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4967E">
      <w:pPr>
        <w:spacing w:line="360" w:lineRule="auto"/>
        <w:jc w:val="center"/>
        <w:rPr>
          <w:rFonts w:ascii="宋体" w:hAnsi="宋体"/>
          <w:b/>
          <w:sz w:val="24"/>
          <w:szCs w:val="24"/>
        </w:rPr>
      </w:pPr>
    </w:p>
    <w:p w14:paraId="1DFE1919">
      <w:pPr>
        <w:spacing w:line="360" w:lineRule="auto"/>
        <w:jc w:val="center"/>
        <w:rPr>
          <w:rFonts w:ascii="宋体" w:hAnsi="宋体"/>
          <w:b/>
          <w:sz w:val="24"/>
          <w:szCs w:val="24"/>
        </w:rPr>
      </w:pPr>
    </w:p>
    <w:p w14:paraId="381585D6">
      <w:pPr>
        <w:spacing w:line="360" w:lineRule="auto"/>
        <w:jc w:val="center"/>
        <w:rPr>
          <w:rFonts w:ascii="宋体" w:hAnsi="宋体"/>
          <w:b/>
          <w:sz w:val="24"/>
          <w:szCs w:val="24"/>
        </w:rPr>
      </w:pPr>
    </w:p>
    <w:p w14:paraId="2CBC2D99">
      <w:pPr>
        <w:spacing w:line="360" w:lineRule="auto"/>
        <w:jc w:val="center"/>
        <w:rPr>
          <w:rFonts w:ascii="宋体" w:hAnsi="宋体"/>
          <w:b/>
          <w:sz w:val="24"/>
          <w:szCs w:val="24"/>
        </w:rPr>
      </w:pPr>
    </w:p>
    <w:p w14:paraId="4B27D383">
      <w:pPr>
        <w:spacing w:line="360" w:lineRule="auto"/>
        <w:jc w:val="center"/>
        <w:rPr>
          <w:rFonts w:ascii="宋体" w:hAnsi="宋体"/>
          <w:b/>
          <w:sz w:val="52"/>
          <w:szCs w:val="52"/>
        </w:rPr>
      </w:pPr>
      <w:bookmarkStart w:id="0" w:name="OLE_LINK14"/>
      <w:r>
        <w:rPr>
          <w:rFonts w:hint="eastAsia" w:ascii="宋体" w:hAnsi="宋体"/>
          <w:b/>
          <w:sz w:val="52"/>
          <w:szCs w:val="52"/>
        </w:rPr>
        <w:t>静安区社区卫生服务中心</w:t>
      </w:r>
    </w:p>
    <w:p w14:paraId="638264BA">
      <w:pPr>
        <w:spacing w:line="360" w:lineRule="auto"/>
        <w:jc w:val="center"/>
        <w:rPr>
          <w:rFonts w:ascii="宋体" w:hAnsi="宋体"/>
          <w:b/>
          <w:sz w:val="52"/>
          <w:szCs w:val="52"/>
        </w:rPr>
      </w:pPr>
      <w:r>
        <w:rPr>
          <w:rFonts w:hint="eastAsia" w:ascii="宋体" w:hAnsi="宋体"/>
          <w:b/>
          <w:sz w:val="52"/>
          <w:szCs w:val="52"/>
        </w:rPr>
        <w:t>云HIS系统建设项目</w:t>
      </w:r>
    </w:p>
    <w:bookmarkEnd w:id="0"/>
    <w:p w14:paraId="1C5F29F6">
      <w:pPr>
        <w:spacing w:line="360" w:lineRule="auto"/>
        <w:jc w:val="center"/>
        <w:rPr>
          <w:rFonts w:ascii="宋体" w:hAnsi="宋体"/>
          <w:b/>
          <w:sz w:val="48"/>
          <w:szCs w:val="48"/>
        </w:rPr>
      </w:pPr>
    </w:p>
    <w:p w14:paraId="09D9758C">
      <w:pPr>
        <w:spacing w:line="360" w:lineRule="auto"/>
        <w:jc w:val="center"/>
        <w:rPr>
          <w:rFonts w:ascii="宋体" w:hAnsi="宋体"/>
          <w:b/>
          <w:sz w:val="32"/>
          <w:szCs w:val="32"/>
        </w:rPr>
      </w:pPr>
    </w:p>
    <w:p w14:paraId="767F31A8">
      <w:pPr>
        <w:spacing w:line="360" w:lineRule="auto"/>
        <w:jc w:val="center"/>
        <w:rPr>
          <w:rFonts w:ascii="宋体" w:hAnsi="宋体"/>
          <w:b/>
          <w:sz w:val="32"/>
          <w:szCs w:val="32"/>
        </w:rPr>
      </w:pPr>
    </w:p>
    <w:p w14:paraId="08A0E3E9">
      <w:pPr>
        <w:spacing w:line="360" w:lineRule="auto"/>
        <w:jc w:val="center"/>
        <w:rPr>
          <w:rFonts w:ascii="宋体" w:hAnsi="宋体"/>
          <w:b/>
          <w:sz w:val="48"/>
          <w:szCs w:val="48"/>
        </w:rPr>
      </w:pPr>
      <w:r>
        <w:rPr>
          <w:rFonts w:hint="eastAsia" w:ascii="宋体" w:hAnsi="宋体"/>
          <w:b/>
          <w:sz w:val="48"/>
          <w:szCs w:val="48"/>
        </w:rPr>
        <w:t>项</w:t>
      </w:r>
    </w:p>
    <w:p w14:paraId="1F540816">
      <w:pPr>
        <w:spacing w:line="360" w:lineRule="auto"/>
        <w:jc w:val="center"/>
        <w:rPr>
          <w:rFonts w:ascii="宋体" w:hAnsi="宋体"/>
          <w:b/>
          <w:sz w:val="48"/>
          <w:szCs w:val="48"/>
        </w:rPr>
      </w:pPr>
    </w:p>
    <w:p w14:paraId="75C6EE6F">
      <w:pPr>
        <w:spacing w:line="360" w:lineRule="auto"/>
        <w:jc w:val="center"/>
        <w:rPr>
          <w:rFonts w:ascii="宋体" w:hAnsi="宋体"/>
          <w:b/>
          <w:sz w:val="48"/>
          <w:szCs w:val="48"/>
        </w:rPr>
      </w:pPr>
      <w:r>
        <w:rPr>
          <w:rFonts w:hint="eastAsia" w:ascii="宋体" w:hAnsi="宋体"/>
          <w:b/>
          <w:sz w:val="48"/>
          <w:szCs w:val="48"/>
        </w:rPr>
        <w:t>目</w:t>
      </w:r>
    </w:p>
    <w:p w14:paraId="6BB60C3C">
      <w:pPr>
        <w:spacing w:line="360" w:lineRule="auto"/>
        <w:jc w:val="center"/>
        <w:rPr>
          <w:rFonts w:ascii="宋体" w:hAnsi="宋体"/>
          <w:b/>
          <w:sz w:val="48"/>
          <w:szCs w:val="48"/>
        </w:rPr>
      </w:pPr>
    </w:p>
    <w:p w14:paraId="42005A00">
      <w:pPr>
        <w:spacing w:line="360" w:lineRule="auto"/>
        <w:jc w:val="center"/>
        <w:rPr>
          <w:rFonts w:ascii="宋体" w:hAnsi="宋体"/>
          <w:b/>
          <w:sz w:val="48"/>
          <w:szCs w:val="48"/>
        </w:rPr>
      </w:pPr>
      <w:r>
        <w:rPr>
          <w:rFonts w:hint="eastAsia" w:ascii="宋体" w:hAnsi="宋体"/>
          <w:b/>
          <w:sz w:val="48"/>
          <w:szCs w:val="48"/>
        </w:rPr>
        <w:t>需</w:t>
      </w:r>
    </w:p>
    <w:p w14:paraId="228983C0">
      <w:pPr>
        <w:spacing w:line="360" w:lineRule="auto"/>
        <w:jc w:val="center"/>
        <w:rPr>
          <w:rFonts w:ascii="宋体" w:hAnsi="宋体"/>
          <w:b/>
          <w:sz w:val="48"/>
          <w:szCs w:val="48"/>
        </w:rPr>
      </w:pPr>
    </w:p>
    <w:p w14:paraId="109016BF">
      <w:pPr>
        <w:spacing w:line="360" w:lineRule="auto"/>
        <w:jc w:val="center"/>
        <w:rPr>
          <w:rFonts w:ascii="宋体" w:hAnsi="宋体"/>
          <w:b/>
          <w:sz w:val="48"/>
          <w:szCs w:val="48"/>
        </w:rPr>
      </w:pPr>
      <w:r>
        <w:rPr>
          <w:rFonts w:hint="eastAsia" w:ascii="宋体" w:hAnsi="宋体"/>
          <w:b/>
          <w:sz w:val="48"/>
          <w:szCs w:val="48"/>
        </w:rPr>
        <w:t>求</w:t>
      </w:r>
    </w:p>
    <w:p w14:paraId="02C5677F">
      <w:pPr>
        <w:spacing w:line="360" w:lineRule="auto"/>
        <w:rPr>
          <w:rFonts w:ascii="宋体" w:hAnsi="宋体"/>
          <w:b/>
          <w:sz w:val="32"/>
          <w:szCs w:val="32"/>
        </w:rPr>
      </w:pPr>
    </w:p>
    <w:p w14:paraId="6A2018E6">
      <w:pPr>
        <w:spacing w:line="360" w:lineRule="auto"/>
        <w:rPr>
          <w:rFonts w:ascii="宋体" w:hAnsi="宋体"/>
          <w:b/>
          <w:sz w:val="32"/>
          <w:szCs w:val="32"/>
        </w:rPr>
      </w:pPr>
    </w:p>
    <w:p w14:paraId="6C681E60">
      <w:pPr>
        <w:spacing w:line="360" w:lineRule="auto"/>
        <w:ind w:left="1767" w:hanging="1767" w:hangingChars="550"/>
        <w:jc w:val="center"/>
        <w:rPr>
          <w:rFonts w:ascii="宋体" w:hAnsi="宋体"/>
          <w:b/>
          <w:sz w:val="32"/>
          <w:szCs w:val="32"/>
        </w:rPr>
      </w:pPr>
    </w:p>
    <w:p w14:paraId="71622C27">
      <w:pPr>
        <w:spacing w:line="360" w:lineRule="auto"/>
        <w:ind w:left="1767" w:hanging="1767" w:hangingChars="550"/>
        <w:jc w:val="center"/>
        <w:rPr>
          <w:rFonts w:ascii="宋体" w:hAnsi="宋体"/>
          <w:b/>
          <w:sz w:val="32"/>
          <w:szCs w:val="32"/>
        </w:rPr>
      </w:pPr>
    </w:p>
    <w:p w14:paraId="5E44C7EE">
      <w:pPr>
        <w:spacing w:line="360" w:lineRule="auto"/>
        <w:ind w:left="1767" w:hanging="1767" w:hangingChars="550"/>
        <w:jc w:val="center"/>
        <w:rPr>
          <w:rFonts w:ascii="宋体" w:hAnsi="宋体"/>
          <w:b/>
          <w:sz w:val="32"/>
          <w:szCs w:val="32"/>
        </w:rPr>
      </w:pPr>
    </w:p>
    <w:p w14:paraId="0FB6E7BB">
      <w:pPr>
        <w:spacing w:line="360" w:lineRule="auto"/>
        <w:ind w:left="1767" w:hanging="1767" w:hangingChars="550"/>
        <w:jc w:val="center"/>
        <w:rPr>
          <w:rFonts w:ascii="宋体" w:hAnsi="宋体"/>
          <w:b/>
          <w:sz w:val="32"/>
          <w:szCs w:val="32"/>
        </w:rPr>
      </w:pPr>
      <w:r>
        <w:rPr>
          <w:rFonts w:hint="eastAsia" w:ascii="宋体" w:hAnsi="宋体"/>
          <w:b/>
          <w:sz w:val="32"/>
          <w:szCs w:val="32"/>
        </w:rPr>
        <w:t>项目单位：上海市静安区卫生信息中心</w:t>
      </w:r>
    </w:p>
    <w:p w14:paraId="76E4A47B">
      <w:pPr>
        <w:spacing w:line="240" w:lineRule="auto"/>
        <w:rPr>
          <w:rFonts w:ascii="宋体" w:hAnsi="宋体"/>
          <w:sz w:val="24"/>
          <w:szCs w:val="24"/>
        </w:rPr>
      </w:pPr>
    </w:p>
    <w:p w14:paraId="3C8701B0">
      <w:pPr>
        <w:spacing w:line="240" w:lineRule="auto"/>
        <w:rPr>
          <w:rFonts w:ascii="宋体" w:hAnsi="宋体"/>
          <w:sz w:val="24"/>
          <w:szCs w:val="24"/>
        </w:rPr>
      </w:pPr>
      <w:r>
        <w:rPr>
          <w:rFonts w:ascii="宋体" w:hAnsi="宋体"/>
          <w:sz w:val="24"/>
          <w:szCs w:val="24"/>
        </w:rPr>
        <w:br w:type="page"/>
      </w:r>
    </w:p>
    <w:p w14:paraId="22589248">
      <w:pPr>
        <w:spacing w:line="360" w:lineRule="auto"/>
        <w:ind w:left="1540" w:hanging="1540" w:hangingChars="550"/>
        <w:jc w:val="center"/>
        <w:rPr>
          <w:rFonts w:ascii="宋体" w:hAnsi="宋体"/>
          <w:sz w:val="28"/>
          <w:szCs w:val="28"/>
        </w:rPr>
      </w:pPr>
      <w:r>
        <w:rPr>
          <w:rFonts w:hint="eastAsia" w:ascii="宋体" w:hAnsi="宋体"/>
          <w:sz w:val="28"/>
          <w:szCs w:val="28"/>
        </w:rPr>
        <w:t>目 录</w:t>
      </w:r>
    </w:p>
    <w:p w14:paraId="099B1794">
      <w:pPr>
        <w:pStyle w:val="59"/>
        <w:tabs>
          <w:tab w:val="right" w:leader="dot" w:pos="10204"/>
        </w:tabs>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rPr>
          <w:rFonts w:ascii="宋体" w:hAnsi="宋体"/>
          <w:szCs w:val="24"/>
        </w:rPr>
        <w:fldChar w:fldCharType="begin"/>
      </w:r>
      <w:r>
        <w:rPr>
          <w:rFonts w:ascii="宋体" w:hAnsi="宋体"/>
          <w:szCs w:val="24"/>
        </w:rPr>
        <w:instrText xml:space="preserve"> HYPERLINK \l _Toc2403 </w:instrText>
      </w:r>
      <w:r>
        <w:rPr>
          <w:rFonts w:ascii="宋体" w:hAnsi="宋体"/>
          <w:szCs w:val="24"/>
        </w:rPr>
        <w:fldChar w:fldCharType="separate"/>
      </w:r>
      <w:r>
        <w:rPr>
          <w:rFonts w:hint="default" w:ascii="宋体" w:hAnsi="宋体" w:eastAsia="宋体"/>
          <w:szCs w:val="24"/>
        </w:rPr>
        <w:t xml:space="preserve">第一章 </w:t>
      </w:r>
      <w:r>
        <w:rPr>
          <w:rFonts w:ascii="宋体" w:hAnsi="宋体" w:eastAsia="宋体"/>
          <w:szCs w:val="24"/>
        </w:rPr>
        <w:t>项</w:t>
      </w:r>
      <w:r>
        <w:rPr>
          <w:rFonts w:hint="eastAsia" w:ascii="宋体" w:hAnsi="宋体" w:eastAsia="宋体"/>
          <w:szCs w:val="24"/>
        </w:rPr>
        <w:t>目建设概况</w:t>
      </w:r>
      <w:r>
        <w:tab/>
      </w:r>
      <w:r>
        <w:fldChar w:fldCharType="begin"/>
      </w:r>
      <w:r>
        <w:instrText xml:space="preserve"> PAGEREF _Toc2403 \h </w:instrText>
      </w:r>
      <w:r>
        <w:fldChar w:fldCharType="separate"/>
      </w:r>
      <w:r>
        <w:t>5</w:t>
      </w:r>
      <w:r>
        <w:fldChar w:fldCharType="end"/>
      </w:r>
      <w:r>
        <w:rPr>
          <w:rFonts w:ascii="宋体" w:hAnsi="宋体"/>
          <w:szCs w:val="24"/>
        </w:rPr>
        <w:fldChar w:fldCharType="end"/>
      </w:r>
    </w:p>
    <w:p w14:paraId="0005073F">
      <w:pPr>
        <w:pStyle w:val="74"/>
        <w:tabs>
          <w:tab w:val="right" w:leader="dot" w:pos="10204"/>
        </w:tabs>
      </w:pPr>
      <w:r>
        <w:rPr>
          <w:rFonts w:ascii="宋体" w:hAnsi="宋体"/>
          <w:szCs w:val="24"/>
        </w:rPr>
        <w:fldChar w:fldCharType="begin"/>
      </w:r>
      <w:r>
        <w:rPr>
          <w:rFonts w:ascii="宋体" w:hAnsi="宋体"/>
          <w:szCs w:val="24"/>
        </w:rPr>
        <w:instrText xml:space="preserve"> HYPERLINK \l _Toc24671 </w:instrText>
      </w:r>
      <w:r>
        <w:rPr>
          <w:rFonts w:ascii="宋体" w:hAnsi="宋体"/>
          <w:szCs w:val="24"/>
        </w:rPr>
        <w:fldChar w:fldCharType="separate"/>
      </w:r>
      <w:r>
        <w:rPr>
          <w:rFonts w:hint="eastAsia" w:ascii="宋体" w:hAnsi="宋体"/>
          <w:szCs w:val="24"/>
        </w:rPr>
        <w:t>1.1 项目单位</w:t>
      </w:r>
      <w:r>
        <w:tab/>
      </w:r>
      <w:r>
        <w:fldChar w:fldCharType="begin"/>
      </w:r>
      <w:r>
        <w:instrText xml:space="preserve"> PAGEREF _Toc24671 \h </w:instrText>
      </w:r>
      <w:r>
        <w:fldChar w:fldCharType="separate"/>
      </w:r>
      <w:r>
        <w:t>5</w:t>
      </w:r>
      <w:r>
        <w:fldChar w:fldCharType="end"/>
      </w:r>
      <w:r>
        <w:rPr>
          <w:rFonts w:ascii="宋体" w:hAnsi="宋体"/>
          <w:szCs w:val="24"/>
        </w:rPr>
        <w:fldChar w:fldCharType="end"/>
      </w:r>
    </w:p>
    <w:p w14:paraId="0AA2E431">
      <w:pPr>
        <w:pStyle w:val="74"/>
        <w:tabs>
          <w:tab w:val="right" w:leader="dot" w:pos="10204"/>
        </w:tabs>
      </w:pPr>
      <w:r>
        <w:rPr>
          <w:rFonts w:ascii="宋体" w:hAnsi="宋体"/>
          <w:szCs w:val="24"/>
        </w:rPr>
        <w:fldChar w:fldCharType="begin"/>
      </w:r>
      <w:r>
        <w:rPr>
          <w:rFonts w:ascii="宋体" w:hAnsi="宋体"/>
          <w:szCs w:val="24"/>
        </w:rPr>
        <w:instrText xml:space="preserve"> HYPERLINK \l _Toc32318 </w:instrText>
      </w:r>
      <w:r>
        <w:rPr>
          <w:rFonts w:ascii="宋体" w:hAnsi="宋体"/>
          <w:szCs w:val="24"/>
        </w:rPr>
        <w:fldChar w:fldCharType="separate"/>
      </w:r>
      <w:r>
        <w:rPr>
          <w:rFonts w:hint="eastAsia" w:ascii="宋体" w:hAnsi="宋体"/>
          <w:szCs w:val="24"/>
        </w:rPr>
        <w:t>1.2 建设目标</w:t>
      </w:r>
      <w:r>
        <w:tab/>
      </w:r>
      <w:r>
        <w:fldChar w:fldCharType="begin"/>
      </w:r>
      <w:r>
        <w:instrText xml:space="preserve"> PAGEREF _Toc32318 \h </w:instrText>
      </w:r>
      <w:r>
        <w:fldChar w:fldCharType="separate"/>
      </w:r>
      <w:r>
        <w:t>6</w:t>
      </w:r>
      <w:r>
        <w:fldChar w:fldCharType="end"/>
      </w:r>
      <w:r>
        <w:rPr>
          <w:rFonts w:ascii="宋体" w:hAnsi="宋体"/>
          <w:szCs w:val="24"/>
        </w:rPr>
        <w:fldChar w:fldCharType="end"/>
      </w:r>
    </w:p>
    <w:p w14:paraId="5D83A2FE">
      <w:pPr>
        <w:pStyle w:val="74"/>
        <w:tabs>
          <w:tab w:val="right" w:leader="dot" w:pos="10204"/>
        </w:tabs>
      </w:pPr>
      <w:r>
        <w:rPr>
          <w:rFonts w:ascii="宋体" w:hAnsi="宋体"/>
          <w:szCs w:val="24"/>
        </w:rPr>
        <w:fldChar w:fldCharType="begin"/>
      </w:r>
      <w:r>
        <w:rPr>
          <w:rFonts w:ascii="宋体" w:hAnsi="宋体"/>
          <w:szCs w:val="24"/>
        </w:rPr>
        <w:instrText xml:space="preserve"> HYPERLINK \l _Toc3738 </w:instrText>
      </w:r>
      <w:r>
        <w:rPr>
          <w:rFonts w:ascii="宋体" w:hAnsi="宋体"/>
          <w:szCs w:val="24"/>
        </w:rPr>
        <w:fldChar w:fldCharType="separate"/>
      </w:r>
      <w:r>
        <w:rPr>
          <w:rFonts w:hint="eastAsia" w:ascii="宋体" w:hAnsi="宋体"/>
          <w:szCs w:val="24"/>
        </w:rPr>
        <w:t>1.3 主要建设内容</w:t>
      </w:r>
      <w:r>
        <w:tab/>
      </w:r>
      <w:r>
        <w:fldChar w:fldCharType="begin"/>
      </w:r>
      <w:r>
        <w:instrText xml:space="preserve"> PAGEREF _Toc3738 \h </w:instrText>
      </w:r>
      <w:r>
        <w:fldChar w:fldCharType="separate"/>
      </w:r>
      <w:r>
        <w:t>7</w:t>
      </w:r>
      <w:r>
        <w:fldChar w:fldCharType="end"/>
      </w:r>
      <w:r>
        <w:rPr>
          <w:rFonts w:ascii="宋体" w:hAnsi="宋体"/>
          <w:szCs w:val="24"/>
        </w:rPr>
        <w:fldChar w:fldCharType="end"/>
      </w:r>
    </w:p>
    <w:p w14:paraId="5D58AFA8">
      <w:pPr>
        <w:pStyle w:val="74"/>
        <w:tabs>
          <w:tab w:val="right" w:leader="dot" w:pos="10204"/>
        </w:tabs>
      </w:pPr>
      <w:r>
        <w:rPr>
          <w:rFonts w:ascii="宋体" w:hAnsi="宋体"/>
          <w:szCs w:val="24"/>
        </w:rPr>
        <w:fldChar w:fldCharType="begin"/>
      </w:r>
      <w:r>
        <w:rPr>
          <w:rFonts w:ascii="宋体" w:hAnsi="宋体"/>
          <w:szCs w:val="24"/>
        </w:rPr>
        <w:instrText xml:space="preserve"> HYPERLINK \l _Toc26695 </w:instrText>
      </w:r>
      <w:r>
        <w:rPr>
          <w:rFonts w:ascii="宋体" w:hAnsi="宋体"/>
          <w:szCs w:val="24"/>
        </w:rPr>
        <w:fldChar w:fldCharType="separate"/>
      </w:r>
      <w:r>
        <w:rPr>
          <w:rFonts w:hint="eastAsia" w:ascii="宋体" w:hAnsi="宋体"/>
          <w:szCs w:val="24"/>
        </w:rPr>
        <w:t>1.4 建设周期</w:t>
      </w:r>
      <w:r>
        <w:tab/>
      </w:r>
      <w:r>
        <w:fldChar w:fldCharType="begin"/>
      </w:r>
      <w:r>
        <w:instrText xml:space="preserve"> PAGEREF _Toc26695 \h </w:instrText>
      </w:r>
      <w:r>
        <w:fldChar w:fldCharType="separate"/>
      </w:r>
      <w:r>
        <w:t>10</w:t>
      </w:r>
      <w:r>
        <w:fldChar w:fldCharType="end"/>
      </w:r>
      <w:r>
        <w:rPr>
          <w:rFonts w:ascii="宋体" w:hAnsi="宋体"/>
          <w:szCs w:val="24"/>
        </w:rPr>
        <w:fldChar w:fldCharType="end"/>
      </w:r>
    </w:p>
    <w:p w14:paraId="65E9A4E4">
      <w:pPr>
        <w:pStyle w:val="74"/>
        <w:tabs>
          <w:tab w:val="right" w:leader="dot" w:pos="10204"/>
        </w:tabs>
      </w:pPr>
      <w:r>
        <w:rPr>
          <w:rFonts w:ascii="宋体" w:hAnsi="宋体"/>
          <w:szCs w:val="24"/>
        </w:rPr>
        <w:fldChar w:fldCharType="begin"/>
      </w:r>
      <w:r>
        <w:rPr>
          <w:rFonts w:ascii="宋体" w:hAnsi="宋体"/>
          <w:szCs w:val="24"/>
        </w:rPr>
        <w:instrText xml:space="preserve"> HYPERLINK \l _Toc8430 </w:instrText>
      </w:r>
      <w:r>
        <w:rPr>
          <w:rFonts w:ascii="宋体" w:hAnsi="宋体"/>
          <w:szCs w:val="24"/>
        </w:rPr>
        <w:fldChar w:fldCharType="separate"/>
      </w:r>
      <w:r>
        <w:rPr>
          <w:rFonts w:hint="eastAsia" w:ascii="宋体" w:hAnsi="宋体"/>
          <w:szCs w:val="24"/>
        </w:rPr>
        <w:t>1.5 建设原则</w:t>
      </w:r>
      <w:r>
        <w:tab/>
      </w:r>
      <w:r>
        <w:fldChar w:fldCharType="begin"/>
      </w:r>
      <w:r>
        <w:instrText xml:space="preserve"> PAGEREF _Toc8430 \h </w:instrText>
      </w:r>
      <w:r>
        <w:fldChar w:fldCharType="separate"/>
      </w:r>
      <w:r>
        <w:t>10</w:t>
      </w:r>
      <w:r>
        <w:fldChar w:fldCharType="end"/>
      </w:r>
      <w:r>
        <w:rPr>
          <w:rFonts w:ascii="宋体" w:hAnsi="宋体"/>
          <w:szCs w:val="24"/>
        </w:rPr>
        <w:fldChar w:fldCharType="end"/>
      </w:r>
    </w:p>
    <w:p w14:paraId="3D71C3E3">
      <w:pPr>
        <w:pStyle w:val="44"/>
        <w:tabs>
          <w:tab w:val="right" w:leader="dot" w:pos="10204"/>
        </w:tabs>
      </w:pPr>
      <w:r>
        <w:rPr>
          <w:rFonts w:ascii="宋体" w:hAnsi="宋体"/>
          <w:szCs w:val="24"/>
        </w:rPr>
        <w:fldChar w:fldCharType="begin"/>
      </w:r>
      <w:r>
        <w:rPr>
          <w:rFonts w:ascii="宋体" w:hAnsi="宋体"/>
          <w:szCs w:val="24"/>
        </w:rPr>
        <w:instrText xml:space="preserve"> HYPERLINK \l _Toc13345 </w:instrText>
      </w:r>
      <w:r>
        <w:rPr>
          <w:rFonts w:ascii="宋体" w:hAnsi="宋体"/>
          <w:szCs w:val="24"/>
        </w:rPr>
        <w:fldChar w:fldCharType="separate"/>
      </w:r>
      <w:r>
        <w:rPr>
          <w:rFonts w:hint="eastAsia" w:ascii="宋体" w:hAnsi="宋体"/>
          <w:szCs w:val="24"/>
        </w:rPr>
        <w:t>1.5.1 政策法规</w:t>
      </w:r>
      <w:r>
        <w:tab/>
      </w:r>
      <w:r>
        <w:fldChar w:fldCharType="begin"/>
      </w:r>
      <w:r>
        <w:instrText xml:space="preserve"> PAGEREF _Toc13345 \h </w:instrText>
      </w:r>
      <w:r>
        <w:fldChar w:fldCharType="separate"/>
      </w:r>
      <w:r>
        <w:t>10</w:t>
      </w:r>
      <w:r>
        <w:fldChar w:fldCharType="end"/>
      </w:r>
      <w:r>
        <w:rPr>
          <w:rFonts w:ascii="宋体" w:hAnsi="宋体"/>
          <w:szCs w:val="24"/>
        </w:rPr>
        <w:fldChar w:fldCharType="end"/>
      </w:r>
    </w:p>
    <w:p w14:paraId="18800F07">
      <w:pPr>
        <w:pStyle w:val="44"/>
        <w:tabs>
          <w:tab w:val="right" w:leader="dot" w:pos="10204"/>
        </w:tabs>
      </w:pPr>
      <w:r>
        <w:rPr>
          <w:rFonts w:ascii="宋体" w:hAnsi="宋体"/>
          <w:szCs w:val="24"/>
        </w:rPr>
        <w:fldChar w:fldCharType="begin"/>
      </w:r>
      <w:r>
        <w:rPr>
          <w:rFonts w:ascii="宋体" w:hAnsi="宋体"/>
          <w:szCs w:val="24"/>
        </w:rPr>
        <w:instrText xml:space="preserve"> HYPERLINK \l _Toc22660 </w:instrText>
      </w:r>
      <w:r>
        <w:rPr>
          <w:rFonts w:ascii="宋体" w:hAnsi="宋体"/>
          <w:szCs w:val="24"/>
        </w:rPr>
        <w:fldChar w:fldCharType="separate"/>
      </w:r>
      <w:r>
        <w:rPr>
          <w:rFonts w:hint="eastAsia" w:ascii="宋体" w:hAnsi="宋体"/>
          <w:szCs w:val="24"/>
        </w:rPr>
        <w:t>1.5.2 相关标准规范</w:t>
      </w:r>
      <w:r>
        <w:tab/>
      </w:r>
      <w:r>
        <w:fldChar w:fldCharType="begin"/>
      </w:r>
      <w:r>
        <w:instrText xml:space="preserve"> PAGEREF _Toc22660 \h </w:instrText>
      </w:r>
      <w:r>
        <w:fldChar w:fldCharType="separate"/>
      </w:r>
      <w:r>
        <w:t>11</w:t>
      </w:r>
      <w:r>
        <w:fldChar w:fldCharType="end"/>
      </w:r>
      <w:r>
        <w:rPr>
          <w:rFonts w:ascii="宋体" w:hAnsi="宋体"/>
          <w:szCs w:val="24"/>
        </w:rPr>
        <w:fldChar w:fldCharType="end"/>
      </w:r>
    </w:p>
    <w:p w14:paraId="2789A165">
      <w:pPr>
        <w:pStyle w:val="59"/>
        <w:tabs>
          <w:tab w:val="right" w:leader="dot" w:pos="10204"/>
        </w:tabs>
      </w:pPr>
      <w:r>
        <w:rPr>
          <w:rFonts w:ascii="宋体" w:hAnsi="宋体"/>
          <w:szCs w:val="24"/>
        </w:rPr>
        <w:fldChar w:fldCharType="begin"/>
      </w:r>
      <w:r>
        <w:rPr>
          <w:rFonts w:ascii="宋体" w:hAnsi="宋体"/>
          <w:szCs w:val="24"/>
        </w:rPr>
        <w:instrText xml:space="preserve"> HYPERLINK \l _Toc20759 </w:instrText>
      </w:r>
      <w:r>
        <w:rPr>
          <w:rFonts w:ascii="宋体" w:hAnsi="宋体"/>
          <w:szCs w:val="24"/>
        </w:rPr>
        <w:fldChar w:fldCharType="separate"/>
      </w:r>
      <w:r>
        <w:rPr>
          <w:rFonts w:hint="default" w:ascii="宋体" w:hAnsi="宋体" w:eastAsia="宋体"/>
          <w:szCs w:val="24"/>
        </w:rPr>
        <w:t xml:space="preserve">第二章 </w:t>
      </w:r>
      <w:r>
        <w:rPr>
          <w:rFonts w:hint="eastAsia" w:ascii="宋体" w:hAnsi="宋体" w:eastAsia="宋体"/>
          <w:szCs w:val="24"/>
        </w:rPr>
        <w:t>信息化现况</w:t>
      </w:r>
      <w:r>
        <w:tab/>
      </w:r>
      <w:r>
        <w:fldChar w:fldCharType="begin"/>
      </w:r>
      <w:r>
        <w:instrText xml:space="preserve"> PAGEREF _Toc20759 \h </w:instrText>
      </w:r>
      <w:r>
        <w:fldChar w:fldCharType="separate"/>
      </w:r>
      <w:r>
        <w:t>20</w:t>
      </w:r>
      <w:r>
        <w:fldChar w:fldCharType="end"/>
      </w:r>
      <w:r>
        <w:rPr>
          <w:rFonts w:ascii="宋体" w:hAnsi="宋体"/>
          <w:szCs w:val="24"/>
        </w:rPr>
        <w:fldChar w:fldCharType="end"/>
      </w:r>
    </w:p>
    <w:p w14:paraId="1DE078EC">
      <w:pPr>
        <w:pStyle w:val="74"/>
        <w:tabs>
          <w:tab w:val="right" w:leader="dot" w:pos="10204"/>
        </w:tabs>
      </w:pPr>
      <w:r>
        <w:rPr>
          <w:rFonts w:ascii="宋体" w:hAnsi="宋体"/>
          <w:szCs w:val="24"/>
        </w:rPr>
        <w:fldChar w:fldCharType="begin"/>
      </w:r>
      <w:r>
        <w:rPr>
          <w:rFonts w:ascii="宋体" w:hAnsi="宋体"/>
          <w:szCs w:val="24"/>
        </w:rPr>
        <w:instrText xml:space="preserve"> HYPERLINK \l _Toc30492 </w:instrText>
      </w:r>
      <w:r>
        <w:rPr>
          <w:rFonts w:ascii="宋体" w:hAnsi="宋体"/>
          <w:szCs w:val="24"/>
        </w:rPr>
        <w:fldChar w:fldCharType="separate"/>
      </w:r>
      <w:r>
        <w:rPr>
          <w:rFonts w:hint="eastAsia" w:ascii="宋体" w:hAnsi="宋体"/>
          <w:szCs w:val="24"/>
        </w:rPr>
        <w:t>2.1 整体架构</w:t>
      </w:r>
      <w:r>
        <w:tab/>
      </w:r>
      <w:r>
        <w:fldChar w:fldCharType="begin"/>
      </w:r>
      <w:r>
        <w:instrText xml:space="preserve"> PAGEREF _Toc30492 \h </w:instrText>
      </w:r>
      <w:r>
        <w:fldChar w:fldCharType="separate"/>
      </w:r>
      <w:r>
        <w:t>20</w:t>
      </w:r>
      <w:r>
        <w:fldChar w:fldCharType="end"/>
      </w:r>
      <w:r>
        <w:rPr>
          <w:rFonts w:ascii="宋体" w:hAnsi="宋体"/>
          <w:szCs w:val="24"/>
        </w:rPr>
        <w:fldChar w:fldCharType="end"/>
      </w:r>
    </w:p>
    <w:p w14:paraId="242552A4">
      <w:pPr>
        <w:pStyle w:val="74"/>
        <w:tabs>
          <w:tab w:val="right" w:leader="dot" w:pos="10204"/>
        </w:tabs>
      </w:pPr>
      <w:r>
        <w:rPr>
          <w:rFonts w:ascii="宋体" w:hAnsi="宋体"/>
          <w:szCs w:val="24"/>
        </w:rPr>
        <w:fldChar w:fldCharType="begin"/>
      </w:r>
      <w:r>
        <w:rPr>
          <w:rFonts w:ascii="宋体" w:hAnsi="宋体"/>
          <w:szCs w:val="24"/>
        </w:rPr>
        <w:instrText xml:space="preserve"> HYPERLINK \l _Toc21252 </w:instrText>
      </w:r>
      <w:r>
        <w:rPr>
          <w:rFonts w:ascii="宋体" w:hAnsi="宋体"/>
          <w:szCs w:val="24"/>
        </w:rPr>
        <w:fldChar w:fldCharType="separate"/>
      </w:r>
      <w:r>
        <w:rPr>
          <w:rFonts w:hint="eastAsia" w:ascii="宋体" w:hAnsi="宋体"/>
          <w:szCs w:val="24"/>
        </w:rPr>
        <w:t>2.2 具体应用</w:t>
      </w:r>
      <w:r>
        <w:tab/>
      </w:r>
      <w:r>
        <w:fldChar w:fldCharType="begin"/>
      </w:r>
      <w:r>
        <w:instrText xml:space="preserve"> PAGEREF _Toc21252 \h </w:instrText>
      </w:r>
      <w:r>
        <w:fldChar w:fldCharType="separate"/>
      </w:r>
      <w:r>
        <w:t>21</w:t>
      </w:r>
      <w:r>
        <w:fldChar w:fldCharType="end"/>
      </w:r>
      <w:r>
        <w:rPr>
          <w:rFonts w:ascii="宋体" w:hAnsi="宋体"/>
          <w:szCs w:val="24"/>
        </w:rPr>
        <w:fldChar w:fldCharType="end"/>
      </w:r>
    </w:p>
    <w:p w14:paraId="4EFC81EF">
      <w:pPr>
        <w:pStyle w:val="44"/>
        <w:tabs>
          <w:tab w:val="right" w:leader="dot" w:pos="10204"/>
        </w:tabs>
      </w:pPr>
      <w:r>
        <w:rPr>
          <w:rFonts w:ascii="宋体" w:hAnsi="宋体"/>
          <w:szCs w:val="24"/>
        </w:rPr>
        <w:fldChar w:fldCharType="begin"/>
      </w:r>
      <w:r>
        <w:rPr>
          <w:rFonts w:ascii="宋体" w:hAnsi="宋体"/>
          <w:szCs w:val="24"/>
        </w:rPr>
        <w:instrText xml:space="preserve"> HYPERLINK \l _Toc7637 </w:instrText>
      </w:r>
      <w:r>
        <w:rPr>
          <w:rFonts w:ascii="宋体" w:hAnsi="宋体"/>
          <w:szCs w:val="24"/>
        </w:rPr>
        <w:fldChar w:fldCharType="separate"/>
      </w:r>
      <w:r>
        <w:rPr>
          <w:rFonts w:hint="eastAsia" w:ascii="宋体" w:hAnsi="宋体"/>
          <w:szCs w:val="24"/>
        </w:rPr>
        <w:t xml:space="preserve">2.2.1 </w:t>
      </w:r>
      <w:r>
        <w:rPr>
          <w:rFonts w:ascii="宋体" w:hAnsi="宋体"/>
          <w:szCs w:val="24"/>
        </w:rPr>
        <w:t>卫生数据中心</w:t>
      </w:r>
      <w:r>
        <w:tab/>
      </w:r>
      <w:r>
        <w:fldChar w:fldCharType="begin"/>
      </w:r>
      <w:r>
        <w:instrText xml:space="preserve"> PAGEREF _Toc7637 \h </w:instrText>
      </w:r>
      <w:r>
        <w:fldChar w:fldCharType="separate"/>
      </w:r>
      <w:r>
        <w:t>21</w:t>
      </w:r>
      <w:r>
        <w:fldChar w:fldCharType="end"/>
      </w:r>
      <w:r>
        <w:rPr>
          <w:rFonts w:ascii="宋体" w:hAnsi="宋体"/>
          <w:szCs w:val="24"/>
        </w:rPr>
        <w:fldChar w:fldCharType="end"/>
      </w:r>
    </w:p>
    <w:p w14:paraId="7E487117">
      <w:pPr>
        <w:pStyle w:val="44"/>
        <w:tabs>
          <w:tab w:val="right" w:leader="dot" w:pos="10204"/>
        </w:tabs>
      </w:pPr>
      <w:r>
        <w:rPr>
          <w:rFonts w:ascii="宋体" w:hAnsi="宋体"/>
          <w:szCs w:val="24"/>
        </w:rPr>
        <w:fldChar w:fldCharType="begin"/>
      </w:r>
      <w:r>
        <w:rPr>
          <w:rFonts w:ascii="宋体" w:hAnsi="宋体"/>
          <w:szCs w:val="24"/>
        </w:rPr>
        <w:instrText xml:space="preserve"> HYPERLINK \l _Toc2165 </w:instrText>
      </w:r>
      <w:r>
        <w:rPr>
          <w:rFonts w:ascii="宋体" w:hAnsi="宋体"/>
          <w:szCs w:val="24"/>
        </w:rPr>
        <w:fldChar w:fldCharType="separate"/>
      </w:r>
      <w:r>
        <w:rPr>
          <w:rFonts w:hint="eastAsia" w:ascii="宋体" w:hAnsi="宋体"/>
          <w:szCs w:val="24"/>
        </w:rPr>
        <w:t xml:space="preserve">2.2.2 </w:t>
      </w:r>
      <w:r>
        <w:rPr>
          <w:rFonts w:ascii="宋体" w:hAnsi="宋体"/>
          <w:szCs w:val="24"/>
        </w:rPr>
        <w:t>区域卫生信息平台</w:t>
      </w:r>
      <w:r>
        <w:tab/>
      </w:r>
      <w:r>
        <w:fldChar w:fldCharType="begin"/>
      </w:r>
      <w:r>
        <w:instrText xml:space="preserve"> PAGEREF _Toc2165 \h </w:instrText>
      </w:r>
      <w:r>
        <w:fldChar w:fldCharType="separate"/>
      </w:r>
      <w:r>
        <w:t>21</w:t>
      </w:r>
      <w:r>
        <w:fldChar w:fldCharType="end"/>
      </w:r>
      <w:r>
        <w:rPr>
          <w:rFonts w:ascii="宋体" w:hAnsi="宋体"/>
          <w:szCs w:val="24"/>
        </w:rPr>
        <w:fldChar w:fldCharType="end"/>
      </w:r>
    </w:p>
    <w:p w14:paraId="6D2F7ECC">
      <w:pPr>
        <w:pStyle w:val="44"/>
        <w:tabs>
          <w:tab w:val="right" w:leader="dot" w:pos="10204"/>
        </w:tabs>
      </w:pPr>
      <w:r>
        <w:rPr>
          <w:rFonts w:ascii="宋体" w:hAnsi="宋体"/>
          <w:szCs w:val="24"/>
        </w:rPr>
        <w:fldChar w:fldCharType="begin"/>
      </w:r>
      <w:r>
        <w:rPr>
          <w:rFonts w:ascii="宋体" w:hAnsi="宋体"/>
          <w:szCs w:val="24"/>
        </w:rPr>
        <w:instrText xml:space="preserve"> HYPERLINK \l _Toc29518 </w:instrText>
      </w:r>
      <w:r>
        <w:rPr>
          <w:rFonts w:ascii="宋体" w:hAnsi="宋体"/>
          <w:szCs w:val="24"/>
        </w:rPr>
        <w:fldChar w:fldCharType="separate"/>
      </w:r>
      <w:r>
        <w:rPr>
          <w:rFonts w:hint="eastAsia" w:ascii="宋体" w:hAnsi="宋体"/>
          <w:szCs w:val="24"/>
        </w:rPr>
        <w:t xml:space="preserve">2.2.3 </w:t>
      </w:r>
      <w:r>
        <w:rPr>
          <w:rFonts w:ascii="宋体" w:hAnsi="宋体"/>
          <w:szCs w:val="24"/>
        </w:rPr>
        <w:t>其他区域类统一服务应用</w:t>
      </w:r>
      <w:r>
        <w:tab/>
      </w:r>
      <w:r>
        <w:fldChar w:fldCharType="begin"/>
      </w:r>
      <w:r>
        <w:instrText xml:space="preserve"> PAGEREF _Toc29518 \h </w:instrText>
      </w:r>
      <w:r>
        <w:fldChar w:fldCharType="separate"/>
      </w:r>
      <w:r>
        <w:t>21</w:t>
      </w:r>
      <w:r>
        <w:fldChar w:fldCharType="end"/>
      </w:r>
      <w:r>
        <w:rPr>
          <w:rFonts w:ascii="宋体" w:hAnsi="宋体"/>
          <w:szCs w:val="24"/>
        </w:rPr>
        <w:fldChar w:fldCharType="end"/>
      </w:r>
    </w:p>
    <w:p w14:paraId="5AEF8481">
      <w:pPr>
        <w:pStyle w:val="44"/>
        <w:tabs>
          <w:tab w:val="right" w:leader="dot" w:pos="10204"/>
        </w:tabs>
      </w:pPr>
      <w:r>
        <w:rPr>
          <w:rFonts w:ascii="宋体" w:hAnsi="宋体"/>
          <w:szCs w:val="24"/>
        </w:rPr>
        <w:fldChar w:fldCharType="begin"/>
      </w:r>
      <w:r>
        <w:rPr>
          <w:rFonts w:ascii="宋体" w:hAnsi="宋体"/>
          <w:szCs w:val="24"/>
        </w:rPr>
        <w:instrText xml:space="preserve"> HYPERLINK \l _Toc20166 </w:instrText>
      </w:r>
      <w:r>
        <w:rPr>
          <w:rFonts w:ascii="宋体" w:hAnsi="宋体"/>
          <w:szCs w:val="24"/>
        </w:rPr>
        <w:fldChar w:fldCharType="separate"/>
      </w:r>
      <w:r>
        <w:rPr>
          <w:rFonts w:hint="eastAsia" w:ascii="宋体" w:hAnsi="宋体"/>
          <w:szCs w:val="24"/>
        </w:rPr>
        <w:t xml:space="preserve">2.2.4 </w:t>
      </w:r>
      <w:r>
        <w:rPr>
          <w:rFonts w:ascii="宋体" w:hAnsi="宋体"/>
          <w:szCs w:val="24"/>
        </w:rPr>
        <w:t>区级医院信息化应用</w:t>
      </w:r>
      <w:r>
        <w:tab/>
      </w:r>
      <w:r>
        <w:fldChar w:fldCharType="begin"/>
      </w:r>
      <w:r>
        <w:instrText xml:space="preserve"> PAGEREF _Toc20166 \h </w:instrText>
      </w:r>
      <w:r>
        <w:fldChar w:fldCharType="separate"/>
      </w:r>
      <w:r>
        <w:t>21</w:t>
      </w:r>
      <w:r>
        <w:fldChar w:fldCharType="end"/>
      </w:r>
      <w:r>
        <w:rPr>
          <w:rFonts w:ascii="宋体" w:hAnsi="宋体"/>
          <w:szCs w:val="24"/>
        </w:rPr>
        <w:fldChar w:fldCharType="end"/>
      </w:r>
    </w:p>
    <w:p w14:paraId="57E45189">
      <w:pPr>
        <w:pStyle w:val="74"/>
        <w:tabs>
          <w:tab w:val="right" w:leader="dot" w:pos="10204"/>
        </w:tabs>
      </w:pPr>
      <w:r>
        <w:rPr>
          <w:rFonts w:ascii="宋体" w:hAnsi="宋体"/>
          <w:szCs w:val="24"/>
        </w:rPr>
        <w:fldChar w:fldCharType="begin"/>
      </w:r>
      <w:r>
        <w:rPr>
          <w:rFonts w:ascii="宋体" w:hAnsi="宋体"/>
          <w:szCs w:val="24"/>
        </w:rPr>
        <w:instrText xml:space="preserve"> HYPERLINK \l _Toc21443 </w:instrText>
      </w:r>
      <w:r>
        <w:rPr>
          <w:rFonts w:ascii="宋体" w:hAnsi="宋体"/>
          <w:szCs w:val="24"/>
        </w:rPr>
        <w:fldChar w:fldCharType="separate"/>
      </w:r>
      <w:r>
        <w:rPr>
          <w:rFonts w:hint="eastAsia" w:ascii="宋体" w:hAnsi="宋体"/>
          <w:szCs w:val="24"/>
        </w:rPr>
        <w:t>2.3 本项目建设所涉及单位的</w:t>
      </w:r>
      <w:r>
        <w:rPr>
          <w:rFonts w:ascii="宋体" w:hAnsi="宋体"/>
          <w:szCs w:val="24"/>
        </w:rPr>
        <w:t>应用系统</w:t>
      </w:r>
      <w:r>
        <w:rPr>
          <w:rFonts w:hint="eastAsia" w:ascii="宋体" w:hAnsi="宋体"/>
          <w:szCs w:val="24"/>
        </w:rPr>
        <w:t>现状</w:t>
      </w:r>
      <w:r>
        <w:rPr>
          <w:rFonts w:ascii="宋体" w:hAnsi="宋体"/>
          <w:szCs w:val="24"/>
        </w:rPr>
        <w:t>清单</w:t>
      </w:r>
      <w:r>
        <w:tab/>
      </w:r>
      <w:r>
        <w:fldChar w:fldCharType="begin"/>
      </w:r>
      <w:r>
        <w:instrText xml:space="preserve"> PAGEREF _Toc21443 \h </w:instrText>
      </w:r>
      <w:r>
        <w:fldChar w:fldCharType="separate"/>
      </w:r>
      <w:r>
        <w:t>22</w:t>
      </w:r>
      <w:r>
        <w:fldChar w:fldCharType="end"/>
      </w:r>
      <w:r>
        <w:rPr>
          <w:rFonts w:ascii="宋体" w:hAnsi="宋体"/>
          <w:szCs w:val="24"/>
        </w:rPr>
        <w:fldChar w:fldCharType="end"/>
      </w:r>
    </w:p>
    <w:p w14:paraId="063F9FD8">
      <w:pPr>
        <w:pStyle w:val="74"/>
        <w:tabs>
          <w:tab w:val="right" w:leader="dot" w:pos="10204"/>
        </w:tabs>
      </w:pPr>
      <w:r>
        <w:rPr>
          <w:rFonts w:ascii="宋体" w:hAnsi="宋体"/>
          <w:szCs w:val="24"/>
        </w:rPr>
        <w:fldChar w:fldCharType="begin"/>
      </w:r>
      <w:r>
        <w:rPr>
          <w:rFonts w:ascii="宋体" w:hAnsi="宋体"/>
          <w:szCs w:val="24"/>
        </w:rPr>
        <w:instrText xml:space="preserve"> HYPERLINK \l _Toc31823 </w:instrText>
      </w:r>
      <w:r>
        <w:rPr>
          <w:rFonts w:ascii="宋体" w:hAnsi="宋体"/>
          <w:szCs w:val="24"/>
        </w:rPr>
        <w:fldChar w:fldCharType="separate"/>
      </w:r>
      <w:r>
        <w:rPr>
          <w:rFonts w:hint="eastAsia" w:ascii="宋体" w:hAnsi="宋体"/>
          <w:szCs w:val="24"/>
        </w:rPr>
        <w:t>2.4 现有接入信息化系统的LIS检验设备</w:t>
      </w:r>
      <w:r>
        <w:tab/>
      </w:r>
      <w:r>
        <w:fldChar w:fldCharType="begin"/>
      </w:r>
      <w:r>
        <w:instrText xml:space="preserve"> PAGEREF _Toc31823 \h </w:instrText>
      </w:r>
      <w:r>
        <w:fldChar w:fldCharType="separate"/>
      </w:r>
      <w:r>
        <w:t>23</w:t>
      </w:r>
      <w:r>
        <w:fldChar w:fldCharType="end"/>
      </w:r>
      <w:r>
        <w:rPr>
          <w:rFonts w:ascii="宋体" w:hAnsi="宋体"/>
          <w:szCs w:val="24"/>
        </w:rPr>
        <w:fldChar w:fldCharType="end"/>
      </w:r>
    </w:p>
    <w:p w14:paraId="70B589CE">
      <w:pPr>
        <w:pStyle w:val="44"/>
        <w:tabs>
          <w:tab w:val="right" w:leader="dot" w:pos="10204"/>
        </w:tabs>
      </w:pPr>
      <w:r>
        <w:rPr>
          <w:rFonts w:ascii="宋体" w:hAnsi="宋体"/>
          <w:szCs w:val="24"/>
        </w:rPr>
        <w:fldChar w:fldCharType="begin"/>
      </w:r>
      <w:r>
        <w:rPr>
          <w:rFonts w:ascii="宋体" w:hAnsi="宋体"/>
          <w:szCs w:val="24"/>
        </w:rPr>
        <w:instrText xml:space="preserve"> HYPERLINK \l _Toc8973 </w:instrText>
      </w:r>
      <w:r>
        <w:rPr>
          <w:rFonts w:ascii="宋体" w:hAnsi="宋体"/>
          <w:szCs w:val="24"/>
        </w:rPr>
        <w:fldChar w:fldCharType="separate"/>
      </w:r>
      <w:r>
        <w:rPr>
          <w:rFonts w:hint="eastAsia" w:ascii="宋体" w:hAnsi="宋体"/>
          <w:szCs w:val="24"/>
        </w:rPr>
        <w:t>2.4.1 彭浦新村街道社区卫生服务中心</w:t>
      </w:r>
      <w:r>
        <w:tab/>
      </w:r>
      <w:r>
        <w:fldChar w:fldCharType="begin"/>
      </w:r>
      <w:r>
        <w:instrText xml:space="preserve"> PAGEREF _Toc8973 \h </w:instrText>
      </w:r>
      <w:r>
        <w:fldChar w:fldCharType="separate"/>
      </w:r>
      <w:r>
        <w:t>24</w:t>
      </w:r>
      <w:r>
        <w:fldChar w:fldCharType="end"/>
      </w:r>
      <w:r>
        <w:rPr>
          <w:rFonts w:ascii="宋体" w:hAnsi="宋体"/>
          <w:szCs w:val="24"/>
        </w:rPr>
        <w:fldChar w:fldCharType="end"/>
      </w:r>
    </w:p>
    <w:p w14:paraId="6AEC47ED">
      <w:pPr>
        <w:pStyle w:val="44"/>
        <w:tabs>
          <w:tab w:val="right" w:leader="dot" w:pos="10204"/>
        </w:tabs>
      </w:pPr>
      <w:r>
        <w:rPr>
          <w:rFonts w:ascii="宋体" w:hAnsi="宋体"/>
          <w:szCs w:val="24"/>
        </w:rPr>
        <w:fldChar w:fldCharType="begin"/>
      </w:r>
      <w:r>
        <w:rPr>
          <w:rFonts w:ascii="宋体" w:hAnsi="宋体"/>
          <w:szCs w:val="24"/>
        </w:rPr>
        <w:instrText xml:space="preserve"> HYPERLINK \l _Toc14560 </w:instrText>
      </w:r>
      <w:r>
        <w:rPr>
          <w:rFonts w:ascii="宋体" w:hAnsi="宋体"/>
          <w:szCs w:val="24"/>
        </w:rPr>
        <w:fldChar w:fldCharType="separate"/>
      </w:r>
      <w:r>
        <w:rPr>
          <w:rFonts w:hint="eastAsia" w:ascii="宋体" w:hAnsi="宋体"/>
          <w:szCs w:val="24"/>
        </w:rPr>
        <w:t>2.4.2 临汾路街道社区卫生服务中心</w:t>
      </w:r>
      <w:r>
        <w:tab/>
      </w:r>
      <w:r>
        <w:fldChar w:fldCharType="begin"/>
      </w:r>
      <w:r>
        <w:instrText xml:space="preserve"> PAGEREF _Toc14560 \h </w:instrText>
      </w:r>
      <w:r>
        <w:fldChar w:fldCharType="separate"/>
      </w:r>
      <w:r>
        <w:t>25</w:t>
      </w:r>
      <w:r>
        <w:fldChar w:fldCharType="end"/>
      </w:r>
      <w:r>
        <w:rPr>
          <w:rFonts w:ascii="宋体" w:hAnsi="宋体"/>
          <w:szCs w:val="24"/>
        </w:rPr>
        <w:fldChar w:fldCharType="end"/>
      </w:r>
    </w:p>
    <w:p w14:paraId="5B1F1E95">
      <w:pPr>
        <w:pStyle w:val="44"/>
        <w:tabs>
          <w:tab w:val="right" w:leader="dot" w:pos="10204"/>
        </w:tabs>
      </w:pPr>
      <w:r>
        <w:rPr>
          <w:rFonts w:ascii="宋体" w:hAnsi="宋体"/>
          <w:szCs w:val="24"/>
        </w:rPr>
        <w:fldChar w:fldCharType="begin"/>
      </w:r>
      <w:r>
        <w:rPr>
          <w:rFonts w:ascii="宋体" w:hAnsi="宋体"/>
          <w:szCs w:val="24"/>
        </w:rPr>
        <w:instrText xml:space="preserve"> HYPERLINK \l _Toc22449 </w:instrText>
      </w:r>
      <w:r>
        <w:rPr>
          <w:rFonts w:ascii="宋体" w:hAnsi="宋体"/>
          <w:szCs w:val="24"/>
        </w:rPr>
        <w:fldChar w:fldCharType="separate"/>
      </w:r>
      <w:r>
        <w:rPr>
          <w:rFonts w:hint="eastAsia" w:ascii="宋体" w:hAnsi="宋体"/>
          <w:szCs w:val="24"/>
        </w:rPr>
        <w:t>2.4.3 彭浦镇街道社区卫生服务中心</w:t>
      </w:r>
      <w:r>
        <w:tab/>
      </w:r>
      <w:r>
        <w:fldChar w:fldCharType="begin"/>
      </w:r>
      <w:r>
        <w:instrText xml:space="preserve"> PAGEREF _Toc22449 \h </w:instrText>
      </w:r>
      <w:r>
        <w:fldChar w:fldCharType="separate"/>
      </w:r>
      <w:r>
        <w:t>25</w:t>
      </w:r>
      <w:r>
        <w:fldChar w:fldCharType="end"/>
      </w:r>
      <w:r>
        <w:rPr>
          <w:rFonts w:ascii="宋体" w:hAnsi="宋体"/>
          <w:szCs w:val="24"/>
        </w:rPr>
        <w:fldChar w:fldCharType="end"/>
      </w:r>
    </w:p>
    <w:p w14:paraId="7E8FCB23">
      <w:pPr>
        <w:pStyle w:val="44"/>
        <w:tabs>
          <w:tab w:val="right" w:leader="dot" w:pos="10204"/>
        </w:tabs>
      </w:pPr>
      <w:r>
        <w:rPr>
          <w:rFonts w:ascii="宋体" w:hAnsi="宋体"/>
          <w:szCs w:val="24"/>
        </w:rPr>
        <w:fldChar w:fldCharType="begin"/>
      </w:r>
      <w:r>
        <w:rPr>
          <w:rFonts w:ascii="宋体" w:hAnsi="宋体"/>
          <w:szCs w:val="24"/>
        </w:rPr>
        <w:instrText xml:space="preserve"> HYPERLINK \l _Toc7954 </w:instrText>
      </w:r>
      <w:r>
        <w:rPr>
          <w:rFonts w:ascii="宋体" w:hAnsi="宋体"/>
          <w:szCs w:val="24"/>
        </w:rPr>
        <w:fldChar w:fldCharType="separate"/>
      </w:r>
      <w:r>
        <w:rPr>
          <w:rFonts w:hint="eastAsia" w:ascii="宋体" w:hAnsi="宋体"/>
          <w:szCs w:val="24"/>
        </w:rPr>
        <w:t>2.4.4 彭浦镇第二街道社区卫生服务中心</w:t>
      </w:r>
      <w:r>
        <w:tab/>
      </w:r>
      <w:r>
        <w:fldChar w:fldCharType="begin"/>
      </w:r>
      <w:r>
        <w:instrText xml:space="preserve"> PAGEREF _Toc7954 \h </w:instrText>
      </w:r>
      <w:r>
        <w:fldChar w:fldCharType="separate"/>
      </w:r>
      <w:r>
        <w:t>26</w:t>
      </w:r>
      <w:r>
        <w:fldChar w:fldCharType="end"/>
      </w:r>
      <w:r>
        <w:rPr>
          <w:rFonts w:ascii="宋体" w:hAnsi="宋体"/>
          <w:szCs w:val="24"/>
        </w:rPr>
        <w:fldChar w:fldCharType="end"/>
      </w:r>
    </w:p>
    <w:p w14:paraId="08196FE6">
      <w:pPr>
        <w:pStyle w:val="44"/>
        <w:tabs>
          <w:tab w:val="right" w:leader="dot" w:pos="10204"/>
        </w:tabs>
      </w:pPr>
      <w:r>
        <w:rPr>
          <w:rFonts w:ascii="宋体" w:hAnsi="宋体"/>
          <w:szCs w:val="24"/>
        </w:rPr>
        <w:fldChar w:fldCharType="begin"/>
      </w:r>
      <w:r>
        <w:rPr>
          <w:rFonts w:ascii="宋体" w:hAnsi="宋体"/>
          <w:szCs w:val="24"/>
        </w:rPr>
        <w:instrText xml:space="preserve"> HYPERLINK \l _Toc20325 </w:instrText>
      </w:r>
      <w:r>
        <w:rPr>
          <w:rFonts w:ascii="宋体" w:hAnsi="宋体"/>
          <w:szCs w:val="24"/>
        </w:rPr>
        <w:fldChar w:fldCharType="separate"/>
      </w:r>
      <w:r>
        <w:rPr>
          <w:rFonts w:hint="eastAsia" w:ascii="宋体" w:hAnsi="宋体"/>
          <w:szCs w:val="24"/>
        </w:rPr>
        <w:t>2.4.5 宝山路街道社区卫生服务中心</w:t>
      </w:r>
      <w:r>
        <w:tab/>
      </w:r>
      <w:r>
        <w:fldChar w:fldCharType="begin"/>
      </w:r>
      <w:r>
        <w:instrText xml:space="preserve"> PAGEREF _Toc20325 \h </w:instrText>
      </w:r>
      <w:r>
        <w:fldChar w:fldCharType="separate"/>
      </w:r>
      <w:r>
        <w:t>27</w:t>
      </w:r>
      <w:r>
        <w:fldChar w:fldCharType="end"/>
      </w:r>
      <w:r>
        <w:rPr>
          <w:rFonts w:ascii="宋体" w:hAnsi="宋体"/>
          <w:szCs w:val="24"/>
        </w:rPr>
        <w:fldChar w:fldCharType="end"/>
      </w:r>
    </w:p>
    <w:p w14:paraId="0655EA61">
      <w:pPr>
        <w:pStyle w:val="44"/>
        <w:tabs>
          <w:tab w:val="right" w:leader="dot" w:pos="10204"/>
        </w:tabs>
      </w:pPr>
      <w:r>
        <w:rPr>
          <w:rFonts w:ascii="宋体" w:hAnsi="宋体"/>
          <w:szCs w:val="24"/>
        </w:rPr>
        <w:fldChar w:fldCharType="begin"/>
      </w:r>
      <w:r>
        <w:rPr>
          <w:rFonts w:ascii="宋体" w:hAnsi="宋体"/>
          <w:szCs w:val="24"/>
        </w:rPr>
        <w:instrText xml:space="preserve"> HYPERLINK \l _Toc5437 </w:instrText>
      </w:r>
      <w:r>
        <w:rPr>
          <w:rFonts w:ascii="宋体" w:hAnsi="宋体"/>
          <w:szCs w:val="24"/>
        </w:rPr>
        <w:fldChar w:fldCharType="separate"/>
      </w:r>
      <w:r>
        <w:rPr>
          <w:rFonts w:hint="eastAsia" w:ascii="宋体" w:hAnsi="宋体"/>
          <w:szCs w:val="24"/>
        </w:rPr>
        <w:t>2.4.6 北站街道社区卫生服务中心</w:t>
      </w:r>
      <w:r>
        <w:tab/>
      </w:r>
      <w:r>
        <w:fldChar w:fldCharType="begin"/>
      </w:r>
      <w:r>
        <w:instrText xml:space="preserve"> PAGEREF _Toc5437 \h </w:instrText>
      </w:r>
      <w:r>
        <w:fldChar w:fldCharType="separate"/>
      </w:r>
      <w:r>
        <w:t>28</w:t>
      </w:r>
      <w:r>
        <w:fldChar w:fldCharType="end"/>
      </w:r>
      <w:r>
        <w:rPr>
          <w:rFonts w:ascii="宋体" w:hAnsi="宋体"/>
          <w:szCs w:val="24"/>
        </w:rPr>
        <w:fldChar w:fldCharType="end"/>
      </w:r>
    </w:p>
    <w:p w14:paraId="7D8CD56D">
      <w:pPr>
        <w:pStyle w:val="44"/>
        <w:tabs>
          <w:tab w:val="right" w:leader="dot" w:pos="10204"/>
        </w:tabs>
      </w:pPr>
      <w:r>
        <w:rPr>
          <w:rFonts w:ascii="宋体" w:hAnsi="宋体"/>
          <w:szCs w:val="24"/>
        </w:rPr>
        <w:fldChar w:fldCharType="begin"/>
      </w:r>
      <w:r>
        <w:rPr>
          <w:rFonts w:ascii="宋体" w:hAnsi="宋体"/>
          <w:szCs w:val="24"/>
        </w:rPr>
        <w:instrText xml:space="preserve"> HYPERLINK \l _Toc16558 </w:instrText>
      </w:r>
      <w:r>
        <w:rPr>
          <w:rFonts w:ascii="宋体" w:hAnsi="宋体"/>
          <w:szCs w:val="24"/>
        </w:rPr>
        <w:fldChar w:fldCharType="separate"/>
      </w:r>
      <w:r>
        <w:rPr>
          <w:rFonts w:hint="eastAsia" w:ascii="宋体" w:hAnsi="宋体"/>
          <w:szCs w:val="24"/>
        </w:rPr>
        <w:t>2.4.7 天目西路街道社区卫生服务中心</w:t>
      </w:r>
      <w:r>
        <w:tab/>
      </w:r>
      <w:r>
        <w:fldChar w:fldCharType="begin"/>
      </w:r>
      <w:r>
        <w:instrText xml:space="preserve"> PAGEREF _Toc16558 \h </w:instrText>
      </w:r>
      <w:r>
        <w:fldChar w:fldCharType="separate"/>
      </w:r>
      <w:r>
        <w:t>29</w:t>
      </w:r>
      <w:r>
        <w:fldChar w:fldCharType="end"/>
      </w:r>
      <w:r>
        <w:rPr>
          <w:rFonts w:ascii="宋体" w:hAnsi="宋体"/>
          <w:szCs w:val="24"/>
        </w:rPr>
        <w:fldChar w:fldCharType="end"/>
      </w:r>
    </w:p>
    <w:p w14:paraId="19AC5A35">
      <w:pPr>
        <w:pStyle w:val="44"/>
        <w:tabs>
          <w:tab w:val="right" w:leader="dot" w:pos="10204"/>
        </w:tabs>
      </w:pPr>
      <w:r>
        <w:rPr>
          <w:rFonts w:ascii="宋体" w:hAnsi="宋体"/>
          <w:szCs w:val="24"/>
        </w:rPr>
        <w:fldChar w:fldCharType="begin"/>
      </w:r>
      <w:r>
        <w:rPr>
          <w:rFonts w:ascii="宋体" w:hAnsi="宋体"/>
          <w:szCs w:val="24"/>
        </w:rPr>
        <w:instrText xml:space="preserve"> HYPERLINK \l _Toc794 </w:instrText>
      </w:r>
      <w:r>
        <w:rPr>
          <w:rFonts w:ascii="宋体" w:hAnsi="宋体"/>
          <w:szCs w:val="24"/>
        </w:rPr>
        <w:fldChar w:fldCharType="separate"/>
      </w:r>
      <w:r>
        <w:rPr>
          <w:rFonts w:hint="eastAsia" w:ascii="宋体" w:hAnsi="宋体"/>
          <w:szCs w:val="24"/>
        </w:rPr>
        <w:t>2.4.8 共和新路街道社区卫生服务中心</w:t>
      </w:r>
      <w:r>
        <w:tab/>
      </w:r>
      <w:r>
        <w:fldChar w:fldCharType="begin"/>
      </w:r>
      <w:r>
        <w:instrText xml:space="preserve"> PAGEREF _Toc794 \h </w:instrText>
      </w:r>
      <w:r>
        <w:fldChar w:fldCharType="separate"/>
      </w:r>
      <w:r>
        <w:t>30</w:t>
      </w:r>
      <w:r>
        <w:fldChar w:fldCharType="end"/>
      </w:r>
      <w:r>
        <w:rPr>
          <w:rFonts w:ascii="宋体" w:hAnsi="宋体"/>
          <w:szCs w:val="24"/>
        </w:rPr>
        <w:fldChar w:fldCharType="end"/>
      </w:r>
    </w:p>
    <w:p w14:paraId="1A26A7D6">
      <w:pPr>
        <w:pStyle w:val="44"/>
        <w:tabs>
          <w:tab w:val="right" w:leader="dot" w:pos="10204"/>
        </w:tabs>
      </w:pPr>
      <w:r>
        <w:rPr>
          <w:rFonts w:ascii="宋体" w:hAnsi="宋体"/>
          <w:szCs w:val="24"/>
        </w:rPr>
        <w:fldChar w:fldCharType="begin"/>
      </w:r>
      <w:r>
        <w:rPr>
          <w:rFonts w:ascii="宋体" w:hAnsi="宋体"/>
          <w:szCs w:val="24"/>
        </w:rPr>
        <w:instrText xml:space="preserve"> HYPERLINK \l _Toc31370 </w:instrText>
      </w:r>
      <w:r>
        <w:rPr>
          <w:rFonts w:ascii="宋体" w:hAnsi="宋体"/>
          <w:szCs w:val="24"/>
        </w:rPr>
        <w:fldChar w:fldCharType="separate"/>
      </w:r>
      <w:r>
        <w:rPr>
          <w:rFonts w:hint="eastAsia" w:ascii="宋体" w:hAnsi="宋体"/>
          <w:szCs w:val="24"/>
        </w:rPr>
        <w:t>2.4.9 大宁路街道社区卫生服务中心</w:t>
      </w:r>
      <w:r>
        <w:tab/>
      </w:r>
      <w:r>
        <w:fldChar w:fldCharType="begin"/>
      </w:r>
      <w:r>
        <w:instrText xml:space="preserve"> PAGEREF _Toc31370 \h </w:instrText>
      </w:r>
      <w:r>
        <w:fldChar w:fldCharType="separate"/>
      </w:r>
      <w:r>
        <w:t>31</w:t>
      </w:r>
      <w:r>
        <w:fldChar w:fldCharType="end"/>
      </w:r>
      <w:r>
        <w:rPr>
          <w:rFonts w:ascii="宋体" w:hAnsi="宋体"/>
          <w:szCs w:val="24"/>
        </w:rPr>
        <w:fldChar w:fldCharType="end"/>
      </w:r>
    </w:p>
    <w:p w14:paraId="22D378D1">
      <w:pPr>
        <w:pStyle w:val="44"/>
        <w:tabs>
          <w:tab w:val="right" w:leader="dot" w:pos="10204"/>
        </w:tabs>
      </w:pPr>
      <w:r>
        <w:rPr>
          <w:rFonts w:ascii="宋体" w:hAnsi="宋体"/>
          <w:szCs w:val="24"/>
        </w:rPr>
        <w:fldChar w:fldCharType="begin"/>
      </w:r>
      <w:r>
        <w:rPr>
          <w:rFonts w:ascii="宋体" w:hAnsi="宋体"/>
          <w:szCs w:val="24"/>
        </w:rPr>
        <w:instrText xml:space="preserve"> HYPERLINK \l _Toc29005 </w:instrText>
      </w:r>
      <w:r>
        <w:rPr>
          <w:rFonts w:ascii="宋体" w:hAnsi="宋体"/>
          <w:szCs w:val="24"/>
        </w:rPr>
        <w:fldChar w:fldCharType="separate"/>
      </w:r>
      <w:r>
        <w:rPr>
          <w:rFonts w:hint="eastAsia" w:ascii="宋体" w:hAnsi="宋体"/>
          <w:szCs w:val="24"/>
        </w:rPr>
        <w:t>2.4.10 芷江西路街道社区卫生服务中心</w:t>
      </w:r>
      <w:r>
        <w:tab/>
      </w:r>
      <w:r>
        <w:fldChar w:fldCharType="begin"/>
      </w:r>
      <w:r>
        <w:instrText xml:space="preserve"> PAGEREF _Toc29005 \h </w:instrText>
      </w:r>
      <w:r>
        <w:fldChar w:fldCharType="separate"/>
      </w:r>
      <w:r>
        <w:t>32</w:t>
      </w:r>
      <w:r>
        <w:fldChar w:fldCharType="end"/>
      </w:r>
      <w:r>
        <w:rPr>
          <w:rFonts w:ascii="宋体" w:hAnsi="宋体"/>
          <w:szCs w:val="24"/>
        </w:rPr>
        <w:fldChar w:fldCharType="end"/>
      </w:r>
    </w:p>
    <w:p w14:paraId="413E70C3">
      <w:pPr>
        <w:pStyle w:val="44"/>
        <w:tabs>
          <w:tab w:val="right" w:leader="dot" w:pos="10204"/>
        </w:tabs>
      </w:pPr>
      <w:r>
        <w:rPr>
          <w:rFonts w:ascii="宋体" w:hAnsi="宋体"/>
          <w:szCs w:val="24"/>
        </w:rPr>
        <w:fldChar w:fldCharType="begin"/>
      </w:r>
      <w:r>
        <w:rPr>
          <w:rFonts w:ascii="宋体" w:hAnsi="宋体"/>
          <w:szCs w:val="24"/>
        </w:rPr>
        <w:instrText xml:space="preserve"> HYPERLINK \l _Toc27199 </w:instrText>
      </w:r>
      <w:r>
        <w:rPr>
          <w:rFonts w:ascii="宋体" w:hAnsi="宋体"/>
          <w:szCs w:val="24"/>
        </w:rPr>
        <w:fldChar w:fldCharType="separate"/>
      </w:r>
      <w:r>
        <w:rPr>
          <w:rFonts w:hint="eastAsia" w:ascii="宋体" w:hAnsi="宋体"/>
          <w:szCs w:val="24"/>
        </w:rPr>
        <w:t>2.4.11 静安寺街道社区卫生服务中心</w:t>
      </w:r>
      <w:r>
        <w:tab/>
      </w:r>
      <w:r>
        <w:fldChar w:fldCharType="begin"/>
      </w:r>
      <w:r>
        <w:instrText xml:space="preserve"> PAGEREF _Toc27199 \h </w:instrText>
      </w:r>
      <w:r>
        <w:fldChar w:fldCharType="separate"/>
      </w:r>
      <w:r>
        <w:t>33</w:t>
      </w:r>
      <w:r>
        <w:fldChar w:fldCharType="end"/>
      </w:r>
      <w:r>
        <w:rPr>
          <w:rFonts w:ascii="宋体" w:hAnsi="宋体"/>
          <w:szCs w:val="24"/>
        </w:rPr>
        <w:fldChar w:fldCharType="end"/>
      </w:r>
    </w:p>
    <w:p w14:paraId="2C2BD1C5">
      <w:pPr>
        <w:pStyle w:val="44"/>
        <w:tabs>
          <w:tab w:val="right" w:leader="dot" w:pos="10204"/>
        </w:tabs>
      </w:pPr>
      <w:r>
        <w:rPr>
          <w:rFonts w:ascii="宋体" w:hAnsi="宋体"/>
          <w:szCs w:val="24"/>
        </w:rPr>
        <w:fldChar w:fldCharType="begin"/>
      </w:r>
      <w:r>
        <w:rPr>
          <w:rFonts w:ascii="宋体" w:hAnsi="宋体"/>
          <w:szCs w:val="24"/>
        </w:rPr>
        <w:instrText xml:space="preserve"> HYPERLINK \l _Toc19054 </w:instrText>
      </w:r>
      <w:r>
        <w:rPr>
          <w:rFonts w:ascii="宋体" w:hAnsi="宋体"/>
          <w:szCs w:val="24"/>
        </w:rPr>
        <w:fldChar w:fldCharType="separate"/>
      </w:r>
      <w:r>
        <w:rPr>
          <w:rFonts w:hint="eastAsia" w:ascii="宋体" w:hAnsi="宋体"/>
          <w:szCs w:val="24"/>
        </w:rPr>
        <w:t>2.4.12 曹家渡街道社区卫生服务中心</w:t>
      </w:r>
      <w:r>
        <w:tab/>
      </w:r>
      <w:r>
        <w:fldChar w:fldCharType="begin"/>
      </w:r>
      <w:r>
        <w:instrText xml:space="preserve"> PAGEREF _Toc19054 \h </w:instrText>
      </w:r>
      <w:r>
        <w:fldChar w:fldCharType="separate"/>
      </w:r>
      <w:r>
        <w:t>34</w:t>
      </w:r>
      <w:r>
        <w:fldChar w:fldCharType="end"/>
      </w:r>
      <w:r>
        <w:rPr>
          <w:rFonts w:ascii="宋体" w:hAnsi="宋体"/>
          <w:szCs w:val="24"/>
        </w:rPr>
        <w:fldChar w:fldCharType="end"/>
      </w:r>
    </w:p>
    <w:p w14:paraId="3496142D">
      <w:pPr>
        <w:pStyle w:val="44"/>
        <w:tabs>
          <w:tab w:val="right" w:leader="dot" w:pos="10204"/>
        </w:tabs>
      </w:pPr>
      <w:r>
        <w:rPr>
          <w:rFonts w:ascii="宋体" w:hAnsi="宋体"/>
          <w:szCs w:val="24"/>
        </w:rPr>
        <w:fldChar w:fldCharType="begin"/>
      </w:r>
      <w:r>
        <w:rPr>
          <w:rFonts w:ascii="宋体" w:hAnsi="宋体"/>
          <w:szCs w:val="24"/>
        </w:rPr>
        <w:instrText xml:space="preserve"> HYPERLINK \l _Toc24770 </w:instrText>
      </w:r>
      <w:r>
        <w:rPr>
          <w:rFonts w:ascii="宋体" w:hAnsi="宋体"/>
          <w:szCs w:val="24"/>
        </w:rPr>
        <w:fldChar w:fldCharType="separate"/>
      </w:r>
      <w:r>
        <w:rPr>
          <w:rFonts w:hint="eastAsia" w:ascii="宋体" w:hAnsi="宋体"/>
          <w:szCs w:val="24"/>
        </w:rPr>
        <w:t>2.4.13 石门二路街道社区卫生服务中心</w:t>
      </w:r>
      <w:r>
        <w:tab/>
      </w:r>
      <w:r>
        <w:fldChar w:fldCharType="begin"/>
      </w:r>
      <w:r>
        <w:instrText xml:space="preserve"> PAGEREF _Toc24770 \h </w:instrText>
      </w:r>
      <w:r>
        <w:fldChar w:fldCharType="separate"/>
      </w:r>
      <w:r>
        <w:t>34</w:t>
      </w:r>
      <w:r>
        <w:fldChar w:fldCharType="end"/>
      </w:r>
      <w:r>
        <w:rPr>
          <w:rFonts w:ascii="宋体" w:hAnsi="宋体"/>
          <w:szCs w:val="24"/>
        </w:rPr>
        <w:fldChar w:fldCharType="end"/>
      </w:r>
    </w:p>
    <w:p w14:paraId="438BD164">
      <w:pPr>
        <w:pStyle w:val="44"/>
        <w:tabs>
          <w:tab w:val="right" w:leader="dot" w:pos="10204"/>
        </w:tabs>
      </w:pPr>
      <w:r>
        <w:rPr>
          <w:rFonts w:ascii="宋体" w:hAnsi="宋体"/>
          <w:szCs w:val="24"/>
        </w:rPr>
        <w:fldChar w:fldCharType="begin"/>
      </w:r>
      <w:r>
        <w:rPr>
          <w:rFonts w:ascii="宋体" w:hAnsi="宋体"/>
          <w:szCs w:val="24"/>
        </w:rPr>
        <w:instrText xml:space="preserve"> HYPERLINK \l _Toc29013 </w:instrText>
      </w:r>
      <w:r>
        <w:rPr>
          <w:rFonts w:ascii="宋体" w:hAnsi="宋体"/>
          <w:szCs w:val="24"/>
        </w:rPr>
        <w:fldChar w:fldCharType="separate"/>
      </w:r>
      <w:r>
        <w:rPr>
          <w:rFonts w:hint="eastAsia" w:ascii="宋体" w:hAnsi="宋体"/>
          <w:szCs w:val="24"/>
        </w:rPr>
        <w:t>2.4.14 江宁路街道社区卫生服务中心</w:t>
      </w:r>
      <w:r>
        <w:tab/>
      </w:r>
      <w:r>
        <w:fldChar w:fldCharType="begin"/>
      </w:r>
      <w:r>
        <w:instrText xml:space="preserve"> PAGEREF _Toc29013 \h </w:instrText>
      </w:r>
      <w:r>
        <w:fldChar w:fldCharType="separate"/>
      </w:r>
      <w:r>
        <w:t>35</w:t>
      </w:r>
      <w:r>
        <w:fldChar w:fldCharType="end"/>
      </w:r>
      <w:r>
        <w:rPr>
          <w:rFonts w:ascii="宋体" w:hAnsi="宋体"/>
          <w:szCs w:val="24"/>
        </w:rPr>
        <w:fldChar w:fldCharType="end"/>
      </w:r>
    </w:p>
    <w:p w14:paraId="302F4D87">
      <w:pPr>
        <w:pStyle w:val="44"/>
        <w:tabs>
          <w:tab w:val="right" w:leader="dot" w:pos="10204"/>
        </w:tabs>
      </w:pPr>
      <w:r>
        <w:rPr>
          <w:rFonts w:ascii="宋体" w:hAnsi="宋体"/>
          <w:szCs w:val="24"/>
        </w:rPr>
        <w:fldChar w:fldCharType="begin"/>
      </w:r>
      <w:r>
        <w:rPr>
          <w:rFonts w:ascii="宋体" w:hAnsi="宋体"/>
          <w:szCs w:val="24"/>
        </w:rPr>
        <w:instrText xml:space="preserve"> HYPERLINK \l _Toc7262 </w:instrText>
      </w:r>
      <w:r>
        <w:rPr>
          <w:rFonts w:ascii="宋体" w:hAnsi="宋体"/>
          <w:szCs w:val="24"/>
        </w:rPr>
        <w:fldChar w:fldCharType="separate"/>
      </w:r>
      <w:r>
        <w:rPr>
          <w:rFonts w:hint="eastAsia" w:ascii="宋体" w:hAnsi="宋体"/>
          <w:szCs w:val="24"/>
        </w:rPr>
        <w:t>2.4.15 南京西路街道社区卫生服务中心</w:t>
      </w:r>
      <w:r>
        <w:tab/>
      </w:r>
      <w:r>
        <w:fldChar w:fldCharType="begin"/>
      </w:r>
      <w:r>
        <w:instrText xml:space="preserve"> PAGEREF _Toc7262 \h </w:instrText>
      </w:r>
      <w:r>
        <w:fldChar w:fldCharType="separate"/>
      </w:r>
      <w:r>
        <w:t>36</w:t>
      </w:r>
      <w:r>
        <w:fldChar w:fldCharType="end"/>
      </w:r>
      <w:r>
        <w:rPr>
          <w:rFonts w:ascii="宋体" w:hAnsi="宋体"/>
          <w:szCs w:val="24"/>
        </w:rPr>
        <w:fldChar w:fldCharType="end"/>
      </w:r>
    </w:p>
    <w:p w14:paraId="409B69BE">
      <w:pPr>
        <w:pStyle w:val="44"/>
        <w:tabs>
          <w:tab w:val="right" w:leader="dot" w:pos="10204"/>
        </w:tabs>
      </w:pPr>
      <w:r>
        <w:rPr>
          <w:rFonts w:ascii="宋体" w:hAnsi="宋体"/>
          <w:szCs w:val="24"/>
        </w:rPr>
        <w:fldChar w:fldCharType="begin"/>
      </w:r>
      <w:r>
        <w:rPr>
          <w:rFonts w:ascii="宋体" w:hAnsi="宋体"/>
          <w:szCs w:val="24"/>
        </w:rPr>
        <w:instrText xml:space="preserve"> HYPERLINK \l _Toc16042 </w:instrText>
      </w:r>
      <w:r>
        <w:rPr>
          <w:rFonts w:ascii="宋体" w:hAnsi="宋体"/>
          <w:szCs w:val="24"/>
        </w:rPr>
        <w:fldChar w:fldCharType="separate"/>
      </w:r>
      <w:r>
        <w:rPr>
          <w:rFonts w:hint="eastAsia" w:ascii="宋体" w:hAnsi="宋体"/>
          <w:szCs w:val="24"/>
        </w:rPr>
        <w:t>2.4.16 静安区妇幼保健所</w:t>
      </w:r>
      <w:r>
        <w:tab/>
      </w:r>
      <w:r>
        <w:fldChar w:fldCharType="begin"/>
      </w:r>
      <w:r>
        <w:instrText xml:space="preserve"> PAGEREF _Toc16042 \h </w:instrText>
      </w:r>
      <w:r>
        <w:fldChar w:fldCharType="separate"/>
      </w:r>
      <w:r>
        <w:t>37</w:t>
      </w:r>
      <w:r>
        <w:fldChar w:fldCharType="end"/>
      </w:r>
      <w:r>
        <w:rPr>
          <w:rFonts w:ascii="宋体" w:hAnsi="宋体"/>
          <w:szCs w:val="24"/>
        </w:rPr>
        <w:fldChar w:fldCharType="end"/>
      </w:r>
    </w:p>
    <w:p w14:paraId="466511C2">
      <w:pPr>
        <w:pStyle w:val="59"/>
        <w:tabs>
          <w:tab w:val="right" w:leader="dot" w:pos="10204"/>
        </w:tabs>
      </w:pPr>
      <w:r>
        <w:rPr>
          <w:rFonts w:ascii="宋体" w:hAnsi="宋体"/>
          <w:szCs w:val="24"/>
        </w:rPr>
        <w:fldChar w:fldCharType="begin"/>
      </w:r>
      <w:r>
        <w:rPr>
          <w:rFonts w:ascii="宋体" w:hAnsi="宋体"/>
          <w:szCs w:val="24"/>
        </w:rPr>
        <w:instrText xml:space="preserve"> HYPERLINK \l _Toc126 </w:instrText>
      </w:r>
      <w:r>
        <w:rPr>
          <w:rFonts w:ascii="宋体" w:hAnsi="宋体"/>
          <w:szCs w:val="24"/>
        </w:rPr>
        <w:fldChar w:fldCharType="separate"/>
      </w:r>
      <w:r>
        <w:rPr>
          <w:rFonts w:hint="default" w:ascii="宋体" w:hAnsi="宋体" w:eastAsia="宋体"/>
          <w:szCs w:val="24"/>
        </w:rPr>
        <w:t xml:space="preserve">第三章 </w:t>
      </w:r>
      <w:r>
        <w:rPr>
          <w:rFonts w:hint="eastAsia" w:ascii="宋体" w:hAnsi="宋体" w:eastAsia="宋体"/>
          <w:szCs w:val="24"/>
        </w:rPr>
        <w:t>系统建设要求</w:t>
      </w:r>
      <w:r>
        <w:tab/>
      </w:r>
      <w:r>
        <w:fldChar w:fldCharType="begin"/>
      </w:r>
      <w:r>
        <w:instrText xml:space="preserve"> PAGEREF _Toc126 \h </w:instrText>
      </w:r>
      <w:r>
        <w:fldChar w:fldCharType="separate"/>
      </w:r>
      <w:r>
        <w:t>38</w:t>
      </w:r>
      <w:r>
        <w:fldChar w:fldCharType="end"/>
      </w:r>
      <w:r>
        <w:rPr>
          <w:rFonts w:ascii="宋体" w:hAnsi="宋体"/>
          <w:szCs w:val="24"/>
        </w:rPr>
        <w:fldChar w:fldCharType="end"/>
      </w:r>
    </w:p>
    <w:p w14:paraId="0D1443F4">
      <w:pPr>
        <w:pStyle w:val="74"/>
        <w:tabs>
          <w:tab w:val="right" w:leader="dot" w:pos="10204"/>
        </w:tabs>
      </w:pPr>
      <w:r>
        <w:rPr>
          <w:rFonts w:ascii="宋体" w:hAnsi="宋体"/>
          <w:szCs w:val="24"/>
        </w:rPr>
        <w:fldChar w:fldCharType="begin"/>
      </w:r>
      <w:r>
        <w:rPr>
          <w:rFonts w:ascii="宋体" w:hAnsi="宋体"/>
          <w:szCs w:val="24"/>
        </w:rPr>
        <w:instrText xml:space="preserve"> HYPERLINK \l _Toc18441 </w:instrText>
      </w:r>
      <w:r>
        <w:rPr>
          <w:rFonts w:ascii="宋体" w:hAnsi="宋体"/>
          <w:szCs w:val="24"/>
        </w:rPr>
        <w:fldChar w:fldCharType="separate"/>
      </w:r>
      <w:r>
        <w:rPr>
          <w:rFonts w:hint="eastAsia" w:ascii="宋体" w:hAnsi="宋体"/>
          <w:szCs w:val="24"/>
        </w:rPr>
        <w:t>3.1 基本要求</w:t>
      </w:r>
      <w:r>
        <w:tab/>
      </w:r>
      <w:r>
        <w:fldChar w:fldCharType="begin"/>
      </w:r>
      <w:r>
        <w:instrText xml:space="preserve"> PAGEREF _Toc18441 \h </w:instrText>
      </w:r>
      <w:r>
        <w:fldChar w:fldCharType="separate"/>
      </w:r>
      <w:r>
        <w:t>38</w:t>
      </w:r>
      <w:r>
        <w:fldChar w:fldCharType="end"/>
      </w:r>
      <w:r>
        <w:rPr>
          <w:rFonts w:ascii="宋体" w:hAnsi="宋体"/>
          <w:szCs w:val="24"/>
        </w:rPr>
        <w:fldChar w:fldCharType="end"/>
      </w:r>
    </w:p>
    <w:p w14:paraId="57F69DB0">
      <w:pPr>
        <w:pStyle w:val="74"/>
        <w:tabs>
          <w:tab w:val="right" w:leader="dot" w:pos="10204"/>
        </w:tabs>
      </w:pPr>
      <w:r>
        <w:rPr>
          <w:rFonts w:ascii="宋体" w:hAnsi="宋体"/>
          <w:szCs w:val="24"/>
        </w:rPr>
        <w:fldChar w:fldCharType="begin"/>
      </w:r>
      <w:r>
        <w:rPr>
          <w:rFonts w:ascii="宋体" w:hAnsi="宋体"/>
          <w:szCs w:val="24"/>
        </w:rPr>
        <w:instrText xml:space="preserve"> HYPERLINK \l _Toc9532 </w:instrText>
      </w:r>
      <w:r>
        <w:rPr>
          <w:rFonts w:ascii="宋体" w:hAnsi="宋体"/>
          <w:szCs w:val="24"/>
        </w:rPr>
        <w:fldChar w:fldCharType="separate"/>
      </w:r>
      <w:r>
        <w:rPr>
          <w:rFonts w:hint="eastAsia" w:ascii="宋体" w:hAnsi="宋体"/>
          <w:szCs w:val="24"/>
        </w:rPr>
        <w:t>3.2 软件功能要求</w:t>
      </w:r>
      <w:r>
        <w:tab/>
      </w:r>
      <w:r>
        <w:fldChar w:fldCharType="begin"/>
      </w:r>
      <w:r>
        <w:instrText xml:space="preserve"> PAGEREF _Toc9532 \h </w:instrText>
      </w:r>
      <w:r>
        <w:fldChar w:fldCharType="separate"/>
      </w:r>
      <w:r>
        <w:t>39</w:t>
      </w:r>
      <w:r>
        <w:fldChar w:fldCharType="end"/>
      </w:r>
      <w:r>
        <w:rPr>
          <w:rFonts w:ascii="宋体" w:hAnsi="宋体"/>
          <w:szCs w:val="24"/>
        </w:rPr>
        <w:fldChar w:fldCharType="end"/>
      </w:r>
    </w:p>
    <w:p w14:paraId="71A90316">
      <w:pPr>
        <w:pStyle w:val="74"/>
        <w:tabs>
          <w:tab w:val="right" w:leader="dot" w:pos="10204"/>
        </w:tabs>
      </w:pPr>
      <w:r>
        <w:rPr>
          <w:rFonts w:ascii="宋体" w:hAnsi="宋体"/>
          <w:szCs w:val="24"/>
        </w:rPr>
        <w:fldChar w:fldCharType="begin"/>
      </w:r>
      <w:r>
        <w:rPr>
          <w:rFonts w:ascii="宋体" w:hAnsi="宋体"/>
          <w:szCs w:val="24"/>
        </w:rPr>
        <w:instrText xml:space="preserve"> HYPERLINK \l _Toc28106 </w:instrText>
      </w:r>
      <w:r>
        <w:rPr>
          <w:rFonts w:ascii="宋体" w:hAnsi="宋体"/>
          <w:szCs w:val="24"/>
        </w:rPr>
        <w:fldChar w:fldCharType="separate"/>
      </w:r>
      <w:r>
        <w:rPr>
          <w:rFonts w:hint="eastAsia" w:ascii="宋体" w:hAnsi="宋体"/>
          <w:szCs w:val="24"/>
        </w:rPr>
        <w:t>3.3 详细功能需求</w:t>
      </w:r>
      <w:r>
        <w:tab/>
      </w:r>
      <w:r>
        <w:fldChar w:fldCharType="begin"/>
      </w:r>
      <w:r>
        <w:instrText xml:space="preserve"> PAGEREF _Toc28106 \h </w:instrText>
      </w:r>
      <w:r>
        <w:fldChar w:fldCharType="separate"/>
      </w:r>
      <w:r>
        <w:t>52</w:t>
      </w:r>
      <w:r>
        <w:fldChar w:fldCharType="end"/>
      </w:r>
      <w:r>
        <w:rPr>
          <w:rFonts w:ascii="宋体" w:hAnsi="宋体"/>
          <w:szCs w:val="24"/>
        </w:rPr>
        <w:fldChar w:fldCharType="end"/>
      </w:r>
    </w:p>
    <w:p w14:paraId="1487885D">
      <w:pPr>
        <w:pStyle w:val="44"/>
        <w:tabs>
          <w:tab w:val="right" w:leader="dot" w:pos="10204"/>
        </w:tabs>
      </w:pPr>
      <w:r>
        <w:rPr>
          <w:rFonts w:ascii="宋体" w:hAnsi="宋体"/>
          <w:szCs w:val="24"/>
        </w:rPr>
        <w:fldChar w:fldCharType="begin"/>
      </w:r>
      <w:r>
        <w:rPr>
          <w:rFonts w:ascii="宋体" w:hAnsi="宋体"/>
          <w:szCs w:val="24"/>
        </w:rPr>
        <w:instrText xml:space="preserve"> HYPERLINK \l _Toc19548 </w:instrText>
      </w:r>
      <w:r>
        <w:rPr>
          <w:rFonts w:ascii="宋体" w:hAnsi="宋体"/>
          <w:szCs w:val="24"/>
        </w:rPr>
        <w:fldChar w:fldCharType="separate"/>
      </w:r>
      <w:r>
        <w:rPr>
          <w:rFonts w:hint="eastAsia" w:ascii="宋体" w:hAnsi="宋体" w:eastAsia="宋体"/>
          <w:szCs w:val="24"/>
        </w:rPr>
        <w:t>3.3.1 统一登录及权限管理</w:t>
      </w:r>
      <w:r>
        <w:tab/>
      </w:r>
      <w:r>
        <w:fldChar w:fldCharType="begin"/>
      </w:r>
      <w:r>
        <w:instrText xml:space="preserve"> PAGEREF _Toc19548 \h </w:instrText>
      </w:r>
      <w:r>
        <w:fldChar w:fldCharType="separate"/>
      </w:r>
      <w:r>
        <w:t>52</w:t>
      </w:r>
      <w:r>
        <w:fldChar w:fldCharType="end"/>
      </w:r>
      <w:r>
        <w:rPr>
          <w:rFonts w:ascii="宋体" w:hAnsi="宋体"/>
          <w:szCs w:val="24"/>
        </w:rPr>
        <w:fldChar w:fldCharType="end"/>
      </w:r>
    </w:p>
    <w:p w14:paraId="4466DACB">
      <w:pPr>
        <w:pStyle w:val="44"/>
        <w:tabs>
          <w:tab w:val="right" w:leader="dot" w:pos="10204"/>
        </w:tabs>
      </w:pPr>
      <w:r>
        <w:rPr>
          <w:rFonts w:ascii="宋体" w:hAnsi="宋体"/>
          <w:szCs w:val="24"/>
        </w:rPr>
        <w:fldChar w:fldCharType="begin"/>
      </w:r>
      <w:r>
        <w:rPr>
          <w:rFonts w:ascii="宋体" w:hAnsi="宋体"/>
          <w:szCs w:val="24"/>
        </w:rPr>
        <w:instrText xml:space="preserve"> HYPERLINK \l _Toc30049 </w:instrText>
      </w:r>
      <w:r>
        <w:rPr>
          <w:rFonts w:ascii="宋体" w:hAnsi="宋体"/>
          <w:szCs w:val="24"/>
        </w:rPr>
        <w:fldChar w:fldCharType="separate"/>
      </w:r>
      <w:r>
        <w:rPr>
          <w:rFonts w:hint="eastAsia" w:ascii="宋体" w:hAnsi="宋体" w:eastAsia="宋体"/>
          <w:szCs w:val="24"/>
        </w:rPr>
        <w:t>3.3.2 报表统计管理</w:t>
      </w:r>
      <w:r>
        <w:tab/>
      </w:r>
      <w:r>
        <w:fldChar w:fldCharType="begin"/>
      </w:r>
      <w:r>
        <w:instrText xml:space="preserve"> PAGEREF _Toc30049 \h </w:instrText>
      </w:r>
      <w:r>
        <w:fldChar w:fldCharType="separate"/>
      </w:r>
      <w:r>
        <w:t>54</w:t>
      </w:r>
      <w:r>
        <w:fldChar w:fldCharType="end"/>
      </w:r>
      <w:r>
        <w:rPr>
          <w:rFonts w:ascii="宋体" w:hAnsi="宋体"/>
          <w:szCs w:val="24"/>
        </w:rPr>
        <w:fldChar w:fldCharType="end"/>
      </w:r>
    </w:p>
    <w:p w14:paraId="51BC66FB">
      <w:pPr>
        <w:pStyle w:val="44"/>
        <w:tabs>
          <w:tab w:val="right" w:leader="dot" w:pos="10204"/>
        </w:tabs>
      </w:pPr>
      <w:r>
        <w:rPr>
          <w:rFonts w:ascii="宋体" w:hAnsi="宋体"/>
          <w:szCs w:val="24"/>
        </w:rPr>
        <w:fldChar w:fldCharType="begin"/>
      </w:r>
      <w:r>
        <w:rPr>
          <w:rFonts w:ascii="宋体" w:hAnsi="宋体"/>
          <w:szCs w:val="24"/>
        </w:rPr>
        <w:instrText xml:space="preserve"> HYPERLINK \l _Toc9171 </w:instrText>
      </w:r>
      <w:r>
        <w:rPr>
          <w:rFonts w:ascii="宋体" w:hAnsi="宋体"/>
          <w:szCs w:val="24"/>
        </w:rPr>
        <w:fldChar w:fldCharType="separate"/>
      </w:r>
      <w:r>
        <w:rPr>
          <w:rFonts w:hint="eastAsia" w:ascii="宋体" w:hAnsi="宋体" w:eastAsia="宋体"/>
          <w:szCs w:val="24"/>
        </w:rPr>
        <w:t>3.3.3 门急诊挂号管理</w:t>
      </w:r>
      <w:r>
        <w:tab/>
      </w:r>
      <w:r>
        <w:fldChar w:fldCharType="begin"/>
      </w:r>
      <w:r>
        <w:instrText xml:space="preserve"> PAGEREF _Toc9171 \h </w:instrText>
      </w:r>
      <w:r>
        <w:fldChar w:fldCharType="separate"/>
      </w:r>
      <w:r>
        <w:t>55</w:t>
      </w:r>
      <w:r>
        <w:fldChar w:fldCharType="end"/>
      </w:r>
      <w:r>
        <w:rPr>
          <w:rFonts w:ascii="宋体" w:hAnsi="宋体"/>
          <w:szCs w:val="24"/>
        </w:rPr>
        <w:fldChar w:fldCharType="end"/>
      </w:r>
    </w:p>
    <w:p w14:paraId="4C0BD843">
      <w:pPr>
        <w:pStyle w:val="44"/>
        <w:tabs>
          <w:tab w:val="right" w:leader="dot" w:pos="10204"/>
        </w:tabs>
      </w:pPr>
      <w:r>
        <w:rPr>
          <w:rFonts w:ascii="宋体" w:hAnsi="宋体"/>
          <w:szCs w:val="24"/>
        </w:rPr>
        <w:fldChar w:fldCharType="begin"/>
      </w:r>
      <w:r>
        <w:rPr>
          <w:rFonts w:ascii="宋体" w:hAnsi="宋体"/>
          <w:szCs w:val="24"/>
        </w:rPr>
        <w:instrText xml:space="preserve"> HYPERLINK \l _Toc29928 </w:instrText>
      </w:r>
      <w:r>
        <w:rPr>
          <w:rFonts w:ascii="宋体" w:hAnsi="宋体"/>
          <w:szCs w:val="24"/>
        </w:rPr>
        <w:fldChar w:fldCharType="separate"/>
      </w:r>
      <w:r>
        <w:rPr>
          <w:rFonts w:hint="eastAsia" w:ascii="宋体" w:hAnsi="宋体" w:eastAsia="宋体"/>
          <w:szCs w:val="24"/>
        </w:rPr>
        <w:t>3.3.4 门急诊收费管理</w:t>
      </w:r>
      <w:r>
        <w:tab/>
      </w:r>
      <w:r>
        <w:fldChar w:fldCharType="begin"/>
      </w:r>
      <w:r>
        <w:instrText xml:space="preserve"> PAGEREF _Toc29928 \h </w:instrText>
      </w:r>
      <w:r>
        <w:fldChar w:fldCharType="separate"/>
      </w:r>
      <w:r>
        <w:t>57</w:t>
      </w:r>
      <w:r>
        <w:fldChar w:fldCharType="end"/>
      </w:r>
      <w:r>
        <w:rPr>
          <w:rFonts w:ascii="宋体" w:hAnsi="宋体"/>
          <w:szCs w:val="24"/>
        </w:rPr>
        <w:fldChar w:fldCharType="end"/>
      </w:r>
    </w:p>
    <w:p w14:paraId="71DD9A70">
      <w:pPr>
        <w:pStyle w:val="44"/>
        <w:tabs>
          <w:tab w:val="right" w:leader="dot" w:pos="10204"/>
        </w:tabs>
      </w:pPr>
      <w:r>
        <w:rPr>
          <w:rFonts w:ascii="宋体" w:hAnsi="宋体"/>
          <w:szCs w:val="24"/>
        </w:rPr>
        <w:fldChar w:fldCharType="begin"/>
      </w:r>
      <w:r>
        <w:rPr>
          <w:rFonts w:ascii="宋体" w:hAnsi="宋体"/>
          <w:szCs w:val="24"/>
        </w:rPr>
        <w:instrText xml:space="preserve"> HYPERLINK \l _Toc8599 </w:instrText>
      </w:r>
      <w:r>
        <w:rPr>
          <w:rFonts w:ascii="宋体" w:hAnsi="宋体"/>
          <w:szCs w:val="24"/>
        </w:rPr>
        <w:fldChar w:fldCharType="separate"/>
      </w:r>
      <w:r>
        <w:rPr>
          <w:rFonts w:hint="eastAsia" w:ascii="宋体" w:hAnsi="宋体" w:eastAsia="宋体"/>
          <w:szCs w:val="24"/>
        </w:rPr>
        <w:t>3.3.5 住院出入院管理</w:t>
      </w:r>
      <w:r>
        <w:tab/>
      </w:r>
      <w:r>
        <w:fldChar w:fldCharType="begin"/>
      </w:r>
      <w:r>
        <w:instrText xml:space="preserve"> PAGEREF _Toc8599 \h </w:instrText>
      </w:r>
      <w:r>
        <w:fldChar w:fldCharType="separate"/>
      </w:r>
      <w:r>
        <w:t>59</w:t>
      </w:r>
      <w:r>
        <w:fldChar w:fldCharType="end"/>
      </w:r>
      <w:r>
        <w:rPr>
          <w:rFonts w:ascii="宋体" w:hAnsi="宋体"/>
          <w:szCs w:val="24"/>
        </w:rPr>
        <w:fldChar w:fldCharType="end"/>
      </w:r>
    </w:p>
    <w:p w14:paraId="45598C90">
      <w:pPr>
        <w:pStyle w:val="44"/>
        <w:tabs>
          <w:tab w:val="right" w:leader="dot" w:pos="10204"/>
        </w:tabs>
      </w:pPr>
      <w:r>
        <w:rPr>
          <w:rFonts w:ascii="宋体" w:hAnsi="宋体"/>
          <w:szCs w:val="24"/>
        </w:rPr>
        <w:fldChar w:fldCharType="begin"/>
      </w:r>
      <w:r>
        <w:rPr>
          <w:rFonts w:ascii="宋体" w:hAnsi="宋体"/>
          <w:szCs w:val="24"/>
        </w:rPr>
        <w:instrText xml:space="preserve"> HYPERLINK \l _Toc23604 </w:instrText>
      </w:r>
      <w:r>
        <w:rPr>
          <w:rFonts w:ascii="宋体" w:hAnsi="宋体"/>
          <w:szCs w:val="24"/>
        </w:rPr>
        <w:fldChar w:fldCharType="separate"/>
      </w:r>
      <w:r>
        <w:rPr>
          <w:rFonts w:hint="eastAsia" w:ascii="宋体" w:hAnsi="宋体" w:eastAsia="宋体"/>
          <w:szCs w:val="24"/>
        </w:rPr>
        <w:t>3.3.6 家床收费管理</w:t>
      </w:r>
      <w:r>
        <w:tab/>
      </w:r>
      <w:r>
        <w:fldChar w:fldCharType="begin"/>
      </w:r>
      <w:r>
        <w:instrText xml:space="preserve"> PAGEREF _Toc23604 \h </w:instrText>
      </w:r>
      <w:r>
        <w:fldChar w:fldCharType="separate"/>
      </w:r>
      <w:r>
        <w:t>60</w:t>
      </w:r>
      <w:r>
        <w:fldChar w:fldCharType="end"/>
      </w:r>
      <w:r>
        <w:rPr>
          <w:rFonts w:ascii="宋体" w:hAnsi="宋体"/>
          <w:szCs w:val="24"/>
        </w:rPr>
        <w:fldChar w:fldCharType="end"/>
      </w:r>
    </w:p>
    <w:p w14:paraId="3B767D40">
      <w:pPr>
        <w:pStyle w:val="44"/>
        <w:tabs>
          <w:tab w:val="right" w:leader="dot" w:pos="10204"/>
        </w:tabs>
      </w:pPr>
      <w:r>
        <w:rPr>
          <w:rFonts w:ascii="宋体" w:hAnsi="宋体"/>
          <w:szCs w:val="24"/>
        </w:rPr>
        <w:fldChar w:fldCharType="begin"/>
      </w:r>
      <w:r>
        <w:rPr>
          <w:rFonts w:ascii="宋体" w:hAnsi="宋体"/>
          <w:szCs w:val="24"/>
        </w:rPr>
        <w:instrText xml:space="preserve"> HYPERLINK \l _Toc18709 </w:instrText>
      </w:r>
      <w:r>
        <w:rPr>
          <w:rFonts w:ascii="宋体" w:hAnsi="宋体"/>
          <w:szCs w:val="24"/>
        </w:rPr>
        <w:fldChar w:fldCharType="separate"/>
      </w:r>
      <w:r>
        <w:rPr>
          <w:rFonts w:hint="eastAsia" w:ascii="宋体" w:hAnsi="宋体" w:eastAsia="宋体"/>
          <w:szCs w:val="24"/>
        </w:rPr>
        <w:t>3.3.7 药库管理</w:t>
      </w:r>
      <w:r>
        <w:tab/>
      </w:r>
      <w:r>
        <w:fldChar w:fldCharType="begin"/>
      </w:r>
      <w:r>
        <w:instrText xml:space="preserve"> PAGEREF _Toc18709 \h </w:instrText>
      </w:r>
      <w:r>
        <w:fldChar w:fldCharType="separate"/>
      </w:r>
      <w:r>
        <w:t>62</w:t>
      </w:r>
      <w:r>
        <w:fldChar w:fldCharType="end"/>
      </w:r>
      <w:r>
        <w:rPr>
          <w:rFonts w:ascii="宋体" w:hAnsi="宋体"/>
          <w:szCs w:val="24"/>
        </w:rPr>
        <w:fldChar w:fldCharType="end"/>
      </w:r>
    </w:p>
    <w:p w14:paraId="25602B8B">
      <w:pPr>
        <w:pStyle w:val="44"/>
        <w:tabs>
          <w:tab w:val="right" w:leader="dot" w:pos="10204"/>
        </w:tabs>
      </w:pPr>
      <w:r>
        <w:rPr>
          <w:rFonts w:ascii="宋体" w:hAnsi="宋体"/>
          <w:szCs w:val="24"/>
        </w:rPr>
        <w:fldChar w:fldCharType="begin"/>
      </w:r>
      <w:r>
        <w:rPr>
          <w:rFonts w:ascii="宋体" w:hAnsi="宋体"/>
          <w:szCs w:val="24"/>
        </w:rPr>
        <w:instrText xml:space="preserve"> HYPERLINK \l _Toc20536 </w:instrText>
      </w:r>
      <w:r>
        <w:rPr>
          <w:rFonts w:ascii="宋体" w:hAnsi="宋体"/>
          <w:szCs w:val="24"/>
        </w:rPr>
        <w:fldChar w:fldCharType="separate"/>
      </w:r>
      <w:r>
        <w:rPr>
          <w:rFonts w:hint="eastAsia" w:ascii="宋体" w:hAnsi="宋体" w:eastAsia="宋体"/>
          <w:szCs w:val="24"/>
        </w:rPr>
        <w:t>3.3.8 药房管理</w:t>
      </w:r>
      <w:r>
        <w:tab/>
      </w:r>
      <w:r>
        <w:fldChar w:fldCharType="begin"/>
      </w:r>
      <w:r>
        <w:instrText xml:space="preserve"> PAGEREF _Toc20536 \h </w:instrText>
      </w:r>
      <w:r>
        <w:fldChar w:fldCharType="separate"/>
      </w:r>
      <w:r>
        <w:t>63</w:t>
      </w:r>
      <w:r>
        <w:fldChar w:fldCharType="end"/>
      </w:r>
      <w:r>
        <w:rPr>
          <w:rFonts w:ascii="宋体" w:hAnsi="宋体"/>
          <w:szCs w:val="24"/>
        </w:rPr>
        <w:fldChar w:fldCharType="end"/>
      </w:r>
    </w:p>
    <w:p w14:paraId="4F964894">
      <w:pPr>
        <w:pStyle w:val="44"/>
        <w:tabs>
          <w:tab w:val="right" w:leader="dot" w:pos="10204"/>
        </w:tabs>
      </w:pPr>
      <w:r>
        <w:rPr>
          <w:rFonts w:ascii="宋体" w:hAnsi="宋体"/>
          <w:szCs w:val="24"/>
        </w:rPr>
        <w:fldChar w:fldCharType="begin"/>
      </w:r>
      <w:r>
        <w:rPr>
          <w:rFonts w:ascii="宋体" w:hAnsi="宋体"/>
          <w:szCs w:val="24"/>
        </w:rPr>
        <w:instrText xml:space="preserve"> HYPERLINK \l _Toc9640 </w:instrText>
      </w:r>
      <w:r>
        <w:rPr>
          <w:rFonts w:ascii="宋体" w:hAnsi="宋体"/>
          <w:szCs w:val="24"/>
        </w:rPr>
        <w:fldChar w:fldCharType="separate"/>
      </w:r>
      <w:r>
        <w:rPr>
          <w:rFonts w:hint="eastAsia" w:ascii="宋体" w:hAnsi="宋体" w:eastAsia="宋体"/>
          <w:szCs w:val="24"/>
        </w:rPr>
        <w:t>3.3.9 便民自助管理</w:t>
      </w:r>
      <w:r>
        <w:tab/>
      </w:r>
      <w:r>
        <w:fldChar w:fldCharType="begin"/>
      </w:r>
      <w:r>
        <w:instrText xml:space="preserve"> PAGEREF _Toc9640 \h </w:instrText>
      </w:r>
      <w:r>
        <w:fldChar w:fldCharType="separate"/>
      </w:r>
      <w:r>
        <w:t>65</w:t>
      </w:r>
      <w:r>
        <w:fldChar w:fldCharType="end"/>
      </w:r>
      <w:r>
        <w:rPr>
          <w:rFonts w:ascii="宋体" w:hAnsi="宋体"/>
          <w:szCs w:val="24"/>
        </w:rPr>
        <w:fldChar w:fldCharType="end"/>
      </w:r>
    </w:p>
    <w:p w14:paraId="266F547E">
      <w:pPr>
        <w:pStyle w:val="44"/>
        <w:tabs>
          <w:tab w:val="right" w:leader="dot" w:pos="10204"/>
        </w:tabs>
      </w:pPr>
      <w:r>
        <w:rPr>
          <w:rFonts w:ascii="宋体" w:hAnsi="宋体"/>
          <w:szCs w:val="24"/>
        </w:rPr>
        <w:fldChar w:fldCharType="begin"/>
      </w:r>
      <w:r>
        <w:rPr>
          <w:rFonts w:ascii="宋体" w:hAnsi="宋体"/>
          <w:szCs w:val="24"/>
        </w:rPr>
        <w:instrText xml:space="preserve"> HYPERLINK \l _Toc10298 </w:instrText>
      </w:r>
      <w:r>
        <w:rPr>
          <w:rFonts w:ascii="宋体" w:hAnsi="宋体"/>
          <w:szCs w:val="24"/>
        </w:rPr>
        <w:fldChar w:fldCharType="separate"/>
      </w:r>
      <w:r>
        <w:rPr>
          <w:rFonts w:hint="eastAsia" w:ascii="宋体" w:hAnsi="宋体" w:eastAsia="宋体"/>
          <w:szCs w:val="24"/>
        </w:rPr>
        <w:t>3.3.10 医保结算管理</w:t>
      </w:r>
      <w:r>
        <w:tab/>
      </w:r>
      <w:r>
        <w:fldChar w:fldCharType="begin"/>
      </w:r>
      <w:r>
        <w:instrText xml:space="preserve"> PAGEREF _Toc10298 \h </w:instrText>
      </w:r>
      <w:r>
        <w:fldChar w:fldCharType="separate"/>
      </w:r>
      <w:r>
        <w:t>66</w:t>
      </w:r>
      <w:r>
        <w:fldChar w:fldCharType="end"/>
      </w:r>
      <w:r>
        <w:rPr>
          <w:rFonts w:ascii="宋体" w:hAnsi="宋体"/>
          <w:szCs w:val="24"/>
        </w:rPr>
        <w:fldChar w:fldCharType="end"/>
      </w:r>
    </w:p>
    <w:p w14:paraId="3F9DBAE8">
      <w:pPr>
        <w:pStyle w:val="44"/>
        <w:tabs>
          <w:tab w:val="right" w:leader="dot" w:pos="10204"/>
        </w:tabs>
      </w:pPr>
      <w:r>
        <w:rPr>
          <w:rFonts w:ascii="宋体" w:hAnsi="宋体"/>
          <w:szCs w:val="24"/>
        </w:rPr>
        <w:fldChar w:fldCharType="begin"/>
      </w:r>
      <w:r>
        <w:rPr>
          <w:rFonts w:ascii="宋体" w:hAnsi="宋体"/>
          <w:szCs w:val="24"/>
        </w:rPr>
        <w:instrText xml:space="preserve"> HYPERLINK \l _Toc3473 </w:instrText>
      </w:r>
      <w:r>
        <w:rPr>
          <w:rFonts w:ascii="宋体" w:hAnsi="宋体"/>
          <w:szCs w:val="24"/>
        </w:rPr>
        <w:fldChar w:fldCharType="separate"/>
      </w:r>
      <w:r>
        <w:rPr>
          <w:rFonts w:hint="eastAsia" w:ascii="宋体" w:hAnsi="宋体" w:eastAsia="宋体"/>
          <w:szCs w:val="24"/>
        </w:rPr>
        <w:t>3.3.11 医技管理</w:t>
      </w:r>
      <w:r>
        <w:tab/>
      </w:r>
      <w:r>
        <w:fldChar w:fldCharType="begin"/>
      </w:r>
      <w:r>
        <w:instrText xml:space="preserve"> PAGEREF _Toc3473 \h </w:instrText>
      </w:r>
      <w:r>
        <w:fldChar w:fldCharType="separate"/>
      </w:r>
      <w:r>
        <w:t>67</w:t>
      </w:r>
      <w:r>
        <w:fldChar w:fldCharType="end"/>
      </w:r>
      <w:r>
        <w:rPr>
          <w:rFonts w:ascii="宋体" w:hAnsi="宋体"/>
          <w:szCs w:val="24"/>
        </w:rPr>
        <w:fldChar w:fldCharType="end"/>
      </w:r>
    </w:p>
    <w:p w14:paraId="3EE2B23E">
      <w:pPr>
        <w:pStyle w:val="44"/>
        <w:tabs>
          <w:tab w:val="right" w:leader="dot" w:pos="10204"/>
        </w:tabs>
      </w:pPr>
      <w:r>
        <w:rPr>
          <w:rFonts w:ascii="宋体" w:hAnsi="宋体"/>
          <w:szCs w:val="24"/>
        </w:rPr>
        <w:fldChar w:fldCharType="begin"/>
      </w:r>
      <w:r>
        <w:rPr>
          <w:rFonts w:ascii="宋体" w:hAnsi="宋体"/>
          <w:szCs w:val="24"/>
        </w:rPr>
        <w:instrText xml:space="preserve"> HYPERLINK \l _Toc30044 </w:instrText>
      </w:r>
      <w:r>
        <w:rPr>
          <w:rFonts w:ascii="宋体" w:hAnsi="宋体"/>
          <w:szCs w:val="24"/>
        </w:rPr>
        <w:fldChar w:fldCharType="separate"/>
      </w:r>
      <w:r>
        <w:rPr>
          <w:rFonts w:hint="eastAsia" w:ascii="宋体" w:hAnsi="宋体" w:eastAsia="宋体"/>
          <w:szCs w:val="24"/>
        </w:rPr>
        <w:t>3.3.12 门诊医生工作站</w:t>
      </w:r>
      <w:r>
        <w:tab/>
      </w:r>
      <w:r>
        <w:fldChar w:fldCharType="begin"/>
      </w:r>
      <w:r>
        <w:instrText xml:space="preserve"> PAGEREF _Toc30044 \h </w:instrText>
      </w:r>
      <w:r>
        <w:fldChar w:fldCharType="separate"/>
      </w:r>
      <w:r>
        <w:t>68</w:t>
      </w:r>
      <w:r>
        <w:fldChar w:fldCharType="end"/>
      </w:r>
      <w:r>
        <w:rPr>
          <w:rFonts w:ascii="宋体" w:hAnsi="宋体"/>
          <w:szCs w:val="24"/>
        </w:rPr>
        <w:fldChar w:fldCharType="end"/>
      </w:r>
    </w:p>
    <w:p w14:paraId="11B13D25">
      <w:pPr>
        <w:pStyle w:val="44"/>
        <w:tabs>
          <w:tab w:val="right" w:leader="dot" w:pos="10204"/>
        </w:tabs>
      </w:pPr>
      <w:r>
        <w:rPr>
          <w:rFonts w:ascii="宋体" w:hAnsi="宋体"/>
          <w:szCs w:val="24"/>
        </w:rPr>
        <w:fldChar w:fldCharType="begin"/>
      </w:r>
      <w:r>
        <w:rPr>
          <w:rFonts w:ascii="宋体" w:hAnsi="宋体"/>
          <w:szCs w:val="24"/>
        </w:rPr>
        <w:instrText xml:space="preserve"> HYPERLINK \l _Toc6589 </w:instrText>
      </w:r>
      <w:r>
        <w:rPr>
          <w:rFonts w:ascii="宋体" w:hAnsi="宋体"/>
          <w:szCs w:val="24"/>
        </w:rPr>
        <w:fldChar w:fldCharType="separate"/>
      </w:r>
      <w:r>
        <w:rPr>
          <w:rFonts w:hint="eastAsia" w:ascii="宋体" w:hAnsi="宋体" w:eastAsia="宋体"/>
          <w:szCs w:val="24"/>
        </w:rPr>
        <w:t>3.3.13 门诊护士工作站</w:t>
      </w:r>
      <w:r>
        <w:tab/>
      </w:r>
      <w:r>
        <w:fldChar w:fldCharType="begin"/>
      </w:r>
      <w:r>
        <w:instrText xml:space="preserve"> PAGEREF _Toc6589 \h </w:instrText>
      </w:r>
      <w:r>
        <w:fldChar w:fldCharType="separate"/>
      </w:r>
      <w:r>
        <w:t>69</w:t>
      </w:r>
      <w:r>
        <w:fldChar w:fldCharType="end"/>
      </w:r>
      <w:r>
        <w:rPr>
          <w:rFonts w:ascii="宋体" w:hAnsi="宋体"/>
          <w:szCs w:val="24"/>
        </w:rPr>
        <w:fldChar w:fldCharType="end"/>
      </w:r>
    </w:p>
    <w:p w14:paraId="316FAD87">
      <w:pPr>
        <w:pStyle w:val="44"/>
        <w:tabs>
          <w:tab w:val="right" w:leader="dot" w:pos="10204"/>
        </w:tabs>
      </w:pPr>
      <w:r>
        <w:rPr>
          <w:rFonts w:ascii="宋体" w:hAnsi="宋体"/>
          <w:szCs w:val="24"/>
        </w:rPr>
        <w:fldChar w:fldCharType="begin"/>
      </w:r>
      <w:r>
        <w:rPr>
          <w:rFonts w:ascii="宋体" w:hAnsi="宋体"/>
          <w:szCs w:val="24"/>
        </w:rPr>
        <w:instrText xml:space="preserve"> HYPERLINK \l _Toc28607 </w:instrText>
      </w:r>
      <w:r>
        <w:rPr>
          <w:rFonts w:ascii="宋体" w:hAnsi="宋体"/>
          <w:szCs w:val="24"/>
        </w:rPr>
        <w:fldChar w:fldCharType="separate"/>
      </w:r>
      <w:r>
        <w:rPr>
          <w:rFonts w:hint="eastAsia" w:ascii="宋体" w:hAnsi="宋体" w:eastAsia="宋体"/>
          <w:szCs w:val="24"/>
        </w:rPr>
        <w:t>3.3.14 住院医生工作站</w:t>
      </w:r>
      <w:r>
        <w:tab/>
      </w:r>
      <w:r>
        <w:fldChar w:fldCharType="begin"/>
      </w:r>
      <w:r>
        <w:instrText xml:space="preserve"> PAGEREF _Toc28607 \h </w:instrText>
      </w:r>
      <w:r>
        <w:fldChar w:fldCharType="separate"/>
      </w:r>
      <w:r>
        <w:t>70</w:t>
      </w:r>
      <w:r>
        <w:fldChar w:fldCharType="end"/>
      </w:r>
      <w:r>
        <w:rPr>
          <w:rFonts w:ascii="宋体" w:hAnsi="宋体"/>
          <w:szCs w:val="24"/>
        </w:rPr>
        <w:fldChar w:fldCharType="end"/>
      </w:r>
    </w:p>
    <w:p w14:paraId="090FDEFA">
      <w:pPr>
        <w:pStyle w:val="44"/>
        <w:tabs>
          <w:tab w:val="right" w:leader="dot" w:pos="10204"/>
        </w:tabs>
      </w:pPr>
      <w:r>
        <w:rPr>
          <w:rFonts w:ascii="宋体" w:hAnsi="宋体"/>
          <w:szCs w:val="24"/>
        </w:rPr>
        <w:fldChar w:fldCharType="begin"/>
      </w:r>
      <w:r>
        <w:rPr>
          <w:rFonts w:ascii="宋体" w:hAnsi="宋体"/>
          <w:szCs w:val="24"/>
        </w:rPr>
        <w:instrText xml:space="preserve"> HYPERLINK \l _Toc24820 </w:instrText>
      </w:r>
      <w:r>
        <w:rPr>
          <w:rFonts w:ascii="宋体" w:hAnsi="宋体"/>
          <w:szCs w:val="24"/>
        </w:rPr>
        <w:fldChar w:fldCharType="separate"/>
      </w:r>
      <w:r>
        <w:rPr>
          <w:rFonts w:hint="eastAsia" w:ascii="宋体" w:hAnsi="宋体" w:eastAsia="宋体"/>
          <w:szCs w:val="24"/>
        </w:rPr>
        <w:t>3.3.15 住院护士工作站</w:t>
      </w:r>
      <w:r>
        <w:tab/>
      </w:r>
      <w:r>
        <w:fldChar w:fldCharType="begin"/>
      </w:r>
      <w:r>
        <w:instrText xml:space="preserve"> PAGEREF _Toc24820 \h </w:instrText>
      </w:r>
      <w:r>
        <w:fldChar w:fldCharType="separate"/>
      </w:r>
      <w:r>
        <w:t>71</w:t>
      </w:r>
      <w:r>
        <w:fldChar w:fldCharType="end"/>
      </w:r>
      <w:r>
        <w:rPr>
          <w:rFonts w:ascii="宋体" w:hAnsi="宋体"/>
          <w:szCs w:val="24"/>
        </w:rPr>
        <w:fldChar w:fldCharType="end"/>
      </w:r>
    </w:p>
    <w:p w14:paraId="0243125F">
      <w:pPr>
        <w:pStyle w:val="44"/>
        <w:tabs>
          <w:tab w:val="right" w:leader="dot" w:pos="10204"/>
        </w:tabs>
      </w:pPr>
      <w:r>
        <w:rPr>
          <w:rFonts w:ascii="宋体" w:hAnsi="宋体"/>
          <w:szCs w:val="24"/>
        </w:rPr>
        <w:fldChar w:fldCharType="begin"/>
      </w:r>
      <w:r>
        <w:rPr>
          <w:rFonts w:ascii="宋体" w:hAnsi="宋体"/>
          <w:szCs w:val="24"/>
        </w:rPr>
        <w:instrText xml:space="preserve"> HYPERLINK \l _Toc15768 </w:instrText>
      </w:r>
      <w:r>
        <w:rPr>
          <w:rFonts w:ascii="宋体" w:hAnsi="宋体"/>
          <w:szCs w:val="24"/>
        </w:rPr>
        <w:fldChar w:fldCharType="separate"/>
      </w:r>
      <w:r>
        <w:rPr>
          <w:rFonts w:hint="eastAsia" w:ascii="宋体" w:hAnsi="宋体" w:eastAsia="宋体"/>
          <w:szCs w:val="24"/>
        </w:rPr>
        <w:t>3.3.16 门急诊电子病历</w:t>
      </w:r>
      <w:r>
        <w:tab/>
      </w:r>
      <w:r>
        <w:fldChar w:fldCharType="begin"/>
      </w:r>
      <w:r>
        <w:instrText xml:space="preserve"> PAGEREF _Toc15768 \h </w:instrText>
      </w:r>
      <w:r>
        <w:fldChar w:fldCharType="separate"/>
      </w:r>
      <w:r>
        <w:t>73</w:t>
      </w:r>
      <w:r>
        <w:fldChar w:fldCharType="end"/>
      </w:r>
      <w:r>
        <w:rPr>
          <w:rFonts w:ascii="宋体" w:hAnsi="宋体"/>
          <w:szCs w:val="24"/>
        </w:rPr>
        <w:fldChar w:fldCharType="end"/>
      </w:r>
    </w:p>
    <w:p w14:paraId="2DA16666">
      <w:pPr>
        <w:pStyle w:val="44"/>
        <w:tabs>
          <w:tab w:val="right" w:leader="dot" w:pos="10204"/>
        </w:tabs>
      </w:pPr>
      <w:r>
        <w:rPr>
          <w:rFonts w:ascii="宋体" w:hAnsi="宋体"/>
          <w:szCs w:val="24"/>
        </w:rPr>
        <w:fldChar w:fldCharType="begin"/>
      </w:r>
      <w:r>
        <w:rPr>
          <w:rFonts w:ascii="宋体" w:hAnsi="宋体"/>
          <w:szCs w:val="24"/>
        </w:rPr>
        <w:instrText xml:space="preserve"> HYPERLINK \l _Toc14610 </w:instrText>
      </w:r>
      <w:r>
        <w:rPr>
          <w:rFonts w:ascii="宋体" w:hAnsi="宋体"/>
          <w:szCs w:val="24"/>
        </w:rPr>
        <w:fldChar w:fldCharType="separate"/>
      </w:r>
      <w:r>
        <w:rPr>
          <w:rFonts w:hint="eastAsia" w:ascii="宋体" w:hAnsi="宋体" w:eastAsia="宋体"/>
          <w:szCs w:val="24"/>
        </w:rPr>
        <w:t>3.3.17 住院电子病历</w:t>
      </w:r>
      <w:r>
        <w:tab/>
      </w:r>
      <w:r>
        <w:fldChar w:fldCharType="begin"/>
      </w:r>
      <w:r>
        <w:instrText xml:space="preserve"> PAGEREF _Toc14610 \h </w:instrText>
      </w:r>
      <w:r>
        <w:fldChar w:fldCharType="separate"/>
      </w:r>
      <w:r>
        <w:t>74</w:t>
      </w:r>
      <w:r>
        <w:fldChar w:fldCharType="end"/>
      </w:r>
      <w:r>
        <w:rPr>
          <w:rFonts w:ascii="宋体" w:hAnsi="宋体"/>
          <w:szCs w:val="24"/>
        </w:rPr>
        <w:fldChar w:fldCharType="end"/>
      </w:r>
    </w:p>
    <w:p w14:paraId="3535DE8A">
      <w:pPr>
        <w:pStyle w:val="44"/>
        <w:tabs>
          <w:tab w:val="right" w:leader="dot" w:pos="10204"/>
        </w:tabs>
      </w:pPr>
      <w:r>
        <w:rPr>
          <w:rFonts w:ascii="宋体" w:hAnsi="宋体"/>
          <w:szCs w:val="24"/>
        </w:rPr>
        <w:fldChar w:fldCharType="begin"/>
      </w:r>
      <w:r>
        <w:rPr>
          <w:rFonts w:ascii="宋体" w:hAnsi="宋体"/>
          <w:szCs w:val="24"/>
        </w:rPr>
        <w:instrText xml:space="preserve"> HYPERLINK \l _Toc27614 </w:instrText>
      </w:r>
      <w:r>
        <w:rPr>
          <w:rFonts w:ascii="宋体" w:hAnsi="宋体"/>
          <w:szCs w:val="24"/>
        </w:rPr>
        <w:fldChar w:fldCharType="separate"/>
      </w:r>
      <w:r>
        <w:rPr>
          <w:rFonts w:hint="eastAsia" w:ascii="宋体" w:hAnsi="宋体" w:eastAsia="宋体"/>
          <w:szCs w:val="24"/>
        </w:rPr>
        <w:t>3.3.18 家床电子病历管理</w:t>
      </w:r>
      <w:r>
        <w:tab/>
      </w:r>
      <w:r>
        <w:fldChar w:fldCharType="begin"/>
      </w:r>
      <w:r>
        <w:instrText xml:space="preserve"> PAGEREF _Toc27614 \h </w:instrText>
      </w:r>
      <w:r>
        <w:fldChar w:fldCharType="separate"/>
      </w:r>
      <w:r>
        <w:t>75</w:t>
      </w:r>
      <w:r>
        <w:fldChar w:fldCharType="end"/>
      </w:r>
      <w:r>
        <w:rPr>
          <w:rFonts w:ascii="宋体" w:hAnsi="宋体"/>
          <w:szCs w:val="24"/>
        </w:rPr>
        <w:fldChar w:fldCharType="end"/>
      </w:r>
    </w:p>
    <w:p w14:paraId="49486B6F">
      <w:pPr>
        <w:pStyle w:val="44"/>
        <w:tabs>
          <w:tab w:val="right" w:leader="dot" w:pos="10204"/>
        </w:tabs>
      </w:pPr>
      <w:r>
        <w:rPr>
          <w:rFonts w:ascii="宋体" w:hAnsi="宋体"/>
          <w:szCs w:val="24"/>
        </w:rPr>
        <w:fldChar w:fldCharType="begin"/>
      </w:r>
      <w:r>
        <w:rPr>
          <w:rFonts w:ascii="宋体" w:hAnsi="宋体"/>
          <w:szCs w:val="24"/>
        </w:rPr>
        <w:instrText xml:space="preserve"> HYPERLINK \l _Toc6015 </w:instrText>
      </w:r>
      <w:r>
        <w:rPr>
          <w:rFonts w:ascii="宋体" w:hAnsi="宋体"/>
          <w:szCs w:val="24"/>
        </w:rPr>
        <w:fldChar w:fldCharType="separate"/>
      </w:r>
      <w:r>
        <w:rPr>
          <w:rFonts w:hint="eastAsia" w:ascii="宋体" w:hAnsi="宋体" w:eastAsia="宋体"/>
          <w:szCs w:val="24"/>
        </w:rPr>
        <w:t>3.3.19 从业人员健康体检系统</w:t>
      </w:r>
      <w:r>
        <w:tab/>
      </w:r>
      <w:r>
        <w:fldChar w:fldCharType="begin"/>
      </w:r>
      <w:r>
        <w:instrText xml:space="preserve"> PAGEREF _Toc6015 \h </w:instrText>
      </w:r>
      <w:r>
        <w:fldChar w:fldCharType="separate"/>
      </w:r>
      <w:r>
        <w:t>76</w:t>
      </w:r>
      <w:r>
        <w:fldChar w:fldCharType="end"/>
      </w:r>
      <w:r>
        <w:rPr>
          <w:rFonts w:ascii="宋体" w:hAnsi="宋体"/>
          <w:szCs w:val="24"/>
        </w:rPr>
        <w:fldChar w:fldCharType="end"/>
      </w:r>
    </w:p>
    <w:p w14:paraId="2EF1340D">
      <w:pPr>
        <w:pStyle w:val="44"/>
        <w:tabs>
          <w:tab w:val="right" w:leader="dot" w:pos="10204"/>
        </w:tabs>
      </w:pPr>
      <w:r>
        <w:rPr>
          <w:rFonts w:ascii="宋体" w:hAnsi="宋体"/>
          <w:szCs w:val="24"/>
        </w:rPr>
        <w:fldChar w:fldCharType="begin"/>
      </w:r>
      <w:r>
        <w:rPr>
          <w:rFonts w:ascii="宋体" w:hAnsi="宋体"/>
          <w:szCs w:val="24"/>
        </w:rPr>
        <w:instrText xml:space="preserve"> HYPERLINK \l _Toc28031 </w:instrText>
      </w:r>
      <w:r>
        <w:rPr>
          <w:rFonts w:ascii="宋体" w:hAnsi="宋体"/>
          <w:szCs w:val="24"/>
        </w:rPr>
        <w:fldChar w:fldCharType="separate"/>
      </w:r>
      <w:r>
        <w:rPr>
          <w:rFonts w:hint="eastAsia" w:ascii="宋体" w:hAnsi="宋体" w:eastAsia="宋体"/>
          <w:szCs w:val="24"/>
        </w:rPr>
        <w:t>3.3.20 门诊输液系统</w:t>
      </w:r>
      <w:r>
        <w:tab/>
      </w:r>
      <w:r>
        <w:fldChar w:fldCharType="begin"/>
      </w:r>
      <w:r>
        <w:instrText xml:space="preserve"> PAGEREF _Toc28031 \h </w:instrText>
      </w:r>
      <w:r>
        <w:fldChar w:fldCharType="separate"/>
      </w:r>
      <w:r>
        <w:t>77</w:t>
      </w:r>
      <w:r>
        <w:fldChar w:fldCharType="end"/>
      </w:r>
      <w:r>
        <w:rPr>
          <w:rFonts w:ascii="宋体" w:hAnsi="宋体"/>
          <w:szCs w:val="24"/>
        </w:rPr>
        <w:fldChar w:fldCharType="end"/>
      </w:r>
    </w:p>
    <w:p w14:paraId="13CC7946">
      <w:pPr>
        <w:pStyle w:val="44"/>
        <w:tabs>
          <w:tab w:val="right" w:leader="dot" w:pos="10204"/>
        </w:tabs>
      </w:pPr>
      <w:r>
        <w:rPr>
          <w:rFonts w:ascii="宋体" w:hAnsi="宋体"/>
          <w:szCs w:val="24"/>
        </w:rPr>
        <w:fldChar w:fldCharType="begin"/>
      </w:r>
      <w:r>
        <w:rPr>
          <w:rFonts w:ascii="宋体" w:hAnsi="宋体"/>
          <w:szCs w:val="24"/>
        </w:rPr>
        <w:instrText xml:space="preserve"> HYPERLINK \l _Toc12807 </w:instrText>
      </w:r>
      <w:r>
        <w:rPr>
          <w:rFonts w:ascii="宋体" w:hAnsi="宋体"/>
          <w:szCs w:val="24"/>
        </w:rPr>
        <w:fldChar w:fldCharType="separate"/>
      </w:r>
      <w:r>
        <w:rPr>
          <w:rFonts w:hint="eastAsia" w:ascii="宋体" w:hAnsi="宋体" w:eastAsia="宋体"/>
          <w:szCs w:val="24"/>
        </w:rPr>
        <w:t>3.3.21 护理中心管理</w:t>
      </w:r>
      <w:r>
        <w:tab/>
      </w:r>
      <w:r>
        <w:fldChar w:fldCharType="begin"/>
      </w:r>
      <w:r>
        <w:instrText xml:space="preserve"> PAGEREF _Toc12807 \h </w:instrText>
      </w:r>
      <w:r>
        <w:fldChar w:fldCharType="separate"/>
      </w:r>
      <w:r>
        <w:t>78</w:t>
      </w:r>
      <w:r>
        <w:fldChar w:fldCharType="end"/>
      </w:r>
      <w:r>
        <w:rPr>
          <w:rFonts w:ascii="宋体" w:hAnsi="宋体"/>
          <w:szCs w:val="24"/>
        </w:rPr>
        <w:fldChar w:fldCharType="end"/>
      </w:r>
    </w:p>
    <w:p w14:paraId="3A527E01">
      <w:pPr>
        <w:pStyle w:val="44"/>
        <w:tabs>
          <w:tab w:val="right" w:leader="dot" w:pos="10204"/>
        </w:tabs>
      </w:pPr>
      <w:r>
        <w:rPr>
          <w:rFonts w:ascii="宋体" w:hAnsi="宋体"/>
          <w:szCs w:val="24"/>
        </w:rPr>
        <w:fldChar w:fldCharType="begin"/>
      </w:r>
      <w:r>
        <w:rPr>
          <w:rFonts w:ascii="宋体" w:hAnsi="宋体"/>
          <w:szCs w:val="24"/>
        </w:rPr>
        <w:instrText xml:space="preserve"> HYPERLINK \l _Toc23877 </w:instrText>
      </w:r>
      <w:r>
        <w:rPr>
          <w:rFonts w:ascii="宋体" w:hAnsi="宋体"/>
          <w:szCs w:val="24"/>
        </w:rPr>
        <w:fldChar w:fldCharType="separate"/>
      </w:r>
      <w:r>
        <w:rPr>
          <w:rFonts w:hint="eastAsia" w:ascii="宋体" w:hAnsi="宋体" w:eastAsia="宋体"/>
          <w:szCs w:val="24"/>
        </w:rPr>
        <w:t>3.3.22 护理中心大屏</w:t>
      </w:r>
      <w:r>
        <w:tab/>
      </w:r>
      <w:r>
        <w:fldChar w:fldCharType="begin"/>
      </w:r>
      <w:r>
        <w:instrText xml:space="preserve"> PAGEREF _Toc23877 \h </w:instrText>
      </w:r>
      <w:r>
        <w:fldChar w:fldCharType="separate"/>
      </w:r>
      <w:r>
        <w:t>79</w:t>
      </w:r>
      <w:r>
        <w:fldChar w:fldCharType="end"/>
      </w:r>
      <w:r>
        <w:rPr>
          <w:rFonts w:ascii="宋体" w:hAnsi="宋体"/>
          <w:szCs w:val="24"/>
        </w:rPr>
        <w:fldChar w:fldCharType="end"/>
      </w:r>
    </w:p>
    <w:p w14:paraId="3C12A509">
      <w:pPr>
        <w:pStyle w:val="44"/>
        <w:tabs>
          <w:tab w:val="right" w:leader="dot" w:pos="10204"/>
        </w:tabs>
      </w:pPr>
      <w:r>
        <w:rPr>
          <w:rFonts w:ascii="宋体" w:hAnsi="宋体"/>
          <w:szCs w:val="24"/>
        </w:rPr>
        <w:fldChar w:fldCharType="begin"/>
      </w:r>
      <w:r>
        <w:rPr>
          <w:rFonts w:ascii="宋体" w:hAnsi="宋体"/>
          <w:szCs w:val="24"/>
        </w:rPr>
        <w:instrText xml:space="preserve"> HYPERLINK \l _Toc19384 </w:instrText>
      </w:r>
      <w:r>
        <w:rPr>
          <w:rFonts w:ascii="宋体" w:hAnsi="宋体"/>
          <w:szCs w:val="24"/>
        </w:rPr>
        <w:fldChar w:fldCharType="separate"/>
      </w:r>
      <w:r>
        <w:rPr>
          <w:rFonts w:hint="eastAsia" w:ascii="宋体" w:hAnsi="宋体" w:eastAsia="宋体"/>
          <w:szCs w:val="24"/>
        </w:rPr>
        <w:t>3.3.23 病区移动护理系统</w:t>
      </w:r>
      <w:r>
        <w:tab/>
      </w:r>
      <w:r>
        <w:fldChar w:fldCharType="begin"/>
      </w:r>
      <w:r>
        <w:instrText xml:space="preserve"> PAGEREF _Toc19384 \h </w:instrText>
      </w:r>
      <w:r>
        <w:fldChar w:fldCharType="separate"/>
      </w:r>
      <w:r>
        <w:t>80</w:t>
      </w:r>
      <w:r>
        <w:fldChar w:fldCharType="end"/>
      </w:r>
      <w:r>
        <w:rPr>
          <w:rFonts w:ascii="宋体" w:hAnsi="宋体"/>
          <w:szCs w:val="24"/>
        </w:rPr>
        <w:fldChar w:fldCharType="end"/>
      </w:r>
    </w:p>
    <w:p w14:paraId="04F63466">
      <w:pPr>
        <w:pStyle w:val="44"/>
        <w:tabs>
          <w:tab w:val="right" w:leader="dot" w:pos="10204"/>
        </w:tabs>
      </w:pPr>
      <w:r>
        <w:rPr>
          <w:rFonts w:ascii="宋体" w:hAnsi="宋体"/>
          <w:szCs w:val="24"/>
        </w:rPr>
        <w:fldChar w:fldCharType="begin"/>
      </w:r>
      <w:r>
        <w:rPr>
          <w:rFonts w:ascii="宋体" w:hAnsi="宋体"/>
          <w:szCs w:val="24"/>
        </w:rPr>
        <w:instrText xml:space="preserve"> HYPERLINK \l _Toc24524 </w:instrText>
      </w:r>
      <w:r>
        <w:rPr>
          <w:rFonts w:ascii="宋体" w:hAnsi="宋体"/>
          <w:szCs w:val="24"/>
        </w:rPr>
        <w:fldChar w:fldCharType="separate"/>
      </w:r>
      <w:r>
        <w:rPr>
          <w:rFonts w:hint="eastAsia" w:ascii="宋体" w:hAnsi="宋体" w:eastAsia="宋体"/>
          <w:szCs w:val="24"/>
        </w:rPr>
        <w:t>3.3.24 病区护理管理系统</w:t>
      </w:r>
      <w:r>
        <w:tab/>
      </w:r>
      <w:r>
        <w:fldChar w:fldCharType="begin"/>
      </w:r>
      <w:r>
        <w:instrText xml:space="preserve"> PAGEREF _Toc24524 \h </w:instrText>
      </w:r>
      <w:r>
        <w:fldChar w:fldCharType="separate"/>
      </w:r>
      <w:r>
        <w:t>83</w:t>
      </w:r>
      <w:r>
        <w:fldChar w:fldCharType="end"/>
      </w:r>
      <w:r>
        <w:rPr>
          <w:rFonts w:ascii="宋体" w:hAnsi="宋体"/>
          <w:szCs w:val="24"/>
        </w:rPr>
        <w:fldChar w:fldCharType="end"/>
      </w:r>
    </w:p>
    <w:p w14:paraId="1495A480">
      <w:pPr>
        <w:pStyle w:val="44"/>
        <w:tabs>
          <w:tab w:val="right" w:leader="dot" w:pos="10204"/>
        </w:tabs>
      </w:pPr>
      <w:r>
        <w:rPr>
          <w:rFonts w:ascii="宋体" w:hAnsi="宋体"/>
          <w:szCs w:val="24"/>
        </w:rPr>
        <w:fldChar w:fldCharType="begin"/>
      </w:r>
      <w:r>
        <w:rPr>
          <w:rFonts w:ascii="宋体" w:hAnsi="宋体"/>
          <w:szCs w:val="24"/>
        </w:rPr>
        <w:instrText xml:space="preserve"> HYPERLINK \l _Toc13686 </w:instrText>
      </w:r>
      <w:r>
        <w:rPr>
          <w:rFonts w:ascii="宋体" w:hAnsi="宋体"/>
          <w:szCs w:val="24"/>
        </w:rPr>
        <w:fldChar w:fldCharType="separate"/>
      </w:r>
      <w:r>
        <w:rPr>
          <w:rFonts w:hint="eastAsia" w:ascii="宋体" w:hAnsi="宋体" w:eastAsia="宋体"/>
          <w:szCs w:val="24"/>
        </w:rPr>
        <w:t>3.3.25 预约中心</w:t>
      </w:r>
      <w:r>
        <w:tab/>
      </w:r>
      <w:r>
        <w:fldChar w:fldCharType="begin"/>
      </w:r>
      <w:r>
        <w:instrText xml:space="preserve"> PAGEREF _Toc13686 \h </w:instrText>
      </w:r>
      <w:r>
        <w:fldChar w:fldCharType="separate"/>
      </w:r>
      <w:r>
        <w:t>83</w:t>
      </w:r>
      <w:r>
        <w:fldChar w:fldCharType="end"/>
      </w:r>
      <w:r>
        <w:rPr>
          <w:rFonts w:ascii="宋体" w:hAnsi="宋体"/>
          <w:szCs w:val="24"/>
        </w:rPr>
        <w:fldChar w:fldCharType="end"/>
      </w:r>
    </w:p>
    <w:p w14:paraId="52A8A454">
      <w:pPr>
        <w:pStyle w:val="44"/>
        <w:tabs>
          <w:tab w:val="right" w:leader="dot" w:pos="10204"/>
        </w:tabs>
      </w:pPr>
      <w:r>
        <w:rPr>
          <w:rFonts w:ascii="宋体" w:hAnsi="宋体"/>
          <w:szCs w:val="24"/>
        </w:rPr>
        <w:fldChar w:fldCharType="begin"/>
      </w:r>
      <w:r>
        <w:rPr>
          <w:rFonts w:ascii="宋体" w:hAnsi="宋体"/>
          <w:szCs w:val="24"/>
        </w:rPr>
        <w:instrText xml:space="preserve"> HYPERLINK \l _Toc11832 </w:instrText>
      </w:r>
      <w:r>
        <w:rPr>
          <w:rFonts w:ascii="宋体" w:hAnsi="宋体"/>
          <w:szCs w:val="24"/>
        </w:rPr>
        <w:fldChar w:fldCharType="separate"/>
      </w:r>
      <w:r>
        <w:rPr>
          <w:rFonts w:hint="eastAsia" w:ascii="宋体" w:hAnsi="宋体" w:eastAsia="宋体"/>
          <w:szCs w:val="24"/>
        </w:rPr>
        <w:t>3.3.26 决策分析系统</w:t>
      </w:r>
      <w:r>
        <w:tab/>
      </w:r>
      <w:r>
        <w:fldChar w:fldCharType="begin"/>
      </w:r>
      <w:r>
        <w:instrText xml:space="preserve"> PAGEREF _Toc11832 \h </w:instrText>
      </w:r>
      <w:r>
        <w:fldChar w:fldCharType="separate"/>
      </w:r>
      <w:r>
        <w:t>85</w:t>
      </w:r>
      <w:r>
        <w:fldChar w:fldCharType="end"/>
      </w:r>
      <w:r>
        <w:rPr>
          <w:rFonts w:ascii="宋体" w:hAnsi="宋体"/>
          <w:szCs w:val="24"/>
        </w:rPr>
        <w:fldChar w:fldCharType="end"/>
      </w:r>
    </w:p>
    <w:p w14:paraId="67C7DFFF">
      <w:pPr>
        <w:pStyle w:val="44"/>
        <w:tabs>
          <w:tab w:val="right" w:leader="dot" w:pos="10204"/>
        </w:tabs>
      </w:pPr>
      <w:r>
        <w:rPr>
          <w:rFonts w:ascii="宋体" w:hAnsi="宋体"/>
          <w:szCs w:val="24"/>
        </w:rPr>
        <w:fldChar w:fldCharType="begin"/>
      </w:r>
      <w:r>
        <w:rPr>
          <w:rFonts w:ascii="宋体" w:hAnsi="宋体"/>
          <w:szCs w:val="24"/>
        </w:rPr>
        <w:instrText xml:space="preserve"> HYPERLINK \l _Toc2144 </w:instrText>
      </w:r>
      <w:r>
        <w:rPr>
          <w:rFonts w:ascii="宋体" w:hAnsi="宋体"/>
          <w:szCs w:val="24"/>
        </w:rPr>
        <w:fldChar w:fldCharType="separate"/>
      </w:r>
      <w:r>
        <w:rPr>
          <w:rFonts w:hint="eastAsia" w:ascii="宋体" w:hAnsi="宋体" w:eastAsia="宋体"/>
          <w:szCs w:val="24"/>
        </w:rPr>
        <w:t>3.3.27 运营大屏展示</w:t>
      </w:r>
      <w:r>
        <w:tab/>
      </w:r>
      <w:r>
        <w:fldChar w:fldCharType="begin"/>
      </w:r>
      <w:r>
        <w:instrText xml:space="preserve"> PAGEREF _Toc2144 \h </w:instrText>
      </w:r>
      <w:r>
        <w:fldChar w:fldCharType="separate"/>
      </w:r>
      <w:r>
        <w:t>86</w:t>
      </w:r>
      <w:r>
        <w:fldChar w:fldCharType="end"/>
      </w:r>
      <w:r>
        <w:rPr>
          <w:rFonts w:ascii="宋体" w:hAnsi="宋体"/>
          <w:szCs w:val="24"/>
        </w:rPr>
        <w:fldChar w:fldCharType="end"/>
      </w:r>
    </w:p>
    <w:p w14:paraId="793105F4">
      <w:pPr>
        <w:pStyle w:val="44"/>
        <w:tabs>
          <w:tab w:val="right" w:leader="dot" w:pos="10204"/>
        </w:tabs>
      </w:pPr>
      <w:r>
        <w:rPr>
          <w:rFonts w:ascii="宋体" w:hAnsi="宋体"/>
          <w:szCs w:val="24"/>
        </w:rPr>
        <w:fldChar w:fldCharType="begin"/>
      </w:r>
      <w:r>
        <w:rPr>
          <w:rFonts w:ascii="宋体" w:hAnsi="宋体"/>
          <w:szCs w:val="24"/>
        </w:rPr>
        <w:instrText xml:space="preserve"> HYPERLINK \l _Toc22414 </w:instrText>
      </w:r>
      <w:r>
        <w:rPr>
          <w:rFonts w:ascii="宋体" w:hAnsi="宋体"/>
          <w:szCs w:val="24"/>
        </w:rPr>
        <w:fldChar w:fldCharType="separate"/>
      </w:r>
      <w:r>
        <w:rPr>
          <w:rFonts w:hint="eastAsia" w:ascii="宋体" w:hAnsi="宋体" w:eastAsia="宋体"/>
          <w:szCs w:val="24"/>
        </w:rPr>
        <w:t>3.3.28 绩效管理系统</w:t>
      </w:r>
      <w:r>
        <w:tab/>
      </w:r>
      <w:r>
        <w:fldChar w:fldCharType="begin"/>
      </w:r>
      <w:r>
        <w:instrText xml:space="preserve"> PAGEREF _Toc22414 \h </w:instrText>
      </w:r>
      <w:r>
        <w:fldChar w:fldCharType="separate"/>
      </w:r>
      <w:r>
        <w:t>87</w:t>
      </w:r>
      <w:r>
        <w:fldChar w:fldCharType="end"/>
      </w:r>
      <w:r>
        <w:rPr>
          <w:rFonts w:ascii="宋体" w:hAnsi="宋体"/>
          <w:szCs w:val="24"/>
        </w:rPr>
        <w:fldChar w:fldCharType="end"/>
      </w:r>
    </w:p>
    <w:p w14:paraId="172FE49E">
      <w:pPr>
        <w:pStyle w:val="44"/>
        <w:tabs>
          <w:tab w:val="right" w:leader="dot" w:pos="10204"/>
        </w:tabs>
      </w:pPr>
      <w:r>
        <w:rPr>
          <w:rFonts w:ascii="宋体" w:hAnsi="宋体"/>
          <w:szCs w:val="24"/>
        </w:rPr>
        <w:fldChar w:fldCharType="begin"/>
      </w:r>
      <w:r>
        <w:rPr>
          <w:rFonts w:ascii="宋体" w:hAnsi="宋体"/>
          <w:szCs w:val="24"/>
        </w:rPr>
        <w:instrText xml:space="preserve"> HYPERLINK \l _Toc4163 </w:instrText>
      </w:r>
      <w:r>
        <w:rPr>
          <w:rFonts w:ascii="宋体" w:hAnsi="宋体"/>
          <w:szCs w:val="24"/>
        </w:rPr>
        <w:fldChar w:fldCharType="separate"/>
      </w:r>
      <w:r>
        <w:rPr>
          <w:rFonts w:hint="eastAsia" w:ascii="宋体" w:hAnsi="宋体" w:eastAsia="宋体"/>
          <w:szCs w:val="24"/>
        </w:rPr>
        <w:t>3.3.29 固定资产管理系统</w:t>
      </w:r>
      <w:r>
        <w:tab/>
      </w:r>
      <w:r>
        <w:fldChar w:fldCharType="begin"/>
      </w:r>
      <w:r>
        <w:instrText xml:space="preserve"> PAGEREF _Toc4163 \h </w:instrText>
      </w:r>
      <w:r>
        <w:fldChar w:fldCharType="separate"/>
      </w:r>
      <w:r>
        <w:t>88</w:t>
      </w:r>
      <w:r>
        <w:fldChar w:fldCharType="end"/>
      </w:r>
      <w:r>
        <w:rPr>
          <w:rFonts w:ascii="宋体" w:hAnsi="宋体"/>
          <w:szCs w:val="24"/>
        </w:rPr>
        <w:fldChar w:fldCharType="end"/>
      </w:r>
    </w:p>
    <w:p w14:paraId="7B56F735">
      <w:pPr>
        <w:pStyle w:val="44"/>
        <w:tabs>
          <w:tab w:val="right" w:leader="dot" w:pos="10204"/>
        </w:tabs>
      </w:pPr>
      <w:r>
        <w:rPr>
          <w:rFonts w:ascii="宋体" w:hAnsi="宋体"/>
          <w:szCs w:val="24"/>
        </w:rPr>
        <w:fldChar w:fldCharType="begin"/>
      </w:r>
      <w:r>
        <w:rPr>
          <w:rFonts w:ascii="宋体" w:hAnsi="宋体"/>
          <w:szCs w:val="24"/>
        </w:rPr>
        <w:instrText xml:space="preserve"> HYPERLINK \l _Toc30169 </w:instrText>
      </w:r>
      <w:r>
        <w:rPr>
          <w:rFonts w:ascii="宋体" w:hAnsi="宋体"/>
          <w:szCs w:val="24"/>
        </w:rPr>
        <w:fldChar w:fldCharType="separate"/>
      </w:r>
      <w:r>
        <w:rPr>
          <w:rFonts w:hint="eastAsia" w:ascii="宋体" w:hAnsi="宋体" w:eastAsia="宋体"/>
          <w:szCs w:val="24"/>
        </w:rPr>
        <w:t>3.3.30 采购管理系统</w:t>
      </w:r>
      <w:r>
        <w:tab/>
      </w:r>
      <w:r>
        <w:fldChar w:fldCharType="begin"/>
      </w:r>
      <w:r>
        <w:instrText xml:space="preserve"> PAGEREF _Toc30169 \h </w:instrText>
      </w:r>
      <w:r>
        <w:fldChar w:fldCharType="separate"/>
      </w:r>
      <w:r>
        <w:t>90</w:t>
      </w:r>
      <w:r>
        <w:fldChar w:fldCharType="end"/>
      </w:r>
      <w:r>
        <w:rPr>
          <w:rFonts w:ascii="宋体" w:hAnsi="宋体"/>
          <w:szCs w:val="24"/>
        </w:rPr>
        <w:fldChar w:fldCharType="end"/>
      </w:r>
    </w:p>
    <w:p w14:paraId="13F323F2">
      <w:pPr>
        <w:pStyle w:val="44"/>
        <w:tabs>
          <w:tab w:val="right" w:leader="dot" w:pos="10204"/>
        </w:tabs>
      </w:pPr>
      <w:r>
        <w:rPr>
          <w:rFonts w:ascii="宋体" w:hAnsi="宋体"/>
          <w:szCs w:val="24"/>
        </w:rPr>
        <w:fldChar w:fldCharType="begin"/>
      </w:r>
      <w:r>
        <w:rPr>
          <w:rFonts w:ascii="宋体" w:hAnsi="宋体"/>
          <w:szCs w:val="24"/>
        </w:rPr>
        <w:instrText xml:space="preserve"> HYPERLINK \l _Toc20134 </w:instrText>
      </w:r>
      <w:r>
        <w:rPr>
          <w:rFonts w:ascii="宋体" w:hAnsi="宋体"/>
          <w:szCs w:val="24"/>
        </w:rPr>
        <w:fldChar w:fldCharType="separate"/>
      </w:r>
      <w:r>
        <w:rPr>
          <w:rFonts w:hint="eastAsia" w:ascii="宋体" w:hAnsi="宋体" w:eastAsia="宋体"/>
          <w:szCs w:val="24"/>
        </w:rPr>
        <w:t>3.3.31 分诊叫号及大小屏系统</w:t>
      </w:r>
      <w:r>
        <w:tab/>
      </w:r>
      <w:r>
        <w:fldChar w:fldCharType="begin"/>
      </w:r>
      <w:r>
        <w:instrText xml:space="preserve"> PAGEREF _Toc20134 \h </w:instrText>
      </w:r>
      <w:r>
        <w:fldChar w:fldCharType="separate"/>
      </w:r>
      <w:r>
        <w:t>91</w:t>
      </w:r>
      <w:r>
        <w:fldChar w:fldCharType="end"/>
      </w:r>
      <w:r>
        <w:rPr>
          <w:rFonts w:ascii="宋体" w:hAnsi="宋体"/>
          <w:szCs w:val="24"/>
        </w:rPr>
        <w:fldChar w:fldCharType="end"/>
      </w:r>
    </w:p>
    <w:p w14:paraId="0021B4AA">
      <w:pPr>
        <w:pStyle w:val="44"/>
        <w:tabs>
          <w:tab w:val="right" w:leader="dot" w:pos="10204"/>
        </w:tabs>
      </w:pPr>
      <w:r>
        <w:rPr>
          <w:rFonts w:ascii="宋体" w:hAnsi="宋体"/>
          <w:szCs w:val="24"/>
        </w:rPr>
        <w:fldChar w:fldCharType="begin"/>
      </w:r>
      <w:r>
        <w:rPr>
          <w:rFonts w:ascii="宋体" w:hAnsi="宋体"/>
          <w:szCs w:val="24"/>
        </w:rPr>
        <w:instrText xml:space="preserve"> HYPERLINK \l _Toc15752 </w:instrText>
      </w:r>
      <w:r>
        <w:rPr>
          <w:rFonts w:ascii="宋体" w:hAnsi="宋体"/>
          <w:szCs w:val="24"/>
        </w:rPr>
        <w:fldChar w:fldCharType="separate"/>
      </w:r>
      <w:r>
        <w:rPr>
          <w:rFonts w:hint="eastAsia" w:ascii="宋体" w:hAnsi="宋体" w:eastAsia="宋体"/>
          <w:szCs w:val="24"/>
        </w:rPr>
        <w:t>3.3.32 云RIS/PACS系统</w:t>
      </w:r>
      <w:r>
        <w:tab/>
      </w:r>
      <w:r>
        <w:fldChar w:fldCharType="begin"/>
      </w:r>
      <w:r>
        <w:instrText xml:space="preserve"> PAGEREF _Toc15752 \h </w:instrText>
      </w:r>
      <w:r>
        <w:fldChar w:fldCharType="separate"/>
      </w:r>
      <w:r>
        <w:t>93</w:t>
      </w:r>
      <w:r>
        <w:fldChar w:fldCharType="end"/>
      </w:r>
      <w:r>
        <w:rPr>
          <w:rFonts w:ascii="宋体" w:hAnsi="宋体"/>
          <w:szCs w:val="24"/>
        </w:rPr>
        <w:fldChar w:fldCharType="end"/>
      </w:r>
    </w:p>
    <w:p w14:paraId="03FD0E6D">
      <w:pPr>
        <w:pStyle w:val="44"/>
        <w:tabs>
          <w:tab w:val="right" w:leader="dot" w:pos="10204"/>
        </w:tabs>
      </w:pPr>
      <w:r>
        <w:rPr>
          <w:rFonts w:ascii="宋体" w:hAnsi="宋体"/>
          <w:szCs w:val="24"/>
        </w:rPr>
        <w:fldChar w:fldCharType="begin"/>
      </w:r>
      <w:r>
        <w:rPr>
          <w:rFonts w:ascii="宋体" w:hAnsi="宋体"/>
          <w:szCs w:val="24"/>
        </w:rPr>
        <w:instrText xml:space="preserve"> HYPERLINK \l _Toc821 </w:instrText>
      </w:r>
      <w:r>
        <w:rPr>
          <w:rFonts w:ascii="宋体" w:hAnsi="宋体"/>
          <w:szCs w:val="24"/>
        </w:rPr>
        <w:fldChar w:fldCharType="separate"/>
      </w:r>
      <w:r>
        <w:rPr>
          <w:rFonts w:hint="eastAsia" w:ascii="宋体" w:hAnsi="宋体" w:eastAsia="宋体"/>
          <w:szCs w:val="24"/>
        </w:rPr>
        <w:t>3.3.33 LIS系统</w:t>
      </w:r>
      <w:r>
        <w:tab/>
      </w:r>
      <w:r>
        <w:fldChar w:fldCharType="begin"/>
      </w:r>
      <w:r>
        <w:instrText xml:space="preserve"> PAGEREF _Toc821 \h </w:instrText>
      </w:r>
      <w:r>
        <w:fldChar w:fldCharType="separate"/>
      </w:r>
      <w:r>
        <w:t>96</w:t>
      </w:r>
      <w:r>
        <w:fldChar w:fldCharType="end"/>
      </w:r>
      <w:r>
        <w:rPr>
          <w:rFonts w:ascii="宋体" w:hAnsi="宋体"/>
          <w:szCs w:val="24"/>
        </w:rPr>
        <w:fldChar w:fldCharType="end"/>
      </w:r>
    </w:p>
    <w:p w14:paraId="75AB8A06">
      <w:pPr>
        <w:pStyle w:val="44"/>
        <w:tabs>
          <w:tab w:val="right" w:leader="dot" w:pos="10204"/>
        </w:tabs>
      </w:pPr>
      <w:r>
        <w:rPr>
          <w:rFonts w:ascii="宋体" w:hAnsi="宋体"/>
          <w:szCs w:val="24"/>
        </w:rPr>
        <w:fldChar w:fldCharType="begin"/>
      </w:r>
      <w:r>
        <w:rPr>
          <w:rFonts w:ascii="宋体" w:hAnsi="宋体"/>
          <w:szCs w:val="24"/>
        </w:rPr>
        <w:instrText xml:space="preserve"> HYPERLINK \l _Toc16550 </w:instrText>
      </w:r>
      <w:r>
        <w:rPr>
          <w:rFonts w:ascii="宋体" w:hAnsi="宋体"/>
          <w:szCs w:val="24"/>
        </w:rPr>
        <w:fldChar w:fldCharType="separate"/>
      </w:r>
      <w:r>
        <w:rPr>
          <w:rFonts w:hint="eastAsia" w:ascii="宋体" w:hAnsi="宋体" w:eastAsia="宋体"/>
          <w:szCs w:val="24"/>
        </w:rPr>
        <w:t>3.3.34 B超系统</w:t>
      </w:r>
      <w:r>
        <w:tab/>
      </w:r>
      <w:r>
        <w:fldChar w:fldCharType="begin"/>
      </w:r>
      <w:r>
        <w:instrText xml:space="preserve"> PAGEREF _Toc16550 \h </w:instrText>
      </w:r>
      <w:r>
        <w:fldChar w:fldCharType="separate"/>
      </w:r>
      <w:r>
        <w:t>100</w:t>
      </w:r>
      <w:r>
        <w:fldChar w:fldCharType="end"/>
      </w:r>
      <w:r>
        <w:rPr>
          <w:rFonts w:ascii="宋体" w:hAnsi="宋体"/>
          <w:szCs w:val="24"/>
        </w:rPr>
        <w:fldChar w:fldCharType="end"/>
      </w:r>
    </w:p>
    <w:p w14:paraId="25E84D6C">
      <w:pPr>
        <w:pStyle w:val="44"/>
        <w:tabs>
          <w:tab w:val="right" w:leader="dot" w:pos="10204"/>
        </w:tabs>
      </w:pPr>
      <w:r>
        <w:rPr>
          <w:rFonts w:ascii="宋体" w:hAnsi="宋体"/>
          <w:szCs w:val="24"/>
        </w:rPr>
        <w:fldChar w:fldCharType="begin"/>
      </w:r>
      <w:r>
        <w:rPr>
          <w:rFonts w:ascii="宋体" w:hAnsi="宋体"/>
          <w:szCs w:val="24"/>
        </w:rPr>
        <w:instrText xml:space="preserve"> HYPERLINK \l _Toc19610 </w:instrText>
      </w:r>
      <w:r>
        <w:rPr>
          <w:rFonts w:ascii="宋体" w:hAnsi="宋体"/>
          <w:szCs w:val="24"/>
        </w:rPr>
        <w:fldChar w:fldCharType="separate"/>
      </w:r>
      <w:r>
        <w:rPr>
          <w:rFonts w:hint="eastAsia" w:ascii="宋体" w:hAnsi="宋体" w:eastAsia="宋体"/>
          <w:szCs w:val="24"/>
        </w:rPr>
        <w:t>3.3.35 心电系统</w:t>
      </w:r>
      <w:r>
        <w:tab/>
      </w:r>
      <w:r>
        <w:fldChar w:fldCharType="begin"/>
      </w:r>
      <w:r>
        <w:instrText xml:space="preserve"> PAGEREF _Toc19610 \h </w:instrText>
      </w:r>
      <w:r>
        <w:fldChar w:fldCharType="separate"/>
      </w:r>
      <w:r>
        <w:t>102</w:t>
      </w:r>
      <w:r>
        <w:fldChar w:fldCharType="end"/>
      </w:r>
      <w:r>
        <w:rPr>
          <w:rFonts w:ascii="宋体" w:hAnsi="宋体"/>
          <w:szCs w:val="24"/>
        </w:rPr>
        <w:fldChar w:fldCharType="end"/>
      </w:r>
    </w:p>
    <w:p w14:paraId="0918DF75">
      <w:pPr>
        <w:pStyle w:val="44"/>
        <w:tabs>
          <w:tab w:val="right" w:leader="dot" w:pos="10204"/>
        </w:tabs>
      </w:pPr>
      <w:r>
        <w:rPr>
          <w:rFonts w:ascii="宋体" w:hAnsi="宋体"/>
          <w:szCs w:val="24"/>
        </w:rPr>
        <w:fldChar w:fldCharType="begin"/>
      </w:r>
      <w:r>
        <w:rPr>
          <w:rFonts w:ascii="宋体" w:hAnsi="宋体"/>
          <w:szCs w:val="24"/>
        </w:rPr>
        <w:instrText xml:space="preserve"> HYPERLINK \l _Toc19671 </w:instrText>
      </w:r>
      <w:r>
        <w:rPr>
          <w:rFonts w:ascii="宋体" w:hAnsi="宋体"/>
          <w:szCs w:val="24"/>
        </w:rPr>
        <w:fldChar w:fldCharType="separate"/>
      </w:r>
      <w:r>
        <w:rPr>
          <w:rFonts w:hint="eastAsia" w:ascii="宋体" w:hAnsi="宋体" w:eastAsia="宋体"/>
          <w:szCs w:val="24"/>
        </w:rPr>
        <w:t>3.3.36 机构基础设置</w:t>
      </w:r>
      <w:r>
        <w:tab/>
      </w:r>
      <w:r>
        <w:fldChar w:fldCharType="begin"/>
      </w:r>
      <w:r>
        <w:instrText xml:space="preserve"> PAGEREF _Toc19671 \h </w:instrText>
      </w:r>
      <w:r>
        <w:fldChar w:fldCharType="separate"/>
      </w:r>
      <w:r>
        <w:t>103</w:t>
      </w:r>
      <w:r>
        <w:fldChar w:fldCharType="end"/>
      </w:r>
      <w:r>
        <w:rPr>
          <w:rFonts w:ascii="宋体" w:hAnsi="宋体"/>
          <w:szCs w:val="24"/>
        </w:rPr>
        <w:fldChar w:fldCharType="end"/>
      </w:r>
    </w:p>
    <w:p w14:paraId="02F55888">
      <w:pPr>
        <w:pStyle w:val="44"/>
        <w:tabs>
          <w:tab w:val="right" w:leader="dot" w:pos="10204"/>
        </w:tabs>
      </w:pPr>
      <w:r>
        <w:rPr>
          <w:rFonts w:ascii="宋体" w:hAnsi="宋体"/>
          <w:szCs w:val="24"/>
        </w:rPr>
        <w:fldChar w:fldCharType="begin"/>
      </w:r>
      <w:r>
        <w:rPr>
          <w:rFonts w:ascii="宋体" w:hAnsi="宋体"/>
          <w:szCs w:val="24"/>
        </w:rPr>
        <w:instrText xml:space="preserve"> HYPERLINK \l _Toc19716 </w:instrText>
      </w:r>
      <w:r>
        <w:rPr>
          <w:rFonts w:ascii="宋体" w:hAnsi="宋体"/>
          <w:szCs w:val="24"/>
        </w:rPr>
        <w:fldChar w:fldCharType="separate"/>
      </w:r>
      <w:r>
        <w:rPr>
          <w:rFonts w:hint="eastAsia" w:ascii="宋体" w:hAnsi="宋体" w:eastAsia="宋体"/>
          <w:szCs w:val="24"/>
        </w:rPr>
        <w:t>3.3.37 接口</w:t>
      </w:r>
      <w:r>
        <w:tab/>
      </w:r>
      <w:r>
        <w:fldChar w:fldCharType="begin"/>
      </w:r>
      <w:r>
        <w:instrText xml:space="preserve"> PAGEREF _Toc19716 \h </w:instrText>
      </w:r>
      <w:r>
        <w:fldChar w:fldCharType="separate"/>
      </w:r>
      <w:r>
        <w:t>104</w:t>
      </w:r>
      <w:r>
        <w:fldChar w:fldCharType="end"/>
      </w:r>
      <w:r>
        <w:rPr>
          <w:rFonts w:ascii="宋体" w:hAnsi="宋体"/>
          <w:szCs w:val="24"/>
        </w:rPr>
        <w:fldChar w:fldCharType="end"/>
      </w:r>
    </w:p>
    <w:p w14:paraId="075B32DA">
      <w:pPr>
        <w:pStyle w:val="74"/>
        <w:tabs>
          <w:tab w:val="right" w:leader="dot" w:pos="10204"/>
        </w:tabs>
      </w:pPr>
      <w:r>
        <w:rPr>
          <w:rFonts w:ascii="宋体" w:hAnsi="宋体"/>
          <w:szCs w:val="24"/>
        </w:rPr>
        <w:fldChar w:fldCharType="begin"/>
      </w:r>
      <w:r>
        <w:rPr>
          <w:rFonts w:ascii="宋体" w:hAnsi="宋体"/>
          <w:szCs w:val="24"/>
        </w:rPr>
        <w:instrText xml:space="preserve"> HYPERLINK \l _Toc16963 </w:instrText>
      </w:r>
      <w:r>
        <w:rPr>
          <w:rFonts w:ascii="宋体" w:hAnsi="宋体"/>
          <w:szCs w:val="24"/>
        </w:rPr>
        <w:fldChar w:fldCharType="separate"/>
      </w:r>
      <w:r>
        <w:rPr>
          <w:rFonts w:hint="eastAsia" w:ascii="宋体" w:hAnsi="宋体"/>
          <w:szCs w:val="24"/>
        </w:rPr>
        <w:t>3.4 系统性能要求</w:t>
      </w:r>
      <w:r>
        <w:tab/>
      </w:r>
      <w:r>
        <w:fldChar w:fldCharType="begin"/>
      </w:r>
      <w:r>
        <w:instrText xml:space="preserve"> PAGEREF _Toc16963 \h </w:instrText>
      </w:r>
      <w:r>
        <w:fldChar w:fldCharType="separate"/>
      </w:r>
      <w:r>
        <w:t>111</w:t>
      </w:r>
      <w:r>
        <w:fldChar w:fldCharType="end"/>
      </w:r>
      <w:r>
        <w:rPr>
          <w:rFonts w:ascii="宋体" w:hAnsi="宋体"/>
          <w:szCs w:val="24"/>
        </w:rPr>
        <w:fldChar w:fldCharType="end"/>
      </w:r>
    </w:p>
    <w:p w14:paraId="483EE990">
      <w:pPr>
        <w:pStyle w:val="74"/>
        <w:tabs>
          <w:tab w:val="right" w:leader="dot" w:pos="10204"/>
        </w:tabs>
      </w:pPr>
      <w:r>
        <w:rPr>
          <w:rFonts w:ascii="宋体" w:hAnsi="宋体"/>
          <w:szCs w:val="24"/>
        </w:rPr>
        <w:fldChar w:fldCharType="begin"/>
      </w:r>
      <w:r>
        <w:rPr>
          <w:rFonts w:ascii="宋体" w:hAnsi="宋体"/>
          <w:szCs w:val="24"/>
        </w:rPr>
        <w:instrText xml:space="preserve"> HYPERLINK \l _Toc22500 </w:instrText>
      </w:r>
      <w:r>
        <w:rPr>
          <w:rFonts w:ascii="宋体" w:hAnsi="宋体"/>
          <w:szCs w:val="24"/>
        </w:rPr>
        <w:fldChar w:fldCharType="separate"/>
      </w:r>
      <w:r>
        <w:rPr>
          <w:rFonts w:hint="eastAsia" w:ascii="宋体" w:hAnsi="宋体"/>
          <w:szCs w:val="24"/>
        </w:rPr>
        <w:t>3.5 系统密码应用需求</w:t>
      </w:r>
      <w:r>
        <w:tab/>
      </w:r>
      <w:r>
        <w:fldChar w:fldCharType="begin"/>
      </w:r>
      <w:r>
        <w:instrText xml:space="preserve"> PAGEREF _Toc22500 \h </w:instrText>
      </w:r>
      <w:r>
        <w:fldChar w:fldCharType="separate"/>
      </w:r>
      <w:r>
        <w:t>112</w:t>
      </w:r>
      <w:r>
        <w:fldChar w:fldCharType="end"/>
      </w:r>
      <w:r>
        <w:rPr>
          <w:rFonts w:ascii="宋体" w:hAnsi="宋体"/>
          <w:szCs w:val="24"/>
        </w:rPr>
        <w:fldChar w:fldCharType="end"/>
      </w:r>
    </w:p>
    <w:p w14:paraId="3EE828AE">
      <w:pPr>
        <w:pStyle w:val="59"/>
        <w:tabs>
          <w:tab w:val="right" w:leader="dot" w:pos="10204"/>
        </w:tabs>
      </w:pPr>
      <w:r>
        <w:rPr>
          <w:rFonts w:ascii="宋体" w:hAnsi="宋体"/>
          <w:szCs w:val="24"/>
        </w:rPr>
        <w:fldChar w:fldCharType="begin"/>
      </w:r>
      <w:r>
        <w:rPr>
          <w:rFonts w:ascii="宋体" w:hAnsi="宋体"/>
          <w:szCs w:val="24"/>
        </w:rPr>
        <w:instrText xml:space="preserve"> HYPERLINK \l _Toc29397 </w:instrText>
      </w:r>
      <w:r>
        <w:rPr>
          <w:rFonts w:ascii="宋体" w:hAnsi="宋体"/>
          <w:szCs w:val="24"/>
        </w:rPr>
        <w:fldChar w:fldCharType="separate"/>
      </w:r>
      <w:r>
        <w:rPr>
          <w:rFonts w:hint="default" w:ascii="宋体" w:hAnsi="宋体" w:eastAsia="宋体"/>
          <w:szCs w:val="24"/>
        </w:rPr>
        <w:t xml:space="preserve">第四章 </w:t>
      </w:r>
      <w:r>
        <w:rPr>
          <w:rFonts w:hint="eastAsia" w:ascii="宋体" w:hAnsi="宋体" w:eastAsia="宋体"/>
          <w:szCs w:val="24"/>
        </w:rPr>
        <w:t>安全要求</w:t>
      </w:r>
      <w:r>
        <w:tab/>
      </w:r>
      <w:r>
        <w:fldChar w:fldCharType="begin"/>
      </w:r>
      <w:r>
        <w:instrText xml:space="preserve"> PAGEREF _Toc29397 \h </w:instrText>
      </w:r>
      <w:r>
        <w:fldChar w:fldCharType="separate"/>
      </w:r>
      <w:r>
        <w:t>116</w:t>
      </w:r>
      <w:r>
        <w:fldChar w:fldCharType="end"/>
      </w:r>
      <w:r>
        <w:rPr>
          <w:rFonts w:ascii="宋体" w:hAnsi="宋体"/>
          <w:szCs w:val="24"/>
        </w:rPr>
        <w:fldChar w:fldCharType="end"/>
      </w:r>
    </w:p>
    <w:p w14:paraId="29BC6BE2">
      <w:pPr>
        <w:pStyle w:val="74"/>
        <w:tabs>
          <w:tab w:val="right" w:leader="dot" w:pos="10204"/>
        </w:tabs>
      </w:pPr>
      <w:r>
        <w:rPr>
          <w:rFonts w:ascii="宋体" w:hAnsi="宋体"/>
          <w:szCs w:val="24"/>
        </w:rPr>
        <w:fldChar w:fldCharType="begin"/>
      </w:r>
      <w:r>
        <w:rPr>
          <w:rFonts w:ascii="宋体" w:hAnsi="宋体"/>
          <w:szCs w:val="24"/>
        </w:rPr>
        <w:instrText xml:space="preserve"> HYPERLINK \l _Toc6835 </w:instrText>
      </w:r>
      <w:r>
        <w:rPr>
          <w:rFonts w:ascii="宋体" w:hAnsi="宋体"/>
          <w:szCs w:val="24"/>
        </w:rPr>
        <w:fldChar w:fldCharType="separate"/>
      </w:r>
      <w:r>
        <w:rPr>
          <w:rFonts w:hint="eastAsia" w:ascii="宋体" w:hAnsi="宋体"/>
          <w:szCs w:val="24"/>
        </w:rPr>
        <w:t>4.1 安全及隐私要求</w:t>
      </w:r>
      <w:r>
        <w:tab/>
      </w:r>
      <w:r>
        <w:fldChar w:fldCharType="begin"/>
      </w:r>
      <w:r>
        <w:instrText xml:space="preserve"> PAGEREF _Toc6835 \h </w:instrText>
      </w:r>
      <w:r>
        <w:fldChar w:fldCharType="separate"/>
      </w:r>
      <w:r>
        <w:t>116</w:t>
      </w:r>
      <w:r>
        <w:fldChar w:fldCharType="end"/>
      </w:r>
      <w:r>
        <w:rPr>
          <w:rFonts w:ascii="宋体" w:hAnsi="宋体"/>
          <w:szCs w:val="24"/>
        </w:rPr>
        <w:fldChar w:fldCharType="end"/>
      </w:r>
    </w:p>
    <w:p w14:paraId="12748BB2">
      <w:pPr>
        <w:pStyle w:val="74"/>
        <w:tabs>
          <w:tab w:val="right" w:leader="dot" w:pos="10204"/>
        </w:tabs>
      </w:pPr>
      <w:r>
        <w:rPr>
          <w:rFonts w:ascii="宋体" w:hAnsi="宋体"/>
          <w:szCs w:val="24"/>
        </w:rPr>
        <w:fldChar w:fldCharType="begin"/>
      </w:r>
      <w:r>
        <w:rPr>
          <w:rFonts w:ascii="宋体" w:hAnsi="宋体"/>
          <w:szCs w:val="24"/>
        </w:rPr>
        <w:instrText xml:space="preserve"> HYPERLINK \l _Toc21626 </w:instrText>
      </w:r>
      <w:r>
        <w:rPr>
          <w:rFonts w:ascii="宋体" w:hAnsi="宋体"/>
          <w:szCs w:val="24"/>
        </w:rPr>
        <w:fldChar w:fldCharType="separate"/>
      </w:r>
      <w:r>
        <w:rPr>
          <w:rFonts w:hint="eastAsia" w:ascii="宋体" w:hAnsi="宋体"/>
          <w:szCs w:val="24"/>
        </w:rPr>
        <w:t>4.2 数据备份与安全要求</w:t>
      </w:r>
      <w:r>
        <w:tab/>
      </w:r>
      <w:r>
        <w:fldChar w:fldCharType="begin"/>
      </w:r>
      <w:r>
        <w:instrText xml:space="preserve"> PAGEREF _Toc21626 \h </w:instrText>
      </w:r>
      <w:r>
        <w:fldChar w:fldCharType="separate"/>
      </w:r>
      <w:r>
        <w:t>116</w:t>
      </w:r>
      <w:r>
        <w:fldChar w:fldCharType="end"/>
      </w:r>
      <w:r>
        <w:rPr>
          <w:rFonts w:ascii="宋体" w:hAnsi="宋体"/>
          <w:szCs w:val="24"/>
        </w:rPr>
        <w:fldChar w:fldCharType="end"/>
      </w:r>
    </w:p>
    <w:p w14:paraId="6DCFFD38">
      <w:pPr>
        <w:pStyle w:val="74"/>
        <w:tabs>
          <w:tab w:val="right" w:leader="dot" w:pos="10204"/>
        </w:tabs>
      </w:pPr>
      <w:r>
        <w:rPr>
          <w:rFonts w:ascii="宋体" w:hAnsi="宋体"/>
          <w:szCs w:val="24"/>
        </w:rPr>
        <w:fldChar w:fldCharType="begin"/>
      </w:r>
      <w:r>
        <w:rPr>
          <w:rFonts w:ascii="宋体" w:hAnsi="宋体"/>
          <w:szCs w:val="24"/>
        </w:rPr>
        <w:instrText xml:space="preserve"> HYPERLINK \l _Toc182 </w:instrText>
      </w:r>
      <w:r>
        <w:rPr>
          <w:rFonts w:ascii="宋体" w:hAnsi="宋体"/>
          <w:szCs w:val="24"/>
        </w:rPr>
        <w:fldChar w:fldCharType="separate"/>
      </w:r>
      <w:r>
        <w:rPr>
          <w:rFonts w:hint="eastAsia" w:ascii="宋体" w:hAnsi="宋体"/>
          <w:szCs w:val="24"/>
        </w:rPr>
        <w:t xml:space="preserve">4.3 </w:t>
      </w:r>
      <w:r>
        <w:rPr>
          <w:rFonts w:hint="eastAsia" w:ascii="宋体" w:hAnsi="宋体"/>
          <w:szCs w:val="24"/>
          <w:lang w:val="en-US" w:eastAsia="zh-CN"/>
        </w:rPr>
        <w:t>本地容灾</w:t>
      </w:r>
      <w:r>
        <w:rPr>
          <w:rFonts w:hint="eastAsia" w:ascii="宋体" w:hAnsi="宋体"/>
          <w:szCs w:val="24"/>
        </w:rPr>
        <w:t>要求</w:t>
      </w:r>
      <w:r>
        <w:tab/>
      </w:r>
      <w:r>
        <w:fldChar w:fldCharType="begin"/>
      </w:r>
      <w:r>
        <w:instrText xml:space="preserve"> PAGEREF _Toc182 \h </w:instrText>
      </w:r>
      <w:r>
        <w:fldChar w:fldCharType="separate"/>
      </w:r>
      <w:r>
        <w:t>116</w:t>
      </w:r>
      <w:r>
        <w:fldChar w:fldCharType="end"/>
      </w:r>
      <w:r>
        <w:rPr>
          <w:rFonts w:ascii="宋体" w:hAnsi="宋体"/>
          <w:szCs w:val="24"/>
        </w:rPr>
        <w:fldChar w:fldCharType="end"/>
      </w:r>
    </w:p>
    <w:p w14:paraId="5FA6B5E7">
      <w:pPr>
        <w:pStyle w:val="74"/>
        <w:tabs>
          <w:tab w:val="right" w:leader="dot" w:pos="10204"/>
        </w:tabs>
      </w:pPr>
      <w:r>
        <w:rPr>
          <w:rFonts w:ascii="宋体" w:hAnsi="宋体"/>
          <w:szCs w:val="24"/>
        </w:rPr>
        <w:fldChar w:fldCharType="begin"/>
      </w:r>
      <w:r>
        <w:rPr>
          <w:rFonts w:ascii="宋体" w:hAnsi="宋体"/>
          <w:szCs w:val="24"/>
        </w:rPr>
        <w:instrText xml:space="preserve"> HYPERLINK \l _Toc26174 </w:instrText>
      </w:r>
      <w:r>
        <w:rPr>
          <w:rFonts w:ascii="宋体" w:hAnsi="宋体"/>
          <w:szCs w:val="24"/>
        </w:rPr>
        <w:fldChar w:fldCharType="separate"/>
      </w:r>
      <w:r>
        <w:rPr>
          <w:rFonts w:hint="eastAsia" w:ascii="宋体" w:hAnsi="宋体"/>
          <w:szCs w:val="24"/>
        </w:rPr>
        <w:t>4.4 其他要求</w:t>
      </w:r>
      <w:r>
        <w:tab/>
      </w:r>
      <w:r>
        <w:fldChar w:fldCharType="begin"/>
      </w:r>
      <w:r>
        <w:instrText xml:space="preserve"> PAGEREF _Toc26174 \h </w:instrText>
      </w:r>
      <w:r>
        <w:fldChar w:fldCharType="separate"/>
      </w:r>
      <w:r>
        <w:t>117</w:t>
      </w:r>
      <w:r>
        <w:fldChar w:fldCharType="end"/>
      </w:r>
      <w:r>
        <w:rPr>
          <w:rFonts w:ascii="宋体" w:hAnsi="宋体"/>
          <w:szCs w:val="24"/>
        </w:rPr>
        <w:fldChar w:fldCharType="end"/>
      </w:r>
    </w:p>
    <w:p w14:paraId="379D1538">
      <w:pPr>
        <w:pStyle w:val="59"/>
        <w:tabs>
          <w:tab w:val="right" w:leader="dot" w:pos="10204"/>
        </w:tabs>
      </w:pPr>
      <w:r>
        <w:rPr>
          <w:rFonts w:ascii="宋体" w:hAnsi="宋体"/>
          <w:szCs w:val="24"/>
        </w:rPr>
        <w:fldChar w:fldCharType="begin"/>
      </w:r>
      <w:r>
        <w:rPr>
          <w:rFonts w:ascii="宋体" w:hAnsi="宋体"/>
          <w:szCs w:val="24"/>
        </w:rPr>
        <w:instrText xml:space="preserve"> HYPERLINK \l _Toc21023 </w:instrText>
      </w:r>
      <w:r>
        <w:rPr>
          <w:rFonts w:ascii="宋体" w:hAnsi="宋体"/>
          <w:szCs w:val="24"/>
        </w:rPr>
        <w:fldChar w:fldCharType="separate"/>
      </w:r>
      <w:r>
        <w:rPr>
          <w:rFonts w:hint="default" w:ascii="宋体" w:hAnsi="宋体" w:eastAsia="宋体"/>
          <w:szCs w:val="24"/>
        </w:rPr>
        <w:t xml:space="preserve">第五章 </w:t>
      </w:r>
      <w:r>
        <w:rPr>
          <w:rFonts w:ascii="宋体" w:hAnsi="宋体" w:eastAsia="宋体"/>
          <w:szCs w:val="24"/>
        </w:rPr>
        <w:t>安装、实施要求</w:t>
      </w:r>
      <w:r>
        <w:tab/>
      </w:r>
      <w:r>
        <w:fldChar w:fldCharType="begin"/>
      </w:r>
      <w:r>
        <w:instrText xml:space="preserve"> PAGEREF _Toc21023 \h </w:instrText>
      </w:r>
      <w:r>
        <w:fldChar w:fldCharType="separate"/>
      </w:r>
      <w:r>
        <w:t>117</w:t>
      </w:r>
      <w:r>
        <w:fldChar w:fldCharType="end"/>
      </w:r>
      <w:r>
        <w:rPr>
          <w:rFonts w:ascii="宋体" w:hAnsi="宋体"/>
          <w:szCs w:val="24"/>
        </w:rPr>
        <w:fldChar w:fldCharType="end"/>
      </w:r>
    </w:p>
    <w:p w14:paraId="240005EC">
      <w:pPr>
        <w:pStyle w:val="74"/>
        <w:tabs>
          <w:tab w:val="right" w:leader="dot" w:pos="10204"/>
        </w:tabs>
      </w:pPr>
      <w:r>
        <w:rPr>
          <w:rFonts w:ascii="宋体" w:hAnsi="宋体"/>
          <w:szCs w:val="24"/>
        </w:rPr>
        <w:fldChar w:fldCharType="begin"/>
      </w:r>
      <w:r>
        <w:rPr>
          <w:rFonts w:ascii="宋体" w:hAnsi="宋体"/>
          <w:szCs w:val="24"/>
        </w:rPr>
        <w:instrText xml:space="preserve"> HYPERLINK \l _Toc26496 </w:instrText>
      </w:r>
      <w:r>
        <w:rPr>
          <w:rFonts w:ascii="宋体" w:hAnsi="宋体"/>
          <w:szCs w:val="24"/>
        </w:rPr>
        <w:fldChar w:fldCharType="separate"/>
      </w:r>
      <w:r>
        <w:rPr>
          <w:rFonts w:hint="eastAsia" w:ascii="宋体" w:hAnsi="宋体"/>
          <w:szCs w:val="24"/>
        </w:rPr>
        <w:t>5.1 实施要求</w:t>
      </w:r>
      <w:r>
        <w:tab/>
      </w:r>
      <w:r>
        <w:fldChar w:fldCharType="begin"/>
      </w:r>
      <w:r>
        <w:instrText xml:space="preserve"> PAGEREF _Toc26496 \h </w:instrText>
      </w:r>
      <w:r>
        <w:fldChar w:fldCharType="separate"/>
      </w:r>
      <w:r>
        <w:t>117</w:t>
      </w:r>
      <w:r>
        <w:fldChar w:fldCharType="end"/>
      </w:r>
      <w:r>
        <w:rPr>
          <w:rFonts w:ascii="宋体" w:hAnsi="宋体"/>
          <w:szCs w:val="24"/>
        </w:rPr>
        <w:fldChar w:fldCharType="end"/>
      </w:r>
    </w:p>
    <w:p w14:paraId="348DBFAE">
      <w:pPr>
        <w:pStyle w:val="74"/>
        <w:tabs>
          <w:tab w:val="right" w:leader="dot" w:pos="10204"/>
        </w:tabs>
      </w:pPr>
      <w:r>
        <w:rPr>
          <w:rFonts w:ascii="宋体" w:hAnsi="宋体"/>
          <w:szCs w:val="24"/>
        </w:rPr>
        <w:fldChar w:fldCharType="begin"/>
      </w:r>
      <w:r>
        <w:rPr>
          <w:rFonts w:ascii="宋体" w:hAnsi="宋体"/>
          <w:szCs w:val="24"/>
        </w:rPr>
        <w:instrText xml:space="preserve"> HYPERLINK \l _Toc20735 </w:instrText>
      </w:r>
      <w:r>
        <w:rPr>
          <w:rFonts w:ascii="宋体" w:hAnsi="宋体"/>
          <w:szCs w:val="24"/>
        </w:rPr>
        <w:fldChar w:fldCharType="separate"/>
      </w:r>
      <w:r>
        <w:rPr>
          <w:rFonts w:hint="eastAsia" w:ascii="宋体" w:hAnsi="宋体"/>
          <w:szCs w:val="24"/>
        </w:rPr>
        <w:t>5.2 实施人员要求</w:t>
      </w:r>
      <w:r>
        <w:tab/>
      </w:r>
      <w:r>
        <w:fldChar w:fldCharType="begin"/>
      </w:r>
      <w:r>
        <w:instrText xml:space="preserve"> PAGEREF _Toc20735 \h </w:instrText>
      </w:r>
      <w:r>
        <w:fldChar w:fldCharType="separate"/>
      </w:r>
      <w:r>
        <w:t>118</w:t>
      </w:r>
      <w:r>
        <w:fldChar w:fldCharType="end"/>
      </w:r>
      <w:r>
        <w:rPr>
          <w:rFonts w:ascii="宋体" w:hAnsi="宋体"/>
          <w:szCs w:val="24"/>
        </w:rPr>
        <w:fldChar w:fldCharType="end"/>
      </w:r>
    </w:p>
    <w:p w14:paraId="23782992">
      <w:pPr>
        <w:pStyle w:val="74"/>
        <w:tabs>
          <w:tab w:val="right" w:leader="dot" w:pos="10204"/>
        </w:tabs>
      </w:pPr>
      <w:r>
        <w:rPr>
          <w:rFonts w:ascii="宋体" w:hAnsi="宋体"/>
          <w:szCs w:val="24"/>
        </w:rPr>
        <w:fldChar w:fldCharType="begin"/>
      </w:r>
      <w:r>
        <w:rPr>
          <w:rFonts w:ascii="宋体" w:hAnsi="宋体"/>
          <w:szCs w:val="24"/>
        </w:rPr>
        <w:instrText xml:space="preserve"> HYPERLINK \l _Toc14737 </w:instrText>
      </w:r>
      <w:r>
        <w:rPr>
          <w:rFonts w:ascii="宋体" w:hAnsi="宋体"/>
          <w:szCs w:val="24"/>
        </w:rPr>
        <w:fldChar w:fldCharType="separate"/>
      </w:r>
      <w:r>
        <w:rPr>
          <w:rFonts w:hint="eastAsia" w:ascii="宋体" w:hAnsi="宋体"/>
          <w:szCs w:val="24"/>
        </w:rPr>
        <w:t>5.3 系统培训要求</w:t>
      </w:r>
      <w:r>
        <w:tab/>
      </w:r>
      <w:r>
        <w:fldChar w:fldCharType="begin"/>
      </w:r>
      <w:r>
        <w:instrText xml:space="preserve"> PAGEREF _Toc14737 \h </w:instrText>
      </w:r>
      <w:r>
        <w:fldChar w:fldCharType="separate"/>
      </w:r>
      <w:r>
        <w:t>119</w:t>
      </w:r>
      <w:r>
        <w:fldChar w:fldCharType="end"/>
      </w:r>
      <w:r>
        <w:rPr>
          <w:rFonts w:ascii="宋体" w:hAnsi="宋体"/>
          <w:szCs w:val="24"/>
        </w:rPr>
        <w:fldChar w:fldCharType="end"/>
      </w:r>
    </w:p>
    <w:p w14:paraId="501D6CA7">
      <w:pPr>
        <w:pStyle w:val="74"/>
        <w:tabs>
          <w:tab w:val="right" w:leader="dot" w:pos="10204"/>
        </w:tabs>
      </w:pPr>
      <w:r>
        <w:rPr>
          <w:rFonts w:ascii="宋体" w:hAnsi="宋体"/>
          <w:szCs w:val="24"/>
        </w:rPr>
        <w:fldChar w:fldCharType="begin"/>
      </w:r>
      <w:r>
        <w:rPr>
          <w:rFonts w:ascii="宋体" w:hAnsi="宋体"/>
          <w:szCs w:val="24"/>
        </w:rPr>
        <w:instrText xml:space="preserve"> HYPERLINK \l _Toc27353 </w:instrText>
      </w:r>
      <w:r>
        <w:rPr>
          <w:rFonts w:ascii="宋体" w:hAnsi="宋体"/>
          <w:szCs w:val="24"/>
        </w:rPr>
        <w:fldChar w:fldCharType="separate"/>
      </w:r>
      <w:r>
        <w:rPr>
          <w:rFonts w:hint="eastAsia" w:ascii="宋体" w:hAnsi="宋体"/>
          <w:szCs w:val="24"/>
        </w:rPr>
        <w:t>5.4 项目测试要求</w:t>
      </w:r>
      <w:r>
        <w:tab/>
      </w:r>
      <w:r>
        <w:fldChar w:fldCharType="begin"/>
      </w:r>
      <w:r>
        <w:instrText xml:space="preserve"> PAGEREF _Toc27353 \h </w:instrText>
      </w:r>
      <w:r>
        <w:fldChar w:fldCharType="separate"/>
      </w:r>
      <w:r>
        <w:t>120</w:t>
      </w:r>
      <w:r>
        <w:fldChar w:fldCharType="end"/>
      </w:r>
      <w:r>
        <w:rPr>
          <w:rFonts w:ascii="宋体" w:hAnsi="宋体"/>
          <w:szCs w:val="24"/>
        </w:rPr>
        <w:fldChar w:fldCharType="end"/>
      </w:r>
    </w:p>
    <w:p w14:paraId="6CB377EF">
      <w:pPr>
        <w:pStyle w:val="74"/>
        <w:tabs>
          <w:tab w:val="right" w:leader="dot" w:pos="10204"/>
        </w:tabs>
      </w:pPr>
      <w:r>
        <w:rPr>
          <w:rFonts w:ascii="宋体" w:hAnsi="宋体"/>
          <w:szCs w:val="24"/>
        </w:rPr>
        <w:fldChar w:fldCharType="begin"/>
      </w:r>
      <w:r>
        <w:rPr>
          <w:rFonts w:ascii="宋体" w:hAnsi="宋体"/>
          <w:szCs w:val="24"/>
        </w:rPr>
        <w:instrText xml:space="preserve"> HYPERLINK \l _Toc18297 </w:instrText>
      </w:r>
      <w:r>
        <w:rPr>
          <w:rFonts w:ascii="宋体" w:hAnsi="宋体"/>
          <w:szCs w:val="24"/>
        </w:rPr>
        <w:fldChar w:fldCharType="separate"/>
      </w:r>
      <w:r>
        <w:rPr>
          <w:rFonts w:hint="eastAsia" w:ascii="宋体" w:hAnsi="宋体"/>
          <w:szCs w:val="24"/>
        </w:rPr>
        <w:t>5.5 项目验收标准及要求</w:t>
      </w:r>
      <w:r>
        <w:tab/>
      </w:r>
      <w:r>
        <w:fldChar w:fldCharType="begin"/>
      </w:r>
      <w:r>
        <w:instrText xml:space="preserve"> PAGEREF _Toc18297 \h </w:instrText>
      </w:r>
      <w:r>
        <w:fldChar w:fldCharType="separate"/>
      </w:r>
      <w:r>
        <w:t>120</w:t>
      </w:r>
      <w:r>
        <w:fldChar w:fldCharType="end"/>
      </w:r>
      <w:r>
        <w:rPr>
          <w:rFonts w:ascii="宋体" w:hAnsi="宋体"/>
          <w:szCs w:val="24"/>
        </w:rPr>
        <w:fldChar w:fldCharType="end"/>
      </w:r>
    </w:p>
    <w:p w14:paraId="2AF14B9B">
      <w:pPr>
        <w:pStyle w:val="59"/>
        <w:tabs>
          <w:tab w:val="right" w:leader="dot" w:pos="10204"/>
        </w:tabs>
      </w:pPr>
      <w:r>
        <w:rPr>
          <w:rFonts w:ascii="宋体" w:hAnsi="宋体"/>
          <w:szCs w:val="24"/>
        </w:rPr>
        <w:fldChar w:fldCharType="begin"/>
      </w:r>
      <w:r>
        <w:rPr>
          <w:rFonts w:ascii="宋体" w:hAnsi="宋体"/>
          <w:szCs w:val="24"/>
        </w:rPr>
        <w:instrText xml:space="preserve"> HYPERLINK \l _Toc3042 </w:instrText>
      </w:r>
      <w:r>
        <w:rPr>
          <w:rFonts w:ascii="宋体" w:hAnsi="宋体"/>
          <w:szCs w:val="24"/>
        </w:rPr>
        <w:fldChar w:fldCharType="separate"/>
      </w:r>
      <w:r>
        <w:rPr>
          <w:rFonts w:hint="default" w:ascii="宋体" w:hAnsi="宋体" w:eastAsia="宋体"/>
          <w:szCs w:val="24"/>
        </w:rPr>
        <w:t xml:space="preserve">第六章 </w:t>
      </w:r>
      <w:r>
        <w:rPr>
          <w:rFonts w:hint="eastAsia" w:ascii="宋体" w:hAnsi="宋体" w:eastAsia="宋体"/>
          <w:szCs w:val="24"/>
        </w:rPr>
        <w:t>售后服务要求</w:t>
      </w:r>
      <w:r>
        <w:tab/>
      </w:r>
      <w:r>
        <w:fldChar w:fldCharType="begin"/>
      </w:r>
      <w:r>
        <w:instrText xml:space="preserve"> PAGEREF _Toc3042 \h </w:instrText>
      </w:r>
      <w:r>
        <w:fldChar w:fldCharType="separate"/>
      </w:r>
      <w:r>
        <w:t>120</w:t>
      </w:r>
      <w:r>
        <w:fldChar w:fldCharType="end"/>
      </w:r>
      <w:r>
        <w:rPr>
          <w:rFonts w:ascii="宋体" w:hAnsi="宋体"/>
          <w:szCs w:val="24"/>
        </w:rPr>
        <w:fldChar w:fldCharType="end"/>
      </w:r>
    </w:p>
    <w:p w14:paraId="3A333544">
      <w:pPr>
        <w:pStyle w:val="59"/>
        <w:tabs>
          <w:tab w:val="right" w:leader="dot" w:pos="10204"/>
        </w:tabs>
      </w:pPr>
      <w:r>
        <w:rPr>
          <w:rFonts w:ascii="宋体" w:hAnsi="宋体"/>
          <w:szCs w:val="24"/>
        </w:rPr>
        <w:fldChar w:fldCharType="begin"/>
      </w:r>
      <w:r>
        <w:rPr>
          <w:rFonts w:ascii="宋体" w:hAnsi="宋体"/>
          <w:szCs w:val="24"/>
        </w:rPr>
        <w:instrText xml:space="preserve"> HYPERLINK \l _Toc27833 </w:instrText>
      </w:r>
      <w:r>
        <w:rPr>
          <w:rFonts w:ascii="宋体" w:hAnsi="宋体"/>
          <w:szCs w:val="24"/>
        </w:rPr>
        <w:fldChar w:fldCharType="separate"/>
      </w:r>
      <w:r>
        <w:rPr>
          <w:rFonts w:hint="default" w:ascii="宋体" w:hAnsi="宋体" w:eastAsia="宋体"/>
          <w:szCs w:val="24"/>
        </w:rPr>
        <w:t xml:space="preserve">第七章 </w:t>
      </w:r>
      <w:r>
        <w:rPr>
          <w:rFonts w:hint="eastAsia" w:ascii="宋体" w:hAnsi="宋体" w:eastAsia="宋体"/>
          <w:szCs w:val="24"/>
        </w:rPr>
        <w:t>保密承诺</w:t>
      </w:r>
      <w:r>
        <w:tab/>
      </w:r>
      <w:r>
        <w:fldChar w:fldCharType="begin"/>
      </w:r>
      <w:r>
        <w:instrText xml:space="preserve"> PAGEREF _Toc27833 \h </w:instrText>
      </w:r>
      <w:r>
        <w:fldChar w:fldCharType="separate"/>
      </w:r>
      <w:r>
        <w:t>121</w:t>
      </w:r>
      <w:r>
        <w:fldChar w:fldCharType="end"/>
      </w:r>
      <w:r>
        <w:rPr>
          <w:rFonts w:ascii="宋体" w:hAnsi="宋体"/>
          <w:szCs w:val="24"/>
        </w:rPr>
        <w:fldChar w:fldCharType="end"/>
      </w:r>
    </w:p>
    <w:p w14:paraId="28C7055E">
      <w:pPr>
        <w:pStyle w:val="59"/>
        <w:tabs>
          <w:tab w:val="right" w:leader="dot" w:pos="10204"/>
        </w:tabs>
      </w:pPr>
      <w:r>
        <w:rPr>
          <w:rFonts w:ascii="宋体" w:hAnsi="宋体"/>
          <w:szCs w:val="24"/>
        </w:rPr>
        <w:fldChar w:fldCharType="begin"/>
      </w:r>
      <w:r>
        <w:rPr>
          <w:rFonts w:ascii="宋体" w:hAnsi="宋体"/>
          <w:szCs w:val="24"/>
        </w:rPr>
        <w:instrText xml:space="preserve"> HYPERLINK \l _Toc18737 </w:instrText>
      </w:r>
      <w:r>
        <w:rPr>
          <w:rFonts w:ascii="宋体" w:hAnsi="宋体"/>
          <w:szCs w:val="24"/>
        </w:rPr>
        <w:fldChar w:fldCharType="separate"/>
      </w:r>
      <w:r>
        <w:rPr>
          <w:rFonts w:hint="default" w:ascii="宋体" w:hAnsi="宋体" w:eastAsia="宋体"/>
          <w:szCs w:val="24"/>
        </w:rPr>
        <w:t xml:space="preserve">第八章 </w:t>
      </w:r>
      <w:r>
        <w:rPr>
          <w:rFonts w:hint="eastAsia" w:ascii="宋体" w:hAnsi="宋体" w:eastAsia="宋体"/>
          <w:szCs w:val="24"/>
        </w:rPr>
        <w:t>付款方式要求</w:t>
      </w:r>
      <w:r>
        <w:tab/>
      </w:r>
      <w:r>
        <w:fldChar w:fldCharType="begin"/>
      </w:r>
      <w:r>
        <w:instrText xml:space="preserve"> PAGEREF _Toc18737 \h </w:instrText>
      </w:r>
      <w:r>
        <w:fldChar w:fldCharType="separate"/>
      </w:r>
      <w:r>
        <w:t>121</w:t>
      </w:r>
      <w:r>
        <w:fldChar w:fldCharType="end"/>
      </w:r>
      <w:r>
        <w:rPr>
          <w:rFonts w:ascii="宋体" w:hAnsi="宋体"/>
          <w:szCs w:val="24"/>
        </w:rPr>
        <w:fldChar w:fldCharType="end"/>
      </w:r>
    </w:p>
    <w:p w14:paraId="4DFBE966">
      <w:pPr>
        <w:pStyle w:val="59"/>
        <w:tabs>
          <w:tab w:val="right" w:leader="dot" w:pos="10204"/>
        </w:tabs>
      </w:pPr>
      <w:r>
        <w:rPr>
          <w:rFonts w:ascii="宋体" w:hAnsi="宋体"/>
          <w:szCs w:val="24"/>
        </w:rPr>
        <w:fldChar w:fldCharType="begin"/>
      </w:r>
      <w:r>
        <w:rPr>
          <w:rFonts w:ascii="宋体" w:hAnsi="宋体"/>
          <w:szCs w:val="24"/>
        </w:rPr>
        <w:instrText xml:space="preserve"> HYPERLINK \l _Toc23359 </w:instrText>
      </w:r>
      <w:r>
        <w:rPr>
          <w:rFonts w:ascii="宋体" w:hAnsi="宋体"/>
          <w:szCs w:val="24"/>
        </w:rPr>
        <w:fldChar w:fldCharType="separate"/>
      </w:r>
      <w:r>
        <w:rPr>
          <w:rFonts w:hint="default" w:ascii="宋体" w:hAnsi="宋体" w:eastAsia="宋体"/>
          <w:szCs w:val="24"/>
        </w:rPr>
        <w:t xml:space="preserve">第九章 </w:t>
      </w:r>
      <w:r>
        <w:rPr>
          <w:rFonts w:hint="eastAsia" w:ascii="宋体" w:hAnsi="宋体" w:eastAsia="宋体"/>
          <w:szCs w:val="24"/>
        </w:rPr>
        <w:t>其它</w:t>
      </w:r>
      <w:r>
        <w:rPr>
          <w:rFonts w:ascii="宋体" w:hAnsi="宋体" w:eastAsia="宋体"/>
          <w:szCs w:val="24"/>
        </w:rPr>
        <w:t>要求</w:t>
      </w:r>
      <w:r>
        <w:tab/>
      </w:r>
      <w:r>
        <w:fldChar w:fldCharType="begin"/>
      </w:r>
      <w:r>
        <w:instrText xml:space="preserve"> PAGEREF _Toc23359 \h </w:instrText>
      </w:r>
      <w:r>
        <w:fldChar w:fldCharType="separate"/>
      </w:r>
      <w:r>
        <w:t>121</w:t>
      </w:r>
      <w:r>
        <w:fldChar w:fldCharType="end"/>
      </w:r>
      <w:r>
        <w:rPr>
          <w:rFonts w:ascii="宋体" w:hAnsi="宋体"/>
          <w:szCs w:val="24"/>
        </w:rPr>
        <w:fldChar w:fldCharType="end"/>
      </w:r>
    </w:p>
    <w:p w14:paraId="73AFABB3">
      <w:pPr>
        <w:pStyle w:val="59"/>
        <w:tabs>
          <w:tab w:val="right" w:leader="dot" w:pos="10194"/>
        </w:tabs>
        <w:spacing w:line="360" w:lineRule="auto"/>
        <w:rPr>
          <w:rFonts w:ascii="宋体" w:hAnsi="宋体"/>
          <w:sz w:val="24"/>
          <w:szCs w:val="24"/>
        </w:rPr>
        <w:sectPr>
          <w:footerReference r:id="rId6" w:type="first"/>
          <w:footerReference r:id="rId5" w:type="default"/>
          <w:pgSz w:w="11906" w:h="16838"/>
          <w:pgMar w:top="1021" w:right="851" w:bottom="567" w:left="851" w:header="567" w:footer="567" w:gutter="0"/>
          <w:pgNumType w:start="1"/>
          <w:cols w:space="720" w:num="1"/>
          <w:titlePg/>
          <w:docGrid w:type="lines" w:linePitch="312" w:charSpace="0"/>
        </w:sectPr>
      </w:pPr>
      <w:r>
        <w:rPr>
          <w:rFonts w:ascii="宋体" w:hAnsi="宋体"/>
          <w:szCs w:val="24"/>
        </w:rPr>
        <w:fldChar w:fldCharType="end"/>
      </w:r>
      <w:bookmarkStart w:id="1" w:name="_Toc328396065"/>
      <w:bookmarkStart w:id="2" w:name="_Toc194906786"/>
    </w:p>
    <w:p w14:paraId="355AEABD">
      <w:pPr>
        <w:pStyle w:val="59"/>
        <w:tabs>
          <w:tab w:val="right" w:leader="dot" w:pos="10194"/>
        </w:tabs>
        <w:spacing w:line="360" w:lineRule="auto"/>
        <w:rPr>
          <w:rFonts w:ascii="宋体" w:hAnsi="宋体"/>
          <w:sz w:val="24"/>
          <w:szCs w:val="24"/>
        </w:rPr>
      </w:pPr>
    </w:p>
    <w:p w14:paraId="7BEC201C">
      <w:pPr>
        <w:pStyle w:val="3"/>
        <w:pageBreakBefore w:val="0"/>
        <w:spacing w:before="156" w:after="156" w:line="360" w:lineRule="auto"/>
        <w:jc w:val="center"/>
        <w:rPr>
          <w:rFonts w:ascii="宋体" w:hAnsi="宋体" w:eastAsia="宋体"/>
          <w:sz w:val="24"/>
          <w:szCs w:val="24"/>
        </w:rPr>
      </w:pPr>
      <w:bookmarkStart w:id="3" w:name="_Toc15379"/>
      <w:bookmarkStart w:id="4" w:name="_Toc2403"/>
      <w:r>
        <w:rPr>
          <w:rFonts w:ascii="宋体" w:hAnsi="宋体" w:eastAsia="宋体"/>
          <w:sz w:val="24"/>
          <w:szCs w:val="24"/>
        </w:rPr>
        <w:t>项</w:t>
      </w:r>
      <w:bookmarkEnd w:id="1"/>
      <w:r>
        <w:rPr>
          <w:rFonts w:hint="eastAsia" w:ascii="宋体" w:hAnsi="宋体" w:eastAsia="宋体"/>
          <w:sz w:val="24"/>
          <w:szCs w:val="24"/>
        </w:rPr>
        <w:t>目建设概况</w:t>
      </w:r>
      <w:bookmarkEnd w:id="3"/>
      <w:bookmarkEnd w:id="4"/>
    </w:p>
    <w:p w14:paraId="2C98CF01">
      <w:pPr>
        <w:spacing w:line="360" w:lineRule="auto"/>
        <w:ind w:firstLine="480" w:firstLineChars="200"/>
        <w:rPr>
          <w:rFonts w:ascii="宋体" w:hAnsi="宋体" w:cs="Arial"/>
          <w:sz w:val="24"/>
          <w:szCs w:val="24"/>
        </w:rPr>
      </w:pPr>
      <w:r>
        <w:rPr>
          <w:rFonts w:hint="eastAsia" w:ascii="宋体" w:hAnsi="宋体" w:cs="Arial"/>
          <w:sz w:val="24"/>
          <w:szCs w:val="24"/>
        </w:rPr>
        <w:t>本次静安区社区卫生服务中心云HIS系统建设项目在国内范围进行公开</w:t>
      </w:r>
      <w:r>
        <w:rPr>
          <w:rFonts w:hint="eastAsia" w:ascii="宋体" w:hAnsi="宋体" w:cs="Arial"/>
          <w:sz w:val="24"/>
          <w:szCs w:val="24"/>
          <w:lang w:val="en-US" w:eastAsia="zh-CN"/>
        </w:rPr>
        <w:t>招标</w:t>
      </w:r>
      <w:r>
        <w:rPr>
          <w:rFonts w:hint="eastAsia" w:ascii="宋体" w:hAnsi="宋体" w:cs="Arial"/>
          <w:sz w:val="24"/>
          <w:szCs w:val="24"/>
        </w:rPr>
        <w:t>，本技术需求是向所有响应供应商公开的需求说明文档资料。</w:t>
      </w:r>
    </w:p>
    <w:p w14:paraId="7D4A2483">
      <w:pPr>
        <w:spacing w:line="360" w:lineRule="auto"/>
        <w:ind w:firstLine="480" w:firstLineChars="200"/>
        <w:rPr>
          <w:rFonts w:ascii="宋体" w:hAnsi="宋体" w:cs="Arial"/>
          <w:sz w:val="24"/>
          <w:szCs w:val="24"/>
        </w:rPr>
      </w:pPr>
      <w:r>
        <w:rPr>
          <w:rFonts w:hint="eastAsia" w:ascii="宋体" w:hAnsi="宋体" w:cs="Arial"/>
          <w:sz w:val="24"/>
          <w:szCs w:val="24"/>
        </w:rPr>
        <w:t>本项目</w:t>
      </w:r>
      <w:r>
        <w:rPr>
          <w:rFonts w:hint="eastAsia" w:ascii="宋体" w:hAnsi="宋体" w:cs="Arial"/>
          <w:sz w:val="24"/>
          <w:szCs w:val="24"/>
          <w:lang w:val="en-US" w:eastAsia="zh-CN"/>
        </w:rPr>
        <w:t>招标</w:t>
      </w:r>
      <w:r>
        <w:rPr>
          <w:rFonts w:hint="eastAsia" w:ascii="宋体" w:hAnsi="宋体" w:cs="Arial"/>
          <w:sz w:val="24"/>
          <w:szCs w:val="24"/>
        </w:rPr>
        <w:t>明细编号</w:t>
      </w:r>
      <w:r>
        <w:rPr>
          <w:rFonts w:ascii="宋体" w:hAnsi="宋体" w:cs="Arial"/>
          <w:sz w:val="24"/>
          <w:szCs w:val="24"/>
        </w:rPr>
        <w:t>0625-00002845</w:t>
      </w:r>
      <w:r>
        <w:rPr>
          <w:rFonts w:hint="eastAsia" w:ascii="宋体" w:hAnsi="宋体" w:cs="Arial"/>
          <w:sz w:val="24"/>
          <w:szCs w:val="24"/>
        </w:rPr>
        <w:t>，财政预算为2412.5万元人民币，超预算的投标文件不予接受，面向大、中、小、微型等各类供应商</w:t>
      </w:r>
      <w:r>
        <w:rPr>
          <w:rFonts w:hint="eastAsia" w:ascii="宋体" w:hAnsi="宋体" w:cs="Arial"/>
          <w:sz w:val="24"/>
          <w:szCs w:val="24"/>
          <w:lang w:val="en-US" w:eastAsia="zh-CN"/>
        </w:rPr>
        <w:t>招标</w:t>
      </w:r>
      <w:r>
        <w:rPr>
          <w:rFonts w:hint="eastAsia" w:ascii="宋体" w:hAnsi="宋体" w:cs="Arial"/>
          <w:sz w:val="24"/>
          <w:szCs w:val="24"/>
        </w:rPr>
        <w:t>。</w:t>
      </w:r>
    </w:p>
    <w:p w14:paraId="55891A99">
      <w:pPr>
        <w:spacing w:line="360" w:lineRule="auto"/>
        <w:ind w:firstLine="480" w:firstLineChars="200"/>
        <w:rPr>
          <w:rFonts w:hint="eastAsia" w:ascii="宋体" w:hAnsi="宋体" w:cs="Arial"/>
          <w:sz w:val="24"/>
          <w:szCs w:val="24"/>
        </w:rPr>
      </w:pPr>
      <w:r>
        <w:rPr>
          <w:rFonts w:hint="eastAsia" w:ascii="宋体" w:hAnsi="宋体" w:cs="Arial"/>
          <w:sz w:val="24"/>
          <w:szCs w:val="24"/>
        </w:rPr>
        <w:t>本次</w:t>
      </w:r>
      <w:r>
        <w:rPr>
          <w:rFonts w:hint="eastAsia" w:ascii="宋体" w:hAnsi="宋体" w:cs="Arial"/>
          <w:sz w:val="24"/>
          <w:szCs w:val="24"/>
          <w:lang w:val="en-US" w:eastAsia="zh-CN"/>
        </w:rPr>
        <w:t>招标</w:t>
      </w:r>
      <w:r>
        <w:rPr>
          <w:rFonts w:hint="eastAsia" w:ascii="宋体" w:hAnsi="宋体" w:cs="Arial"/>
          <w:sz w:val="24"/>
          <w:szCs w:val="24"/>
        </w:rPr>
        <w:t>实施内容包括：静安区社区卫生服务中心云HIS系统建设项目相关系统开发、部署和集成，包括软件功能的开发、接口调试、修改、系统部署、集成、维护。完成本项目建设所需的基础数据准备、人员培训、售后服务和技术支持等内容。</w:t>
      </w:r>
    </w:p>
    <w:p w14:paraId="677F3991">
      <w:pPr>
        <w:spacing w:line="360" w:lineRule="auto"/>
        <w:ind w:firstLine="480" w:firstLineChars="200"/>
        <w:rPr>
          <w:rFonts w:ascii="宋体" w:hAnsi="宋体" w:cs="Arial"/>
          <w:sz w:val="24"/>
          <w:szCs w:val="24"/>
        </w:rPr>
      </w:pPr>
    </w:p>
    <w:p w14:paraId="424AA586">
      <w:pPr>
        <w:pStyle w:val="34"/>
      </w:pPr>
    </w:p>
    <w:p w14:paraId="46C71248">
      <w:pPr>
        <w:pStyle w:val="4"/>
        <w:rPr>
          <w:rFonts w:ascii="宋体" w:hAnsi="宋体"/>
          <w:sz w:val="24"/>
          <w:szCs w:val="24"/>
        </w:rPr>
      </w:pPr>
      <w:bookmarkStart w:id="5" w:name="_Toc30899"/>
      <w:bookmarkStart w:id="6" w:name="_Toc320476107"/>
      <w:bookmarkStart w:id="7" w:name="_Toc24671"/>
      <w:r>
        <w:rPr>
          <w:rFonts w:hint="eastAsia" w:ascii="宋体" w:hAnsi="宋体"/>
          <w:sz w:val="24"/>
          <w:szCs w:val="24"/>
        </w:rPr>
        <w:t>项目单位</w:t>
      </w:r>
      <w:bookmarkEnd w:id="5"/>
      <w:bookmarkEnd w:id="6"/>
      <w:bookmarkEnd w:id="7"/>
    </w:p>
    <w:p w14:paraId="5E15339D">
      <w:pPr>
        <w:spacing w:line="360" w:lineRule="auto"/>
        <w:ind w:firstLine="480" w:firstLineChars="200"/>
        <w:rPr>
          <w:rFonts w:ascii="宋体" w:hAnsi="宋体"/>
          <w:sz w:val="24"/>
          <w:szCs w:val="24"/>
        </w:rPr>
      </w:pPr>
      <w:r>
        <w:rPr>
          <w:rFonts w:hint="eastAsia" w:ascii="宋体" w:hAnsi="宋体"/>
          <w:sz w:val="24"/>
          <w:szCs w:val="24"/>
        </w:rPr>
        <w:t>本次项目由上海市静安区卫生信息中心负责</w:t>
      </w:r>
      <w:r>
        <w:rPr>
          <w:rFonts w:ascii="宋体" w:hAnsi="宋体"/>
          <w:sz w:val="24"/>
          <w:szCs w:val="24"/>
        </w:rPr>
        <w:t>建设</w:t>
      </w:r>
      <w:r>
        <w:rPr>
          <w:rFonts w:hint="eastAsia" w:ascii="宋体" w:hAnsi="宋体"/>
          <w:sz w:val="24"/>
          <w:szCs w:val="24"/>
        </w:rPr>
        <w:t>，涉及区内1家专业站所和15家社区卫生服务中心，具体医疗机构包括：</w:t>
      </w:r>
    </w:p>
    <w:p w14:paraId="10B654FE">
      <w:pPr>
        <w:widowControl w:val="0"/>
        <w:numPr>
          <w:ilvl w:val="0"/>
          <w:numId w:val="103"/>
        </w:numPr>
        <w:spacing w:line="360" w:lineRule="auto"/>
        <w:jc w:val="both"/>
        <w:rPr>
          <w:rFonts w:ascii="宋体" w:hAnsi="宋体"/>
          <w:sz w:val="24"/>
          <w:szCs w:val="24"/>
        </w:rPr>
      </w:pPr>
      <w:bookmarkStart w:id="8" w:name="_Hlk91577135"/>
      <w:r>
        <w:rPr>
          <w:rFonts w:hint="eastAsia" w:ascii="宋体" w:hAnsi="宋体"/>
          <w:sz w:val="24"/>
          <w:szCs w:val="24"/>
        </w:rPr>
        <w:t>上海市静安区妇幼保健所</w:t>
      </w:r>
    </w:p>
    <w:p w14:paraId="77632D90">
      <w:pPr>
        <w:widowControl w:val="0"/>
        <w:numPr>
          <w:ilvl w:val="0"/>
          <w:numId w:val="103"/>
        </w:numPr>
        <w:spacing w:line="360" w:lineRule="auto"/>
        <w:jc w:val="both"/>
        <w:rPr>
          <w:rFonts w:ascii="宋体" w:hAnsi="宋体"/>
          <w:sz w:val="24"/>
          <w:szCs w:val="24"/>
        </w:rPr>
      </w:pPr>
      <w:r>
        <w:rPr>
          <w:rFonts w:ascii="宋体" w:hAnsi="宋体"/>
          <w:sz w:val="24"/>
          <w:szCs w:val="24"/>
        </w:rPr>
        <w:t>上海市静安区彭浦新村街道社区卫生服务中心</w:t>
      </w:r>
    </w:p>
    <w:p w14:paraId="32D7E74C">
      <w:pPr>
        <w:widowControl w:val="0"/>
        <w:numPr>
          <w:ilvl w:val="0"/>
          <w:numId w:val="103"/>
        </w:numPr>
        <w:spacing w:line="360" w:lineRule="auto"/>
        <w:jc w:val="both"/>
        <w:rPr>
          <w:rFonts w:ascii="宋体" w:hAnsi="宋体"/>
          <w:sz w:val="24"/>
          <w:szCs w:val="24"/>
        </w:rPr>
      </w:pPr>
      <w:r>
        <w:rPr>
          <w:rFonts w:ascii="宋体" w:hAnsi="宋体"/>
          <w:sz w:val="24"/>
          <w:szCs w:val="24"/>
        </w:rPr>
        <w:t>上海市静安区临汾路街道社区卫生服务中心</w:t>
      </w:r>
    </w:p>
    <w:p w14:paraId="1FD11D5C">
      <w:pPr>
        <w:widowControl w:val="0"/>
        <w:numPr>
          <w:ilvl w:val="0"/>
          <w:numId w:val="103"/>
        </w:numPr>
        <w:spacing w:line="360" w:lineRule="auto"/>
        <w:jc w:val="both"/>
        <w:rPr>
          <w:rFonts w:ascii="宋体" w:hAnsi="宋体"/>
          <w:sz w:val="24"/>
          <w:szCs w:val="24"/>
        </w:rPr>
      </w:pPr>
      <w:r>
        <w:rPr>
          <w:rFonts w:ascii="宋体" w:hAnsi="宋体"/>
          <w:sz w:val="24"/>
          <w:szCs w:val="24"/>
        </w:rPr>
        <w:t>上海市静安区彭浦镇社区卫生服务中心</w:t>
      </w:r>
    </w:p>
    <w:p w14:paraId="34602897">
      <w:pPr>
        <w:widowControl w:val="0"/>
        <w:numPr>
          <w:ilvl w:val="0"/>
          <w:numId w:val="103"/>
        </w:numPr>
        <w:spacing w:line="360" w:lineRule="auto"/>
        <w:jc w:val="both"/>
        <w:rPr>
          <w:rFonts w:ascii="宋体" w:hAnsi="宋体"/>
          <w:sz w:val="24"/>
          <w:szCs w:val="24"/>
        </w:rPr>
      </w:pPr>
      <w:r>
        <w:rPr>
          <w:rFonts w:ascii="宋体" w:hAnsi="宋体"/>
          <w:sz w:val="24"/>
          <w:szCs w:val="24"/>
        </w:rPr>
        <w:t>上海市静安区彭浦镇第二社区卫生服务中心</w:t>
      </w:r>
    </w:p>
    <w:p w14:paraId="6801FE59">
      <w:pPr>
        <w:widowControl w:val="0"/>
        <w:numPr>
          <w:ilvl w:val="0"/>
          <w:numId w:val="103"/>
        </w:numPr>
        <w:spacing w:line="360" w:lineRule="auto"/>
        <w:jc w:val="both"/>
        <w:rPr>
          <w:rFonts w:ascii="宋体" w:hAnsi="宋体"/>
          <w:sz w:val="24"/>
          <w:szCs w:val="24"/>
        </w:rPr>
      </w:pPr>
      <w:r>
        <w:rPr>
          <w:rFonts w:ascii="宋体" w:hAnsi="宋体"/>
          <w:sz w:val="24"/>
          <w:szCs w:val="24"/>
        </w:rPr>
        <w:t>上海市静安区宝山路街道社区卫生服务中心</w:t>
      </w:r>
    </w:p>
    <w:p w14:paraId="2F877FD7">
      <w:pPr>
        <w:widowControl w:val="0"/>
        <w:numPr>
          <w:ilvl w:val="0"/>
          <w:numId w:val="103"/>
        </w:numPr>
        <w:spacing w:line="360" w:lineRule="auto"/>
        <w:jc w:val="both"/>
        <w:rPr>
          <w:rFonts w:ascii="宋体" w:hAnsi="宋体"/>
          <w:sz w:val="24"/>
          <w:szCs w:val="24"/>
        </w:rPr>
      </w:pPr>
      <w:r>
        <w:rPr>
          <w:rFonts w:ascii="宋体" w:hAnsi="宋体"/>
          <w:sz w:val="24"/>
          <w:szCs w:val="24"/>
        </w:rPr>
        <w:t>上海市静安区北站街道社区卫生服务中心</w:t>
      </w:r>
    </w:p>
    <w:p w14:paraId="7C4016F8">
      <w:pPr>
        <w:widowControl w:val="0"/>
        <w:numPr>
          <w:ilvl w:val="0"/>
          <w:numId w:val="103"/>
        </w:numPr>
        <w:spacing w:line="360" w:lineRule="auto"/>
        <w:jc w:val="both"/>
        <w:rPr>
          <w:rFonts w:ascii="宋体" w:hAnsi="宋体"/>
          <w:sz w:val="24"/>
          <w:szCs w:val="24"/>
        </w:rPr>
      </w:pPr>
      <w:r>
        <w:rPr>
          <w:rFonts w:ascii="宋体" w:hAnsi="宋体"/>
          <w:sz w:val="24"/>
          <w:szCs w:val="24"/>
        </w:rPr>
        <w:t>上海市静安区天目西路街道社区卫生服务中心</w:t>
      </w:r>
    </w:p>
    <w:p w14:paraId="41BE2D51">
      <w:pPr>
        <w:widowControl w:val="0"/>
        <w:numPr>
          <w:ilvl w:val="0"/>
          <w:numId w:val="103"/>
        </w:numPr>
        <w:spacing w:line="360" w:lineRule="auto"/>
        <w:jc w:val="both"/>
        <w:rPr>
          <w:rFonts w:ascii="宋体" w:hAnsi="宋体"/>
          <w:sz w:val="24"/>
          <w:szCs w:val="24"/>
        </w:rPr>
      </w:pPr>
      <w:r>
        <w:rPr>
          <w:rFonts w:ascii="宋体" w:hAnsi="宋体"/>
          <w:sz w:val="24"/>
          <w:szCs w:val="24"/>
        </w:rPr>
        <w:t>上海市静安区共和新路街道社区卫生服务中心</w:t>
      </w:r>
    </w:p>
    <w:p w14:paraId="37DD54C4">
      <w:pPr>
        <w:widowControl w:val="0"/>
        <w:numPr>
          <w:ilvl w:val="0"/>
          <w:numId w:val="103"/>
        </w:numPr>
        <w:spacing w:line="360" w:lineRule="auto"/>
        <w:jc w:val="both"/>
        <w:rPr>
          <w:rFonts w:ascii="宋体" w:hAnsi="宋体"/>
          <w:sz w:val="24"/>
          <w:szCs w:val="24"/>
        </w:rPr>
      </w:pPr>
      <w:r>
        <w:rPr>
          <w:rFonts w:ascii="宋体" w:hAnsi="宋体"/>
          <w:sz w:val="24"/>
          <w:szCs w:val="24"/>
        </w:rPr>
        <w:t>上海市静安区大宁路街道社区卫生服务中心</w:t>
      </w:r>
    </w:p>
    <w:p w14:paraId="4109C2F6">
      <w:pPr>
        <w:widowControl w:val="0"/>
        <w:numPr>
          <w:ilvl w:val="0"/>
          <w:numId w:val="103"/>
        </w:numPr>
        <w:spacing w:line="360" w:lineRule="auto"/>
        <w:jc w:val="both"/>
        <w:rPr>
          <w:rFonts w:ascii="宋体" w:hAnsi="宋体"/>
          <w:sz w:val="24"/>
          <w:szCs w:val="24"/>
        </w:rPr>
      </w:pPr>
      <w:r>
        <w:rPr>
          <w:rFonts w:ascii="宋体" w:hAnsi="宋体"/>
          <w:sz w:val="24"/>
          <w:szCs w:val="24"/>
        </w:rPr>
        <w:t>上海市静安区芷江西路街道社区卫生服务中心</w:t>
      </w:r>
    </w:p>
    <w:p w14:paraId="2E893674">
      <w:pPr>
        <w:widowControl w:val="0"/>
        <w:numPr>
          <w:ilvl w:val="0"/>
          <w:numId w:val="103"/>
        </w:numPr>
        <w:spacing w:line="360" w:lineRule="auto"/>
        <w:jc w:val="both"/>
        <w:rPr>
          <w:rFonts w:ascii="宋体" w:hAnsi="宋体"/>
          <w:sz w:val="24"/>
          <w:szCs w:val="24"/>
        </w:rPr>
      </w:pPr>
      <w:r>
        <w:rPr>
          <w:rFonts w:ascii="宋体" w:hAnsi="宋体"/>
          <w:sz w:val="24"/>
          <w:szCs w:val="24"/>
        </w:rPr>
        <w:t>上海市静安区静安寺街道社区卫生服务中心</w:t>
      </w:r>
    </w:p>
    <w:p w14:paraId="60FAC6DF">
      <w:pPr>
        <w:widowControl w:val="0"/>
        <w:numPr>
          <w:ilvl w:val="0"/>
          <w:numId w:val="103"/>
        </w:numPr>
        <w:spacing w:line="360" w:lineRule="auto"/>
        <w:jc w:val="both"/>
        <w:rPr>
          <w:rFonts w:ascii="宋体" w:hAnsi="宋体"/>
          <w:sz w:val="24"/>
          <w:szCs w:val="24"/>
        </w:rPr>
      </w:pPr>
      <w:r>
        <w:rPr>
          <w:rFonts w:ascii="宋体" w:hAnsi="宋体"/>
          <w:sz w:val="24"/>
          <w:szCs w:val="24"/>
        </w:rPr>
        <w:t>上海市静安区曹家渡街道社区卫生服务中心</w:t>
      </w:r>
    </w:p>
    <w:p w14:paraId="0FAC44D6">
      <w:pPr>
        <w:widowControl w:val="0"/>
        <w:numPr>
          <w:ilvl w:val="0"/>
          <w:numId w:val="103"/>
        </w:numPr>
        <w:spacing w:line="360" w:lineRule="auto"/>
        <w:jc w:val="both"/>
        <w:rPr>
          <w:rFonts w:ascii="宋体" w:hAnsi="宋体"/>
          <w:sz w:val="24"/>
          <w:szCs w:val="24"/>
        </w:rPr>
      </w:pPr>
      <w:r>
        <w:rPr>
          <w:rFonts w:ascii="宋体" w:hAnsi="宋体"/>
          <w:sz w:val="24"/>
          <w:szCs w:val="24"/>
        </w:rPr>
        <w:t>上海市静安区石门二路街道社区卫生服务中心</w:t>
      </w:r>
    </w:p>
    <w:p w14:paraId="5ED987D4">
      <w:pPr>
        <w:widowControl w:val="0"/>
        <w:numPr>
          <w:ilvl w:val="0"/>
          <w:numId w:val="103"/>
        </w:numPr>
        <w:spacing w:line="360" w:lineRule="auto"/>
        <w:jc w:val="both"/>
        <w:rPr>
          <w:rFonts w:ascii="宋体" w:hAnsi="宋体"/>
          <w:sz w:val="24"/>
          <w:szCs w:val="24"/>
        </w:rPr>
      </w:pPr>
      <w:r>
        <w:rPr>
          <w:rFonts w:ascii="宋体" w:hAnsi="宋体"/>
          <w:sz w:val="24"/>
          <w:szCs w:val="24"/>
        </w:rPr>
        <w:t>上海市静安区江宁路街道社区卫生服务中心</w:t>
      </w:r>
    </w:p>
    <w:p w14:paraId="5A3CB1CC">
      <w:pPr>
        <w:widowControl w:val="0"/>
        <w:numPr>
          <w:ilvl w:val="0"/>
          <w:numId w:val="103"/>
        </w:numPr>
        <w:spacing w:line="360" w:lineRule="auto"/>
        <w:jc w:val="both"/>
        <w:rPr>
          <w:rFonts w:ascii="宋体" w:hAnsi="宋体"/>
          <w:sz w:val="24"/>
          <w:szCs w:val="24"/>
        </w:rPr>
      </w:pPr>
      <w:r>
        <w:rPr>
          <w:rFonts w:ascii="宋体" w:hAnsi="宋体"/>
          <w:sz w:val="24"/>
          <w:szCs w:val="24"/>
        </w:rPr>
        <w:t>上海市静安区南京西路街道社区卫生服务中心</w:t>
      </w:r>
    </w:p>
    <w:bookmarkEnd w:id="8"/>
    <w:p w14:paraId="657DBA85">
      <w:pPr>
        <w:pStyle w:val="4"/>
        <w:rPr>
          <w:rFonts w:ascii="宋体" w:hAnsi="宋体"/>
          <w:sz w:val="24"/>
          <w:szCs w:val="24"/>
        </w:rPr>
      </w:pPr>
      <w:bookmarkStart w:id="9" w:name="_Toc32318"/>
      <w:bookmarkStart w:id="10" w:name="_Toc16650"/>
      <w:r>
        <w:rPr>
          <w:rFonts w:hint="eastAsia" w:ascii="宋体" w:hAnsi="宋体"/>
          <w:sz w:val="24"/>
          <w:szCs w:val="24"/>
        </w:rPr>
        <w:t>建设目标</w:t>
      </w:r>
      <w:bookmarkEnd w:id="9"/>
      <w:bookmarkEnd w:id="10"/>
    </w:p>
    <w:p w14:paraId="329F1137">
      <w:pPr>
        <w:spacing w:line="360" w:lineRule="auto"/>
        <w:ind w:firstLine="480" w:firstLineChars="200"/>
        <w:rPr>
          <w:rFonts w:ascii="宋体" w:hAnsi="宋体"/>
          <w:sz w:val="24"/>
          <w:szCs w:val="24"/>
        </w:rPr>
      </w:pPr>
      <w:r>
        <w:rPr>
          <w:rFonts w:hint="eastAsia" w:ascii="宋体" w:hAnsi="宋体"/>
          <w:sz w:val="24"/>
          <w:szCs w:val="24"/>
        </w:rPr>
        <w:t>在当下全面助推医疗</w:t>
      </w:r>
      <w:r>
        <w:rPr>
          <w:rFonts w:hint="eastAsia" w:ascii="宋体" w:hAnsi="宋体"/>
          <w:sz w:val="24"/>
          <w:szCs w:val="24"/>
          <w:lang w:eastAsia="zh-CN"/>
        </w:rPr>
        <w:t>XC</w:t>
      </w:r>
      <w:r>
        <w:rPr>
          <w:rFonts w:hint="eastAsia" w:ascii="宋体" w:hAnsi="宋体"/>
          <w:sz w:val="24"/>
          <w:szCs w:val="24"/>
        </w:rPr>
        <w:t>工作背景下，为加快推进静安区医疗</w:t>
      </w:r>
      <w:r>
        <w:rPr>
          <w:rFonts w:hint="eastAsia" w:ascii="宋体" w:hAnsi="宋体"/>
          <w:sz w:val="24"/>
          <w:szCs w:val="24"/>
          <w:lang w:eastAsia="zh-CN"/>
        </w:rPr>
        <w:t>XC</w:t>
      </w:r>
      <w:r>
        <w:rPr>
          <w:rFonts w:hint="eastAsia" w:ascii="宋体" w:hAnsi="宋体"/>
          <w:sz w:val="24"/>
          <w:szCs w:val="24"/>
        </w:rPr>
        <w:t>工作，全面整合社区基层医疗卫生信息系统、统一管理，充分发挥医疗资源的最大效能，更好地为人民群众提供医疗服务，构建分级诊疗、双向转诊、上下联动的医疗、智慧医疗服务格局，推动更多优质医疗资源和服务向基层延伸。要充分调动各方积极性、主动性，走好良性融合、共赢发展的路子，促进智慧医疗服务均等化、普惠化、便捷化。</w:t>
      </w:r>
    </w:p>
    <w:p w14:paraId="1B6433E4">
      <w:pPr>
        <w:spacing w:line="360" w:lineRule="auto"/>
        <w:ind w:firstLine="480" w:firstLineChars="200"/>
        <w:rPr>
          <w:rFonts w:ascii="宋体" w:hAnsi="宋体"/>
          <w:sz w:val="24"/>
          <w:szCs w:val="24"/>
        </w:rPr>
      </w:pPr>
      <w:r>
        <w:rPr>
          <w:rFonts w:hint="eastAsia" w:ascii="宋体" w:hAnsi="宋体"/>
          <w:sz w:val="24"/>
          <w:szCs w:val="24"/>
        </w:rPr>
        <w:t>1、总体目标</w:t>
      </w:r>
    </w:p>
    <w:p w14:paraId="6E277230">
      <w:pPr>
        <w:spacing w:line="360" w:lineRule="auto"/>
        <w:ind w:firstLine="480" w:firstLineChars="200"/>
        <w:rPr>
          <w:rFonts w:ascii="宋体" w:hAnsi="宋体"/>
          <w:sz w:val="24"/>
          <w:szCs w:val="24"/>
        </w:rPr>
      </w:pPr>
      <w:r>
        <w:rPr>
          <w:rFonts w:hint="eastAsia" w:ascii="宋体" w:hAnsi="宋体"/>
          <w:sz w:val="24"/>
          <w:szCs w:val="24"/>
        </w:rPr>
        <w:t>聚焦静安区社区卫生服务中心云HIS系统统筹建设重点领域和关键环节，推动各项工作任务落地见效，推进静安区社区卫生服务中心云HIS系统建设高质量发展，提高区域医疗卫生服务能力和供给效率；提高医保基金使用效能，减轻群众就医费用负担，方便群众就近享受高质量医疗服务；加快构建分级诊疗，合理诊治和有序就医新秩序。</w:t>
      </w:r>
    </w:p>
    <w:p w14:paraId="7A549CC3">
      <w:pPr>
        <w:spacing w:line="360" w:lineRule="auto"/>
        <w:ind w:firstLine="480" w:firstLineChars="200"/>
        <w:rPr>
          <w:rFonts w:ascii="宋体" w:hAnsi="宋体"/>
          <w:sz w:val="24"/>
          <w:szCs w:val="24"/>
        </w:rPr>
      </w:pPr>
      <w:r>
        <w:rPr>
          <w:rFonts w:hint="eastAsia" w:ascii="宋体" w:hAnsi="宋体"/>
          <w:sz w:val="24"/>
          <w:szCs w:val="24"/>
        </w:rPr>
        <w:t>2、其主要建设目标包括以下六大内容：</w:t>
      </w:r>
    </w:p>
    <w:p w14:paraId="1B0ED276">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XC</w:t>
      </w:r>
      <w:r>
        <w:rPr>
          <w:rFonts w:hint="eastAsia" w:ascii="宋体" w:hAnsi="宋体"/>
          <w:sz w:val="24"/>
          <w:szCs w:val="24"/>
        </w:rPr>
        <w:t>化改造</w:t>
      </w:r>
    </w:p>
    <w:p w14:paraId="22ACC8D1">
      <w:pPr>
        <w:spacing w:line="360" w:lineRule="auto"/>
        <w:ind w:firstLine="480" w:firstLineChars="200"/>
        <w:rPr>
          <w:rFonts w:ascii="宋体" w:hAnsi="宋体"/>
          <w:sz w:val="24"/>
          <w:szCs w:val="24"/>
        </w:rPr>
      </w:pPr>
      <w:r>
        <w:rPr>
          <w:rFonts w:hint="eastAsia" w:ascii="宋体" w:hAnsi="宋体"/>
          <w:sz w:val="24"/>
          <w:szCs w:val="24"/>
        </w:rPr>
        <w:t>整个</w:t>
      </w:r>
      <w:r>
        <w:rPr>
          <w:rFonts w:hint="eastAsia" w:ascii="宋体" w:hAnsi="宋体"/>
          <w:sz w:val="24"/>
          <w:szCs w:val="24"/>
          <w:lang w:eastAsia="zh-CN"/>
        </w:rPr>
        <w:t>XC</w:t>
      </w:r>
      <w:r>
        <w:rPr>
          <w:rFonts w:hint="eastAsia" w:ascii="宋体" w:hAnsi="宋体"/>
          <w:sz w:val="24"/>
          <w:szCs w:val="24"/>
        </w:rPr>
        <w:t>工程，是一个端到端的长期过程。</w:t>
      </w:r>
      <w:r>
        <w:rPr>
          <w:rFonts w:hint="eastAsia" w:ascii="宋体" w:hAnsi="宋体"/>
          <w:sz w:val="24"/>
          <w:szCs w:val="24"/>
          <w:lang w:eastAsia="zh-CN"/>
        </w:rPr>
        <w:t>XC</w:t>
      </w:r>
      <w:r>
        <w:rPr>
          <w:rFonts w:hint="eastAsia" w:ascii="宋体" w:hAnsi="宋体"/>
          <w:sz w:val="24"/>
          <w:szCs w:val="24"/>
        </w:rPr>
        <w:t>的整体工作是在理解卫生健康行业 IT 发展战略的基础上，综合</w:t>
      </w:r>
      <w:r>
        <w:rPr>
          <w:rFonts w:hint="eastAsia" w:ascii="宋体" w:hAnsi="宋体"/>
          <w:sz w:val="24"/>
          <w:szCs w:val="24"/>
          <w:lang w:eastAsia="zh-CN"/>
        </w:rPr>
        <w:t>XC</w:t>
      </w:r>
      <w:r>
        <w:rPr>
          <w:rFonts w:hint="eastAsia" w:ascii="宋体" w:hAnsi="宋体"/>
          <w:sz w:val="24"/>
          <w:szCs w:val="24"/>
        </w:rPr>
        <w:t>产业发展情况和业界</w:t>
      </w:r>
      <w:r>
        <w:rPr>
          <w:rFonts w:hint="eastAsia" w:ascii="宋体" w:hAnsi="宋体"/>
          <w:sz w:val="24"/>
          <w:szCs w:val="24"/>
          <w:lang w:eastAsia="zh-CN"/>
        </w:rPr>
        <w:t>XC</w:t>
      </w:r>
      <w:r>
        <w:rPr>
          <w:rFonts w:hint="eastAsia" w:ascii="宋体" w:hAnsi="宋体"/>
          <w:sz w:val="24"/>
          <w:szCs w:val="24"/>
        </w:rPr>
        <w:t>领先实践，以有序的工作模式逐步开展</w:t>
      </w:r>
      <w:r>
        <w:rPr>
          <w:rFonts w:hint="eastAsia" w:ascii="宋体" w:hAnsi="宋体"/>
          <w:sz w:val="24"/>
          <w:szCs w:val="24"/>
          <w:lang w:eastAsia="zh-CN"/>
        </w:rPr>
        <w:t>XC</w:t>
      </w:r>
      <w:r>
        <w:rPr>
          <w:rFonts w:hint="eastAsia" w:ascii="宋体" w:hAnsi="宋体"/>
          <w:sz w:val="24"/>
          <w:szCs w:val="24"/>
        </w:rPr>
        <w:t>的设计、替代工作。规划是最关键的一步，首先开展针对既有信息化基础的现状分析，包括应用架构调研，应用架构解析，技术架构解析和技术架构台账梳理；其后开展基于现状输出蓝图设计，以及实施路线规划具体的项目清单，逐步完成</w:t>
      </w:r>
      <w:r>
        <w:rPr>
          <w:rFonts w:hint="eastAsia" w:ascii="宋体" w:hAnsi="宋体"/>
          <w:sz w:val="24"/>
          <w:szCs w:val="24"/>
          <w:lang w:eastAsia="zh-CN"/>
        </w:rPr>
        <w:t>XC</w:t>
      </w:r>
      <w:r>
        <w:rPr>
          <w:rFonts w:hint="eastAsia" w:ascii="宋体" w:hAnsi="宋体"/>
          <w:sz w:val="24"/>
          <w:szCs w:val="24"/>
        </w:rPr>
        <w:t>替代工作。</w:t>
      </w:r>
    </w:p>
    <w:p w14:paraId="59A0CC7F">
      <w:pPr>
        <w:spacing w:line="360" w:lineRule="auto"/>
        <w:ind w:firstLine="480" w:firstLineChars="200"/>
        <w:rPr>
          <w:rFonts w:ascii="宋体" w:hAnsi="宋体"/>
          <w:sz w:val="24"/>
          <w:szCs w:val="24"/>
        </w:rPr>
      </w:pPr>
      <w:r>
        <w:rPr>
          <w:rFonts w:hint="eastAsia" w:ascii="宋体" w:hAnsi="宋体"/>
          <w:sz w:val="24"/>
          <w:szCs w:val="24"/>
        </w:rPr>
        <w:t>（2）互联互通</w:t>
      </w:r>
    </w:p>
    <w:p w14:paraId="08D2046C">
      <w:pPr>
        <w:spacing w:line="360" w:lineRule="auto"/>
        <w:ind w:firstLine="480" w:firstLineChars="200"/>
        <w:rPr>
          <w:rFonts w:ascii="宋体" w:hAnsi="宋体"/>
          <w:sz w:val="24"/>
          <w:szCs w:val="24"/>
        </w:rPr>
      </w:pPr>
      <w:r>
        <w:rPr>
          <w:rFonts w:hint="eastAsia" w:ascii="宋体" w:hAnsi="宋体"/>
          <w:sz w:val="24"/>
          <w:szCs w:val="24"/>
        </w:rPr>
        <w:t>通过对静安区社区卫生服务中心云HIS系统建设，形成基于“一张网、一个平台、一张卡”的信息资源整合，基于平台实现相关医疗信息共享和业务协同，纵向打通市区平台，横向打通基层、区级医疗等医疗机构，实现数据资源的向上汇集和互联互通，实现多方位信息互联互通。</w:t>
      </w:r>
    </w:p>
    <w:p w14:paraId="7C00665E">
      <w:pPr>
        <w:spacing w:line="360" w:lineRule="auto"/>
        <w:ind w:firstLine="480" w:firstLineChars="200"/>
        <w:rPr>
          <w:rFonts w:ascii="宋体" w:hAnsi="宋体"/>
          <w:sz w:val="24"/>
          <w:szCs w:val="24"/>
        </w:rPr>
      </w:pPr>
      <w:r>
        <w:rPr>
          <w:rFonts w:hint="eastAsia" w:ascii="宋体" w:hAnsi="宋体"/>
          <w:sz w:val="24"/>
          <w:szCs w:val="24"/>
        </w:rPr>
        <w:t>（3）智慧管理</w:t>
      </w:r>
    </w:p>
    <w:p w14:paraId="36641AC3">
      <w:pPr>
        <w:spacing w:line="360" w:lineRule="auto"/>
        <w:ind w:firstLine="480" w:firstLineChars="200"/>
        <w:rPr>
          <w:rFonts w:ascii="宋体" w:hAnsi="宋体"/>
          <w:sz w:val="24"/>
          <w:szCs w:val="24"/>
        </w:rPr>
      </w:pPr>
      <w:r>
        <w:rPr>
          <w:rFonts w:hint="eastAsia" w:ascii="宋体" w:hAnsi="宋体"/>
          <w:sz w:val="24"/>
          <w:szCs w:val="24"/>
        </w:rPr>
        <w:t>通过静安区社区卫生服务中心云HIS系统，充分利用大数据、人工智能等先进技术，对数据进行深度挖掘与应用，为区域医疗健康服务提供有效的智慧化支撑。通过综合管理云的建设，对区域医疗资源、服务资源、体系运行情况数据进行整合与分析，提升管理决策的智慧化水平。</w:t>
      </w:r>
    </w:p>
    <w:p w14:paraId="396372FF">
      <w:pPr>
        <w:spacing w:line="360" w:lineRule="auto"/>
        <w:ind w:firstLine="480" w:firstLineChars="200"/>
        <w:rPr>
          <w:rFonts w:ascii="宋体" w:hAnsi="宋体"/>
          <w:sz w:val="24"/>
          <w:szCs w:val="24"/>
        </w:rPr>
      </w:pPr>
      <w:r>
        <w:rPr>
          <w:rFonts w:hint="eastAsia" w:ascii="宋体" w:hAnsi="宋体"/>
          <w:sz w:val="24"/>
          <w:szCs w:val="24"/>
        </w:rPr>
        <w:t>（4）强化基层</w:t>
      </w:r>
    </w:p>
    <w:p w14:paraId="373F7768">
      <w:pPr>
        <w:spacing w:line="360" w:lineRule="auto"/>
        <w:ind w:firstLine="480" w:firstLineChars="200"/>
        <w:rPr>
          <w:rFonts w:ascii="宋体" w:hAnsi="宋体"/>
          <w:sz w:val="24"/>
          <w:szCs w:val="24"/>
        </w:rPr>
      </w:pPr>
      <w:r>
        <w:rPr>
          <w:rFonts w:hint="eastAsia" w:ascii="宋体" w:hAnsi="宋体"/>
          <w:sz w:val="24"/>
          <w:szCs w:val="24"/>
        </w:rPr>
        <w:t>打造融合基本医疗服务、公共卫生服务、家庭医生签约服务、补偿机制改革考核等业务功能于一体的基层医疗卫生服务系统，实现一次登录可以操作所有授权的功能模块，真正方便基层医生使用，提升基层服务水平。</w:t>
      </w:r>
    </w:p>
    <w:p w14:paraId="18D4914C">
      <w:pPr>
        <w:spacing w:line="360" w:lineRule="auto"/>
        <w:ind w:firstLine="480" w:firstLineChars="200"/>
        <w:rPr>
          <w:rFonts w:ascii="宋体" w:hAnsi="宋体"/>
          <w:sz w:val="24"/>
          <w:szCs w:val="24"/>
        </w:rPr>
      </w:pPr>
      <w:r>
        <w:rPr>
          <w:rFonts w:hint="eastAsia" w:ascii="宋体" w:hAnsi="宋体"/>
          <w:sz w:val="24"/>
          <w:szCs w:val="24"/>
        </w:rPr>
        <w:t>（5）服务提升</w:t>
      </w:r>
    </w:p>
    <w:p w14:paraId="2DD6D326">
      <w:pPr>
        <w:spacing w:line="360" w:lineRule="auto"/>
        <w:ind w:firstLine="480" w:firstLineChars="200"/>
        <w:rPr>
          <w:rFonts w:ascii="宋体" w:hAnsi="宋体"/>
          <w:sz w:val="24"/>
          <w:szCs w:val="24"/>
        </w:rPr>
      </w:pPr>
      <w:r>
        <w:rPr>
          <w:rFonts w:hint="eastAsia" w:ascii="宋体" w:hAnsi="宋体"/>
          <w:sz w:val="24"/>
          <w:szCs w:val="24"/>
        </w:rPr>
        <w:t>通过医疗服务和公卫服务建设，落实分级诊疗，提升医疗卫生体系服务能力，构建上下联动，线上线下一体化的整合型智慧服务体系。</w:t>
      </w:r>
    </w:p>
    <w:p w14:paraId="256F17AC">
      <w:pPr>
        <w:spacing w:line="360" w:lineRule="auto"/>
        <w:ind w:firstLine="480" w:firstLineChars="200"/>
        <w:rPr>
          <w:rFonts w:ascii="宋体" w:hAnsi="宋体"/>
          <w:sz w:val="24"/>
          <w:szCs w:val="24"/>
        </w:rPr>
      </w:pPr>
      <w:r>
        <w:rPr>
          <w:rFonts w:hint="eastAsia" w:ascii="宋体" w:hAnsi="宋体"/>
          <w:sz w:val="24"/>
          <w:szCs w:val="24"/>
        </w:rPr>
        <w:t>（6）便民惠民</w:t>
      </w:r>
    </w:p>
    <w:p w14:paraId="2369713C">
      <w:pPr>
        <w:spacing w:line="360" w:lineRule="auto"/>
        <w:ind w:firstLine="480" w:firstLineChars="200"/>
        <w:rPr>
          <w:rFonts w:ascii="宋体" w:hAnsi="宋体"/>
          <w:sz w:val="24"/>
          <w:szCs w:val="24"/>
        </w:rPr>
      </w:pPr>
      <w:r>
        <w:rPr>
          <w:rFonts w:hint="eastAsia" w:ascii="宋体" w:hAnsi="宋体"/>
          <w:sz w:val="24"/>
          <w:szCs w:val="24"/>
        </w:rPr>
        <w:t>通过智慧服务建设，建立完善多项便民惠民服务机制，推广预约挂号、在线支付、慢性病管理等应用，使患者随时随地享受到便捷的医疗服务，提高广大人民群众的获得感。</w:t>
      </w:r>
    </w:p>
    <w:p w14:paraId="1F29DA60">
      <w:pPr>
        <w:pStyle w:val="4"/>
        <w:rPr>
          <w:rFonts w:ascii="宋体" w:hAnsi="宋体"/>
          <w:sz w:val="24"/>
          <w:szCs w:val="24"/>
        </w:rPr>
      </w:pPr>
      <w:bookmarkStart w:id="11" w:name="_Toc3738"/>
      <w:bookmarkStart w:id="12" w:name="_Toc3086"/>
      <w:r>
        <w:rPr>
          <w:rFonts w:hint="eastAsia" w:ascii="宋体" w:hAnsi="宋体"/>
          <w:sz w:val="24"/>
          <w:szCs w:val="24"/>
        </w:rPr>
        <w:t>主要建设内容</w:t>
      </w:r>
      <w:bookmarkEnd w:id="11"/>
      <w:bookmarkEnd w:id="12"/>
    </w:p>
    <w:p w14:paraId="3BE81115">
      <w:pPr>
        <w:pStyle w:val="2432"/>
        <w:rPr>
          <w:lang w:eastAsia="zh-CN"/>
        </w:rPr>
      </w:pPr>
      <w:r>
        <w:rPr>
          <w:rFonts w:hint="eastAsia"/>
        </w:rPr>
        <w:t>本次云HIS涵盖替代整个医疗的业务软件等内容，主要建设内容包括：</w:t>
      </w:r>
    </w:p>
    <w:tbl>
      <w:tblPr>
        <w:tblStyle w:val="8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2360"/>
        <w:gridCol w:w="5360"/>
      </w:tblGrid>
      <w:tr w14:paraId="5BF1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1064" w:type="dxa"/>
            <w:shd w:val="clear" w:color="000000" w:fill="D0CECE"/>
            <w:noWrap/>
            <w:vAlign w:val="center"/>
          </w:tcPr>
          <w:p w14:paraId="50E42619">
            <w:pPr>
              <w:pStyle w:val="625"/>
              <w:spacing w:line="240" w:lineRule="auto"/>
              <w:ind w:firstLine="0" w:firstLineChars="0"/>
              <w:jc w:val="center"/>
              <w:rPr>
                <w:b/>
                <w:bCs/>
                <w:sz w:val="24"/>
                <w:szCs w:val="24"/>
              </w:rPr>
            </w:pPr>
            <w:r>
              <w:rPr>
                <w:rFonts w:hint="eastAsia"/>
                <w:b/>
                <w:bCs/>
                <w:sz w:val="24"/>
                <w:szCs w:val="24"/>
              </w:rPr>
              <w:t>序号</w:t>
            </w:r>
          </w:p>
        </w:tc>
        <w:tc>
          <w:tcPr>
            <w:tcW w:w="2360" w:type="dxa"/>
            <w:shd w:val="clear" w:color="000000" w:fill="D0CECE"/>
            <w:noWrap/>
            <w:vAlign w:val="center"/>
          </w:tcPr>
          <w:p w14:paraId="5B967442">
            <w:pPr>
              <w:pStyle w:val="625"/>
              <w:spacing w:line="240" w:lineRule="auto"/>
              <w:ind w:left="-84" w:leftChars="-40" w:firstLine="0" w:firstLineChars="0"/>
              <w:jc w:val="center"/>
              <w:rPr>
                <w:b/>
                <w:bCs/>
                <w:sz w:val="24"/>
                <w:szCs w:val="24"/>
              </w:rPr>
            </w:pPr>
            <w:r>
              <w:rPr>
                <w:rFonts w:hint="eastAsia"/>
                <w:b/>
                <w:bCs/>
                <w:sz w:val="24"/>
                <w:szCs w:val="24"/>
              </w:rPr>
              <w:t>系统</w:t>
            </w:r>
            <w:r>
              <w:rPr>
                <w:rFonts w:hint="eastAsia"/>
                <w:b/>
                <w:bCs/>
                <w:sz w:val="24"/>
                <w:szCs w:val="24"/>
                <w:lang w:val="en-US" w:eastAsia="zh-CN"/>
              </w:rPr>
              <w:t>模块</w:t>
            </w:r>
            <w:r>
              <w:rPr>
                <w:rFonts w:hint="eastAsia"/>
                <w:b/>
                <w:bCs/>
                <w:sz w:val="24"/>
                <w:szCs w:val="24"/>
              </w:rPr>
              <w:t>名称</w:t>
            </w:r>
          </w:p>
        </w:tc>
        <w:tc>
          <w:tcPr>
            <w:tcW w:w="5360" w:type="dxa"/>
            <w:shd w:val="clear" w:color="000000" w:fill="D0CECE"/>
            <w:vAlign w:val="center"/>
          </w:tcPr>
          <w:p w14:paraId="35F6E663">
            <w:pPr>
              <w:pStyle w:val="625"/>
              <w:spacing w:line="240" w:lineRule="auto"/>
              <w:ind w:left="-84" w:leftChars="-40" w:firstLine="0" w:firstLineChars="0"/>
              <w:jc w:val="center"/>
              <w:rPr>
                <w:b/>
                <w:bCs/>
                <w:sz w:val="24"/>
                <w:szCs w:val="24"/>
              </w:rPr>
            </w:pPr>
            <w:r>
              <w:rPr>
                <w:rFonts w:hint="eastAsia"/>
                <w:b/>
                <w:bCs/>
                <w:sz w:val="24"/>
                <w:szCs w:val="24"/>
              </w:rPr>
              <w:t>主要功能描述</w:t>
            </w:r>
          </w:p>
        </w:tc>
      </w:tr>
      <w:tr w14:paraId="6E2C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5019624D">
            <w:pPr>
              <w:pStyle w:val="625"/>
              <w:spacing w:line="240" w:lineRule="auto"/>
              <w:ind w:left="-84" w:leftChars="-40" w:firstLine="0" w:firstLineChars="0"/>
              <w:jc w:val="center"/>
              <w:rPr>
                <w:sz w:val="24"/>
                <w:szCs w:val="24"/>
              </w:rPr>
            </w:pPr>
            <w:r>
              <w:rPr>
                <w:rFonts w:hint="eastAsia"/>
                <w:sz w:val="24"/>
                <w:szCs w:val="24"/>
              </w:rPr>
              <w:t>1</w:t>
            </w:r>
          </w:p>
        </w:tc>
        <w:tc>
          <w:tcPr>
            <w:tcW w:w="2360" w:type="dxa"/>
            <w:shd w:val="clear" w:color="000000" w:fill="FFFFFF"/>
            <w:noWrap/>
            <w:vAlign w:val="center"/>
          </w:tcPr>
          <w:p w14:paraId="78DD090C">
            <w:pPr>
              <w:pStyle w:val="625"/>
              <w:spacing w:line="240" w:lineRule="auto"/>
              <w:ind w:left="-84" w:leftChars="-40" w:firstLine="0" w:firstLineChars="0"/>
              <w:jc w:val="center"/>
              <w:rPr>
                <w:rFonts w:cs="宋体"/>
                <w:sz w:val="24"/>
                <w:szCs w:val="24"/>
              </w:rPr>
            </w:pPr>
            <w:r>
              <w:rPr>
                <w:rFonts w:hint="eastAsia"/>
                <w:sz w:val="24"/>
                <w:szCs w:val="24"/>
              </w:rPr>
              <w:t>统一登录及权限管理</w:t>
            </w:r>
          </w:p>
        </w:tc>
        <w:tc>
          <w:tcPr>
            <w:tcW w:w="5360" w:type="dxa"/>
            <w:shd w:val="clear" w:color="000000" w:fill="FFFFFF"/>
            <w:vAlign w:val="center"/>
          </w:tcPr>
          <w:p w14:paraId="52B112D6">
            <w:pPr>
              <w:pStyle w:val="625"/>
              <w:spacing w:line="240" w:lineRule="auto"/>
              <w:ind w:left="-84" w:leftChars="-40" w:firstLine="0" w:firstLineChars="0"/>
              <w:rPr>
                <w:sz w:val="24"/>
                <w:szCs w:val="24"/>
              </w:rPr>
            </w:pPr>
            <w:r>
              <w:rPr>
                <w:rFonts w:hint="eastAsia"/>
                <w:sz w:val="24"/>
                <w:szCs w:val="24"/>
              </w:rPr>
              <w:t>应用系统、机构、部门、人员的权限相关管理等</w:t>
            </w:r>
          </w:p>
        </w:tc>
      </w:tr>
      <w:tr w14:paraId="1F66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39EFAF14">
            <w:pPr>
              <w:pStyle w:val="625"/>
              <w:spacing w:line="240" w:lineRule="auto"/>
              <w:ind w:left="-84" w:leftChars="-40" w:firstLine="0" w:firstLineChars="0"/>
              <w:jc w:val="center"/>
              <w:rPr>
                <w:sz w:val="24"/>
                <w:szCs w:val="24"/>
              </w:rPr>
            </w:pPr>
            <w:r>
              <w:rPr>
                <w:rFonts w:hint="eastAsia"/>
                <w:sz w:val="24"/>
                <w:szCs w:val="24"/>
              </w:rPr>
              <w:t>2</w:t>
            </w:r>
          </w:p>
        </w:tc>
        <w:tc>
          <w:tcPr>
            <w:tcW w:w="2360" w:type="dxa"/>
            <w:shd w:val="clear" w:color="000000" w:fill="FFFFFF"/>
            <w:noWrap/>
            <w:vAlign w:val="center"/>
          </w:tcPr>
          <w:p w14:paraId="3B1C6703">
            <w:pPr>
              <w:pStyle w:val="625"/>
              <w:spacing w:line="240" w:lineRule="auto"/>
              <w:ind w:left="-84" w:leftChars="-40" w:firstLine="0" w:firstLineChars="0"/>
              <w:jc w:val="center"/>
              <w:rPr>
                <w:rFonts w:cs="宋体"/>
                <w:sz w:val="24"/>
                <w:szCs w:val="24"/>
              </w:rPr>
            </w:pPr>
            <w:r>
              <w:rPr>
                <w:rFonts w:hint="eastAsia"/>
                <w:sz w:val="24"/>
                <w:szCs w:val="24"/>
              </w:rPr>
              <w:t>报表统计管理</w:t>
            </w:r>
          </w:p>
        </w:tc>
        <w:tc>
          <w:tcPr>
            <w:tcW w:w="5360" w:type="dxa"/>
            <w:shd w:val="clear" w:color="000000" w:fill="FFFFFF"/>
            <w:vAlign w:val="center"/>
          </w:tcPr>
          <w:p w14:paraId="4BA8A246">
            <w:pPr>
              <w:pStyle w:val="625"/>
              <w:spacing w:line="240" w:lineRule="auto"/>
              <w:ind w:left="-84" w:leftChars="-40" w:firstLine="0" w:firstLineChars="0"/>
              <w:rPr>
                <w:sz w:val="24"/>
                <w:szCs w:val="24"/>
              </w:rPr>
            </w:pPr>
            <w:r>
              <w:rPr>
                <w:rFonts w:hint="eastAsia"/>
                <w:sz w:val="24"/>
                <w:szCs w:val="24"/>
              </w:rPr>
              <w:t>多维度多元化统计</w:t>
            </w:r>
          </w:p>
        </w:tc>
      </w:tr>
      <w:tr w14:paraId="05F3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302C2257">
            <w:pPr>
              <w:pStyle w:val="625"/>
              <w:spacing w:line="240" w:lineRule="auto"/>
              <w:ind w:left="-84" w:leftChars="-40" w:firstLine="0" w:firstLineChars="0"/>
              <w:jc w:val="center"/>
              <w:rPr>
                <w:sz w:val="24"/>
                <w:szCs w:val="24"/>
              </w:rPr>
            </w:pPr>
            <w:r>
              <w:rPr>
                <w:rFonts w:hint="eastAsia"/>
                <w:sz w:val="24"/>
                <w:szCs w:val="24"/>
              </w:rPr>
              <w:t>3</w:t>
            </w:r>
          </w:p>
        </w:tc>
        <w:tc>
          <w:tcPr>
            <w:tcW w:w="2360" w:type="dxa"/>
            <w:shd w:val="clear" w:color="000000" w:fill="FFFFFF"/>
            <w:noWrap/>
            <w:vAlign w:val="center"/>
          </w:tcPr>
          <w:p w14:paraId="282E38A7">
            <w:pPr>
              <w:pStyle w:val="625"/>
              <w:spacing w:line="240" w:lineRule="auto"/>
              <w:ind w:left="-84" w:leftChars="-40" w:firstLine="0" w:firstLineChars="0"/>
              <w:jc w:val="center"/>
              <w:rPr>
                <w:rFonts w:cs="宋体"/>
                <w:sz w:val="24"/>
                <w:szCs w:val="24"/>
              </w:rPr>
            </w:pPr>
            <w:r>
              <w:rPr>
                <w:rFonts w:hint="eastAsia"/>
                <w:sz w:val="24"/>
                <w:szCs w:val="24"/>
              </w:rPr>
              <w:t>门急诊挂号管理</w:t>
            </w:r>
          </w:p>
        </w:tc>
        <w:tc>
          <w:tcPr>
            <w:tcW w:w="5360" w:type="dxa"/>
            <w:shd w:val="clear" w:color="000000" w:fill="FFFFFF"/>
            <w:vAlign w:val="center"/>
          </w:tcPr>
          <w:p w14:paraId="1040185E">
            <w:pPr>
              <w:pStyle w:val="625"/>
              <w:spacing w:line="240" w:lineRule="auto"/>
              <w:ind w:left="-84" w:leftChars="-40" w:firstLine="0" w:firstLineChars="0"/>
              <w:rPr>
                <w:sz w:val="24"/>
                <w:szCs w:val="24"/>
              </w:rPr>
            </w:pPr>
            <w:r>
              <w:rPr>
                <w:rFonts w:hint="eastAsia"/>
                <w:sz w:val="24"/>
                <w:szCs w:val="24"/>
              </w:rPr>
              <w:t>实现门诊患者基本信息的登记、修改和维护，完成门诊患者的挂号工作，并可进行退号、补打、补卡等操作</w:t>
            </w:r>
          </w:p>
        </w:tc>
      </w:tr>
      <w:tr w14:paraId="294D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68F771D9">
            <w:pPr>
              <w:pStyle w:val="625"/>
              <w:spacing w:line="240" w:lineRule="auto"/>
              <w:ind w:left="-84" w:leftChars="-40" w:firstLine="0" w:firstLineChars="0"/>
              <w:jc w:val="center"/>
              <w:rPr>
                <w:sz w:val="24"/>
                <w:szCs w:val="24"/>
              </w:rPr>
            </w:pPr>
            <w:r>
              <w:rPr>
                <w:rFonts w:hint="eastAsia"/>
                <w:sz w:val="24"/>
                <w:szCs w:val="24"/>
              </w:rPr>
              <w:t>4</w:t>
            </w:r>
          </w:p>
        </w:tc>
        <w:tc>
          <w:tcPr>
            <w:tcW w:w="2360" w:type="dxa"/>
            <w:shd w:val="clear" w:color="000000" w:fill="FFFFFF"/>
            <w:noWrap/>
            <w:vAlign w:val="center"/>
          </w:tcPr>
          <w:p w14:paraId="77D77F26">
            <w:pPr>
              <w:pStyle w:val="625"/>
              <w:spacing w:line="240" w:lineRule="auto"/>
              <w:ind w:left="-84" w:leftChars="-40" w:firstLine="0" w:firstLineChars="0"/>
              <w:jc w:val="center"/>
              <w:rPr>
                <w:rFonts w:cs="宋体"/>
                <w:sz w:val="24"/>
                <w:szCs w:val="24"/>
              </w:rPr>
            </w:pPr>
            <w:r>
              <w:rPr>
                <w:rFonts w:hint="eastAsia"/>
                <w:sz w:val="24"/>
                <w:szCs w:val="24"/>
              </w:rPr>
              <w:t>门急诊收费管理</w:t>
            </w:r>
          </w:p>
        </w:tc>
        <w:tc>
          <w:tcPr>
            <w:tcW w:w="5360" w:type="dxa"/>
            <w:shd w:val="clear" w:color="000000" w:fill="FFFFFF"/>
            <w:vAlign w:val="center"/>
          </w:tcPr>
          <w:p w14:paraId="2135D589">
            <w:pPr>
              <w:pStyle w:val="625"/>
              <w:spacing w:line="240" w:lineRule="auto"/>
              <w:ind w:left="-84" w:leftChars="-40" w:firstLine="0" w:firstLineChars="0"/>
              <w:rPr>
                <w:sz w:val="24"/>
                <w:szCs w:val="24"/>
              </w:rPr>
            </w:pPr>
            <w:r>
              <w:rPr>
                <w:rFonts w:hint="eastAsia"/>
                <w:sz w:val="24"/>
                <w:szCs w:val="24"/>
              </w:rPr>
              <w:t>支持基于患者信息和电子处方信息，自动生成费用清单，并实时更新患者的费用状态。在结算过程中，系统支持多种支付方式，如现金支付、银行卡支付、移动支付等，以满足不同患者的支付需求。同时，系统还提供了详细的收费明细和结算报告，方便患者和工作人员进行核对和查询</w:t>
            </w:r>
          </w:p>
        </w:tc>
      </w:tr>
      <w:tr w14:paraId="7609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21CBEA6C">
            <w:pPr>
              <w:pStyle w:val="625"/>
              <w:spacing w:line="240" w:lineRule="auto"/>
              <w:ind w:left="-84" w:leftChars="-40" w:firstLine="0" w:firstLineChars="0"/>
              <w:jc w:val="center"/>
              <w:rPr>
                <w:sz w:val="24"/>
                <w:szCs w:val="24"/>
              </w:rPr>
            </w:pPr>
            <w:r>
              <w:rPr>
                <w:rFonts w:hint="eastAsia"/>
                <w:sz w:val="24"/>
                <w:szCs w:val="24"/>
              </w:rPr>
              <w:t>5</w:t>
            </w:r>
          </w:p>
        </w:tc>
        <w:tc>
          <w:tcPr>
            <w:tcW w:w="2360" w:type="dxa"/>
            <w:shd w:val="clear" w:color="000000" w:fill="FFFFFF"/>
            <w:noWrap/>
            <w:vAlign w:val="center"/>
          </w:tcPr>
          <w:p w14:paraId="26ECF9D7">
            <w:pPr>
              <w:pStyle w:val="625"/>
              <w:spacing w:line="240" w:lineRule="auto"/>
              <w:ind w:left="-84" w:leftChars="-40" w:firstLine="0" w:firstLineChars="0"/>
              <w:jc w:val="center"/>
              <w:rPr>
                <w:rFonts w:cs="宋体"/>
                <w:sz w:val="24"/>
                <w:szCs w:val="24"/>
              </w:rPr>
            </w:pPr>
            <w:r>
              <w:rPr>
                <w:rFonts w:hint="eastAsia"/>
                <w:sz w:val="24"/>
                <w:szCs w:val="24"/>
              </w:rPr>
              <w:t>住院出入院管理</w:t>
            </w:r>
          </w:p>
        </w:tc>
        <w:tc>
          <w:tcPr>
            <w:tcW w:w="5360" w:type="dxa"/>
            <w:shd w:val="clear" w:color="000000" w:fill="FFFFFF"/>
            <w:vAlign w:val="center"/>
          </w:tcPr>
          <w:p w14:paraId="6C398751">
            <w:pPr>
              <w:pStyle w:val="625"/>
              <w:spacing w:line="240" w:lineRule="auto"/>
              <w:ind w:left="-84" w:leftChars="-40" w:firstLine="0" w:firstLineChars="0"/>
              <w:rPr>
                <w:sz w:val="24"/>
                <w:szCs w:val="24"/>
              </w:rPr>
            </w:pPr>
            <w:r>
              <w:rPr>
                <w:rFonts w:hint="eastAsia"/>
                <w:sz w:val="24"/>
                <w:szCs w:val="24"/>
              </w:rPr>
              <w:t>住院出入院管理系统进行病人入院预交金管理、费用补登记、费用审核、出院结算等</w:t>
            </w:r>
          </w:p>
        </w:tc>
      </w:tr>
      <w:tr w14:paraId="53C5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578E3C69">
            <w:pPr>
              <w:pStyle w:val="625"/>
              <w:spacing w:line="240" w:lineRule="auto"/>
              <w:ind w:left="-84" w:leftChars="-40" w:firstLine="0" w:firstLineChars="0"/>
              <w:jc w:val="center"/>
              <w:rPr>
                <w:sz w:val="24"/>
                <w:szCs w:val="24"/>
              </w:rPr>
            </w:pPr>
            <w:r>
              <w:rPr>
                <w:rFonts w:hint="eastAsia"/>
                <w:sz w:val="24"/>
                <w:szCs w:val="24"/>
              </w:rPr>
              <w:t>6</w:t>
            </w:r>
          </w:p>
        </w:tc>
        <w:tc>
          <w:tcPr>
            <w:tcW w:w="2360" w:type="dxa"/>
            <w:shd w:val="clear" w:color="000000" w:fill="FFFFFF"/>
            <w:noWrap/>
            <w:vAlign w:val="center"/>
          </w:tcPr>
          <w:p w14:paraId="06B05F4A">
            <w:pPr>
              <w:pStyle w:val="625"/>
              <w:spacing w:line="240" w:lineRule="auto"/>
              <w:ind w:left="-84" w:leftChars="-40" w:firstLine="0" w:firstLineChars="0"/>
              <w:jc w:val="center"/>
              <w:rPr>
                <w:rFonts w:cs="宋体"/>
                <w:sz w:val="24"/>
                <w:szCs w:val="24"/>
              </w:rPr>
            </w:pPr>
            <w:r>
              <w:rPr>
                <w:rFonts w:hint="eastAsia"/>
                <w:sz w:val="24"/>
                <w:szCs w:val="24"/>
              </w:rPr>
              <w:t>家床收费管理</w:t>
            </w:r>
          </w:p>
        </w:tc>
        <w:tc>
          <w:tcPr>
            <w:tcW w:w="5360" w:type="dxa"/>
            <w:shd w:val="clear" w:color="000000" w:fill="FFFFFF"/>
            <w:vAlign w:val="center"/>
          </w:tcPr>
          <w:p w14:paraId="374456E0">
            <w:pPr>
              <w:pStyle w:val="625"/>
              <w:spacing w:line="240" w:lineRule="auto"/>
              <w:ind w:left="-84" w:leftChars="-40" w:firstLine="0" w:firstLineChars="0"/>
              <w:rPr>
                <w:sz w:val="24"/>
                <w:szCs w:val="24"/>
              </w:rPr>
            </w:pPr>
            <w:r>
              <w:rPr>
                <w:rFonts w:hint="eastAsia"/>
                <w:sz w:val="24"/>
                <w:szCs w:val="24"/>
              </w:rPr>
              <w:t>家床登记、（预缴）缴费、撤床等家床相关管理</w:t>
            </w:r>
          </w:p>
        </w:tc>
      </w:tr>
      <w:tr w14:paraId="0BAA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6024BE39">
            <w:pPr>
              <w:pStyle w:val="625"/>
              <w:spacing w:line="240" w:lineRule="auto"/>
              <w:ind w:left="-84" w:leftChars="-40" w:firstLine="0" w:firstLineChars="0"/>
              <w:jc w:val="center"/>
              <w:rPr>
                <w:sz w:val="24"/>
                <w:szCs w:val="24"/>
              </w:rPr>
            </w:pPr>
            <w:r>
              <w:rPr>
                <w:rFonts w:hint="eastAsia"/>
                <w:sz w:val="24"/>
                <w:szCs w:val="24"/>
              </w:rPr>
              <w:t>7</w:t>
            </w:r>
          </w:p>
        </w:tc>
        <w:tc>
          <w:tcPr>
            <w:tcW w:w="2360" w:type="dxa"/>
            <w:shd w:val="clear" w:color="000000" w:fill="FFFFFF"/>
            <w:noWrap/>
            <w:vAlign w:val="center"/>
          </w:tcPr>
          <w:p w14:paraId="7CA26825">
            <w:pPr>
              <w:pStyle w:val="625"/>
              <w:spacing w:line="240" w:lineRule="auto"/>
              <w:ind w:left="-84" w:leftChars="-40" w:firstLine="0" w:firstLineChars="0"/>
              <w:jc w:val="center"/>
              <w:rPr>
                <w:rFonts w:cs="宋体"/>
                <w:sz w:val="24"/>
                <w:szCs w:val="24"/>
              </w:rPr>
            </w:pPr>
            <w:r>
              <w:rPr>
                <w:rFonts w:hint="eastAsia"/>
                <w:sz w:val="24"/>
                <w:szCs w:val="24"/>
              </w:rPr>
              <w:t>药库管理</w:t>
            </w:r>
          </w:p>
        </w:tc>
        <w:tc>
          <w:tcPr>
            <w:tcW w:w="5360" w:type="dxa"/>
            <w:shd w:val="clear" w:color="000000" w:fill="FFFFFF"/>
            <w:vAlign w:val="center"/>
          </w:tcPr>
          <w:p w14:paraId="7D8252AB">
            <w:pPr>
              <w:pStyle w:val="625"/>
              <w:spacing w:line="240" w:lineRule="auto"/>
              <w:ind w:left="-84" w:leftChars="-40" w:firstLine="0" w:firstLineChars="0"/>
              <w:rPr>
                <w:sz w:val="24"/>
                <w:szCs w:val="24"/>
              </w:rPr>
            </w:pPr>
            <w:r>
              <w:rPr>
                <w:rFonts w:hint="eastAsia"/>
                <w:sz w:val="24"/>
                <w:szCs w:val="24"/>
              </w:rPr>
              <w:t>药库提供药品入出库登记运行，药品的库位管理运行、药品有效期、调价管理运行、药品盘点管理流程</w:t>
            </w:r>
          </w:p>
        </w:tc>
      </w:tr>
      <w:tr w14:paraId="66F3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207669AA">
            <w:pPr>
              <w:pStyle w:val="625"/>
              <w:spacing w:line="240" w:lineRule="auto"/>
              <w:ind w:left="-84" w:leftChars="-40" w:firstLine="0" w:firstLineChars="0"/>
              <w:jc w:val="center"/>
              <w:rPr>
                <w:sz w:val="24"/>
                <w:szCs w:val="24"/>
              </w:rPr>
            </w:pPr>
            <w:r>
              <w:rPr>
                <w:rFonts w:hint="eastAsia"/>
                <w:sz w:val="24"/>
                <w:szCs w:val="24"/>
              </w:rPr>
              <w:t>8</w:t>
            </w:r>
          </w:p>
        </w:tc>
        <w:tc>
          <w:tcPr>
            <w:tcW w:w="2360" w:type="dxa"/>
            <w:shd w:val="clear" w:color="000000" w:fill="FFFFFF"/>
            <w:noWrap/>
            <w:vAlign w:val="center"/>
          </w:tcPr>
          <w:p w14:paraId="79C066D6">
            <w:pPr>
              <w:pStyle w:val="625"/>
              <w:spacing w:line="240" w:lineRule="auto"/>
              <w:ind w:left="-84" w:leftChars="-40" w:firstLine="0" w:firstLineChars="0"/>
              <w:jc w:val="center"/>
              <w:rPr>
                <w:rFonts w:cs="宋体"/>
                <w:sz w:val="24"/>
                <w:szCs w:val="24"/>
              </w:rPr>
            </w:pPr>
            <w:r>
              <w:rPr>
                <w:rFonts w:hint="eastAsia"/>
                <w:sz w:val="24"/>
                <w:szCs w:val="24"/>
              </w:rPr>
              <w:t>药房管理</w:t>
            </w:r>
          </w:p>
        </w:tc>
        <w:tc>
          <w:tcPr>
            <w:tcW w:w="5360" w:type="dxa"/>
            <w:shd w:val="clear" w:color="000000" w:fill="FFFFFF"/>
            <w:vAlign w:val="center"/>
          </w:tcPr>
          <w:p w14:paraId="396F5CAC">
            <w:pPr>
              <w:ind w:left="-84" w:leftChars="-40"/>
              <w:rPr>
                <w:sz w:val="24"/>
                <w:szCs w:val="24"/>
              </w:rPr>
            </w:pPr>
            <w:r>
              <w:rPr>
                <w:rFonts w:ascii="仿宋_GB2312" w:hAnsi="宋体" w:eastAsia="仿宋_GB2312"/>
                <w:kern w:val="0"/>
                <w:sz w:val="24"/>
                <w:szCs w:val="24"/>
              </w:rPr>
              <w:t>药房管理系统实现常规药房管理</w:t>
            </w:r>
            <w:r>
              <w:rPr>
                <w:rFonts w:hint="eastAsia" w:ascii="仿宋_GB2312" w:hAnsi="宋体" w:eastAsia="仿宋_GB2312"/>
                <w:kern w:val="0"/>
                <w:sz w:val="24"/>
                <w:szCs w:val="24"/>
              </w:rPr>
              <w:t>、药品申领、内部调拨、药品库存查询</w:t>
            </w:r>
            <w:r>
              <w:rPr>
                <w:rFonts w:ascii="仿宋_GB2312" w:hAnsi="宋体" w:eastAsia="仿宋_GB2312"/>
                <w:kern w:val="0"/>
                <w:sz w:val="24"/>
                <w:szCs w:val="24"/>
              </w:rPr>
              <w:t>、门诊发药</w:t>
            </w:r>
            <w:r>
              <w:rPr>
                <w:rFonts w:hint="eastAsia" w:ascii="仿宋_GB2312" w:hAnsi="宋体" w:eastAsia="仿宋_GB2312"/>
                <w:kern w:val="0"/>
                <w:sz w:val="24"/>
                <w:szCs w:val="24"/>
              </w:rPr>
              <w:t>、住院发药</w:t>
            </w:r>
            <w:r>
              <w:rPr>
                <w:rFonts w:ascii="仿宋_GB2312" w:hAnsi="宋体" w:eastAsia="仿宋_GB2312"/>
                <w:kern w:val="0"/>
                <w:sz w:val="24"/>
                <w:szCs w:val="24"/>
              </w:rPr>
              <w:t>、后台排药、</w:t>
            </w:r>
            <w:r>
              <w:rPr>
                <w:rFonts w:hint="eastAsia" w:ascii="仿宋_GB2312" w:hAnsi="宋体" w:eastAsia="仿宋_GB2312"/>
                <w:kern w:val="0"/>
                <w:sz w:val="24"/>
                <w:szCs w:val="24"/>
              </w:rPr>
              <w:t>药品盘点</w:t>
            </w:r>
            <w:r>
              <w:rPr>
                <w:rFonts w:ascii="仿宋_GB2312" w:hAnsi="宋体" w:eastAsia="仿宋_GB2312"/>
                <w:kern w:val="0"/>
                <w:sz w:val="24"/>
                <w:szCs w:val="24"/>
              </w:rPr>
              <w:t>、药品冻结、</w:t>
            </w:r>
            <w:r>
              <w:rPr>
                <w:rFonts w:hint="eastAsia" w:ascii="仿宋_GB2312" w:hAnsi="宋体" w:eastAsia="仿宋_GB2312"/>
                <w:kern w:val="0"/>
                <w:sz w:val="24"/>
                <w:szCs w:val="24"/>
              </w:rPr>
              <w:t>药品溯源码管理</w:t>
            </w:r>
            <w:r>
              <w:rPr>
                <w:rFonts w:ascii="仿宋_GB2312" w:hAnsi="宋体" w:eastAsia="仿宋_GB2312"/>
                <w:kern w:val="0"/>
                <w:sz w:val="24"/>
                <w:szCs w:val="24"/>
              </w:rPr>
              <w:t>等功能。</w:t>
            </w:r>
          </w:p>
        </w:tc>
      </w:tr>
      <w:tr w14:paraId="53FB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545A34D4">
            <w:pPr>
              <w:pStyle w:val="625"/>
              <w:spacing w:line="240" w:lineRule="auto"/>
              <w:ind w:left="-84" w:leftChars="-40" w:firstLine="0" w:firstLineChars="0"/>
              <w:jc w:val="center"/>
              <w:rPr>
                <w:sz w:val="24"/>
                <w:szCs w:val="24"/>
              </w:rPr>
            </w:pPr>
            <w:r>
              <w:rPr>
                <w:rFonts w:hint="eastAsia"/>
                <w:sz w:val="24"/>
                <w:szCs w:val="24"/>
              </w:rPr>
              <w:t>9</w:t>
            </w:r>
          </w:p>
        </w:tc>
        <w:tc>
          <w:tcPr>
            <w:tcW w:w="2360" w:type="dxa"/>
            <w:shd w:val="clear" w:color="000000" w:fill="FFFFFF"/>
            <w:noWrap/>
            <w:vAlign w:val="center"/>
          </w:tcPr>
          <w:p w14:paraId="23A98A80">
            <w:pPr>
              <w:pStyle w:val="625"/>
              <w:spacing w:line="240" w:lineRule="auto"/>
              <w:ind w:left="-84" w:leftChars="-40" w:firstLine="0" w:firstLineChars="0"/>
              <w:jc w:val="center"/>
              <w:rPr>
                <w:rFonts w:cs="宋体"/>
                <w:sz w:val="24"/>
                <w:szCs w:val="24"/>
              </w:rPr>
            </w:pPr>
            <w:r>
              <w:rPr>
                <w:rFonts w:hint="eastAsia"/>
                <w:sz w:val="24"/>
                <w:szCs w:val="24"/>
              </w:rPr>
              <w:t>便民自助管理</w:t>
            </w:r>
          </w:p>
        </w:tc>
        <w:tc>
          <w:tcPr>
            <w:tcW w:w="5360" w:type="dxa"/>
            <w:shd w:val="clear" w:color="000000" w:fill="FFFFFF"/>
            <w:vAlign w:val="center"/>
          </w:tcPr>
          <w:p w14:paraId="3A33100A">
            <w:pPr>
              <w:pStyle w:val="625"/>
              <w:spacing w:line="240" w:lineRule="auto"/>
              <w:ind w:left="-84" w:leftChars="-40" w:firstLine="0" w:firstLineChars="0"/>
              <w:rPr>
                <w:sz w:val="24"/>
                <w:szCs w:val="24"/>
              </w:rPr>
            </w:pPr>
            <w:r>
              <w:rPr>
                <w:rFonts w:hint="eastAsia"/>
                <w:sz w:val="24"/>
                <w:szCs w:val="24"/>
              </w:rPr>
              <w:t>自助服务、挂号、收费等</w:t>
            </w:r>
          </w:p>
        </w:tc>
      </w:tr>
      <w:tr w14:paraId="6BBE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65A0D68F">
            <w:pPr>
              <w:pStyle w:val="625"/>
              <w:spacing w:line="240" w:lineRule="auto"/>
              <w:ind w:left="-84" w:leftChars="-40" w:firstLine="0" w:firstLineChars="0"/>
              <w:jc w:val="center"/>
              <w:rPr>
                <w:sz w:val="24"/>
                <w:szCs w:val="24"/>
              </w:rPr>
            </w:pPr>
            <w:r>
              <w:rPr>
                <w:rFonts w:hint="eastAsia"/>
                <w:sz w:val="24"/>
                <w:szCs w:val="24"/>
              </w:rPr>
              <w:t>10</w:t>
            </w:r>
          </w:p>
        </w:tc>
        <w:tc>
          <w:tcPr>
            <w:tcW w:w="2360" w:type="dxa"/>
            <w:shd w:val="clear" w:color="000000" w:fill="FFFFFF"/>
            <w:noWrap/>
            <w:vAlign w:val="center"/>
          </w:tcPr>
          <w:p w14:paraId="66541020">
            <w:pPr>
              <w:pStyle w:val="625"/>
              <w:spacing w:line="240" w:lineRule="auto"/>
              <w:ind w:left="-84" w:leftChars="-40" w:firstLine="0" w:firstLineChars="0"/>
              <w:jc w:val="center"/>
              <w:rPr>
                <w:rFonts w:cs="宋体"/>
                <w:sz w:val="24"/>
                <w:szCs w:val="24"/>
              </w:rPr>
            </w:pPr>
            <w:r>
              <w:rPr>
                <w:rFonts w:hint="eastAsia"/>
                <w:sz w:val="24"/>
                <w:szCs w:val="24"/>
              </w:rPr>
              <w:t>医保结算管理</w:t>
            </w:r>
          </w:p>
        </w:tc>
        <w:tc>
          <w:tcPr>
            <w:tcW w:w="5360" w:type="dxa"/>
            <w:shd w:val="clear" w:color="000000" w:fill="FFFFFF"/>
            <w:vAlign w:val="center"/>
          </w:tcPr>
          <w:p w14:paraId="41FB9635">
            <w:pPr>
              <w:pStyle w:val="625"/>
              <w:spacing w:line="240" w:lineRule="auto"/>
              <w:ind w:left="-84" w:leftChars="-40" w:firstLine="0" w:firstLineChars="0"/>
              <w:rPr>
                <w:sz w:val="24"/>
                <w:szCs w:val="24"/>
              </w:rPr>
            </w:pPr>
            <w:r>
              <w:rPr>
                <w:rFonts w:hint="eastAsia"/>
                <w:sz w:val="24"/>
                <w:szCs w:val="24"/>
              </w:rPr>
              <w:t>医保实时交易处理、医保对账处理、医保明细上传、月底报表制作、医保监控功能等</w:t>
            </w:r>
          </w:p>
        </w:tc>
      </w:tr>
      <w:tr w14:paraId="1E6D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7EF86486">
            <w:pPr>
              <w:pStyle w:val="625"/>
              <w:spacing w:line="240" w:lineRule="auto"/>
              <w:ind w:left="-84" w:leftChars="-40" w:firstLine="0" w:firstLineChars="0"/>
              <w:jc w:val="center"/>
              <w:rPr>
                <w:sz w:val="24"/>
                <w:szCs w:val="24"/>
              </w:rPr>
            </w:pPr>
            <w:r>
              <w:rPr>
                <w:rFonts w:hint="eastAsia"/>
                <w:sz w:val="24"/>
                <w:szCs w:val="24"/>
              </w:rPr>
              <w:t>11</w:t>
            </w:r>
          </w:p>
        </w:tc>
        <w:tc>
          <w:tcPr>
            <w:tcW w:w="2360" w:type="dxa"/>
            <w:shd w:val="clear" w:color="000000" w:fill="FFFFFF"/>
            <w:noWrap/>
            <w:vAlign w:val="center"/>
          </w:tcPr>
          <w:p w14:paraId="1A3567B0">
            <w:pPr>
              <w:pStyle w:val="625"/>
              <w:spacing w:line="240" w:lineRule="auto"/>
              <w:ind w:left="-84" w:leftChars="-40" w:firstLine="0" w:firstLineChars="0"/>
              <w:jc w:val="center"/>
              <w:rPr>
                <w:rFonts w:cs="宋体"/>
                <w:sz w:val="24"/>
                <w:szCs w:val="24"/>
              </w:rPr>
            </w:pPr>
            <w:r>
              <w:rPr>
                <w:rFonts w:hint="eastAsia"/>
                <w:sz w:val="24"/>
                <w:szCs w:val="24"/>
              </w:rPr>
              <w:t>医技管理</w:t>
            </w:r>
          </w:p>
        </w:tc>
        <w:tc>
          <w:tcPr>
            <w:tcW w:w="5360" w:type="dxa"/>
            <w:shd w:val="clear" w:color="000000" w:fill="FFFFFF"/>
            <w:vAlign w:val="center"/>
          </w:tcPr>
          <w:p w14:paraId="0DD779EC">
            <w:pPr>
              <w:pStyle w:val="625"/>
              <w:spacing w:line="240" w:lineRule="auto"/>
              <w:ind w:left="-84" w:leftChars="-40" w:firstLine="0" w:firstLineChars="0"/>
              <w:rPr>
                <w:sz w:val="24"/>
                <w:szCs w:val="24"/>
              </w:rPr>
            </w:pPr>
            <w:r>
              <w:rPr>
                <w:rFonts w:hint="eastAsia"/>
                <w:sz w:val="24"/>
                <w:szCs w:val="24"/>
              </w:rPr>
              <w:t>实现医技项目的医技执行、医技项目取消、住院患者若取消可医技退回病区</w:t>
            </w:r>
          </w:p>
        </w:tc>
      </w:tr>
      <w:tr w14:paraId="4CC6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56F03EA9">
            <w:pPr>
              <w:pStyle w:val="625"/>
              <w:spacing w:line="240" w:lineRule="auto"/>
              <w:ind w:left="-84" w:leftChars="-40" w:firstLine="0" w:firstLineChars="0"/>
              <w:jc w:val="center"/>
              <w:rPr>
                <w:sz w:val="24"/>
                <w:szCs w:val="24"/>
              </w:rPr>
            </w:pPr>
            <w:r>
              <w:rPr>
                <w:rFonts w:hint="eastAsia"/>
                <w:sz w:val="24"/>
                <w:szCs w:val="24"/>
              </w:rPr>
              <w:t>12</w:t>
            </w:r>
          </w:p>
        </w:tc>
        <w:tc>
          <w:tcPr>
            <w:tcW w:w="2360" w:type="dxa"/>
            <w:shd w:val="clear" w:color="000000" w:fill="FFFFFF"/>
            <w:noWrap/>
            <w:vAlign w:val="center"/>
          </w:tcPr>
          <w:p w14:paraId="59A0B781">
            <w:pPr>
              <w:pStyle w:val="625"/>
              <w:spacing w:line="240" w:lineRule="auto"/>
              <w:ind w:left="-84" w:leftChars="-40" w:firstLine="0" w:firstLineChars="0"/>
              <w:jc w:val="center"/>
              <w:rPr>
                <w:rFonts w:cs="宋体"/>
                <w:sz w:val="24"/>
                <w:szCs w:val="24"/>
              </w:rPr>
            </w:pPr>
            <w:r>
              <w:rPr>
                <w:rFonts w:hint="eastAsia"/>
                <w:sz w:val="24"/>
                <w:szCs w:val="24"/>
              </w:rPr>
              <w:t>门诊医生工作站</w:t>
            </w:r>
          </w:p>
        </w:tc>
        <w:tc>
          <w:tcPr>
            <w:tcW w:w="5360" w:type="dxa"/>
            <w:shd w:val="clear" w:color="000000" w:fill="FFFFFF"/>
            <w:vAlign w:val="center"/>
          </w:tcPr>
          <w:p w14:paraId="05ACAF1A">
            <w:pPr>
              <w:pStyle w:val="625"/>
              <w:spacing w:line="240" w:lineRule="auto"/>
              <w:ind w:left="-84" w:leftChars="-40" w:firstLine="0" w:firstLineChars="0"/>
              <w:rPr>
                <w:sz w:val="24"/>
                <w:szCs w:val="24"/>
              </w:rPr>
            </w:pPr>
            <w:r>
              <w:rPr>
                <w:rFonts w:hint="eastAsia"/>
                <w:sz w:val="24"/>
                <w:szCs w:val="24"/>
              </w:rPr>
              <w:t>门急诊医生通过问诊获取就诊患者的基本信息、主诉、现病史、既往史等信息，可根据模板快速开立门急诊处方、检查检验、手术、治疗、用血等处置申请，审核后执行处方、处置。</w:t>
            </w:r>
          </w:p>
        </w:tc>
      </w:tr>
      <w:tr w14:paraId="53F0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68C97754">
            <w:pPr>
              <w:pStyle w:val="625"/>
              <w:spacing w:line="240" w:lineRule="auto"/>
              <w:ind w:left="-84" w:leftChars="-40" w:firstLine="0" w:firstLineChars="0"/>
              <w:jc w:val="center"/>
              <w:rPr>
                <w:sz w:val="24"/>
                <w:szCs w:val="24"/>
              </w:rPr>
            </w:pPr>
            <w:r>
              <w:rPr>
                <w:rFonts w:hint="eastAsia"/>
                <w:sz w:val="24"/>
                <w:szCs w:val="24"/>
              </w:rPr>
              <w:t>13</w:t>
            </w:r>
          </w:p>
        </w:tc>
        <w:tc>
          <w:tcPr>
            <w:tcW w:w="2360" w:type="dxa"/>
            <w:shd w:val="clear" w:color="000000" w:fill="FFFFFF"/>
            <w:noWrap/>
            <w:vAlign w:val="center"/>
          </w:tcPr>
          <w:p w14:paraId="13F3BAB8">
            <w:pPr>
              <w:pStyle w:val="625"/>
              <w:spacing w:line="240" w:lineRule="auto"/>
              <w:ind w:left="-84" w:leftChars="-40" w:firstLine="0" w:firstLineChars="0"/>
              <w:jc w:val="center"/>
              <w:rPr>
                <w:rFonts w:cs="宋体"/>
                <w:sz w:val="24"/>
                <w:szCs w:val="24"/>
              </w:rPr>
            </w:pPr>
            <w:r>
              <w:rPr>
                <w:rFonts w:hint="eastAsia"/>
                <w:sz w:val="24"/>
                <w:szCs w:val="24"/>
              </w:rPr>
              <w:t>门诊护士工作站</w:t>
            </w:r>
          </w:p>
        </w:tc>
        <w:tc>
          <w:tcPr>
            <w:tcW w:w="5360" w:type="dxa"/>
            <w:shd w:val="clear" w:color="000000" w:fill="FFFFFF"/>
            <w:vAlign w:val="center"/>
          </w:tcPr>
          <w:p w14:paraId="084ED939">
            <w:pPr>
              <w:pStyle w:val="625"/>
              <w:spacing w:line="240" w:lineRule="auto"/>
              <w:ind w:left="-84" w:leftChars="-40" w:firstLine="0" w:firstLineChars="0"/>
              <w:rPr>
                <w:sz w:val="24"/>
                <w:szCs w:val="24"/>
              </w:rPr>
            </w:pPr>
            <w:r>
              <w:rPr>
                <w:rFonts w:hint="eastAsia"/>
                <w:sz w:val="24"/>
                <w:szCs w:val="24"/>
              </w:rPr>
              <w:t>对患者实行分诊管理、分诊维护并能够对患者的就诊信息进行查询。</w:t>
            </w:r>
          </w:p>
        </w:tc>
      </w:tr>
      <w:tr w14:paraId="33BD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3BEBE5F2">
            <w:pPr>
              <w:pStyle w:val="625"/>
              <w:spacing w:line="240" w:lineRule="auto"/>
              <w:ind w:left="-84" w:leftChars="-40" w:firstLine="0" w:firstLineChars="0"/>
              <w:jc w:val="center"/>
              <w:rPr>
                <w:sz w:val="24"/>
                <w:szCs w:val="24"/>
              </w:rPr>
            </w:pPr>
            <w:r>
              <w:rPr>
                <w:rFonts w:hint="eastAsia"/>
                <w:sz w:val="24"/>
                <w:szCs w:val="24"/>
              </w:rPr>
              <w:t>14</w:t>
            </w:r>
          </w:p>
        </w:tc>
        <w:tc>
          <w:tcPr>
            <w:tcW w:w="2360" w:type="dxa"/>
            <w:shd w:val="clear" w:color="000000" w:fill="FFFFFF"/>
            <w:noWrap/>
            <w:vAlign w:val="center"/>
          </w:tcPr>
          <w:p w14:paraId="63E147A2">
            <w:pPr>
              <w:pStyle w:val="625"/>
              <w:spacing w:line="240" w:lineRule="auto"/>
              <w:ind w:left="-84" w:leftChars="-40" w:firstLine="0" w:firstLineChars="0"/>
              <w:jc w:val="center"/>
              <w:rPr>
                <w:rFonts w:cs="宋体"/>
                <w:sz w:val="24"/>
                <w:szCs w:val="24"/>
              </w:rPr>
            </w:pPr>
            <w:r>
              <w:rPr>
                <w:rFonts w:hint="eastAsia"/>
                <w:sz w:val="24"/>
                <w:szCs w:val="24"/>
              </w:rPr>
              <w:t>住院医生工作站</w:t>
            </w:r>
          </w:p>
        </w:tc>
        <w:tc>
          <w:tcPr>
            <w:tcW w:w="5360" w:type="dxa"/>
            <w:shd w:val="clear" w:color="000000" w:fill="FFFFFF"/>
            <w:vAlign w:val="center"/>
          </w:tcPr>
          <w:p w14:paraId="54860012">
            <w:pPr>
              <w:pStyle w:val="625"/>
              <w:spacing w:line="240" w:lineRule="auto"/>
              <w:ind w:left="-84" w:leftChars="-40" w:firstLine="0" w:firstLineChars="0"/>
              <w:rPr>
                <w:sz w:val="24"/>
                <w:szCs w:val="24"/>
              </w:rPr>
            </w:pPr>
            <w:r>
              <w:rPr>
                <w:rFonts w:hint="eastAsia"/>
                <w:sz w:val="24"/>
                <w:szCs w:val="24"/>
              </w:rPr>
              <w:t>查看住院患者列表、开住院电子医嘱、维护住院电子医嘱模板功能、提交住院电子申请功能、医嘱单打印功能</w:t>
            </w:r>
          </w:p>
        </w:tc>
      </w:tr>
      <w:tr w14:paraId="0662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0ADBCA1C">
            <w:pPr>
              <w:pStyle w:val="625"/>
              <w:spacing w:line="240" w:lineRule="auto"/>
              <w:ind w:left="-84" w:leftChars="-40" w:firstLine="0" w:firstLineChars="0"/>
              <w:jc w:val="center"/>
              <w:rPr>
                <w:sz w:val="24"/>
                <w:szCs w:val="24"/>
              </w:rPr>
            </w:pPr>
            <w:r>
              <w:rPr>
                <w:rFonts w:hint="eastAsia"/>
                <w:sz w:val="24"/>
                <w:szCs w:val="24"/>
              </w:rPr>
              <w:t>15</w:t>
            </w:r>
          </w:p>
        </w:tc>
        <w:tc>
          <w:tcPr>
            <w:tcW w:w="2360" w:type="dxa"/>
            <w:shd w:val="clear" w:color="000000" w:fill="FFFFFF"/>
            <w:noWrap/>
            <w:vAlign w:val="center"/>
          </w:tcPr>
          <w:p w14:paraId="2CE55536">
            <w:pPr>
              <w:pStyle w:val="625"/>
              <w:spacing w:line="240" w:lineRule="auto"/>
              <w:ind w:left="-84" w:leftChars="-40" w:firstLine="0" w:firstLineChars="0"/>
              <w:jc w:val="center"/>
              <w:rPr>
                <w:rFonts w:cs="宋体"/>
                <w:sz w:val="24"/>
                <w:szCs w:val="24"/>
              </w:rPr>
            </w:pPr>
            <w:r>
              <w:rPr>
                <w:rFonts w:hint="eastAsia"/>
                <w:sz w:val="24"/>
                <w:szCs w:val="24"/>
              </w:rPr>
              <w:t>住院护士工作站</w:t>
            </w:r>
          </w:p>
        </w:tc>
        <w:tc>
          <w:tcPr>
            <w:tcW w:w="5360" w:type="dxa"/>
            <w:shd w:val="clear" w:color="000000" w:fill="FFFFFF"/>
            <w:vAlign w:val="center"/>
          </w:tcPr>
          <w:p w14:paraId="7502C591">
            <w:pPr>
              <w:pStyle w:val="625"/>
              <w:spacing w:line="240" w:lineRule="auto"/>
              <w:ind w:left="-84" w:leftChars="-40" w:firstLine="0" w:firstLineChars="0"/>
              <w:rPr>
                <w:sz w:val="24"/>
                <w:szCs w:val="24"/>
              </w:rPr>
            </w:pPr>
            <w:r>
              <w:rPr>
                <w:rFonts w:hint="eastAsia"/>
                <w:sz w:val="24"/>
                <w:szCs w:val="24"/>
              </w:rPr>
              <w:t>进行患者的入区管理，执行医生开出的患者医嘱，核对患者医嘱，实现护士补记账功能，打印医嘱单功能</w:t>
            </w:r>
          </w:p>
        </w:tc>
      </w:tr>
      <w:tr w14:paraId="65F0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016806B2">
            <w:pPr>
              <w:pStyle w:val="625"/>
              <w:spacing w:line="240" w:lineRule="auto"/>
              <w:ind w:left="-84" w:leftChars="-40" w:firstLine="0" w:firstLineChars="0"/>
              <w:jc w:val="center"/>
              <w:rPr>
                <w:sz w:val="24"/>
                <w:szCs w:val="24"/>
              </w:rPr>
            </w:pPr>
            <w:r>
              <w:rPr>
                <w:rFonts w:hint="eastAsia"/>
                <w:sz w:val="24"/>
                <w:szCs w:val="24"/>
              </w:rPr>
              <w:t>16</w:t>
            </w:r>
          </w:p>
        </w:tc>
        <w:tc>
          <w:tcPr>
            <w:tcW w:w="2360" w:type="dxa"/>
            <w:shd w:val="clear" w:color="000000" w:fill="FFFFFF"/>
            <w:noWrap/>
            <w:vAlign w:val="center"/>
          </w:tcPr>
          <w:p w14:paraId="0ED59CC1">
            <w:pPr>
              <w:pStyle w:val="625"/>
              <w:spacing w:line="240" w:lineRule="auto"/>
              <w:ind w:left="-84" w:leftChars="-40" w:firstLine="0" w:firstLineChars="0"/>
              <w:jc w:val="center"/>
              <w:rPr>
                <w:rFonts w:cs="宋体"/>
                <w:sz w:val="24"/>
                <w:szCs w:val="24"/>
              </w:rPr>
            </w:pPr>
            <w:r>
              <w:rPr>
                <w:rFonts w:hint="eastAsia"/>
                <w:sz w:val="24"/>
                <w:szCs w:val="24"/>
              </w:rPr>
              <w:t>门急诊电子病历</w:t>
            </w:r>
          </w:p>
        </w:tc>
        <w:tc>
          <w:tcPr>
            <w:tcW w:w="5360" w:type="dxa"/>
            <w:shd w:val="clear" w:color="000000" w:fill="FFFFFF"/>
            <w:vAlign w:val="center"/>
          </w:tcPr>
          <w:p w14:paraId="33EB5389">
            <w:pPr>
              <w:pStyle w:val="625"/>
              <w:spacing w:line="240" w:lineRule="auto"/>
              <w:ind w:left="-84" w:leftChars="-40" w:firstLine="0" w:firstLineChars="0"/>
              <w:rPr>
                <w:sz w:val="24"/>
                <w:szCs w:val="24"/>
              </w:rPr>
            </w:pPr>
            <w:r>
              <w:rPr>
                <w:rFonts w:hint="eastAsia"/>
                <w:sz w:val="24"/>
                <w:szCs w:val="24"/>
              </w:rPr>
              <w:t>记录患者病情及体格检查、处方、处置记录、检查检验等信息，完成门急诊电子病历的书写，同时按照病历质控规则对完成的病历进行自检。</w:t>
            </w:r>
          </w:p>
        </w:tc>
      </w:tr>
      <w:tr w14:paraId="1C41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53EB75FE">
            <w:pPr>
              <w:pStyle w:val="625"/>
              <w:spacing w:line="240" w:lineRule="auto"/>
              <w:ind w:left="-84" w:leftChars="-40" w:firstLine="0" w:firstLineChars="0"/>
              <w:jc w:val="center"/>
              <w:rPr>
                <w:sz w:val="24"/>
                <w:szCs w:val="24"/>
              </w:rPr>
            </w:pPr>
            <w:r>
              <w:rPr>
                <w:rFonts w:hint="eastAsia"/>
                <w:sz w:val="24"/>
                <w:szCs w:val="24"/>
              </w:rPr>
              <w:t>17</w:t>
            </w:r>
          </w:p>
        </w:tc>
        <w:tc>
          <w:tcPr>
            <w:tcW w:w="2360" w:type="dxa"/>
            <w:shd w:val="clear" w:color="000000" w:fill="FFFFFF"/>
            <w:noWrap/>
            <w:vAlign w:val="center"/>
          </w:tcPr>
          <w:p w14:paraId="0B1A614D">
            <w:pPr>
              <w:pStyle w:val="625"/>
              <w:spacing w:line="240" w:lineRule="auto"/>
              <w:ind w:left="-84" w:leftChars="-40" w:firstLine="0" w:firstLineChars="0"/>
              <w:jc w:val="center"/>
              <w:rPr>
                <w:rFonts w:cs="宋体"/>
                <w:sz w:val="24"/>
                <w:szCs w:val="24"/>
              </w:rPr>
            </w:pPr>
            <w:r>
              <w:rPr>
                <w:rFonts w:hint="eastAsia"/>
                <w:sz w:val="24"/>
                <w:szCs w:val="24"/>
              </w:rPr>
              <w:t>住院电子病历</w:t>
            </w:r>
          </w:p>
        </w:tc>
        <w:tc>
          <w:tcPr>
            <w:tcW w:w="5360" w:type="dxa"/>
            <w:shd w:val="clear" w:color="000000" w:fill="FFFFFF"/>
            <w:vAlign w:val="center"/>
          </w:tcPr>
          <w:p w14:paraId="0E137A27">
            <w:pPr>
              <w:pStyle w:val="625"/>
              <w:spacing w:line="240" w:lineRule="auto"/>
              <w:ind w:left="-84" w:leftChars="-40" w:firstLine="0" w:firstLineChars="0"/>
              <w:rPr>
                <w:sz w:val="24"/>
                <w:szCs w:val="24"/>
              </w:rPr>
            </w:pPr>
            <w:r>
              <w:rPr>
                <w:rFonts w:hint="eastAsia"/>
                <w:sz w:val="24"/>
                <w:szCs w:val="24"/>
              </w:rPr>
              <w:t>医生对患者的整个诊疗过程进行病历书写记录，以达到《病历书写基本规范》要求</w:t>
            </w:r>
          </w:p>
        </w:tc>
      </w:tr>
      <w:tr w14:paraId="7EE1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2639F09B">
            <w:pPr>
              <w:pStyle w:val="625"/>
              <w:spacing w:line="240" w:lineRule="auto"/>
              <w:ind w:left="-84" w:leftChars="-40" w:firstLine="0" w:firstLineChars="0"/>
              <w:jc w:val="center"/>
              <w:rPr>
                <w:sz w:val="24"/>
                <w:szCs w:val="24"/>
              </w:rPr>
            </w:pPr>
            <w:r>
              <w:rPr>
                <w:rFonts w:hint="eastAsia"/>
                <w:sz w:val="24"/>
                <w:szCs w:val="24"/>
              </w:rPr>
              <w:t>18</w:t>
            </w:r>
          </w:p>
        </w:tc>
        <w:tc>
          <w:tcPr>
            <w:tcW w:w="2360" w:type="dxa"/>
            <w:shd w:val="clear" w:color="000000" w:fill="FFFFFF"/>
            <w:noWrap/>
            <w:vAlign w:val="center"/>
          </w:tcPr>
          <w:p w14:paraId="17D0370A">
            <w:pPr>
              <w:pStyle w:val="625"/>
              <w:spacing w:line="240" w:lineRule="auto"/>
              <w:ind w:left="-84" w:leftChars="-40" w:firstLine="0" w:firstLineChars="0"/>
              <w:jc w:val="center"/>
              <w:rPr>
                <w:rFonts w:cs="宋体"/>
                <w:sz w:val="24"/>
                <w:szCs w:val="24"/>
              </w:rPr>
            </w:pPr>
            <w:r>
              <w:rPr>
                <w:rFonts w:hint="eastAsia"/>
                <w:sz w:val="24"/>
                <w:szCs w:val="24"/>
              </w:rPr>
              <w:t>家床电子病历管理</w:t>
            </w:r>
          </w:p>
        </w:tc>
        <w:tc>
          <w:tcPr>
            <w:tcW w:w="5360" w:type="dxa"/>
            <w:shd w:val="clear" w:color="000000" w:fill="FFFFFF"/>
            <w:vAlign w:val="center"/>
          </w:tcPr>
          <w:p w14:paraId="29DC2E1C">
            <w:pPr>
              <w:pStyle w:val="625"/>
              <w:spacing w:line="240" w:lineRule="auto"/>
              <w:ind w:left="-84" w:leftChars="-40" w:firstLine="0" w:firstLineChars="0"/>
              <w:rPr>
                <w:sz w:val="24"/>
                <w:szCs w:val="24"/>
              </w:rPr>
            </w:pPr>
            <w:r>
              <w:rPr>
                <w:rFonts w:hint="eastAsia"/>
                <w:sz w:val="24"/>
                <w:szCs w:val="24"/>
              </w:rPr>
              <w:t>家床登记、建床录（中医和西医）、查床记录、医嘱录入以及撤床记录</w:t>
            </w:r>
          </w:p>
        </w:tc>
      </w:tr>
      <w:tr w14:paraId="315D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34A36CDC">
            <w:pPr>
              <w:pStyle w:val="625"/>
              <w:spacing w:line="240" w:lineRule="auto"/>
              <w:ind w:left="-84" w:leftChars="-40" w:firstLine="0" w:firstLineChars="0"/>
              <w:jc w:val="center"/>
              <w:rPr>
                <w:sz w:val="24"/>
                <w:szCs w:val="24"/>
              </w:rPr>
            </w:pPr>
            <w:r>
              <w:rPr>
                <w:rFonts w:hint="eastAsia"/>
                <w:sz w:val="24"/>
                <w:szCs w:val="24"/>
              </w:rPr>
              <w:t>19</w:t>
            </w:r>
          </w:p>
        </w:tc>
        <w:tc>
          <w:tcPr>
            <w:tcW w:w="2360" w:type="dxa"/>
            <w:shd w:val="clear" w:color="000000" w:fill="FFFFFF"/>
            <w:noWrap/>
            <w:vAlign w:val="center"/>
          </w:tcPr>
          <w:p w14:paraId="7C940238">
            <w:pPr>
              <w:pStyle w:val="625"/>
              <w:spacing w:line="240" w:lineRule="auto"/>
              <w:ind w:left="-84" w:leftChars="-40" w:firstLine="0" w:firstLineChars="0"/>
              <w:jc w:val="center"/>
              <w:rPr>
                <w:rFonts w:cs="宋体"/>
                <w:sz w:val="24"/>
                <w:szCs w:val="24"/>
              </w:rPr>
            </w:pPr>
            <w:r>
              <w:rPr>
                <w:rFonts w:hint="eastAsia"/>
                <w:sz w:val="24"/>
                <w:szCs w:val="24"/>
              </w:rPr>
              <w:t>从业人员健康体检系统</w:t>
            </w:r>
          </w:p>
        </w:tc>
        <w:tc>
          <w:tcPr>
            <w:tcW w:w="5360" w:type="dxa"/>
            <w:shd w:val="clear" w:color="000000" w:fill="FFFFFF"/>
            <w:vAlign w:val="center"/>
          </w:tcPr>
          <w:p w14:paraId="5526176D">
            <w:pPr>
              <w:pStyle w:val="625"/>
              <w:spacing w:line="240" w:lineRule="auto"/>
              <w:ind w:left="-84" w:leftChars="-40" w:firstLine="0" w:firstLineChars="0"/>
              <w:rPr>
                <w:sz w:val="24"/>
                <w:szCs w:val="24"/>
              </w:rPr>
            </w:pPr>
            <w:r>
              <w:rPr>
                <w:rFonts w:hint="eastAsia"/>
                <w:sz w:val="24"/>
                <w:szCs w:val="24"/>
              </w:rPr>
              <w:t>支持体检套餐功能、体检结果记录、体检登记、体检人信息、支持体检报告自定义功能、体检查询打印功能、体检人档案管理、供与PACS、LIS等系统接口</w:t>
            </w:r>
          </w:p>
        </w:tc>
      </w:tr>
      <w:tr w14:paraId="214D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6FA2992E">
            <w:pPr>
              <w:pStyle w:val="625"/>
              <w:spacing w:line="240" w:lineRule="auto"/>
              <w:ind w:left="-84" w:leftChars="-40" w:firstLine="0" w:firstLineChars="0"/>
              <w:jc w:val="center"/>
              <w:rPr>
                <w:sz w:val="24"/>
                <w:szCs w:val="24"/>
              </w:rPr>
            </w:pPr>
            <w:r>
              <w:rPr>
                <w:rFonts w:hint="eastAsia"/>
                <w:sz w:val="24"/>
                <w:szCs w:val="24"/>
              </w:rPr>
              <w:t>20</w:t>
            </w:r>
          </w:p>
        </w:tc>
        <w:tc>
          <w:tcPr>
            <w:tcW w:w="2360" w:type="dxa"/>
            <w:shd w:val="clear" w:color="000000" w:fill="FFFFFF"/>
            <w:noWrap/>
            <w:vAlign w:val="center"/>
          </w:tcPr>
          <w:p w14:paraId="4BDB7112">
            <w:pPr>
              <w:pStyle w:val="625"/>
              <w:spacing w:line="240" w:lineRule="auto"/>
              <w:ind w:left="-84" w:leftChars="-40" w:firstLine="0" w:firstLineChars="0"/>
              <w:jc w:val="center"/>
              <w:rPr>
                <w:rFonts w:cs="宋体"/>
                <w:sz w:val="24"/>
                <w:szCs w:val="24"/>
              </w:rPr>
            </w:pPr>
            <w:r>
              <w:rPr>
                <w:rFonts w:hint="eastAsia"/>
                <w:sz w:val="24"/>
                <w:szCs w:val="24"/>
              </w:rPr>
              <w:t>门诊输液系统</w:t>
            </w:r>
          </w:p>
        </w:tc>
        <w:tc>
          <w:tcPr>
            <w:tcW w:w="5360" w:type="dxa"/>
            <w:shd w:val="clear" w:color="000000" w:fill="FFFFFF"/>
            <w:vAlign w:val="center"/>
          </w:tcPr>
          <w:p w14:paraId="3C8DA704">
            <w:pPr>
              <w:pStyle w:val="625"/>
              <w:spacing w:line="240" w:lineRule="auto"/>
              <w:ind w:left="-84" w:leftChars="-40" w:firstLine="0" w:firstLineChars="0"/>
              <w:rPr>
                <w:sz w:val="24"/>
                <w:szCs w:val="24"/>
              </w:rPr>
            </w:pPr>
            <w:r>
              <w:rPr>
                <w:rFonts w:hint="eastAsia"/>
                <w:sz w:val="24"/>
                <w:szCs w:val="24"/>
              </w:rPr>
              <w:t>注射执行、输液历史信息、皮试管理、输液剂型、不良反应药品管理，方便实现输液中心智能化管理</w:t>
            </w:r>
          </w:p>
        </w:tc>
      </w:tr>
      <w:tr w14:paraId="42B7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25ACDF23">
            <w:pPr>
              <w:pStyle w:val="625"/>
              <w:spacing w:line="240" w:lineRule="auto"/>
              <w:ind w:left="-84" w:leftChars="-40" w:firstLine="0" w:firstLineChars="0"/>
              <w:jc w:val="center"/>
              <w:rPr>
                <w:sz w:val="24"/>
                <w:szCs w:val="24"/>
              </w:rPr>
            </w:pPr>
            <w:r>
              <w:rPr>
                <w:rFonts w:hint="eastAsia"/>
                <w:sz w:val="24"/>
                <w:szCs w:val="24"/>
              </w:rPr>
              <w:t>21</w:t>
            </w:r>
          </w:p>
        </w:tc>
        <w:tc>
          <w:tcPr>
            <w:tcW w:w="2360" w:type="dxa"/>
            <w:shd w:val="clear" w:color="000000" w:fill="FFFFFF"/>
            <w:noWrap/>
            <w:vAlign w:val="center"/>
          </w:tcPr>
          <w:p w14:paraId="73F90765">
            <w:pPr>
              <w:pStyle w:val="625"/>
              <w:spacing w:line="240" w:lineRule="auto"/>
              <w:ind w:left="-84" w:leftChars="-40" w:firstLine="0" w:firstLineChars="0"/>
              <w:jc w:val="center"/>
              <w:rPr>
                <w:rFonts w:cs="宋体"/>
                <w:sz w:val="24"/>
                <w:szCs w:val="24"/>
              </w:rPr>
            </w:pPr>
            <w:r>
              <w:rPr>
                <w:rFonts w:hint="eastAsia"/>
                <w:sz w:val="24"/>
                <w:szCs w:val="24"/>
              </w:rPr>
              <w:t>护理中心管理</w:t>
            </w:r>
          </w:p>
        </w:tc>
        <w:tc>
          <w:tcPr>
            <w:tcW w:w="5360" w:type="dxa"/>
            <w:shd w:val="clear" w:color="000000" w:fill="FFFFFF"/>
            <w:vAlign w:val="center"/>
          </w:tcPr>
          <w:p w14:paraId="339DAB0C">
            <w:pPr>
              <w:pStyle w:val="625"/>
              <w:spacing w:line="240" w:lineRule="auto"/>
              <w:ind w:left="-84" w:leftChars="-40" w:firstLine="0" w:firstLineChars="0"/>
              <w:rPr>
                <w:sz w:val="24"/>
                <w:szCs w:val="24"/>
              </w:rPr>
            </w:pPr>
            <w:r>
              <w:rPr>
                <w:rFonts w:hint="eastAsia"/>
                <w:sz w:val="24"/>
                <w:szCs w:val="24"/>
              </w:rPr>
              <w:t>以患者为中心，提供诊前、诊中、诊后多维度护理服务形式</w:t>
            </w:r>
          </w:p>
        </w:tc>
      </w:tr>
      <w:tr w14:paraId="1023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1E6E4EB4">
            <w:pPr>
              <w:pStyle w:val="625"/>
              <w:spacing w:line="240" w:lineRule="auto"/>
              <w:ind w:left="-84" w:leftChars="-40" w:firstLine="0" w:firstLineChars="0"/>
              <w:jc w:val="center"/>
              <w:rPr>
                <w:sz w:val="24"/>
                <w:szCs w:val="24"/>
              </w:rPr>
            </w:pPr>
            <w:r>
              <w:rPr>
                <w:rFonts w:hint="eastAsia"/>
                <w:sz w:val="24"/>
                <w:szCs w:val="24"/>
              </w:rPr>
              <w:t>22</w:t>
            </w:r>
          </w:p>
        </w:tc>
        <w:tc>
          <w:tcPr>
            <w:tcW w:w="2360" w:type="dxa"/>
            <w:shd w:val="clear" w:color="000000" w:fill="FFFFFF"/>
            <w:noWrap/>
            <w:vAlign w:val="center"/>
          </w:tcPr>
          <w:p w14:paraId="08CE0B43">
            <w:pPr>
              <w:pStyle w:val="625"/>
              <w:spacing w:line="240" w:lineRule="auto"/>
              <w:ind w:left="-84" w:leftChars="-40" w:firstLine="0" w:firstLineChars="0"/>
              <w:jc w:val="center"/>
              <w:rPr>
                <w:rFonts w:cs="宋体"/>
                <w:sz w:val="24"/>
                <w:szCs w:val="24"/>
              </w:rPr>
            </w:pPr>
            <w:r>
              <w:rPr>
                <w:rFonts w:hint="eastAsia"/>
                <w:sz w:val="24"/>
                <w:szCs w:val="24"/>
              </w:rPr>
              <w:t>护理中心大屏</w:t>
            </w:r>
          </w:p>
        </w:tc>
        <w:tc>
          <w:tcPr>
            <w:tcW w:w="5360" w:type="dxa"/>
            <w:shd w:val="clear" w:color="000000" w:fill="FFFFFF"/>
            <w:vAlign w:val="center"/>
          </w:tcPr>
          <w:p w14:paraId="6392C1D5">
            <w:pPr>
              <w:pStyle w:val="625"/>
              <w:spacing w:line="240" w:lineRule="auto"/>
              <w:ind w:left="-84" w:leftChars="-40" w:firstLine="0" w:firstLineChars="0"/>
              <w:rPr>
                <w:sz w:val="24"/>
                <w:szCs w:val="24"/>
              </w:rPr>
            </w:pPr>
            <w:r>
              <w:rPr>
                <w:rFonts w:hint="eastAsia"/>
                <w:sz w:val="24"/>
                <w:szCs w:val="24"/>
              </w:rPr>
              <w:t>展示实时护理数据，展示健康宣教内容</w:t>
            </w:r>
          </w:p>
        </w:tc>
      </w:tr>
      <w:tr w14:paraId="28AF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2ACDD0A6">
            <w:pPr>
              <w:pStyle w:val="625"/>
              <w:spacing w:line="240" w:lineRule="auto"/>
              <w:ind w:left="-84" w:leftChars="-40" w:firstLine="0" w:firstLineChars="0"/>
              <w:jc w:val="center"/>
              <w:rPr>
                <w:sz w:val="24"/>
                <w:szCs w:val="24"/>
              </w:rPr>
            </w:pPr>
            <w:r>
              <w:rPr>
                <w:rFonts w:hint="eastAsia"/>
                <w:sz w:val="24"/>
                <w:szCs w:val="24"/>
              </w:rPr>
              <w:t>23</w:t>
            </w:r>
          </w:p>
        </w:tc>
        <w:tc>
          <w:tcPr>
            <w:tcW w:w="2360" w:type="dxa"/>
            <w:shd w:val="clear" w:color="000000" w:fill="FFFFFF"/>
            <w:noWrap/>
            <w:vAlign w:val="center"/>
          </w:tcPr>
          <w:p w14:paraId="34CA3145">
            <w:pPr>
              <w:pStyle w:val="625"/>
              <w:spacing w:line="240" w:lineRule="auto"/>
              <w:ind w:left="-84" w:leftChars="-40" w:firstLine="0" w:firstLineChars="0"/>
              <w:jc w:val="center"/>
              <w:rPr>
                <w:rFonts w:cs="宋体"/>
                <w:sz w:val="24"/>
                <w:szCs w:val="24"/>
              </w:rPr>
            </w:pPr>
            <w:r>
              <w:rPr>
                <w:rFonts w:hint="eastAsia"/>
                <w:sz w:val="24"/>
                <w:szCs w:val="24"/>
              </w:rPr>
              <w:t>病区移动护理系统</w:t>
            </w:r>
          </w:p>
        </w:tc>
        <w:tc>
          <w:tcPr>
            <w:tcW w:w="5360" w:type="dxa"/>
            <w:shd w:val="clear" w:color="000000" w:fill="FFFFFF"/>
            <w:vAlign w:val="center"/>
          </w:tcPr>
          <w:p w14:paraId="4BD0EA0D">
            <w:pPr>
              <w:pStyle w:val="625"/>
              <w:spacing w:line="240" w:lineRule="auto"/>
              <w:ind w:left="-84" w:leftChars="-40" w:firstLine="0" w:firstLineChars="0"/>
              <w:rPr>
                <w:sz w:val="24"/>
                <w:szCs w:val="24"/>
              </w:rPr>
            </w:pPr>
            <w:r>
              <w:rPr>
                <w:rFonts w:hint="eastAsia"/>
                <w:sz w:val="24"/>
                <w:szCs w:val="24"/>
              </w:rPr>
              <w:t>移动护理系统既应该随时随地地为护理人员提供所需的临床资料，帮助护理人员解决护理等问题</w:t>
            </w:r>
          </w:p>
        </w:tc>
      </w:tr>
      <w:tr w14:paraId="1225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79949300">
            <w:pPr>
              <w:pStyle w:val="625"/>
              <w:spacing w:line="240" w:lineRule="auto"/>
              <w:ind w:left="-84" w:leftChars="-40" w:firstLine="0" w:firstLineChars="0"/>
              <w:jc w:val="center"/>
              <w:rPr>
                <w:sz w:val="24"/>
                <w:szCs w:val="24"/>
              </w:rPr>
            </w:pPr>
            <w:r>
              <w:rPr>
                <w:rFonts w:hint="eastAsia"/>
                <w:sz w:val="24"/>
                <w:szCs w:val="24"/>
              </w:rPr>
              <w:t>24</w:t>
            </w:r>
          </w:p>
        </w:tc>
        <w:tc>
          <w:tcPr>
            <w:tcW w:w="2360" w:type="dxa"/>
            <w:shd w:val="clear" w:color="000000" w:fill="FFFFFF"/>
            <w:noWrap/>
            <w:vAlign w:val="center"/>
          </w:tcPr>
          <w:p w14:paraId="53D86B66">
            <w:pPr>
              <w:pStyle w:val="625"/>
              <w:spacing w:line="240" w:lineRule="auto"/>
              <w:ind w:left="-84" w:leftChars="-40" w:firstLine="0" w:firstLineChars="0"/>
              <w:jc w:val="center"/>
              <w:rPr>
                <w:rFonts w:cs="宋体"/>
                <w:sz w:val="24"/>
                <w:szCs w:val="24"/>
              </w:rPr>
            </w:pPr>
            <w:r>
              <w:rPr>
                <w:rFonts w:hint="eastAsia"/>
                <w:sz w:val="24"/>
                <w:szCs w:val="24"/>
              </w:rPr>
              <w:t>病区护理管理系统</w:t>
            </w:r>
          </w:p>
        </w:tc>
        <w:tc>
          <w:tcPr>
            <w:tcW w:w="5360" w:type="dxa"/>
            <w:shd w:val="clear" w:color="000000" w:fill="FFFFFF"/>
            <w:vAlign w:val="center"/>
          </w:tcPr>
          <w:p w14:paraId="309D0065">
            <w:pPr>
              <w:pStyle w:val="625"/>
              <w:spacing w:line="240" w:lineRule="auto"/>
              <w:ind w:left="-84" w:leftChars="-40" w:firstLine="0" w:firstLineChars="0"/>
              <w:rPr>
                <w:sz w:val="24"/>
                <w:szCs w:val="24"/>
              </w:rPr>
            </w:pPr>
            <w:r>
              <w:rPr>
                <w:rFonts w:hint="eastAsia"/>
                <w:sz w:val="24"/>
                <w:szCs w:val="24"/>
              </w:rPr>
              <w:t>护理工作人员的业务知识水平及实践能力，通过智能化护理计划任务，协助护理人员提高护理质量，规范护理工作流程，实现优质护理。</w:t>
            </w:r>
          </w:p>
        </w:tc>
      </w:tr>
      <w:tr w14:paraId="72C3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30DBD4DD">
            <w:pPr>
              <w:pStyle w:val="625"/>
              <w:spacing w:line="240" w:lineRule="auto"/>
              <w:ind w:left="-84" w:leftChars="-40" w:firstLine="0" w:firstLineChars="0"/>
              <w:jc w:val="center"/>
              <w:rPr>
                <w:sz w:val="24"/>
                <w:szCs w:val="24"/>
              </w:rPr>
            </w:pPr>
            <w:r>
              <w:rPr>
                <w:rFonts w:hint="eastAsia"/>
                <w:sz w:val="24"/>
                <w:szCs w:val="24"/>
              </w:rPr>
              <w:t>25</w:t>
            </w:r>
          </w:p>
        </w:tc>
        <w:tc>
          <w:tcPr>
            <w:tcW w:w="2360" w:type="dxa"/>
            <w:shd w:val="clear" w:color="000000" w:fill="FFFFFF"/>
            <w:noWrap/>
            <w:vAlign w:val="center"/>
          </w:tcPr>
          <w:p w14:paraId="7C81E904">
            <w:pPr>
              <w:pStyle w:val="625"/>
              <w:spacing w:line="240" w:lineRule="auto"/>
              <w:ind w:left="-84" w:leftChars="-40" w:firstLine="0" w:firstLineChars="0"/>
              <w:jc w:val="center"/>
              <w:rPr>
                <w:sz w:val="24"/>
                <w:szCs w:val="24"/>
              </w:rPr>
            </w:pPr>
            <w:r>
              <w:rPr>
                <w:rFonts w:hint="eastAsia"/>
                <w:sz w:val="24"/>
                <w:szCs w:val="24"/>
              </w:rPr>
              <w:t>预约中心</w:t>
            </w:r>
          </w:p>
        </w:tc>
        <w:tc>
          <w:tcPr>
            <w:tcW w:w="5360" w:type="dxa"/>
            <w:shd w:val="clear" w:color="000000" w:fill="FFFFFF"/>
            <w:vAlign w:val="center"/>
          </w:tcPr>
          <w:p w14:paraId="1ED52A47">
            <w:pPr>
              <w:pStyle w:val="625"/>
              <w:spacing w:line="240" w:lineRule="auto"/>
              <w:ind w:left="-84" w:leftChars="-40" w:firstLine="0" w:firstLineChars="0"/>
              <w:rPr>
                <w:sz w:val="24"/>
                <w:szCs w:val="24"/>
              </w:rPr>
            </w:pPr>
            <w:r>
              <w:rPr>
                <w:rFonts w:hint="eastAsia"/>
                <w:sz w:val="24"/>
                <w:szCs w:val="24"/>
              </w:rPr>
              <w:t>预约系统实现“便民就医少跑腿”的精准预约功能。</w:t>
            </w:r>
          </w:p>
        </w:tc>
      </w:tr>
      <w:tr w14:paraId="3780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570F2464">
            <w:pPr>
              <w:pStyle w:val="625"/>
              <w:spacing w:line="240" w:lineRule="auto"/>
              <w:ind w:left="-84" w:leftChars="-40" w:firstLine="0" w:firstLineChars="0"/>
              <w:jc w:val="center"/>
              <w:rPr>
                <w:sz w:val="24"/>
                <w:szCs w:val="24"/>
              </w:rPr>
            </w:pPr>
            <w:r>
              <w:rPr>
                <w:rFonts w:hint="eastAsia"/>
                <w:sz w:val="24"/>
                <w:szCs w:val="24"/>
              </w:rPr>
              <w:t>26</w:t>
            </w:r>
          </w:p>
        </w:tc>
        <w:tc>
          <w:tcPr>
            <w:tcW w:w="2360" w:type="dxa"/>
            <w:shd w:val="clear" w:color="000000" w:fill="FFFFFF"/>
            <w:noWrap/>
            <w:vAlign w:val="center"/>
          </w:tcPr>
          <w:p w14:paraId="7AF3E7C4">
            <w:pPr>
              <w:pStyle w:val="625"/>
              <w:spacing w:line="240" w:lineRule="auto"/>
              <w:ind w:left="-84" w:leftChars="-40" w:firstLine="0" w:firstLineChars="0"/>
              <w:jc w:val="center"/>
              <w:rPr>
                <w:sz w:val="24"/>
                <w:szCs w:val="24"/>
              </w:rPr>
            </w:pPr>
            <w:r>
              <w:rPr>
                <w:rFonts w:hint="eastAsia"/>
                <w:sz w:val="24"/>
                <w:szCs w:val="24"/>
              </w:rPr>
              <w:t>决策分析系统</w:t>
            </w:r>
          </w:p>
        </w:tc>
        <w:tc>
          <w:tcPr>
            <w:tcW w:w="5360" w:type="dxa"/>
            <w:shd w:val="clear" w:color="000000" w:fill="FFFFFF"/>
            <w:vAlign w:val="center"/>
          </w:tcPr>
          <w:p w14:paraId="7A0F496E">
            <w:pPr>
              <w:pStyle w:val="625"/>
              <w:spacing w:line="240" w:lineRule="auto"/>
              <w:ind w:left="-84" w:leftChars="-40" w:firstLine="0" w:firstLineChars="0"/>
              <w:rPr>
                <w:sz w:val="24"/>
                <w:szCs w:val="24"/>
              </w:rPr>
            </w:pPr>
            <w:r>
              <w:rPr>
                <w:rFonts w:hint="eastAsia"/>
                <w:sz w:val="24"/>
                <w:szCs w:val="24"/>
              </w:rPr>
              <w:t>对医院内部各项数据的收集、整理和分析。通过对这些数据的详细统计，医院管理层可以更好地了解医院的运营状况，从而做出更科学的决策。</w:t>
            </w:r>
          </w:p>
        </w:tc>
      </w:tr>
      <w:tr w14:paraId="7634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67CF1FC4">
            <w:pPr>
              <w:pStyle w:val="625"/>
              <w:spacing w:line="240" w:lineRule="auto"/>
              <w:ind w:left="-84" w:leftChars="-40" w:firstLine="0" w:firstLineChars="0"/>
              <w:jc w:val="center"/>
              <w:rPr>
                <w:sz w:val="24"/>
                <w:szCs w:val="24"/>
              </w:rPr>
            </w:pPr>
            <w:r>
              <w:rPr>
                <w:rFonts w:hint="eastAsia"/>
                <w:sz w:val="24"/>
                <w:szCs w:val="24"/>
              </w:rPr>
              <w:t>27</w:t>
            </w:r>
          </w:p>
        </w:tc>
        <w:tc>
          <w:tcPr>
            <w:tcW w:w="2360" w:type="dxa"/>
            <w:shd w:val="clear" w:color="000000" w:fill="FFFFFF"/>
            <w:noWrap/>
            <w:vAlign w:val="center"/>
          </w:tcPr>
          <w:p w14:paraId="100290A7">
            <w:pPr>
              <w:pStyle w:val="625"/>
              <w:spacing w:line="240" w:lineRule="auto"/>
              <w:ind w:left="-84" w:leftChars="-40" w:firstLine="0" w:firstLineChars="0"/>
              <w:jc w:val="center"/>
              <w:rPr>
                <w:sz w:val="24"/>
                <w:szCs w:val="24"/>
              </w:rPr>
            </w:pPr>
            <w:r>
              <w:rPr>
                <w:rFonts w:hint="eastAsia"/>
                <w:sz w:val="24"/>
                <w:szCs w:val="24"/>
              </w:rPr>
              <w:t>运营大屏展示</w:t>
            </w:r>
          </w:p>
        </w:tc>
        <w:tc>
          <w:tcPr>
            <w:tcW w:w="5360" w:type="dxa"/>
            <w:shd w:val="clear" w:color="000000" w:fill="FFFFFF"/>
            <w:vAlign w:val="center"/>
          </w:tcPr>
          <w:p w14:paraId="4D74001A">
            <w:pPr>
              <w:pStyle w:val="625"/>
              <w:spacing w:line="240" w:lineRule="auto"/>
              <w:ind w:left="-84" w:leftChars="-40" w:firstLine="0" w:firstLineChars="0"/>
              <w:rPr>
                <w:sz w:val="24"/>
                <w:szCs w:val="24"/>
              </w:rPr>
            </w:pPr>
            <w:r>
              <w:rPr>
                <w:rFonts w:hint="eastAsia"/>
                <w:sz w:val="24"/>
                <w:szCs w:val="24"/>
              </w:rPr>
              <w:t>实时展示区级数字运营大屏、院内数字运营大屏。</w:t>
            </w:r>
          </w:p>
        </w:tc>
      </w:tr>
      <w:tr w14:paraId="1C21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632D6793">
            <w:pPr>
              <w:pStyle w:val="625"/>
              <w:spacing w:line="240" w:lineRule="auto"/>
              <w:ind w:left="-84" w:leftChars="-40" w:firstLine="0" w:firstLineChars="0"/>
              <w:jc w:val="center"/>
              <w:rPr>
                <w:sz w:val="24"/>
                <w:szCs w:val="24"/>
              </w:rPr>
            </w:pPr>
            <w:r>
              <w:rPr>
                <w:rFonts w:hint="eastAsia"/>
                <w:sz w:val="24"/>
                <w:szCs w:val="24"/>
              </w:rPr>
              <w:t>28</w:t>
            </w:r>
          </w:p>
        </w:tc>
        <w:tc>
          <w:tcPr>
            <w:tcW w:w="2360" w:type="dxa"/>
            <w:shd w:val="clear" w:color="000000" w:fill="FFFFFF"/>
            <w:noWrap/>
            <w:vAlign w:val="center"/>
          </w:tcPr>
          <w:p w14:paraId="5FEB5B3A">
            <w:pPr>
              <w:pStyle w:val="625"/>
              <w:spacing w:line="240" w:lineRule="auto"/>
              <w:ind w:left="-84" w:leftChars="-40" w:firstLine="0" w:firstLineChars="0"/>
              <w:jc w:val="center"/>
              <w:rPr>
                <w:sz w:val="24"/>
                <w:szCs w:val="24"/>
              </w:rPr>
            </w:pPr>
            <w:r>
              <w:rPr>
                <w:rFonts w:hint="eastAsia"/>
                <w:sz w:val="24"/>
                <w:szCs w:val="24"/>
              </w:rPr>
              <w:t>绩效管理系统</w:t>
            </w:r>
          </w:p>
        </w:tc>
        <w:tc>
          <w:tcPr>
            <w:tcW w:w="5360" w:type="dxa"/>
            <w:shd w:val="clear" w:color="000000" w:fill="FFFFFF"/>
            <w:vAlign w:val="center"/>
          </w:tcPr>
          <w:p w14:paraId="63179E54">
            <w:pPr>
              <w:pStyle w:val="625"/>
              <w:spacing w:line="240" w:lineRule="auto"/>
              <w:ind w:left="-84" w:leftChars="-40" w:firstLine="0" w:firstLineChars="0"/>
              <w:rPr>
                <w:sz w:val="24"/>
                <w:szCs w:val="24"/>
              </w:rPr>
            </w:pPr>
            <w:r>
              <w:rPr>
                <w:rFonts w:hint="eastAsia"/>
                <w:sz w:val="24"/>
                <w:szCs w:val="24"/>
              </w:rPr>
              <w:t>通过目标聚焦，精细化过程管理，多元化绩效模式，全流程自动监控。</w:t>
            </w:r>
          </w:p>
        </w:tc>
      </w:tr>
      <w:tr w14:paraId="642B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5C0ED15D">
            <w:pPr>
              <w:pStyle w:val="625"/>
              <w:spacing w:line="240" w:lineRule="auto"/>
              <w:ind w:left="-84" w:leftChars="-40" w:firstLine="0" w:firstLineChars="0"/>
              <w:jc w:val="center"/>
              <w:rPr>
                <w:sz w:val="24"/>
                <w:szCs w:val="24"/>
              </w:rPr>
            </w:pPr>
            <w:r>
              <w:rPr>
                <w:rFonts w:hint="eastAsia"/>
                <w:sz w:val="24"/>
                <w:szCs w:val="24"/>
              </w:rPr>
              <w:t>29</w:t>
            </w:r>
          </w:p>
        </w:tc>
        <w:tc>
          <w:tcPr>
            <w:tcW w:w="2360" w:type="dxa"/>
            <w:shd w:val="clear" w:color="000000" w:fill="FFFFFF"/>
            <w:noWrap/>
            <w:vAlign w:val="center"/>
          </w:tcPr>
          <w:p w14:paraId="3F82C11D">
            <w:pPr>
              <w:pStyle w:val="625"/>
              <w:spacing w:line="240" w:lineRule="auto"/>
              <w:ind w:left="-84" w:leftChars="-40" w:firstLine="0" w:firstLineChars="0"/>
              <w:jc w:val="center"/>
              <w:rPr>
                <w:sz w:val="24"/>
                <w:szCs w:val="24"/>
              </w:rPr>
            </w:pPr>
            <w:r>
              <w:rPr>
                <w:rFonts w:hint="eastAsia"/>
                <w:sz w:val="24"/>
                <w:szCs w:val="24"/>
              </w:rPr>
              <w:t>固定资产管理系统</w:t>
            </w:r>
          </w:p>
        </w:tc>
        <w:tc>
          <w:tcPr>
            <w:tcW w:w="5360" w:type="dxa"/>
            <w:shd w:val="clear" w:color="000000" w:fill="FFFFFF"/>
            <w:vAlign w:val="center"/>
          </w:tcPr>
          <w:p w14:paraId="163757B2">
            <w:pPr>
              <w:pStyle w:val="625"/>
              <w:spacing w:line="240" w:lineRule="auto"/>
              <w:ind w:left="-84" w:leftChars="-40" w:firstLine="0" w:firstLineChars="0"/>
              <w:rPr>
                <w:sz w:val="24"/>
                <w:szCs w:val="24"/>
              </w:rPr>
            </w:pPr>
            <w:r>
              <w:rPr>
                <w:rFonts w:hint="eastAsia"/>
                <w:sz w:val="24"/>
                <w:szCs w:val="24"/>
              </w:rPr>
              <w:t>实现供应商管理，资产采购管理，库房管理，资产盘点管理，日常管理，资产查询管理，统计分析等功能。</w:t>
            </w:r>
          </w:p>
        </w:tc>
      </w:tr>
      <w:tr w14:paraId="4471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0603A91E">
            <w:pPr>
              <w:pStyle w:val="625"/>
              <w:spacing w:line="240" w:lineRule="auto"/>
              <w:ind w:left="-84" w:leftChars="-40" w:firstLine="0" w:firstLineChars="0"/>
              <w:jc w:val="center"/>
              <w:rPr>
                <w:sz w:val="24"/>
                <w:szCs w:val="24"/>
              </w:rPr>
            </w:pPr>
            <w:r>
              <w:rPr>
                <w:rFonts w:hint="eastAsia"/>
                <w:sz w:val="24"/>
                <w:szCs w:val="24"/>
              </w:rPr>
              <w:t>30</w:t>
            </w:r>
          </w:p>
        </w:tc>
        <w:tc>
          <w:tcPr>
            <w:tcW w:w="2360" w:type="dxa"/>
            <w:shd w:val="clear" w:color="000000" w:fill="FFFFFF"/>
            <w:noWrap/>
            <w:vAlign w:val="center"/>
          </w:tcPr>
          <w:p w14:paraId="557B8EFB">
            <w:pPr>
              <w:pStyle w:val="625"/>
              <w:spacing w:line="240" w:lineRule="auto"/>
              <w:ind w:left="-84" w:leftChars="-40" w:firstLine="0" w:firstLineChars="0"/>
              <w:jc w:val="center"/>
              <w:rPr>
                <w:sz w:val="24"/>
                <w:szCs w:val="24"/>
              </w:rPr>
            </w:pPr>
            <w:r>
              <w:rPr>
                <w:rFonts w:hint="eastAsia"/>
                <w:sz w:val="24"/>
                <w:szCs w:val="24"/>
              </w:rPr>
              <w:t>采购管理系统</w:t>
            </w:r>
          </w:p>
        </w:tc>
        <w:tc>
          <w:tcPr>
            <w:tcW w:w="5360" w:type="dxa"/>
            <w:shd w:val="clear" w:color="000000" w:fill="FFFFFF"/>
            <w:vAlign w:val="center"/>
          </w:tcPr>
          <w:p w14:paraId="00291E09">
            <w:pPr>
              <w:pStyle w:val="625"/>
              <w:spacing w:line="240" w:lineRule="auto"/>
              <w:ind w:left="-84" w:leftChars="-40" w:firstLine="0" w:firstLineChars="0"/>
              <w:rPr>
                <w:sz w:val="24"/>
                <w:szCs w:val="24"/>
              </w:rPr>
            </w:pPr>
            <w:r>
              <w:rPr>
                <w:rFonts w:hint="eastAsia"/>
                <w:sz w:val="24"/>
                <w:szCs w:val="24"/>
              </w:rPr>
              <w:t>实现采购管理全场景覆盖，支持为不同角色，不同部门，以及供应商设置专属门户，打造高效，统一，互通的采购管理。</w:t>
            </w:r>
          </w:p>
        </w:tc>
      </w:tr>
      <w:tr w14:paraId="707E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629719C4">
            <w:pPr>
              <w:pStyle w:val="625"/>
              <w:spacing w:line="240" w:lineRule="auto"/>
              <w:ind w:left="-84" w:leftChars="-40" w:firstLine="0" w:firstLineChars="0"/>
              <w:jc w:val="center"/>
              <w:rPr>
                <w:sz w:val="24"/>
                <w:szCs w:val="24"/>
              </w:rPr>
            </w:pPr>
            <w:r>
              <w:rPr>
                <w:rFonts w:hint="eastAsia"/>
                <w:sz w:val="24"/>
                <w:szCs w:val="24"/>
              </w:rPr>
              <w:t>31</w:t>
            </w:r>
          </w:p>
        </w:tc>
        <w:tc>
          <w:tcPr>
            <w:tcW w:w="2360" w:type="dxa"/>
            <w:shd w:val="clear" w:color="000000" w:fill="FFFFFF"/>
            <w:noWrap/>
            <w:vAlign w:val="center"/>
          </w:tcPr>
          <w:p w14:paraId="59C45921">
            <w:pPr>
              <w:pStyle w:val="625"/>
              <w:spacing w:line="240" w:lineRule="auto"/>
              <w:ind w:left="-84" w:leftChars="-40" w:firstLine="0" w:firstLineChars="0"/>
              <w:jc w:val="center"/>
              <w:rPr>
                <w:sz w:val="24"/>
                <w:szCs w:val="24"/>
              </w:rPr>
            </w:pPr>
            <w:r>
              <w:rPr>
                <w:rFonts w:hint="eastAsia"/>
                <w:sz w:val="24"/>
                <w:szCs w:val="24"/>
              </w:rPr>
              <w:t>分诊叫号及大小屏系统</w:t>
            </w:r>
          </w:p>
        </w:tc>
        <w:tc>
          <w:tcPr>
            <w:tcW w:w="5360" w:type="dxa"/>
            <w:shd w:val="clear" w:color="000000" w:fill="FFFFFF"/>
            <w:vAlign w:val="center"/>
          </w:tcPr>
          <w:p w14:paraId="5C9C3A87">
            <w:pPr>
              <w:pStyle w:val="625"/>
              <w:spacing w:line="240" w:lineRule="auto"/>
              <w:ind w:left="-84" w:leftChars="-40" w:firstLine="0" w:firstLineChars="0"/>
              <w:rPr>
                <w:sz w:val="24"/>
                <w:szCs w:val="24"/>
              </w:rPr>
            </w:pPr>
            <w:r>
              <w:rPr>
                <w:rFonts w:hint="eastAsia"/>
                <w:sz w:val="24"/>
                <w:szCs w:val="24"/>
              </w:rPr>
              <w:t>由分诊排队叫号管理系统、主候诊区综合显示屏、科室二次分诊等候屏、护士工作站、医生工作站、大小屏幕。</w:t>
            </w:r>
          </w:p>
        </w:tc>
      </w:tr>
      <w:tr w14:paraId="671D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332AB7D3">
            <w:pPr>
              <w:pStyle w:val="625"/>
              <w:spacing w:line="240" w:lineRule="auto"/>
              <w:ind w:left="-84" w:leftChars="-40" w:firstLine="0" w:firstLineChars="0"/>
              <w:jc w:val="center"/>
              <w:rPr>
                <w:sz w:val="24"/>
                <w:szCs w:val="24"/>
              </w:rPr>
            </w:pPr>
            <w:r>
              <w:rPr>
                <w:rFonts w:hint="eastAsia"/>
                <w:sz w:val="24"/>
                <w:szCs w:val="24"/>
              </w:rPr>
              <w:t>32</w:t>
            </w:r>
          </w:p>
        </w:tc>
        <w:tc>
          <w:tcPr>
            <w:tcW w:w="2360" w:type="dxa"/>
            <w:shd w:val="clear" w:color="000000" w:fill="FFFFFF"/>
            <w:noWrap/>
            <w:vAlign w:val="center"/>
          </w:tcPr>
          <w:p w14:paraId="08DAF54B">
            <w:pPr>
              <w:pStyle w:val="625"/>
              <w:spacing w:line="240" w:lineRule="auto"/>
              <w:ind w:left="-84" w:leftChars="-40" w:firstLine="0" w:firstLineChars="0"/>
              <w:jc w:val="center"/>
              <w:rPr>
                <w:sz w:val="24"/>
                <w:szCs w:val="24"/>
              </w:rPr>
            </w:pPr>
            <w:r>
              <w:rPr>
                <w:rFonts w:hint="eastAsia"/>
                <w:sz w:val="24"/>
                <w:szCs w:val="24"/>
              </w:rPr>
              <w:t>云RIS</w:t>
            </w:r>
            <w:r>
              <w:rPr>
                <w:rFonts w:hint="eastAsia"/>
                <w:sz w:val="24"/>
                <w:szCs w:val="24"/>
                <w:lang w:val="en-US" w:eastAsia="zh-CN"/>
              </w:rPr>
              <w:t>/PACS</w:t>
            </w:r>
            <w:r>
              <w:rPr>
                <w:rFonts w:hint="eastAsia"/>
                <w:sz w:val="24"/>
                <w:szCs w:val="24"/>
              </w:rPr>
              <w:t>系统</w:t>
            </w:r>
          </w:p>
        </w:tc>
        <w:tc>
          <w:tcPr>
            <w:tcW w:w="5360" w:type="dxa"/>
            <w:shd w:val="clear" w:color="000000" w:fill="FFFFFF"/>
            <w:vAlign w:val="center"/>
          </w:tcPr>
          <w:p w14:paraId="5300F757">
            <w:pPr>
              <w:pStyle w:val="625"/>
              <w:spacing w:line="240" w:lineRule="auto"/>
              <w:ind w:left="-84" w:leftChars="-40" w:firstLine="0" w:firstLineChars="0"/>
              <w:rPr>
                <w:sz w:val="24"/>
                <w:szCs w:val="24"/>
              </w:rPr>
            </w:pPr>
            <w:r>
              <w:rPr>
                <w:rFonts w:hint="eastAsia"/>
                <w:sz w:val="24"/>
                <w:szCs w:val="24"/>
              </w:rPr>
              <w:t>数字化医学图像信息的采集、存储、管理、诊断、信息处理的综合应用</w:t>
            </w:r>
          </w:p>
        </w:tc>
      </w:tr>
      <w:tr w14:paraId="6176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78AFF1ED">
            <w:pPr>
              <w:pStyle w:val="625"/>
              <w:spacing w:line="240" w:lineRule="auto"/>
              <w:ind w:left="-84" w:leftChars="-40" w:firstLine="0" w:firstLineChars="0"/>
              <w:jc w:val="center"/>
              <w:rPr>
                <w:sz w:val="24"/>
                <w:szCs w:val="24"/>
              </w:rPr>
            </w:pPr>
            <w:r>
              <w:rPr>
                <w:rFonts w:hint="eastAsia"/>
                <w:sz w:val="24"/>
                <w:szCs w:val="24"/>
              </w:rPr>
              <w:t>33</w:t>
            </w:r>
          </w:p>
        </w:tc>
        <w:tc>
          <w:tcPr>
            <w:tcW w:w="2360" w:type="dxa"/>
            <w:shd w:val="clear" w:color="000000" w:fill="FFFFFF"/>
            <w:noWrap/>
            <w:vAlign w:val="center"/>
          </w:tcPr>
          <w:p w14:paraId="10E0FB6D">
            <w:pPr>
              <w:pStyle w:val="625"/>
              <w:spacing w:line="240" w:lineRule="auto"/>
              <w:ind w:left="-84" w:leftChars="-40" w:firstLine="0" w:firstLineChars="0"/>
              <w:jc w:val="center"/>
              <w:rPr>
                <w:sz w:val="24"/>
                <w:szCs w:val="24"/>
              </w:rPr>
            </w:pPr>
            <w:r>
              <w:rPr>
                <w:rFonts w:hint="eastAsia"/>
                <w:sz w:val="24"/>
                <w:szCs w:val="24"/>
              </w:rPr>
              <w:t>LIS系统</w:t>
            </w:r>
          </w:p>
        </w:tc>
        <w:tc>
          <w:tcPr>
            <w:tcW w:w="5360" w:type="dxa"/>
            <w:shd w:val="clear" w:color="000000" w:fill="FFFFFF"/>
            <w:vAlign w:val="center"/>
          </w:tcPr>
          <w:p w14:paraId="221A2E7C">
            <w:pPr>
              <w:pStyle w:val="625"/>
              <w:spacing w:line="240" w:lineRule="auto"/>
              <w:ind w:left="-84" w:leftChars="-40" w:firstLine="0" w:firstLineChars="0"/>
              <w:rPr>
                <w:sz w:val="24"/>
                <w:szCs w:val="24"/>
              </w:rPr>
            </w:pPr>
            <w:r>
              <w:rPr>
                <w:rFonts w:hint="eastAsia"/>
                <w:sz w:val="24"/>
                <w:szCs w:val="24"/>
              </w:rPr>
              <w:t>实现实验室信息管理，包括实验结果记录、实验数据分析和仪器设备连接等功能</w:t>
            </w:r>
          </w:p>
        </w:tc>
      </w:tr>
      <w:tr w14:paraId="6D98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09C8A8CA">
            <w:pPr>
              <w:pStyle w:val="625"/>
              <w:spacing w:line="240" w:lineRule="auto"/>
              <w:ind w:left="-84" w:leftChars="-40" w:firstLine="0" w:firstLineChars="0"/>
              <w:jc w:val="center"/>
              <w:rPr>
                <w:sz w:val="24"/>
                <w:szCs w:val="24"/>
              </w:rPr>
            </w:pPr>
            <w:r>
              <w:rPr>
                <w:rFonts w:hint="eastAsia"/>
                <w:sz w:val="24"/>
                <w:szCs w:val="24"/>
              </w:rPr>
              <w:t>34</w:t>
            </w:r>
          </w:p>
        </w:tc>
        <w:tc>
          <w:tcPr>
            <w:tcW w:w="2360" w:type="dxa"/>
            <w:shd w:val="clear" w:color="000000" w:fill="FFFFFF"/>
            <w:noWrap/>
            <w:vAlign w:val="center"/>
          </w:tcPr>
          <w:p w14:paraId="72001204">
            <w:pPr>
              <w:pStyle w:val="625"/>
              <w:spacing w:line="240" w:lineRule="auto"/>
              <w:ind w:left="-84" w:leftChars="-40" w:firstLine="0" w:firstLineChars="0"/>
              <w:jc w:val="center"/>
              <w:rPr>
                <w:sz w:val="24"/>
                <w:szCs w:val="24"/>
              </w:rPr>
            </w:pPr>
            <w:r>
              <w:rPr>
                <w:rFonts w:hint="eastAsia"/>
                <w:sz w:val="24"/>
                <w:szCs w:val="24"/>
              </w:rPr>
              <w:t>B超系统</w:t>
            </w:r>
          </w:p>
        </w:tc>
        <w:tc>
          <w:tcPr>
            <w:tcW w:w="5360" w:type="dxa"/>
            <w:shd w:val="clear" w:color="000000" w:fill="FFFFFF"/>
            <w:vAlign w:val="center"/>
          </w:tcPr>
          <w:p w14:paraId="07C00BFB">
            <w:pPr>
              <w:pStyle w:val="625"/>
              <w:spacing w:line="240" w:lineRule="auto"/>
              <w:ind w:left="-84" w:leftChars="-40" w:firstLine="0" w:firstLineChars="0"/>
              <w:rPr>
                <w:sz w:val="24"/>
                <w:szCs w:val="24"/>
              </w:rPr>
            </w:pPr>
            <w:r>
              <w:rPr>
                <w:rFonts w:hint="eastAsia"/>
                <w:sz w:val="24"/>
                <w:szCs w:val="24"/>
              </w:rPr>
              <w:t>实现患者信息登记、图像采集、报告书写、相关管理功能</w:t>
            </w:r>
          </w:p>
        </w:tc>
      </w:tr>
      <w:tr w14:paraId="0D8F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0973BE34">
            <w:pPr>
              <w:pStyle w:val="625"/>
              <w:spacing w:line="240" w:lineRule="auto"/>
              <w:ind w:left="-84" w:leftChars="-40" w:firstLine="0" w:firstLineChars="0"/>
              <w:jc w:val="center"/>
              <w:rPr>
                <w:sz w:val="24"/>
                <w:szCs w:val="24"/>
              </w:rPr>
            </w:pPr>
            <w:r>
              <w:rPr>
                <w:rFonts w:hint="eastAsia"/>
                <w:sz w:val="24"/>
                <w:szCs w:val="24"/>
              </w:rPr>
              <w:t>35</w:t>
            </w:r>
          </w:p>
        </w:tc>
        <w:tc>
          <w:tcPr>
            <w:tcW w:w="2360" w:type="dxa"/>
            <w:shd w:val="clear" w:color="000000" w:fill="FFFFFF"/>
            <w:noWrap/>
            <w:vAlign w:val="center"/>
          </w:tcPr>
          <w:p w14:paraId="385497D9">
            <w:pPr>
              <w:pStyle w:val="625"/>
              <w:spacing w:line="240" w:lineRule="auto"/>
              <w:ind w:left="-84" w:leftChars="-40" w:firstLine="0" w:firstLineChars="0"/>
              <w:jc w:val="center"/>
              <w:rPr>
                <w:sz w:val="24"/>
                <w:szCs w:val="24"/>
              </w:rPr>
            </w:pPr>
            <w:r>
              <w:rPr>
                <w:rFonts w:hint="eastAsia"/>
                <w:sz w:val="24"/>
                <w:szCs w:val="24"/>
              </w:rPr>
              <w:t>心电系统</w:t>
            </w:r>
          </w:p>
        </w:tc>
        <w:tc>
          <w:tcPr>
            <w:tcW w:w="5360" w:type="dxa"/>
            <w:shd w:val="clear" w:color="000000" w:fill="FFFFFF"/>
            <w:vAlign w:val="center"/>
          </w:tcPr>
          <w:p w14:paraId="20523A33">
            <w:pPr>
              <w:pStyle w:val="625"/>
              <w:spacing w:line="240" w:lineRule="auto"/>
              <w:ind w:left="-84" w:leftChars="-40" w:firstLine="0" w:firstLineChars="0"/>
              <w:rPr>
                <w:sz w:val="24"/>
                <w:szCs w:val="24"/>
              </w:rPr>
            </w:pPr>
            <w:r>
              <w:rPr>
                <w:rFonts w:hint="eastAsia"/>
                <w:sz w:val="24"/>
                <w:szCs w:val="24"/>
              </w:rPr>
              <w:t>实现门诊患者心电图等预约登记、电子叫号、计费、检查、报告、集中存储、临床共享、统计检索等功能</w:t>
            </w:r>
          </w:p>
        </w:tc>
      </w:tr>
      <w:tr w14:paraId="0589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64" w:type="dxa"/>
            <w:shd w:val="clear" w:color="000000" w:fill="FFFFFF"/>
            <w:noWrap/>
            <w:vAlign w:val="center"/>
          </w:tcPr>
          <w:p w14:paraId="5238B628">
            <w:pPr>
              <w:pStyle w:val="625"/>
              <w:spacing w:line="240" w:lineRule="auto"/>
              <w:ind w:left="-84" w:leftChars="-40" w:firstLine="0" w:firstLineChars="0"/>
              <w:jc w:val="center"/>
              <w:rPr>
                <w:sz w:val="24"/>
                <w:szCs w:val="24"/>
              </w:rPr>
            </w:pPr>
            <w:r>
              <w:rPr>
                <w:rFonts w:hint="eastAsia"/>
                <w:sz w:val="24"/>
                <w:szCs w:val="24"/>
              </w:rPr>
              <w:t>36</w:t>
            </w:r>
          </w:p>
        </w:tc>
        <w:tc>
          <w:tcPr>
            <w:tcW w:w="2360" w:type="dxa"/>
            <w:shd w:val="clear" w:color="000000" w:fill="FFFFFF"/>
            <w:noWrap/>
            <w:vAlign w:val="center"/>
          </w:tcPr>
          <w:p w14:paraId="64B0ED61">
            <w:pPr>
              <w:pStyle w:val="625"/>
              <w:spacing w:line="240" w:lineRule="auto"/>
              <w:ind w:left="-84" w:leftChars="-40" w:firstLine="0" w:firstLineChars="0"/>
              <w:jc w:val="center"/>
              <w:rPr>
                <w:sz w:val="24"/>
                <w:szCs w:val="24"/>
              </w:rPr>
            </w:pPr>
            <w:r>
              <w:rPr>
                <w:rFonts w:hint="eastAsia"/>
                <w:sz w:val="24"/>
                <w:szCs w:val="24"/>
              </w:rPr>
              <w:t>机构基础设置</w:t>
            </w:r>
          </w:p>
        </w:tc>
        <w:tc>
          <w:tcPr>
            <w:tcW w:w="5360" w:type="dxa"/>
            <w:shd w:val="clear" w:color="000000" w:fill="FFFFFF"/>
            <w:vAlign w:val="center"/>
          </w:tcPr>
          <w:p w14:paraId="728F7BB3">
            <w:pPr>
              <w:pStyle w:val="625"/>
              <w:spacing w:line="240" w:lineRule="auto"/>
              <w:ind w:left="-84" w:leftChars="-40" w:firstLine="0" w:firstLineChars="0"/>
              <w:rPr>
                <w:rFonts w:hint="default" w:eastAsia="仿宋_GB2312"/>
                <w:sz w:val="24"/>
                <w:szCs w:val="24"/>
                <w:lang w:val="en-US" w:eastAsia="zh-CN"/>
              </w:rPr>
            </w:pPr>
            <w:r>
              <w:rPr>
                <w:rFonts w:hint="eastAsia"/>
                <w:sz w:val="24"/>
                <w:szCs w:val="24"/>
                <w:lang w:val="en-US" w:eastAsia="zh-CN"/>
              </w:rPr>
              <w:t>实现机构收费项目设置、机构诊疗项目设置、机构电子支付接口管理、机构支付方式管理、机构参数配置、机构挂号系数、机构收费项目系数等功能</w:t>
            </w:r>
          </w:p>
        </w:tc>
      </w:tr>
      <w:tr w14:paraId="4E35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64" w:type="dxa"/>
            <w:shd w:val="clear" w:color="000000" w:fill="FFFFFF"/>
            <w:noWrap/>
            <w:vAlign w:val="center"/>
          </w:tcPr>
          <w:p w14:paraId="06A3AB34">
            <w:pPr>
              <w:pStyle w:val="625"/>
              <w:spacing w:line="240" w:lineRule="auto"/>
              <w:ind w:left="-84" w:leftChars="-40" w:firstLine="0" w:firstLineChars="0"/>
              <w:jc w:val="center"/>
              <w:rPr>
                <w:sz w:val="24"/>
                <w:szCs w:val="24"/>
              </w:rPr>
            </w:pPr>
            <w:bookmarkStart w:id="13" w:name="_Hlk193209417"/>
            <w:r>
              <w:rPr>
                <w:rFonts w:hint="eastAsia"/>
                <w:sz w:val="24"/>
                <w:szCs w:val="24"/>
              </w:rPr>
              <w:t>37</w:t>
            </w:r>
          </w:p>
        </w:tc>
        <w:tc>
          <w:tcPr>
            <w:tcW w:w="2360" w:type="dxa"/>
            <w:shd w:val="clear" w:color="000000" w:fill="FFFFFF"/>
            <w:noWrap/>
            <w:vAlign w:val="center"/>
          </w:tcPr>
          <w:p w14:paraId="4FEB96D9">
            <w:pPr>
              <w:pStyle w:val="625"/>
              <w:spacing w:line="240" w:lineRule="auto"/>
              <w:ind w:left="-84" w:leftChars="-40" w:firstLine="0" w:firstLineChars="0"/>
              <w:jc w:val="center"/>
              <w:rPr>
                <w:sz w:val="24"/>
                <w:szCs w:val="24"/>
              </w:rPr>
            </w:pPr>
            <w:r>
              <w:rPr>
                <w:rFonts w:hint="eastAsia"/>
                <w:sz w:val="24"/>
                <w:szCs w:val="24"/>
              </w:rPr>
              <w:t>接口</w:t>
            </w:r>
          </w:p>
        </w:tc>
        <w:tc>
          <w:tcPr>
            <w:tcW w:w="5360" w:type="dxa"/>
            <w:shd w:val="clear" w:color="000000" w:fill="FFFFFF"/>
            <w:vAlign w:val="center"/>
          </w:tcPr>
          <w:p w14:paraId="1C06DC13">
            <w:pPr>
              <w:pStyle w:val="625"/>
              <w:spacing w:line="240" w:lineRule="auto"/>
              <w:ind w:left="-84" w:leftChars="-40" w:firstLine="0" w:firstLineChars="0"/>
              <w:rPr>
                <w:sz w:val="24"/>
                <w:szCs w:val="24"/>
              </w:rPr>
            </w:pPr>
            <w:r>
              <w:rPr>
                <w:rFonts w:hint="eastAsia"/>
                <w:sz w:val="24"/>
                <w:szCs w:val="24"/>
              </w:rPr>
              <w:t>与医保等外部系统互联互通，如（药品追溯、医保刷脸支付、一码付服务、链支付、</w:t>
            </w:r>
            <w:r>
              <w:rPr>
                <w:sz w:val="24"/>
                <w:szCs w:val="24"/>
              </w:rPr>
              <w:t>国家传染病智能监测预警前置软件</w:t>
            </w:r>
            <w:r>
              <w:rPr>
                <w:rFonts w:hint="eastAsia"/>
                <w:sz w:val="24"/>
                <w:szCs w:val="24"/>
              </w:rPr>
              <w:t>对接、等）</w:t>
            </w:r>
          </w:p>
        </w:tc>
      </w:tr>
      <w:tr w14:paraId="293F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64" w:type="dxa"/>
            <w:shd w:val="clear" w:color="000000" w:fill="FFFFFF"/>
            <w:noWrap/>
            <w:vAlign w:val="center"/>
          </w:tcPr>
          <w:p w14:paraId="458AE8E7">
            <w:pPr>
              <w:pStyle w:val="625"/>
              <w:spacing w:line="240" w:lineRule="auto"/>
              <w:ind w:left="-84" w:leftChars="-40" w:firstLine="0" w:firstLineChars="0"/>
              <w:jc w:val="center"/>
              <w:rPr>
                <w:sz w:val="24"/>
                <w:szCs w:val="24"/>
              </w:rPr>
            </w:pPr>
            <w:bookmarkStart w:id="14" w:name="_Hlk205217981"/>
            <w:r>
              <w:rPr>
                <w:rFonts w:hint="eastAsia"/>
                <w:sz w:val="24"/>
                <w:szCs w:val="24"/>
              </w:rPr>
              <w:t>3</w:t>
            </w:r>
            <w:r>
              <w:rPr>
                <w:sz w:val="24"/>
                <w:szCs w:val="24"/>
              </w:rPr>
              <w:t>8</w:t>
            </w:r>
          </w:p>
        </w:tc>
        <w:tc>
          <w:tcPr>
            <w:tcW w:w="2360" w:type="dxa"/>
            <w:shd w:val="clear" w:color="000000" w:fill="FFFFFF"/>
            <w:noWrap/>
            <w:vAlign w:val="center"/>
          </w:tcPr>
          <w:p w14:paraId="7D15C692">
            <w:pPr>
              <w:pStyle w:val="625"/>
              <w:spacing w:line="240" w:lineRule="auto"/>
              <w:ind w:left="-84" w:leftChars="-40" w:firstLine="0" w:firstLineChars="0"/>
              <w:jc w:val="center"/>
              <w:rPr>
                <w:sz w:val="24"/>
                <w:szCs w:val="24"/>
              </w:rPr>
            </w:pPr>
            <w:r>
              <w:rPr>
                <w:rFonts w:hint="eastAsia" w:ascii="仿宋" w:hAnsi="仿宋"/>
                <w:sz w:val="22"/>
              </w:rPr>
              <w:t>密码应用功能模块开发</w:t>
            </w:r>
          </w:p>
        </w:tc>
        <w:tc>
          <w:tcPr>
            <w:tcW w:w="5360" w:type="dxa"/>
            <w:shd w:val="clear" w:color="000000" w:fill="FFFFFF"/>
            <w:vAlign w:val="center"/>
          </w:tcPr>
          <w:p w14:paraId="1D9EFD4F">
            <w:pPr>
              <w:pStyle w:val="625"/>
              <w:spacing w:line="240" w:lineRule="auto"/>
              <w:ind w:left="-84" w:leftChars="-40" w:firstLine="0" w:firstLineChars="0"/>
              <w:rPr>
                <w:sz w:val="24"/>
                <w:szCs w:val="24"/>
              </w:rPr>
            </w:pPr>
            <w:r>
              <w:rPr>
                <w:rFonts w:hint="eastAsia"/>
                <w:sz w:val="24"/>
                <w:szCs w:val="24"/>
              </w:rPr>
              <w:t>用户身份认证机制模块</w:t>
            </w:r>
          </w:p>
          <w:p w14:paraId="776873D9">
            <w:pPr>
              <w:pStyle w:val="625"/>
              <w:spacing w:line="240" w:lineRule="auto"/>
              <w:ind w:left="-84" w:leftChars="-40" w:firstLine="0" w:firstLineChars="0"/>
              <w:rPr>
                <w:sz w:val="24"/>
                <w:szCs w:val="24"/>
              </w:rPr>
            </w:pPr>
            <w:r>
              <w:rPr>
                <w:rFonts w:hint="eastAsia"/>
                <w:sz w:val="24"/>
                <w:szCs w:val="24"/>
              </w:rPr>
              <w:t>业务重要数据安全传输模块</w:t>
            </w:r>
          </w:p>
          <w:p w14:paraId="7D3135DA">
            <w:pPr>
              <w:pStyle w:val="625"/>
              <w:spacing w:line="240" w:lineRule="auto"/>
              <w:ind w:left="-84" w:leftChars="-40" w:firstLine="0" w:firstLineChars="0"/>
              <w:rPr>
                <w:sz w:val="24"/>
                <w:szCs w:val="24"/>
              </w:rPr>
            </w:pPr>
            <w:r>
              <w:rPr>
                <w:rFonts w:hint="eastAsia"/>
                <w:sz w:val="24"/>
                <w:szCs w:val="24"/>
              </w:rPr>
              <w:t>服务器虚拟机设备日志/访问控制信息完整性模块</w:t>
            </w:r>
          </w:p>
          <w:p w14:paraId="63EBED4B">
            <w:pPr>
              <w:pStyle w:val="625"/>
              <w:spacing w:line="240" w:lineRule="auto"/>
              <w:ind w:left="-84" w:leftChars="-40" w:firstLine="0" w:firstLineChars="0"/>
              <w:rPr>
                <w:sz w:val="24"/>
                <w:szCs w:val="24"/>
              </w:rPr>
            </w:pPr>
            <w:r>
              <w:rPr>
                <w:rFonts w:hint="eastAsia"/>
                <w:sz w:val="24"/>
                <w:szCs w:val="24"/>
              </w:rPr>
              <w:t>重要可执行程序签名验签模块</w:t>
            </w:r>
          </w:p>
          <w:p w14:paraId="6CFB553F">
            <w:pPr>
              <w:pStyle w:val="625"/>
              <w:spacing w:line="240" w:lineRule="auto"/>
              <w:ind w:left="-84" w:leftChars="-40" w:firstLine="0" w:firstLineChars="0"/>
              <w:rPr>
                <w:sz w:val="24"/>
                <w:szCs w:val="24"/>
              </w:rPr>
            </w:pPr>
            <w:r>
              <w:rPr>
                <w:rFonts w:hint="eastAsia"/>
                <w:sz w:val="24"/>
                <w:szCs w:val="24"/>
              </w:rPr>
              <w:t>用户访问控制信息签名验签模块</w:t>
            </w:r>
          </w:p>
          <w:p w14:paraId="01024D86">
            <w:pPr>
              <w:pStyle w:val="625"/>
              <w:spacing w:line="240" w:lineRule="auto"/>
              <w:ind w:left="-84" w:leftChars="-40" w:firstLine="0" w:firstLineChars="0"/>
              <w:rPr>
                <w:sz w:val="24"/>
                <w:szCs w:val="24"/>
              </w:rPr>
            </w:pPr>
            <w:r>
              <w:rPr>
                <w:rFonts w:hint="eastAsia"/>
                <w:sz w:val="24"/>
                <w:szCs w:val="24"/>
              </w:rPr>
              <w:t>应用系统重要数据加解密模块</w:t>
            </w:r>
          </w:p>
          <w:p w14:paraId="476FDB61">
            <w:pPr>
              <w:pStyle w:val="625"/>
              <w:spacing w:line="240" w:lineRule="auto"/>
              <w:ind w:left="-84" w:leftChars="-40" w:firstLine="0" w:firstLineChars="0"/>
              <w:rPr>
                <w:sz w:val="24"/>
                <w:szCs w:val="24"/>
              </w:rPr>
            </w:pPr>
            <w:r>
              <w:rPr>
                <w:rFonts w:hint="eastAsia"/>
                <w:sz w:val="24"/>
                <w:szCs w:val="24"/>
              </w:rPr>
              <w:t>应用系统重要数据签名验签模块</w:t>
            </w:r>
          </w:p>
        </w:tc>
      </w:tr>
      <w:bookmarkEnd w:id="13"/>
      <w:bookmarkEnd w:id="14"/>
    </w:tbl>
    <w:p w14:paraId="76437CCB">
      <w:pPr>
        <w:pStyle w:val="2432"/>
        <w:rPr>
          <w:lang w:eastAsia="zh-CN"/>
        </w:rPr>
      </w:pPr>
      <w:r>
        <w:rPr>
          <w:rFonts w:hint="eastAsia" w:cs="Times New Roman"/>
          <w:kern w:val="2"/>
          <w:lang w:eastAsia="zh-CN"/>
        </w:rPr>
        <w:t>本项目依托静安区电子政务云资源建设，</w:t>
      </w:r>
      <w:r>
        <w:rPr>
          <w:rFonts w:hint="eastAsia"/>
        </w:rPr>
        <w:t>建设内容不包含硬件</w:t>
      </w:r>
      <w:r>
        <w:rPr>
          <w:rFonts w:hint="eastAsia"/>
          <w:lang w:eastAsia="zh-CN"/>
        </w:rPr>
        <w:t>，</w:t>
      </w:r>
      <w:r>
        <w:rPr>
          <w:rFonts w:hint="eastAsia"/>
          <w:lang w:val="en-US" w:eastAsia="zh-CN"/>
        </w:rPr>
        <w:t>其中操作系统、数据库授权由上海市静安区城市运行管理中心提供</w:t>
      </w:r>
      <w:r>
        <w:rPr>
          <w:rFonts w:hint="eastAsia"/>
        </w:rPr>
        <w:t>，以下是本项目业务系统拟申请的</w:t>
      </w:r>
      <w:r>
        <w:rPr>
          <w:rFonts w:hint="eastAsia"/>
          <w:lang w:eastAsia="zh-CN"/>
        </w:rPr>
        <w:t>XC</w:t>
      </w:r>
      <w:r>
        <w:rPr>
          <w:rFonts w:hint="eastAsia"/>
        </w:rPr>
        <w:t>云资源需求表</w:t>
      </w:r>
      <w:r>
        <w:rPr>
          <w:rFonts w:hint="eastAsia"/>
          <w:lang w:eastAsia="zh-CN"/>
        </w:rPr>
        <w:t>：</w:t>
      </w:r>
    </w:p>
    <w:tbl>
      <w:tblPr>
        <w:tblStyle w:val="88"/>
        <w:tblW w:w="5153"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71"/>
        <w:gridCol w:w="1340"/>
        <w:gridCol w:w="968"/>
        <w:gridCol w:w="569"/>
        <w:gridCol w:w="1849"/>
        <w:gridCol w:w="713"/>
        <w:gridCol w:w="3844"/>
      </w:tblGrid>
      <w:tr w14:paraId="6108E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6" w:hRule="atLeast"/>
          <w:tblHeader/>
          <w:jc w:val="center"/>
        </w:trPr>
        <w:tc>
          <w:tcPr>
            <w:tcW w:w="337" w:type="pct"/>
            <w:tcBorders>
              <w:top w:val="single" w:color="000000" w:sz="8" w:space="0"/>
              <w:left w:val="single" w:color="000000" w:sz="8" w:space="0"/>
              <w:bottom w:val="single" w:color="000000" w:sz="8" w:space="0"/>
              <w:right w:val="single" w:color="000000" w:sz="8" w:space="0"/>
              <w:tl2br w:val="nil"/>
              <w:tr2bl w:val="nil"/>
            </w:tcBorders>
            <w:vAlign w:val="center"/>
          </w:tcPr>
          <w:p w14:paraId="56165A6B">
            <w:pPr>
              <w:jc w:val="center"/>
              <w:rPr>
                <w:rFonts w:ascii="仿宋" w:hAnsi="仿宋" w:cs="仿宋"/>
                <w:b/>
                <w:bCs/>
                <w:szCs w:val="28"/>
              </w:rPr>
            </w:pPr>
            <w:r>
              <w:rPr>
                <w:rFonts w:hint="eastAsia" w:ascii="仿宋" w:hAnsi="仿宋" w:cs="仿宋"/>
                <w:b/>
                <w:bCs/>
                <w:szCs w:val="28"/>
              </w:rPr>
              <w:t>序号</w:t>
            </w:r>
          </w:p>
        </w:tc>
        <w:tc>
          <w:tcPr>
            <w:tcW w:w="1159" w:type="pct"/>
            <w:gridSpan w:val="2"/>
            <w:tcBorders>
              <w:top w:val="single" w:color="000000" w:sz="8" w:space="0"/>
              <w:left w:val="single" w:color="000000" w:sz="8" w:space="0"/>
              <w:bottom w:val="single" w:color="000000" w:sz="8" w:space="0"/>
              <w:right w:val="single" w:color="000000" w:sz="8" w:space="0"/>
              <w:tl2br w:val="nil"/>
              <w:tr2bl w:val="nil"/>
            </w:tcBorders>
            <w:vAlign w:val="center"/>
          </w:tcPr>
          <w:p w14:paraId="32979F47">
            <w:pPr>
              <w:jc w:val="center"/>
              <w:rPr>
                <w:rFonts w:ascii="仿宋" w:hAnsi="仿宋" w:cs="仿宋"/>
                <w:b/>
                <w:bCs/>
                <w:szCs w:val="28"/>
              </w:rPr>
            </w:pPr>
            <w:r>
              <w:rPr>
                <w:rFonts w:hint="eastAsia" w:ascii="仿宋" w:hAnsi="仿宋" w:cs="仿宋"/>
                <w:b/>
                <w:bCs/>
                <w:szCs w:val="28"/>
              </w:rPr>
              <w:t>云资源名称</w:t>
            </w:r>
          </w:p>
        </w:tc>
        <w:tc>
          <w:tcPr>
            <w:tcW w:w="286" w:type="pct"/>
            <w:tcBorders>
              <w:top w:val="single" w:color="000000" w:sz="8" w:space="0"/>
              <w:left w:val="single" w:color="000000" w:sz="8" w:space="0"/>
              <w:bottom w:val="single" w:color="000000" w:sz="8" w:space="0"/>
              <w:right w:val="single" w:color="000000" w:sz="8" w:space="0"/>
              <w:tl2br w:val="nil"/>
              <w:tr2bl w:val="nil"/>
            </w:tcBorders>
            <w:vAlign w:val="center"/>
          </w:tcPr>
          <w:p w14:paraId="7DC6298D">
            <w:pPr>
              <w:jc w:val="center"/>
              <w:rPr>
                <w:rFonts w:ascii="仿宋" w:hAnsi="仿宋" w:cs="仿宋"/>
                <w:b/>
                <w:bCs/>
                <w:szCs w:val="28"/>
              </w:rPr>
            </w:pPr>
            <w:r>
              <w:rPr>
                <w:rFonts w:hint="eastAsia" w:ascii="仿宋" w:hAnsi="仿宋" w:cs="仿宋"/>
                <w:b/>
                <w:bCs/>
                <w:szCs w:val="28"/>
              </w:rPr>
              <w:t>单位</w:t>
            </w:r>
          </w:p>
        </w:tc>
        <w:tc>
          <w:tcPr>
            <w:tcW w:w="929" w:type="pct"/>
            <w:tcBorders>
              <w:top w:val="single" w:color="000000" w:sz="8" w:space="0"/>
              <w:left w:val="single" w:color="000000" w:sz="8" w:space="0"/>
              <w:bottom w:val="single" w:color="000000" w:sz="8" w:space="0"/>
              <w:right w:val="single" w:color="000000" w:sz="8" w:space="0"/>
              <w:tl2br w:val="nil"/>
              <w:tr2bl w:val="nil"/>
            </w:tcBorders>
            <w:vAlign w:val="center"/>
          </w:tcPr>
          <w:p w14:paraId="3635005B">
            <w:pPr>
              <w:jc w:val="center"/>
              <w:rPr>
                <w:rFonts w:ascii="仿宋" w:hAnsi="仿宋" w:cs="仿宋"/>
                <w:b/>
                <w:bCs/>
                <w:szCs w:val="28"/>
              </w:rPr>
            </w:pPr>
            <w:r>
              <w:rPr>
                <w:rFonts w:hint="eastAsia" w:ascii="仿宋" w:hAnsi="仿宋" w:cs="仿宋"/>
                <w:b/>
                <w:bCs/>
                <w:szCs w:val="28"/>
              </w:rPr>
              <w:t>申报配置</w:t>
            </w:r>
          </w:p>
        </w:tc>
        <w:tc>
          <w:tcPr>
            <w:tcW w:w="358" w:type="pct"/>
            <w:tcBorders>
              <w:top w:val="single" w:color="000000" w:sz="8" w:space="0"/>
              <w:left w:val="single" w:color="000000" w:sz="8" w:space="0"/>
              <w:bottom w:val="single" w:color="000000" w:sz="8" w:space="0"/>
              <w:right w:val="single" w:color="000000" w:sz="8" w:space="0"/>
              <w:tl2br w:val="nil"/>
              <w:tr2bl w:val="nil"/>
            </w:tcBorders>
            <w:vAlign w:val="center"/>
          </w:tcPr>
          <w:p w14:paraId="2A5B7FE5">
            <w:pPr>
              <w:jc w:val="center"/>
              <w:rPr>
                <w:rFonts w:ascii="仿宋" w:hAnsi="仿宋" w:cs="仿宋"/>
                <w:b/>
                <w:bCs/>
                <w:szCs w:val="28"/>
              </w:rPr>
            </w:pPr>
            <w:r>
              <w:rPr>
                <w:rFonts w:hint="eastAsia" w:ascii="仿宋" w:hAnsi="仿宋" w:cs="仿宋"/>
                <w:b/>
                <w:bCs/>
                <w:szCs w:val="28"/>
              </w:rPr>
              <w:t>申报</w:t>
            </w:r>
          </w:p>
          <w:p w14:paraId="1346500E">
            <w:pPr>
              <w:jc w:val="center"/>
              <w:rPr>
                <w:rFonts w:ascii="仿宋" w:hAnsi="仿宋" w:cs="仿宋"/>
                <w:b/>
                <w:bCs/>
                <w:szCs w:val="28"/>
              </w:rPr>
            </w:pPr>
            <w:r>
              <w:rPr>
                <w:rFonts w:hint="eastAsia" w:ascii="仿宋" w:hAnsi="仿宋" w:cs="仿宋"/>
                <w:b/>
                <w:bCs/>
                <w:szCs w:val="28"/>
              </w:rPr>
              <w:t>数量</w:t>
            </w:r>
          </w:p>
        </w:tc>
        <w:tc>
          <w:tcPr>
            <w:tcW w:w="1930" w:type="pct"/>
            <w:tcBorders>
              <w:top w:val="single" w:color="000000" w:sz="8" w:space="0"/>
              <w:left w:val="single" w:color="000000" w:sz="8" w:space="0"/>
              <w:bottom w:val="single" w:color="000000" w:sz="8" w:space="0"/>
              <w:right w:val="single" w:color="000000" w:sz="8" w:space="0"/>
              <w:tl2br w:val="nil"/>
              <w:tr2bl w:val="nil"/>
            </w:tcBorders>
            <w:vAlign w:val="center"/>
          </w:tcPr>
          <w:p w14:paraId="0B79F717">
            <w:pPr>
              <w:jc w:val="center"/>
              <w:rPr>
                <w:rFonts w:ascii="仿宋" w:hAnsi="仿宋" w:cs="仿宋"/>
                <w:b/>
                <w:bCs/>
                <w:szCs w:val="28"/>
              </w:rPr>
            </w:pPr>
            <w:r>
              <w:rPr>
                <w:rFonts w:hint="eastAsia" w:ascii="仿宋" w:hAnsi="仿宋" w:cs="仿宋"/>
                <w:b/>
                <w:bCs/>
                <w:szCs w:val="28"/>
              </w:rPr>
              <w:t>用途</w:t>
            </w:r>
          </w:p>
        </w:tc>
      </w:tr>
      <w:tr w14:paraId="5E15F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5000" w:type="pct"/>
            <w:gridSpan w:val="7"/>
            <w:tcBorders>
              <w:top w:val="single" w:color="000000" w:sz="8" w:space="0"/>
              <w:left w:val="single" w:color="000000" w:sz="8" w:space="0"/>
              <w:bottom w:val="single" w:color="000000" w:sz="8" w:space="0"/>
              <w:right w:val="single" w:color="000000" w:sz="8" w:space="0"/>
              <w:tl2br w:val="nil"/>
              <w:tr2bl w:val="nil"/>
            </w:tcBorders>
            <w:vAlign w:val="center"/>
          </w:tcPr>
          <w:p w14:paraId="2D27773C">
            <w:pPr>
              <w:jc w:val="center"/>
              <w:rPr>
                <w:rFonts w:ascii="仿宋" w:hAnsi="仿宋" w:cs="仿宋"/>
                <w:b/>
                <w:bCs/>
                <w:szCs w:val="28"/>
              </w:rPr>
            </w:pPr>
            <w:r>
              <w:rPr>
                <w:rFonts w:hint="eastAsia" w:ascii="仿宋" w:hAnsi="仿宋" w:cs="仿宋"/>
                <w:b/>
                <w:bCs/>
                <w:szCs w:val="28"/>
              </w:rPr>
              <w:t>一、服务器需求</w:t>
            </w:r>
          </w:p>
        </w:tc>
      </w:tr>
      <w:tr w14:paraId="22B55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jc w:val="center"/>
        </w:trPr>
        <w:tc>
          <w:tcPr>
            <w:tcW w:w="337" w:type="pct"/>
            <w:tcBorders>
              <w:top w:val="single" w:color="000000" w:sz="8" w:space="0"/>
              <w:left w:val="single" w:color="000000" w:sz="8" w:space="0"/>
              <w:bottom w:val="single" w:color="000000" w:sz="8" w:space="0"/>
              <w:right w:val="single" w:color="000000" w:sz="8" w:space="0"/>
              <w:tl2br w:val="nil"/>
              <w:tr2bl w:val="nil"/>
            </w:tcBorders>
            <w:vAlign w:val="center"/>
          </w:tcPr>
          <w:p w14:paraId="0AF920E3">
            <w:pPr>
              <w:jc w:val="center"/>
              <w:rPr>
                <w:rFonts w:ascii="仿宋" w:hAnsi="仿宋" w:cs="仿宋"/>
                <w:szCs w:val="28"/>
              </w:rPr>
            </w:pPr>
            <w:r>
              <w:rPr>
                <w:rFonts w:hint="eastAsia" w:ascii="仿宋" w:hAnsi="仿宋" w:cs="仿宋"/>
                <w:szCs w:val="28"/>
              </w:rPr>
              <w:t>1</w:t>
            </w:r>
          </w:p>
        </w:tc>
        <w:tc>
          <w:tcPr>
            <w:tcW w:w="673" w:type="pct"/>
            <w:tcBorders>
              <w:top w:val="single" w:color="000000" w:sz="8" w:space="0"/>
              <w:left w:val="single" w:color="000000" w:sz="8" w:space="0"/>
              <w:bottom w:val="single" w:color="000000" w:sz="8" w:space="0"/>
              <w:right w:val="single" w:color="000000" w:sz="8" w:space="0"/>
              <w:tl2br w:val="nil"/>
              <w:tr2bl w:val="nil"/>
            </w:tcBorders>
            <w:vAlign w:val="center"/>
          </w:tcPr>
          <w:p w14:paraId="126F6B33">
            <w:pPr>
              <w:jc w:val="center"/>
              <w:rPr>
                <w:rFonts w:ascii="仿宋" w:hAnsi="仿宋" w:cs="仿宋"/>
                <w:szCs w:val="28"/>
              </w:rPr>
            </w:pPr>
            <w:r>
              <w:rPr>
                <w:rFonts w:hint="eastAsia" w:ascii="仿宋" w:hAnsi="仿宋" w:cs="仿宋"/>
                <w:szCs w:val="28"/>
              </w:rPr>
              <w:t>政务外网区/互联网区</w:t>
            </w:r>
          </w:p>
        </w:tc>
        <w:tc>
          <w:tcPr>
            <w:tcW w:w="486" w:type="pct"/>
            <w:tcBorders>
              <w:top w:val="single" w:color="000000" w:sz="8" w:space="0"/>
              <w:left w:val="single" w:color="000000" w:sz="8" w:space="0"/>
              <w:bottom w:val="single" w:color="000000" w:sz="8" w:space="0"/>
              <w:right w:val="single" w:color="000000" w:sz="8" w:space="0"/>
              <w:tl2br w:val="nil"/>
              <w:tr2bl w:val="nil"/>
            </w:tcBorders>
            <w:vAlign w:val="center"/>
          </w:tcPr>
          <w:p w14:paraId="577048FC">
            <w:pPr>
              <w:jc w:val="center"/>
              <w:rPr>
                <w:rFonts w:ascii="仿宋" w:hAnsi="仿宋" w:cs="仿宋"/>
                <w:szCs w:val="28"/>
              </w:rPr>
            </w:pPr>
            <w:r>
              <w:rPr>
                <w:rFonts w:hint="eastAsia" w:ascii="仿宋" w:hAnsi="仿宋" w:cs="仿宋"/>
                <w:szCs w:val="28"/>
              </w:rPr>
              <w:t>数据库服务器</w:t>
            </w:r>
          </w:p>
        </w:tc>
        <w:tc>
          <w:tcPr>
            <w:tcW w:w="286" w:type="pct"/>
            <w:tcBorders>
              <w:top w:val="single" w:color="000000" w:sz="8" w:space="0"/>
              <w:left w:val="single" w:color="000000" w:sz="8" w:space="0"/>
              <w:bottom w:val="single" w:color="000000" w:sz="8" w:space="0"/>
              <w:right w:val="single" w:color="000000" w:sz="8" w:space="0"/>
              <w:tl2br w:val="nil"/>
              <w:tr2bl w:val="nil"/>
            </w:tcBorders>
            <w:vAlign w:val="center"/>
          </w:tcPr>
          <w:p w14:paraId="09ACD400">
            <w:pPr>
              <w:jc w:val="center"/>
              <w:rPr>
                <w:rFonts w:ascii="仿宋" w:hAnsi="仿宋" w:cs="仿宋"/>
                <w:szCs w:val="28"/>
              </w:rPr>
            </w:pPr>
            <w:r>
              <w:rPr>
                <w:rFonts w:hint="eastAsia" w:ascii="仿宋" w:hAnsi="仿宋" w:cs="仿宋"/>
                <w:szCs w:val="28"/>
              </w:rPr>
              <w:t>台</w:t>
            </w:r>
          </w:p>
        </w:tc>
        <w:tc>
          <w:tcPr>
            <w:tcW w:w="929" w:type="pct"/>
            <w:tcBorders>
              <w:top w:val="single" w:color="000000" w:sz="8" w:space="0"/>
              <w:left w:val="single" w:color="000000" w:sz="8" w:space="0"/>
              <w:bottom w:val="single" w:color="000000" w:sz="8" w:space="0"/>
              <w:right w:val="single" w:color="000000" w:sz="8" w:space="0"/>
              <w:tl2br w:val="nil"/>
              <w:tr2bl w:val="nil"/>
            </w:tcBorders>
            <w:vAlign w:val="center"/>
          </w:tcPr>
          <w:p w14:paraId="464DBF6B">
            <w:pPr>
              <w:rPr>
                <w:rFonts w:ascii="仿宋" w:hAnsi="仿宋" w:cs="仿宋"/>
                <w:szCs w:val="28"/>
              </w:rPr>
            </w:pPr>
            <w:r>
              <w:rPr>
                <w:rFonts w:hint="eastAsia" w:ascii="仿宋" w:hAnsi="仿宋" w:cs="仿宋"/>
                <w:szCs w:val="28"/>
              </w:rPr>
              <w:t>64Vcpu，512G内存</w:t>
            </w:r>
          </w:p>
        </w:tc>
        <w:tc>
          <w:tcPr>
            <w:tcW w:w="358" w:type="pct"/>
            <w:tcBorders>
              <w:top w:val="single" w:color="000000" w:sz="8" w:space="0"/>
              <w:left w:val="single" w:color="000000" w:sz="8" w:space="0"/>
              <w:bottom w:val="single" w:color="000000" w:sz="8" w:space="0"/>
              <w:right w:val="single" w:color="000000" w:sz="8" w:space="0"/>
              <w:tl2br w:val="nil"/>
              <w:tr2bl w:val="nil"/>
            </w:tcBorders>
            <w:vAlign w:val="center"/>
          </w:tcPr>
          <w:p w14:paraId="2FB54749">
            <w:pPr>
              <w:jc w:val="center"/>
              <w:rPr>
                <w:rFonts w:ascii="仿宋" w:hAnsi="仿宋" w:cs="仿宋"/>
                <w:szCs w:val="28"/>
              </w:rPr>
            </w:pPr>
            <w:r>
              <w:rPr>
                <w:rFonts w:hint="eastAsia" w:ascii="仿宋" w:hAnsi="仿宋" w:cs="仿宋"/>
                <w:szCs w:val="28"/>
              </w:rPr>
              <w:t>16</w:t>
            </w:r>
          </w:p>
        </w:tc>
        <w:tc>
          <w:tcPr>
            <w:tcW w:w="1930" w:type="pct"/>
            <w:tcBorders>
              <w:top w:val="single" w:color="000000" w:sz="8" w:space="0"/>
              <w:left w:val="single" w:color="000000" w:sz="8" w:space="0"/>
              <w:bottom w:val="single" w:color="000000" w:sz="8" w:space="0"/>
              <w:right w:val="single" w:color="000000" w:sz="8" w:space="0"/>
              <w:tl2br w:val="nil"/>
              <w:tr2bl w:val="nil"/>
            </w:tcBorders>
            <w:vAlign w:val="center"/>
          </w:tcPr>
          <w:p w14:paraId="587C8612">
            <w:pPr>
              <w:rPr>
                <w:rFonts w:ascii="仿宋" w:hAnsi="仿宋" w:cs="仿宋"/>
                <w:szCs w:val="28"/>
              </w:rPr>
            </w:pPr>
            <w:r>
              <w:rPr>
                <w:rFonts w:hint="eastAsia" w:ascii="仿宋" w:hAnsi="仿宋" w:cs="仿宋"/>
                <w:szCs w:val="28"/>
              </w:rPr>
              <w:t>8台HIS数据库服务器、</w:t>
            </w:r>
          </w:p>
          <w:p w14:paraId="3C30567A">
            <w:pPr>
              <w:rPr>
                <w:rFonts w:ascii="仿宋" w:hAnsi="仿宋" w:cs="仿宋"/>
                <w:szCs w:val="28"/>
              </w:rPr>
            </w:pPr>
            <w:r>
              <w:rPr>
                <w:rFonts w:hint="eastAsia" w:ascii="仿宋" w:hAnsi="仿宋" w:cs="仿宋"/>
                <w:szCs w:val="28"/>
              </w:rPr>
              <w:t>1台PACS数据库服务器、</w:t>
            </w:r>
          </w:p>
          <w:p w14:paraId="25725C6A">
            <w:pPr>
              <w:rPr>
                <w:rFonts w:ascii="仿宋" w:hAnsi="仿宋" w:cs="仿宋"/>
                <w:szCs w:val="28"/>
              </w:rPr>
            </w:pPr>
            <w:r>
              <w:rPr>
                <w:rFonts w:hint="eastAsia" w:ascii="仿宋" w:hAnsi="仿宋" w:cs="仿宋"/>
                <w:szCs w:val="28"/>
              </w:rPr>
              <w:t>1台超声数据库服务器、</w:t>
            </w:r>
          </w:p>
          <w:p w14:paraId="2F501D09">
            <w:pPr>
              <w:rPr>
                <w:rFonts w:ascii="仿宋" w:hAnsi="仿宋" w:cs="仿宋"/>
                <w:szCs w:val="28"/>
              </w:rPr>
            </w:pPr>
            <w:r>
              <w:rPr>
                <w:rFonts w:hint="eastAsia" w:ascii="仿宋" w:hAnsi="仿宋" w:cs="仿宋"/>
                <w:szCs w:val="28"/>
              </w:rPr>
              <w:t>1台LIS数据库服务器、</w:t>
            </w:r>
          </w:p>
          <w:p w14:paraId="2F76A389">
            <w:pPr>
              <w:rPr>
                <w:rFonts w:ascii="仿宋" w:hAnsi="仿宋" w:cs="仿宋"/>
                <w:szCs w:val="28"/>
              </w:rPr>
            </w:pPr>
            <w:r>
              <w:rPr>
                <w:rFonts w:hint="eastAsia" w:ascii="仿宋" w:hAnsi="仿宋" w:cs="仿宋"/>
                <w:szCs w:val="28"/>
              </w:rPr>
              <w:t>1台心电数据库服务器、</w:t>
            </w:r>
          </w:p>
          <w:p w14:paraId="756C7A42">
            <w:pPr>
              <w:rPr>
                <w:rFonts w:ascii="仿宋" w:hAnsi="仿宋" w:cs="仿宋"/>
                <w:szCs w:val="28"/>
              </w:rPr>
            </w:pPr>
            <w:r>
              <w:rPr>
                <w:rFonts w:hint="eastAsia" w:ascii="仿宋" w:hAnsi="仿宋" w:cs="仿宋"/>
                <w:szCs w:val="28"/>
              </w:rPr>
              <w:t>1台固定资产数据库服务器、</w:t>
            </w:r>
          </w:p>
          <w:p w14:paraId="5D9B3EB8">
            <w:pPr>
              <w:rPr>
                <w:rFonts w:ascii="仿宋" w:hAnsi="仿宋" w:cs="仿宋"/>
                <w:szCs w:val="28"/>
              </w:rPr>
            </w:pPr>
            <w:r>
              <w:rPr>
                <w:rFonts w:hint="eastAsia" w:ascii="仿宋" w:hAnsi="仿宋" w:cs="仿宋"/>
                <w:szCs w:val="28"/>
              </w:rPr>
              <w:t>1台移动护理、护理管理数据库服务器、</w:t>
            </w:r>
          </w:p>
          <w:p w14:paraId="27C205B7">
            <w:pPr>
              <w:rPr>
                <w:rFonts w:ascii="仿宋" w:hAnsi="仿宋" w:cs="仿宋"/>
                <w:szCs w:val="28"/>
              </w:rPr>
            </w:pPr>
            <w:r>
              <w:rPr>
                <w:rFonts w:hint="eastAsia" w:ascii="仿宋" w:hAnsi="仿宋" w:cs="仿宋"/>
                <w:szCs w:val="28"/>
              </w:rPr>
              <w:t>1台绩效管理数据库服务器</w:t>
            </w:r>
          </w:p>
          <w:p w14:paraId="59621465">
            <w:pPr>
              <w:rPr>
                <w:rFonts w:ascii="仿宋" w:hAnsi="仿宋" w:cs="仿宋"/>
                <w:szCs w:val="28"/>
              </w:rPr>
            </w:pPr>
            <w:r>
              <w:rPr>
                <w:rFonts w:hint="eastAsia" w:ascii="仿宋" w:hAnsi="仿宋" w:cs="仿宋"/>
                <w:szCs w:val="28"/>
              </w:rPr>
              <w:t>1台决策分析、大屏展示数据库服务器</w:t>
            </w:r>
          </w:p>
        </w:tc>
      </w:tr>
      <w:tr w14:paraId="722B7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jc w:val="center"/>
        </w:trPr>
        <w:tc>
          <w:tcPr>
            <w:tcW w:w="337" w:type="pct"/>
            <w:tcBorders>
              <w:top w:val="single" w:color="000000" w:sz="8" w:space="0"/>
              <w:left w:val="single" w:color="000000" w:sz="8" w:space="0"/>
              <w:bottom w:val="single" w:color="000000" w:sz="8" w:space="0"/>
              <w:right w:val="single" w:color="000000" w:sz="8" w:space="0"/>
              <w:tl2br w:val="nil"/>
              <w:tr2bl w:val="nil"/>
            </w:tcBorders>
            <w:vAlign w:val="center"/>
          </w:tcPr>
          <w:p w14:paraId="22844486">
            <w:pPr>
              <w:jc w:val="center"/>
              <w:rPr>
                <w:rFonts w:ascii="仿宋" w:hAnsi="仿宋" w:cs="仿宋"/>
                <w:szCs w:val="28"/>
              </w:rPr>
            </w:pPr>
            <w:r>
              <w:rPr>
                <w:rFonts w:hint="eastAsia" w:ascii="仿宋" w:hAnsi="仿宋" w:cs="仿宋"/>
                <w:szCs w:val="28"/>
              </w:rPr>
              <w:t>2</w:t>
            </w:r>
          </w:p>
        </w:tc>
        <w:tc>
          <w:tcPr>
            <w:tcW w:w="673" w:type="pct"/>
            <w:tcBorders>
              <w:top w:val="single" w:color="000000" w:sz="8" w:space="0"/>
              <w:left w:val="single" w:color="000000" w:sz="8" w:space="0"/>
              <w:bottom w:val="single" w:color="000000" w:sz="8" w:space="0"/>
              <w:right w:val="single" w:color="000000" w:sz="8" w:space="0"/>
              <w:tl2br w:val="nil"/>
              <w:tr2bl w:val="nil"/>
            </w:tcBorders>
            <w:vAlign w:val="center"/>
          </w:tcPr>
          <w:p w14:paraId="4745884B">
            <w:pPr>
              <w:jc w:val="center"/>
              <w:rPr>
                <w:rFonts w:ascii="仿宋" w:hAnsi="仿宋" w:cs="仿宋"/>
                <w:szCs w:val="28"/>
              </w:rPr>
            </w:pPr>
            <w:r>
              <w:rPr>
                <w:rFonts w:hint="eastAsia" w:ascii="仿宋" w:hAnsi="仿宋" w:cs="仿宋"/>
                <w:szCs w:val="28"/>
              </w:rPr>
              <w:t>政务外网区/互联网区</w:t>
            </w:r>
          </w:p>
        </w:tc>
        <w:tc>
          <w:tcPr>
            <w:tcW w:w="486" w:type="pct"/>
            <w:tcBorders>
              <w:top w:val="single" w:color="000000" w:sz="8" w:space="0"/>
              <w:left w:val="single" w:color="000000" w:sz="8" w:space="0"/>
              <w:bottom w:val="single" w:color="000000" w:sz="8" w:space="0"/>
              <w:right w:val="single" w:color="000000" w:sz="8" w:space="0"/>
              <w:tl2br w:val="nil"/>
              <w:tr2bl w:val="nil"/>
            </w:tcBorders>
            <w:vAlign w:val="center"/>
          </w:tcPr>
          <w:p w14:paraId="518A8740">
            <w:pPr>
              <w:jc w:val="center"/>
              <w:rPr>
                <w:rFonts w:ascii="仿宋" w:hAnsi="仿宋" w:cs="仿宋"/>
                <w:szCs w:val="28"/>
              </w:rPr>
            </w:pPr>
            <w:r>
              <w:rPr>
                <w:rFonts w:hint="eastAsia" w:ascii="仿宋" w:hAnsi="仿宋" w:cs="仿宋"/>
                <w:szCs w:val="28"/>
              </w:rPr>
              <w:t>应用服务器</w:t>
            </w:r>
          </w:p>
        </w:tc>
        <w:tc>
          <w:tcPr>
            <w:tcW w:w="286" w:type="pct"/>
            <w:tcBorders>
              <w:top w:val="single" w:color="000000" w:sz="8" w:space="0"/>
              <w:left w:val="single" w:color="000000" w:sz="8" w:space="0"/>
              <w:bottom w:val="single" w:color="000000" w:sz="8" w:space="0"/>
              <w:right w:val="single" w:color="000000" w:sz="8" w:space="0"/>
              <w:tl2br w:val="nil"/>
              <w:tr2bl w:val="nil"/>
            </w:tcBorders>
            <w:vAlign w:val="center"/>
          </w:tcPr>
          <w:p w14:paraId="4A739291">
            <w:pPr>
              <w:jc w:val="center"/>
              <w:rPr>
                <w:rFonts w:ascii="仿宋" w:hAnsi="仿宋" w:cs="仿宋"/>
                <w:szCs w:val="28"/>
              </w:rPr>
            </w:pPr>
            <w:r>
              <w:rPr>
                <w:rFonts w:hint="eastAsia" w:ascii="仿宋" w:hAnsi="仿宋" w:cs="仿宋"/>
                <w:szCs w:val="28"/>
              </w:rPr>
              <w:t>台</w:t>
            </w:r>
          </w:p>
        </w:tc>
        <w:tc>
          <w:tcPr>
            <w:tcW w:w="929" w:type="pct"/>
            <w:tcBorders>
              <w:top w:val="single" w:color="000000" w:sz="8" w:space="0"/>
              <w:left w:val="single" w:color="000000" w:sz="8" w:space="0"/>
              <w:bottom w:val="single" w:color="000000" w:sz="8" w:space="0"/>
              <w:right w:val="single" w:color="000000" w:sz="8" w:space="0"/>
              <w:tl2br w:val="nil"/>
              <w:tr2bl w:val="nil"/>
            </w:tcBorders>
            <w:vAlign w:val="center"/>
          </w:tcPr>
          <w:p w14:paraId="4ECAA93B">
            <w:pPr>
              <w:rPr>
                <w:rFonts w:ascii="仿宋" w:hAnsi="仿宋" w:cs="仿宋"/>
                <w:szCs w:val="28"/>
              </w:rPr>
            </w:pPr>
            <w:r>
              <w:rPr>
                <w:rFonts w:hint="eastAsia" w:ascii="仿宋" w:hAnsi="仿宋" w:cs="仿宋"/>
                <w:szCs w:val="28"/>
              </w:rPr>
              <w:t>32Vcpu，128G内存</w:t>
            </w:r>
          </w:p>
        </w:tc>
        <w:tc>
          <w:tcPr>
            <w:tcW w:w="358" w:type="pct"/>
            <w:tcBorders>
              <w:top w:val="single" w:color="000000" w:sz="8" w:space="0"/>
              <w:left w:val="single" w:color="000000" w:sz="8" w:space="0"/>
              <w:bottom w:val="single" w:color="000000" w:sz="8" w:space="0"/>
              <w:right w:val="single" w:color="000000" w:sz="8" w:space="0"/>
              <w:tl2br w:val="nil"/>
              <w:tr2bl w:val="nil"/>
            </w:tcBorders>
            <w:vAlign w:val="center"/>
          </w:tcPr>
          <w:p w14:paraId="4FCB0D21">
            <w:pPr>
              <w:jc w:val="center"/>
              <w:rPr>
                <w:rFonts w:ascii="仿宋" w:hAnsi="仿宋" w:cs="仿宋"/>
                <w:szCs w:val="28"/>
              </w:rPr>
            </w:pPr>
            <w:r>
              <w:rPr>
                <w:rFonts w:hint="eastAsia" w:ascii="仿宋" w:hAnsi="仿宋" w:cs="仿宋"/>
                <w:szCs w:val="28"/>
              </w:rPr>
              <w:t>24</w:t>
            </w:r>
          </w:p>
        </w:tc>
        <w:tc>
          <w:tcPr>
            <w:tcW w:w="1930" w:type="pct"/>
            <w:tcBorders>
              <w:top w:val="single" w:color="000000" w:sz="8" w:space="0"/>
              <w:left w:val="single" w:color="000000" w:sz="8" w:space="0"/>
              <w:bottom w:val="single" w:color="000000" w:sz="8" w:space="0"/>
              <w:right w:val="single" w:color="000000" w:sz="8" w:space="0"/>
              <w:tl2br w:val="nil"/>
              <w:tr2bl w:val="nil"/>
            </w:tcBorders>
            <w:vAlign w:val="center"/>
          </w:tcPr>
          <w:p w14:paraId="3BC39CE1">
            <w:pPr>
              <w:rPr>
                <w:rFonts w:ascii="仿宋" w:hAnsi="仿宋" w:cs="仿宋"/>
                <w:szCs w:val="28"/>
              </w:rPr>
            </w:pPr>
            <w:r>
              <w:rPr>
                <w:rFonts w:hint="eastAsia" w:ascii="仿宋" w:hAnsi="仿宋" w:cs="仿宋"/>
                <w:szCs w:val="28"/>
              </w:rPr>
              <w:t>16台HIS应用服务器、</w:t>
            </w:r>
          </w:p>
          <w:p w14:paraId="5A66412C">
            <w:pPr>
              <w:rPr>
                <w:rFonts w:ascii="仿宋" w:hAnsi="仿宋" w:cs="仿宋"/>
                <w:szCs w:val="28"/>
              </w:rPr>
            </w:pPr>
            <w:r>
              <w:rPr>
                <w:rFonts w:hint="eastAsia" w:ascii="仿宋" w:hAnsi="仿宋" w:cs="仿宋"/>
                <w:szCs w:val="28"/>
              </w:rPr>
              <w:t>1台PACS应用服务器、</w:t>
            </w:r>
          </w:p>
          <w:p w14:paraId="1FDF223B">
            <w:pPr>
              <w:rPr>
                <w:rFonts w:ascii="仿宋" w:hAnsi="仿宋" w:cs="仿宋"/>
                <w:szCs w:val="28"/>
              </w:rPr>
            </w:pPr>
            <w:r>
              <w:rPr>
                <w:rFonts w:hint="eastAsia" w:ascii="仿宋" w:hAnsi="仿宋" w:cs="仿宋"/>
                <w:szCs w:val="28"/>
              </w:rPr>
              <w:t>1台超声应用服务器、</w:t>
            </w:r>
          </w:p>
          <w:p w14:paraId="4E3104D4">
            <w:pPr>
              <w:rPr>
                <w:rFonts w:ascii="仿宋" w:hAnsi="仿宋" w:cs="仿宋"/>
                <w:szCs w:val="28"/>
              </w:rPr>
            </w:pPr>
            <w:r>
              <w:rPr>
                <w:rFonts w:hint="eastAsia" w:ascii="仿宋" w:hAnsi="仿宋" w:cs="仿宋"/>
                <w:szCs w:val="28"/>
              </w:rPr>
              <w:t>1台LIS应用服务器、</w:t>
            </w:r>
          </w:p>
          <w:p w14:paraId="49931939">
            <w:pPr>
              <w:rPr>
                <w:rFonts w:ascii="仿宋" w:hAnsi="仿宋" w:cs="仿宋"/>
                <w:szCs w:val="28"/>
              </w:rPr>
            </w:pPr>
            <w:r>
              <w:rPr>
                <w:rFonts w:hint="eastAsia" w:ascii="仿宋" w:hAnsi="仿宋" w:cs="仿宋"/>
                <w:szCs w:val="28"/>
              </w:rPr>
              <w:t>1台心电应用库服务器、</w:t>
            </w:r>
          </w:p>
          <w:p w14:paraId="2B3B823D">
            <w:pPr>
              <w:rPr>
                <w:rFonts w:ascii="仿宋" w:hAnsi="仿宋" w:cs="仿宋"/>
                <w:szCs w:val="28"/>
              </w:rPr>
            </w:pPr>
            <w:r>
              <w:rPr>
                <w:rFonts w:hint="eastAsia" w:ascii="仿宋" w:hAnsi="仿宋" w:cs="仿宋"/>
                <w:szCs w:val="28"/>
              </w:rPr>
              <w:t>1台固定资产应用服务器、</w:t>
            </w:r>
          </w:p>
          <w:p w14:paraId="25003288">
            <w:pPr>
              <w:rPr>
                <w:rFonts w:ascii="仿宋" w:hAnsi="仿宋" w:cs="仿宋"/>
                <w:szCs w:val="28"/>
              </w:rPr>
            </w:pPr>
            <w:r>
              <w:rPr>
                <w:rFonts w:hint="eastAsia" w:ascii="仿宋" w:hAnsi="仿宋" w:cs="仿宋"/>
                <w:szCs w:val="28"/>
              </w:rPr>
              <w:t>1台移动护理、护理管理应用服务器、</w:t>
            </w:r>
          </w:p>
          <w:p w14:paraId="139F531E">
            <w:pPr>
              <w:rPr>
                <w:rFonts w:ascii="仿宋" w:hAnsi="仿宋" w:cs="仿宋"/>
                <w:szCs w:val="28"/>
              </w:rPr>
            </w:pPr>
            <w:r>
              <w:rPr>
                <w:rFonts w:hint="eastAsia" w:ascii="仿宋" w:hAnsi="仿宋" w:cs="仿宋"/>
                <w:szCs w:val="28"/>
              </w:rPr>
              <w:t>1台绩效管理应用服务器</w:t>
            </w:r>
          </w:p>
          <w:p w14:paraId="624452DB">
            <w:pPr>
              <w:rPr>
                <w:rFonts w:ascii="仿宋" w:hAnsi="仿宋" w:cs="仿宋"/>
                <w:szCs w:val="28"/>
              </w:rPr>
            </w:pPr>
            <w:r>
              <w:rPr>
                <w:rFonts w:hint="eastAsia" w:ascii="仿宋" w:hAnsi="仿宋" w:cs="仿宋"/>
                <w:szCs w:val="28"/>
              </w:rPr>
              <w:t>1台决策分析、大屏展示应用服务器</w:t>
            </w:r>
          </w:p>
        </w:tc>
      </w:tr>
      <w:tr w14:paraId="47724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jc w:val="center"/>
        </w:trPr>
        <w:tc>
          <w:tcPr>
            <w:tcW w:w="337" w:type="pct"/>
            <w:tcBorders>
              <w:top w:val="single" w:color="000000" w:sz="8" w:space="0"/>
              <w:left w:val="single" w:color="000000" w:sz="8" w:space="0"/>
              <w:bottom w:val="single" w:color="000000" w:sz="8" w:space="0"/>
              <w:right w:val="single" w:color="000000" w:sz="8" w:space="0"/>
              <w:tl2br w:val="nil"/>
              <w:tr2bl w:val="nil"/>
            </w:tcBorders>
            <w:vAlign w:val="center"/>
          </w:tcPr>
          <w:p w14:paraId="082C9CC4">
            <w:pPr>
              <w:jc w:val="center"/>
              <w:rPr>
                <w:rFonts w:ascii="仿宋" w:hAnsi="仿宋" w:cs="仿宋"/>
                <w:szCs w:val="28"/>
              </w:rPr>
            </w:pPr>
            <w:r>
              <w:rPr>
                <w:rFonts w:hint="eastAsia" w:ascii="仿宋" w:hAnsi="仿宋" w:cs="仿宋"/>
                <w:szCs w:val="28"/>
              </w:rPr>
              <w:t>3</w:t>
            </w:r>
          </w:p>
        </w:tc>
        <w:tc>
          <w:tcPr>
            <w:tcW w:w="673" w:type="pct"/>
            <w:tcBorders>
              <w:top w:val="single" w:color="000000" w:sz="8" w:space="0"/>
              <w:left w:val="single" w:color="000000" w:sz="8" w:space="0"/>
              <w:bottom w:val="single" w:color="000000" w:sz="8" w:space="0"/>
              <w:right w:val="single" w:color="000000" w:sz="8" w:space="0"/>
              <w:tl2br w:val="nil"/>
              <w:tr2bl w:val="nil"/>
            </w:tcBorders>
            <w:vAlign w:val="center"/>
          </w:tcPr>
          <w:p w14:paraId="3286B8FC">
            <w:pPr>
              <w:jc w:val="center"/>
              <w:rPr>
                <w:rFonts w:ascii="仿宋" w:hAnsi="仿宋" w:cs="仿宋"/>
                <w:szCs w:val="28"/>
              </w:rPr>
            </w:pPr>
            <w:r>
              <w:rPr>
                <w:rFonts w:hint="eastAsia" w:ascii="仿宋" w:hAnsi="仿宋" w:cs="仿宋"/>
                <w:szCs w:val="28"/>
              </w:rPr>
              <w:t>政务外网区/互联网区</w:t>
            </w:r>
          </w:p>
        </w:tc>
        <w:tc>
          <w:tcPr>
            <w:tcW w:w="486" w:type="pct"/>
            <w:tcBorders>
              <w:top w:val="single" w:color="000000" w:sz="8" w:space="0"/>
              <w:left w:val="single" w:color="000000" w:sz="8" w:space="0"/>
              <w:bottom w:val="single" w:color="000000" w:sz="8" w:space="0"/>
              <w:right w:val="single" w:color="000000" w:sz="8" w:space="0"/>
              <w:tl2br w:val="nil"/>
              <w:tr2bl w:val="nil"/>
            </w:tcBorders>
            <w:vAlign w:val="center"/>
          </w:tcPr>
          <w:p w14:paraId="757374B5">
            <w:pPr>
              <w:jc w:val="center"/>
              <w:rPr>
                <w:rFonts w:ascii="仿宋" w:hAnsi="仿宋" w:cs="仿宋"/>
                <w:szCs w:val="28"/>
              </w:rPr>
            </w:pPr>
            <w:r>
              <w:rPr>
                <w:rFonts w:hint="eastAsia" w:ascii="仿宋" w:hAnsi="仿宋" w:cs="仿宋"/>
                <w:szCs w:val="28"/>
              </w:rPr>
              <w:t>负载均衡服务器</w:t>
            </w:r>
          </w:p>
        </w:tc>
        <w:tc>
          <w:tcPr>
            <w:tcW w:w="286" w:type="pct"/>
            <w:tcBorders>
              <w:top w:val="single" w:color="000000" w:sz="8" w:space="0"/>
              <w:left w:val="single" w:color="000000" w:sz="8" w:space="0"/>
              <w:bottom w:val="single" w:color="000000" w:sz="8" w:space="0"/>
              <w:right w:val="single" w:color="000000" w:sz="8" w:space="0"/>
              <w:tl2br w:val="nil"/>
              <w:tr2bl w:val="nil"/>
            </w:tcBorders>
            <w:vAlign w:val="center"/>
          </w:tcPr>
          <w:p w14:paraId="695149CC">
            <w:pPr>
              <w:jc w:val="center"/>
              <w:rPr>
                <w:rFonts w:ascii="仿宋" w:hAnsi="仿宋" w:cs="仿宋"/>
                <w:szCs w:val="28"/>
              </w:rPr>
            </w:pPr>
            <w:r>
              <w:rPr>
                <w:rFonts w:hint="eastAsia" w:ascii="仿宋" w:hAnsi="仿宋" w:cs="仿宋"/>
                <w:szCs w:val="28"/>
              </w:rPr>
              <w:t>台</w:t>
            </w:r>
          </w:p>
        </w:tc>
        <w:tc>
          <w:tcPr>
            <w:tcW w:w="929" w:type="pct"/>
            <w:tcBorders>
              <w:top w:val="single" w:color="000000" w:sz="8" w:space="0"/>
              <w:left w:val="single" w:color="000000" w:sz="8" w:space="0"/>
              <w:bottom w:val="single" w:color="000000" w:sz="8" w:space="0"/>
              <w:right w:val="single" w:color="000000" w:sz="8" w:space="0"/>
              <w:tl2br w:val="nil"/>
              <w:tr2bl w:val="nil"/>
            </w:tcBorders>
            <w:vAlign w:val="center"/>
          </w:tcPr>
          <w:p w14:paraId="6E8915A9">
            <w:pPr>
              <w:rPr>
                <w:rFonts w:ascii="仿宋" w:hAnsi="仿宋" w:cs="仿宋"/>
                <w:szCs w:val="28"/>
              </w:rPr>
            </w:pPr>
            <w:r>
              <w:rPr>
                <w:rFonts w:hint="eastAsia" w:ascii="仿宋" w:hAnsi="仿宋" w:cs="仿宋"/>
                <w:szCs w:val="28"/>
              </w:rPr>
              <w:t>16Vcpu，32G内存</w:t>
            </w:r>
          </w:p>
        </w:tc>
        <w:tc>
          <w:tcPr>
            <w:tcW w:w="358" w:type="pct"/>
            <w:tcBorders>
              <w:top w:val="single" w:color="000000" w:sz="8" w:space="0"/>
              <w:left w:val="single" w:color="000000" w:sz="8" w:space="0"/>
              <w:bottom w:val="single" w:color="000000" w:sz="8" w:space="0"/>
              <w:right w:val="single" w:color="000000" w:sz="8" w:space="0"/>
              <w:tl2br w:val="nil"/>
              <w:tr2bl w:val="nil"/>
            </w:tcBorders>
            <w:vAlign w:val="center"/>
          </w:tcPr>
          <w:p w14:paraId="1C10EC95">
            <w:pPr>
              <w:jc w:val="center"/>
              <w:rPr>
                <w:rFonts w:ascii="仿宋" w:hAnsi="仿宋" w:cs="仿宋"/>
                <w:szCs w:val="28"/>
              </w:rPr>
            </w:pPr>
            <w:r>
              <w:rPr>
                <w:rFonts w:hint="eastAsia" w:ascii="仿宋" w:hAnsi="仿宋" w:cs="仿宋"/>
                <w:szCs w:val="28"/>
              </w:rPr>
              <w:t>4</w:t>
            </w:r>
          </w:p>
        </w:tc>
        <w:tc>
          <w:tcPr>
            <w:tcW w:w="1930" w:type="pct"/>
            <w:tcBorders>
              <w:top w:val="single" w:color="000000" w:sz="8" w:space="0"/>
              <w:left w:val="single" w:color="000000" w:sz="8" w:space="0"/>
              <w:bottom w:val="single" w:color="000000" w:sz="8" w:space="0"/>
              <w:right w:val="single" w:color="000000" w:sz="8" w:space="0"/>
              <w:tl2br w:val="nil"/>
              <w:tr2bl w:val="nil"/>
            </w:tcBorders>
            <w:vAlign w:val="center"/>
          </w:tcPr>
          <w:p w14:paraId="5050D117">
            <w:pPr>
              <w:jc w:val="left"/>
              <w:rPr>
                <w:rFonts w:hint="eastAsia" w:ascii="仿宋" w:hAnsi="仿宋" w:eastAsia="宋体" w:cs="仿宋"/>
                <w:szCs w:val="28"/>
                <w:lang w:val="en-US" w:eastAsia="zh-CN"/>
              </w:rPr>
            </w:pPr>
            <w:r>
              <w:rPr>
                <w:rFonts w:hint="eastAsia" w:ascii="仿宋" w:hAnsi="仿宋" w:cs="仿宋"/>
                <w:szCs w:val="28"/>
                <w:lang w:val="en-US" w:eastAsia="zh-CN"/>
              </w:rPr>
              <w:t>部署nginx</w:t>
            </w:r>
          </w:p>
        </w:tc>
      </w:tr>
      <w:tr w14:paraId="4EFB8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5000" w:type="pct"/>
            <w:gridSpan w:val="7"/>
            <w:tcBorders>
              <w:top w:val="single" w:color="000000" w:sz="8" w:space="0"/>
              <w:left w:val="single" w:color="000000" w:sz="8" w:space="0"/>
              <w:bottom w:val="single" w:color="000000" w:sz="8" w:space="0"/>
              <w:right w:val="single" w:color="000000" w:sz="8" w:space="0"/>
              <w:tl2br w:val="nil"/>
              <w:tr2bl w:val="nil"/>
            </w:tcBorders>
            <w:vAlign w:val="center"/>
          </w:tcPr>
          <w:p w14:paraId="06CF04E5">
            <w:pPr>
              <w:rPr>
                <w:rFonts w:ascii="仿宋" w:hAnsi="仿宋" w:cs="仿宋"/>
                <w:b/>
                <w:bCs/>
                <w:szCs w:val="28"/>
              </w:rPr>
            </w:pPr>
            <w:r>
              <w:rPr>
                <w:rFonts w:hint="eastAsia" w:ascii="仿宋" w:hAnsi="仿宋" w:cs="仿宋"/>
                <w:b/>
                <w:bCs/>
                <w:szCs w:val="28"/>
              </w:rPr>
              <w:t>二、基础软件需求</w:t>
            </w:r>
          </w:p>
        </w:tc>
      </w:tr>
      <w:tr w14:paraId="78923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337" w:type="pct"/>
            <w:tcBorders>
              <w:top w:val="single" w:color="000000" w:sz="8" w:space="0"/>
              <w:left w:val="single" w:color="000000" w:sz="8" w:space="0"/>
              <w:bottom w:val="single" w:color="000000" w:sz="8" w:space="0"/>
              <w:right w:val="single" w:color="000000" w:sz="8" w:space="0"/>
              <w:tl2br w:val="nil"/>
              <w:tr2bl w:val="nil"/>
            </w:tcBorders>
            <w:vAlign w:val="center"/>
          </w:tcPr>
          <w:p w14:paraId="22EECBA9">
            <w:pPr>
              <w:jc w:val="center"/>
              <w:rPr>
                <w:rFonts w:ascii="仿宋" w:hAnsi="仿宋" w:cs="仿宋"/>
                <w:szCs w:val="28"/>
              </w:rPr>
            </w:pPr>
            <w:r>
              <w:rPr>
                <w:rFonts w:hint="eastAsia" w:ascii="仿宋" w:hAnsi="仿宋" w:cs="仿宋"/>
                <w:szCs w:val="28"/>
              </w:rPr>
              <w:t>1</w:t>
            </w:r>
          </w:p>
        </w:tc>
        <w:tc>
          <w:tcPr>
            <w:tcW w:w="1159" w:type="pct"/>
            <w:gridSpan w:val="2"/>
            <w:tcBorders>
              <w:top w:val="single" w:color="000000" w:sz="8" w:space="0"/>
              <w:left w:val="single" w:color="000000" w:sz="8" w:space="0"/>
              <w:bottom w:val="single" w:color="000000" w:sz="8" w:space="0"/>
              <w:right w:val="single" w:color="000000" w:sz="8" w:space="0"/>
              <w:tl2br w:val="nil"/>
              <w:tr2bl w:val="nil"/>
            </w:tcBorders>
            <w:vAlign w:val="center"/>
          </w:tcPr>
          <w:p w14:paraId="3E07EAA9">
            <w:pPr>
              <w:jc w:val="center"/>
              <w:rPr>
                <w:rFonts w:ascii="仿宋" w:hAnsi="仿宋" w:cs="仿宋"/>
                <w:szCs w:val="28"/>
              </w:rPr>
            </w:pPr>
            <w:r>
              <w:rPr>
                <w:rFonts w:hint="eastAsia" w:ascii="仿宋" w:hAnsi="仿宋" w:cs="仿宋"/>
                <w:szCs w:val="28"/>
              </w:rPr>
              <w:t>操作系统</w:t>
            </w:r>
          </w:p>
        </w:tc>
        <w:tc>
          <w:tcPr>
            <w:tcW w:w="286" w:type="pct"/>
            <w:tcBorders>
              <w:top w:val="single" w:color="000000" w:sz="8" w:space="0"/>
              <w:left w:val="single" w:color="000000" w:sz="8" w:space="0"/>
              <w:bottom w:val="single" w:color="000000" w:sz="8" w:space="0"/>
              <w:right w:val="single" w:color="000000" w:sz="8" w:space="0"/>
              <w:tl2br w:val="nil"/>
              <w:tr2bl w:val="nil"/>
            </w:tcBorders>
            <w:vAlign w:val="center"/>
          </w:tcPr>
          <w:p w14:paraId="50C22E2F">
            <w:pPr>
              <w:jc w:val="center"/>
              <w:rPr>
                <w:rFonts w:ascii="仿宋" w:hAnsi="仿宋" w:cs="仿宋"/>
                <w:szCs w:val="28"/>
              </w:rPr>
            </w:pPr>
            <w:r>
              <w:rPr>
                <w:rFonts w:hint="eastAsia" w:ascii="仿宋" w:hAnsi="仿宋" w:cs="仿宋"/>
                <w:szCs w:val="28"/>
              </w:rPr>
              <w:t>套</w:t>
            </w:r>
          </w:p>
        </w:tc>
        <w:tc>
          <w:tcPr>
            <w:tcW w:w="929" w:type="pct"/>
            <w:tcBorders>
              <w:top w:val="single" w:color="000000" w:sz="8" w:space="0"/>
              <w:left w:val="single" w:color="000000" w:sz="8" w:space="0"/>
              <w:bottom w:val="single" w:color="000000" w:sz="8" w:space="0"/>
              <w:right w:val="single" w:color="000000" w:sz="8" w:space="0"/>
              <w:tl2br w:val="nil"/>
              <w:tr2bl w:val="nil"/>
            </w:tcBorders>
            <w:vAlign w:val="center"/>
          </w:tcPr>
          <w:p w14:paraId="4472A448">
            <w:pPr>
              <w:rPr>
                <w:rFonts w:ascii="仿宋" w:hAnsi="仿宋" w:cs="仿宋"/>
                <w:szCs w:val="28"/>
              </w:rPr>
            </w:pPr>
            <w:r>
              <w:rPr>
                <w:rFonts w:hint="eastAsia" w:ascii="仿宋" w:hAnsi="仿宋" w:cs="仿宋"/>
                <w:szCs w:val="28"/>
              </w:rPr>
              <w:t>银河麒麟V10</w:t>
            </w:r>
          </w:p>
        </w:tc>
        <w:tc>
          <w:tcPr>
            <w:tcW w:w="358" w:type="pct"/>
            <w:tcBorders>
              <w:top w:val="single" w:color="000000" w:sz="8" w:space="0"/>
              <w:left w:val="single" w:color="000000" w:sz="8" w:space="0"/>
              <w:bottom w:val="single" w:color="000000" w:sz="8" w:space="0"/>
              <w:right w:val="single" w:color="000000" w:sz="8" w:space="0"/>
              <w:tl2br w:val="nil"/>
              <w:tr2bl w:val="nil"/>
            </w:tcBorders>
            <w:vAlign w:val="center"/>
          </w:tcPr>
          <w:p w14:paraId="7D152483">
            <w:pPr>
              <w:jc w:val="center"/>
              <w:rPr>
                <w:rFonts w:ascii="仿宋" w:hAnsi="仿宋" w:cs="仿宋"/>
                <w:szCs w:val="28"/>
              </w:rPr>
            </w:pPr>
            <w:r>
              <w:rPr>
                <w:rFonts w:hint="eastAsia" w:ascii="仿宋" w:hAnsi="仿宋" w:cs="仿宋"/>
                <w:szCs w:val="28"/>
              </w:rPr>
              <w:t>4</w:t>
            </w:r>
            <w:r>
              <w:rPr>
                <w:rFonts w:ascii="仿宋" w:hAnsi="仿宋" w:cs="仿宋"/>
                <w:szCs w:val="28"/>
              </w:rPr>
              <w:t>4</w:t>
            </w:r>
          </w:p>
        </w:tc>
        <w:tc>
          <w:tcPr>
            <w:tcW w:w="1930" w:type="pct"/>
            <w:tcBorders>
              <w:top w:val="single" w:color="000000" w:sz="8" w:space="0"/>
              <w:left w:val="single" w:color="000000" w:sz="8" w:space="0"/>
              <w:bottom w:val="single" w:color="000000" w:sz="8" w:space="0"/>
              <w:right w:val="single" w:color="000000" w:sz="8" w:space="0"/>
              <w:tl2br w:val="nil"/>
              <w:tr2bl w:val="nil"/>
            </w:tcBorders>
            <w:vAlign w:val="center"/>
          </w:tcPr>
          <w:p w14:paraId="2F26A4EF">
            <w:pPr>
              <w:jc w:val="center"/>
              <w:rPr>
                <w:rFonts w:ascii="仿宋" w:hAnsi="仿宋" w:cs="仿宋"/>
                <w:szCs w:val="28"/>
              </w:rPr>
            </w:pPr>
          </w:p>
        </w:tc>
      </w:tr>
      <w:tr w14:paraId="449F4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337" w:type="pct"/>
            <w:tcBorders>
              <w:top w:val="single" w:color="000000" w:sz="8" w:space="0"/>
              <w:left w:val="single" w:color="000000" w:sz="8" w:space="0"/>
              <w:bottom w:val="single" w:color="000000" w:sz="8" w:space="0"/>
              <w:right w:val="single" w:color="000000" w:sz="8" w:space="0"/>
              <w:tl2br w:val="nil"/>
              <w:tr2bl w:val="nil"/>
            </w:tcBorders>
            <w:vAlign w:val="center"/>
          </w:tcPr>
          <w:p w14:paraId="1D07D69B">
            <w:pPr>
              <w:jc w:val="center"/>
              <w:rPr>
                <w:rFonts w:ascii="仿宋" w:hAnsi="仿宋" w:cs="仿宋"/>
                <w:szCs w:val="28"/>
              </w:rPr>
            </w:pPr>
            <w:r>
              <w:rPr>
                <w:rFonts w:hint="eastAsia" w:ascii="仿宋" w:hAnsi="仿宋" w:cs="仿宋"/>
                <w:szCs w:val="28"/>
              </w:rPr>
              <w:t>2</w:t>
            </w:r>
          </w:p>
        </w:tc>
        <w:tc>
          <w:tcPr>
            <w:tcW w:w="1159" w:type="pct"/>
            <w:gridSpan w:val="2"/>
            <w:tcBorders>
              <w:top w:val="single" w:color="000000" w:sz="8" w:space="0"/>
              <w:left w:val="single" w:color="000000" w:sz="8" w:space="0"/>
              <w:bottom w:val="single" w:color="000000" w:sz="8" w:space="0"/>
              <w:right w:val="single" w:color="000000" w:sz="8" w:space="0"/>
              <w:tl2br w:val="nil"/>
              <w:tr2bl w:val="nil"/>
            </w:tcBorders>
            <w:vAlign w:val="center"/>
          </w:tcPr>
          <w:p w14:paraId="50C0B6DF">
            <w:pPr>
              <w:jc w:val="center"/>
              <w:rPr>
                <w:rFonts w:ascii="仿宋" w:hAnsi="仿宋" w:cs="仿宋"/>
                <w:szCs w:val="28"/>
              </w:rPr>
            </w:pPr>
            <w:r>
              <w:rPr>
                <w:rFonts w:hint="eastAsia" w:ascii="仿宋" w:hAnsi="仿宋" w:cs="仿宋"/>
                <w:szCs w:val="28"/>
              </w:rPr>
              <w:t>数据库</w:t>
            </w:r>
          </w:p>
        </w:tc>
        <w:tc>
          <w:tcPr>
            <w:tcW w:w="286" w:type="pct"/>
            <w:tcBorders>
              <w:top w:val="single" w:color="000000" w:sz="8" w:space="0"/>
              <w:left w:val="single" w:color="000000" w:sz="8" w:space="0"/>
              <w:bottom w:val="single" w:color="000000" w:sz="8" w:space="0"/>
              <w:right w:val="single" w:color="000000" w:sz="8" w:space="0"/>
              <w:tl2br w:val="nil"/>
              <w:tr2bl w:val="nil"/>
            </w:tcBorders>
            <w:vAlign w:val="center"/>
          </w:tcPr>
          <w:p w14:paraId="0C347C8E">
            <w:pPr>
              <w:jc w:val="center"/>
              <w:rPr>
                <w:rFonts w:ascii="仿宋" w:hAnsi="仿宋" w:cs="仿宋"/>
                <w:szCs w:val="28"/>
              </w:rPr>
            </w:pPr>
            <w:r>
              <w:rPr>
                <w:rFonts w:hint="eastAsia" w:ascii="仿宋" w:hAnsi="仿宋" w:cs="仿宋"/>
                <w:szCs w:val="28"/>
              </w:rPr>
              <w:t>套</w:t>
            </w:r>
          </w:p>
        </w:tc>
        <w:tc>
          <w:tcPr>
            <w:tcW w:w="929" w:type="pct"/>
            <w:tcBorders>
              <w:top w:val="single" w:color="000000" w:sz="8" w:space="0"/>
              <w:left w:val="single" w:color="000000" w:sz="8" w:space="0"/>
              <w:bottom w:val="single" w:color="000000" w:sz="8" w:space="0"/>
              <w:right w:val="single" w:color="000000" w:sz="8" w:space="0"/>
              <w:tl2br w:val="nil"/>
              <w:tr2bl w:val="nil"/>
            </w:tcBorders>
            <w:vAlign w:val="center"/>
          </w:tcPr>
          <w:p w14:paraId="549B0A82">
            <w:pPr>
              <w:rPr>
                <w:rFonts w:ascii="仿宋" w:hAnsi="仿宋" w:cs="仿宋"/>
                <w:szCs w:val="28"/>
              </w:rPr>
            </w:pPr>
            <w:r>
              <w:rPr>
                <w:rFonts w:hint="eastAsia" w:ascii="仿宋" w:hAnsi="仿宋" w:cs="仿宋"/>
                <w:szCs w:val="28"/>
              </w:rPr>
              <w:t>达梦数据库V8.1</w:t>
            </w:r>
          </w:p>
        </w:tc>
        <w:tc>
          <w:tcPr>
            <w:tcW w:w="358" w:type="pct"/>
            <w:tcBorders>
              <w:top w:val="single" w:color="000000" w:sz="8" w:space="0"/>
              <w:left w:val="single" w:color="000000" w:sz="8" w:space="0"/>
              <w:bottom w:val="single" w:color="000000" w:sz="8" w:space="0"/>
              <w:right w:val="single" w:color="000000" w:sz="8" w:space="0"/>
              <w:tl2br w:val="nil"/>
              <w:tr2bl w:val="nil"/>
            </w:tcBorders>
            <w:vAlign w:val="center"/>
          </w:tcPr>
          <w:p w14:paraId="5AEEFC89">
            <w:pPr>
              <w:jc w:val="center"/>
              <w:rPr>
                <w:rFonts w:ascii="仿宋" w:hAnsi="仿宋" w:cs="仿宋"/>
                <w:szCs w:val="28"/>
              </w:rPr>
            </w:pPr>
            <w:r>
              <w:rPr>
                <w:rFonts w:ascii="仿宋" w:hAnsi="仿宋" w:cs="仿宋"/>
                <w:szCs w:val="28"/>
              </w:rPr>
              <w:t>1</w:t>
            </w:r>
            <w:r>
              <w:rPr>
                <w:rFonts w:hint="eastAsia" w:ascii="仿宋" w:hAnsi="仿宋" w:cs="仿宋"/>
                <w:szCs w:val="28"/>
              </w:rPr>
              <w:t>6</w:t>
            </w:r>
          </w:p>
        </w:tc>
        <w:tc>
          <w:tcPr>
            <w:tcW w:w="1930" w:type="pct"/>
            <w:tcBorders>
              <w:top w:val="single" w:color="000000" w:sz="8" w:space="0"/>
              <w:left w:val="single" w:color="000000" w:sz="8" w:space="0"/>
              <w:bottom w:val="single" w:color="000000" w:sz="8" w:space="0"/>
              <w:right w:val="single" w:color="000000" w:sz="8" w:space="0"/>
              <w:tl2br w:val="nil"/>
              <w:tr2bl w:val="nil"/>
            </w:tcBorders>
            <w:vAlign w:val="center"/>
          </w:tcPr>
          <w:p w14:paraId="1D5AEF69">
            <w:pPr>
              <w:jc w:val="center"/>
              <w:rPr>
                <w:rFonts w:ascii="仿宋" w:hAnsi="仿宋" w:cs="仿宋"/>
                <w:szCs w:val="28"/>
              </w:rPr>
            </w:pPr>
          </w:p>
        </w:tc>
      </w:tr>
      <w:tr w14:paraId="41343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jc w:val="center"/>
        </w:trPr>
        <w:tc>
          <w:tcPr>
            <w:tcW w:w="337" w:type="pct"/>
            <w:tcBorders>
              <w:top w:val="single" w:color="000000" w:sz="8" w:space="0"/>
              <w:left w:val="single" w:color="000000" w:sz="8" w:space="0"/>
              <w:bottom w:val="single" w:color="000000" w:sz="8" w:space="0"/>
              <w:right w:val="single" w:color="000000" w:sz="8" w:space="0"/>
              <w:tl2br w:val="nil"/>
              <w:tr2bl w:val="nil"/>
            </w:tcBorders>
            <w:vAlign w:val="center"/>
          </w:tcPr>
          <w:p w14:paraId="2DA335BC">
            <w:pPr>
              <w:jc w:val="center"/>
              <w:rPr>
                <w:rFonts w:ascii="仿宋" w:hAnsi="仿宋" w:cs="仿宋"/>
                <w:szCs w:val="28"/>
              </w:rPr>
            </w:pPr>
            <w:r>
              <w:rPr>
                <w:rFonts w:hint="eastAsia" w:ascii="仿宋" w:hAnsi="仿宋" w:cs="仿宋"/>
                <w:szCs w:val="28"/>
              </w:rPr>
              <w:t>3</w:t>
            </w:r>
          </w:p>
        </w:tc>
        <w:tc>
          <w:tcPr>
            <w:tcW w:w="1159" w:type="pct"/>
            <w:gridSpan w:val="2"/>
            <w:tcBorders>
              <w:top w:val="single" w:color="000000" w:sz="8" w:space="0"/>
              <w:left w:val="single" w:color="000000" w:sz="8" w:space="0"/>
              <w:bottom w:val="single" w:color="000000" w:sz="8" w:space="0"/>
              <w:right w:val="single" w:color="000000" w:sz="8" w:space="0"/>
              <w:tl2br w:val="nil"/>
              <w:tr2bl w:val="nil"/>
            </w:tcBorders>
            <w:vAlign w:val="center"/>
          </w:tcPr>
          <w:p w14:paraId="69514483">
            <w:pPr>
              <w:jc w:val="center"/>
              <w:rPr>
                <w:rFonts w:ascii="仿宋" w:hAnsi="仿宋" w:cs="仿宋"/>
                <w:szCs w:val="28"/>
              </w:rPr>
            </w:pPr>
            <w:r>
              <w:rPr>
                <w:rFonts w:hint="eastAsia" w:ascii="仿宋" w:hAnsi="仿宋" w:cs="仿宋"/>
                <w:szCs w:val="28"/>
              </w:rPr>
              <w:t>中间件</w:t>
            </w:r>
          </w:p>
        </w:tc>
        <w:tc>
          <w:tcPr>
            <w:tcW w:w="286" w:type="pct"/>
            <w:tcBorders>
              <w:top w:val="single" w:color="000000" w:sz="8" w:space="0"/>
              <w:left w:val="single" w:color="000000" w:sz="8" w:space="0"/>
              <w:bottom w:val="single" w:color="000000" w:sz="8" w:space="0"/>
              <w:right w:val="single" w:color="000000" w:sz="8" w:space="0"/>
              <w:tl2br w:val="nil"/>
              <w:tr2bl w:val="nil"/>
            </w:tcBorders>
            <w:vAlign w:val="center"/>
          </w:tcPr>
          <w:p w14:paraId="6DBE3FE9">
            <w:pPr>
              <w:jc w:val="center"/>
              <w:rPr>
                <w:rFonts w:ascii="仿宋" w:hAnsi="仿宋" w:cs="仿宋"/>
                <w:szCs w:val="28"/>
              </w:rPr>
            </w:pPr>
            <w:r>
              <w:rPr>
                <w:rFonts w:hint="eastAsia" w:ascii="仿宋" w:hAnsi="仿宋" w:cs="仿宋"/>
                <w:szCs w:val="28"/>
              </w:rPr>
              <w:t>套</w:t>
            </w:r>
          </w:p>
        </w:tc>
        <w:tc>
          <w:tcPr>
            <w:tcW w:w="929" w:type="pct"/>
            <w:tcBorders>
              <w:top w:val="single" w:color="000000" w:sz="8" w:space="0"/>
              <w:left w:val="single" w:color="000000" w:sz="8" w:space="0"/>
              <w:bottom w:val="single" w:color="000000" w:sz="8" w:space="0"/>
              <w:right w:val="single" w:color="000000" w:sz="8" w:space="0"/>
              <w:tl2br w:val="nil"/>
              <w:tr2bl w:val="nil"/>
            </w:tcBorders>
            <w:vAlign w:val="center"/>
          </w:tcPr>
          <w:p w14:paraId="36A6C42F">
            <w:pPr>
              <w:rPr>
                <w:rFonts w:ascii="仿宋" w:hAnsi="仿宋" w:cs="仿宋"/>
                <w:szCs w:val="28"/>
              </w:rPr>
            </w:pPr>
            <w:r>
              <w:rPr>
                <w:rFonts w:hint="eastAsia" w:ascii="仿宋" w:hAnsi="仿宋" w:cs="仿宋"/>
                <w:szCs w:val="28"/>
              </w:rPr>
              <w:t>东方通</w:t>
            </w:r>
          </w:p>
        </w:tc>
        <w:tc>
          <w:tcPr>
            <w:tcW w:w="358" w:type="pct"/>
            <w:tcBorders>
              <w:top w:val="single" w:color="000000" w:sz="8" w:space="0"/>
              <w:left w:val="single" w:color="000000" w:sz="8" w:space="0"/>
              <w:bottom w:val="single" w:color="000000" w:sz="8" w:space="0"/>
              <w:right w:val="single" w:color="000000" w:sz="8" w:space="0"/>
              <w:tl2br w:val="nil"/>
              <w:tr2bl w:val="nil"/>
            </w:tcBorders>
            <w:vAlign w:val="center"/>
          </w:tcPr>
          <w:p w14:paraId="36C10056">
            <w:pPr>
              <w:jc w:val="center"/>
              <w:rPr>
                <w:rFonts w:ascii="仿宋" w:hAnsi="仿宋" w:cs="仿宋"/>
                <w:szCs w:val="28"/>
              </w:rPr>
            </w:pPr>
            <w:r>
              <w:rPr>
                <w:rFonts w:hint="eastAsia" w:ascii="仿宋" w:hAnsi="仿宋" w:cs="仿宋"/>
                <w:szCs w:val="28"/>
              </w:rPr>
              <w:t>8</w:t>
            </w:r>
          </w:p>
        </w:tc>
        <w:tc>
          <w:tcPr>
            <w:tcW w:w="1930" w:type="pct"/>
            <w:tcBorders>
              <w:top w:val="single" w:color="000000" w:sz="8" w:space="0"/>
              <w:left w:val="single" w:color="000000" w:sz="8" w:space="0"/>
              <w:bottom w:val="single" w:color="000000" w:sz="8" w:space="0"/>
              <w:right w:val="single" w:color="000000" w:sz="8" w:space="0"/>
              <w:tl2br w:val="nil"/>
              <w:tr2bl w:val="nil"/>
            </w:tcBorders>
            <w:vAlign w:val="center"/>
          </w:tcPr>
          <w:p w14:paraId="2536C51A">
            <w:pPr>
              <w:jc w:val="center"/>
              <w:rPr>
                <w:rFonts w:ascii="仿宋" w:hAnsi="仿宋" w:cs="仿宋"/>
                <w:szCs w:val="28"/>
              </w:rPr>
            </w:pPr>
          </w:p>
        </w:tc>
      </w:tr>
    </w:tbl>
    <w:p w14:paraId="7A432194">
      <w:pPr>
        <w:pStyle w:val="2432"/>
        <w:ind w:firstLine="0" w:firstLineChars="0"/>
        <w:rPr>
          <w:rFonts w:hint="default"/>
          <w:lang w:val="en-US" w:eastAsia="zh-CN"/>
        </w:rPr>
      </w:pPr>
    </w:p>
    <w:p w14:paraId="11B0465F">
      <w:pPr>
        <w:pStyle w:val="4"/>
        <w:rPr>
          <w:rFonts w:ascii="宋体" w:hAnsi="宋体"/>
          <w:sz w:val="24"/>
          <w:szCs w:val="24"/>
        </w:rPr>
      </w:pPr>
      <w:bookmarkStart w:id="15" w:name="_Toc26695"/>
      <w:bookmarkStart w:id="16" w:name="_Toc8920"/>
      <w:r>
        <w:rPr>
          <w:rFonts w:hint="eastAsia" w:ascii="宋体" w:hAnsi="宋体"/>
          <w:sz w:val="24"/>
          <w:szCs w:val="24"/>
        </w:rPr>
        <w:t>建设周期</w:t>
      </w:r>
      <w:bookmarkEnd w:id="15"/>
      <w:bookmarkEnd w:id="16"/>
    </w:p>
    <w:p w14:paraId="32885945">
      <w:pPr>
        <w:spacing w:line="360" w:lineRule="auto"/>
        <w:ind w:firstLine="480" w:firstLineChars="200"/>
        <w:rPr>
          <w:rFonts w:ascii="宋体" w:hAnsi="宋体" w:cs="Arial"/>
          <w:sz w:val="24"/>
          <w:szCs w:val="24"/>
        </w:rPr>
      </w:pPr>
      <w:r>
        <w:rPr>
          <w:rFonts w:ascii="宋体" w:hAnsi="宋体" w:cs="Arial"/>
          <w:sz w:val="24"/>
          <w:szCs w:val="24"/>
        </w:rPr>
        <w:t>本项目的</w:t>
      </w:r>
      <w:r>
        <w:rPr>
          <w:rFonts w:hint="eastAsia" w:ascii="宋体" w:hAnsi="宋体" w:cs="Arial"/>
          <w:sz w:val="24"/>
          <w:szCs w:val="24"/>
        </w:rPr>
        <w:t>建设周期</w:t>
      </w:r>
      <w:r>
        <w:rPr>
          <w:rFonts w:ascii="宋体" w:hAnsi="宋体"/>
          <w:sz w:val="24"/>
          <w:szCs w:val="24"/>
        </w:rPr>
        <w:t>合同签订后</w:t>
      </w:r>
      <w:r>
        <w:rPr>
          <w:rFonts w:hint="eastAsia" w:ascii="宋体" w:hAnsi="宋体"/>
          <w:sz w:val="24"/>
          <w:szCs w:val="24"/>
        </w:rPr>
        <w:t>24个月</w:t>
      </w:r>
      <w:r>
        <w:rPr>
          <w:rFonts w:ascii="宋体" w:hAnsi="宋体" w:cs="Arial"/>
          <w:sz w:val="24"/>
          <w:szCs w:val="24"/>
        </w:rPr>
        <w:t>。</w:t>
      </w:r>
    </w:p>
    <w:p w14:paraId="33D56CBB">
      <w:pPr>
        <w:pStyle w:val="4"/>
        <w:rPr>
          <w:rFonts w:ascii="宋体" w:hAnsi="宋体"/>
          <w:sz w:val="24"/>
          <w:szCs w:val="24"/>
        </w:rPr>
      </w:pPr>
      <w:bookmarkStart w:id="17" w:name="_Toc2853"/>
      <w:bookmarkStart w:id="18" w:name="_Toc8430"/>
      <w:r>
        <w:rPr>
          <w:rFonts w:hint="eastAsia" w:ascii="宋体" w:hAnsi="宋体"/>
          <w:sz w:val="24"/>
          <w:szCs w:val="24"/>
        </w:rPr>
        <w:t>建设原则</w:t>
      </w:r>
      <w:bookmarkEnd w:id="17"/>
      <w:bookmarkEnd w:id="18"/>
    </w:p>
    <w:p w14:paraId="1DB91269">
      <w:pPr>
        <w:ind w:firstLine="480" w:firstLineChars="200"/>
        <w:rPr>
          <w:sz w:val="24"/>
          <w:szCs w:val="24"/>
        </w:rPr>
      </w:pPr>
      <w:r>
        <w:rPr>
          <w:rFonts w:hint="eastAsia"/>
          <w:sz w:val="24"/>
          <w:szCs w:val="24"/>
        </w:rPr>
        <w:t>本次项目建设应依据以下文件进行建设：</w:t>
      </w:r>
    </w:p>
    <w:p w14:paraId="6003FCC4">
      <w:pPr>
        <w:pStyle w:val="5"/>
        <w:spacing w:before="156" w:after="156"/>
        <w:rPr>
          <w:rFonts w:ascii="宋体" w:hAnsi="宋体"/>
          <w:sz w:val="24"/>
          <w:szCs w:val="24"/>
        </w:rPr>
      </w:pPr>
      <w:bookmarkStart w:id="19" w:name="_Toc13345"/>
      <w:bookmarkStart w:id="20" w:name="_Toc20399"/>
      <w:r>
        <w:rPr>
          <w:rFonts w:hint="eastAsia" w:ascii="宋体" w:hAnsi="宋体"/>
          <w:sz w:val="24"/>
          <w:szCs w:val="24"/>
        </w:rPr>
        <w:t>政策法规</w:t>
      </w:r>
      <w:bookmarkEnd w:id="19"/>
      <w:bookmarkEnd w:id="20"/>
    </w:p>
    <w:p w14:paraId="1404D501">
      <w:pPr>
        <w:pStyle w:val="81"/>
        <w:numPr>
          <w:ilvl w:val="0"/>
          <w:numId w:val="104"/>
        </w:numPr>
        <w:spacing w:line="360" w:lineRule="auto"/>
        <w:ind w:left="0" w:firstLine="480" w:firstLineChars="200"/>
        <w:jc w:val="both"/>
        <w:rPr>
          <w:lang w:bidi="ar"/>
        </w:rPr>
      </w:pPr>
      <w:bookmarkStart w:id="21" w:name="OLE_LINK1"/>
      <w:r>
        <w:rPr>
          <w:rFonts w:hint="eastAsia"/>
          <w:lang w:bidi="ar"/>
        </w:rPr>
        <w:t>《国务院办公厅关于推动公立医院高质量发展的意见》（国办发〔2021〕18号）</w:t>
      </w:r>
    </w:p>
    <w:p w14:paraId="793382BA">
      <w:pPr>
        <w:pStyle w:val="81"/>
        <w:numPr>
          <w:ilvl w:val="0"/>
          <w:numId w:val="104"/>
        </w:numPr>
        <w:spacing w:line="360" w:lineRule="auto"/>
        <w:ind w:left="0" w:firstLine="480" w:firstLineChars="200"/>
        <w:jc w:val="both"/>
        <w:rPr>
          <w:lang w:bidi="ar"/>
        </w:rPr>
      </w:pPr>
      <w:r>
        <w:rPr>
          <w:rFonts w:hint="eastAsia"/>
          <w:lang w:bidi="ar"/>
        </w:rPr>
        <w:t>《关于推进国家技术创新中心建设的总体方案（暂行）》</w:t>
      </w:r>
    </w:p>
    <w:p w14:paraId="482B14AD">
      <w:pPr>
        <w:pStyle w:val="81"/>
        <w:numPr>
          <w:ilvl w:val="0"/>
          <w:numId w:val="104"/>
        </w:numPr>
        <w:spacing w:line="360" w:lineRule="auto"/>
        <w:ind w:left="0" w:firstLine="480" w:firstLineChars="200"/>
        <w:jc w:val="both"/>
        <w:rPr>
          <w:lang w:bidi="ar"/>
        </w:rPr>
      </w:pPr>
      <w:r>
        <w:rPr>
          <w:rFonts w:hint="eastAsia"/>
          <w:lang w:bidi="ar"/>
        </w:rPr>
        <w:t>《国资委79号文》</w:t>
      </w:r>
    </w:p>
    <w:p w14:paraId="37C51B79">
      <w:pPr>
        <w:pStyle w:val="81"/>
        <w:numPr>
          <w:ilvl w:val="0"/>
          <w:numId w:val="104"/>
        </w:numPr>
        <w:spacing w:line="360" w:lineRule="auto"/>
        <w:ind w:left="0" w:firstLine="480" w:firstLineChars="200"/>
        <w:jc w:val="both"/>
        <w:rPr>
          <w:lang w:bidi="ar"/>
        </w:rPr>
      </w:pPr>
      <w:r>
        <w:rPr>
          <w:rFonts w:hint="eastAsia"/>
          <w:lang w:bidi="ar"/>
        </w:rPr>
        <w:t>《国家信息化发展战略纲要》</w:t>
      </w:r>
    </w:p>
    <w:p w14:paraId="1FBBB6A5">
      <w:pPr>
        <w:pStyle w:val="81"/>
        <w:numPr>
          <w:ilvl w:val="0"/>
          <w:numId w:val="104"/>
        </w:numPr>
        <w:spacing w:line="360" w:lineRule="auto"/>
        <w:ind w:left="0" w:firstLine="480" w:firstLineChars="200"/>
        <w:jc w:val="both"/>
        <w:rPr>
          <w:lang w:bidi="ar"/>
        </w:rPr>
      </w:pPr>
      <w:r>
        <w:rPr>
          <w:rFonts w:hint="eastAsia"/>
          <w:lang w:bidi="ar"/>
        </w:rPr>
        <w:t>《“十四五”全民健康信息化规划》</w:t>
      </w:r>
    </w:p>
    <w:p w14:paraId="7F5A8891">
      <w:pPr>
        <w:pStyle w:val="81"/>
        <w:numPr>
          <w:ilvl w:val="0"/>
          <w:numId w:val="104"/>
        </w:numPr>
        <w:spacing w:line="360" w:lineRule="auto"/>
        <w:ind w:left="0" w:firstLine="480" w:firstLineChars="200"/>
        <w:jc w:val="both"/>
        <w:rPr>
          <w:lang w:bidi="ar"/>
        </w:rPr>
      </w:pPr>
      <w:r>
        <w:rPr>
          <w:rFonts w:hint="eastAsia"/>
          <w:lang w:bidi="ar"/>
        </w:rPr>
        <w:t>《中国</w:t>
      </w:r>
      <w:r>
        <w:rPr>
          <w:rFonts w:hint="eastAsia"/>
          <w:lang w:eastAsia="zh-CN" w:bidi="ar"/>
        </w:rPr>
        <w:t>XC</w:t>
      </w:r>
      <w:r>
        <w:rPr>
          <w:rFonts w:hint="eastAsia"/>
          <w:lang w:bidi="ar"/>
        </w:rPr>
        <w:t>产业政策普查报告</w:t>
      </w:r>
      <w:r>
        <w:rPr>
          <w:lang w:bidi="ar"/>
        </w:rPr>
        <w:t xml:space="preserve"> (2022) 》</w:t>
      </w:r>
    </w:p>
    <w:p w14:paraId="4F361E75">
      <w:pPr>
        <w:pStyle w:val="81"/>
        <w:numPr>
          <w:ilvl w:val="0"/>
          <w:numId w:val="104"/>
        </w:numPr>
        <w:spacing w:line="360" w:lineRule="auto"/>
        <w:ind w:left="0" w:firstLine="480" w:firstLineChars="200"/>
        <w:jc w:val="both"/>
        <w:rPr>
          <w:lang w:bidi="ar"/>
        </w:rPr>
      </w:pPr>
      <w:r>
        <w:rPr>
          <w:rFonts w:hint="eastAsia"/>
          <w:lang w:bidi="ar"/>
        </w:rPr>
        <w:t>《</w:t>
      </w:r>
      <w:r>
        <w:rPr>
          <w:lang w:bidi="ar"/>
        </w:rPr>
        <w:t>十四五数字经济发展规划》</w:t>
      </w:r>
    </w:p>
    <w:p w14:paraId="6A3B4B0A">
      <w:pPr>
        <w:pStyle w:val="81"/>
        <w:numPr>
          <w:ilvl w:val="0"/>
          <w:numId w:val="104"/>
        </w:numPr>
        <w:spacing w:line="360" w:lineRule="auto"/>
        <w:ind w:left="0" w:firstLine="480" w:firstLineChars="200"/>
        <w:jc w:val="both"/>
        <w:rPr>
          <w:lang w:bidi="ar"/>
        </w:rPr>
      </w:pPr>
      <w:r>
        <w:rPr>
          <w:rFonts w:hint="eastAsia"/>
          <w:lang w:bidi="ar"/>
        </w:rPr>
        <w:t>《数字中国建设整体布局规划》</w:t>
      </w:r>
    </w:p>
    <w:p w14:paraId="7FBAA4FB">
      <w:pPr>
        <w:pStyle w:val="81"/>
        <w:numPr>
          <w:ilvl w:val="0"/>
          <w:numId w:val="104"/>
        </w:numPr>
        <w:spacing w:line="360" w:lineRule="auto"/>
        <w:ind w:left="0" w:firstLine="480" w:firstLineChars="200"/>
        <w:jc w:val="both"/>
        <w:rPr>
          <w:lang w:bidi="ar"/>
        </w:rPr>
      </w:pPr>
      <w:r>
        <w:rPr>
          <w:rFonts w:hint="eastAsia"/>
          <w:lang w:bidi="ar"/>
        </w:rPr>
        <w:t>《关于进一步完善医疗卫生服务体系的意见》</w:t>
      </w:r>
    </w:p>
    <w:p w14:paraId="36583608">
      <w:pPr>
        <w:pStyle w:val="81"/>
        <w:numPr>
          <w:ilvl w:val="0"/>
          <w:numId w:val="104"/>
        </w:numPr>
        <w:spacing w:line="360" w:lineRule="auto"/>
        <w:ind w:left="0" w:firstLine="480" w:firstLineChars="200"/>
        <w:jc w:val="both"/>
        <w:rPr>
          <w:lang w:bidi="ar"/>
        </w:rPr>
      </w:pPr>
      <w:r>
        <w:rPr>
          <w:rFonts w:hint="eastAsia"/>
          <w:lang w:bidi="ar"/>
        </w:rPr>
        <w:t>《新时期促进集成电路产业和软件产业高质量发展的若干政策》</w:t>
      </w:r>
    </w:p>
    <w:p w14:paraId="711DACB1">
      <w:pPr>
        <w:pStyle w:val="81"/>
        <w:numPr>
          <w:ilvl w:val="0"/>
          <w:numId w:val="104"/>
        </w:numPr>
        <w:spacing w:line="360" w:lineRule="auto"/>
        <w:ind w:left="0" w:firstLine="480" w:firstLineChars="200"/>
        <w:jc w:val="both"/>
        <w:rPr>
          <w:lang w:bidi="ar"/>
        </w:rPr>
      </w:pPr>
      <w:r>
        <w:rPr>
          <w:lang w:bidi="ar"/>
        </w:rPr>
        <w:t>《“十四五”软件和信息技术服务业发展规划》</w:t>
      </w:r>
    </w:p>
    <w:p w14:paraId="1A76EFB3">
      <w:pPr>
        <w:pStyle w:val="81"/>
        <w:numPr>
          <w:ilvl w:val="0"/>
          <w:numId w:val="104"/>
        </w:numPr>
        <w:spacing w:line="360" w:lineRule="auto"/>
        <w:ind w:left="0" w:firstLine="480" w:firstLineChars="200"/>
        <w:jc w:val="both"/>
        <w:rPr>
          <w:lang w:bidi="ar"/>
        </w:rPr>
      </w:pPr>
      <w:r>
        <w:rPr>
          <w:rFonts w:hint="eastAsia"/>
          <w:lang w:bidi="ar"/>
        </w:rPr>
        <w:t>《关于印发深化医药卫生体制改革2021年重点工作任务的通知》（国办发〔2021〕20号）</w:t>
      </w:r>
    </w:p>
    <w:p w14:paraId="5FD660FF">
      <w:pPr>
        <w:pStyle w:val="81"/>
        <w:numPr>
          <w:ilvl w:val="0"/>
          <w:numId w:val="104"/>
        </w:numPr>
        <w:spacing w:line="360" w:lineRule="auto"/>
        <w:ind w:left="0" w:firstLine="480" w:firstLineChars="200"/>
        <w:jc w:val="both"/>
        <w:rPr>
          <w:lang w:bidi="ar"/>
        </w:rPr>
      </w:pPr>
      <w:r>
        <w:rPr>
          <w:rFonts w:hint="eastAsia"/>
          <w:lang w:bidi="ar"/>
        </w:rPr>
        <w:t>《中华人民共和国国民经济和发展第十四个五年规划和2035年远景目标纲要》</w:t>
      </w:r>
    </w:p>
    <w:p w14:paraId="3E53EE9A">
      <w:pPr>
        <w:pStyle w:val="81"/>
        <w:numPr>
          <w:ilvl w:val="0"/>
          <w:numId w:val="104"/>
        </w:numPr>
        <w:spacing w:line="360" w:lineRule="auto"/>
        <w:ind w:left="0" w:firstLine="480" w:firstLineChars="200"/>
        <w:jc w:val="both"/>
        <w:rPr>
          <w:lang w:bidi="ar"/>
        </w:rPr>
      </w:pPr>
      <w:r>
        <w:rPr>
          <w:rFonts w:hint="eastAsia"/>
          <w:lang w:bidi="ar"/>
        </w:rPr>
        <w:t>《国家卫生健康委关于印发“十四五”卫生健康标准化工作规划的通知》（国卫法规发〔2022〕2号）</w:t>
      </w:r>
    </w:p>
    <w:p w14:paraId="34F56D3A">
      <w:pPr>
        <w:pStyle w:val="81"/>
        <w:numPr>
          <w:ilvl w:val="0"/>
          <w:numId w:val="104"/>
        </w:numPr>
        <w:spacing w:line="360" w:lineRule="auto"/>
        <w:ind w:left="0" w:firstLine="480" w:firstLineChars="200"/>
        <w:jc w:val="both"/>
        <w:rPr>
          <w:lang w:bidi="ar"/>
        </w:rPr>
      </w:pPr>
      <w:r>
        <w:rPr>
          <w:rFonts w:hint="eastAsia"/>
          <w:lang w:bidi="ar"/>
        </w:rPr>
        <w:t>《国务院促进大数据发展行动纲要》；</w:t>
      </w:r>
    </w:p>
    <w:p w14:paraId="466C1765">
      <w:pPr>
        <w:pStyle w:val="81"/>
        <w:numPr>
          <w:ilvl w:val="0"/>
          <w:numId w:val="104"/>
        </w:numPr>
        <w:spacing w:line="360" w:lineRule="auto"/>
        <w:ind w:left="0" w:firstLine="480" w:firstLineChars="200"/>
        <w:jc w:val="both"/>
        <w:rPr>
          <w:lang w:bidi="ar"/>
        </w:rPr>
      </w:pPr>
      <w:r>
        <w:rPr>
          <w:rFonts w:hint="eastAsia"/>
          <w:lang w:bidi="ar"/>
        </w:rPr>
        <w:t>《国务院办公厅关于促进和规范健康医疗大数据应用发展的指导意见》；</w:t>
      </w:r>
    </w:p>
    <w:p w14:paraId="3BCA68EA">
      <w:pPr>
        <w:pStyle w:val="81"/>
        <w:numPr>
          <w:ilvl w:val="0"/>
          <w:numId w:val="104"/>
        </w:numPr>
        <w:spacing w:line="360" w:lineRule="auto"/>
        <w:ind w:left="0" w:firstLine="480" w:firstLineChars="200"/>
        <w:jc w:val="both"/>
        <w:rPr>
          <w:lang w:bidi="ar"/>
        </w:rPr>
      </w:pPr>
      <w:r>
        <w:rPr>
          <w:rFonts w:hint="eastAsia"/>
          <w:lang w:bidi="ar"/>
        </w:rPr>
        <w:t>《国务院办公厅关于推进医疗联合体建设和发展的指导意见》（国办发〔2017〕32号）；</w:t>
      </w:r>
    </w:p>
    <w:p w14:paraId="5F27B013">
      <w:pPr>
        <w:pStyle w:val="81"/>
        <w:numPr>
          <w:ilvl w:val="0"/>
          <w:numId w:val="104"/>
        </w:numPr>
        <w:spacing w:line="360" w:lineRule="auto"/>
        <w:ind w:left="0" w:firstLine="480" w:firstLineChars="200"/>
        <w:jc w:val="both"/>
        <w:rPr>
          <w:lang w:bidi="ar"/>
        </w:rPr>
      </w:pPr>
      <w:r>
        <w:rPr>
          <w:rFonts w:hint="eastAsia"/>
          <w:lang w:bidi="ar"/>
        </w:rPr>
        <w:t>《关于开展医疗联合体建设试点工作的指导意见》（国卫医发〔2016〕75号）；</w:t>
      </w:r>
    </w:p>
    <w:p w14:paraId="109AA54B">
      <w:pPr>
        <w:pStyle w:val="81"/>
        <w:numPr>
          <w:ilvl w:val="0"/>
          <w:numId w:val="104"/>
        </w:numPr>
        <w:spacing w:line="360" w:lineRule="auto"/>
        <w:ind w:left="0" w:firstLine="480" w:firstLineChars="200"/>
        <w:jc w:val="both"/>
        <w:rPr>
          <w:lang w:bidi="ar"/>
        </w:rPr>
      </w:pPr>
      <w:r>
        <w:rPr>
          <w:rFonts w:hint="eastAsia"/>
          <w:lang w:bidi="ar"/>
        </w:rPr>
        <w:t>《信息化标准建设行动计划（2024—2027年）》</w:t>
      </w:r>
    </w:p>
    <w:p w14:paraId="17C3E04D">
      <w:pPr>
        <w:pStyle w:val="81"/>
        <w:numPr>
          <w:ilvl w:val="0"/>
          <w:numId w:val="104"/>
        </w:numPr>
        <w:spacing w:line="360" w:lineRule="auto"/>
        <w:ind w:left="0" w:firstLine="480" w:firstLineChars="200"/>
        <w:jc w:val="both"/>
        <w:rPr>
          <w:lang w:bidi="ar"/>
        </w:rPr>
      </w:pPr>
      <w:r>
        <w:rPr>
          <w:rFonts w:hint="eastAsia"/>
          <w:lang w:bidi="ar"/>
        </w:rPr>
        <w:t>关于印发《关于建立健全智慧化多点触发传染病监测预警体系的指导意见》的通知(国疾控监测发(2024)16号)</w:t>
      </w:r>
    </w:p>
    <w:p w14:paraId="5080AA56">
      <w:pPr>
        <w:pStyle w:val="81"/>
        <w:numPr>
          <w:ilvl w:val="0"/>
          <w:numId w:val="104"/>
        </w:numPr>
        <w:spacing w:line="360" w:lineRule="auto"/>
        <w:ind w:left="0" w:firstLine="480" w:firstLineChars="200"/>
        <w:jc w:val="both"/>
        <w:rPr>
          <w:lang w:bidi="ar"/>
        </w:rPr>
      </w:pPr>
      <w:r>
        <w:rPr>
          <w:rFonts w:hint="eastAsia"/>
          <w:lang w:bidi="ar"/>
        </w:rPr>
        <w:t>《静安区医疗机构深化信息技术应用创新工作实施方案》（静卫健〔2024〕3号）</w:t>
      </w:r>
    </w:p>
    <w:bookmarkEnd w:id="21"/>
    <w:p w14:paraId="1BF3A4E0">
      <w:pPr>
        <w:pStyle w:val="5"/>
        <w:spacing w:before="156" w:after="156"/>
        <w:rPr>
          <w:rFonts w:ascii="宋体" w:hAnsi="宋体"/>
          <w:sz w:val="24"/>
          <w:szCs w:val="24"/>
        </w:rPr>
      </w:pPr>
      <w:bookmarkStart w:id="22" w:name="_Toc22660"/>
      <w:bookmarkStart w:id="23" w:name="_Toc22287"/>
      <w:r>
        <w:rPr>
          <w:rFonts w:hint="eastAsia" w:ascii="宋体" w:hAnsi="宋体"/>
          <w:sz w:val="24"/>
          <w:szCs w:val="24"/>
        </w:rPr>
        <w:t>相关标准规范</w:t>
      </w:r>
      <w:bookmarkEnd w:id="22"/>
      <w:bookmarkEnd w:id="23"/>
    </w:p>
    <w:p w14:paraId="38DD9E45">
      <w:pPr>
        <w:pStyle w:val="723"/>
        <w:spacing w:line="360" w:lineRule="auto"/>
        <w:rPr>
          <w:rFonts w:ascii="宋体" w:hAnsi="宋体"/>
          <w:kern w:val="2"/>
        </w:rPr>
      </w:pPr>
      <w:r>
        <w:rPr>
          <w:rFonts w:hint="eastAsia" w:ascii="宋体" w:hAnsi="宋体"/>
          <w:kern w:val="2"/>
        </w:rPr>
        <w:t>本项目要求参考上海市电子健康档案（EHR）应用水平等级评审相关标准规范，包括但不限于下表内容。</w:t>
      </w:r>
    </w:p>
    <w:p w14:paraId="0A2DB506">
      <w:pPr>
        <w:pStyle w:val="723"/>
        <w:spacing w:line="360" w:lineRule="auto"/>
        <w:rPr>
          <w:rFonts w:ascii="宋体" w:hAnsi="宋体"/>
          <w:kern w:val="2"/>
        </w:rPr>
      </w:pPr>
      <w:r>
        <w:rPr>
          <w:rFonts w:hint="eastAsia" w:ascii="宋体" w:hAnsi="宋体"/>
          <w:kern w:val="2"/>
        </w:rPr>
        <w:t>项目涉及的患者服务、诊疗及绩效相关系统满足市现有EHR标准相应的级别要求，具体标准指标要求如下：</w:t>
      </w:r>
    </w:p>
    <w:tbl>
      <w:tblPr>
        <w:tblStyle w:val="88"/>
        <w:tblW w:w="7904" w:type="dxa"/>
        <w:jc w:val="center"/>
        <w:tblLayout w:type="fixed"/>
        <w:tblCellMar>
          <w:top w:w="0" w:type="dxa"/>
          <w:left w:w="108" w:type="dxa"/>
          <w:bottom w:w="0" w:type="dxa"/>
          <w:right w:w="108" w:type="dxa"/>
        </w:tblCellMar>
      </w:tblPr>
      <w:tblGrid>
        <w:gridCol w:w="562"/>
        <w:gridCol w:w="993"/>
        <w:gridCol w:w="1134"/>
        <w:gridCol w:w="1134"/>
        <w:gridCol w:w="2693"/>
        <w:gridCol w:w="709"/>
        <w:gridCol w:w="679"/>
      </w:tblGrid>
      <w:tr w14:paraId="1CED1DE8">
        <w:tblPrEx>
          <w:tblCellMar>
            <w:top w:w="0" w:type="dxa"/>
            <w:left w:w="108" w:type="dxa"/>
            <w:bottom w:w="0" w:type="dxa"/>
            <w:right w:w="108" w:type="dxa"/>
          </w:tblCellMar>
        </w:tblPrEx>
        <w:trPr>
          <w:trHeight w:val="272"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6866A3E">
            <w:pPr>
              <w:spacing w:line="360" w:lineRule="exact"/>
              <w:jc w:val="center"/>
              <w:textAlignment w:val="center"/>
              <w:rPr>
                <w:rFonts w:ascii="宋体" w:hAnsi="宋体" w:cs="仿宋"/>
                <w:b/>
                <w:bCs/>
                <w:color w:val="000000"/>
                <w:sz w:val="24"/>
                <w:szCs w:val="24"/>
              </w:rPr>
            </w:pPr>
            <w:r>
              <w:rPr>
                <w:rFonts w:hint="eastAsia" w:ascii="宋体" w:hAnsi="宋体" w:cs="仿宋"/>
                <w:b/>
                <w:bCs/>
                <w:color w:val="000000"/>
                <w:kern w:val="0"/>
                <w:sz w:val="24"/>
                <w:szCs w:val="24"/>
                <w:lang w:bidi="ar"/>
              </w:rPr>
              <w:t>序号</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DA695CE">
            <w:pPr>
              <w:spacing w:line="360" w:lineRule="exact"/>
              <w:jc w:val="center"/>
              <w:textAlignment w:val="center"/>
              <w:rPr>
                <w:rFonts w:ascii="宋体" w:hAnsi="宋体" w:cs="仿宋"/>
                <w:b/>
                <w:bCs/>
                <w:color w:val="000000"/>
                <w:sz w:val="24"/>
                <w:szCs w:val="24"/>
              </w:rPr>
            </w:pPr>
            <w:r>
              <w:rPr>
                <w:rFonts w:hint="eastAsia" w:ascii="宋体" w:hAnsi="宋体" w:cs="仿宋"/>
                <w:b/>
                <w:bCs/>
                <w:color w:val="000000"/>
                <w:kern w:val="0"/>
                <w:sz w:val="24"/>
                <w:szCs w:val="24"/>
                <w:lang w:bidi="ar"/>
              </w:rPr>
              <w:t>新指标编号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ACDCC0A">
            <w:pPr>
              <w:spacing w:line="360" w:lineRule="exact"/>
              <w:jc w:val="center"/>
              <w:textAlignment w:val="center"/>
              <w:rPr>
                <w:rFonts w:ascii="宋体" w:hAnsi="宋体" w:cs="仿宋"/>
                <w:b/>
                <w:bCs/>
                <w:color w:val="000000"/>
                <w:sz w:val="24"/>
                <w:szCs w:val="24"/>
              </w:rPr>
            </w:pPr>
            <w:r>
              <w:rPr>
                <w:rFonts w:hint="eastAsia" w:ascii="宋体" w:hAnsi="宋体" w:cs="仿宋"/>
                <w:b/>
                <w:bCs/>
                <w:color w:val="000000"/>
                <w:kern w:val="0"/>
                <w:sz w:val="24"/>
                <w:szCs w:val="24"/>
                <w:lang w:bidi="ar"/>
              </w:rPr>
              <w:t>系统名称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04196B10">
            <w:pPr>
              <w:spacing w:line="360" w:lineRule="exact"/>
              <w:jc w:val="center"/>
              <w:textAlignment w:val="center"/>
              <w:rPr>
                <w:rFonts w:ascii="宋体" w:hAnsi="宋体" w:cs="仿宋"/>
                <w:b/>
                <w:bCs/>
                <w:color w:val="000000"/>
                <w:sz w:val="24"/>
                <w:szCs w:val="24"/>
              </w:rPr>
            </w:pPr>
            <w:r>
              <w:rPr>
                <w:rFonts w:hint="eastAsia" w:ascii="宋体" w:hAnsi="宋体" w:cs="仿宋"/>
                <w:b/>
                <w:bCs/>
                <w:color w:val="000000"/>
                <w:kern w:val="0"/>
                <w:sz w:val="24"/>
                <w:szCs w:val="24"/>
                <w:lang w:bidi="ar"/>
              </w:rPr>
              <w:t>模块</w:t>
            </w:r>
          </w:p>
        </w:tc>
        <w:tc>
          <w:tcPr>
            <w:tcW w:w="2693" w:type="dxa"/>
            <w:tcBorders>
              <w:top w:val="single" w:color="000000" w:sz="4" w:space="0"/>
              <w:left w:val="single" w:color="000000" w:sz="4" w:space="0"/>
              <w:bottom w:val="single" w:color="000000" w:sz="4" w:space="0"/>
              <w:right w:val="single" w:color="000000" w:sz="4" w:space="0"/>
            </w:tcBorders>
            <w:vAlign w:val="center"/>
          </w:tcPr>
          <w:p w14:paraId="5E2CE69B">
            <w:pPr>
              <w:spacing w:line="360" w:lineRule="exact"/>
              <w:jc w:val="center"/>
              <w:textAlignment w:val="center"/>
              <w:rPr>
                <w:rFonts w:ascii="宋体" w:hAnsi="宋体" w:cs="仿宋"/>
                <w:b/>
                <w:bCs/>
                <w:color w:val="000000"/>
                <w:sz w:val="24"/>
                <w:szCs w:val="24"/>
              </w:rPr>
            </w:pPr>
            <w:r>
              <w:rPr>
                <w:rFonts w:hint="eastAsia" w:ascii="宋体" w:hAnsi="宋体" w:cs="仿宋"/>
                <w:b/>
                <w:bCs/>
                <w:color w:val="000000"/>
                <w:kern w:val="0"/>
                <w:sz w:val="24"/>
                <w:szCs w:val="24"/>
                <w:lang w:bidi="ar"/>
              </w:rPr>
              <w:t>测评指标</w:t>
            </w:r>
          </w:p>
        </w:tc>
        <w:tc>
          <w:tcPr>
            <w:tcW w:w="709" w:type="dxa"/>
            <w:tcBorders>
              <w:top w:val="single" w:color="000000" w:sz="4" w:space="0"/>
              <w:left w:val="single" w:color="000000" w:sz="4" w:space="0"/>
              <w:bottom w:val="single" w:color="000000" w:sz="4" w:space="0"/>
              <w:right w:val="single" w:color="000000" w:sz="4" w:space="0"/>
            </w:tcBorders>
            <w:vAlign w:val="center"/>
          </w:tcPr>
          <w:p w14:paraId="7B979F12">
            <w:pPr>
              <w:spacing w:line="360" w:lineRule="exact"/>
              <w:jc w:val="center"/>
              <w:textAlignment w:val="center"/>
              <w:rPr>
                <w:rFonts w:ascii="宋体" w:hAnsi="宋体" w:cs="仿宋"/>
                <w:b/>
                <w:bCs/>
                <w:color w:val="000000"/>
                <w:sz w:val="24"/>
                <w:szCs w:val="24"/>
              </w:rPr>
            </w:pPr>
            <w:r>
              <w:rPr>
                <w:rFonts w:hint="eastAsia" w:ascii="宋体" w:hAnsi="宋体" w:cs="仿宋"/>
                <w:b/>
                <w:bCs/>
                <w:color w:val="000000"/>
                <w:kern w:val="0"/>
                <w:sz w:val="24"/>
                <w:szCs w:val="24"/>
                <w:lang w:bidi="ar"/>
              </w:rPr>
              <w:t>维度</w:t>
            </w:r>
          </w:p>
        </w:tc>
        <w:tc>
          <w:tcPr>
            <w:tcW w:w="679" w:type="dxa"/>
            <w:tcBorders>
              <w:top w:val="single" w:color="000000" w:sz="4" w:space="0"/>
              <w:left w:val="single" w:color="000000" w:sz="4" w:space="0"/>
              <w:bottom w:val="single" w:color="000000" w:sz="4" w:space="0"/>
              <w:right w:val="single" w:color="000000" w:sz="4" w:space="0"/>
            </w:tcBorders>
            <w:vAlign w:val="center"/>
          </w:tcPr>
          <w:p w14:paraId="02BE82C8">
            <w:pPr>
              <w:spacing w:line="360" w:lineRule="exact"/>
              <w:jc w:val="center"/>
              <w:textAlignment w:val="center"/>
              <w:rPr>
                <w:rFonts w:ascii="宋体" w:hAnsi="宋体" w:cs="仿宋"/>
                <w:b/>
                <w:bCs/>
                <w:color w:val="000000"/>
                <w:sz w:val="24"/>
                <w:szCs w:val="24"/>
              </w:rPr>
            </w:pPr>
            <w:r>
              <w:rPr>
                <w:rFonts w:hint="eastAsia" w:ascii="宋体" w:hAnsi="宋体" w:cs="仿宋"/>
                <w:b/>
                <w:bCs/>
                <w:color w:val="000000"/>
                <w:kern w:val="0"/>
                <w:sz w:val="24"/>
                <w:szCs w:val="24"/>
                <w:lang w:bidi="ar"/>
              </w:rPr>
              <w:t>级别</w:t>
            </w:r>
          </w:p>
        </w:tc>
      </w:tr>
      <w:tr w14:paraId="2FB2C3F5">
        <w:tblPrEx>
          <w:tblCellMar>
            <w:top w:w="0" w:type="dxa"/>
            <w:left w:w="108" w:type="dxa"/>
            <w:bottom w:w="0" w:type="dxa"/>
            <w:right w:w="108" w:type="dxa"/>
          </w:tblCellMar>
        </w:tblPrEx>
        <w:trPr>
          <w:trHeight w:val="765"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FA0FC7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E030B8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YL0812</w:t>
            </w:r>
          </w:p>
        </w:tc>
        <w:tc>
          <w:tcPr>
            <w:tcW w:w="1134" w:type="dxa"/>
            <w:tcBorders>
              <w:top w:val="single" w:color="000000" w:sz="4" w:space="0"/>
              <w:left w:val="single" w:color="000000" w:sz="4" w:space="0"/>
              <w:bottom w:val="single" w:color="000000" w:sz="4" w:space="0"/>
              <w:right w:val="single" w:color="000000" w:sz="4" w:space="0"/>
            </w:tcBorders>
            <w:vAlign w:val="center"/>
          </w:tcPr>
          <w:p w14:paraId="05DDCB6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患者服务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28D1F3D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综合管理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1984070D">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支持仪器设备测量结果，包括血压、血糖、身高体重等，在筛查或随访记录中引用并能够识别</w:t>
            </w:r>
          </w:p>
        </w:tc>
        <w:tc>
          <w:tcPr>
            <w:tcW w:w="709" w:type="dxa"/>
            <w:tcBorders>
              <w:top w:val="single" w:color="000000" w:sz="4" w:space="0"/>
              <w:left w:val="single" w:color="000000" w:sz="4" w:space="0"/>
              <w:bottom w:val="single" w:color="000000" w:sz="4" w:space="0"/>
              <w:right w:val="single" w:color="000000" w:sz="4" w:space="0"/>
            </w:tcBorders>
            <w:vAlign w:val="center"/>
          </w:tcPr>
          <w:p w14:paraId="790F3AF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5854F26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44B41668">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8145C4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025EF0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YL0101</w:t>
            </w:r>
          </w:p>
        </w:tc>
        <w:tc>
          <w:tcPr>
            <w:tcW w:w="1134" w:type="dxa"/>
            <w:tcBorders>
              <w:top w:val="single" w:color="000000" w:sz="4" w:space="0"/>
              <w:left w:val="single" w:color="000000" w:sz="4" w:space="0"/>
              <w:bottom w:val="single" w:color="000000" w:sz="4" w:space="0"/>
              <w:right w:val="single" w:color="000000" w:sz="4" w:space="0"/>
            </w:tcBorders>
            <w:vAlign w:val="center"/>
          </w:tcPr>
          <w:p w14:paraId="0A50DA4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5AD3C39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预约转诊</w:t>
            </w:r>
          </w:p>
        </w:tc>
        <w:tc>
          <w:tcPr>
            <w:tcW w:w="2693" w:type="dxa"/>
            <w:tcBorders>
              <w:top w:val="single" w:color="000000" w:sz="4" w:space="0"/>
              <w:left w:val="single" w:color="000000" w:sz="4" w:space="0"/>
              <w:bottom w:val="single" w:color="000000" w:sz="4" w:space="0"/>
              <w:right w:val="single" w:color="000000" w:sz="4" w:space="0"/>
            </w:tcBorders>
            <w:vAlign w:val="center"/>
          </w:tcPr>
          <w:p w14:paraId="09036F38">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支持分时预约功能，预约患者优先看诊</w:t>
            </w:r>
          </w:p>
        </w:tc>
        <w:tc>
          <w:tcPr>
            <w:tcW w:w="709" w:type="dxa"/>
            <w:tcBorders>
              <w:top w:val="single" w:color="000000" w:sz="4" w:space="0"/>
              <w:left w:val="single" w:color="000000" w:sz="4" w:space="0"/>
              <w:bottom w:val="single" w:color="000000" w:sz="4" w:space="0"/>
              <w:right w:val="single" w:color="000000" w:sz="4" w:space="0"/>
            </w:tcBorders>
            <w:vAlign w:val="center"/>
          </w:tcPr>
          <w:p w14:paraId="63CE786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02ED148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3</w:t>
            </w:r>
          </w:p>
        </w:tc>
      </w:tr>
      <w:tr w14:paraId="14A72FF5">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BCC5EE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A62D7C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YL0102</w:t>
            </w:r>
          </w:p>
        </w:tc>
        <w:tc>
          <w:tcPr>
            <w:tcW w:w="1134" w:type="dxa"/>
            <w:tcBorders>
              <w:top w:val="single" w:color="000000" w:sz="4" w:space="0"/>
              <w:left w:val="single" w:color="000000" w:sz="4" w:space="0"/>
              <w:bottom w:val="single" w:color="000000" w:sz="4" w:space="0"/>
              <w:right w:val="single" w:color="000000" w:sz="4" w:space="0"/>
            </w:tcBorders>
            <w:vAlign w:val="center"/>
          </w:tcPr>
          <w:p w14:paraId="3CFCEF2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4E6F300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分诊叫号</w:t>
            </w:r>
          </w:p>
        </w:tc>
        <w:tc>
          <w:tcPr>
            <w:tcW w:w="2693" w:type="dxa"/>
            <w:tcBorders>
              <w:top w:val="single" w:color="000000" w:sz="4" w:space="0"/>
              <w:left w:val="single" w:color="000000" w:sz="4" w:space="0"/>
              <w:bottom w:val="single" w:color="000000" w:sz="4" w:space="0"/>
              <w:right w:val="single" w:color="000000" w:sz="4" w:space="0"/>
            </w:tcBorders>
            <w:vAlign w:val="center"/>
          </w:tcPr>
          <w:p w14:paraId="1A92C20E">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支持各科室实行排队叫号</w:t>
            </w:r>
          </w:p>
        </w:tc>
        <w:tc>
          <w:tcPr>
            <w:tcW w:w="709" w:type="dxa"/>
            <w:tcBorders>
              <w:top w:val="single" w:color="000000" w:sz="4" w:space="0"/>
              <w:left w:val="single" w:color="000000" w:sz="4" w:space="0"/>
              <w:bottom w:val="single" w:color="000000" w:sz="4" w:space="0"/>
              <w:right w:val="single" w:color="000000" w:sz="4" w:space="0"/>
            </w:tcBorders>
            <w:vAlign w:val="center"/>
          </w:tcPr>
          <w:p w14:paraId="0B2B657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1ADF1EB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1</w:t>
            </w:r>
          </w:p>
        </w:tc>
      </w:tr>
      <w:tr w14:paraId="190942DF">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CE7764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6B1B5C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YL0108</w:t>
            </w:r>
          </w:p>
        </w:tc>
        <w:tc>
          <w:tcPr>
            <w:tcW w:w="1134" w:type="dxa"/>
            <w:tcBorders>
              <w:top w:val="single" w:color="000000" w:sz="4" w:space="0"/>
              <w:left w:val="single" w:color="000000" w:sz="4" w:space="0"/>
              <w:bottom w:val="single" w:color="000000" w:sz="4" w:space="0"/>
              <w:right w:val="single" w:color="000000" w:sz="4" w:space="0"/>
            </w:tcBorders>
            <w:vAlign w:val="center"/>
          </w:tcPr>
          <w:p w14:paraId="6A972C1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4483734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电子处方</w:t>
            </w:r>
          </w:p>
        </w:tc>
        <w:tc>
          <w:tcPr>
            <w:tcW w:w="2693" w:type="dxa"/>
            <w:tcBorders>
              <w:top w:val="single" w:color="000000" w:sz="4" w:space="0"/>
              <w:left w:val="single" w:color="000000" w:sz="4" w:space="0"/>
              <w:bottom w:val="single" w:color="000000" w:sz="4" w:space="0"/>
              <w:right w:val="single" w:color="000000" w:sz="4" w:space="0"/>
            </w:tcBorders>
            <w:vAlign w:val="center"/>
          </w:tcPr>
          <w:p w14:paraId="01EA4D7A">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支持处方录入时提供费用警戒线提示</w:t>
            </w:r>
          </w:p>
        </w:tc>
        <w:tc>
          <w:tcPr>
            <w:tcW w:w="709" w:type="dxa"/>
            <w:tcBorders>
              <w:top w:val="single" w:color="000000" w:sz="4" w:space="0"/>
              <w:left w:val="single" w:color="000000" w:sz="4" w:space="0"/>
              <w:bottom w:val="single" w:color="000000" w:sz="4" w:space="0"/>
              <w:right w:val="single" w:color="000000" w:sz="4" w:space="0"/>
            </w:tcBorders>
            <w:vAlign w:val="center"/>
          </w:tcPr>
          <w:p w14:paraId="14AAFD4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7EC2D92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48F0611F">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3572A4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1FC866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1FBE181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5AAF9E1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电子处方</w:t>
            </w:r>
          </w:p>
        </w:tc>
        <w:tc>
          <w:tcPr>
            <w:tcW w:w="2693" w:type="dxa"/>
            <w:tcBorders>
              <w:top w:val="single" w:color="000000" w:sz="4" w:space="0"/>
              <w:left w:val="single" w:color="000000" w:sz="4" w:space="0"/>
              <w:bottom w:val="single" w:color="000000" w:sz="4" w:space="0"/>
              <w:right w:val="single" w:color="000000" w:sz="4" w:space="0"/>
            </w:tcBorders>
            <w:vAlign w:val="center"/>
          </w:tcPr>
          <w:p w14:paraId="1E50FA34">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支持对代配药人员信息进行登记</w:t>
            </w:r>
          </w:p>
        </w:tc>
        <w:tc>
          <w:tcPr>
            <w:tcW w:w="709" w:type="dxa"/>
            <w:tcBorders>
              <w:top w:val="single" w:color="000000" w:sz="4" w:space="0"/>
              <w:left w:val="single" w:color="000000" w:sz="4" w:space="0"/>
              <w:bottom w:val="single" w:color="000000" w:sz="4" w:space="0"/>
              <w:right w:val="single" w:color="000000" w:sz="4" w:space="0"/>
            </w:tcBorders>
            <w:vAlign w:val="center"/>
          </w:tcPr>
          <w:p w14:paraId="239B5D8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1A60E11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6462DB3A">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8CACE6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75C639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YL0125</w:t>
            </w:r>
          </w:p>
        </w:tc>
        <w:tc>
          <w:tcPr>
            <w:tcW w:w="1134" w:type="dxa"/>
            <w:tcBorders>
              <w:top w:val="single" w:color="000000" w:sz="4" w:space="0"/>
              <w:left w:val="single" w:color="000000" w:sz="4" w:space="0"/>
              <w:bottom w:val="single" w:color="000000" w:sz="4" w:space="0"/>
              <w:right w:val="single" w:color="000000" w:sz="4" w:space="0"/>
            </w:tcBorders>
            <w:vAlign w:val="center"/>
          </w:tcPr>
          <w:p w14:paraId="1E645C9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0B41A99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电子病史</w:t>
            </w:r>
          </w:p>
        </w:tc>
        <w:tc>
          <w:tcPr>
            <w:tcW w:w="2693" w:type="dxa"/>
            <w:tcBorders>
              <w:top w:val="single" w:color="000000" w:sz="4" w:space="0"/>
              <w:left w:val="single" w:color="000000" w:sz="4" w:space="0"/>
              <w:bottom w:val="single" w:color="000000" w:sz="4" w:space="0"/>
              <w:right w:val="single" w:color="000000" w:sz="4" w:space="0"/>
            </w:tcBorders>
            <w:vAlign w:val="center"/>
          </w:tcPr>
          <w:p w14:paraId="71139BF5">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支持诊疗过程中可调阅院内检验、检查结果</w:t>
            </w:r>
          </w:p>
        </w:tc>
        <w:tc>
          <w:tcPr>
            <w:tcW w:w="709" w:type="dxa"/>
            <w:tcBorders>
              <w:top w:val="single" w:color="000000" w:sz="4" w:space="0"/>
              <w:left w:val="single" w:color="000000" w:sz="4" w:space="0"/>
              <w:bottom w:val="single" w:color="000000" w:sz="4" w:space="0"/>
              <w:right w:val="single" w:color="000000" w:sz="4" w:space="0"/>
            </w:tcBorders>
            <w:vAlign w:val="center"/>
          </w:tcPr>
          <w:p w14:paraId="1852F64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41BDAC9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3</w:t>
            </w:r>
          </w:p>
        </w:tc>
      </w:tr>
      <w:tr w14:paraId="0339A87A">
        <w:tblPrEx>
          <w:tblCellMar>
            <w:top w:w="0" w:type="dxa"/>
            <w:left w:w="108" w:type="dxa"/>
            <w:bottom w:w="0" w:type="dxa"/>
            <w:right w:w="108" w:type="dxa"/>
          </w:tblCellMar>
        </w:tblPrEx>
        <w:trPr>
          <w:trHeight w:val="765"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3F8121C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7</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7F9A3B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YL0127</w:t>
            </w:r>
          </w:p>
        </w:tc>
        <w:tc>
          <w:tcPr>
            <w:tcW w:w="1134" w:type="dxa"/>
            <w:tcBorders>
              <w:top w:val="single" w:color="000000" w:sz="4" w:space="0"/>
              <w:left w:val="single" w:color="000000" w:sz="4" w:space="0"/>
              <w:bottom w:val="single" w:color="000000" w:sz="4" w:space="0"/>
              <w:right w:val="single" w:color="000000" w:sz="4" w:space="0"/>
            </w:tcBorders>
            <w:vAlign w:val="center"/>
          </w:tcPr>
          <w:p w14:paraId="1F0B585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1148AA7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电子处方</w:t>
            </w:r>
          </w:p>
        </w:tc>
        <w:tc>
          <w:tcPr>
            <w:tcW w:w="2693" w:type="dxa"/>
            <w:tcBorders>
              <w:top w:val="single" w:color="000000" w:sz="4" w:space="0"/>
              <w:left w:val="single" w:color="000000" w:sz="4" w:space="0"/>
              <w:bottom w:val="single" w:color="000000" w:sz="4" w:space="0"/>
              <w:right w:val="single" w:color="000000" w:sz="4" w:space="0"/>
            </w:tcBorders>
            <w:vAlign w:val="center"/>
          </w:tcPr>
          <w:p w14:paraId="2BBF8AAB">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支持签约患者延伸处方服务，家庭医生可对符合条件的签约患者开具长处方（符合要求的病种和药品）</w:t>
            </w:r>
          </w:p>
        </w:tc>
        <w:tc>
          <w:tcPr>
            <w:tcW w:w="709" w:type="dxa"/>
            <w:tcBorders>
              <w:top w:val="single" w:color="000000" w:sz="4" w:space="0"/>
              <w:left w:val="single" w:color="000000" w:sz="4" w:space="0"/>
              <w:bottom w:val="single" w:color="000000" w:sz="4" w:space="0"/>
              <w:right w:val="single" w:color="000000" w:sz="4" w:space="0"/>
            </w:tcBorders>
            <w:vAlign w:val="center"/>
          </w:tcPr>
          <w:p w14:paraId="6E377EE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620BB03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10F5F13F">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5601054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8</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034F83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YL0129</w:t>
            </w:r>
          </w:p>
        </w:tc>
        <w:tc>
          <w:tcPr>
            <w:tcW w:w="1134" w:type="dxa"/>
            <w:tcBorders>
              <w:top w:val="single" w:color="000000" w:sz="4" w:space="0"/>
              <w:left w:val="single" w:color="000000" w:sz="4" w:space="0"/>
              <w:bottom w:val="single" w:color="000000" w:sz="4" w:space="0"/>
              <w:right w:val="single" w:color="000000" w:sz="4" w:space="0"/>
            </w:tcBorders>
            <w:vAlign w:val="center"/>
          </w:tcPr>
          <w:p w14:paraId="0B2280D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45B66AF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预约转诊</w:t>
            </w:r>
          </w:p>
        </w:tc>
        <w:tc>
          <w:tcPr>
            <w:tcW w:w="2693" w:type="dxa"/>
            <w:tcBorders>
              <w:top w:val="single" w:color="000000" w:sz="4" w:space="0"/>
              <w:left w:val="single" w:color="000000" w:sz="4" w:space="0"/>
              <w:bottom w:val="single" w:color="000000" w:sz="4" w:space="0"/>
              <w:right w:val="single" w:color="000000" w:sz="4" w:space="0"/>
            </w:tcBorders>
            <w:vAlign w:val="center"/>
          </w:tcPr>
          <w:p w14:paraId="02315A70">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支持转诊功能，能查询到转诊结果</w:t>
            </w:r>
          </w:p>
        </w:tc>
        <w:tc>
          <w:tcPr>
            <w:tcW w:w="709" w:type="dxa"/>
            <w:tcBorders>
              <w:top w:val="single" w:color="000000" w:sz="4" w:space="0"/>
              <w:left w:val="single" w:color="000000" w:sz="4" w:space="0"/>
              <w:bottom w:val="single" w:color="000000" w:sz="4" w:space="0"/>
              <w:right w:val="single" w:color="000000" w:sz="4" w:space="0"/>
            </w:tcBorders>
            <w:vAlign w:val="center"/>
          </w:tcPr>
          <w:p w14:paraId="3A673C6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2584FA5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377AC8A8">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634B99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9</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FC1403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YL0133</w:t>
            </w:r>
          </w:p>
        </w:tc>
        <w:tc>
          <w:tcPr>
            <w:tcW w:w="1134" w:type="dxa"/>
            <w:tcBorders>
              <w:top w:val="single" w:color="000000" w:sz="4" w:space="0"/>
              <w:left w:val="single" w:color="000000" w:sz="4" w:space="0"/>
              <w:bottom w:val="single" w:color="000000" w:sz="4" w:space="0"/>
              <w:right w:val="single" w:color="000000" w:sz="4" w:space="0"/>
            </w:tcBorders>
            <w:vAlign w:val="center"/>
          </w:tcPr>
          <w:p w14:paraId="63C9F7D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5636D0C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电子病史</w:t>
            </w:r>
          </w:p>
        </w:tc>
        <w:tc>
          <w:tcPr>
            <w:tcW w:w="2693" w:type="dxa"/>
            <w:tcBorders>
              <w:top w:val="single" w:color="000000" w:sz="4" w:space="0"/>
              <w:left w:val="single" w:color="000000" w:sz="4" w:space="0"/>
              <w:bottom w:val="single" w:color="000000" w:sz="4" w:space="0"/>
              <w:right w:val="single" w:color="000000" w:sz="4" w:space="0"/>
            </w:tcBorders>
            <w:vAlign w:val="center"/>
          </w:tcPr>
          <w:p w14:paraId="0FF4F116">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支持引用院内检验检查结果功能</w:t>
            </w:r>
          </w:p>
        </w:tc>
        <w:tc>
          <w:tcPr>
            <w:tcW w:w="709" w:type="dxa"/>
            <w:tcBorders>
              <w:top w:val="single" w:color="000000" w:sz="4" w:space="0"/>
              <w:left w:val="single" w:color="000000" w:sz="4" w:space="0"/>
              <w:bottom w:val="single" w:color="000000" w:sz="4" w:space="0"/>
              <w:right w:val="single" w:color="000000" w:sz="4" w:space="0"/>
            </w:tcBorders>
            <w:vAlign w:val="center"/>
          </w:tcPr>
          <w:p w14:paraId="42D19DB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7E9BCB8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7C8B4FC1">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C70A36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10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839A67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YL0138</w:t>
            </w:r>
          </w:p>
        </w:tc>
        <w:tc>
          <w:tcPr>
            <w:tcW w:w="1134" w:type="dxa"/>
            <w:tcBorders>
              <w:top w:val="single" w:color="000000" w:sz="4" w:space="0"/>
              <w:left w:val="single" w:color="000000" w:sz="4" w:space="0"/>
              <w:bottom w:val="single" w:color="000000" w:sz="4" w:space="0"/>
              <w:right w:val="single" w:color="000000" w:sz="4" w:space="0"/>
            </w:tcBorders>
            <w:vAlign w:val="center"/>
          </w:tcPr>
          <w:p w14:paraId="26B433C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6A32CEC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业务协同</w:t>
            </w:r>
          </w:p>
        </w:tc>
        <w:tc>
          <w:tcPr>
            <w:tcW w:w="2693" w:type="dxa"/>
            <w:tcBorders>
              <w:top w:val="single" w:color="000000" w:sz="4" w:space="0"/>
              <w:left w:val="single" w:color="000000" w:sz="4" w:space="0"/>
              <w:bottom w:val="single" w:color="000000" w:sz="4" w:space="0"/>
              <w:right w:val="single" w:color="000000" w:sz="4" w:space="0"/>
            </w:tcBorders>
            <w:vAlign w:val="center"/>
          </w:tcPr>
          <w:p w14:paraId="3A347E31">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支持基层卫生服务提醒（健康档案、慢病管理卡建立、慢病随访、伤害卡、传报卡等）</w:t>
            </w:r>
          </w:p>
        </w:tc>
        <w:tc>
          <w:tcPr>
            <w:tcW w:w="709" w:type="dxa"/>
            <w:tcBorders>
              <w:top w:val="single" w:color="000000" w:sz="4" w:space="0"/>
              <w:left w:val="single" w:color="000000" w:sz="4" w:space="0"/>
              <w:bottom w:val="single" w:color="000000" w:sz="4" w:space="0"/>
              <w:right w:val="single" w:color="000000" w:sz="4" w:space="0"/>
            </w:tcBorders>
            <w:vAlign w:val="center"/>
          </w:tcPr>
          <w:p w14:paraId="0AD9F0F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65FE4BC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1</w:t>
            </w:r>
          </w:p>
        </w:tc>
      </w:tr>
      <w:tr w14:paraId="7F5BFEB4">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77F97C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11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4ED654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YL0139</w:t>
            </w:r>
          </w:p>
        </w:tc>
        <w:tc>
          <w:tcPr>
            <w:tcW w:w="1134" w:type="dxa"/>
            <w:tcBorders>
              <w:top w:val="single" w:color="000000" w:sz="4" w:space="0"/>
              <w:left w:val="single" w:color="000000" w:sz="4" w:space="0"/>
              <w:bottom w:val="single" w:color="000000" w:sz="4" w:space="0"/>
              <w:right w:val="single" w:color="000000" w:sz="4" w:space="0"/>
            </w:tcBorders>
            <w:vAlign w:val="center"/>
          </w:tcPr>
          <w:p w14:paraId="6254694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5B56CF7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业务协同</w:t>
            </w:r>
          </w:p>
        </w:tc>
        <w:tc>
          <w:tcPr>
            <w:tcW w:w="2693" w:type="dxa"/>
            <w:tcBorders>
              <w:top w:val="single" w:color="000000" w:sz="4" w:space="0"/>
              <w:left w:val="single" w:color="000000" w:sz="4" w:space="0"/>
              <w:bottom w:val="single" w:color="000000" w:sz="4" w:space="0"/>
              <w:right w:val="single" w:color="000000" w:sz="4" w:space="0"/>
            </w:tcBorders>
            <w:vAlign w:val="center"/>
          </w:tcPr>
          <w:p w14:paraId="2C629EF7">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支持在诊疗过程中提供家庭医生签约服务</w:t>
            </w:r>
          </w:p>
        </w:tc>
        <w:tc>
          <w:tcPr>
            <w:tcW w:w="709" w:type="dxa"/>
            <w:tcBorders>
              <w:top w:val="single" w:color="000000" w:sz="4" w:space="0"/>
              <w:left w:val="single" w:color="000000" w:sz="4" w:space="0"/>
              <w:bottom w:val="single" w:color="000000" w:sz="4" w:space="0"/>
              <w:right w:val="single" w:color="000000" w:sz="4" w:space="0"/>
            </w:tcBorders>
            <w:vAlign w:val="center"/>
          </w:tcPr>
          <w:p w14:paraId="5E79382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6B6D1D5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w:t>
            </w:r>
          </w:p>
        </w:tc>
      </w:tr>
      <w:tr w14:paraId="502B3113">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74736A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12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2096B4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YL0140</w:t>
            </w:r>
          </w:p>
        </w:tc>
        <w:tc>
          <w:tcPr>
            <w:tcW w:w="1134" w:type="dxa"/>
            <w:tcBorders>
              <w:top w:val="single" w:color="000000" w:sz="4" w:space="0"/>
              <w:left w:val="single" w:color="000000" w:sz="4" w:space="0"/>
              <w:bottom w:val="single" w:color="000000" w:sz="4" w:space="0"/>
              <w:right w:val="single" w:color="000000" w:sz="4" w:space="0"/>
            </w:tcBorders>
            <w:vAlign w:val="center"/>
          </w:tcPr>
          <w:p w14:paraId="4E657A3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260EF17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业务协同</w:t>
            </w:r>
          </w:p>
        </w:tc>
        <w:tc>
          <w:tcPr>
            <w:tcW w:w="2693" w:type="dxa"/>
            <w:tcBorders>
              <w:top w:val="single" w:color="000000" w:sz="4" w:space="0"/>
              <w:left w:val="single" w:color="000000" w:sz="4" w:space="0"/>
              <w:bottom w:val="single" w:color="000000" w:sz="4" w:space="0"/>
              <w:right w:val="single" w:color="000000" w:sz="4" w:space="0"/>
            </w:tcBorders>
            <w:vAlign w:val="center"/>
          </w:tcPr>
          <w:p w14:paraId="265144E2">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支持诊疗过程中可引用院内个人健康档案</w:t>
            </w:r>
          </w:p>
        </w:tc>
        <w:tc>
          <w:tcPr>
            <w:tcW w:w="709" w:type="dxa"/>
            <w:tcBorders>
              <w:top w:val="single" w:color="000000" w:sz="4" w:space="0"/>
              <w:left w:val="single" w:color="000000" w:sz="4" w:space="0"/>
              <w:bottom w:val="single" w:color="000000" w:sz="4" w:space="0"/>
              <w:right w:val="single" w:color="000000" w:sz="4" w:space="0"/>
            </w:tcBorders>
            <w:vAlign w:val="center"/>
          </w:tcPr>
          <w:p w14:paraId="16CC5AD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38C66BB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6579FC31">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2406955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13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B9B487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YL0141</w:t>
            </w:r>
          </w:p>
        </w:tc>
        <w:tc>
          <w:tcPr>
            <w:tcW w:w="1134" w:type="dxa"/>
            <w:tcBorders>
              <w:top w:val="single" w:color="000000" w:sz="4" w:space="0"/>
              <w:left w:val="single" w:color="000000" w:sz="4" w:space="0"/>
              <w:bottom w:val="single" w:color="000000" w:sz="4" w:space="0"/>
              <w:right w:val="single" w:color="000000" w:sz="4" w:space="0"/>
            </w:tcBorders>
            <w:vAlign w:val="center"/>
          </w:tcPr>
          <w:p w14:paraId="7F373F9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058E64B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业务协同</w:t>
            </w:r>
          </w:p>
        </w:tc>
        <w:tc>
          <w:tcPr>
            <w:tcW w:w="2693" w:type="dxa"/>
            <w:tcBorders>
              <w:top w:val="single" w:color="000000" w:sz="4" w:space="0"/>
              <w:left w:val="single" w:color="000000" w:sz="4" w:space="0"/>
              <w:bottom w:val="single" w:color="000000" w:sz="4" w:space="0"/>
              <w:right w:val="single" w:color="000000" w:sz="4" w:space="0"/>
            </w:tcBorders>
            <w:vAlign w:val="center"/>
          </w:tcPr>
          <w:p w14:paraId="42BA5516">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支持诊疗过程中建档核实、新建、修改、删除或注销个人健康档案</w:t>
            </w:r>
          </w:p>
        </w:tc>
        <w:tc>
          <w:tcPr>
            <w:tcW w:w="709" w:type="dxa"/>
            <w:tcBorders>
              <w:top w:val="single" w:color="000000" w:sz="4" w:space="0"/>
              <w:left w:val="single" w:color="000000" w:sz="4" w:space="0"/>
              <w:bottom w:val="single" w:color="000000" w:sz="4" w:space="0"/>
              <w:right w:val="single" w:color="000000" w:sz="4" w:space="0"/>
            </w:tcBorders>
            <w:vAlign w:val="center"/>
          </w:tcPr>
          <w:p w14:paraId="015F04F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354E0E4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3</w:t>
            </w:r>
          </w:p>
        </w:tc>
      </w:tr>
      <w:tr w14:paraId="146CC816">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3CCC98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14</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25BA9B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YL0153</w:t>
            </w:r>
          </w:p>
        </w:tc>
        <w:tc>
          <w:tcPr>
            <w:tcW w:w="1134" w:type="dxa"/>
            <w:tcBorders>
              <w:top w:val="single" w:color="000000" w:sz="4" w:space="0"/>
              <w:left w:val="single" w:color="000000" w:sz="4" w:space="0"/>
              <w:bottom w:val="single" w:color="000000" w:sz="4" w:space="0"/>
              <w:right w:val="single" w:color="000000" w:sz="4" w:space="0"/>
            </w:tcBorders>
            <w:vAlign w:val="center"/>
          </w:tcPr>
          <w:p w14:paraId="018AA66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3F1D82F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检查申请</w:t>
            </w:r>
          </w:p>
        </w:tc>
        <w:tc>
          <w:tcPr>
            <w:tcW w:w="2693" w:type="dxa"/>
            <w:tcBorders>
              <w:top w:val="single" w:color="000000" w:sz="4" w:space="0"/>
              <w:left w:val="single" w:color="000000" w:sz="4" w:space="0"/>
              <w:bottom w:val="single" w:color="000000" w:sz="4" w:space="0"/>
              <w:right w:val="single" w:color="000000" w:sz="4" w:space="0"/>
            </w:tcBorders>
            <w:vAlign w:val="center"/>
          </w:tcPr>
          <w:p w14:paraId="6A374D79">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支持检查申请可利用全院统一的检查安排表自动预约</w:t>
            </w:r>
          </w:p>
        </w:tc>
        <w:tc>
          <w:tcPr>
            <w:tcW w:w="709" w:type="dxa"/>
            <w:tcBorders>
              <w:top w:val="single" w:color="000000" w:sz="4" w:space="0"/>
              <w:left w:val="single" w:color="000000" w:sz="4" w:space="0"/>
              <w:bottom w:val="single" w:color="000000" w:sz="4" w:space="0"/>
              <w:right w:val="single" w:color="000000" w:sz="4" w:space="0"/>
            </w:tcBorders>
            <w:vAlign w:val="center"/>
          </w:tcPr>
          <w:p w14:paraId="66A4024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3CF8708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478F9B92">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2C44ABA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15</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17A710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YL0164</w:t>
            </w:r>
          </w:p>
        </w:tc>
        <w:tc>
          <w:tcPr>
            <w:tcW w:w="1134" w:type="dxa"/>
            <w:tcBorders>
              <w:top w:val="single" w:color="000000" w:sz="4" w:space="0"/>
              <w:left w:val="single" w:color="000000" w:sz="4" w:space="0"/>
              <w:bottom w:val="single" w:color="000000" w:sz="4" w:space="0"/>
              <w:right w:val="single" w:color="000000" w:sz="4" w:space="0"/>
            </w:tcBorders>
            <w:vAlign w:val="center"/>
          </w:tcPr>
          <w:p w14:paraId="314ECBF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36F3CC4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住院病历</w:t>
            </w:r>
          </w:p>
        </w:tc>
        <w:tc>
          <w:tcPr>
            <w:tcW w:w="2693" w:type="dxa"/>
            <w:tcBorders>
              <w:top w:val="single" w:color="000000" w:sz="4" w:space="0"/>
              <w:left w:val="single" w:color="000000" w:sz="4" w:space="0"/>
              <w:bottom w:val="single" w:color="000000" w:sz="4" w:space="0"/>
              <w:right w:val="single" w:color="000000" w:sz="4" w:space="0"/>
            </w:tcBorders>
            <w:vAlign w:val="center"/>
          </w:tcPr>
          <w:p w14:paraId="41F16C55">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基于电子病历质控标准，维护知识库，进行病历质控</w:t>
            </w:r>
          </w:p>
        </w:tc>
        <w:tc>
          <w:tcPr>
            <w:tcW w:w="709" w:type="dxa"/>
            <w:tcBorders>
              <w:top w:val="single" w:color="000000" w:sz="4" w:space="0"/>
              <w:left w:val="single" w:color="000000" w:sz="4" w:space="0"/>
              <w:bottom w:val="single" w:color="000000" w:sz="4" w:space="0"/>
              <w:right w:val="single" w:color="000000" w:sz="4" w:space="0"/>
            </w:tcBorders>
            <w:vAlign w:val="center"/>
          </w:tcPr>
          <w:p w14:paraId="65D5C1D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547AEB9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51093429">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B5014E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16</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A3E5B6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YL0168</w:t>
            </w:r>
          </w:p>
        </w:tc>
        <w:tc>
          <w:tcPr>
            <w:tcW w:w="1134" w:type="dxa"/>
            <w:tcBorders>
              <w:top w:val="single" w:color="000000" w:sz="4" w:space="0"/>
              <w:left w:val="single" w:color="000000" w:sz="4" w:space="0"/>
              <w:bottom w:val="single" w:color="000000" w:sz="4" w:space="0"/>
              <w:right w:val="single" w:color="000000" w:sz="4" w:space="0"/>
            </w:tcBorders>
            <w:vAlign w:val="center"/>
          </w:tcPr>
          <w:p w14:paraId="4545398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中医管理系统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0BBD22C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体质辨识</w:t>
            </w:r>
          </w:p>
        </w:tc>
        <w:tc>
          <w:tcPr>
            <w:tcW w:w="2693" w:type="dxa"/>
            <w:tcBorders>
              <w:top w:val="single" w:color="000000" w:sz="4" w:space="0"/>
              <w:left w:val="single" w:color="000000" w:sz="4" w:space="0"/>
              <w:bottom w:val="single" w:color="000000" w:sz="4" w:space="0"/>
              <w:right w:val="single" w:color="000000" w:sz="4" w:space="0"/>
            </w:tcBorders>
            <w:vAlign w:val="center"/>
          </w:tcPr>
          <w:p w14:paraId="71EADB64">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支持在门诊中根据中医体质辨识进行相应辨证分型和中医药保健指导</w:t>
            </w:r>
          </w:p>
        </w:tc>
        <w:tc>
          <w:tcPr>
            <w:tcW w:w="709" w:type="dxa"/>
            <w:tcBorders>
              <w:top w:val="single" w:color="000000" w:sz="4" w:space="0"/>
              <w:left w:val="single" w:color="000000" w:sz="4" w:space="0"/>
              <w:bottom w:val="single" w:color="000000" w:sz="4" w:space="0"/>
              <w:right w:val="single" w:color="000000" w:sz="4" w:space="0"/>
            </w:tcBorders>
            <w:vAlign w:val="center"/>
          </w:tcPr>
          <w:p w14:paraId="59EF7BA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53674D9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3</w:t>
            </w:r>
          </w:p>
        </w:tc>
      </w:tr>
      <w:tr w14:paraId="2FAE2CC3">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922E6B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17</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AF9711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YL0172</w:t>
            </w:r>
          </w:p>
        </w:tc>
        <w:tc>
          <w:tcPr>
            <w:tcW w:w="1134" w:type="dxa"/>
            <w:tcBorders>
              <w:top w:val="single" w:color="000000" w:sz="4" w:space="0"/>
              <w:left w:val="single" w:color="000000" w:sz="4" w:space="0"/>
              <w:bottom w:val="single" w:color="000000" w:sz="4" w:space="0"/>
              <w:right w:val="single" w:color="000000" w:sz="4" w:space="0"/>
            </w:tcBorders>
            <w:vAlign w:val="center"/>
          </w:tcPr>
          <w:p w14:paraId="4E754AB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04BF242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分诊叫号</w:t>
            </w:r>
          </w:p>
        </w:tc>
        <w:tc>
          <w:tcPr>
            <w:tcW w:w="2693" w:type="dxa"/>
            <w:tcBorders>
              <w:top w:val="single" w:color="000000" w:sz="4" w:space="0"/>
              <w:left w:val="single" w:color="000000" w:sz="4" w:space="0"/>
              <w:bottom w:val="single" w:color="000000" w:sz="4" w:space="0"/>
              <w:right w:val="single" w:color="000000" w:sz="4" w:space="0"/>
            </w:tcBorders>
            <w:vAlign w:val="center"/>
          </w:tcPr>
          <w:p w14:paraId="33DB647B">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支持签约患者自动优先分诊签约医生</w:t>
            </w:r>
          </w:p>
        </w:tc>
        <w:tc>
          <w:tcPr>
            <w:tcW w:w="709" w:type="dxa"/>
            <w:tcBorders>
              <w:top w:val="single" w:color="000000" w:sz="4" w:space="0"/>
              <w:left w:val="single" w:color="000000" w:sz="4" w:space="0"/>
              <w:bottom w:val="single" w:color="000000" w:sz="4" w:space="0"/>
              <w:right w:val="single" w:color="000000" w:sz="4" w:space="0"/>
            </w:tcBorders>
            <w:vAlign w:val="center"/>
          </w:tcPr>
          <w:p w14:paraId="02AA9AE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6604553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23B2D432">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7F7F84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18</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EFC818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YL0175</w:t>
            </w:r>
          </w:p>
        </w:tc>
        <w:tc>
          <w:tcPr>
            <w:tcW w:w="1134" w:type="dxa"/>
            <w:tcBorders>
              <w:top w:val="single" w:color="000000" w:sz="4" w:space="0"/>
              <w:left w:val="single" w:color="000000" w:sz="4" w:space="0"/>
              <w:bottom w:val="single" w:color="000000" w:sz="4" w:space="0"/>
              <w:right w:val="single" w:color="000000" w:sz="4" w:space="0"/>
            </w:tcBorders>
            <w:vAlign w:val="center"/>
          </w:tcPr>
          <w:p w14:paraId="0802DC3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70C5C85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业务协同</w:t>
            </w:r>
          </w:p>
        </w:tc>
        <w:tc>
          <w:tcPr>
            <w:tcW w:w="2693" w:type="dxa"/>
            <w:tcBorders>
              <w:top w:val="single" w:color="000000" w:sz="4" w:space="0"/>
              <w:left w:val="single" w:color="000000" w:sz="4" w:space="0"/>
              <w:bottom w:val="single" w:color="000000" w:sz="4" w:space="0"/>
              <w:right w:val="single" w:color="000000" w:sz="4" w:space="0"/>
            </w:tcBorders>
            <w:vAlign w:val="center"/>
          </w:tcPr>
          <w:p w14:paraId="6EA4C16C">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支持诊疗过程中可调阅院外个人健康档案</w:t>
            </w:r>
          </w:p>
        </w:tc>
        <w:tc>
          <w:tcPr>
            <w:tcW w:w="709" w:type="dxa"/>
            <w:tcBorders>
              <w:top w:val="single" w:color="000000" w:sz="4" w:space="0"/>
              <w:left w:val="single" w:color="000000" w:sz="4" w:space="0"/>
              <w:bottom w:val="single" w:color="000000" w:sz="4" w:space="0"/>
              <w:right w:val="single" w:color="000000" w:sz="4" w:space="0"/>
            </w:tcBorders>
            <w:vAlign w:val="center"/>
          </w:tcPr>
          <w:p w14:paraId="419D2F1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4623692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625205AB">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E834DB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19</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E485CB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YL0180</w:t>
            </w:r>
          </w:p>
        </w:tc>
        <w:tc>
          <w:tcPr>
            <w:tcW w:w="1134" w:type="dxa"/>
            <w:tcBorders>
              <w:top w:val="single" w:color="000000" w:sz="4" w:space="0"/>
              <w:left w:val="single" w:color="000000" w:sz="4" w:space="0"/>
              <w:bottom w:val="single" w:color="000000" w:sz="4" w:space="0"/>
              <w:right w:val="single" w:color="000000" w:sz="4" w:space="0"/>
            </w:tcBorders>
            <w:vAlign w:val="center"/>
          </w:tcPr>
          <w:p w14:paraId="291A858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7981F8E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统计查询</w:t>
            </w:r>
          </w:p>
        </w:tc>
        <w:tc>
          <w:tcPr>
            <w:tcW w:w="2693" w:type="dxa"/>
            <w:tcBorders>
              <w:top w:val="single" w:color="000000" w:sz="4" w:space="0"/>
              <w:left w:val="single" w:color="000000" w:sz="4" w:space="0"/>
              <w:bottom w:val="single" w:color="000000" w:sz="4" w:space="0"/>
              <w:right w:val="single" w:color="000000" w:sz="4" w:space="0"/>
            </w:tcBorders>
            <w:vAlign w:val="center"/>
          </w:tcPr>
          <w:p w14:paraId="0A36230A">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支持对社区基本医疗开展情况（门诊量、门急诊收入、医保费用等）进行统计和查询</w:t>
            </w:r>
          </w:p>
        </w:tc>
        <w:tc>
          <w:tcPr>
            <w:tcW w:w="709" w:type="dxa"/>
            <w:tcBorders>
              <w:top w:val="single" w:color="000000" w:sz="4" w:space="0"/>
              <w:left w:val="single" w:color="000000" w:sz="4" w:space="0"/>
              <w:bottom w:val="single" w:color="000000" w:sz="4" w:space="0"/>
              <w:right w:val="single" w:color="000000" w:sz="4" w:space="0"/>
            </w:tcBorders>
            <w:vAlign w:val="center"/>
          </w:tcPr>
          <w:p w14:paraId="59EAF2C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257176D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07F1CB11">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FB04A5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921921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YL0210</w:t>
            </w:r>
          </w:p>
        </w:tc>
        <w:tc>
          <w:tcPr>
            <w:tcW w:w="1134" w:type="dxa"/>
            <w:tcBorders>
              <w:top w:val="single" w:color="000000" w:sz="4" w:space="0"/>
              <w:left w:val="single" w:color="000000" w:sz="4" w:space="0"/>
              <w:bottom w:val="single" w:color="000000" w:sz="4" w:space="0"/>
              <w:right w:val="single" w:color="000000" w:sz="4" w:space="0"/>
            </w:tcBorders>
            <w:vAlign w:val="center"/>
          </w:tcPr>
          <w:p w14:paraId="07EDB70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中医管理系统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4594208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查询统计</w:t>
            </w:r>
          </w:p>
        </w:tc>
        <w:tc>
          <w:tcPr>
            <w:tcW w:w="2693" w:type="dxa"/>
            <w:tcBorders>
              <w:top w:val="single" w:color="000000" w:sz="4" w:space="0"/>
              <w:left w:val="single" w:color="000000" w:sz="4" w:space="0"/>
              <w:bottom w:val="single" w:color="000000" w:sz="4" w:space="0"/>
              <w:right w:val="single" w:color="000000" w:sz="4" w:space="0"/>
            </w:tcBorders>
            <w:vAlign w:val="center"/>
          </w:tcPr>
          <w:p w14:paraId="5EB0945D">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支持中医适宜技术工作量的统计</w:t>
            </w:r>
          </w:p>
        </w:tc>
        <w:tc>
          <w:tcPr>
            <w:tcW w:w="709" w:type="dxa"/>
            <w:tcBorders>
              <w:top w:val="single" w:color="000000" w:sz="4" w:space="0"/>
              <w:left w:val="single" w:color="000000" w:sz="4" w:space="0"/>
              <w:bottom w:val="single" w:color="000000" w:sz="4" w:space="0"/>
              <w:right w:val="single" w:color="000000" w:sz="4" w:space="0"/>
            </w:tcBorders>
            <w:vAlign w:val="center"/>
          </w:tcPr>
          <w:p w14:paraId="37388BE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0F5BE7C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w:t>
            </w:r>
          </w:p>
        </w:tc>
      </w:tr>
      <w:tr w14:paraId="1D79FBAE">
        <w:tblPrEx>
          <w:tblCellMar>
            <w:top w:w="0" w:type="dxa"/>
            <w:left w:w="108" w:type="dxa"/>
            <w:bottom w:w="0" w:type="dxa"/>
            <w:right w:w="108" w:type="dxa"/>
          </w:tblCellMar>
        </w:tblPrEx>
        <w:trPr>
          <w:trHeight w:val="102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207F4D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6488F4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YL0211</w:t>
            </w:r>
          </w:p>
        </w:tc>
        <w:tc>
          <w:tcPr>
            <w:tcW w:w="1134" w:type="dxa"/>
            <w:tcBorders>
              <w:top w:val="single" w:color="000000" w:sz="4" w:space="0"/>
              <w:left w:val="single" w:color="000000" w:sz="4" w:space="0"/>
              <w:bottom w:val="single" w:color="000000" w:sz="4" w:space="0"/>
              <w:right w:val="single" w:color="000000" w:sz="4" w:space="0"/>
            </w:tcBorders>
            <w:vAlign w:val="center"/>
          </w:tcPr>
          <w:p w14:paraId="08AD995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中医管理系统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06DFA24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查询统计</w:t>
            </w:r>
          </w:p>
        </w:tc>
        <w:tc>
          <w:tcPr>
            <w:tcW w:w="2693" w:type="dxa"/>
            <w:tcBorders>
              <w:top w:val="single" w:color="000000" w:sz="4" w:space="0"/>
              <w:left w:val="single" w:color="000000" w:sz="4" w:space="0"/>
              <w:bottom w:val="single" w:color="000000" w:sz="4" w:space="0"/>
              <w:right w:val="single" w:color="000000" w:sz="4" w:space="0"/>
            </w:tcBorders>
            <w:vAlign w:val="center"/>
          </w:tcPr>
          <w:p w14:paraId="4C6230B3">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支持中医医疗数据(中医人次数、中医针、推、伤人次数、中药饮片处方数、中成药处方数、中医混合处方数、中医非药品处方数、中医非药物疗法人次数)的统计</w:t>
            </w:r>
          </w:p>
        </w:tc>
        <w:tc>
          <w:tcPr>
            <w:tcW w:w="709" w:type="dxa"/>
            <w:tcBorders>
              <w:top w:val="single" w:color="000000" w:sz="4" w:space="0"/>
              <w:left w:val="single" w:color="000000" w:sz="4" w:space="0"/>
              <w:bottom w:val="single" w:color="000000" w:sz="4" w:space="0"/>
              <w:right w:val="single" w:color="000000" w:sz="4" w:space="0"/>
            </w:tcBorders>
            <w:vAlign w:val="center"/>
          </w:tcPr>
          <w:p w14:paraId="6DF31CD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22A7425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w:t>
            </w:r>
          </w:p>
        </w:tc>
      </w:tr>
      <w:tr w14:paraId="57CE310C">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BB905B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41D56E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YL0212</w:t>
            </w:r>
          </w:p>
        </w:tc>
        <w:tc>
          <w:tcPr>
            <w:tcW w:w="1134" w:type="dxa"/>
            <w:tcBorders>
              <w:top w:val="single" w:color="000000" w:sz="4" w:space="0"/>
              <w:left w:val="single" w:color="000000" w:sz="4" w:space="0"/>
              <w:bottom w:val="single" w:color="000000" w:sz="4" w:space="0"/>
              <w:right w:val="single" w:color="000000" w:sz="4" w:space="0"/>
            </w:tcBorders>
            <w:vAlign w:val="center"/>
          </w:tcPr>
          <w:p w14:paraId="649CE8A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中医管理系统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7296936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查询统计</w:t>
            </w:r>
          </w:p>
        </w:tc>
        <w:tc>
          <w:tcPr>
            <w:tcW w:w="2693" w:type="dxa"/>
            <w:tcBorders>
              <w:top w:val="single" w:color="000000" w:sz="4" w:space="0"/>
              <w:left w:val="single" w:color="000000" w:sz="4" w:space="0"/>
              <w:bottom w:val="single" w:color="000000" w:sz="4" w:space="0"/>
              <w:right w:val="single" w:color="000000" w:sz="4" w:space="0"/>
            </w:tcBorders>
            <w:vAlign w:val="center"/>
          </w:tcPr>
          <w:p w14:paraId="15A2BC5A">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支持中医诊断情况统计</w:t>
            </w:r>
          </w:p>
        </w:tc>
        <w:tc>
          <w:tcPr>
            <w:tcW w:w="709" w:type="dxa"/>
            <w:tcBorders>
              <w:top w:val="single" w:color="000000" w:sz="4" w:space="0"/>
              <w:left w:val="single" w:color="000000" w:sz="4" w:space="0"/>
              <w:bottom w:val="single" w:color="000000" w:sz="4" w:space="0"/>
              <w:right w:val="single" w:color="000000" w:sz="4" w:space="0"/>
            </w:tcBorders>
            <w:vAlign w:val="center"/>
          </w:tcPr>
          <w:p w14:paraId="1F2096F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404D875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w:t>
            </w:r>
          </w:p>
        </w:tc>
      </w:tr>
      <w:tr w14:paraId="1AB0B771">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C3C90D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A8E89F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YL0213</w:t>
            </w:r>
          </w:p>
        </w:tc>
        <w:tc>
          <w:tcPr>
            <w:tcW w:w="1134" w:type="dxa"/>
            <w:tcBorders>
              <w:top w:val="single" w:color="000000" w:sz="4" w:space="0"/>
              <w:left w:val="single" w:color="000000" w:sz="4" w:space="0"/>
              <w:bottom w:val="single" w:color="000000" w:sz="4" w:space="0"/>
              <w:right w:val="single" w:color="000000" w:sz="4" w:space="0"/>
            </w:tcBorders>
            <w:vAlign w:val="center"/>
          </w:tcPr>
          <w:p w14:paraId="2950739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中医管理系统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0E7063E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查询统计</w:t>
            </w:r>
          </w:p>
        </w:tc>
        <w:tc>
          <w:tcPr>
            <w:tcW w:w="2693" w:type="dxa"/>
            <w:tcBorders>
              <w:top w:val="single" w:color="000000" w:sz="4" w:space="0"/>
              <w:left w:val="single" w:color="000000" w:sz="4" w:space="0"/>
              <w:bottom w:val="single" w:color="000000" w:sz="4" w:space="0"/>
              <w:right w:val="single" w:color="000000" w:sz="4" w:space="0"/>
            </w:tcBorders>
            <w:vAlign w:val="center"/>
          </w:tcPr>
          <w:p w14:paraId="08B50676">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支持体质辨识数据统计</w:t>
            </w:r>
          </w:p>
        </w:tc>
        <w:tc>
          <w:tcPr>
            <w:tcW w:w="709" w:type="dxa"/>
            <w:tcBorders>
              <w:top w:val="single" w:color="000000" w:sz="4" w:space="0"/>
              <w:left w:val="single" w:color="000000" w:sz="4" w:space="0"/>
              <w:bottom w:val="single" w:color="000000" w:sz="4" w:space="0"/>
              <w:right w:val="single" w:color="000000" w:sz="4" w:space="0"/>
            </w:tcBorders>
            <w:vAlign w:val="center"/>
          </w:tcPr>
          <w:p w14:paraId="23C58E2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6CEBF56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w:t>
            </w:r>
          </w:p>
        </w:tc>
      </w:tr>
      <w:tr w14:paraId="477BC9CC">
        <w:tblPrEx>
          <w:tblCellMar>
            <w:top w:w="0" w:type="dxa"/>
            <w:left w:w="108" w:type="dxa"/>
            <w:bottom w:w="0" w:type="dxa"/>
            <w:right w:w="108" w:type="dxa"/>
          </w:tblCellMar>
        </w:tblPrEx>
        <w:trPr>
          <w:trHeight w:val="765"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87A28D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24</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17DA23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YL0301</w:t>
            </w:r>
          </w:p>
        </w:tc>
        <w:tc>
          <w:tcPr>
            <w:tcW w:w="1134" w:type="dxa"/>
            <w:tcBorders>
              <w:top w:val="single" w:color="000000" w:sz="4" w:space="0"/>
              <w:left w:val="single" w:color="000000" w:sz="4" w:space="0"/>
              <w:bottom w:val="single" w:color="000000" w:sz="4" w:space="0"/>
              <w:right w:val="single" w:color="000000" w:sz="4" w:space="0"/>
            </w:tcBorders>
            <w:vAlign w:val="center"/>
          </w:tcPr>
          <w:p w14:paraId="5BC3DC5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家庭医生</w:t>
            </w:r>
          </w:p>
        </w:tc>
        <w:tc>
          <w:tcPr>
            <w:tcW w:w="1134" w:type="dxa"/>
            <w:tcBorders>
              <w:top w:val="single" w:color="000000" w:sz="4" w:space="0"/>
              <w:left w:val="single" w:color="000000" w:sz="4" w:space="0"/>
              <w:bottom w:val="single" w:color="000000" w:sz="4" w:space="0"/>
              <w:right w:val="single" w:color="000000" w:sz="4" w:space="0"/>
            </w:tcBorders>
            <w:vAlign w:val="center"/>
          </w:tcPr>
          <w:p w14:paraId="03E995D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单点登录</w:t>
            </w:r>
          </w:p>
        </w:tc>
        <w:tc>
          <w:tcPr>
            <w:tcW w:w="2693" w:type="dxa"/>
            <w:tcBorders>
              <w:top w:val="single" w:color="000000" w:sz="4" w:space="0"/>
              <w:left w:val="single" w:color="000000" w:sz="4" w:space="0"/>
              <w:bottom w:val="single" w:color="000000" w:sz="4" w:space="0"/>
              <w:right w:val="single" w:color="000000" w:sz="4" w:space="0"/>
            </w:tcBorders>
            <w:vAlign w:val="center"/>
          </w:tcPr>
          <w:p w14:paraId="3326C3A2">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支持通过页面整合或者服务整合的方式，对社区机构原已使用的家庭医生业务系统进行关联使用</w:t>
            </w:r>
          </w:p>
        </w:tc>
        <w:tc>
          <w:tcPr>
            <w:tcW w:w="709" w:type="dxa"/>
            <w:tcBorders>
              <w:top w:val="single" w:color="000000" w:sz="4" w:space="0"/>
              <w:left w:val="single" w:color="000000" w:sz="4" w:space="0"/>
              <w:bottom w:val="single" w:color="000000" w:sz="4" w:space="0"/>
              <w:right w:val="single" w:color="000000" w:sz="4" w:space="0"/>
            </w:tcBorders>
            <w:vAlign w:val="center"/>
          </w:tcPr>
          <w:p w14:paraId="712BE5D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3C1DF1C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4EF7A784">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2F9836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25</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9320C2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YL0302</w:t>
            </w:r>
          </w:p>
        </w:tc>
        <w:tc>
          <w:tcPr>
            <w:tcW w:w="1134" w:type="dxa"/>
            <w:tcBorders>
              <w:top w:val="single" w:color="000000" w:sz="4" w:space="0"/>
              <w:left w:val="single" w:color="000000" w:sz="4" w:space="0"/>
              <w:bottom w:val="single" w:color="000000" w:sz="4" w:space="0"/>
              <w:right w:val="single" w:color="000000" w:sz="4" w:space="0"/>
            </w:tcBorders>
            <w:vAlign w:val="center"/>
          </w:tcPr>
          <w:p w14:paraId="400863C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家庭医生</w:t>
            </w:r>
          </w:p>
        </w:tc>
        <w:tc>
          <w:tcPr>
            <w:tcW w:w="1134" w:type="dxa"/>
            <w:tcBorders>
              <w:top w:val="single" w:color="000000" w:sz="4" w:space="0"/>
              <w:left w:val="single" w:color="000000" w:sz="4" w:space="0"/>
              <w:bottom w:val="single" w:color="000000" w:sz="4" w:space="0"/>
              <w:right w:val="single" w:color="000000" w:sz="4" w:space="0"/>
            </w:tcBorders>
            <w:vAlign w:val="center"/>
          </w:tcPr>
          <w:p w14:paraId="1CE85A3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签约管理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18DA3EDC">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支持对居民的签约、解约、续约、签约提醒等</w:t>
            </w:r>
          </w:p>
        </w:tc>
        <w:tc>
          <w:tcPr>
            <w:tcW w:w="709" w:type="dxa"/>
            <w:tcBorders>
              <w:top w:val="single" w:color="000000" w:sz="4" w:space="0"/>
              <w:left w:val="single" w:color="000000" w:sz="4" w:space="0"/>
              <w:bottom w:val="single" w:color="000000" w:sz="4" w:space="0"/>
              <w:right w:val="single" w:color="000000" w:sz="4" w:space="0"/>
            </w:tcBorders>
            <w:vAlign w:val="center"/>
          </w:tcPr>
          <w:p w14:paraId="07AA44F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2A2425F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7D216FDA">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DE2404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26</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BC8CF0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YL0303</w:t>
            </w:r>
          </w:p>
        </w:tc>
        <w:tc>
          <w:tcPr>
            <w:tcW w:w="1134" w:type="dxa"/>
            <w:tcBorders>
              <w:top w:val="single" w:color="000000" w:sz="4" w:space="0"/>
              <w:left w:val="single" w:color="000000" w:sz="4" w:space="0"/>
              <w:bottom w:val="single" w:color="000000" w:sz="4" w:space="0"/>
              <w:right w:val="single" w:color="000000" w:sz="4" w:space="0"/>
            </w:tcBorders>
            <w:vAlign w:val="center"/>
          </w:tcPr>
          <w:p w14:paraId="21BAA38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家庭医生</w:t>
            </w:r>
          </w:p>
        </w:tc>
        <w:tc>
          <w:tcPr>
            <w:tcW w:w="1134" w:type="dxa"/>
            <w:tcBorders>
              <w:top w:val="single" w:color="000000" w:sz="4" w:space="0"/>
              <w:left w:val="single" w:color="000000" w:sz="4" w:space="0"/>
              <w:bottom w:val="single" w:color="000000" w:sz="4" w:space="0"/>
              <w:right w:val="single" w:color="000000" w:sz="4" w:space="0"/>
            </w:tcBorders>
            <w:vAlign w:val="center"/>
          </w:tcPr>
          <w:p w14:paraId="102001B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签约管理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36EE2ECF">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支持自动发现未签约居民，并及时可为其提供签约服务</w:t>
            </w:r>
          </w:p>
        </w:tc>
        <w:tc>
          <w:tcPr>
            <w:tcW w:w="709" w:type="dxa"/>
            <w:tcBorders>
              <w:top w:val="single" w:color="000000" w:sz="4" w:space="0"/>
              <w:left w:val="single" w:color="000000" w:sz="4" w:space="0"/>
              <w:bottom w:val="single" w:color="000000" w:sz="4" w:space="0"/>
              <w:right w:val="single" w:color="000000" w:sz="4" w:space="0"/>
            </w:tcBorders>
            <w:vAlign w:val="center"/>
          </w:tcPr>
          <w:p w14:paraId="6A867B8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443F1E4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1DC1F643">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6CCF86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27</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0626B2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YL0308</w:t>
            </w:r>
          </w:p>
        </w:tc>
        <w:tc>
          <w:tcPr>
            <w:tcW w:w="1134" w:type="dxa"/>
            <w:tcBorders>
              <w:top w:val="single" w:color="000000" w:sz="4" w:space="0"/>
              <w:left w:val="single" w:color="000000" w:sz="4" w:space="0"/>
              <w:bottom w:val="single" w:color="000000" w:sz="4" w:space="0"/>
              <w:right w:val="single" w:color="000000" w:sz="4" w:space="0"/>
            </w:tcBorders>
            <w:vAlign w:val="center"/>
          </w:tcPr>
          <w:p w14:paraId="5AB5619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家庭医生</w:t>
            </w:r>
          </w:p>
        </w:tc>
        <w:tc>
          <w:tcPr>
            <w:tcW w:w="1134" w:type="dxa"/>
            <w:tcBorders>
              <w:top w:val="single" w:color="000000" w:sz="4" w:space="0"/>
              <w:left w:val="single" w:color="000000" w:sz="4" w:space="0"/>
              <w:bottom w:val="single" w:color="000000" w:sz="4" w:space="0"/>
              <w:right w:val="single" w:color="000000" w:sz="4" w:space="0"/>
            </w:tcBorders>
            <w:vAlign w:val="center"/>
          </w:tcPr>
          <w:p w14:paraId="7B6D3D4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诊疗管理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28D41B0B">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家庭医生的长处方、延伸处方查询和统计分析管理</w:t>
            </w:r>
          </w:p>
        </w:tc>
        <w:tc>
          <w:tcPr>
            <w:tcW w:w="709" w:type="dxa"/>
            <w:tcBorders>
              <w:top w:val="single" w:color="000000" w:sz="4" w:space="0"/>
              <w:left w:val="single" w:color="000000" w:sz="4" w:space="0"/>
              <w:bottom w:val="single" w:color="000000" w:sz="4" w:space="0"/>
              <w:right w:val="single" w:color="000000" w:sz="4" w:space="0"/>
            </w:tcBorders>
            <w:vAlign w:val="center"/>
          </w:tcPr>
          <w:p w14:paraId="6C1E377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5E4261C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5B37CBB5">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35111E1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28</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CBB2EB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YL0309</w:t>
            </w:r>
          </w:p>
        </w:tc>
        <w:tc>
          <w:tcPr>
            <w:tcW w:w="1134" w:type="dxa"/>
            <w:tcBorders>
              <w:top w:val="single" w:color="000000" w:sz="4" w:space="0"/>
              <w:left w:val="single" w:color="000000" w:sz="4" w:space="0"/>
              <w:bottom w:val="single" w:color="000000" w:sz="4" w:space="0"/>
              <w:right w:val="single" w:color="000000" w:sz="4" w:space="0"/>
            </w:tcBorders>
            <w:vAlign w:val="center"/>
          </w:tcPr>
          <w:p w14:paraId="63FC19B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家庭医生</w:t>
            </w:r>
          </w:p>
        </w:tc>
        <w:tc>
          <w:tcPr>
            <w:tcW w:w="1134" w:type="dxa"/>
            <w:tcBorders>
              <w:top w:val="single" w:color="000000" w:sz="4" w:space="0"/>
              <w:left w:val="single" w:color="000000" w:sz="4" w:space="0"/>
              <w:bottom w:val="single" w:color="000000" w:sz="4" w:space="0"/>
              <w:right w:val="single" w:color="000000" w:sz="4" w:space="0"/>
            </w:tcBorders>
            <w:vAlign w:val="center"/>
          </w:tcPr>
          <w:p w14:paraId="597274D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诊疗管理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16F93845">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家床转诊管理，转诊信息查询和转诊业务量统计</w:t>
            </w:r>
          </w:p>
        </w:tc>
        <w:tc>
          <w:tcPr>
            <w:tcW w:w="709" w:type="dxa"/>
            <w:tcBorders>
              <w:top w:val="single" w:color="000000" w:sz="4" w:space="0"/>
              <w:left w:val="single" w:color="000000" w:sz="4" w:space="0"/>
              <w:bottom w:val="single" w:color="000000" w:sz="4" w:space="0"/>
              <w:right w:val="single" w:color="000000" w:sz="4" w:space="0"/>
            </w:tcBorders>
            <w:vAlign w:val="center"/>
          </w:tcPr>
          <w:p w14:paraId="71F0729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3068647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097967F9">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68EB82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29</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C3B31A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YL0310</w:t>
            </w:r>
          </w:p>
        </w:tc>
        <w:tc>
          <w:tcPr>
            <w:tcW w:w="1134" w:type="dxa"/>
            <w:tcBorders>
              <w:top w:val="single" w:color="000000" w:sz="4" w:space="0"/>
              <w:left w:val="single" w:color="000000" w:sz="4" w:space="0"/>
              <w:bottom w:val="single" w:color="000000" w:sz="4" w:space="0"/>
              <w:right w:val="single" w:color="000000" w:sz="4" w:space="0"/>
            </w:tcBorders>
            <w:vAlign w:val="center"/>
          </w:tcPr>
          <w:p w14:paraId="75ED38D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家庭医生</w:t>
            </w:r>
          </w:p>
        </w:tc>
        <w:tc>
          <w:tcPr>
            <w:tcW w:w="1134" w:type="dxa"/>
            <w:tcBorders>
              <w:top w:val="single" w:color="000000" w:sz="4" w:space="0"/>
              <w:left w:val="single" w:color="000000" w:sz="4" w:space="0"/>
              <w:bottom w:val="single" w:color="000000" w:sz="4" w:space="0"/>
              <w:right w:val="single" w:color="000000" w:sz="4" w:space="0"/>
            </w:tcBorders>
            <w:vAlign w:val="center"/>
          </w:tcPr>
          <w:p w14:paraId="28ABB55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诊疗管理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5E591EBA">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家庭医生家床管理信息（建床，查床、撤床和相关护理记录情况）的查询和统计分析</w:t>
            </w:r>
          </w:p>
        </w:tc>
        <w:tc>
          <w:tcPr>
            <w:tcW w:w="709" w:type="dxa"/>
            <w:tcBorders>
              <w:top w:val="single" w:color="000000" w:sz="4" w:space="0"/>
              <w:left w:val="single" w:color="000000" w:sz="4" w:space="0"/>
              <w:bottom w:val="single" w:color="000000" w:sz="4" w:space="0"/>
              <w:right w:val="single" w:color="000000" w:sz="4" w:space="0"/>
            </w:tcBorders>
            <w:vAlign w:val="center"/>
          </w:tcPr>
          <w:p w14:paraId="1BFCA80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46C6E1F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2A1F0A38">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19671D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30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39AB37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YL0311</w:t>
            </w:r>
          </w:p>
        </w:tc>
        <w:tc>
          <w:tcPr>
            <w:tcW w:w="1134" w:type="dxa"/>
            <w:tcBorders>
              <w:top w:val="single" w:color="000000" w:sz="4" w:space="0"/>
              <w:left w:val="single" w:color="000000" w:sz="4" w:space="0"/>
              <w:bottom w:val="single" w:color="000000" w:sz="4" w:space="0"/>
              <w:right w:val="single" w:color="000000" w:sz="4" w:space="0"/>
            </w:tcBorders>
            <w:vAlign w:val="center"/>
          </w:tcPr>
          <w:p w14:paraId="70E33B4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家庭医生</w:t>
            </w:r>
          </w:p>
        </w:tc>
        <w:tc>
          <w:tcPr>
            <w:tcW w:w="1134" w:type="dxa"/>
            <w:tcBorders>
              <w:top w:val="single" w:color="000000" w:sz="4" w:space="0"/>
              <w:left w:val="single" w:color="000000" w:sz="4" w:space="0"/>
              <w:bottom w:val="single" w:color="000000" w:sz="4" w:space="0"/>
              <w:right w:val="single" w:color="000000" w:sz="4" w:space="0"/>
            </w:tcBorders>
            <w:vAlign w:val="center"/>
          </w:tcPr>
          <w:p w14:paraId="5865562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诊疗管理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42A7D849">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家庭医生家床病历质控信息查询和统计</w:t>
            </w:r>
          </w:p>
        </w:tc>
        <w:tc>
          <w:tcPr>
            <w:tcW w:w="709" w:type="dxa"/>
            <w:tcBorders>
              <w:top w:val="single" w:color="000000" w:sz="4" w:space="0"/>
              <w:left w:val="single" w:color="000000" w:sz="4" w:space="0"/>
              <w:bottom w:val="single" w:color="000000" w:sz="4" w:space="0"/>
              <w:right w:val="single" w:color="000000" w:sz="4" w:space="0"/>
            </w:tcBorders>
            <w:vAlign w:val="center"/>
          </w:tcPr>
          <w:p w14:paraId="3C213D7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6240BD8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1CE9656E">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3D7D0D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31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972F74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YL0401</w:t>
            </w:r>
          </w:p>
        </w:tc>
        <w:tc>
          <w:tcPr>
            <w:tcW w:w="1134" w:type="dxa"/>
            <w:tcBorders>
              <w:top w:val="single" w:color="000000" w:sz="4" w:space="0"/>
              <w:left w:val="single" w:color="000000" w:sz="4" w:space="0"/>
              <w:bottom w:val="single" w:color="000000" w:sz="4" w:space="0"/>
              <w:right w:val="single" w:color="000000" w:sz="4" w:space="0"/>
            </w:tcBorders>
            <w:vAlign w:val="center"/>
          </w:tcPr>
          <w:p w14:paraId="1A84793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672A1AF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家床登记</w:t>
            </w:r>
          </w:p>
        </w:tc>
        <w:tc>
          <w:tcPr>
            <w:tcW w:w="2693" w:type="dxa"/>
            <w:tcBorders>
              <w:top w:val="single" w:color="000000" w:sz="4" w:space="0"/>
              <w:left w:val="single" w:color="000000" w:sz="4" w:space="0"/>
              <w:bottom w:val="single" w:color="000000" w:sz="4" w:space="0"/>
              <w:right w:val="single" w:color="000000" w:sz="4" w:space="0"/>
            </w:tcBorders>
            <w:vAlign w:val="center"/>
          </w:tcPr>
          <w:p w14:paraId="5558C76C">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支持对不同收费类型的家床患者进行家床登记</w:t>
            </w:r>
          </w:p>
        </w:tc>
        <w:tc>
          <w:tcPr>
            <w:tcW w:w="709" w:type="dxa"/>
            <w:tcBorders>
              <w:top w:val="single" w:color="000000" w:sz="4" w:space="0"/>
              <w:left w:val="single" w:color="000000" w:sz="4" w:space="0"/>
              <w:bottom w:val="single" w:color="000000" w:sz="4" w:space="0"/>
              <w:right w:val="single" w:color="000000" w:sz="4" w:space="0"/>
            </w:tcBorders>
            <w:vAlign w:val="center"/>
          </w:tcPr>
          <w:p w14:paraId="49E770B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4EDB3D2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0B86BC3C">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0E4F62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32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AC494D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YL0402</w:t>
            </w:r>
          </w:p>
        </w:tc>
        <w:tc>
          <w:tcPr>
            <w:tcW w:w="1134" w:type="dxa"/>
            <w:tcBorders>
              <w:top w:val="single" w:color="000000" w:sz="4" w:space="0"/>
              <w:left w:val="single" w:color="000000" w:sz="4" w:space="0"/>
              <w:bottom w:val="single" w:color="000000" w:sz="4" w:space="0"/>
              <w:right w:val="single" w:color="000000" w:sz="4" w:space="0"/>
            </w:tcBorders>
            <w:vAlign w:val="center"/>
          </w:tcPr>
          <w:p w14:paraId="528F691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62BFF89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家床登记</w:t>
            </w:r>
          </w:p>
        </w:tc>
        <w:tc>
          <w:tcPr>
            <w:tcW w:w="2693" w:type="dxa"/>
            <w:tcBorders>
              <w:top w:val="single" w:color="000000" w:sz="4" w:space="0"/>
              <w:left w:val="single" w:color="000000" w:sz="4" w:space="0"/>
              <w:bottom w:val="single" w:color="000000" w:sz="4" w:space="0"/>
              <w:right w:val="single" w:color="000000" w:sz="4" w:space="0"/>
            </w:tcBorders>
            <w:vAlign w:val="center"/>
          </w:tcPr>
          <w:p w14:paraId="79B09324">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支持对未发生费用的家床患者可进行登记、撤床操作</w:t>
            </w:r>
          </w:p>
        </w:tc>
        <w:tc>
          <w:tcPr>
            <w:tcW w:w="709" w:type="dxa"/>
            <w:tcBorders>
              <w:top w:val="single" w:color="000000" w:sz="4" w:space="0"/>
              <w:left w:val="single" w:color="000000" w:sz="4" w:space="0"/>
              <w:bottom w:val="single" w:color="000000" w:sz="4" w:space="0"/>
              <w:right w:val="single" w:color="000000" w:sz="4" w:space="0"/>
            </w:tcBorders>
            <w:vAlign w:val="center"/>
          </w:tcPr>
          <w:p w14:paraId="0609C79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40399FF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3A107917">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AF00D4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33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63B5C6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YL0404</w:t>
            </w:r>
          </w:p>
        </w:tc>
        <w:tc>
          <w:tcPr>
            <w:tcW w:w="1134" w:type="dxa"/>
            <w:tcBorders>
              <w:top w:val="single" w:color="000000" w:sz="4" w:space="0"/>
              <w:left w:val="single" w:color="000000" w:sz="4" w:space="0"/>
              <w:bottom w:val="single" w:color="000000" w:sz="4" w:space="0"/>
              <w:right w:val="single" w:color="000000" w:sz="4" w:space="0"/>
            </w:tcBorders>
            <w:vAlign w:val="center"/>
          </w:tcPr>
          <w:p w14:paraId="5E559B6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1538E97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家床登记</w:t>
            </w:r>
          </w:p>
        </w:tc>
        <w:tc>
          <w:tcPr>
            <w:tcW w:w="2693" w:type="dxa"/>
            <w:tcBorders>
              <w:top w:val="single" w:color="000000" w:sz="4" w:space="0"/>
              <w:left w:val="single" w:color="000000" w:sz="4" w:space="0"/>
              <w:bottom w:val="single" w:color="000000" w:sz="4" w:space="0"/>
              <w:right w:val="single" w:color="000000" w:sz="4" w:space="0"/>
            </w:tcBorders>
            <w:vAlign w:val="center"/>
          </w:tcPr>
          <w:p w14:paraId="436027AF">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支持家床登记时可分配家床医生，家床医生界面只显示自己管理的病人</w:t>
            </w:r>
          </w:p>
        </w:tc>
        <w:tc>
          <w:tcPr>
            <w:tcW w:w="709" w:type="dxa"/>
            <w:tcBorders>
              <w:top w:val="single" w:color="000000" w:sz="4" w:space="0"/>
              <w:left w:val="single" w:color="000000" w:sz="4" w:space="0"/>
              <w:bottom w:val="single" w:color="000000" w:sz="4" w:space="0"/>
              <w:right w:val="single" w:color="000000" w:sz="4" w:space="0"/>
            </w:tcBorders>
            <w:vAlign w:val="center"/>
          </w:tcPr>
          <w:p w14:paraId="5ADF2EA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3F0E955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7328AA2B">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25023DC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34</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207B2C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YL0405</w:t>
            </w:r>
          </w:p>
        </w:tc>
        <w:tc>
          <w:tcPr>
            <w:tcW w:w="1134" w:type="dxa"/>
            <w:tcBorders>
              <w:top w:val="single" w:color="000000" w:sz="4" w:space="0"/>
              <w:left w:val="single" w:color="000000" w:sz="4" w:space="0"/>
              <w:bottom w:val="single" w:color="000000" w:sz="4" w:space="0"/>
              <w:right w:val="single" w:color="000000" w:sz="4" w:space="0"/>
            </w:tcBorders>
            <w:vAlign w:val="center"/>
          </w:tcPr>
          <w:p w14:paraId="5C62A02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4EA7284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家床撤床</w:t>
            </w:r>
          </w:p>
        </w:tc>
        <w:tc>
          <w:tcPr>
            <w:tcW w:w="2693" w:type="dxa"/>
            <w:tcBorders>
              <w:top w:val="single" w:color="000000" w:sz="4" w:space="0"/>
              <w:left w:val="single" w:color="000000" w:sz="4" w:space="0"/>
              <w:bottom w:val="single" w:color="000000" w:sz="4" w:space="0"/>
              <w:right w:val="single" w:color="000000" w:sz="4" w:space="0"/>
            </w:tcBorders>
            <w:vAlign w:val="center"/>
          </w:tcPr>
          <w:p w14:paraId="7DBFF38A">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对不同收费类型的家床患者进行撤床或者医保结算</w:t>
            </w:r>
          </w:p>
        </w:tc>
        <w:tc>
          <w:tcPr>
            <w:tcW w:w="709" w:type="dxa"/>
            <w:tcBorders>
              <w:top w:val="single" w:color="000000" w:sz="4" w:space="0"/>
              <w:left w:val="single" w:color="000000" w:sz="4" w:space="0"/>
              <w:bottom w:val="single" w:color="000000" w:sz="4" w:space="0"/>
              <w:right w:val="single" w:color="000000" w:sz="4" w:space="0"/>
            </w:tcBorders>
            <w:vAlign w:val="center"/>
          </w:tcPr>
          <w:p w14:paraId="47EF029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37437F0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387D10B3">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A151C3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35</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6E8801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YL0406</w:t>
            </w:r>
          </w:p>
        </w:tc>
        <w:tc>
          <w:tcPr>
            <w:tcW w:w="1134" w:type="dxa"/>
            <w:tcBorders>
              <w:top w:val="single" w:color="000000" w:sz="4" w:space="0"/>
              <w:left w:val="single" w:color="000000" w:sz="4" w:space="0"/>
              <w:bottom w:val="single" w:color="000000" w:sz="4" w:space="0"/>
              <w:right w:val="single" w:color="000000" w:sz="4" w:space="0"/>
            </w:tcBorders>
            <w:vAlign w:val="center"/>
          </w:tcPr>
          <w:p w14:paraId="7085B90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551946B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家床撤床</w:t>
            </w:r>
          </w:p>
        </w:tc>
        <w:tc>
          <w:tcPr>
            <w:tcW w:w="2693" w:type="dxa"/>
            <w:tcBorders>
              <w:top w:val="single" w:color="000000" w:sz="4" w:space="0"/>
              <w:left w:val="single" w:color="000000" w:sz="4" w:space="0"/>
              <w:bottom w:val="single" w:color="000000" w:sz="4" w:space="0"/>
              <w:right w:val="single" w:color="000000" w:sz="4" w:space="0"/>
            </w:tcBorders>
            <w:vAlign w:val="center"/>
          </w:tcPr>
          <w:p w14:paraId="45BAEBC4">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支持提示患者建床天数和总费用，对达到时限或总费用限制的患者进行撤床预警提示</w:t>
            </w:r>
          </w:p>
        </w:tc>
        <w:tc>
          <w:tcPr>
            <w:tcW w:w="709" w:type="dxa"/>
            <w:tcBorders>
              <w:top w:val="single" w:color="000000" w:sz="4" w:space="0"/>
              <w:left w:val="single" w:color="000000" w:sz="4" w:space="0"/>
              <w:bottom w:val="single" w:color="000000" w:sz="4" w:space="0"/>
              <w:right w:val="single" w:color="000000" w:sz="4" w:space="0"/>
            </w:tcBorders>
            <w:vAlign w:val="center"/>
          </w:tcPr>
          <w:p w14:paraId="2EF39FC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5344C25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09CBF6CC">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30F683B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36</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C26B68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YL0408</w:t>
            </w:r>
          </w:p>
        </w:tc>
        <w:tc>
          <w:tcPr>
            <w:tcW w:w="1134" w:type="dxa"/>
            <w:tcBorders>
              <w:top w:val="single" w:color="000000" w:sz="4" w:space="0"/>
              <w:left w:val="single" w:color="000000" w:sz="4" w:space="0"/>
              <w:bottom w:val="single" w:color="000000" w:sz="4" w:space="0"/>
              <w:right w:val="single" w:color="000000" w:sz="4" w:space="0"/>
            </w:tcBorders>
            <w:vAlign w:val="center"/>
          </w:tcPr>
          <w:p w14:paraId="7436213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5BA59E6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家床医嘱</w:t>
            </w:r>
          </w:p>
        </w:tc>
        <w:tc>
          <w:tcPr>
            <w:tcW w:w="2693" w:type="dxa"/>
            <w:tcBorders>
              <w:top w:val="single" w:color="000000" w:sz="4" w:space="0"/>
              <w:left w:val="single" w:color="000000" w:sz="4" w:space="0"/>
              <w:bottom w:val="single" w:color="000000" w:sz="4" w:space="0"/>
              <w:right w:val="single" w:color="000000" w:sz="4" w:space="0"/>
            </w:tcBorders>
            <w:vAlign w:val="center"/>
          </w:tcPr>
          <w:p w14:paraId="7BBA2097">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支持可录入家床中、西医和文字医嘱</w:t>
            </w:r>
          </w:p>
        </w:tc>
        <w:tc>
          <w:tcPr>
            <w:tcW w:w="709" w:type="dxa"/>
            <w:tcBorders>
              <w:top w:val="single" w:color="000000" w:sz="4" w:space="0"/>
              <w:left w:val="single" w:color="000000" w:sz="4" w:space="0"/>
              <w:bottom w:val="single" w:color="000000" w:sz="4" w:space="0"/>
              <w:right w:val="single" w:color="000000" w:sz="4" w:space="0"/>
            </w:tcBorders>
            <w:vAlign w:val="center"/>
          </w:tcPr>
          <w:p w14:paraId="2E813EE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2F56520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15D93576">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0C7AFA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37</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7AA4E5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YL0410</w:t>
            </w:r>
          </w:p>
        </w:tc>
        <w:tc>
          <w:tcPr>
            <w:tcW w:w="1134" w:type="dxa"/>
            <w:tcBorders>
              <w:top w:val="single" w:color="000000" w:sz="4" w:space="0"/>
              <w:left w:val="single" w:color="000000" w:sz="4" w:space="0"/>
              <w:bottom w:val="single" w:color="000000" w:sz="4" w:space="0"/>
              <w:right w:val="single" w:color="000000" w:sz="4" w:space="0"/>
            </w:tcBorders>
            <w:vAlign w:val="center"/>
          </w:tcPr>
          <w:p w14:paraId="1B8C541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7183EE0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家床医嘱</w:t>
            </w:r>
          </w:p>
        </w:tc>
        <w:tc>
          <w:tcPr>
            <w:tcW w:w="2693" w:type="dxa"/>
            <w:tcBorders>
              <w:top w:val="single" w:color="000000" w:sz="4" w:space="0"/>
              <w:left w:val="single" w:color="000000" w:sz="4" w:space="0"/>
              <w:bottom w:val="single" w:color="000000" w:sz="4" w:space="0"/>
              <w:right w:val="single" w:color="000000" w:sz="4" w:space="0"/>
            </w:tcBorders>
            <w:vAlign w:val="center"/>
          </w:tcPr>
          <w:p w14:paraId="6D501275">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支持将医嘱手动选择后生成处方并打印</w:t>
            </w:r>
          </w:p>
        </w:tc>
        <w:tc>
          <w:tcPr>
            <w:tcW w:w="709" w:type="dxa"/>
            <w:tcBorders>
              <w:top w:val="single" w:color="000000" w:sz="4" w:space="0"/>
              <w:left w:val="single" w:color="000000" w:sz="4" w:space="0"/>
              <w:bottom w:val="single" w:color="000000" w:sz="4" w:space="0"/>
              <w:right w:val="single" w:color="000000" w:sz="4" w:space="0"/>
            </w:tcBorders>
            <w:vAlign w:val="center"/>
          </w:tcPr>
          <w:p w14:paraId="33E0F31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57DA721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485FAF24">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8E4B20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38</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88E9F4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YL0411</w:t>
            </w:r>
          </w:p>
        </w:tc>
        <w:tc>
          <w:tcPr>
            <w:tcW w:w="1134" w:type="dxa"/>
            <w:tcBorders>
              <w:top w:val="single" w:color="000000" w:sz="4" w:space="0"/>
              <w:left w:val="single" w:color="000000" w:sz="4" w:space="0"/>
              <w:bottom w:val="single" w:color="000000" w:sz="4" w:space="0"/>
              <w:right w:val="single" w:color="000000" w:sz="4" w:space="0"/>
            </w:tcBorders>
            <w:vAlign w:val="center"/>
          </w:tcPr>
          <w:p w14:paraId="6281D78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2A36941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家床医嘱</w:t>
            </w:r>
          </w:p>
        </w:tc>
        <w:tc>
          <w:tcPr>
            <w:tcW w:w="2693" w:type="dxa"/>
            <w:tcBorders>
              <w:top w:val="single" w:color="000000" w:sz="4" w:space="0"/>
              <w:left w:val="single" w:color="000000" w:sz="4" w:space="0"/>
              <w:bottom w:val="single" w:color="000000" w:sz="4" w:space="0"/>
              <w:right w:val="single" w:color="000000" w:sz="4" w:space="0"/>
            </w:tcBorders>
            <w:vAlign w:val="center"/>
          </w:tcPr>
          <w:p w14:paraId="0ADAF5DE">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支持开具检验、影像申请单</w:t>
            </w:r>
          </w:p>
        </w:tc>
        <w:tc>
          <w:tcPr>
            <w:tcW w:w="709" w:type="dxa"/>
            <w:tcBorders>
              <w:top w:val="single" w:color="000000" w:sz="4" w:space="0"/>
              <w:left w:val="single" w:color="000000" w:sz="4" w:space="0"/>
              <w:bottom w:val="single" w:color="000000" w:sz="4" w:space="0"/>
              <w:right w:val="single" w:color="000000" w:sz="4" w:space="0"/>
            </w:tcBorders>
            <w:vAlign w:val="center"/>
          </w:tcPr>
          <w:p w14:paraId="0D17072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47799A1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5F497244">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9CEE3D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39</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106F72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YL0413</w:t>
            </w:r>
          </w:p>
        </w:tc>
        <w:tc>
          <w:tcPr>
            <w:tcW w:w="1134" w:type="dxa"/>
            <w:tcBorders>
              <w:top w:val="single" w:color="000000" w:sz="4" w:space="0"/>
              <w:left w:val="single" w:color="000000" w:sz="4" w:space="0"/>
              <w:bottom w:val="single" w:color="000000" w:sz="4" w:space="0"/>
              <w:right w:val="single" w:color="000000" w:sz="4" w:space="0"/>
            </w:tcBorders>
            <w:vAlign w:val="center"/>
          </w:tcPr>
          <w:p w14:paraId="7343B94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0826CDA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家床病史</w:t>
            </w:r>
          </w:p>
        </w:tc>
        <w:tc>
          <w:tcPr>
            <w:tcW w:w="2693" w:type="dxa"/>
            <w:tcBorders>
              <w:top w:val="single" w:color="000000" w:sz="4" w:space="0"/>
              <w:left w:val="single" w:color="000000" w:sz="4" w:space="0"/>
              <w:bottom w:val="single" w:color="000000" w:sz="4" w:space="0"/>
              <w:right w:val="single" w:color="000000" w:sz="4" w:space="0"/>
            </w:tcBorders>
            <w:vAlign w:val="center"/>
          </w:tcPr>
          <w:p w14:paraId="53AC4DD1">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支持手工或利用模板新建家床建床录、病程录、撤床小结</w:t>
            </w:r>
          </w:p>
        </w:tc>
        <w:tc>
          <w:tcPr>
            <w:tcW w:w="709" w:type="dxa"/>
            <w:tcBorders>
              <w:top w:val="single" w:color="000000" w:sz="4" w:space="0"/>
              <w:left w:val="single" w:color="000000" w:sz="4" w:space="0"/>
              <w:bottom w:val="single" w:color="000000" w:sz="4" w:space="0"/>
              <w:right w:val="single" w:color="000000" w:sz="4" w:space="0"/>
            </w:tcBorders>
            <w:vAlign w:val="center"/>
          </w:tcPr>
          <w:p w14:paraId="1432361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6551470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16CF802A">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FB1850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8492DB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YL0416</w:t>
            </w:r>
          </w:p>
        </w:tc>
        <w:tc>
          <w:tcPr>
            <w:tcW w:w="1134" w:type="dxa"/>
            <w:tcBorders>
              <w:top w:val="single" w:color="000000" w:sz="4" w:space="0"/>
              <w:left w:val="single" w:color="000000" w:sz="4" w:space="0"/>
              <w:bottom w:val="single" w:color="000000" w:sz="4" w:space="0"/>
              <w:right w:val="single" w:color="000000" w:sz="4" w:space="0"/>
            </w:tcBorders>
            <w:vAlign w:val="center"/>
          </w:tcPr>
          <w:p w14:paraId="2A6BACF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7FD706F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家床病史</w:t>
            </w:r>
          </w:p>
        </w:tc>
        <w:tc>
          <w:tcPr>
            <w:tcW w:w="2693" w:type="dxa"/>
            <w:tcBorders>
              <w:top w:val="single" w:color="000000" w:sz="4" w:space="0"/>
              <w:left w:val="single" w:color="000000" w:sz="4" w:space="0"/>
              <w:bottom w:val="single" w:color="000000" w:sz="4" w:space="0"/>
              <w:right w:val="single" w:color="000000" w:sz="4" w:space="0"/>
            </w:tcBorders>
            <w:vAlign w:val="center"/>
          </w:tcPr>
          <w:p w14:paraId="7734563A">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支持家床病史与医嘱的修改时限控制功能</w:t>
            </w:r>
          </w:p>
        </w:tc>
        <w:tc>
          <w:tcPr>
            <w:tcW w:w="709" w:type="dxa"/>
            <w:tcBorders>
              <w:top w:val="single" w:color="000000" w:sz="4" w:space="0"/>
              <w:left w:val="single" w:color="000000" w:sz="4" w:space="0"/>
              <w:bottom w:val="single" w:color="000000" w:sz="4" w:space="0"/>
              <w:right w:val="single" w:color="000000" w:sz="4" w:space="0"/>
            </w:tcBorders>
            <w:vAlign w:val="center"/>
          </w:tcPr>
          <w:p w14:paraId="2DDCD6F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0C30CC1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6615EED4">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31748D7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F650A7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YL0417</w:t>
            </w:r>
          </w:p>
        </w:tc>
        <w:tc>
          <w:tcPr>
            <w:tcW w:w="1134" w:type="dxa"/>
            <w:tcBorders>
              <w:top w:val="single" w:color="000000" w:sz="4" w:space="0"/>
              <w:left w:val="single" w:color="000000" w:sz="4" w:space="0"/>
              <w:bottom w:val="single" w:color="000000" w:sz="4" w:space="0"/>
              <w:right w:val="single" w:color="000000" w:sz="4" w:space="0"/>
            </w:tcBorders>
            <w:vAlign w:val="center"/>
          </w:tcPr>
          <w:p w14:paraId="425056F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1F244D3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家床病史</w:t>
            </w:r>
          </w:p>
        </w:tc>
        <w:tc>
          <w:tcPr>
            <w:tcW w:w="2693" w:type="dxa"/>
            <w:tcBorders>
              <w:top w:val="single" w:color="000000" w:sz="4" w:space="0"/>
              <w:left w:val="single" w:color="000000" w:sz="4" w:space="0"/>
              <w:bottom w:val="single" w:color="000000" w:sz="4" w:space="0"/>
              <w:right w:val="single" w:color="000000" w:sz="4" w:space="0"/>
            </w:tcBorders>
            <w:vAlign w:val="center"/>
          </w:tcPr>
          <w:p w14:paraId="4EB325E0">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支持病程录书写时可引用本院门诊检验结果</w:t>
            </w:r>
          </w:p>
        </w:tc>
        <w:tc>
          <w:tcPr>
            <w:tcW w:w="709" w:type="dxa"/>
            <w:tcBorders>
              <w:top w:val="single" w:color="000000" w:sz="4" w:space="0"/>
              <w:left w:val="single" w:color="000000" w:sz="4" w:space="0"/>
              <w:bottom w:val="single" w:color="000000" w:sz="4" w:space="0"/>
              <w:right w:val="single" w:color="000000" w:sz="4" w:space="0"/>
            </w:tcBorders>
            <w:vAlign w:val="center"/>
          </w:tcPr>
          <w:p w14:paraId="49C0D59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05D0070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7A0E675A">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278302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7DB382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YL0418</w:t>
            </w:r>
          </w:p>
        </w:tc>
        <w:tc>
          <w:tcPr>
            <w:tcW w:w="1134" w:type="dxa"/>
            <w:tcBorders>
              <w:top w:val="single" w:color="000000" w:sz="4" w:space="0"/>
              <w:left w:val="single" w:color="000000" w:sz="4" w:space="0"/>
              <w:bottom w:val="single" w:color="000000" w:sz="4" w:space="0"/>
              <w:right w:val="single" w:color="000000" w:sz="4" w:space="0"/>
            </w:tcBorders>
            <w:vAlign w:val="center"/>
          </w:tcPr>
          <w:p w14:paraId="00062C2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07D9856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家床病史</w:t>
            </w:r>
          </w:p>
        </w:tc>
        <w:tc>
          <w:tcPr>
            <w:tcW w:w="2693" w:type="dxa"/>
            <w:tcBorders>
              <w:top w:val="single" w:color="000000" w:sz="4" w:space="0"/>
              <w:left w:val="single" w:color="000000" w:sz="4" w:space="0"/>
              <w:bottom w:val="single" w:color="000000" w:sz="4" w:space="0"/>
              <w:right w:val="single" w:color="000000" w:sz="4" w:space="0"/>
            </w:tcBorders>
            <w:vAlign w:val="center"/>
          </w:tcPr>
          <w:p w14:paraId="3EE08097">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支持根据病程录书写规范提示N天内患者的病程缺漏提示</w:t>
            </w:r>
          </w:p>
        </w:tc>
        <w:tc>
          <w:tcPr>
            <w:tcW w:w="709" w:type="dxa"/>
            <w:tcBorders>
              <w:top w:val="single" w:color="000000" w:sz="4" w:space="0"/>
              <w:left w:val="single" w:color="000000" w:sz="4" w:space="0"/>
              <w:bottom w:val="single" w:color="000000" w:sz="4" w:space="0"/>
              <w:right w:val="single" w:color="000000" w:sz="4" w:space="0"/>
            </w:tcBorders>
            <w:vAlign w:val="center"/>
          </w:tcPr>
          <w:p w14:paraId="45B1E7C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5514C90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0EAEC6CB">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59FE17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198FF6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YL0419</w:t>
            </w:r>
          </w:p>
        </w:tc>
        <w:tc>
          <w:tcPr>
            <w:tcW w:w="1134" w:type="dxa"/>
            <w:tcBorders>
              <w:top w:val="single" w:color="000000" w:sz="4" w:space="0"/>
              <w:left w:val="single" w:color="000000" w:sz="4" w:space="0"/>
              <w:bottom w:val="single" w:color="000000" w:sz="4" w:space="0"/>
              <w:right w:val="single" w:color="000000" w:sz="4" w:space="0"/>
            </w:tcBorders>
            <w:vAlign w:val="center"/>
          </w:tcPr>
          <w:p w14:paraId="558BBBB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6CADEB8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家床病史</w:t>
            </w:r>
          </w:p>
        </w:tc>
        <w:tc>
          <w:tcPr>
            <w:tcW w:w="2693" w:type="dxa"/>
            <w:tcBorders>
              <w:top w:val="single" w:color="000000" w:sz="4" w:space="0"/>
              <w:left w:val="single" w:color="000000" w:sz="4" w:space="0"/>
              <w:bottom w:val="single" w:color="000000" w:sz="4" w:space="0"/>
              <w:right w:val="single" w:color="000000" w:sz="4" w:space="0"/>
            </w:tcBorders>
            <w:vAlign w:val="center"/>
          </w:tcPr>
          <w:p w14:paraId="673221F0">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支持家床封页、医嘱、建床录、病程录与撤床小结的打印</w:t>
            </w:r>
          </w:p>
        </w:tc>
        <w:tc>
          <w:tcPr>
            <w:tcW w:w="709" w:type="dxa"/>
            <w:tcBorders>
              <w:top w:val="single" w:color="000000" w:sz="4" w:space="0"/>
              <w:left w:val="single" w:color="000000" w:sz="4" w:space="0"/>
              <w:bottom w:val="single" w:color="000000" w:sz="4" w:space="0"/>
              <w:right w:val="single" w:color="000000" w:sz="4" w:space="0"/>
            </w:tcBorders>
            <w:vAlign w:val="center"/>
          </w:tcPr>
          <w:p w14:paraId="094CEA8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66CD031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6CC92705">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20D03A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44</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85125E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YL0421</w:t>
            </w:r>
          </w:p>
        </w:tc>
        <w:tc>
          <w:tcPr>
            <w:tcW w:w="1134" w:type="dxa"/>
            <w:tcBorders>
              <w:top w:val="single" w:color="000000" w:sz="4" w:space="0"/>
              <w:left w:val="single" w:color="000000" w:sz="4" w:space="0"/>
              <w:bottom w:val="single" w:color="000000" w:sz="4" w:space="0"/>
              <w:right w:val="single" w:color="000000" w:sz="4" w:space="0"/>
            </w:tcBorders>
            <w:vAlign w:val="center"/>
          </w:tcPr>
          <w:p w14:paraId="4C29119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5E95EBC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家床病史</w:t>
            </w:r>
          </w:p>
        </w:tc>
        <w:tc>
          <w:tcPr>
            <w:tcW w:w="2693" w:type="dxa"/>
            <w:tcBorders>
              <w:top w:val="single" w:color="000000" w:sz="4" w:space="0"/>
              <w:left w:val="single" w:color="000000" w:sz="4" w:space="0"/>
              <w:bottom w:val="single" w:color="000000" w:sz="4" w:space="0"/>
              <w:right w:val="single" w:color="000000" w:sz="4" w:space="0"/>
            </w:tcBorders>
            <w:vAlign w:val="center"/>
          </w:tcPr>
          <w:p w14:paraId="38825A01">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支持移动端查询家床封页、医嘱、建床录、病程录与撤床小结等</w:t>
            </w:r>
          </w:p>
        </w:tc>
        <w:tc>
          <w:tcPr>
            <w:tcW w:w="709" w:type="dxa"/>
            <w:tcBorders>
              <w:top w:val="single" w:color="000000" w:sz="4" w:space="0"/>
              <w:left w:val="single" w:color="000000" w:sz="4" w:space="0"/>
              <w:bottom w:val="single" w:color="000000" w:sz="4" w:space="0"/>
              <w:right w:val="single" w:color="000000" w:sz="4" w:space="0"/>
            </w:tcBorders>
            <w:vAlign w:val="center"/>
          </w:tcPr>
          <w:p w14:paraId="7BC39AB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1A148F0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47775F61">
        <w:tblPrEx>
          <w:tblCellMar>
            <w:top w:w="0" w:type="dxa"/>
            <w:left w:w="108" w:type="dxa"/>
            <w:bottom w:w="0" w:type="dxa"/>
            <w:right w:w="108" w:type="dxa"/>
          </w:tblCellMar>
        </w:tblPrEx>
        <w:trPr>
          <w:trHeight w:val="765"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BEACE8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45</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A02A1B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YL0422</w:t>
            </w:r>
          </w:p>
        </w:tc>
        <w:tc>
          <w:tcPr>
            <w:tcW w:w="1134" w:type="dxa"/>
            <w:tcBorders>
              <w:top w:val="single" w:color="000000" w:sz="4" w:space="0"/>
              <w:left w:val="single" w:color="000000" w:sz="4" w:space="0"/>
              <w:bottom w:val="single" w:color="000000" w:sz="4" w:space="0"/>
              <w:right w:val="single" w:color="000000" w:sz="4" w:space="0"/>
            </w:tcBorders>
            <w:vAlign w:val="center"/>
          </w:tcPr>
          <w:p w14:paraId="5202764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4380F77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查询统计</w:t>
            </w:r>
          </w:p>
        </w:tc>
        <w:tc>
          <w:tcPr>
            <w:tcW w:w="2693" w:type="dxa"/>
            <w:tcBorders>
              <w:top w:val="single" w:color="000000" w:sz="4" w:space="0"/>
              <w:left w:val="single" w:color="000000" w:sz="4" w:space="0"/>
              <w:bottom w:val="single" w:color="000000" w:sz="4" w:space="0"/>
              <w:right w:val="single" w:color="000000" w:sz="4" w:space="0"/>
            </w:tcBorders>
            <w:vAlign w:val="center"/>
          </w:tcPr>
          <w:p w14:paraId="45A31A87">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提供辖区内家床患者疾病诊断统计；辖区内家床患者年龄、性别分布统计；家庭病床工作年报（季报）</w:t>
            </w:r>
          </w:p>
        </w:tc>
        <w:tc>
          <w:tcPr>
            <w:tcW w:w="709" w:type="dxa"/>
            <w:tcBorders>
              <w:top w:val="single" w:color="000000" w:sz="4" w:space="0"/>
              <w:left w:val="single" w:color="000000" w:sz="4" w:space="0"/>
              <w:bottom w:val="single" w:color="000000" w:sz="4" w:space="0"/>
              <w:right w:val="single" w:color="000000" w:sz="4" w:space="0"/>
            </w:tcBorders>
            <w:vAlign w:val="center"/>
          </w:tcPr>
          <w:p w14:paraId="1D3D75A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59D73B8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w:t>
            </w:r>
          </w:p>
        </w:tc>
      </w:tr>
      <w:tr w14:paraId="32A1F57D">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992DC5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46</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21BAFC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YL0431</w:t>
            </w:r>
          </w:p>
        </w:tc>
        <w:tc>
          <w:tcPr>
            <w:tcW w:w="1134" w:type="dxa"/>
            <w:tcBorders>
              <w:top w:val="single" w:color="000000" w:sz="4" w:space="0"/>
              <w:left w:val="single" w:color="000000" w:sz="4" w:space="0"/>
              <w:bottom w:val="single" w:color="000000" w:sz="4" w:space="0"/>
              <w:right w:val="single" w:color="000000" w:sz="4" w:space="0"/>
            </w:tcBorders>
            <w:vAlign w:val="center"/>
          </w:tcPr>
          <w:p w14:paraId="1B3230C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6F869FA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家床医嘱</w:t>
            </w:r>
          </w:p>
        </w:tc>
        <w:tc>
          <w:tcPr>
            <w:tcW w:w="2693" w:type="dxa"/>
            <w:tcBorders>
              <w:top w:val="single" w:color="000000" w:sz="4" w:space="0"/>
              <w:left w:val="single" w:color="000000" w:sz="4" w:space="0"/>
              <w:bottom w:val="single" w:color="000000" w:sz="4" w:space="0"/>
              <w:right w:val="single" w:color="000000" w:sz="4" w:space="0"/>
            </w:tcBorders>
            <w:vAlign w:val="center"/>
          </w:tcPr>
          <w:p w14:paraId="1AA6D30F">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支持通过移动端进行病程录书写、医嘱开具</w:t>
            </w:r>
          </w:p>
        </w:tc>
        <w:tc>
          <w:tcPr>
            <w:tcW w:w="709" w:type="dxa"/>
            <w:tcBorders>
              <w:top w:val="single" w:color="000000" w:sz="4" w:space="0"/>
              <w:left w:val="single" w:color="000000" w:sz="4" w:space="0"/>
              <w:bottom w:val="single" w:color="000000" w:sz="4" w:space="0"/>
              <w:right w:val="single" w:color="000000" w:sz="4" w:space="0"/>
            </w:tcBorders>
            <w:vAlign w:val="center"/>
          </w:tcPr>
          <w:p w14:paraId="0CFBABC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2DF90BF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77B784E9">
        <w:tblPrEx>
          <w:tblCellMar>
            <w:top w:w="0" w:type="dxa"/>
            <w:left w:w="108" w:type="dxa"/>
            <w:bottom w:w="0" w:type="dxa"/>
            <w:right w:w="108" w:type="dxa"/>
          </w:tblCellMar>
        </w:tblPrEx>
        <w:trPr>
          <w:trHeight w:val="765"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A538E0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47</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27BB52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YL0432</w:t>
            </w:r>
          </w:p>
        </w:tc>
        <w:tc>
          <w:tcPr>
            <w:tcW w:w="1134" w:type="dxa"/>
            <w:tcBorders>
              <w:top w:val="single" w:color="000000" w:sz="4" w:space="0"/>
              <w:left w:val="single" w:color="000000" w:sz="4" w:space="0"/>
              <w:bottom w:val="single" w:color="000000" w:sz="4" w:space="0"/>
              <w:right w:val="single" w:color="000000" w:sz="4" w:space="0"/>
            </w:tcBorders>
            <w:vAlign w:val="center"/>
          </w:tcPr>
          <w:p w14:paraId="1EE1452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4326B48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患者评估</w:t>
            </w:r>
          </w:p>
        </w:tc>
        <w:tc>
          <w:tcPr>
            <w:tcW w:w="2693" w:type="dxa"/>
            <w:tcBorders>
              <w:top w:val="single" w:color="000000" w:sz="4" w:space="0"/>
              <w:left w:val="single" w:color="000000" w:sz="4" w:space="0"/>
              <w:bottom w:val="single" w:color="000000" w:sz="4" w:space="0"/>
              <w:right w:val="single" w:color="000000" w:sz="4" w:space="0"/>
            </w:tcBorders>
            <w:vAlign w:val="center"/>
          </w:tcPr>
          <w:p w14:paraId="3EE92E5C">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支持对患者的情况进行评估，以便了解患者的整体情况；为后续安排诊疗计划提供数据支持</w:t>
            </w:r>
          </w:p>
        </w:tc>
        <w:tc>
          <w:tcPr>
            <w:tcW w:w="709" w:type="dxa"/>
            <w:tcBorders>
              <w:top w:val="single" w:color="000000" w:sz="4" w:space="0"/>
              <w:left w:val="single" w:color="000000" w:sz="4" w:space="0"/>
              <w:bottom w:val="single" w:color="000000" w:sz="4" w:space="0"/>
              <w:right w:val="single" w:color="000000" w:sz="4" w:space="0"/>
            </w:tcBorders>
            <w:vAlign w:val="center"/>
          </w:tcPr>
          <w:p w14:paraId="12A44E8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4466238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441E99C4">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5672D5A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48</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E7A6C6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YL0701</w:t>
            </w:r>
          </w:p>
        </w:tc>
        <w:tc>
          <w:tcPr>
            <w:tcW w:w="1134" w:type="dxa"/>
            <w:tcBorders>
              <w:top w:val="single" w:color="000000" w:sz="4" w:space="0"/>
              <w:left w:val="single" w:color="000000" w:sz="4" w:space="0"/>
              <w:bottom w:val="single" w:color="000000" w:sz="4" w:space="0"/>
              <w:right w:val="single" w:color="000000" w:sz="4" w:space="0"/>
            </w:tcBorders>
            <w:vAlign w:val="center"/>
          </w:tcPr>
          <w:p w14:paraId="099DD9B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远程医疗</w:t>
            </w:r>
          </w:p>
        </w:tc>
        <w:tc>
          <w:tcPr>
            <w:tcW w:w="1134" w:type="dxa"/>
            <w:tcBorders>
              <w:top w:val="single" w:color="000000" w:sz="4" w:space="0"/>
              <w:left w:val="single" w:color="000000" w:sz="4" w:space="0"/>
              <w:bottom w:val="single" w:color="000000" w:sz="4" w:space="0"/>
              <w:right w:val="single" w:color="000000" w:sz="4" w:space="0"/>
            </w:tcBorders>
            <w:vAlign w:val="center"/>
          </w:tcPr>
          <w:p w14:paraId="07B594E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远程影像数据交换服务</w:t>
            </w:r>
          </w:p>
        </w:tc>
        <w:tc>
          <w:tcPr>
            <w:tcW w:w="2693" w:type="dxa"/>
            <w:tcBorders>
              <w:top w:val="single" w:color="000000" w:sz="4" w:space="0"/>
              <w:left w:val="single" w:color="000000" w:sz="4" w:space="0"/>
              <w:bottom w:val="single" w:color="000000" w:sz="4" w:space="0"/>
              <w:right w:val="single" w:color="000000" w:sz="4" w:space="0"/>
            </w:tcBorders>
            <w:vAlign w:val="center"/>
          </w:tcPr>
          <w:p w14:paraId="5C1E1278">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支持数字影像及模拟影像的采集和传输</w:t>
            </w:r>
          </w:p>
        </w:tc>
        <w:tc>
          <w:tcPr>
            <w:tcW w:w="709" w:type="dxa"/>
            <w:tcBorders>
              <w:top w:val="single" w:color="000000" w:sz="4" w:space="0"/>
              <w:left w:val="single" w:color="000000" w:sz="4" w:space="0"/>
              <w:bottom w:val="single" w:color="000000" w:sz="4" w:space="0"/>
              <w:right w:val="single" w:color="000000" w:sz="4" w:space="0"/>
            </w:tcBorders>
            <w:vAlign w:val="center"/>
          </w:tcPr>
          <w:p w14:paraId="08B77A6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01DFC87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7D3E1305">
        <w:tblPrEx>
          <w:tblCellMar>
            <w:top w:w="0" w:type="dxa"/>
            <w:left w:w="108" w:type="dxa"/>
            <w:bottom w:w="0" w:type="dxa"/>
            <w:right w:w="108" w:type="dxa"/>
          </w:tblCellMar>
        </w:tblPrEx>
        <w:trPr>
          <w:trHeight w:val="102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4FDD52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49</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8E727E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YL0702</w:t>
            </w:r>
          </w:p>
        </w:tc>
        <w:tc>
          <w:tcPr>
            <w:tcW w:w="1134" w:type="dxa"/>
            <w:tcBorders>
              <w:top w:val="single" w:color="000000" w:sz="4" w:space="0"/>
              <w:left w:val="single" w:color="000000" w:sz="4" w:space="0"/>
              <w:bottom w:val="single" w:color="000000" w:sz="4" w:space="0"/>
              <w:right w:val="single" w:color="000000" w:sz="4" w:space="0"/>
            </w:tcBorders>
            <w:vAlign w:val="center"/>
          </w:tcPr>
          <w:p w14:paraId="56F3015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远程医疗</w:t>
            </w:r>
          </w:p>
        </w:tc>
        <w:tc>
          <w:tcPr>
            <w:tcW w:w="1134" w:type="dxa"/>
            <w:tcBorders>
              <w:top w:val="single" w:color="000000" w:sz="4" w:space="0"/>
              <w:left w:val="single" w:color="000000" w:sz="4" w:space="0"/>
              <w:bottom w:val="single" w:color="000000" w:sz="4" w:space="0"/>
              <w:right w:val="single" w:color="000000" w:sz="4" w:space="0"/>
            </w:tcBorders>
            <w:vAlign w:val="center"/>
          </w:tcPr>
          <w:p w14:paraId="43865B0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远程影像数据交换服务</w:t>
            </w:r>
          </w:p>
        </w:tc>
        <w:tc>
          <w:tcPr>
            <w:tcW w:w="2693" w:type="dxa"/>
            <w:tcBorders>
              <w:top w:val="single" w:color="000000" w:sz="4" w:space="0"/>
              <w:left w:val="single" w:color="000000" w:sz="4" w:space="0"/>
              <w:bottom w:val="single" w:color="000000" w:sz="4" w:space="0"/>
              <w:right w:val="single" w:color="000000" w:sz="4" w:space="0"/>
            </w:tcBorders>
            <w:vAlign w:val="center"/>
          </w:tcPr>
          <w:p w14:paraId="145E7316">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支持基于HL7的消息接口，实现临床诊疗信息的共享交换。支持诊断报告生成后发布临床，供临床医师查看并引用。同时不同的检查科室诊断时候可查看其检查结果并参考</w:t>
            </w:r>
          </w:p>
        </w:tc>
        <w:tc>
          <w:tcPr>
            <w:tcW w:w="709" w:type="dxa"/>
            <w:tcBorders>
              <w:top w:val="single" w:color="000000" w:sz="4" w:space="0"/>
              <w:left w:val="single" w:color="000000" w:sz="4" w:space="0"/>
              <w:bottom w:val="single" w:color="000000" w:sz="4" w:space="0"/>
              <w:right w:val="single" w:color="000000" w:sz="4" w:space="0"/>
            </w:tcBorders>
            <w:vAlign w:val="center"/>
          </w:tcPr>
          <w:p w14:paraId="0671C32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555940F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4A21E575">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516C9A6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E6D524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YL0703</w:t>
            </w:r>
          </w:p>
        </w:tc>
        <w:tc>
          <w:tcPr>
            <w:tcW w:w="1134" w:type="dxa"/>
            <w:tcBorders>
              <w:top w:val="single" w:color="000000" w:sz="4" w:space="0"/>
              <w:left w:val="single" w:color="000000" w:sz="4" w:space="0"/>
              <w:bottom w:val="single" w:color="000000" w:sz="4" w:space="0"/>
              <w:right w:val="single" w:color="000000" w:sz="4" w:space="0"/>
            </w:tcBorders>
            <w:vAlign w:val="center"/>
          </w:tcPr>
          <w:p w14:paraId="52FAC30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远程医疗</w:t>
            </w:r>
          </w:p>
        </w:tc>
        <w:tc>
          <w:tcPr>
            <w:tcW w:w="1134" w:type="dxa"/>
            <w:tcBorders>
              <w:top w:val="single" w:color="000000" w:sz="4" w:space="0"/>
              <w:left w:val="single" w:color="000000" w:sz="4" w:space="0"/>
              <w:bottom w:val="single" w:color="000000" w:sz="4" w:space="0"/>
              <w:right w:val="single" w:color="000000" w:sz="4" w:space="0"/>
            </w:tcBorders>
            <w:vAlign w:val="center"/>
          </w:tcPr>
          <w:p w14:paraId="79192E8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远程影像会诊服务</w:t>
            </w:r>
          </w:p>
        </w:tc>
        <w:tc>
          <w:tcPr>
            <w:tcW w:w="2693" w:type="dxa"/>
            <w:tcBorders>
              <w:top w:val="single" w:color="000000" w:sz="4" w:space="0"/>
              <w:left w:val="single" w:color="000000" w:sz="4" w:space="0"/>
              <w:bottom w:val="single" w:color="000000" w:sz="4" w:space="0"/>
              <w:right w:val="single" w:color="000000" w:sz="4" w:space="0"/>
            </w:tcBorders>
            <w:vAlign w:val="center"/>
          </w:tcPr>
          <w:p w14:paraId="561AA6FE">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支持会诊过程信息的采集汇总</w:t>
            </w:r>
          </w:p>
        </w:tc>
        <w:tc>
          <w:tcPr>
            <w:tcW w:w="709" w:type="dxa"/>
            <w:tcBorders>
              <w:top w:val="single" w:color="000000" w:sz="4" w:space="0"/>
              <w:left w:val="single" w:color="000000" w:sz="4" w:space="0"/>
              <w:bottom w:val="single" w:color="000000" w:sz="4" w:space="0"/>
              <w:right w:val="single" w:color="000000" w:sz="4" w:space="0"/>
            </w:tcBorders>
            <w:vAlign w:val="center"/>
          </w:tcPr>
          <w:p w14:paraId="57852FB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2B8490B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195B78F0">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16C900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CDEEE5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YL0704</w:t>
            </w:r>
          </w:p>
        </w:tc>
        <w:tc>
          <w:tcPr>
            <w:tcW w:w="1134" w:type="dxa"/>
            <w:tcBorders>
              <w:top w:val="single" w:color="000000" w:sz="4" w:space="0"/>
              <w:left w:val="single" w:color="000000" w:sz="4" w:space="0"/>
              <w:bottom w:val="single" w:color="000000" w:sz="4" w:space="0"/>
              <w:right w:val="single" w:color="000000" w:sz="4" w:space="0"/>
            </w:tcBorders>
            <w:vAlign w:val="center"/>
          </w:tcPr>
          <w:p w14:paraId="5F6A01C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远程医疗</w:t>
            </w:r>
          </w:p>
        </w:tc>
        <w:tc>
          <w:tcPr>
            <w:tcW w:w="1134" w:type="dxa"/>
            <w:tcBorders>
              <w:top w:val="single" w:color="000000" w:sz="4" w:space="0"/>
              <w:left w:val="single" w:color="000000" w:sz="4" w:space="0"/>
              <w:bottom w:val="single" w:color="000000" w:sz="4" w:space="0"/>
              <w:right w:val="single" w:color="000000" w:sz="4" w:space="0"/>
            </w:tcBorders>
            <w:vAlign w:val="center"/>
          </w:tcPr>
          <w:p w14:paraId="00D3136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远程影像会诊服务</w:t>
            </w:r>
          </w:p>
        </w:tc>
        <w:tc>
          <w:tcPr>
            <w:tcW w:w="2693" w:type="dxa"/>
            <w:tcBorders>
              <w:top w:val="single" w:color="000000" w:sz="4" w:space="0"/>
              <w:left w:val="single" w:color="000000" w:sz="4" w:space="0"/>
              <w:bottom w:val="single" w:color="000000" w:sz="4" w:space="0"/>
              <w:right w:val="single" w:color="000000" w:sz="4" w:space="0"/>
            </w:tcBorders>
            <w:vAlign w:val="center"/>
          </w:tcPr>
          <w:p w14:paraId="3C9BFD4E">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支持会诊申请。支持下级医院向上级医院提出会诊申请</w:t>
            </w:r>
          </w:p>
        </w:tc>
        <w:tc>
          <w:tcPr>
            <w:tcW w:w="709" w:type="dxa"/>
            <w:tcBorders>
              <w:top w:val="single" w:color="000000" w:sz="4" w:space="0"/>
              <w:left w:val="single" w:color="000000" w:sz="4" w:space="0"/>
              <w:bottom w:val="single" w:color="000000" w:sz="4" w:space="0"/>
              <w:right w:val="single" w:color="000000" w:sz="4" w:space="0"/>
            </w:tcBorders>
            <w:vAlign w:val="center"/>
          </w:tcPr>
          <w:p w14:paraId="47517D9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1C4BF08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432E3388">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53B50B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F95AD1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YL0705</w:t>
            </w:r>
          </w:p>
        </w:tc>
        <w:tc>
          <w:tcPr>
            <w:tcW w:w="1134" w:type="dxa"/>
            <w:tcBorders>
              <w:top w:val="single" w:color="000000" w:sz="4" w:space="0"/>
              <w:left w:val="single" w:color="000000" w:sz="4" w:space="0"/>
              <w:bottom w:val="single" w:color="000000" w:sz="4" w:space="0"/>
              <w:right w:val="single" w:color="000000" w:sz="4" w:space="0"/>
            </w:tcBorders>
            <w:vAlign w:val="center"/>
          </w:tcPr>
          <w:p w14:paraId="1C1F29C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远程医疗</w:t>
            </w:r>
          </w:p>
        </w:tc>
        <w:tc>
          <w:tcPr>
            <w:tcW w:w="1134" w:type="dxa"/>
            <w:tcBorders>
              <w:top w:val="single" w:color="000000" w:sz="4" w:space="0"/>
              <w:left w:val="single" w:color="000000" w:sz="4" w:space="0"/>
              <w:bottom w:val="single" w:color="000000" w:sz="4" w:space="0"/>
              <w:right w:val="single" w:color="000000" w:sz="4" w:space="0"/>
            </w:tcBorders>
            <w:vAlign w:val="center"/>
          </w:tcPr>
          <w:p w14:paraId="72933F0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远程影像会诊服务</w:t>
            </w:r>
          </w:p>
        </w:tc>
        <w:tc>
          <w:tcPr>
            <w:tcW w:w="2693" w:type="dxa"/>
            <w:tcBorders>
              <w:top w:val="single" w:color="000000" w:sz="4" w:space="0"/>
              <w:left w:val="single" w:color="000000" w:sz="4" w:space="0"/>
              <w:bottom w:val="single" w:color="000000" w:sz="4" w:space="0"/>
              <w:right w:val="single" w:color="000000" w:sz="4" w:space="0"/>
            </w:tcBorders>
            <w:vAlign w:val="center"/>
          </w:tcPr>
          <w:p w14:paraId="15E64ADC">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支持会诊统计分析。支持统计申请人员，申请信息，会诊结果等各种数据的统计</w:t>
            </w:r>
          </w:p>
        </w:tc>
        <w:tc>
          <w:tcPr>
            <w:tcW w:w="709" w:type="dxa"/>
            <w:tcBorders>
              <w:top w:val="single" w:color="000000" w:sz="4" w:space="0"/>
              <w:left w:val="single" w:color="000000" w:sz="4" w:space="0"/>
              <w:bottom w:val="single" w:color="000000" w:sz="4" w:space="0"/>
              <w:right w:val="single" w:color="000000" w:sz="4" w:space="0"/>
            </w:tcBorders>
            <w:vAlign w:val="center"/>
          </w:tcPr>
          <w:p w14:paraId="3ED2A6E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3258A7C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599ACE4E">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5E7BD26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F44A0A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YL0706</w:t>
            </w:r>
          </w:p>
        </w:tc>
        <w:tc>
          <w:tcPr>
            <w:tcW w:w="1134" w:type="dxa"/>
            <w:tcBorders>
              <w:top w:val="single" w:color="000000" w:sz="4" w:space="0"/>
              <w:left w:val="single" w:color="000000" w:sz="4" w:space="0"/>
              <w:bottom w:val="single" w:color="000000" w:sz="4" w:space="0"/>
              <w:right w:val="single" w:color="000000" w:sz="4" w:space="0"/>
            </w:tcBorders>
            <w:vAlign w:val="center"/>
          </w:tcPr>
          <w:p w14:paraId="16D2EBB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远程医疗</w:t>
            </w:r>
          </w:p>
        </w:tc>
        <w:tc>
          <w:tcPr>
            <w:tcW w:w="1134" w:type="dxa"/>
            <w:tcBorders>
              <w:top w:val="single" w:color="000000" w:sz="4" w:space="0"/>
              <w:left w:val="single" w:color="000000" w:sz="4" w:space="0"/>
              <w:bottom w:val="single" w:color="000000" w:sz="4" w:space="0"/>
              <w:right w:val="single" w:color="000000" w:sz="4" w:space="0"/>
            </w:tcBorders>
            <w:vAlign w:val="center"/>
          </w:tcPr>
          <w:p w14:paraId="34A9EAA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远程影像诊断管理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759AF4D5">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支持从HIS获取电子申请单。支持获取检查项目，申请医生，临床诊断等相关信息</w:t>
            </w:r>
          </w:p>
        </w:tc>
        <w:tc>
          <w:tcPr>
            <w:tcW w:w="709" w:type="dxa"/>
            <w:tcBorders>
              <w:top w:val="single" w:color="000000" w:sz="4" w:space="0"/>
              <w:left w:val="single" w:color="000000" w:sz="4" w:space="0"/>
              <w:bottom w:val="single" w:color="000000" w:sz="4" w:space="0"/>
              <w:right w:val="single" w:color="000000" w:sz="4" w:space="0"/>
            </w:tcBorders>
            <w:vAlign w:val="center"/>
          </w:tcPr>
          <w:p w14:paraId="54AF811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6BF951E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5EAFD6E9">
        <w:tblPrEx>
          <w:tblCellMar>
            <w:top w:w="0" w:type="dxa"/>
            <w:left w:w="108" w:type="dxa"/>
            <w:bottom w:w="0" w:type="dxa"/>
            <w:right w:w="108" w:type="dxa"/>
          </w:tblCellMar>
        </w:tblPrEx>
        <w:trPr>
          <w:trHeight w:val="765"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22E97C4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54</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2515F8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YL0708</w:t>
            </w:r>
          </w:p>
        </w:tc>
        <w:tc>
          <w:tcPr>
            <w:tcW w:w="1134" w:type="dxa"/>
            <w:tcBorders>
              <w:top w:val="single" w:color="000000" w:sz="4" w:space="0"/>
              <w:left w:val="single" w:color="000000" w:sz="4" w:space="0"/>
              <w:bottom w:val="single" w:color="000000" w:sz="4" w:space="0"/>
              <w:right w:val="single" w:color="000000" w:sz="4" w:space="0"/>
            </w:tcBorders>
            <w:vAlign w:val="center"/>
          </w:tcPr>
          <w:p w14:paraId="36CA663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远程医疗</w:t>
            </w:r>
          </w:p>
        </w:tc>
        <w:tc>
          <w:tcPr>
            <w:tcW w:w="1134" w:type="dxa"/>
            <w:tcBorders>
              <w:top w:val="single" w:color="000000" w:sz="4" w:space="0"/>
              <w:left w:val="single" w:color="000000" w:sz="4" w:space="0"/>
              <w:bottom w:val="single" w:color="000000" w:sz="4" w:space="0"/>
              <w:right w:val="single" w:color="000000" w:sz="4" w:space="0"/>
            </w:tcBorders>
            <w:vAlign w:val="center"/>
          </w:tcPr>
          <w:p w14:paraId="0DBFC08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远程心电诊断管理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104969D0">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支持心电图信息的自动采集。完成心电设备联机，实现心电数据直接传送给系统，进行数字化管理与保存</w:t>
            </w:r>
          </w:p>
        </w:tc>
        <w:tc>
          <w:tcPr>
            <w:tcW w:w="709" w:type="dxa"/>
            <w:tcBorders>
              <w:top w:val="single" w:color="000000" w:sz="4" w:space="0"/>
              <w:left w:val="single" w:color="000000" w:sz="4" w:space="0"/>
              <w:bottom w:val="single" w:color="000000" w:sz="4" w:space="0"/>
              <w:right w:val="single" w:color="000000" w:sz="4" w:space="0"/>
            </w:tcBorders>
            <w:vAlign w:val="center"/>
          </w:tcPr>
          <w:p w14:paraId="6B6D0C9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5188769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39614666">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AD4891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55</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69B955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YL0709</w:t>
            </w:r>
          </w:p>
        </w:tc>
        <w:tc>
          <w:tcPr>
            <w:tcW w:w="1134" w:type="dxa"/>
            <w:tcBorders>
              <w:top w:val="single" w:color="000000" w:sz="4" w:space="0"/>
              <w:left w:val="single" w:color="000000" w:sz="4" w:space="0"/>
              <w:bottom w:val="single" w:color="000000" w:sz="4" w:space="0"/>
              <w:right w:val="single" w:color="000000" w:sz="4" w:space="0"/>
            </w:tcBorders>
            <w:vAlign w:val="center"/>
          </w:tcPr>
          <w:p w14:paraId="79BCF29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远程医疗</w:t>
            </w:r>
          </w:p>
        </w:tc>
        <w:tc>
          <w:tcPr>
            <w:tcW w:w="1134" w:type="dxa"/>
            <w:tcBorders>
              <w:top w:val="single" w:color="000000" w:sz="4" w:space="0"/>
              <w:left w:val="single" w:color="000000" w:sz="4" w:space="0"/>
              <w:bottom w:val="single" w:color="000000" w:sz="4" w:space="0"/>
              <w:right w:val="single" w:color="000000" w:sz="4" w:space="0"/>
            </w:tcBorders>
            <w:vAlign w:val="center"/>
          </w:tcPr>
          <w:p w14:paraId="60B439D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远程心电诊断管理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7D1CC267">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支持心电图信息的无损传输、存储和再现</w:t>
            </w:r>
          </w:p>
        </w:tc>
        <w:tc>
          <w:tcPr>
            <w:tcW w:w="709" w:type="dxa"/>
            <w:tcBorders>
              <w:top w:val="single" w:color="000000" w:sz="4" w:space="0"/>
              <w:left w:val="single" w:color="000000" w:sz="4" w:space="0"/>
              <w:bottom w:val="single" w:color="000000" w:sz="4" w:space="0"/>
              <w:right w:val="single" w:color="000000" w:sz="4" w:space="0"/>
            </w:tcBorders>
            <w:vAlign w:val="center"/>
          </w:tcPr>
          <w:p w14:paraId="535AD19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5E26941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319DB57B">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3D6957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56</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A30CAF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YL0710</w:t>
            </w:r>
          </w:p>
        </w:tc>
        <w:tc>
          <w:tcPr>
            <w:tcW w:w="1134" w:type="dxa"/>
            <w:tcBorders>
              <w:top w:val="single" w:color="000000" w:sz="4" w:space="0"/>
              <w:left w:val="single" w:color="000000" w:sz="4" w:space="0"/>
              <w:bottom w:val="single" w:color="000000" w:sz="4" w:space="0"/>
              <w:right w:val="single" w:color="000000" w:sz="4" w:space="0"/>
            </w:tcBorders>
            <w:vAlign w:val="center"/>
          </w:tcPr>
          <w:p w14:paraId="7CE79D0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远程医疗</w:t>
            </w:r>
          </w:p>
        </w:tc>
        <w:tc>
          <w:tcPr>
            <w:tcW w:w="1134" w:type="dxa"/>
            <w:tcBorders>
              <w:top w:val="single" w:color="000000" w:sz="4" w:space="0"/>
              <w:left w:val="single" w:color="000000" w:sz="4" w:space="0"/>
              <w:bottom w:val="single" w:color="000000" w:sz="4" w:space="0"/>
              <w:right w:val="single" w:color="000000" w:sz="4" w:space="0"/>
            </w:tcBorders>
            <w:vAlign w:val="center"/>
          </w:tcPr>
          <w:p w14:paraId="5C7F147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远程心电诊断管理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12400E3E">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支持心电检查数据异常提醒</w:t>
            </w:r>
          </w:p>
        </w:tc>
        <w:tc>
          <w:tcPr>
            <w:tcW w:w="709" w:type="dxa"/>
            <w:tcBorders>
              <w:top w:val="single" w:color="000000" w:sz="4" w:space="0"/>
              <w:left w:val="single" w:color="000000" w:sz="4" w:space="0"/>
              <w:bottom w:val="single" w:color="000000" w:sz="4" w:space="0"/>
              <w:right w:val="single" w:color="000000" w:sz="4" w:space="0"/>
            </w:tcBorders>
            <w:vAlign w:val="center"/>
          </w:tcPr>
          <w:p w14:paraId="3E6F162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46B271E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49865ABB">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A48086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57</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8770D4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YL0712</w:t>
            </w:r>
          </w:p>
        </w:tc>
        <w:tc>
          <w:tcPr>
            <w:tcW w:w="1134" w:type="dxa"/>
            <w:tcBorders>
              <w:top w:val="single" w:color="000000" w:sz="4" w:space="0"/>
              <w:left w:val="single" w:color="000000" w:sz="4" w:space="0"/>
              <w:bottom w:val="single" w:color="000000" w:sz="4" w:space="0"/>
              <w:right w:val="single" w:color="000000" w:sz="4" w:space="0"/>
            </w:tcBorders>
            <w:vAlign w:val="center"/>
          </w:tcPr>
          <w:p w14:paraId="5A45C0B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远程医疗</w:t>
            </w:r>
          </w:p>
        </w:tc>
        <w:tc>
          <w:tcPr>
            <w:tcW w:w="1134" w:type="dxa"/>
            <w:tcBorders>
              <w:top w:val="single" w:color="000000" w:sz="4" w:space="0"/>
              <w:left w:val="single" w:color="000000" w:sz="4" w:space="0"/>
              <w:bottom w:val="single" w:color="000000" w:sz="4" w:space="0"/>
              <w:right w:val="single" w:color="000000" w:sz="4" w:space="0"/>
            </w:tcBorders>
            <w:vAlign w:val="center"/>
          </w:tcPr>
          <w:p w14:paraId="40FF682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远程检验标本管理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214C6090">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支持标本登记，能够对检验项目的收费情况进行确认和管理</w:t>
            </w:r>
          </w:p>
        </w:tc>
        <w:tc>
          <w:tcPr>
            <w:tcW w:w="709" w:type="dxa"/>
            <w:tcBorders>
              <w:top w:val="single" w:color="000000" w:sz="4" w:space="0"/>
              <w:left w:val="single" w:color="000000" w:sz="4" w:space="0"/>
              <w:bottom w:val="single" w:color="000000" w:sz="4" w:space="0"/>
              <w:right w:val="single" w:color="000000" w:sz="4" w:space="0"/>
            </w:tcBorders>
            <w:vAlign w:val="center"/>
          </w:tcPr>
          <w:p w14:paraId="0A21427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38FF940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6345CA94">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2538FF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58</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AC72DB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YL0715</w:t>
            </w:r>
          </w:p>
        </w:tc>
        <w:tc>
          <w:tcPr>
            <w:tcW w:w="1134" w:type="dxa"/>
            <w:tcBorders>
              <w:top w:val="single" w:color="000000" w:sz="4" w:space="0"/>
              <w:left w:val="single" w:color="000000" w:sz="4" w:space="0"/>
              <w:bottom w:val="single" w:color="000000" w:sz="4" w:space="0"/>
              <w:right w:val="single" w:color="000000" w:sz="4" w:space="0"/>
            </w:tcBorders>
            <w:vAlign w:val="center"/>
          </w:tcPr>
          <w:p w14:paraId="663141F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远程医疗</w:t>
            </w:r>
          </w:p>
        </w:tc>
        <w:tc>
          <w:tcPr>
            <w:tcW w:w="1134" w:type="dxa"/>
            <w:tcBorders>
              <w:top w:val="single" w:color="000000" w:sz="4" w:space="0"/>
              <w:left w:val="single" w:color="000000" w:sz="4" w:space="0"/>
              <w:bottom w:val="single" w:color="000000" w:sz="4" w:space="0"/>
              <w:right w:val="single" w:color="000000" w:sz="4" w:space="0"/>
            </w:tcBorders>
            <w:vAlign w:val="center"/>
          </w:tcPr>
          <w:p w14:paraId="0ABC3F9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远程检验报告查询</w:t>
            </w:r>
          </w:p>
        </w:tc>
        <w:tc>
          <w:tcPr>
            <w:tcW w:w="2693" w:type="dxa"/>
            <w:tcBorders>
              <w:top w:val="single" w:color="000000" w:sz="4" w:space="0"/>
              <w:left w:val="single" w:color="000000" w:sz="4" w:space="0"/>
              <w:bottom w:val="single" w:color="000000" w:sz="4" w:space="0"/>
              <w:right w:val="single" w:color="000000" w:sz="4" w:space="0"/>
            </w:tcBorders>
            <w:vAlign w:val="center"/>
          </w:tcPr>
          <w:p w14:paraId="72E0CA7D">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支持检验结果实时回传</w:t>
            </w:r>
          </w:p>
        </w:tc>
        <w:tc>
          <w:tcPr>
            <w:tcW w:w="709" w:type="dxa"/>
            <w:tcBorders>
              <w:top w:val="single" w:color="000000" w:sz="4" w:space="0"/>
              <w:left w:val="single" w:color="000000" w:sz="4" w:space="0"/>
              <w:bottom w:val="single" w:color="000000" w:sz="4" w:space="0"/>
              <w:right w:val="single" w:color="000000" w:sz="4" w:space="0"/>
            </w:tcBorders>
            <w:vAlign w:val="center"/>
          </w:tcPr>
          <w:p w14:paraId="34C50B8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0659210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567454A4">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779875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59</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C4A5DA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YL0716</w:t>
            </w:r>
          </w:p>
        </w:tc>
        <w:tc>
          <w:tcPr>
            <w:tcW w:w="1134" w:type="dxa"/>
            <w:tcBorders>
              <w:top w:val="single" w:color="000000" w:sz="4" w:space="0"/>
              <w:left w:val="single" w:color="000000" w:sz="4" w:space="0"/>
              <w:bottom w:val="single" w:color="000000" w:sz="4" w:space="0"/>
              <w:right w:val="single" w:color="000000" w:sz="4" w:space="0"/>
            </w:tcBorders>
            <w:vAlign w:val="center"/>
          </w:tcPr>
          <w:p w14:paraId="2BF71D2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远程医疗</w:t>
            </w:r>
          </w:p>
        </w:tc>
        <w:tc>
          <w:tcPr>
            <w:tcW w:w="1134" w:type="dxa"/>
            <w:tcBorders>
              <w:top w:val="single" w:color="000000" w:sz="4" w:space="0"/>
              <w:left w:val="single" w:color="000000" w:sz="4" w:space="0"/>
              <w:bottom w:val="single" w:color="000000" w:sz="4" w:space="0"/>
              <w:right w:val="single" w:color="000000" w:sz="4" w:space="0"/>
            </w:tcBorders>
            <w:vAlign w:val="center"/>
          </w:tcPr>
          <w:p w14:paraId="4226C42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远程检验报告打印</w:t>
            </w:r>
          </w:p>
        </w:tc>
        <w:tc>
          <w:tcPr>
            <w:tcW w:w="2693" w:type="dxa"/>
            <w:tcBorders>
              <w:top w:val="single" w:color="000000" w:sz="4" w:space="0"/>
              <w:left w:val="single" w:color="000000" w:sz="4" w:space="0"/>
              <w:bottom w:val="single" w:color="000000" w:sz="4" w:space="0"/>
              <w:right w:val="single" w:color="000000" w:sz="4" w:space="0"/>
            </w:tcBorders>
            <w:vAlign w:val="center"/>
          </w:tcPr>
          <w:p w14:paraId="643EE0BB">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支持检验结果查询和统计</w:t>
            </w:r>
          </w:p>
        </w:tc>
        <w:tc>
          <w:tcPr>
            <w:tcW w:w="709" w:type="dxa"/>
            <w:tcBorders>
              <w:top w:val="single" w:color="000000" w:sz="4" w:space="0"/>
              <w:left w:val="single" w:color="000000" w:sz="4" w:space="0"/>
              <w:bottom w:val="single" w:color="000000" w:sz="4" w:space="0"/>
              <w:right w:val="single" w:color="000000" w:sz="4" w:space="0"/>
            </w:tcBorders>
            <w:vAlign w:val="center"/>
          </w:tcPr>
          <w:p w14:paraId="5B404F5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4D3145B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739B4DB6">
        <w:tblPrEx>
          <w:tblCellMar>
            <w:top w:w="0" w:type="dxa"/>
            <w:left w:w="108" w:type="dxa"/>
            <w:bottom w:w="0" w:type="dxa"/>
            <w:right w:w="108" w:type="dxa"/>
          </w:tblCellMar>
        </w:tblPrEx>
        <w:trPr>
          <w:trHeight w:val="765"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7E0061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856C3D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YL0717</w:t>
            </w:r>
          </w:p>
        </w:tc>
        <w:tc>
          <w:tcPr>
            <w:tcW w:w="1134" w:type="dxa"/>
            <w:tcBorders>
              <w:top w:val="single" w:color="000000" w:sz="4" w:space="0"/>
              <w:left w:val="single" w:color="000000" w:sz="4" w:space="0"/>
              <w:bottom w:val="single" w:color="000000" w:sz="4" w:space="0"/>
              <w:right w:val="single" w:color="000000" w:sz="4" w:space="0"/>
            </w:tcBorders>
            <w:vAlign w:val="center"/>
          </w:tcPr>
          <w:p w14:paraId="33A442B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远程医疗</w:t>
            </w:r>
          </w:p>
        </w:tc>
        <w:tc>
          <w:tcPr>
            <w:tcW w:w="1134" w:type="dxa"/>
            <w:tcBorders>
              <w:top w:val="single" w:color="000000" w:sz="4" w:space="0"/>
              <w:left w:val="single" w:color="000000" w:sz="4" w:space="0"/>
              <w:bottom w:val="single" w:color="000000" w:sz="4" w:space="0"/>
              <w:right w:val="single" w:color="000000" w:sz="4" w:space="0"/>
            </w:tcBorders>
            <w:vAlign w:val="center"/>
          </w:tcPr>
          <w:p w14:paraId="3FA002B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远程检验接口</w:t>
            </w:r>
          </w:p>
        </w:tc>
        <w:tc>
          <w:tcPr>
            <w:tcW w:w="2693" w:type="dxa"/>
            <w:tcBorders>
              <w:top w:val="single" w:color="000000" w:sz="4" w:space="0"/>
              <w:left w:val="single" w:color="000000" w:sz="4" w:space="0"/>
              <w:bottom w:val="single" w:color="000000" w:sz="4" w:space="0"/>
              <w:right w:val="single" w:color="000000" w:sz="4" w:space="0"/>
            </w:tcBorders>
            <w:vAlign w:val="center"/>
          </w:tcPr>
          <w:p w14:paraId="789585C3">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外送标本信息上传与报告下载管理，应对个人隐私信息进行保护，如数据传输时只传记录的唯一标识号</w:t>
            </w:r>
          </w:p>
        </w:tc>
        <w:tc>
          <w:tcPr>
            <w:tcW w:w="709" w:type="dxa"/>
            <w:tcBorders>
              <w:top w:val="single" w:color="000000" w:sz="4" w:space="0"/>
              <w:left w:val="single" w:color="000000" w:sz="4" w:space="0"/>
              <w:bottom w:val="single" w:color="000000" w:sz="4" w:space="0"/>
              <w:right w:val="single" w:color="000000" w:sz="4" w:space="0"/>
            </w:tcBorders>
            <w:vAlign w:val="center"/>
          </w:tcPr>
          <w:p w14:paraId="1B39952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0B1B069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54310E5B">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2801417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33A5AB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YL0723</w:t>
            </w:r>
          </w:p>
        </w:tc>
        <w:tc>
          <w:tcPr>
            <w:tcW w:w="1134" w:type="dxa"/>
            <w:tcBorders>
              <w:top w:val="single" w:color="000000" w:sz="4" w:space="0"/>
              <w:left w:val="single" w:color="000000" w:sz="4" w:space="0"/>
              <w:bottom w:val="single" w:color="000000" w:sz="4" w:space="0"/>
              <w:right w:val="single" w:color="000000" w:sz="4" w:space="0"/>
            </w:tcBorders>
            <w:vAlign w:val="center"/>
          </w:tcPr>
          <w:p w14:paraId="00B6CD1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远程医疗</w:t>
            </w:r>
          </w:p>
        </w:tc>
        <w:tc>
          <w:tcPr>
            <w:tcW w:w="1134" w:type="dxa"/>
            <w:tcBorders>
              <w:top w:val="single" w:color="000000" w:sz="4" w:space="0"/>
              <w:left w:val="single" w:color="000000" w:sz="4" w:space="0"/>
              <w:bottom w:val="single" w:color="000000" w:sz="4" w:space="0"/>
              <w:right w:val="single" w:color="000000" w:sz="4" w:space="0"/>
            </w:tcBorders>
            <w:vAlign w:val="center"/>
          </w:tcPr>
          <w:p w14:paraId="7FE69E1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转诊</w:t>
            </w:r>
          </w:p>
        </w:tc>
        <w:tc>
          <w:tcPr>
            <w:tcW w:w="2693" w:type="dxa"/>
            <w:tcBorders>
              <w:top w:val="single" w:color="000000" w:sz="4" w:space="0"/>
              <w:left w:val="single" w:color="000000" w:sz="4" w:space="0"/>
              <w:bottom w:val="single" w:color="000000" w:sz="4" w:space="0"/>
              <w:right w:val="single" w:color="000000" w:sz="4" w:space="0"/>
            </w:tcBorders>
            <w:vAlign w:val="center"/>
          </w:tcPr>
          <w:p w14:paraId="4D4B6458">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支持远程会诊过程的转诊申请和接收</w:t>
            </w:r>
          </w:p>
        </w:tc>
        <w:tc>
          <w:tcPr>
            <w:tcW w:w="709" w:type="dxa"/>
            <w:tcBorders>
              <w:top w:val="single" w:color="000000" w:sz="4" w:space="0"/>
              <w:left w:val="single" w:color="000000" w:sz="4" w:space="0"/>
              <w:bottom w:val="single" w:color="000000" w:sz="4" w:space="0"/>
              <w:right w:val="single" w:color="000000" w:sz="4" w:space="0"/>
            </w:tcBorders>
            <w:vAlign w:val="center"/>
          </w:tcPr>
          <w:p w14:paraId="60556BB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481347D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271AD120">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900A85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9466E3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YL0801</w:t>
            </w:r>
          </w:p>
        </w:tc>
        <w:tc>
          <w:tcPr>
            <w:tcW w:w="1134" w:type="dxa"/>
            <w:tcBorders>
              <w:top w:val="single" w:color="000000" w:sz="4" w:space="0"/>
              <w:left w:val="single" w:color="000000" w:sz="4" w:space="0"/>
              <w:bottom w:val="single" w:color="000000" w:sz="4" w:space="0"/>
              <w:right w:val="single" w:color="000000" w:sz="4" w:space="0"/>
            </w:tcBorders>
            <w:vAlign w:val="center"/>
          </w:tcPr>
          <w:p w14:paraId="0DFFFE3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患者服务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30C7641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支付服务</w:t>
            </w:r>
          </w:p>
        </w:tc>
        <w:tc>
          <w:tcPr>
            <w:tcW w:w="2693" w:type="dxa"/>
            <w:tcBorders>
              <w:top w:val="single" w:color="000000" w:sz="4" w:space="0"/>
              <w:left w:val="single" w:color="000000" w:sz="4" w:space="0"/>
              <w:bottom w:val="single" w:color="000000" w:sz="4" w:space="0"/>
              <w:right w:val="single" w:color="000000" w:sz="4" w:space="0"/>
            </w:tcBorders>
            <w:vAlign w:val="center"/>
          </w:tcPr>
          <w:p w14:paraId="6C576200">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支持患者在门诊住院窗口、自助机使用移动扫码方式缴纳自费部分费用</w:t>
            </w:r>
          </w:p>
        </w:tc>
        <w:tc>
          <w:tcPr>
            <w:tcW w:w="709" w:type="dxa"/>
            <w:tcBorders>
              <w:top w:val="single" w:color="000000" w:sz="4" w:space="0"/>
              <w:left w:val="single" w:color="000000" w:sz="4" w:space="0"/>
              <w:bottom w:val="single" w:color="000000" w:sz="4" w:space="0"/>
              <w:right w:val="single" w:color="000000" w:sz="4" w:space="0"/>
            </w:tcBorders>
            <w:vAlign w:val="center"/>
          </w:tcPr>
          <w:p w14:paraId="6F579B2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0EE8ECE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30E3D714">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AD578D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A899D2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YL0803</w:t>
            </w:r>
          </w:p>
        </w:tc>
        <w:tc>
          <w:tcPr>
            <w:tcW w:w="1134" w:type="dxa"/>
            <w:tcBorders>
              <w:top w:val="single" w:color="000000" w:sz="4" w:space="0"/>
              <w:left w:val="single" w:color="000000" w:sz="4" w:space="0"/>
              <w:bottom w:val="single" w:color="000000" w:sz="4" w:space="0"/>
              <w:right w:val="single" w:color="000000" w:sz="4" w:space="0"/>
            </w:tcBorders>
            <w:vAlign w:val="center"/>
          </w:tcPr>
          <w:p w14:paraId="0C5DF0B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患者服务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0AE7EAA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预约</w:t>
            </w:r>
          </w:p>
        </w:tc>
        <w:tc>
          <w:tcPr>
            <w:tcW w:w="2693" w:type="dxa"/>
            <w:tcBorders>
              <w:top w:val="single" w:color="000000" w:sz="4" w:space="0"/>
              <w:left w:val="single" w:color="000000" w:sz="4" w:space="0"/>
              <w:bottom w:val="single" w:color="000000" w:sz="4" w:space="0"/>
              <w:right w:val="single" w:color="000000" w:sz="4" w:space="0"/>
            </w:tcBorders>
            <w:vAlign w:val="center"/>
          </w:tcPr>
          <w:p w14:paraId="7E21EA85">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支持通过平台选择医院、科室、医生、时间进行分时段预约挂号</w:t>
            </w:r>
          </w:p>
        </w:tc>
        <w:tc>
          <w:tcPr>
            <w:tcW w:w="709" w:type="dxa"/>
            <w:tcBorders>
              <w:top w:val="single" w:color="000000" w:sz="4" w:space="0"/>
              <w:left w:val="single" w:color="000000" w:sz="4" w:space="0"/>
              <w:bottom w:val="single" w:color="000000" w:sz="4" w:space="0"/>
              <w:right w:val="single" w:color="000000" w:sz="4" w:space="0"/>
            </w:tcBorders>
            <w:vAlign w:val="center"/>
          </w:tcPr>
          <w:p w14:paraId="762EF90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0315A15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5</w:t>
            </w:r>
          </w:p>
        </w:tc>
      </w:tr>
      <w:tr w14:paraId="3885435F">
        <w:tblPrEx>
          <w:tblCellMar>
            <w:top w:w="0" w:type="dxa"/>
            <w:left w:w="108" w:type="dxa"/>
            <w:bottom w:w="0" w:type="dxa"/>
            <w:right w:w="108" w:type="dxa"/>
          </w:tblCellMar>
        </w:tblPrEx>
        <w:trPr>
          <w:trHeight w:val="102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2FBEE78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64</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9C4973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YL0114</w:t>
            </w:r>
          </w:p>
        </w:tc>
        <w:tc>
          <w:tcPr>
            <w:tcW w:w="1134" w:type="dxa"/>
            <w:tcBorders>
              <w:top w:val="single" w:color="000000" w:sz="4" w:space="0"/>
              <w:left w:val="single" w:color="000000" w:sz="4" w:space="0"/>
              <w:bottom w:val="single" w:color="000000" w:sz="4" w:space="0"/>
              <w:right w:val="single" w:color="000000" w:sz="4" w:space="0"/>
            </w:tcBorders>
            <w:vAlign w:val="center"/>
          </w:tcPr>
          <w:p w14:paraId="15E9A77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3FC9761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电子处方</w:t>
            </w:r>
          </w:p>
        </w:tc>
        <w:tc>
          <w:tcPr>
            <w:tcW w:w="2693" w:type="dxa"/>
            <w:tcBorders>
              <w:top w:val="single" w:color="000000" w:sz="4" w:space="0"/>
              <w:left w:val="single" w:color="000000" w:sz="4" w:space="0"/>
              <w:bottom w:val="single" w:color="000000" w:sz="4" w:space="0"/>
              <w:right w:val="single" w:color="000000" w:sz="4" w:space="0"/>
            </w:tcBorders>
            <w:vAlign w:val="center"/>
          </w:tcPr>
          <w:p w14:paraId="2EC31FC0">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支持通过知识库对配伍禁忌药物进行提醒或控制，对同类药物的重复使用进行提示与控制，支持对N天内同种药物重复开药进行控制</w:t>
            </w:r>
          </w:p>
        </w:tc>
        <w:tc>
          <w:tcPr>
            <w:tcW w:w="709" w:type="dxa"/>
            <w:tcBorders>
              <w:top w:val="single" w:color="000000" w:sz="4" w:space="0"/>
              <w:left w:val="single" w:color="000000" w:sz="4" w:space="0"/>
              <w:bottom w:val="single" w:color="000000" w:sz="4" w:space="0"/>
              <w:right w:val="single" w:color="000000" w:sz="4" w:space="0"/>
            </w:tcBorders>
            <w:vAlign w:val="center"/>
          </w:tcPr>
          <w:p w14:paraId="0EA5DDB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0C37B4F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52C435A0">
        <w:tblPrEx>
          <w:tblCellMar>
            <w:top w:w="0" w:type="dxa"/>
            <w:left w:w="108" w:type="dxa"/>
            <w:bottom w:w="0" w:type="dxa"/>
            <w:right w:w="108" w:type="dxa"/>
          </w:tblCellMar>
        </w:tblPrEx>
        <w:trPr>
          <w:trHeight w:val="102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B765DF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65</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700A1E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YL0126</w:t>
            </w:r>
          </w:p>
        </w:tc>
        <w:tc>
          <w:tcPr>
            <w:tcW w:w="1134" w:type="dxa"/>
            <w:tcBorders>
              <w:top w:val="single" w:color="000000" w:sz="4" w:space="0"/>
              <w:left w:val="single" w:color="000000" w:sz="4" w:space="0"/>
              <w:bottom w:val="single" w:color="000000" w:sz="4" w:space="0"/>
              <w:right w:val="single" w:color="000000" w:sz="4" w:space="0"/>
            </w:tcBorders>
            <w:vAlign w:val="center"/>
          </w:tcPr>
          <w:p w14:paraId="2E4F0F0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2A0054A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电子处方</w:t>
            </w:r>
          </w:p>
        </w:tc>
        <w:tc>
          <w:tcPr>
            <w:tcW w:w="2693" w:type="dxa"/>
            <w:tcBorders>
              <w:top w:val="single" w:color="000000" w:sz="4" w:space="0"/>
              <w:left w:val="single" w:color="000000" w:sz="4" w:space="0"/>
              <w:bottom w:val="single" w:color="000000" w:sz="4" w:space="0"/>
              <w:right w:val="single" w:color="000000" w:sz="4" w:space="0"/>
            </w:tcBorders>
            <w:vAlign w:val="center"/>
          </w:tcPr>
          <w:p w14:paraId="69BCBE6B">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支持下达处方时，能够自动参考药品、检查、检验、过敏、诊断、性别等相关内容知识库，自动检测并给出安全诊疗的相关提示（至少3项内容）</w:t>
            </w:r>
          </w:p>
        </w:tc>
        <w:tc>
          <w:tcPr>
            <w:tcW w:w="709" w:type="dxa"/>
            <w:tcBorders>
              <w:top w:val="single" w:color="000000" w:sz="4" w:space="0"/>
              <w:left w:val="single" w:color="000000" w:sz="4" w:space="0"/>
              <w:bottom w:val="single" w:color="000000" w:sz="4" w:space="0"/>
              <w:right w:val="single" w:color="000000" w:sz="4" w:space="0"/>
            </w:tcBorders>
            <w:vAlign w:val="center"/>
          </w:tcPr>
          <w:p w14:paraId="08E205B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6201CDB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4E107460">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C4A192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66</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1B4122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YL0146</w:t>
            </w:r>
          </w:p>
        </w:tc>
        <w:tc>
          <w:tcPr>
            <w:tcW w:w="1134" w:type="dxa"/>
            <w:tcBorders>
              <w:top w:val="single" w:color="000000" w:sz="4" w:space="0"/>
              <w:left w:val="single" w:color="000000" w:sz="4" w:space="0"/>
              <w:bottom w:val="single" w:color="000000" w:sz="4" w:space="0"/>
              <w:right w:val="single" w:color="000000" w:sz="4" w:space="0"/>
            </w:tcBorders>
            <w:vAlign w:val="center"/>
          </w:tcPr>
          <w:p w14:paraId="042987B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484727C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临床指导服务</w:t>
            </w:r>
          </w:p>
        </w:tc>
        <w:tc>
          <w:tcPr>
            <w:tcW w:w="2693" w:type="dxa"/>
            <w:tcBorders>
              <w:top w:val="single" w:color="000000" w:sz="4" w:space="0"/>
              <w:left w:val="single" w:color="000000" w:sz="4" w:space="0"/>
              <w:bottom w:val="single" w:color="000000" w:sz="4" w:space="0"/>
              <w:right w:val="single" w:color="000000" w:sz="4" w:space="0"/>
            </w:tcBorders>
            <w:vAlign w:val="center"/>
          </w:tcPr>
          <w:p w14:paraId="6CCDEA03">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支持提供特定疾病（高血压、糖尿病等）的临床指导服务</w:t>
            </w:r>
          </w:p>
        </w:tc>
        <w:tc>
          <w:tcPr>
            <w:tcW w:w="709" w:type="dxa"/>
            <w:tcBorders>
              <w:top w:val="single" w:color="000000" w:sz="4" w:space="0"/>
              <w:left w:val="single" w:color="000000" w:sz="4" w:space="0"/>
              <w:bottom w:val="single" w:color="000000" w:sz="4" w:space="0"/>
              <w:right w:val="single" w:color="000000" w:sz="4" w:space="0"/>
            </w:tcBorders>
            <w:vAlign w:val="center"/>
          </w:tcPr>
          <w:p w14:paraId="3297646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74F4CD2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645D7462">
        <w:tblPrEx>
          <w:tblCellMar>
            <w:top w:w="0" w:type="dxa"/>
            <w:left w:w="108" w:type="dxa"/>
            <w:bottom w:w="0" w:type="dxa"/>
            <w:right w:w="108" w:type="dxa"/>
          </w:tblCellMar>
        </w:tblPrEx>
        <w:trPr>
          <w:trHeight w:val="54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84D542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67</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9A133E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YL0173</w:t>
            </w:r>
          </w:p>
        </w:tc>
        <w:tc>
          <w:tcPr>
            <w:tcW w:w="1134" w:type="dxa"/>
            <w:tcBorders>
              <w:top w:val="single" w:color="000000" w:sz="4" w:space="0"/>
              <w:left w:val="single" w:color="000000" w:sz="4" w:space="0"/>
              <w:bottom w:val="single" w:color="000000" w:sz="4" w:space="0"/>
              <w:right w:val="single" w:color="000000" w:sz="4" w:space="0"/>
            </w:tcBorders>
            <w:vAlign w:val="center"/>
          </w:tcPr>
          <w:p w14:paraId="385019E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73FF752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电子处方</w:t>
            </w:r>
          </w:p>
        </w:tc>
        <w:tc>
          <w:tcPr>
            <w:tcW w:w="2693" w:type="dxa"/>
            <w:tcBorders>
              <w:top w:val="single" w:color="000000" w:sz="4" w:space="0"/>
              <w:left w:val="single" w:color="000000" w:sz="4" w:space="0"/>
              <w:bottom w:val="single" w:color="000000" w:sz="4" w:space="0"/>
              <w:right w:val="single" w:color="000000" w:sz="4" w:space="0"/>
            </w:tcBorders>
            <w:vAlign w:val="center"/>
          </w:tcPr>
          <w:p w14:paraId="2A3F6EFB">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医师在提交处方前需进行CA验证，获得CA签章及相应时间戳</w:t>
            </w:r>
          </w:p>
        </w:tc>
        <w:tc>
          <w:tcPr>
            <w:tcW w:w="709" w:type="dxa"/>
            <w:tcBorders>
              <w:top w:val="single" w:color="000000" w:sz="4" w:space="0"/>
              <w:left w:val="single" w:color="000000" w:sz="4" w:space="0"/>
              <w:bottom w:val="single" w:color="000000" w:sz="4" w:space="0"/>
              <w:right w:val="single" w:color="000000" w:sz="4" w:space="0"/>
            </w:tcBorders>
            <w:vAlign w:val="center"/>
          </w:tcPr>
          <w:p w14:paraId="5E91640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0AB7606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36C1B5AE">
        <w:tblPrEx>
          <w:tblCellMar>
            <w:top w:w="0" w:type="dxa"/>
            <w:left w:w="108" w:type="dxa"/>
            <w:bottom w:w="0" w:type="dxa"/>
            <w:right w:w="108" w:type="dxa"/>
          </w:tblCellMar>
        </w:tblPrEx>
        <w:trPr>
          <w:trHeight w:val="54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046C65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68</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632EEC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YL0174</w:t>
            </w:r>
          </w:p>
        </w:tc>
        <w:tc>
          <w:tcPr>
            <w:tcW w:w="1134" w:type="dxa"/>
            <w:tcBorders>
              <w:top w:val="single" w:color="000000" w:sz="4" w:space="0"/>
              <w:left w:val="single" w:color="000000" w:sz="4" w:space="0"/>
              <w:bottom w:val="single" w:color="000000" w:sz="4" w:space="0"/>
              <w:right w:val="single" w:color="000000" w:sz="4" w:space="0"/>
            </w:tcBorders>
            <w:vAlign w:val="center"/>
          </w:tcPr>
          <w:p w14:paraId="4AFF7B7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462FA9D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电子病史</w:t>
            </w:r>
          </w:p>
        </w:tc>
        <w:tc>
          <w:tcPr>
            <w:tcW w:w="2693" w:type="dxa"/>
            <w:tcBorders>
              <w:top w:val="single" w:color="000000" w:sz="4" w:space="0"/>
              <w:left w:val="single" w:color="000000" w:sz="4" w:space="0"/>
              <w:bottom w:val="single" w:color="000000" w:sz="4" w:space="0"/>
              <w:right w:val="single" w:color="000000" w:sz="4" w:space="0"/>
            </w:tcBorders>
            <w:vAlign w:val="center"/>
          </w:tcPr>
          <w:p w14:paraId="2D94813E">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医师在提交门诊病历前需进行CA验证，获得CA签章及相应时间戳</w:t>
            </w:r>
          </w:p>
        </w:tc>
        <w:tc>
          <w:tcPr>
            <w:tcW w:w="709" w:type="dxa"/>
            <w:tcBorders>
              <w:top w:val="single" w:color="000000" w:sz="4" w:space="0"/>
              <w:left w:val="single" w:color="000000" w:sz="4" w:space="0"/>
              <w:bottom w:val="single" w:color="000000" w:sz="4" w:space="0"/>
              <w:right w:val="single" w:color="000000" w:sz="4" w:space="0"/>
            </w:tcBorders>
            <w:vAlign w:val="center"/>
          </w:tcPr>
          <w:p w14:paraId="352EE7F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6385AA4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0A77AA94">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063A48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69</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9ABEAD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YL0176</w:t>
            </w:r>
          </w:p>
        </w:tc>
        <w:tc>
          <w:tcPr>
            <w:tcW w:w="1134" w:type="dxa"/>
            <w:tcBorders>
              <w:top w:val="single" w:color="000000" w:sz="4" w:space="0"/>
              <w:left w:val="single" w:color="000000" w:sz="4" w:space="0"/>
              <w:bottom w:val="single" w:color="000000" w:sz="4" w:space="0"/>
              <w:right w:val="single" w:color="000000" w:sz="4" w:space="0"/>
            </w:tcBorders>
            <w:vAlign w:val="center"/>
          </w:tcPr>
          <w:p w14:paraId="635C45F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65F5001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业务协同</w:t>
            </w:r>
          </w:p>
        </w:tc>
        <w:tc>
          <w:tcPr>
            <w:tcW w:w="2693" w:type="dxa"/>
            <w:tcBorders>
              <w:top w:val="single" w:color="000000" w:sz="4" w:space="0"/>
              <w:left w:val="single" w:color="000000" w:sz="4" w:space="0"/>
              <w:bottom w:val="single" w:color="000000" w:sz="4" w:space="0"/>
              <w:right w:val="single" w:color="000000" w:sz="4" w:space="0"/>
            </w:tcBorders>
            <w:vAlign w:val="center"/>
          </w:tcPr>
          <w:p w14:paraId="0311CA74">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支持诊疗过程中可引用院外个人健康档案</w:t>
            </w:r>
          </w:p>
        </w:tc>
        <w:tc>
          <w:tcPr>
            <w:tcW w:w="709" w:type="dxa"/>
            <w:tcBorders>
              <w:top w:val="single" w:color="000000" w:sz="4" w:space="0"/>
              <w:left w:val="single" w:color="000000" w:sz="4" w:space="0"/>
              <w:bottom w:val="single" w:color="000000" w:sz="4" w:space="0"/>
              <w:right w:val="single" w:color="000000" w:sz="4" w:space="0"/>
            </w:tcBorders>
            <w:vAlign w:val="center"/>
          </w:tcPr>
          <w:p w14:paraId="5C9071E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2C6F43E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385D16A1">
        <w:tblPrEx>
          <w:tblCellMar>
            <w:top w:w="0" w:type="dxa"/>
            <w:left w:w="108" w:type="dxa"/>
            <w:bottom w:w="0" w:type="dxa"/>
            <w:right w:w="108" w:type="dxa"/>
          </w:tblCellMar>
        </w:tblPrEx>
        <w:trPr>
          <w:trHeight w:val="54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2BD7951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70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87F0BA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YL0178</w:t>
            </w:r>
          </w:p>
        </w:tc>
        <w:tc>
          <w:tcPr>
            <w:tcW w:w="1134" w:type="dxa"/>
            <w:tcBorders>
              <w:top w:val="single" w:color="000000" w:sz="4" w:space="0"/>
              <w:left w:val="single" w:color="000000" w:sz="4" w:space="0"/>
              <w:bottom w:val="single" w:color="000000" w:sz="4" w:space="0"/>
              <w:right w:val="single" w:color="000000" w:sz="4" w:space="0"/>
            </w:tcBorders>
            <w:vAlign w:val="center"/>
          </w:tcPr>
          <w:p w14:paraId="0CEE513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2DAEA57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住院病历</w:t>
            </w:r>
          </w:p>
        </w:tc>
        <w:tc>
          <w:tcPr>
            <w:tcW w:w="2693" w:type="dxa"/>
            <w:tcBorders>
              <w:top w:val="single" w:color="000000" w:sz="4" w:space="0"/>
              <w:left w:val="single" w:color="000000" w:sz="4" w:space="0"/>
              <w:bottom w:val="single" w:color="000000" w:sz="4" w:space="0"/>
              <w:right w:val="single" w:color="000000" w:sz="4" w:space="0"/>
            </w:tcBorders>
            <w:vAlign w:val="center"/>
          </w:tcPr>
          <w:p w14:paraId="200F8594">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医师在提交住院病历前需进行CA验证，获得CA签章及相应时间戳</w:t>
            </w:r>
          </w:p>
        </w:tc>
        <w:tc>
          <w:tcPr>
            <w:tcW w:w="709" w:type="dxa"/>
            <w:tcBorders>
              <w:top w:val="single" w:color="000000" w:sz="4" w:space="0"/>
              <w:left w:val="single" w:color="000000" w:sz="4" w:space="0"/>
              <w:bottom w:val="single" w:color="000000" w:sz="4" w:space="0"/>
              <w:right w:val="single" w:color="000000" w:sz="4" w:space="0"/>
            </w:tcBorders>
            <w:vAlign w:val="center"/>
          </w:tcPr>
          <w:p w14:paraId="0E84381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01687C1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727C1444">
        <w:tblPrEx>
          <w:tblCellMar>
            <w:top w:w="0" w:type="dxa"/>
            <w:left w:w="108" w:type="dxa"/>
            <w:bottom w:w="0" w:type="dxa"/>
            <w:right w:w="108" w:type="dxa"/>
          </w:tblCellMar>
        </w:tblPrEx>
        <w:trPr>
          <w:trHeight w:val="54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639EF9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71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7A99F4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YL0179</w:t>
            </w:r>
          </w:p>
        </w:tc>
        <w:tc>
          <w:tcPr>
            <w:tcW w:w="1134" w:type="dxa"/>
            <w:tcBorders>
              <w:top w:val="single" w:color="000000" w:sz="4" w:space="0"/>
              <w:left w:val="single" w:color="000000" w:sz="4" w:space="0"/>
              <w:bottom w:val="single" w:color="000000" w:sz="4" w:space="0"/>
              <w:right w:val="single" w:color="000000" w:sz="4" w:space="0"/>
            </w:tcBorders>
            <w:vAlign w:val="center"/>
          </w:tcPr>
          <w:p w14:paraId="2150CA8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全科诊疗服务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33756A9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住院医嘱</w:t>
            </w:r>
          </w:p>
        </w:tc>
        <w:tc>
          <w:tcPr>
            <w:tcW w:w="2693" w:type="dxa"/>
            <w:tcBorders>
              <w:top w:val="single" w:color="000000" w:sz="4" w:space="0"/>
              <w:left w:val="single" w:color="000000" w:sz="4" w:space="0"/>
              <w:bottom w:val="single" w:color="000000" w:sz="4" w:space="0"/>
              <w:right w:val="single" w:color="000000" w:sz="4" w:space="0"/>
            </w:tcBorders>
            <w:vAlign w:val="center"/>
          </w:tcPr>
          <w:p w14:paraId="3A85FCE4">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医师在提交住院医嘱前需进行CA验证，获得CA签章及相应时间戳</w:t>
            </w:r>
          </w:p>
        </w:tc>
        <w:tc>
          <w:tcPr>
            <w:tcW w:w="709" w:type="dxa"/>
            <w:tcBorders>
              <w:top w:val="single" w:color="000000" w:sz="4" w:space="0"/>
              <w:left w:val="single" w:color="000000" w:sz="4" w:space="0"/>
              <w:bottom w:val="single" w:color="000000" w:sz="4" w:space="0"/>
              <w:right w:val="single" w:color="000000" w:sz="4" w:space="0"/>
            </w:tcBorders>
            <w:vAlign w:val="center"/>
          </w:tcPr>
          <w:p w14:paraId="414383D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562637E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6B8A3123">
        <w:tblPrEx>
          <w:tblCellMar>
            <w:top w:w="0" w:type="dxa"/>
            <w:left w:w="108" w:type="dxa"/>
            <w:bottom w:w="0" w:type="dxa"/>
            <w:right w:w="108" w:type="dxa"/>
          </w:tblCellMar>
        </w:tblPrEx>
        <w:trPr>
          <w:trHeight w:val="54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D225B3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72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A11C65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YL0433</w:t>
            </w:r>
          </w:p>
        </w:tc>
        <w:tc>
          <w:tcPr>
            <w:tcW w:w="1134" w:type="dxa"/>
            <w:tcBorders>
              <w:top w:val="single" w:color="000000" w:sz="4" w:space="0"/>
              <w:left w:val="single" w:color="000000" w:sz="4" w:space="0"/>
              <w:bottom w:val="single" w:color="000000" w:sz="4" w:space="0"/>
              <w:right w:val="single" w:color="000000" w:sz="4" w:space="0"/>
            </w:tcBorders>
            <w:vAlign w:val="center"/>
          </w:tcPr>
          <w:p w14:paraId="26F1BE8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23274E9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家床医嘱</w:t>
            </w:r>
          </w:p>
        </w:tc>
        <w:tc>
          <w:tcPr>
            <w:tcW w:w="2693" w:type="dxa"/>
            <w:tcBorders>
              <w:top w:val="single" w:color="000000" w:sz="4" w:space="0"/>
              <w:left w:val="single" w:color="000000" w:sz="4" w:space="0"/>
              <w:bottom w:val="single" w:color="000000" w:sz="4" w:space="0"/>
              <w:right w:val="single" w:color="000000" w:sz="4" w:space="0"/>
            </w:tcBorders>
            <w:vAlign w:val="center"/>
          </w:tcPr>
          <w:p w14:paraId="35FE888A">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支持在提交打印处方前需进行CA验证，获得CA签章及相应时间戳</w:t>
            </w:r>
          </w:p>
        </w:tc>
        <w:tc>
          <w:tcPr>
            <w:tcW w:w="709" w:type="dxa"/>
            <w:tcBorders>
              <w:top w:val="single" w:color="000000" w:sz="4" w:space="0"/>
              <w:left w:val="single" w:color="000000" w:sz="4" w:space="0"/>
              <w:bottom w:val="single" w:color="000000" w:sz="4" w:space="0"/>
              <w:right w:val="single" w:color="000000" w:sz="4" w:space="0"/>
            </w:tcBorders>
            <w:vAlign w:val="center"/>
          </w:tcPr>
          <w:p w14:paraId="00C8EAE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36E77DE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52D20BCA">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2F8BFF1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73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8C67E2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YL0434</w:t>
            </w:r>
          </w:p>
        </w:tc>
        <w:tc>
          <w:tcPr>
            <w:tcW w:w="1134" w:type="dxa"/>
            <w:tcBorders>
              <w:top w:val="single" w:color="000000" w:sz="4" w:space="0"/>
              <w:left w:val="single" w:color="000000" w:sz="4" w:space="0"/>
              <w:bottom w:val="single" w:color="000000" w:sz="4" w:space="0"/>
              <w:right w:val="single" w:color="000000" w:sz="4" w:space="0"/>
            </w:tcBorders>
            <w:vAlign w:val="center"/>
          </w:tcPr>
          <w:p w14:paraId="61E2AC1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4FF07C8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家床病史</w:t>
            </w:r>
          </w:p>
        </w:tc>
        <w:tc>
          <w:tcPr>
            <w:tcW w:w="2693" w:type="dxa"/>
            <w:tcBorders>
              <w:top w:val="single" w:color="000000" w:sz="4" w:space="0"/>
              <w:left w:val="single" w:color="000000" w:sz="4" w:space="0"/>
              <w:bottom w:val="single" w:color="000000" w:sz="4" w:space="0"/>
              <w:right w:val="single" w:color="000000" w:sz="4" w:space="0"/>
            </w:tcBorders>
            <w:vAlign w:val="center"/>
          </w:tcPr>
          <w:p w14:paraId="57E5BA74">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支持病程录书写时可引用院外门诊检验结果</w:t>
            </w:r>
          </w:p>
        </w:tc>
        <w:tc>
          <w:tcPr>
            <w:tcW w:w="709" w:type="dxa"/>
            <w:tcBorders>
              <w:top w:val="single" w:color="000000" w:sz="4" w:space="0"/>
              <w:left w:val="single" w:color="000000" w:sz="4" w:space="0"/>
              <w:bottom w:val="single" w:color="000000" w:sz="4" w:space="0"/>
              <w:right w:val="single" w:color="000000" w:sz="4" w:space="0"/>
            </w:tcBorders>
            <w:vAlign w:val="center"/>
          </w:tcPr>
          <w:p w14:paraId="232EE09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5869C7C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0FBCD406">
        <w:tblPrEx>
          <w:tblCellMar>
            <w:top w:w="0" w:type="dxa"/>
            <w:left w:w="108" w:type="dxa"/>
            <w:bottom w:w="0" w:type="dxa"/>
            <w:right w:w="108" w:type="dxa"/>
          </w:tblCellMar>
        </w:tblPrEx>
        <w:trPr>
          <w:trHeight w:val="54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5F1B192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74</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D9FCB2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YL0435</w:t>
            </w:r>
          </w:p>
        </w:tc>
        <w:tc>
          <w:tcPr>
            <w:tcW w:w="1134" w:type="dxa"/>
            <w:tcBorders>
              <w:top w:val="single" w:color="000000" w:sz="4" w:space="0"/>
              <w:left w:val="single" w:color="000000" w:sz="4" w:space="0"/>
              <w:bottom w:val="single" w:color="000000" w:sz="4" w:space="0"/>
              <w:right w:val="single" w:color="000000" w:sz="4" w:space="0"/>
            </w:tcBorders>
            <w:vAlign w:val="center"/>
          </w:tcPr>
          <w:p w14:paraId="66423C1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家庭病床服务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16070CE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家床病史</w:t>
            </w:r>
          </w:p>
        </w:tc>
        <w:tc>
          <w:tcPr>
            <w:tcW w:w="2693" w:type="dxa"/>
            <w:tcBorders>
              <w:top w:val="single" w:color="000000" w:sz="4" w:space="0"/>
              <w:left w:val="single" w:color="000000" w:sz="4" w:space="0"/>
              <w:bottom w:val="single" w:color="000000" w:sz="4" w:space="0"/>
              <w:right w:val="single" w:color="000000" w:sz="4" w:space="0"/>
            </w:tcBorders>
            <w:vAlign w:val="center"/>
          </w:tcPr>
          <w:p w14:paraId="2787B525">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支持在提交病历前需进行CA验证，获得CA签章及相应时间戳</w:t>
            </w:r>
          </w:p>
        </w:tc>
        <w:tc>
          <w:tcPr>
            <w:tcW w:w="709" w:type="dxa"/>
            <w:tcBorders>
              <w:top w:val="single" w:color="000000" w:sz="4" w:space="0"/>
              <w:left w:val="single" w:color="000000" w:sz="4" w:space="0"/>
              <w:bottom w:val="single" w:color="000000" w:sz="4" w:space="0"/>
              <w:right w:val="single" w:color="000000" w:sz="4" w:space="0"/>
            </w:tcBorders>
            <w:vAlign w:val="center"/>
          </w:tcPr>
          <w:p w14:paraId="1C3D062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6C21414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3722FE1D">
        <w:tblPrEx>
          <w:tblCellMar>
            <w:top w:w="0" w:type="dxa"/>
            <w:left w:w="108" w:type="dxa"/>
            <w:bottom w:w="0" w:type="dxa"/>
            <w:right w:w="108" w:type="dxa"/>
          </w:tblCellMar>
        </w:tblPrEx>
        <w:trPr>
          <w:trHeight w:val="54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5A1E9E2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75</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3A726C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YL0608</w:t>
            </w:r>
          </w:p>
        </w:tc>
        <w:tc>
          <w:tcPr>
            <w:tcW w:w="1134" w:type="dxa"/>
            <w:tcBorders>
              <w:top w:val="single" w:color="000000" w:sz="4" w:space="0"/>
              <w:left w:val="single" w:color="000000" w:sz="4" w:space="0"/>
              <w:bottom w:val="single" w:color="000000" w:sz="4" w:space="0"/>
              <w:right w:val="single" w:color="000000" w:sz="4" w:space="0"/>
            </w:tcBorders>
            <w:vAlign w:val="center"/>
          </w:tcPr>
          <w:p w14:paraId="1E88430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预约转诊</w:t>
            </w:r>
          </w:p>
        </w:tc>
        <w:tc>
          <w:tcPr>
            <w:tcW w:w="1134" w:type="dxa"/>
            <w:tcBorders>
              <w:top w:val="single" w:color="000000" w:sz="4" w:space="0"/>
              <w:left w:val="single" w:color="000000" w:sz="4" w:space="0"/>
              <w:bottom w:val="single" w:color="000000" w:sz="4" w:space="0"/>
              <w:right w:val="single" w:color="000000" w:sz="4" w:space="0"/>
            </w:tcBorders>
            <w:vAlign w:val="center"/>
          </w:tcPr>
          <w:p w14:paraId="6C7FC14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转诊</w:t>
            </w:r>
          </w:p>
        </w:tc>
        <w:tc>
          <w:tcPr>
            <w:tcW w:w="2693" w:type="dxa"/>
            <w:tcBorders>
              <w:top w:val="single" w:color="000000" w:sz="4" w:space="0"/>
              <w:left w:val="single" w:color="000000" w:sz="4" w:space="0"/>
              <w:bottom w:val="single" w:color="000000" w:sz="4" w:space="0"/>
              <w:right w:val="single" w:color="000000" w:sz="4" w:space="0"/>
            </w:tcBorders>
            <w:vAlign w:val="center"/>
          </w:tcPr>
          <w:p w14:paraId="7C27806F">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医师在提交转诊申请前需进行CA验证，获得CA签章及相应时间戳</w:t>
            </w:r>
          </w:p>
        </w:tc>
        <w:tc>
          <w:tcPr>
            <w:tcW w:w="709" w:type="dxa"/>
            <w:tcBorders>
              <w:top w:val="single" w:color="000000" w:sz="4" w:space="0"/>
              <w:left w:val="single" w:color="000000" w:sz="4" w:space="0"/>
              <w:bottom w:val="single" w:color="000000" w:sz="4" w:space="0"/>
              <w:right w:val="single" w:color="000000" w:sz="4" w:space="0"/>
            </w:tcBorders>
            <w:vAlign w:val="center"/>
          </w:tcPr>
          <w:p w14:paraId="12771E0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7EC7EE8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0ADF958D">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547B65B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76</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CFA0CC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YL0707</w:t>
            </w:r>
          </w:p>
        </w:tc>
        <w:tc>
          <w:tcPr>
            <w:tcW w:w="1134" w:type="dxa"/>
            <w:tcBorders>
              <w:top w:val="single" w:color="000000" w:sz="4" w:space="0"/>
              <w:left w:val="single" w:color="000000" w:sz="4" w:space="0"/>
              <w:bottom w:val="single" w:color="000000" w:sz="4" w:space="0"/>
              <w:right w:val="single" w:color="000000" w:sz="4" w:space="0"/>
            </w:tcBorders>
            <w:vAlign w:val="center"/>
          </w:tcPr>
          <w:p w14:paraId="3FC7F17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远程医疗</w:t>
            </w:r>
          </w:p>
        </w:tc>
        <w:tc>
          <w:tcPr>
            <w:tcW w:w="1134" w:type="dxa"/>
            <w:tcBorders>
              <w:top w:val="single" w:color="000000" w:sz="4" w:space="0"/>
              <w:left w:val="single" w:color="000000" w:sz="4" w:space="0"/>
              <w:bottom w:val="single" w:color="000000" w:sz="4" w:space="0"/>
              <w:right w:val="single" w:color="000000" w:sz="4" w:space="0"/>
            </w:tcBorders>
            <w:vAlign w:val="center"/>
          </w:tcPr>
          <w:p w14:paraId="748792F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远程心电诊断管理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101EBA32">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支持远程心电诊断的申请，具备申请单填写、提交与修改</w:t>
            </w:r>
          </w:p>
        </w:tc>
        <w:tc>
          <w:tcPr>
            <w:tcW w:w="709" w:type="dxa"/>
            <w:tcBorders>
              <w:top w:val="single" w:color="000000" w:sz="4" w:space="0"/>
              <w:left w:val="single" w:color="000000" w:sz="4" w:space="0"/>
              <w:bottom w:val="single" w:color="000000" w:sz="4" w:space="0"/>
              <w:right w:val="single" w:color="000000" w:sz="4" w:space="0"/>
            </w:tcBorders>
            <w:vAlign w:val="center"/>
          </w:tcPr>
          <w:p w14:paraId="05D9D25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1066A2E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5CE50711">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3E78E7E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77</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F65BD7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YY0403</w:t>
            </w:r>
          </w:p>
        </w:tc>
        <w:tc>
          <w:tcPr>
            <w:tcW w:w="1134" w:type="dxa"/>
            <w:tcBorders>
              <w:top w:val="single" w:color="000000" w:sz="4" w:space="0"/>
              <w:left w:val="single" w:color="000000" w:sz="4" w:space="0"/>
              <w:bottom w:val="single" w:color="000000" w:sz="4" w:space="0"/>
              <w:right w:val="single" w:color="000000" w:sz="4" w:space="0"/>
            </w:tcBorders>
            <w:vAlign w:val="center"/>
          </w:tcPr>
          <w:p w14:paraId="3D23818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162D3AC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绩效单元（单位和人员）维护</w:t>
            </w:r>
          </w:p>
        </w:tc>
        <w:tc>
          <w:tcPr>
            <w:tcW w:w="2693" w:type="dxa"/>
            <w:tcBorders>
              <w:top w:val="single" w:color="000000" w:sz="4" w:space="0"/>
              <w:left w:val="single" w:color="000000" w:sz="4" w:space="0"/>
              <w:bottom w:val="single" w:color="000000" w:sz="4" w:space="0"/>
              <w:right w:val="single" w:color="000000" w:sz="4" w:space="0"/>
            </w:tcBorders>
            <w:vAlign w:val="center"/>
          </w:tcPr>
          <w:p w14:paraId="60351EF0">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支持对考核对象信息的维护</w:t>
            </w:r>
          </w:p>
        </w:tc>
        <w:tc>
          <w:tcPr>
            <w:tcW w:w="709" w:type="dxa"/>
            <w:tcBorders>
              <w:top w:val="single" w:color="000000" w:sz="4" w:space="0"/>
              <w:left w:val="single" w:color="000000" w:sz="4" w:space="0"/>
              <w:bottom w:val="single" w:color="000000" w:sz="4" w:space="0"/>
              <w:right w:val="single" w:color="000000" w:sz="4" w:space="0"/>
            </w:tcBorders>
            <w:vAlign w:val="center"/>
          </w:tcPr>
          <w:p w14:paraId="70F0C8E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60595A4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1E714633">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594D077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78</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B25515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YY0404</w:t>
            </w:r>
          </w:p>
        </w:tc>
        <w:tc>
          <w:tcPr>
            <w:tcW w:w="1134" w:type="dxa"/>
            <w:tcBorders>
              <w:top w:val="single" w:color="000000" w:sz="4" w:space="0"/>
              <w:left w:val="single" w:color="000000" w:sz="4" w:space="0"/>
              <w:bottom w:val="single" w:color="000000" w:sz="4" w:space="0"/>
              <w:right w:val="single" w:color="000000" w:sz="4" w:space="0"/>
            </w:tcBorders>
            <w:vAlign w:val="center"/>
          </w:tcPr>
          <w:p w14:paraId="61ADD43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64B30D9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单位考核方案新增</w:t>
            </w:r>
          </w:p>
        </w:tc>
        <w:tc>
          <w:tcPr>
            <w:tcW w:w="2693" w:type="dxa"/>
            <w:tcBorders>
              <w:top w:val="single" w:color="000000" w:sz="4" w:space="0"/>
              <w:left w:val="single" w:color="000000" w:sz="4" w:space="0"/>
              <w:bottom w:val="single" w:color="000000" w:sz="4" w:space="0"/>
              <w:right w:val="single" w:color="000000" w:sz="4" w:space="0"/>
            </w:tcBorders>
            <w:vAlign w:val="center"/>
          </w:tcPr>
          <w:p w14:paraId="441CF188">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支持单位考核方案新增和调整</w:t>
            </w:r>
          </w:p>
        </w:tc>
        <w:tc>
          <w:tcPr>
            <w:tcW w:w="709" w:type="dxa"/>
            <w:tcBorders>
              <w:top w:val="single" w:color="000000" w:sz="4" w:space="0"/>
              <w:left w:val="single" w:color="000000" w:sz="4" w:space="0"/>
              <w:bottom w:val="single" w:color="000000" w:sz="4" w:space="0"/>
              <w:right w:val="single" w:color="000000" w:sz="4" w:space="0"/>
            </w:tcBorders>
            <w:vAlign w:val="center"/>
          </w:tcPr>
          <w:p w14:paraId="256AD78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0EDB502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5D0D8D11">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A9EC26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79</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794EC3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YY0405</w:t>
            </w:r>
          </w:p>
        </w:tc>
        <w:tc>
          <w:tcPr>
            <w:tcW w:w="1134" w:type="dxa"/>
            <w:tcBorders>
              <w:top w:val="single" w:color="000000" w:sz="4" w:space="0"/>
              <w:left w:val="single" w:color="000000" w:sz="4" w:space="0"/>
              <w:bottom w:val="single" w:color="000000" w:sz="4" w:space="0"/>
              <w:right w:val="single" w:color="000000" w:sz="4" w:space="0"/>
            </w:tcBorders>
            <w:vAlign w:val="center"/>
          </w:tcPr>
          <w:p w14:paraId="6737E60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668197A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单位考核方案管理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14A2CE96">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支持对单位考核方案指定考核指标，并且能够对考核指标分配权重</w:t>
            </w:r>
          </w:p>
        </w:tc>
        <w:tc>
          <w:tcPr>
            <w:tcW w:w="709" w:type="dxa"/>
            <w:tcBorders>
              <w:top w:val="single" w:color="000000" w:sz="4" w:space="0"/>
              <w:left w:val="single" w:color="000000" w:sz="4" w:space="0"/>
              <w:bottom w:val="single" w:color="000000" w:sz="4" w:space="0"/>
              <w:right w:val="single" w:color="000000" w:sz="4" w:space="0"/>
            </w:tcBorders>
            <w:vAlign w:val="center"/>
          </w:tcPr>
          <w:p w14:paraId="44DC14D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4A17D5A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66044939">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BE99E3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80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C668F8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YY0406</w:t>
            </w:r>
          </w:p>
        </w:tc>
        <w:tc>
          <w:tcPr>
            <w:tcW w:w="1134" w:type="dxa"/>
            <w:tcBorders>
              <w:top w:val="single" w:color="000000" w:sz="4" w:space="0"/>
              <w:left w:val="single" w:color="000000" w:sz="4" w:space="0"/>
              <w:bottom w:val="single" w:color="000000" w:sz="4" w:space="0"/>
              <w:right w:val="single" w:color="000000" w:sz="4" w:space="0"/>
            </w:tcBorders>
            <w:vAlign w:val="center"/>
          </w:tcPr>
          <w:p w14:paraId="059DCE4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11FFE46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单位考核方案管理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20E9C5AB">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支持对考核的目标值按照月、季、年等时间维度制定单位考核方案</w:t>
            </w:r>
          </w:p>
        </w:tc>
        <w:tc>
          <w:tcPr>
            <w:tcW w:w="709" w:type="dxa"/>
            <w:tcBorders>
              <w:top w:val="single" w:color="000000" w:sz="4" w:space="0"/>
              <w:left w:val="single" w:color="000000" w:sz="4" w:space="0"/>
              <w:bottom w:val="single" w:color="000000" w:sz="4" w:space="0"/>
              <w:right w:val="single" w:color="000000" w:sz="4" w:space="0"/>
            </w:tcBorders>
            <w:vAlign w:val="center"/>
          </w:tcPr>
          <w:p w14:paraId="4350F5D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13F3B58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7AF78BB1">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D79FD7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81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BFE0F2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YY0407</w:t>
            </w:r>
          </w:p>
        </w:tc>
        <w:tc>
          <w:tcPr>
            <w:tcW w:w="1134" w:type="dxa"/>
            <w:tcBorders>
              <w:top w:val="single" w:color="000000" w:sz="4" w:space="0"/>
              <w:left w:val="single" w:color="000000" w:sz="4" w:space="0"/>
              <w:bottom w:val="single" w:color="000000" w:sz="4" w:space="0"/>
              <w:right w:val="single" w:color="000000" w:sz="4" w:space="0"/>
            </w:tcBorders>
            <w:vAlign w:val="center"/>
          </w:tcPr>
          <w:p w14:paraId="3C974EB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13B38146">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单位考核方案管理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68731625">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支持对考核指标设置评分方法</w:t>
            </w:r>
          </w:p>
        </w:tc>
        <w:tc>
          <w:tcPr>
            <w:tcW w:w="709" w:type="dxa"/>
            <w:tcBorders>
              <w:top w:val="single" w:color="000000" w:sz="4" w:space="0"/>
              <w:left w:val="single" w:color="000000" w:sz="4" w:space="0"/>
              <w:bottom w:val="single" w:color="000000" w:sz="4" w:space="0"/>
              <w:right w:val="single" w:color="000000" w:sz="4" w:space="0"/>
            </w:tcBorders>
            <w:vAlign w:val="center"/>
          </w:tcPr>
          <w:p w14:paraId="222580B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13C8400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61434E85">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5B6F48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82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6CE74E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YY0409</w:t>
            </w:r>
          </w:p>
        </w:tc>
        <w:tc>
          <w:tcPr>
            <w:tcW w:w="1134" w:type="dxa"/>
            <w:tcBorders>
              <w:top w:val="single" w:color="000000" w:sz="4" w:space="0"/>
              <w:left w:val="single" w:color="000000" w:sz="4" w:space="0"/>
              <w:bottom w:val="single" w:color="000000" w:sz="4" w:space="0"/>
              <w:right w:val="single" w:color="000000" w:sz="4" w:space="0"/>
            </w:tcBorders>
            <w:vAlign w:val="center"/>
          </w:tcPr>
          <w:p w14:paraId="496736F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17B5011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绩效评分</w:t>
            </w:r>
          </w:p>
        </w:tc>
        <w:tc>
          <w:tcPr>
            <w:tcW w:w="2693" w:type="dxa"/>
            <w:tcBorders>
              <w:top w:val="single" w:color="000000" w:sz="4" w:space="0"/>
              <w:left w:val="single" w:color="000000" w:sz="4" w:space="0"/>
              <w:bottom w:val="single" w:color="000000" w:sz="4" w:space="0"/>
              <w:right w:val="single" w:color="000000" w:sz="4" w:space="0"/>
            </w:tcBorders>
            <w:vAlign w:val="center"/>
          </w:tcPr>
          <w:p w14:paraId="15F7BB41">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支持根据考核方案中设置的评分规则自动对各考核单元进行评分</w:t>
            </w:r>
          </w:p>
        </w:tc>
        <w:tc>
          <w:tcPr>
            <w:tcW w:w="709" w:type="dxa"/>
            <w:tcBorders>
              <w:top w:val="single" w:color="000000" w:sz="4" w:space="0"/>
              <w:left w:val="single" w:color="000000" w:sz="4" w:space="0"/>
              <w:bottom w:val="single" w:color="000000" w:sz="4" w:space="0"/>
              <w:right w:val="single" w:color="000000" w:sz="4" w:space="0"/>
            </w:tcBorders>
            <w:vAlign w:val="center"/>
          </w:tcPr>
          <w:p w14:paraId="5BD775A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73C9FEC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3BBD7AB7">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E282C9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83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6447D3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YY0410</w:t>
            </w:r>
          </w:p>
        </w:tc>
        <w:tc>
          <w:tcPr>
            <w:tcW w:w="1134" w:type="dxa"/>
            <w:tcBorders>
              <w:top w:val="single" w:color="000000" w:sz="4" w:space="0"/>
              <w:left w:val="single" w:color="000000" w:sz="4" w:space="0"/>
              <w:bottom w:val="single" w:color="000000" w:sz="4" w:space="0"/>
              <w:right w:val="single" w:color="000000" w:sz="4" w:space="0"/>
            </w:tcBorders>
            <w:vAlign w:val="center"/>
          </w:tcPr>
          <w:p w14:paraId="5C85974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0C08696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绩效奖金计算</w:t>
            </w:r>
          </w:p>
        </w:tc>
        <w:tc>
          <w:tcPr>
            <w:tcW w:w="2693" w:type="dxa"/>
            <w:tcBorders>
              <w:top w:val="single" w:color="000000" w:sz="4" w:space="0"/>
              <w:left w:val="single" w:color="000000" w:sz="4" w:space="0"/>
              <w:bottom w:val="single" w:color="000000" w:sz="4" w:space="0"/>
              <w:right w:val="single" w:color="000000" w:sz="4" w:space="0"/>
            </w:tcBorders>
            <w:vAlign w:val="center"/>
          </w:tcPr>
          <w:p w14:paraId="39BFCD76">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支持自动根据绩效工资计算方案中设置的奖金计算规对各考核单元进行绩效奖金计算</w:t>
            </w:r>
          </w:p>
        </w:tc>
        <w:tc>
          <w:tcPr>
            <w:tcW w:w="709" w:type="dxa"/>
            <w:tcBorders>
              <w:top w:val="single" w:color="000000" w:sz="4" w:space="0"/>
              <w:left w:val="single" w:color="000000" w:sz="4" w:space="0"/>
              <w:bottom w:val="single" w:color="000000" w:sz="4" w:space="0"/>
              <w:right w:val="single" w:color="000000" w:sz="4" w:space="0"/>
            </w:tcBorders>
            <w:vAlign w:val="center"/>
          </w:tcPr>
          <w:p w14:paraId="0E3A012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624C2F5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3BABC062">
        <w:tblPrEx>
          <w:tblCellMar>
            <w:top w:w="0" w:type="dxa"/>
            <w:left w:w="108" w:type="dxa"/>
            <w:bottom w:w="0" w:type="dxa"/>
            <w:right w:w="108" w:type="dxa"/>
          </w:tblCellMar>
        </w:tblPrEx>
        <w:trPr>
          <w:trHeight w:val="765"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F19A2E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84</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58AA13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YY0411</w:t>
            </w:r>
          </w:p>
        </w:tc>
        <w:tc>
          <w:tcPr>
            <w:tcW w:w="1134" w:type="dxa"/>
            <w:tcBorders>
              <w:top w:val="single" w:color="000000" w:sz="4" w:space="0"/>
              <w:left w:val="single" w:color="000000" w:sz="4" w:space="0"/>
              <w:bottom w:val="single" w:color="000000" w:sz="4" w:space="0"/>
              <w:right w:val="single" w:color="000000" w:sz="4" w:space="0"/>
            </w:tcBorders>
            <w:vAlign w:val="center"/>
          </w:tcPr>
          <w:p w14:paraId="725801E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354E51A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绩效奖金审核</w:t>
            </w:r>
          </w:p>
        </w:tc>
        <w:tc>
          <w:tcPr>
            <w:tcW w:w="2693" w:type="dxa"/>
            <w:tcBorders>
              <w:top w:val="single" w:color="000000" w:sz="4" w:space="0"/>
              <w:left w:val="single" w:color="000000" w:sz="4" w:space="0"/>
              <w:bottom w:val="single" w:color="000000" w:sz="4" w:space="0"/>
              <w:right w:val="single" w:color="000000" w:sz="4" w:space="0"/>
            </w:tcBorders>
            <w:vAlign w:val="center"/>
          </w:tcPr>
          <w:p w14:paraId="189FB0B7">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支持具有审核责任用户可以对已经计算的绩效奖金进行审核操作。并且可以查看当前考核的审核状态</w:t>
            </w:r>
          </w:p>
        </w:tc>
        <w:tc>
          <w:tcPr>
            <w:tcW w:w="709" w:type="dxa"/>
            <w:tcBorders>
              <w:top w:val="single" w:color="000000" w:sz="4" w:space="0"/>
              <w:left w:val="single" w:color="000000" w:sz="4" w:space="0"/>
              <w:bottom w:val="single" w:color="000000" w:sz="4" w:space="0"/>
              <w:right w:val="single" w:color="000000" w:sz="4" w:space="0"/>
            </w:tcBorders>
            <w:vAlign w:val="center"/>
          </w:tcPr>
          <w:p w14:paraId="414B1AA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794B092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76AA31A3">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700367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85</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E37067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YY0412</w:t>
            </w:r>
          </w:p>
        </w:tc>
        <w:tc>
          <w:tcPr>
            <w:tcW w:w="1134" w:type="dxa"/>
            <w:tcBorders>
              <w:top w:val="single" w:color="000000" w:sz="4" w:space="0"/>
              <w:left w:val="single" w:color="000000" w:sz="4" w:space="0"/>
              <w:bottom w:val="single" w:color="000000" w:sz="4" w:space="0"/>
              <w:right w:val="single" w:color="000000" w:sz="4" w:space="0"/>
            </w:tcBorders>
            <w:vAlign w:val="center"/>
          </w:tcPr>
          <w:p w14:paraId="4FFEFD4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0446AF8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考核计划管理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26C7E299">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支持对多个考核单元指定考核方案指定出考核计划</w:t>
            </w:r>
          </w:p>
        </w:tc>
        <w:tc>
          <w:tcPr>
            <w:tcW w:w="709" w:type="dxa"/>
            <w:tcBorders>
              <w:top w:val="single" w:color="000000" w:sz="4" w:space="0"/>
              <w:left w:val="single" w:color="000000" w:sz="4" w:space="0"/>
              <w:bottom w:val="single" w:color="000000" w:sz="4" w:space="0"/>
              <w:right w:val="single" w:color="000000" w:sz="4" w:space="0"/>
            </w:tcBorders>
            <w:vAlign w:val="center"/>
          </w:tcPr>
          <w:p w14:paraId="5D4CCF4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66B91D3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47223290">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A3F349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86</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5D0B6B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YY0413</w:t>
            </w:r>
          </w:p>
        </w:tc>
        <w:tc>
          <w:tcPr>
            <w:tcW w:w="1134" w:type="dxa"/>
            <w:tcBorders>
              <w:top w:val="single" w:color="000000" w:sz="4" w:space="0"/>
              <w:left w:val="single" w:color="000000" w:sz="4" w:space="0"/>
              <w:bottom w:val="single" w:color="000000" w:sz="4" w:space="0"/>
              <w:right w:val="single" w:color="000000" w:sz="4" w:space="0"/>
            </w:tcBorders>
            <w:vAlign w:val="center"/>
          </w:tcPr>
          <w:p w14:paraId="12FE065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3646D1A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考核计划调整</w:t>
            </w:r>
          </w:p>
        </w:tc>
        <w:tc>
          <w:tcPr>
            <w:tcW w:w="2693" w:type="dxa"/>
            <w:tcBorders>
              <w:top w:val="single" w:color="000000" w:sz="4" w:space="0"/>
              <w:left w:val="single" w:color="000000" w:sz="4" w:space="0"/>
              <w:bottom w:val="single" w:color="000000" w:sz="4" w:space="0"/>
              <w:right w:val="single" w:color="000000" w:sz="4" w:space="0"/>
            </w:tcBorders>
            <w:vAlign w:val="center"/>
          </w:tcPr>
          <w:p w14:paraId="55E5285D">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支持对已经生成的计划进行调整</w:t>
            </w:r>
          </w:p>
        </w:tc>
        <w:tc>
          <w:tcPr>
            <w:tcW w:w="709" w:type="dxa"/>
            <w:tcBorders>
              <w:top w:val="single" w:color="000000" w:sz="4" w:space="0"/>
              <w:left w:val="single" w:color="000000" w:sz="4" w:space="0"/>
              <w:bottom w:val="single" w:color="000000" w:sz="4" w:space="0"/>
              <w:right w:val="single" w:color="000000" w:sz="4" w:space="0"/>
            </w:tcBorders>
            <w:vAlign w:val="center"/>
          </w:tcPr>
          <w:p w14:paraId="534A62E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67C23AE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170CF2AE">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5FAA89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87</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C21658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YY0414</w:t>
            </w:r>
          </w:p>
        </w:tc>
        <w:tc>
          <w:tcPr>
            <w:tcW w:w="1134" w:type="dxa"/>
            <w:tcBorders>
              <w:top w:val="single" w:color="000000" w:sz="4" w:space="0"/>
              <w:left w:val="single" w:color="000000" w:sz="4" w:space="0"/>
              <w:bottom w:val="single" w:color="000000" w:sz="4" w:space="0"/>
              <w:right w:val="single" w:color="000000" w:sz="4" w:space="0"/>
            </w:tcBorders>
            <w:vAlign w:val="center"/>
          </w:tcPr>
          <w:p w14:paraId="2840648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495E48C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考核数据管理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411A7559">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支持对考核数据进行维护和查询</w:t>
            </w:r>
          </w:p>
        </w:tc>
        <w:tc>
          <w:tcPr>
            <w:tcW w:w="709" w:type="dxa"/>
            <w:tcBorders>
              <w:top w:val="single" w:color="000000" w:sz="4" w:space="0"/>
              <w:left w:val="single" w:color="000000" w:sz="4" w:space="0"/>
              <w:bottom w:val="single" w:color="000000" w:sz="4" w:space="0"/>
              <w:right w:val="single" w:color="000000" w:sz="4" w:space="0"/>
            </w:tcBorders>
            <w:vAlign w:val="center"/>
          </w:tcPr>
          <w:p w14:paraId="2F14B19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47EEF5E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2FC763D3">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6C6B3D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88</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FEDDC2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YY0415</w:t>
            </w:r>
          </w:p>
        </w:tc>
        <w:tc>
          <w:tcPr>
            <w:tcW w:w="1134" w:type="dxa"/>
            <w:tcBorders>
              <w:top w:val="single" w:color="000000" w:sz="4" w:space="0"/>
              <w:left w:val="single" w:color="000000" w:sz="4" w:space="0"/>
              <w:bottom w:val="single" w:color="000000" w:sz="4" w:space="0"/>
              <w:right w:val="single" w:color="000000" w:sz="4" w:space="0"/>
            </w:tcBorders>
            <w:vAlign w:val="center"/>
          </w:tcPr>
          <w:p w14:paraId="1324967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7DAD57A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绩效评分</w:t>
            </w:r>
          </w:p>
        </w:tc>
        <w:tc>
          <w:tcPr>
            <w:tcW w:w="2693" w:type="dxa"/>
            <w:tcBorders>
              <w:top w:val="single" w:color="000000" w:sz="4" w:space="0"/>
              <w:left w:val="single" w:color="000000" w:sz="4" w:space="0"/>
              <w:bottom w:val="single" w:color="000000" w:sz="4" w:space="0"/>
              <w:right w:val="single" w:color="000000" w:sz="4" w:space="0"/>
            </w:tcBorders>
            <w:vAlign w:val="center"/>
          </w:tcPr>
          <w:p w14:paraId="7E0793C0">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支持对考核计划中的具体的指标进行评分操作</w:t>
            </w:r>
          </w:p>
        </w:tc>
        <w:tc>
          <w:tcPr>
            <w:tcW w:w="709" w:type="dxa"/>
            <w:tcBorders>
              <w:top w:val="single" w:color="000000" w:sz="4" w:space="0"/>
              <w:left w:val="single" w:color="000000" w:sz="4" w:space="0"/>
              <w:bottom w:val="single" w:color="000000" w:sz="4" w:space="0"/>
              <w:right w:val="single" w:color="000000" w:sz="4" w:space="0"/>
            </w:tcBorders>
            <w:vAlign w:val="center"/>
          </w:tcPr>
          <w:p w14:paraId="03BC2C0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64F2DFF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71149B39">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F4D65AE">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89</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742776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YY0416</w:t>
            </w:r>
          </w:p>
        </w:tc>
        <w:tc>
          <w:tcPr>
            <w:tcW w:w="1134" w:type="dxa"/>
            <w:tcBorders>
              <w:top w:val="single" w:color="000000" w:sz="4" w:space="0"/>
              <w:left w:val="single" w:color="000000" w:sz="4" w:space="0"/>
              <w:bottom w:val="single" w:color="000000" w:sz="4" w:space="0"/>
              <w:right w:val="single" w:color="000000" w:sz="4" w:space="0"/>
            </w:tcBorders>
            <w:vAlign w:val="center"/>
          </w:tcPr>
          <w:p w14:paraId="3BEAED2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3E97CE8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绩效评分审核</w:t>
            </w:r>
          </w:p>
        </w:tc>
        <w:tc>
          <w:tcPr>
            <w:tcW w:w="2693" w:type="dxa"/>
            <w:tcBorders>
              <w:top w:val="single" w:color="000000" w:sz="4" w:space="0"/>
              <w:left w:val="single" w:color="000000" w:sz="4" w:space="0"/>
              <w:bottom w:val="single" w:color="000000" w:sz="4" w:space="0"/>
              <w:right w:val="single" w:color="000000" w:sz="4" w:space="0"/>
            </w:tcBorders>
            <w:vAlign w:val="center"/>
          </w:tcPr>
          <w:p w14:paraId="60D9D13A">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支持具有审核责任用户可以对已经评分的绩效评分进行审核操作</w:t>
            </w:r>
          </w:p>
        </w:tc>
        <w:tc>
          <w:tcPr>
            <w:tcW w:w="709" w:type="dxa"/>
            <w:tcBorders>
              <w:top w:val="single" w:color="000000" w:sz="4" w:space="0"/>
              <w:left w:val="single" w:color="000000" w:sz="4" w:space="0"/>
              <w:bottom w:val="single" w:color="000000" w:sz="4" w:space="0"/>
              <w:right w:val="single" w:color="000000" w:sz="4" w:space="0"/>
            </w:tcBorders>
            <w:vAlign w:val="center"/>
          </w:tcPr>
          <w:p w14:paraId="1F3C77E9">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6DD0F75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776B212A">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3E93D2CB">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90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80A7D9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YY0417</w:t>
            </w:r>
          </w:p>
        </w:tc>
        <w:tc>
          <w:tcPr>
            <w:tcW w:w="1134" w:type="dxa"/>
            <w:tcBorders>
              <w:top w:val="single" w:color="000000" w:sz="4" w:space="0"/>
              <w:left w:val="single" w:color="000000" w:sz="4" w:space="0"/>
              <w:bottom w:val="single" w:color="000000" w:sz="4" w:space="0"/>
              <w:right w:val="single" w:color="000000" w:sz="4" w:space="0"/>
            </w:tcBorders>
            <w:vAlign w:val="center"/>
          </w:tcPr>
          <w:p w14:paraId="55815E3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5F07C1E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分配管理</w:t>
            </w:r>
          </w:p>
        </w:tc>
        <w:tc>
          <w:tcPr>
            <w:tcW w:w="2693" w:type="dxa"/>
            <w:tcBorders>
              <w:top w:val="single" w:color="000000" w:sz="4" w:space="0"/>
              <w:left w:val="single" w:color="000000" w:sz="4" w:space="0"/>
              <w:bottom w:val="single" w:color="000000" w:sz="4" w:space="0"/>
              <w:right w:val="single" w:color="000000" w:sz="4" w:space="0"/>
            </w:tcBorders>
            <w:vAlign w:val="center"/>
          </w:tcPr>
          <w:p w14:paraId="47A608DE">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支持对不同的人员进行不同的绩效分配方式</w:t>
            </w:r>
          </w:p>
        </w:tc>
        <w:tc>
          <w:tcPr>
            <w:tcW w:w="709" w:type="dxa"/>
            <w:tcBorders>
              <w:top w:val="single" w:color="000000" w:sz="4" w:space="0"/>
              <w:left w:val="single" w:color="000000" w:sz="4" w:space="0"/>
              <w:bottom w:val="single" w:color="000000" w:sz="4" w:space="0"/>
              <w:right w:val="single" w:color="000000" w:sz="4" w:space="0"/>
            </w:tcBorders>
            <w:vAlign w:val="center"/>
          </w:tcPr>
          <w:p w14:paraId="47AEF99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1EAA515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608128AC">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3E4324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91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469CEE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YY0418</w:t>
            </w:r>
          </w:p>
        </w:tc>
        <w:tc>
          <w:tcPr>
            <w:tcW w:w="1134" w:type="dxa"/>
            <w:tcBorders>
              <w:top w:val="single" w:color="000000" w:sz="4" w:space="0"/>
              <w:left w:val="single" w:color="000000" w:sz="4" w:space="0"/>
              <w:bottom w:val="single" w:color="000000" w:sz="4" w:space="0"/>
              <w:right w:val="single" w:color="000000" w:sz="4" w:space="0"/>
            </w:tcBorders>
            <w:vAlign w:val="center"/>
          </w:tcPr>
          <w:p w14:paraId="2A32FFC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018A83C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统计查询</w:t>
            </w:r>
          </w:p>
        </w:tc>
        <w:tc>
          <w:tcPr>
            <w:tcW w:w="2693" w:type="dxa"/>
            <w:tcBorders>
              <w:top w:val="single" w:color="000000" w:sz="4" w:space="0"/>
              <w:left w:val="single" w:color="000000" w:sz="4" w:space="0"/>
              <w:bottom w:val="single" w:color="000000" w:sz="4" w:space="0"/>
              <w:right w:val="single" w:color="000000" w:sz="4" w:space="0"/>
            </w:tcBorders>
            <w:vAlign w:val="center"/>
          </w:tcPr>
          <w:p w14:paraId="39EE3C04">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支持分配结果查询、分配报告、分配计划和分配活动分析绩效分配情况</w:t>
            </w:r>
          </w:p>
        </w:tc>
        <w:tc>
          <w:tcPr>
            <w:tcW w:w="709" w:type="dxa"/>
            <w:tcBorders>
              <w:top w:val="single" w:color="000000" w:sz="4" w:space="0"/>
              <w:left w:val="single" w:color="000000" w:sz="4" w:space="0"/>
              <w:bottom w:val="single" w:color="000000" w:sz="4" w:space="0"/>
              <w:right w:val="single" w:color="000000" w:sz="4" w:space="0"/>
            </w:tcBorders>
            <w:vAlign w:val="center"/>
          </w:tcPr>
          <w:p w14:paraId="03812D51">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0DB41C6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1EB19DFE">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56022E6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92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CBA9F5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YY0419</w:t>
            </w:r>
          </w:p>
        </w:tc>
        <w:tc>
          <w:tcPr>
            <w:tcW w:w="1134" w:type="dxa"/>
            <w:tcBorders>
              <w:top w:val="single" w:color="000000" w:sz="4" w:space="0"/>
              <w:left w:val="single" w:color="000000" w:sz="4" w:space="0"/>
              <w:bottom w:val="single" w:color="000000" w:sz="4" w:space="0"/>
              <w:right w:val="single" w:color="000000" w:sz="4" w:space="0"/>
            </w:tcBorders>
            <w:vAlign w:val="center"/>
          </w:tcPr>
          <w:p w14:paraId="0E7FFE3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5F473DA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统计查询</w:t>
            </w:r>
          </w:p>
        </w:tc>
        <w:tc>
          <w:tcPr>
            <w:tcW w:w="2693" w:type="dxa"/>
            <w:tcBorders>
              <w:top w:val="single" w:color="000000" w:sz="4" w:space="0"/>
              <w:left w:val="single" w:color="000000" w:sz="4" w:space="0"/>
              <w:bottom w:val="single" w:color="000000" w:sz="4" w:space="0"/>
              <w:right w:val="single" w:color="000000" w:sz="4" w:space="0"/>
            </w:tcBorders>
            <w:vAlign w:val="center"/>
          </w:tcPr>
          <w:p w14:paraId="4B14C459">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支持对系统计算绩效评分的统计分析和报告查询功能</w:t>
            </w:r>
          </w:p>
        </w:tc>
        <w:tc>
          <w:tcPr>
            <w:tcW w:w="709" w:type="dxa"/>
            <w:tcBorders>
              <w:top w:val="single" w:color="000000" w:sz="4" w:space="0"/>
              <w:left w:val="single" w:color="000000" w:sz="4" w:space="0"/>
              <w:bottom w:val="single" w:color="000000" w:sz="4" w:space="0"/>
              <w:right w:val="single" w:color="000000" w:sz="4" w:space="0"/>
            </w:tcBorders>
            <w:vAlign w:val="center"/>
          </w:tcPr>
          <w:p w14:paraId="76BD694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效果</w:t>
            </w:r>
          </w:p>
        </w:tc>
        <w:tc>
          <w:tcPr>
            <w:tcW w:w="679" w:type="dxa"/>
            <w:tcBorders>
              <w:top w:val="single" w:color="000000" w:sz="4" w:space="0"/>
              <w:left w:val="single" w:color="000000" w:sz="4" w:space="0"/>
              <w:bottom w:val="single" w:color="000000" w:sz="4" w:space="0"/>
              <w:right w:val="single" w:color="000000" w:sz="4" w:space="0"/>
            </w:tcBorders>
            <w:vAlign w:val="center"/>
          </w:tcPr>
          <w:p w14:paraId="5B7C34DC">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174DB55F">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F06D37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93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3EC67C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YY0420</w:t>
            </w:r>
          </w:p>
        </w:tc>
        <w:tc>
          <w:tcPr>
            <w:tcW w:w="1134" w:type="dxa"/>
            <w:tcBorders>
              <w:top w:val="single" w:color="000000" w:sz="4" w:space="0"/>
              <w:left w:val="single" w:color="000000" w:sz="4" w:space="0"/>
              <w:bottom w:val="single" w:color="000000" w:sz="4" w:space="0"/>
              <w:right w:val="single" w:color="000000" w:sz="4" w:space="0"/>
            </w:tcBorders>
            <w:vAlign w:val="center"/>
          </w:tcPr>
          <w:p w14:paraId="7F5649C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2C596D9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业务协同</w:t>
            </w:r>
          </w:p>
        </w:tc>
        <w:tc>
          <w:tcPr>
            <w:tcW w:w="2693" w:type="dxa"/>
            <w:tcBorders>
              <w:top w:val="single" w:color="000000" w:sz="4" w:space="0"/>
              <w:left w:val="single" w:color="000000" w:sz="4" w:space="0"/>
              <w:bottom w:val="single" w:color="000000" w:sz="4" w:space="0"/>
              <w:right w:val="single" w:color="000000" w:sz="4" w:space="0"/>
            </w:tcBorders>
            <w:vAlign w:val="center"/>
          </w:tcPr>
          <w:p w14:paraId="7DCE6ECE">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支持自动获取预算管理系统中的绩效预算值作为绩效考核时的目标值</w:t>
            </w:r>
          </w:p>
        </w:tc>
        <w:tc>
          <w:tcPr>
            <w:tcW w:w="709" w:type="dxa"/>
            <w:tcBorders>
              <w:top w:val="single" w:color="000000" w:sz="4" w:space="0"/>
              <w:left w:val="single" w:color="000000" w:sz="4" w:space="0"/>
              <w:bottom w:val="single" w:color="000000" w:sz="4" w:space="0"/>
              <w:right w:val="single" w:color="000000" w:sz="4" w:space="0"/>
            </w:tcBorders>
            <w:vAlign w:val="center"/>
          </w:tcPr>
          <w:p w14:paraId="737DC81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共享</w:t>
            </w:r>
          </w:p>
        </w:tc>
        <w:tc>
          <w:tcPr>
            <w:tcW w:w="679" w:type="dxa"/>
            <w:tcBorders>
              <w:top w:val="single" w:color="000000" w:sz="4" w:space="0"/>
              <w:left w:val="single" w:color="000000" w:sz="4" w:space="0"/>
              <w:bottom w:val="single" w:color="000000" w:sz="4" w:space="0"/>
              <w:right w:val="single" w:color="000000" w:sz="4" w:space="0"/>
            </w:tcBorders>
            <w:vAlign w:val="center"/>
          </w:tcPr>
          <w:p w14:paraId="3B7168D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10F33B78">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B33C153">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94</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B8C4F64">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YY0421</w:t>
            </w:r>
          </w:p>
        </w:tc>
        <w:tc>
          <w:tcPr>
            <w:tcW w:w="1134" w:type="dxa"/>
            <w:tcBorders>
              <w:top w:val="single" w:color="000000" w:sz="4" w:space="0"/>
              <w:left w:val="single" w:color="000000" w:sz="4" w:space="0"/>
              <w:bottom w:val="single" w:color="000000" w:sz="4" w:space="0"/>
              <w:right w:val="single" w:color="000000" w:sz="4" w:space="0"/>
            </w:tcBorders>
            <w:vAlign w:val="center"/>
          </w:tcPr>
          <w:p w14:paraId="40CE78A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4BF8A4BF">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 xml:space="preserve">预算执行监测 </w:t>
            </w:r>
          </w:p>
        </w:tc>
        <w:tc>
          <w:tcPr>
            <w:tcW w:w="2693" w:type="dxa"/>
            <w:tcBorders>
              <w:top w:val="single" w:color="000000" w:sz="4" w:space="0"/>
              <w:left w:val="single" w:color="000000" w:sz="4" w:space="0"/>
              <w:bottom w:val="single" w:color="000000" w:sz="4" w:space="0"/>
              <w:right w:val="single" w:color="000000" w:sz="4" w:space="0"/>
            </w:tcBorders>
            <w:vAlign w:val="center"/>
          </w:tcPr>
          <w:p w14:paraId="1CD4FEB1">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按照标化工作量指标统计月、季度、年度，展示当前预算执行进度</w:t>
            </w:r>
          </w:p>
        </w:tc>
        <w:tc>
          <w:tcPr>
            <w:tcW w:w="709" w:type="dxa"/>
            <w:tcBorders>
              <w:top w:val="single" w:color="000000" w:sz="4" w:space="0"/>
              <w:left w:val="single" w:color="000000" w:sz="4" w:space="0"/>
              <w:bottom w:val="single" w:color="000000" w:sz="4" w:space="0"/>
              <w:right w:val="single" w:color="000000" w:sz="4" w:space="0"/>
            </w:tcBorders>
            <w:vAlign w:val="center"/>
          </w:tcPr>
          <w:p w14:paraId="323B94D5">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32C982A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r w14:paraId="1F190AD3">
        <w:tblPrEx>
          <w:tblCellMar>
            <w:top w:w="0" w:type="dxa"/>
            <w:left w:w="108" w:type="dxa"/>
            <w:bottom w:w="0" w:type="dxa"/>
            <w:right w:w="108" w:type="dxa"/>
          </w:tblCellMar>
        </w:tblPrEx>
        <w:trPr>
          <w:trHeight w:val="51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5E3D17ED">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95</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8CBB4D0">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YY0422</w:t>
            </w:r>
          </w:p>
        </w:tc>
        <w:tc>
          <w:tcPr>
            <w:tcW w:w="1134" w:type="dxa"/>
            <w:tcBorders>
              <w:top w:val="single" w:color="000000" w:sz="4" w:space="0"/>
              <w:left w:val="single" w:color="000000" w:sz="4" w:space="0"/>
              <w:bottom w:val="single" w:color="000000" w:sz="4" w:space="0"/>
              <w:right w:val="single" w:color="000000" w:sz="4" w:space="0"/>
            </w:tcBorders>
            <w:vAlign w:val="center"/>
          </w:tcPr>
          <w:p w14:paraId="69E487F8">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绩效考核系统</w:t>
            </w:r>
          </w:p>
        </w:tc>
        <w:tc>
          <w:tcPr>
            <w:tcW w:w="1134" w:type="dxa"/>
            <w:tcBorders>
              <w:top w:val="single" w:color="000000" w:sz="4" w:space="0"/>
              <w:left w:val="single" w:color="000000" w:sz="4" w:space="0"/>
              <w:bottom w:val="single" w:color="000000" w:sz="4" w:space="0"/>
              <w:right w:val="single" w:color="000000" w:sz="4" w:space="0"/>
            </w:tcBorders>
            <w:vAlign w:val="center"/>
          </w:tcPr>
          <w:p w14:paraId="7F413152">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预算执行监测</w:t>
            </w:r>
          </w:p>
        </w:tc>
        <w:tc>
          <w:tcPr>
            <w:tcW w:w="2693" w:type="dxa"/>
            <w:tcBorders>
              <w:top w:val="single" w:color="000000" w:sz="4" w:space="0"/>
              <w:left w:val="single" w:color="000000" w:sz="4" w:space="0"/>
              <w:bottom w:val="single" w:color="000000" w:sz="4" w:space="0"/>
              <w:right w:val="single" w:color="000000" w:sz="4" w:space="0"/>
            </w:tcBorders>
            <w:vAlign w:val="center"/>
          </w:tcPr>
          <w:p w14:paraId="030E1D24">
            <w:pPr>
              <w:spacing w:line="360" w:lineRule="exact"/>
              <w:textAlignment w:val="center"/>
              <w:rPr>
                <w:rFonts w:ascii="宋体" w:hAnsi="宋体" w:cs="仿宋"/>
                <w:color w:val="000000"/>
                <w:sz w:val="24"/>
                <w:szCs w:val="24"/>
              </w:rPr>
            </w:pPr>
            <w:r>
              <w:rPr>
                <w:rFonts w:hint="eastAsia" w:ascii="宋体" w:hAnsi="宋体" w:cs="仿宋"/>
                <w:color w:val="000000"/>
                <w:kern w:val="0"/>
                <w:sz w:val="24"/>
                <w:szCs w:val="24"/>
                <w:lang w:bidi="ar"/>
              </w:rPr>
              <w:t>执行情况反映科室或人员的明细业务量，且业务量指标能从业务系统中自动获取</w:t>
            </w:r>
          </w:p>
        </w:tc>
        <w:tc>
          <w:tcPr>
            <w:tcW w:w="709" w:type="dxa"/>
            <w:tcBorders>
              <w:top w:val="single" w:color="000000" w:sz="4" w:space="0"/>
              <w:left w:val="single" w:color="000000" w:sz="4" w:space="0"/>
              <w:bottom w:val="single" w:color="000000" w:sz="4" w:space="0"/>
              <w:right w:val="single" w:color="000000" w:sz="4" w:space="0"/>
            </w:tcBorders>
            <w:vAlign w:val="center"/>
          </w:tcPr>
          <w:p w14:paraId="4F80956A">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功能</w:t>
            </w:r>
          </w:p>
        </w:tc>
        <w:tc>
          <w:tcPr>
            <w:tcW w:w="679" w:type="dxa"/>
            <w:tcBorders>
              <w:top w:val="single" w:color="000000" w:sz="4" w:space="0"/>
              <w:left w:val="single" w:color="000000" w:sz="4" w:space="0"/>
              <w:bottom w:val="single" w:color="000000" w:sz="4" w:space="0"/>
              <w:right w:val="single" w:color="000000" w:sz="4" w:space="0"/>
            </w:tcBorders>
            <w:vAlign w:val="center"/>
          </w:tcPr>
          <w:p w14:paraId="12F0EB37">
            <w:pPr>
              <w:spacing w:line="360" w:lineRule="exact"/>
              <w:jc w:val="center"/>
              <w:textAlignment w:val="center"/>
              <w:rPr>
                <w:rFonts w:ascii="宋体" w:hAnsi="宋体" w:cs="仿宋"/>
                <w:color w:val="000000"/>
                <w:sz w:val="24"/>
                <w:szCs w:val="24"/>
              </w:rPr>
            </w:pPr>
            <w:r>
              <w:rPr>
                <w:rFonts w:hint="eastAsia" w:ascii="宋体" w:hAnsi="宋体" w:cs="仿宋"/>
                <w:color w:val="000000"/>
                <w:kern w:val="0"/>
                <w:sz w:val="24"/>
                <w:szCs w:val="24"/>
                <w:lang w:bidi="ar"/>
              </w:rPr>
              <w:t>6</w:t>
            </w:r>
          </w:p>
        </w:tc>
      </w:tr>
    </w:tbl>
    <w:p w14:paraId="78F18DED">
      <w:pPr>
        <w:pStyle w:val="1780"/>
        <w:rPr>
          <w:rFonts w:ascii="Times New Roman" w:eastAsia="宋体"/>
          <w:kern w:val="0"/>
          <w:szCs w:val="24"/>
          <w:lang w:bidi="ar"/>
        </w:rPr>
      </w:pPr>
    </w:p>
    <w:p w14:paraId="313C0094">
      <w:pPr>
        <w:pStyle w:val="34"/>
        <w:rPr>
          <w:sz w:val="24"/>
          <w:lang w:bidi="ar"/>
        </w:rPr>
      </w:pPr>
      <w:r>
        <w:rPr>
          <w:lang w:bidi="ar"/>
        </w:rPr>
        <w:br w:type="page"/>
      </w:r>
    </w:p>
    <w:p w14:paraId="7ACDC1DA">
      <w:pPr>
        <w:pStyle w:val="3"/>
        <w:pageBreakBefore w:val="0"/>
        <w:spacing w:before="156" w:after="156" w:line="360" w:lineRule="auto"/>
        <w:jc w:val="center"/>
        <w:rPr>
          <w:rFonts w:ascii="宋体" w:hAnsi="宋体" w:eastAsia="宋体"/>
          <w:sz w:val="24"/>
          <w:szCs w:val="24"/>
        </w:rPr>
      </w:pPr>
      <w:bookmarkStart w:id="24" w:name="_Toc20759"/>
      <w:bookmarkStart w:id="25" w:name="_Toc16062"/>
      <w:r>
        <w:rPr>
          <w:rFonts w:hint="eastAsia" w:ascii="宋体" w:hAnsi="宋体" w:eastAsia="宋体"/>
          <w:sz w:val="24"/>
          <w:szCs w:val="24"/>
        </w:rPr>
        <w:t>信息化现况</w:t>
      </w:r>
      <w:bookmarkEnd w:id="24"/>
      <w:bookmarkEnd w:id="25"/>
    </w:p>
    <w:p w14:paraId="4292BA16">
      <w:pPr>
        <w:pStyle w:val="4"/>
        <w:rPr>
          <w:rFonts w:ascii="宋体" w:hAnsi="宋体"/>
          <w:sz w:val="24"/>
          <w:szCs w:val="24"/>
        </w:rPr>
      </w:pPr>
      <w:bookmarkStart w:id="26" w:name="_Toc134276598"/>
      <w:bookmarkStart w:id="27" w:name="_Toc30492"/>
      <w:bookmarkStart w:id="28" w:name="_Toc4714"/>
      <w:r>
        <w:rPr>
          <w:rFonts w:hint="eastAsia" w:ascii="宋体" w:hAnsi="宋体"/>
          <w:sz w:val="24"/>
          <w:szCs w:val="24"/>
        </w:rPr>
        <w:t>整体架构</w:t>
      </w:r>
      <w:bookmarkEnd w:id="26"/>
      <w:bookmarkEnd w:id="27"/>
      <w:bookmarkEnd w:id="28"/>
    </w:p>
    <w:p w14:paraId="349831D8">
      <w:pPr>
        <w:pStyle w:val="723"/>
        <w:spacing w:line="360" w:lineRule="auto"/>
        <w:rPr>
          <w:rFonts w:ascii="宋体" w:hAnsi="宋体"/>
        </w:rPr>
      </w:pPr>
      <w:r>
        <w:rPr>
          <w:rFonts w:hint="eastAsia" w:ascii="宋体" w:hAnsi="宋体"/>
          <w:kern w:val="2"/>
        </w:rPr>
        <w:t>经过多年的信息化建设，静安区不断加强基础建设，逐步完善管理制度，使信息化成为服务静安区新医改工作的重要组成部分，并形成了区域统一安全保障、统一标准、统一建设、统一部署的社区卫生信息化管理模式，保障了全区社区卫生信息化水平的持续提升。作为上海市基层医疗数字化转型的先行区域，静安区卫生信息中心经过多年深耕，已构建起"四统一"的智慧医疗治理体系：通过统一标准规范、统一安全防护、统一建设部署、统一运维管理，形成覆盖全区27家医疗机构的标准化信息网络，其中包括对区属15家社区卫生服务中心，7家二级医院和3个专业站所业务系统进行必要的配套改造以配合实现业务场景应用。目前，全区下属社区卫生服务中心都通过EHR五级及以上的评测，各个社区各类医务人员电子健康档案应用水平得到很大提升，实现诊疗数据互联互通与业务协同的深度应用。</w:t>
      </w:r>
    </w:p>
    <w:p w14:paraId="4DBCFEDD">
      <w:pPr>
        <w:pStyle w:val="723"/>
        <w:spacing w:line="360" w:lineRule="auto"/>
        <w:rPr>
          <w:rFonts w:ascii="宋体" w:hAnsi="宋体"/>
        </w:rPr>
      </w:pPr>
      <w:r>
        <w:rPr>
          <w:rFonts w:hint="eastAsia" w:ascii="宋体" w:hAnsi="宋体"/>
          <w:kern w:val="2"/>
        </w:rPr>
        <w:t>静安区卫生信息化的整体</w:t>
      </w:r>
      <w:r>
        <w:rPr>
          <w:rFonts w:ascii="宋体" w:hAnsi="宋体"/>
          <w:kern w:val="2"/>
        </w:rPr>
        <w:t>架构图如下：</w:t>
      </w:r>
    </w:p>
    <w:p w14:paraId="668A447E">
      <w:pPr>
        <w:pStyle w:val="723"/>
        <w:spacing w:line="360" w:lineRule="auto"/>
        <w:ind w:firstLine="0" w:firstLineChars="0"/>
        <w:jc w:val="center"/>
        <w:rPr>
          <w:rFonts w:ascii="宋体" w:hAnsi="宋体"/>
        </w:rPr>
      </w:pPr>
      <w:r>
        <w:rPr>
          <w:rFonts w:hint="eastAsia" w:ascii="宋体" w:hAnsi="宋体"/>
        </w:rPr>
        <w:drawing>
          <wp:inline distT="0" distB="0" distL="0" distR="0">
            <wp:extent cx="5346700" cy="4601845"/>
            <wp:effectExtent l="0" t="0" r="0" b="8255"/>
            <wp:docPr id="14418151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815196"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58116" cy="4611878"/>
                    </a:xfrm>
                    <a:prstGeom prst="rect">
                      <a:avLst/>
                    </a:prstGeom>
                    <a:noFill/>
                  </pic:spPr>
                </pic:pic>
              </a:graphicData>
            </a:graphic>
          </wp:inline>
        </w:drawing>
      </w:r>
    </w:p>
    <w:p w14:paraId="6172784D">
      <w:pPr>
        <w:pStyle w:val="4"/>
        <w:rPr>
          <w:rFonts w:ascii="宋体" w:hAnsi="宋体"/>
          <w:sz w:val="24"/>
          <w:szCs w:val="24"/>
        </w:rPr>
      </w:pPr>
      <w:bookmarkStart w:id="29" w:name="_Toc29680"/>
      <w:bookmarkStart w:id="30" w:name="_Toc21252"/>
      <w:bookmarkStart w:id="31" w:name="_Toc134276599"/>
      <w:bookmarkStart w:id="32" w:name="_Toc106227195"/>
      <w:bookmarkStart w:id="33" w:name="_Toc106227187"/>
      <w:r>
        <w:rPr>
          <w:rFonts w:hint="eastAsia" w:ascii="宋体" w:hAnsi="宋体"/>
          <w:sz w:val="24"/>
          <w:szCs w:val="24"/>
        </w:rPr>
        <w:t>具体应用</w:t>
      </w:r>
      <w:bookmarkEnd w:id="29"/>
      <w:bookmarkEnd w:id="30"/>
      <w:bookmarkEnd w:id="31"/>
    </w:p>
    <w:bookmarkEnd w:id="32"/>
    <w:p w14:paraId="18A7EE2B">
      <w:pPr>
        <w:pStyle w:val="5"/>
        <w:spacing w:before="156" w:after="156"/>
        <w:rPr>
          <w:rFonts w:ascii="宋体" w:hAnsi="宋体"/>
          <w:sz w:val="24"/>
          <w:szCs w:val="24"/>
        </w:rPr>
      </w:pPr>
      <w:bookmarkStart w:id="34" w:name="_Toc4911"/>
      <w:bookmarkStart w:id="35" w:name="_Toc7637"/>
      <w:bookmarkStart w:id="36" w:name="_Toc1739"/>
      <w:r>
        <w:rPr>
          <w:rFonts w:ascii="宋体" w:hAnsi="宋体"/>
          <w:sz w:val="24"/>
          <w:szCs w:val="24"/>
        </w:rPr>
        <w:t>卫生数据中心</w:t>
      </w:r>
      <w:bookmarkEnd w:id="34"/>
      <w:bookmarkEnd w:id="35"/>
      <w:bookmarkEnd w:id="36"/>
    </w:p>
    <w:p w14:paraId="7D68977F">
      <w:pPr>
        <w:pStyle w:val="723"/>
        <w:spacing w:line="360" w:lineRule="auto"/>
        <w:rPr>
          <w:rFonts w:ascii="宋体" w:hAnsi="宋体"/>
          <w:kern w:val="2"/>
        </w:rPr>
      </w:pPr>
      <w:r>
        <w:rPr>
          <w:rFonts w:ascii="宋体" w:hAnsi="宋体"/>
          <w:kern w:val="2"/>
        </w:rPr>
        <w:t>建设了统一的数据中心核心数据库框架，同时通过数据交换平台来实现数据共享、管理、维护、使用的机制。中心围绕数据的产生、数据传递、数据交换、信息服务、数据存储等数据处理过程，建立数据采集、更新、共享、管理、使用机制，加快系统内部信息交流与反馈，为相关政府部门数据交换建立基础，为行政部门领导和各级管理人员提供决策支持服务并向社会公众提供相应的卫生信息服务。</w:t>
      </w:r>
    </w:p>
    <w:p w14:paraId="3088E5F6">
      <w:pPr>
        <w:pStyle w:val="5"/>
        <w:spacing w:before="156" w:after="156"/>
        <w:rPr>
          <w:rFonts w:ascii="宋体" w:hAnsi="宋体"/>
          <w:sz w:val="24"/>
          <w:szCs w:val="24"/>
        </w:rPr>
      </w:pPr>
      <w:bookmarkStart w:id="37" w:name="_Toc16784"/>
      <w:bookmarkStart w:id="38" w:name="_Toc2165"/>
      <w:bookmarkStart w:id="39" w:name="_Toc12039"/>
      <w:r>
        <w:rPr>
          <w:rFonts w:ascii="宋体" w:hAnsi="宋体"/>
          <w:sz w:val="24"/>
          <w:szCs w:val="24"/>
        </w:rPr>
        <w:t>区域卫生信息平台</w:t>
      </w:r>
      <w:bookmarkEnd w:id="37"/>
      <w:bookmarkEnd w:id="38"/>
      <w:bookmarkEnd w:id="39"/>
    </w:p>
    <w:p w14:paraId="0EEAEDE7">
      <w:pPr>
        <w:pStyle w:val="723"/>
        <w:spacing w:line="360" w:lineRule="auto"/>
        <w:rPr>
          <w:rFonts w:ascii="宋体" w:hAnsi="宋体"/>
          <w:kern w:val="2"/>
        </w:rPr>
      </w:pPr>
      <w:r>
        <w:rPr>
          <w:rFonts w:ascii="宋体" w:hAnsi="宋体"/>
          <w:kern w:val="2"/>
        </w:rPr>
        <w:t>静安区区域卫生信息平台对区属的7家二级医院、3家专业站所、15家社区卫生服务中心的数据进行共享与交换，避免了信息孤岛。在区域卫生信息平台上还实现与外部系统进行统一的数据交换，与上海市卫生健康信息平台的信息传递、数据处理、信息共享。</w:t>
      </w:r>
    </w:p>
    <w:p w14:paraId="65B58118">
      <w:pPr>
        <w:pStyle w:val="723"/>
        <w:spacing w:line="360" w:lineRule="auto"/>
        <w:rPr>
          <w:rFonts w:ascii="宋体" w:hAnsi="宋体"/>
          <w:kern w:val="2"/>
        </w:rPr>
      </w:pPr>
      <w:r>
        <w:rPr>
          <w:rFonts w:ascii="宋体" w:hAnsi="宋体"/>
          <w:kern w:val="2"/>
        </w:rPr>
        <w:t>在区域卫生信息平台数据的基础上建立区域分级诊疗体系，完成了“1+1+1”签约核心功能、综改社区平台的应用，充分利用信息手段实现区域内医疗资源上下贯通、信息互通共享、业务高效协同，支撑了静安区“1+1+1”签约分级诊疗制度的运行。</w:t>
      </w:r>
    </w:p>
    <w:p w14:paraId="7F266F2D">
      <w:pPr>
        <w:pStyle w:val="5"/>
        <w:spacing w:before="156" w:after="156"/>
        <w:rPr>
          <w:rFonts w:ascii="宋体" w:hAnsi="宋体"/>
          <w:sz w:val="24"/>
          <w:szCs w:val="24"/>
        </w:rPr>
      </w:pPr>
      <w:bookmarkStart w:id="40" w:name="_Toc14687"/>
      <w:bookmarkStart w:id="41" w:name="_Toc29518"/>
      <w:bookmarkStart w:id="42" w:name="_Toc7054"/>
      <w:bookmarkStart w:id="43" w:name="_Toc83633518"/>
      <w:r>
        <w:rPr>
          <w:rFonts w:ascii="宋体" w:hAnsi="宋体"/>
          <w:sz w:val="24"/>
          <w:szCs w:val="24"/>
        </w:rPr>
        <w:t>其他区域类统一服务应用</w:t>
      </w:r>
      <w:bookmarkEnd w:id="40"/>
      <w:bookmarkEnd w:id="41"/>
      <w:bookmarkEnd w:id="42"/>
    </w:p>
    <w:p w14:paraId="0083FC0D">
      <w:pPr>
        <w:pStyle w:val="723"/>
        <w:spacing w:line="360" w:lineRule="auto"/>
        <w:rPr>
          <w:rFonts w:ascii="宋体" w:hAnsi="宋体"/>
          <w:kern w:val="2"/>
        </w:rPr>
      </w:pPr>
      <w:r>
        <w:rPr>
          <w:rFonts w:ascii="宋体" w:hAnsi="宋体"/>
          <w:kern w:val="2"/>
        </w:rPr>
        <w:t>静安区内其他区域服务类包括：区域CA认证中心、统一支付平台、电子票据平台、区域运维平台、区域就诊号源池、区域预约转诊转检平台等，还通过区域影像中心、区域心电中心、区域临检中心三大中心的建设，实现集中部署、统一存储、分步审核。</w:t>
      </w:r>
    </w:p>
    <w:p w14:paraId="62692502">
      <w:pPr>
        <w:pStyle w:val="5"/>
        <w:spacing w:before="156" w:after="156"/>
        <w:rPr>
          <w:rFonts w:ascii="宋体" w:hAnsi="宋体"/>
          <w:sz w:val="24"/>
          <w:szCs w:val="24"/>
        </w:rPr>
      </w:pPr>
      <w:bookmarkStart w:id="44" w:name="_Toc315"/>
      <w:bookmarkStart w:id="45" w:name="_Toc20166"/>
      <w:bookmarkStart w:id="46" w:name="_Toc29133"/>
      <w:r>
        <w:rPr>
          <w:rFonts w:ascii="宋体" w:hAnsi="宋体"/>
          <w:sz w:val="24"/>
          <w:szCs w:val="24"/>
        </w:rPr>
        <w:t>区级医院信息化应用</w:t>
      </w:r>
      <w:bookmarkEnd w:id="43"/>
      <w:bookmarkEnd w:id="44"/>
      <w:bookmarkEnd w:id="45"/>
      <w:bookmarkEnd w:id="46"/>
    </w:p>
    <w:p w14:paraId="76BDB6F5">
      <w:pPr>
        <w:pStyle w:val="723"/>
        <w:spacing w:line="360" w:lineRule="auto"/>
        <w:rPr>
          <w:rFonts w:ascii="宋体" w:hAnsi="宋体"/>
          <w:kern w:val="2"/>
        </w:rPr>
      </w:pPr>
      <w:r>
        <w:rPr>
          <w:rFonts w:ascii="宋体" w:hAnsi="宋体"/>
          <w:kern w:val="2"/>
        </w:rPr>
        <w:t>静安区是开展卫生信息化较早的区，随着医院信息化建设的不断推进，不论是医院内部的自身发展需求，还是外部环境的不断变革，经过多年建设，区级医院的信息化程度已经实现了较高的覆盖面，从门诊住院到后勤物资，从收费到电子医嘱、电子病历、检验系统、检查系统等均实现了信息化。</w:t>
      </w:r>
    </w:p>
    <w:p w14:paraId="24201376">
      <w:pPr>
        <w:pStyle w:val="723"/>
        <w:spacing w:line="360" w:lineRule="auto"/>
        <w:rPr>
          <w:rFonts w:ascii="宋体" w:hAnsi="宋体"/>
          <w:kern w:val="2"/>
        </w:rPr>
      </w:pPr>
      <w:r>
        <w:rPr>
          <w:rFonts w:ascii="宋体" w:hAnsi="宋体"/>
          <w:kern w:val="2"/>
        </w:rPr>
        <w:t>静安区内二级医疗机构参照电子病历应用水平等级评测的标准，按照深化医药卫生体制改革的要求，在充分利用当前信息化建设成果基础上，以电子病历系统建设为切入点，结合医院的实际业务需求，开展基于电子病历的医院信息系统建设及完善，为医护人员提供更加规范化、精细化的管理手段，为患者和辖区内居民提供更加专业化、人性化的诊疗和健康管理服务。</w:t>
      </w:r>
    </w:p>
    <w:p w14:paraId="2934D0EE">
      <w:pPr>
        <w:pStyle w:val="723"/>
        <w:spacing w:line="360" w:lineRule="auto"/>
        <w:rPr>
          <w:rFonts w:ascii="宋体" w:hAnsi="宋体"/>
          <w:kern w:val="2"/>
        </w:rPr>
        <w:sectPr>
          <w:pgSz w:w="11906" w:h="16838"/>
          <w:pgMar w:top="1134" w:right="1134" w:bottom="1134" w:left="1134" w:header="851" w:footer="567" w:gutter="0"/>
          <w:cols w:space="720" w:num="1"/>
          <w:titlePg/>
          <w:docGrid w:type="lines" w:linePitch="312" w:charSpace="0"/>
        </w:sectPr>
      </w:pPr>
    </w:p>
    <w:p w14:paraId="04E54DB6">
      <w:pPr>
        <w:pStyle w:val="723"/>
        <w:spacing w:line="360" w:lineRule="auto"/>
        <w:rPr>
          <w:rFonts w:ascii="宋体" w:hAnsi="宋体"/>
          <w:kern w:val="2"/>
        </w:rPr>
      </w:pPr>
    </w:p>
    <w:bookmarkEnd w:id="33"/>
    <w:p w14:paraId="4034D8E6">
      <w:pPr>
        <w:pStyle w:val="4"/>
        <w:rPr>
          <w:rFonts w:ascii="宋体" w:hAnsi="宋体"/>
          <w:sz w:val="24"/>
          <w:szCs w:val="24"/>
        </w:rPr>
      </w:pPr>
      <w:bookmarkStart w:id="47" w:name="_Toc134276600"/>
      <w:bookmarkStart w:id="48" w:name="_Toc21443"/>
      <w:bookmarkStart w:id="49" w:name="_Toc106227199"/>
      <w:bookmarkStart w:id="50" w:name="_Toc17507"/>
      <w:bookmarkStart w:id="51" w:name="_Toc337547138"/>
      <w:bookmarkStart w:id="52" w:name="_Toc337547136"/>
      <w:r>
        <w:rPr>
          <w:rFonts w:hint="eastAsia" w:ascii="宋体" w:hAnsi="宋体"/>
          <w:sz w:val="24"/>
          <w:szCs w:val="24"/>
        </w:rPr>
        <w:t>本项目建设所涉及单位的</w:t>
      </w:r>
      <w:r>
        <w:rPr>
          <w:rFonts w:ascii="宋体" w:hAnsi="宋体"/>
          <w:sz w:val="24"/>
          <w:szCs w:val="24"/>
        </w:rPr>
        <w:t>应用系统</w:t>
      </w:r>
      <w:r>
        <w:rPr>
          <w:rFonts w:hint="eastAsia" w:ascii="宋体" w:hAnsi="宋体"/>
          <w:sz w:val="24"/>
          <w:szCs w:val="24"/>
        </w:rPr>
        <w:t>现状</w:t>
      </w:r>
      <w:r>
        <w:rPr>
          <w:rFonts w:ascii="宋体" w:hAnsi="宋体"/>
          <w:sz w:val="24"/>
          <w:szCs w:val="24"/>
        </w:rPr>
        <w:t>清单</w:t>
      </w:r>
      <w:bookmarkEnd w:id="47"/>
      <w:bookmarkEnd w:id="48"/>
      <w:bookmarkEnd w:id="49"/>
      <w:bookmarkEnd w:id="50"/>
    </w:p>
    <w:p w14:paraId="4671C1D3">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下表为本项目涉及静安区现有主要应用系统清单，表中</w:t>
      </w:r>
      <w:r>
        <w:rPr>
          <w:rFonts w:hint="eastAsia" w:ascii="宋体" w:hAnsi="宋体"/>
          <w:sz w:val="24"/>
          <w:szCs w:val="24"/>
          <w:lang w:val="en-US" w:eastAsia="zh-CN"/>
        </w:rPr>
        <w:t>36</w:t>
      </w:r>
      <w:r>
        <w:rPr>
          <w:rFonts w:hint="eastAsia" w:ascii="宋体" w:hAnsi="宋体"/>
          <w:sz w:val="24"/>
          <w:szCs w:val="24"/>
        </w:rPr>
        <w:t>个信息系统的数据</w:t>
      </w:r>
      <w:r>
        <w:rPr>
          <w:rFonts w:hint="eastAsia" w:ascii="宋体" w:hAnsi="宋体"/>
          <w:sz w:val="24"/>
          <w:szCs w:val="24"/>
          <w:lang w:val="en-US" w:eastAsia="zh-CN"/>
        </w:rPr>
        <w:t>已</w:t>
      </w:r>
      <w:r>
        <w:rPr>
          <w:rFonts w:hint="eastAsia" w:ascii="宋体" w:hAnsi="宋体"/>
          <w:sz w:val="24"/>
          <w:szCs w:val="24"/>
        </w:rPr>
        <w:t>汇聚到静安区域卫生健康信息平台中</w:t>
      </w:r>
      <w:r>
        <w:rPr>
          <w:rFonts w:hint="eastAsia" w:ascii="宋体" w:hAnsi="宋体"/>
          <w:sz w:val="24"/>
          <w:szCs w:val="24"/>
          <w:lang w:eastAsia="zh-CN"/>
        </w:rPr>
        <w:t>。</w:t>
      </w:r>
    </w:p>
    <w:p w14:paraId="294A6A37">
      <w:pPr>
        <w:pStyle w:val="34"/>
      </w:pPr>
    </w:p>
    <w:tbl>
      <w:tblPr>
        <w:tblStyle w:val="88"/>
        <w:tblW w:w="5000" w:type="pct"/>
        <w:tblInd w:w="0" w:type="dxa"/>
        <w:tblLayout w:type="fixed"/>
        <w:tblCellMar>
          <w:top w:w="0" w:type="dxa"/>
          <w:left w:w="108" w:type="dxa"/>
          <w:bottom w:w="0" w:type="dxa"/>
          <w:right w:w="108" w:type="dxa"/>
        </w:tblCellMar>
      </w:tblPr>
      <w:tblGrid>
        <w:gridCol w:w="639"/>
        <w:gridCol w:w="2217"/>
        <w:gridCol w:w="639"/>
        <w:gridCol w:w="639"/>
        <w:gridCol w:w="849"/>
        <w:gridCol w:w="849"/>
        <w:gridCol w:w="639"/>
        <w:gridCol w:w="640"/>
        <w:gridCol w:w="853"/>
        <w:gridCol w:w="640"/>
        <w:gridCol w:w="640"/>
        <w:gridCol w:w="853"/>
        <w:gridCol w:w="853"/>
        <w:gridCol w:w="640"/>
        <w:gridCol w:w="1063"/>
        <w:gridCol w:w="640"/>
        <w:gridCol w:w="853"/>
        <w:gridCol w:w="640"/>
      </w:tblGrid>
      <w:tr w14:paraId="7B0BC35A">
        <w:tblPrEx>
          <w:tblCellMar>
            <w:top w:w="0" w:type="dxa"/>
            <w:left w:w="108" w:type="dxa"/>
            <w:bottom w:w="0" w:type="dxa"/>
            <w:right w:w="108" w:type="dxa"/>
          </w:tblCellMar>
        </w:tblPrEx>
        <w:trPr>
          <w:trHeight w:val="270" w:hRule="atLeast"/>
          <w:tblHeader/>
        </w:trPr>
        <w:tc>
          <w:tcPr>
            <w:tcW w:w="216" w:type="pct"/>
            <w:tcBorders>
              <w:top w:val="single" w:color="auto" w:sz="4" w:space="0"/>
              <w:left w:val="single" w:color="auto" w:sz="4" w:space="0"/>
              <w:bottom w:val="single" w:color="auto" w:sz="4" w:space="0"/>
              <w:right w:val="single" w:color="auto" w:sz="4" w:space="0"/>
            </w:tcBorders>
            <w:shd w:val="clear" w:color="000000" w:fill="E7E6E6"/>
            <w:noWrap/>
            <w:vAlign w:val="center"/>
          </w:tcPr>
          <w:p w14:paraId="68A5B182">
            <w:pPr>
              <w:spacing w:line="240" w:lineRule="auto"/>
              <w:jc w:val="center"/>
              <w:rPr>
                <w:rFonts w:ascii="仿宋" w:hAnsi="仿宋" w:cs="宋体"/>
                <w:b/>
                <w:bCs/>
                <w:kern w:val="0"/>
                <w:sz w:val="22"/>
              </w:rPr>
            </w:pPr>
            <w:r>
              <w:rPr>
                <w:rFonts w:hint="eastAsia" w:ascii="仿宋" w:hAnsi="仿宋" w:cs="宋体"/>
                <w:b/>
                <w:bCs/>
                <w:kern w:val="0"/>
                <w:sz w:val="22"/>
              </w:rPr>
              <w:t>序号</w:t>
            </w:r>
          </w:p>
        </w:tc>
        <w:tc>
          <w:tcPr>
            <w:tcW w:w="749" w:type="pct"/>
            <w:tcBorders>
              <w:top w:val="single" w:color="auto" w:sz="4" w:space="0"/>
              <w:left w:val="nil"/>
              <w:bottom w:val="single" w:color="auto" w:sz="4" w:space="0"/>
              <w:right w:val="single" w:color="auto" w:sz="4" w:space="0"/>
            </w:tcBorders>
            <w:shd w:val="clear" w:color="000000" w:fill="E7E6E6"/>
            <w:vAlign w:val="center"/>
          </w:tcPr>
          <w:p w14:paraId="079423D4">
            <w:pPr>
              <w:spacing w:line="240" w:lineRule="auto"/>
              <w:jc w:val="center"/>
              <w:rPr>
                <w:rFonts w:ascii="仿宋" w:hAnsi="仿宋" w:cs="宋体"/>
                <w:b/>
                <w:bCs/>
                <w:kern w:val="0"/>
                <w:sz w:val="22"/>
              </w:rPr>
            </w:pPr>
            <w:r>
              <w:rPr>
                <w:rFonts w:hint="eastAsia" w:ascii="仿宋" w:hAnsi="仿宋" w:cs="宋体"/>
                <w:b/>
                <w:bCs/>
                <w:kern w:val="0"/>
                <w:sz w:val="22"/>
              </w:rPr>
              <w:t>应用系统名称</w:t>
            </w:r>
          </w:p>
        </w:tc>
        <w:tc>
          <w:tcPr>
            <w:tcW w:w="216" w:type="pct"/>
            <w:tcBorders>
              <w:top w:val="single" w:color="auto" w:sz="4" w:space="0"/>
              <w:left w:val="nil"/>
              <w:bottom w:val="single" w:color="auto" w:sz="4" w:space="0"/>
              <w:right w:val="single" w:color="auto" w:sz="4" w:space="0"/>
            </w:tcBorders>
            <w:shd w:val="clear" w:color="000000" w:fill="E7E6E6"/>
            <w:noWrap/>
            <w:vAlign w:val="center"/>
          </w:tcPr>
          <w:p w14:paraId="1F967E20">
            <w:pPr>
              <w:spacing w:line="240" w:lineRule="auto"/>
              <w:jc w:val="center"/>
              <w:rPr>
                <w:rFonts w:ascii="仿宋" w:hAnsi="仿宋" w:cs="宋体"/>
                <w:b/>
                <w:bCs/>
                <w:kern w:val="0"/>
                <w:sz w:val="22"/>
              </w:rPr>
            </w:pPr>
            <w:r>
              <w:rPr>
                <w:rFonts w:hint="eastAsia" w:ascii="仿宋" w:hAnsi="仿宋" w:cs="宋体"/>
                <w:b/>
                <w:bCs/>
                <w:kern w:val="0"/>
                <w:sz w:val="22"/>
              </w:rPr>
              <w:t>妇幼</w:t>
            </w:r>
          </w:p>
        </w:tc>
        <w:tc>
          <w:tcPr>
            <w:tcW w:w="216" w:type="pct"/>
            <w:tcBorders>
              <w:top w:val="single" w:color="auto" w:sz="4" w:space="0"/>
              <w:left w:val="nil"/>
              <w:bottom w:val="single" w:color="auto" w:sz="4" w:space="0"/>
              <w:right w:val="single" w:color="auto" w:sz="4" w:space="0"/>
            </w:tcBorders>
            <w:shd w:val="clear" w:color="000000" w:fill="E7E6E6"/>
            <w:noWrap/>
            <w:vAlign w:val="center"/>
          </w:tcPr>
          <w:p w14:paraId="6F3F8A06">
            <w:pPr>
              <w:spacing w:line="240" w:lineRule="auto"/>
              <w:jc w:val="center"/>
              <w:rPr>
                <w:rFonts w:ascii="仿宋" w:hAnsi="仿宋" w:cs="宋体"/>
                <w:b/>
                <w:bCs/>
                <w:kern w:val="0"/>
                <w:sz w:val="22"/>
              </w:rPr>
            </w:pPr>
            <w:r>
              <w:rPr>
                <w:rFonts w:hint="eastAsia" w:ascii="仿宋" w:hAnsi="仿宋" w:cs="宋体"/>
                <w:b/>
                <w:bCs/>
                <w:kern w:val="0"/>
                <w:sz w:val="22"/>
              </w:rPr>
              <w:t>南西</w:t>
            </w:r>
          </w:p>
        </w:tc>
        <w:tc>
          <w:tcPr>
            <w:tcW w:w="287" w:type="pct"/>
            <w:tcBorders>
              <w:top w:val="single" w:color="auto" w:sz="4" w:space="0"/>
              <w:left w:val="nil"/>
              <w:bottom w:val="single" w:color="auto" w:sz="4" w:space="0"/>
              <w:right w:val="single" w:color="auto" w:sz="4" w:space="0"/>
            </w:tcBorders>
            <w:shd w:val="clear" w:color="000000" w:fill="E7E6E6"/>
            <w:noWrap/>
            <w:vAlign w:val="center"/>
          </w:tcPr>
          <w:p w14:paraId="6CF0BC5B">
            <w:pPr>
              <w:spacing w:line="240" w:lineRule="auto"/>
              <w:jc w:val="center"/>
              <w:rPr>
                <w:rFonts w:ascii="仿宋" w:hAnsi="仿宋" w:cs="宋体"/>
                <w:b/>
                <w:bCs/>
                <w:kern w:val="0"/>
                <w:sz w:val="22"/>
              </w:rPr>
            </w:pPr>
            <w:r>
              <w:rPr>
                <w:rFonts w:hint="eastAsia" w:ascii="仿宋" w:hAnsi="仿宋" w:cs="宋体"/>
                <w:b/>
                <w:bCs/>
                <w:kern w:val="0"/>
                <w:sz w:val="22"/>
              </w:rPr>
              <w:t>静安寺</w:t>
            </w:r>
          </w:p>
        </w:tc>
        <w:tc>
          <w:tcPr>
            <w:tcW w:w="287" w:type="pct"/>
            <w:tcBorders>
              <w:top w:val="single" w:color="auto" w:sz="4" w:space="0"/>
              <w:left w:val="nil"/>
              <w:bottom w:val="single" w:color="auto" w:sz="4" w:space="0"/>
              <w:right w:val="single" w:color="auto" w:sz="4" w:space="0"/>
            </w:tcBorders>
            <w:shd w:val="clear" w:color="000000" w:fill="E7E6E6"/>
            <w:noWrap/>
            <w:vAlign w:val="center"/>
          </w:tcPr>
          <w:p w14:paraId="58413635">
            <w:pPr>
              <w:spacing w:line="240" w:lineRule="auto"/>
              <w:jc w:val="center"/>
              <w:rPr>
                <w:rFonts w:ascii="仿宋" w:hAnsi="仿宋" w:cs="宋体"/>
                <w:b/>
                <w:bCs/>
                <w:kern w:val="0"/>
                <w:sz w:val="22"/>
              </w:rPr>
            </w:pPr>
            <w:r>
              <w:rPr>
                <w:rFonts w:hint="eastAsia" w:ascii="仿宋" w:hAnsi="仿宋" w:cs="宋体"/>
                <w:b/>
                <w:bCs/>
                <w:kern w:val="0"/>
                <w:sz w:val="22"/>
              </w:rPr>
              <w:t>曹家渡</w:t>
            </w:r>
          </w:p>
        </w:tc>
        <w:tc>
          <w:tcPr>
            <w:tcW w:w="216" w:type="pct"/>
            <w:tcBorders>
              <w:top w:val="single" w:color="auto" w:sz="4" w:space="0"/>
              <w:left w:val="nil"/>
              <w:bottom w:val="single" w:color="auto" w:sz="4" w:space="0"/>
              <w:right w:val="single" w:color="auto" w:sz="4" w:space="0"/>
            </w:tcBorders>
            <w:shd w:val="clear" w:color="000000" w:fill="E7E6E6"/>
            <w:noWrap/>
            <w:vAlign w:val="center"/>
          </w:tcPr>
          <w:p w14:paraId="285C1280">
            <w:pPr>
              <w:spacing w:line="240" w:lineRule="auto"/>
              <w:jc w:val="center"/>
              <w:rPr>
                <w:rFonts w:ascii="仿宋" w:hAnsi="仿宋" w:cs="宋体"/>
                <w:b/>
                <w:bCs/>
                <w:kern w:val="0"/>
                <w:sz w:val="22"/>
              </w:rPr>
            </w:pPr>
            <w:r>
              <w:rPr>
                <w:rFonts w:hint="eastAsia" w:ascii="仿宋" w:hAnsi="仿宋" w:cs="宋体"/>
                <w:b/>
                <w:bCs/>
                <w:kern w:val="0"/>
                <w:sz w:val="22"/>
              </w:rPr>
              <w:t>江宁</w:t>
            </w:r>
          </w:p>
        </w:tc>
        <w:tc>
          <w:tcPr>
            <w:tcW w:w="216" w:type="pct"/>
            <w:tcBorders>
              <w:top w:val="single" w:color="auto" w:sz="4" w:space="0"/>
              <w:left w:val="nil"/>
              <w:bottom w:val="single" w:color="auto" w:sz="4" w:space="0"/>
              <w:right w:val="single" w:color="auto" w:sz="4" w:space="0"/>
            </w:tcBorders>
            <w:shd w:val="clear" w:color="000000" w:fill="E7E6E6"/>
            <w:noWrap/>
            <w:vAlign w:val="center"/>
          </w:tcPr>
          <w:p w14:paraId="78827511">
            <w:pPr>
              <w:spacing w:line="240" w:lineRule="auto"/>
              <w:jc w:val="center"/>
              <w:rPr>
                <w:rFonts w:ascii="仿宋" w:hAnsi="仿宋" w:cs="宋体"/>
                <w:b/>
                <w:bCs/>
                <w:kern w:val="0"/>
                <w:sz w:val="22"/>
              </w:rPr>
            </w:pPr>
            <w:r>
              <w:rPr>
                <w:rFonts w:hint="eastAsia" w:ascii="仿宋" w:hAnsi="仿宋" w:cs="宋体"/>
                <w:b/>
                <w:bCs/>
                <w:kern w:val="0"/>
                <w:sz w:val="22"/>
              </w:rPr>
              <w:t>石二</w:t>
            </w:r>
          </w:p>
        </w:tc>
        <w:tc>
          <w:tcPr>
            <w:tcW w:w="288" w:type="pct"/>
            <w:tcBorders>
              <w:top w:val="single" w:color="auto" w:sz="4" w:space="0"/>
              <w:left w:val="nil"/>
              <w:bottom w:val="single" w:color="auto" w:sz="4" w:space="0"/>
              <w:right w:val="single" w:color="auto" w:sz="4" w:space="0"/>
            </w:tcBorders>
            <w:shd w:val="clear" w:color="000000" w:fill="E7E6E6"/>
            <w:noWrap/>
            <w:vAlign w:val="center"/>
          </w:tcPr>
          <w:p w14:paraId="10996861">
            <w:pPr>
              <w:spacing w:line="240" w:lineRule="auto"/>
              <w:jc w:val="center"/>
              <w:rPr>
                <w:rFonts w:ascii="仿宋" w:hAnsi="仿宋" w:cs="宋体"/>
                <w:b/>
                <w:bCs/>
                <w:kern w:val="0"/>
                <w:sz w:val="22"/>
              </w:rPr>
            </w:pPr>
            <w:r>
              <w:rPr>
                <w:rFonts w:hint="eastAsia" w:ascii="仿宋" w:hAnsi="仿宋" w:cs="宋体"/>
                <w:b/>
                <w:bCs/>
                <w:kern w:val="0"/>
                <w:sz w:val="22"/>
              </w:rPr>
              <w:t>天目西</w:t>
            </w:r>
          </w:p>
        </w:tc>
        <w:tc>
          <w:tcPr>
            <w:tcW w:w="216" w:type="pct"/>
            <w:tcBorders>
              <w:top w:val="single" w:color="auto" w:sz="4" w:space="0"/>
              <w:left w:val="nil"/>
              <w:bottom w:val="single" w:color="auto" w:sz="4" w:space="0"/>
              <w:right w:val="single" w:color="auto" w:sz="4" w:space="0"/>
            </w:tcBorders>
            <w:shd w:val="clear" w:color="000000" w:fill="E7E6E6"/>
            <w:noWrap/>
            <w:vAlign w:val="center"/>
          </w:tcPr>
          <w:p w14:paraId="202A9627">
            <w:pPr>
              <w:spacing w:line="240" w:lineRule="auto"/>
              <w:jc w:val="center"/>
              <w:rPr>
                <w:rFonts w:ascii="仿宋" w:hAnsi="仿宋" w:cs="宋体"/>
                <w:b/>
                <w:bCs/>
                <w:kern w:val="0"/>
                <w:sz w:val="22"/>
              </w:rPr>
            </w:pPr>
            <w:r>
              <w:rPr>
                <w:rFonts w:hint="eastAsia" w:ascii="仿宋" w:hAnsi="仿宋" w:cs="宋体"/>
                <w:b/>
                <w:bCs/>
                <w:kern w:val="0"/>
                <w:sz w:val="22"/>
              </w:rPr>
              <w:t>北站</w:t>
            </w:r>
          </w:p>
        </w:tc>
        <w:tc>
          <w:tcPr>
            <w:tcW w:w="216" w:type="pct"/>
            <w:tcBorders>
              <w:top w:val="single" w:color="auto" w:sz="4" w:space="0"/>
              <w:left w:val="nil"/>
              <w:bottom w:val="single" w:color="auto" w:sz="4" w:space="0"/>
              <w:right w:val="single" w:color="auto" w:sz="4" w:space="0"/>
            </w:tcBorders>
            <w:shd w:val="clear" w:color="000000" w:fill="E7E6E6"/>
            <w:noWrap/>
            <w:vAlign w:val="center"/>
          </w:tcPr>
          <w:p w14:paraId="611732CC">
            <w:pPr>
              <w:spacing w:line="240" w:lineRule="auto"/>
              <w:jc w:val="center"/>
              <w:rPr>
                <w:rFonts w:ascii="仿宋" w:hAnsi="仿宋" w:cs="宋体"/>
                <w:b/>
                <w:bCs/>
                <w:kern w:val="0"/>
                <w:sz w:val="22"/>
              </w:rPr>
            </w:pPr>
            <w:r>
              <w:rPr>
                <w:rFonts w:hint="eastAsia" w:ascii="仿宋" w:hAnsi="仿宋" w:cs="宋体"/>
                <w:b/>
                <w:bCs/>
                <w:kern w:val="0"/>
                <w:sz w:val="22"/>
              </w:rPr>
              <w:t>宝山</w:t>
            </w:r>
          </w:p>
        </w:tc>
        <w:tc>
          <w:tcPr>
            <w:tcW w:w="288" w:type="pct"/>
            <w:tcBorders>
              <w:top w:val="single" w:color="auto" w:sz="4" w:space="0"/>
              <w:left w:val="nil"/>
              <w:bottom w:val="single" w:color="auto" w:sz="4" w:space="0"/>
              <w:right w:val="single" w:color="auto" w:sz="4" w:space="0"/>
            </w:tcBorders>
            <w:shd w:val="clear" w:color="000000" w:fill="E7E6E6"/>
            <w:noWrap/>
            <w:vAlign w:val="center"/>
          </w:tcPr>
          <w:p w14:paraId="680AE313">
            <w:pPr>
              <w:spacing w:line="240" w:lineRule="auto"/>
              <w:jc w:val="center"/>
              <w:rPr>
                <w:rFonts w:ascii="仿宋" w:hAnsi="仿宋" w:cs="宋体"/>
                <w:b/>
                <w:bCs/>
                <w:kern w:val="0"/>
                <w:sz w:val="22"/>
              </w:rPr>
            </w:pPr>
            <w:r>
              <w:rPr>
                <w:rFonts w:hint="eastAsia" w:ascii="仿宋" w:hAnsi="仿宋" w:cs="宋体"/>
                <w:b/>
                <w:bCs/>
                <w:kern w:val="0"/>
                <w:sz w:val="22"/>
              </w:rPr>
              <w:t>芷江西</w:t>
            </w:r>
          </w:p>
        </w:tc>
        <w:tc>
          <w:tcPr>
            <w:tcW w:w="288" w:type="pct"/>
            <w:tcBorders>
              <w:top w:val="single" w:color="auto" w:sz="4" w:space="0"/>
              <w:left w:val="nil"/>
              <w:bottom w:val="single" w:color="auto" w:sz="4" w:space="0"/>
              <w:right w:val="single" w:color="auto" w:sz="4" w:space="0"/>
            </w:tcBorders>
            <w:shd w:val="clear" w:color="000000" w:fill="E7E6E6"/>
            <w:noWrap/>
            <w:vAlign w:val="center"/>
          </w:tcPr>
          <w:p w14:paraId="59ED34F3">
            <w:pPr>
              <w:spacing w:line="240" w:lineRule="auto"/>
              <w:jc w:val="center"/>
              <w:rPr>
                <w:rFonts w:ascii="仿宋" w:hAnsi="仿宋" w:cs="宋体"/>
                <w:b/>
                <w:bCs/>
                <w:kern w:val="0"/>
                <w:sz w:val="22"/>
              </w:rPr>
            </w:pPr>
            <w:r>
              <w:rPr>
                <w:rFonts w:hint="eastAsia" w:ascii="仿宋" w:hAnsi="仿宋" w:cs="宋体"/>
                <w:b/>
                <w:bCs/>
                <w:kern w:val="0"/>
                <w:sz w:val="22"/>
              </w:rPr>
              <w:t>共和新</w:t>
            </w:r>
          </w:p>
        </w:tc>
        <w:tc>
          <w:tcPr>
            <w:tcW w:w="216" w:type="pct"/>
            <w:tcBorders>
              <w:top w:val="single" w:color="auto" w:sz="4" w:space="0"/>
              <w:left w:val="nil"/>
              <w:bottom w:val="single" w:color="auto" w:sz="4" w:space="0"/>
              <w:right w:val="single" w:color="auto" w:sz="4" w:space="0"/>
            </w:tcBorders>
            <w:shd w:val="clear" w:color="000000" w:fill="E7E6E6"/>
            <w:noWrap/>
            <w:vAlign w:val="center"/>
          </w:tcPr>
          <w:p w14:paraId="22118C9E">
            <w:pPr>
              <w:spacing w:line="240" w:lineRule="auto"/>
              <w:jc w:val="center"/>
              <w:rPr>
                <w:rFonts w:ascii="仿宋" w:hAnsi="仿宋" w:cs="宋体"/>
                <w:b/>
                <w:bCs/>
                <w:kern w:val="0"/>
                <w:sz w:val="22"/>
              </w:rPr>
            </w:pPr>
            <w:r>
              <w:rPr>
                <w:rFonts w:hint="eastAsia" w:ascii="仿宋" w:hAnsi="仿宋" w:cs="宋体"/>
                <w:b/>
                <w:bCs/>
                <w:kern w:val="0"/>
                <w:sz w:val="22"/>
              </w:rPr>
              <w:t>大宁</w:t>
            </w:r>
          </w:p>
        </w:tc>
        <w:tc>
          <w:tcPr>
            <w:tcW w:w="359" w:type="pct"/>
            <w:tcBorders>
              <w:top w:val="single" w:color="auto" w:sz="4" w:space="0"/>
              <w:left w:val="nil"/>
              <w:bottom w:val="single" w:color="auto" w:sz="4" w:space="0"/>
              <w:right w:val="single" w:color="auto" w:sz="4" w:space="0"/>
            </w:tcBorders>
            <w:shd w:val="clear" w:color="000000" w:fill="E7E6E6"/>
            <w:noWrap/>
            <w:vAlign w:val="center"/>
          </w:tcPr>
          <w:p w14:paraId="3FAFAD13">
            <w:pPr>
              <w:spacing w:line="240" w:lineRule="auto"/>
              <w:jc w:val="center"/>
              <w:rPr>
                <w:rFonts w:ascii="仿宋" w:hAnsi="仿宋" w:cs="宋体"/>
                <w:b/>
                <w:bCs/>
                <w:kern w:val="0"/>
                <w:sz w:val="22"/>
              </w:rPr>
            </w:pPr>
            <w:r>
              <w:rPr>
                <w:rFonts w:hint="eastAsia" w:ascii="仿宋" w:hAnsi="仿宋" w:cs="宋体"/>
                <w:b/>
                <w:bCs/>
                <w:kern w:val="0"/>
                <w:sz w:val="22"/>
              </w:rPr>
              <w:t>彭浦新村</w:t>
            </w:r>
          </w:p>
        </w:tc>
        <w:tc>
          <w:tcPr>
            <w:tcW w:w="216" w:type="pct"/>
            <w:tcBorders>
              <w:top w:val="single" w:color="auto" w:sz="4" w:space="0"/>
              <w:left w:val="nil"/>
              <w:bottom w:val="single" w:color="auto" w:sz="4" w:space="0"/>
              <w:right w:val="single" w:color="auto" w:sz="4" w:space="0"/>
            </w:tcBorders>
            <w:shd w:val="clear" w:color="000000" w:fill="E7E6E6"/>
            <w:noWrap/>
            <w:vAlign w:val="center"/>
          </w:tcPr>
          <w:p w14:paraId="2F94D671">
            <w:pPr>
              <w:spacing w:line="240" w:lineRule="auto"/>
              <w:jc w:val="center"/>
              <w:rPr>
                <w:rFonts w:ascii="仿宋" w:hAnsi="仿宋" w:cs="宋体"/>
                <w:b/>
                <w:bCs/>
                <w:kern w:val="0"/>
                <w:sz w:val="22"/>
              </w:rPr>
            </w:pPr>
            <w:r>
              <w:rPr>
                <w:rFonts w:hint="eastAsia" w:ascii="仿宋" w:hAnsi="仿宋" w:cs="宋体"/>
                <w:b/>
                <w:bCs/>
                <w:kern w:val="0"/>
                <w:sz w:val="22"/>
              </w:rPr>
              <w:t>临汾</w:t>
            </w:r>
          </w:p>
        </w:tc>
        <w:tc>
          <w:tcPr>
            <w:tcW w:w="288" w:type="pct"/>
            <w:tcBorders>
              <w:top w:val="single" w:color="auto" w:sz="4" w:space="0"/>
              <w:left w:val="nil"/>
              <w:bottom w:val="single" w:color="auto" w:sz="4" w:space="0"/>
              <w:right w:val="single" w:color="auto" w:sz="4" w:space="0"/>
            </w:tcBorders>
            <w:shd w:val="clear" w:color="000000" w:fill="E7E6E6"/>
            <w:noWrap/>
            <w:vAlign w:val="center"/>
          </w:tcPr>
          <w:p w14:paraId="387DC91A">
            <w:pPr>
              <w:spacing w:line="240" w:lineRule="auto"/>
              <w:jc w:val="center"/>
              <w:rPr>
                <w:rFonts w:ascii="仿宋" w:hAnsi="仿宋" w:cs="宋体"/>
                <w:b/>
                <w:bCs/>
                <w:kern w:val="0"/>
                <w:sz w:val="22"/>
              </w:rPr>
            </w:pPr>
            <w:r>
              <w:rPr>
                <w:rFonts w:hint="eastAsia" w:ascii="仿宋" w:hAnsi="仿宋" w:cs="宋体"/>
                <w:b/>
                <w:bCs/>
                <w:kern w:val="0"/>
                <w:sz w:val="22"/>
              </w:rPr>
              <w:t>彭浦镇</w:t>
            </w:r>
          </w:p>
        </w:tc>
        <w:tc>
          <w:tcPr>
            <w:tcW w:w="216" w:type="pct"/>
            <w:tcBorders>
              <w:top w:val="single" w:color="auto" w:sz="4" w:space="0"/>
              <w:left w:val="nil"/>
              <w:bottom w:val="single" w:color="auto" w:sz="4" w:space="0"/>
              <w:right w:val="single" w:color="auto" w:sz="4" w:space="0"/>
            </w:tcBorders>
            <w:shd w:val="clear" w:color="000000" w:fill="E7E6E6"/>
            <w:noWrap/>
            <w:vAlign w:val="center"/>
          </w:tcPr>
          <w:p w14:paraId="4ADA4336">
            <w:pPr>
              <w:spacing w:line="240" w:lineRule="auto"/>
              <w:jc w:val="center"/>
              <w:rPr>
                <w:rFonts w:ascii="仿宋" w:hAnsi="仿宋" w:cs="宋体"/>
                <w:b/>
                <w:bCs/>
                <w:kern w:val="0"/>
                <w:sz w:val="22"/>
              </w:rPr>
            </w:pPr>
            <w:r>
              <w:rPr>
                <w:rFonts w:hint="eastAsia" w:ascii="仿宋" w:hAnsi="仿宋" w:cs="宋体"/>
                <w:b/>
                <w:bCs/>
                <w:kern w:val="0"/>
                <w:sz w:val="22"/>
              </w:rPr>
              <w:t>彭二</w:t>
            </w:r>
          </w:p>
        </w:tc>
      </w:tr>
      <w:tr w14:paraId="1AB82A17">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5A0BDD8E">
            <w:pPr>
              <w:spacing w:line="240" w:lineRule="auto"/>
              <w:jc w:val="center"/>
              <w:rPr>
                <w:rFonts w:ascii="仿宋" w:hAnsi="仿宋" w:cs="宋体"/>
                <w:kern w:val="0"/>
                <w:sz w:val="22"/>
              </w:rPr>
            </w:pPr>
            <w:r>
              <w:rPr>
                <w:rFonts w:hint="eastAsia" w:ascii="仿宋" w:hAnsi="仿宋" w:cs="宋体"/>
                <w:kern w:val="0"/>
                <w:sz w:val="22"/>
              </w:rPr>
              <w:t>1</w:t>
            </w:r>
          </w:p>
        </w:tc>
        <w:tc>
          <w:tcPr>
            <w:tcW w:w="749" w:type="pct"/>
            <w:tcBorders>
              <w:top w:val="nil"/>
              <w:left w:val="nil"/>
              <w:bottom w:val="single" w:color="auto" w:sz="4" w:space="0"/>
              <w:right w:val="single" w:color="auto" w:sz="4" w:space="0"/>
            </w:tcBorders>
            <w:shd w:val="clear" w:color="auto" w:fill="auto"/>
            <w:noWrap/>
            <w:vAlign w:val="center"/>
          </w:tcPr>
          <w:p w14:paraId="30B26AB3">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统一登录及权限管理</w:t>
            </w:r>
          </w:p>
        </w:tc>
        <w:tc>
          <w:tcPr>
            <w:tcW w:w="216" w:type="pct"/>
            <w:tcBorders>
              <w:top w:val="nil"/>
              <w:left w:val="nil"/>
              <w:bottom w:val="single" w:color="auto" w:sz="4" w:space="0"/>
              <w:right w:val="single" w:color="auto" w:sz="4" w:space="0"/>
            </w:tcBorders>
            <w:shd w:val="clear" w:color="auto" w:fill="auto"/>
            <w:noWrap/>
            <w:vAlign w:val="center"/>
          </w:tcPr>
          <w:p w14:paraId="2DF3A547">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4FB728C">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1558AEA7">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4EBAC539">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7ACA427">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7383A79">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56E2DC6C">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5CCC9ED">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465D0D1">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0DE0DF7">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0A6AED7C">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1B69742">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252B279C">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90C65EB">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5A61B86C">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34D188E">
            <w:pPr>
              <w:spacing w:line="240" w:lineRule="auto"/>
              <w:jc w:val="center"/>
              <w:rPr>
                <w:rFonts w:ascii="仿宋" w:hAnsi="仿宋" w:cs="宋体"/>
                <w:kern w:val="0"/>
                <w:sz w:val="22"/>
              </w:rPr>
            </w:pPr>
            <w:r>
              <w:rPr>
                <w:rFonts w:hint="eastAsia" w:ascii="仿宋" w:hAnsi="仿宋" w:cs="宋体"/>
                <w:kern w:val="0"/>
                <w:sz w:val="22"/>
              </w:rPr>
              <w:t>●</w:t>
            </w:r>
          </w:p>
        </w:tc>
      </w:tr>
      <w:tr w14:paraId="7F838B18">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59C5A35C">
            <w:pPr>
              <w:spacing w:line="240" w:lineRule="auto"/>
              <w:jc w:val="center"/>
              <w:rPr>
                <w:rFonts w:ascii="仿宋" w:hAnsi="仿宋" w:cs="宋体"/>
                <w:kern w:val="0"/>
                <w:sz w:val="22"/>
              </w:rPr>
            </w:pPr>
            <w:r>
              <w:rPr>
                <w:rFonts w:hint="eastAsia" w:ascii="仿宋" w:hAnsi="仿宋" w:cs="宋体"/>
                <w:kern w:val="0"/>
                <w:sz w:val="22"/>
              </w:rPr>
              <w:t>2</w:t>
            </w:r>
          </w:p>
        </w:tc>
        <w:tc>
          <w:tcPr>
            <w:tcW w:w="749" w:type="pct"/>
            <w:tcBorders>
              <w:top w:val="nil"/>
              <w:left w:val="nil"/>
              <w:bottom w:val="single" w:color="auto" w:sz="4" w:space="0"/>
              <w:right w:val="single" w:color="auto" w:sz="4" w:space="0"/>
            </w:tcBorders>
            <w:shd w:val="clear" w:color="auto" w:fill="auto"/>
            <w:noWrap/>
            <w:vAlign w:val="center"/>
          </w:tcPr>
          <w:p w14:paraId="2BA8295A">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报表统计管理</w:t>
            </w:r>
          </w:p>
        </w:tc>
        <w:tc>
          <w:tcPr>
            <w:tcW w:w="216" w:type="pct"/>
            <w:tcBorders>
              <w:top w:val="nil"/>
              <w:left w:val="nil"/>
              <w:bottom w:val="single" w:color="auto" w:sz="4" w:space="0"/>
              <w:right w:val="single" w:color="auto" w:sz="4" w:space="0"/>
            </w:tcBorders>
            <w:shd w:val="clear" w:color="auto" w:fill="auto"/>
            <w:noWrap/>
            <w:vAlign w:val="center"/>
          </w:tcPr>
          <w:p w14:paraId="1C6757B0">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141B5BE">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3E985A20">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4E060DE5">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394F00A">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F29D57A">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0F7C5872">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85A984B">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C548B10">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548638F5">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BA9D87C">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5CD350F">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6748D312">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5C11702">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47CE710">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350E81C">
            <w:pPr>
              <w:spacing w:line="240" w:lineRule="auto"/>
              <w:jc w:val="center"/>
              <w:rPr>
                <w:rFonts w:ascii="仿宋" w:hAnsi="仿宋" w:cs="宋体"/>
                <w:kern w:val="0"/>
                <w:sz w:val="22"/>
              </w:rPr>
            </w:pPr>
            <w:r>
              <w:rPr>
                <w:rFonts w:hint="eastAsia" w:ascii="仿宋" w:hAnsi="仿宋" w:cs="宋体"/>
                <w:kern w:val="0"/>
                <w:sz w:val="22"/>
              </w:rPr>
              <w:t>●</w:t>
            </w:r>
          </w:p>
        </w:tc>
      </w:tr>
      <w:tr w14:paraId="7A114544">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4EEFB2AD">
            <w:pPr>
              <w:spacing w:line="240" w:lineRule="auto"/>
              <w:jc w:val="center"/>
              <w:rPr>
                <w:rFonts w:ascii="仿宋" w:hAnsi="仿宋" w:cs="宋体"/>
                <w:kern w:val="0"/>
                <w:sz w:val="22"/>
              </w:rPr>
            </w:pPr>
            <w:r>
              <w:rPr>
                <w:rFonts w:hint="eastAsia" w:ascii="仿宋" w:hAnsi="仿宋" w:cs="宋体"/>
                <w:kern w:val="0"/>
                <w:sz w:val="22"/>
              </w:rPr>
              <w:t>3</w:t>
            </w:r>
          </w:p>
        </w:tc>
        <w:tc>
          <w:tcPr>
            <w:tcW w:w="749" w:type="pct"/>
            <w:tcBorders>
              <w:top w:val="nil"/>
              <w:left w:val="nil"/>
              <w:bottom w:val="single" w:color="auto" w:sz="4" w:space="0"/>
              <w:right w:val="single" w:color="auto" w:sz="4" w:space="0"/>
            </w:tcBorders>
            <w:shd w:val="clear" w:color="auto" w:fill="auto"/>
            <w:noWrap/>
            <w:vAlign w:val="center"/>
          </w:tcPr>
          <w:p w14:paraId="687C5769">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门急诊挂号管理</w:t>
            </w:r>
          </w:p>
        </w:tc>
        <w:tc>
          <w:tcPr>
            <w:tcW w:w="216" w:type="pct"/>
            <w:tcBorders>
              <w:top w:val="nil"/>
              <w:left w:val="nil"/>
              <w:bottom w:val="single" w:color="auto" w:sz="4" w:space="0"/>
              <w:right w:val="single" w:color="auto" w:sz="4" w:space="0"/>
            </w:tcBorders>
            <w:shd w:val="clear" w:color="auto" w:fill="auto"/>
            <w:noWrap/>
            <w:vAlign w:val="center"/>
          </w:tcPr>
          <w:p w14:paraId="08C1BB83">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58024AA5">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0FB24990">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14A67E61">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0CCE14D">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11E090A">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5FF021A7">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7F69848">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6758D8E">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4C37D5B5">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023C186B">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ACB5B0E">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30B091A2">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AD4BBE0">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71D05A69">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B3E0C8A">
            <w:pPr>
              <w:spacing w:line="240" w:lineRule="auto"/>
              <w:jc w:val="center"/>
              <w:rPr>
                <w:rFonts w:ascii="仿宋" w:hAnsi="仿宋" w:cs="宋体"/>
                <w:kern w:val="0"/>
                <w:sz w:val="22"/>
              </w:rPr>
            </w:pPr>
            <w:r>
              <w:rPr>
                <w:rFonts w:hint="eastAsia" w:ascii="仿宋" w:hAnsi="仿宋" w:cs="宋体"/>
                <w:kern w:val="0"/>
                <w:sz w:val="22"/>
              </w:rPr>
              <w:t>●</w:t>
            </w:r>
          </w:p>
        </w:tc>
      </w:tr>
      <w:tr w14:paraId="227C021C">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6D0BC43F">
            <w:pPr>
              <w:spacing w:line="240" w:lineRule="auto"/>
              <w:jc w:val="center"/>
              <w:rPr>
                <w:rFonts w:ascii="仿宋" w:hAnsi="仿宋" w:cs="宋体"/>
                <w:kern w:val="0"/>
                <w:sz w:val="22"/>
              </w:rPr>
            </w:pPr>
            <w:r>
              <w:rPr>
                <w:rFonts w:hint="eastAsia" w:ascii="仿宋" w:hAnsi="仿宋" w:cs="宋体"/>
                <w:kern w:val="0"/>
                <w:sz w:val="22"/>
              </w:rPr>
              <w:t>4</w:t>
            </w:r>
          </w:p>
        </w:tc>
        <w:tc>
          <w:tcPr>
            <w:tcW w:w="749" w:type="pct"/>
            <w:tcBorders>
              <w:top w:val="nil"/>
              <w:left w:val="nil"/>
              <w:bottom w:val="single" w:color="auto" w:sz="4" w:space="0"/>
              <w:right w:val="single" w:color="auto" w:sz="4" w:space="0"/>
            </w:tcBorders>
            <w:shd w:val="clear" w:color="auto" w:fill="auto"/>
            <w:noWrap/>
            <w:vAlign w:val="center"/>
          </w:tcPr>
          <w:p w14:paraId="60F9F373">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门急诊收费管理</w:t>
            </w:r>
          </w:p>
        </w:tc>
        <w:tc>
          <w:tcPr>
            <w:tcW w:w="216" w:type="pct"/>
            <w:tcBorders>
              <w:top w:val="nil"/>
              <w:left w:val="nil"/>
              <w:bottom w:val="nil"/>
              <w:right w:val="nil"/>
            </w:tcBorders>
            <w:shd w:val="clear" w:color="auto" w:fill="auto"/>
            <w:noWrap/>
            <w:vAlign w:val="center"/>
          </w:tcPr>
          <w:p w14:paraId="6577ABA5">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single" w:color="auto" w:sz="4" w:space="0"/>
              <w:bottom w:val="single" w:color="auto" w:sz="4" w:space="0"/>
              <w:right w:val="single" w:color="auto" w:sz="4" w:space="0"/>
            </w:tcBorders>
            <w:shd w:val="clear" w:color="auto" w:fill="auto"/>
            <w:noWrap/>
            <w:vAlign w:val="center"/>
          </w:tcPr>
          <w:p w14:paraId="680ADD0D">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7DA19B32">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6CF79740">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D782118">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2A5A27C">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69EF0FE5">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5067C1F3">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1AF187F">
            <w:pPr>
              <w:spacing w:line="240" w:lineRule="auto"/>
              <w:jc w:val="center"/>
              <w:rPr>
                <w:rFonts w:ascii="仿宋" w:hAnsi="仿宋" w:cs="宋体"/>
                <w:kern w:val="0"/>
                <w:sz w:val="22"/>
              </w:rPr>
            </w:pPr>
            <w:r>
              <w:rPr>
                <w:rFonts w:hint="eastAsia" w:ascii="仿宋" w:hAnsi="仿宋" w:cs="宋体"/>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14:paraId="54DBB44C">
            <w:pPr>
              <w:spacing w:line="240" w:lineRule="auto"/>
              <w:jc w:val="center"/>
              <w:rPr>
                <w:rFonts w:ascii="仿宋" w:hAnsi="仿宋" w:cs="宋体"/>
                <w:kern w:val="0"/>
                <w:sz w:val="22"/>
              </w:rPr>
            </w:pPr>
            <w:r>
              <w:rPr>
                <w:rFonts w:hint="eastAsia" w:ascii="仿宋" w:hAnsi="仿宋" w:cs="宋体"/>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14:paraId="5CCE5B4B">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C661B5C">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2A0AA96E">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9D5A872">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36D19CC8">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3717E96">
            <w:pPr>
              <w:spacing w:line="240" w:lineRule="auto"/>
              <w:jc w:val="center"/>
              <w:rPr>
                <w:rFonts w:ascii="仿宋" w:hAnsi="仿宋" w:cs="宋体"/>
                <w:kern w:val="0"/>
                <w:sz w:val="22"/>
              </w:rPr>
            </w:pPr>
            <w:r>
              <w:rPr>
                <w:rFonts w:hint="eastAsia" w:ascii="仿宋" w:hAnsi="仿宋" w:cs="宋体"/>
                <w:kern w:val="0"/>
                <w:sz w:val="22"/>
              </w:rPr>
              <w:t>●</w:t>
            </w:r>
          </w:p>
        </w:tc>
      </w:tr>
      <w:tr w14:paraId="669279AF">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4E3AAA72">
            <w:pPr>
              <w:spacing w:line="240" w:lineRule="auto"/>
              <w:jc w:val="center"/>
              <w:rPr>
                <w:rFonts w:ascii="仿宋" w:hAnsi="仿宋" w:cs="宋体"/>
                <w:kern w:val="0"/>
                <w:sz w:val="22"/>
              </w:rPr>
            </w:pPr>
            <w:r>
              <w:rPr>
                <w:rFonts w:hint="eastAsia" w:ascii="仿宋" w:hAnsi="仿宋" w:cs="宋体"/>
                <w:kern w:val="0"/>
                <w:sz w:val="22"/>
              </w:rPr>
              <w:t>5</w:t>
            </w:r>
          </w:p>
        </w:tc>
        <w:tc>
          <w:tcPr>
            <w:tcW w:w="749" w:type="pct"/>
            <w:tcBorders>
              <w:top w:val="nil"/>
              <w:left w:val="nil"/>
              <w:bottom w:val="single" w:color="auto" w:sz="4" w:space="0"/>
              <w:right w:val="single" w:color="auto" w:sz="4" w:space="0"/>
            </w:tcBorders>
            <w:shd w:val="clear" w:color="auto" w:fill="auto"/>
            <w:noWrap/>
            <w:vAlign w:val="center"/>
          </w:tcPr>
          <w:p w14:paraId="0618D5BD">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住院出入院管理</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4F1BC8E5">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43F008F2">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36F1FA60">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34EB42E3">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3ED537E">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4BFFA66">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5675B54E">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50A8410E">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AF92E1D">
            <w:pPr>
              <w:spacing w:line="240" w:lineRule="auto"/>
              <w:jc w:val="center"/>
              <w:rPr>
                <w:rFonts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544E9DA7">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607B8672">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51CAD92D">
            <w:pPr>
              <w:spacing w:line="240" w:lineRule="auto"/>
              <w:jc w:val="center"/>
              <w:rPr>
                <w:rFonts w:ascii="仿宋" w:hAnsi="仿宋" w:cs="宋体"/>
                <w:kern w:val="0"/>
                <w:sz w:val="22"/>
              </w:rPr>
            </w:pPr>
          </w:p>
        </w:tc>
        <w:tc>
          <w:tcPr>
            <w:tcW w:w="359" w:type="pct"/>
            <w:tcBorders>
              <w:top w:val="nil"/>
              <w:left w:val="nil"/>
              <w:bottom w:val="single" w:color="auto" w:sz="4" w:space="0"/>
              <w:right w:val="single" w:color="auto" w:sz="4" w:space="0"/>
            </w:tcBorders>
            <w:shd w:val="clear" w:color="auto" w:fill="auto"/>
            <w:noWrap/>
            <w:vAlign w:val="center"/>
          </w:tcPr>
          <w:p w14:paraId="3B09DF1A">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361C826">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33827E7A">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D410D01">
            <w:pPr>
              <w:spacing w:line="240" w:lineRule="auto"/>
              <w:jc w:val="center"/>
              <w:rPr>
                <w:rFonts w:ascii="仿宋" w:hAnsi="仿宋" w:cs="宋体"/>
                <w:kern w:val="0"/>
                <w:sz w:val="22"/>
              </w:rPr>
            </w:pPr>
            <w:r>
              <w:rPr>
                <w:rFonts w:hint="eastAsia" w:ascii="仿宋" w:hAnsi="仿宋" w:cs="宋体"/>
                <w:kern w:val="0"/>
                <w:sz w:val="22"/>
              </w:rPr>
              <w:t>●</w:t>
            </w:r>
          </w:p>
        </w:tc>
      </w:tr>
      <w:tr w14:paraId="7C80F3C8">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06197D97">
            <w:pPr>
              <w:spacing w:line="240" w:lineRule="auto"/>
              <w:jc w:val="center"/>
              <w:rPr>
                <w:rFonts w:ascii="仿宋" w:hAnsi="仿宋" w:cs="宋体"/>
                <w:kern w:val="0"/>
                <w:sz w:val="22"/>
              </w:rPr>
            </w:pPr>
            <w:r>
              <w:rPr>
                <w:rFonts w:hint="eastAsia" w:ascii="仿宋" w:hAnsi="仿宋" w:cs="宋体"/>
                <w:kern w:val="0"/>
                <w:sz w:val="22"/>
              </w:rPr>
              <w:t>6</w:t>
            </w:r>
          </w:p>
        </w:tc>
        <w:tc>
          <w:tcPr>
            <w:tcW w:w="749" w:type="pct"/>
            <w:tcBorders>
              <w:top w:val="nil"/>
              <w:left w:val="nil"/>
              <w:bottom w:val="single" w:color="auto" w:sz="4" w:space="0"/>
              <w:right w:val="single" w:color="auto" w:sz="4" w:space="0"/>
            </w:tcBorders>
            <w:shd w:val="clear" w:color="auto" w:fill="auto"/>
            <w:noWrap/>
            <w:vAlign w:val="center"/>
          </w:tcPr>
          <w:p w14:paraId="06191FCA">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家床收费管理</w:t>
            </w:r>
          </w:p>
        </w:tc>
        <w:tc>
          <w:tcPr>
            <w:tcW w:w="216" w:type="pct"/>
            <w:tcBorders>
              <w:top w:val="nil"/>
              <w:left w:val="nil"/>
              <w:bottom w:val="single" w:color="auto" w:sz="4" w:space="0"/>
              <w:right w:val="single" w:color="auto" w:sz="4" w:space="0"/>
            </w:tcBorders>
            <w:shd w:val="clear" w:color="auto" w:fill="auto"/>
            <w:noWrap/>
            <w:vAlign w:val="center"/>
          </w:tcPr>
          <w:p w14:paraId="50D678B9">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4258666E">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082585D7">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2F34FD98">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60C9752">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0E66E10">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28AF2364">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F91ABB1">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B34676C">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582CBA99">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B074020">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29E9C64">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0BAD837F">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B343AD9">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5F6425DD">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1A6DA00">
            <w:pPr>
              <w:spacing w:line="240" w:lineRule="auto"/>
              <w:jc w:val="center"/>
              <w:rPr>
                <w:rFonts w:ascii="仿宋" w:hAnsi="仿宋" w:cs="宋体"/>
                <w:kern w:val="0"/>
                <w:sz w:val="22"/>
              </w:rPr>
            </w:pPr>
            <w:r>
              <w:rPr>
                <w:rFonts w:hint="eastAsia" w:ascii="仿宋" w:hAnsi="仿宋" w:cs="宋体"/>
                <w:kern w:val="0"/>
                <w:sz w:val="22"/>
              </w:rPr>
              <w:t>●</w:t>
            </w:r>
          </w:p>
        </w:tc>
      </w:tr>
      <w:tr w14:paraId="4907A35C">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0A8F7CA2">
            <w:pPr>
              <w:spacing w:line="240" w:lineRule="auto"/>
              <w:jc w:val="center"/>
              <w:rPr>
                <w:rFonts w:ascii="仿宋" w:hAnsi="仿宋" w:cs="宋体"/>
                <w:kern w:val="0"/>
                <w:sz w:val="22"/>
              </w:rPr>
            </w:pPr>
            <w:r>
              <w:rPr>
                <w:rFonts w:hint="eastAsia" w:ascii="仿宋" w:hAnsi="仿宋" w:cs="宋体"/>
                <w:kern w:val="0"/>
                <w:sz w:val="22"/>
              </w:rPr>
              <w:t>7</w:t>
            </w:r>
          </w:p>
        </w:tc>
        <w:tc>
          <w:tcPr>
            <w:tcW w:w="749" w:type="pct"/>
            <w:tcBorders>
              <w:top w:val="nil"/>
              <w:left w:val="nil"/>
              <w:bottom w:val="single" w:color="auto" w:sz="4" w:space="0"/>
              <w:right w:val="single" w:color="auto" w:sz="4" w:space="0"/>
            </w:tcBorders>
            <w:shd w:val="clear" w:color="auto" w:fill="auto"/>
            <w:noWrap/>
            <w:vAlign w:val="center"/>
          </w:tcPr>
          <w:p w14:paraId="7BD9FBDB">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药库管理</w:t>
            </w:r>
          </w:p>
        </w:tc>
        <w:tc>
          <w:tcPr>
            <w:tcW w:w="216" w:type="pct"/>
            <w:tcBorders>
              <w:top w:val="nil"/>
              <w:left w:val="nil"/>
              <w:bottom w:val="single" w:color="auto" w:sz="4" w:space="0"/>
              <w:right w:val="single" w:color="auto" w:sz="4" w:space="0"/>
            </w:tcBorders>
            <w:shd w:val="clear" w:color="auto" w:fill="auto"/>
            <w:noWrap/>
            <w:vAlign w:val="center"/>
          </w:tcPr>
          <w:p w14:paraId="72B5B599">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2E00B78">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2D31281C">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054C24CE">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BBCE5D3">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E002E87">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387FEC0F">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5553D86">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9F79F31">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625F74E8">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41EB4A60">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CB8B960">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1042A6E9">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2CB09AE">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26E11B96">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4EEEA59">
            <w:pPr>
              <w:spacing w:line="240" w:lineRule="auto"/>
              <w:jc w:val="center"/>
              <w:rPr>
                <w:rFonts w:ascii="仿宋" w:hAnsi="仿宋" w:cs="宋体"/>
                <w:kern w:val="0"/>
                <w:sz w:val="22"/>
              </w:rPr>
            </w:pPr>
            <w:r>
              <w:rPr>
                <w:rFonts w:hint="eastAsia" w:ascii="仿宋" w:hAnsi="仿宋" w:cs="宋体"/>
                <w:kern w:val="0"/>
                <w:sz w:val="22"/>
              </w:rPr>
              <w:t>●</w:t>
            </w:r>
          </w:p>
        </w:tc>
      </w:tr>
      <w:tr w14:paraId="0071E8F3">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5AD9F82C">
            <w:pPr>
              <w:spacing w:line="240" w:lineRule="auto"/>
              <w:jc w:val="center"/>
              <w:rPr>
                <w:rFonts w:ascii="仿宋" w:hAnsi="仿宋" w:cs="宋体"/>
                <w:kern w:val="0"/>
                <w:sz w:val="22"/>
              </w:rPr>
            </w:pPr>
            <w:r>
              <w:rPr>
                <w:rFonts w:hint="eastAsia" w:ascii="仿宋" w:hAnsi="仿宋" w:cs="宋体"/>
                <w:kern w:val="0"/>
                <w:sz w:val="22"/>
              </w:rPr>
              <w:t>8</w:t>
            </w:r>
          </w:p>
        </w:tc>
        <w:tc>
          <w:tcPr>
            <w:tcW w:w="749" w:type="pct"/>
            <w:tcBorders>
              <w:top w:val="nil"/>
              <w:left w:val="nil"/>
              <w:bottom w:val="single" w:color="auto" w:sz="4" w:space="0"/>
              <w:right w:val="single" w:color="auto" w:sz="4" w:space="0"/>
            </w:tcBorders>
            <w:shd w:val="clear" w:color="auto" w:fill="auto"/>
            <w:noWrap/>
            <w:vAlign w:val="center"/>
          </w:tcPr>
          <w:p w14:paraId="6CF6F415">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药房管理</w:t>
            </w:r>
          </w:p>
        </w:tc>
        <w:tc>
          <w:tcPr>
            <w:tcW w:w="216" w:type="pct"/>
            <w:tcBorders>
              <w:top w:val="nil"/>
              <w:left w:val="nil"/>
              <w:bottom w:val="single" w:color="auto" w:sz="4" w:space="0"/>
              <w:right w:val="single" w:color="auto" w:sz="4" w:space="0"/>
            </w:tcBorders>
            <w:shd w:val="clear" w:color="auto" w:fill="auto"/>
            <w:noWrap/>
            <w:vAlign w:val="center"/>
          </w:tcPr>
          <w:p w14:paraId="2ED45982">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2E44DBA">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43C56F4B">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62DF8FBB">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31F5802">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15229B0">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42DBCEE9">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5C82917">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B7C4477">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7DAB0DE">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0E707CEF">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807CA74">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1C96A77A">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F968FAD">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6BC3F630">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A5AB4FE">
            <w:pPr>
              <w:spacing w:line="240" w:lineRule="auto"/>
              <w:jc w:val="center"/>
              <w:rPr>
                <w:rFonts w:ascii="仿宋" w:hAnsi="仿宋" w:cs="宋体"/>
                <w:kern w:val="0"/>
                <w:sz w:val="22"/>
              </w:rPr>
            </w:pPr>
            <w:r>
              <w:rPr>
                <w:rFonts w:hint="eastAsia" w:ascii="仿宋" w:hAnsi="仿宋" w:cs="宋体"/>
                <w:kern w:val="0"/>
                <w:sz w:val="22"/>
              </w:rPr>
              <w:t>●</w:t>
            </w:r>
          </w:p>
        </w:tc>
      </w:tr>
      <w:tr w14:paraId="3F5C0D9A">
        <w:tblPrEx>
          <w:tblCellMar>
            <w:top w:w="0" w:type="dxa"/>
            <w:left w:w="108" w:type="dxa"/>
            <w:bottom w:w="0" w:type="dxa"/>
            <w:right w:w="108" w:type="dxa"/>
          </w:tblCellMar>
        </w:tblPrEx>
        <w:trPr>
          <w:trHeight w:val="9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41FC326F">
            <w:pPr>
              <w:spacing w:line="240" w:lineRule="auto"/>
              <w:jc w:val="center"/>
              <w:rPr>
                <w:rFonts w:ascii="仿宋" w:hAnsi="仿宋" w:cs="宋体"/>
                <w:kern w:val="0"/>
                <w:sz w:val="22"/>
              </w:rPr>
            </w:pPr>
            <w:r>
              <w:rPr>
                <w:rFonts w:hint="eastAsia" w:ascii="仿宋" w:hAnsi="仿宋" w:cs="宋体"/>
                <w:kern w:val="0"/>
                <w:sz w:val="22"/>
              </w:rPr>
              <w:t>9</w:t>
            </w:r>
          </w:p>
        </w:tc>
        <w:tc>
          <w:tcPr>
            <w:tcW w:w="749" w:type="pct"/>
            <w:tcBorders>
              <w:top w:val="nil"/>
              <w:left w:val="nil"/>
              <w:bottom w:val="single" w:color="auto" w:sz="4" w:space="0"/>
              <w:right w:val="single" w:color="auto" w:sz="4" w:space="0"/>
            </w:tcBorders>
            <w:shd w:val="clear" w:color="auto" w:fill="auto"/>
            <w:noWrap/>
            <w:vAlign w:val="center"/>
          </w:tcPr>
          <w:p w14:paraId="66EC50AC">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便民自助管理</w:t>
            </w:r>
          </w:p>
        </w:tc>
        <w:tc>
          <w:tcPr>
            <w:tcW w:w="216" w:type="pct"/>
            <w:tcBorders>
              <w:top w:val="nil"/>
              <w:left w:val="nil"/>
              <w:bottom w:val="single" w:color="auto" w:sz="4" w:space="0"/>
              <w:right w:val="single" w:color="auto" w:sz="4" w:space="0"/>
            </w:tcBorders>
            <w:shd w:val="clear" w:color="auto" w:fill="auto"/>
            <w:noWrap/>
            <w:vAlign w:val="center"/>
          </w:tcPr>
          <w:p w14:paraId="0A419CFC">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0154D20C">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5A754A88">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7D41581B">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676FDE3">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2735303">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20884901">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F1E8683">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C6BDAC8">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47FC2BA5">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6C1AA001">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AE95875">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55F684C3">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689D6B2">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A3C331C">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E4EF756">
            <w:pPr>
              <w:spacing w:line="240" w:lineRule="auto"/>
              <w:jc w:val="center"/>
              <w:rPr>
                <w:rFonts w:ascii="仿宋" w:hAnsi="仿宋" w:cs="宋体"/>
                <w:kern w:val="0"/>
                <w:sz w:val="22"/>
              </w:rPr>
            </w:pPr>
            <w:r>
              <w:rPr>
                <w:rFonts w:hint="eastAsia" w:ascii="仿宋" w:hAnsi="仿宋" w:cs="宋体"/>
                <w:kern w:val="0"/>
                <w:sz w:val="22"/>
              </w:rPr>
              <w:t>●</w:t>
            </w:r>
          </w:p>
        </w:tc>
      </w:tr>
      <w:tr w14:paraId="1D01BA68">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57672125">
            <w:pPr>
              <w:spacing w:line="240" w:lineRule="auto"/>
              <w:jc w:val="center"/>
              <w:rPr>
                <w:rFonts w:ascii="仿宋" w:hAnsi="仿宋" w:cs="宋体"/>
                <w:kern w:val="0"/>
                <w:sz w:val="22"/>
              </w:rPr>
            </w:pPr>
            <w:r>
              <w:rPr>
                <w:rFonts w:hint="eastAsia" w:ascii="仿宋" w:hAnsi="仿宋" w:cs="宋体"/>
                <w:kern w:val="0"/>
                <w:sz w:val="22"/>
              </w:rPr>
              <w:t>10</w:t>
            </w:r>
          </w:p>
        </w:tc>
        <w:tc>
          <w:tcPr>
            <w:tcW w:w="749" w:type="pct"/>
            <w:tcBorders>
              <w:top w:val="nil"/>
              <w:left w:val="nil"/>
              <w:bottom w:val="single" w:color="auto" w:sz="4" w:space="0"/>
              <w:right w:val="single" w:color="auto" w:sz="4" w:space="0"/>
            </w:tcBorders>
            <w:shd w:val="clear" w:color="auto" w:fill="auto"/>
            <w:noWrap/>
            <w:vAlign w:val="center"/>
          </w:tcPr>
          <w:p w14:paraId="12BCE209">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医保结算管理</w:t>
            </w:r>
          </w:p>
        </w:tc>
        <w:tc>
          <w:tcPr>
            <w:tcW w:w="216" w:type="pct"/>
            <w:tcBorders>
              <w:top w:val="nil"/>
              <w:left w:val="nil"/>
              <w:bottom w:val="single" w:color="auto" w:sz="4" w:space="0"/>
              <w:right w:val="single" w:color="auto" w:sz="4" w:space="0"/>
            </w:tcBorders>
            <w:shd w:val="clear" w:color="auto" w:fill="auto"/>
            <w:noWrap/>
            <w:vAlign w:val="center"/>
          </w:tcPr>
          <w:p w14:paraId="10D48D66">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2A3D7F4">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2761ADB8">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6F67CE4B">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582C90C">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EC284A2">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7BEA20AC">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F47C832">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4BD24F3">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44293765">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4CC0787F">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E051F35">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1C22DC5F">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58D5255">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5031E2F7">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3CD4E2F">
            <w:pPr>
              <w:spacing w:line="240" w:lineRule="auto"/>
              <w:jc w:val="center"/>
              <w:rPr>
                <w:rFonts w:ascii="仿宋" w:hAnsi="仿宋" w:cs="宋体"/>
                <w:kern w:val="0"/>
                <w:sz w:val="22"/>
              </w:rPr>
            </w:pPr>
            <w:r>
              <w:rPr>
                <w:rFonts w:hint="eastAsia" w:ascii="仿宋" w:hAnsi="仿宋" w:cs="宋体"/>
                <w:kern w:val="0"/>
                <w:sz w:val="22"/>
              </w:rPr>
              <w:t>●</w:t>
            </w:r>
          </w:p>
        </w:tc>
      </w:tr>
      <w:tr w14:paraId="56FC953B">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38E83E28">
            <w:pPr>
              <w:spacing w:line="240" w:lineRule="auto"/>
              <w:jc w:val="center"/>
              <w:rPr>
                <w:rFonts w:ascii="仿宋" w:hAnsi="仿宋" w:cs="宋体"/>
                <w:kern w:val="0"/>
                <w:sz w:val="22"/>
              </w:rPr>
            </w:pPr>
            <w:r>
              <w:rPr>
                <w:rFonts w:hint="eastAsia" w:ascii="仿宋" w:hAnsi="仿宋" w:cs="宋体"/>
                <w:kern w:val="0"/>
                <w:sz w:val="22"/>
              </w:rPr>
              <w:t>11</w:t>
            </w:r>
          </w:p>
        </w:tc>
        <w:tc>
          <w:tcPr>
            <w:tcW w:w="749" w:type="pct"/>
            <w:tcBorders>
              <w:top w:val="nil"/>
              <w:left w:val="nil"/>
              <w:bottom w:val="single" w:color="auto" w:sz="4" w:space="0"/>
              <w:right w:val="single" w:color="auto" w:sz="4" w:space="0"/>
            </w:tcBorders>
            <w:shd w:val="clear" w:color="auto" w:fill="auto"/>
            <w:noWrap/>
            <w:vAlign w:val="center"/>
          </w:tcPr>
          <w:p w14:paraId="57B6AD8F">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医技管理</w:t>
            </w:r>
          </w:p>
        </w:tc>
        <w:tc>
          <w:tcPr>
            <w:tcW w:w="216" w:type="pct"/>
            <w:tcBorders>
              <w:top w:val="nil"/>
              <w:left w:val="nil"/>
              <w:bottom w:val="single" w:color="auto" w:sz="4" w:space="0"/>
              <w:right w:val="single" w:color="auto" w:sz="4" w:space="0"/>
            </w:tcBorders>
            <w:shd w:val="clear" w:color="auto" w:fill="auto"/>
            <w:noWrap/>
            <w:vAlign w:val="center"/>
          </w:tcPr>
          <w:p w14:paraId="7123EFDB">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E049ADB">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26678769">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3AA59D1E">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16909CA">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A042569">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6082E9A5">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E23DEEA">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236294A">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7982CC62">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9378310">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71086D3">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2EF5BC73">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10E5B5B">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695C45D7">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A36DAE4">
            <w:pPr>
              <w:spacing w:line="240" w:lineRule="auto"/>
              <w:jc w:val="center"/>
              <w:rPr>
                <w:rFonts w:ascii="仿宋" w:hAnsi="仿宋" w:cs="宋体"/>
                <w:kern w:val="0"/>
                <w:sz w:val="22"/>
              </w:rPr>
            </w:pPr>
            <w:r>
              <w:rPr>
                <w:rFonts w:hint="eastAsia" w:ascii="仿宋" w:hAnsi="仿宋" w:cs="宋体"/>
                <w:kern w:val="0"/>
                <w:sz w:val="22"/>
              </w:rPr>
              <w:t>●</w:t>
            </w:r>
          </w:p>
        </w:tc>
      </w:tr>
      <w:tr w14:paraId="381A64D4">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00C320D7">
            <w:pPr>
              <w:spacing w:line="240" w:lineRule="auto"/>
              <w:jc w:val="center"/>
              <w:rPr>
                <w:rFonts w:ascii="仿宋" w:hAnsi="仿宋" w:cs="宋体"/>
                <w:kern w:val="0"/>
                <w:sz w:val="22"/>
              </w:rPr>
            </w:pPr>
            <w:r>
              <w:rPr>
                <w:rFonts w:hint="eastAsia" w:ascii="仿宋" w:hAnsi="仿宋" w:cs="宋体"/>
                <w:kern w:val="0"/>
                <w:sz w:val="22"/>
              </w:rPr>
              <w:t>12</w:t>
            </w:r>
          </w:p>
        </w:tc>
        <w:tc>
          <w:tcPr>
            <w:tcW w:w="749" w:type="pct"/>
            <w:tcBorders>
              <w:top w:val="nil"/>
              <w:left w:val="nil"/>
              <w:bottom w:val="single" w:color="auto" w:sz="4" w:space="0"/>
              <w:right w:val="single" w:color="auto" w:sz="4" w:space="0"/>
            </w:tcBorders>
            <w:shd w:val="clear" w:color="auto" w:fill="auto"/>
            <w:noWrap/>
            <w:vAlign w:val="center"/>
          </w:tcPr>
          <w:p w14:paraId="6043546D">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门诊医生工作站</w:t>
            </w:r>
          </w:p>
        </w:tc>
        <w:tc>
          <w:tcPr>
            <w:tcW w:w="216" w:type="pct"/>
            <w:tcBorders>
              <w:top w:val="nil"/>
              <w:left w:val="nil"/>
              <w:bottom w:val="single" w:color="auto" w:sz="4" w:space="0"/>
              <w:right w:val="single" w:color="auto" w:sz="4" w:space="0"/>
            </w:tcBorders>
            <w:shd w:val="clear" w:color="auto" w:fill="auto"/>
            <w:noWrap/>
            <w:vAlign w:val="center"/>
          </w:tcPr>
          <w:p w14:paraId="7BECACA0">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F92BD86">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7BB8CDA7">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717F4BAA">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321DDF9">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72D1A84">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616BC342">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563E82AC">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8981699">
            <w:pPr>
              <w:spacing w:line="240" w:lineRule="auto"/>
              <w:jc w:val="center"/>
              <w:rPr>
                <w:rFonts w:ascii="仿宋" w:hAnsi="仿宋" w:cs="宋体"/>
                <w:kern w:val="0"/>
                <w:sz w:val="22"/>
              </w:rPr>
            </w:pPr>
            <w:r>
              <w:rPr>
                <w:rFonts w:hint="eastAsia" w:ascii="仿宋" w:hAnsi="仿宋" w:cs="宋体"/>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14:paraId="21256079">
            <w:pPr>
              <w:spacing w:line="240" w:lineRule="auto"/>
              <w:jc w:val="center"/>
              <w:rPr>
                <w:rFonts w:ascii="仿宋" w:hAnsi="仿宋" w:cs="宋体"/>
                <w:kern w:val="0"/>
                <w:sz w:val="22"/>
              </w:rPr>
            </w:pPr>
            <w:r>
              <w:rPr>
                <w:rFonts w:hint="eastAsia" w:ascii="仿宋" w:hAnsi="仿宋" w:cs="宋体"/>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14:paraId="1F74F1C3">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273AC421">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2F7DB413">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A4F48CD">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3B94D294">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ADC95F2">
            <w:pPr>
              <w:spacing w:line="240" w:lineRule="auto"/>
              <w:jc w:val="center"/>
              <w:rPr>
                <w:rFonts w:ascii="仿宋" w:hAnsi="仿宋" w:cs="宋体"/>
                <w:kern w:val="0"/>
                <w:sz w:val="22"/>
              </w:rPr>
            </w:pPr>
            <w:r>
              <w:rPr>
                <w:rFonts w:hint="eastAsia" w:ascii="仿宋" w:hAnsi="仿宋" w:cs="宋体"/>
                <w:kern w:val="0"/>
                <w:sz w:val="22"/>
              </w:rPr>
              <w:t>●</w:t>
            </w:r>
          </w:p>
        </w:tc>
      </w:tr>
      <w:tr w14:paraId="555C2D17">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28FF010E">
            <w:pPr>
              <w:spacing w:line="240" w:lineRule="auto"/>
              <w:jc w:val="center"/>
              <w:rPr>
                <w:rFonts w:ascii="仿宋" w:hAnsi="仿宋" w:cs="宋体"/>
                <w:kern w:val="0"/>
                <w:sz w:val="22"/>
              </w:rPr>
            </w:pPr>
            <w:r>
              <w:rPr>
                <w:rFonts w:hint="eastAsia" w:ascii="仿宋" w:hAnsi="仿宋" w:cs="宋体"/>
                <w:kern w:val="0"/>
                <w:sz w:val="22"/>
              </w:rPr>
              <w:t>13</w:t>
            </w:r>
          </w:p>
        </w:tc>
        <w:tc>
          <w:tcPr>
            <w:tcW w:w="749" w:type="pct"/>
            <w:tcBorders>
              <w:top w:val="nil"/>
              <w:left w:val="nil"/>
              <w:bottom w:val="single" w:color="auto" w:sz="4" w:space="0"/>
              <w:right w:val="single" w:color="auto" w:sz="4" w:space="0"/>
            </w:tcBorders>
            <w:shd w:val="clear" w:color="auto" w:fill="auto"/>
            <w:noWrap/>
            <w:vAlign w:val="center"/>
          </w:tcPr>
          <w:p w14:paraId="7966C86F">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门诊护士工作站</w:t>
            </w:r>
          </w:p>
        </w:tc>
        <w:tc>
          <w:tcPr>
            <w:tcW w:w="216" w:type="pct"/>
            <w:tcBorders>
              <w:top w:val="nil"/>
              <w:left w:val="nil"/>
              <w:bottom w:val="single" w:color="auto" w:sz="4" w:space="0"/>
              <w:right w:val="single" w:color="auto" w:sz="4" w:space="0"/>
            </w:tcBorders>
            <w:shd w:val="clear" w:color="auto" w:fill="auto"/>
            <w:noWrap/>
            <w:vAlign w:val="center"/>
          </w:tcPr>
          <w:p w14:paraId="1359B525">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06DD5F16">
            <w:pPr>
              <w:spacing w:line="240" w:lineRule="auto"/>
              <w:jc w:val="center"/>
              <w:rPr>
                <w:rFonts w:ascii="仿宋" w:hAnsi="仿宋" w:cs="宋体"/>
                <w:kern w:val="0"/>
                <w:sz w:val="22"/>
              </w:rPr>
            </w:pPr>
            <w:r>
              <w:rPr>
                <w:rFonts w:hint="eastAsia" w:ascii="仿宋" w:hAnsi="仿宋" w:cs="宋体"/>
                <w:kern w:val="0"/>
                <w:sz w:val="22"/>
              </w:rPr>
              <w:t>●　</w:t>
            </w:r>
          </w:p>
        </w:tc>
        <w:tc>
          <w:tcPr>
            <w:tcW w:w="287" w:type="pct"/>
            <w:tcBorders>
              <w:top w:val="nil"/>
              <w:left w:val="nil"/>
              <w:bottom w:val="single" w:color="auto" w:sz="4" w:space="0"/>
              <w:right w:val="single" w:color="auto" w:sz="4" w:space="0"/>
            </w:tcBorders>
            <w:shd w:val="clear" w:color="auto" w:fill="auto"/>
            <w:noWrap/>
            <w:vAlign w:val="center"/>
          </w:tcPr>
          <w:p w14:paraId="2D132FD9">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27C0C3E5">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5717DAF2">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5063F7CF">
            <w:pPr>
              <w:spacing w:line="240" w:lineRule="auto"/>
              <w:jc w:val="center"/>
              <w:rPr>
                <w:rFonts w:ascii="仿宋" w:hAnsi="仿宋" w:cs="宋体"/>
                <w:kern w:val="0"/>
                <w:sz w:val="22"/>
              </w:rPr>
            </w:pPr>
            <w:r>
              <w:rPr>
                <w:rFonts w:hint="eastAsia" w:ascii="仿宋" w:hAnsi="仿宋" w:cs="宋体"/>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14:paraId="23FCFC55">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60393091">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30AFA601">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6B4B8873">
            <w:pPr>
              <w:spacing w:line="240" w:lineRule="auto"/>
              <w:jc w:val="center"/>
              <w:rPr>
                <w:rFonts w:ascii="仿宋" w:hAnsi="仿宋" w:cs="宋体"/>
                <w:kern w:val="0"/>
                <w:sz w:val="22"/>
              </w:rPr>
            </w:pPr>
            <w:r>
              <w:rPr>
                <w:rFonts w:hint="eastAsia" w:ascii="仿宋" w:hAnsi="仿宋" w:cs="宋体"/>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14:paraId="444BA489">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51B08892">
            <w:pPr>
              <w:spacing w:line="240" w:lineRule="auto"/>
              <w:jc w:val="center"/>
              <w:rPr>
                <w:rFonts w:ascii="仿宋" w:hAnsi="仿宋" w:cs="宋体"/>
                <w:kern w:val="0"/>
                <w:sz w:val="22"/>
              </w:rPr>
            </w:pPr>
            <w:r>
              <w:rPr>
                <w:rFonts w:hint="eastAsia" w:ascii="仿宋" w:hAnsi="仿宋" w:cs="宋体"/>
                <w:kern w:val="0"/>
                <w:sz w:val="22"/>
              </w:rPr>
              <w:t>●　</w:t>
            </w:r>
          </w:p>
        </w:tc>
        <w:tc>
          <w:tcPr>
            <w:tcW w:w="359" w:type="pct"/>
            <w:tcBorders>
              <w:top w:val="nil"/>
              <w:left w:val="nil"/>
              <w:bottom w:val="single" w:color="auto" w:sz="4" w:space="0"/>
              <w:right w:val="single" w:color="auto" w:sz="4" w:space="0"/>
            </w:tcBorders>
            <w:shd w:val="clear" w:color="auto" w:fill="auto"/>
            <w:noWrap/>
            <w:vAlign w:val="center"/>
          </w:tcPr>
          <w:p w14:paraId="115173F9">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6BA1CF51">
            <w:pPr>
              <w:spacing w:line="240" w:lineRule="auto"/>
              <w:jc w:val="center"/>
              <w:rPr>
                <w:rFonts w:ascii="仿宋" w:hAnsi="仿宋" w:cs="宋体"/>
                <w:kern w:val="0"/>
                <w:sz w:val="22"/>
              </w:rPr>
            </w:pPr>
            <w:r>
              <w:rPr>
                <w:rFonts w:hint="eastAsia" w:ascii="仿宋" w:hAnsi="仿宋" w:cs="宋体"/>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14:paraId="7181AAEE">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331CE94E">
            <w:pPr>
              <w:spacing w:line="240" w:lineRule="auto"/>
              <w:jc w:val="center"/>
              <w:rPr>
                <w:rFonts w:ascii="仿宋" w:hAnsi="仿宋" w:cs="宋体"/>
                <w:kern w:val="0"/>
                <w:sz w:val="22"/>
              </w:rPr>
            </w:pPr>
            <w:r>
              <w:rPr>
                <w:rFonts w:hint="eastAsia" w:ascii="仿宋" w:hAnsi="仿宋" w:cs="宋体"/>
                <w:kern w:val="0"/>
                <w:sz w:val="22"/>
              </w:rPr>
              <w:t>●　</w:t>
            </w:r>
          </w:p>
        </w:tc>
      </w:tr>
      <w:tr w14:paraId="7E9D429B">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5706C2F6">
            <w:pPr>
              <w:spacing w:line="240" w:lineRule="auto"/>
              <w:jc w:val="center"/>
              <w:rPr>
                <w:rFonts w:ascii="仿宋" w:hAnsi="仿宋" w:cs="宋体"/>
                <w:kern w:val="0"/>
                <w:sz w:val="22"/>
              </w:rPr>
            </w:pPr>
            <w:r>
              <w:rPr>
                <w:rFonts w:hint="eastAsia" w:ascii="仿宋" w:hAnsi="仿宋" w:cs="宋体"/>
                <w:kern w:val="0"/>
                <w:sz w:val="22"/>
              </w:rPr>
              <w:t>14</w:t>
            </w:r>
          </w:p>
        </w:tc>
        <w:tc>
          <w:tcPr>
            <w:tcW w:w="749" w:type="pct"/>
            <w:tcBorders>
              <w:top w:val="nil"/>
              <w:left w:val="nil"/>
              <w:bottom w:val="single" w:color="auto" w:sz="4" w:space="0"/>
              <w:right w:val="single" w:color="auto" w:sz="4" w:space="0"/>
            </w:tcBorders>
            <w:shd w:val="clear" w:color="auto" w:fill="auto"/>
            <w:noWrap/>
            <w:vAlign w:val="center"/>
          </w:tcPr>
          <w:p w14:paraId="548E355C">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住院医生工作站</w:t>
            </w:r>
          </w:p>
        </w:tc>
        <w:tc>
          <w:tcPr>
            <w:tcW w:w="216" w:type="pct"/>
            <w:tcBorders>
              <w:top w:val="nil"/>
              <w:left w:val="nil"/>
              <w:bottom w:val="single" w:color="auto" w:sz="4" w:space="0"/>
              <w:right w:val="single" w:color="auto" w:sz="4" w:space="0"/>
            </w:tcBorders>
            <w:shd w:val="clear" w:color="auto" w:fill="auto"/>
            <w:noWrap/>
            <w:vAlign w:val="center"/>
          </w:tcPr>
          <w:p w14:paraId="20C2F148">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7E61151F">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41531C12">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4FDE9A6B">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167C419">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CA1BCAB">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D45BF2B">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68230A95">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E6D1838">
            <w:pPr>
              <w:spacing w:line="240" w:lineRule="auto"/>
              <w:jc w:val="center"/>
              <w:rPr>
                <w:rFonts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7D888002">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8A3188D">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6842FFF3">
            <w:pPr>
              <w:spacing w:line="240" w:lineRule="auto"/>
              <w:jc w:val="center"/>
              <w:rPr>
                <w:rFonts w:ascii="仿宋" w:hAnsi="仿宋" w:cs="宋体"/>
                <w:kern w:val="0"/>
                <w:sz w:val="22"/>
              </w:rPr>
            </w:pPr>
          </w:p>
        </w:tc>
        <w:tc>
          <w:tcPr>
            <w:tcW w:w="359" w:type="pct"/>
            <w:tcBorders>
              <w:top w:val="nil"/>
              <w:left w:val="nil"/>
              <w:bottom w:val="single" w:color="auto" w:sz="4" w:space="0"/>
              <w:right w:val="single" w:color="auto" w:sz="4" w:space="0"/>
            </w:tcBorders>
            <w:shd w:val="clear" w:color="auto" w:fill="auto"/>
            <w:noWrap/>
            <w:vAlign w:val="center"/>
          </w:tcPr>
          <w:p w14:paraId="670364F3">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35D81E7">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44FF7FAA">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2366598">
            <w:pPr>
              <w:spacing w:line="240" w:lineRule="auto"/>
              <w:jc w:val="center"/>
              <w:rPr>
                <w:rFonts w:ascii="仿宋" w:hAnsi="仿宋" w:cs="宋体"/>
                <w:kern w:val="0"/>
                <w:sz w:val="22"/>
              </w:rPr>
            </w:pPr>
            <w:r>
              <w:rPr>
                <w:rFonts w:hint="eastAsia" w:ascii="仿宋" w:hAnsi="仿宋" w:cs="宋体"/>
                <w:kern w:val="0"/>
                <w:sz w:val="22"/>
              </w:rPr>
              <w:t>●</w:t>
            </w:r>
          </w:p>
        </w:tc>
      </w:tr>
      <w:tr w14:paraId="1AE11F30">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6D28A52F">
            <w:pPr>
              <w:spacing w:line="240" w:lineRule="auto"/>
              <w:jc w:val="center"/>
              <w:rPr>
                <w:rFonts w:ascii="仿宋" w:hAnsi="仿宋" w:cs="宋体"/>
                <w:kern w:val="0"/>
                <w:sz w:val="22"/>
              </w:rPr>
            </w:pPr>
            <w:r>
              <w:rPr>
                <w:rFonts w:hint="eastAsia" w:ascii="仿宋" w:hAnsi="仿宋" w:cs="宋体"/>
                <w:kern w:val="0"/>
                <w:sz w:val="22"/>
              </w:rPr>
              <w:t>15</w:t>
            </w:r>
          </w:p>
        </w:tc>
        <w:tc>
          <w:tcPr>
            <w:tcW w:w="749" w:type="pct"/>
            <w:tcBorders>
              <w:top w:val="nil"/>
              <w:left w:val="nil"/>
              <w:bottom w:val="single" w:color="auto" w:sz="4" w:space="0"/>
              <w:right w:val="single" w:color="auto" w:sz="4" w:space="0"/>
            </w:tcBorders>
            <w:shd w:val="clear" w:color="auto" w:fill="auto"/>
            <w:noWrap/>
            <w:vAlign w:val="center"/>
          </w:tcPr>
          <w:p w14:paraId="532D237A">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住院护士工作站</w:t>
            </w:r>
          </w:p>
        </w:tc>
        <w:tc>
          <w:tcPr>
            <w:tcW w:w="216" w:type="pct"/>
            <w:tcBorders>
              <w:top w:val="nil"/>
              <w:left w:val="nil"/>
              <w:bottom w:val="single" w:color="auto" w:sz="4" w:space="0"/>
              <w:right w:val="single" w:color="auto" w:sz="4" w:space="0"/>
            </w:tcBorders>
            <w:shd w:val="clear" w:color="auto" w:fill="auto"/>
            <w:noWrap/>
            <w:vAlign w:val="center"/>
          </w:tcPr>
          <w:p w14:paraId="4C8839BC">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376E4AC3">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3FA37D65">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3FF89E08">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AD2A616">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B0C8CF8">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44171F31">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0DDFB692">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71D29C2">
            <w:pPr>
              <w:spacing w:line="240" w:lineRule="auto"/>
              <w:jc w:val="center"/>
              <w:rPr>
                <w:rFonts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5209B3D7">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233D57B6">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23A224E7">
            <w:pPr>
              <w:spacing w:line="240" w:lineRule="auto"/>
              <w:jc w:val="center"/>
              <w:rPr>
                <w:rFonts w:ascii="仿宋" w:hAnsi="仿宋" w:cs="宋体"/>
                <w:kern w:val="0"/>
                <w:sz w:val="22"/>
              </w:rPr>
            </w:pPr>
          </w:p>
        </w:tc>
        <w:tc>
          <w:tcPr>
            <w:tcW w:w="359" w:type="pct"/>
            <w:tcBorders>
              <w:top w:val="nil"/>
              <w:left w:val="nil"/>
              <w:bottom w:val="single" w:color="auto" w:sz="4" w:space="0"/>
              <w:right w:val="single" w:color="auto" w:sz="4" w:space="0"/>
            </w:tcBorders>
            <w:shd w:val="clear" w:color="auto" w:fill="auto"/>
            <w:noWrap/>
            <w:vAlign w:val="center"/>
          </w:tcPr>
          <w:p w14:paraId="56EF64B4">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8236D1F">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65430492">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C4028F5">
            <w:pPr>
              <w:spacing w:line="240" w:lineRule="auto"/>
              <w:jc w:val="center"/>
              <w:rPr>
                <w:rFonts w:ascii="仿宋" w:hAnsi="仿宋" w:cs="宋体"/>
                <w:kern w:val="0"/>
                <w:sz w:val="22"/>
              </w:rPr>
            </w:pPr>
            <w:r>
              <w:rPr>
                <w:rFonts w:hint="eastAsia" w:ascii="仿宋" w:hAnsi="仿宋" w:cs="宋体"/>
                <w:kern w:val="0"/>
                <w:sz w:val="22"/>
              </w:rPr>
              <w:t>●</w:t>
            </w:r>
          </w:p>
        </w:tc>
      </w:tr>
      <w:tr w14:paraId="43AC02E1">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2C639635">
            <w:pPr>
              <w:spacing w:line="240" w:lineRule="auto"/>
              <w:jc w:val="center"/>
              <w:rPr>
                <w:rFonts w:ascii="仿宋" w:hAnsi="仿宋" w:cs="宋体"/>
                <w:kern w:val="0"/>
                <w:sz w:val="22"/>
              </w:rPr>
            </w:pPr>
            <w:r>
              <w:rPr>
                <w:rFonts w:hint="eastAsia" w:ascii="仿宋" w:hAnsi="仿宋" w:cs="宋体"/>
                <w:kern w:val="0"/>
                <w:sz w:val="22"/>
              </w:rPr>
              <w:t>16</w:t>
            </w:r>
          </w:p>
        </w:tc>
        <w:tc>
          <w:tcPr>
            <w:tcW w:w="749" w:type="pct"/>
            <w:tcBorders>
              <w:top w:val="nil"/>
              <w:left w:val="nil"/>
              <w:bottom w:val="single" w:color="auto" w:sz="4" w:space="0"/>
              <w:right w:val="single" w:color="auto" w:sz="4" w:space="0"/>
            </w:tcBorders>
            <w:shd w:val="clear" w:color="auto" w:fill="auto"/>
            <w:noWrap/>
            <w:vAlign w:val="center"/>
          </w:tcPr>
          <w:p w14:paraId="41BCC294">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门急诊电子病历</w:t>
            </w:r>
          </w:p>
        </w:tc>
        <w:tc>
          <w:tcPr>
            <w:tcW w:w="216" w:type="pct"/>
            <w:tcBorders>
              <w:top w:val="nil"/>
              <w:left w:val="nil"/>
              <w:bottom w:val="single" w:color="auto" w:sz="4" w:space="0"/>
              <w:right w:val="single" w:color="auto" w:sz="4" w:space="0"/>
            </w:tcBorders>
            <w:shd w:val="clear" w:color="auto" w:fill="auto"/>
            <w:noWrap/>
            <w:vAlign w:val="center"/>
          </w:tcPr>
          <w:p w14:paraId="6F5F1672">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62134BD4">
            <w:pPr>
              <w:spacing w:line="240" w:lineRule="auto"/>
              <w:jc w:val="center"/>
              <w:rPr>
                <w:rFonts w:ascii="仿宋" w:hAnsi="仿宋" w:cs="宋体"/>
                <w:kern w:val="0"/>
                <w:sz w:val="22"/>
              </w:rPr>
            </w:pPr>
            <w:r>
              <w:rPr>
                <w:rFonts w:hint="eastAsia" w:ascii="仿宋" w:hAnsi="仿宋" w:cs="宋体"/>
                <w:kern w:val="0"/>
                <w:sz w:val="22"/>
              </w:rPr>
              <w:t>●　</w:t>
            </w:r>
          </w:p>
        </w:tc>
        <w:tc>
          <w:tcPr>
            <w:tcW w:w="287" w:type="pct"/>
            <w:tcBorders>
              <w:top w:val="nil"/>
              <w:left w:val="nil"/>
              <w:bottom w:val="single" w:color="auto" w:sz="4" w:space="0"/>
              <w:right w:val="single" w:color="auto" w:sz="4" w:space="0"/>
            </w:tcBorders>
            <w:shd w:val="clear" w:color="auto" w:fill="auto"/>
            <w:noWrap/>
            <w:vAlign w:val="center"/>
          </w:tcPr>
          <w:p w14:paraId="2310EA52">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75B539BC">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45DFA6F8">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7EEDEE85">
            <w:pPr>
              <w:spacing w:line="240" w:lineRule="auto"/>
              <w:jc w:val="center"/>
              <w:rPr>
                <w:rFonts w:ascii="仿宋" w:hAnsi="仿宋" w:cs="宋体"/>
                <w:kern w:val="0"/>
                <w:sz w:val="22"/>
              </w:rPr>
            </w:pPr>
            <w:r>
              <w:rPr>
                <w:rFonts w:hint="eastAsia" w:ascii="仿宋" w:hAnsi="仿宋" w:cs="宋体"/>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14:paraId="262CC4D6">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100A6F0E">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01E2E300">
            <w:pPr>
              <w:spacing w:line="240" w:lineRule="auto"/>
              <w:jc w:val="center"/>
              <w:rPr>
                <w:rFonts w:ascii="仿宋" w:hAnsi="仿宋" w:cs="宋体"/>
                <w:kern w:val="0"/>
                <w:sz w:val="22"/>
              </w:rPr>
            </w:pPr>
            <w:r>
              <w:rPr>
                <w:rFonts w:hint="eastAsia" w:ascii="仿宋" w:hAnsi="仿宋" w:cs="宋体"/>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14:paraId="676D23C5">
            <w:pPr>
              <w:spacing w:line="240" w:lineRule="auto"/>
              <w:jc w:val="center"/>
              <w:rPr>
                <w:rFonts w:ascii="仿宋" w:hAnsi="仿宋" w:cs="宋体"/>
                <w:kern w:val="0"/>
                <w:sz w:val="22"/>
              </w:rPr>
            </w:pPr>
            <w:r>
              <w:rPr>
                <w:rFonts w:hint="eastAsia" w:ascii="仿宋" w:hAnsi="仿宋" w:cs="宋体"/>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14:paraId="24C83AC5">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11A85385">
            <w:pPr>
              <w:spacing w:line="240" w:lineRule="auto"/>
              <w:jc w:val="center"/>
              <w:rPr>
                <w:rFonts w:ascii="仿宋" w:hAnsi="仿宋" w:cs="宋体"/>
                <w:kern w:val="0"/>
                <w:sz w:val="22"/>
              </w:rPr>
            </w:pPr>
            <w:r>
              <w:rPr>
                <w:rFonts w:hint="eastAsia" w:ascii="仿宋" w:hAnsi="仿宋" w:cs="宋体"/>
                <w:kern w:val="0"/>
                <w:sz w:val="22"/>
              </w:rPr>
              <w:t>●　</w:t>
            </w:r>
          </w:p>
        </w:tc>
        <w:tc>
          <w:tcPr>
            <w:tcW w:w="359" w:type="pct"/>
            <w:tcBorders>
              <w:top w:val="nil"/>
              <w:left w:val="nil"/>
              <w:bottom w:val="single" w:color="auto" w:sz="4" w:space="0"/>
              <w:right w:val="single" w:color="auto" w:sz="4" w:space="0"/>
            </w:tcBorders>
            <w:shd w:val="clear" w:color="auto" w:fill="auto"/>
            <w:noWrap/>
            <w:vAlign w:val="center"/>
          </w:tcPr>
          <w:p w14:paraId="6F23A97D">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288F231E">
            <w:pPr>
              <w:spacing w:line="240" w:lineRule="auto"/>
              <w:jc w:val="center"/>
              <w:rPr>
                <w:rFonts w:ascii="仿宋" w:hAnsi="仿宋" w:cs="宋体"/>
                <w:kern w:val="0"/>
                <w:sz w:val="22"/>
              </w:rPr>
            </w:pPr>
            <w:r>
              <w:rPr>
                <w:rFonts w:hint="eastAsia" w:ascii="仿宋" w:hAnsi="仿宋" w:cs="宋体"/>
                <w:kern w:val="0"/>
                <w:sz w:val="22"/>
              </w:rPr>
              <w:t>●　</w:t>
            </w:r>
          </w:p>
        </w:tc>
        <w:tc>
          <w:tcPr>
            <w:tcW w:w="288" w:type="pct"/>
            <w:tcBorders>
              <w:top w:val="nil"/>
              <w:left w:val="nil"/>
              <w:bottom w:val="single" w:color="auto" w:sz="4" w:space="0"/>
              <w:right w:val="single" w:color="auto" w:sz="4" w:space="0"/>
            </w:tcBorders>
            <w:shd w:val="clear" w:color="auto" w:fill="auto"/>
            <w:noWrap/>
            <w:vAlign w:val="center"/>
          </w:tcPr>
          <w:p w14:paraId="611CF90A">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684C7FD9">
            <w:pPr>
              <w:spacing w:line="240" w:lineRule="auto"/>
              <w:jc w:val="center"/>
              <w:rPr>
                <w:rFonts w:ascii="仿宋" w:hAnsi="仿宋" w:cs="宋体"/>
                <w:kern w:val="0"/>
                <w:sz w:val="22"/>
              </w:rPr>
            </w:pPr>
            <w:r>
              <w:rPr>
                <w:rFonts w:hint="eastAsia" w:ascii="仿宋" w:hAnsi="仿宋" w:cs="宋体"/>
                <w:kern w:val="0"/>
                <w:sz w:val="22"/>
              </w:rPr>
              <w:t>●　</w:t>
            </w:r>
          </w:p>
        </w:tc>
      </w:tr>
      <w:tr w14:paraId="610F498F">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0E7F3BE3">
            <w:pPr>
              <w:spacing w:line="240" w:lineRule="auto"/>
              <w:jc w:val="center"/>
              <w:rPr>
                <w:rFonts w:ascii="仿宋" w:hAnsi="仿宋" w:cs="宋体"/>
                <w:kern w:val="0"/>
                <w:sz w:val="22"/>
              </w:rPr>
            </w:pPr>
            <w:r>
              <w:rPr>
                <w:rFonts w:hint="eastAsia" w:ascii="仿宋" w:hAnsi="仿宋" w:cs="宋体"/>
                <w:kern w:val="0"/>
                <w:sz w:val="22"/>
              </w:rPr>
              <w:t>17</w:t>
            </w:r>
          </w:p>
        </w:tc>
        <w:tc>
          <w:tcPr>
            <w:tcW w:w="749" w:type="pct"/>
            <w:tcBorders>
              <w:top w:val="nil"/>
              <w:left w:val="nil"/>
              <w:bottom w:val="single" w:color="auto" w:sz="4" w:space="0"/>
              <w:right w:val="single" w:color="auto" w:sz="4" w:space="0"/>
            </w:tcBorders>
            <w:shd w:val="clear" w:color="auto" w:fill="auto"/>
            <w:noWrap/>
            <w:vAlign w:val="center"/>
          </w:tcPr>
          <w:p w14:paraId="033FB9BA">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住院电子病历</w:t>
            </w:r>
          </w:p>
        </w:tc>
        <w:tc>
          <w:tcPr>
            <w:tcW w:w="216" w:type="pct"/>
            <w:tcBorders>
              <w:top w:val="nil"/>
              <w:left w:val="nil"/>
              <w:bottom w:val="single" w:color="auto" w:sz="4" w:space="0"/>
              <w:right w:val="single" w:color="auto" w:sz="4" w:space="0"/>
            </w:tcBorders>
            <w:shd w:val="clear" w:color="auto" w:fill="auto"/>
            <w:noWrap/>
            <w:vAlign w:val="center"/>
          </w:tcPr>
          <w:p w14:paraId="51E07F13">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3B27CFED">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100F817C">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5B80C724">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B9644A8">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CA21425">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05CEAEE3">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72CEC2F8">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24FACC0">
            <w:pPr>
              <w:spacing w:line="240" w:lineRule="auto"/>
              <w:jc w:val="center"/>
              <w:rPr>
                <w:rFonts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71E38A9B">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6CEBD43">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0A757A4E">
            <w:pPr>
              <w:spacing w:line="240" w:lineRule="auto"/>
              <w:jc w:val="center"/>
              <w:rPr>
                <w:rFonts w:ascii="仿宋" w:hAnsi="仿宋" w:cs="宋体"/>
                <w:kern w:val="0"/>
                <w:sz w:val="22"/>
              </w:rPr>
            </w:pPr>
          </w:p>
        </w:tc>
        <w:tc>
          <w:tcPr>
            <w:tcW w:w="359" w:type="pct"/>
            <w:tcBorders>
              <w:top w:val="nil"/>
              <w:left w:val="nil"/>
              <w:bottom w:val="single" w:color="auto" w:sz="4" w:space="0"/>
              <w:right w:val="single" w:color="auto" w:sz="4" w:space="0"/>
            </w:tcBorders>
            <w:shd w:val="clear" w:color="auto" w:fill="auto"/>
            <w:noWrap/>
            <w:vAlign w:val="center"/>
          </w:tcPr>
          <w:p w14:paraId="249AA968">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4BDFC46">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564FFC68">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F4D6B95">
            <w:pPr>
              <w:spacing w:line="240" w:lineRule="auto"/>
              <w:jc w:val="center"/>
              <w:rPr>
                <w:rFonts w:ascii="仿宋" w:hAnsi="仿宋" w:cs="宋体"/>
                <w:kern w:val="0"/>
                <w:sz w:val="22"/>
              </w:rPr>
            </w:pPr>
            <w:r>
              <w:rPr>
                <w:rFonts w:hint="eastAsia" w:ascii="仿宋" w:hAnsi="仿宋" w:cs="宋体"/>
                <w:kern w:val="0"/>
                <w:sz w:val="22"/>
              </w:rPr>
              <w:t>●</w:t>
            </w:r>
          </w:p>
        </w:tc>
      </w:tr>
      <w:tr w14:paraId="70D88DFB">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14ABE503">
            <w:pPr>
              <w:spacing w:line="240" w:lineRule="auto"/>
              <w:jc w:val="center"/>
              <w:rPr>
                <w:rFonts w:ascii="仿宋" w:hAnsi="仿宋" w:cs="宋体"/>
                <w:kern w:val="0"/>
                <w:sz w:val="22"/>
              </w:rPr>
            </w:pPr>
            <w:r>
              <w:rPr>
                <w:rFonts w:hint="eastAsia" w:ascii="仿宋" w:hAnsi="仿宋" w:cs="宋体"/>
                <w:kern w:val="0"/>
                <w:sz w:val="22"/>
              </w:rPr>
              <w:t>18</w:t>
            </w:r>
          </w:p>
        </w:tc>
        <w:tc>
          <w:tcPr>
            <w:tcW w:w="749" w:type="pct"/>
            <w:tcBorders>
              <w:top w:val="nil"/>
              <w:left w:val="nil"/>
              <w:bottom w:val="single" w:color="auto" w:sz="4" w:space="0"/>
              <w:right w:val="single" w:color="auto" w:sz="4" w:space="0"/>
            </w:tcBorders>
            <w:shd w:val="clear" w:color="auto" w:fill="auto"/>
            <w:noWrap/>
            <w:vAlign w:val="center"/>
          </w:tcPr>
          <w:p w14:paraId="2E27C9E1">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家床电子病历管理</w:t>
            </w:r>
          </w:p>
        </w:tc>
        <w:tc>
          <w:tcPr>
            <w:tcW w:w="216" w:type="pct"/>
            <w:tcBorders>
              <w:top w:val="nil"/>
              <w:left w:val="nil"/>
              <w:bottom w:val="single" w:color="auto" w:sz="4" w:space="0"/>
              <w:right w:val="single" w:color="auto" w:sz="4" w:space="0"/>
            </w:tcBorders>
            <w:shd w:val="clear" w:color="auto" w:fill="auto"/>
            <w:noWrap/>
            <w:vAlign w:val="center"/>
          </w:tcPr>
          <w:p w14:paraId="4AA43735">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07FA22A7">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06D66588">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7D24F3DC">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8E90922">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F2FFB88">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3D4EF4E1">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838C0CF">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EBAA46B">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A8585B2">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48371F74">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1DF01E5">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53D1BC54">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B2E787D">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37D05AF6">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958704E">
            <w:pPr>
              <w:spacing w:line="240" w:lineRule="auto"/>
              <w:jc w:val="center"/>
              <w:rPr>
                <w:rFonts w:ascii="仿宋" w:hAnsi="仿宋" w:cs="宋体"/>
                <w:kern w:val="0"/>
                <w:sz w:val="22"/>
              </w:rPr>
            </w:pPr>
            <w:r>
              <w:rPr>
                <w:rFonts w:hint="eastAsia" w:ascii="仿宋" w:hAnsi="仿宋" w:cs="宋体"/>
                <w:kern w:val="0"/>
                <w:sz w:val="22"/>
              </w:rPr>
              <w:t>●</w:t>
            </w:r>
          </w:p>
        </w:tc>
      </w:tr>
      <w:tr w14:paraId="6E0B0A11">
        <w:tblPrEx>
          <w:tblCellMar>
            <w:top w:w="0" w:type="dxa"/>
            <w:left w:w="108" w:type="dxa"/>
            <w:bottom w:w="0" w:type="dxa"/>
            <w:right w:w="108" w:type="dxa"/>
          </w:tblCellMar>
        </w:tblPrEx>
        <w:trPr>
          <w:trHeight w:val="273"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0F61A997">
            <w:pPr>
              <w:spacing w:line="240" w:lineRule="auto"/>
              <w:jc w:val="center"/>
              <w:rPr>
                <w:rFonts w:ascii="仿宋" w:hAnsi="仿宋" w:cs="宋体"/>
                <w:kern w:val="0"/>
                <w:sz w:val="22"/>
              </w:rPr>
            </w:pPr>
            <w:r>
              <w:rPr>
                <w:rFonts w:hint="eastAsia" w:ascii="仿宋" w:hAnsi="仿宋" w:cs="宋体"/>
                <w:kern w:val="0"/>
                <w:sz w:val="22"/>
              </w:rPr>
              <w:t>19</w:t>
            </w:r>
          </w:p>
        </w:tc>
        <w:tc>
          <w:tcPr>
            <w:tcW w:w="749" w:type="pct"/>
            <w:tcBorders>
              <w:top w:val="nil"/>
              <w:left w:val="nil"/>
              <w:bottom w:val="single" w:color="auto" w:sz="4" w:space="0"/>
              <w:right w:val="single" w:color="auto" w:sz="4" w:space="0"/>
            </w:tcBorders>
            <w:shd w:val="clear" w:color="auto" w:fill="auto"/>
            <w:noWrap/>
            <w:vAlign w:val="center"/>
          </w:tcPr>
          <w:p w14:paraId="62785B62">
            <w:pPr>
              <w:keepNext w:val="0"/>
              <w:keepLines w:val="0"/>
              <w:widowControl/>
              <w:suppressLineNumbers w:val="0"/>
              <w:jc w:val="center"/>
              <w:textAlignment w:val="center"/>
              <w:rPr>
                <w:rFonts w:ascii="仿宋" w:hAnsi="仿宋" w:cs="宋体"/>
                <w:kern w:val="0"/>
                <w:sz w:val="22"/>
              </w:rPr>
            </w:pPr>
            <w:r>
              <w:rPr>
                <w:rFonts w:hint="eastAsia" w:ascii="宋体" w:hAnsi="宋体" w:cs="宋体"/>
                <w:i w:val="0"/>
                <w:iCs w:val="0"/>
                <w:color w:val="000000"/>
                <w:kern w:val="0"/>
                <w:sz w:val="22"/>
                <w:szCs w:val="22"/>
                <w:u w:val="none"/>
                <w:lang w:val="en-US" w:eastAsia="zh-CN" w:bidi="ar"/>
              </w:rPr>
              <w:t>从业人员健康</w:t>
            </w:r>
            <w:r>
              <w:rPr>
                <w:rFonts w:hint="eastAsia" w:ascii="宋体" w:hAnsi="宋体" w:eastAsia="宋体" w:cs="宋体"/>
                <w:i w:val="0"/>
                <w:iCs w:val="0"/>
                <w:color w:val="000000"/>
                <w:kern w:val="0"/>
                <w:sz w:val="22"/>
                <w:szCs w:val="22"/>
                <w:u w:val="none"/>
                <w:lang w:val="en-US" w:eastAsia="zh-CN" w:bidi="ar"/>
              </w:rPr>
              <w:t>体检系统</w:t>
            </w:r>
          </w:p>
        </w:tc>
        <w:tc>
          <w:tcPr>
            <w:tcW w:w="216" w:type="pct"/>
            <w:tcBorders>
              <w:top w:val="nil"/>
              <w:left w:val="nil"/>
              <w:bottom w:val="single" w:color="auto" w:sz="4" w:space="0"/>
              <w:right w:val="single" w:color="auto" w:sz="4" w:space="0"/>
            </w:tcBorders>
            <w:shd w:val="clear" w:color="auto" w:fill="auto"/>
            <w:noWrap/>
            <w:vAlign w:val="center"/>
          </w:tcPr>
          <w:p w14:paraId="41DC8D70">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122CDD2E">
            <w:pPr>
              <w:spacing w:line="240" w:lineRule="auto"/>
              <w:jc w:val="center"/>
              <w:rPr>
                <w:rFonts w:ascii="仿宋" w:hAnsi="仿宋" w:cs="宋体"/>
                <w:kern w:val="0"/>
                <w:sz w:val="22"/>
              </w:rPr>
            </w:pPr>
            <w:r>
              <w:rPr>
                <w:rFonts w:hint="eastAsia" w:ascii="仿宋" w:hAnsi="仿宋" w:cs="宋体"/>
                <w:kern w:val="0"/>
                <w:sz w:val="22"/>
              </w:rPr>
              <w:t>　</w:t>
            </w:r>
          </w:p>
        </w:tc>
        <w:tc>
          <w:tcPr>
            <w:tcW w:w="287" w:type="pct"/>
            <w:tcBorders>
              <w:top w:val="nil"/>
              <w:left w:val="nil"/>
              <w:bottom w:val="single" w:color="auto" w:sz="4" w:space="0"/>
              <w:right w:val="single" w:color="auto" w:sz="4" w:space="0"/>
            </w:tcBorders>
            <w:shd w:val="clear" w:color="auto" w:fill="auto"/>
            <w:noWrap/>
            <w:vAlign w:val="center"/>
          </w:tcPr>
          <w:p w14:paraId="7619C6D0">
            <w:pPr>
              <w:spacing w:line="240" w:lineRule="auto"/>
              <w:jc w:val="center"/>
              <w:rPr>
                <w:rFonts w:ascii="仿宋" w:hAnsi="仿宋" w:cs="宋体"/>
                <w:kern w:val="0"/>
                <w:sz w:val="22"/>
              </w:rPr>
            </w:pPr>
          </w:p>
        </w:tc>
        <w:tc>
          <w:tcPr>
            <w:tcW w:w="287" w:type="pct"/>
            <w:tcBorders>
              <w:top w:val="nil"/>
              <w:left w:val="nil"/>
              <w:bottom w:val="single" w:color="auto" w:sz="4" w:space="0"/>
              <w:right w:val="single" w:color="auto" w:sz="4" w:space="0"/>
            </w:tcBorders>
            <w:shd w:val="clear" w:color="auto" w:fill="auto"/>
            <w:noWrap/>
            <w:vAlign w:val="center"/>
          </w:tcPr>
          <w:p w14:paraId="25BF81BF">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3E2A3B6C">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2DBF7A7">
            <w:pPr>
              <w:spacing w:line="240" w:lineRule="auto"/>
              <w:jc w:val="center"/>
              <w:rPr>
                <w:rFonts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10B8794B">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0BA3168E">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7A35BABE">
            <w:pPr>
              <w:spacing w:line="240" w:lineRule="auto"/>
              <w:jc w:val="center"/>
              <w:rPr>
                <w:rFonts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425429E8">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74B749D5">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478BCE7">
            <w:pPr>
              <w:spacing w:line="240" w:lineRule="auto"/>
              <w:jc w:val="center"/>
              <w:rPr>
                <w:rFonts w:ascii="仿宋" w:hAnsi="仿宋" w:cs="宋体"/>
                <w:kern w:val="0"/>
                <w:sz w:val="22"/>
              </w:rPr>
            </w:pPr>
          </w:p>
        </w:tc>
        <w:tc>
          <w:tcPr>
            <w:tcW w:w="359" w:type="pct"/>
            <w:tcBorders>
              <w:top w:val="nil"/>
              <w:left w:val="nil"/>
              <w:bottom w:val="single" w:color="auto" w:sz="4" w:space="0"/>
              <w:right w:val="single" w:color="auto" w:sz="4" w:space="0"/>
            </w:tcBorders>
            <w:shd w:val="clear" w:color="auto" w:fill="auto"/>
            <w:noWrap/>
            <w:vAlign w:val="center"/>
          </w:tcPr>
          <w:p w14:paraId="6E1B658F">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79E97F05">
            <w:pPr>
              <w:spacing w:line="240" w:lineRule="auto"/>
              <w:jc w:val="center"/>
              <w:rPr>
                <w:rFonts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67C916EC">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1944DE75">
            <w:pPr>
              <w:spacing w:line="240" w:lineRule="auto"/>
              <w:jc w:val="center"/>
              <w:rPr>
                <w:rFonts w:ascii="仿宋" w:hAnsi="仿宋" w:cs="宋体"/>
                <w:kern w:val="0"/>
                <w:sz w:val="22"/>
              </w:rPr>
            </w:pPr>
            <w:r>
              <w:rPr>
                <w:rFonts w:hint="eastAsia" w:ascii="仿宋" w:hAnsi="仿宋" w:cs="宋体"/>
                <w:kern w:val="0"/>
                <w:sz w:val="22"/>
              </w:rPr>
              <w:t>●</w:t>
            </w:r>
          </w:p>
        </w:tc>
      </w:tr>
      <w:tr w14:paraId="224CD3CA">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0BBBD7EC">
            <w:pPr>
              <w:spacing w:line="240" w:lineRule="auto"/>
              <w:jc w:val="center"/>
              <w:rPr>
                <w:rFonts w:ascii="仿宋" w:hAnsi="仿宋" w:cs="宋体"/>
                <w:kern w:val="0"/>
                <w:sz w:val="22"/>
              </w:rPr>
            </w:pPr>
            <w:r>
              <w:rPr>
                <w:rFonts w:hint="eastAsia" w:ascii="仿宋" w:hAnsi="仿宋" w:cs="宋体"/>
                <w:kern w:val="0"/>
                <w:sz w:val="22"/>
              </w:rPr>
              <w:t>20</w:t>
            </w:r>
          </w:p>
        </w:tc>
        <w:tc>
          <w:tcPr>
            <w:tcW w:w="749" w:type="pct"/>
            <w:tcBorders>
              <w:top w:val="nil"/>
              <w:left w:val="nil"/>
              <w:bottom w:val="single" w:color="auto" w:sz="4" w:space="0"/>
              <w:right w:val="single" w:color="auto" w:sz="4" w:space="0"/>
            </w:tcBorders>
            <w:shd w:val="clear" w:color="auto" w:fill="auto"/>
            <w:noWrap/>
            <w:vAlign w:val="center"/>
          </w:tcPr>
          <w:p w14:paraId="5A7A7B8C">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门诊输液系统</w:t>
            </w:r>
          </w:p>
        </w:tc>
        <w:tc>
          <w:tcPr>
            <w:tcW w:w="216" w:type="pct"/>
            <w:tcBorders>
              <w:top w:val="nil"/>
              <w:left w:val="nil"/>
              <w:bottom w:val="single" w:color="auto" w:sz="4" w:space="0"/>
              <w:right w:val="single" w:color="auto" w:sz="4" w:space="0"/>
            </w:tcBorders>
            <w:shd w:val="clear" w:color="auto" w:fill="auto"/>
            <w:noWrap/>
            <w:vAlign w:val="center"/>
          </w:tcPr>
          <w:p w14:paraId="1DE11361">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21A0122C">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2AC4D4F1">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6BED9AD0">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F7D986D">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EA8904F">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635A0E4E">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163C20A">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6B4E15A">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74B4D742">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4BD43862">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EDDC681">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515A68FF">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24A4B7F">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1CD3878">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349A5B0">
            <w:pPr>
              <w:spacing w:line="240" w:lineRule="auto"/>
              <w:jc w:val="center"/>
              <w:rPr>
                <w:rFonts w:ascii="仿宋" w:hAnsi="仿宋" w:cs="宋体"/>
                <w:kern w:val="0"/>
                <w:sz w:val="22"/>
              </w:rPr>
            </w:pPr>
            <w:r>
              <w:rPr>
                <w:rFonts w:hint="eastAsia" w:ascii="仿宋" w:hAnsi="仿宋" w:cs="宋体"/>
                <w:kern w:val="0"/>
                <w:sz w:val="22"/>
              </w:rPr>
              <w:t>●</w:t>
            </w:r>
          </w:p>
        </w:tc>
      </w:tr>
      <w:tr w14:paraId="72AC1F9D">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1E7DB0D7">
            <w:pPr>
              <w:spacing w:line="240" w:lineRule="auto"/>
              <w:jc w:val="center"/>
              <w:rPr>
                <w:rFonts w:ascii="仿宋" w:hAnsi="仿宋" w:cs="宋体"/>
                <w:kern w:val="0"/>
                <w:sz w:val="22"/>
              </w:rPr>
            </w:pPr>
            <w:r>
              <w:rPr>
                <w:rFonts w:hint="eastAsia" w:ascii="仿宋" w:hAnsi="仿宋" w:cs="宋体"/>
                <w:kern w:val="0"/>
                <w:sz w:val="22"/>
              </w:rPr>
              <w:t>21</w:t>
            </w:r>
          </w:p>
        </w:tc>
        <w:tc>
          <w:tcPr>
            <w:tcW w:w="749" w:type="pct"/>
            <w:tcBorders>
              <w:top w:val="nil"/>
              <w:left w:val="nil"/>
              <w:bottom w:val="single" w:color="auto" w:sz="4" w:space="0"/>
              <w:right w:val="single" w:color="auto" w:sz="4" w:space="0"/>
            </w:tcBorders>
            <w:shd w:val="clear" w:color="auto" w:fill="auto"/>
            <w:noWrap/>
            <w:vAlign w:val="center"/>
          </w:tcPr>
          <w:p w14:paraId="26EAED47">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护理中心管理</w:t>
            </w:r>
          </w:p>
        </w:tc>
        <w:tc>
          <w:tcPr>
            <w:tcW w:w="216" w:type="pct"/>
            <w:tcBorders>
              <w:top w:val="nil"/>
              <w:left w:val="nil"/>
              <w:bottom w:val="single" w:color="auto" w:sz="4" w:space="0"/>
              <w:right w:val="single" w:color="auto" w:sz="4" w:space="0"/>
            </w:tcBorders>
            <w:shd w:val="clear" w:color="auto" w:fill="auto"/>
            <w:noWrap/>
            <w:vAlign w:val="center"/>
          </w:tcPr>
          <w:p w14:paraId="537361C5">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31591D45">
            <w:pPr>
              <w:spacing w:line="240" w:lineRule="auto"/>
              <w:jc w:val="center"/>
              <w:rPr>
                <w:rFonts w:ascii="仿宋" w:hAnsi="仿宋" w:cs="宋体"/>
                <w:kern w:val="0"/>
                <w:sz w:val="22"/>
              </w:rPr>
            </w:pPr>
            <w:r>
              <w:rPr>
                <w:rFonts w:hint="eastAsia" w:ascii="仿宋" w:hAnsi="仿宋" w:cs="宋体"/>
                <w:kern w:val="0"/>
                <w:sz w:val="22"/>
              </w:rPr>
              <w:t>　</w:t>
            </w:r>
          </w:p>
        </w:tc>
        <w:tc>
          <w:tcPr>
            <w:tcW w:w="287" w:type="pct"/>
            <w:tcBorders>
              <w:top w:val="nil"/>
              <w:left w:val="nil"/>
              <w:bottom w:val="single" w:color="auto" w:sz="4" w:space="0"/>
              <w:right w:val="single" w:color="auto" w:sz="4" w:space="0"/>
            </w:tcBorders>
            <w:shd w:val="clear" w:color="auto" w:fill="auto"/>
            <w:noWrap/>
            <w:vAlign w:val="center"/>
          </w:tcPr>
          <w:p w14:paraId="4B9BF7F4">
            <w:pPr>
              <w:spacing w:line="240" w:lineRule="auto"/>
              <w:jc w:val="center"/>
              <w:rPr>
                <w:rFonts w:ascii="仿宋" w:hAnsi="仿宋" w:cs="宋体"/>
                <w:kern w:val="0"/>
                <w:sz w:val="22"/>
              </w:rPr>
            </w:pPr>
          </w:p>
        </w:tc>
        <w:tc>
          <w:tcPr>
            <w:tcW w:w="287" w:type="pct"/>
            <w:tcBorders>
              <w:top w:val="nil"/>
              <w:left w:val="nil"/>
              <w:bottom w:val="single" w:color="auto" w:sz="4" w:space="0"/>
              <w:right w:val="single" w:color="auto" w:sz="4" w:space="0"/>
            </w:tcBorders>
            <w:shd w:val="clear" w:color="auto" w:fill="auto"/>
            <w:noWrap/>
            <w:vAlign w:val="center"/>
          </w:tcPr>
          <w:p w14:paraId="7AD9D9BF">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7CCD972">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86B04FC">
            <w:pPr>
              <w:spacing w:line="240" w:lineRule="auto"/>
              <w:jc w:val="center"/>
              <w:rPr>
                <w:rFonts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28413E99">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58675529">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200CDA93">
            <w:pPr>
              <w:spacing w:line="240" w:lineRule="auto"/>
              <w:jc w:val="center"/>
              <w:rPr>
                <w:rFonts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788666DF">
            <w:pPr>
              <w:spacing w:line="240" w:lineRule="auto"/>
              <w:jc w:val="center"/>
              <w:rPr>
                <w:rFonts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7C69E6B6">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447AD000">
            <w:pPr>
              <w:spacing w:line="240" w:lineRule="auto"/>
              <w:jc w:val="center"/>
              <w:rPr>
                <w:rFonts w:ascii="仿宋" w:hAnsi="仿宋" w:cs="宋体"/>
                <w:kern w:val="0"/>
                <w:sz w:val="22"/>
              </w:rPr>
            </w:pPr>
          </w:p>
        </w:tc>
        <w:tc>
          <w:tcPr>
            <w:tcW w:w="359" w:type="pct"/>
            <w:tcBorders>
              <w:top w:val="nil"/>
              <w:left w:val="nil"/>
              <w:bottom w:val="single" w:color="auto" w:sz="4" w:space="0"/>
              <w:right w:val="single" w:color="auto" w:sz="4" w:space="0"/>
            </w:tcBorders>
            <w:shd w:val="clear" w:color="auto" w:fill="auto"/>
            <w:noWrap/>
            <w:vAlign w:val="center"/>
          </w:tcPr>
          <w:p w14:paraId="465FAA59">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4D8C9D1">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415BABE7">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092CD994">
            <w:pPr>
              <w:spacing w:line="240" w:lineRule="auto"/>
              <w:jc w:val="center"/>
              <w:rPr>
                <w:rFonts w:ascii="仿宋" w:hAnsi="仿宋" w:cs="宋体"/>
                <w:kern w:val="0"/>
                <w:sz w:val="22"/>
              </w:rPr>
            </w:pPr>
            <w:r>
              <w:rPr>
                <w:rFonts w:hint="eastAsia" w:ascii="仿宋" w:hAnsi="仿宋" w:cs="宋体"/>
                <w:kern w:val="0"/>
                <w:sz w:val="22"/>
              </w:rPr>
              <w:t>●</w:t>
            </w:r>
          </w:p>
        </w:tc>
      </w:tr>
      <w:tr w14:paraId="643AF0E0">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37855D54">
            <w:pPr>
              <w:spacing w:line="240" w:lineRule="auto"/>
              <w:jc w:val="center"/>
              <w:rPr>
                <w:rFonts w:ascii="仿宋" w:hAnsi="仿宋" w:cs="宋体"/>
                <w:kern w:val="0"/>
                <w:sz w:val="22"/>
              </w:rPr>
            </w:pPr>
            <w:r>
              <w:rPr>
                <w:rFonts w:hint="eastAsia" w:ascii="仿宋" w:hAnsi="仿宋" w:cs="宋体"/>
                <w:kern w:val="0"/>
                <w:sz w:val="22"/>
              </w:rPr>
              <w:t>22</w:t>
            </w:r>
          </w:p>
        </w:tc>
        <w:tc>
          <w:tcPr>
            <w:tcW w:w="749" w:type="pct"/>
            <w:tcBorders>
              <w:top w:val="nil"/>
              <w:left w:val="nil"/>
              <w:bottom w:val="single" w:color="auto" w:sz="4" w:space="0"/>
              <w:right w:val="single" w:color="auto" w:sz="4" w:space="0"/>
            </w:tcBorders>
            <w:shd w:val="clear" w:color="auto" w:fill="auto"/>
            <w:noWrap/>
            <w:vAlign w:val="center"/>
          </w:tcPr>
          <w:p w14:paraId="3C8447D3">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护理中心大屏</w:t>
            </w:r>
          </w:p>
        </w:tc>
        <w:tc>
          <w:tcPr>
            <w:tcW w:w="216" w:type="pct"/>
            <w:tcBorders>
              <w:top w:val="nil"/>
              <w:left w:val="nil"/>
              <w:bottom w:val="single" w:color="auto" w:sz="4" w:space="0"/>
              <w:right w:val="single" w:color="auto" w:sz="4" w:space="0"/>
            </w:tcBorders>
            <w:shd w:val="clear" w:color="auto" w:fill="auto"/>
            <w:noWrap/>
            <w:vAlign w:val="center"/>
          </w:tcPr>
          <w:p w14:paraId="2DEE0913">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55EF6409">
            <w:pPr>
              <w:spacing w:line="240" w:lineRule="auto"/>
              <w:jc w:val="center"/>
              <w:rPr>
                <w:rFonts w:ascii="仿宋" w:hAnsi="仿宋" w:cs="宋体"/>
                <w:kern w:val="0"/>
                <w:sz w:val="22"/>
              </w:rPr>
            </w:pPr>
            <w:r>
              <w:rPr>
                <w:rFonts w:hint="eastAsia" w:ascii="仿宋" w:hAnsi="仿宋" w:cs="宋体"/>
                <w:kern w:val="0"/>
                <w:sz w:val="22"/>
              </w:rPr>
              <w:t>　</w:t>
            </w:r>
          </w:p>
        </w:tc>
        <w:tc>
          <w:tcPr>
            <w:tcW w:w="287" w:type="pct"/>
            <w:tcBorders>
              <w:top w:val="nil"/>
              <w:left w:val="nil"/>
              <w:bottom w:val="single" w:color="auto" w:sz="4" w:space="0"/>
              <w:right w:val="single" w:color="auto" w:sz="4" w:space="0"/>
            </w:tcBorders>
            <w:shd w:val="clear" w:color="auto" w:fill="auto"/>
            <w:noWrap/>
            <w:vAlign w:val="center"/>
          </w:tcPr>
          <w:p w14:paraId="14CDA4DF">
            <w:pPr>
              <w:spacing w:line="240" w:lineRule="auto"/>
              <w:jc w:val="center"/>
              <w:rPr>
                <w:rFonts w:ascii="仿宋" w:hAnsi="仿宋" w:cs="宋体"/>
                <w:kern w:val="0"/>
                <w:sz w:val="22"/>
              </w:rPr>
            </w:pPr>
          </w:p>
        </w:tc>
        <w:tc>
          <w:tcPr>
            <w:tcW w:w="287" w:type="pct"/>
            <w:tcBorders>
              <w:top w:val="nil"/>
              <w:left w:val="nil"/>
              <w:bottom w:val="single" w:color="auto" w:sz="4" w:space="0"/>
              <w:right w:val="single" w:color="auto" w:sz="4" w:space="0"/>
            </w:tcBorders>
            <w:shd w:val="clear" w:color="auto" w:fill="auto"/>
            <w:noWrap/>
            <w:vAlign w:val="center"/>
          </w:tcPr>
          <w:p w14:paraId="76007761">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6A36078">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69B0323">
            <w:pPr>
              <w:spacing w:line="240" w:lineRule="auto"/>
              <w:jc w:val="center"/>
              <w:rPr>
                <w:rFonts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2C42754F">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20D4DE72">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1FB83E69">
            <w:pPr>
              <w:spacing w:line="240" w:lineRule="auto"/>
              <w:jc w:val="center"/>
              <w:rPr>
                <w:rFonts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49ACA5EE">
            <w:pPr>
              <w:spacing w:line="240" w:lineRule="auto"/>
              <w:jc w:val="center"/>
              <w:rPr>
                <w:rFonts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6D8A0E33">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20D9FC3C">
            <w:pPr>
              <w:spacing w:line="240" w:lineRule="auto"/>
              <w:jc w:val="center"/>
              <w:rPr>
                <w:rFonts w:ascii="仿宋" w:hAnsi="仿宋" w:cs="宋体"/>
                <w:kern w:val="0"/>
                <w:sz w:val="22"/>
              </w:rPr>
            </w:pPr>
          </w:p>
        </w:tc>
        <w:tc>
          <w:tcPr>
            <w:tcW w:w="359" w:type="pct"/>
            <w:tcBorders>
              <w:top w:val="nil"/>
              <w:left w:val="nil"/>
              <w:bottom w:val="single" w:color="auto" w:sz="4" w:space="0"/>
              <w:right w:val="single" w:color="auto" w:sz="4" w:space="0"/>
            </w:tcBorders>
            <w:shd w:val="clear" w:color="auto" w:fill="auto"/>
            <w:noWrap/>
            <w:vAlign w:val="center"/>
          </w:tcPr>
          <w:p w14:paraId="21FF5766">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5CBB134">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5F9B371E">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5982B834">
            <w:pPr>
              <w:spacing w:line="240" w:lineRule="auto"/>
              <w:jc w:val="center"/>
              <w:rPr>
                <w:rFonts w:ascii="仿宋" w:hAnsi="仿宋" w:cs="宋体"/>
                <w:kern w:val="0"/>
                <w:sz w:val="22"/>
              </w:rPr>
            </w:pPr>
            <w:r>
              <w:rPr>
                <w:rFonts w:hint="eastAsia" w:ascii="仿宋" w:hAnsi="仿宋" w:cs="宋体"/>
                <w:kern w:val="0"/>
                <w:sz w:val="22"/>
              </w:rPr>
              <w:t>●</w:t>
            </w:r>
          </w:p>
        </w:tc>
      </w:tr>
      <w:tr w14:paraId="5F892605">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518A47D9">
            <w:pPr>
              <w:spacing w:line="240" w:lineRule="auto"/>
              <w:jc w:val="center"/>
              <w:rPr>
                <w:rFonts w:ascii="仿宋" w:hAnsi="仿宋" w:cs="宋体"/>
                <w:kern w:val="0"/>
                <w:sz w:val="22"/>
              </w:rPr>
            </w:pPr>
            <w:r>
              <w:rPr>
                <w:rFonts w:hint="eastAsia" w:ascii="仿宋" w:hAnsi="仿宋" w:cs="宋体"/>
                <w:kern w:val="0"/>
                <w:sz w:val="22"/>
              </w:rPr>
              <w:t>23</w:t>
            </w:r>
          </w:p>
        </w:tc>
        <w:tc>
          <w:tcPr>
            <w:tcW w:w="749" w:type="pct"/>
            <w:tcBorders>
              <w:top w:val="nil"/>
              <w:left w:val="nil"/>
              <w:bottom w:val="single" w:color="auto" w:sz="4" w:space="0"/>
              <w:right w:val="single" w:color="auto" w:sz="4" w:space="0"/>
            </w:tcBorders>
            <w:shd w:val="clear" w:color="auto" w:fill="auto"/>
            <w:noWrap/>
            <w:vAlign w:val="center"/>
          </w:tcPr>
          <w:p w14:paraId="116C0E28">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病区移动护理系统</w:t>
            </w:r>
          </w:p>
        </w:tc>
        <w:tc>
          <w:tcPr>
            <w:tcW w:w="216" w:type="pct"/>
            <w:tcBorders>
              <w:top w:val="nil"/>
              <w:left w:val="nil"/>
              <w:bottom w:val="single" w:color="auto" w:sz="4" w:space="0"/>
              <w:right w:val="single" w:color="auto" w:sz="4" w:space="0"/>
            </w:tcBorders>
            <w:shd w:val="clear" w:color="auto" w:fill="auto"/>
            <w:noWrap/>
            <w:vAlign w:val="center"/>
          </w:tcPr>
          <w:p w14:paraId="4B2F3D84">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5748202D">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55F905CE">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4EC55900">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8BCA1A5">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9881C89">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6FC03440">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30C50B34">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CC90DB9">
            <w:pPr>
              <w:spacing w:line="240" w:lineRule="auto"/>
              <w:jc w:val="center"/>
              <w:rPr>
                <w:rFonts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09B13F15">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00B181FE">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70912E78">
            <w:pPr>
              <w:spacing w:line="240" w:lineRule="auto"/>
              <w:jc w:val="center"/>
              <w:rPr>
                <w:rFonts w:ascii="仿宋" w:hAnsi="仿宋" w:cs="宋体"/>
                <w:kern w:val="0"/>
                <w:sz w:val="22"/>
              </w:rPr>
            </w:pPr>
          </w:p>
        </w:tc>
        <w:tc>
          <w:tcPr>
            <w:tcW w:w="359" w:type="pct"/>
            <w:tcBorders>
              <w:top w:val="nil"/>
              <w:left w:val="nil"/>
              <w:bottom w:val="single" w:color="auto" w:sz="4" w:space="0"/>
              <w:right w:val="single" w:color="auto" w:sz="4" w:space="0"/>
            </w:tcBorders>
            <w:shd w:val="clear" w:color="auto" w:fill="auto"/>
            <w:noWrap/>
            <w:vAlign w:val="center"/>
          </w:tcPr>
          <w:p w14:paraId="6F87F734">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BB4C034">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4F41EF12">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B904F9A">
            <w:pPr>
              <w:spacing w:line="240" w:lineRule="auto"/>
              <w:jc w:val="center"/>
              <w:rPr>
                <w:rFonts w:ascii="仿宋" w:hAnsi="仿宋" w:cs="宋体"/>
                <w:kern w:val="0"/>
                <w:sz w:val="22"/>
              </w:rPr>
            </w:pPr>
            <w:r>
              <w:rPr>
                <w:rFonts w:hint="eastAsia" w:ascii="仿宋" w:hAnsi="仿宋" w:cs="宋体"/>
                <w:kern w:val="0"/>
                <w:sz w:val="22"/>
              </w:rPr>
              <w:t>●</w:t>
            </w:r>
          </w:p>
        </w:tc>
      </w:tr>
      <w:tr w14:paraId="70BEFE9B">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28A325AE">
            <w:pPr>
              <w:spacing w:line="240" w:lineRule="auto"/>
              <w:jc w:val="center"/>
              <w:rPr>
                <w:rFonts w:ascii="仿宋" w:hAnsi="仿宋" w:cs="宋体"/>
                <w:kern w:val="0"/>
                <w:sz w:val="22"/>
              </w:rPr>
            </w:pPr>
            <w:r>
              <w:rPr>
                <w:rFonts w:hint="eastAsia" w:ascii="仿宋" w:hAnsi="仿宋" w:cs="宋体"/>
                <w:kern w:val="0"/>
                <w:sz w:val="22"/>
              </w:rPr>
              <w:t>24</w:t>
            </w:r>
          </w:p>
        </w:tc>
        <w:tc>
          <w:tcPr>
            <w:tcW w:w="749" w:type="pct"/>
            <w:tcBorders>
              <w:top w:val="nil"/>
              <w:left w:val="nil"/>
              <w:bottom w:val="single" w:color="auto" w:sz="4" w:space="0"/>
              <w:right w:val="single" w:color="auto" w:sz="4" w:space="0"/>
            </w:tcBorders>
            <w:shd w:val="clear" w:color="auto" w:fill="auto"/>
            <w:noWrap/>
            <w:vAlign w:val="center"/>
          </w:tcPr>
          <w:p w14:paraId="35EE70BB">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病区护理管理系统</w:t>
            </w:r>
          </w:p>
        </w:tc>
        <w:tc>
          <w:tcPr>
            <w:tcW w:w="216" w:type="pct"/>
            <w:tcBorders>
              <w:top w:val="nil"/>
              <w:left w:val="nil"/>
              <w:bottom w:val="single" w:color="auto" w:sz="4" w:space="0"/>
              <w:right w:val="single" w:color="auto" w:sz="4" w:space="0"/>
            </w:tcBorders>
            <w:shd w:val="clear" w:color="auto" w:fill="auto"/>
            <w:noWrap/>
            <w:vAlign w:val="center"/>
          </w:tcPr>
          <w:p w14:paraId="1B87FE91">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01F30D88">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1DB29977">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4F19C2D6">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7CAE22F">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18107F8">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535154E1">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14C2BC76">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4C983ED">
            <w:pPr>
              <w:spacing w:line="240" w:lineRule="auto"/>
              <w:jc w:val="center"/>
              <w:rPr>
                <w:rFonts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3FA2C7D6">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48141267">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00B775DB">
            <w:pPr>
              <w:spacing w:line="240" w:lineRule="auto"/>
              <w:jc w:val="center"/>
              <w:rPr>
                <w:rFonts w:ascii="仿宋" w:hAnsi="仿宋" w:cs="宋体"/>
                <w:kern w:val="0"/>
                <w:sz w:val="22"/>
              </w:rPr>
            </w:pPr>
          </w:p>
        </w:tc>
        <w:tc>
          <w:tcPr>
            <w:tcW w:w="359" w:type="pct"/>
            <w:tcBorders>
              <w:top w:val="nil"/>
              <w:left w:val="nil"/>
              <w:bottom w:val="single" w:color="auto" w:sz="4" w:space="0"/>
              <w:right w:val="single" w:color="auto" w:sz="4" w:space="0"/>
            </w:tcBorders>
            <w:shd w:val="clear" w:color="auto" w:fill="auto"/>
            <w:noWrap/>
            <w:vAlign w:val="center"/>
          </w:tcPr>
          <w:p w14:paraId="67E26A39">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FE34226">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113FEB6">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AE0447D">
            <w:pPr>
              <w:spacing w:line="240" w:lineRule="auto"/>
              <w:jc w:val="center"/>
              <w:rPr>
                <w:rFonts w:ascii="仿宋" w:hAnsi="仿宋" w:cs="宋体"/>
                <w:kern w:val="0"/>
                <w:sz w:val="22"/>
              </w:rPr>
            </w:pPr>
            <w:r>
              <w:rPr>
                <w:rFonts w:hint="eastAsia" w:ascii="仿宋" w:hAnsi="仿宋" w:cs="宋体"/>
                <w:kern w:val="0"/>
                <w:sz w:val="22"/>
              </w:rPr>
              <w:t>●</w:t>
            </w:r>
          </w:p>
        </w:tc>
      </w:tr>
      <w:tr w14:paraId="0DB5ED94">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76E44D48">
            <w:pPr>
              <w:spacing w:line="240" w:lineRule="auto"/>
              <w:jc w:val="center"/>
              <w:rPr>
                <w:rFonts w:ascii="仿宋" w:hAnsi="仿宋" w:cs="宋体"/>
                <w:kern w:val="0"/>
                <w:sz w:val="22"/>
              </w:rPr>
            </w:pPr>
            <w:r>
              <w:rPr>
                <w:rFonts w:hint="eastAsia" w:ascii="仿宋" w:hAnsi="仿宋" w:cs="宋体"/>
                <w:kern w:val="0"/>
                <w:sz w:val="22"/>
              </w:rPr>
              <w:t>25</w:t>
            </w:r>
          </w:p>
        </w:tc>
        <w:tc>
          <w:tcPr>
            <w:tcW w:w="749" w:type="pct"/>
            <w:tcBorders>
              <w:top w:val="nil"/>
              <w:left w:val="nil"/>
              <w:bottom w:val="single" w:color="auto" w:sz="4" w:space="0"/>
              <w:right w:val="single" w:color="auto" w:sz="4" w:space="0"/>
            </w:tcBorders>
            <w:shd w:val="clear" w:color="auto" w:fill="auto"/>
            <w:noWrap/>
            <w:vAlign w:val="center"/>
          </w:tcPr>
          <w:p w14:paraId="5F2A3671">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预约中心</w:t>
            </w:r>
          </w:p>
        </w:tc>
        <w:tc>
          <w:tcPr>
            <w:tcW w:w="216" w:type="pct"/>
            <w:tcBorders>
              <w:top w:val="nil"/>
              <w:left w:val="nil"/>
              <w:bottom w:val="single" w:color="auto" w:sz="4" w:space="0"/>
              <w:right w:val="single" w:color="auto" w:sz="4" w:space="0"/>
            </w:tcBorders>
            <w:shd w:val="clear" w:color="auto" w:fill="auto"/>
            <w:noWrap/>
            <w:vAlign w:val="center"/>
          </w:tcPr>
          <w:p w14:paraId="16712EF7">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405CAF15">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480B8D94">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321A4CE7">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ADCEE0D">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4E905EB">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AF7B4F7">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CEFB715">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CEEEC0A">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3EFA4451">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0D6D8BF5">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1358B68">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0B349106">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2E45CBB">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3678807E">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03DDC64">
            <w:pPr>
              <w:spacing w:line="240" w:lineRule="auto"/>
              <w:jc w:val="center"/>
              <w:rPr>
                <w:rFonts w:ascii="仿宋" w:hAnsi="仿宋" w:cs="宋体"/>
                <w:kern w:val="0"/>
                <w:sz w:val="22"/>
              </w:rPr>
            </w:pPr>
            <w:r>
              <w:rPr>
                <w:rFonts w:hint="eastAsia" w:ascii="仿宋" w:hAnsi="仿宋" w:cs="宋体"/>
                <w:kern w:val="0"/>
                <w:sz w:val="22"/>
              </w:rPr>
              <w:t>●</w:t>
            </w:r>
          </w:p>
        </w:tc>
      </w:tr>
      <w:tr w14:paraId="13A7BF9B">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4664ABBF">
            <w:pPr>
              <w:spacing w:line="240" w:lineRule="auto"/>
              <w:jc w:val="center"/>
              <w:rPr>
                <w:rFonts w:ascii="仿宋" w:hAnsi="仿宋" w:cs="宋体"/>
                <w:kern w:val="0"/>
                <w:sz w:val="22"/>
              </w:rPr>
            </w:pPr>
            <w:r>
              <w:rPr>
                <w:rFonts w:hint="eastAsia" w:ascii="仿宋" w:hAnsi="仿宋" w:cs="宋体"/>
                <w:kern w:val="0"/>
                <w:sz w:val="22"/>
              </w:rPr>
              <w:t>26</w:t>
            </w:r>
          </w:p>
        </w:tc>
        <w:tc>
          <w:tcPr>
            <w:tcW w:w="749" w:type="pct"/>
            <w:tcBorders>
              <w:top w:val="nil"/>
              <w:left w:val="nil"/>
              <w:bottom w:val="single" w:color="auto" w:sz="4" w:space="0"/>
              <w:right w:val="single" w:color="auto" w:sz="4" w:space="0"/>
            </w:tcBorders>
            <w:shd w:val="clear" w:color="auto" w:fill="auto"/>
            <w:noWrap/>
            <w:vAlign w:val="center"/>
          </w:tcPr>
          <w:p w14:paraId="6983F5FE">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决策分析系统</w:t>
            </w:r>
          </w:p>
        </w:tc>
        <w:tc>
          <w:tcPr>
            <w:tcW w:w="216" w:type="pct"/>
            <w:tcBorders>
              <w:top w:val="nil"/>
              <w:left w:val="nil"/>
              <w:bottom w:val="single" w:color="auto" w:sz="4" w:space="0"/>
              <w:right w:val="single" w:color="auto" w:sz="4" w:space="0"/>
            </w:tcBorders>
            <w:shd w:val="clear" w:color="auto" w:fill="auto"/>
            <w:noWrap/>
            <w:vAlign w:val="center"/>
          </w:tcPr>
          <w:p w14:paraId="47087D89">
            <w:pPr>
              <w:spacing w:line="240" w:lineRule="auto"/>
              <w:jc w:val="center"/>
              <w:rPr>
                <w:rFonts w:ascii="仿宋" w:hAnsi="仿宋" w:cs="宋体"/>
                <w:kern w:val="0"/>
                <w:sz w:val="22"/>
              </w:rPr>
            </w:pPr>
            <w:r>
              <w:rPr>
                <w:rFonts w:hint="eastAsia" w:ascii="仿宋" w:hAnsi="仿宋" w:cs="宋体"/>
                <w:kern w:val="0"/>
                <w:sz w:val="22"/>
              </w:rPr>
              <w:t>　</w:t>
            </w:r>
          </w:p>
        </w:tc>
        <w:tc>
          <w:tcPr>
            <w:tcW w:w="216" w:type="pct"/>
            <w:tcBorders>
              <w:top w:val="nil"/>
              <w:left w:val="nil"/>
              <w:bottom w:val="single" w:color="auto" w:sz="4" w:space="0"/>
              <w:right w:val="single" w:color="auto" w:sz="4" w:space="0"/>
            </w:tcBorders>
            <w:shd w:val="clear" w:color="auto" w:fill="auto"/>
            <w:noWrap/>
            <w:vAlign w:val="center"/>
          </w:tcPr>
          <w:p w14:paraId="2ED3BD8A">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4BE98D43">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112DB8D4">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D773374">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C6670EE">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4DE624B7">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6378F89">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F832D91">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3723D468">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5E709021">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DAD8935">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530C1301">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E1BAEDA">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0B888A61">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0872B00">
            <w:pPr>
              <w:spacing w:line="240" w:lineRule="auto"/>
              <w:jc w:val="center"/>
              <w:rPr>
                <w:rFonts w:ascii="仿宋" w:hAnsi="仿宋" w:cs="宋体"/>
                <w:kern w:val="0"/>
                <w:sz w:val="22"/>
              </w:rPr>
            </w:pPr>
            <w:r>
              <w:rPr>
                <w:rFonts w:hint="eastAsia" w:ascii="仿宋" w:hAnsi="仿宋" w:cs="宋体"/>
                <w:kern w:val="0"/>
                <w:sz w:val="22"/>
              </w:rPr>
              <w:t>●</w:t>
            </w:r>
          </w:p>
        </w:tc>
      </w:tr>
      <w:tr w14:paraId="6AE490DA">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78D826AC">
            <w:pPr>
              <w:spacing w:line="240" w:lineRule="auto"/>
              <w:jc w:val="center"/>
              <w:rPr>
                <w:rFonts w:hint="eastAsia" w:ascii="仿宋" w:hAnsi="仿宋" w:cs="宋体"/>
                <w:kern w:val="0"/>
                <w:sz w:val="22"/>
              </w:rPr>
            </w:pPr>
            <w:r>
              <w:rPr>
                <w:rFonts w:hint="eastAsia" w:ascii="仿宋" w:hAnsi="仿宋" w:cs="宋体"/>
                <w:kern w:val="0"/>
                <w:sz w:val="22"/>
              </w:rPr>
              <w:t>27</w:t>
            </w:r>
          </w:p>
        </w:tc>
        <w:tc>
          <w:tcPr>
            <w:tcW w:w="749" w:type="pct"/>
            <w:tcBorders>
              <w:top w:val="nil"/>
              <w:left w:val="nil"/>
              <w:bottom w:val="single" w:color="auto" w:sz="4" w:space="0"/>
              <w:right w:val="single" w:color="auto" w:sz="4" w:space="0"/>
            </w:tcBorders>
            <w:shd w:val="clear" w:color="auto" w:fill="auto"/>
            <w:noWrap/>
            <w:vAlign w:val="center"/>
          </w:tcPr>
          <w:p w14:paraId="471CC50C">
            <w:pPr>
              <w:keepNext w:val="0"/>
              <w:keepLines w:val="0"/>
              <w:widowControl/>
              <w:suppressLineNumbers w:val="0"/>
              <w:jc w:val="center"/>
              <w:textAlignment w:val="center"/>
              <w:rPr>
                <w:rFonts w:hint="eastAsia"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运营大屏展示</w:t>
            </w:r>
          </w:p>
        </w:tc>
        <w:tc>
          <w:tcPr>
            <w:tcW w:w="216" w:type="pct"/>
            <w:tcBorders>
              <w:top w:val="nil"/>
              <w:left w:val="nil"/>
              <w:bottom w:val="single" w:color="auto" w:sz="4" w:space="0"/>
              <w:right w:val="single" w:color="auto" w:sz="4" w:space="0"/>
            </w:tcBorders>
            <w:shd w:val="clear" w:color="auto" w:fill="auto"/>
            <w:noWrap/>
            <w:vAlign w:val="center"/>
          </w:tcPr>
          <w:p w14:paraId="1F978CF4">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378C2CED">
            <w:pPr>
              <w:spacing w:line="240" w:lineRule="auto"/>
              <w:jc w:val="center"/>
              <w:rPr>
                <w:rFonts w:hint="eastAsia" w:ascii="仿宋" w:hAnsi="仿宋" w:cs="宋体"/>
                <w:kern w:val="0"/>
                <w:sz w:val="22"/>
              </w:rPr>
            </w:pPr>
          </w:p>
        </w:tc>
        <w:tc>
          <w:tcPr>
            <w:tcW w:w="287" w:type="pct"/>
            <w:tcBorders>
              <w:top w:val="nil"/>
              <w:left w:val="nil"/>
              <w:bottom w:val="single" w:color="auto" w:sz="4" w:space="0"/>
              <w:right w:val="single" w:color="auto" w:sz="4" w:space="0"/>
            </w:tcBorders>
            <w:shd w:val="clear" w:color="auto" w:fill="auto"/>
            <w:noWrap/>
            <w:vAlign w:val="center"/>
          </w:tcPr>
          <w:p w14:paraId="4884FED8">
            <w:pPr>
              <w:spacing w:line="240" w:lineRule="auto"/>
              <w:jc w:val="center"/>
              <w:rPr>
                <w:rFonts w:hint="eastAsia" w:ascii="仿宋" w:hAnsi="仿宋" w:cs="宋体"/>
                <w:kern w:val="0"/>
                <w:sz w:val="22"/>
              </w:rPr>
            </w:pPr>
          </w:p>
        </w:tc>
        <w:tc>
          <w:tcPr>
            <w:tcW w:w="287" w:type="pct"/>
            <w:tcBorders>
              <w:top w:val="nil"/>
              <w:left w:val="nil"/>
              <w:bottom w:val="single" w:color="auto" w:sz="4" w:space="0"/>
              <w:right w:val="single" w:color="auto" w:sz="4" w:space="0"/>
            </w:tcBorders>
            <w:shd w:val="clear" w:color="auto" w:fill="auto"/>
            <w:noWrap/>
            <w:vAlign w:val="center"/>
          </w:tcPr>
          <w:p w14:paraId="5E8F4434">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0039857A">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19441850">
            <w:pPr>
              <w:spacing w:line="240" w:lineRule="auto"/>
              <w:jc w:val="center"/>
              <w:rPr>
                <w:rFonts w:hint="eastAsia"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227835D4">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6CD5CEF7">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1D9BA271">
            <w:pPr>
              <w:spacing w:line="240" w:lineRule="auto"/>
              <w:jc w:val="center"/>
              <w:rPr>
                <w:rFonts w:hint="eastAsia"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2068CB95">
            <w:pPr>
              <w:spacing w:line="240" w:lineRule="auto"/>
              <w:jc w:val="center"/>
              <w:rPr>
                <w:rFonts w:hint="eastAsia"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1F0A97F7">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7B4951EF">
            <w:pPr>
              <w:spacing w:line="240" w:lineRule="auto"/>
              <w:jc w:val="center"/>
              <w:rPr>
                <w:rFonts w:hint="eastAsia" w:ascii="仿宋" w:hAnsi="仿宋" w:cs="宋体"/>
                <w:kern w:val="0"/>
                <w:sz w:val="22"/>
              </w:rPr>
            </w:pPr>
          </w:p>
        </w:tc>
        <w:tc>
          <w:tcPr>
            <w:tcW w:w="359" w:type="pct"/>
            <w:tcBorders>
              <w:top w:val="nil"/>
              <w:left w:val="nil"/>
              <w:bottom w:val="single" w:color="auto" w:sz="4" w:space="0"/>
              <w:right w:val="single" w:color="auto" w:sz="4" w:space="0"/>
            </w:tcBorders>
            <w:shd w:val="clear" w:color="auto" w:fill="auto"/>
            <w:noWrap/>
            <w:vAlign w:val="center"/>
          </w:tcPr>
          <w:p w14:paraId="79B88690">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520DD6A7">
            <w:pPr>
              <w:spacing w:line="240" w:lineRule="auto"/>
              <w:jc w:val="center"/>
              <w:rPr>
                <w:rFonts w:hint="eastAsia"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0285372F">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759626C7">
            <w:pPr>
              <w:spacing w:line="240" w:lineRule="auto"/>
              <w:jc w:val="center"/>
              <w:rPr>
                <w:rFonts w:hint="eastAsia" w:ascii="仿宋" w:hAnsi="仿宋" w:cs="宋体"/>
                <w:kern w:val="0"/>
                <w:sz w:val="22"/>
              </w:rPr>
            </w:pPr>
          </w:p>
        </w:tc>
      </w:tr>
      <w:tr w14:paraId="6A45331E">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212D5F27">
            <w:pPr>
              <w:spacing w:line="240" w:lineRule="auto"/>
              <w:jc w:val="center"/>
              <w:rPr>
                <w:rFonts w:hint="eastAsia" w:ascii="仿宋" w:hAnsi="仿宋" w:cs="宋体"/>
                <w:kern w:val="0"/>
                <w:sz w:val="22"/>
              </w:rPr>
            </w:pPr>
            <w:r>
              <w:rPr>
                <w:rFonts w:hint="eastAsia" w:ascii="仿宋" w:hAnsi="仿宋" w:cs="宋体"/>
                <w:kern w:val="0"/>
                <w:sz w:val="22"/>
              </w:rPr>
              <w:t>28</w:t>
            </w:r>
          </w:p>
        </w:tc>
        <w:tc>
          <w:tcPr>
            <w:tcW w:w="749" w:type="pct"/>
            <w:tcBorders>
              <w:top w:val="nil"/>
              <w:left w:val="nil"/>
              <w:bottom w:val="single" w:color="auto" w:sz="4" w:space="0"/>
              <w:right w:val="single" w:color="auto" w:sz="4" w:space="0"/>
            </w:tcBorders>
            <w:shd w:val="clear" w:color="auto" w:fill="auto"/>
            <w:noWrap/>
            <w:vAlign w:val="center"/>
          </w:tcPr>
          <w:p w14:paraId="65B7D71B">
            <w:pPr>
              <w:keepNext w:val="0"/>
              <w:keepLines w:val="0"/>
              <w:widowControl/>
              <w:suppressLineNumbers w:val="0"/>
              <w:jc w:val="center"/>
              <w:textAlignment w:val="center"/>
              <w:rPr>
                <w:rFonts w:hint="eastAsia"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绩效管理系统</w:t>
            </w:r>
          </w:p>
        </w:tc>
        <w:tc>
          <w:tcPr>
            <w:tcW w:w="216" w:type="pct"/>
            <w:tcBorders>
              <w:top w:val="nil"/>
              <w:left w:val="nil"/>
              <w:bottom w:val="single" w:color="auto" w:sz="4" w:space="0"/>
              <w:right w:val="single" w:color="auto" w:sz="4" w:space="0"/>
            </w:tcBorders>
            <w:shd w:val="clear" w:color="auto" w:fill="auto"/>
            <w:noWrap/>
            <w:vAlign w:val="center"/>
          </w:tcPr>
          <w:p w14:paraId="2EB4833F">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78ADB6B0">
            <w:pPr>
              <w:spacing w:line="240" w:lineRule="auto"/>
              <w:jc w:val="center"/>
              <w:rPr>
                <w:rFonts w:hint="eastAsia" w:ascii="仿宋" w:hAnsi="仿宋" w:cs="宋体"/>
                <w:kern w:val="0"/>
                <w:sz w:val="22"/>
              </w:rPr>
            </w:pPr>
          </w:p>
        </w:tc>
        <w:tc>
          <w:tcPr>
            <w:tcW w:w="287" w:type="pct"/>
            <w:tcBorders>
              <w:top w:val="nil"/>
              <w:left w:val="nil"/>
              <w:bottom w:val="single" w:color="auto" w:sz="4" w:space="0"/>
              <w:right w:val="single" w:color="auto" w:sz="4" w:space="0"/>
            </w:tcBorders>
            <w:shd w:val="clear" w:color="auto" w:fill="auto"/>
            <w:noWrap/>
            <w:vAlign w:val="center"/>
          </w:tcPr>
          <w:p w14:paraId="6DD81A36">
            <w:pPr>
              <w:spacing w:line="240" w:lineRule="auto"/>
              <w:jc w:val="center"/>
              <w:rPr>
                <w:rFonts w:hint="eastAsia" w:ascii="仿宋" w:hAnsi="仿宋" w:cs="宋体"/>
                <w:kern w:val="0"/>
                <w:sz w:val="22"/>
              </w:rPr>
            </w:pPr>
          </w:p>
        </w:tc>
        <w:tc>
          <w:tcPr>
            <w:tcW w:w="287" w:type="pct"/>
            <w:tcBorders>
              <w:top w:val="nil"/>
              <w:left w:val="nil"/>
              <w:bottom w:val="single" w:color="auto" w:sz="4" w:space="0"/>
              <w:right w:val="single" w:color="auto" w:sz="4" w:space="0"/>
            </w:tcBorders>
            <w:shd w:val="clear" w:color="auto" w:fill="auto"/>
            <w:noWrap/>
            <w:vAlign w:val="center"/>
          </w:tcPr>
          <w:p w14:paraId="4DFA8357">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0CAAD96E">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10E9098D">
            <w:pPr>
              <w:spacing w:line="240" w:lineRule="auto"/>
              <w:jc w:val="center"/>
              <w:rPr>
                <w:rFonts w:hint="eastAsia"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48831862">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5EC07156">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4BAE7657">
            <w:pPr>
              <w:spacing w:line="240" w:lineRule="auto"/>
              <w:jc w:val="center"/>
              <w:rPr>
                <w:rFonts w:hint="eastAsia"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44224659">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4C6DA2A">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5C3A7B5A">
            <w:pPr>
              <w:spacing w:line="240" w:lineRule="auto"/>
              <w:jc w:val="center"/>
              <w:rPr>
                <w:rFonts w:hint="eastAsia" w:ascii="仿宋" w:hAnsi="仿宋" w:cs="宋体"/>
                <w:kern w:val="0"/>
                <w:sz w:val="22"/>
              </w:rPr>
            </w:pPr>
          </w:p>
        </w:tc>
        <w:tc>
          <w:tcPr>
            <w:tcW w:w="359" w:type="pct"/>
            <w:tcBorders>
              <w:top w:val="nil"/>
              <w:left w:val="nil"/>
              <w:bottom w:val="single" w:color="auto" w:sz="4" w:space="0"/>
              <w:right w:val="single" w:color="auto" w:sz="4" w:space="0"/>
            </w:tcBorders>
            <w:shd w:val="clear" w:color="auto" w:fill="auto"/>
            <w:noWrap/>
            <w:vAlign w:val="center"/>
          </w:tcPr>
          <w:p w14:paraId="6FFD853E">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E07B5DE">
            <w:pPr>
              <w:spacing w:line="240" w:lineRule="auto"/>
              <w:jc w:val="center"/>
              <w:rPr>
                <w:rFonts w:hint="eastAsia" w:ascii="仿宋" w:hAnsi="仿宋" w:cs="宋体"/>
                <w:kern w:val="0"/>
                <w:sz w:val="22"/>
              </w:rPr>
            </w:pPr>
          </w:p>
        </w:tc>
        <w:tc>
          <w:tcPr>
            <w:tcW w:w="288" w:type="pct"/>
            <w:tcBorders>
              <w:top w:val="nil"/>
              <w:left w:val="nil"/>
              <w:bottom w:val="single" w:color="auto" w:sz="4" w:space="0"/>
              <w:right w:val="single" w:color="auto" w:sz="4" w:space="0"/>
            </w:tcBorders>
            <w:shd w:val="clear" w:color="auto" w:fill="auto"/>
            <w:noWrap/>
            <w:vAlign w:val="center"/>
          </w:tcPr>
          <w:p w14:paraId="5BBF0DB0">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4FFBD55B">
            <w:pPr>
              <w:spacing w:line="240" w:lineRule="auto"/>
              <w:jc w:val="center"/>
              <w:rPr>
                <w:rFonts w:hint="eastAsia" w:ascii="仿宋" w:hAnsi="仿宋" w:cs="宋体"/>
                <w:kern w:val="0"/>
                <w:sz w:val="22"/>
              </w:rPr>
            </w:pPr>
            <w:r>
              <w:rPr>
                <w:rFonts w:hint="eastAsia" w:ascii="仿宋" w:hAnsi="仿宋" w:cs="宋体"/>
                <w:kern w:val="0"/>
                <w:sz w:val="22"/>
              </w:rPr>
              <w:t>●</w:t>
            </w:r>
          </w:p>
        </w:tc>
      </w:tr>
      <w:tr w14:paraId="323C3293">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23D8DF16">
            <w:pPr>
              <w:keepNext w:val="0"/>
              <w:keepLines w:val="0"/>
              <w:widowControl/>
              <w:suppressLineNumbers w:val="0"/>
              <w:jc w:val="center"/>
              <w:textAlignment w:val="center"/>
              <w:rPr>
                <w:rFonts w:hint="eastAsia"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749" w:type="pct"/>
            <w:tcBorders>
              <w:top w:val="nil"/>
              <w:left w:val="nil"/>
              <w:bottom w:val="single" w:color="auto" w:sz="4" w:space="0"/>
              <w:right w:val="single" w:color="auto" w:sz="4" w:space="0"/>
            </w:tcBorders>
            <w:shd w:val="clear" w:color="auto" w:fill="auto"/>
            <w:noWrap/>
            <w:vAlign w:val="center"/>
          </w:tcPr>
          <w:p w14:paraId="3502FF20">
            <w:pPr>
              <w:keepNext w:val="0"/>
              <w:keepLines w:val="0"/>
              <w:widowControl/>
              <w:suppressLineNumbers w:val="0"/>
              <w:jc w:val="center"/>
              <w:textAlignment w:val="center"/>
              <w:rPr>
                <w:rFonts w:hint="eastAsia"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固定资产管理系统</w:t>
            </w:r>
          </w:p>
        </w:tc>
        <w:tc>
          <w:tcPr>
            <w:tcW w:w="216" w:type="pct"/>
            <w:tcBorders>
              <w:top w:val="nil"/>
              <w:left w:val="nil"/>
              <w:bottom w:val="single" w:color="auto" w:sz="4" w:space="0"/>
              <w:right w:val="single" w:color="auto" w:sz="4" w:space="0"/>
            </w:tcBorders>
            <w:shd w:val="clear" w:color="auto" w:fill="auto"/>
            <w:noWrap/>
            <w:vAlign w:val="center"/>
          </w:tcPr>
          <w:p w14:paraId="3F7210F8">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B1AE7D3">
            <w:pPr>
              <w:spacing w:line="240" w:lineRule="auto"/>
              <w:jc w:val="center"/>
              <w:rPr>
                <w:rFonts w:hint="eastAsia"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00BFA835">
            <w:pPr>
              <w:spacing w:line="240" w:lineRule="auto"/>
              <w:jc w:val="center"/>
              <w:rPr>
                <w:rFonts w:hint="eastAsia"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32AF6DA6">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F4B19D7">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067EBE1">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75753D85">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98D5201">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7C0B466">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686B52BE">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08E445FF">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1854911">
            <w:pPr>
              <w:spacing w:line="240" w:lineRule="auto"/>
              <w:jc w:val="center"/>
              <w:rPr>
                <w:rFonts w:hint="eastAsia"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0E22CD8B">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E02062F">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730FBB76">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055AC9F">
            <w:pPr>
              <w:spacing w:line="240" w:lineRule="auto"/>
              <w:jc w:val="center"/>
              <w:rPr>
                <w:rFonts w:hint="eastAsia" w:ascii="仿宋" w:hAnsi="仿宋" w:cs="宋体"/>
                <w:kern w:val="0"/>
                <w:sz w:val="22"/>
              </w:rPr>
            </w:pPr>
            <w:r>
              <w:rPr>
                <w:rFonts w:hint="eastAsia" w:ascii="仿宋" w:hAnsi="仿宋" w:cs="宋体"/>
                <w:kern w:val="0"/>
                <w:sz w:val="22"/>
              </w:rPr>
              <w:t>●</w:t>
            </w:r>
          </w:p>
        </w:tc>
      </w:tr>
      <w:tr w14:paraId="4AC8B776">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757FAA85">
            <w:pPr>
              <w:keepNext w:val="0"/>
              <w:keepLines w:val="0"/>
              <w:widowControl/>
              <w:suppressLineNumbers w:val="0"/>
              <w:jc w:val="center"/>
              <w:textAlignment w:val="center"/>
              <w:rPr>
                <w:rFonts w:hint="eastAsia"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749" w:type="pct"/>
            <w:tcBorders>
              <w:top w:val="nil"/>
              <w:left w:val="nil"/>
              <w:bottom w:val="single" w:color="auto" w:sz="4" w:space="0"/>
              <w:right w:val="single" w:color="auto" w:sz="4" w:space="0"/>
            </w:tcBorders>
            <w:shd w:val="clear" w:color="auto" w:fill="auto"/>
            <w:noWrap/>
            <w:vAlign w:val="center"/>
          </w:tcPr>
          <w:p w14:paraId="16B2089E">
            <w:pPr>
              <w:keepNext w:val="0"/>
              <w:keepLines w:val="0"/>
              <w:widowControl/>
              <w:suppressLineNumbers w:val="0"/>
              <w:jc w:val="center"/>
              <w:textAlignment w:val="center"/>
              <w:rPr>
                <w:rFonts w:hint="eastAsia"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采购管理系统</w:t>
            </w:r>
          </w:p>
        </w:tc>
        <w:tc>
          <w:tcPr>
            <w:tcW w:w="216" w:type="pct"/>
            <w:tcBorders>
              <w:top w:val="nil"/>
              <w:left w:val="nil"/>
              <w:bottom w:val="single" w:color="auto" w:sz="4" w:space="0"/>
              <w:right w:val="single" w:color="auto" w:sz="4" w:space="0"/>
            </w:tcBorders>
            <w:shd w:val="clear" w:color="auto" w:fill="auto"/>
            <w:noWrap/>
            <w:vAlign w:val="center"/>
          </w:tcPr>
          <w:p w14:paraId="12B38CE0">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2F3130C">
            <w:pPr>
              <w:spacing w:line="240" w:lineRule="auto"/>
              <w:jc w:val="center"/>
              <w:rPr>
                <w:rFonts w:hint="eastAsia"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75763562">
            <w:pPr>
              <w:spacing w:line="240" w:lineRule="auto"/>
              <w:jc w:val="center"/>
              <w:rPr>
                <w:rFonts w:hint="eastAsia"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564C290A">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A9F1660">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B0BC95F">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014F03DD">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9564D30">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34F9609">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2594594F">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2EA6A68A">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F9A9C0D">
            <w:pPr>
              <w:spacing w:line="240" w:lineRule="auto"/>
              <w:jc w:val="center"/>
              <w:rPr>
                <w:rFonts w:hint="eastAsia"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3E37F2B8">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29947AB">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78F9DA0C">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366E3F2">
            <w:pPr>
              <w:spacing w:line="240" w:lineRule="auto"/>
              <w:jc w:val="center"/>
              <w:rPr>
                <w:rFonts w:hint="eastAsia" w:ascii="仿宋" w:hAnsi="仿宋" w:cs="宋体"/>
                <w:kern w:val="0"/>
                <w:sz w:val="22"/>
              </w:rPr>
            </w:pPr>
            <w:r>
              <w:rPr>
                <w:rFonts w:hint="eastAsia" w:ascii="仿宋" w:hAnsi="仿宋" w:cs="宋体"/>
                <w:kern w:val="0"/>
                <w:sz w:val="22"/>
              </w:rPr>
              <w:t>●</w:t>
            </w:r>
          </w:p>
        </w:tc>
      </w:tr>
      <w:tr w14:paraId="4040BC34">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7107C43B">
            <w:pPr>
              <w:keepNext w:val="0"/>
              <w:keepLines w:val="0"/>
              <w:widowControl/>
              <w:suppressLineNumbers w:val="0"/>
              <w:jc w:val="center"/>
              <w:textAlignment w:val="center"/>
              <w:rPr>
                <w:rFonts w:hint="eastAsia"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749" w:type="pct"/>
            <w:tcBorders>
              <w:top w:val="nil"/>
              <w:left w:val="nil"/>
              <w:bottom w:val="single" w:color="auto" w:sz="4" w:space="0"/>
              <w:right w:val="single" w:color="auto" w:sz="4" w:space="0"/>
            </w:tcBorders>
            <w:shd w:val="clear" w:color="auto" w:fill="auto"/>
            <w:noWrap/>
            <w:vAlign w:val="center"/>
          </w:tcPr>
          <w:p w14:paraId="1781C99E">
            <w:pPr>
              <w:keepNext w:val="0"/>
              <w:keepLines w:val="0"/>
              <w:widowControl/>
              <w:suppressLineNumbers w:val="0"/>
              <w:jc w:val="center"/>
              <w:textAlignment w:val="center"/>
              <w:rPr>
                <w:rFonts w:hint="eastAsia"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分诊叫号及大小屏系统</w:t>
            </w:r>
          </w:p>
        </w:tc>
        <w:tc>
          <w:tcPr>
            <w:tcW w:w="216" w:type="pct"/>
            <w:tcBorders>
              <w:top w:val="nil"/>
              <w:left w:val="nil"/>
              <w:bottom w:val="single" w:color="auto" w:sz="4" w:space="0"/>
              <w:right w:val="single" w:color="auto" w:sz="4" w:space="0"/>
            </w:tcBorders>
            <w:shd w:val="clear" w:color="auto" w:fill="auto"/>
            <w:noWrap/>
            <w:vAlign w:val="center"/>
          </w:tcPr>
          <w:p w14:paraId="458EF7A2">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6118D976">
            <w:pPr>
              <w:spacing w:line="240" w:lineRule="auto"/>
              <w:jc w:val="center"/>
              <w:rPr>
                <w:rFonts w:hint="eastAsia"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2858E7A1">
            <w:pPr>
              <w:spacing w:line="240" w:lineRule="auto"/>
              <w:jc w:val="center"/>
              <w:rPr>
                <w:rFonts w:hint="eastAsia"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190E3E39">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0237108">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B861F7A">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335E099E">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0B717F0">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1C05D26">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7A9B4603">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74138047">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8169310">
            <w:pPr>
              <w:spacing w:line="240" w:lineRule="auto"/>
              <w:jc w:val="center"/>
              <w:rPr>
                <w:rFonts w:hint="eastAsia"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34DDB978">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B06938E">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26535F32">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5E0612A0">
            <w:pPr>
              <w:spacing w:line="240" w:lineRule="auto"/>
              <w:jc w:val="center"/>
              <w:rPr>
                <w:rFonts w:hint="eastAsia" w:ascii="仿宋" w:hAnsi="仿宋" w:cs="宋体"/>
                <w:kern w:val="0"/>
                <w:sz w:val="22"/>
              </w:rPr>
            </w:pPr>
            <w:r>
              <w:rPr>
                <w:rFonts w:hint="eastAsia" w:ascii="仿宋" w:hAnsi="仿宋" w:cs="宋体"/>
                <w:kern w:val="0"/>
                <w:sz w:val="22"/>
              </w:rPr>
              <w:t>●</w:t>
            </w:r>
          </w:p>
        </w:tc>
      </w:tr>
      <w:tr w14:paraId="0D203CC8">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3A9C0A29">
            <w:pPr>
              <w:keepNext w:val="0"/>
              <w:keepLines w:val="0"/>
              <w:widowControl/>
              <w:suppressLineNumbers w:val="0"/>
              <w:jc w:val="center"/>
              <w:textAlignment w:val="center"/>
              <w:rPr>
                <w:rFonts w:hint="eastAsia"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749" w:type="pct"/>
            <w:tcBorders>
              <w:top w:val="nil"/>
              <w:left w:val="nil"/>
              <w:bottom w:val="single" w:color="auto" w:sz="4" w:space="0"/>
              <w:right w:val="single" w:color="auto" w:sz="4" w:space="0"/>
            </w:tcBorders>
            <w:shd w:val="clear" w:color="auto" w:fill="auto"/>
            <w:noWrap/>
            <w:vAlign w:val="center"/>
          </w:tcPr>
          <w:p w14:paraId="533A76CF">
            <w:pPr>
              <w:keepNext w:val="0"/>
              <w:keepLines w:val="0"/>
              <w:widowControl/>
              <w:suppressLineNumbers w:val="0"/>
              <w:jc w:val="center"/>
              <w:textAlignment w:val="center"/>
              <w:rPr>
                <w:rFonts w:hint="eastAsia"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RIS</w:t>
            </w:r>
            <w:r>
              <w:rPr>
                <w:rFonts w:hint="eastAsia" w:ascii="宋体" w:hAnsi="宋体" w:cs="宋体"/>
                <w:i w:val="0"/>
                <w:iCs w:val="0"/>
                <w:color w:val="000000"/>
                <w:kern w:val="0"/>
                <w:sz w:val="22"/>
                <w:szCs w:val="22"/>
                <w:u w:val="none"/>
                <w:lang w:val="en-US" w:eastAsia="zh-CN" w:bidi="ar"/>
              </w:rPr>
              <w:t>/PACS</w:t>
            </w:r>
            <w:r>
              <w:rPr>
                <w:rFonts w:hint="eastAsia" w:ascii="宋体" w:hAnsi="宋体" w:eastAsia="宋体" w:cs="宋体"/>
                <w:i w:val="0"/>
                <w:iCs w:val="0"/>
                <w:color w:val="000000"/>
                <w:kern w:val="0"/>
                <w:sz w:val="22"/>
                <w:szCs w:val="22"/>
                <w:u w:val="none"/>
                <w:lang w:val="en-US" w:eastAsia="zh-CN" w:bidi="ar"/>
              </w:rPr>
              <w:t>系统</w:t>
            </w:r>
          </w:p>
        </w:tc>
        <w:tc>
          <w:tcPr>
            <w:tcW w:w="216" w:type="pct"/>
            <w:tcBorders>
              <w:top w:val="nil"/>
              <w:left w:val="nil"/>
              <w:bottom w:val="single" w:color="auto" w:sz="4" w:space="0"/>
              <w:right w:val="single" w:color="auto" w:sz="4" w:space="0"/>
            </w:tcBorders>
            <w:shd w:val="clear" w:color="auto" w:fill="auto"/>
            <w:noWrap/>
            <w:vAlign w:val="center"/>
          </w:tcPr>
          <w:p w14:paraId="13439082">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1A833279">
            <w:pPr>
              <w:spacing w:line="240" w:lineRule="auto"/>
              <w:jc w:val="center"/>
              <w:rPr>
                <w:rFonts w:hint="eastAsia"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4FDA1720">
            <w:pPr>
              <w:spacing w:line="240" w:lineRule="auto"/>
              <w:jc w:val="center"/>
              <w:rPr>
                <w:rFonts w:hint="eastAsia"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79589A3C">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1B4DF9D">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1CA5888">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5F1AFDF3">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77C2EFB">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44B313A">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6EF9226E">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5CA6652F">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C69739B">
            <w:pPr>
              <w:spacing w:line="240" w:lineRule="auto"/>
              <w:jc w:val="center"/>
              <w:rPr>
                <w:rFonts w:hint="eastAsia"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687EE337">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90C11B0">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013430E7">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7D00517">
            <w:pPr>
              <w:spacing w:line="240" w:lineRule="auto"/>
              <w:jc w:val="center"/>
              <w:rPr>
                <w:rFonts w:hint="eastAsia" w:ascii="仿宋" w:hAnsi="仿宋" w:cs="宋体"/>
                <w:kern w:val="0"/>
                <w:sz w:val="22"/>
              </w:rPr>
            </w:pPr>
            <w:r>
              <w:rPr>
                <w:rFonts w:hint="eastAsia" w:ascii="仿宋" w:hAnsi="仿宋" w:cs="宋体"/>
                <w:kern w:val="0"/>
                <w:sz w:val="22"/>
              </w:rPr>
              <w:t>●</w:t>
            </w:r>
          </w:p>
        </w:tc>
      </w:tr>
      <w:tr w14:paraId="6A0FBDF8">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742D9E71">
            <w:pPr>
              <w:keepNext w:val="0"/>
              <w:keepLines w:val="0"/>
              <w:widowControl/>
              <w:suppressLineNumbers w:val="0"/>
              <w:jc w:val="center"/>
              <w:textAlignment w:val="center"/>
              <w:rPr>
                <w:rFonts w:hint="eastAsia"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749" w:type="pct"/>
            <w:tcBorders>
              <w:top w:val="nil"/>
              <w:left w:val="nil"/>
              <w:bottom w:val="single" w:color="auto" w:sz="4" w:space="0"/>
              <w:right w:val="single" w:color="auto" w:sz="4" w:space="0"/>
            </w:tcBorders>
            <w:shd w:val="clear" w:color="auto" w:fill="auto"/>
            <w:noWrap/>
            <w:vAlign w:val="center"/>
          </w:tcPr>
          <w:p w14:paraId="54AD06D4">
            <w:pPr>
              <w:keepNext w:val="0"/>
              <w:keepLines w:val="0"/>
              <w:widowControl/>
              <w:suppressLineNumbers w:val="0"/>
              <w:jc w:val="center"/>
              <w:textAlignment w:val="center"/>
              <w:rPr>
                <w:rFonts w:hint="eastAsia"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LIS系统</w:t>
            </w:r>
          </w:p>
        </w:tc>
        <w:tc>
          <w:tcPr>
            <w:tcW w:w="216" w:type="pct"/>
            <w:tcBorders>
              <w:top w:val="nil"/>
              <w:left w:val="nil"/>
              <w:bottom w:val="single" w:color="auto" w:sz="4" w:space="0"/>
              <w:right w:val="single" w:color="auto" w:sz="4" w:space="0"/>
            </w:tcBorders>
            <w:shd w:val="clear" w:color="auto" w:fill="auto"/>
            <w:noWrap/>
            <w:vAlign w:val="center"/>
          </w:tcPr>
          <w:p w14:paraId="612837E9">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EB8E4AF">
            <w:pPr>
              <w:spacing w:line="240" w:lineRule="auto"/>
              <w:jc w:val="center"/>
              <w:rPr>
                <w:rFonts w:hint="eastAsia"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5E031A06">
            <w:pPr>
              <w:spacing w:line="240" w:lineRule="auto"/>
              <w:jc w:val="center"/>
              <w:rPr>
                <w:rFonts w:hint="eastAsia"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0CA63DA2">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B2C35CD">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7DE2140">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06DEB8E4">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4D520E1">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57EE0C7">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3884E8A5">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423509D">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F34419E">
            <w:pPr>
              <w:spacing w:line="240" w:lineRule="auto"/>
              <w:jc w:val="center"/>
              <w:rPr>
                <w:rFonts w:hint="eastAsia"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44584BE6">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54E28FD">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27575535">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0543BA5">
            <w:pPr>
              <w:spacing w:line="240" w:lineRule="auto"/>
              <w:jc w:val="center"/>
              <w:rPr>
                <w:rFonts w:hint="eastAsia" w:ascii="仿宋" w:hAnsi="仿宋" w:cs="宋体"/>
                <w:kern w:val="0"/>
                <w:sz w:val="22"/>
              </w:rPr>
            </w:pPr>
            <w:r>
              <w:rPr>
                <w:rFonts w:hint="eastAsia" w:ascii="仿宋" w:hAnsi="仿宋" w:cs="宋体"/>
                <w:kern w:val="0"/>
                <w:sz w:val="22"/>
              </w:rPr>
              <w:t>●</w:t>
            </w:r>
          </w:p>
        </w:tc>
      </w:tr>
      <w:tr w14:paraId="0220F99B">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6B0F27A7">
            <w:pPr>
              <w:keepNext w:val="0"/>
              <w:keepLines w:val="0"/>
              <w:widowControl/>
              <w:suppressLineNumbers w:val="0"/>
              <w:jc w:val="center"/>
              <w:textAlignment w:val="center"/>
              <w:rPr>
                <w:rFonts w:hint="eastAsia"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749" w:type="pct"/>
            <w:tcBorders>
              <w:top w:val="nil"/>
              <w:left w:val="nil"/>
              <w:bottom w:val="single" w:color="auto" w:sz="4" w:space="0"/>
              <w:right w:val="single" w:color="auto" w:sz="4" w:space="0"/>
            </w:tcBorders>
            <w:shd w:val="clear" w:color="auto" w:fill="auto"/>
            <w:noWrap/>
            <w:vAlign w:val="center"/>
          </w:tcPr>
          <w:p w14:paraId="46E9994C">
            <w:pPr>
              <w:keepNext w:val="0"/>
              <w:keepLines w:val="0"/>
              <w:widowControl/>
              <w:suppressLineNumbers w:val="0"/>
              <w:jc w:val="center"/>
              <w:textAlignment w:val="center"/>
              <w:rPr>
                <w:rFonts w:hint="eastAsia"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B超系统</w:t>
            </w:r>
          </w:p>
        </w:tc>
        <w:tc>
          <w:tcPr>
            <w:tcW w:w="216" w:type="pct"/>
            <w:tcBorders>
              <w:top w:val="nil"/>
              <w:left w:val="nil"/>
              <w:bottom w:val="single" w:color="auto" w:sz="4" w:space="0"/>
              <w:right w:val="single" w:color="auto" w:sz="4" w:space="0"/>
            </w:tcBorders>
            <w:shd w:val="clear" w:color="auto" w:fill="auto"/>
            <w:noWrap/>
            <w:vAlign w:val="center"/>
          </w:tcPr>
          <w:p w14:paraId="1239DC1C">
            <w:pPr>
              <w:spacing w:line="240" w:lineRule="auto"/>
              <w:jc w:val="center"/>
              <w:rPr>
                <w:rFonts w:hint="eastAsia"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60443CB4">
            <w:pPr>
              <w:spacing w:line="240" w:lineRule="auto"/>
              <w:jc w:val="center"/>
              <w:rPr>
                <w:rFonts w:hint="eastAsia"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647DB5E4">
            <w:pPr>
              <w:spacing w:line="240" w:lineRule="auto"/>
              <w:jc w:val="center"/>
              <w:rPr>
                <w:rFonts w:hint="eastAsia"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5722E287">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AED7F5B">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972202D">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0D7C0E8D">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BB34AEA">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A505B07">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710185CD">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5DF3D8C4">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C3ABF7A">
            <w:pPr>
              <w:spacing w:line="240" w:lineRule="auto"/>
              <w:jc w:val="center"/>
              <w:rPr>
                <w:rFonts w:hint="eastAsia"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0EEAD4F5">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E4C3DA0">
            <w:pPr>
              <w:spacing w:line="240" w:lineRule="auto"/>
              <w:jc w:val="center"/>
              <w:rPr>
                <w:rFonts w:hint="eastAsia"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7C01546F">
            <w:pPr>
              <w:spacing w:line="240" w:lineRule="auto"/>
              <w:jc w:val="center"/>
              <w:rPr>
                <w:rFonts w:hint="eastAsia"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8487F29">
            <w:pPr>
              <w:spacing w:line="240" w:lineRule="auto"/>
              <w:jc w:val="center"/>
              <w:rPr>
                <w:rFonts w:hint="eastAsia" w:ascii="仿宋" w:hAnsi="仿宋" w:cs="宋体"/>
                <w:kern w:val="0"/>
                <w:sz w:val="22"/>
              </w:rPr>
            </w:pPr>
            <w:r>
              <w:rPr>
                <w:rFonts w:hint="eastAsia" w:ascii="仿宋" w:hAnsi="仿宋" w:cs="宋体"/>
                <w:kern w:val="0"/>
                <w:sz w:val="22"/>
              </w:rPr>
              <w:t>●</w:t>
            </w:r>
          </w:p>
        </w:tc>
      </w:tr>
      <w:tr w14:paraId="2E44A4D6">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14BEAA22">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749" w:type="pct"/>
            <w:tcBorders>
              <w:top w:val="nil"/>
              <w:left w:val="nil"/>
              <w:bottom w:val="single" w:color="auto" w:sz="4" w:space="0"/>
              <w:right w:val="single" w:color="auto" w:sz="4" w:space="0"/>
            </w:tcBorders>
            <w:shd w:val="clear" w:color="auto" w:fill="auto"/>
            <w:noWrap/>
            <w:vAlign w:val="center"/>
          </w:tcPr>
          <w:p w14:paraId="45C8AB97">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心电系统</w:t>
            </w:r>
          </w:p>
        </w:tc>
        <w:tc>
          <w:tcPr>
            <w:tcW w:w="216" w:type="pct"/>
            <w:tcBorders>
              <w:top w:val="nil"/>
              <w:left w:val="nil"/>
              <w:bottom w:val="single" w:color="auto" w:sz="4" w:space="0"/>
              <w:right w:val="single" w:color="auto" w:sz="4" w:space="0"/>
            </w:tcBorders>
            <w:shd w:val="clear" w:color="auto" w:fill="auto"/>
            <w:noWrap/>
            <w:vAlign w:val="center"/>
          </w:tcPr>
          <w:p w14:paraId="074EBE68">
            <w:pPr>
              <w:spacing w:line="240" w:lineRule="auto"/>
              <w:jc w:val="center"/>
              <w:rPr>
                <w:rFonts w:ascii="仿宋" w:hAnsi="仿宋" w:cs="宋体"/>
                <w:kern w:val="0"/>
                <w:sz w:val="22"/>
              </w:rPr>
            </w:pPr>
          </w:p>
        </w:tc>
        <w:tc>
          <w:tcPr>
            <w:tcW w:w="216" w:type="pct"/>
            <w:tcBorders>
              <w:top w:val="nil"/>
              <w:left w:val="nil"/>
              <w:bottom w:val="single" w:color="auto" w:sz="4" w:space="0"/>
              <w:right w:val="single" w:color="auto" w:sz="4" w:space="0"/>
            </w:tcBorders>
            <w:shd w:val="clear" w:color="auto" w:fill="auto"/>
            <w:noWrap/>
            <w:vAlign w:val="center"/>
          </w:tcPr>
          <w:p w14:paraId="6D3E34F4">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1FFAF998">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033EC6E4">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0E459CE7">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6BE93D0">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2865A80B">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0D2F23D">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12592655">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2C4084D5">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6F7C921F">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3A3E866E">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252BEDAC">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A2AD2F8">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842448B">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F6616EE">
            <w:pPr>
              <w:spacing w:line="240" w:lineRule="auto"/>
              <w:jc w:val="center"/>
              <w:rPr>
                <w:rFonts w:ascii="仿宋" w:hAnsi="仿宋" w:cs="宋体"/>
                <w:kern w:val="0"/>
                <w:sz w:val="22"/>
              </w:rPr>
            </w:pPr>
            <w:r>
              <w:rPr>
                <w:rFonts w:hint="eastAsia" w:ascii="仿宋" w:hAnsi="仿宋" w:cs="宋体"/>
                <w:kern w:val="0"/>
                <w:sz w:val="22"/>
              </w:rPr>
              <w:t>●</w:t>
            </w:r>
          </w:p>
        </w:tc>
      </w:tr>
      <w:tr w14:paraId="39D984CE">
        <w:tblPrEx>
          <w:tblCellMar>
            <w:top w:w="0" w:type="dxa"/>
            <w:left w:w="108" w:type="dxa"/>
            <w:bottom w:w="0" w:type="dxa"/>
            <w:right w:w="108" w:type="dxa"/>
          </w:tblCellMar>
        </w:tblPrEx>
        <w:trPr>
          <w:trHeight w:val="270" w:hRule="atLeast"/>
        </w:trPr>
        <w:tc>
          <w:tcPr>
            <w:tcW w:w="216" w:type="pct"/>
            <w:tcBorders>
              <w:top w:val="nil"/>
              <w:left w:val="single" w:color="auto" w:sz="4" w:space="0"/>
              <w:bottom w:val="single" w:color="auto" w:sz="4" w:space="0"/>
              <w:right w:val="single" w:color="auto" w:sz="4" w:space="0"/>
            </w:tcBorders>
            <w:shd w:val="clear" w:color="auto" w:fill="auto"/>
            <w:noWrap/>
            <w:vAlign w:val="center"/>
          </w:tcPr>
          <w:p w14:paraId="1CA7060F">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749" w:type="pct"/>
            <w:tcBorders>
              <w:top w:val="nil"/>
              <w:left w:val="nil"/>
              <w:bottom w:val="single" w:color="auto" w:sz="4" w:space="0"/>
              <w:right w:val="single" w:color="auto" w:sz="4" w:space="0"/>
            </w:tcBorders>
            <w:shd w:val="clear" w:color="auto" w:fill="auto"/>
            <w:noWrap/>
            <w:vAlign w:val="center"/>
          </w:tcPr>
          <w:p w14:paraId="794591DC">
            <w:pPr>
              <w:keepNext w:val="0"/>
              <w:keepLines w:val="0"/>
              <w:widowControl/>
              <w:suppressLineNumbers w:val="0"/>
              <w:jc w:val="center"/>
              <w:textAlignment w:val="center"/>
              <w:rPr>
                <w:rFonts w:ascii="仿宋" w:hAnsi="仿宋" w:cs="宋体"/>
                <w:kern w:val="0"/>
                <w:sz w:val="22"/>
              </w:rPr>
            </w:pPr>
            <w:r>
              <w:rPr>
                <w:rFonts w:hint="eastAsia" w:ascii="宋体" w:hAnsi="宋体" w:eastAsia="宋体" w:cs="宋体"/>
                <w:i w:val="0"/>
                <w:iCs w:val="0"/>
                <w:color w:val="000000"/>
                <w:kern w:val="0"/>
                <w:sz w:val="22"/>
                <w:szCs w:val="22"/>
                <w:u w:val="none"/>
                <w:lang w:val="en-US" w:eastAsia="zh-CN" w:bidi="ar"/>
              </w:rPr>
              <w:t>机构基础设置</w:t>
            </w:r>
          </w:p>
        </w:tc>
        <w:tc>
          <w:tcPr>
            <w:tcW w:w="216" w:type="pct"/>
            <w:tcBorders>
              <w:top w:val="nil"/>
              <w:left w:val="nil"/>
              <w:bottom w:val="single" w:color="auto" w:sz="4" w:space="0"/>
              <w:right w:val="single" w:color="auto" w:sz="4" w:space="0"/>
            </w:tcBorders>
            <w:shd w:val="clear" w:color="auto" w:fill="auto"/>
            <w:noWrap/>
            <w:vAlign w:val="center"/>
          </w:tcPr>
          <w:p w14:paraId="7921372E">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F26C924">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0CEA698F">
            <w:pPr>
              <w:spacing w:line="240" w:lineRule="auto"/>
              <w:jc w:val="center"/>
              <w:rPr>
                <w:rFonts w:ascii="仿宋" w:hAnsi="仿宋" w:cs="宋体"/>
                <w:kern w:val="0"/>
                <w:sz w:val="22"/>
              </w:rPr>
            </w:pPr>
            <w:r>
              <w:rPr>
                <w:rFonts w:hint="eastAsia" w:ascii="仿宋" w:hAnsi="仿宋" w:cs="宋体"/>
                <w:kern w:val="0"/>
                <w:sz w:val="22"/>
              </w:rPr>
              <w:t>●</w:t>
            </w:r>
          </w:p>
        </w:tc>
        <w:tc>
          <w:tcPr>
            <w:tcW w:w="287" w:type="pct"/>
            <w:tcBorders>
              <w:top w:val="nil"/>
              <w:left w:val="nil"/>
              <w:bottom w:val="single" w:color="auto" w:sz="4" w:space="0"/>
              <w:right w:val="single" w:color="auto" w:sz="4" w:space="0"/>
            </w:tcBorders>
            <w:shd w:val="clear" w:color="auto" w:fill="auto"/>
            <w:noWrap/>
            <w:vAlign w:val="center"/>
          </w:tcPr>
          <w:p w14:paraId="1337BD8F">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C8E31E0">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487091D">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32609881">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638374D4">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2C2967E7">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396C19AC">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74BA8F59">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4C4B972">
            <w:pPr>
              <w:spacing w:line="240" w:lineRule="auto"/>
              <w:jc w:val="center"/>
              <w:rPr>
                <w:rFonts w:ascii="仿宋" w:hAnsi="仿宋" w:cs="宋体"/>
                <w:kern w:val="0"/>
                <w:sz w:val="22"/>
              </w:rPr>
            </w:pPr>
            <w:r>
              <w:rPr>
                <w:rFonts w:hint="eastAsia" w:ascii="仿宋" w:hAnsi="仿宋" w:cs="宋体"/>
                <w:kern w:val="0"/>
                <w:sz w:val="22"/>
              </w:rPr>
              <w:t>●</w:t>
            </w:r>
          </w:p>
        </w:tc>
        <w:tc>
          <w:tcPr>
            <w:tcW w:w="359" w:type="pct"/>
            <w:tcBorders>
              <w:top w:val="nil"/>
              <w:left w:val="nil"/>
              <w:bottom w:val="single" w:color="auto" w:sz="4" w:space="0"/>
              <w:right w:val="single" w:color="auto" w:sz="4" w:space="0"/>
            </w:tcBorders>
            <w:shd w:val="clear" w:color="auto" w:fill="auto"/>
            <w:noWrap/>
            <w:vAlign w:val="center"/>
          </w:tcPr>
          <w:p w14:paraId="570D02F7">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412B9AF0">
            <w:pPr>
              <w:spacing w:line="240" w:lineRule="auto"/>
              <w:jc w:val="center"/>
              <w:rPr>
                <w:rFonts w:ascii="仿宋" w:hAnsi="仿宋" w:cs="宋体"/>
                <w:kern w:val="0"/>
                <w:sz w:val="22"/>
              </w:rPr>
            </w:pPr>
            <w:r>
              <w:rPr>
                <w:rFonts w:hint="eastAsia" w:ascii="仿宋" w:hAnsi="仿宋" w:cs="宋体"/>
                <w:kern w:val="0"/>
                <w:sz w:val="22"/>
              </w:rPr>
              <w:t>●</w:t>
            </w:r>
          </w:p>
        </w:tc>
        <w:tc>
          <w:tcPr>
            <w:tcW w:w="288" w:type="pct"/>
            <w:tcBorders>
              <w:top w:val="nil"/>
              <w:left w:val="nil"/>
              <w:bottom w:val="single" w:color="auto" w:sz="4" w:space="0"/>
              <w:right w:val="single" w:color="auto" w:sz="4" w:space="0"/>
            </w:tcBorders>
            <w:shd w:val="clear" w:color="auto" w:fill="auto"/>
            <w:noWrap/>
            <w:vAlign w:val="center"/>
          </w:tcPr>
          <w:p w14:paraId="1D5BB8D4">
            <w:pPr>
              <w:spacing w:line="240" w:lineRule="auto"/>
              <w:jc w:val="center"/>
              <w:rPr>
                <w:rFonts w:ascii="仿宋" w:hAnsi="仿宋" w:cs="宋体"/>
                <w:kern w:val="0"/>
                <w:sz w:val="22"/>
              </w:rPr>
            </w:pPr>
            <w:r>
              <w:rPr>
                <w:rFonts w:hint="eastAsia" w:ascii="仿宋" w:hAnsi="仿宋" w:cs="宋体"/>
                <w:kern w:val="0"/>
                <w:sz w:val="22"/>
              </w:rPr>
              <w:t>●</w:t>
            </w:r>
          </w:p>
        </w:tc>
        <w:tc>
          <w:tcPr>
            <w:tcW w:w="216" w:type="pct"/>
            <w:tcBorders>
              <w:top w:val="nil"/>
              <w:left w:val="nil"/>
              <w:bottom w:val="single" w:color="auto" w:sz="4" w:space="0"/>
              <w:right w:val="single" w:color="auto" w:sz="4" w:space="0"/>
            </w:tcBorders>
            <w:shd w:val="clear" w:color="auto" w:fill="auto"/>
            <w:noWrap/>
            <w:vAlign w:val="center"/>
          </w:tcPr>
          <w:p w14:paraId="79F7FFAD">
            <w:pPr>
              <w:spacing w:line="240" w:lineRule="auto"/>
              <w:jc w:val="center"/>
              <w:rPr>
                <w:rFonts w:ascii="仿宋" w:hAnsi="仿宋" w:cs="宋体"/>
                <w:kern w:val="0"/>
                <w:sz w:val="22"/>
              </w:rPr>
            </w:pPr>
            <w:r>
              <w:rPr>
                <w:rFonts w:hint="eastAsia" w:ascii="仿宋" w:hAnsi="仿宋" w:cs="宋体"/>
                <w:kern w:val="0"/>
                <w:sz w:val="22"/>
              </w:rPr>
              <w:t>●</w:t>
            </w:r>
          </w:p>
        </w:tc>
      </w:tr>
    </w:tbl>
    <w:p w14:paraId="0EB9C73C">
      <w:pPr>
        <w:pStyle w:val="34"/>
      </w:pPr>
    </w:p>
    <w:p w14:paraId="64BBC103">
      <w:pPr>
        <w:pStyle w:val="34"/>
      </w:pPr>
    </w:p>
    <w:p w14:paraId="30BEFD5C">
      <w:pPr>
        <w:pStyle w:val="34"/>
      </w:pPr>
    </w:p>
    <w:p w14:paraId="779CA6B3">
      <w:pPr>
        <w:pStyle w:val="4"/>
        <w:ind w:firstLine="480" w:firstLineChars="200"/>
        <w:rPr>
          <w:rFonts w:ascii="宋体" w:hAnsi="宋体"/>
          <w:sz w:val="24"/>
          <w:szCs w:val="24"/>
        </w:rPr>
      </w:pPr>
      <w:bookmarkStart w:id="53" w:name="_Toc31823"/>
      <w:r>
        <w:rPr>
          <w:rFonts w:hint="eastAsia" w:ascii="宋体" w:hAnsi="宋体"/>
          <w:sz w:val="24"/>
          <w:szCs w:val="24"/>
        </w:rPr>
        <w:t>现有接入信息化系统的LIS检验设备</w:t>
      </w:r>
      <w:bookmarkEnd w:id="53"/>
    </w:p>
    <w:p w14:paraId="7B2BF8B4">
      <w:pPr>
        <w:spacing w:line="360" w:lineRule="auto"/>
        <w:ind w:firstLine="480" w:firstLineChars="200"/>
        <w:rPr>
          <w:rFonts w:ascii="宋体" w:hAnsi="宋体"/>
          <w:sz w:val="24"/>
          <w:szCs w:val="24"/>
        </w:rPr>
      </w:pPr>
      <w:bookmarkStart w:id="54" w:name="_Toc12164"/>
      <w:bookmarkStart w:id="55" w:name="_Toc18948"/>
      <w:r>
        <w:rPr>
          <w:rFonts w:hint="eastAsia" w:ascii="宋体" w:hAnsi="宋体"/>
          <w:sz w:val="24"/>
          <w:szCs w:val="24"/>
        </w:rPr>
        <w:t>本项目包含的</w:t>
      </w:r>
      <w:r>
        <w:rPr>
          <w:rFonts w:ascii="宋体" w:hAnsi="宋体"/>
          <w:sz w:val="24"/>
          <w:szCs w:val="24"/>
        </w:rPr>
        <w:t>LIS系统上线时需要接入以下各家现有已连接LIS设备。</w:t>
      </w:r>
    </w:p>
    <w:p w14:paraId="414A6CA9">
      <w:pPr>
        <w:pStyle w:val="5"/>
        <w:tabs>
          <w:tab w:val="left" w:pos="2040"/>
        </w:tabs>
        <w:spacing w:before="156" w:after="156"/>
        <w:rPr>
          <w:rFonts w:ascii="宋体" w:hAnsi="宋体"/>
          <w:szCs w:val="24"/>
        </w:rPr>
      </w:pPr>
      <w:bookmarkStart w:id="56" w:name="_Toc8973"/>
      <w:r>
        <w:rPr>
          <w:rFonts w:hint="eastAsia" w:ascii="宋体" w:hAnsi="宋体"/>
          <w:sz w:val="24"/>
          <w:szCs w:val="24"/>
        </w:rPr>
        <w:t>彭浦新村街道社区卫生服务中心</w:t>
      </w:r>
      <w:bookmarkEnd w:id="54"/>
      <w:bookmarkEnd w:id="55"/>
      <w:bookmarkEnd w:id="56"/>
    </w:p>
    <w:tbl>
      <w:tblPr>
        <w:tblStyle w:val="88"/>
        <w:tblW w:w="5022" w:type="pct"/>
        <w:tblInd w:w="0" w:type="dxa"/>
        <w:tblLayout w:type="fixed"/>
        <w:tblCellMar>
          <w:top w:w="0" w:type="dxa"/>
          <w:left w:w="108" w:type="dxa"/>
          <w:bottom w:w="0" w:type="dxa"/>
          <w:right w:w="108" w:type="dxa"/>
        </w:tblCellMar>
      </w:tblPr>
      <w:tblGrid>
        <w:gridCol w:w="1308"/>
        <w:gridCol w:w="4610"/>
        <w:gridCol w:w="1719"/>
        <w:gridCol w:w="2174"/>
        <w:gridCol w:w="1600"/>
        <w:gridCol w:w="1250"/>
        <w:gridCol w:w="977"/>
        <w:gridCol w:w="1212"/>
      </w:tblGrid>
      <w:tr w14:paraId="4E1715D3">
        <w:tblPrEx>
          <w:tblCellMar>
            <w:top w:w="0" w:type="dxa"/>
            <w:left w:w="108" w:type="dxa"/>
            <w:bottom w:w="0" w:type="dxa"/>
            <w:right w:w="108" w:type="dxa"/>
          </w:tblCellMar>
        </w:tblPrEx>
        <w:trPr>
          <w:tblHeader/>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4495">
            <w:pPr>
              <w:spacing w:line="240" w:lineRule="auto"/>
              <w:jc w:val="center"/>
              <w:textAlignment w:val="center"/>
              <w:rPr>
                <w:rFonts w:ascii="仿宋" w:hAnsi="仿宋" w:cs="仿宋"/>
                <w:b/>
                <w:bCs/>
                <w:sz w:val="24"/>
                <w:szCs w:val="24"/>
              </w:rPr>
            </w:pPr>
            <w:r>
              <w:rPr>
                <w:rFonts w:hint="eastAsia" w:ascii="仿宋" w:hAnsi="仿宋" w:cs="仿宋"/>
                <w:b/>
                <w:bCs/>
                <w:kern w:val="0"/>
                <w:sz w:val="24"/>
                <w:szCs w:val="24"/>
                <w:lang w:bidi="ar"/>
              </w:rPr>
              <w:t>序号</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1911">
            <w:pPr>
              <w:spacing w:line="240" w:lineRule="auto"/>
              <w:jc w:val="center"/>
              <w:textAlignment w:val="center"/>
              <w:rPr>
                <w:rFonts w:ascii="仿宋" w:hAnsi="仿宋" w:cs="仿宋"/>
                <w:b/>
                <w:bCs/>
                <w:sz w:val="24"/>
                <w:szCs w:val="24"/>
              </w:rPr>
            </w:pPr>
            <w:r>
              <w:rPr>
                <w:rFonts w:hint="eastAsia" w:ascii="仿宋" w:hAnsi="仿宋" w:cs="仿宋"/>
                <w:b/>
                <w:bCs/>
                <w:kern w:val="0"/>
                <w:sz w:val="24"/>
                <w:szCs w:val="24"/>
                <w:lang w:bidi="ar"/>
              </w:rPr>
              <w:t>设备名称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EB43">
            <w:pPr>
              <w:spacing w:line="240" w:lineRule="auto"/>
              <w:jc w:val="center"/>
              <w:textAlignment w:val="center"/>
              <w:rPr>
                <w:rFonts w:ascii="仿宋" w:hAnsi="仿宋" w:cs="仿宋"/>
                <w:b/>
                <w:bCs/>
                <w:sz w:val="24"/>
                <w:szCs w:val="24"/>
              </w:rPr>
            </w:pPr>
            <w:r>
              <w:rPr>
                <w:rFonts w:hint="eastAsia" w:ascii="仿宋" w:hAnsi="仿宋" w:cs="仿宋"/>
                <w:b/>
                <w:bCs/>
                <w:kern w:val="0"/>
                <w:sz w:val="24"/>
                <w:szCs w:val="24"/>
                <w:lang w:bidi="ar"/>
              </w:rPr>
              <w:t>类别</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95A6">
            <w:pPr>
              <w:spacing w:line="240" w:lineRule="auto"/>
              <w:jc w:val="center"/>
              <w:rPr>
                <w:rFonts w:ascii="仿宋" w:hAnsi="仿宋" w:cs="仿宋"/>
                <w:sz w:val="24"/>
                <w:szCs w:val="24"/>
              </w:rPr>
            </w:pPr>
            <w:r>
              <w:rPr>
                <w:rFonts w:hint="eastAsia" w:ascii="仿宋" w:hAnsi="仿宋" w:cs="仿宋"/>
                <w:b/>
                <w:bCs/>
                <w:sz w:val="24"/>
                <w:szCs w:val="24"/>
              </w:rPr>
              <w:t>是否已与LIS系统联机</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FD59">
            <w:pPr>
              <w:spacing w:line="240" w:lineRule="auto"/>
              <w:jc w:val="center"/>
              <w:textAlignment w:val="center"/>
              <w:rPr>
                <w:rFonts w:ascii="仿宋" w:hAnsi="仿宋" w:cs="仿宋"/>
                <w:b/>
                <w:bCs/>
                <w:sz w:val="24"/>
                <w:szCs w:val="24"/>
              </w:rPr>
            </w:pPr>
            <w:r>
              <w:rPr>
                <w:rFonts w:hint="eastAsia" w:ascii="仿宋" w:hAnsi="仿宋" w:cs="仿宋"/>
                <w:b/>
                <w:bCs/>
                <w:kern w:val="0"/>
                <w:sz w:val="24"/>
                <w:szCs w:val="24"/>
                <w:lang w:bidi="ar"/>
              </w:rPr>
              <w:t>网络位置</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9324">
            <w:pPr>
              <w:spacing w:line="240" w:lineRule="auto"/>
              <w:jc w:val="center"/>
              <w:textAlignment w:val="center"/>
              <w:rPr>
                <w:rFonts w:ascii="仿宋" w:hAnsi="仿宋" w:cs="仿宋"/>
                <w:b/>
                <w:bCs/>
                <w:sz w:val="24"/>
                <w:szCs w:val="24"/>
              </w:rPr>
            </w:pPr>
            <w:r>
              <w:rPr>
                <w:rFonts w:hint="eastAsia" w:ascii="仿宋" w:hAnsi="仿宋" w:cs="仿宋"/>
                <w:b/>
                <w:bCs/>
                <w:kern w:val="0"/>
                <w:sz w:val="24"/>
                <w:szCs w:val="24"/>
                <w:lang w:bidi="ar"/>
              </w:rPr>
              <w:t>科室</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A52C">
            <w:pPr>
              <w:spacing w:line="240" w:lineRule="auto"/>
              <w:jc w:val="center"/>
              <w:textAlignment w:val="center"/>
              <w:rPr>
                <w:rFonts w:ascii="仿宋" w:hAnsi="仿宋" w:cs="仿宋"/>
                <w:b/>
                <w:bCs/>
                <w:sz w:val="24"/>
                <w:szCs w:val="24"/>
              </w:rPr>
            </w:pPr>
            <w:r>
              <w:rPr>
                <w:rFonts w:hint="eastAsia" w:ascii="仿宋" w:hAnsi="仿宋" w:cs="仿宋"/>
                <w:b/>
                <w:bCs/>
                <w:kern w:val="0"/>
                <w:sz w:val="24"/>
                <w:szCs w:val="24"/>
                <w:lang w:bidi="ar"/>
              </w:rPr>
              <w:t>数量</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1799">
            <w:pPr>
              <w:spacing w:line="240" w:lineRule="auto"/>
              <w:jc w:val="center"/>
              <w:textAlignment w:val="center"/>
              <w:rPr>
                <w:rFonts w:ascii="仿宋" w:hAnsi="仿宋" w:cs="仿宋"/>
                <w:b/>
                <w:bCs/>
                <w:sz w:val="24"/>
                <w:szCs w:val="24"/>
              </w:rPr>
            </w:pPr>
            <w:r>
              <w:rPr>
                <w:rFonts w:hint="eastAsia" w:ascii="仿宋" w:hAnsi="仿宋" w:cs="仿宋"/>
                <w:b/>
                <w:bCs/>
                <w:kern w:val="0"/>
                <w:sz w:val="24"/>
                <w:szCs w:val="24"/>
                <w:lang w:bidi="ar"/>
              </w:rPr>
              <w:t>备注</w:t>
            </w:r>
          </w:p>
        </w:tc>
      </w:tr>
      <w:tr w14:paraId="310AD13E">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7A5E">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0B3D">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迪瑞FUS-2000（单向）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B0DB">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尿沉渣</w:t>
            </w:r>
          </w:p>
        </w:tc>
        <w:tc>
          <w:tcPr>
            <w:tcW w:w="731" w:type="pct"/>
            <w:tcBorders>
              <w:top w:val="nil"/>
              <w:left w:val="nil"/>
              <w:bottom w:val="nil"/>
              <w:right w:val="nil"/>
            </w:tcBorders>
            <w:shd w:val="clear" w:color="auto" w:fill="auto"/>
            <w:vAlign w:val="center"/>
          </w:tcPr>
          <w:p w14:paraId="5DF54F34">
            <w:pPr>
              <w:spacing w:line="240" w:lineRule="auto"/>
              <w:jc w:val="center"/>
              <w:textAlignment w:val="bottom"/>
              <w:rPr>
                <w:rFonts w:ascii="仿宋" w:hAnsi="仿宋" w:cs="仿宋"/>
                <w:sz w:val="24"/>
                <w:szCs w:val="24"/>
              </w:rPr>
            </w:pPr>
            <w:r>
              <w:rPr>
                <w:rFonts w:hint="eastAsia" w:ascii="仿宋" w:hAnsi="仿宋" w:cs="仿宋"/>
                <w:kern w:val="0"/>
                <w:sz w:val="24"/>
                <w:szCs w:val="24"/>
                <w:lang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CA7F">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DAE2">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C5DE">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E0CF6">
            <w:pPr>
              <w:spacing w:line="240" w:lineRule="auto"/>
              <w:jc w:val="center"/>
              <w:rPr>
                <w:rFonts w:ascii="仿宋" w:hAnsi="仿宋" w:cs="仿宋"/>
                <w:sz w:val="24"/>
                <w:szCs w:val="24"/>
              </w:rPr>
            </w:pPr>
          </w:p>
        </w:tc>
      </w:tr>
      <w:tr w14:paraId="31322830">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1D93">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2</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DA66">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深圳锦瑞PA120全自动特定蛋白分析仪（单向）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35D9">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特定蛋白</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84DE">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F3ED">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FB63">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BDA77">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59F9">
            <w:pPr>
              <w:spacing w:line="240" w:lineRule="auto"/>
              <w:jc w:val="center"/>
              <w:rPr>
                <w:rFonts w:ascii="仿宋" w:hAnsi="仿宋" w:cs="仿宋"/>
                <w:sz w:val="24"/>
                <w:szCs w:val="24"/>
              </w:rPr>
            </w:pPr>
          </w:p>
        </w:tc>
      </w:tr>
      <w:tr w14:paraId="40E1364E">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9599">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3</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E903">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迈瑞BC-7500全自动血液细胞分析仪（单向）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48AB">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血球仪</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44E5">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6E0DC">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CB6F">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4ABF">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D581">
            <w:pPr>
              <w:spacing w:line="240" w:lineRule="auto"/>
              <w:jc w:val="center"/>
              <w:rPr>
                <w:rFonts w:ascii="仿宋" w:hAnsi="仿宋" w:cs="仿宋"/>
                <w:sz w:val="24"/>
                <w:szCs w:val="24"/>
              </w:rPr>
            </w:pPr>
          </w:p>
        </w:tc>
      </w:tr>
      <w:tr w14:paraId="707BA9FC">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AE3F">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4</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0D7A">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BECKMAN COLUTER AU5800（双向）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6626">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生化仪</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3A25">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02B3">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78B3">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E449">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D6A4">
            <w:pPr>
              <w:spacing w:line="240" w:lineRule="auto"/>
              <w:jc w:val="center"/>
              <w:rPr>
                <w:rFonts w:ascii="仿宋" w:hAnsi="仿宋" w:cs="仿宋"/>
                <w:sz w:val="24"/>
                <w:szCs w:val="24"/>
              </w:rPr>
            </w:pPr>
          </w:p>
        </w:tc>
      </w:tr>
      <w:tr w14:paraId="1472CE89">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95B4">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5</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7948">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蓝怡AH-600糖化血红蛋白（单向）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F1D1">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糖化血红蛋白</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8DA3">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16EC0">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B9A4">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F723">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5734">
            <w:pPr>
              <w:spacing w:line="240" w:lineRule="auto"/>
              <w:jc w:val="center"/>
              <w:rPr>
                <w:rFonts w:ascii="仿宋" w:hAnsi="仿宋" w:cs="仿宋"/>
                <w:sz w:val="24"/>
                <w:szCs w:val="24"/>
              </w:rPr>
            </w:pPr>
          </w:p>
        </w:tc>
      </w:tr>
      <w:tr w14:paraId="340AB37E">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ACF2">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6</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F58E">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嘉兴铠实生物LiCA 800全自动化学发光免疫分析仪（双向）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D0FD">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化学发光</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DC62">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79F7">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C712">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32B1">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5546">
            <w:pPr>
              <w:spacing w:line="240" w:lineRule="auto"/>
              <w:jc w:val="center"/>
              <w:rPr>
                <w:rFonts w:ascii="仿宋" w:hAnsi="仿宋" w:cs="仿宋"/>
                <w:sz w:val="24"/>
                <w:szCs w:val="24"/>
              </w:rPr>
            </w:pPr>
          </w:p>
        </w:tc>
      </w:tr>
      <w:tr w14:paraId="3AFDC638">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2E32">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7</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87C4">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星童Pylon IRIS循环增强荧光分析仪（双向）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85F6">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免疫</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F7732">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6968">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C8C9">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765F">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E3A1">
            <w:pPr>
              <w:spacing w:line="240" w:lineRule="auto"/>
              <w:jc w:val="center"/>
              <w:rPr>
                <w:rFonts w:ascii="仿宋" w:hAnsi="仿宋" w:cs="仿宋"/>
                <w:sz w:val="24"/>
                <w:szCs w:val="24"/>
              </w:rPr>
            </w:pPr>
          </w:p>
        </w:tc>
      </w:tr>
      <w:tr w14:paraId="4FBFDDD1">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6AE3">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8</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742D">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BECKMAN COLUTER IMMAGE 800（单向）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1625">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特定蛋白</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4631">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B722">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0739">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D2D2">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7AE7">
            <w:pPr>
              <w:spacing w:line="240" w:lineRule="auto"/>
              <w:jc w:val="center"/>
              <w:rPr>
                <w:rFonts w:ascii="仿宋" w:hAnsi="仿宋" w:cs="仿宋"/>
                <w:sz w:val="24"/>
                <w:szCs w:val="24"/>
              </w:rPr>
            </w:pPr>
          </w:p>
        </w:tc>
      </w:tr>
      <w:tr w14:paraId="726085C4">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B06A">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9</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5974">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凯特生物XI-921FT电解质仪器</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5EDA">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电解质</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3C02">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238A">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AD1E">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7678">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B8E3">
            <w:pPr>
              <w:spacing w:line="240" w:lineRule="auto"/>
              <w:jc w:val="center"/>
              <w:rPr>
                <w:rFonts w:ascii="仿宋" w:hAnsi="仿宋" w:cs="仿宋"/>
                <w:sz w:val="24"/>
                <w:szCs w:val="24"/>
              </w:rPr>
            </w:pPr>
          </w:p>
        </w:tc>
      </w:tr>
      <w:tr w14:paraId="14480665">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527E">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10</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20BA">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博赛特 C1免疫检测仪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C0CE">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免疫</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182A">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9BC7">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00C5">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3749">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6344">
            <w:pPr>
              <w:spacing w:line="240" w:lineRule="auto"/>
              <w:jc w:val="center"/>
              <w:rPr>
                <w:rFonts w:ascii="仿宋" w:hAnsi="仿宋" w:cs="仿宋"/>
                <w:sz w:val="24"/>
                <w:szCs w:val="24"/>
              </w:rPr>
            </w:pPr>
          </w:p>
        </w:tc>
      </w:tr>
      <w:tr w14:paraId="4F705263">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1835">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11</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8A96">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苏州和迈FIC_M6G（单向）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7215">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免疫</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E96D">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1A64">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9634">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7847">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B0EC">
            <w:pPr>
              <w:spacing w:line="240" w:lineRule="auto"/>
              <w:jc w:val="center"/>
              <w:rPr>
                <w:rFonts w:ascii="仿宋" w:hAnsi="仿宋" w:cs="仿宋"/>
                <w:sz w:val="24"/>
                <w:szCs w:val="24"/>
              </w:rPr>
            </w:pPr>
          </w:p>
        </w:tc>
      </w:tr>
      <w:tr w14:paraId="375DF0ED">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21FD">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12</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2A66">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VSS-A-01维生素检测仪（单向）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A7A2">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维生素</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9479">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C2F5">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41BD">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0D2E">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EC36">
            <w:pPr>
              <w:spacing w:line="240" w:lineRule="auto"/>
              <w:jc w:val="center"/>
              <w:rPr>
                <w:rFonts w:ascii="仿宋" w:hAnsi="仿宋" w:cs="仿宋"/>
                <w:sz w:val="24"/>
                <w:szCs w:val="24"/>
              </w:rPr>
            </w:pPr>
          </w:p>
        </w:tc>
      </w:tr>
      <w:tr w14:paraId="71FCB6F5">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FDDB">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13</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2D6E">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泰乐德同型半胱氨酸检测仪器（单向）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CE65">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同型半胱氨酸</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2AF1">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DE91">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772C">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F1C7">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F71C">
            <w:pPr>
              <w:spacing w:line="240" w:lineRule="auto"/>
              <w:jc w:val="center"/>
              <w:rPr>
                <w:rFonts w:ascii="仿宋" w:hAnsi="仿宋" w:cs="仿宋"/>
                <w:sz w:val="24"/>
                <w:szCs w:val="24"/>
              </w:rPr>
            </w:pPr>
          </w:p>
        </w:tc>
      </w:tr>
      <w:tr w14:paraId="0E08FDDF">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9239">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14</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25F44">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south990ACC血粘度动态分析仪（单向）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D1AA">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血流变</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3633">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4685">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DDC2">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5E72">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37A5">
            <w:pPr>
              <w:spacing w:line="240" w:lineRule="auto"/>
              <w:jc w:val="center"/>
              <w:rPr>
                <w:rFonts w:ascii="仿宋" w:hAnsi="仿宋" w:cs="仿宋"/>
                <w:sz w:val="24"/>
                <w:szCs w:val="24"/>
              </w:rPr>
            </w:pPr>
          </w:p>
        </w:tc>
      </w:tr>
      <w:tr w14:paraId="602E95E5">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E954">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15</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2EBC">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重庆南方NF-9910全自动血沉压积动态分析仪（单向）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3DEE">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血沉</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75CF">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F2D3">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D282">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2965">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A85D">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传到血流变再传给LIS</w:t>
            </w:r>
          </w:p>
        </w:tc>
      </w:tr>
      <w:tr w14:paraId="035CC5DA">
        <w:tblPrEx>
          <w:tblCellMar>
            <w:top w:w="0" w:type="dxa"/>
            <w:left w:w="108" w:type="dxa"/>
            <w:bottom w:w="0" w:type="dxa"/>
            <w:right w:w="108" w:type="dxa"/>
          </w:tblCellMar>
        </w:tblPrEx>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919D">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16</w:t>
            </w:r>
          </w:p>
        </w:tc>
        <w:tc>
          <w:tcPr>
            <w:tcW w:w="1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41C8">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重庆鼎润DRNX-Ⅲ血栓弹力图</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DF12">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血栓弹力图</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BE57">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8DC5">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021F">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检验科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3608">
            <w:pPr>
              <w:spacing w:line="240" w:lineRule="auto"/>
              <w:jc w:val="center"/>
              <w:textAlignment w:val="center"/>
              <w:rPr>
                <w:rFonts w:ascii="仿宋" w:hAnsi="仿宋" w:cs="仿宋"/>
                <w:sz w:val="24"/>
                <w:szCs w:val="24"/>
              </w:rPr>
            </w:pPr>
            <w:r>
              <w:rPr>
                <w:rFonts w:hint="eastAsia" w:ascii="仿宋" w:hAnsi="仿宋" w:cs="仿宋"/>
                <w:kern w:val="0"/>
                <w:sz w:val="24"/>
                <w:szCs w:val="24"/>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E872">
            <w:pPr>
              <w:spacing w:line="240" w:lineRule="auto"/>
              <w:jc w:val="center"/>
              <w:rPr>
                <w:rFonts w:ascii="仿宋" w:hAnsi="仿宋" w:cs="仿宋"/>
                <w:sz w:val="24"/>
                <w:szCs w:val="24"/>
              </w:rPr>
            </w:pPr>
          </w:p>
        </w:tc>
      </w:tr>
    </w:tbl>
    <w:p w14:paraId="2195B63F">
      <w:pPr>
        <w:rPr>
          <w:rFonts w:ascii="仿宋" w:hAnsi="仿宋"/>
        </w:rPr>
      </w:pPr>
    </w:p>
    <w:p w14:paraId="7895BCE2">
      <w:pPr>
        <w:pStyle w:val="5"/>
        <w:tabs>
          <w:tab w:val="left" w:pos="2040"/>
        </w:tabs>
        <w:spacing w:before="156" w:after="156"/>
        <w:rPr>
          <w:rFonts w:ascii="宋体" w:hAnsi="宋体"/>
          <w:szCs w:val="24"/>
        </w:rPr>
      </w:pPr>
      <w:bookmarkStart w:id="57" w:name="_Toc20935"/>
      <w:bookmarkStart w:id="58" w:name="_Toc14560"/>
      <w:bookmarkStart w:id="59" w:name="_Toc1517"/>
      <w:r>
        <w:rPr>
          <w:rFonts w:hint="eastAsia" w:ascii="宋体" w:hAnsi="宋体"/>
          <w:sz w:val="24"/>
          <w:szCs w:val="24"/>
        </w:rPr>
        <w:t>临汾路街道社区卫生服务中心</w:t>
      </w:r>
      <w:bookmarkEnd w:id="57"/>
      <w:bookmarkEnd w:id="58"/>
      <w:bookmarkEnd w:id="59"/>
    </w:p>
    <w:tbl>
      <w:tblPr>
        <w:tblStyle w:val="88"/>
        <w:tblW w:w="4995" w:type="pct"/>
        <w:jc w:val="center"/>
        <w:tblLayout w:type="autofit"/>
        <w:tblCellMar>
          <w:top w:w="0" w:type="dxa"/>
          <w:left w:w="108" w:type="dxa"/>
          <w:bottom w:w="0" w:type="dxa"/>
          <w:right w:w="108" w:type="dxa"/>
        </w:tblCellMar>
      </w:tblPr>
      <w:tblGrid>
        <w:gridCol w:w="783"/>
        <w:gridCol w:w="5289"/>
        <w:gridCol w:w="1842"/>
        <w:gridCol w:w="2135"/>
        <w:gridCol w:w="1369"/>
        <w:gridCol w:w="1342"/>
        <w:gridCol w:w="1221"/>
        <w:gridCol w:w="790"/>
      </w:tblGrid>
      <w:tr w14:paraId="3282D37B">
        <w:tblPrEx>
          <w:tblCellMar>
            <w:top w:w="0" w:type="dxa"/>
            <w:left w:w="108" w:type="dxa"/>
            <w:bottom w:w="0" w:type="dxa"/>
            <w:right w:w="108" w:type="dxa"/>
          </w:tblCellMar>
        </w:tblPrEx>
        <w:trPr>
          <w:tblHeader/>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DD15">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序号</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EF00">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设备名称</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CD68">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类别</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0A3E">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是否已与LIS系统联机</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062D">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网络位置</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9C25">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科室</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908D">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数量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185A">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备注</w:t>
            </w:r>
          </w:p>
        </w:tc>
      </w:tr>
      <w:tr w14:paraId="10356773">
        <w:tblPrEx>
          <w:tblCellMar>
            <w:top w:w="0" w:type="dxa"/>
            <w:left w:w="108" w:type="dxa"/>
            <w:bottom w:w="0" w:type="dxa"/>
            <w:right w:w="108" w:type="dxa"/>
          </w:tblCellMar>
        </w:tblPrEx>
        <w:trPr>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95C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793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迪瑞FUS-2000（单向）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F87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尿沉渣</w:t>
            </w:r>
          </w:p>
        </w:tc>
        <w:tc>
          <w:tcPr>
            <w:tcW w:w="722" w:type="pct"/>
            <w:tcBorders>
              <w:top w:val="nil"/>
              <w:left w:val="nil"/>
              <w:bottom w:val="nil"/>
              <w:right w:val="nil"/>
            </w:tcBorders>
            <w:shd w:val="clear" w:color="auto" w:fill="auto"/>
            <w:vAlign w:val="center"/>
          </w:tcPr>
          <w:p w14:paraId="709B1FA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73E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5C7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B6E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4CE4">
            <w:pPr>
              <w:spacing w:line="240" w:lineRule="auto"/>
              <w:jc w:val="center"/>
              <w:textAlignment w:val="center"/>
              <w:rPr>
                <w:rFonts w:ascii="仿宋" w:hAnsi="仿宋" w:cs="仿宋"/>
                <w:kern w:val="0"/>
                <w:sz w:val="24"/>
                <w:szCs w:val="24"/>
                <w:lang w:bidi="ar"/>
              </w:rPr>
            </w:pPr>
          </w:p>
        </w:tc>
      </w:tr>
      <w:tr w14:paraId="15FBB643">
        <w:tblPrEx>
          <w:tblCellMar>
            <w:top w:w="0" w:type="dxa"/>
            <w:left w:w="108" w:type="dxa"/>
            <w:bottom w:w="0" w:type="dxa"/>
            <w:right w:w="108" w:type="dxa"/>
          </w:tblCellMar>
        </w:tblPrEx>
        <w:trPr>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3C7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A93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普门PA-900（单向）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5BB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特定蛋白</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933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E79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85B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6F6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B5E1">
            <w:pPr>
              <w:spacing w:line="240" w:lineRule="auto"/>
              <w:jc w:val="center"/>
              <w:textAlignment w:val="center"/>
              <w:rPr>
                <w:rFonts w:ascii="仿宋" w:hAnsi="仿宋" w:cs="仿宋"/>
                <w:kern w:val="0"/>
                <w:sz w:val="24"/>
                <w:szCs w:val="24"/>
                <w:lang w:bidi="ar"/>
              </w:rPr>
            </w:pPr>
          </w:p>
        </w:tc>
      </w:tr>
      <w:tr w14:paraId="128BEF67">
        <w:tblPrEx>
          <w:tblCellMar>
            <w:top w:w="0" w:type="dxa"/>
            <w:left w:w="108" w:type="dxa"/>
            <w:bottom w:w="0" w:type="dxa"/>
            <w:right w:w="108" w:type="dxa"/>
          </w:tblCellMar>
        </w:tblPrEx>
        <w:trPr>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309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3</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F32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希森美康XS 900i（单向）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6F5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血球仪</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B72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2B4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302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5CD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B851">
            <w:pPr>
              <w:spacing w:line="240" w:lineRule="auto"/>
              <w:jc w:val="center"/>
              <w:textAlignment w:val="center"/>
              <w:rPr>
                <w:rFonts w:ascii="仿宋" w:hAnsi="仿宋" w:cs="仿宋"/>
                <w:kern w:val="0"/>
                <w:sz w:val="24"/>
                <w:szCs w:val="24"/>
                <w:lang w:bidi="ar"/>
              </w:rPr>
            </w:pPr>
          </w:p>
        </w:tc>
      </w:tr>
      <w:tr w14:paraId="182BDDDF">
        <w:tblPrEx>
          <w:tblCellMar>
            <w:top w:w="0" w:type="dxa"/>
            <w:left w:w="108" w:type="dxa"/>
            <w:bottom w:w="0" w:type="dxa"/>
            <w:right w:w="108" w:type="dxa"/>
          </w:tblCellMar>
        </w:tblPrEx>
        <w:trPr>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FEC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4</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F97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Hurricance HP-083/4-Ⅱ</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C12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尿微量白蛋白</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86C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423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804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EF4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2118">
            <w:pPr>
              <w:spacing w:line="240" w:lineRule="auto"/>
              <w:jc w:val="center"/>
              <w:textAlignment w:val="center"/>
              <w:rPr>
                <w:rFonts w:ascii="仿宋" w:hAnsi="仿宋" w:cs="仿宋"/>
                <w:kern w:val="0"/>
                <w:sz w:val="24"/>
                <w:szCs w:val="24"/>
                <w:lang w:bidi="ar"/>
              </w:rPr>
            </w:pPr>
          </w:p>
        </w:tc>
      </w:tr>
      <w:tr w14:paraId="63EAF285">
        <w:tblPrEx>
          <w:tblCellMar>
            <w:top w:w="0" w:type="dxa"/>
            <w:left w:w="108" w:type="dxa"/>
            <w:bottom w:w="0" w:type="dxa"/>
            <w:right w:w="108" w:type="dxa"/>
          </w:tblCellMar>
        </w:tblPrEx>
        <w:trPr>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292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5</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767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日立HITACHI 7180生化仪（双向）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1AE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生化仪</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02C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3E8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658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447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C320">
            <w:pPr>
              <w:spacing w:line="240" w:lineRule="auto"/>
              <w:jc w:val="center"/>
              <w:textAlignment w:val="center"/>
              <w:rPr>
                <w:rFonts w:ascii="仿宋" w:hAnsi="仿宋" w:cs="仿宋"/>
                <w:kern w:val="0"/>
                <w:sz w:val="24"/>
                <w:szCs w:val="24"/>
                <w:lang w:bidi="ar"/>
              </w:rPr>
            </w:pPr>
          </w:p>
        </w:tc>
      </w:tr>
      <w:tr w14:paraId="5E4B727B">
        <w:tblPrEx>
          <w:tblCellMar>
            <w:top w:w="0" w:type="dxa"/>
            <w:left w:w="108" w:type="dxa"/>
            <w:bottom w:w="0" w:type="dxa"/>
            <w:right w:w="108" w:type="dxa"/>
          </w:tblCellMar>
        </w:tblPrEx>
        <w:trPr>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D33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6</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8B0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爱科莱HA-8180糖化血红蛋白（单向）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ABD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糖化血红蛋白</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B02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B94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F7D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0F8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130F">
            <w:pPr>
              <w:spacing w:line="240" w:lineRule="auto"/>
              <w:jc w:val="center"/>
              <w:textAlignment w:val="center"/>
              <w:rPr>
                <w:rFonts w:ascii="仿宋" w:hAnsi="仿宋" w:cs="仿宋"/>
                <w:kern w:val="0"/>
                <w:sz w:val="24"/>
                <w:szCs w:val="24"/>
                <w:lang w:bidi="ar"/>
              </w:rPr>
            </w:pPr>
          </w:p>
        </w:tc>
      </w:tr>
      <w:tr w14:paraId="70729525">
        <w:tblPrEx>
          <w:tblCellMar>
            <w:top w:w="0" w:type="dxa"/>
            <w:left w:w="108" w:type="dxa"/>
            <w:bottom w:w="0" w:type="dxa"/>
            <w:right w:w="108" w:type="dxa"/>
          </w:tblCellMar>
        </w:tblPrEx>
        <w:trPr>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D58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7</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C1B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迅达XD690 I电解质分析仪（单向）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EB1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电解质</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C9A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0F8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968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7CC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2217">
            <w:pPr>
              <w:spacing w:line="240" w:lineRule="auto"/>
              <w:jc w:val="center"/>
              <w:textAlignment w:val="center"/>
              <w:rPr>
                <w:rFonts w:ascii="仿宋" w:hAnsi="仿宋" w:cs="仿宋"/>
                <w:kern w:val="0"/>
                <w:sz w:val="24"/>
                <w:szCs w:val="24"/>
                <w:lang w:bidi="ar"/>
              </w:rPr>
            </w:pPr>
          </w:p>
        </w:tc>
      </w:tr>
      <w:tr w14:paraId="426A2AF2">
        <w:tblPrEx>
          <w:tblCellMar>
            <w:top w:w="0" w:type="dxa"/>
            <w:left w:w="108" w:type="dxa"/>
            <w:bottom w:w="0" w:type="dxa"/>
            <w:right w:w="108" w:type="dxa"/>
          </w:tblCellMar>
        </w:tblPrEx>
        <w:trPr>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D06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8</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7DC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赛科希德SA-9000血流变分析仪器（单向）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503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血流变</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828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5A0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F6E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E84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65A1">
            <w:pPr>
              <w:spacing w:line="240" w:lineRule="auto"/>
              <w:jc w:val="center"/>
              <w:textAlignment w:val="center"/>
              <w:rPr>
                <w:rFonts w:ascii="仿宋" w:hAnsi="仿宋" w:cs="仿宋"/>
                <w:kern w:val="0"/>
                <w:sz w:val="24"/>
                <w:szCs w:val="24"/>
                <w:lang w:bidi="ar"/>
              </w:rPr>
            </w:pPr>
          </w:p>
        </w:tc>
      </w:tr>
      <w:tr w14:paraId="014342EE">
        <w:tblPrEx>
          <w:tblCellMar>
            <w:top w:w="0" w:type="dxa"/>
            <w:left w:w="108" w:type="dxa"/>
            <w:bottom w:w="0" w:type="dxa"/>
            <w:right w:w="108" w:type="dxa"/>
          </w:tblCellMar>
        </w:tblPrEx>
        <w:trPr>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C8C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9</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D75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中元生物Q7免疫定量分析仪（单向）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1F9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免疫</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9A0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65D7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66D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FEA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CDE9">
            <w:pPr>
              <w:spacing w:line="240" w:lineRule="auto"/>
              <w:jc w:val="center"/>
              <w:textAlignment w:val="center"/>
              <w:rPr>
                <w:rFonts w:ascii="仿宋" w:hAnsi="仿宋" w:cs="仿宋"/>
                <w:kern w:val="0"/>
                <w:sz w:val="24"/>
                <w:szCs w:val="24"/>
                <w:lang w:bidi="ar"/>
              </w:rPr>
            </w:pPr>
          </w:p>
        </w:tc>
      </w:tr>
      <w:tr w14:paraId="5BE23C04">
        <w:tblPrEx>
          <w:tblCellMar>
            <w:top w:w="0" w:type="dxa"/>
            <w:left w:w="108" w:type="dxa"/>
            <w:bottom w:w="0" w:type="dxa"/>
            <w:right w:w="108" w:type="dxa"/>
          </w:tblCellMar>
        </w:tblPrEx>
        <w:trPr>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83F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10</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196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艾康生物OGM-161型血糖血酮测试仪</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DB8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血糖血酮</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1BF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89B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6F3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FA9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AF91">
            <w:pPr>
              <w:spacing w:line="240" w:lineRule="auto"/>
              <w:jc w:val="center"/>
              <w:textAlignment w:val="center"/>
              <w:rPr>
                <w:rFonts w:ascii="仿宋" w:hAnsi="仿宋" w:cs="仿宋"/>
                <w:kern w:val="0"/>
                <w:sz w:val="24"/>
                <w:szCs w:val="24"/>
                <w:lang w:bidi="ar"/>
              </w:rPr>
            </w:pPr>
          </w:p>
        </w:tc>
      </w:tr>
      <w:tr w14:paraId="7A81C049">
        <w:tblPrEx>
          <w:tblCellMar>
            <w:top w:w="0" w:type="dxa"/>
            <w:left w:w="108" w:type="dxa"/>
            <w:bottom w:w="0" w:type="dxa"/>
            <w:right w:w="108" w:type="dxa"/>
          </w:tblCellMar>
        </w:tblPrEx>
        <w:trPr>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52D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11</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19B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艾康生物OGM-201型血糖尿酸测试仪</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E9E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血糖尿酸</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069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29F1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62E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51B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9FD8">
            <w:pPr>
              <w:spacing w:line="240" w:lineRule="auto"/>
              <w:jc w:val="center"/>
              <w:textAlignment w:val="center"/>
              <w:rPr>
                <w:rFonts w:ascii="仿宋" w:hAnsi="仿宋" w:cs="仿宋"/>
                <w:kern w:val="0"/>
                <w:sz w:val="24"/>
                <w:szCs w:val="24"/>
                <w:lang w:bidi="ar"/>
              </w:rPr>
            </w:pPr>
          </w:p>
        </w:tc>
      </w:tr>
    </w:tbl>
    <w:p w14:paraId="7FDD48BB">
      <w:pPr>
        <w:rPr>
          <w:rFonts w:ascii="仿宋" w:hAnsi="仿宋"/>
        </w:rPr>
      </w:pPr>
    </w:p>
    <w:p w14:paraId="77A35497">
      <w:pPr>
        <w:pStyle w:val="5"/>
        <w:tabs>
          <w:tab w:val="left" w:pos="2040"/>
        </w:tabs>
        <w:spacing w:before="156" w:after="156"/>
        <w:rPr>
          <w:rFonts w:ascii="宋体" w:hAnsi="宋体"/>
          <w:szCs w:val="24"/>
        </w:rPr>
      </w:pPr>
      <w:bookmarkStart w:id="60" w:name="_Toc22449"/>
      <w:bookmarkStart w:id="61" w:name="_Toc11225"/>
      <w:bookmarkStart w:id="62" w:name="_Toc8643"/>
      <w:r>
        <w:rPr>
          <w:rFonts w:hint="eastAsia" w:ascii="宋体" w:hAnsi="宋体"/>
          <w:sz w:val="24"/>
          <w:szCs w:val="24"/>
        </w:rPr>
        <w:t>彭浦镇街道社区卫生服务中心</w:t>
      </w:r>
      <w:bookmarkEnd w:id="60"/>
      <w:bookmarkEnd w:id="61"/>
      <w:bookmarkEnd w:id="62"/>
    </w:p>
    <w:tbl>
      <w:tblPr>
        <w:tblStyle w:val="88"/>
        <w:tblW w:w="4940" w:type="pct"/>
        <w:jc w:val="center"/>
        <w:tblLayout w:type="autofit"/>
        <w:tblCellMar>
          <w:top w:w="0" w:type="dxa"/>
          <w:left w:w="108" w:type="dxa"/>
          <w:bottom w:w="0" w:type="dxa"/>
          <w:right w:w="108" w:type="dxa"/>
        </w:tblCellMar>
      </w:tblPr>
      <w:tblGrid>
        <w:gridCol w:w="1666"/>
        <w:gridCol w:w="2932"/>
        <w:gridCol w:w="1550"/>
        <w:gridCol w:w="1962"/>
        <w:gridCol w:w="1666"/>
        <w:gridCol w:w="1666"/>
        <w:gridCol w:w="1669"/>
        <w:gridCol w:w="1498"/>
      </w:tblGrid>
      <w:tr w14:paraId="3315289F">
        <w:tblPrEx>
          <w:tblCellMar>
            <w:top w:w="0" w:type="dxa"/>
            <w:left w:w="108" w:type="dxa"/>
            <w:bottom w:w="0" w:type="dxa"/>
            <w:right w:w="108" w:type="dxa"/>
          </w:tblCellMar>
        </w:tblPrEx>
        <w:trPr>
          <w:tblHeader/>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7D93">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序号</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CA1D">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设备名称</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7FF38">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类别</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13EF">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是否已与LIS系统联机</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1509">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网络位置</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E9B5">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科室</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957A">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数量</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4A8F">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备注</w:t>
            </w:r>
          </w:p>
        </w:tc>
      </w:tr>
      <w:tr w14:paraId="304A34CF">
        <w:tblPrEx>
          <w:tblCellMar>
            <w:top w:w="0" w:type="dxa"/>
            <w:left w:w="108" w:type="dxa"/>
            <w:bottom w:w="0" w:type="dxa"/>
            <w:right w:w="108" w:type="dxa"/>
          </w:tblCellMar>
        </w:tblPrEx>
        <w:trPr>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072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ECE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普门Lifotronic PA-990特定蛋白分析仪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554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特定蛋白</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DE2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7C6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958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657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209A">
            <w:pPr>
              <w:spacing w:line="240" w:lineRule="auto"/>
              <w:jc w:val="center"/>
              <w:textAlignment w:val="center"/>
              <w:rPr>
                <w:rFonts w:ascii="仿宋" w:hAnsi="仿宋" w:cs="仿宋"/>
                <w:kern w:val="0"/>
                <w:sz w:val="24"/>
                <w:szCs w:val="24"/>
                <w:lang w:bidi="ar"/>
              </w:rPr>
            </w:pPr>
          </w:p>
        </w:tc>
      </w:tr>
      <w:tr w14:paraId="27CDDEBB">
        <w:tblPrEx>
          <w:tblCellMar>
            <w:top w:w="0" w:type="dxa"/>
            <w:left w:w="108" w:type="dxa"/>
            <w:bottom w:w="0" w:type="dxa"/>
            <w:right w:w="108" w:type="dxa"/>
          </w:tblCellMar>
        </w:tblPrEx>
        <w:trPr>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504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EB5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希森美康XN-10（单向）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332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血球仪</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B49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4EA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279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ADA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F6E5">
            <w:pPr>
              <w:spacing w:line="240" w:lineRule="auto"/>
              <w:jc w:val="center"/>
              <w:textAlignment w:val="center"/>
              <w:rPr>
                <w:rFonts w:ascii="仿宋" w:hAnsi="仿宋" w:cs="仿宋"/>
                <w:kern w:val="0"/>
                <w:sz w:val="24"/>
                <w:szCs w:val="24"/>
                <w:lang w:bidi="ar"/>
              </w:rPr>
            </w:pPr>
          </w:p>
        </w:tc>
      </w:tr>
      <w:tr w14:paraId="003815B3">
        <w:tblPrEx>
          <w:tblCellMar>
            <w:top w:w="0" w:type="dxa"/>
            <w:left w:w="108" w:type="dxa"/>
            <w:bottom w:w="0" w:type="dxa"/>
            <w:right w:w="108" w:type="dxa"/>
          </w:tblCellMar>
        </w:tblPrEx>
        <w:trPr>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665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26C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优利特URIT-1200（单向）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13A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尿沉渣</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671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C58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D73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AC0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27C3">
            <w:pPr>
              <w:spacing w:line="240" w:lineRule="auto"/>
              <w:jc w:val="center"/>
              <w:textAlignment w:val="center"/>
              <w:rPr>
                <w:rFonts w:ascii="仿宋" w:hAnsi="仿宋" w:cs="仿宋"/>
                <w:kern w:val="0"/>
                <w:sz w:val="24"/>
                <w:szCs w:val="24"/>
                <w:lang w:bidi="ar"/>
              </w:rPr>
            </w:pPr>
          </w:p>
        </w:tc>
      </w:tr>
      <w:tr w14:paraId="7CA84194">
        <w:tblPrEx>
          <w:tblCellMar>
            <w:top w:w="0" w:type="dxa"/>
            <w:left w:w="108" w:type="dxa"/>
            <w:bottom w:w="0" w:type="dxa"/>
            <w:right w:w="108" w:type="dxa"/>
          </w:tblCellMar>
        </w:tblPrEx>
        <w:trPr>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870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4</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8B2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Mejer-700 I（单向）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BCB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054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942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AA3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444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3BC0">
            <w:pPr>
              <w:spacing w:line="240" w:lineRule="auto"/>
              <w:jc w:val="center"/>
              <w:textAlignment w:val="center"/>
              <w:rPr>
                <w:rFonts w:ascii="仿宋" w:hAnsi="仿宋" w:cs="仿宋"/>
                <w:kern w:val="0"/>
                <w:sz w:val="24"/>
                <w:szCs w:val="24"/>
                <w:lang w:bidi="ar"/>
              </w:rPr>
            </w:pPr>
          </w:p>
        </w:tc>
      </w:tr>
      <w:tr w14:paraId="07DAE162">
        <w:tblPrEx>
          <w:tblCellMar>
            <w:top w:w="0" w:type="dxa"/>
            <w:left w:w="108" w:type="dxa"/>
            <w:bottom w:w="0" w:type="dxa"/>
            <w:right w:w="108" w:type="dxa"/>
          </w:tblCellMar>
        </w:tblPrEx>
        <w:trPr>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F50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5</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F61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QuickRead 101型尿微量白蛋白分析仪（单向）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AC9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尿微量白蛋白</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6B9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66D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9F9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21B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FB65">
            <w:pPr>
              <w:spacing w:line="240" w:lineRule="auto"/>
              <w:jc w:val="center"/>
              <w:textAlignment w:val="center"/>
              <w:rPr>
                <w:rFonts w:ascii="仿宋" w:hAnsi="仿宋" w:cs="仿宋"/>
                <w:kern w:val="0"/>
                <w:sz w:val="24"/>
                <w:szCs w:val="24"/>
                <w:lang w:bidi="ar"/>
              </w:rPr>
            </w:pPr>
          </w:p>
        </w:tc>
      </w:tr>
      <w:tr w14:paraId="2A8F7E4F">
        <w:tblPrEx>
          <w:tblCellMar>
            <w:top w:w="0" w:type="dxa"/>
            <w:left w:w="108" w:type="dxa"/>
            <w:bottom w:w="0" w:type="dxa"/>
            <w:right w:w="108" w:type="dxa"/>
          </w:tblCellMar>
        </w:tblPrEx>
        <w:trPr>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95C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6</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D72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重庆鼎润DRNX-Ⅲ血栓弹力图（单向）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98C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血栓弹力图</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47A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155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724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982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71F8">
            <w:pPr>
              <w:spacing w:line="240" w:lineRule="auto"/>
              <w:jc w:val="center"/>
              <w:textAlignment w:val="center"/>
              <w:rPr>
                <w:rFonts w:ascii="仿宋" w:hAnsi="仿宋" w:cs="仿宋"/>
                <w:kern w:val="0"/>
                <w:sz w:val="24"/>
                <w:szCs w:val="24"/>
                <w:lang w:bidi="ar"/>
              </w:rPr>
            </w:pPr>
          </w:p>
        </w:tc>
      </w:tr>
      <w:tr w14:paraId="1AEEA1CA">
        <w:tblPrEx>
          <w:tblCellMar>
            <w:top w:w="0" w:type="dxa"/>
            <w:left w:w="108" w:type="dxa"/>
            <w:bottom w:w="0" w:type="dxa"/>
            <w:right w:w="108" w:type="dxa"/>
          </w:tblCellMar>
        </w:tblPrEx>
        <w:trPr>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4C3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7</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CB4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迪瑞 FUS2000（单向）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474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尿分仪+尿沉渣</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03F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44F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1EB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939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3A77">
            <w:pPr>
              <w:spacing w:line="240" w:lineRule="auto"/>
              <w:jc w:val="center"/>
              <w:textAlignment w:val="center"/>
              <w:rPr>
                <w:rFonts w:ascii="仿宋" w:hAnsi="仿宋" w:cs="仿宋"/>
                <w:kern w:val="0"/>
                <w:sz w:val="24"/>
                <w:szCs w:val="24"/>
                <w:lang w:bidi="ar"/>
              </w:rPr>
            </w:pPr>
          </w:p>
        </w:tc>
      </w:tr>
      <w:tr w14:paraId="5C61884B">
        <w:tblPrEx>
          <w:tblCellMar>
            <w:top w:w="0" w:type="dxa"/>
            <w:left w:w="108" w:type="dxa"/>
            <w:bottom w:w="0" w:type="dxa"/>
            <w:right w:w="108" w:type="dxa"/>
          </w:tblCellMar>
        </w:tblPrEx>
        <w:trPr>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BB5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8</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4B9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 XS900I（单向）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24A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血球仪</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74B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091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001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43D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680C">
            <w:pPr>
              <w:spacing w:line="240" w:lineRule="auto"/>
              <w:jc w:val="center"/>
              <w:textAlignment w:val="center"/>
              <w:rPr>
                <w:rFonts w:ascii="仿宋" w:hAnsi="仿宋" w:cs="仿宋"/>
                <w:kern w:val="0"/>
                <w:sz w:val="24"/>
                <w:szCs w:val="24"/>
                <w:lang w:bidi="ar"/>
              </w:rPr>
            </w:pPr>
          </w:p>
        </w:tc>
      </w:tr>
      <w:tr w14:paraId="07904B69">
        <w:tblPrEx>
          <w:tblCellMar>
            <w:top w:w="0" w:type="dxa"/>
            <w:left w:w="108" w:type="dxa"/>
            <w:bottom w:w="0" w:type="dxa"/>
            <w:right w:w="108" w:type="dxa"/>
          </w:tblCellMar>
        </w:tblPrEx>
        <w:trPr>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80D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9</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3C1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爱威AVE562（单向）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97E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大便仪</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330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3FF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2569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1CF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4FD7">
            <w:pPr>
              <w:spacing w:line="240" w:lineRule="auto"/>
              <w:jc w:val="center"/>
              <w:textAlignment w:val="center"/>
              <w:rPr>
                <w:rFonts w:ascii="仿宋" w:hAnsi="仿宋" w:cs="仿宋"/>
                <w:kern w:val="0"/>
                <w:sz w:val="24"/>
                <w:szCs w:val="24"/>
                <w:lang w:bidi="ar"/>
              </w:rPr>
            </w:pPr>
          </w:p>
        </w:tc>
      </w:tr>
      <w:tr w14:paraId="561CF81A">
        <w:tblPrEx>
          <w:tblCellMar>
            <w:top w:w="0" w:type="dxa"/>
            <w:left w:w="108" w:type="dxa"/>
            <w:bottom w:w="0" w:type="dxa"/>
            <w:right w:w="108" w:type="dxa"/>
          </w:tblCellMar>
        </w:tblPrEx>
        <w:trPr>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2C3F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10</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3D6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普门PA_900（单向）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319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CRP</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186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DB8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D3D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800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7EA51">
            <w:pPr>
              <w:spacing w:line="240" w:lineRule="auto"/>
              <w:jc w:val="center"/>
              <w:textAlignment w:val="center"/>
              <w:rPr>
                <w:rFonts w:ascii="仿宋" w:hAnsi="仿宋" w:cs="仿宋"/>
                <w:kern w:val="0"/>
                <w:sz w:val="24"/>
                <w:szCs w:val="24"/>
                <w:lang w:bidi="ar"/>
              </w:rPr>
            </w:pPr>
          </w:p>
        </w:tc>
      </w:tr>
    </w:tbl>
    <w:p w14:paraId="607F07B9">
      <w:pPr>
        <w:rPr>
          <w:rFonts w:ascii="仿宋" w:hAnsi="仿宋"/>
        </w:rPr>
      </w:pPr>
    </w:p>
    <w:p w14:paraId="6D16CB9D">
      <w:pPr>
        <w:pStyle w:val="5"/>
        <w:tabs>
          <w:tab w:val="left" w:pos="2040"/>
        </w:tabs>
        <w:spacing w:before="156" w:after="156"/>
        <w:rPr>
          <w:rFonts w:ascii="宋体" w:hAnsi="宋体"/>
          <w:szCs w:val="24"/>
        </w:rPr>
      </w:pPr>
      <w:bookmarkStart w:id="63" w:name="_Toc14529"/>
      <w:bookmarkStart w:id="64" w:name="_Toc7954"/>
      <w:bookmarkStart w:id="65" w:name="_Toc2051"/>
      <w:r>
        <w:rPr>
          <w:rFonts w:hint="eastAsia" w:ascii="宋体" w:hAnsi="宋体"/>
          <w:sz w:val="24"/>
          <w:szCs w:val="24"/>
        </w:rPr>
        <w:t>彭浦镇第二街道社区卫生服务中心</w:t>
      </w:r>
      <w:bookmarkEnd w:id="63"/>
      <w:bookmarkEnd w:id="64"/>
      <w:bookmarkEnd w:id="65"/>
    </w:p>
    <w:tbl>
      <w:tblPr>
        <w:tblStyle w:val="88"/>
        <w:tblW w:w="4944" w:type="pct"/>
        <w:jc w:val="center"/>
        <w:tblLayout w:type="fixed"/>
        <w:tblCellMar>
          <w:top w:w="0" w:type="dxa"/>
          <w:left w:w="108" w:type="dxa"/>
          <w:bottom w:w="0" w:type="dxa"/>
          <w:right w:w="108" w:type="dxa"/>
        </w:tblCellMar>
      </w:tblPr>
      <w:tblGrid>
        <w:gridCol w:w="1226"/>
        <w:gridCol w:w="4334"/>
        <w:gridCol w:w="1320"/>
        <w:gridCol w:w="1929"/>
        <w:gridCol w:w="1758"/>
        <w:gridCol w:w="1758"/>
        <w:gridCol w:w="1228"/>
        <w:gridCol w:w="1067"/>
      </w:tblGrid>
      <w:tr w14:paraId="7CAD58FD">
        <w:tblPrEx>
          <w:tblCellMar>
            <w:top w:w="0" w:type="dxa"/>
            <w:left w:w="108" w:type="dxa"/>
            <w:bottom w:w="0" w:type="dxa"/>
            <w:right w:w="108" w:type="dxa"/>
          </w:tblCellMar>
        </w:tblPrEx>
        <w:trPr>
          <w:tblHeade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199A">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序号</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9A65">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设备名称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0917">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类别</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BC1B2">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是否已与LIS系统联机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3B95">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网络位置</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35C9">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科室</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FBE8">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数量</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A49B">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备注</w:t>
            </w:r>
          </w:p>
        </w:tc>
      </w:tr>
      <w:tr w14:paraId="17AC87E9">
        <w:tblPrEx>
          <w:tblCellMar>
            <w:top w:w="0" w:type="dxa"/>
            <w:left w:w="108" w:type="dxa"/>
            <w:bottom w:w="0" w:type="dxa"/>
            <w:right w:w="108" w:type="dxa"/>
          </w:tblCellMar>
        </w:tblPrEx>
        <w:trP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E0C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EAE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万泰W100（双向）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B22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化学发光</w:t>
            </w:r>
          </w:p>
        </w:tc>
        <w:tc>
          <w:tcPr>
            <w:tcW w:w="659" w:type="pct"/>
            <w:tcBorders>
              <w:top w:val="nil"/>
              <w:left w:val="nil"/>
              <w:bottom w:val="nil"/>
              <w:right w:val="nil"/>
            </w:tcBorders>
            <w:shd w:val="clear" w:color="auto" w:fill="auto"/>
            <w:vAlign w:val="center"/>
          </w:tcPr>
          <w:p w14:paraId="02D4C46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4D0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C3E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D46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B565">
            <w:pPr>
              <w:spacing w:line="240" w:lineRule="auto"/>
              <w:jc w:val="center"/>
              <w:textAlignment w:val="center"/>
              <w:rPr>
                <w:rFonts w:ascii="仿宋" w:hAnsi="仿宋" w:cs="仿宋"/>
                <w:kern w:val="0"/>
                <w:sz w:val="24"/>
                <w:szCs w:val="24"/>
                <w:lang w:bidi="ar"/>
              </w:rPr>
            </w:pPr>
          </w:p>
        </w:tc>
      </w:tr>
      <w:tr w14:paraId="485FA667">
        <w:tblPrEx>
          <w:tblCellMar>
            <w:top w:w="0" w:type="dxa"/>
            <w:left w:w="108" w:type="dxa"/>
            <w:bottom w:w="0" w:type="dxa"/>
            <w:right w:w="108" w:type="dxa"/>
          </w:tblCellMar>
        </w:tblPrEx>
        <w:trP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678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974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重庆鼎润血栓弹力图仪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302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血栓图</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B21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0D2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9F0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C8F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82D4">
            <w:pPr>
              <w:spacing w:line="240" w:lineRule="auto"/>
              <w:jc w:val="center"/>
              <w:textAlignment w:val="center"/>
              <w:rPr>
                <w:rFonts w:ascii="仿宋" w:hAnsi="仿宋" w:cs="仿宋"/>
                <w:kern w:val="0"/>
                <w:sz w:val="24"/>
                <w:szCs w:val="24"/>
                <w:lang w:bidi="ar"/>
              </w:rPr>
            </w:pPr>
          </w:p>
        </w:tc>
      </w:tr>
      <w:tr w14:paraId="6D0A0BBF">
        <w:tblPrEx>
          <w:tblCellMar>
            <w:top w:w="0" w:type="dxa"/>
            <w:left w:w="108" w:type="dxa"/>
            <w:bottom w:w="0" w:type="dxa"/>
            <w:right w:w="108" w:type="dxa"/>
          </w:tblCellMar>
        </w:tblPrEx>
        <w:trP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D33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3</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AA4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众驰ZC30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9D3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血流变</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3EE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EB3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176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69B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D2CC">
            <w:pPr>
              <w:spacing w:line="240" w:lineRule="auto"/>
              <w:jc w:val="center"/>
              <w:textAlignment w:val="center"/>
              <w:rPr>
                <w:rFonts w:ascii="仿宋" w:hAnsi="仿宋" w:cs="仿宋"/>
                <w:kern w:val="0"/>
                <w:sz w:val="24"/>
                <w:szCs w:val="24"/>
                <w:lang w:bidi="ar"/>
              </w:rPr>
            </w:pPr>
          </w:p>
        </w:tc>
      </w:tr>
      <w:tr w14:paraId="58816E48">
        <w:tblPrEx>
          <w:tblCellMar>
            <w:top w:w="0" w:type="dxa"/>
            <w:left w:w="108" w:type="dxa"/>
            <w:bottom w:w="0" w:type="dxa"/>
            <w:right w:w="108" w:type="dxa"/>
          </w:tblCellMar>
        </w:tblPrEx>
        <w:trP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B53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4</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337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众驰ZL9100C</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CF2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血流变</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BEA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0FD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C11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7F1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F2E5">
            <w:pPr>
              <w:spacing w:line="240" w:lineRule="auto"/>
              <w:jc w:val="center"/>
              <w:textAlignment w:val="center"/>
              <w:rPr>
                <w:rFonts w:ascii="仿宋" w:hAnsi="仿宋" w:cs="仿宋"/>
                <w:kern w:val="0"/>
                <w:sz w:val="24"/>
                <w:szCs w:val="24"/>
                <w:lang w:bidi="ar"/>
              </w:rPr>
            </w:pPr>
          </w:p>
        </w:tc>
      </w:tr>
      <w:tr w14:paraId="564B38FB">
        <w:tblPrEx>
          <w:tblCellMar>
            <w:top w:w="0" w:type="dxa"/>
            <w:left w:w="108" w:type="dxa"/>
            <w:bottom w:w="0" w:type="dxa"/>
            <w:right w:w="108" w:type="dxa"/>
          </w:tblCellMar>
        </w:tblPrEx>
        <w:trP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9C2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5</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9C77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惠中MQ-8000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7AF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糖化血红蛋白</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1F0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6FE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509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4A8C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EF5D">
            <w:pPr>
              <w:spacing w:line="240" w:lineRule="auto"/>
              <w:jc w:val="center"/>
              <w:textAlignment w:val="center"/>
              <w:rPr>
                <w:rFonts w:ascii="仿宋" w:hAnsi="仿宋" w:cs="仿宋"/>
                <w:kern w:val="0"/>
                <w:sz w:val="24"/>
                <w:szCs w:val="24"/>
                <w:lang w:bidi="ar"/>
              </w:rPr>
            </w:pPr>
          </w:p>
        </w:tc>
      </w:tr>
      <w:tr w14:paraId="7408433C">
        <w:tblPrEx>
          <w:tblCellMar>
            <w:top w:w="0" w:type="dxa"/>
            <w:left w:w="108" w:type="dxa"/>
            <w:bottom w:w="0" w:type="dxa"/>
            <w:right w:w="108" w:type="dxa"/>
          </w:tblCellMar>
        </w:tblPrEx>
        <w:trP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8BD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6</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DE3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XD6901</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0DD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电解质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DF6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B3B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681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48F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65E1">
            <w:pPr>
              <w:spacing w:line="240" w:lineRule="auto"/>
              <w:jc w:val="center"/>
              <w:textAlignment w:val="center"/>
              <w:rPr>
                <w:rFonts w:ascii="仿宋" w:hAnsi="仿宋" w:cs="仿宋"/>
                <w:kern w:val="0"/>
                <w:sz w:val="24"/>
                <w:szCs w:val="24"/>
                <w:lang w:bidi="ar"/>
              </w:rPr>
            </w:pPr>
          </w:p>
        </w:tc>
      </w:tr>
      <w:tr w14:paraId="7505E6D9">
        <w:tblPrEx>
          <w:tblCellMar>
            <w:top w:w="0" w:type="dxa"/>
            <w:left w:w="108" w:type="dxa"/>
            <w:bottom w:w="0" w:type="dxa"/>
            <w:right w:w="108" w:type="dxa"/>
          </w:tblCellMar>
        </w:tblPrEx>
        <w:trP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D31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7</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24E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基蛋MAGICL6000i</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09F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化学发光</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5CE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1F4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9EB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D7D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A0E2">
            <w:pPr>
              <w:spacing w:line="240" w:lineRule="auto"/>
              <w:jc w:val="center"/>
              <w:textAlignment w:val="center"/>
              <w:rPr>
                <w:rFonts w:ascii="仿宋" w:hAnsi="仿宋" w:cs="仿宋"/>
                <w:kern w:val="0"/>
                <w:sz w:val="24"/>
                <w:szCs w:val="24"/>
                <w:lang w:bidi="ar"/>
              </w:rPr>
            </w:pPr>
          </w:p>
        </w:tc>
      </w:tr>
      <w:tr w14:paraId="46BB1490">
        <w:tblPrEx>
          <w:tblCellMar>
            <w:top w:w="0" w:type="dxa"/>
            <w:left w:w="108" w:type="dxa"/>
            <w:bottom w:w="0" w:type="dxa"/>
            <w:right w:w="108" w:type="dxa"/>
          </w:tblCellMar>
        </w:tblPrEx>
        <w:trP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80D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8</w:t>
            </w:r>
          </w:p>
        </w:tc>
        <w:tc>
          <w:tcPr>
            <w:tcW w:w="1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358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DBFJ-1000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0AC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粪便仪</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5A5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A0B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E06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BE4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1F60">
            <w:pPr>
              <w:spacing w:line="240" w:lineRule="auto"/>
              <w:jc w:val="center"/>
              <w:textAlignment w:val="center"/>
              <w:rPr>
                <w:rFonts w:ascii="仿宋" w:hAnsi="仿宋" w:cs="仿宋"/>
                <w:kern w:val="0"/>
                <w:sz w:val="24"/>
                <w:szCs w:val="24"/>
                <w:lang w:bidi="ar"/>
              </w:rPr>
            </w:pPr>
          </w:p>
        </w:tc>
      </w:tr>
      <w:tr w14:paraId="595BF9BC">
        <w:tblPrEx>
          <w:tblCellMar>
            <w:top w:w="0" w:type="dxa"/>
            <w:left w:w="108" w:type="dxa"/>
            <w:bottom w:w="0" w:type="dxa"/>
            <w:right w:w="108" w:type="dxa"/>
          </w:tblCellMar>
        </w:tblPrEx>
        <w:trP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C02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9</w:t>
            </w:r>
          </w:p>
        </w:tc>
        <w:tc>
          <w:tcPr>
            <w:tcW w:w="1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BF7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Mejer-1600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D7C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尿沉渣</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60D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DD1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14D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140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535C">
            <w:pPr>
              <w:spacing w:line="240" w:lineRule="auto"/>
              <w:jc w:val="center"/>
              <w:textAlignment w:val="center"/>
              <w:rPr>
                <w:rFonts w:ascii="仿宋" w:hAnsi="仿宋" w:cs="仿宋"/>
                <w:kern w:val="0"/>
                <w:sz w:val="24"/>
                <w:szCs w:val="24"/>
                <w:lang w:bidi="ar"/>
              </w:rPr>
            </w:pPr>
          </w:p>
        </w:tc>
      </w:tr>
      <w:tr w14:paraId="4E86CE22">
        <w:tblPrEx>
          <w:tblCellMar>
            <w:top w:w="0" w:type="dxa"/>
            <w:left w:w="108" w:type="dxa"/>
            <w:bottom w:w="0" w:type="dxa"/>
            <w:right w:w="108" w:type="dxa"/>
          </w:tblCellMar>
        </w:tblPrEx>
        <w:trP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E58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10</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95A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希森美康UC-3500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FE5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2F1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1F5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E2E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787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5100">
            <w:pPr>
              <w:spacing w:line="240" w:lineRule="auto"/>
              <w:jc w:val="center"/>
              <w:textAlignment w:val="center"/>
              <w:rPr>
                <w:rFonts w:ascii="仿宋" w:hAnsi="仿宋" w:cs="仿宋"/>
                <w:kern w:val="0"/>
                <w:sz w:val="24"/>
                <w:szCs w:val="24"/>
                <w:lang w:bidi="ar"/>
              </w:rPr>
            </w:pPr>
          </w:p>
        </w:tc>
      </w:tr>
      <w:tr w14:paraId="20CAE9DD">
        <w:tblPrEx>
          <w:tblCellMar>
            <w:top w:w="0" w:type="dxa"/>
            <w:left w:w="108" w:type="dxa"/>
            <w:bottom w:w="0" w:type="dxa"/>
            <w:right w:w="108" w:type="dxa"/>
          </w:tblCellMar>
        </w:tblPrEx>
        <w:trP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AC3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11</w:t>
            </w:r>
          </w:p>
        </w:tc>
        <w:tc>
          <w:tcPr>
            <w:tcW w:w="1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9D8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希森美康XN-10[B4]</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62F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血分仪</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0CD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24F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8C8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00D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2EF0">
            <w:pPr>
              <w:spacing w:line="240" w:lineRule="auto"/>
              <w:jc w:val="center"/>
              <w:textAlignment w:val="center"/>
              <w:rPr>
                <w:rFonts w:ascii="仿宋" w:hAnsi="仿宋" w:cs="仿宋"/>
                <w:kern w:val="0"/>
                <w:sz w:val="24"/>
                <w:szCs w:val="24"/>
                <w:lang w:bidi="ar"/>
              </w:rPr>
            </w:pPr>
          </w:p>
        </w:tc>
      </w:tr>
      <w:tr w14:paraId="20F427E9">
        <w:tblPrEx>
          <w:tblCellMar>
            <w:top w:w="0" w:type="dxa"/>
            <w:left w:w="108" w:type="dxa"/>
            <w:bottom w:w="0" w:type="dxa"/>
            <w:right w:w="108" w:type="dxa"/>
          </w:tblCellMar>
        </w:tblPrEx>
        <w:trP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F12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12</w:t>
            </w:r>
          </w:p>
        </w:tc>
        <w:tc>
          <w:tcPr>
            <w:tcW w:w="1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D5E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国赛Astep</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F9F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特定蛋白</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65E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BFE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7C0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F40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57E1">
            <w:pPr>
              <w:spacing w:line="240" w:lineRule="auto"/>
              <w:jc w:val="center"/>
              <w:textAlignment w:val="center"/>
              <w:rPr>
                <w:rFonts w:ascii="仿宋" w:hAnsi="仿宋" w:cs="仿宋"/>
                <w:kern w:val="0"/>
                <w:sz w:val="24"/>
                <w:szCs w:val="24"/>
                <w:lang w:bidi="ar"/>
              </w:rPr>
            </w:pPr>
          </w:p>
        </w:tc>
      </w:tr>
      <w:tr w14:paraId="35F47091">
        <w:tblPrEx>
          <w:tblCellMar>
            <w:top w:w="0" w:type="dxa"/>
            <w:left w:w="108" w:type="dxa"/>
            <w:bottom w:w="0" w:type="dxa"/>
            <w:right w:w="108" w:type="dxa"/>
          </w:tblCellMar>
        </w:tblPrEx>
        <w:trP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3B6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13</w:t>
            </w:r>
          </w:p>
        </w:tc>
        <w:tc>
          <w:tcPr>
            <w:tcW w:w="1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5E7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HITACHI 7180（双向）</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A9A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生化仪</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0BB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A45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C2B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E11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1202">
            <w:pPr>
              <w:spacing w:line="240" w:lineRule="auto"/>
              <w:jc w:val="center"/>
              <w:textAlignment w:val="center"/>
              <w:rPr>
                <w:rFonts w:ascii="仿宋" w:hAnsi="仿宋" w:cs="仿宋"/>
                <w:kern w:val="0"/>
                <w:sz w:val="24"/>
                <w:szCs w:val="24"/>
                <w:lang w:bidi="ar"/>
              </w:rPr>
            </w:pPr>
          </w:p>
        </w:tc>
      </w:tr>
      <w:tr w14:paraId="236B7A3C">
        <w:tblPrEx>
          <w:tblCellMar>
            <w:top w:w="0" w:type="dxa"/>
            <w:left w:w="108" w:type="dxa"/>
            <w:bottom w:w="0" w:type="dxa"/>
            <w:right w:w="108" w:type="dxa"/>
          </w:tblCellMar>
        </w:tblPrEx>
        <w:trP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7C2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14</w:t>
            </w:r>
          </w:p>
        </w:tc>
        <w:tc>
          <w:tcPr>
            <w:tcW w:w="1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44E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优利特URRIT330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E05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B41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631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59B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5EB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5E3D">
            <w:pPr>
              <w:spacing w:line="240" w:lineRule="auto"/>
              <w:jc w:val="center"/>
              <w:textAlignment w:val="center"/>
              <w:rPr>
                <w:rFonts w:ascii="仿宋" w:hAnsi="仿宋" w:cs="仿宋"/>
                <w:kern w:val="0"/>
                <w:sz w:val="24"/>
                <w:szCs w:val="24"/>
                <w:lang w:bidi="ar"/>
              </w:rPr>
            </w:pPr>
          </w:p>
        </w:tc>
      </w:tr>
      <w:tr w14:paraId="7DFA1439">
        <w:tblPrEx>
          <w:tblCellMar>
            <w:top w:w="0" w:type="dxa"/>
            <w:left w:w="108" w:type="dxa"/>
            <w:bottom w:w="0" w:type="dxa"/>
            <w:right w:w="108" w:type="dxa"/>
          </w:tblCellMar>
        </w:tblPrEx>
        <w:trPr>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549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15</w:t>
            </w:r>
          </w:p>
        </w:tc>
        <w:tc>
          <w:tcPr>
            <w:tcW w:w="1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2FD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雷度血球仪Hemaray83</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6C1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血球仪</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8D6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B9B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CF1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F82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7EFB">
            <w:pPr>
              <w:spacing w:line="240" w:lineRule="auto"/>
              <w:jc w:val="center"/>
              <w:textAlignment w:val="center"/>
              <w:rPr>
                <w:rFonts w:ascii="仿宋" w:hAnsi="仿宋" w:cs="仿宋"/>
                <w:kern w:val="0"/>
                <w:sz w:val="24"/>
                <w:szCs w:val="24"/>
                <w:lang w:bidi="ar"/>
              </w:rPr>
            </w:pPr>
          </w:p>
        </w:tc>
      </w:tr>
    </w:tbl>
    <w:p w14:paraId="01650D1D">
      <w:pPr>
        <w:rPr>
          <w:rFonts w:ascii="仿宋" w:hAnsi="仿宋"/>
        </w:rPr>
      </w:pPr>
    </w:p>
    <w:p w14:paraId="23F6070F">
      <w:pPr>
        <w:pStyle w:val="5"/>
        <w:tabs>
          <w:tab w:val="left" w:pos="2040"/>
        </w:tabs>
        <w:spacing w:before="156" w:after="156"/>
        <w:rPr>
          <w:rFonts w:ascii="宋体" w:hAnsi="宋体"/>
          <w:szCs w:val="24"/>
        </w:rPr>
      </w:pPr>
      <w:bookmarkStart w:id="66" w:name="_Toc20325"/>
      <w:bookmarkStart w:id="67" w:name="_Toc28332"/>
      <w:bookmarkStart w:id="68" w:name="_Toc26531"/>
      <w:r>
        <w:rPr>
          <w:rFonts w:hint="eastAsia" w:ascii="宋体" w:hAnsi="宋体"/>
          <w:sz w:val="24"/>
          <w:szCs w:val="24"/>
        </w:rPr>
        <w:t>宝山路街道社区卫生服务中心</w:t>
      </w:r>
      <w:bookmarkEnd w:id="66"/>
      <w:bookmarkEnd w:id="67"/>
      <w:bookmarkEnd w:id="68"/>
    </w:p>
    <w:tbl>
      <w:tblPr>
        <w:tblStyle w:val="88"/>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3347"/>
        <w:gridCol w:w="1327"/>
        <w:gridCol w:w="1942"/>
        <w:gridCol w:w="1634"/>
        <w:gridCol w:w="1634"/>
        <w:gridCol w:w="1634"/>
        <w:gridCol w:w="1353"/>
      </w:tblGrid>
      <w:tr w14:paraId="7948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2" w:type="pct"/>
            <w:shd w:val="clear" w:color="auto" w:fill="auto"/>
            <w:vAlign w:val="center"/>
          </w:tcPr>
          <w:p w14:paraId="02910FB0">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序号</w:t>
            </w:r>
          </w:p>
        </w:tc>
        <w:tc>
          <w:tcPr>
            <w:tcW w:w="1153" w:type="pct"/>
            <w:shd w:val="clear" w:color="auto" w:fill="auto"/>
            <w:vAlign w:val="center"/>
          </w:tcPr>
          <w:p w14:paraId="4CF4DF51">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设备名称</w:t>
            </w:r>
          </w:p>
        </w:tc>
        <w:tc>
          <w:tcPr>
            <w:tcW w:w="457" w:type="pct"/>
            <w:shd w:val="clear" w:color="auto" w:fill="auto"/>
            <w:vAlign w:val="center"/>
          </w:tcPr>
          <w:p w14:paraId="25DC4923">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类别</w:t>
            </w:r>
          </w:p>
        </w:tc>
        <w:tc>
          <w:tcPr>
            <w:tcW w:w="669" w:type="pct"/>
            <w:shd w:val="clear" w:color="auto" w:fill="auto"/>
            <w:vAlign w:val="center"/>
          </w:tcPr>
          <w:p w14:paraId="64E6B7C6">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是否已与LIS系统联机</w:t>
            </w:r>
          </w:p>
        </w:tc>
        <w:tc>
          <w:tcPr>
            <w:tcW w:w="563" w:type="pct"/>
            <w:shd w:val="clear" w:color="auto" w:fill="auto"/>
            <w:vAlign w:val="center"/>
          </w:tcPr>
          <w:p w14:paraId="29A372F7">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网络位置</w:t>
            </w:r>
          </w:p>
        </w:tc>
        <w:tc>
          <w:tcPr>
            <w:tcW w:w="563" w:type="pct"/>
            <w:shd w:val="clear" w:color="auto" w:fill="auto"/>
            <w:vAlign w:val="center"/>
          </w:tcPr>
          <w:p w14:paraId="5C0F0DE1">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科室</w:t>
            </w:r>
          </w:p>
        </w:tc>
        <w:tc>
          <w:tcPr>
            <w:tcW w:w="563" w:type="pct"/>
            <w:shd w:val="clear" w:color="auto" w:fill="auto"/>
            <w:vAlign w:val="center"/>
          </w:tcPr>
          <w:p w14:paraId="0E8B77A1">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数量</w:t>
            </w:r>
          </w:p>
        </w:tc>
        <w:tc>
          <w:tcPr>
            <w:tcW w:w="466" w:type="pct"/>
            <w:shd w:val="clear" w:color="auto" w:fill="auto"/>
            <w:vAlign w:val="center"/>
          </w:tcPr>
          <w:p w14:paraId="6425F0B7">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备注</w:t>
            </w:r>
          </w:p>
        </w:tc>
      </w:tr>
      <w:tr w14:paraId="0D96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pct"/>
            <w:shd w:val="clear" w:color="auto" w:fill="auto"/>
            <w:vAlign w:val="center"/>
          </w:tcPr>
          <w:p w14:paraId="009035A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1153" w:type="pct"/>
            <w:shd w:val="clear" w:color="auto" w:fill="auto"/>
            <w:vAlign w:val="center"/>
          </w:tcPr>
          <w:p w14:paraId="23B7525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重庆鼎润DRNX-Ⅲ血栓弹力图（单向）</w:t>
            </w:r>
          </w:p>
        </w:tc>
        <w:tc>
          <w:tcPr>
            <w:tcW w:w="457" w:type="pct"/>
            <w:shd w:val="clear" w:color="auto" w:fill="auto"/>
            <w:vAlign w:val="center"/>
          </w:tcPr>
          <w:p w14:paraId="10470B3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血栓弹力图</w:t>
            </w:r>
          </w:p>
        </w:tc>
        <w:tc>
          <w:tcPr>
            <w:tcW w:w="669" w:type="pct"/>
            <w:shd w:val="clear" w:color="auto" w:fill="auto"/>
            <w:vAlign w:val="center"/>
          </w:tcPr>
          <w:p w14:paraId="7F357D9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63" w:type="pct"/>
            <w:shd w:val="clear" w:color="auto" w:fill="auto"/>
            <w:vAlign w:val="center"/>
          </w:tcPr>
          <w:p w14:paraId="3AB2CC1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00F661B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15E34DB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6" w:type="pct"/>
            <w:shd w:val="clear" w:color="auto" w:fill="auto"/>
            <w:vAlign w:val="center"/>
          </w:tcPr>
          <w:p w14:paraId="74D73B56">
            <w:pPr>
              <w:spacing w:line="240" w:lineRule="auto"/>
              <w:jc w:val="center"/>
              <w:textAlignment w:val="center"/>
              <w:rPr>
                <w:rFonts w:ascii="仿宋" w:hAnsi="仿宋" w:cs="仿宋"/>
                <w:kern w:val="0"/>
                <w:sz w:val="24"/>
                <w:szCs w:val="24"/>
                <w:lang w:bidi="ar"/>
              </w:rPr>
            </w:pPr>
          </w:p>
        </w:tc>
      </w:tr>
      <w:tr w14:paraId="740B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pct"/>
            <w:shd w:val="clear" w:color="auto" w:fill="auto"/>
            <w:vAlign w:val="center"/>
          </w:tcPr>
          <w:p w14:paraId="46A5501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1153" w:type="pct"/>
            <w:shd w:val="clear" w:color="auto" w:fill="auto"/>
            <w:vAlign w:val="center"/>
          </w:tcPr>
          <w:p w14:paraId="6F14A0F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MEDICA easyLyte PLUS电解质分析仪</w:t>
            </w:r>
          </w:p>
        </w:tc>
        <w:tc>
          <w:tcPr>
            <w:tcW w:w="457" w:type="pct"/>
            <w:shd w:val="clear" w:color="auto" w:fill="auto"/>
            <w:vAlign w:val="center"/>
          </w:tcPr>
          <w:p w14:paraId="13954AD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电解质</w:t>
            </w:r>
          </w:p>
        </w:tc>
        <w:tc>
          <w:tcPr>
            <w:tcW w:w="669" w:type="pct"/>
            <w:shd w:val="clear" w:color="auto" w:fill="auto"/>
            <w:vAlign w:val="center"/>
          </w:tcPr>
          <w:p w14:paraId="55781D7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63" w:type="pct"/>
            <w:shd w:val="clear" w:color="auto" w:fill="auto"/>
            <w:vAlign w:val="center"/>
          </w:tcPr>
          <w:p w14:paraId="380E121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7D68B1D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6D22623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6" w:type="pct"/>
            <w:shd w:val="clear" w:color="auto" w:fill="auto"/>
            <w:vAlign w:val="center"/>
          </w:tcPr>
          <w:p w14:paraId="5D59C933">
            <w:pPr>
              <w:spacing w:line="240" w:lineRule="auto"/>
              <w:jc w:val="center"/>
              <w:textAlignment w:val="center"/>
              <w:rPr>
                <w:rFonts w:ascii="仿宋" w:hAnsi="仿宋" w:cs="仿宋"/>
                <w:kern w:val="0"/>
                <w:sz w:val="24"/>
                <w:szCs w:val="24"/>
                <w:lang w:bidi="ar"/>
              </w:rPr>
            </w:pPr>
          </w:p>
        </w:tc>
      </w:tr>
      <w:tr w14:paraId="7829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pct"/>
            <w:shd w:val="clear" w:color="auto" w:fill="auto"/>
            <w:vAlign w:val="center"/>
          </w:tcPr>
          <w:p w14:paraId="0B3D863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3</w:t>
            </w:r>
          </w:p>
        </w:tc>
        <w:tc>
          <w:tcPr>
            <w:tcW w:w="1153" w:type="pct"/>
            <w:shd w:val="clear" w:color="auto" w:fill="auto"/>
            <w:vAlign w:val="center"/>
          </w:tcPr>
          <w:p w14:paraId="7A1EF9B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新产业Maglumi 800（单向）</w:t>
            </w:r>
          </w:p>
        </w:tc>
        <w:tc>
          <w:tcPr>
            <w:tcW w:w="457" w:type="pct"/>
            <w:shd w:val="clear" w:color="auto" w:fill="auto"/>
            <w:vAlign w:val="center"/>
          </w:tcPr>
          <w:p w14:paraId="6B208E1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化学发光</w:t>
            </w:r>
          </w:p>
        </w:tc>
        <w:tc>
          <w:tcPr>
            <w:tcW w:w="669" w:type="pct"/>
            <w:shd w:val="clear" w:color="auto" w:fill="auto"/>
            <w:vAlign w:val="center"/>
          </w:tcPr>
          <w:p w14:paraId="3AAD446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63" w:type="pct"/>
            <w:shd w:val="clear" w:color="auto" w:fill="auto"/>
            <w:vAlign w:val="center"/>
          </w:tcPr>
          <w:p w14:paraId="6803075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0A90706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23A0DF4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6" w:type="pct"/>
            <w:shd w:val="clear" w:color="auto" w:fill="auto"/>
            <w:vAlign w:val="center"/>
          </w:tcPr>
          <w:p w14:paraId="1B607F65">
            <w:pPr>
              <w:spacing w:line="240" w:lineRule="auto"/>
              <w:jc w:val="center"/>
              <w:textAlignment w:val="center"/>
              <w:rPr>
                <w:rFonts w:ascii="仿宋" w:hAnsi="仿宋" w:cs="仿宋"/>
                <w:kern w:val="0"/>
                <w:sz w:val="24"/>
                <w:szCs w:val="24"/>
                <w:lang w:bidi="ar"/>
              </w:rPr>
            </w:pPr>
          </w:p>
        </w:tc>
      </w:tr>
      <w:tr w14:paraId="7380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pct"/>
            <w:shd w:val="clear" w:color="auto" w:fill="auto"/>
            <w:vAlign w:val="center"/>
          </w:tcPr>
          <w:p w14:paraId="1FC5825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4</w:t>
            </w:r>
          </w:p>
        </w:tc>
        <w:tc>
          <w:tcPr>
            <w:tcW w:w="1153" w:type="pct"/>
            <w:shd w:val="clear" w:color="auto" w:fill="auto"/>
            <w:vAlign w:val="center"/>
          </w:tcPr>
          <w:p w14:paraId="7679C72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日立HITACHI 7180生化仪（双向）</w:t>
            </w:r>
          </w:p>
        </w:tc>
        <w:tc>
          <w:tcPr>
            <w:tcW w:w="457" w:type="pct"/>
            <w:shd w:val="clear" w:color="auto" w:fill="auto"/>
            <w:vAlign w:val="center"/>
          </w:tcPr>
          <w:p w14:paraId="0D3DE5B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生化仪</w:t>
            </w:r>
          </w:p>
        </w:tc>
        <w:tc>
          <w:tcPr>
            <w:tcW w:w="669" w:type="pct"/>
            <w:shd w:val="clear" w:color="auto" w:fill="auto"/>
            <w:vAlign w:val="center"/>
          </w:tcPr>
          <w:p w14:paraId="2C14B9E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63" w:type="pct"/>
            <w:shd w:val="clear" w:color="auto" w:fill="auto"/>
            <w:vAlign w:val="center"/>
          </w:tcPr>
          <w:p w14:paraId="4F1CF60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68A48FE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44195A1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6" w:type="pct"/>
            <w:shd w:val="clear" w:color="auto" w:fill="auto"/>
            <w:vAlign w:val="center"/>
          </w:tcPr>
          <w:p w14:paraId="0E94CA7F">
            <w:pPr>
              <w:spacing w:line="240" w:lineRule="auto"/>
              <w:jc w:val="center"/>
              <w:textAlignment w:val="center"/>
              <w:rPr>
                <w:rFonts w:ascii="仿宋" w:hAnsi="仿宋" w:cs="仿宋"/>
                <w:kern w:val="0"/>
                <w:sz w:val="24"/>
                <w:szCs w:val="24"/>
                <w:lang w:bidi="ar"/>
              </w:rPr>
            </w:pPr>
          </w:p>
        </w:tc>
      </w:tr>
      <w:tr w14:paraId="67CF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pct"/>
            <w:shd w:val="clear" w:color="auto" w:fill="auto"/>
            <w:vAlign w:val="center"/>
          </w:tcPr>
          <w:p w14:paraId="14F5D6B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5</w:t>
            </w:r>
          </w:p>
        </w:tc>
        <w:tc>
          <w:tcPr>
            <w:tcW w:w="1153" w:type="pct"/>
            <w:shd w:val="clear" w:color="auto" w:fill="auto"/>
            <w:vAlign w:val="center"/>
          </w:tcPr>
          <w:p w14:paraId="16CCA43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重庆天海MVIS-2040A血流变分析仪（单向）</w:t>
            </w:r>
          </w:p>
        </w:tc>
        <w:tc>
          <w:tcPr>
            <w:tcW w:w="457" w:type="pct"/>
            <w:shd w:val="clear" w:color="auto" w:fill="auto"/>
            <w:vAlign w:val="center"/>
          </w:tcPr>
          <w:p w14:paraId="2408B66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血流变</w:t>
            </w:r>
          </w:p>
        </w:tc>
        <w:tc>
          <w:tcPr>
            <w:tcW w:w="669" w:type="pct"/>
            <w:shd w:val="clear" w:color="auto" w:fill="auto"/>
            <w:vAlign w:val="center"/>
          </w:tcPr>
          <w:p w14:paraId="0C1825B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63" w:type="pct"/>
            <w:shd w:val="clear" w:color="auto" w:fill="auto"/>
            <w:vAlign w:val="center"/>
          </w:tcPr>
          <w:p w14:paraId="3D82322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1776102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368AC0F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6" w:type="pct"/>
            <w:shd w:val="clear" w:color="auto" w:fill="auto"/>
            <w:vAlign w:val="center"/>
          </w:tcPr>
          <w:p w14:paraId="5BAE216B">
            <w:pPr>
              <w:spacing w:line="240" w:lineRule="auto"/>
              <w:jc w:val="center"/>
              <w:textAlignment w:val="center"/>
              <w:rPr>
                <w:rFonts w:ascii="仿宋" w:hAnsi="仿宋" w:cs="仿宋"/>
                <w:kern w:val="0"/>
                <w:sz w:val="24"/>
                <w:szCs w:val="24"/>
                <w:lang w:bidi="ar"/>
              </w:rPr>
            </w:pPr>
          </w:p>
        </w:tc>
      </w:tr>
      <w:tr w14:paraId="4096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pct"/>
            <w:shd w:val="clear" w:color="auto" w:fill="auto"/>
            <w:vAlign w:val="center"/>
          </w:tcPr>
          <w:p w14:paraId="3BC6826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6</w:t>
            </w:r>
          </w:p>
        </w:tc>
        <w:tc>
          <w:tcPr>
            <w:tcW w:w="1153" w:type="pct"/>
            <w:shd w:val="clear" w:color="auto" w:fill="auto"/>
            <w:vAlign w:val="center"/>
          </w:tcPr>
          <w:p w14:paraId="0A2593E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国赛Aristo Ur特定蛋白分析仪（单向）</w:t>
            </w:r>
          </w:p>
        </w:tc>
        <w:tc>
          <w:tcPr>
            <w:tcW w:w="457" w:type="pct"/>
            <w:shd w:val="clear" w:color="auto" w:fill="auto"/>
            <w:vAlign w:val="center"/>
          </w:tcPr>
          <w:p w14:paraId="17319DB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特定蛋白</w:t>
            </w:r>
          </w:p>
        </w:tc>
        <w:tc>
          <w:tcPr>
            <w:tcW w:w="669" w:type="pct"/>
            <w:shd w:val="clear" w:color="auto" w:fill="auto"/>
            <w:vAlign w:val="center"/>
          </w:tcPr>
          <w:p w14:paraId="7D6BBDC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63" w:type="pct"/>
            <w:shd w:val="clear" w:color="auto" w:fill="auto"/>
            <w:vAlign w:val="center"/>
          </w:tcPr>
          <w:p w14:paraId="793B2FA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5359558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2BA554A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6" w:type="pct"/>
            <w:shd w:val="clear" w:color="auto" w:fill="auto"/>
            <w:vAlign w:val="center"/>
          </w:tcPr>
          <w:p w14:paraId="4C6D125E">
            <w:pPr>
              <w:spacing w:line="240" w:lineRule="auto"/>
              <w:jc w:val="center"/>
              <w:textAlignment w:val="center"/>
              <w:rPr>
                <w:rFonts w:ascii="仿宋" w:hAnsi="仿宋" w:cs="仿宋"/>
                <w:kern w:val="0"/>
                <w:sz w:val="24"/>
                <w:szCs w:val="24"/>
                <w:lang w:bidi="ar"/>
              </w:rPr>
            </w:pPr>
          </w:p>
        </w:tc>
      </w:tr>
      <w:tr w14:paraId="3E49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pct"/>
            <w:shd w:val="clear" w:color="auto" w:fill="auto"/>
            <w:vAlign w:val="center"/>
          </w:tcPr>
          <w:p w14:paraId="43E0A47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7</w:t>
            </w:r>
          </w:p>
        </w:tc>
        <w:tc>
          <w:tcPr>
            <w:tcW w:w="1153" w:type="pct"/>
            <w:shd w:val="clear" w:color="auto" w:fill="auto"/>
            <w:vAlign w:val="center"/>
          </w:tcPr>
          <w:p w14:paraId="667A621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国赛Aristo ASTEP特定蛋白分析仪</w:t>
            </w:r>
          </w:p>
        </w:tc>
        <w:tc>
          <w:tcPr>
            <w:tcW w:w="457" w:type="pct"/>
            <w:shd w:val="clear" w:color="auto" w:fill="auto"/>
            <w:vAlign w:val="center"/>
          </w:tcPr>
          <w:p w14:paraId="79CCC23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特定蛋白</w:t>
            </w:r>
          </w:p>
        </w:tc>
        <w:tc>
          <w:tcPr>
            <w:tcW w:w="669" w:type="pct"/>
            <w:shd w:val="clear" w:color="auto" w:fill="auto"/>
            <w:vAlign w:val="center"/>
          </w:tcPr>
          <w:p w14:paraId="1B95524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63" w:type="pct"/>
            <w:shd w:val="clear" w:color="auto" w:fill="auto"/>
            <w:vAlign w:val="center"/>
          </w:tcPr>
          <w:p w14:paraId="64763C5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0CCA8C5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4AB372C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6" w:type="pct"/>
            <w:shd w:val="clear" w:color="auto" w:fill="auto"/>
            <w:vAlign w:val="center"/>
          </w:tcPr>
          <w:p w14:paraId="5CAE470E">
            <w:pPr>
              <w:spacing w:line="240" w:lineRule="auto"/>
              <w:jc w:val="center"/>
              <w:textAlignment w:val="center"/>
              <w:rPr>
                <w:rFonts w:ascii="仿宋" w:hAnsi="仿宋" w:cs="仿宋"/>
                <w:kern w:val="0"/>
                <w:sz w:val="24"/>
                <w:szCs w:val="24"/>
                <w:lang w:bidi="ar"/>
              </w:rPr>
            </w:pPr>
          </w:p>
        </w:tc>
      </w:tr>
      <w:tr w14:paraId="1941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pct"/>
            <w:shd w:val="clear" w:color="auto" w:fill="auto"/>
            <w:vAlign w:val="center"/>
          </w:tcPr>
          <w:p w14:paraId="101C3B6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8</w:t>
            </w:r>
          </w:p>
        </w:tc>
        <w:tc>
          <w:tcPr>
            <w:tcW w:w="1153" w:type="pct"/>
            <w:shd w:val="clear" w:color="auto" w:fill="auto"/>
            <w:vAlign w:val="center"/>
          </w:tcPr>
          <w:p w14:paraId="28C21BD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爱科莱HA8180糖化血红蛋白分析仪</w:t>
            </w:r>
          </w:p>
        </w:tc>
        <w:tc>
          <w:tcPr>
            <w:tcW w:w="457" w:type="pct"/>
            <w:shd w:val="clear" w:color="auto" w:fill="auto"/>
            <w:vAlign w:val="center"/>
          </w:tcPr>
          <w:p w14:paraId="0EBB79F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糖化血红蛋白</w:t>
            </w:r>
          </w:p>
        </w:tc>
        <w:tc>
          <w:tcPr>
            <w:tcW w:w="669" w:type="pct"/>
            <w:shd w:val="clear" w:color="auto" w:fill="auto"/>
            <w:vAlign w:val="center"/>
          </w:tcPr>
          <w:p w14:paraId="5282CE0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63" w:type="pct"/>
            <w:shd w:val="clear" w:color="auto" w:fill="auto"/>
            <w:vAlign w:val="center"/>
          </w:tcPr>
          <w:p w14:paraId="44B1654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09F72F4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0F81BD5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6" w:type="pct"/>
            <w:shd w:val="clear" w:color="auto" w:fill="auto"/>
            <w:vAlign w:val="center"/>
          </w:tcPr>
          <w:p w14:paraId="6969C0AB">
            <w:pPr>
              <w:spacing w:line="240" w:lineRule="auto"/>
              <w:jc w:val="center"/>
              <w:textAlignment w:val="center"/>
              <w:rPr>
                <w:rFonts w:ascii="仿宋" w:hAnsi="仿宋" w:cs="仿宋"/>
                <w:kern w:val="0"/>
                <w:sz w:val="24"/>
                <w:szCs w:val="24"/>
                <w:lang w:bidi="ar"/>
              </w:rPr>
            </w:pPr>
          </w:p>
        </w:tc>
      </w:tr>
      <w:tr w14:paraId="59DA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pct"/>
            <w:shd w:val="clear" w:color="auto" w:fill="auto"/>
            <w:vAlign w:val="center"/>
          </w:tcPr>
          <w:p w14:paraId="63F0236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9</w:t>
            </w:r>
          </w:p>
        </w:tc>
        <w:tc>
          <w:tcPr>
            <w:tcW w:w="1153" w:type="pct"/>
            <w:shd w:val="clear" w:color="auto" w:fill="auto"/>
            <w:vAlign w:val="center"/>
          </w:tcPr>
          <w:p w14:paraId="24C63F4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Geteie 1600荧光免疫定量分析仪</w:t>
            </w:r>
          </w:p>
        </w:tc>
        <w:tc>
          <w:tcPr>
            <w:tcW w:w="457" w:type="pct"/>
            <w:shd w:val="clear" w:color="auto" w:fill="auto"/>
            <w:vAlign w:val="center"/>
          </w:tcPr>
          <w:p w14:paraId="5CFA898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荧光仪</w:t>
            </w:r>
          </w:p>
        </w:tc>
        <w:tc>
          <w:tcPr>
            <w:tcW w:w="669" w:type="pct"/>
            <w:shd w:val="clear" w:color="auto" w:fill="auto"/>
            <w:vAlign w:val="center"/>
          </w:tcPr>
          <w:p w14:paraId="2CDD2A7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63" w:type="pct"/>
            <w:shd w:val="clear" w:color="auto" w:fill="auto"/>
            <w:vAlign w:val="center"/>
          </w:tcPr>
          <w:p w14:paraId="7B8E53C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058AEF7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6B49195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6" w:type="pct"/>
            <w:shd w:val="clear" w:color="auto" w:fill="auto"/>
            <w:vAlign w:val="center"/>
          </w:tcPr>
          <w:p w14:paraId="266C05EE">
            <w:pPr>
              <w:spacing w:line="240" w:lineRule="auto"/>
              <w:jc w:val="center"/>
              <w:textAlignment w:val="center"/>
              <w:rPr>
                <w:rFonts w:ascii="仿宋" w:hAnsi="仿宋" w:cs="仿宋"/>
                <w:kern w:val="0"/>
                <w:sz w:val="24"/>
                <w:szCs w:val="24"/>
                <w:lang w:bidi="ar"/>
              </w:rPr>
            </w:pPr>
          </w:p>
        </w:tc>
      </w:tr>
      <w:tr w14:paraId="7557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pct"/>
            <w:shd w:val="clear" w:color="auto" w:fill="auto"/>
            <w:vAlign w:val="center"/>
          </w:tcPr>
          <w:p w14:paraId="2D89088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10</w:t>
            </w:r>
          </w:p>
        </w:tc>
        <w:tc>
          <w:tcPr>
            <w:tcW w:w="1153" w:type="pct"/>
            <w:shd w:val="clear" w:color="auto" w:fill="auto"/>
            <w:vAlign w:val="center"/>
          </w:tcPr>
          <w:p w14:paraId="3A1627C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希森美康SYSMEX XN-1000i（单向）</w:t>
            </w:r>
          </w:p>
        </w:tc>
        <w:tc>
          <w:tcPr>
            <w:tcW w:w="457" w:type="pct"/>
            <w:shd w:val="clear" w:color="auto" w:fill="auto"/>
            <w:vAlign w:val="center"/>
          </w:tcPr>
          <w:p w14:paraId="77B230C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血球仪</w:t>
            </w:r>
          </w:p>
        </w:tc>
        <w:tc>
          <w:tcPr>
            <w:tcW w:w="669" w:type="pct"/>
            <w:shd w:val="clear" w:color="auto" w:fill="auto"/>
            <w:vAlign w:val="center"/>
          </w:tcPr>
          <w:p w14:paraId="0FA0E12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63" w:type="pct"/>
            <w:shd w:val="clear" w:color="auto" w:fill="auto"/>
            <w:vAlign w:val="center"/>
          </w:tcPr>
          <w:p w14:paraId="42EBE20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36674A1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744660C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6" w:type="pct"/>
            <w:shd w:val="clear" w:color="auto" w:fill="auto"/>
            <w:vAlign w:val="center"/>
          </w:tcPr>
          <w:p w14:paraId="7078193C">
            <w:pPr>
              <w:spacing w:line="240" w:lineRule="auto"/>
              <w:jc w:val="center"/>
              <w:textAlignment w:val="center"/>
              <w:rPr>
                <w:rFonts w:ascii="仿宋" w:hAnsi="仿宋" w:cs="仿宋"/>
                <w:kern w:val="0"/>
                <w:sz w:val="24"/>
                <w:szCs w:val="24"/>
                <w:lang w:bidi="ar"/>
              </w:rPr>
            </w:pPr>
          </w:p>
        </w:tc>
      </w:tr>
      <w:tr w14:paraId="41E1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pct"/>
            <w:shd w:val="clear" w:color="auto" w:fill="auto"/>
            <w:vAlign w:val="center"/>
          </w:tcPr>
          <w:p w14:paraId="1677381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11</w:t>
            </w:r>
          </w:p>
        </w:tc>
        <w:tc>
          <w:tcPr>
            <w:tcW w:w="1153" w:type="pct"/>
            <w:shd w:val="clear" w:color="auto" w:fill="auto"/>
            <w:vAlign w:val="center"/>
          </w:tcPr>
          <w:p w14:paraId="51B6C6C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罗氏coba u411（单向）</w:t>
            </w:r>
          </w:p>
        </w:tc>
        <w:tc>
          <w:tcPr>
            <w:tcW w:w="457" w:type="pct"/>
            <w:shd w:val="clear" w:color="auto" w:fill="auto"/>
            <w:vAlign w:val="center"/>
          </w:tcPr>
          <w:p w14:paraId="64BFBEB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669" w:type="pct"/>
            <w:shd w:val="clear" w:color="auto" w:fill="auto"/>
            <w:vAlign w:val="center"/>
          </w:tcPr>
          <w:p w14:paraId="221F5D4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63" w:type="pct"/>
            <w:shd w:val="clear" w:color="auto" w:fill="auto"/>
            <w:vAlign w:val="center"/>
          </w:tcPr>
          <w:p w14:paraId="767A03D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3488110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284F1BE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6" w:type="pct"/>
            <w:shd w:val="clear" w:color="auto" w:fill="auto"/>
            <w:vAlign w:val="center"/>
          </w:tcPr>
          <w:p w14:paraId="5C184AD2">
            <w:pPr>
              <w:spacing w:line="240" w:lineRule="auto"/>
              <w:jc w:val="center"/>
              <w:textAlignment w:val="center"/>
              <w:rPr>
                <w:rFonts w:ascii="仿宋" w:hAnsi="仿宋" w:cs="仿宋"/>
                <w:kern w:val="0"/>
                <w:sz w:val="24"/>
                <w:szCs w:val="24"/>
                <w:lang w:bidi="ar"/>
              </w:rPr>
            </w:pPr>
          </w:p>
        </w:tc>
      </w:tr>
      <w:tr w14:paraId="7464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pct"/>
            <w:shd w:val="clear" w:color="auto" w:fill="auto"/>
            <w:vAlign w:val="center"/>
          </w:tcPr>
          <w:p w14:paraId="4C8D616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12</w:t>
            </w:r>
          </w:p>
        </w:tc>
        <w:tc>
          <w:tcPr>
            <w:tcW w:w="1153" w:type="pct"/>
            <w:shd w:val="clear" w:color="auto" w:fill="auto"/>
            <w:vAlign w:val="center"/>
          </w:tcPr>
          <w:p w14:paraId="1FAD255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南京美康Mokosensor-A300</w:t>
            </w:r>
          </w:p>
        </w:tc>
        <w:tc>
          <w:tcPr>
            <w:tcW w:w="457" w:type="pct"/>
            <w:shd w:val="clear" w:color="auto" w:fill="auto"/>
            <w:vAlign w:val="center"/>
          </w:tcPr>
          <w:p w14:paraId="5E1EA75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免疫</w:t>
            </w:r>
          </w:p>
        </w:tc>
        <w:tc>
          <w:tcPr>
            <w:tcW w:w="669" w:type="pct"/>
            <w:shd w:val="clear" w:color="auto" w:fill="auto"/>
            <w:vAlign w:val="center"/>
          </w:tcPr>
          <w:p w14:paraId="7C74866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63" w:type="pct"/>
            <w:shd w:val="clear" w:color="auto" w:fill="auto"/>
            <w:vAlign w:val="center"/>
          </w:tcPr>
          <w:p w14:paraId="28E2AB8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6AC8F15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2739C17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6" w:type="pct"/>
            <w:shd w:val="clear" w:color="auto" w:fill="auto"/>
            <w:vAlign w:val="center"/>
          </w:tcPr>
          <w:p w14:paraId="5E613B61">
            <w:pPr>
              <w:spacing w:line="240" w:lineRule="auto"/>
              <w:jc w:val="center"/>
              <w:textAlignment w:val="center"/>
              <w:rPr>
                <w:rFonts w:ascii="仿宋" w:hAnsi="仿宋" w:cs="仿宋"/>
                <w:kern w:val="0"/>
                <w:sz w:val="24"/>
                <w:szCs w:val="24"/>
                <w:lang w:bidi="ar"/>
              </w:rPr>
            </w:pPr>
          </w:p>
        </w:tc>
      </w:tr>
      <w:tr w14:paraId="087D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pct"/>
            <w:shd w:val="clear" w:color="auto" w:fill="auto"/>
            <w:vAlign w:val="center"/>
          </w:tcPr>
          <w:p w14:paraId="4AB9822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13</w:t>
            </w:r>
          </w:p>
        </w:tc>
        <w:tc>
          <w:tcPr>
            <w:tcW w:w="1153" w:type="pct"/>
            <w:shd w:val="clear" w:color="auto" w:fill="auto"/>
            <w:vAlign w:val="center"/>
          </w:tcPr>
          <w:p w14:paraId="1BE0FC0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奥普UPPER金标数码定量分析仪器</w:t>
            </w:r>
          </w:p>
        </w:tc>
        <w:tc>
          <w:tcPr>
            <w:tcW w:w="457" w:type="pct"/>
            <w:shd w:val="clear" w:color="auto" w:fill="auto"/>
            <w:vAlign w:val="center"/>
          </w:tcPr>
          <w:p w14:paraId="19464D3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金标数码定量</w:t>
            </w:r>
          </w:p>
        </w:tc>
        <w:tc>
          <w:tcPr>
            <w:tcW w:w="669" w:type="pct"/>
            <w:shd w:val="clear" w:color="auto" w:fill="auto"/>
            <w:vAlign w:val="center"/>
          </w:tcPr>
          <w:p w14:paraId="1D4B958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63" w:type="pct"/>
            <w:shd w:val="clear" w:color="auto" w:fill="auto"/>
            <w:vAlign w:val="center"/>
          </w:tcPr>
          <w:p w14:paraId="442ED52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04FD330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5D8BC6B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6" w:type="pct"/>
            <w:shd w:val="clear" w:color="auto" w:fill="auto"/>
            <w:vAlign w:val="center"/>
          </w:tcPr>
          <w:p w14:paraId="611C7147">
            <w:pPr>
              <w:spacing w:line="240" w:lineRule="auto"/>
              <w:jc w:val="center"/>
              <w:textAlignment w:val="center"/>
              <w:rPr>
                <w:rFonts w:ascii="仿宋" w:hAnsi="仿宋" w:cs="仿宋"/>
                <w:kern w:val="0"/>
                <w:sz w:val="24"/>
                <w:szCs w:val="24"/>
                <w:lang w:bidi="ar"/>
              </w:rPr>
            </w:pPr>
          </w:p>
        </w:tc>
      </w:tr>
      <w:tr w14:paraId="70EA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pct"/>
            <w:shd w:val="clear" w:color="auto" w:fill="auto"/>
            <w:vAlign w:val="center"/>
          </w:tcPr>
          <w:p w14:paraId="0555DCD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14</w:t>
            </w:r>
          </w:p>
        </w:tc>
        <w:tc>
          <w:tcPr>
            <w:tcW w:w="1153" w:type="pct"/>
            <w:shd w:val="clear" w:color="auto" w:fill="auto"/>
            <w:vAlign w:val="center"/>
          </w:tcPr>
          <w:p w14:paraId="016A3AA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艾康生物血糖测试仪</w:t>
            </w:r>
          </w:p>
        </w:tc>
        <w:tc>
          <w:tcPr>
            <w:tcW w:w="457" w:type="pct"/>
            <w:shd w:val="clear" w:color="auto" w:fill="auto"/>
            <w:vAlign w:val="center"/>
          </w:tcPr>
          <w:p w14:paraId="16449C5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血糖</w:t>
            </w:r>
          </w:p>
        </w:tc>
        <w:tc>
          <w:tcPr>
            <w:tcW w:w="669" w:type="pct"/>
            <w:shd w:val="clear" w:color="auto" w:fill="auto"/>
            <w:vAlign w:val="center"/>
          </w:tcPr>
          <w:p w14:paraId="6E866D4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63" w:type="pct"/>
            <w:shd w:val="clear" w:color="auto" w:fill="auto"/>
            <w:vAlign w:val="center"/>
          </w:tcPr>
          <w:p w14:paraId="6D5FA07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5F8FBF4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1B18D53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6" w:type="pct"/>
            <w:shd w:val="clear" w:color="auto" w:fill="auto"/>
            <w:vAlign w:val="center"/>
          </w:tcPr>
          <w:p w14:paraId="1C3FCA00">
            <w:pPr>
              <w:spacing w:line="240" w:lineRule="auto"/>
              <w:jc w:val="center"/>
              <w:textAlignment w:val="center"/>
              <w:rPr>
                <w:rFonts w:ascii="仿宋" w:hAnsi="仿宋" w:cs="仿宋"/>
                <w:kern w:val="0"/>
                <w:sz w:val="24"/>
                <w:szCs w:val="24"/>
                <w:lang w:bidi="ar"/>
              </w:rPr>
            </w:pPr>
          </w:p>
        </w:tc>
      </w:tr>
      <w:tr w14:paraId="517F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pct"/>
            <w:shd w:val="clear" w:color="auto" w:fill="auto"/>
            <w:vAlign w:val="center"/>
          </w:tcPr>
          <w:p w14:paraId="799461F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15</w:t>
            </w:r>
          </w:p>
        </w:tc>
        <w:tc>
          <w:tcPr>
            <w:tcW w:w="1153" w:type="pct"/>
            <w:shd w:val="clear" w:color="auto" w:fill="auto"/>
            <w:vAlign w:val="center"/>
          </w:tcPr>
          <w:p w14:paraId="756D3D6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重庆天海ESR-2024血流变分析仪</w:t>
            </w:r>
          </w:p>
        </w:tc>
        <w:tc>
          <w:tcPr>
            <w:tcW w:w="457" w:type="pct"/>
            <w:shd w:val="clear" w:color="auto" w:fill="auto"/>
            <w:vAlign w:val="center"/>
          </w:tcPr>
          <w:p w14:paraId="1F8BE80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血沉</w:t>
            </w:r>
          </w:p>
        </w:tc>
        <w:tc>
          <w:tcPr>
            <w:tcW w:w="669" w:type="pct"/>
            <w:shd w:val="clear" w:color="auto" w:fill="auto"/>
            <w:vAlign w:val="center"/>
          </w:tcPr>
          <w:p w14:paraId="537CFD1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63" w:type="pct"/>
            <w:shd w:val="clear" w:color="auto" w:fill="auto"/>
            <w:vAlign w:val="center"/>
          </w:tcPr>
          <w:p w14:paraId="1AFEC3A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234C64B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shd w:val="clear" w:color="auto" w:fill="auto"/>
            <w:vAlign w:val="center"/>
          </w:tcPr>
          <w:p w14:paraId="4E61FDA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6" w:type="pct"/>
            <w:shd w:val="clear" w:color="auto" w:fill="auto"/>
            <w:vAlign w:val="center"/>
          </w:tcPr>
          <w:p w14:paraId="10AC68E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传到血流变再传给LIS</w:t>
            </w:r>
          </w:p>
        </w:tc>
      </w:tr>
    </w:tbl>
    <w:p w14:paraId="2811E712">
      <w:pPr>
        <w:jc w:val="center"/>
        <w:textAlignment w:val="center"/>
        <w:rPr>
          <w:rFonts w:ascii="仿宋" w:hAnsi="仿宋" w:cs="宋体"/>
          <w:kern w:val="0"/>
          <w:sz w:val="22"/>
          <w:lang w:bidi="ar"/>
        </w:rPr>
      </w:pPr>
    </w:p>
    <w:p w14:paraId="4757D0AF">
      <w:pPr>
        <w:pStyle w:val="5"/>
        <w:tabs>
          <w:tab w:val="left" w:pos="2040"/>
        </w:tabs>
        <w:spacing w:before="156" w:after="156"/>
        <w:rPr>
          <w:rFonts w:ascii="宋体" w:hAnsi="宋体"/>
          <w:szCs w:val="24"/>
        </w:rPr>
      </w:pPr>
      <w:bookmarkStart w:id="69" w:name="_Toc5437"/>
      <w:bookmarkStart w:id="70" w:name="_Toc9569"/>
      <w:bookmarkStart w:id="71" w:name="_Toc23139"/>
      <w:r>
        <w:rPr>
          <w:rFonts w:hint="eastAsia" w:ascii="宋体" w:hAnsi="宋体"/>
          <w:sz w:val="24"/>
          <w:szCs w:val="24"/>
        </w:rPr>
        <w:t>北站街道社区卫生服务中心</w:t>
      </w:r>
      <w:bookmarkEnd w:id="69"/>
      <w:bookmarkEnd w:id="70"/>
      <w:bookmarkEnd w:id="71"/>
    </w:p>
    <w:tbl>
      <w:tblPr>
        <w:tblStyle w:val="88"/>
        <w:tblW w:w="4853" w:type="pct"/>
        <w:jc w:val="center"/>
        <w:tblLayout w:type="fixed"/>
        <w:tblCellMar>
          <w:top w:w="0" w:type="dxa"/>
          <w:left w:w="108" w:type="dxa"/>
          <w:bottom w:w="0" w:type="dxa"/>
          <w:right w:w="108" w:type="dxa"/>
        </w:tblCellMar>
      </w:tblPr>
      <w:tblGrid>
        <w:gridCol w:w="1655"/>
        <w:gridCol w:w="3426"/>
        <w:gridCol w:w="1787"/>
        <w:gridCol w:w="2138"/>
        <w:gridCol w:w="1748"/>
        <w:gridCol w:w="1613"/>
        <w:gridCol w:w="1100"/>
        <w:gridCol w:w="884"/>
      </w:tblGrid>
      <w:tr w14:paraId="4AC2EEDB">
        <w:tblPrEx>
          <w:tblCellMar>
            <w:top w:w="0" w:type="dxa"/>
            <w:left w:w="108" w:type="dxa"/>
            <w:bottom w:w="0" w:type="dxa"/>
            <w:right w:w="108" w:type="dxa"/>
          </w:tblCellMar>
        </w:tblPrEx>
        <w:trPr>
          <w:tblHeader/>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9D82">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序号</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8001">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设备名称</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F185">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类别</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D131">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是否已与LIS系统联机</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F93F">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网络位置</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4C75">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科室</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3F33">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数量</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A069">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备注</w:t>
            </w:r>
          </w:p>
        </w:tc>
      </w:tr>
      <w:tr w14:paraId="48B94173">
        <w:tblPrEx>
          <w:tblCellMar>
            <w:top w:w="0" w:type="dxa"/>
            <w:left w:w="108" w:type="dxa"/>
            <w:bottom w:w="0" w:type="dxa"/>
            <w:right w:w="108" w:type="dxa"/>
          </w:tblCellMar>
        </w:tblPrEx>
        <w:trPr>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8C9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D6A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三诺iCARE-2200（单向）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C02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血凝仪</w:t>
            </w:r>
          </w:p>
        </w:tc>
        <w:tc>
          <w:tcPr>
            <w:tcW w:w="744" w:type="pct"/>
            <w:tcBorders>
              <w:top w:val="nil"/>
              <w:left w:val="nil"/>
              <w:bottom w:val="nil"/>
              <w:right w:val="nil"/>
            </w:tcBorders>
            <w:shd w:val="clear" w:color="auto" w:fill="auto"/>
            <w:vAlign w:val="center"/>
          </w:tcPr>
          <w:p w14:paraId="104BA02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0C6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A4F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1F2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162D">
            <w:pPr>
              <w:spacing w:line="240" w:lineRule="auto"/>
              <w:jc w:val="center"/>
              <w:textAlignment w:val="center"/>
              <w:rPr>
                <w:rFonts w:ascii="仿宋" w:hAnsi="仿宋" w:cs="仿宋"/>
                <w:kern w:val="0"/>
                <w:sz w:val="24"/>
                <w:szCs w:val="24"/>
                <w:lang w:bidi="ar"/>
              </w:rPr>
            </w:pPr>
          </w:p>
        </w:tc>
      </w:tr>
      <w:tr w14:paraId="2DDD60E2">
        <w:tblPrEx>
          <w:tblCellMar>
            <w:top w:w="0" w:type="dxa"/>
            <w:left w:w="108" w:type="dxa"/>
            <w:bottom w:w="0" w:type="dxa"/>
            <w:right w:w="108" w:type="dxa"/>
          </w:tblCellMar>
        </w:tblPrEx>
        <w:trPr>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84C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7B6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优利特US-1680（单向）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FBB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AEA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D1B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B7B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4C6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4747">
            <w:pPr>
              <w:spacing w:line="240" w:lineRule="auto"/>
              <w:jc w:val="center"/>
              <w:textAlignment w:val="center"/>
              <w:rPr>
                <w:rFonts w:ascii="仿宋" w:hAnsi="仿宋" w:cs="仿宋"/>
                <w:kern w:val="0"/>
                <w:sz w:val="24"/>
                <w:szCs w:val="24"/>
                <w:lang w:bidi="ar"/>
              </w:rPr>
            </w:pPr>
          </w:p>
        </w:tc>
      </w:tr>
      <w:tr w14:paraId="4B7D392A">
        <w:tblPrEx>
          <w:tblCellMar>
            <w:top w:w="0" w:type="dxa"/>
            <w:left w:w="108" w:type="dxa"/>
            <w:bottom w:w="0" w:type="dxa"/>
            <w:right w:w="108" w:type="dxa"/>
          </w:tblCellMar>
        </w:tblPrEx>
        <w:trPr>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BB7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3</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7DA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ZC30（单向）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A2F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血沉仪</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227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8264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264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0B8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9EE1">
            <w:pPr>
              <w:spacing w:line="240" w:lineRule="auto"/>
              <w:jc w:val="center"/>
              <w:textAlignment w:val="center"/>
              <w:rPr>
                <w:rFonts w:ascii="仿宋" w:hAnsi="仿宋" w:cs="仿宋"/>
                <w:kern w:val="0"/>
                <w:sz w:val="24"/>
                <w:szCs w:val="24"/>
                <w:lang w:bidi="ar"/>
              </w:rPr>
            </w:pPr>
          </w:p>
        </w:tc>
      </w:tr>
      <w:tr w14:paraId="00993CBB">
        <w:tblPrEx>
          <w:tblCellMar>
            <w:top w:w="0" w:type="dxa"/>
            <w:left w:w="108" w:type="dxa"/>
            <w:bottom w:w="0" w:type="dxa"/>
            <w:right w:w="108" w:type="dxa"/>
          </w:tblCellMar>
        </w:tblPrEx>
        <w:trPr>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42F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4</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5FD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重庆南方south990 ACC-1000（单向）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FA4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血流变</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66B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3C9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2E6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810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E5FC">
            <w:pPr>
              <w:spacing w:line="240" w:lineRule="auto"/>
              <w:jc w:val="center"/>
              <w:textAlignment w:val="center"/>
              <w:rPr>
                <w:rFonts w:ascii="仿宋" w:hAnsi="仿宋" w:cs="仿宋"/>
                <w:kern w:val="0"/>
                <w:sz w:val="24"/>
                <w:szCs w:val="24"/>
                <w:lang w:bidi="ar"/>
              </w:rPr>
            </w:pPr>
          </w:p>
        </w:tc>
      </w:tr>
      <w:tr w14:paraId="2E346010">
        <w:tblPrEx>
          <w:tblCellMar>
            <w:top w:w="0" w:type="dxa"/>
            <w:left w:w="108" w:type="dxa"/>
            <w:bottom w:w="0" w:type="dxa"/>
            <w:right w:w="108" w:type="dxa"/>
          </w:tblCellMar>
        </w:tblPrEx>
        <w:trPr>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731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5</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FF0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九陆WJ-W800E（单向）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456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维生素</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DD2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6FD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359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9B7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6F62">
            <w:pPr>
              <w:spacing w:line="240" w:lineRule="auto"/>
              <w:jc w:val="center"/>
              <w:textAlignment w:val="center"/>
              <w:rPr>
                <w:rFonts w:ascii="仿宋" w:hAnsi="仿宋" w:cs="仿宋"/>
                <w:kern w:val="0"/>
                <w:sz w:val="24"/>
                <w:szCs w:val="24"/>
                <w:lang w:bidi="ar"/>
              </w:rPr>
            </w:pPr>
          </w:p>
        </w:tc>
      </w:tr>
      <w:tr w14:paraId="6855251A">
        <w:tblPrEx>
          <w:tblCellMar>
            <w:top w:w="0" w:type="dxa"/>
            <w:left w:w="108" w:type="dxa"/>
            <w:bottom w:w="0" w:type="dxa"/>
            <w:right w:w="108" w:type="dxa"/>
          </w:tblCellMar>
        </w:tblPrEx>
        <w:trPr>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46F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6</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6CE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基蛋Getein1180（双向）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D78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荧光仪</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D08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2A2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A09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EB1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F0E2">
            <w:pPr>
              <w:spacing w:line="240" w:lineRule="auto"/>
              <w:jc w:val="center"/>
              <w:textAlignment w:val="center"/>
              <w:rPr>
                <w:rFonts w:ascii="仿宋" w:hAnsi="仿宋" w:cs="仿宋"/>
                <w:kern w:val="0"/>
                <w:sz w:val="24"/>
                <w:szCs w:val="24"/>
                <w:lang w:bidi="ar"/>
              </w:rPr>
            </w:pPr>
          </w:p>
        </w:tc>
      </w:tr>
      <w:tr w14:paraId="444935A2">
        <w:tblPrEx>
          <w:tblCellMar>
            <w:top w:w="0" w:type="dxa"/>
            <w:left w:w="108" w:type="dxa"/>
            <w:bottom w:w="0" w:type="dxa"/>
            <w:right w:w="108" w:type="dxa"/>
          </w:tblCellMar>
        </w:tblPrEx>
        <w:trPr>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58A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7</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6FB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苏州和迈FIC-M6G（单向）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E77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荧光仪</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546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450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8C8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A29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D177">
            <w:pPr>
              <w:spacing w:line="240" w:lineRule="auto"/>
              <w:jc w:val="center"/>
              <w:textAlignment w:val="center"/>
              <w:rPr>
                <w:rFonts w:ascii="仿宋" w:hAnsi="仿宋" w:cs="仿宋"/>
                <w:kern w:val="0"/>
                <w:sz w:val="24"/>
                <w:szCs w:val="24"/>
                <w:lang w:bidi="ar"/>
              </w:rPr>
            </w:pPr>
          </w:p>
        </w:tc>
      </w:tr>
      <w:tr w14:paraId="44F4F1E3">
        <w:tblPrEx>
          <w:tblCellMar>
            <w:top w:w="0" w:type="dxa"/>
            <w:left w:w="108" w:type="dxa"/>
            <w:bottom w:w="0" w:type="dxa"/>
            <w:right w:w="108" w:type="dxa"/>
          </w:tblCellMar>
        </w:tblPrEx>
        <w:trPr>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BAE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8</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795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普门PA-900（单向）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2D9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特定蛋白</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65F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318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803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A1A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C1DC">
            <w:pPr>
              <w:spacing w:line="240" w:lineRule="auto"/>
              <w:jc w:val="center"/>
              <w:textAlignment w:val="center"/>
              <w:rPr>
                <w:rFonts w:ascii="仿宋" w:hAnsi="仿宋" w:cs="仿宋"/>
                <w:kern w:val="0"/>
                <w:sz w:val="24"/>
                <w:szCs w:val="24"/>
                <w:lang w:bidi="ar"/>
              </w:rPr>
            </w:pPr>
          </w:p>
        </w:tc>
      </w:tr>
      <w:tr w14:paraId="36C34F10">
        <w:tblPrEx>
          <w:tblCellMar>
            <w:top w:w="0" w:type="dxa"/>
            <w:left w:w="108" w:type="dxa"/>
            <w:bottom w:w="0" w:type="dxa"/>
            <w:right w:w="108" w:type="dxa"/>
          </w:tblCellMar>
        </w:tblPrEx>
        <w:trPr>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962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9</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E9B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希森美康XS-900i（单向）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E3E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血分仪</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81C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8B2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B9C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0CF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B18F">
            <w:pPr>
              <w:spacing w:line="240" w:lineRule="auto"/>
              <w:jc w:val="center"/>
              <w:textAlignment w:val="center"/>
              <w:rPr>
                <w:rFonts w:ascii="仿宋" w:hAnsi="仿宋" w:cs="仿宋"/>
                <w:kern w:val="0"/>
                <w:sz w:val="24"/>
                <w:szCs w:val="24"/>
                <w:lang w:bidi="ar"/>
              </w:rPr>
            </w:pPr>
          </w:p>
        </w:tc>
      </w:tr>
      <w:tr w14:paraId="64E8F020">
        <w:tblPrEx>
          <w:tblCellMar>
            <w:top w:w="0" w:type="dxa"/>
            <w:left w:w="108" w:type="dxa"/>
            <w:bottom w:w="0" w:type="dxa"/>
            <w:right w:w="108" w:type="dxa"/>
          </w:tblCellMar>
        </w:tblPrEx>
        <w:trPr>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FCD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10</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6FD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迈瑞CL-1200i（双向）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F64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化学发光</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C43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8C9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42A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5F5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C2BD">
            <w:pPr>
              <w:spacing w:line="240" w:lineRule="auto"/>
              <w:jc w:val="center"/>
              <w:textAlignment w:val="center"/>
              <w:rPr>
                <w:rFonts w:ascii="仿宋" w:hAnsi="仿宋" w:cs="仿宋"/>
                <w:kern w:val="0"/>
                <w:sz w:val="24"/>
                <w:szCs w:val="24"/>
                <w:lang w:bidi="ar"/>
              </w:rPr>
            </w:pPr>
          </w:p>
        </w:tc>
      </w:tr>
      <w:tr w14:paraId="61F88656">
        <w:tblPrEx>
          <w:tblCellMar>
            <w:top w:w="0" w:type="dxa"/>
            <w:left w:w="108" w:type="dxa"/>
            <w:bottom w:w="0" w:type="dxa"/>
            <w:right w:w="108" w:type="dxa"/>
          </w:tblCellMar>
        </w:tblPrEx>
        <w:trPr>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8E3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11</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3C7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MQ-2000PT（双向）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5C8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糖化血红蛋白</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03D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A83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117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3DA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FB1B">
            <w:pPr>
              <w:spacing w:line="240" w:lineRule="auto"/>
              <w:jc w:val="center"/>
              <w:textAlignment w:val="center"/>
              <w:rPr>
                <w:rFonts w:ascii="仿宋" w:hAnsi="仿宋" w:cs="仿宋"/>
                <w:kern w:val="0"/>
                <w:sz w:val="24"/>
                <w:szCs w:val="24"/>
                <w:lang w:bidi="ar"/>
              </w:rPr>
            </w:pPr>
          </w:p>
        </w:tc>
      </w:tr>
      <w:tr w14:paraId="5C2500C4">
        <w:tblPrEx>
          <w:tblCellMar>
            <w:top w:w="0" w:type="dxa"/>
            <w:left w:w="108" w:type="dxa"/>
            <w:bottom w:w="0" w:type="dxa"/>
            <w:right w:w="108" w:type="dxa"/>
          </w:tblCellMar>
        </w:tblPrEx>
        <w:trPr>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67B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12</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00B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XD690（单向）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C89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电解质</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E6F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4A6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247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FC1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3EB9">
            <w:pPr>
              <w:spacing w:line="240" w:lineRule="auto"/>
              <w:jc w:val="center"/>
              <w:textAlignment w:val="center"/>
              <w:rPr>
                <w:rFonts w:ascii="仿宋" w:hAnsi="仿宋" w:cs="仿宋"/>
                <w:kern w:val="0"/>
                <w:sz w:val="24"/>
                <w:szCs w:val="24"/>
                <w:lang w:bidi="ar"/>
              </w:rPr>
            </w:pPr>
          </w:p>
        </w:tc>
      </w:tr>
      <w:tr w14:paraId="6911FC25">
        <w:tblPrEx>
          <w:tblCellMar>
            <w:top w:w="0" w:type="dxa"/>
            <w:left w:w="108" w:type="dxa"/>
            <w:bottom w:w="0" w:type="dxa"/>
            <w:right w:w="108" w:type="dxa"/>
          </w:tblCellMar>
        </w:tblPrEx>
        <w:trPr>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52B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13</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F2C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新赛亚AFS-1000（单向）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F9B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荧光仪</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C18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066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232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3DB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DE04">
            <w:pPr>
              <w:spacing w:line="240" w:lineRule="auto"/>
              <w:jc w:val="center"/>
              <w:textAlignment w:val="center"/>
              <w:rPr>
                <w:rFonts w:ascii="仿宋" w:hAnsi="仿宋" w:cs="仿宋"/>
                <w:kern w:val="0"/>
                <w:sz w:val="24"/>
                <w:szCs w:val="24"/>
                <w:lang w:bidi="ar"/>
              </w:rPr>
            </w:pPr>
          </w:p>
        </w:tc>
      </w:tr>
      <w:tr w14:paraId="20C0BAB0">
        <w:tblPrEx>
          <w:tblCellMar>
            <w:top w:w="0" w:type="dxa"/>
            <w:left w:w="108" w:type="dxa"/>
            <w:bottom w:w="0" w:type="dxa"/>
            <w:right w:w="108" w:type="dxa"/>
          </w:tblCellMar>
        </w:tblPrEx>
        <w:trPr>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503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14</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0FF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日立7100（双向）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989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生化仪</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FB9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E6E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96C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9F3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15CD">
            <w:pPr>
              <w:spacing w:line="240" w:lineRule="auto"/>
              <w:jc w:val="center"/>
              <w:textAlignment w:val="center"/>
              <w:rPr>
                <w:rFonts w:ascii="仿宋" w:hAnsi="仿宋" w:cs="仿宋"/>
                <w:kern w:val="0"/>
                <w:sz w:val="24"/>
                <w:szCs w:val="24"/>
                <w:lang w:bidi="ar"/>
              </w:rPr>
            </w:pPr>
          </w:p>
        </w:tc>
      </w:tr>
    </w:tbl>
    <w:p w14:paraId="453B8541">
      <w:pPr>
        <w:rPr>
          <w:rFonts w:ascii="仿宋" w:hAnsi="仿宋"/>
        </w:rPr>
      </w:pPr>
    </w:p>
    <w:p w14:paraId="113B8241">
      <w:pPr>
        <w:pStyle w:val="5"/>
        <w:tabs>
          <w:tab w:val="left" w:pos="2040"/>
        </w:tabs>
        <w:spacing w:before="156" w:after="156"/>
        <w:rPr>
          <w:rFonts w:ascii="宋体" w:hAnsi="宋体"/>
          <w:szCs w:val="24"/>
        </w:rPr>
      </w:pPr>
      <w:bookmarkStart w:id="72" w:name="_Toc13402"/>
      <w:bookmarkStart w:id="73" w:name="_Toc27496"/>
      <w:bookmarkStart w:id="74" w:name="_Toc16558"/>
      <w:r>
        <w:rPr>
          <w:rFonts w:hint="eastAsia" w:ascii="宋体" w:hAnsi="宋体"/>
          <w:sz w:val="24"/>
          <w:szCs w:val="24"/>
        </w:rPr>
        <w:t>天目西路街道社区卫生服务中心</w:t>
      </w:r>
      <w:bookmarkEnd w:id="72"/>
      <w:bookmarkEnd w:id="73"/>
      <w:bookmarkEnd w:id="74"/>
    </w:p>
    <w:tbl>
      <w:tblPr>
        <w:tblStyle w:val="88"/>
        <w:tblW w:w="4899" w:type="pct"/>
        <w:jc w:val="center"/>
        <w:tblLayout w:type="autofit"/>
        <w:tblCellMar>
          <w:top w:w="0" w:type="dxa"/>
          <w:left w:w="108" w:type="dxa"/>
          <w:bottom w:w="0" w:type="dxa"/>
          <w:right w:w="108" w:type="dxa"/>
        </w:tblCellMar>
      </w:tblPr>
      <w:tblGrid>
        <w:gridCol w:w="1727"/>
        <w:gridCol w:w="2674"/>
        <w:gridCol w:w="1511"/>
        <w:gridCol w:w="1949"/>
        <w:gridCol w:w="1731"/>
        <w:gridCol w:w="1731"/>
        <w:gridCol w:w="1731"/>
        <w:gridCol w:w="1433"/>
      </w:tblGrid>
      <w:tr w14:paraId="5AF11D54">
        <w:tblPrEx>
          <w:tblCellMar>
            <w:top w:w="0" w:type="dxa"/>
            <w:left w:w="108" w:type="dxa"/>
            <w:bottom w:w="0" w:type="dxa"/>
            <w:right w:w="108" w:type="dxa"/>
          </w:tblCellMar>
        </w:tblPrEx>
        <w:trPr>
          <w:tblHeader/>
          <w:jc w:val="center"/>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DAD1">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序号</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4042">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设备名称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EB9D">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类别</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EE6B">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是否已与LIS系统联机</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B7DF">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网络位置</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35F3">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科室</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5BDD">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数量</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512F">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备注</w:t>
            </w:r>
          </w:p>
        </w:tc>
      </w:tr>
      <w:tr w14:paraId="33F7D30F">
        <w:tblPrEx>
          <w:tblCellMar>
            <w:top w:w="0" w:type="dxa"/>
            <w:left w:w="108" w:type="dxa"/>
            <w:bottom w:w="0" w:type="dxa"/>
            <w:right w:w="108" w:type="dxa"/>
          </w:tblCellMar>
        </w:tblPrEx>
        <w:trPr>
          <w:jc w:val="center"/>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201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6E2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日立HITACHI 7180生化仪（双向）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717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生化仪</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D30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561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540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5D6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6030">
            <w:pPr>
              <w:spacing w:line="240" w:lineRule="auto"/>
              <w:jc w:val="center"/>
              <w:textAlignment w:val="center"/>
              <w:rPr>
                <w:rFonts w:ascii="仿宋" w:hAnsi="仿宋" w:cs="仿宋"/>
                <w:kern w:val="0"/>
                <w:sz w:val="24"/>
                <w:szCs w:val="24"/>
                <w:lang w:bidi="ar"/>
              </w:rPr>
            </w:pPr>
          </w:p>
        </w:tc>
      </w:tr>
      <w:tr w14:paraId="3B2C057C">
        <w:tblPrEx>
          <w:tblCellMar>
            <w:top w:w="0" w:type="dxa"/>
            <w:left w:w="108" w:type="dxa"/>
            <w:bottom w:w="0" w:type="dxa"/>
            <w:right w:w="108" w:type="dxa"/>
          </w:tblCellMar>
        </w:tblPrEx>
        <w:trPr>
          <w:jc w:val="center"/>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ADF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A45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爱科莱HA-8180糖化血红蛋白（单向）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78D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糖化血红蛋白</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799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ACC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FFA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990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4038">
            <w:pPr>
              <w:spacing w:line="240" w:lineRule="auto"/>
              <w:jc w:val="center"/>
              <w:textAlignment w:val="center"/>
              <w:rPr>
                <w:rFonts w:ascii="仿宋" w:hAnsi="仿宋" w:cs="仿宋"/>
                <w:kern w:val="0"/>
                <w:sz w:val="24"/>
                <w:szCs w:val="24"/>
                <w:lang w:bidi="ar"/>
              </w:rPr>
            </w:pPr>
          </w:p>
        </w:tc>
      </w:tr>
      <w:tr w14:paraId="1445F9EF">
        <w:tblPrEx>
          <w:tblCellMar>
            <w:top w:w="0" w:type="dxa"/>
            <w:left w:w="108" w:type="dxa"/>
            <w:bottom w:w="0" w:type="dxa"/>
            <w:right w:w="108" w:type="dxa"/>
          </w:tblCellMar>
        </w:tblPrEx>
        <w:trPr>
          <w:jc w:val="center"/>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0F9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3</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84A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伟业众驰ZL9100C血流变（单向）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EA1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血流变</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832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FC2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AFB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C65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A76E">
            <w:pPr>
              <w:spacing w:line="240" w:lineRule="auto"/>
              <w:jc w:val="center"/>
              <w:textAlignment w:val="center"/>
              <w:rPr>
                <w:rFonts w:ascii="仿宋" w:hAnsi="仿宋" w:cs="仿宋"/>
                <w:kern w:val="0"/>
                <w:sz w:val="24"/>
                <w:szCs w:val="24"/>
                <w:lang w:bidi="ar"/>
              </w:rPr>
            </w:pPr>
          </w:p>
        </w:tc>
      </w:tr>
      <w:tr w14:paraId="7067F4C1">
        <w:tblPrEx>
          <w:tblCellMar>
            <w:top w:w="0" w:type="dxa"/>
            <w:left w:w="108" w:type="dxa"/>
            <w:bottom w:w="0" w:type="dxa"/>
            <w:right w:w="108" w:type="dxa"/>
          </w:tblCellMar>
        </w:tblPrEx>
        <w:trPr>
          <w:jc w:val="center"/>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D71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4</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B6A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伟业众驰ZC30全自动血沉压积测试仪（单向）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B41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血沉</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421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2B0F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AD3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B3F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A2D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传到血流变再传给LIS</w:t>
            </w:r>
          </w:p>
        </w:tc>
      </w:tr>
      <w:tr w14:paraId="6DE66254">
        <w:tblPrEx>
          <w:tblCellMar>
            <w:top w:w="0" w:type="dxa"/>
            <w:left w:w="108" w:type="dxa"/>
            <w:bottom w:w="0" w:type="dxa"/>
            <w:right w:w="108" w:type="dxa"/>
          </w:tblCellMar>
        </w:tblPrEx>
        <w:trPr>
          <w:jc w:val="center"/>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461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5</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7E1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普门Lifotronic PA-900特定蛋白分析仪（单向）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733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特定蛋白</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E83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7C2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64B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5E3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121C">
            <w:pPr>
              <w:spacing w:line="240" w:lineRule="auto"/>
              <w:jc w:val="center"/>
              <w:textAlignment w:val="center"/>
              <w:rPr>
                <w:rFonts w:ascii="仿宋" w:hAnsi="仿宋" w:cs="仿宋"/>
                <w:kern w:val="0"/>
                <w:sz w:val="24"/>
                <w:szCs w:val="24"/>
                <w:lang w:bidi="ar"/>
              </w:rPr>
            </w:pPr>
          </w:p>
        </w:tc>
      </w:tr>
      <w:tr w14:paraId="6F0546CF">
        <w:tblPrEx>
          <w:tblCellMar>
            <w:top w:w="0" w:type="dxa"/>
            <w:left w:w="108" w:type="dxa"/>
            <w:bottom w:w="0" w:type="dxa"/>
            <w:right w:w="108" w:type="dxa"/>
          </w:tblCellMar>
        </w:tblPrEx>
        <w:trPr>
          <w:jc w:val="center"/>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5D6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6</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4E7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FIA8600（单向）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1A4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荧光仪</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ABF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689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F5B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5C26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09F8">
            <w:pPr>
              <w:spacing w:line="240" w:lineRule="auto"/>
              <w:jc w:val="center"/>
              <w:textAlignment w:val="center"/>
              <w:rPr>
                <w:rFonts w:ascii="仿宋" w:hAnsi="仿宋" w:cs="仿宋"/>
                <w:kern w:val="0"/>
                <w:sz w:val="24"/>
                <w:szCs w:val="24"/>
                <w:lang w:bidi="ar"/>
              </w:rPr>
            </w:pPr>
          </w:p>
        </w:tc>
      </w:tr>
      <w:tr w14:paraId="354BE830">
        <w:tblPrEx>
          <w:tblCellMar>
            <w:top w:w="0" w:type="dxa"/>
            <w:left w:w="108" w:type="dxa"/>
            <w:bottom w:w="0" w:type="dxa"/>
            <w:right w:w="108" w:type="dxa"/>
          </w:tblCellMar>
        </w:tblPrEx>
        <w:trPr>
          <w:jc w:val="center"/>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B58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7</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DA9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Nere Afinion AS100（单向）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359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尿肌酐</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EA4A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D66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355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F7F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2AB1">
            <w:pPr>
              <w:spacing w:line="240" w:lineRule="auto"/>
              <w:jc w:val="center"/>
              <w:textAlignment w:val="center"/>
              <w:rPr>
                <w:rFonts w:ascii="仿宋" w:hAnsi="仿宋" w:cs="仿宋"/>
                <w:kern w:val="0"/>
                <w:sz w:val="24"/>
                <w:szCs w:val="24"/>
                <w:lang w:bidi="ar"/>
              </w:rPr>
            </w:pPr>
          </w:p>
        </w:tc>
      </w:tr>
      <w:tr w14:paraId="6EE691AC">
        <w:tblPrEx>
          <w:tblCellMar>
            <w:top w:w="0" w:type="dxa"/>
            <w:left w:w="108" w:type="dxa"/>
            <w:bottom w:w="0" w:type="dxa"/>
            <w:right w:w="108" w:type="dxa"/>
          </w:tblCellMar>
        </w:tblPrEx>
        <w:trPr>
          <w:jc w:val="center"/>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1F4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8</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4DA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迪瑞FUS-2000（单向）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2C0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尿沉渣</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A97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FEC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144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062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9E9A">
            <w:pPr>
              <w:spacing w:line="240" w:lineRule="auto"/>
              <w:jc w:val="center"/>
              <w:textAlignment w:val="center"/>
              <w:rPr>
                <w:rFonts w:ascii="仿宋" w:hAnsi="仿宋" w:cs="仿宋"/>
                <w:kern w:val="0"/>
                <w:sz w:val="24"/>
                <w:szCs w:val="24"/>
                <w:lang w:bidi="ar"/>
              </w:rPr>
            </w:pPr>
          </w:p>
        </w:tc>
      </w:tr>
      <w:tr w14:paraId="341D3124">
        <w:tblPrEx>
          <w:tblCellMar>
            <w:top w:w="0" w:type="dxa"/>
            <w:left w:w="108" w:type="dxa"/>
            <w:bottom w:w="0" w:type="dxa"/>
            <w:right w:w="108" w:type="dxa"/>
          </w:tblCellMar>
        </w:tblPrEx>
        <w:trPr>
          <w:jc w:val="center"/>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008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9</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96A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希森美康XS-900i（单向）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A9D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血球仪</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1AE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E8B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5DB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FA4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6149">
            <w:pPr>
              <w:spacing w:line="240" w:lineRule="auto"/>
              <w:jc w:val="center"/>
              <w:textAlignment w:val="center"/>
              <w:rPr>
                <w:rFonts w:ascii="仿宋" w:hAnsi="仿宋" w:cs="仿宋"/>
                <w:kern w:val="0"/>
                <w:sz w:val="24"/>
                <w:szCs w:val="24"/>
                <w:lang w:bidi="ar"/>
              </w:rPr>
            </w:pPr>
          </w:p>
        </w:tc>
      </w:tr>
      <w:tr w14:paraId="08C324FA">
        <w:tblPrEx>
          <w:tblCellMar>
            <w:top w:w="0" w:type="dxa"/>
            <w:left w:w="108" w:type="dxa"/>
            <w:bottom w:w="0" w:type="dxa"/>
            <w:right w:w="108" w:type="dxa"/>
          </w:tblCellMar>
        </w:tblPrEx>
        <w:trPr>
          <w:jc w:val="center"/>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0CF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8BF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迈瑞CL2000I（单向）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A08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化学发光</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766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9E1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7F0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11C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36FF">
            <w:pPr>
              <w:spacing w:line="240" w:lineRule="auto"/>
              <w:jc w:val="center"/>
              <w:textAlignment w:val="center"/>
              <w:rPr>
                <w:rFonts w:ascii="仿宋" w:hAnsi="仿宋" w:cs="仿宋"/>
                <w:kern w:val="0"/>
                <w:sz w:val="24"/>
                <w:szCs w:val="24"/>
                <w:lang w:bidi="ar"/>
              </w:rPr>
            </w:pPr>
          </w:p>
        </w:tc>
      </w:tr>
      <w:tr w14:paraId="0F68B262">
        <w:tblPrEx>
          <w:tblCellMar>
            <w:top w:w="0" w:type="dxa"/>
            <w:left w:w="108" w:type="dxa"/>
            <w:bottom w:w="0" w:type="dxa"/>
            <w:right w:w="108" w:type="dxa"/>
          </w:tblCellMar>
        </w:tblPrEx>
        <w:trPr>
          <w:jc w:val="center"/>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D9E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C71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中科精瓒血栓弹力图</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D16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血栓弹力图</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38C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907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414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AE7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0EEB">
            <w:pPr>
              <w:spacing w:line="240" w:lineRule="auto"/>
              <w:jc w:val="center"/>
              <w:textAlignment w:val="center"/>
              <w:rPr>
                <w:rFonts w:ascii="仿宋" w:hAnsi="仿宋" w:cs="仿宋"/>
                <w:kern w:val="0"/>
                <w:sz w:val="24"/>
                <w:szCs w:val="24"/>
                <w:lang w:bidi="ar"/>
              </w:rPr>
            </w:pPr>
          </w:p>
        </w:tc>
      </w:tr>
      <w:tr w14:paraId="3A62EF0F">
        <w:tblPrEx>
          <w:tblCellMar>
            <w:top w:w="0" w:type="dxa"/>
            <w:left w:w="108" w:type="dxa"/>
            <w:bottom w:w="0" w:type="dxa"/>
            <w:right w:w="108" w:type="dxa"/>
          </w:tblCellMar>
        </w:tblPrEx>
        <w:trPr>
          <w:jc w:val="center"/>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ED3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C90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新赛亚生物AFS-1000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5F0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荧光仪</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537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0AE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D5E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3EA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454B">
            <w:pPr>
              <w:spacing w:line="240" w:lineRule="auto"/>
              <w:jc w:val="center"/>
              <w:textAlignment w:val="center"/>
              <w:rPr>
                <w:rFonts w:ascii="仿宋" w:hAnsi="仿宋" w:cs="仿宋"/>
                <w:kern w:val="0"/>
                <w:sz w:val="24"/>
                <w:szCs w:val="24"/>
                <w:lang w:bidi="ar"/>
              </w:rPr>
            </w:pPr>
          </w:p>
        </w:tc>
      </w:tr>
      <w:tr w14:paraId="53BCD8EE">
        <w:tblPrEx>
          <w:tblCellMar>
            <w:top w:w="0" w:type="dxa"/>
            <w:left w:w="108" w:type="dxa"/>
            <w:bottom w:w="0" w:type="dxa"/>
            <w:right w:w="108" w:type="dxa"/>
          </w:tblCellMar>
        </w:tblPrEx>
        <w:trPr>
          <w:jc w:val="center"/>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542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13</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2D8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GETEIN 1180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A8F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荧光仪</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A08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F26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7C4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CD7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60A8">
            <w:pPr>
              <w:spacing w:line="240" w:lineRule="auto"/>
              <w:jc w:val="center"/>
              <w:textAlignment w:val="center"/>
              <w:rPr>
                <w:rFonts w:ascii="仿宋" w:hAnsi="仿宋" w:cs="仿宋"/>
                <w:kern w:val="0"/>
                <w:sz w:val="24"/>
                <w:szCs w:val="24"/>
                <w:lang w:bidi="ar"/>
              </w:rPr>
            </w:pPr>
          </w:p>
        </w:tc>
      </w:tr>
    </w:tbl>
    <w:p w14:paraId="2B0C330E">
      <w:pPr>
        <w:rPr>
          <w:rFonts w:ascii="仿宋" w:hAnsi="仿宋"/>
        </w:rPr>
      </w:pPr>
    </w:p>
    <w:p w14:paraId="15A2331B">
      <w:pPr>
        <w:pStyle w:val="5"/>
        <w:tabs>
          <w:tab w:val="left" w:pos="2040"/>
        </w:tabs>
        <w:spacing w:before="156" w:after="156"/>
        <w:rPr>
          <w:rFonts w:ascii="宋体" w:hAnsi="宋体"/>
          <w:szCs w:val="24"/>
        </w:rPr>
      </w:pPr>
      <w:bookmarkStart w:id="75" w:name="_Toc6800"/>
      <w:bookmarkStart w:id="76" w:name="_Toc794"/>
      <w:bookmarkStart w:id="77" w:name="_Toc16447"/>
      <w:r>
        <w:rPr>
          <w:rFonts w:hint="eastAsia" w:ascii="宋体" w:hAnsi="宋体"/>
          <w:sz w:val="24"/>
          <w:szCs w:val="24"/>
        </w:rPr>
        <w:t>共和新路街道社区卫生服务中心</w:t>
      </w:r>
      <w:bookmarkEnd w:id="75"/>
      <w:bookmarkEnd w:id="76"/>
      <w:bookmarkEnd w:id="77"/>
    </w:p>
    <w:tbl>
      <w:tblPr>
        <w:tblStyle w:val="88"/>
        <w:tblW w:w="4949" w:type="pct"/>
        <w:jc w:val="center"/>
        <w:tblLayout w:type="autofit"/>
        <w:tblCellMar>
          <w:top w:w="0" w:type="dxa"/>
          <w:left w:w="108" w:type="dxa"/>
          <w:bottom w:w="0" w:type="dxa"/>
          <w:right w:w="108" w:type="dxa"/>
        </w:tblCellMar>
      </w:tblPr>
      <w:tblGrid>
        <w:gridCol w:w="1626"/>
        <w:gridCol w:w="2912"/>
        <w:gridCol w:w="1529"/>
        <w:gridCol w:w="2195"/>
        <w:gridCol w:w="1626"/>
        <w:gridCol w:w="1632"/>
        <w:gridCol w:w="1632"/>
        <w:gridCol w:w="1483"/>
      </w:tblGrid>
      <w:tr w14:paraId="5F52000D">
        <w:tblPrEx>
          <w:tblCellMar>
            <w:top w:w="0" w:type="dxa"/>
            <w:left w:w="108" w:type="dxa"/>
            <w:bottom w:w="0" w:type="dxa"/>
            <w:right w:w="108" w:type="dxa"/>
          </w:tblCellMar>
        </w:tblPrEx>
        <w:trPr>
          <w:tblHeader/>
          <w:jc w:val="center"/>
        </w:trPr>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5E07">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序号</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6237">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设备名称</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7F6A">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类别</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58C7">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是否已与LIS系统联机</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6160">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网络位置</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7D96">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科室</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C9B4">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数量</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7E2E">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备注</w:t>
            </w:r>
          </w:p>
        </w:tc>
      </w:tr>
      <w:tr w14:paraId="49DC8A3B">
        <w:tblPrEx>
          <w:tblCellMar>
            <w:top w:w="0" w:type="dxa"/>
            <w:left w:w="108" w:type="dxa"/>
            <w:bottom w:w="0" w:type="dxa"/>
            <w:right w:w="108" w:type="dxa"/>
          </w:tblCellMar>
        </w:tblPrEx>
        <w:trPr>
          <w:jc w:val="center"/>
        </w:trPr>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E8E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C25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迈瑞CL-6000i（双向）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7F6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化学发光</w:t>
            </w:r>
          </w:p>
        </w:tc>
        <w:tc>
          <w:tcPr>
            <w:tcW w:w="749" w:type="pct"/>
            <w:tcBorders>
              <w:top w:val="nil"/>
              <w:left w:val="nil"/>
              <w:bottom w:val="nil"/>
              <w:right w:val="nil"/>
            </w:tcBorders>
            <w:shd w:val="clear" w:color="auto" w:fill="auto"/>
            <w:vAlign w:val="center"/>
          </w:tcPr>
          <w:p w14:paraId="68DD7E1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53B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8D4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50E6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B128">
            <w:pPr>
              <w:spacing w:line="240" w:lineRule="auto"/>
              <w:jc w:val="center"/>
              <w:textAlignment w:val="center"/>
              <w:rPr>
                <w:rFonts w:ascii="仿宋" w:hAnsi="仿宋" w:cs="仿宋"/>
                <w:kern w:val="0"/>
                <w:sz w:val="24"/>
                <w:szCs w:val="24"/>
                <w:lang w:bidi="ar"/>
              </w:rPr>
            </w:pPr>
          </w:p>
        </w:tc>
      </w:tr>
      <w:tr w14:paraId="69205DA9">
        <w:tblPrEx>
          <w:tblCellMar>
            <w:top w:w="0" w:type="dxa"/>
            <w:left w:w="108" w:type="dxa"/>
            <w:bottom w:w="0" w:type="dxa"/>
            <w:right w:w="108" w:type="dxa"/>
          </w:tblCellMar>
        </w:tblPrEx>
        <w:trPr>
          <w:jc w:val="center"/>
        </w:trPr>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6C0D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55F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ETHealthcare循环增强荧光分析仪（单向）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AD6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荧光仪</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42A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C9AD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E92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EDD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9CE3">
            <w:pPr>
              <w:spacing w:line="240" w:lineRule="auto"/>
              <w:jc w:val="center"/>
              <w:textAlignment w:val="center"/>
              <w:rPr>
                <w:rFonts w:ascii="仿宋" w:hAnsi="仿宋" w:cs="仿宋"/>
                <w:kern w:val="0"/>
                <w:sz w:val="24"/>
                <w:szCs w:val="24"/>
                <w:lang w:bidi="ar"/>
              </w:rPr>
            </w:pPr>
          </w:p>
        </w:tc>
      </w:tr>
      <w:tr w14:paraId="21E8E6C3">
        <w:tblPrEx>
          <w:tblCellMar>
            <w:top w:w="0" w:type="dxa"/>
            <w:left w:w="108" w:type="dxa"/>
            <w:bottom w:w="0" w:type="dxa"/>
            <w:right w:w="108" w:type="dxa"/>
          </w:tblCellMar>
        </w:tblPrEx>
        <w:trPr>
          <w:jc w:val="center"/>
        </w:trPr>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070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3</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E90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日立HITACHI 7180生化仪（双向）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8FE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生化仪</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15A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CB7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3A1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C53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3C80">
            <w:pPr>
              <w:spacing w:line="240" w:lineRule="auto"/>
              <w:jc w:val="center"/>
              <w:textAlignment w:val="center"/>
              <w:rPr>
                <w:rFonts w:ascii="仿宋" w:hAnsi="仿宋" w:cs="仿宋"/>
                <w:kern w:val="0"/>
                <w:sz w:val="24"/>
                <w:szCs w:val="24"/>
                <w:lang w:bidi="ar"/>
              </w:rPr>
            </w:pPr>
          </w:p>
        </w:tc>
      </w:tr>
      <w:tr w14:paraId="2F30CC3D">
        <w:tblPrEx>
          <w:tblCellMar>
            <w:top w:w="0" w:type="dxa"/>
            <w:left w:w="108" w:type="dxa"/>
            <w:bottom w:w="0" w:type="dxa"/>
            <w:right w:w="108" w:type="dxa"/>
          </w:tblCellMar>
        </w:tblPrEx>
        <w:trPr>
          <w:jc w:val="center"/>
        </w:trPr>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0C0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4</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D8F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迈瑞H50糖化血红蛋白分析仪（单向）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6AE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糖化血红蛋白</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820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067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760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F86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8BEF">
            <w:pPr>
              <w:spacing w:line="240" w:lineRule="auto"/>
              <w:jc w:val="center"/>
              <w:textAlignment w:val="center"/>
              <w:rPr>
                <w:rFonts w:ascii="仿宋" w:hAnsi="仿宋" w:cs="仿宋"/>
                <w:kern w:val="0"/>
                <w:sz w:val="24"/>
                <w:szCs w:val="24"/>
                <w:lang w:bidi="ar"/>
              </w:rPr>
            </w:pPr>
          </w:p>
        </w:tc>
      </w:tr>
      <w:tr w14:paraId="6FA93182">
        <w:tblPrEx>
          <w:tblCellMar>
            <w:top w:w="0" w:type="dxa"/>
            <w:left w:w="108" w:type="dxa"/>
            <w:bottom w:w="0" w:type="dxa"/>
            <w:right w:w="108" w:type="dxa"/>
          </w:tblCellMar>
        </w:tblPrEx>
        <w:trPr>
          <w:jc w:val="center"/>
        </w:trPr>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0D6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5</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42E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众驰伟业ZL6000血流变（单向）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CD8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血流变</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B95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342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0AA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FEC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FDEC">
            <w:pPr>
              <w:spacing w:line="240" w:lineRule="auto"/>
              <w:jc w:val="center"/>
              <w:textAlignment w:val="center"/>
              <w:rPr>
                <w:rFonts w:ascii="仿宋" w:hAnsi="仿宋" w:cs="仿宋"/>
                <w:kern w:val="0"/>
                <w:sz w:val="24"/>
                <w:szCs w:val="24"/>
                <w:lang w:bidi="ar"/>
              </w:rPr>
            </w:pPr>
          </w:p>
        </w:tc>
      </w:tr>
      <w:tr w14:paraId="38E5892A">
        <w:tblPrEx>
          <w:tblCellMar>
            <w:top w:w="0" w:type="dxa"/>
            <w:left w:w="108" w:type="dxa"/>
            <w:bottom w:w="0" w:type="dxa"/>
            <w:right w:w="108" w:type="dxa"/>
          </w:tblCellMar>
        </w:tblPrEx>
        <w:trPr>
          <w:jc w:val="center"/>
        </w:trPr>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B5B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6</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B5A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众驰伟业ZC-60血沉（单向）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B63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血沉</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727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B58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9C4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7C3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B5C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传到血流变再传给LIS</w:t>
            </w:r>
          </w:p>
        </w:tc>
      </w:tr>
      <w:tr w14:paraId="51611A0B">
        <w:tblPrEx>
          <w:tblCellMar>
            <w:top w:w="0" w:type="dxa"/>
            <w:left w:w="108" w:type="dxa"/>
            <w:bottom w:w="0" w:type="dxa"/>
            <w:right w:w="108" w:type="dxa"/>
          </w:tblCellMar>
        </w:tblPrEx>
        <w:trPr>
          <w:jc w:val="center"/>
        </w:trPr>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BDC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7</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161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重庆鼎润DRNX-Ⅲ血栓弹力图（单向）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00B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血栓弹力图</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ECF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0FF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F0A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DBE2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6426">
            <w:pPr>
              <w:spacing w:line="240" w:lineRule="auto"/>
              <w:jc w:val="center"/>
              <w:textAlignment w:val="center"/>
              <w:rPr>
                <w:rFonts w:ascii="仿宋" w:hAnsi="仿宋" w:cs="仿宋"/>
                <w:kern w:val="0"/>
                <w:sz w:val="24"/>
                <w:szCs w:val="24"/>
                <w:lang w:bidi="ar"/>
              </w:rPr>
            </w:pPr>
          </w:p>
        </w:tc>
      </w:tr>
      <w:tr w14:paraId="0230682C">
        <w:tblPrEx>
          <w:tblCellMar>
            <w:top w:w="0" w:type="dxa"/>
            <w:left w:w="108" w:type="dxa"/>
            <w:bottom w:w="0" w:type="dxa"/>
            <w:right w:w="108" w:type="dxa"/>
          </w:tblCellMar>
        </w:tblPrEx>
        <w:trPr>
          <w:jc w:val="center"/>
        </w:trPr>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B43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8</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351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罗氏cobas u411（单向）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CAD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EF6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C41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A8A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668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6AD6">
            <w:pPr>
              <w:spacing w:line="240" w:lineRule="auto"/>
              <w:jc w:val="center"/>
              <w:textAlignment w:val="center"/>
              <w:rPr>
                <w:rFonts w:ascii="仿宋" w:hAnsi="仿宋" w:cs="仿宋"/>
                <w:kern w:val="0"/>
                <w:sz w:val="24"/>
                <w:szCs w:val="24"/>
                <w:lang w:bidi="ar"/>
              </w:rPr>
            </w:pPr>
          </w:p>
        </w:tc>
      </w:tr>
      <w:tr w14:paraId="537FCCFB">
        <w:tblPrEx>
          <w:tblCellMar>
            <w:top w:w="0" w:type="dxa"/>
            <w:left w:w="108" w:type="dxa"/>
            <w:bottom w:w="0" w:type="dxa"/>
            <w:right w:w="108" w:type="dxa"/>
          </w:tblCellMar>
        </w:tblPrEx>
        <w:trPr>
          <w:jc w:val="center"/>
        </w:trPr>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73C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9</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243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希森美康UF-500i（单向）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55F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D7B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3A6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BB1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355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8109">
            <w:pPr>
              <w:spacing w:line="240" w:lineRule="auto"/>
              <w:jc w:val="center"/>
              <w:textAlignment w:val="center"/>
              <w:rPr>
                <w:rFonts w:ascii="仿宋" w:hAnsi="仿宋" w:cs="仿宋"/>
                <w:kern w:val="0"/>
                <w:sz w:val="24"/>
                <w:szCs w:val="24"/>
                <w:lang w:bidi="ar"/>
              </w:rPr>
            </w:pPr>
          </w:p>
        </w:tc>
      </w:tr>
      <w:tr w14:paraId="6EC25115">
        <w:tblPrEx>
          <w:tblCellMar>
            <w:top w:w="0" w:type="dxa"/>
            <w:left w:w="108" w:type="dxa"/>
            <w:bottom w:w="0" w:type="dxa"/>
            <w:right w:w="108" w:type="dxa"/>
          </w:tblCellMar>
        </w:tblPrEx>
        <w:trPr>
          <w:jc w:val="center"/>
        </w:trPr>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146B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10</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E18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爱威AVE-752（单向）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15C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尿沉渣</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C8E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44E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767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E50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513B">
            <w:pPr>
              <w:spacing w:line="240" w:lineRule="auto"/>
              <w:jc w:val="center"/>
              <w:textAlignment w:val="center"/>
              <w:rPr>
                <w:rFonts w:ascii="仿宋" w:hAnsi="仿宋" w:cs="仿宋"/>
                <w:kern w:val="0"/>
                <w:sz w:val="24"/>
                <w:szCs w:val="24"/>
                <w:lang w:bidi="ar"/>
              </w:rPr>
            </w:pPr>
          </w:p>
        </w:tc>
      </w:tr>
      <w:tr w14:paraId="20F5C5F7">
        <w:tblPrEx>
          <w:tblCellMar>
            <w:top w:w="0" w:type="dxa"/>
            <w:left w:w="108" w:type="dxa"/>
            <w:bottom w:w="0" w:type="dxa"/>
            <w:right w:w="108" w:type="dxa"/>
          </w:tblCellMar>
        </w:tblPrEx>
        <w:trPr>
          <w:jc w:val="center"/>
        </w:trPr>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185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11</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561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普门Lifotronic</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FFC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C反应蛋白</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225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0BB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7BE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D62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993F">
            <w:pPr>
              <w:spacing w:line="240" w:lineRule="auto"/>
              <w:jc w:val="center"/>
              <w:textAlignment w:val="center"/>
              <w:rPr>
                <w:rFonts w:ascii="仿宋" w:hAnsi="仿宋" w:cs="仿宋"/>
                <w:kern w:val="0"/>
                <w:sz w:val="24"/>
                <w:szCs w:val="24"/>
                <w:lang w:bidi="ar"/>
              </w:rPr>
            </w:pPr>
          </w:p>
        </w:tc>
      </w:tr>
      <w:tr w14:paraId="4A2EE6DF">
        <w:tblPrEx>
          <w:tblCellMar>
            <w:top w:w="0" w:type="dxa"/>
            <w:left w:w="108" w:type="dxa"/>
            <w:bottom w:w="0" w:type="dxa"/>
            <w:right w:w="108" w:type="dxa"/>
          </w:tblCellMar>
        </w:tblPrEx>
        <w:trPr>
          <w:jc w:val="center"/>
        </w:trPr>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109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12</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F43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Orion Diagnostica微量蛋白仪器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F01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微量蛋白</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858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FF8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51F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6FC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F193">
            <w:pPr>
              <w:spacing w:line="240" w:lineRule="auto"/>
              <w:jc w:val="center"/>
              <w:textAlignment w:val="center"/>
              <w:rPr>
                <w:rFonts w:ascii="仿宋" w:hAnsi="仿宋" w:cs="仿宋"/>
                <w:kern w:val="0"/>
                <w:sz w:val="24"/>
                <w:szCs w:val="24"/>
                <w:lang w:bidi="ar"/>
              </w:rPr>
            </w:pPr>
          </w:p>
        </w:tc>
      </w:tr>
      <w:tr w14:paraId="4CD8CEBA">
        <w:tblPrEx>
          <w:tblCellMar>
            <w:top w:w="0" w:type="dxa"/>
            <w:left w:w="108" w:type="dxa"/>
            <w:bottom w:w="0" w:type="dxa"/>
            <w:right w:w="108" w:type="dxa"/>
          </w:tblCellMar>
        </w:tblPrEx>
        <w:trPr>
          <w:jc w:val="center"/>
        </w:trPr>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CCC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13</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BD8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希森美康XN-1000（单向）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52B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血球仪</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14B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87C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800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B1B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E65F">
            <w:pPr>
              <w:spacing w:line="240" w:lineRule="auto"/>
              <w:jc w:val="center"/>
              <w:textAlignment w:val="center"/>
              <w:rPr>
                <w:rFonts w:ascii="仿宋" w:hAnsi="仿宋" w:cs="仿宋"/>
                <w:kern w:val="0"/>
                <w:sz w:val="24"/>
                <w:szCs w:val="24"/>
                <w:lang w:bidi="ar"/>
              </w:rPr>
            </w:pPr>
          </w:p>
        </w:tc>
      </w:tr>
      <w:tr w14:paraId="40C9C7F9">
        <w:tblPrEx>
          <w:tblCellMar>
            <w:top w:w="0" w:type="dxa"/>
            <w:left w:w="108" w:type="dxa"/>
            <w:bottom w:w="0" w:type="dxa"/>
            <w:right w:w="108" w:type="dxa"/>
          </w:tblCellMar>
        </w:tblPrEx>
        <w:trPr>
          <w:jc w:val="center"/>
        </w:trPr>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215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14</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2A3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艾康生物OGM-161型血糖血酮测试仪</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90B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血糖血酮试仪</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E61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82B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8EA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D0B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B8FB">
            <w:pPr>
              <w:spacing w:line="240" w:lineRule="auto"/>
              <w:jc w:val="center"/>
              <w:textAlignment w:val="center"/>
              <w:rPr>
                <w:rFonts w:ascii="仿宋" w:hAnsi="仿宋" w:cs="仿宋"/>
                <w:kern w:val="0"/>
                <w:sz w:val="24"/>
                <w:szCs w:val="24"/>
                <w:lang w:bidi="ar"/>
              </w:rPr>
            </w:pPr>
          </w:p>
        </w:tc>
      </w:tr>
    </w:tbl>
    <w:p w14:paraId="145E2C83">
      <w:pPr>
        <w:rPr>
          <w:rFonts w:ascii="仿宋" w:hAnsi="仿宋"/>
        </w:rPr>
      </w:pPr>
    </w:p>
    <w:p w14:paraId="47D68845">
      <w:pPr>
        <w:pStyle w:val="5"/>
        <w:tabs>
          <w:tab w:val="left" w:pos="2040"/>
        </w:tabs>
        <w:spacing w:before="156" w:after="156"/>
        <w:rPr>
          <w:rFonts w:ascii="宋体" w:hAnsi="宋体"/>
          <w:szCs w:val="24"/>
        </w:rPr>
      </w:pPr>
      <w:bookmarkStart w:id="78" w:name="_Toc7911"/>
      <w:bookmarkStart w:id="79" w:name="_Toc31370"/>
      <w:bookmarkStart w:id="80" w:name="_Toc26954"/>
      <w:r>
        <w:rPr>
          <w:rFonts w:hint="eastAsia" w:ascii="宋体" w:hAnsi="宋体"/>
          <w:sz w:val="24"/>
          <w:szCs w:val="24"/>
        </w:rPr>
        <w:t>大宁路街道社区卫生服务中心</w:t>
      </w:r>
      <w:bookmarkEnd w:id="78"/>
      <w:bookmarkEnd w:id="79"/>
      <w:bookmarkEnd w:id="80"/>
    </w:p>
    <w:tbl>
      <w:tblPr>
        <w:tblStyle w:val="88"/>
        <w:tblW w:w="5000" w:type="pct"/>
        <w:jc w:val="center"/>
        <w:tblLayout w:type="autofit"/>
        <w:tblCellMar>
          <w:top w:w="0" w:type="dxa"/>
          <w:left w:w="108" w:type="dxa"/>
          <w:bottom w:w="0" w:type="dxa"/>
          <w:right w:w="108" w:type="dxa"/>
        </w:tblCellMar>
      </w:tblPr>
      <w:tblGrid>
        <w:gridCol w:w="1728"/>
        <w:gridCol w:w="2673"/>
        <w:gridCol w:w="1728"/>
        <w:gridCol w:w="1731"/>
        <w:gridCol w:w="1731"/>
        <w:gridCol w:w="1731"/>
        <w:gridCol w:w="1732"/>
        <w:gridCol w:w="1732"/>
      </w:tblGrid>
      <w:tr w14:paraId="3708B861">
        <w:tblPrEx>
          <w:tblCellMar>
            <w:top w:w="0" w:type="dxa"/>
            <w:left w:w="108" w:type="dxa"/>
            <w:bottom w:w="0" w:type="dxa"/>
            <w:right w:w="108" w:type="dxa"/>
          </w:tblCellMar>
        </w:tblPrEx>
        <w:trPr>
          <w:tblHeade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B6DF">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序号</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15BC">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设备名称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F13C">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类别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B802">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是否已与LIS系统联机</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C653">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网络位置</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2190">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科室</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80D9">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数量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9357">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备注</w:t>
            </w:r>
          </w:p>
        </w:tc>
      </w:tr>
      <w:tr w14:paraId="6BA046A5">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645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104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普门Lifotronic PA-900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872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C反应蛋白</w:t>
            </w:r>
          </w:p>
        </w:tc>
        <w:tc>
          <w:tcPr>
            <w:tcW w:w="585" w:type="pct"/>
            <w:tcBorders>
              <w:top w:val="nil"/>
              <w:left w:val="nil"/>
              <w:bottom w:val="nil"/>
              <w:right w:val="nil"/>
            </w:tcBorders>
            <w:shd w:val="clear" w:color="auto" w:fill="auto"/>
            <w:vAlign w:val="center"/>
          </w:tcPr>
          <w:p w14:paraId="07193EE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96F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092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86C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C4DE">
            <w:pPr>
              <w:spacing w:line="240" w:lineRule="auto"/>
              <w:jc w:val="center"/>
              <w:textAlignment w:val="center"/>
              <w:rPr>
                <w:rFonts w:ascii="仿宋" w:hAnsi="仿宋" w:cs="仿宋"/>
                <w:kern w:val="0"/>
                <w:sz w:val="24"/>
                <w:szCs w:val="24"/>
                <w:lang w:bidi="ar"/>
              </w:rPr>
            </w:pPr>
          </w:p>
        </w:tc>
      </w:tr>
      <w:tr w14:paraId="0DBC5C6C">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24D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604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重庆鼎润DRNX-Ⅲ血栓弹力图（单向）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A21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血栓弹力图</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78F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787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D06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E54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7BD2">
            <w:pPr>
              <w:spacing w:line="240" w:lineRule="auto"/>
              <w:jc w:val="center"/>
              <w:textAlignment w:val="center"/>
              <w:rPr>
                <w:rFonts w:ascii="仿宋" w:hAnsi="仿宋" w:cs="仿宋"/>
                <w:kern w:val="0"/>
                <w:sz w:val="24"/>
                <w:szCs w:val="24"/>
                <w:lang w:bidi="ar"/>
              </w:rPr>
            </w:pPr>
          </w:p>
        </w:tc>
      </w:tr>
      <w:tr w14:paraId="1A65A998">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EC3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3</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134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希森美康XS-900i（单向）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BF5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血球仪</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730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82F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ABB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204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DAE53">
            <w:pPr>
              <w:spacing w:line="240" w:lineRule="auto"/>
              <w:jc w:val="center"/>
              <w:textAlignment w:val="center"/>
              <w:rPr>
                <w:rFonts w:ascii="仿宋" w:hAnsi="仿宋" w:cs="仿宋"/>
                <w:kern w:val="0"/>
                <w:sz w:val="24"/>
                <w:szCs w:val="24"/>
                <w:lang w:bidi="ar"/>
              </w:rPr>
            </w:pPr>
          </w:p>
        </w:tc>
      </w:tr>
      <w:tr w14:paraId="2C2E4791">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847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4</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064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迪瑞FUS-2000尿液分析仪尿沉渣分析仪（单向）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7A6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尿沉渣</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C21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185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2AD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908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2912">
            <w:pPr>
              <w:spacing w:line="240" w:lineRule="auto"/>
              <w:jc w:val="center"/>
              <w:textAlignment w:val="center"/>
              <w:rPr>
                <w:rFonts w:ascii="仿宋" w:hAnsi="仿宋" w:cs="仿宋"/>
                <w:kern w:val="0"/>
                <w:sz w:val="24"/>
                <w:szCs w:val="24"/>
                <w:lang w:bidi="ar"/>
              </w:rPr>
            </w:pPr>
          </w:p>
        </w:tc>
      </w:tr>
      <w:tr w14:paraId="2827D20C">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DAC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C9D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FIA8600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075D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荧光仪</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335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31D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F09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70D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2240">
            <w:pPr>
              <w:spacing w:line="240" w:lineRule="auto"/>
              <w:jc w:val="center"/>
              <w:textAlignment w:val="center"/>
              <w:rPr>
                <w:rFonts w:ascii="仿宋" w:hAnsi="仿宋" w:cs="仿宋"/>
                <w:kern w:val="0"/>
                <w:sz w:val="24"/>
                <w:szCs w:val="24"/>
                <w:lang w:bidi="ar"/>
              </w:rPr>
            </w:pPr>
          </w:p>
        </w:tc>
      </w:tr>
      <w:tr w14:paraId="7D7DE23C">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A4F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6</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4F6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ARKRAY HA-8180糖化血红蛋白分析仪（单向）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30F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糖化血红蛋白</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8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196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3EA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A63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7719">
            <w:pPr>
              <w:spacing w:line="240" w:lineRule="auto"/>
              <w:jc w:val="center"/>
              <w:textAlignment w:val="center"/>
              <w:rPr>
                <w:rFonts w:ascii="仿宋" w:hAnsi="仿宋" w:cs="仿宋"/>
                <w:kern w:val="0"/>
                <w:sz w:val="24"/>
                <w:szCs w:val="24"/>
                <w:lang w:bidi="ar"/>
              </w:rPr>
            </w:pPr>
          </w:p>
        </w:tc>
      </w:tr>
      <w:tr w14:paraId="4707BE6F">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C5E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7</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F2A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热景生物MQ60（单向）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286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化学发光</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016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E7E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95A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B1F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69CC">
            <w:pPr>
              <w:spacing w:line="240" w:lineRule="auto"/>
              <w:jc w:val="center"/>
              <w:textAlignment w:val="center"/>
              <w:rPr>
                <w:rFonts w:ascii="仿宋" w:hAnsi="仿宋" w:cs="仿宋"/>
                <w:kern w:val="0"/>
                <w:sz w:val="24"/>
                <w:szCs w:val="24"/>
                <w:lang w:bidi="ar"/>
              </w:rPr>
            </w:pPr>
          </w:p>
        </w:tc>
      </w:tr>
      <w:tr w14:paraId="3AD97DA8">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CB3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8</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1CC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日立HITACHI 7180生化仪（双向）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94C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生化仪</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496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4B5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461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CFD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C3D00">
            <w:pPr>
              <w:spacing w:line="240" w:lineRule="auto"/>
              <w:jc w:val="center"/>
              <w:textAlignment w:val="center"/>
              <w:rPr>
                <w:rFonts w:ascii="仿宋" w:hAnsi="仿宋" w:cs="仿宋"/>
                <w:kern w:val="0"/>
                <w:sz w:val="24"/>
                <w:szCs w:val="24"/>
                <w:lang w:bidi="ar"/>
              </w:rPr>
            </w:pPr>
          </w:p>
        </w:tc>
      </w:tr>
      <w:tr w14:paraId="5A08D6AC">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600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9</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607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迈瑞CL-1200I免疫分析仪（双向）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CAB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化学发光</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82B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2FF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B7A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E32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D2FF">
            <w:pPr>
              <w:spacing w:line="240" w:lineRule="auto"/>
              <w:jc w:val="center"/>
              <w:textAlignment w:val="center"/>
              <w:rPr>
                <w:rFonts w:ascii="仿宋" w:hAnsi="仿宋" w:cs="仿宋"/>
                <w:kern w:val="0"/>
                <w:sz w:val="24"/>
                <w:szCs w:val="24"/>
                <w:lang w:bidi="ar"/>
              </w:rPr>
            </w:pPr>
          </w:p>
        </w:tc>
      </w:tr>
      <w:tr w14:paraId="33105E04">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B21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AFF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众驰伟业ZL9000血流变（单向）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8B2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血流变</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1B4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212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0F4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E98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ECC5">
            <w:pPr>
              <w:spacing w:line="240" w:lineRule="auto"/>
              <w:jc w:val="center"/>
              <w:textAlignment w:val="center"/>
              <w:rPr>
                <w:rFonts w:ascii="仿宋" w:hAnsi="仿宋" w:cs="仿宋"/>
                <w:kern w:val="0"/>
                <w:sz w:val="24"/>
                <w:szCs w:val="24"/>
                <w:lang w:bidi="ar"/>
              </w:rPr>
            </w:pPr>
          </w:p>
        </w:tc>
      </w:tr>
      <w:tr w14:paraId="763342E8">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E1C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11</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229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中芯维康VSS-A-01维生素检测仪（单向）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DDC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维生素</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C96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9C5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6CC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735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179F">
            <w:pPr>
              <w:spacing w:line="240" w:lineRule="auto"/>
              <w:jc w:val="center"/>
              <w:textAlignment w:val="center"/>
              <w:rPr>
                <w:rFonts w:ascii="仿宋" w:hAnsi="仿宋" w:cs="仿宋"/>
                <w:kern w:val="0"/>
                <w:sz w:val="24"/>
                <w:szCs w:val="24"/>
                <w:lang w:bidi="ar"/>
              </w:rPr>
            </w:pPr>
          </w:p>
        </w:tc>
      </w:tr>
    </w:tbl>
    <w:p w14:paraId="524CAF01">
      <w:pPr>
        <w:rPr>
          <w:rFonts w:ascii="仿宋" w:hAnsi="仿宋"/>
        </w:rPr>
      </w:pPr>
    </w:p>
    <w:p w14:paraId="7013D651">
      <w:pPr>
        <w:pStyle w:val="5"/>
        <w:tabs>
          <w:tab w:val="left" w:pos="2040"/>
        </w:tabs>
        <w:spacing w:before="156" w:after="156"/>
        <w:rPr>
          <w:rFonts w:ascii="宋体" w:hAnsi="宋体"/>
          <w:szCs w:val="24"/>
        </w:rPr>
      </w:pPr>
      <w:bookmarkStart w:id="81" w:name="_Toc29005"/>
      <w:bookmarkStart w:id="82" w:name="_Toc13720"/>
      <w:bookmarkStart w:id="83" w:name="_Toc8182"/>
      <w:r>
        <w:rPr>
          <w:rFonts w:hint="eastAsia" w:ascii="宋体" w:hAnsi="宋体"/>
          <w:sz w:val="24"/>
          <w:szCs w:val="24"/>
        </w:rPr>
        <w:t>芷江西路街道社区卫生服务中心</w:t>
      </w:r>
      <w:bookmarkEnd w:id="81"/>
      <w:bookmarkEnd w:id="82"/>
      <w:bookmarkEnd w:id="83"/>
    </w:p>
    <w:tbl>
      <w:tblPr>
        <w:tblStyle w:val="88"/>
        <w:tblW w:w="5000" w:type="pct"/>
        <w:jc w:val="center"/>
        <w:tblLayout w:type="autofit"/>
        <w:tblCellMar>
          <w:top w:w="0" w:type="dxa"/>
          <w:left w:w="108" w:type="dxa"/>
          <w:bottom w:w="0" w:type="dxa"/>
          <w:right w:w="108" w:type="dxa"/>
        </w:tblCellMar>
      </w:tblPr>
      <w:tblGrid>
        <w:gridCol w:w="1728"/>
        <w:gridCol w:w="2673"/>
        <w:gridCol w:w="1728"/>
        <w:gridCol w:w="1731"/>
        <w:gridCol w:w="1731"/>
        <w:gridCol w:w="1731"/>
        <w:gridCol w:w="1732"/>
        <w:gridCol w:w="1732"/>
      </w:tblGrid>
      <w:tr w14:paraId="32A8EAE1">
        <w:tblPrEx>
          <w:tblCellMar>
            <w:top w:w="0" w:type="dxa"/>
            <w:left w:w="108" w:type="dxa"/>
            <w:bottom w:w="0" w:type="dxa"/>
            <w:right w:w="108" w:type="dxa"/>
          </w:tblCellMar>
        </w:tblPrEx>
        <w:trPr>
          <w:tblHeade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2098">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序号</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5078">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设备名称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D16D">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类别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13CB">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是否已与LIS系统联机</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61D3">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网络位置</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D1E8">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科室</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1094">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数量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F478">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备注</w:t>
            </w:r>
          </w:p>
        </w:tc>
      </w:tr>
      <w:tr w14:paraId="7A55F50E">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734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C72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希森美康XS-500i全自动血液分析仪（单向）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9C3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血球仪</w:t>
            </w:r>
          </w:p>
        </w:tc>
        <w:tc>
          <w:tcPr>
            <w:tcW w:w="585" w:type="pct"/>
            <w:tcBorders>
              <w:top w:val="nil"/>
              <w:left w:val="nil"/>
              <w:bottom w:val="nil"/>
              <w:right w:val="nil"/>
            </w:tcBorders>
            <w:shd w:val="clear" w:color="auto" w:fill="auto"/>
            <w:vAlign w:val="center"/>
          </w:tcPr>
          <w:p w14:paraId="1309724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C1E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BF4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E8A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8A69">
            <w:pPr>
              <w:spacing w:line="240" w:lineRule="auto"/>
              <w:jc w:val="center"/>
              <w:textAlignment w:val="center"/>
              <w:rPr>
                <w:rFonts w:ascii="仿宋" w:hAnsi="仿宋" w:cs="仿宋"/>
                <w:kern w:val="0"/>
                <w:sz w:val="24"/>
                <w:szCs w:val="24"/>
                <w:lang w:bidi="ar"/>
              </w:rPr>
            </w:pPr>
          </w:p>
        </w:tc>
      </w:tr>
      <w:tr w14:paraId="1812E625">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9F7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1F6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基蛋生物MAGICAL 6000（单向）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88B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化学发光</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2DF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1FD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4AE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B4D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40A54">
            <w:pPr>
              <w:spacing w:line="240" w:lineRule="auto"/>
              <w:jc w:val="center"/>
              <w:textAlignment w:val="center"/>
              <w:rPr>
                <w:rFonts w:ascii="仿宋" w:hAnsi="仿宋" w:cs="仿宋"/>
                <w:kern w:val="0"/>
                <w:sz w:val="24"/>
                <w:szCs w:val="24"/>
                <w:lang w:bidi="ar"/>
              </w:rPr>
            </w:pPr>
          </w:p>
        </w:tc>
      </w:tr>
      <w:tr w14:paraId="1E710CB2">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F1A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3</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954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Mission U500（单向）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DEF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43E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DCF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2BB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801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AB7B">
            <w:pPr>
              <w:spacing w:line="240" w:lineRule="auto"/>
              <w:jc w:val="center"/>
              <w:textAlignment w:val="center"/>
              <w:rPr>
                <w:rFonts w:ascii="仿宋" w:hAnsi="仿宋" w:cs="仿宋"/>
                <w:kern w:val="0"/>
                <w:sz w:val="24"/>
                <w:szCs w:val="24"/>
                <w:lang w:bidi="ar"/>
              </w:rPr>
            </w:pPr>
          </w:p>
        </w:tc>
      </w:tr>
      <w:tr w14:paraId="2140119E">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926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4</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703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新赛亚生物 AFS-1000（单向）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EA1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荧光仪</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528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FF3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97C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504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6A50">
            <w:pPr>
              <w:spacing w:line="240" w:lineRule="auto"/>
              <w:jc w:val="center"/>
              <w:textAlignment w:val="center"/>
              <w:rPr>
                <w:rFonts w:ascii="仿宋" w:hAnsi="仿宋" w:cs="仿宋"/>
                <w:kern w:val="0"/>
                <w:sz w:val="24"/>
                <w:szCs w:val="24"/>
                <w:lang w:bidi="ar"/>
              </w:rPr>
            </w:pPr>
          </w:p>
        </w:tc>
      </w:tr>
      <w:tr w14:paraId="52391438">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952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FB0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日立HITACHI 7180（双向）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92A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生化仪</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05F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DAB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A11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B91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FEEC">
            <w:pPr>
              <w:spacing w:line="240" w:lineRule="auto"/>
              <w:jc w:val="center"/>
              <w:textAlignment w:val="center"/>
              <w:rPr>
                <w:rFonts w:ascii="仿宋" w:hAnsi="仿宋" w:cs="仿宋"/>
                <w:kern w:val="0"/>
                <w:sz w:val="24"/>
                <w:szCs w:val="24"/>
                <w:lang w:bidi="ar"/>
              </w:rPr>
            </w:pPr>
          </w:p>
        </w:tc>
      </w:tr>
      <w:tr w14:paraId="04B5174D">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905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6</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DFB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北京众驰ZL9100C全自动血流变测试仪（单向）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420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血流变</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F35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879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75A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234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0727">
            <w:pPr>
              <w:spacing w:line="240" w:lineRule="auto"/>
              <w:jc w:val="center"/>
              <w:textAlignment w:val="center"/>
              <w:rPr>
                <w:rFonts w:ascii="仿宋" w:hAnsi="仿宋" w:cs="仿宋"/>
                <w:kern w:val="0"/>
                <w:sz w:val="24"/>
                <w:szCs w:val="24"/>
                <w:lang w:bidi="ar"/>
              </w:rPr>
            </w:pPr>
          </w:p>
        </w:tc>
      </w:tr>
      <w:tr w14:paraId="5D1DD4E1">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010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7</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424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九陆生物WJ-W800E维生素分析仪（单向）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492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微量元素</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4DE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556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C1DD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ED8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4C9A">
            <w:pPr>
              <w:spacing w:line="240" w:lineRule="auto"/>
              <w:jc w:val="center"/>
              <w:textAlignment w:val="center"/>
              <w:rPr>
                <w:rFonts w:ascii="仿宋" w:hAnsi="仿宋" w:cs="仿宋"/>
                <w:kern w:val="0"/>
                <w:sz w:val="24"/>
                <w:szCs w:val="24"/>
                <w:lang w:bidi="ar"/>
              </w:rPr>
            </w:pPr>
          </w:p>
        </w:tc>
      </w:tr>
      <w:tr w14:paraId="77C4D2DD">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DF0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8</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BCF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ZC100众驰全自动血沉仪（单向）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CF2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血沉仪</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FA7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D7F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3BEE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5EFC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52B4">
            <w:pPr>
              <w:spacing w:line="240" w:lineRule="auto"/>
              <w:jc w:val="center"/>
              <w:textAlignment w:val="center"/>
              <w:rPr>
                <w:rFonts w:ascii="仿宋" w:hAnsi="仿宋" w:cs="仿宋"/>
                <w:kern w:val="0"/>
                <w:sz w:val="24"/>
                <w:szCs w:val="24"/>
                <w:lang w:bidi="ar"/>
              </w:rPr>
            </w:pPr>
          </w:p>
        </w:tc>
      </w:tr>
      <w:tr w14:paraId="6E264F74">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B3D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9</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F65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上海迅达DX697电解质分析仪（单向）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69D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电解质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5C8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97B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68C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A47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2B7D">
            <w:pPr>
              <w:spacing w:line="240" w:lineRule="auto"/>
              <w:jc w:val="center"/>
              <w:textAlignment w:val="center"/>
              <w:rPr>
                <w:rFonts w:ascii="仿宋" w:hAnsi="仿宋" w:cs="仿宋"/>
                <w:kern w:val="0"/>
                <w:sz w:val="24"/>
                <w:szCs w:val="24"/>
                <w:lang w:bidi="ar"/>
              </w:rPr>
            </w:pPr>
          </w:p>
        </w:tc>
      </w:tr>
      <w:tr w14:paraId="2AC81ECF">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9D8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AB4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重庆鼎润DRNX-Ⅱ血栓弹力图（单向）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377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血栓弹力图</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AA7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9E9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F40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539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334D">
            <w:pPr>
              <w:spacing w:line="240" w:lineRule="auto"/>
              <w:jc w:val="center"/>
              <w:textAlignment w:val="center"/>
              <w:rPr>
                <w:rFonts w:ascii="仿宋" w:hAnsi="仿宋" w:cs="仿宋"/>
                <w:kern w:val="0"/>
                <w:sz w:val="24"/>
                <w:szCs w:val="24"/>
                <w:lang w:bidi="ar"/>
              </w:rPr>
            </w:pPr>
          </w:p>
        </w:tc>
      </w:tr>
      <w:tr w14:paraId="153DE79E">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C6A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11</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70F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爱科莱ARKRAY HA8380（单向）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363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糖化血红蛋白</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BA9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BF9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600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AB7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47CC">
            <w:pPr>
              <w:spacing w:line="240" w:lineRule="auto"/>
              <w:jc w:val="center"/>
              <w:textAlignment w:val="center"/>
              <w:rPr>
                <w:rFonts w:ascii="仿宋" w:hAnsi="仿宋" w:cs="仿宋"/>
                <w:kern w:val="0"/>
                <w:sz w:val="24"/>
                <w:szCs w:val="24"/>
                <w:lang w:bidi="ar"/>
              </w:rPr>
            </w:pPr>
          </w:p>
        </w:tc>
      </w:tr>
      <w:tr w14:paraId="4C51FA0A">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C26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12</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78B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Orion Diagnostica微量蛋白仪器（单向）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D29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微量蛋白</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43B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113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4319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ECE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FB99">
            <w:pPr>
              <w:spacing w:line="240" w:lineRule="auto"/>
              <w:jc w:val="center"/>
              <w:textAlignment w:val="center"/>
              <w:rPr>
                <w:rFonts w:ascii="仿宋" w:hAnsi="仿宋" w:cs="仿宋"/>
                <w:kern w:val="0"/>
                <w:sz w:val="24"/>
                <w:szCs w:val="24"/>
                <w:lang w:bidi="ar"/>
              </w:rPr>
            </w:pPr>
          </w:p>
        </w:tc>
      </w:tr>
      <w:tr w14:paraId="3278DBD6">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1C6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13</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3F2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FIA8600 CRP仪器（单向）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DAC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特定蛋白</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E3D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FB8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562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10D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D2FB">
            <w:pPr>
              <w:spacing w:line="240" w:lineRule="auto"/>
              <w:jc w:val="center"/>
              <w:textAlignment w:val="center"/>
              <w:rPr>
                <w:rFonts w:ascii="仿宋" w:hAnsi="仿宋" w:cs="仿宋"/>
                <w:kern w:val="0"/>
                <w:sz w:val="24"/>
                <w:szCs w:val="24"/>
                <w:lang w:bidi="ar"/>
              </w:rPr>
            </w:pPr>
          </w:p>
        </w:tc>
      </w:tr>
    </w:tbl>
    <w:p w14:paraId="5C9322FF">
      <w:pPr>
        <w:rPr>
          <w:rFonts w:ascii="仿宋" w:hAnsi="仿宋"/>
        </w:rPr>
      </w:pPr>
    </w:p>
    <w:p w14:paraId="009748AC">
      <w:pPr>
        <w:pStyle w:val="5"/>
        <w:tabs>
          <w:tab w:val="left" w:pos="2040"/>
        </w:tabs>
        <w:spacing w:before="156" w:after="156"/>
        <w:rPr>
          <w:rFonts w:ascii="宋体" w:hAnsi="宋体"/>
          <w:szCs w:val="24"/>
        </w:rPr>
      </w:pPr>
      <w:bookmarkStart w:id="84" w:name="_Toc24217"/>
      <w:bookmarkStart w:id="85" w:name="_Toc27199"/>
      <w:bookmarkStart w:id="86" w:name="_Toc15095"/>
      <w:r>
        <w:rPr>
          <w:rFonts w:hint="eastAsia" w:ascii="宋体" w:hAnsi="宋体"/>
          <w:sz w:val="24"/>
          <w:szCs w:val="24"/>
        </w:rPr>
        <w:t>静安寺街道社区卫生服务中心</w:t>
      </w:r>
      <w:bookmarkEnd w:id="84"/>
      <w:bookmarkEnd w:id="85"/>
      <w:bookmarkEnd w:id="86"/>
    </w:p>
    <w:tbl>
      <w:tblPr>
        <w:tblStyle w:val="88"/>
        <w:tblW w:w="5000" w:type="pct"/>
        <w:jc w:val="center"/>
        <w:tblLayout w:type="fixed"/>
        <w:tblCellMar>
          <w:top w:w="0" w:type="dxa"/>
          <w:left w:w="108" w:type="dxa"/>
          <w:bottom w:w="0" w:type="dxa"/>
          <w:right w:w="108" w:type="dxa"/>
        </w:tblCellMar>
      </w:tblPr>
      <w:tblGrid>
        <w:gridCol w:w="1427"/>
        <w:gridCol w:w="4437"/>
        <w:gridCol w:w="1746"/>
        <w:gridCol w:w="2432"/>
        <w:gridCol w:w="1585"/>
        <w:gridCol w:w="1585"/>
        <w:gridCol w:w="787"/>
        <w:gridCol w:w="787"/>
      </w:tblGrid>
      <w:tr w14:paraId="161FFC3B">
        <w:tblPrEx>
          <w:tblCellMar>
            <w:top w:w="0" w:type="dxa"/>
            <w:left w:w="108" w:type="dxa"/>
            <w:bottom w:w="0" w:type="dxa"/>
            <w:right w:w="108" w:type="dxa"/>
          </w:tblCellMar>
        </w:tblPrEx>
        <w:trPr>
          <w:tblHeade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1F8C">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序号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04A7">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设备名称</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2A87">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类别</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8D7A">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是否已与LIS系统联机</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E685">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网络位置</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1452">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科室</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6696">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数量</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019F">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备注</w:t>
            </w:r>
          </w:p>
        </w:tc>
      </w:tr>
      <w:tr w14:paraId="45008D52">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50C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CDA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希森美康UF-3000（单向）</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186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822" w:type="pct"/>
            <w:tcBorders>
              <w:top w:val="nil"/>
              <w:left w:val="nil"/>
              <w:bottom w:val="nil"/>
              <w:right w:val="nil"/>
            </w:tcBorders>
            <w:shd w:val="clear" w:color="auto" w:fill="auto"/>
            <w:vAlign w:val="center"/>
          </w:tcPr>
          <w:p w14:paraId="6644E09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5B4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83D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385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ED3C">
            <w:pPr>
              <w:spacing w:line="240" w:lineRule="auto"/>
              <w:jc w:val="center"/>
              <w:textAlignment w:val="center"/>
              <w:rPr>
                <w:rFonts w:ascii="仿宋" w:hAnsi="仿宋" w:cs="仿宋"/>
                <w:kern w:val="0"/>
                <w:sz w:val="24"/>
                <w:szCs w:val="24"/>
                <w:lang w:bidi="ar"/>
              </w:rPr>
            </w:pPr>
          </w:p>
        </w:tc>
      </w:tr>
      <w:tr w14:paraId="350A3357">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83D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FEB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i-CHROMA（单向）</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A7E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尿微量白蛋白仪</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A2B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417F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D58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42C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97B0">
            <w:pPr>
              <w:spacing w:line="240" w:lineRule="auto"/>
              <w:jc w:val="center"/>
              <w:textAlignment w:val="center"/>
              <w:rPr>
                <w:rFonts w:ascii="仿宋" w:hAnsi="仿宋" w:cs="仿宋"/>
                <w:kern w:val="0"/>
                <w:sz w:val="24"/>
                <w:szCs w:val="24"/>
                <w:lang w:bidi="ar"/>
              </w:rPr>
            </w:pPr>
          </w:p>
        </w:tc>
      </w:tr>
      <w:tr w14:paraId="6A38DB84">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47A3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B5A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iCARE-2000（单向）</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0DD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6CC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2AA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6F7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110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C2A0">
            <w:pPr>
              <w:spacing w:line="240" w:lineRule="auto"/>
              <w:jc w:val="center"/>
              <w:textAlignment w:val="center"/>
              <w:rPr>
                <w:rFonts w:ascii="仿宋" w:hAnsi="仿宋" w:cs="仿宋"/>
                <w:kern w:val="0"/>
                <w:sz w:val="24"/>
                <w:szCs w:val="24"/>
                <w:lang w:bidi="ar"/>
              </w:rPr>
            </w:pPr>
          </w:p>
        </w:tc>
      </w:tr>
      <w:tr w14:paraId="07899F6C">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EE9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4</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A92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优利特1600（单向）</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FDB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B6D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A60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694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404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FC7E">
            <w:pPr>
              <w:spacing w:line="240" w:lineRule="auto"/>
              <w:jc w:val="center"/>
              <w:textAlignment w:val="center"/>
              <w:rPr>
                <w:rFonts w:ascii="仿宋" w:hAnsi="仿宋" w:cs="仿宋"/>
                <w:kern w:val="0"/>
                <w:sz w:val="24"/>
                <w:szCs w:val="24"/>
                <w:lang w:bidi="ar"/>
              </w:rPr>
            </w:pPr>
          </w:p>
        </w:tc>
      </w:tr>
      <w:tr w14:paraId="1524B6B8">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9EB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5</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12E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希森美康XN-1000（单向）</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07F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血分仪</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52E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3E5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64D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4D3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B8FD">
            <w:pPr>
              <w:spacing w:line="240" w:lineRule="auto"/>
              <w:jc w:val="center"/>
              <w:textAlignment w:val="center"/>
              <w:rPr>
                <w:rFonts w:ascii="仿宋" w:hAnsi="仿宋" w:cs="仿宋"/>
                <w:kern w:val="0"/>
                <w:sz w:val="24"/>
                <w:szCs w:val="24"/>
                <w:lang w:bidi="ar"/>
              </w:rPr>
            </w:pPr>
          </w:p>
        </w:tc>
      </w:tr>
      <w:tr w14:paraId="7CF3C957">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63D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6</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014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Astep PLUS（单向）</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13D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特定蛋白</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E13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0A9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6A0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255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1823">
            <w:pPr>
              <w:spacing w:line="240" w:lineRule="auto"/>
              <w:jc w:val="center"/>
              <w:textAlignment w:val="center"/>
              <w:rPr>
                <w:rFonts w:ascii="仿宋" w:hAnsi="仿宋" w:cs="仿宋"/>
                <w:kern w:val="0"/>
                <w:sz w:val="24"/>
                <w:szCs w:val="24"/>
                <w:lang w:bidi="ar"/>
              </w:rPr>
            </w:pPr>
          </w:p>
        </w:tc>
      </w:tr>
      <w:tr w14:paraId="164DF657">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598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7</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FED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基蛋MAGICL6000（单向）</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8A2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化学发光</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EE2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574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F5B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C74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7B3A">
            <w:pPr>
              <w:spacing w:line="240" w:lineRule="auto"/>
              <w:jc w:val="center"/>
              <w:textAlignment w:val="center"/>
              <w:rPr>
                <w:rFonts w:ascii="仿宋" w:hAnsi="仿宋" w:cs="仿宋"/>
                <w:kern w:val="0"/>
                <w:sz w:val="24"/>
                <w:szCs w:val="24"/>
                <w:lang w:bidi="ar"/>
              </w:rPr>
            </w:pPr>
          </w:p>
        </w:tc>
      </w:tr>
      <w:tr w14:paraId="191CF199">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920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8</w:t>
            </w: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E09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苏州海路HALO-F100（单向）</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AB7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粪便仪</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0AE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130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E42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75E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01E5">
            <w:pPr>
              <w:spacing w:line="240" w:lineRule="auto"/>
              <w:jc w:val="center"/>
              <w:textAlignment w:val="center"/>
              <w:rPr>
                <w:rFonts w:ascii="仿宋" w:hAnsi="仿宋" w:cs="仿宋"/>
                <w:kern w:val="0"/>
                <w:sz w:val="24"/>
                <w:szCs w:val="24"/>
                <w:lang w:bidi="ar"/>
              </w:rPr>
            </w:pPr>
          </w:p>
        </w:tc>
      </w:tr>
      <w:tr w14:paraId="38C0CFC5">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877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9</w:t>
            </w: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43D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众驰ZC30（单向）</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CA5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血沉仪</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7FC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D76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2C2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589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2A90">
            <w:pPr>
              <w:spacing w:line="240" w:lineRule="auto"/>
              <w:jc w:val="center"/>
              <w:textAlignment w:val="center"/>
              <w:rPr>
                <w:rFonts w:ascii="仿宋" w:hAnsi="仿宋" w:cs="仿宋"/>
                <w:kern w:val="0"/>
                <w:sz w:val="24"/>
                <w:szCs w:val="24"/>
                <w:lang w:bidi="ar"/>
              </w:rPr>
            </w:pPr>
          </w:p>
        </w:tc>
      </w:tr>
      <w:tr w14:paraId="74C6AAA8">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841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10</w:t>
            </w: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991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ZL9100C（单向）</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80C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血流变</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DDB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D94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214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548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48F3">
            <w:pPr>
              <w:spacing w:line="240" w:lineRule="auto"/>
              <w:jc w:val="center"/>
              <w:textAlignment w:val="center"/>
              <w:rPr>
                <w:rFonts w:ascii="仿宋" w:hAnsi="仿宋" w:cs="仿宋"/>
                <w:kern w:val="0"/>
                <w:sz w:val="24"/>
                <w:szCs w:val="24"/>
                <w:lang w:bidi="ar"/>
              </w:rPr>
            </w:pPr>
          </w:p>
        </w:tc>
      </w:tr>
      <w:tr w14:paraId="552DC100">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6DC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11</w:t>
            </w: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11A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重庆鼎润DRNX-III（单向）</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282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血栓弹力图</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434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6B7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C6D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6E3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CE8F">
            <w:pPr>
              <w:spacing w:line="240" w:lineRule="auto"/>
              <w:jc w:val="center"/>
              <w:textAlignment w:val="center"/>
              <w:rPr>
                <w:rFonts w:ascii="仿宋" w:hAnsi="仿宋" w:cs="仿宋"/>
                <w:kern w:val="0"/>
                <w:sz w:val="24"/>
                <w:szCs w:val="24"/>
                <w:lang w:bidi="ar"/>
              </w:rPr>
            </w:pPr>
          </w:p>
        </w:tc>
      </w:tr>
      <w:tr w14:paraId="28C2B8C6">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045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12</w:t>
            </w: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692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cobas e 411（双向）</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78B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化学发光</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711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D82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DE4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DDC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B85F">
            <w:pPr>
              <w:spacing w:line="240" w:lineRule="auto"/>
              <w:jc w:val="center"/>
              <w:textAlignment w:val="center"/>
              <w:rPr>
                <w:rFonts w:ascii="仿宋" w:hAnsi="仿宋" w:cs="仿宋"/>
                <w:kern w:val="0"/>
                <w:sz w:val="24"/>
                <w:szCs w:val="24"/>
                <w:lang w:bidi="ar"/>
              </w:rPr>
            </w:pPr>
          </w:p>
        </w:tc>
      </w:tr>
      <w:tr w14:paraId="4D6F14E4">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1B9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13</w:t>
            </w: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F3C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XD690（单向）</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D3E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电解质</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C20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7C2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78A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E76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67E0">
            <w:pPr>
              <w:spacing w:line="240" w:lineRule="auto"/>
              <w:jc w:val="center"/>
              <w:textAlignment w:val="center"/>
              <w:rPr>
                <w:rFonts w:ascii="仿宋" w:hAnsi="仿宋" w:cs="仿宋"/>
                <w:kern w:val="0"/>
                <w:sz w:val="24"/>
                <w:szCs w:val="24"/>
                <w:lang w:bidi="ar"/>
              </w:rPr>
            </w:pPr>
          </w:p>
        </w:tc>
      </w:tr>
      <w:tr w14:paraId="7AEDCE35">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72A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14</w:t>
            </w: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950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BIO-RAD D-10（单向）</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185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糖化血红蛋白</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C97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AC0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872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8E2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7282">
            <w:pPr>
              <w:spacing w:line="240" w:lineRule="auto"/>
              <w:jc w:val="center"/>
              <w:textAlignment w:val="center"/>
              <w:rPr>
                <w:rFonts w:ascii="仿宋" w:hAnsi="仿宋" w:cs="仿宋"/>
                <w:kern w:val="0"/>
                <w:sz w:val="24"/>
                <w:szCs w:val="24"/>
                <w:lang w:bidi="ar"/>
              </w:rPr>
            </w:pPr>
          </w:p>
        </w:tc>
      </w:tr>
      <w:tr w14:paraId="4B7B0857">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218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15</w:t>
            </w: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411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BECKMAN AU680（双向）</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AEF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生化仪</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495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52F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804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D12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BCA5">
            <w:pPr>
              <w:spacing w:line="240" w:lineRule="auto"/>
              <w:jc w:val="center"/>
              <w:textAlignment w:val="center"/>
              <w:rPr>
                <w:rFonts w:ascii="仿宋" w:hAnsi="仿宋" w:cs="仿宋"/>
                <w:kern w:val="0"/>
                <w:sz w:val="24"/>
                <w:szCs w:val="24"/>
                <w:lang w:bidi="ar"/>
              </w:rPr>
            </w:pPr>
          </w:p>
        </w:tc>
      </w:tr>
      <w:tr w14:paraId="0C96488E">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169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16</w:t>
            </w: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A71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雅培I 1000 sr（双向）</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30D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生化仪</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7FE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266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EA1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0E5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CC17">
            <w:pPr>
              <w:spacing w:line="240" w:lineRule="auto"/>
              <w:jc w:val="center"/>
              <w:textAlignment w:val="center"/>
              <w:rPr>
                <w:rFonts w:ascii="仿宋" w:hAnsi="仿宋" w:cs="仿宋"/>
                <w:kern w:val="0"/>
                <w:sz w:val="24"/>
                <w:szCs w:val="24"/>
                <w:lang w:bidi="ar"/>
              </w:rPr>
            </w:pPr>
          </w:p>
        </w:tc>
      </w:tr>
      <w:tr w14:paraId="3ACF4CDB">
        <w:tblPrEx>
          <w:tblCellMar>
            <w:top w:w="0" w:type="dxa"/>
            <w:left w:w="108" w:type="dxa"/>
            <w:bottom w:w="0" w:type="dxa"/>
            <w:right w:w="108" w:type="dxa"/>
          </w:tblCellMar>
        </w:tblPrEx>
        <w:trPr>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A40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17</w:t>
            </w: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EBC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海德威HCBT-01（双向）</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33E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呼气仪</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66A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17A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C0A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CB8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E88D">
            <w:pPr>
              <w:spacing w:line="240" w:lineRule="auto"/>
              <w:jc w:val="center"/>
              <w:textAlignment w:val="center"/>
              <w:rPr>
                <w:rFonts w:ascii="仿宋" w:hAnsi="仿宋" w:cs="仿宋"/>
                <w:kern w:val="0"/>
                <w:sz w:val="24"/>
                <w:szCs w:val="24"/>
                <w:lang w:bidi="ar"/>
              </w:rPr>
            </w:pPr>
          </w:p>
        </w:tc>
      </w:tr>
    </w:tbl>
    <w:p w14:paraId="64D7EB13">
      <w:pPr>
        <w:rPr>
          <w:rFonts w:ascii="仿宋" w:hAnsi="仿宋"/>
        </w:rPr>
      </w:pPr>
    </w:p>
    <w:p w14:paraId="594D5614">
      <w:pPr>
        <w:pStyle w:val="5"/>
        <w:tabs>
          <w:tab w:val="left" w:pos="2040"/>
        </w:tabs>
        <w:spacing w:before="156" w:after="156"/>
        <w:rPr>
          <w:rFonts w:ascii="宋体" w:hAnsi="宋体"/>
          <w:szCs w:val="24"/>
        </w:rPr>
      </w:pPr>
      <w:bookmarkStart w:id="87" w:name="_Toc19054"/>
      <w:bookmarkStart w:id="88" w:name="_Toc22833"/>
      <w:bookmarkStart w:id="89" w:name="_Toc27186"/>
      <w:r>
        <w:rPr>
          <w:rFonts w:hint="eastAsia" w:ascii="宋体" w:hAnsi="宋体"/>
          <w:sz w:val="24"/>
          <w:szCs w:val="24"/>
        </w:rPr>
        <w:t>曹家渡街道社区卫生服务中心</w:t>
      </w:r>
      <w:bookmarkEnd w:id="87"/>
      <w:bookmarkEnd w:id="88"/>
      <w:bookmarkEnd w:id="89"/>
    </w:p>
    <w:tbl>
      <w:tblPr>
        <w:tblStyle w:val="88"/>
        <w:tblW w:w="4945" w:type="pct"/>
        <w:jc w:val="center"/>
        <w:tblLayout w:type="autofit"/>
        <w:tblCellMar>
          <w:top w:w="0" w:type="dxa"/>
          <w:left w:w="108" w:type="dxa"/>
          <w:bottom w:w="0" w:type="dxa"/>
          <w:right w:w="108" w:type="dxa"/>
        </w:tblCellMar>
      </w:tblPr>
      <w:tblGrid>
        <w:gridCol w:w="1516"/>
        <w:gridCol w:w="4151"/>
        <w:gridCol w:w="1519"/>
        <w:gridCol w:w="1519"/>
        <w:gridCol w:w="1519"/>
        <w:gridCol w:w="1520"/>
        <w:gridCol w:w="1520"/>
        <w:gridCol w:w="1359"/>
      </w:tblGrid>
      <w:tr w14:paraId="403FAEC1">
        <w:tblPrEx>
          <w:tblCellMar>
            <w:top w:w="0" w:type="dxa"/>
            <w:left w:w="108" w:type="dxa"/>
            <w:bottom w:w="0" w:type="dxa"/>
            <w:right w:w="108" w:type="dxa"/>
          </w:tblCellMar>
        </w:tblPrEx>
        <w:trPr>
          <w:tblHeader/>
          <w:jc w:val="center"/>
        </w:trPr>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6B58">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序号</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D47E">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设备名称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8E27">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类别</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9B4F">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是否已与LIS系统联机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173D1">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网络位置</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8172">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科室</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3A41">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数量</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8B90">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备注</w:t>
            </w:r>
          </w:p>
        </w:tc>
      </w:tr>
      <w:tr w14:paraId="67A7D61E">
        <w:tblPrEx>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DB7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8A8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优利特URIT-1600（单向）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A29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001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234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14C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A7B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F2F2">
            <w:pPr>
              <w:spacing w:line="240" w:lineRule="auto"/>
              <w:jc w:val="center"/>
              <w:textAlignment w:val="center"/>
              <w:rPr>
                <w:rFonts w:ascii="仿宋" w:hAnsi="仿宋" w:cs="仿宋"/>
                <w:kern w:val="0"/>
                <w:sz w:val="24"/>
                <w:szCs w:val="24"/>
                <w:lang w:bidi="ar"/>
              </w:rPr>
            </w:pPr>
          </w:p>
        </w:tc>
      </w:tr>
      <w:tr w14:paraId="247C469D">
        <w:tblPrEx>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296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148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希森美康UF-500i（单向）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7DA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尿沉渣</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5B9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3CD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243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FD4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AD18">
            <w:pPr>
              <w:spacing w:line="240" w:lineRule="auto"/>
              <w:jc w:val="center"/>
              <w:textAlignment w:val="center"/>
              <w:rPr>
                <w:rFonts w:ascii="仿宋" w:hAnsi="仿宋" w:cs="仿宋"/>
                <w:kern w:val="0"/>
                <w:sz w:val="24"/>
                <w:szCs w:val="24"/>
                <w:lang w:bidi="ar"/>
              </w:rPr>
            </w:pPr>
          </w:p>
        </w:tc>
      </w:tr>
      <w:tr w14:paraId="58E60883">
        <w:tblPrEx>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0CD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3</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471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科域KU-F10（单向）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1DE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大便分析</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D25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D0A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799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240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EC64">
            <w:pPr>
              <w:spacing w:line="240" w:lineRule="auto"/>
              <w:jc w:val="center"/>
              <w:textAlignment w:val="center"/>
              <w:rPr>
                <w:rFonts w:ascii="仿宋" w:hAnsi="仿宋" w:cs="仿宋"/>
                <w:kern w:val="0"/>
                <w:sz w:val="24"/>
                <w:szCs w:val="24"/>
                <w:lang w:bidi="ar"/>
              </w:rPr>
            </w:pPr>
          </w:p>
        </w:tc>
      </w:tr>
      <w:tr w14:paraId="4180469A">
        <w:tblPrEx>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10D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4</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D59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三诺ICARE-2000（单向）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287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0C7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3FE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464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921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AB5D">
            <w:pPr>
              <w:spacing w:line="240" w:lineRule="auto"/>
              <w:jc w:val="center"/>
              <w:textAlignment w:val="center"/>
              <w:rPr>
                <w:rFonts w:ascii="仿宋" w:hAnsi="仿宋" w:cs="仿宋"/>
                <w:kern w:val="0"/>
                <w:sz w:val="24"/>
                <w:szCs w:val="24"/>
                <w:lang w:bidi="ar"/>
              </w:rPr>
            </w:pPr>
          </w:p>
        </w:tc>
      </w:tr>
      <w:tr w14:paraId="6C9B92AD">
        <w:tblPrEx>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D31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5</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E57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重庆鼎润DRNX-Ⅱ血栓弹力图（单向）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DD7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血栓弹力图</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C12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02E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76A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6D2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01A1">
            <w:pPr>
              <w:spacing w:line="240" w:lineRule="auto"/>
              <w:jc w:val="center"/>
              <w:textAlignment w:val="center"/>
              <w:rPr>
                <w:rFonts w:ascii="仿宋" w:hAnsi="仿宋" w:cs="仿宋"/>
                <w:kern w:val="0"/>
                <w:sz w:val="24"/>
                <w:szCs w:val="24"/>
                <w:lang w:bidi="ar"/>
              </w:rPr>
            </w:pPr>
          </w:p>
        </w:tc>
      </w:tr>
      <w:tr w14:paraId="4C551C98">
        <w:tblPrEx>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DBE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6</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E69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纳迪特诊断Nano-Checker 710（单向）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939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免疫</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318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51F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A13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014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17E6">
            <w:pPr>
              <w:spacing w:line="240" w:lineRule="auto"/>
              <w:jc w:val="center"/>
              <w:textAlignment w:val="center"/>
              <w:rPr>
                <w:rFonts w:ascii="仿宋" w:hAnsi="仿宋" w:cs="仿宋"/>
                <w:kern w:val="0"/>
                <w:sz w:val="24"/>
                <w:szCs w:val="24"/>
                <w:lang w:bidi="ar"/>
              </w:rPr>
            </w:pPr>
          </w:p>
        </w:tc>
      </w:tr>
      <w:tr w14:paraId="4CD4A807">
        <w:tblPrEx>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97D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7</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A53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深圳国赛Astep PLUS特定蛋白（单向）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34D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特定蛋白</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326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8F4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E86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FA2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5F55">
            <w:pPr>
              <w:spacing w:line="240" w:lineRule="auto"/>
              <w:jc w:val="center"/>
              <w:textAlignment w:val="center"/>
              <w:rPr>
                <w:rFonts w:ascii="仿宋" w:hAnsi="仿宋" w:cs="仿宋"/>
                <w:kern w:val="0"/>
                <w:sz w:val="24"/>
                <w:szCs w:val="24"/>
                <w:lang w:bidi="ar"/>
              </w:rPr>
            </w:pPr>
          </w:p>
        </w:tc>
      </w:tr>
      <w:tr w14:paraId="16C06601">
        <w:tblPrEx>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E56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8</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1E9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希森美康XS-900i（单向）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BE0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血球仪</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590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481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091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9AD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B25B">
            <w:pPr>
              <w:spacing w:line="240" w:lineRule="auto"/>
              <w:jc w:val="center"/>
              <w:textAlignment w:val="center"/>
              <w:rPr>
                <w:rFonts w:ascii="仿宋" w:hAnsi="仿宋" w:cs="仿宋"/>
                <w:kern w:val="0"/>
                <w:sz w:val="24"/>
                <w:szCs w:val="24"/>
                <w:lang w:bidi="ar"/>
              </w:rPr>
            </w:pPr>
          </w:p>
        </w:tc>
      </w:tr>
      <w:tr w14:paraId="6136A7C1">
        <w:tblPrEx>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A72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9</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C16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安图HMC560（单向）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6CF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血凝仪</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87C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C5E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737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C6C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98F8">
            <w:pPr>
              <w:spacing w:line="240" w:lineRule="auto"/>
              <w:jc w:val="center"/>
              <w:textAlignment w:val="center"/>
              <w:rPr>
                <w:rFonts w:ascii="仿宋" w:hAnsi="仿宋" w:cs="仿宋"/>
                <w:kern w:val="0"/>
                <w:sz w:val="24"/>
                <w:szCs w:val="24"/>
                <w:lang w:bidi="ar"/>
              </w:rPr>
            </w:pPr>
          </w:p>
        </w:tc>
      </w:tr>
      <w:tr w14:paraId="31F79A16">
        <w:tblPrEx>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B8F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10</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8CC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BECKMAN COLUTER AU680（双向）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AC1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生化仪</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2EA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0F9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5D6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B53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263F">
            <w:pPr>
              <w:spacing w:line="240" w:lineRule="auto"/>
              <w:jc w:val="center"/>
              <w:textAlignment w:val="center"/>
              <w:rPr>
                <w:rFonts w:ascii="仿宋" w:hAnsi="仿宋" w:cs="仿宋"/>
                <w:kern w:val="0"/>
                <w:sz w:val="24"/>
                <w:szCs w:val="24"/>
                <w:lang w:bidi="ar"/>
              </w:rPr>
            </w:pPr>
          </w:p>
        </w:tc>
      </w:tr>
      <w:tr w14:paraId="573369FB">
        <w:tblPrEx>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DD0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11</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19F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美宁康诚Mokosensor-A300胶体金免疫分析（单向）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6B8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免疫</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D98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4128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57C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FED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F179">
            <w:pPr>
              <w:spacing w:line="240" w:lineRule="auto"/>
              <w:jc w:val="center"/>
              <w:textAlignment w:val="center"/>
              <w:rPr>
                <w:rFonts w:ascii="仿宋" w:hAnsi="仿宋" w:cs="仿宋"/>
                <w:kern w:val="0"/>
                <w:sz w:val="24"/>
                <w:szCs w:val="24"/>
                <w:lang w:bidi="ar"/>
              </w:rPr>
            </w:pPr>
          </w:p>
        </w:tc>
      </w:tr>
      <w:tr w14:paraId="2BC20A7E">
        <w:tblPrEx>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0B4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12</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CB9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新赛亚生物AFS-1000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9F42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荧光仪</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53C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9F7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CC6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D3E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C50D">
            <w:pPr>
              <w:spacing w:line="240" w:lineRule="auto"/>
              <w:jc w:val="center"/>
              <w:textAlignment w:val="center"/>
              <w:rPr>
                <w:rFonts w:ascii="仿宋" w:hAnsi="仿宋" w:cs="仿宋"/>
                <w:kern w:val="0"/>
                <w:sz w:val="24"/>
                <w:szCs w:val="24"/>
                <w:lang w:bidi="ar"/>
              </w:rPr>
            </w:pPr>
          </w:p>
        </w:tc>
      </w:tr>
      <w:tr w14:paraId="6E981E53">
        <w:tblPrEx>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EB4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13</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263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金准生物KF-Q002-A干式荧光免疫分析仪（单向）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A55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荧光仪</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26C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E73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8F4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DA9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2BFD">
            <w:pPr>
              <w:spacing w:line="240" w:lineRule="auto"/>
              <w:jc w:val="center"/>
              <w:textAlignment w:val="center"/>
              <w:rPr>
                <w:rFonts w:ascii="仿宋" w:hAnsi="仿宋" w:cs="仿宋"/>
                <w:kern w:val="0"/>
                <w:sz w:val="24"/>
                <w:szCs w:val="24"/>
                <w:lang w:bidi="ar"/>
              </w:rPr>
            </w:pPr>
          </w:p>
        </w:tc>
      </w:tr>
    </w:tbl>
    <w:p w14:paraId="73EB8A09">
      <w:pPr>
        <w:rPr>
          <w:rFonts w:ascii="仿宋" w:hAnsi="仿宋"/>
        </w:rPr>
      </w:pPr>
    </w:p>
    <w:p w14:paraId="540E9FE0">
      <w:pPr>
        <w:pStyle w:val="5"/>
        <w:tabs>
          <w:tab w:val="left" w:pos="2040"/>
        </w:tabs>
        <w:spacing w:before="156" w:after="156"/>
        <w:rPr>
          <w:rFonts w:ascii="宋体" w:hAnsi="宋体"/>
          <w:szCs w:val="24"/>
        </w:rPr>
      </w:pPr>
      <w:bookmarkStart w:id="90" w:name="_Toc2926"/>
      <w:bookmarkStart w:id="91" w:name="_Toc24770"/>
      <w:bookmarkStart w:id="92" w:name="_Toc27283"/>
      <w:r>
        <w:rPr>
          <w:rFonts w:hint="eastAsia" w:ascii="宋体" w:hAnsi="宋体"/>
          <w:sz w:val="24"/>
          <w:szCs w:val="24"/>
        </w:rPr>
        <w:t>石门二路街道社区卫生服务中心</w:t>
      </w:r>
      <w:bookmarkEnd w:id="90"/>
      <w:bookmarkEnd w:id="91"/>
      <w:bookmarkEnd w:id="92"/>
    </w:p>
    <w:tbl>
      <w:tblPr>
        <w:tblStyle w:val="88"/>
        <w:tblW w:w="5000" w:type="pct"/>
        <w:jc w:val="center"/>
        <w:tblLayout w:type="autofit"/>
        <w:tblCellMar>
          <w:top w:w="0" w:type="dxa"/>
          <w:left w:w="108" w:type="dxa"/>
          <w:bottom w:w="0" w:type="dxa"/>
          <w:right w:w="108" w:type="dxa"/>
        </w:tblCellMar>
      </w:tblPr>
      <w:tblGrid>
        <w:gridCol w:w="1707"/>
        <w:gridCol w:w="2822"/>
        <w:gridCol w:w="1707"/>
        <w:gridCol w:w="1710"/>
        <w:gridCol w:w="1710"/>
        <w:gridCol w:w="1710"/>
        <w:gridCol w:w="1710"/>
        <w:gridCol w:w="1710"/>
      </w:tblGrid>
      <w:tr w14:paraId="07989372">
        <w:tblPrEx>
          <w:tblCellMar>
            <w:top w:w="0" w:type="dxa"/>
            <w:left w:w="108" w:type="dxa"/>
            <w:bottom w:w="0" w:type="dxa"/>
            <w:right w:w="108" w:type="dxa"/>
          </w:tblCellMar>
        </w:tblPrEx>
        <w:trPr>
          <w:tblHeade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469D">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序号</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05EE">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设备名称</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99B7">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类别</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AD66">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是否已与LIS系统联机</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DB5D">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网络位置</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A765">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科室</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C5B6">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数量</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39E2">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备注</w:t>
            </w:r>
          </w:p>
        </w:tc>
      </w:tr>
      <w:tr w14:paraId="13546D39">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DEF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F85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希森美康XT180i全自动血液分析仪（单向）</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2CF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血球仪</w:t>
            </w:r>
          </w:p>
        </w:tc>
        <w:tc>
          <w:tcPr>
            <w:tcW w:w="578" w:type="pct"/>
            <w:tcBorders>
              <w:top w:val="nil"/>
              <w:left w:val="nil"/>
              <w:bottom w:val="nil"/>
              <w:right w:val="nil"/>
            </w:tcBorders>
            <w:shd w:val="clear" w:color="auto" w:fill="auto"/>
            <w:vAlign w:val="center"/>
          </w:tcPr>
          <w:p w14:paraId="20597A3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FB3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D27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75F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3A9C">
            <w:pPr>
              <w:spacing w:line="240" w:lineRule="auto"/>
              <w:jc w:val="center"/>
              <w:textAlignment w:val="center"/>
              <w:rPr>
                <w:rFonts w:ascii="仿宋" w:hAnsi="仿宋" w:cs="仿宋"/>
                <w:kern w:val="0"/>
                <w:sz w:val="24"/>
                <w:szCs w:val="24"/>
                <w:lang w:bidi="ar"/>
              </w:rPr>
            </w:pPr>
          </w:p>
        </w:tc>
      </w:tr>
      <w:tr w14:paraId="68FB6980">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E64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DFB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UF500i全自动尿有形成份分析仪（单向）</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6D7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179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0C5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8EE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6B3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214B">
            <w:pPr>
              <w:spacing w:line="240" w:lineRule="auto"/>
              <w:jc w:val="center"/>
              <w:textAlignment w:val="center"/>
              <w:rPr>
                <w:rFonts w:ascii="仿宋" w:hAnsi="仿宋" w:cs="仿宋"/>
                <w:kern w:val="0"/>
                <w:sz w:val="24"/>
                <w:szCs w:val="24"/>
                <w:lang w:bidi="ar"/>
              </w:rPr>
            </w:pPr>
          </w:p>
        </w:tc>
      </w:tr>
      <w:tr w14:paraId="254B6DFA">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676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3</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916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希森美康CS-1300全自动血凝仪（单向）</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613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血凝仪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B73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846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841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3A4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C09D">
            <w:pPr>
              <w:spacing w:line="240" w:lineRule="auto"/>
              <w:jc w:val="center"/>
              <w:textAlignment w:val="center"/>
              <w:rPr>
                <w:rFonts w:ascii="仿宋" w:hAnsi="仿宋" w:cs="仿宋"/>
                <w:kern w:val="0"/>
                <w:sz w:val="24"/>
                <w:szCs w:val="24"/>
                <w:lang w:bidi="ar"/>
              </w:rPr>
            </w:pPr>
          </w:p>
        </w:tc>
      </w:tr>
      <w:tr w14:paraId="62E9A665">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80A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4</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E18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TCA-6000血栓弹力图仪器（单向）</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034B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血栓弹力图</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26B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A52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0EA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782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2DA6">
            <w:pPr>
              <w:spacing w:line="240" w:lineRule="auto"/>
              <w:jc w:val="center"/>
              <w:textAlignment w:val="center"/>
              <w:rPr>
                <w:rFonts w:ascii="仿宋" w:hAnsi="仿宋" w:cs="仿宋"/>
                <w:kern w:val="0"/>
                <w:sz w:val="24"/>
                <w:szCs w:val="24"/>
                <w:lang w:bidi="ar"/>
              </w:rPr>
            </w:pPr>
          </w:p>
        </w:tc>
      </w:tr>
      <w:tr w14:paraId="5FB7F1C5">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35A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5</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464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苏州和迈FIC-M6G干式免疫荧光分析仪（单向）</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CB9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荧光仪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798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695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7E9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C25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0CBE">
            <w:pPr>
              <w:spacing w:line="240" w:lineRule="auto"/>
              <w:jc w:val="center"/>
              <w:textAlignment w:val="center"/>
              <w:rPr>
                <w:rFonts w:ascii="仿宋" w:hAnsi="仿宋" w:cs="仿宋"/>
                <w:kern w:val="0"/>
                <w:sz w:val="24"/>
                <w:szCs w:val="24"/>
                <w:lang w:bidi="ar"/>
              </w:rPr>
            </w:pPr>
          </w:p>
        </w:tc>
      </w:tr>
      <w:tr w14:paraId="2FA93F80">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EA0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6</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318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泰利特拜施达尿液分析仪（单向）</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8BD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CA5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AAD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228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81C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482B">
            <w:pPr>
              <w:spacing w:line="240" w:lineRule="auto"/>
              <w:jc w:val="center"/>
              <w:textAlignment w:val="center"/>
              <w:rPr>
                <w:rFonts w:ascii="仿宋" w:hAnsi="仿宋" w:cs="仿宋"/>
                <w:kern w:val="0"/>
                <w:sz w:val="24"/>
                <w:szCs w:val="24"/>
                <w:lang w:bidi="ar"/>
              </w:rPr>
            </w:pPr>
          </w:p>
        </w:tc>
      </w:tr>
      <w:tr w14:paraId="0DDD070B">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FE5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7</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DDA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重庆天海MVIS-2040A全自动血液流变分析仪（单向）</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D7A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血流变</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A86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277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C1B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1D9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7E83">
            <w:pPr>
              <w:spacing w:line="240" w:lineRule="auto"/>
              <w:jc w:val="center"/>
              <w:textAlignment w:val="center"/>
              <w:rPr>
                <w:rFonts w:ascii="仿宋" w:hAnsi="仿宋" w:cs="仿宋"/>
                <w:kern w:val="0"/>
                <w:sz w:val="24"/>
                <w:szCs w:val="24"/>
                <w:lang w:bidi="ar"/>
              </w:rPr>
            </w:pPr>
          </w:p>
        </w:tc>
      </w:tr>
      <w:tr w14:paraId="75F69259">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BD0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8</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45B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伯乐BIORAD D-10糖化血红蛋白仪器</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E24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糖化血红蛋白</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143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4CB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416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986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9A9A">
            <w:pPr>
              <w:spacing w:line="240" w:lineRule="auto"/>
              <w:jc w:val="center"/>
              <w:textAlignment w:val="center"/>
              <w:rPr>
                <w:rFonts w:ascii="仿宋" w:hAnsi="仿宋" w:cs="仿宋"/>
                <w:kern w:val="0"/>
                <w:sz w:val="24"/>
                <w:szCs w:val="24"/>
                <w:lang w:bidi="ar"/>
              </w:rPr>
            </w:pPr>
          </w:p>
        </w:tc>
      </w:tr>
      <w:tr w14:paraId="31638403">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C98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9</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874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EX-Z JOKOH 电解质分析仪器</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D5A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电解质</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06D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327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6F9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8FE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7222">
            <w:pPr>
              <w:spacing w:line="240" w:lineRule="auto"/>
              <w:jc w:val="center"/>
              <w:textAlignment w:val="center"/>
              <w:rPr>
                <w:rFonts w:ascii="仿宋" w:hAnsi="仿宋" w:cs="仿宋"/>
                <w:kern w:val="0"/>
                <w:sz w:val="24"/>
                <w:szCs w:val="24"/>
                <w:lang w:bidi="ar"/>
              </w:rPr>
            </w:pPr>
          </w:p>
        </w:tc>
      </w:tr>
      <w:tr w14:paraId="5EE1BE6A">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53B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10</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30D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BECKMAN COULTER AU680（双向）</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E6C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生化仪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FE5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D91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9B7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768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D8DA">
            <w:pPr>
              <w:spacing w:line="240" w:lineRule="auto"/>
              <w:jc w:val="center"/>
              <w:textAlignment w:val="center"/>
              <w:rPr>
                <w:rFonts w:ascii="仿宋" w:hAnsi="仿宋" w:cs="仿宋"/>
                <w:kern w:val="0"/>
                <w:sz w:val="24"/>
                <w:szCs w:val="24"/>
                <w:lang w:bidi="ar"/>
              </w:rPr>
            </w:pPr>
          </w:p>
        </w:tc>
      </w:tr>
    </w:tbl>
    <w:p w14:paraId="310659A1">
      <w:pPr>
        <w:rPr>
          <w:rFonts w:ascii="仿宋" w:hAnsi="仿宋"/>
        </w:rPr>
      </w:pPr>
    </w:p>
    <w:p w14:paraId="01527041">
      <w:pPr>
        <w:pStyle w:val="5"/>
        <w:tabs>
          <w:tab w:val="left" w:pos="2040"/>
        </w:tabs>
        <w:spacing w:before="156" w:after="156"/>
        <w:rPr>
          <w:rFonts w:ascii="宋体" w:hAnsi="宋体"/>
          <w:szCs w:val="24"/>
        </w:rPr>
      </w:pPr>
      <w:bookmarkStart w:id="93" w:name="_Toc29013"/>
      <w:bookmarkStart w:id="94" w:name="_Toc1241"/>
      <w:bookmarkStart w:id="95" w:name="_Toc5156"/>
      <w:r>
        <w:rPr>
          <w:rFonts w:hint="eastAsia" w:ascii="宋体" w:hAnsi="宋体"/>
          <w:sz w:val="24"/>
          <w:szCs w:val="24"/>
        </w:rPr>
        <w:t>江宁路街道社区卫生服务中心</w:t>
      </w:r>
      <w:bookmarkEnd w:id="93"/>
      <w:bookmarkEnd w:id="94"/>
      <w:bookmarkEnd w:id="95"/>
    </w:p>
    <w:tbl>
      <w:tblPr>
        <w:tblStyle w:val="88"/>
        <w:tblW w:w="5000" w:type="pct"/>
        <w:jc w:val="center"/>
        <w:tblLayout w:type="fixed"/>
        <w:tblCellMar>
          <w:top w:w="0" w:type="dxa"/>
          <w:left w:w="108" w:type="dxa"/>
          <w:bottom w:w="0" w:type="dxa"/>
          <w:right w:w="108" w:type="dxa"/>
        </w:tblCellMar>
      </w:tblPr>
      <w:tblGrid>
        <w:gridCol w:w="1708"/>
        <w:gridCol w:w="2865"/>
        <w:gridCol w:w="1705"/>
        <w:gridCol w:w="1708"/>
        <w:gridCol w:w="1720"/>
        <w:gridCol w:w="1666"/>
        <w:gridCol w:w="1731"/>
        <w:gridCol w:w="1682"/>
      </w:tblGrid>
      <w:tr w14:paraId="7E042105">
        <w:tblPrEx>
          <w:tblCellMar>
            <w:top w:w="0" w:type="dxa"/>
            <w:left w:w="108" w:type="dxa"/>
            <w:bottom w:w="0" w:type="dxa"/>
            <w:right w:w="108" w:type="dxa"/>
          </w:tblCellMar>
        </w:tblPrEx>
        <w:trPr>
          <w:tblHeade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B83E">
            <w:pPr>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序号</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3DF3">
            <w:pPr>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设备名称</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A29B">
            <w:pPr>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类别</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7022">
            <w:pPr>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是否已与LIS系统联机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C461">
            <w:pPr>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网络位置</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BBA5">
            <w:pPr>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科室</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9D5C">
            <w:pPr>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数量</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5464">
            <w:pPr>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备注</w:t>
            </w:r>
          </w:p>
        </w:tc>
      </w:tr>
      <w:tr w14:paraId="5EE10A8C">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B8E0">
            <w:pPr>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119A">
            <w:pPr>
              <w:jc w:val="center"/>
              <w:textAlignment w:val="center"/>
              <w:rPr>
                <w:rFonts w:ascii="仿宋" w:hAnsi="仿宋" w:cs="仿宋"/>
                <w:kern w:val="0"/>
                <w:sz w:val="24"/>
                <w:szCs w:val="24"/>
                <w:lang w:bidi="ar"/>
              </w:rPr>
            </w:pPr>
            <w:r>
              <w:rPr>
                <w:rFonts w:hint="eastAsia" w:ascii="仿宋" w:hAnsi="仿宋" w:cs="仿宋"/>
                <w:kern w:val="0"/>
                <w:sz w:val="24"/>
                <w:szCs w:val="24"/>
                <w:lang w:bidi="ar"/>
              </w:rPr>
              <w:t>PA240（双向）</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6390">
            <w:pPr>
              <w:jc w:val="center"/>
              <w:textAlignment w:val="center"/>
              <w:rPr>
                <w:rFonts w:ascii="仿宋" w:hAnsi="仿宋" w:cs="仿宋"/>
                <w:kern w:val="0"/>
                <w:sz w:val="24"/>
                <w:szCs w:val="24"/>
                <w:lang w:bidi="ar"/>
              </w:rPr>
            </w:pPr>
            <w:r>
              <w:rPr>
                <w:rFonts w:hint="eastAsia" w:ascii="仿宋" w:hAnsi="仿宋" w:cs="仿宋"/>
                <w:kern w:val="0"/>
                <w:sz w:val="24"/>
                <w:szCs w:val="24"/>
                <w:lang w:bidi="ar"/>
              </w:rPr>
              <w:t>特定蛋白</w:t>
            </w:r>
          </w:p>
        </w:tc>
        <w:tc>
          <w:tcPr>
            <w:tcW w:w="577" w:type="pct"/>
            <w:tcBorders>
              <w:top w:val="nil"/>
              <w:left w:val="nil"/>
              <w:bottom w:val="nil"/>
              <w:right w:val="nil"/>
            </w:tcBorders>
            <w:shd w:val="clear" w:color="auto" w:fill="auto"/>
            <w:vAlign w:val="center"/>
          </w:tcPr>
          <w:p w14:paraId="11779B6C">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24AA">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0541">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51C4">
            <w:pPr>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92B9">
            <w:pPr>
              <w:jc w:val="center"/>
              <w:textAlignment w:val="center"/>
              <w:rPr>
                <w:rFonts w:ascii="仿宋" w:hAnsi="仿宋" w:cs="仿宋"/>
                <w:kern w:val="0"/>
                <w:sz w:val="24"/>
                <w:szCs w:val="24"/>
                <w:lang w:bidi="ar"/>
              </w:rPr>
            </w:pPr>
          </w:p>
        </w:tc>
      </w:tr>
      <w:tr w14:paraId="764C5C41">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12F5">
            <w:pPr>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ABAC">
            <w:pPr>
              <w:jc w:val="center"/>
              <w:textAlignment w:val="center"/>
              <w:rPr>
                <w:rFonts w:ascii="仿宋" w:hAnsi="仿宋" w:cs="仿宋"/>
                <w:kern w:val="0"/>
                <w:sz w:val="24"/>
                <w:szCs w:val="24"/>
                <w:lang w:bidi="ar"/>
              </w:rPr>
            </w:pPr>
            <w:r>
              <w:rPr>
                <w:rFonts w:hint="eastAsia" w:ascii="仿宋" w:hAnsi="仿宋" w:cs="仿宋"/>
                <w:kern w:val="0"/>
                <w:sz w:val="24"/>
                <w:szCs w:val="24"/>
                <w:lang w:bidi="ar"/>
              </w:rPr>
              <w:t>国赛Omlipo（单向）</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307C">
            <w:pPr>
              <w:jc w:val="center"/>
              <w:textAlignment w:val="center"/>
              <w:rPr>
                <w:rFonts w:ascii="仿宋" w:hAnsi="仿宋" w:cs="仿宋"/>
                <w:kern w:val="0"/>
                <w:sz w:val="24"/>
                <w:szCs w:val="24"/>
                <w:lang w:bidi="ar"/>
              </w:rPr>
            </w:pPr>
            <w:r>
              <w:rPr>
                <w:rFonts w:hint="eastAsia" w:ascii="仿宋" w:hAnsi="仿宋" w:cs="仿宋"/>
                <w:kern w:val="0"/>
                <w:sz w:val="24"/>
                <w:szCs w:val="24"/>
                <w:lang w:bidi="ar"/>
              </w:rPr>
              <w:t>特定蛋白</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8E07E">
            <w:pPr>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668A">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257B">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33BA">
            <w:pPr>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F72A">
            <w:pPr>
              <w:jc w:val="center"/>
              <w:textAlignment w:val="center"/>
              <w:rPr>
                <w:rFonts w:ascii="仿宋" w:hAnsi="仿宋" w:cs="仿宋"/>
                <w:kern w:val="0"/>
                <w:sz w:val="24"/>
                <w:szCs w:val="24"/>
                <w:lang w:bidi="ar"/>
              </w:rPr>
            </w:pPr>
          </w:p>
        </w:tc>
      </w:tr>
      <w:tr w14:paraId="6154F19A">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9E55">
            <w:pPr>
              <w:jc w:val="center"/>
              <w:textAlignment w:val="center"/>
              <w:rPr>
                <w:rFonts w:ascii="仿宋" w:hAnsi="仿宋" w:cs="仿宋"/>
                <w:kern w:val="0"/>
                <w:sz w:val="24"/>
                <w:szCs w:val="24"/>
                <w:lang w:bidi="ar"/>
              </w:rPr>
            </w:pPr>
            <w:r>
              <w:rPr>
                <w:rFonts w:hint="eastAsia" w:ascii="仿宋" w:hAnsi="仿宋" w:cs="仿宋"/>
                <w:kern w:val="0"/>
                <w:sz w:val="24"/>
                <w:szCs w:val="24"/>
                <w:lang w:bidi="ar"/>
              </w:rPr>
              <w:t>3</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9BCB">
            <w:pPr>
              <w:jc w:val="center"/>
              <w:textAlignment w:val="center"/>
              <w:rPr>
                <w:rFonts w:ascii="仿宋" w:hAnsi="仿宋" w:cs="仿宋"/>
                <w:kern w:val="0"/>
                <w:sz w:val="24"/>
                <w:szCs w:val="24"/>
                <w:lang w:bidi="ar"/>
              </w:rPr>
            </w:pPr>
            <w:r>
              <w:rPr>
                <w:rFonts w:hint="eastAsia" w:ascii="仿宋" w:hAnsi="仿宋" w:cs="仿宋"/>
                <w:kern w:val="0"/>
                <w:sz w:val="24"/>
                <w:szCs w:val="24"/>
                <w:lang w:bidi="ar"/>
              </w:rPr>
              <w:t>BeckmanDXH500（单向）</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11E7">
            <w:pPr>
              <w:jc w:val="center"/>
              <w:textAlignment w:val="center"/>
              <w:rPr>
                <w:rFonts w:ascii="仿宋" w:hAnsi="仿宋" w:cs="仿宋"/>
                <w:kern w:val="0"/>
                <w:sz w:val="24"/>
                <w:szCs w:val="24"/>
                <w:lang w:bidi="ar"/>
              </w:rPr>
            </w:pPr>
            <w:r>
              <w:rPr>
                <w:rFonts w:hint="eastAsia" w:ascii="仿宋" w:hAnsi="仿宋" w:cs="仿宋"/>
                <w:kern w:val="0"/>
                <w:sz w:val="24"/>
                <w:szCs w:val="24"/>
                <w:lang w:bidi="ar"/>
              </w:rPr>
              <w:t>血球仪</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996CB">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288F">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9106">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0CD5">
            <w:pPr>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0BB9">
            <w:pPr>
              <w:jc w:val="center"/>
              <w:textAlignment w:val="center"/>
              <w:rPr>
                <w:rFonts w:ascii="仿宋" w:hAnsi="仿宋" w:cs="仿宋"/>
                <w:kern w:val="0"/>
                <w:sz w:val="24"/>
                <w:szCs w:val="24"/>
                <w:lang w:bidi="ar"/>
              </w:rPr>
            </w:pPr>
          </w:p>
        </w:tc>
      </w:tr>
      <w:tr w14:paraId="69628157">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37257">
            <w:pPr>
              <w:jc w:val="center"/>
              <w:textAlignment w:val="center"/>
              <w:rPr>
                <w:rFonts w:ascii="仿宋" w:hAnsi="仿宋" w:cs="仿宋"/>
                <w:kern w:val="0"/>
                <w:sz w:val="24"/>
                <w:szCs w:val="24"/>
                <w:lang w:bidi="ar"/>
              </w:rPr>
            </w:pPr>
            <w:r>
              <w:rPr>
                <w:rFonts w:hint="eastAsia" w:ascii="仿宋" w:hAnsi="仿宋" w:cs="仿宋"/>
                <w:kern w:val="0"/>
                <w:sz w:val="24"/>
                <w:szCs w:val="24"/>
                <w:lang w:bidi="ar"/>
              </w:rPr>
              <w:t>4</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9D17">
            <w:pPr>
              <w:jc w:val="center"/>
              <w:textAlignment w:val="center"/>
              <w:rPr>
                <w:rFonts w:ascii="仿宋" w:hAnsi="仿宋" w:cs="仿宋"/>
                <w:kern w:val="0"/>
                <w:sz w:val="24"/>
                <w:szCs w:val="24"/>
                <w:lang w:bidi="ar"/>
              </w:rPr>
            </w:pPr>
            <w:r>
              <w:rPr>
                <w:rFonts w:hint="eastAsia" w:ascii="仿宋" w:hAnsi="仿宋" w:cs="仿宋"/>
                <w:kern w:val="0"/>
                <w:sz w:val="24"/>
                <w:szCs w:val="24"/>
                <w:lang w:bidi="ar"/>
              </w:rPr>
              <w:t>蓝怡AH-600（单向）</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A2814">
            <w:pPr>
              <w:jc w:val="center"/>
              <w:textAlignment w:val="center"/>
              <w:rPr>
                <w:rFonts w:ascii="仿宋" w:hAnsi="仿宋" w:cs="仿宋"/>
                <w:kern w:val="0"/>
                <w:sz w:val="24"/>
                <w:szCs w:val="24"/>
                <w:lang w:bidi="ar"/>
              </w:rPr>
            </w:pPr>
            <w:r>
              <w:rPr>
                <w:rFonts w:hint="eastAsia" w:ascii="仿宋" w:hAnsi="仿宋" w:cs="仿宋"/>
                <w:kern w:val="0"/>
                <w:sz w:val="24"/>
                <w:szCs w:val="24"/>
                <w:lang w:bidi="ar"/>
              </w:rPr>
              <w:t>糖化血红蛋白</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034E">
            <w:pPr>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700D">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D80E">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F841">
            <w:pPr>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7AB0">
            <w:pPr>
              <w:jc w:val="center"/>
              <w:textAlignment w:val="center"/>
              <w:rPr>
                <w:rFonts w:ascii="仿宋" w:hAnsi="仿宋" w:cs="仿宋"/>
                <w:kern w:val="0"/>
                <w:sz w:val="24"/>
                <w:szCs w:val="24"/>
                <w:lang w:bidi="ar"/>
              </w:rPr>
            </w:pPr>
          </w:p>
        </w:tc>
      </w:tr>
      <w:tr w14:paraId="1D5DB2F0">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D00B">
            <w:pPr>
              <w:jc w:val="center"/>
              <w:textAlignment w:val="center"/>
              <w:rPr>
                <w:rFonts w:ascii="仿宋" w:hAnsi="仿宋" w:cs="仿宋"/>
                <w:kern w:val="0"/>
                <w:sz w:val="24"/>
                <w:szCs w:val="24"/>
                <w:lang w:bidi="ar"/>
              </w:rPr>
            </w:pPr>
            <w:r>
              <w:rPr>
                <w:rFonts w:hint="eastAsia" w:ascii="仿宋" w:hAnsi="仿宋" w:cs="仿宋"/>
                <w:kern w:val="0"/>
                <w:sz w:val="24"/>
                <w:szCs w:val="24"/>
                <w:lang w:bidi="ar"/>
              </w:rPr>
              <w:t>5</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EB2F">
            <w:pPr>
              <w:jc w:val="center"/>
              <w:textAlignment w:val="center"/>
              <w:rPr>
                <w:rFonts w:ascii="仿宋" w:hAnsi="仿宋" w:cs="仿宋"/>
                <w:kern w:val="0"/>
                <w:sz w:val="24"/>
                <w:szCs w:val="24"/>
                <w:lang w:bidi="ar"/>
              </w:rPr>
            </w:pPr>
            <w:r>
              <w:rPr>
                <w:rFonts w:hint="eastAsia" w:ascii="仿宋" w:hAnsi="仿宋" w:cs="仿宋"/>
                <w:kern w:val="0"/>
                <w:sz w:val="24"/>
                <w:szCs w:val="24"/>
                <w:lang w:bidi="ar"/>
              </w:rPr>
              <w:t>仁迈MCL60（双向）</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B41F">
            <w:pPr>
              <w:jc w:val="center"/>
              <w:textAlignment w:val="center"/>
              <w:rPr>
                <w:rFonts w:ascii="仿宋" w:hAnsi="仿宋" w:cs="仿宋"/>
                <w:kern w:val="0"/>
                <w:sz w:val="24"/>
                <w:szCs w:val="24"/>
                <w:lang w:bidi="ar"/>
              </w:rPr>
            </w:pPr>
            <w:r>
              <w:rPr>
                <w:rFonts w:hint="eastAsia" w:ascii="仿宋" w:hAnsi="仿宋" w:cs="仿宋"/>
                <w:kern w:val="0"/>
                <w:sz w:val="24"/>
                <w:szCs w:val="24"/>
                <w:lang w:bidi="ar"/>
              </w:rPr>
              <w:t>化学发光</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7226">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6FAA">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5BCD">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CB06">
            <w:pPr>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77D6">
            <w:pPr>
              <w:jc w:val="center"/>
              <w:textAlignment w:val="center"/>
              <w:rPr>
                <w:rFonts w:ascii="仿宋" w:hAnsi="仿宋" w:cs="仿宋"/>
                <w:kern w:val="0"/>
                <w:sz w:val="24"/>
                <w:szCs w:val="24"/>
                <w:lang w:bidi="ar"/>
              </w:rPr>
            </w:pPr>
          </w:p>
        </w:tc>
      </w:tr>
      <w:tr w14:paraId="6BFB76A2">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6F93">
            <w:pPr>
              <w:jc w:val="center"/>
              <w:textAlignment w:val="center"/>
              <w:rPr>
                <w:rFonts w:ascii="仿宋" w:hAnsi="仿宋" w:cs="仿宋"/>
                <w:kern w:val="0"/>
                <w:sz w:val="24"/>
                <w:szCs w:val="24"/>
                <w:lang w:bidi="ar"/>
              </w:rPr>
            </w:pPr>
            <w:r>
              <w:rPr>
                <w:rFonts w:hint="eastAsia" w:ascii="仿宋" w:hAnsi="仿宋" w:cs="仿宋"/>
                <w:kern w:val="0"/>
                <w:sz w:val="24"/>
                <w:szCs w:val="24"/>
                <w:lang w:bidi="ar"/>
              </w:rPr>
              <w:t>6</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B286">
            <w:pPr>
              <w:jc w:val="center"/>
              <w:textAlignment w:val="center"/>
              <w:rPr>
                <w:rFonts w:ascii="仿宋" w:hAnsi="仿宋" w:cs="仿宋"/>
                <w:kern w:val="0"/>
                <w:sz w:val="24"/>
                <w:szCs w:val="24"/>
                <w:lang w:bidi="ar"/>
              </w:rPr>
            </w:pPr>
            <w:r>
              <w:rPr>
                <w:rFonts w:hint="eastAsia" w:ascii="仿宋" w:hAnsi="仿宋" w:cs="仿宋"/>
                <w:kern w:val="0"/>
                <w:sz w:val="24"/>
                <w:szCs w:val="24"/>
                <w:lang w:bidi="ar"/>
              </w:rPr>
              <w:t>XD690（单向）</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571A">
            <w:pPr>
              <w:jc w:val="center"/>
              <w:textAlignment w:val="center"/>
              <w:rPr>
                <w:rFonts w:ascii="仿宋" w:hAnsi="仿宋" w:cs="仿宋"/>
                <w:kern w:val="0"/>
                <w:sz w:val="24"/>
                <w:szCs w:val="24"/>
                <w:lang w:bidi="ar"/>
              </w:rPr>
            </w:pPr>
            <w:r>
              <w:rPr>
                <w:rFonts w:hint="eastAsia" w:ascii="仿宋" w:hAnsi="仿宋" w:cs="仿宋"/>
                <w:kern w:val="0"/>
                <w:sz w:val="24"/>
                <w:szCs w:val="24"/>
                <w:lang w:bidi="ar"/>
              </w:rPr>
              <w:t>电解质</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E262">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1FCB">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E3AD">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C5BA">
            <w:pPr>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DD5D">
            <w:pPr>
              <w:jc w:val="center"/>
              <w:textAlignment w:val="center"/>
              <w:rPr>
                <w:rFonts w:ascii="仿宋" w:hAnsi="仿宋" w:cs="仿宋"/>
                <w:kern w:val="0"/>
                <w:sz w:val="24"/>
                <w:szCs w:val="24"/>
                <w:lang w:bidi="ar"/>
              </w:rPr>
            </w:pPr>
          </w:p>
        </w:tc>
      </w:tr>
      <w:tr w14:paraId="7A7C63E5">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F6A9">
            <w:pPr>
              <w:jc w:val="center"/>
              <w:textAlignment w:val="center"/>
              <w:rPr>
                <w:rFonts w:ascii="仿宋" w:hAnsi="仿宋" w:cs="仿宋"/>
                <w:kern w:val="0"/>
                <w:sz w:val="24"/>
                <w:szCs w:val="24"/>
                <w:lang w:bidi="ar"/>
              </w:rPr>
            </w:pPr>
            <w:r>
              <w:rPr>
                <w:rFonts w:hint="eastAsia" w:ascii="仿宋" w:hAnsi="仿宋" w:cs="仿宋"/>
                <w:kern w:val="0"/>
                <w:sz w:val="24"/>
                <w:szCs w:val="24"/>
                <w:lang w:bidi="ar"/>
              </w:rPr>
              <w:t>7</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47EF">
            <w:pPr>
              <w:jc w:val="center"/>
              <w:textAlignment w:val="center"/>
              <w:rPr>
                <w:rFonts w:ascii="仿宋" w:hAnsi="仿宋" w:cs="仿宋"/>
                <w:kern w:val="0"/>
                <w:sz w:val="24"/>
                <w:szCs w:val="24"/>
                <w:lang w:bidi="ar"/>
              </w:rPr>
            </w:pPr>
            <w:r>
              <w:rPr>
                <w:rFonts w:hint="eastAsia" w:ascii="仿宋" w:hAnsi="仿宋" w:cs="仿宋"/>
                <w:kern w:val="0"/>
                <w:sz w:val="24"/>
                <w:szCs w:val="24"/>
                <w:lang w:bidi="ar"/>
              </w:rPr>
              <w:t>Synovie VSS-A-01（单向）</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5C14">
            <w:pPr>
              <w:jc w:val="center"/>
              <w:textAlignment w:val="center"/>
              <w:rPr>
                <w:rFonts w:ascii="仿宋" w:hAnsi="仿宋" w:cs="仿宋"/>
                <w:kern w:val="0"/>
                <w:sz w:val="24"/>
                <w:szCs w:val="24"/>
                <w:lang w:bidi="ar"/>
              </w:rPr>
            </w:pPr>
            <w:r>
              <w:rPr>
                <w:rFonts w:hint="eastAsia" w:ascii="仿宋" w:hAnsi="仿宋" w:cs="仿宋"/>
                <w:kern w:val="0"/>
                <w:sz w:val="24"/>
                <w:szCs w:val="24"/>
                <w:lang w:bidi="ar"/>
              </w:rPr>
              <w:t>维生素</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D643">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C159">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2976">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2A208">
            <w:pPr>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14FD">
            <w:pPr>
              <w:jc w:val="center"/>
              <w:textAlignment w:val="center"/>
              <w:rPr>
                <w:rFonts w:ascii="仿宋" w:hAnsi="仿宋" w:cs="仿宋"/>
                <w:kern w:val="0"/>
                <w:sz w:val="24"/>
                <w:szCs w:val="24"/>
                <w:lang w:bidi="ar"/>
              </w:rPr>
            </w:pPr>
          </w:p>
        </w:tc>
      </w:tr>
      <w:tr w14:paraId="481C1B4C">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26C1">
            <w:pPr>
              <w:jc w:val="center"/>
              <w:textAlignment w:val="center"/>
              <w:rPr>
                <w:rFonts w:ascii="仿宋" w:hAnsi="仿宋" w:cs="仿宋"/>
                <w:kern w:val="0"/>
                <w:sz w:val="24"/>
                <w:szCs w:val="24"/>
                <w:lang w:bidi="ar"/>
              </w:rPr>
            </w:pPr>
            <w:r>
              <w:rPr>
                <w:rFonts w:hint="eastAsia" w:ascii="仿宋" w:hAnsi="仿宋" w:cs="仿宋"/>
                <w:kern w:val="0"/>
                <w:sz w:val="24"/>
                <w:szCs w:val="24"/>
                <w:lang w:bidi="ar"/>
              </w:rPr>
              <w:t>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7EDD">
            <w:pPr>
              <w:jc w:val="center"/>
              <w:textAlignment w:val="center"/>
              <w:rPr>
                <w:rFonts w:ascii="仿宋" w:hAnsi="仿宋" w:cs="仿宋"/>
                <w:kern w:val="0"/>
                <w:sz w:val="24"/>
                <w:szCs w:val="24"/>
                <w:lang w:bidi="ar"/>
              </w:rPr>
            </w:pPr>
            <w:r>
              <w:rPr>
                <w:rFonts w:hint="eastAsia" w:ascii="仿宋" w:hAnsi="仿宋" w:cs="仿宋"/>
                <w:kern w:val="0"/>
                <w:sz w:val="24"/>
                <w:szCs w:val="24"/>
                <w:lang w:bidi="ar"/>
              </w:rPr>
              <w:t>重庆南方South990ATT-2000（单向）</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370D">
            <w:pPr>
              <w:jc w:val="center"/>
              <w:textAlignment w:val="center"/>
              <w:rPr>
                <w:rFonts w:ascii="仿宋" w:hAnsi="仿宋" w:cs="仿宋"/>
                <w:kern w:val="0"/>
                <w:sz w:val="24"/>
                <w:szCs w:val="24"/>
                <w:lang w:bidi="ar"/>
              </w:rPr>
            </w:pPr>
            <w:r>
              <w:rPr>
                <w:rFonts w:hint="eastAsia" w:ascii="仿宋" w:hAnsi="仿宋" w:cs="仿宋"/>
                <w:kern w:val="0"/>
                <w:sz w:val="24"/>
                <w:szCs w:val="24"/>
                <w:lang w:bidi="ar"/>
              </w:rPr>
              <w:t>血流变</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520A">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7479">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5756">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04F4">
            <w:pPr>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57EB">
            <w:pPr>
              <w:jc w:val="center"/>
              <w:textAlignment w:val="center"/>
              <w:rPr>
                <w:rFonts w:ascii="仿宋" w:hAnsi="仿宋" w:cs="仿宋"/>
                <w:kern w:val="0"/>
                <w:sz w:val="24"/>
                <w:szCs w:val="24"/>
                <w:lang w:bidi="ar"/>
              </w:rPr>
            </w:pPr>
          </w:p>
        </w:tc>
      </w:tr>
      <w:tr w14:paraId="15C34843">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749C">
            <w:pPr>
              <w:jc w:val="center"/>
              <w:textAlignment w:val="center"/>
              <w:rPr>
                <w:rFonts w:ascii="仿宋" w:hAnsi="仿宋" w:cs="仿宋"/>
                <w:kern w:val="0"/>
                <w:sz w:val="24"/>
                <w:szCs w:val="24"/>
                <w:lang w:bidi="ar"/>
              </w:rPr>
            </w:pPr>
            <w:r>
              <w:rPr>
                <w:rFonts w:hint="eastAsia" w:ascii="仿宋" w:hAnsi="仿宋" w:cs="仿宋"/>
                <w:kern w:val="0"/>
                <w:sz w:val="24"/>
                <w:szCs w:val="24"/>
                <w:lang w:bidi="ar"/>
              </w:rPr>
              <w:t>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0C3B">
            <w:pPr>
              <w:jc w:val="center"/>
              <w:textAlignment w:val="center"/>
              <w:rPr>
                <w:rFonts w:ascii="仿宋" w:hAnsi="仿宋" w:cs="仿宋"/>
                <w:kern w:val="0"/>
                <w:sz w:val="24"/>
                <w:szCs w:val="24"/>
                <w:lang w:bidi="ar"/>
              </w:rPr>
            </w:pPr>
            <w:r>
              <w:rPr>
                <w:rFonts w:hint="eastAsia" w:ascii="仿宋" w:hAnsi="仿宋" w:cs="仿宋"/>
                <w:kern w:val="0"/>
                <w:sz w:val="24"/>
                <w:szCs w:val="24"/>
                <w:lang w:bidi="ar"/>
              </w:rPr>
              <w:t>优利特US-1680（单向）</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0120">
            <w:pPr>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3CDD">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1AB3">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5457">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E564">
            <w:pPr>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DC51">
            <w:pPr>
              <w:jc w:val="center"/>
              <w:textAlignment w:val="center"/>
              <w:rPr>
                <w:rFonts w:ascii="仿宋" w:hAnsi="仿宋" w:cs="仿宋"/>
                <w:kern w:val="0"/>
                <w:sz w:val="24"/>
                <w:szCs w:val="24"/>
                <w:lang w:bidi="ar"/>
              </w:rPr>
            </w:pPr>
          </w:p>
        </w:tc>
      </w:tr>
      <w:tr w14:paraId="786CC4D7">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B037">
            <w:pPr>
              <w:jc w:val="center"/>
              <w:textAlignment w:val="center"/>
              <w:rPr>
                <w:rFonts w:ascii="仿宋" w:hAnsi="仿宋" w:cs="仿宋"/>
                <w:kern w:val="0"/>
                <w:sz w:val="24"/>
                <w:szCs w:val="24"/>
                <w:lang w:bidi="ar"/>
              </w:rPr>
            </w:pPr>
            <w:r>
              <w:rPr>
                <w:rFonts w:hint="eastAsia" w:ascii="仿宋" w:hAnsi="仿宋" w:cs="仿宋"/>
                <w:kern w:val="0"/>
                <w:sz w:val="24"/>
                <w:szCs w:val="24"/>
                <w:lang w:bidi="ar"/>
              </w:rPr>
              <w:t>10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7C7F">
            <w:pPr>
              <w:jc w:val="center"/>
              <w:textAlignment w:val="center"/>
              <w:rPr>
                <w:rFonts w:ascii="仿宋" w:hAnsi="仿宋" w:cs="仿宋"/>
                <w:kern w:val="0"/>
                <w:sz w:val="24"/>
                <w:szCs w:val="24"/>
                <w:lang w:bidi="ar"/>
              </w:rPr>
            </w:pPr>
            <w:r>
              <w:rPr>
                <w:rFonts w:hint="eastAsia" w:ascii="仿宋" w:hAnsi="仿宋" w:cs="仿宋"/>
                <w:kern w:val="0"/>
                <w:sz w:val="24"/>
                <w:szCs w:val="24"/>
                <w:lang w:bidi="ar"/>
              </w:rPr>
              <w:t>BM6010/C（双向）</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BD37">
            <w:pPr>
              <w:jc w:val="center"/>
              <w:textAlignment w:val="center"/>
              <w:rPr>
                <w:rFonts w:ascii="仿宋" w:hAnsi="仿宋" w:cs="仿宋"/>
                <w:kern w:val="0"/>
                <w:sz w:val="24"/>
                <w:szCs w:val="24"/>
                <w:lang w:bidi="ar"/>
              </w:rPr>
            </w:pPr>
            <w:r>
              <w:rPr>
                <w:rFonts w:hint="eastAsia" w:ascii="仿宋" w:hAnsi="仿宋" w:cs="仿宋"/>
                <w:kern w:val="0"/>
                <w:sz w:val="24"/>
                <w:szCs w:val="24"/>
                <w:lang w:bidi="ar"/>
              </w:rPr>
              <w:t>生化仪</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AA50">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0EA6">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7B12">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2A50">
            <w:pPr>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1A9C">
            <w:pPr>
              <w:jc w:val="center"/>
              <w:textAlignment w:val="center"/>
              <w:rPr>
                <w:rFonts w:ascii="仿宋" w:hAnsi="仿宋" w:cs="仿宋"/>
                <w:kern w:val="0"/>
                <w:sz w:val="24"/>
                <w:szCs w:val="24"/>
                <w:lang w:bidi="ar"/>
              </w:rPr>
            </w:pPr>
          </w:p>
        </w:tc>
      </w:tr>
      <w:tr w14:paraId="24096FA3">
        <w:tblPrEx>
          <w:tblCellMar>
            <w:top w:w="0" w:type="dxa"/>
            <w:left w:w="108" w:type="dxa"/>
            <w:bottom w:w="0" w:type="dxa"/>
            <w:right w:w="108" w:type="dxa"/>
          </w:tblCellMar>
        </w:tblPrEx>
        <w:trPr>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F0EB">
            <w:pPr>
              <w:jc w:val="center"/>
              <w:textAlignment w:val="center"/>
              <w:rPr>
                <w:rFonts w:ascii="仿宋" w:hAnsi="仿宋" w:cs="仿宋"/>
                <w:kern w:val="0"/>
                <w:sz w:val="24"/>
                <w:szCs w:val="24"/>
                <w:lang w:bidi="ar"/>
              </w:rPr>
            </w:pPr>
            <w:r>
              <w:rPr>
                <w:rFonts w:hint="eastAsia" w:ascii="仿宋" w:hAnsi="仿宋" w:cs="仿宋"/>
                <w:kern w:val="0"/>
                <w:sz w:val="24"/>
                <w:szCs w:val="24"/>
                <w:lang w:bidi="ar"/>
              </w:rPr>
              <w:t>11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1FBD">
            <w:pPr>
              <w:jc w:val="center"/>
              <w:textAlignment w:val="center"/>
              <w:rPr>
                <w:rFonts w:ascii="仿宋" w:hAnsi="仿宋" w:cs="仿宋"/>
                <w:kern w:val="0"/>
                <w:sz w:val="24"/>
                <w:szCs w:val="24"/>
                <w:lang w:bidi="ar"/>
              </w:rPr>
            </w:pPr>
            <w:r>
              <w:rPr>
                <w:rFonts w:hint="eastAsia" w:ascii="仿宋" w:hAnsi="仿宋" w:cs="仿宋"/>
                <w:kern w:val="0"/>
                <w:sz w:val="24"/>
                <w:szCs w:val="24"/>
                <w:lang w:bidi="ar"/>
              </w:rPr>
              <w:t>LICA500（双向）</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A754">
            <w:pPr>
              <w:jc w:val="center"/>
              <w:textAlignment w:val="center"/>
              <w:rPr>
                <w:rFonts w:ascii="仿宋" w:hAnsi="仿宋" w:cs="仿宋"/>
                <w:kern w:val="0"/>
                <w:sz w:val="24"/>
                <w:szCs w:val="24"/>
                <w:lang w:bidi="ar"/>
              </w:rPr>
            </w:pPr>
            <w:r>
              <w:rPr>
                <w:rFonts w:hint="eastAsia" w:ascii="仿宋" w:hAnsi="仿宋" w:cs="仿宋"/>
                <w:kern w:val="0"/>
                <w:sz w:val="24"/>
                <w:szCs w:val="24"/>
                <w:lang w:bidi="ar"/>
              </w:rPr>
              <w:t>化学发光</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A873">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1558">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D8FA">
            <w:pPr>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B5FE">
            <w:pPr>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AA5B">
            <w:pPr>
              <w:jc w:val="center"/>
              <w:textAlignment w:val="center"/>
              <w:rPr>
                <w:rFonts w:ascii="仿宋" w:hAnsi="仿宋" w:cs="仿宋"/>
                <w:kern w:val="0"/>
                <w:sz w:val="24"/>
                <w:szCs w:val="24"/>
                <w:lang w:bidi="ar"/>
              </w:rPr>
            </w:pPr>
          </w:p>
        </w:tc>
      </w:tr>
    </w:tbl>
    <w:p w14:paraId="220D2CD3">
      <w:pPr>
        <w:rPr>
          <w:rFonts w:ascii="仿宋" w:hAnsi="仿宋"/>
        </w:rPr>
      </w:pPr>
    </w:p>
    <w:p w14:paraId="3143E3B1">
      <w:pPr>
        <w:pStyle w:val="5"/>
        <w:tabs>
          <w:tab w:val="left" w:pos="2040"/>
        </w:tabs>
        <w:spacing w:before="156" w:after="156"/>
        <w:rPr>
          <w:rFonts w:ascii="宋体" w:hAnsi="宋体"/>
          <w:szCs w:val="24"/>
        </w:rPr>
      </w:pPr>
      <w:bookmarkStart w:id="96" w:name="_Toc2354"/>
      <w:bookmarkStart w:id="97" w:name="_Toc5361"/>
      <w:bookmarkStart w:id="98" w:name="_Toc7262"/>
      <w:r>
        <w:rPr>
          <w:rFonts w:hint="eastAsia" w:ascii="宋体" w:hAnsi="宋体"/>
          <w:sz w:val="24"/>
          <w:szCs w:val="24"/>
        </w:rPr>
        <w:t>南京西路街道社区卫生服务中心</w:t>
      </w:r>
      <w:bookmarkEnd w:id="96"/>
      <w:bookmarkEnd w:id="97"/>
      <w:bookmarkEnd w:id="98"/>
    </w:p>
    <w:tbl>
      <w:tblPr>
        <w:tblStyle w:val="88"/>
        <w:tblW w:w="5000" w:type="pct"/>
        <w:jc w:val="center"/>
        <w:tblLayout w:type="fixed"/>
        <w:tblCellMar>
          <w:top w:w="0" w:type="dxa"/>
          <w:left w:w="108" w:type="dxa"/>
          <w:bottom w:w="0" w:type="dxa"/>
          <w:right w:w="108" w:type="dxa"/>
        </w:tblCellMar>
      </w:tblPr>
      <w:tblGrid>
        <w:gridCol w:w="1733"/>
        <w:gridCol w:w="2865"/>
        <w:gridCol w:w="1666"/>
        <w:gridCol w:w="1705"/>
        <w:gridCol w:w="1720"/>
        <w:gridCol w:w="1694"/>
        <w:gridCol w:w="1720"/>
        <w:gridCol w:w="1682"/>
      </w:tblGrid>
      <w:tr w14:paraId="21D8667D">
        <w:tblPrEx>
          <w:tblCellMar>
            <w:top w:w="0" w:type="dxa"/>
            <w:left w:w="108" w:type="dxa"/>
            <w:bottom w:w="0" w:type="dxa"/>
            <w:right w:w="108" w:type="dxa"/>
          </w:tblCellMar>
        </w:tblPrEx>
        <w:trPr>
          <w:tblHeade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A9C5">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序号</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787">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设备名称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15EA9">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类别</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8A07">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是否已与LIS系统联机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184E">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网络位置</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A9E3">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科室</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D88D">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数量</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FEC1">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备注</w:t>
            </w:r>
          </w:p>
        </w:tc>
      </w:tr>
      <w:tr w14:paraId="3D364506">
        <w:tblPrEx>
          <w:tblCellMar>
            <w:top w:w="0" w:type="dxa"/>
            <w:left w:w="108" w:type="dxa"/>
            <w:bottom w:w="0" w:type="dxa"/>
            <w:right w:w="108" w:type="dxa"/>
          </w:tblCellMar>
        </w:tblPrEx>
        <w:trP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8D78">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466F">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MAGLUMI X3（双向）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3827">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化学发光</w:t>
            </w:r>
          </w:p>
        </w:tc>
        <w:tc>
          <w:tcPr>
            <w:tcW w:w="576" w:type="pct"/>
            <w:tcBorders>
              <w:top w:val="nil"/>
              <w:left w:val="nil"/>
              <w:bottom w:val="nil"/>
              <w:right w:val="nil"/>
            </w:tcBorders>
            <w:shd w:val="clear" w:color="auto" w:fill="auto"/>
            <w:vAlign w:val="center"/>
          </w:tcPr>
          <w:p w14:paraId="3C09B227">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1BCF">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FF9B">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C681">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3C3A">
            <w:pPr>
              <w:spacing w:line="240" w:lineRule="auto"/>
              <w:jc w:val="center"/>
              <w:textAlignment w:val="center"/>
              <w:rPr>
                <w:rFonts w:ascii="仿宋" w:hAnsi="仿宋" w:cs="仿宋"/>
                <w:kern w:val="0"/>
                <w:szCs w:val="28"/>
                <w:lang w:bidi="ar"/>
              </w:rPr>
            </w:pPr>
          </w:p>
        </w:tc>
      </w:tr>
      <w:tr w14:paraId="0DC5C92F">
        <w:tblPrEx>
          <w:tblCellMar>
            <w:top w:w="0" w:type="dxa"/>
            <w:left w:w="108" w:type="dxa"/>
            <w:bottom w:w="0" w:type="dxa"/>
            <w:right w:w="108" w:type="dxa"/>
          </w:tblCellMar>
        </w:tblPrEx>
        <w:trP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7489">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2</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EB1E">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i 1000SR（双向）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0243">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化学发光</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2981">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60E6">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D1C0">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E391">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9BF4">
            <w:pPr>
              <w:spacing w:line="240" w:lineRule="auto"/>
              <w:jc w:val="center"/>
              <w:textAlignment w:val="center"/>
              <w:rPr>
                <w:rFonts w:ascii="仿宋" w:hAnsi="仿宋" w:cs="仿宋"/>
                <w:kern w:val="0"/>
                <w:szCs w:val="28"/>
                <w:lang w:bidi="ar"/>
              </w:rPr>
            </w:pPr>
          </w:p>
        </w:tc>
      </w:tr>
      <w:tr w14:paraId="1649E404">
        <w:tblPrEx>
          <w:tblCellMar>
            <w:top w:w="0" w:type="dxa"/>
            <w:left w:w="108" w:type="dxa"/>
            <w:bottom w:w="0" w:type="dxa"/>
            <w:right w:w="108" w:type="dxa"/>
          </w:tblCellMar>
        </w:tblPrEx>
        <w:trP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C243">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3</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C558">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星童PyIon 3D（双向）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CE174">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免疫</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1136">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32EF">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D729">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F6C1">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2166">
            <w:pPr>
              <w:spacing w:line="240" w:lineRule="auto"/>
              <w:jc w:val="center"/>
              <w:textAlignment w:val="center"/>
              <w:rPr>
                <w:rFonts w:ascii="仿宋" w:hAnsi="仿宋" w:cs="仿宋"/>
                <w:kern w:val="0"/>
                <w:szCs w:val="28"/>
                <w:lang w:bidi="ar"/>
              </w:rPr>
            </w:pPr>
          </w:p>
        </w:tc>
      </w:tr>
      <w:tr w14:paraId="3BAFF325">
        <w:tblPrEx>
          <w:tblCellMar>
            <w:top w:w="0" w:type="dxa"/>
            <w:left w:w="108" w:type="dxa"/>
            <w:bottom w:w="0" w:type="dxa"/>
            <w:right w:w="108" w:type="dxa"/>
          </w:tblCellMar>
        </w:tblPrEx>
        <w:trP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7F3A">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4</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9B7A">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希森美康XS-900i（单向）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C215">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血分仪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F195">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EC7E">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78FF9">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CE3FF">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B9D8">
            <w:pPr>
              <w:spacing w:line="240" w:lineRule="auto"/>
              <w:jc w:val="center"/>
              <w:textAlignment w:val="center"/>
              <w:rPr>
                <w:rFonts w:ascii="仿宋" w:hAnsi="仿宋" w:cs="仿宋"/>
                <w:kern w:val="0"/>
                <w:szCs w:val="28"/>
                <w:lang w:bidi="ar"/>
              </w:rPr>
            </w:pPr>
          </w:p>
        </w:tc>
      </w:tr>
      <w:tr w14:paraId="374F9811">
        <w:tblPrEx>
          <w:tblCellMar>
            <w:top w:w="0" w:type="dxa"/>
            <w:left w:w="108" w:type="dxa"/>
            <w:bottom w:w="0" w:type="dxa"/>
            <w:right w:w="108" w:type="dxa"/>
          </w:tblCellMar>
        </w:tblPrEx>
        <w:trP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2C6B">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5</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D52C">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优利特URIT-1500（单向）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D3D9">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尿分仪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F37A">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44CC">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6C05">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C02E5">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B13A">
            <w:pPr>
              <w:spacing w:line="240" w:lineRule="auto"/>
              <w:jc w:val="center"/>
              <w:textAlignment w:val="center"/>
              <w:rPr>
                <w:rFonts w:ascii="仿宋" w:hAnsi="仿宋" w:cs="仿宋"/>
                <w:kern w:val="0"/>
                <w:szCs w:val="28"/>
                <w:lang w:bidi="ar"/>
              </w:rPr>
            </w:pPr>
          </w:p>
        </w:tc>
      </w:tr>
      <w:tr w14:paraId="513C2DEC">
        <w:tblPrEx>
          <w:tblCellMar>
            <w:top w:w="0" w:type="dxa"/>
            <w:left w:w="108" w:type="dxa"/>
            <w:bottom w:w="0" w:type="dxa"/>
            <w:right w:w="108" w:type="dxa"/>
          </w:tblCellMar>
        </w:tblPrEx>
        <w:trP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0E1F5">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6</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5F81">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海得威HCBT-01（单向）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785F">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呼气仪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9F51">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5A43">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E588">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1435">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F71A6">
            <w:pPr>
              <w:spacing w:line="240" w:lineRule="auto"/>
              <w:jc w:val="center"/>
              <w:textAlignment w:val="center"/>
              <w:rPr>
                <w:rFonts w:ascii="仿宋" w:hAnsi="仿宋" w:cs="仿宋"/>
                <w:kern w:val="0"/>
                <w:szCs w:val="28"/>
                <w:lang w:bidi="ar"/>
              </w:rPr>
            </w:pPr>
          </w:p>
        </w:tc>
      </w:tr>
      <w:tr w14:paraId="0AA8C8AF">
        <w:tblPrEx>
          <w:tblCellMar>
            <w:top w:w="0" w:type="dxa"/>
            <w:left w:w="108" w:type="dxa"/>
            <w:bottom w:w="0" w:type="dxa"/>
            <w:right w:w="108" w:type="dxa"/>
          </w:tblCellMar>
        </w:tblPrEx>
        <w:trP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6420">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7</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0FF0">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EasyLyte PLUS（单向）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12D9">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电解质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9240">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3E6F">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EAEE">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FCF5">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0918">
            <w:pPr>
              <w:spacing w:line="240" w:lineRule="auto"/>
              <w:jc w:val="center"/>
              <w:textAlignment w:val="center"/>
              <w:rPr>
                <w:rFonts w:ascii="仿宋" w:hAnsi="仿宋" w:cs="仿宋"/>
                <w:kern w:val="0"/>
                <w:szCs w:val="28"/>
                <w:lang w:bidi="ar"/>
              </w:rPr>
            </w:pPr>
          </w:p>
        </w:tc>
      </w:tr>
      <w:tr w14:paraId="5F464FB3">
        <w:tblPrEx>
          <w:tblCellMar>
            <w:top w:w="0" w:type="dxa"/>
            <w:left w:w="108" w:type="dxa"/>
            <w:bottom w:w="0" w:type="dxa"/>
            <w:right w:w="108" w:type="dxa"/>
          </w:tblCellMar>
        </w:tblPrEx>
        <w:trP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602B">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E909">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新赛亚AFS-1000（单向）</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4D8D">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免疫</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286B">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否</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F587">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643C">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E658">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57F1">
            <w:pPr>
              <w:spacing w:line="240" w:lineRule="auto"/>
              <w:jc w:val="center"/>
              <w:textAlignment w:val="center"/>
              <w:rPr>
                <w:rFonts w:ascii="仿宋" w:hAnsi="仿宋" w:cs="仿宋"/>
                <w:kern w:val="0"/>
                <w:szCs w:val="28"/>
                <w:lang w:bidi="ar"/>
              </w:rPr>
            </w:pPr>
          </w:p>
        </w:tc>
      </w:tr>
      <w:tr w14:paraId="16363E88">
        <w:tblPrEx>
          <w:tblCellMar>
            <w:top w:w="0" w:type="dxa"/>
            <w:left w:w="108" w:type="dxa"/>
            <w:bottom w:w="0" w:type="dxa"/>
            <w:right w:w="108" w:type="dxa"/>
          </w:tblCellMar>
        </w:tblPrEx>
        <w:trP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CE79">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291F">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凯创KD-1（单向）</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0819">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免疫</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B52B">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否</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D4C1">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3DEE">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6C8A">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E462">
            <w:pPr>
              <w:spacing w:line="240" w:lineRule="auto"/>
              <w:jc w:val="center"/>
              <w:textAlignment w:val="center"/>
              <w:rPr>
                <w:rFonts w:ascii="仿宋" w:hAnsi="仿宋" w:cs="仿宋"/>
                <w:kern w:val="0"/>
                <w:szCs w:val="28"/>
                <w:lang w:bidi="ar"/>
              </w:rPr>
            </w:pPr>
          </w:p>
        </w:tc>
      </w:tr>
      <w:tr w14:paraId="676F477C">
        <w:tblPrEx>
          <w:tblCellMar>
            <w:top w:w="0" w:type="dxa"/>
            <w:left w:w="108" w:type="dxa"/>
            <w:bottom w:w="0" w:type="dxa"/>
            <w:right w:w="108" w:type="dxa"/>
          </w:tblCellMar>
        </w:tblPrEx>
        <w:trP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EFFA">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E049">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neopro纽普（单向）</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D475">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免疫</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A55C">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否</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781C">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D493">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D063">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D25C">
            <w:pPr>
              <w:spacing w:line="240" w:lineRule="auto"/>
              <w:jc w:val="center"/>
              <w:textAlignment w:val="center"/>
              <w:rPr>
                <w:rFonts w:ascii="仿宋" w:hAnsi="仿宋" w:cs="仿宋"/>
                <w:kern w:val="0"/>
                <w:szCs w:val="28"/>
                <w:lang w:bidi="ar"/>
              </w:rPr>
            </w:pPr>
          </w:p>
        </w:tc>
      </w:tr>
      <w:tr w14:paraId="052738C2">
        <w:tblPrEx>
          <w:tblCellMar>
            <w:top w:w="0" w:type="dxa"/>
            <w:left w:w="108" w:type="dxa"/>
            <w:bottom w:w="0" w:type="dxa"/>
            <w:right w:w="108" w:type="dxa"/>
          </w:tblCellMar>
        </w:tblPrEx>
        <w:trP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AC9C">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3435">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QuikRead go（单向）</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1B99">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C-反应蛋白仪</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5DB9">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否</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8804">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3725">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A77D">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675D">
            <w:pPr>
              <w:spacing w:line="240" w:lineRule="auto"/>
              <w:jc w:val="center"/>
              <w:textAlignment w:val="center"/>
              <w:rPr>
                <w:rFonts w:ascii="仿宋" w:hAnsi="仿宋" w:cs="仿宋"/>
                <w:kern w:val="0"/>
                <w:szCs w:val="28"/>
                <w:lang w:bidi="ar"/>
              </w:rPr>
            </w:pPr>
          </w:p>
        </w:tc>
      </w:tr>
      <w:tr w14:paraId="232E1F39">
        <w:tblPrEx>
          <w:tblCellMar>
            <w:top w:w="0" w:type="dxa"/>
            <w:left w:w="108" w:type="dxa"/>
            <w:bottom w:w="0" w:type="dxa"/>
            <w:right w:w="108" w:type="dxa"/>
          </w:tblCellMar>
        </w:tblPrEx>
        <w:trP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DE9B">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8190">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蓝怡HLC-723G8（单向）</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BACB">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糖化血红蛋白</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FDFE">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D4AC">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4067">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93E8">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E344">
            <w:pPr>
              <w:spacing w:line="240" w:lineRule="auto"/>
              <w:jc w:val="center"/>
              <w:textAlignment w:val="center"/>
              <w:rPr>
                <w:rFonts w:ascii="仿宋" w:hAnsi="仿宋" w:cs="仿宋"/>
                <w:kern w:val="0"/>
                <w:szCs w:val="28"/>
                <w:lang w:bidi="ar"/>
              </w:rPr>
            </w:pPr>
          </w:p>
        </w:tc>
      </w:tr>
      <w:tr w14:paraId="39FDEE23">
        <w:tblPrEx>
          <w:tblCellMar>
            <w:top w:w="0" w:type="dxa"/>
            <w:left w:w="108" w:type="dxa"/>
            <w:bottom w:w="0" w:type="dxa"/>
            <w:right w:w="108" w:type="dxa"/>
          </w:tblCellMar>
        </w:tblPrEx>
        <w:trP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BF59">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3D91">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EHK-40（单向）</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9C50">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红细胞仪</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CDE9">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4137">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8B7C">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555B">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F173">
            <w:pPr>
              <w:spacing w:line="240" w:lineRule="auto"/>
              <w:jc w:val="center"/>
              <w:textAlignment w:val="center"/>
              <w:rPr>
                <w:rFonts w:ascii="仿宋" w:hAnsi="仿宋" w:cs="仿宋"/>
                <w:kern w:val="0"/>
                <w:szCs w:val="28"/>
                <w:lang w:bidi="ar"/>
              </w:rPr>
            </w:pPr>
          </w:p>
        </w:tc>
      </w:tr>
      <w:tr w14:paraId="39E5C654">
        <w:tblPrEx>
          <w:tblCellMar>
            <w:top w:w="0" w:type="dxa"/>
            <w:left w:w="108" w:type="dxa"/>
            <w:bottom w:w="0" w:type="dxa"/>
            <w:right w:w="108" w:type="dxa"/>
          </w:tblCellMar>
        </w:tblPrEx>
        <w:trP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51ED">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77D7">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ZL9000（单向）</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592A">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血流变</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8634">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70E7">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A3D3">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85A2">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0703">
            <w:pPr>
              <w:spacing w:line="240" w:lineRule="auto"/>
              <w:jc w:val="center"/>
              <w:textAlignment w:val="center"/>
              <w:rPr>
                <w:rFonts w:ascii="仿宋" w:hAnsi="仿宋" w:cs="仿宋"/>
                <w:kern w:val="0"/>
                <w:szCs w:val="28"/>
                <w:lang w:bidi="ar"/>
              </w:rPr>
            </w:pPr>
          </w:p>
        </w:tc>
      </w:tr>
      <w:tr w14:paraId="2DBAE388">
        <w:tblPrEx>
          <w:tblCellMar>
            <w:top w:w="0" w:type="dxa"/>
            <w:left w:w="108" w:type="dxa"/>
            <w:bottom w:w="0" w:type="dxa"/>
            <w:right w:w="108" w:type="dxa"/>
          </w:tblCellMar>
        </w:tblPrEx>
        <w:trPr>
          <w:jc w:val="center"/>
        </w:trPr>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9F38">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E94E">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日立7100（双向）</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05A0">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生化仪</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561C">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是</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903D">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D178">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检验科</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7373">
            <w:pPr>
              <w:spacing w:line="240" w:lineRule="auto"/>
              <w:jc w:val="center"/>
              <w:textAlignment w:val="center"/>
              <w:rPr>
                <w:rFonts w:ascii="仿宋" w:hAnsi="仿宋" w:cs="仿宋"/>
                <w:kern w:val="0"/>
                <w:szCs w:val="28"/>
                <w:lang w:bidi="ar"/>
              </w:rPr>
            </w:pPr>
            <w:r>
              <w:rPr>
                <w:rFonts w:hint="eastAsia" w:ascii="仿宋" w:hAnsi="仿宋" w:cs="仿宋"/>
                <w:kern w:val="0"/>
                <w:szCs w:val="28"/>
                <w:lang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08C5">
            <w:pPr>
              <w:spacing w:line="240" w:lineRule="auto"/>
              <w:jc w:val="center"/>
              <w:textAlignment w:val="center"/>
              <w:rPr>
                <w:rFonts w:ascii="仿宋" w:hAnsi="仿宋" w:cs="仿宋"/>
                <w:kern w:val="0"/>
                <w:szCs w:val="28"/>
                <w:lang w:bidi="ar"/>
              </w:rPr>
            </w:pPr>
          </w:p>
        </w:tc>
      </w:tr>
    </w:tbl>
    <w:p w14:paraId="7C6DA2DA">
      <w:pPr>
        <w:rPr>
          <w:rFonts w:ascii="仿宋" w:hAnsi="仿宋"/>
        </w:rPr>
      </w:pPr>
    </w:p>
    <w:p w14:paraId="2BD24DE3">
      <w:pPr>
        <w:pStyle w:val="5"/>
        <w:tabs>
          <w:tab w:val="left" w:pos="2040"/>
        </w:tabs>
        <w:spacing w:before="156" w:after="156"/>
        <w:rPr>
          <w:rFonts w:ascii="宋体" w:hAnsi="宋体"/>
          <w:szCs w:val="24"/>
        </w:rPr>
      </w:pPr>
      <w:bookmarkStart w:id="99" w:name="_Toc16166"/>
      <w:bookmarkStart w:id="100" w:name="_Toc10590"/>
      <w:bookmarkStart w:id="101" w:name="_Toc16042"/>
      <w:r>
        <w:rPr>
          <w:rFonts w:hint="eastAsia" w:ascii="宋体" w:hAnsi="宋体"/>
          <w:sz w:val="24"/>
          <w:szCs w:val="24"/>
        </w:rPr>
        <w:t>静安区妇幼保健所</w:t>
      </w:r>
      <w:bookmarkEnd w:id="99"/>
      <w:bookmarkEnd w:id="100"/>
      <w:bookmarkEnd w:id="101"/>
    </w:p>
    <w:tbl>
      <w:tblPr>
        <w:tblStyle w:val="88"/>
        <w:tblW w:w="5000" w:type="pct"/>
        <w:jc w:val="center"/>
        <w:tblLayout w:type="autofit"/>
        <w:tblCellMar>
          <w:top w:w="0" w:type="dxa"/>
          <w:left w:w="108" w:type="dxa"/>
          <w:bottom w:w="0" w:type="dxa"/>
          <w:right w:w="108" w:type="dxa"/>
        </w:tblCellMar>
      </w:tblPr>
      <w:tblGrid>
        <w:gridCol w:w="1728"/>
        <w:gridCol w:w="2673"/>
        <w:gridCol w:w="1728"/>
        <w:gridCol w:w="1868"/>
        <w:gridCol w:w="1595"/>
        <w:gridCol w:w="1731"/>
        <w:gridCol w:w="1731"/>
        <w:gridCol w:w="1732"/>
      </w:tblGrid>
      <w:tr w14:paraId="00685E4C">
        <w:tblPrEx>
          <w:tblCellMar>
            <w:top w:w="0" w:type="dxa"/>
            <w:left w:w="108" w:type="dxa"/>
            <w:bottom w:w="0" w:type="dxa"/>
            <w:right w:w="108" w:type="dxa"/>
          </w:tblCellMar>
        </w:tblPrEx>
        <w:trPr>
          <w:tblHeade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EA97">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序号</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AB83">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设备名称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777DB">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类别</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7727">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是否已与LIS系统联机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F356">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网络位置</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B242">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科室</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43E9">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数量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C1BD">
            <w:pPr>
              <w:spacing w:line="240" w:lineRule="auto"/>
              <w:jc w:val="center"/>
              <w:textAlignment w:val="center"/>
              <w:rPr>
                <w:rFonts w:ascii="仿宋" w:hAnsi="仿宋" w:cs="仿宋"/>
                <w:b/>
                <w:bCs/>
                <w:kern w:val="0"/>
                <w:sz w:val="24"/>
                <w:szCs w:val="24"/>
                <w:lang w:bidi="ar"/>
              </w:rPr>
            </w:pPr>
            <w:r>
              <w:rPr>
                <w:rFonts w:hint="eastAsia" w:ascii="仿宋" w:hAnsi="仿宋" w:cs="仿宋"/>
                <w:b/>
                <w:bCs/>
                <w:kern w:val="0"/>
                <w:sz w:val="24"/>
                <w:szCs w:val="24"/>
                <w:lang w:bidi="ar"/>
              </w:rPr>
              <w:t>备注</w:t>
            </w:r>
          </w:p>
        </w:tc>
      </w:tr>
      <w:tr w14:paraId="229C009D">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A09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3B8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优利特URIT UC-1800（单向）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CBD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709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420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共和新路1873弄4号</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AEA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D2F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A2B4">
            <w:pPr>
              <w:spacing w:line="240" w:lineRule="auto"/>
              <w:jc w:val="center"/>
              <w:textAlignment w:val="center"/>
              <w:rPr>
                <w:rFonts w:ascii="仿宋" w:hAnsi="仿宋" w:cs="仿宋"/>
                <w:kern w:val="0"/>
                <w:sz w:val="24"/>
                <w:szCs w:val="24"/>
                <w:lang w:bidi="ar"/>
              </w:rPr>
            </w:pPr>
          </w:p>
        </w:tc>
      </w:tr>
      <w:tr w14:paraId="3C3C4C85">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C18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2</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B33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迈瑞mindrary BC-7500（单向）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EF6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血球仪</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B5A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B18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共和新路1873弄4号</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C99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255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8EF6">
            <w:pPr>
              <w:spacing w:line="240" w:lineRule="auto"/>
              <w:jc w:val="center"/>
              <w:textAlignment w:val="center"/>
              <w:rPr>
                <w:rFonts w:ascii="仿宋" w:hAnsi="仿宋" w:cs="仿宋"/>
                <w:kern w:val="0"/>
                <w:sz w:val="24"/>
                <w:szCs w:val="24"/>
                <w:lang w:bidi="ar"/>
              </w:rPr>
            </w:pPr>
          </w:p>
        </w:tc>
      </w:tr>
      <w:tr w14:paraId="7A1696CE">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0A0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3</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000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sunrise TECAN酶标仪洗板机（单向）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441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酶标仪</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22A1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7A6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共和新路1873弄4号</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6E0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9D0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821C">
            <w:pPr>
              <w:spacing w:line="240" w:lineRule="auto"/>
              <w:jc w:val="center"/>
              <w:textAlignment w:val="center"/>
              <w:rPr>
                <w:rFonts w:ascii="仿宋" w:hAnsi="仿宋" w:cs="仿宋"/>
                <w:kern w:val="0"/>
                <w:sz w:val="24"/>
                <w:szCs w:val="24"/>
                <w:lang w:bidi="ar"/>
              </w:rPr>
            </w:pPr>
          </w:p>
        </w:tc>
      </w:tr>
      <w:tr w14:paraId="46B5EB87">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9F6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4</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9A3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优利特URIT UC-500B</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619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20B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34F4">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秣陵路80号二楼</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259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430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219E">
            <w:pPr>
              <w:spacing w:line="240" w:lineRule="auto"/>
              <w:jc w:val="center"/>
              <w:textAlignment w:val="center"/>
              <w:rPr>
                <w:rFonts w:ascii="仿宋" w:hAnsi="仿宋" w:cs="仿宋"/>
                <w:kern w:val="0"/>
                <w:sz w:val="24"/>
                <w:szCs w:val="24"/>
                <w:lang w:bidi="ar"/>
              </w:rPr>
            </w:pPr>
          </w:p>
        </w:tc>
      </w:tr>
      <w:tr w14:paraId="205790E7">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60E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66B0">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希森美康XS-500i</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510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血球仪</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6B6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7CFF">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秣陵路80号二楼</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119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7E4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67AC">
            <w:pPr>
              <w:spacing w:line="240" w:lineRule="auto"/>
              <w:jc w:val="center"/>
              <w:textAlignment w:val="center"/>
              <w:rPr>
                <w:rFonts w:ascii="仿宋" w:hAnsi="仿宋" w:cs="仿宋"/>
                <w:kern w:val="0"/>
                <w:sz w:val="24"/>
                <w:szCs w:val="24"/>
                <w:lang w:bidi="ar"/>
              </w:rPr>
            </w:pPr>
          </w:p>
        </w:tc>
      </w:tr>
      <w:tr w14:paraId="7B82B580">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692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6</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795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日立HITACHI 3100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562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生化仪</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13F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B07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秣陵路80号二楼</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56CA">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8E4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F7ED">
            <w:pPr>
              <w:spacing w:line="240" w:lineRule="auto"/>
              <w:jc w:val="center"/>
              <w:textAlignment w:val="center"/>
              <w:rPr>
                <w:rFonts w:ascii="仿宋" w:hAnsi="仿宋" w:cs="仿宋"/>
                <w:kern w:val="0"/>
                <w:sz w:val="24"/>
                <w:szCs w:val="24"/>
                <w:lang w:bidi="ar"/>
              </w:rPr>
            </w:pPr>
          </w:p>
        </w:tc>
      </w:tr>
      <w:tr w14:paraId="07AEA185">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D4F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7</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34E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全自动精液分析仪</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88B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精液分析仪</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61A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否</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32C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秣陵路80号二楼</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CC9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294B">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C043">
            <w:pPr>
              <w:spacing w:line="240" w:lineRule="auto"/>
              <w:jc w:val="center"/>
              <w:textAlignment w:val="center"/>
              <w:rPr>
                <w:rFonts w:ascii="仿宋" w:hAnsi="仿宋" w:cs="仿宋"/>
                <w:kern w:val="0"/>
                <w:sz w:val="24"/>
                <w:szCs w:val="24"/>
                <w:lang w:bidi="ar"/>
              </w:rPr>
            </w:pPr>
          </w:p>
        </w:tc>
      </w:tr>
      <w:tr w14:paraId="3A5B856B">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8189">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8</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31A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迈瑞mindrary BC-7500 CS（单向）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3A18">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血球仪</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28C7">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A94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康定路1297号</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7475">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AB72">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9012">
            <w:pPr>
              <w:spacing w:line="240" w:lineRule="auto"/>
              <w:jc w:val="center"/>
              <w:textAlignment w:val="center"/>
              <w:rPr>
                <w:rFonts w:ascii="仿宋" w:hAnsi="仿宋" w:cs="仿宋"/>
                <w:kern w:val="0"/>
                <w:sz w:val="24"/>
                <w:szCs w:val="24"/>
                <w:lang w:bidi="ar"/>
              </w:rPr>
            </w:pPr>
          </w:p>
        </w:tc>
      </w:tr>
      <w:tr w14:paraId="4F079CB8">
        <w:tblPrEx>
          <w:tblCellMar>
            <w:top w:w="0" w:type="dxa"/>
            <w:left w:w="108" w:type="dxa"/>
            <w:bottom w:w="0" w:type="dxa"/>
            <w:right w:w="108" w:type="dxa"/>
          </w:tblCellMar>
        </w:tblPrEx>
        <w:trPr>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ED9D">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9</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60F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优利特URIT UC-1800（单向）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7C01">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尿分仪</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3AAE">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是</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9766">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康定路1297号</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1D3C">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检验科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5CB3">
            <w:pPr>
              <w:spacing w:line="240" w:lineRule="auto"/>
              <w:jc w:val="center"/>
              <w:textAlignment w:val="center"/>
              <w:rPr>
                <w:rFonts w:ascii="仿宋" w:hAnsi="仿宋" w:cs="仿宋"/>
                <w:kern w:val="0"/>
                <w:sz w:val="24"/>
                <w:szCs w:val="24"/>
                <w:lang w:bidi="ar"/>
              </w:rPr>
            </w:pPr>
            <w:r>
              <w:rPr>
                <w:rFonts w:hint="eastAsia" w:ascii="仿宋" w:hAnsi="仿宋" w:cs="仿宋"/>
                <w:kern w:val="0"/>
                <w:sz w:val="24"/>
                <w:szCs w:val="24"/>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8731">
            <w:pPr>
              <w:spacing w:line="240" w:lineRule="auto"/>
              <w:jc w:val="center"/>
              <w:textAlignment w:val="center"/>
              <w:rPr>
                <w:rFonts w:ascii="仿宋" w:hAnsi="仿宋" w:cs="仿宋"/>
                <w:kern w:val="0"/>
                <w:sz w:val="24"/>
                <w:szCs w:val="24"/>
                <w:lang w:bidi="ar"/>
              </w:rPr>
            </w:pPr>
          </w:p>
        </w:tc>
      </w:tr>
    </w:tbl>
    <w:p w14:paraId="6F13001C">
      <w:pPr>
        <w:rPr>
          <w:rFonts w:ascii="仿宋" w:hAnsi="仿宋"/>
        </w:rPr>
      </w:pPr>
    </w:p>
    <w:p w14:paraId="21589638">
      <w:pPr>
        <w:pStyle w:val="34"/>
        <w:sectPr>
          <w:pgSz w:w="16838" w:h="11906" w:orient="landscape"/>
          <w:pgMar w:top="1134" w:right="1134" w:bottom="1134" w:left="1134" w:header="851" w:footer="567" w:gutter="0"/>
          <w:cols w:space="720" w:num="1"/>
          <w:titlePg/>
          <w:docGrid w:type="linesAndChars" w:linePitch="312" w:charSpace="0"/>
        </w:sectPr>
      </w:pPr>
    </w:p>
    <w:bookmarkEnd w:id="51"/>
    <w:bookmarkEnd w:id="52"/>
    <w:p w14:paraId="6B26930C">
      <w:pPr>
        <w:pStyle w:val="3"/>
        <w:pageBreakBefore w:val="0"/>
        <w:spacing w:before="156" w:after="156" w:line="360" w:lineRule="auto"/>
        <w:jc w:val="center"/>
        <w:rPr>
          <w:rFonts w:ascii="宋体" w:hAnsi="宋体" w:eastAsia="宋体"/>
          <w:sz w:val="24"/>
          <w:szCs w:val="24"/>
        </w:rPr>
      </w:pPr>
      <w:bookmarkStart w:id="102" w:name="_Toc2134"/>
      <w:bookmarkStart w:id="103" w:name="_Toc126"/>
      <w:bookmarkStart w:id="104" w:name="_Toc320476111"/>
      <w:r>
        <w:rPr>
          <w:rFonts w:hint="eastAsia" w:ascii="宋体" w:hAnsi="宋体" w:eastAsia="宋体"/>
          <w:sz w:val="24"/>
          <w:szCs w:val="24"/>
        </w:rPr>
        <w:t>系统建设要求</w:t>
      </w:r>
      <w:bookmarkEnd w:id="102"/>
      <w:bookmarkEnd w:id="103"/>
    </w:p>
    <w:p w14:paraId="41E4130B">
      <w:pPr>
        <w:pStyle w:val="4"/>
        <w:rPr>
          <w:rFonts w:ascii="宋体" w:hAnsi="宋体"/>
          <w:sz w:val="24"/>
          <w:szCs w:val="24"/>
        </w:rPr>
      </w:pPr>
      <w:bookmarkStart w:id="105" w:name="_Toc18441"/>
      <w:bookmarkStart w:id="106" w:name="_Toc13363"/>
      <w:r>
        <w:rPr>
          <w:rFonts w:hint="eastAsia" w:ascii="宋体" w:hAnsi="宋体"/>
          <w:sz w:val="24"/>
          <w:szCs w:val="24"/>
        </w:rPr>
        <w:t>基本要求</w:t>
      </w:r>
      <w:bookmarkEnd w:id="105"/>
      <w:bookmarkEnd w:id="106"/>
    </w:p>
    <w:p w14:paraId="65BB652F">
      <w:pPr>
        <w:numPr>
          <w:ilvl w:val="0"/>
          <w:numId w:val="105"/>
        </w:numPr>
        <w:spacing w:line="360" w:lineRule="auto"/>
        <w:rPr>
          <w:rFonts w:ascii="宋体" w:hAnsi="宋体"/>
          <w:sz w:val="24"/>
          <w:szCs w:val="24"/>
        </w:rPr>
      </w:pPr>
      <w:r>
        <w:rPr>
          <w:rFonts w:hint="eastAsia" w:ascii="宋体" w:hAnsi="宋体"/>
          <w:sz w:val="24"/>
          <w:szCs w:val="24"/>
        </w:rPr>
        <w:t>供应商需提供软件系统的详细方案，包括但不限于需求分析、业务流程分析、功能描述、功能效果图等。投标人需</w:t>
      </w:r>
      <w:r>
        <w:rPr>
          <w:rFonts w:hint="eastAsia" w:ascii="宋体" w:hAnsi="宋体"/>
          <w:kern w:val="0"/>
          <w:sz w:val="24"/>
          <w:szCs w:val="24"/>
        </w:rPr>
        <w:t>对需求的分析理解准确到位，需提供完善的调研方案，需到项目建设的医疗机构调研，</w:t>
      </w:r>
      <w:r>
        <w:rPr>
          <w:rFonts w:hint="eastAsia" w:ascii="宋体" w:hAnsi="宋体"/>
          <w:sz w:val="24"/>
          <w:szCs w:val="24"/>
        </w:rPr>
        <w:t>需满足系统接口规范及统一编码标准的相关要求，建立时/定时交换机制，实现与区卫生信息平台的数据同步；满足与该项目系统相关的所有系统接口改造和服务。</w:t>
      </w:r>
    </w:p>
    <w:p w14:paraId="28578343">
      <w:pPr>
        <w:numPr>
          <w:ilvl w:val="0"/>
          <w:numId w:val="105"/>
        </w:numPr>
        <w:spacing w:line="360" w:lineRule="auto"/>
        <w:rPr>
          <w:rFonts w:ascii="宋体" w:hAnsi="宋体"/>
          <w:sz w:val="24"/>
          <w:szCs w:val="24"/>
        </w:rPr>
      </w:pPr>
      <w:r>
        <w:rPr>
          <w:rFonts w:hint="eastAsia" w:ascii="宋体" w:hAnsi="宋体"/>
          <w:sz w:val="24"/>
          <w:szCs w:val="24"/>
        </w:rPr>
        <w:t>投标人要制订详细的数据迁移方案，包括但不限于静态字典、历史业务数据迁移。</w:t>
      </w:r>
    </w:p>
    <w:p w14:paraId="28DFCE2A">
      <w:pPr>
        <w:numPr>
          <w:ilvl w:val="0"/>
          <w:numId w:val="105"/>
        </w:numPr>
        <w:spacing w:line="360" w:lineRule="auto"/>
        <w:rPr>
          <w:rFonts w:ascii="宋体" w:hAnsi="宋体"/>
          <w:sz w:val="24"/>
          <w:szCs w:val="24"/>
        </w:rPr>
      </w:pPr>
      <w:r>
        <w:rPr>
          <w:rFonts w:hint="eastAsia" w:ascii="宋体" w:hAnsi="宋体"/>
          <w:sz w:val="24"/>
          <w:szCs w:val="24"/>
        </w:rPr>
        <w:t>投标人需提供完善的容灾方案，包括但不限于数据同步、系统备份及冗余，当云上系统发生故障，能快速切换至本地，提供社区基础诊疗服务功能，待云上恢复正常后，本地数据回流，业务恢复云端访问。</w:t>
      </w:r>
    </w:p>
    <w:p w14:paraId="1ECF03C2">
      <w:pPr>
        <w:numPr>
          <w:ilvl w:val="0"/>
          <w:numId w:val="105"/>
        </w:numPr>
        <w:spacing w:line="360" w:lineRule="auto"/>
      </w:pPr>
      <w:r>
        <w:rPr>
          <w:rFonts w:hint="eastAsia" w:ascii="宋体" w:hAnsi="宋体"/>
          <w:sz w:val="24"/>
          <w:szCs w:val="24"/>
        </w:rPr>
        <w:t>投标人提供的软件需满足市区两级平台数据互通的要求，确保数据的完整性、准确性、时效性、一致性。投标人提供的软件需充分结合市区两级平台现有功能及接口、公共卫生、家庭医生管理现有功能及接口，确保业务协同，应用一体化。</w:t>
      </w:r>
    </w:p>
    <w:p w14:paraId="4F0B50C7">
      <w:pPr>
        <w:numPr>
          <w:ilvl w:val="0"/>
          <w:numId w:val="105"/>
        </w:numPr>
        <w:spacing w:line="360" w:lineRule="auto"/>
      </w:pPr>
      <w:r>
        <w:rPr>
          <w:rFonts w:hint="eastAsia" w:ascii="宋体" w:hAnsi="宋体"/>
          <w:sz w:val="24"/>
          <w:szCs w:val="24"/>
        </w:rPr>
        <w:t>投标人提供的软件需支持与区域平台、健康静安、医保平台的现有接口稳定运行，对接的主要接口包括但不限于医疗付费一件事、互联网云药房、延伸处方、电子票据、健康静安、预约转诊V1.2、国家医保接口、区短信平台、康复中心、慢性病健康管理、互联网医院、对账平台、住院智慧服务平台、静安家庭医生APP、移动安全认证系统APP API、云陪诊、智慧病房等接口。</w:t>
      </w:r>
    </w:p>
    <w:p w14:paraId="27699EA0">
      <w:pPr>
        <w:numPr>
          <w:ilvl w:val="0"/>
          <w:numId w:val="105"/>
        </w:numPr>
        <w:spacing w:line="360" w:lineRule="auto"/>
      </w:pPr>
      <w:r>
        <w:rPr>
          <w:rFonts w:hint="eastAsia" w:ascii="宋体" w:hAnsi="宋体"/>
          <w:sz w:val="24"/>
          <w:szCs w:val="24"/>
        </w:rPr>
        <w:t>投标人要充分考虑各社区卫生服务中心的历年日就诊量和与区政务云机房的光纤距离，合理划分区域业务集群，确保各业务系统上云后业务不断、性能不减。</w:t>
      </w:r>
    </w:p>
    <w:p w14:paraId="6125B442">
      <w:pPr>
        <w:numPr>
          <w:ilvl w:val="0"/>
          <w:numId w:val="105"/>
        </w:numPr>
        <w:spacing w:line="360" w:lineRule="auto"/>
        <w:rPr>
          <w:rFonts w:ascii="宋体" w:hAnsi="宋体"/>
          <w:sz w:val="24"/>
          <w:szCs w:val="24"/>
        </w:rPr>
      </w:pPr>
      <w:r>
        <w:rPr>
          <w:rFonts w:hint="eastAsia" w:ascii="宋体" w:hAnsi="宋体"/>
          <w:sz w:val="24"/>
          <w:szCs w:val="24"/>
        </w:rPr>
        <w:t>投标人在上海有固定的售后服务团队。</w:t>
      </w:r>
    </w:p>
    <w:p w14:paraId="7E812F4D">
      <w:pPr>
        <w:numPr>
          <w:ilvl w:val="0"/>
          <w:numId w:val="105"/>
        </w:numPr>
        <w:spacing w:line="360" w:lineRule="auto"/>
        <w:rPr>
          <w:rFonts w:ascii="宋体" w:hAnsi="宋体"/>
          <w:sz w:val="24"/>
          <w:szCs w:val="24"/>
        </w:rPr>
      </w:pPr>
      <w:r>
        <w:rPr>
          <w:rFonts w:hint="eastAsia" w:ascii="宋体" w:hAnsi="宋体"/>
          <w:sz w:val="24"/>
          <w:szCs w:val="24"/>
        </w:rPr>
        <w:t>投标人本着认真负责态度，组织技术队伍，认真做好项目的实施工作。在签订合同前，提出具体实施、服务、维护以及今后技术支持的措施计划和承诺。</w:t>
      </w:r>
    </w:p>
    <w:p w14:paraId="3D008952">
      <w:pPr>
        <w:numPr>
          <w:ilvl w:val="0"/>
          <w:numId w:val="105"/>
        </w:numPr>
        <w:spacing w:line="360" w:lineRule="auto"/>
        <w:rPr>
          <w:rFonts w:ascii="宋体" w:hAnsi="宋体"/>
          <w:sz w:val="24"/>
          <w:szCs w:val="24"/>
        </w:rPr>
      </w:pPr>
      <w:r>
        <w:rPr>
          <w:rFonts w:hint="eastAsia" w:ascii="宋体" w:hAnsi="宋体"/>
          <w:sz w:val="24"/>
          <w:szCs w:val="24"/>
        </w:rPr>
        <w:t>投标人提供项目实施计划，经用户方同意后，严格执行。如果遇到问题，由项目组提出项目变更说明，经用户方和系统提供商确定后，修改计划。</w:t>
      </w:r>
    </w:p>
    <w:p w14:paraId="58A0DB71">
      <w:pPr>
        <w:numPr>
          <w:ilvl w:val="0"/>
          <w:numId w:val="105"/>
        </w:numPr>
        <w:spacing w:line="360" w:lineRule="auto"/>
        <w:rPr>
          <w:rFonts w:ascii="宋体" w:hAnsi="宋体"/>
          <w:sz w:val="24"/>
          <w:szCs w:val="24"/>
        </w:rPr>
      </w:pPr>
      <w:r>
        <w:rPr>
          <w:rFonts w:hint="eastAsia" w:ascii="宋体" w:hAnsi="宋体"/>
          <w:sz w:val="24"/>
          <w:szCs w:val="24"/>
        </w:rPr>
        <w:t>投标人负责在项目验收时将系统的全部有关技术文件、资料、安装、测试、验收报告等文档汇集成册交付用户方。</w:t>
      </w:r>
    </w:p>
    <w:p w14:paraId="2E0F50EC">
      <w:pPr>
        <w:numPr>
          <w:ilvl w:val="0"/>
          <w:numId w:val="105"/>
        </w:numPr>
        <w:spacing w:line="360" w:lineRule="auto"/>
        <w:rPr>
          <w:rFonts w:ascii="宋体" w:hAnsi="宋体"/>
          <w:sz w:val="24"/>
          <w:szCs w:val="24"/>
        </w:rPr>
      </w:pPr>
      <w:r>
        <w:rPr>
          <w:rFonts w:hint="eastAsia" w:ascii="宋体" w:hAnsi="宋体"/>
          <w:sz w:val="24"/>
          <w:szCs w:val="24"/>
        </w:rPr>
        <w:t>结合实际情况，拟定详细的系统实施计划，包括安装、调试、试运行、验收等内容。</w:t>
      </w:r>
    </w:p>
    <w:p w14:paraId="1CA04388">
      <w:pPr>
        <w:numPr>
          <w:ilvl w:val="0"/>
          <w:numId w:val="105"/>
        </w:numPr>
        <w:spacing w:line="360" w:lineRule="auto"/>
        <w:rPr>
          <w:rFonts w:ascii="宋体" w:hAnsi="宋体"/>
          <w:sz w:val="24"/>
          <w:szCs w:val="24"/>
        </w:rPr>
      </w:pPr>
      <w:r>
        <w:rPr>
          <w:rFonts w:hint="eastAsia" w:ascii="宋体" w:hAnsi="宋体"/>
          <w:sz w:val="24"/>
          <w:szCs w:val="24"/>
        </w:rPr>
        <w:t>本项目招标单位提供的服务器、数据库及中间件皆为国产化软件，且为云环境，投标人需要承诺保障相关系统在该环境下正常稳定运行。</w:t>
      </w:r>
    </w:p>
    <w:p w14:paraId="4B4B6B0F">
      <w:pPr>
        <w:numPr>
          <w:ilvl w:val="0"/>
          <w:numId w:val="105"/>
        </w:numPr>
        <w:spacing w:line="360" w:lineRule="auto"/>
        <w:rPr>
          <w:rFonts w:ascii="宋体" w:hAnsi="宋体"/>
          <w:sz w:val="24"/>
          <w:szCs w:val="24"/>
        </w:rPr>
      </w:pPr>
      <w:r>
        <w:rPr>
          <w:rFonts w:hint="eastAsia" w:ascii="宋体" w:hAnsi="宋体"/>
          <w:sz w:val="24"/>
          <w:szCs w:val="24"/>
        </w:rPr>
        <w:t>云部署要求：本项目相关计算及存储资源由用户方统一规划安排。供应商应结合项目建设要求，结合用户方申请的静安区政务云资源，承诺完成本项目中相关应用系统软件在静安区政务云上后续部署实施，并达成招标文件要求的全部功能、性能、安全要求。</w:t>
      </w:r>
    </w:p>
    <w:p w14:paraId="0B3065B4">
      <w:pPr>
        <w:pStyle w:val="4"/>
        <w:rPr>
          <w:rFonts w:ascii="宋体" w:hAnsi="宋体"/>
          <w:sz w:val="24"/>
          <w:szCs w:val="24"/>
        </w:rPr>
      </w:pPr>
      <w:bookmarkStart w:id="107" w:name="_Toc9532"/>
      <w:bookmarkStart w:id="108" w:name="_Toc14574"/>
      <w:r>
        <w:rPr>
          <w:rFonts w:hint="eastAsia" w:ascii="宋体" w:hAnsi="宋体"/>
          <w:sz w:val="24"/>
          <w:szCs w:val="24"/>
        </w:rPr>
        <w:t>软件功能要求</w:t>
      </w:r>
      <w:bookmarkEnd w:id="107"/>
      <w:bookmarkEnd w:id="108"/>
    </w:p>
    <w:p w14:paraId="29078B8C">
      <w:pPr>
        <w:pStyle w:val="723"/>
        <w:spacing w:line="360" w:lineRule="auto"/>
        <w:rPr>
          <w:rFonts w:ascii="宋体" w:hAnsi="宋体"/>
          <w:kern w:val="2"/>
        </w:rPr>
      </w:pPr>
      <w:r>
        <w:rPr>
          <w:rFonts w:hint="eastAsia" w:ascii="宋体" w:hAnsi="宋体"/>
          <w:kern w:val="2"/>
        </w:rPr>
        <w:t>本项目为新建项目，云HIS系统替代现有的静安15家社区卫生中心及1家妇幼保健所的分散化、异构化应用系统，构建统一、集约、安全的新型医疗信息化云平台，彻底改变现有系统分散、低效的局面。</w:t>
      </w:r>
    </w:p>
    <w:p w14:paraId="21813BCC">
      <w:pPr>
        <w:pStyle w:val="723"/>
        <w:spacing w:line="360" w:lineRule="auto"/>
        <w:rPr>
          <w:rFonts w:ascii="宋体" w:hAnsi="宋体"/>
          <w:kern w:val="2"/>
        </w:rPr>
      </w:pPr>
      <w:r>
        <w:rPr>
          <w:rFonts w:hint="eastAsia" w:ascii="宋体" w:hAnsi="宋体"/>
          <w:kern w:val="2"/>
        </w:rPr>
        <w:t>一、功能整合与全面替代</w:t>
      </w:r>
    </w:p>
    <w:p w14:paraId="75DFD4F4">
      <w:pPr>
        <w:pStyle w:val="723"/>
        <w:spacing w:line="360" w:lineRule="auto"/>
        <w:rPr>
          <w:rFonts w:ascii="宋体" w:hAnsi="宋体"/>
          <w:kern w:val="2"/>
        </w:rPr>
      </w:pPr>
      <w:r>
        <w:rPr>
          <w:rFonts w:hint="eastAsia" w:ascii="宋体" w:hAnsi="宋体"/>
          <w:kern w:val="2"/>
        </w:rPr>
        <w:t>云HIS系统建设将整合现有各机构独立运行的门急诊收费、药房管理、住院电子病历等核心业务模块，消除数据孤岛，实现跨机构业务协同。针对现有系统中妇幼保健所缺失的家床收费、院长查询等社区特色功能，以及社区卫生服务中心住院管理类系统（如出入院管理）的区域性覆盖不足，本项目将通过模块化设计补足功能短板，实现全区标准化部署。</w:t>
      </w:r>
    </w:p>
    <w:p w14:paraId="4B88C590">
      <w:pPr>
        <w:pStyle w:val="723"/>
        <w:spacing w:line="360" w:lineRule="auto"/>
        <w:rPr>
          <w:rFonts w:ascii="宋体" w:hAnsi="宋体"/>
          <w:kern w:val="2"/>
        </w:rPr>
      </w:pPr>
      <w:r>
        <w:rPr>
          <w:rFonts w:hint="eastAsia" w:ascii="宋体" w:hAnsi="宋体"/>
          <w:kern w:val="2"/>
        </w:rPr>
        <w:t>二、技术架构升级</w:t>
      </w:r>
    </w:p>
    <w:p w14:paraId="591009DD">
      <w:pPr>
        <w:pStyle w:val="723"/>
        <w:spacing w:line="360" w:lineRule="auto"/>
        <w:rPr>
          <w:rFonts w:ascii="宋体" w:hAnsi="宋体"/>
          <w:kern w:val="2"/>
        </w:rPr>
      </w:pPr>
      <w:r>
        <w:rPr>
          <w:rFonts w:hint="eastAsia" w:ascii="宋体" w:hAnsi="宋体"/>
          <w:kern w:val="2"/>
        </w:rPr>
        <w:t>本项目基于静安区区域卫生信息平台的云</w:t>
      </w:r>
      <w:r>
        <w:rPr>
          <w:rFonts w:hint="eastAsia" w:ascii="宋体" w:hAnsi="宋体"/>
          <w:kern w:val="2"/>
          <w:lang w:eastAsia="zh-CN"/>
        </w:rPr>
        <w:t>XC</w:t>
      </w:r>
      <w:r>
        <w:rPr>
          <w:rFonts w:hint="eastAsia" w:ascii="宋体" w:hAnsi="宋体"/>
          <w:kern w:val="2"/>
        </w:rPr>
        <w:t>资源部署，将兼容国产化软硬件生态，强化数据安全与系统稳定性，满足国家医疗信息化安全标准，解决现有系统因技术老旧导致的运维风险。</w:t>
      </w:r>
    </w:p>
    <w:p w14:paraId="57575A58">
      <w:pPr>
        <w:pStyle w:val="723"/>
        <w:spacing w:line="360" w:lineRule="auto"/>
        <w:rPr>
          <w:rFonts w:ascii="宋体" w:hAnsi="宋体"/>
          <w:kern w:val="2"/>
        </w:rPr>
      </w:pPr>
      <w:r>
        <w:rPr>
          <w:rFonts w:hint="eastAsia" w:ascii="宋体" w:hAnsi="宋体"/>
          <w:kern w:val="2"/>
        </w:rPr>
        <w:t>三、服务能力提升</w:t>
      </w:r>
    </w:p>
    <w:p w14:paraId="4D31D3DC">
      <w:pPr>
        <w:pStyle w:val="723"/>
        <w:spacing w:line="360" w:lineRule="auto"/>
        <w:rPr>
          <w:rFonts w:ascii="宋体" w:hAnsi="宋体"/>
          <w:kern w:val="2"/>
        </w:rPr>
      </w:pPr>
      <w:r>
        <w:rPr>
          <w:rFonts w:hint="eastAsia" w:ascii="宋体" w:hAnsi="宋体"/>
          <w:kern w:val="2"/>
        </w:rPr>
        <w:t>通过统一平台集中管理，优化业务流程（如自助缴费、影像检验互联互通），缩短患者候诊时间，提升基层医疗服务效率；同时支持院长决策分析、病案首案管理等管理工具，助力精细化运营。</w:t>
      </w:r>
    </w:p>
    <w:p w14:paraId="0B997C5C">
      <w:pPr>
        <w:pStyle w:val="723"/>
        <w:spacing w:line="360" w:lineRule="auto"/>
        <w:rPr>
          <w:rFonts w:ascii="宋体" w:hAnsi="宋体"/>
          <w:kern w:val="2"/>
        </w:rPr>
      </w:pPr>
      <w:r>
        <w:rPr>
          <w:rFonts w:hint="eastAsia" w:ascii="宋体" w:hAnsi="宋体"/>
          <w:kern w:val="2"/>
        </w:rPr>
        <w:t>四、差异化需求适配</w:t>
      </w:r>
    </w:p>
    <w:p w14:paraId="1A449C4F">
      <w:pPr>
        <w:pStyle w:val="723"/>
        <w:spacing w:line="360" w:lineRule="auto"/>
        <w:rPr>
          <w:rFonts w:ascii="宋体" w:hAnsi="宋体"/>
          <w:kern w:val="2"/>
        </w:rPr>
      </w:pPr>
      <w:r>
        <w:rPr>
          <w:rFonts w:hint="eastAsia" w:ascii="宋体" w:hAnsi="宋体"/>
          <w:kern w:val="2"/>
        </w:rPr>
        <w:t>针对15家社区卫生服务中心应用系统覆盖差异性以及妇幼保健所特色业务系统支持较少等问题，本项目将提供灵活配置功能，支持按需扩展，确保既能满足共性需求，又能适配不同机构的个性化服务场景。</w:t>
      </w:r>
    </w:p>
    <w:p w14:paraId="552D2FBB">
      <w:pPr>
        <w:pStyle w:val="723"/>
        <w:spacing w:line="360" w:lineRule="auto"/>
        <w:rPr>
          <w:rFonts w:ascii="宋体" w:hAnsi="宋体"/>
          <w:kern w:val="2"/>
        </w:rPr>
      </w:pPr>
      <w:r>
        <w:rPr>
          <w:rFonts w:hint="eastAsia" w:ascii="宋体" w:hAnsi="宋体"/>
          <w:kern w:val="2"/>
        </w:rPr>
        <w:t>五、新建子系统配置</w:t>
      </w:r>
    </w:p>
    <w:p w14:paraId="418CF924">
      <w:pPr>
        <w:pStyle w:val="723"/>
        <w:spacing w:line="360" w:lineRule="auto"/>
        <w:rPr>
          <w:rFonts w:ascii="宋体" w:hAnsi="宋体"/>
          <w:kern w:val="2"/>
        </w:rPr>
      </w:pPr>
      <w:r>
        <w:rPr>
          <w:rFonts w:hint="eastAsia" w:ascii="宋体" w:hAnsi="宋体"/>
          <w:kern w:val="2"/>
        </w:rPr>
        <w:t>区域内15家社区卫生服务中心为建设内容全覆盖（详见1.3所有建设内容）。</w:t>
      </w:r>
    </w:p>
    <w:p w14:paraId="583EBC9C">
      <w:pPr>
        <w:pStyle w:val="723"/>
        <w:spacing w:line="360" w:lineRule="auto"/>
        <w:rPr>
          <w:rFonts w:ascii="宋体" w:hAnsi="宋体"/>
          <w:kern w:val="2"/>
        </w:rPr>
      </w:pPr>
      <w:r>
        <w:rPr>
          <w:rFonts w:hint="eastAsia" w:ascii="宋体" w:hAnsi="宋体"/>
          <w:kern w:val="2"/>
        </w:rPr>
        <w:t>其中静安妇幼无住院业务，新建门诊相关子系统及接口。</w:t>
      </w:r>
    </w:p>
    <w:p w14:paraId="79D6810A">
      <w:pPr>
        <w:pStyle w:val="723"/>
        <w:spacing w:line="360" w:lineRule="auto"/>
        <w:rPr>
          <w:rFonts w:ascii="宋体" w:hAnsi="宋体"/>
          <w:kern w:val="2"/>
        </w:rPr>
      </w:pPr>
      <w:r>
        <w:rPr>
          <w:rFonts w:hint="eastAsia" w:ascii="宋体" w:hAnsi="宋体"/>
          <w:kern w:val="2"/>
        </w:rPr>
        <w:t>六、国家传染病智能监测预警前置软件</w:t>
      </w:r>
    </w:p>
    <w:p w14:paraId="35214AB4">
      <w:pPr>
        <w:pStyle w:val="723"/>
        <w:spacing w:line="360" w:lineRule="auto"/>
        <w:rPr>
          <w:rFonts w:ascii="宋体" w:hAnsi="宋体"/>
          <w:kern w:val="2"/>
        </w:rPr>
      </w:pPr>
      <w:r>
        <w:rPr>
          <w:rFonts w:hint="eastAsia" w:ascii="宋体" w:hAnsi="宋体"/>
          <w:kern w:val="2"/>
        </w:rPr>
        <w:t>国家传染病智能监测预警前置软件部署，更好地利用从云HIS系统中实时采集的诊疗活动信息、传染病报告卡、电子病历等医疗数据，实现医疗机构信息系统与传染病监测信息系统的有效对接，为传染病监测预警提供数据支持，加强传染病的监测和预警能力。在本项目中，社区卫生服务中心的云HIS系统需要与前置软件进行接口对接、实现协同工作，实现医疗和公共卫生信息的共享和协同，提升诊断报告、结果反馈、风险管理等工作质效。</w:t>
      </w:r>
    </w:p>
    <w:p w14:paraId="199F27AC">
      <w:pPr>
        <w:pStyle w:val="723"/>
        <w:spacing w:line="360" w:lineRule="auto"/>
        <w:rPr>
          <w:rFonts w:ascii="宋体" w:hAnsi="宋体"/>
          <w:kern w:val="2"/>
        </w:rPr>
      </w:pPr>
      <w:r>
        <w:rPr>
          <w:rFonts w:hint="eastAsia" w:ascii="宋体" w:hAnsi="宋体"/>
          <w:kern w:val="2"/>
        </w:rPr>
        <w:t>具体系统功能要求清单如下：</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2322"/>
        <w:gridCol w:w="1451"/>
        <w:gridCol w:w="5188"/>
      </w:tblGrid>
      <w:tr w14:paraId="375C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453" w:type="pct"/>
            <w:shd w:val="clear" w:color="auto" w:fill="D8D8D8" w:themeFill="background1" w:themeFillShade="D9"/>
            <w:vAlign w:val="center"/>
          </w:tcPr>
          <w:p w14:paraId="086F780C">
            <w:pPr>
              <w:spacing w:line="240" w:lineRule="auto"/>
              <w:jc w:val="center"/>
              <w:rPr>
                <w:rFonts w:ascii="仿宋" w:hAnsi="仿宋" w:cs="宋体"/>
                <w:b/>
                <w:bCs/>
                <w:kern w:val="0"/>
                <w:sz w:val="24"/>
                <w:szCs w:val="24"/>
              </w:rPr>
            </w:pPr>
            <w:r>
              <w:rPr>
                <w:rFonts w:hint="eastAsia" w:ascii="仿宋" w:hAnsi="仿宋" w:cs="宋体"/>
                <w:b/>
                <w:bCs/>
                <w:kern w:val="0"/>
                <w:sz w:val="24"/>
                <w:szCs w:val="24"/>
              </w:rPr>
              <w:t>序号</w:t>
            </w:r>
          </w:p>
        </w:tc>
        <w:tc>
          <w:tcPr>
            <w:tcW w:w="1178" w:type="pct"/>
            <w:shd w:val="clear" w:color="auto" w:fill="D8D8D8" w:themeFill="background1" w:themeFillShade="D9"/>
            <w:vAlign w:val="center"/>
          </w:tcPr>
          <w:p w14:paraId="375D1164">
            <w:pPr>
              <w:spacing w:line="240" w:lineRule="auto"/>
              <w:jc w:val="center"/>
              <w:rPr>
                <w:rFonts w:ascii="仿宋" w:hAnsi="仿宋" w:cs="宋体"/>
                <w:b/>
                <w:bCs/>
                <w:kern w:val="0"/>
                <w:sz w:val="24"/>
                <w:szCs w:val="24"/>
              </w:rPr>
            </w:pPr>
            <w:r>
              <w:rPr>
                <w:rFonts w:hint="eastAsia" w:ascii="仿宋" w:hAnsi="仿宋" w:cs="宋体"/>
                <w:b/>
                <w:bCs/>
                <w:kern w:val="0"/>
                <w:sz w:val="24"/>
                <w:szCs w:val="24"/>
              </w:rPr>
              <w:t>系统名称</w:t>
            </w:r>
          </w:p>
        </w:tc>
        <w:tc>
          <w:tcPr>
            <w:tcW w:w="736" w:type="pct"/>
            <w:shd w:val="clear" w:color="auto" w:fill="D8D8D8" w:themeFill="background1" w:themeFillShade="D9"/>
            <w:vAlign w:val="center"/>
          </w:tcPr>
          <w:p w14:paraId="0871098A">
            <w:pPr>
              <w:spacing w:line="240" w:lineRule="auto"/>
              <w:jc w:val="center"/>
              <w:rPr>
                <w:rFonts w:ascii="仿宋" w:hAnsi="仿宋" w:cs="宋体"/>
                <w:b/>
                <w:bCs/>
                <w:kern w:val="0"/>
                <w:sz w:val="24"/>
                <w:szCs w:val="24"/>
              </w:rPr>
            </w:pPr>
            <w:r>
              <w:rPr>
                <w:rFonts w:hint="eastAsia" w:ascii="仿宋" w:hAnsi="仿宋" w:cs="宋体"/>
                <w:b/>
                <w:bCs/>
                <w:kern w:val="0"/>
                <w:sz w:val="24"/>
                <w:szCs w:val="24"/>
              </w:rPr>
              <w:t>一级目录</w:t>
            </w:r>
          </w:p>
        </w:tc>
        <w:tc>
          <w:tcPr>
            <w:tcW w:w="2632" w:type="pct"/>
            <w:shd w:val="clear" w:color="auto" w:fill="D8D8D8" w:themeFill="background1" w:themeFillShade="D9"/>
            <w:vAlign w:val="center"/>
          </w:tcPr>
          <w:p w14:paraId="7387AF4C">
            <w:pPr>
              <w:spacing w:line="240" w:lineRule="auto"/>
              <w:jc w:val="center"/>
              <w:rPr>
                <w:rFonts w:ascii="仿宋" w:hAnsi="仿宋" w:cs="宋体"/>
                <w:b/>
                <w:bCs/>
                <w:kern w:val="0"/>
                <w:sz w:val="24"/>
                <w:szCs w:val="24"/>
              </w:rPr>
            </w:pPr>
            <w:r>
              <w:rPr>
                <w:rFonts w:hint="eastAsia" w:ascii="仿宋" w:hAnsi="仿宋" w:cs="宋体"/>
                <w:b/>
                <w:bCs/>
                <w:kern w:val="0"/>
                <w:sz w:val="24"/>
                <w:szCs w:val="24"/>
              </w:rPr>
              <w:t>二级目录</w:t>
            </w:r>
          </w:p>
        </w:tc>
      </w:tr>
      <w:tr w14:paraId="1F42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03A384D4">
            <w:pPr>
              <w:spacing w:line="240" w:lineRule="auto"/>
              <w:jc w:val="center"/>
              <w:rPr>
                <w:rFonts w:ascii="仿宋" w:hAnsi="仿宋" w:cs="宋体"/>
                <w:kern w:val="0"/>
                <w:sz w:val="24"/>
                <w:szCs w:val="24"/>
              </w:rPr>
            </w:pPr>
            <w:r>
              <w:rPr>
                <w:rFonts w:hint="eastAsia" w:ascii="仿宋" w:hAnsi="仿宋" w:cs="宋体"/>
                <w:kern w:val="0"/>
                <w:sz w:val="24"/>
                <w:szCs w:val="24"/>
              </w:rPr>
              <w:t>1</w:t>
            </w:r>
          </w:p>
        </w:tc>
        <w:tc>
          <w:tcPr>
            <w:tcW w:w="1178" w:type="pct"/>
            <w:vMerge w:val="restart"/>
            <w:vAlign w:val="center"/>
          </w:tcPr>
          <w:p w14:paraId="332B73E9">
            <w:pPr>
              <w:spacing w:line="240" w:lineRule="auto"/>
              <w:jc w:val="center"/>
              <w:rPr>
                <w:rFonts w:ascii="仿宋" w:hAnsi="仿宋" w:cs="宋体"/>
                <w:kern w:val="0"/>
                <w:sz w:val="24"/>
                <w:szCs w:val="24"/>
              </w:rPr>
            </w:pPr>
            <w:r>
              <w:rPr>
                <w:rFonts w:hint="eastAsia" w:ascii="仿宋" w:hAnsi="仿宋" w:cs="宋体"/>
                <w:kern w:val="0"/>
                <w:sz w:val="24"/>
                <w:szCs w:val="24"/>
              </w:rPr>
              <w:t>统一登录及权限管理</w:t>
            </w:r>
          </w:p>
        </w:tc>
        <w:tc>
          <w:tcPr>
            <w:tcW w:w="3368" w:type="pct"/>
            <w:gridSpan w:val="2"/>
            <w:vAlign w:val="center"/>
          </w:tcPr>
          <w:p w14:paraId="250A82A5">
            <w:pPr>
              <w:spacing w:line="240" w:lineRule="auto"/>
              <w:jc w:val="center"/>
              <w:rPr>
                <w:rFonts w:ascii="仿宋" w:hAnsi="仿宋" w:cs="宋体"/>
                <w:kern w:val="0"/>
                <w:sz w:val="24"/>
                <w:szCs w:val="24"/>
              </w:rPr>
            </w:pPr>
            <w:r>
              <w:rPr>
                <w:rFonts w:hint="eastAsia" w:ascii="仿宋" w:hAnsi="仿宋" w:cs="宋体"/>
                <w:kern w:val="0"/>
                <w:sz w:val="24"/>
                <w:szCs w:val="24"/>
              </w:rPr>
              <w:t>应用系统管理</w:t>
            </w:r>
          </w:p>
        </w:tc>
      </w:tr>
      <w:tr w14:paraId="51B3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D25CE22">
            <w:pPr>
              <w:spacing w:line="240" w:lineRule="auto"/>
              <w:rPr>
                <w:rFonts w:ascii="仿宋" w:hAnsi="仿宋" w:cs="宋体"/>
                <w:kern w:val="0"/>
                <w:sz w:val="24"/>
                <w:szCs w:val="24"/>
              </w:rPr>
            </w:pPr>
          </w:p>
        </w:tc>
        <w:tc>
          <w:tcPr>
            <w:tcW w:w="1178" w:type="pct"/>
            <w:vMerge w:val="continue"/>
            <w:vAlign w:val="center"/>
          </w:tcPr>
          <w:p w14:paraId="0E61DD19">
            <w:pPr>
              <w:spacing w:line="240" w:lineRule="auto"/>
              <w:rPr>
                <w:rFonts w:ascii="仿宋" w:hAnsi="仿宋" w:cs="宋体"/>
                <w:kern w:val="0"/>
                <w:sz w:val="24"/>
                <w:szCs w:val="24"/>
              </w:rPr>
            </w:pPr>
          </w:p>
        </w:tc>
        <w:tc>
          <w:tcPr>
            <w:tcW w:w="3368" w:type="pct"/>
            <w:gridSpan w:val="2"/>
            <w:vAlign w:val="center"/>
          </w:tcPr>
          <w:p w14:paraId="5B6BCD64">
            <w:pPr>
              <w:spacing w:line="240" w:lineRule="auto"/>
              <w:jc w:val="center"/>
              <w:rPr>
                <w:rFonts w:ascii="仿宋" w:hAnsi="仿宋" w:cs="宋体"/>
                <w:kern w:val="0"/>
                <w:sz w:val="24"/>
                <w:szCs w:val="24"/>
              </w:rPr>
            </w:pPr>
            <w:r>
              <w:rPr>
                <w:rFonts w:hint="eastAsia" w:ascii="仿宋" w:hAnsi="仿宋" w:cs="宋体"/>
                <w:kern w:val="0"/>
                <w:sz w:val="24"/>
                <w:szCs w:val="24"/>
              </w:rPr>
              <w:t>多机构管理</w:t>
            </w:r>
          </w:p>
        </w:tc>
      </w:tr>
      <w:tr w14:paraId="3719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70AD520">
            <w:pPr>
              <w:spacing w:line="240" w:lineRule="auto"/>
              <w:rPr>
                <w:rFonts w:ascii="仿宋" w:hAnsi="仿宋" w:cs="宋体"/>
                <w:kern w:val="0"/>
                <w:sz w:val="24"/>
                <w:szCs w:val="24"/>
              </w:rPr>
            </w:pPr>
          </w:p>
        </w:tc>
        <w:tc>
          <w:tcPr>
            <w:tcW w:w="1178" w:type="pct"/>
            <w:vMerge w:val="continue"/>
            <w:vAlign w:val="center"/>
          </w:tcPr>
          <w:p w14:paraId="259F2DA7">
            <w:pPr>
              <w:spacing w:line="240" w:lineRule="auto"/>
              <w:rPr>
                <w:rFonts w:ascii="仿宋" w:hAnsi="仿宋" w:cs="宋体"/>
                <w:kern w:val="0"/>
                <w:sz w:val="24"/>
                <w:szCs w:val="24"/>
              </w:rPr>
            </w:pPr>
          </w:p>
        </w:tc>
        <w:tc>
          <w:tcPr>
            <w:tcW w:w="3368" w:type="pct"/>
            <w:gridSpan w:val="2"/>
            <w:vAlign w:val="center"/>
          </w:tcPr>
          <w:p w14:paraId="66A73143">
            <w:pPr>
              <w:spacing w:line="240" w:lineRule="auto"/>
              <w:jc w:val="center"/>
              <w:rPr>
                <w:rFonts w:ascii="仿宋" w:hAnsi="仿宋" w:cs="宋体"/>
                <w:kern w:val="0"/>
                <w:sz w:val="24"/>
                <w:szCs w:val="24"/>
              </w:rPr>
            </w:pPr>
            <w:r>
              <w:rPr>
                <w:rFonts w:hint="eastAsia" w:ascii="仿宋" w:hAnsi="仿宋" w:cs="宋体"/>
                <w:kern w:val="0"/>
                <w:sz w:val="24"/>
                <w:szCs w:val="24"/>
              </w:rPr>
              <w:t>部门管理</w:t>
            </w:r>
          </w:p>
        </w:tc>
      </w:tr>
      <w:tr w14:paraId="30D8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4522DF8">
            <w:pPr>
              <w:spacing w:line="240" w:lineRule="auto"/>
              <w:rPr>
                <w:rFonts w:ascii="仿宋" w:hAnsi="仿宋" w:cs="宋体"/>
                <w:kern w:val="0"/>
                <w:sz w:val="24"/>
                <w:szCs w:val="24"/>
              </w:rPr>
            </w:pPr>
          </w:p>
        </w:tc>
        <w:tc>
          <w:tcPr>
            <w:tcW w:w="1178" w:type="pct"/>
            <w:vMerge w:val="continue"/>
            <w:vAlign w:val="center"/>
          </w:tcPr>
          <w:p w14:paraId="0FBA74D7">
            <w:pPr>
              <w:spacing w:line="240" w:lineRule="auto"/>
              <w:rPr>
                <w:rFonts w:ascii="仿宋" w:hAnsi="仿宋" w:cs="宋体"/>
                <w:kern w:val="0"/>
                <w:sz w:val="24"/>
                <w:szCs w:val="24"/>
              </w:rPr>
            </w:pPr>
          </w:p>
        </w:tc>
        <w:tc>
          <w:tcPr>
            <w:tcW w:w="3368" w:type="pct"/>
            <w:gridSpan w:val="2"/>
            <w:vAlign w:val="center"/>
          </w:tcPr>
          <w:p w14:paraId="7F210563">
            <w:pPr>
              <w:spacing w:line="240" w:lineRule="auto"/>
              <w:jc w:val="center"/>
              <w:rPr>
                <w:rFonts w:ascii="仿宋" w:hAnsi="仿宋" w:cs="宋体"/>
                <w:kern w:val="0"/>
                <w:sz w:val="24"/>
                <w:szCs w:val="24"/>
              </w:rPr>
            </w:pPr>
            <w:r>
              <w:rPr>
                <w:rFonts w:hint="eastAsia" w:ascii="仿宋" w:hAnsi="仿宋" w:cs="宋体"/>
                <w:kern w:val="0"/>
                <w:sz w:val="24"/>
                <w:szCs w:val="24"/>
              </w:rPr>
              <w:t>用户管理</w:t>
            </w:r>
          </w:p>
        </w:tc>
      </w:tr>
      <w:tr w14:paraId="52F3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30D88E3">
            <w:pPr>
              <w:spacing w:line="240" w:lineRule="auto"/>
              <w:rPr>
                <w:rFonts w:ascii="仿宋" w:hAnsi="仿宋" w:cs="宋体"/>
                <w:kern w:val="0"/>
                <w:sz w:val="24"/>
                <w:szCs w:val="24"/>
              </w:rPr>
            </w:pPr>
          </w:p>
        </w:tc>
        <w:tc>
          <w:tcPr>
            <w:tcW w:w="1178" w:type="pct"/>
            <w:vMerge w:val="continue"/>
            <w:vAlign w:val="center"/>
          </w:tcPr>
          <w:p w14:paraId="394915AD">
            <w:pPr>
              <w:spacing w:line="240" w:lineRule="auto"/>
              <w:rPr>
                <w:rFonts w:ascii="仿宋" w:hAnsi="仿宋" w:cs="宋体"/>
                <w:kern w:val="0"/>
                <w:sz w:val="24"/>
                <w:szCs w:val="24"/>
              </w:rPr>
            </w:pPr>
          </w:p>
        </w:tc>
        <w:tc>
          <w:tcPr>
            <w:tcW w:w="3368" w:type="pct"/>
            <w:gridSpan w:val="2"/>
            <w:vAlign w:val="center"/>
          </w:tcPr>
          <w:p w14:paraId="43D163F1">
            <w:pPr>
              <w:spacing w:line="240" w:lineRule="auto"/>
              <w:jc w:val="center"/>
              <w:rPr>
                <w:rFonts w:ascii="仿宋" w:hAnsi="仿宋" w:cs="宋体"/>
                <w:kern w:val="0"/>
                <w:sz w:val="24"/>
                <w:szCs w:val="24"/>
              </w:rPr>
            </w:pPr>
            <w:r>
              <w:rPr>
                <w:rFonts w:hint="eastAsia" w:ascii="仿宋" w:hAnsi="仿宋" w:cs="宋体"/>
                <w:kern w:val="0"/>
                <w:sz w:val="24"/>
                <w:szCs w:val="24"/>
              </w:rPr>
              <w:t>权限管理</w:t>
            </w:r>
          </w:p>
        </w:tc>
      </w:tr>
      <w:tr w14:paraId="66EA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4CDAFD2">
            <w:pPr>
              <w:spacing w:line="240" w:lineRule="auto"/>
              <w:rPr>
                <w:rFonts w:ascii="仿宋" w:hAnsi="仿宋" w:cs="宋体"/>
                <w:kern w:val="0"/>
                <w:sz w:val="24"/>
                <w:szCs w:val="24"/>
              </w:rPr>
            </w:pPr>
          </w:p>
        </w:tc>
        <w:tc>
          <w:tcPr>
            <w:tcW w:w="1178" w:type="pct"/>
            <w:vMerge w:val="continue"/>
            <w:vAlign w:val="center"/>
          </w:tcPr>
          <w:p w14:paraId="11DF1456">
            <w:pPr>
              <w:spacing w:line="240" w:lineRule="auto"/>
              <w:rPr>
                <w:rFonts w:ascii="仿宋" w:hAnsi="仿宋" w:cs="宋体"/>
                <w:kern w:val="0"/>
                <w:sz w:val="24"/>
                <w:szCs w:val="24"/>
              </w:rPr>
            </w:pPr>
          </w:p>
        </w:tc>
        <w:tc>
          <w:tcPr>
            <w:tcW w:w="3368" w:type="pct"/>
            <w:gridSpan w:val="2"/>
            <w:vAlign w:val="center"/>
          </w:tcPr>
          <w:p w14:paraId="361BE343">
            <w:pPr>
              <w:spacing w:line="240" w:lineRule="auto"/>
              <w:jc w:val="center"/>
              <w:rPr>
                <w:rFonts w:ascii="仿宋" w:hAnsi="仿宋" w:cs="宋体"/>
                <w:kern w:val="0"/>
                <w:sz w:val="24"/>
                <w:szCs w:val="24"/>
              </w:rPr>
            </w:pPr>
            <w:r>
              <w:rPr>
                <w:rFonts w:hint="eastAsia" w:ascii="仿宋" w:hAnsi="仿宋" w:cs="宋体"/>
                <w:kern w:val="0"/>
                <w:sz w:val="24"/>
                <w:szCs w:val="24"/>
              </w:rPr>
              <w:t>消息管理</w:t>
            </w:r>
          </w:p>
        </w:tc>
      </w:tr>
      <w:tr w14:paraId="085E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4D046E1">
            <w:pPr>
              <w:spacing w:line="240" w:lineRule="auto"/>
              <w:rPr>
                <w:rFonts w:ascii="仿宋" w:hAnsi="仿宋" w:cs="宋体"/>
                <w:kern w:val="0"/>
                <w:sz w:val="24"/>
                <w:szCs w:val="24"/>
              </w:rPr>
            </w:pPr>
          </w:p>
        </w:tc>
        <w:tc>
          <w:tcPr>
            <w:tcW w:w="1178" w:type="pct"/>
            <w:vMerge w:val="continue"/>
            <w:vAlign w:val="center"/>
          </w:tcPr>
          <w:p w14:paraId="053BF850">
            <w:pPr>
              <w:spacing w:line="240" w:lineRule="auto"/>
              <w:rPr>
                <w:rFonts w:ascii="仿宋" w:hAnsi="仿宋" w:cs="宋体"/>
                <w:kern w:val="0"/>
                <w:sz w:val="24"/>
                <w:szCs w:val="24"/>
              </w:rPr>
            </w:pPr>
          </w:p>
        </w:tc>
        <w:tc>
          <w:tcPr>
            <w:tcW w:w="3368" w:type="pct"/>
            <w:gridSpan w:val="2"/>
            <w:vAlign w:val="center"/>
          </w:tcPr>
          <w:p w14:paraId="68B1CEFB">
            <w:pPr>
              <w:spacing w:line="240" w:lineRule="auto"/>
              <w:jc w:val="center"/>
              <w:rPr>
                <w:rFonts w:ascii="仿宋" w:hAnsi="仿宋" w:cs="宋体"/>
                <w:kern w:val="0"/>
                <w:sz w:val="24"/>
                <w:szCs w:val="24"/>
              </w:rPr>
            </w:pPr>
            <w:r>
              <w:rPr>
                <w:rFonts w:hint="eastAsia" w:ascii="仿宋" w:hAnsi="仿宋" w:cs="宋体"/>
                <w:kern w:val="0"/>
                <w:sz w:val="24"/>
                <w:szCs w:val="24"/>
              </w:rPr>
              <w:t>字典管理</w:t>
            </w:r>
          </w:p>
        </w:tc>
      </w:tr>
      <w:tr w14:paraId="035E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71675D3">
            <w:pPr>
              <w:spacing w:line="240" w:lineRule="auto"/>
              <w:rPr>
                <w:rFonts w:ascii="仿宋" w:hAnsi="仿宋" w:cs="宋体"/>
                <w:kern w:val="0"/>
                <w:sz w:val="24"/>
                <w:szCs w:val="24"/>
              </w:rPr>
            </w:pPr>
          </w:p>
        </w:tc>
        <w:tc>
          <w:tcPr>
            <w:tcW w:w="1178" w:type="pct"/>
            <w:vMerge w:val="continue"/>
            <w:vAlign w:val="center"/>
          </w:tcPr>
          <w:p w14:paraId="23B2E7BC">
            <w:pPr>
              <w:spacing w:line="240" w:lineRule="auto"/>
              <w:rPr>
                <w:rFonts w:ascii="仿宋" w:hAnsi="仿宋" w:cs="宋体"/>
                <w:kern w:val="0"/>
                <w:sz w:val="24"/>
                <w:szCs w:val="24"/>
              </w:rPr>
            </w:pPr>
          </w:p>
        </w:tc>
        <w:tc>
          <w:tcPr>
            <w:tcW w:w="3368" w:type="pct"/>
            <w:gridSpan w:val="2"/>
            <w:vAlign w:val="center"/>
          </w:tcPr>
          <w:p w14:paraId="2170E719">
            <w:pPr>
              <w:spacing w:line="240" w:lineRule="auto"/>
              <w:jc w:val="center"/>
              <w:rPr>
                <w:rFonts w:ascii="仿宋" w:hAnsi="仿宋" w:cs="宋体"/>
                <w:kern w:val="0"/>
                <w:sz w:val="24"/>
                <w:szCs w:val="24"/>
              </w:rPr>
            </w:pPr>
            <w:r>
              <w:rPr>
                <w:rFonts w:hint="eastAsia" w:ascii="仿宋" w:hAnsi="仿宋" w:cs="宋体"/>
                <w:kern w:val="0"/>
                <w:sz w:val="24"/>
                <w:szCs w:val="24"/>
              </w:rPr>
              <w:t>日志管理</w:t>
            </w:r>
          </w:p>
        </w:tc>
      </w:tr>
      <w:tr w14:paraId="2743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8CA4B01">
            <w:pPr>
              <w:spacing w:line="240" w:lineRule="auto"/>
              <w:rPr>
                <w:rFonts w:ascii="仿宋" w:hAnsi="仿宋" w:cs="宋体"/>
                <w:kern w:val="0"/>
                <w:sz w:val="24"/>
                <w:szCs w:val="24"/>
              </w:rPr>
            </w:pPr>
          </w:p>
        </w:tc>
        <w:tc>
          <w:tcPr>
            <w:tcW w:w="1178" w:type="pct"/>
            <w:vMerge w:val="continue"/>
            <w:vAlign w:val="center"/>
          </w:tcPr>
          <w:p w14:paraId="63AC4E1C">
            <w:pPr>
              <w:spacing w:line="240" w:lineRule="auto"/>
              <w:rPr>
                <w:rFonts w:ascii="仿宋" w:hAnsi="仿宋" w:cs="宋体"/>
                <w:kern w:val="0"/>
                <w:sz w:val="24"/>
                <w:szCs w:val="24"/>
              </w:rPr>
            </w:pPr>
          </w:p>
        </w:tc>
        <w:tc>
          <w:tcPr>
            <w:tcW w:w="3368" w:type="pct"/>
            <w:gridSpan w:val="2"/>
            <w:vAlign w:val="center"/>
          </w:tcPr>
          <w:p w14:paraId="643D85D3">
            <w:pPr>
              <w:spacing w:line="240" w:lineRule="auto"/>
              <w:jc w:val="center"/>
              <w:rPr>
                <w:rFonts w:ascii="仿宋" w:hAnsi="仿宋" w:cs="宋体"/>
                <w:kern w:val="0"/>
                <w:sz w:val="24"/>
                <w:szCs w:val="24"/>
              </w:rPr>
            </w:pPr>
            <w:r>
              <w:rPr>
                <w:rFonts w:hint="eastAsia" w:ascii="仿宋" w:hAnsi="仿宋" w:cs="宋体"/>
                <w:kern w:val="0"/>
                <w:sz w:val="24"/>
                <w:szCs w:val="24"/>
              </w:rPr>
              <w:t>配置管理</w:t>
            </w:r>
          </w:p>
        </w:tc>
      </w:tr>
      <w:tr w14:paraId="4E2A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2196FF7">
            <w:pPr>
              <w:spacing w:line="240" w:lineRule="auto"/>
              <w:rPr>
                <w:rFonts w:ascii="仿宋" w:hAnsi="仿宋" w:cs="宋体"/>
                <w:kern w:val="0"/>
                <w:sz w:val="24"/>
                <w:szCs w:val="24"/>
              </w:rPr>
            </w:pPr>
          </w:p>
        </w:tc>
        <w:tc>
          <w:tcPr>
            <w:tcW w:w="1178" w:type="pct"/>
            <w:vMerge w:val="continue"/>
            <w:vAlign w:val="center"/>
          </w:tcPr>
          <w:p w14:paraId="54E93E95">
            <w:pPr>
              <w:spacing w:line="240" w:lineRule="auto"/>
              <w:rPr>
                <w:rFonts w:ascii="仿宋" w:hAnsi="仿宋" w:cs="宋体"/>
                <w:kern w:val="0"/>
                <w:sz w:val="24"/>
                <w:szCs w:val="24"/>
              </w:rPr>
            </w:pPr>
          </w:p>
        </w:tc>
        <w:tc>
          <w:tcPr>
            <w:tcW w:w="3368" w:type="pct"/>
            <w:gridSpan w:val="2"/>
            <w:vAlign w:val="center"/>
          </w:tcPr>
          <w:p w14:paraId="1312AAAE">
            <w:pPr>
              <w:spacing w:line="240" w:lineRule="auto"/>
              <w:jc w:val="center"/>
              <w:rPr>
                <w:rFonts w:ascii="仿宋" w:hAnsi="仿宋" w:cs="宋体"/>
                <w:kern w:val="0"/>
                <w:sz w:val="24"/>
                <w:szCs w:val="24"/>
              </w:rPr>
            </w:pPr>
            <w:r>
              <w:rPr>
                <w:rFonts w:hint="eastAsia" w:ascii="仿宋" w:hAnsi="仿宋" w:cs="宋体"/>
                <w:kern w:val="0"/>
                <w:sz w:val="24"/>
                <w:szCs w:val="24"/>
              </w:rPr>
              <w:t>用户工作台</w:t>
            </w:r>
          </w:p>
        </w:tc>
      </w:tr>
      <w:tr w14:paraId="7ADE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24EA826">
            <w:pPr>
              <w:spacing w:line="240" w:lineRule="auto"/>
              <w:rPr>
                <w:rFonts w:ascii="仿宋" w:hAnsi="仿宋" w:cs="宋体"/>
                <w:kern w:val="0"/>
                <w:sz w:val="24"/>
                <w:szCs w:val="24"/>
              </w:rPr>
            </w:pPr>
          </w:p>
        </w:tc>
        <w:tc>
          <w:tcPr>
            <w:tcW w:w="1178" w:type="pct"/>
            <w:vMerge w:val="continue"/>
            <w:vAlign w:val="center"/>
          </w:tcPr>
          <w:p w14:paraId="2E95A64D">
            <w:pPr>
              <w:spacing w:line="240" w:lineRule="auto"/>
              <w:rPr>
                <w:rFonts w:ascii="仿宋" w:hAnsi="仿宋" w:cs="宋体"/>
                <w:kern w:val="0"/>
                <w:sz w:val="24"/>
                <w:szCs w:val="24"/>
              </w:rPr>
            </w:pPr>
          </w:p>
        </w:tc>
        <w:tc>
          <w:tcPr>
            <w:tcW w:w="3368" w:type="pct"/>
            <w:gridSpan w:val="2"/>
            <w:vAlign w:val="center"/>
          </w:tcPr>
          <w:p w14:paraId="3E19B269">
            <w:pPr>
              <w:spacing w:line="240" w:lineRule="auto"/>
              <w:jc w:val="center"/>
              <w:rPr>
                <w:rFonts w:ascii="仿宋" w:hAnsi="仿宋" w:cs="宋体"/>
                <w:kern w:val="0"/>
                <w:sz w:val="24"/>
                <w:szCs w:val="24"/>
              </w:rPr>
            </w:pPr>
            <w:r>
              <w:rPr>
                <w:rFonts w:hint="eastAsia" w:ascii="仿宋" w:hAnsi="仿宋" w:cs="宋体"/>
                <w:kern w:val="0"/>
                <w:sz w:val="24"/>
                <w:szCs w:val="24"/>
              </w:rPr>
              <w:t>CA认证</w:t>
            </w:r>
          </w:p>
        </w:tc>
      </w:tr>
      <w:tr w14:paraId="1692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3CAB0850">
            <w:pPr>
              <w:spacing w:line="240" w:lineRule="auto"/>
              <w:jc w:val="center"/>
              <w:rPr>
                <w:rFonts w:ascii="仿宋" w:hAnsi="仿宋" w:cs="宋体"/>
                <w:kern w:val="0"/>
                <w:sz w:val="24"/>
                <w:szCs w:val="24"/>
              </w:rPr>
            </w:pPr>
            <w:r>
              <w:rPr>
                <w:rFonts w:hint="eastAsia" w:ascii="仿宋" w:hAnsi="仿宋" w:cs="宋体"/>
                <w:kern w:val="0"/>
                <w:sz w:val="24"/>
                <w:szCs w:val="24"/>
              </w:rPr>
              <w:t>2</w:t>
            </w:r>
          </w:p>
        </w:tc>
        <w:tc>
          <w:tcPr>
            <w:tcW w:w="1178" w:type="pct"/>
            <w:vMerge w:val="restart"/>
            <w:vAlign w:val="center"/>
          </w:tcPr>
          <w:p w14:paraId="086AB65D">
            <w:pPr>
              <w:spacing w:line="240" w:lineRule="auto"/>
              <w:jc w:val="center"/>
              <w:rPr>
                <w:rFonts w:ascii="仿宋" w:hAnsi="仿宋" w:cs="宋体"/>
                <w:kern w:val="0"/>
                <w:sz w:val="24"/>
                <w:szCs w:val="24"/>
              </w:rPr>
            </w:pPr>
            <w:r>
              <w:rPr>
                <w:rFonts w:hint="eastAsia" w:ascii="仿宋" w:hAnsi="仿宋" w:cs="宋体"/>
                <w:kern w:val="0"/>
                <w:sz w:val="24"/>
                <w:szCs w:val="24"/>
              </w:rPr>
              <w:t>报表统计管理</w:t>
            </w:r>
          </w:p>
        </w:tc>
        <w:tc>
          <w:tcPr>
            <w:tcW w:w="3368" w:type="pct"/>
            <w:gridSpan w:val="2"/>
            <w:vAlign w:val="center"/>
          </w:tcPr>
          <w:p w14:paraId="00E2C456">
            <w:pPr>
              <w:spacing w:line="240" w:lineRule="auto"/>
              <w:jc w:val="center"/>
              <w:rPr>
                <w:rFonts w:ascii="仿宋" w:hAnsi="仿宋" w:cs="宋体"/>
                <w:kern w:val="0"/>
                <w:sz w:val="24"/>
                <w:szCs w:val="24"/>
              </w:rPr>
            </w:pPr>
            <w:r>
              <w:rPr>
                <w:rFonts w:hint="eastAsia" w:ascii="仿宋" w:hAnsi="仿宋" w:cs="宋体"/>
                <w:kern w:val="0"/>
                <w:sz w:val="24"/>
                <w:szCs w:val="24"/>
              </w:rPr>
              <w:t>患者信息统计</w:t>
            </w:r>
          </w:p>
        </w:tc>
      </w:tr>
      <w:tr w14:paraId="4B59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9D0B700">
            <w:pPr>
              <w:spacing w:line="240" w:lineRule="auto"/>
              <w:rPr>
                <w:rFonts w:ascii="仿宋" w:hAnsi="仿宋" w:cs="宋体"/>
                <w:kern w:val="0"/>
                <w:sz w:val="24"/>
                <w:szCs w:val="24"/>
              </w:rPr>
            </w:pPr>
          </w:p>
        </w:tc>
        <w:tc>
          <w:tcPr>
            <w:tcW w:w="1178" w:type="pct"/>
            <w:vMerge w:val="continue"/>
            <w:vAlign w:val="center"/>
          </w:tcPr>
          <w:p w14:paraId="77093DB8">
            <w:pPr>
              <w:spacing w:line="240" w:lineRule="auto"/>
              <w:rPr>
                <w:rFonts w:ascii="仿宋" w:hAnsi="仿宋" w:cs="宋体"/>
                <w:kern w:val="0"/>
                <w:sz w:val="24"/>
                <w:szCs w:val="24"/>
              </w:rPr>
            </w:pPr>
          </w:p>
        </w:tc>
        <w:tc>
          <w:tcPr>
            <w:tcW w:w="3368" w:type="pct"/>
            <w:gridSpan w:val="2"/>
            <w:vAlign w:val="center"/>
          </w:tcPr>
          <w:p w14:paraId="3891C5AD">
            <w:pPr>
              <w:spacing w:line="240" w:lineRule="auto"/>
              <w:jc w:val="center"/>
              <w:rPr>
                <w:rFonts w:ascii="仿宋" w:hAnsi="仿宋" w:cs="宋体"/>
                <w:kern w:val="0"/>
                <w:sz w:val="24"/>
                <w:szCs w:val="24"/>
              </w:rPr>
            </w:pPr>
            <w:r>
              <w:rPr>
                <w:rFonts w:hint="eastAsia" w:ascii="仿宋" w:hAnsi="仿宋" w:cs="宋体"/>
                <w:kern w:val="0"/>
                <w:sz w:val="24"/>
                <w:szCs w:val="24"/>
              </w:rPr>
              <w:t>医疗资源统计</w:t>
            </w:r>
          </w:p>
        </w:tc>
      </w:tr>
      <w:tr w14:paraId="792C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B63A52F">
            <w:pPr>
              <w:spacing w:line="240" w:lineRule="auto"/>
              <w:rPr>
                <w:rFonts w:ascii="仿宋" w:hAnsi="仿宋" w:cs="宋体"/>
                <w:kern w:val="0"/>
                <w:sz w:val="24"/>
                <w:szCs w:val="24"/>
              </w:rPr>
            </w:pPr>
          </w:p>
        </w:tc>
        <w:tc>
          <w:tcPr>
            <w:tcW w:w="1178" w:type="pct"/>
            <w:vMerge w:val="continue"/>
            <w:vAlign w:val="center"/>
          </w:tcPr>
          <w:p w14:paraId="78C4BED5">
            <w:pPr>
              <w:spacing w:line="240" w:lineRule="auto"/>
              <w:rPr>
                <w:rFonts w:ascii="仿宋" w:hAnsi="仿宋" w:cs="宋体"/>
                <w:kern w:val="0"/>
                <w:sz w:val="24"/>
                <w:szCs w:val="24"/>
              </w:rPr>
            </w:pPr>
          </w:p>
        </w:tc>
        <w:tc>
          <w:tcPr>
            <w:tcW w:w="3368" w:type="pct"/>
            <w:gridSpan w:val="2"/>
            <w:vAlign w:val="center"/>
          </w:tcPr>
          <w:p w14:paraId="2ED9EB83">
            <w:pPr>
              <w:spacing w:line="240" w:lineRule="auto"/>
              <w:jc w:val="center"/>
              <w:rPr>
                <w:rFonts w:ascii="仿宋" w:hAnsi="仿宋" w:cs="宋体"/>
                <w:kern w:val="0"/>
                <w:sz w:val="24"/>
                <w:szCs w:val="24"/>
              </w:rPr>
            </w:pPr>
            <w:r>
              <w:rPr>
                <w:rFonts w:hint="eastAsia" w:ascii="仿宋" w:hAnsi="仿宋" w:cs="宋体"/>
                <w:kern w:val="0"/>
                <w:sz w:val="24"/>
                <w:szCs w:val="24"/>
              </w:rPr>
              <w:t>财务报表统计</w:t>
            </w:r>
          </w:p>
        </w:tc>
      </w:tr>
      <w:tr w14:paraId="5443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9377A76">
            <w:pPr>
              <w:spacing w:line="240" w:lineRule="auto"/>
              <w:rPr>
                <w:rFonts w:ascii="仿宋" w:hAnsi="仿宋" w:cs="宋体"/>
                <w:kern w:val="0"/>
                <w:sz w:val="24"/>
                <w:szCs w:val="24"/>
              </w:rPr>
            </w:pPr>
          </w:p>
        </w:tc>
        <w:tc>
          <w:tcPr>
            <w:tcW w:w="1178" w:type="pct"/>
            <w:vMerge w:val="continue"/>
            <w:vAlign w:val="center"/>
          </w:tcPr>
          <w:p w14:paraId="7061CF04">
            <w:pPr>
              <w:spacing w:line="240" w:lineRule="auto"/>
              <w:rPr>
                <w:rFonts w:ascii="仿宋" w:hAnsi="仿宋" w:cs="宋体"/>
                <w:kern w:val="0"/>
                <w:sz w:val="24"/>
                <w:szCs w:val="24"/>
              </w:rPr>
            </w:pPr>
          </w:p>
        </w:tc>
        <w:tc>
          <w:tcPr>
            <w:tcW w:w="3368" w:type="pct"/>
            <w:gridSpan w:val="2"/>
            <w:vAlign w:val="center"/>
          </w:tcPr>
          <w:p w14:paraId="734FB799">
            <w:pPr>
              <w:spacing w:line="240" w:lineRule="auto"/>
              <w:jc w:val="center"/>
              <w:rPr>
                <w:rFonts w:ascii="仿宋" w:hAnsi="仿宋" w:cs="宋体"/>
                <w:kern w:val="0"/>
                <w:sz w:val="24"/>
                <w:szCs w:val="24"/>
              </w:rPr>
            </w:pPr>
            <w:r>
              <w:rPr>
                <w:rFonts w:hint="eastAsia" w:ascii="仿宋" w:hAnsi="仿宋" w:cs="宋体"/>
                <w:kern w:val="0"/>
                <w:sz w:val="24"/>
                <w:szCs w:val="24"/>
              </w:rPr>
              <w:t>医疗质量统计</w:t>
            </w:r>
          </w:p>
        </w:tc>
      </w:tr>
      <w:tr w14:paraId="1306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7A7C952">
            <w:pPr>
              <w:spacing w:line="240" w:lineRule="auto"/>
              <w:rPr>
                <w:rFonts w:ascii="仿宋" w:hAnsi="仿宋" w:cs="宋体"/>
                <w:kern w:val="0"/>
                <w:sz w:val="24"/>
                <w:szCs w:val="24"/>
              </w:rPr>
            </w:pPr>
          </w:p>
        </w:tc>
        <w:tc>
          <w:tcPr>
            <w:tcW w:w="1178" w:type="pct"/>
            <w:vMerge w:val="continue"/>
            <w:vAlign w:val="center"/>
          </w:tcPr>
          <w:p w14:paraId="3AE3258F">
            <w:pPr>
              <w:spacing w:line="240" w:lineRule="auto"/>
              <w:rPr>
                <w:rFonts w:ascii="仿宋" w:hAnsi="仿宋" w:cs="宋体"/>
                <w:kern w:val="0"/>
                <w:sz w:val="24"/>
                <w:szCs w:val="24"/>
              </w:rPr>
            </w:pPr>
          </w:p>
        </w:tc>
        <w:tc>
          <w:tcPr>
            <w:tcW w:w="3368" w:type="pct"/>
            <w:gridSpan w:val="2"/>
            <w:vAlign w:val="center"/>
          </w:tcPr>
          <w:p w14:paraId="37249F77">
            <w:pPr>
              <w:spacing w:line="240" w:lineRule="auto"/>
              <w:jc w:val="center"/>
              <w:rPr>
                <w:rFonts w:ascii="仿宋" w:hAnsi="仿宋" w:cs="宋体"/>
                <w:kern w:val="0"/>
                <w:sz w:val="24"/>
                <w:szCs w:val="24"/>
              </w:rPr>
            </w:pPr>
            <w:r>
              <w:rPr>
                <w:rFonts w:hint="eastAsia" w:ascii="仿宋" w:hAnsi="仿宋" w:cs="宋体"/>
                <w:kern w:val="0"/>
                <w:sz w:val="24"/>
                <w:szCs w:val="24"/>
              </w:rPr>
              <w:t>预约排班统计</w:t>
            </w:r>
          </w:p>
        </w:tc>
      </w:tr>
      <w:tr w14:paraId="2E5C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5D4F66E">
            <w:pPr>
              <w:spacing w:line="240" w:lineRule="auto"/>
              <w:rPr>
                <w:rFonts w:ascii="仿宋" w:hAnsi="仿宋" w:cs="宋体"/>
                <w:kern w:val="0"/>
                <w:sz w:val="24"/>
                <w:szCs w:val="24"/>
              </w:rPr>
            </w:pPr>
          </w:p>
        </w:tc>
        <w:tc>
          <w:tcPr>
            <w:tcW w:w="1178" w:type="pct"/>
            <w:vMerge w:val="continue"/>
            <w:vAlign w:val="center"/>
          </w:tcPr>
          <w:p w14:paraId="05FEC304">
            <w:pPr>
              <w:spacing w:line="240" w:lineRule="auto"/>
              <w:rPr>
                <w:rFonts w:ascii="仿宋" w:hAnsi="仿宋" w:cs="宋体"/>
                <w:kern w:val="0"/>
                <w:sz w:val="24"/>
                <w:szCs w:val="24"/>
              </w:rPr>
            </w:pPr>
          </w:p>
        </w:tc>
        <w:tc>
          <w:tcPr>
            <w:tcW w:w="3368" w:type="pct"/>
            <w:gridSpan w:val="2"/>
            <w:vAlign w:val="center"/>
          </w:tcPr>
          <w:p w14:paraId="198C170B">
            <w:pPr>
              <w:spacing w:line="240" w:lineRule="auto"/>
              <w:jc w:val="center"/>
              <w:rPr>
                <w:rFonts w:ascii="仿宋" w:hAnsi="仿宋" w:cs="宋体"/>
                <w:kern w:val="0"/>
                <w:sz w:val="24"/>
                <w:szCs w:val="24"/>
              </w:rPr>
            </w:pPr>
            <w:r>
              <w:rPr>
                <w:rFonts w:hint="eastAsia" w:ascii="仿宋" w:hAnsi="仿宋" w:cs="宋体"/>
                <w:kern w:val="0"/>
                <w:sz w:val="24"/>
                <w:szCs w:val="24"/>
              </w:rPr>
              <w:t>绩效考核统计</w:t>
            </w:r>
          </w:p>
        </w:tc>
      </w:tr>
      <w:tr w14:paraId="238B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8A6538C">
            <w:pPr>
              <w:spacing w:line="240" w:lineRule="auto"/>
              <w:rPr>
                <w:rFonts w:ascii="仿宋" w:hAnsi="仿宋" w:cs="宋体"/>
                <w:kern w:val="0"/>
                <w:sz w:val="24"/>
                <w:szCs w:val="24"/>
              </w:rPr>
            </w:pPr>
          </w:p>
        </w:tc>
        <w:tc>
          <w:tcPr>
            <w:tcW w:w="1178" w:type="pct"/>
            <w:vMerge w:val="continue"/>
            <w:vAlign w:val="center"/>
          </w:tcPr>
          <w:p w14:paraId="5FDFFC5F">
            <w:pPr>
              <w:spacing w:line="240" w:lineRule="auto"/>
              <w:rPr>
                <w:rFonts w:ascii="仿宋" w:hAnsi="仿宋" w:cs="宋体"/>
                <w:kern w:val="0"/>
                <w:sz w:val="24"/>
                <w:szCs w:val="24"/>
              </w:rPr>
            </w:pPr>
          </w:p>
        </w:tc>
        <w:tc>
          <w:tcPr>
            <w:tcW w:w="3368" w:type="pct"/>
            <w:gridSpan w:val="2"/>
            <w:vAlign w:val="center"/>
          </w:tcPr>
          <w:p w14:paraId="2EE1B289">
            <w:pPr>
              <w:spacing w:line="240" w:lineRule="auto"/>
              <w:jc w:val="center"/>
              <w:rPr>
                <w:rFonts w:ascii="仿宋" w:hAnsi="仿宋" w:cs="宋体"/>
                <w:kern w:val="0"/>
                <w:sz w:val="24"/>
                <w:szCs w:val="24"/>
              </w:rPr>
            </w:pPr>
            <w:r>
              <w:rPr>
                <w:rFonts w:hint="eastAsia" w:ascii="仿宋" w:hAnsi="仿宋" w:cs="宋体"/>
                <w:kern w:val="0"/>
                <w:sz w:val="24"/>
                <w:szCs w:val="24"/>
              </w:rPr>
              <w:t>报表配置管理</w:t>
            </w:r>
          </w:p>
        </w:tc>
      </w:tr>
      <w:tr w14:paraId="7E09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2868CFEC">
            <w:pPr>
              <w:spacing w:line="240" w:lineRule="auto"/>
              <w:jc w:val="center"/>
              <w:rPr>
                <w:rFonts w:ascii="仿宋" w:hAnsi="仿宋" w:cs="宋体"/>
                <w:kern w:val="0"/>
                <w:sz w:val="24"/>
                <w:szCs w:val="24"/>
              </w:rPr>
            </w:pPr>
            <w:r>
              <w:rPr>
                <w:rFonts w:hint="eastAsia" w:ascii="仿宋" w:hAnsi="仿宋" w:cs="宋体"/>
                <w:kern w:val="0"/>
                <w:sz w:val="24"/>
                <w:szCs w:val="24"/>
              </w:rPr>
              <w:t>3</w:t>
            </w:r>
          </w:p>
        </w:tc>
        <w:tc>
          <w:tcPr>
            <w:tcW w:w="1178" w:type="pct"/>
            <w:vMerge w:val="restart"/>
            <w:vAlign w:val="center"/>
          </w:tcPr>
          <w:p w14:paraId="57FD6328">
            <w:pPr>
              <w:spacing w:line="240" w:lineRule="auto"/>
              <w:jc w:val="center"/>
              <w:rPr>
                <w:rFonts w:ascii="仿宋" w:hAnsi="仿宋" w:cs="宋体"/>
                <w:kern w:val="0"/>
                <w:sz w:val="24"/>
                <w:szCs w:val="24"/>
              </w:rPr>
            </w:pPr>
            <w:r>
              <w:rPr>
                <w:rFonts w:hint="eastAsia" w:ascii="仿宋" w:hAnsi="仿宋" w:cs="宋体"/>
                <w:kern w:val="0"/>
                <w:sz w:val="24"/>
                <w:szCs w:val="24"/>
              </w:rPr>
              <w:t>门急诊挂号管理</w:t>
            </w:r>
          </w:p>
        </w:tc>
        <w:tc>
          <w:tcPr>
            <w:tcW w:w="736" w:type="pct"/>
            <w:vMerge w:val="restart"/>
            <w:vAlign w:val="center"/>
          </w:tcPr>
          <w:p w14:paraId="2ED1C7E1">
            <w:pPr>
              <w:spacing w:line="240" w:lineRule="auto"/>
              <w:jc w:val="center"/>
              <w:rPr>
                <w:rFonts w:ascii="仿宋" w:hAnsi="仿宋" w:cs="宋体"/>
                <w:kern w:val="0"/>
                <w:sz w:val="24"/>
                <w:szCs w:val="24"/>
              </w:rPr>
            </w:pPr>
            <w:r>
              <w:rPr>
                <w:rFonts w:hint="eastAsia" w:ascii="仿宋" w:hAnsi="仿宋" w:cs="宋体"/>
                <w:kern w:val="0"/>
                <w:sz w:val="24"/>
                <w:szCs w:val="24"/>
              </w:rPr>
              <w:t>门诊挂号</w:t>
            </w:r>
          </w:p>
        </w:tc>
        <w:tc>
          <w:tcPr>
            <w:tcW w:w="2632" w:type="pct"/>
            <w:vAlign w:val="center"/>
          </w:tcPr>
          <w:p w14:paraId="40EDCE1E">
            <w:pPr>
              <w:spacing w:line="240" w:lineRule="auto"/>
              <w:jc w:val="center"/>
              <w:rPr>
                <w:rFonts w:ascii="仿宋" w:hAnsi="仿宋" w:cs="宋体"/>
                <w:kern w:val="0"/>
                <w:sz w:val="24"/>
                <w:szCs w:val="24"/>
              </w:rPr>
            </w:pPr>
            <w:r>
              <w:rPr>
                <w:rFonts w:hint="eastAsia" w:ascii="仿宋" w:hAnsi="仿宋" w:cs="宋体"/>
                <w:kern w:val="0"/>
                <w:sz w:val="24"/>
                <w:szCs w:val="24"/>
              </w:rPr>
              <w:t>初诊患者信息登记</w:t>
            </w:r>
          </w:p>
        </w:tc>
      </w:tr>
      <w:tr w14:paraId="0484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FC62C2E">
            <w:pPr>
              <w:spacing w:line="240" w:lineRule="auto"/>
              <w:rPr>
                <w:rFonts w:ascii="仿宋" w:hAnsi="仿宋" w:cs="宋体"/>
                <w:kern w:val="0"/>
                <w:sz w:val="24"/>
                <w:szCs w:val="24"/>
              </w:rPr>
            </w:pPr>
          </w:p>
        </w:tc>
        <w:tc>
          <w:tcPr>
            <w:tcW w:w="1178" w:type="pct"/>
            <w:vMerge w:val="continue"/>
            <w:vAlign w:val="center"/>
          </w:tcPr>
          <w:p w14:paraId="3099B35C">
            <w:pPr>
              <w:spacing w:line="240" w:lineRule="auto"/>
              <w:rPr>
                <w:rFonts w:ascii="仿宋" w:hAnsi="仿宋" w:cs="宋体"/>
                <w:kern w:val="0"/>
                <w:sz w:val="24"/>
                <w:szCs w:val="24"/>
              </w:rPr>
            </w:pPr>
          </w:p>
        </w:tc>
        <w:tc>
          <w:tcPr>
            <w:tcW w:w="736" w:type="pct"/>
            <w:vMerge w:val="continue"/>
            <w:vAlign w:val="center"/>
          </w:tcPr>
          <w:p w14:paraId="13829150">
            <w:pPr>
              <w:spacing w:line="240" w:lineRule="auto"/>
              <w:rPr>
                <w:rFonts w:ascii="仿宋" w:hAnsi="仿宋" w:cs="宋体"/>
                <w:kern w:val="0"/>
                <w:sz w:val="24"/>
                <w:szCs w:val="24"/>
              </w:rPr>
            </w:pPr>
          </w:p>
        </w:tc>
        <w:tc>
          <w:tcPr>
            <w:tcW w:w="2632" w:type="pct"/>
            <w:vAlign w:val="center"/>
          </w:tcPr>
          <w:p w14:paraId="130D6915">
            <w:pPr>
              <w:spacing w:line="240" w:lineRule="auto"/>
              <w:jc w:val="center"/>
              <w:rPr>
                <w:rFonts w:ascii="仿宋" w:hAnsi="仿宋" w:cs="宋体"/>
                <w:kern w:val="0"/>
                <w:sz w:val="24"/>
                <w:szCs w:val="24"/>
              </w:rPr>
            </w:pPr>
            <w:r>
              <w:rPr>
                <w:rFonts w:hint="eastAsia" w:ascii="仿宋" w:hAnsi="仿宋" w:cs="宋体"/>
                <w:kern w:val="0"/>
                <w:sz w:val="24"/>
                <w:szCs w:val="24"/>
              </w:rPr>
              <w:t>预约信息关联管理</w:t>
            </w:r>
          </w:p>
        </w:tc>
      </w:tr>
      <w:tr w14:paraId="5BDB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BB39362">
            <w:pPr>
              <w:spacing w:line="240" w:lineRule="auto"/>
              <w:rPr>
                <w:rFonts w:ascii="仿宋" w:hAnsi="仿宋" w:cs="宋体"/>
                <w:kern w:val="0"/>
                <w:sz w:val="24"/>
                <w:szCs w:val="24"/>
              </w:rPr>
            </w:pPr>
          </w:p>
        </w:tc>
        <w:tc>
          <w:tcPr>
            <w:tcW w:w="1178" w:type="pct"/>
            <w:vMerge w:val="continue"/>
            <w:vAlign w:val="center"/>
          </w:tcPr>
          <w:p w14:paraId="332A1E86">
            <w:pPr>
              <w:spacing w:line="240" w:lineRule="auto"/>
              <w:rPr>
                <w:rFonts w:ascii="仿宋" w:hAnsi="仿宋" w:cs="宋体"/>
                <w:kern w:val="0"/>
                <w:sz w:val="24"/>
                <w:szCs w:val="24"/>
              </w:rPr>
            </w:pPr>
          </w:p>
        </w:tc>
        <w:tc>
          <w:tcPr>
            <w:tcW w:w="736" w:type="pct"/>
            <w:vMerge w:val="continue"/>
            <w:vAlign w:val="center"/>
          </w:tcPr>
          <w:p w14:paraId="71E1C156">
            <w:pPr>
              <w:spacing w:line="240" w:lineRule="auto"/>
              <w:rPr>
                <w:rFonts w:ascii="仿宋" w:hAnsi="仿宋" w:cs="宋体"/>
                <w:kern w:val="0"/>
                <w:sz w:val="24"/>
                <w:szCs w:val="24"/>
              </w:rPr>
            </w:pPr>
          </w:p>
        </w:tc>
        <w:tc>
          <w:tcPr>
            <w:tcW w:w="2632" w:type="pct"/>
            <w:vAlign w:val="center"/>
          </w:tcPr>
          <w:p w14:paraId="7CC2E518">
            <w:pPr>
              <w:spacing w:line="240" w:lineRule="auto"/>
              <w:jc w:val="center"/>
              <w:rPr>
                <w:rFonts w:ascii="仿宋" w:hAnsi="仿宋" w:cs="宋体"/>
                <w:kern w:val="0"/>
                <w:sz w:val="24"/>
                <w:szCs w:val="24"/>
              </w:rPr>
            </w:pPr>
            <w:r>
              <w:rPr>
                <w:rFonts w:hint="eastAsia" w:ascii="仿宋" w:hAnsi="仿宋" w:cs="宋体"/>
                <w:kern w:val="0"/>
                <w:sz w:val="24"/>
                <w:szCs w:val="24"/>
              </w:rPr>
              <w:t>门诊挂号登记模块</w:t>
            </w:r>
          </w:p>
        </w:tc>
      </w:tr>
      <w:tr w14:paraId="794E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6F2D61C">
            <w:pPr>
              <w:spacing w:line="240" w:lineRule="auto"/>
              <w:rPr>
                <w:rFonts w:ascii="仿宋" w:hAnsi="仿宋" w:cs="宋体"/>
                <w:kern w:val="0"/>
                <w:sz w:val="24"/>
                <w:szCs w:val="24"/>
              </w:rPr>
            </w:pPr>
          </w:p>
        </w:tc>
        <w:tc>
          <w:tcPr>
            <w:tcW w:w="1178" w:type="pct"/>
            <w:vMerge w:val="continue"/>
            <w:vAlign w:val="center"/>
          </w:tcPr>
          <w:p w14:paraId="7D0CA777">
            <w:pPr>
              <w:spacing w:line="240" w:lineRule="auto"/>
              <w:rPr>
                <w:rFonts w:ascii="仿宋" w:hAnsi="仿宋" w:cs="宋体"/>
                <w:kern w:val="0"/>
                <w:sz w:val="24"/>
                <w:szCs w:val="24"/>
              </w:rPr>
            </w:pPr>
          </w:p>
        </w:tc>
        <w:tc>
          <w:tcPr>
            <w:tcW w:w="736" w:type="pct"/>
            <w:vMerge w:val="continue"/>
            <w:vAlign w:val="center"/>
          </w:tcPr>
          <w:p w14:paraId="69818261">
            <w:pPr>
              <w:spacing w:line="240" w:lineRule="auto"/>
              <w:rPr>
                <w:rFonts w:ascii="仿宋" w:hAnsi="仿宋" w:cs="宋体"/>
                <w:kern w:val="0"/>
                <w:sz w:val="24"/>
                <w:szCs w:val="24"/>
              </w:rPr>
            </w:pPr>
          </w:p>
        </w:tc>
        <w:tc>
          <w:tcPr>
            <w:tcW w:w="2632" w:type="pct"/>
            <w:vAlign w:val="center"/>
          </w:tcPr>
          <w:p w14:paraId="2873B0B6">
            <w:pPr>
              <w:spacing w:line="240" w:lineRule="auto"/>
              <w:jc w:val="center"/>
              <w:rPr>
                <w:rFonts w:ascii="仿宋" w:hAnsi="仿宋" w:cs="宋体"/>
                <w:kern w:val="0"/>
                <w:sz w:val="24"/>
                <w:szCs w:val="24"/>
              </w:rPr>
            </w:pPr>
            <w:r>
              <w:rPr>
                <w:rFonts w:hint="eastAsia" w:ascii="仿宋" w:hAnsi="仿宋" w:cs="宋体"/>
                <w:kern w:val="0"/>
                <w:sz w:val="24"/>
                <w:szCs w:val="24"/>
              </w:rPr>
              <w:t>门诊挂号电票开票模块</w:t>
            </w:r>
          </w:p>
        </w:tc>
      </w:tr>
      <w:tr w14:paraId="14AA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58F04EE">
            <w:pPr>
              <w:spacing w:line="240" w:lineRule="auto"/>
              <w:rPr>
                <w:rFonts w:ascii="仿宋" w:hAnsi="仿宋" w:cs="宋体"/>
                <w:kern w:val="0"/>
                <w:sz w:val="24"/>
                <w:szCs w:val="24"/>
              </w:rPr>
            </w:pPr>
          </w:p>
        </w:tc>
        <w:tc>
          <w:tcPr>
            <w:tcW w:w="1178" w:type="pct"/>
            <w:vMerge w:val="continue"/>
            <w:vAlign w:val="center"/>
          </w:tcPr>
          <w:p w14:paraId="3ABD0231">
            <w:pPr>
              <w:spacing w:line="240" w:lineRule="auto"/>
              <w:rPr>
                <w:rFonts w:ascii="仿宋" w:hAnsi="仿宋" w:cs="宋体"/>
                <w:kern w:val="0"/>
                <w:sz w:val="24"/>
                <w:szCs w:val="24"/>
              </w:rPr>
            </w:pPr>
          </w:p>
        </w:tc>
        <w:tc>
          <w:tcPr>
            <w:tcW w:w="736" w:type="pct"/>
            <w:vMerge w:val="continue"/>
            <w:vAlign w:val="center"/>
          </w:tcPr>
          <w:p w14:paraId="0009E294">
            <w:pPr>
              <w:spacing w:line="240" w:lineRule="auto"/>
              <w:rPr>
                <w:rFonts w:ascii="仿宋" w:hAnsi="仿宋" w:cs="宋体"/>
                <w:kern w:val="0"/>
                <w:sz w:val="24"/>
                <w:szCs w:val="24"/>
              </w:rPr>
            </w:pPr>
          </w:p>
        </w:tc>
        <w:tc>
          <w:tcPr>
            <w:tcW w:w="2632" w:type="pct"/>
            <w:vAlign w:val="center"/>
          </w:tcPr>
          <w:p w14:paraId="1645F3E7">
            <w:pPr>
              <w:spacing w:line="240" w:lineRule="auto"/>
              <w:jc w:val="center"/>
              <w:rPr>
                <w:rFonts w:ascii="仿宋" w:hAnsi="仿宋" w:cs="宋体"/>
                <w:kern w:val="0"/>
                <w:sz w:val="24"/>
                <w:szCs w:val="24"/>
              </w:rPr>
            </w:pPr>
            <w:r>
              <w:rPr>
                <w:rFonts w:hint="eastAsia" w:ascii="仿宋" w:hAnsi="仿宋" w:cs="宋体"/>
                <w:kern w:val="0"/>
                <w:sz w:val="24"/>
                <w:szCs w:val="24"/>
              </w:rPr>
              <w:t>挂号科室多级管理</w:t>
            </w:r>
          </w:p>
        </w:tc>
      </w:tr>
      <w:tr w14:paraId="3F0B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F911AEC">
            <w:pPr>
              <w:spacing w:line="240" w:lineRule="auto"/>
              <w:rPr>
                <w:rFonts w:ascii="仿宋" w:hAnsi="仿宋" w:cs="宋体"/>
                <w:kern w:val="0"/>
                <w:sz w:val="24"/>
                <w:szCs w:val="24"/>
              </w:rPr>
            </w:pPr>
          </w:p>
        </w:tc>
        <w:tc>
          <w:tcPr>
            <w:tcW w:w="1178" w:type="pct"/>
            <w:vMerge w:val="continue"/>
            <w:vAlign w:val="center"/>
          </w:tcPr>
          <w:p w14:paraId="2CC2C05F">
            <w:pPr>
              <w:spacing w:line="240" w:lineRule="auto"/>
              <w:rPr>
                <w:rFonts w:ascii="仿宋" w:hAnsi="仿宋" w:cs="宋体"/>
                <w:kern w:val="0"/>
                <w:sz w:val="24"/>
                <w:szCs w:val="24"/>
              </w:rPr>
            </w:pPr>
          </w:p>
        </w:tc>
        <w:tc>
          <w:tcPr>
            <w:tcW w:w="736" w:type="pct"/>
            <w:vMerge w:val="restart"/>
            <w:vAlign w:val="center"/>
          </w:tcPr>
          <w:p w14:paraId="465ACEDC">
            <w:pPr>
              <w:spacing w:line="240" w:lineRule="auto"/>
              <w:jc w:val="center"/>
              <w:rPr>
                <w:rFonts w:ascii="仿宋" w:hAnsi="仿宋" w:cs="宋体"/>
                <w:kern w:val="0"/>
                <w:sz w:val="24"/>
                <w:szCs w:val="24"/>
              </w:rPr>
            </w:pPr>
            <w:r>
              <w:rPr>
                <w:rFonts w:hint="eastAsia" w:ascii="仿宋" w:hAnsi="仿宋" w:cs="宋体"/>
                <w:kern w:val="0"/>
                <w:sz w:val="24"/>
                <w:szCs w:val="24"/>
              </w:rPr>
              <w:t>门诊退号</w:t>
            </w:r>
          </w:p>
        </w:tc>
        <w:tc>
          <w:tcPr>
            <w:tcW w:w="2632" w:type="pct"/>
            <w:vAlign w:val="center"/>
          </w:tcPr>
          <w:p w14:paraId="24BE994D">
            <w:pPr>
              <w:spacing w:line="240" w:lineRule="auto"/>
              <w:jc w:val="center"/>
              <w:rPr>
                <w:rFonts w:ascii="仿宋" w:hAnsi="仿宋" w:cs="宋体"/>
                <w:kern w:val="0"/>
                <w:sz w:val="24"/>
                <w:szCs w:val="24"/>
              </w:rPr>
            </w:pPr>
            <w:r>
              <w:rPr>
                <w:rFonts w:hint="eastAsia" w:ascii="仿宋" w:hAnsi="仿宋" w:cs="宋体"/>
                <w:kern w:val="0"/>
                <w:sz w:val="24"/>
                <w:szCs w:val="24"/>
              </w:rPr>
              <w:t>退号审核模块</w:t>
            </w:r>
          </w:p>
        </w:tc>
      </w:tr>
      <w:tr w14:paraId="6C6F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7C86715">
            <w:pPr>
              <w:spacing w:line="240" w:lineRule="auto"/>
              <w:rPr>
                <w:rFonts w:ascii="仿宋" w:hAnsi="仿宋" w:cs="宋体"/>
                <w:kern w:val="0"/>
                <w:sz w:val="24"/>
                <w:szCs w:val="24"/>
              </w:rPr>
            </w:pPr>
          </w:p>
        </w:tc>
        <w:tc>
          <w:tcPr>
            <w:tcW w:w="1178" w:type="pct"/>
            <w:vMerge w:val="continue"/>
            <w:vAlign w:val="center"/>
          </w:tcPr>
          <w:p w14:paraId="6E276346">
            <w:pPr>
              <w:spacing w:line="240" w:lineRule="auto"/>
              <w:rPr>
                <w:rFonts w:ascii="仿宋" w:hAnsi="仿宋" w:cs="宋体"/>
                <w:kern w:val="0"/>
                <w:sz w:val="24"/>
                <w:szCs w:val="24"/>
              </w:rPr>
            </w:pPr>
          </w:p>
        </w:tc>
        <w:tc>
          <w:tcPr>
            <w:tcW w:w="736" w:type="pct"/>
            <w:vMerge w:val="continue"/>
            <w:vAlign w:val="center"/>
          </w:tcPr>
          <w:p w14:paraId="78185BAE">
            <w:pPr>
              <w:spacing w:line="240" w:lineRule="auto"/>
              <w:rPr>
                <w:rFonts w:ascii="仿宋" w:hAnsi="仿宋" w:cs="宋体"/>
                <w:kern w:val="0"/>
                <w:sz w:val="24"/>
                <w:szCs w:val="24"/>
              </w:rPr>
            </w:pPr>
          </w:p>
        </w:tc>
        <w:tc>
          <w:tcPr>
            <w:tcW w:w="2632" w:type="pct"/>
            <w:vAlign w:val="center"/>
          </w:tcPr>
          <w:p w14:paraId="598207BD">
            <w:pPr>
              <w:spacing w:line="240" w:lineRule="auto"/>
              <w:jc w:val="center"/>
              <w:rPr>
                <w:rFonts w:ascii="仿宋" w:hAnsi="仿宋" w:cs="宋体"/>
                <w:kern w:val="0"/>
                <w:sz w:val="24"/>
                <w:szCs w:val="24"/>
              </w:rPr>
            </w:pPr>
            <w:r>
              <w:rPr>
                <w:rFonts w:hint="eastAsia" w:ascii="仿宋" w:hAnsi="仿宋" w:cs="宋体"/>
                <w:kern w:val="0"/>
                <w:sz w:val="24"/>
                <w:szCs w:val="24"/>
              </w:rPr>
              <w:t>退号处理模块</w:t>
            </w:r>
          </w:p>
        </w:tc>
      </w:tr>
      <w:tr w14:paraId="24B9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59772E6">
            <w:pPr>
              <w:spacing w:line="240" w:lineRule="auto"/>
              <w:rPr>
                <w:rFonts w:ascii="仿宋" w:hAnsi="仿宋" w:cs="宋体"/>
                <w:kern w:val="0"/>
                <w:sz w:val="24"/>
                <w:szCs w:val="24"/>
              </w:rPr>
            </w:pPr>
          </w:p>
        </w:tc>
        <w:tc>
          <w:tcPr>
            <w:tcW w:w="1178" w:type="pct"/>
            <w:vMerge w:val="continue"/>
            <w:vAlign w:val="center"/>
          </w:tcPr>
          <w:p w14:paraId="6E1F9986">
            <w:pPr>
              <w:spacing w:line="240" w:lineRule="auto"/>
              <w:rPr>
                <w:rFonts w:ascii="仿宋" w:hAnsi="仿宋" w:cs="宋体"/>
                <w:kern w:val="0"/>
                <w:sz w:val="24"/>
                <w:szCs w:val="24"/>
              </w:rPr>
            </w:pPr>
          </w:p>
        </w:tc>
        <w:tc>
          <w:tcPr>
            <w:tcW w:w="736" w:type="pct"/>
            <w:vMerge w:val="continue"/>
            <w:vAlign w:val="center"/>
          </w:tcPr>
          <w:p w14:paraId="4D519DD1">
            <w:pPr>
              <w:spacing w:line="240" w:lineRule="auto"/>
              <w:rPr>
                <w:rFonts w:ascii="仿宋" w:hAnsi="仿宋" w:cs="宋体"/>
                <w:kern w:val="0"/>
                <w:sz w:val="24"/>
                <w:szCs w:val="24"/>
              </w:rPr>
            </w:pPr>
          </w:p>
        </w:tc>
        <w:tc>
          <w:tcPr>
            <w:tcW w:w="2632" w:type="pct"/>
            <w:vAlign w:val="center"/>
          </w:tcPr>
          <w:p w14:paraId="4F2049BE">
            <w:pPr>
              <w:spacing w:line="240" w:lineRule="auto"/>
              <w:jc w:val="center"/>
              <w:rPr>
                <w:rFonts w:ascii="仿宋" w:hAnsi="仿宋" w:cs="宋体"/>
                <w:kern w:val="0"/>
                <w:sz w:val="24"/>
                <w:szCs w:val="24"/>
              </w:rPr>
            </w:pPr>
            <w:r>
              <w:rPr>
                <w:rFonts w:hint="eastAsia" w:ascii="仿宋" w:hAnsi="仿宋" w:cs="宋体"/>
                <w:kern w:val="0"/>
                <w:sz w:val="24"/>
                <w:szCs w:val="24"/>
              </w:rPr>
              <w:t>费用退费模块</w:t>
            </w:r>
          </w:p>
        </w:tc>
      </w:tr>
      <w:tr w14:paraId="495D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C528027">
            <w:pPr>
              <w:spacing w:line="240" w:lineRule="auto"/>
              <w:rPr>
                <w:rFonts w:ascii="仿宋" w:hAnsi="仿宋" w:cs="宋体"/>
                <w:kern w:val="0"/>
                <w:sz w:val="24"/>
                <w:szCs w:val="24"/>
              </w:rPr>
            </w:pPr>
          </w:p>
        </w:tc>
        <w:tc>
          <w:tcPr>
            <w:tcW w:w="1178" w:type="pct"/>
            <w:vMerge w:val="continue"/>
            <w:vAlign w:val="center"/>
          </w:tcPr>
          <w:p w14:paraId="540B1C34">
            <w:pPr>
              <w:spacing w:line="240" w:lineRule="auto"/>
              <w:rPr>
                <w:rFonts w:ascii="仿宋" w:hAnsi="仿宋" w:cs="宋体"/>
                <w:kern w:val="0"/>
                <w:sz w:val="24"/>
                <w:szCs w:val="24"/>
              </w:rPr>
            </w:pPr>
          </w:p>
        </w:tc>
        <w:tc>
          <w:tcPr>
            <w:tcW w:w="736" w:type="pct"/>
            <w:vMerge w:val="continue"/>
            <w:vAlign w:val="center"/>
          </w:tcPr>
          <w:p w14:paraId="4945CE08">
            <w:pPr>
              <w:spacing w:line="240" w:lineRule="auto"/>
              <w:rPr>
                <w:rFonts w:ascii="仿宋" w:hAnsi="仿宋" w:cs="宋体"/>
                <w:kern w:val="0"/>
                <w:sz w:val="24"/>
                <w:szCs w:val="24"/>
              </w:rPr>
            </w:pPr>
          </w:p>
        </w:tc>
        <w:tc>
          <w:tcPr>
            <w:tcW w:w="2632" w:type="pct"/>
            <w:vAlign w:val="center"/>
          </w:tcPr>
          <w:p w14:paraId="15FDEC44">
            <w:pPr>
              <w:spacing w:line="240" w:lineRule="auto"/>
              <w:jc w:val="center"/>
              <w:rPr>
                <w:rFonts w:ascii="仿宋" w:hAnsi="仿宋" w:cs="宋体"/>
                <w:kern w:val="0"/>
                <w:sz w:val="24"/>
                <w:szCs w:val="24"/>
              </w:rPr>
            </w:pPr>
            <w:r>
              <w:rPr>
                <w:rFonts w:hint="eastAsia" w:ascii="仿宋" w:hAnsi="仿宋" w:cs="宋体"/>
                <w:kern w:val="0"/>
                <w:sz w:val="24"/>
                <w:szCs w:val="24"/>
              </w:rPr>
              <w:t>门诊挂号电票红冲模块</w:t>
            </w:r>
          </w:p>
        </w:tc>
      </w:tr>
      <w:tr w14:paraId="2A5F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7021FF4">
            <w:pPr>
              <w:spacing w:line="240" w:lineRule="auto"/>
              <w:rPr>
                <w:rFonts w:ascii="仿宋" w:hAnsi="仿宋" w:cs="宋体"/>
                <w:kern w:val="0"/>
                <w:sz w:val="24"/>
                <w:szCs w:val="24"/>
              </w:rPr>
            </w:pPr>
          </w:p>
        </w:tc>
        <w:tc>
          <w:tcPr>
            <w:tcW w:w="1178" w:type="pct"/>
            <w:vMerge w:val="continue"/>
            <w:vAlign w:val="center"/>
          </w:tcPr>
          <w:p w14:paraId="1790AB16">
            <w:pPr>
              <w:spacing w:line="240" w:lineRule="auto"/>
              <w:rPr>
                <w:rFonts w:ascii="仿宋" w:hAnsi="仿宋" w:cs="宋体"/>
                <w:kern w:val="0"/>
                <w:sz w:val="24"/>
                <w:szCs w:val="24"/>
              </w:rPr>
            </w:pPr>
          </w:p>
        </w:tc>
        <w:tc>
          <w:tcPr>
            <w:tcW w:w="736" w:type="pct"/>
            <w:vMerge w:val="continue"/>
            <w:vAlign w:val="center"/>
          </w:tcPr>
          <w:p w14:paraId="24001D7F">
            <w:pPr>
              <w:spacing w:line="240" w:lineRule="auto"/>
              <w:rPr>
                <w:rFonts w:ascii="仿宋" w:hAnsi="仿宋" w:cs="宋体"/>
                <w:kern w:val="0"/>
                <w:sz w:val="24"/>
                <w:szCs w:val="24"/>
              </w:rPr>
            </w:pPr>
          </w:p>
        </w:tc>
        <w:tc>
          <w:tcPr>
            <w:tcW w:w="2632" w:type="pct"/>
            <w:vAlign w:val="center"/>
          </w:tcPr>
          <w:p w14:paraId="337854F3">
            <w:pPr>
              <w:spacing w:line="240" w:lineRule="auto"/>
              <w:jc w:val="center"/>
              <w:rPr>
                <w:rFonts w:ascii="仿宋" w:hAnsi="仿宋" w:cs="宋体"/>
                <w:kern w:val="0"/>
                <w:sz w:val="24"/>
                <w:szCs w:val="24"/>
              </w:rPr>
            </w:pPr>
            <w:r>
              <w:rPr>
                <w:rFonts w:hint="eastAsia" w:ascii="仿宋" w:hAnsi="仿宋" w:cs="宋体"/>
                <w:kern w:val="0"/>
                <w:sz w:val="24"/>
                <w:szCs w:val="24"/>
              </w:rPr>
              <w:t>重新预约</w:t>
            </w:r>
          </w:p>
        </w:tc>
      </w:tr>
      <w:tr w14:paraId="7B8D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403814F">
            <w:pPr>
              <w:spacing w:line="240" w:lineRule="auto"/>
              <w:rPr>
                <w:rFonts w:ascii="仿宋" w:hAnsi="仿宋" w:cs="宋体"/>
                <w:kern w:val="0"/>
                <w:sz w:val="24"/>
                <w:szCs w:val="24"/>
              </w:rPr>
            </w:pPr>
          </w:p>
        </w:tc>
        <w:tc>
          <w:tcPr>
            <w:tcW w:w="1178" w:type="pct"/>
            <w:vMerge w:val="continue"/>
            <w:vAlign w:val="center"/>
          </w:tcPr>
          <w:p w14:paraId="058486E0">
            <w:pPr>
              <w:spacing w:line="240" w:lineRule="auto"/>
              <w:rPr>
                <w:rFonts w:ascii="仿宋" w:hAnsi="仿宋" w:cs="宋体"/>
                <w:kern w:val="0"/>
                <w:sz w:val="24"/>
                <w:szCs w:val="24"/>
              </w:rPr>
            </w:pPr>
          </w:p>
        </w:tc>
        <w:tc>
          <w:tcPr>
            <w:tcW w:w="736" w:type="pct"/>
            <w:vMerge w:val="restart"/>
            <w:vAlign w:val="center"/>
          </w:tcPr>
          <w:p w14:paraId="4836E451">
            <w:pPr>
              <w:spacing w:line="240" w:lineRule="auto"/>
              <w:jc w:val="center"/>
              <w:rPr>
                <w:rFonts w:ascii="仿宋" w:hAnsi="仿宋" w:cs="宋体"/>
                <w:kern w:val="0"/>
                <w:sz w:val="24"/>
                <w:szCs w:val="24"/>
              </w:rPr>
            </w:pPr>
            <w:r>
              <w:rPr>
                <w:rFonts w:hint="eastAsia" w:ascii="仿宋" w:hAnsi="仿宋" w:cs="宋体"/>
                <w:kern w:val="0"/>
                <w:sz w:val="24"/>
                <w:szCs w:val="24"/>
              </w:rPr>
              <w:t>挂号科室及专家设置</w:t>
            </w:r>
          </w:p>
        </w:tc>
        <w:tc>
          <w:tcPr>
            <w:tcW w:w="2632" w:type="pct"/>
            <w:vAlign w:val="center"/>
          </w:tcPr>
          <w:p w14:paraId="7CE1BFF4">
            <w:pPr>
              <w:spacing w:line="240" w:lineRule="auto"/>
              <w:jc w:val="center"/>
              <w:rPr>
                <w:rFonts w:ascii="仿宋" w:hAnsi="仿宋" w:cs="宋体"/>
                <w:kern w:val="0"/>
                <w:sz w:val="24"/>
                <w:szCs w:val="24"/>
              </w:rPr>
            </w:pPr>
            <w:r>
              <w:rPr>
                <w:rFonts w:hint="eastAsia" w:ascii="仿宋" w:hAnsi="仿宋" w:cs="宋体"/>
                <w:kern w:val="0"/>
                <w:sz w:val="24"/>
                <w:szCs w:val="24"/>
              </w:rPr>
              <w:t>挂号科室设置模块</w:t>
            </w:r>
          </w:p>
        </w:tc>
      </w:tr>
      <w:tr w14:paraId="3A6F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ED38299">
            <w:pPr>
              <w:spacing w:line="240" w:lineRule="auto"/>
              <w:rPr>
                <w:rFonts w:ascii="仿宋" w:hAnsi="仿宋" w:cs="宋体"/>
                <w:kern w:val="0"/>
                <w:sz w:val="24"/>
                <w:szCs w:val="24"/>
              </w:rPr>
            </w:pPr>
          </w:p>
        </w:tc>
        <w:tc>
          <w:tcPr>
            <w:tcW w:w="1178" w:type="pct"/>
            <w:vMerge w:val="continue"/>
            <w:vAlign w:val="center"/>
          </w:tcPr>
          <w:p w14:paraId="6345F308">
            <w:pPr>
              <w:spacing w:line="240" w:lineRule="auto"/>
              <w:rPr>
                <w:rFonts w:ascii="仿宋" w:hAnsi="仿宋" w:cs="宋体"/>
                <w:kern w:val="0"/>
                <w:sz w:val="24"/>
                <w:szCs w:val="24"/>
              </w:rPr>
            </w:pPr>
          </w:p>
        </w:tc>
        <w:tc>
          <w:tcPr>
            <w:tcW w:w="736" w:type="pct"/>
            <w:vMerge w:val="continue"/>
            <w:vAlign w:val="center"/>
          </w:tcPr>
          <w:p w14:paraId="0D8976BD">
            <w:pPr>
              <w:spacing w:line="240" w:lineRule="auto"/>
              <w:rPr>
                <w:rFonts w:ascii="仿宋" w:hAnsi="仿宋" w:cs="宋体"/>
                <w:kern w:val="0"/>
                <w:sz w:val="24"/>
                <w:szCs w:val="24"/>
              </w:rPr>
            </w:pPr>
          </w:p>
        </w:tc>
        <w:tc>
          <w:tcPr>
            <w:tcW w:w="2632" w:type="pct"/>
            <w:vAlign w:val="center"/>
          </w:tcPr>
          <w:p w14:paraId="6D9CFBA9">
            <w:pPr>
              <w:spacing w:line="240" w:lineRule="auto"/>
              <w:jc w:val="center"/>
              <w:rPr>
                <w:rFonts w:ascii="仿宋" w:hAnsi="仿宋" w:cs="宋体"/>
                <w:kern w:val="0"/>
                <w:sz w:val="24"/>
                <w:szCs w:val="24"/>
              </w:rPr>
            </w:pPr>
            <w:r>
              <w:rPr>
                <w:rFonts w:hint="eastAsia" w:ascii="仿宋" w:hAnsi="仿宋" w:cs="宋体"/>
                <w:kern w:val="0"/>
                <w:sz w:val="24"/>
                <w:szCs w:val="24"/>
              </w:rPr>
              <w:t>挂号专家设置模块</w:t>
            </w:r>
          </w:p>
        </w:tc>
      </w:tr>
      <w:tr w14:paraId="3B24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1EC6505">
            <w:pPr>
              <w:spacing w:line="240" w:lineRule="auto"/>
              <w:rPr>
                <w:rFonts w:ascii="仿宋" w:hAnsi="仿宋" w:cs="宋体"/>
                <w:kern w:val="0"/>
                <w:sz w:val="24"/>
                <w:szCs w:val="24"/>
              </w:rPr>
            </w:pPr>
          </w:p>
        </w:tc>
        <w:tc>
          <w:tcPr>
            <w:tcW w:w="1178" w:type="pct"/>
            <w:vMerge w:val="continue"/>
            <w:vAlign w:val="center"/>
          </w:tcPr>
          <w:p w14:paraId="44EC67F4">
            <w:pPr>
              <w:spacing w:line="240" w:lineRule="auto"/>
              <w:rPr>
                <w:rFonts w:ascii="仿宋" w:hAnsi="仿宋" w:cs="宋体"/>
                <w:kern w:val="0"/>
                <w:sz w:val="24"/>
                <w:szCs w:val="24"/>
              </w:rPr>
            </w:pPr>
          </w:p>
        </w:tc>
        <w:tc>
          <w:tcPr>
            <w:tcW w:w="736" w:type="pct"/>
            <w:vMerge w:val="continue"/>
            <w:vAlign w:val="center"/>
          </w:tcPr>
          <w:p w14:paraId="3C5CCE23">
            <w:pPr>
              <w:spacing w:line="240" w:lineRule="auto"/>
              <w:rPr>
                <w:rFonts w:ascii="仿宋" w:hAnsi="仿宋" w:cs="宋体"/>
                <w:kern w:val="0"/>
                <w:sz w:val="24"/>
                <w:szCs w:val="24"/>
              </w:rPr>
            </w:pPr>
          </w:p>
        </w:tc>
        <w:tc>
          <w:tcPr>
            <w:tcW w:w="2632" w:type="pct"/>
            <w:vAlign w:val="center"/>
          </w:tcPr>
          <w:p w14:paraId="4F5CEE07">
            <w:pPr>
              <w:spacing w:line="240" w:lineRule="auto"/>
              <w:jc w:val="center"/>
              <w:rPr>
                <w:rFonts w:ascii="仿宋" w:hAnsi="仿宋" w:cs="宋体"/>
                <w:kern w:val="0"/>
                <w:sz w:val="24"/>
                <w:szCs w:val="24"/>
              </w:rPr>
            </w:pPr>
            <w:r>
              <w:rPr>
                <w:rFonts w:hint="eastAsia" w:ascii="仿宋" w:hAnsi="仿宋" w:cs="宋体"/>
                <w:kern w:val="0"/>
                <w:sz w:val="24"/>
                <w:szCs w:val="24"/>
              </w:rPr>
              <w:t>诊室管理</w:t>
            </w:r>
          </w:p>
        </w:tc>
      </w:tr>
      <w:tr w14:paraId="1634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FEFCB21">
            <w:pPr>
              <w:spacing w:line="240" w:lineRule="auto"/>
              <w:rPr>
                <w:rFonts w:ascii="仿宋" w:hAnsi="仿宋" w:cs="宋体"/>
                <w:kern w:val="0"/>
                <w:sz w:val="24"/>
                <w:szCs w:val="24"/>
              </w:rPr>
            </w:pPr>
          </w:p>
        </w:tc>
        <w:tc>
          <w:tcPr>
            <w:tcW w:w="1178" w:type="pct"/>
            <w:vMerge w:val="continue"/>
            <w:vAlign w:val="center"/>
          </w:tcPr>
          <w:p w14:paraId="2D50A2F5">
            <w:pPr>
              <w:spacing w:line="240" w:lineRule="auto"/>
              <w:rPr>
                <w:rFonts w:ascii="仿宋" w:hAnsi="仿宋" w:cs="宋体"/>
                <w:kern w:val="0"/>
                <w:sz w:val="24"/>
                <w:szCs w:val="24"/>
              </w:rPr>
            </w:pPr>
          </w:p>
        </w:tc>
        <w:tc>
          <w:tcPr>
            <w:tcW w:w="736" w:type="pct"/>
            <w:vMerge w:val="continue"/>
            <w:vAlign w:val="center"/>
          </w:tcPr>
          <w:p w14:paraId="09884F20">
            <w:pPr>
              <w:spacing w:line="240" w:lineRule="auto"/>
              <w:rPr>
                <w:rFonts w:ascii="仿宋" w:hAnsi="仿宋" w:cs="宋体"/>
                <w:kern w:val="0"/>
                <w:sz w:val="24"/>
                <w:szCs w:val="24"/>
              </w:rPr>
            </w:pPr>
          </w:p>
        </w:tc>
        <w:tc>
          <w:tcPr>
            <w:tcW w:w="2632" w:type="pct"/>
            <w:vAlign w:val="center"/>
          </w:tcPr>
          <w:p w14:paraId="4D5021FE">
            <w:pPr>
              <w:spacing w:line="240" w:lineRule="auto"/>
              <w:jc w:val="center"/>
              <w:rPr>
                <w:rFonts w:ascii="仿宋" w:hAnsi="仿宋" w:cs="宋体"/>
                <w:kern w:val="0"/>
                <w:sz w:val="24"/>
                <w:szCs w:val="24"/>
              </w:rPr>
            </w:pPr>
            <w:r>
              <w:rPr>
                <w:rFonts w:hint="eastAsia" w:ascii="仿宋" w:hAnsi="仿宋" w:cs="宋体"/>
                <w:kern w:val="0"/>
                <w:sz w:val="24"/>
                <w:szCs w:val="24"/>
              </w:rPr>
              <w:t>诊室资源绑定</w:t>
            </w:r>
          </w:p>
        </w:tc>
      </w:tr>
      <w:tr w14:paraId="4271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50C26CD">
            <w:pPr>
              <w:spacing w:line="240" w:lineRule="auto"/>
              <w:rPr>
                <w:rFonts w:ascii="仿宋" w:hAnsi="仿宋" w:cs="宋体"/>
                <w:kern w:val="0"/>
                <w:sz w:val="24"/>
                <w:szCs w:val="24"/>
              </w:rPr>
            </w:pPr>
          </w:p>
        </w:tc>
        <w:tc>
          <w:tcPr>
            <w:tcW w:w="1178" w:type="pct"/>
            <w:vMerge w:val="continue"/>
            <w:vAlign w:val="center"/>
          </w:tcPr>
          <w:p w14:paraId="3E392A83">
            <w:pPr>
              <w:spacing w:line="240" w:lineRule="auto"/>
              <w:rPr>
                <w:rFonts w:ascii="仿宋" w:hAnsi="仿宋" w:cs="宋体"/>
                <w:kern w:val="0"/>
                <w:sz w:val="24"/>
                <w:szCs w:val="24"/>
              </w:rPr>
            </w:pPr>
          </w:p>
        </w:tc>
        <w:tc>
          <w:tcPr>
            <w:tcW w:w="736" w:type="pct"/>
            <w:vMerge w:val="restart"/>
            <w:vAlign w:val="center"/>
          </w:tcPr>
          <w:p w14:paraId="3220CB97">
            <w:pPr>
              <w:spacing w:line="240" w:lineRule="auto"/>
              <w:jc w:val="center"/>
              <w:rPr>
                <w:rFonts w:ascii="仿宋" w:hAnsi="仿宋" w:cs="宋体"/>
                <w:kern w:val="0"/>
                <w:sz w:val="24"/>
                <w:szCs w:val="24"/>
              </w:rPr>
            </w:pPr>
            <w:r>
              <w:rPr>
                <w:rFonts w:hint="eastAsia" w:ascii="仿宋" w:hAnsi="仿宋" w:cs="宋体"/>
                <w:kern w:val="0"/>
                <w:sz w:val="24"/>
                <w:szCs w:val="24"/>
              </w:rPr>
              <w:t>挂号管理</w:t>
            </w:r>
          </w:p>
        </w:tc>
        <w:tc>
          <w:tcPr>
            <w:tcW w:w="2632" w:type="pct"/>
            <w:vAlign w:val="center"/>
          </w:tcPr>
          <w:p w14:paraId="2F2F3E31">
            <w:pPr>
              <w:spacing w:line="240" w:lineRule="auto"/>
              <w:jc w:val="center"/>
              <w:rPr>
                <w:rFonts w:ascii="仿宋" w:hAnsi="仿宋" w:cs="宋体"/>
                <w:kern w:val="0"/>
                <w:sz w:val="24"/>
                <w:szCs w:val="24"/>
              </w:rPr>
            </w:pPr>
            <w:r>
              <w:rPr>
                <w:rFonts w:hint="eastAsia" w:ascii="仿宋" w:hAnsi="仿宋" w:cs="宋体"/>
                <w:kern w:val="0"/>
                <w:sz w:val="24"/>
                <w:szCs w:val="24"/>
              </w:rPr>
              <w:t>挂号信息查询</w:t>
            </w:r>
          </w:p>
        </w:tc>
      </w:tr>
      <w:tr w14:paraId="50A7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DD01513">
            <w:pPr>
              <w:spacing w:line="240" w:lineRule="auto"/>
              <w:rPr>
                <w:rFonts w:ascii="仿宋" w:hAnsi="仿宋" w:cs="宋体"/>
                <w:kern w:val="0"/>
                <w:sz w:val="24"/>
                <w:szCs w:val="24"/>
              </w:rPr>
            </w:pPr>
          </w:p>
        </w:tc>
        <w:tc>
          <w:tcPr>
            <w:tcW w:w="1178" w:type="pct"/>
            <w:vMerge w:val="continue"/>
            <w:vAlign w:val="center"/>
          </w:tcPr>
          <w:p w14:paraId="52C5383E">
            <w:pPr>
              <w:spacing w:line="240" w:lineRule="auto"/>
              <w:rPr>
                <w:rFonts w:ascii="仿宋" w:hAnsi="仿宋" w:cs="宋体"/>
                <w:kern w:val="0"/>
                <w:sz w:val="24"/>
                <w:szCs w:val="24"/>
              </w:rPr>
            </w:pPr>
          </w:p>
        </w:tc>
        <w:tc>
          <w:tcPr>
            <w:tcW w:w="736" w:type="pct"/>
            <w:vMerge w:val="continue"/>
            <w:vAlign w:val="center"/>
          </w:tcPr>
          <w:p w14:paraId="730B8128">
            <w:pPr>
              <w:spacing w:line="240" w:lineRule="auto"/>
              <w:rPr>
                <w:rFonts w:ascii="仿宋" w:hAnsi="仿宋" w:cs="宋体"/>
                <w:kern w:val="0"/>
                <w:sz w:val="24"/>
                <w:szCs w:val="24"/>
              </w:rPr>
            </w:pPr>
          </w:p>
        </w:tc>
        <w:tc>
          <w:tcPr>
            <w:tcW w:w="2632" w:type="pct"/>
            <w:vAlign w:val="center"/>
          </w:tcPr>
          <w:p w14:paraId="1B66C52F">
            <w:pPr>
              <w:spacing w:line="240" w:lineRule="auto"/>
              <w:jc w:val="center"/>
              <w:rPr>
                <w:rFonts w:ascii="仿宋" w:hAnsi="仿宋" w:cs="宋体"/>
                <w:kern w:val="0"/>
                <w:sz w:val="24"/>
                <w:szCs w:val="24"/>
              </w:rPr>
            </w:pPr>
            <w:r>
              <w:rPr>
                <w:rFonts w:hint="eastAsia" w:ascii="仿宋" w:hAnsi="仿宋" w:cs="宋体"/>
                <w:kern w:val="0"/>
                <w:sz w:val="24"/>
                <w:szCs w:val="24"/>
              </w:rPr>
              <w:t>挂号支付方式管理</w:t>
            </w:r>
          </w:p>
        </w:tc>
      </w:tr>
      <w:tr w14:paraId="3D79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E501E23">
            <w:pPr>
              <w:spacing w:line="240" w:lineRule="auto"/>
              <w:rPr>
                <w:rFonts w:ascii="仿宋" w:hAnsi="仿宋" w:cs="宋体"/>
                <w:kern w:val="0"/>
                <w:sz w:val="24"/>
                <w:szCs w:val="24"/>
              </w:rPr>
            </w:pPr>
          </w:p>
        </w:tc>
        <w:tc>
          <w:tcPr>
            <w:tcW w:w="1178" w:type="pct"/>
            <w:vMerge w:val="continue"/>
            <w:vAlign w:val="center"/>
          </w:tcPr>
          <w:p w14:paraId="22A0ED06">
            <w:pPr>
              <w:spacing w:line="240" w:lineRule="auto"/>
              <w:rPr>
                <w:rFonts w:ascii="仿宋" w:hAnsi="仿宋" w:cs="宋体"/>
                <w:kern w:val="0"/>
                <w:sz w:val="24"/>
                <w:szCs w:val="24"/>
              </w:rPr>
            </w:pPr>
          </w:p>
        </w:tc>
        <w:tc>
          <w:tcPr>
            <w:tcW w:w="736" w:type="pct"/>
            <w:vMerge w:val="continue"/>
            <w:vAlign w:val="center"/>
          </w:tcPr>
          <w:p w14:paraId="12B1BD86">
            <w:pPr>
              <w:spacing w:line="240" w:lineRule="auto"/>
              <w:rPr>
                <w:rFonts w:ascii="仿宋" w:hAnsi="仿宋" w:cs="宋体"/>
                <w:kern w:val="0"/>
                <w:sz w:val="24"/>
                <w:szCs w:val="24"/>
              </w:rPr>
            </w:pPr>
          </w:p>
        </w:tc>
        <w:tc>
          <w:tcPr>
            <w:tcW w:w="2632" w:type="pct"/>
            <w:vAlign w:val="center"/>
          </w:tcPr>
          <w:p w14:paraId="47C075F3">
            <w:pPr>
              <w:spacing w:line="240" w:lineRule="auto"/>
              <w:jc w:val="center"/>
              <w:rPr>
                <w:rFonts w:ascii="仿宋" w:hAnsi="仿宋" w:cs="宋体"/>
                <w:kern w:val="0"/>
                <w:sz w:val="24"/>
                <w:szCs w:val="24"/>
              </w:rPr>
            </w:pPr>
            <w:r>
              <w:rPr>
                <w:rFonts w:hint="eastAsia" w:ascii="仿宋" w:hAnsi="仿宋" w:cs="宋体"/>
                <w:kern w:val="0"/>
                <w:sz w:val="24"/>
                <w:szCs w:val="24"/>
              </w:rPr>
              <w:t>挂号报价器接入模块</w:t>
            </w:r>
          </w:p>
        </w:tc>
      </w:tr>
      <w:tr w14:paraId="7886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5EA6649">
            <w:pPr>
              <w:spacing w:line="240" w:lineRule="auto"/>
              <w:rPr>
                <w:rFonts w:ascii="仿宋" w:hAnsi="仿宋" w:cs="宋体"/>
                <w:kern w:val="0"/>
                <w:sz w:val="24"/>
                <w:szCs w:val="24"/>
              </w:rPr>
            </w:pPr>
          </w:p>
        </w:tc>
        <w:tc>
          <w:tcPr>
            <w:tcW w:w="1178" w:type="pct"/>
            <w:vMerge w:val="continue"/>
            <w:vAlign w:val="center"/>
          </w:tcPr>
          <w:p w14:paraId="0C62BE5D">
            <w:pPr>
              <w:spacing w:line="240" w:lineRule="auto"/>
              <w:rPr>
                <w:rFonts w:ascii="仿宋" w:hAnsi="仿宋" w:cs="宋体"/>
                <w:kern w:val="0"/>
                <w:sz w:val="24"/>
                <w:szCs w:val="24"/>
              </w:rPr>
            </w:pPr>
          </w:p>
        </w:tc>
        <w:tc>
          <w:tcPr>
            <w:tcW w:w="736" w:type="pct"/>
            <w:vMerge w:val="continue"/>
            <w:vAlign w:val="center"/>
          </w:tcPr>
          <w:p w14:paraId="432D9FF8">
            <w:pPr>
              <w:spacing w:line="240" w:lineRule="auto"/>
              <w:rPr>
                <w:rFonts w:ascii="仿宋" w:hAnsi="仿宋" w:cs="宋体"/>
                <w:kern w:val="0"/>
                <w:sz w:val="24"/>
                <w:szCs w:val="24"/>
              </w:rPr>
            </w:pPr>
          </w:p>
        </w:tc>
        <w:tc>
          <w:tcPr>
            <w:tcW w:w="2632" w:type="pct"/>
            <w:vAlign w:val="center"/>
          </w:tcPr>
          <w:p w14:paraId="485ED10C">
            <w:pPr>
              <w:spacing w:line="240" w:lineRule="auto"/>
              <w:jc w:val="center"/>
              <w:rPr>
                <w:rFonts w:ascii="仿宋" w:hAnsi="仿宋" w:cs="宋体"/>
                <w:kern w:val="0"/>
                <w:sz w:val="24"/>
                <w:szCs w:val="24"/>
              </w:rPr>
            </w:pPr>
            <w:r>
              <w:rPr>
                <w:rFonts w:hint="eastAsia" w:ascii="仿宋" w:hAnsi="仿宋" w:cs="宋体"/>
                <w:kern w:val="0"/>
                <w:sz w:val="24"/>
                <w:szCs w:val="24"/>
              </w:rPr>
              <w:t>挂号凭证打印模块</w:t>
            </w:r>
          </w:p>
        </w:tc>
      </w:tr>
      <w:tr w14:paraId="74D2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F9008C4">
            <w:pPr>
              <w:spacing w:line="240" w:lineRule="auto"/>
              <w:rPr>
                <w:rFonts w:ascii="仿宋" w:hAnsi="仿宋" w:cs="宋体"/>
                <w:kern w:val="0"/>
                <w:sz w:val="24"/>
                <w:szCs w:val="24"/>
              </w:rPr>
            </w:pPr>
          </w:p>
        </w:tc>
        <w:tc>
          <w:tcPr>
            <w:tcW w:w="1178" w:type="pct"/>
            <w:vMerge w:val="continue"/>
            <w:vAlign w:val="center"/>
          </w:tcPr>
          <w:p w14:paraId="33AD21A5">
            <w:pPr>
              <w:spacing w:line="240" w:lineRule="auto"/>
              <w:rPr>
                <w:rFonts w:ascii="仿宋" w:hAnsi="仿宋" w:cs="宋体"/>
                <w:kern w:val="0"/>
                <w:sz w:val="24"/>
                <w:szCs w:val="24"/>
              </w:rPr>
            </w:pPr>
          </w:p>
        </w:tc>
        <w:tc>
          <w:tcPr>
            <w:tcW w:w="736" w:type="pct"/>
            <w:vMerge w:val="restart"/>
            <w:vAlign w:val="center"/>
          </w:tcPr>
          <w:p w14:paraId="13F073A3">
            <w:pPr>
              <w:spacing w:line="240" w:lineRule="auto"/>
              <w:jc w:val="center"/>
              <w:rPr>
                <w:rFonts w:ascii="仿宋" w:hAnsi="仿宋" w:cs="宋体"/>
                <w:kern w:val="0"/>
                <w:sz w:val="24"/>
                <w:szCs w:val="24"/>
              </w:rPr>
            </w:pPr>
            <w:r>
              <w:rPr>
                <w:rFonts w:hint="eastAsia" w:ascii="仿宋" w:hAnsi="仿宋" w:cs="宋体"/>
                <w:kern w:val="0"/>
                <w:sz w:val="24"/>
                <w:szCs w:val="24"/>
              </w:rPr>
              <w:t>患者信息管理</w:t>
            </w:r>
          </w:p>
        </w:tc>
        <w:tc>
          <w:tcPr>
            <w:tcW w:w="2632" w:type="pct"/>
            <w:vAlign w:val="center"/>
          </w:tcPr>
          <w:p w14:paraId="0A90ECA4">
            <w:pPr>
              <w:spacing w:line="240" w:lineRule="auto"/>
              <w:jc w:val="center"/>
              <w:rPr>
                <w:rFonts w:ascii="仿宋" w:hAnsi="仿宋" w:cs="宋体"/>
                <w:kern w:val="0"/>
                <w:sz w:val="24"/>
                <w:szCs w:val="24"/>
              </w:rPr>
            </w:pPr>
            <w:r>
              <w:rPr>
                <w:rFonts w:hint="eastAsia" w:ascii="仿宋" w:hAnsi="仿宋" w:cs="宋体"/>
                <w:kern w:val="0"/>
                <w:sz w:val="24"/>
                <w:szCs w:val="24"/>
              </w:rPr>
              <w:t>患者信息查询模块</w:t>
            </w:r>
          </w:p>
        </w:tc>
      </w:tr>
      <w:tr w14:paraId="19D4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CDE70A1">
            <w:pPr>
              <w:spacing w:line="240" w:lineRule="auto"/>
              <w:rPr>
                <w:rFonts w:ascii="仿宋" w:hAnsi="仿宋" w:cs="宋体"/>
                <w:kern w:val="0"/>
                <w:sz w:val="24"/>
                <w:szCs w:val="24"/>
              </w:rPr>
            </w:pPr>
          </w:p>
        </w:tc>
        <w:tc>
          <w:tcPr>
            <w:tcW w:w="1178" w:type="pct"/>
            <w:vMerge w:val="continue"/>
            <w:vAlign w:val="center"/>
          </w:tcPr>
          <w:p w14:paraId="5C93B783">
            <w:pPr>
              <w:spacing w:line="240" w:lineRule="auto"/>
              <w:rPr>
                <w:rFonts w:ascii="仿宋" w:hAnsi="仿宋" w:cs="宋体"/>
                <w:kern w:val="0"/>
                <w:sz w:val="24"/>
                <w:szCs w:val="24"/>
              </w:rPr>
            </w:pPr>
          </w:p>
        </w:tc>
        <w:tc>
          <w:tcPr>
            <w:tcW w:w="736" w:type="pct"/>
            <w:vMerge w:val="continue"/>
            <w:vAlign w:val="center"/>
          </w:tcPr>
          <w:p w14:paraId="29F4136E">
            <w:pPr>
              <w:spacing w:line="240" w:lineRule="auto"/>
              <w:rPr>
                <w:rFonts w:ascii="仿宋" w:hAnsi="仿宋" w:cs="宋体"/>
                <w:kern w:val="0"/>
                <w:sz w:val="24"/>
                <w:szCs w:val="24"/>
              </w:rPr>
            </w:pPr>
          </w:p>
        </w:tc>
        <w:tc>
          <w:tcPr>
            <w:tcW w:w="2632" w:type="pct"/>
            <w:vAlign w:val="center"/>
          </w:tcPr>
          <w:p w14:paraId="139A1996">
            <w:pPr>
              <w:spacing w:line="240" w:lineRule="auto"/>
              <w:jc w:val="center"/>
              <w:rPr>
                <w:rFonts w:ascii="仿宋" w:hAnsi="仿宋" w:cs="宋体"/>
                <w:kern w:val="0"/>
                <w:sz w:val="24"/>
                <w:szCs w:val="24"/>
              </w:rPr>
            </w:pPr>
            <w:r>
              <w:rPr>
                <w:rFonts w:hint="eastAsia" w:ascii="仿宋" w:hAnsi="仿宋" w:cs="宋体"/>
                <w:kern w:val="0"/>
                <w:sz w:val="24"/>
                <w:szCs w:val="24"/>
              </w:rPr>
              <w:t>患者信息维护模块</w:t>
            </w:r>
          </w:p>
        </w:tc>
      </w:tr>
      <w:tr w14:paraId="6369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17E3A39">
            <w:pPr>
              <w:spacing w:line="240" w:lineRule="auto"/>
              <w:rPr>
                <w:rFonts w:ascii="仿宋" w:hAnsi="仿宋" w:cs="宋体"/>
                <w:kern w:val="0"/>
                <w:sz w:val="24"/>
                <w:szCs w:val="24"/>
              </w:rPr>
            </w:pPr>
          </w:p>
        </w:tc>
        <w:tc>
          <w:tcPr>
            <w:tcW w:w="1178" w:type="pct"/>
            <w:vMerge w:val="continue"/>
            <w:vAlign w:val="center"/>
          </w:tcPr>
          <w:p w14:paraId="628C544D">
            <w:pPr>
              <w:spacing w:line="240" w:lineRule="auto"/>
              <w:rPr>
                <w:rFonts w:ascii="仿宋" w:hAnsi="仿宋" w:cs="宋体"/>
                <w:kern w:val="0"/>
                <w:sz w:val="24"/>
                <w:szCs w:val="24"/>
              </w:rPr>
            </w:pPr>
          </w:p>
        </w:tc>
        <w:tc>
          <w:tcPr>
            <w:tcW w:w="736" w:type="pct"/>
            <w:vMerge w:val="continue"/>
            <w:vAlign w:val="center"/>
          </w:tcPr>
          <w:p w14:paraId="3C8B05A3">
            <w:pPr>
              <w:spacing w:line="240" w:lineRule="auto"/>
              <w:rPr>
                <w:rFonts w:ascii="仿宋" w:hAnsi="仿宋" w:cs="宋体"/>
                <w:kern w:val="0"/>
                <w:sz w:val="24"/>
                <w:szCs w:val="24"/>
              </w:rPr>
            </w:pPr>
          </w:p>
        </w:tc>
        <w:tc>
          <w:tcPr>
            <w:tcW w:w="2632" w:type="pct"/>
            <w:vAlign w:val="center"/>
          </w:tcPr>
          <w:p w14:paraId="3C64003A">
            <w:pPr>
              <w:spacing w:line="240" w:lineRule="auto"/>
              <w:jc w:val="center"/>
              <w:rPr>
                <w:rFonts w:ascii="仿宋" w:hAnsi="仿宋" w:cs="宋体"/>
                <w:kern w:val="0"/>
                <w:sz w:val="24"/>
                <w:szCs w:val="24"/>
              </w:rPr>
            </w:pPr>
            <w:r>
              <w:rPr>
                <w:rFonts w:hint="eastAsia" w:ascii="仿宋" w:hAnsi="仿宋" w:cs="宋体"/>
                <w:kern w:val="0"/>
                <w:sz w:val="24"/>
                <w:szCs w:val="24"/>
              </w:rPr>
              <w:t>一人多卡配置模块</w:t>
            </w:r>
          </w:p>
        </w:tc>
      </w:tr>
      <w:tr w14:paraId="28A4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63283CA2">
            <w:pPr>
              <w:spacing w:line="240" w:lineRule="auto"/>
              <w:jc w:val="center"/>
              <w:rPr>
                <w:rFonts w:ascii="仿宋" w:hAnsi="仿宋" w:cs="宋体"/>
                <w:kern w:val="0"/>
                <w:sz w:val="24"/>
                <w:szCs w:val="24"/>
              </w:rPr>
            </w:pPr>
            <w:r>
              <w:rPr>
                <w:rFonts w:hint="eastAsia" w:ascii="仿宋" w:hAnsi="仿宋" w:cs="宋体"/>
                <w:kern w:val="0"/>
                <w:sz w:val="24"/>
                <w:szCs w:val="24"/>
              </w:rPr>
              <w:t>4</w:t>
            </w:r>
          </w:p>
        </w:tc>
        <w:tc>
          <w:tcPr>
            <w:tcW w:w="1178" w:type="pct"/>
            <w:vMerge w:val="restart"/>
            <w:vAlign w:val="center"/>
          </w:tcPr>
          <w:p w14:paraId="19AB0366">
            <w:pPr>
              <w:spacing w:line="240" w:lineRule="auto"/>
              <w:jc w:val="center"/>
              <w:rPr>
                <w:rFonts w:ascii="仿宋" w:hAnsi="仿宋" w:cs="宋体"/>
                <w:kern w:val="0"/>
                <w:sz w:val="24"/>
                <w:szCs w:val="24"/>
              </w:rPr>
            </w:pPr>
            <w:r>
              <w:rPr>
                <w:rFonts w:hint="eastAsia" w:ascii="仿宋" w:hAnsi="仿宋" w:cs="宋体"/>
                <w:kern w:val="0"/>
                <w:sz w:val="24"/>
                <w:szCs w:val="24"/>
              </w:rPr>
              <w:t>门急诊收费管理</w:t>
            </w:r>
          </w:p>
        </w:tc>
        <w:tc>
          <w:tcPr>
            <w:tcW w:w="736" w:type="pct"/>
            <w:vMerge w:val="restart"/>
            <w:vAlign w:val="center"/>
          </w:tcPr>
          <w:p w14:paraId="50AE0CC9">
            <w:pPr>
              <w:spacing w:line="240" w:lineRule="auto"/>
              <w:jc w:val="center"/>
              <w:rPr>
                <w:rFonts w:ascii="仿宋" w:hAnsi="仿宋" w:cs="宋体"/>
                <w:kern w:val="0"/>
                <w:sz w:val="24"/>
                <w:szCs w:val="24"/>
              </w:rPr>
            </w:pPr>
            <w:r>
              <w:rPr>
                <w:rFonts w:hint="eastAsia" w:ascii="仿宋" w:hAnsi="仿宋" w:cs="宋体"/>
                <w:kern w:val="0"/>
                <w:sz w:val="24"/>
                <w:szCs w:val="24"/>
              </w:rPr>
              <w:t>门急诊收费</w:t>
            </w:r>
          </w:p>
        </w:tc>
        <w:tc>
          <w:tcPr>
            <w:tcW w:w="2632" w:type="pct"/>
            <w:vAlign w:val="center"/>
          </w:tcPr>
          <w:p w14:paraId="402D65B8">
            <w:pPr>
              <w:spacing w:line="240" w:lineRule="auto"/>
              <w:jc w:val="center"/>
              <w:rPr>
                <w:rFonts w:ascii="仿宋" w:hAnsi="仿宋" w:cs="宋体"/>
                <w:kern w:val="0"/>
                <w:sz w:val="24"/>
                <w:szCs w:val="24"/>
              </w:rPr>
            </w:pPr>
            <w:r>
              <w:rPr>
                <w:rFonts w:hint="eastAsia" w:ascii="仿宋" w:hAnsi="仿宋" w:cs="宋体"/>
                <w:kern w:val="0"/>
                <w:sz w:val="24"/>
                <w:szCs w:val="24"/>
              </w:rPr>
              <w:t>患者信息识别</w:t>
            </w:r>
          </w:p>
        </w:tc>
      </w:tr>
      <w:tr w14:paraId="58BB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919AB02">
            <w:pPr>
              <w:spacing w:line="240" w:lineRule="auto"/>
              <w:rPr>
                <w:rFonts w:ascii="仿宋" w:hAnsi="仿宋" w:cs="宋体"/>
                <w:kern w:val="0"/>
                <w:sz w:val="24"/>
                <w:szCs w:val="24"/>
              </w:rPr>
            </w:pPr>
          </w:p>
        </w:tc>
        <w:tc>
          <w:tcPr>
            <w:tcW w:w="1178" w:type="pct"/>
            <w:vMerge w:val="continue"/>
            <w:vAlign w:val="center"/>
          </w:tcPr>
          <w:p w14:paraId="28C24185">
            <w:pPr>
              <w:spacing w:line="240" w:lineRule="auto"/>
              <w:rPr>
                <w:rFonts w:ascii="仿宋" w:hAnsi="仿宋" w:cs="宋体"/>
                <w:kern w:val="0"/>
                <w:sz w:val="24"/>
                <w:szCs w:val="24"/>
              </w:rPr>
            </w:pPr>
          </w:p>
        </w:tc>
        <w:tc>
          <w:tcPr>
            <w:tcW w:w="736" w:type="pct"/>
            <w:vMerge w:val="continue"/>
            <w:vAlign w:val="center"/>
          </w:tcPr>
          <w:p w14:paraId="3F586455">
            <w:pPr>
              <w:spacing w:line="240" w:lineRule="auto"/>
              <w:rPr>
                <w:rFonts w:ascii="仿宋" w:hAnsi="仿宋" w:cs="宋体"/>
                <w:kern w:val="0"/>
                <w:sz w:val="24"/>
                <w:szCs w:val="24"/>
              </w:rPr>
            </w:pPr>
          </w:p>
        </w:tc>
        <w:tc>
          <w:tcPr>
            <w:tcW w:w="2632" w:type="pct"/>
            <w:vAlign w:val="center"/>
          </w:tcPr>
          <w:p w14:paraId="3D0DE2A0">
            <w:pPr>
              <w:spacing w:line="240" w:lineRule="auto"/>
              <w:jc w:val="center"/>
              <w:rPr>
                <w:rFonts w:ascii="仿宋" w:hAnsi="仿宋" w:cs="宋体"/>
                <w:kern w:val="0"/>
                <w:sz w:val="24"/>
                <w:szCs w:val="24"/>
              </w:rPr>
            </w:pPr>
            <w:r>
              <w:rPr>
                <w:rFonts w:hint="eastAsia" w:ascii="仿宋" w:hAnsi="仿宋" w:cs="宋体"/>
                <w:kern w:val="0"/>
                <w:sz w:val="24"/>
                <w:szCs w:val="24"/>
              </w:rPr>
              <w:t>电子处方接收模块</w:t>
            </w:r>
          </w:p>
        </w:tc>
      </w:tr>
      <w:tr w14:paraId="15BB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D9F0327">
            <w:pPr>
              <w:spacing w:line="240" w:lineRule="auto"/>
              <w:rPr>
                <w:rFonts w:ascii="仿宋" w:hAnsi="仿宋" w:cs="宋体"/>
                <w:kern w:val="0"/>
                <w:sz w:val="24"/>
                <w:szCs w:val="24"/>
              </w:rPr>
            </w:pPr>
          </w:p>
        </w:tc>
        <w:tc>
          <w:tcPr>
            <w:tcW w:w="1178" w:type="pct"/>
            <w:vMerge w:val="continue"/>
            <w:vAlign w:val="center"/>
          </w:tcPr>
          <w:p w14:paraId="1848BB4C">
            <w:pPr>
              <w:spacing w:line="240" w:lineRule="auto"/>
              <w:rPr>
                <w:rFonts w:ascii="仿宋" w:hAnsi="仿宋" w:cs="宋体"/>
                <w:kern w:val="0"/>
                <w:sz w:val="24"/>
                <w:szCs w:val="24"/>
              </w:rPr>
            </w:pPr>
          </w:p>
        </w:tc>
        <w:tc>
          <w:tcPr>
            <w:tcW w:w="736" w:type="pct"/>
            <w:vMerge w:val="continue"/>
            <w:vAlign w:val="center"/>
          </w:tcPr>
          <w:p w14:paraId="39461B11">
            <w:pPr>
              <w:spacing w:line="240" w:lineRule="auto"/>
              <w:rPr>
                <w:rFonts w:ascii="仿宋" w:hAnsi="仿宋" w:cs="宋体"/>
                <w:kern w:val="0"/>
                <w:sz w:val="24"/>
                <w:szCs w:val="24"/>
              </w:rPr>
            </w:pPr>
          </w:p>
        </w:tc>
        <w:tc>
          <w:tcPr>
            <w:tcW w:w="2632" w:type="pct"/>
            <w:vAlign w:val="center"/>
          </w:tcPr>
          <w:p w14:paraId="51892774">
            <w:pPr>
              <w:spacing w:line="240" w:lineRule="auto"/>
              <w:jc w:val="center"/>
              <w:rPr>
                <w:rFonts w:ascii="仿宋" w:hAnsi="仿宋" w:cs="宋体"/>
                <w:kern w:val="0"/>
                <w:sz w:val="24"/>
                <w:szCs w:val="24"/>
              </w:rPr>
            </w:pPr>
            <w:r>
              <w:rPr>
                <w:rFonts w:hint="eastAsia" w:ascii="仿宋" w:hAnsi="仿宋" w:cs="宋体"/>
                <w:kern w:val="0"/>
                <w:sz w:val="24"/>
                <w:szCs w:val="24"/>
              </w:rPr>
              <w:t>门诊收费结算模块</w:t>
            </w:r>
          </w:p>
        </w:tc>
      </w:tr>
      <w:tr w14:paraId="52B4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0E642CE">
            <w:pPr>
              <w:spacing w:line="240" w:lineRule="auto"/>
              <w:rPr>
                <w:rFonts w:ascii="仿宋" w:hAnsi="仿宋" w:cs="宋体"/>
                <w:kern w:val="0"/>
                <w:sz w:val="24"/>
                <w:szCs w:val="24"/>
              </w:rPr>
            </w:pPr>
          </w:p>
        </w:tc>
        <w:tc>
          <w:tcPr>
            <w:tcW w:w="1178" w:type="pct"/>
            <w:vMerge w:val="continue"/>
            <w:vAlign w:val="center"/>
          </w:tcPr>
          <w:p w14:paraId="2C9DAFFB">
            <w:pPr>
              <w:spacing w:line="240" w:lineRule="auto"/>
              <w:rPr>
                <w:rFonts w:ascii="仿宋" w:hAnsi="仿宋" w:cs="宋体"/>
                <w:kern w:val="0"/>
                <w:sz w:val="24"/>
                <w:szCs w:val="24"/>
              </w:rPr>
            </w:pPr>
          </w:p>
        </w:tc>
        <w:tc>
          <w:tcPr>
            <w:tcW w:w="736" w:type="pct"/>
            <w:vMerge w:val="continue"/>
            <w:vAlign w:val="center"/>
          </w:tcPr>
          <w:p w14:paraId="3874ED2D">
            <w:pPr>
              <w:spacing w:line="240" w:lineRule="auto"/>
              <w:rPr>
                <w:rFonts w:ascii="仿宋" w:hAnsi="仿宋" w:cs="宋体"/>
                <w:kern w:val="0"/>
                <w:sz w:val="24"/>
                <w:szCs w:val="24"/>
              </w:rPr>
            </w:pPr>
          </w:p>
        </w:tc>
        <w:tc>
          <w:tcPr>
            <w:tcW w:w="2632" w:type="pct"/>
            <w:vAlign w:val="center"/>
          </w:tcPr>
          <w:p w14:paraId="78BBABA4">
            <w:pPr>
              <w:spacing w:line="240" w:lineRule="auto"/>
              <w:jc w:val="center"/>
              <w:rPr>
                <w:rFonts w:ascii="仿宋" w:hAnsi="仿宋" w:cs="宋体"/>
                <w:kern w:val="0"/>
                <w:sz w:val="24"/>
                <w:szCs w:val="24"/>
              </w:rPr>
            </w:pPr>
            <w:r>
              <w:rPr>
                <w:rFonts w:hint="eastAsia" w:ascii="仿宋" w:hAnsi="仿宋" w:cs="宋体"/>
                <w:kern w:val="0"/>
                <w:sz w:val="24"/>
                <w:szCs w:val="24"/>
              </w:rPr>
              <w:t>门诊收费电票开票模块</w:t>
            </w:r>
          </w:p>
        </w:tc>
      </w:tr>
      <w:tr w14:paraId="0C9B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5787FA6">
            <w:pPr>
              <w:spacing w:line="240" w:lineRule="auto"/>
              <w:rPr>
                <w:rFonts w:ascii="仿宋" w:hAnsi="仿宋" w:cs="宋体"/>
                <w:kern w:val="0"/>
                <w:sz w:val="24"/>
                <w:szCs w:val="24"/>
              </w:rPr>
            </w:pPr>
          </w:p>
        </w:tc>
        <w:tc>
          <w:tcPr>
            <w:tcW w:w="1178" w:type="pct"/>
            <w:vMerge w:val="continue"/>
            <w:vAlign w:val="center"/>
          </w:tcPr>
          <w:p w14:paraId="2AC60289">
            <w:pPr>
              <w:spacing w:line="240" w:lineRule="auto"/>
              <w:rPr>
                <w:rFonts w:ascii="仿宋" w:hAnsi="仿宋" w:cs="宋体"/>
                <w:kern w:val="0"/>
                <w:sz w:val="24"/>
                <w:szCs w:val="24"/>
              </w:rPr>
            </w:pPr>
          </w:p>
        </w:tc>
        <w:tc>
          <w:tcPr>
            <w:tcW w:w="736" w:type="pct"/>
            <w:vMerge w:val="restart"/>
            <w:vAlign w:val="center"/>
          </w:tcPr>
          <w:p w14:paraId="095C05BC">
            <w:pPr>
              <w:spacing w:line="240" w:lineRule="auto"/>
              <w:jc w:val="center"/>
              <w:rPr>
                <w:rFonts w:ascii="仿宋" w:hAnsi="仿宋" w:cs="宋体"/>
                <w:kern w:val="0"/>
                <w:sz w:val="24"/>
                <w:szCs w:val="24"/>
              </w:rPr>
            </w:pPr>
            <w:r>
              <w:rPr>
                <w:rFonts w:hint="eastAsia" w:ascii="仿宋" w:hAnsi="仿宋" w:cs="宋体"/>
                <w:kern w:val="0"/>
                <w:sz w:val="24"/>
                <w:szCs w:val="24"/>
              </w:rPr>
              <w:t>门急诊退费</w:t>
            </w:r>
          </w:p>
        </w:tc>
        <w:tc>
          <w:tcPr>
            <w:tcW w:w="2632" w:type="pct"/>
            <w:vAlign w:val="center"/>
          </w:tcPr>
          <w:p w14:paraId="2A54A71C">
            <w:pPr>
              <w:spacing w:line="240" w:lineRule="auto"/>
              <w:jc w:val="center"/>
              <w:rPr>
                <w:rFonts w:ascii="仿宋" w:hAnsi="仿宋" w:cs="宋体"/>
                <w:kern w:val="0"/>
                <w:sz w:val="24"/>
                <w:szCs w:val="24"/>
              </w:rPr>
            </w:pPr>
            <w:r>
              <w:rPr>
                <w:rFonts w:hint="eastAsia" w:ascii="仿宋" w:hAnsi="仿宋" w:cs="宋体"/>
                <w:kern w:val="0"/>
                <w:sz w:val="24"/>
                <w:szCs w:val="24"/>
              </w:rPr>
              <w:t>退费申请模块</w:t>
            </w:r>
          </w:p>
        </w:tc>
      </w:tr>
      <w:tr w14:paraId="3722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9142A70">
            <w:pPr>
              <w:spacing w:line="240" w:lineRule="auto"/>
              <w:rPr>
                <w:rFonts w:ascii="仿宋" w:hAnsi="仿宋" w:cs="宋体"/>
                <w:kern w:val="0"/>
                <w:sz w:val="24"/>
                <w:szCs w:val="24"/>
              </w:rPr>
            </w:pPr>
          </w:p>
        </w:tc>
        <w:tc>
          <w:tcPr>
            <w:tcW w:w="1178" w:type="pct"/>
            <w:vMerge w:val="continue"/>
            <w:vAlign w:val="center"/>
          </w:tcPr>
          <w:p w14:paraId="25ACF550">
            <w:pPr>
              <w:spacing w:line="240" w:lineRule="auto"/>
              <w:rPr>
                <w:rFonts w:ascii="仿宋" w:hAnsi="仿宋" w:cs="宋体"/>
                <w:kern w:val="0"/>
                <w:sz w:val="24"/>
                <w:szCs w:val="24"/>
              </w:rPr>
            </w:pPr>
          </w:p>
        </w:tc>
        <w:tc>
          <w:tcPr>
            <w:tcW w:w="736" w:type="pct"/>
            <w:vMerge w:val="continue"/>
            <w:vAlign w:val="center"/>
          </w:tcPr>
          <w:p w14:paraId="774BC3BE">
            <w:pPr>
              <w:spacing w:line="240" w:lineRule="auto"/>
              <w:rPr>
                <w:rFonts w:ascii="仿宋" w:hAnsi="仿宋" w:cs="宋体"/>
                <w:kern w:val="0"/>
                <w:sz w:val="24"/>
                <w:szCs w:val="24"/>
              </w:rPr>
            </w:pPr>
          </w:p>
        </w:tc>
        <w:tc>
          <w:tcPr>
            <w:tcW w:w="2632" w:type="pct"/>
            <w:vAlign w:val="center"/>
          </w:tcPr>
          <w:p w14:paraId="30A14D61">
            <w:pPr>
              <w:spacing w:line="240" w:lineRule="auto"/>
              <w:jc w:val="center"/>
              <w:rPr>
                <w:rFonts w:ascii="仿宋" w:hAnsi="仿宋" w:cs="宋体"/>
                <w:kern w:val="0"/>
                <w:sz w:val="24"/>
                <w:szCs w:val="24"/>
              </w:rPr>
            </w:pPr>
            <w:r>
              <w:rPr>
                <w:rFonts w:hint="eastAsia" w:ascii="仿宋" w:hAnsi="仿宋" w:cs="宋体"/>
                <w:kern w:val="0"/>
                <w:sz w:val="24"/>
                <w:szCs w:val="24"/>
              </w:rPr>
              <w:t>退费审核模块</w:t>
            </w:r>
          </w:p>
        </w:tc>
      </w:tr>
      <w:tr w14:paraId="6636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B8C8470">
            <w:pPr>
              <w:spacing w:line="240" w:lineRule="auto"/>
              <w:rPr>
                <w:rFonts w:ascii="仿宋" w:hAnsi="仿宋" w:cs="宋体"/>
                <w:kern w:val="0"/>
                <w:sz w:val="24"/>
                <w:szCs w:val="24"/>
              </w:rPr>
            </w:pPr>
          </w:p>
        </w:tc>
        <w:tc>
          <w:tcPr>
            <w:tcW w:w="1178" w:type="pct"/>
            <w:vMerge w:val="continue"/>
            <w:vAlign w:val="center"/>
          </w:tcPr>
          <w:p w14:paraId="18C19EEC">
            <w:pPr>
              <w:spacing w:line="240" w:lineRule="auto"/>
              <w:rPr>
                <w:rFonts w:ascii="仿宋" w:hAnsi="仿宋" w:cs="宋体"/>
                <w:kern w:val="0"/>
                <w:sz w:val="24"/>
                <w:szCs w:val="24"/>
              </w:rPr>
            </w:pPr>
          </w:p>
        </w:tc>
        <w:tc>
          <w:tcPr>
            <w:tcW w:w="736" w:type="pct"/>
            <w:vMerge w:val="continue"/>
            <w:vAlign w:val="center"/>
          </w:tcPr>
          <w:p w14:paraId="56FA7C3B">
            <w:pPr>
              <w:spacing w:line="240" w:lineRule="auto"/>
              <w:rPr>
                <w:rFonts w:ascii="仿宋" w:hAnsi="仿宋" w:cs="宋体"/>
                <w:kern w:val="0"/>
                <w:sz w:val="24"/>
                <w:szCs w:val="24"/>
              </w:rPr>
            </w:pPr>
          </w:p>
        </w:tc>
        <w:tc>
          <w:tcPr>
            <w:tcW w:w="2632" w:type="pct"/>
            <w:vAlign w:val="center"/>
          </w:tcPr>
          <w:p w14:paraId="627CBB9F">
            <w:pPr>
              <w:spacing w:line="240" w:lineRule="auto"/>
              <w:jc w:val="center"/>
              <w:rPr>
                <w:rFonts w:ascii="仿宋" w:hAnsi="仿宋" w:cs="宋体"/>
                <w:kern w:val="0"/>
                <w:sz w:val="24"/>
                <w:szCs w:val="24"/>
              </w:rPr>
            </w:pPr>
            <w:r>
              <w:rPr>
                <w:rFonts w:hint="eastAsia" w:ascii="仿宋" w:hAnsi="仿宋" w:cs="宋体"/>
                <w:kern w:val="0"/>
                <w:sz w:val="24"/>
                <w:szCs w:val="24"/>
              </w:rPr>
              <w:t>退费处理模块</w:t>
            </w:r>
          </w:p>
        </w:tc>
      </w:tr>
      <w:tr w14:paraId="2D5F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CAEBD3D">
            <w:pPr>
              <w:spacing w:line="240" w:lineRule="auto"/>
              <w:rPr>
                <w:rFonts w:ascii="仿宋" w:hAnsi="仿宋" w:cs="宋体"/>
                <w:kern w:val="0"/>
                <w:sz w:val="24"/>
                <w:szCs w:val="24"/>
              </w:rPr>
            </w:pPr>
          </w:p>
        </w:tc>
        <w:tc>
          <w:tcPr>
            <w:tcW w:w="1178" w:type="pct"/>
            <w:vMerge w:val="continue"/>
            <w:vAlign w:val="center"/>
          </w:tcPr>
          <w:p w14:paraId="369EB982">
            <w:pPr>
              <w:spacing w:line="240" w:lineRule="auto"/>
              <w:rPr>
                <w:rFonts w:ascii="仿宋" w:hAnsi="仿宋" w:cs="宋体"/>
                <w:kern w:val="0"/>
                <w:sz w:val="24"/>
                <w:szCs w:val="24"/>
              </w:rPr>
            </w:pPr>
          </w:p>
        </w:tc>
        <w:tc>
          <w:tcPr>
            <w:tcW w:w="736" w:type="pct"/>
            <w:vMerge w:val="continue"/>
            <w:vAlign w:val="center"/>
          </w:tcPr>
          <w:p w14:paraId="023F7CBC">
            <w:pPr>
              <w:spacing w:line="240" w:lineRule="auto"/>
              <w:rPr>
                <w:rFonts w:ascii="仿宋" w:hAnsi="仿宋" w:cs="宋体"/>
                <w:kern w:val="0"/>
                <w:sz w:val="24"/>
                <w:szCs w:val="24"/>
              </w:rPr>
            </w:pPr>
          </w:p>
        </w:tc>
        <w:tc>
          <w:tcPr>
            <w:tcW w:w="2632" w:type="pct"/>
            <w:vAlign w:val="center"/>
          </w:tcPr>
          <w:p w14:paraId="58A0D6DE">
            <w:pPr>
              <w:spacing w:line="240" w:lineRule="auto"/>
              <w:jc w:val="center"/>
              <w:rPr>
                <w:rFonts w:ascii="仿宋" w:hAnsi="仿宋" w:cs="宋体"/>
                <w:kern w:val="0"/>
                <w:sz w:val="24"/>
                <w:szCs w:val="24"/>
              </w:rPr>
            </w:pPr>
            <w:r>
              <w:rPr>
                <w:rFonts w:hint="eastAsia" w:ascii="仿宋" w:hAnsi="仿宋" w:cs="宋体"/>
                <w:kern w:val="0"/>
                <w:sz w:val="24"/>
                <w:szCs w:val="24"/>
              </w:rPr>
              <w:t>费用退费模块</w:t>
            </w:r>
          </w:p>
        </w:tc>
      </w:tr>
      <w:tr w14:paraId="283D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23B88D8">
            <w:pPr>
              <w:spacing w:line="240" w:lineRule="auto"/>
              <w:rPr>
                <w:rFonts w:ascii="仿宋" w:hAnsi="仿宋" w:cs="宋体"/>
                <w:kern w:val="0"/>
                <w:sz w:val="24"/>
                <w:szCs w:val="24"/>
              </w:rPr>
            </w:pPr>
          </w:p>
        </w:tc>
        <w:tc>
          <w:tcPr>
            <w:tcW w:w="1178" w:type="pct"/>
            <w:vMerge w:val="continue"/>
            <w:vAlign w:val="center"/>
          </w:tcPr>
          <w:p w14:paraId="50FD9631">
            <w:pPr>
              <w:spacing w:line="240" w:lineRule="auto"/>
              <w:rPr>
                <w:rFonts w:ascii="仿宋" w:hAnsi="仿宋" w:cs="宋体"/>
                <w:kern w:val="0"/>
                <w:sz w:val="24"/>
                <w:szCs w:val="24"/>
              </w:rPr>
            </w:pPr>
          </w:p>
        </w:tc>
        <w:tc>
          <w:tcPr>
            <w:tcW w:w="736" w:type="pct"/>
            <w:vMerge w:val="continue"/>
            <w:vAlign w:val="center"/>
          </w:tcPr>
          <w:p w14:paraId="2B77B9D5">
            <w:pPr>
              <w:spacing w:line="240" w:lineRule="auto"/>
              <w:rPr>
                <w:rFonts w:ascii="仿宋" w:hAnsi="仿宋" w:cs="宋体"/>
                <w:kern w:val="0"/>
                <w:sz w:val="24"/>
                <w:szCs w:val="24"/>
              </w:rPr>
            </w:pPr>
          </w:p>
        </w:tc>
        <w:tc>
          <w:tcPr>
            <w:tcW w:w="2632" w:type="pct"/>
            <w:vAlign w:val="center"/>
          </w:tcPr>
          <w:p w14:paraId="2B20E6AA">
            <w:pPr>
              <w:spacing w:line="240" w:lineRule="auto"/>
              <w:jc w:val="center"/>
              <w:rPr>
                <w:rFonts w:ascii="仿宋" w:hAnsi="仿宋" w:cs="宋体"/>
                <w:kern w:val="0"/>
                <w:sz w:val="24"/>
                <w:szCs w:val="24"/>
              </w:rPr>
            </w:pPr>
            <w:r>
              <w:rPr>
                <w:rFonts w:hint="eastAsia" w:ascii="仿宋" w:hAnsi="仿宋" w:cs="宋体"/>
                <w:kern w:val="0"/>
                <w:sz w:val="24"/>
                <w:szCs w:val="24"/>
              </w:rPr>
              <w:t>门诊收费电票红冲模块</w:t>
            </w:r>
          </w:p>
        </w:tc>
      </w:tr>
      <w:tr w14:paraId="504E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5726561">
            <w:pPr>
              <w:spacing w:line="240" w:lineRule="auto"/>
              <w:rPr>
                <w:rFonts w:ascii="仿宋" w:hAnsi="仿宋" w:cs="宋体"/>
                <w:kern w:val="0"/>
                <w:sz w:val="24"/>
                <w:szCs w:val="24"/>
              </w:rPr>
            </w:pPr>
          </w:p>
        </w:tc>
        <w:tc>
          <w:tcPr>
            <w:tcW w:w="1178" w:type="pct"/>
            <w:vMerge w:val="continue"/>
            <w:vAlign w:val="center"/>
          </w:tcPr>
          <w:p w14:paraId="70A819C5">
            <w:pPr>
              <w:spacing w:line="240" w:lineRule="auto"/>
              <w:rPr>
                <w:rFonts w:ascii="仿宋" w:hAnsi="仿宋" w:cs="宋体"/>
                <w:kern w:val="0"/>
                <w:sz w:val="24"/>
                <w:szCs w:val="24"/>
              </w:rPr>
            </w:pPr>
          </w:p>
        </w:tc>
        <w:tc>
          <w:tcPr>
            <w:tcW w:w="736" w:type="pct"/>
            <w:vAlign w:val="center"/>
          </w:tcPr>
          <w:p w14:paraId="7BF18B1B">
            <w:pPr>
              <w:spacing w:line="240" w:lineRule="auto"/>
              <w:jc w:val="center"/>
              <w:rPr>
                <w:rFonts w:hint="eastAsia" w:ascii="仿宋" w:hAnsi="仿宋" w:eastAsia="宋体" w:cs="宋体"/>
                <w:kern w:val="0"/>
                <w:sz w:val="24"/>
                <w:szCs w:val="24"/>
                <w:lang w:val="en-US" w:eastAsia="zh-CN"/>
              </w:rPr>
            </w:pPr>
            <w:r>
              <w:rPr>
                <w:rFonts w:hint="eastAsia" w:ascii="仿宋" w:hAnsi="仿宋" w:cs="宋体"/>
                <w:kern w:val="0"/>
                <w:sz w:val="24"/>
                <w:szCs w:val="24"/>
              </w:rPr>
              <w:t>收费查询</w:t>
            </w:r>
            <w:r>
              <w:rPr>
                <w:rFonts w:hint="eastAsia" w:ascii="仿宋" w:hAnsi="仿宋" w:cs="宋体"/>
                <w:kern w:val="0"/>
                <w:sz w:val="24"/>
                <w:szCs w:val="24"/>
                <w:lang w:val="en-US" w:eastAsia="zh-CN"/>
              </w:rPr>
              <w:t>模块</w:t>
            </w:r>
          </w:p>
        </w:tc>
        <w:tc>
          <w:tcPr>
            <w:tcW w:w="2632" w:type="pct"/>
            <w:vAlign w:val="center"/>
          </w:tcPr>
          <w:p w14:paraId="7C72846A">
            <w:pPr>
              <w:spacing w:line="240" w:lineRule="auto"/>
              <w:jc w:val="center"/>
              <w:rPr>
                <w:rFonts w:ascii="仿宋" w:hAnsi="仿宋" w:cs="宋体"/>
                <w:kern w:val="0"/>
                <w:sz w:val="24"/>
                <w:szCs w:val="24"/>
              </w:rPr>
            </w:pPr>
            <w:r>
              <w:rPr>
                <w:rFonts w:hint="eastAsia" w:ascii="仿宋" w:hAnsi="仿宋" w:cs="宋体"/>
                <w:kern w:val="0"/>
                <w:sz w:val="24"/>
                <w:szCs w:val="24"/>
              </w:rPr>
              <w:t>收费、明细查询</w:t>
            </w:r>
          </w:p>
        </w:tc>
      </w:tr>
      <w:tr w14:paraId="5CF5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A7062CB">
            <w:pPr>
              <w:spacing w:line="240" w:lineRule="auto"/>
              <w:rPr>
                <w:rFonts w:ascii="仿宋" w:hAnsi="仿宋" w:cs="宋体"/>
                <w:kern w:val="0"/>
                <w:sz w:val="24"/>
                <w:szCs w:val="24"/>
              </w:rPr>
            </w:pPr>
          </w:p>
        </w:tc>
        <w:tc>
          <w:tcPr>
            <w:tcW w:w="1178" w:type="pct"/>
            <w:vMerge w:val="continue"/>
            <w:vAlign w:val="center"/>
          </w:tcPr>
          <w:p w14:paraId="448B0294">
            <w:pPr>
              <w:spacing w:line="240" w:lineRule="auto"/>
              <w:rPr>
                <w:rFonts w:ascii="仿宋" w:hAnsi="仿宋" w:cs="宋体"/>
                <w:kern w:val="0"/>
                <w:sz w:val="24"/>
                <w:szCs w:val="24"/>
              </w:rPr>
            </w:pPr>
          </w:p>
        </w:tc>
        <w:tc>
          <w:tcPr>
            <w:tcW w:w="736" w:type="pct"/>
            <w:vMerge w:val="restart"/>
            <w:vAlign w:val="center"/>
          </w:tcPr>
          <w:p w14:paraId="23EEB2EC">
            <w:pPr>
              <w:spacing w:line="240" w:lineRule="auto"/>
              <w:jc w:val="center"/>
              <w:rPr>
                <w:rFonts w:ascii="仿宋" w:hAnsi="仿宋" w:cs="宋体"/>
                <w:kern w:val="0"/>
                <w:sz w:val="24"/>
                <w:szCs w:val="24"/>
              </w:rPr>
            </w:pPr>
            <w:r>
              <w:rPr>
                <w:rFonts w:hint="eastAsia" w:ascii="仿宋" w:hAnsi="仿宋" w:cs="宋体"/>
                <w:kern w:val="0"/>
                <w:sz w:val="24"/>
                <w:szCs w:val="24"/>
              </w:rPr>
              <w:t>财务对账与报表</w:t>
            </w:r>
          </w:p>
        </w:tc>
        <w:tc>
          <w:tcPr>
            <w:tcW w:w="2632" w:type="pct"/>
            <w:vAlign w:val="center"/>
          </w:tcPr>
          <w:p w14:paraId="1752C255">
            <w:pPr>
              <w:spacing w:line="240" w:lineRule="auto"/>
              <w:jc w:val="center"/>
              <w:rPr>
                <w:rFonts w:ascii="仿宋" w:hAnsi="仿宋" w:cs="宋体"/>
                <w:kern w:val="0"/>
                <w:sz w:val="24"/>
                <w:szCs w:val="24"/>
              </w:rPr>
            </w:pPr>
            <w:r>
              <w:rPr>
                <w:rFonts w:hint="eastAsia" w:ascii="仿宋" w:hAnsi="仿宋" w:cs="宋体"/>
                <w:kern w:val="0"/>
                <w:sz w:val="24"/>
                <w:szCs w:val="24"/>
              </w:rPr>
              <w:t>日结对账模块</w:t>
            </w:r>
          </w:p>
        </w:tc>
      </w:tr>
      <w:tr w14:paraId="22CA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16BB3E2">
            <w:pPr>
              <w:spacing w:line="240" w:lineRule="auto"/>
              <w:rPr>
                <w:rFonts w:ascii="仿宋" w:hAnsi="仿宋" w:cs="宋体"/>
                <w:kern w:val="0"/>
                <w:sz w:val="24"/>
                <w:szCs w:val="24"/>
              </w:rPr>
            </w:pPr>
          </w:p>
        </w:tc>
        <w:tc>
          <w:tcPr>
            <w:tcW w:w="1178" w:type="pct"/>
            <w:vMerge w:val="continue"/>
            <w:vAlign w:val="center"/>
          </w:tcPr>
          <w:p w14:paraId="7BE0D6EA">
            <w:pPr>
              <w:spacing w:line="240" w:lineRule="auto"/>
              <w:rPr>
                <w:rFonts w:ascii="仿宋" w:hAnsi="仿宋" w:cs="宋体"/>
                <w:kern w:val="0"/>
                <w:sz w:val="24"/>
                <w:szCs w:val="24"/>
              </w:rPr>
            </w:pPr>
          </w:p>
        </w:tc>
        <w:tc>
          <w:tcPr>
            <w:tcW w:w="736" w:type="pct"/>
            <w:vMerge w:val="continue"/>
            <w:vAlign w:val="center"/>
          </w:tcPr>
          <w:p w14:paraId="7BA1CBD6">
            <w:pPr>
              <w:spacing w:line="240" w:lineRule="auto"/>
              <w:rPr>
                <w:rFonts w:ascii="仿宋" w:hAnsi="仿宋" w:cs="宋体"/>
                <w:kern w:val="0"/>
                <w:sz w:val="24"/>
                <w:szCs w:val="24"/>
              </w:rPr>
            </w:pPr>
          </w:p>
        </w:tc>
        <w:tc>
          <w:tcPr>
            <w:tcW w:w="2632" w:type="pct"/>
            <w:vAlign w:val="center"/>
          </w:tcPr>
          <w:p w14:paraId="0915C243">
            <w:pPr>
              <w:spacing w:line="240" w:lineRule="auto"/>
              <w:jc w:val="center"/>
              <w:rPr>
                <w:rFonts w:ascii="仿宋" w:hAnsi="仿宋" w:cs="宋体"/>
                <w:kern w:val="0"/>
                <w:sz w:val="24"/>
                <w:szCs w:val="24"/>
              </w:rPr>
            </w:pPr>
            <w:r>
              <w:rPr>
                <w:rFonts w:hint="eastAsia" w:ascii="仿宋" w:hAnsi="仿宋" w:cs="宋体"/>
                <w:kern w:val="0"/>
                <w:sz w:val="24"/>
                <w:szCs w:val="24"/>
              </w:rPr>
              <w:t>全班日结对账模块</w:t>
            </w:r>
          </w:p>
        </w:tc>
      </w:tr>
      <w:tr w14:paraId="3AF6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3E0122F">
            <w:pPr>
              <w:spacing w:line="240" w:lineRule="auto"/>
              <w:rPr>
                <w:rFonts w:ascii="仿宋" w:hAnsi="仿宋" w:cs="宋体"/>
                <w:kern w:val="0"/>
                <w:sz w:val="24"/>
                <w:szCs w:val="24"/>
              </w:rPr>
            </w:pPr>
          </w:p>
        </w:tc>
        <w:tc>
          <w:tcPr>
            <w:tcW w:w="1178" w:type="pct"/>
            <w:vMerge w:val="continue"/>
            <w:vAlign w:val="center"/>
          </w:tcPr>
          <w:p w14:paraId="0626627B">
            <w:pPr>
              <w:spacing w:line="240" w:lineRule="auto"/>
              <w:rPr>
                <w:rFonts w:ascii="仿宋" w:hAnsi="仿宋" w:cs="宋体"/>
                <w:kern w:val="0"/>
                <w:sz w:val="24"/>
                <w:szCs w:val="24"/>
              </w:rPr>
            </w:pPr>
          </w:p>
        </w:tc>
        <w:tc>
          <w:tcPr>
            <w:tcW w:w="736" w:type="pct"/>
            <w:vMerge w:val="continue"/>
            <w:vAlign w:val="center"/>
          </w:tcPr>
          <w:p w14:paraId="099CAE27">
            <w:pPr>
              <w:spacing w:line="240" w:lineRule="auto"/>
              <w:rPr>
                <w:rFonts w:ascii="仿宋" w:hAnsi="仿宋" w:cs="宋体"/>
                <w:kern w:val="0"/>
                <w:sz w:val="24"/>
                <w:szCs w:val="24"/>
              </w:rPr>
            </w:pPr>
          </w:p>
        </w:tc>
        <w:tc>
          <w:tcPr>
            <w:tcW w:w="2632" w:type="pct"/>
            <w:vAlign w:val="center"/>
          </w:tcPr>
          <w:p w14:paraId="5AD1BAC0">
            <w:pPr>
              <w:spacing w:line="240" w:lineRule="auto"/>
              <w:jc w:val="center"/>
              <w:rPr>
                <w:rFonts w:ascii="仿宋" w:hAnsi="仿宋" w:cs="宋体"/>
                <w:kern w:val="0"/>
                <w:sz w:val="24"/>
                <w:szCs w:val="24"/>
              </w:rPr>
            </w:pPr>
            <w:r>
              <w:rPr>
                <w:rFonts w:hint="eastAsia" w:ascii="仿宋" w:hAnsi="仿宋" w:cs="宋体"/>
                <w:kern w:val="0"/>
                <w:sz w:val="24"/>
                <w:szCs w:val="24"/>
              </w:rPr>
              <w:t>财务统计模块</w:t>
            </w:r>
          </w:p>
        </w:tc>
      </w:tr>
      <w:tr w14:paraId="52E8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2495A7D">
            <w:pPr>
              <w:spacing w:line="240" w:lineRule="auto"/>
              <w:rPr>
                <w:rFonts w:ascii="仿宋" w:hAnsi="仿宋" w:cs="宋体"/>
                <w:kern w:val="0"/>
                <w:sz w:val="24"/>
                <w:szCs w:val="24"/>
              </w:rPr>
            </w:pPr>
          </w:p>
        </w:tc>
        <w:tc>
          <w:tcPr>
            <w:tcW w:w="1178" w:type="pct"/>
            <w:vMerge w:val="continue"/>
            <w:vAlign w:val="center"/>
          </w:tcPr>
          <w:p w14:paraId="2321192C">
            <w:pPr>
              <w:spacing w:line="240" w:lineRule="auto"/>
              <w:rPr>
                <w:rFonts w:ascii="仿宋" w:hAnsi="仿宋" w:cs="宋体"/>
                <w:kern w:val="0"/>
                <w:sz w:val="24"/>
                <w:szCs w:val="24"/>
              </w:rPr>
            </w:pPr>
          </w:p>
        </w:tc>
        <w:tc>
          <w:tcPr>
            <w:tcW w:w="736" w:type="pct"/>
            <w:vMerge w:val="restart"/>
            <w:vAlign w:val="center"/>
          </w:tcPr>
          <w:p w14:paraId="47CF6375">
            <w:pPr>
              <w:spacing w:line="240" w:lineRule="auto"/>
              <w:jc w:val="center"/>
              <w:rPr>
                <w:rFonts w:ascii="仿宋" w:hAnsi="仿宋" w:cs="宋体"/>
                <w:kern w:val="0"/>
                <w:sz w:val="24"/>
                <w:szCs w:val="24"/>
              </w:rPr>
            </w:pPr>
            <w:r>
              <w:rPr>
                <w:rFonts w:hint="eastAsia" w:ascii="仿宋" w:hAnsi="仿宋" w:cs="宋体"/>
                <w:kern w:val="0"/>
                <w:sz w:val="24"/>
                <w:szCs w:val="24"/>
              </w:rPr>
              <w:t>收费管理</w:t>
            </w:r>
          </w:p>
        </w:tc>
        <w:tc>
          <w:tcPr>
            <w:tcW w:w="2632" w:type="pct"/>
            <w:vAlign w:val="center"/>
          </w:tcPr>
          <w:p w14:paraId="7A275B5D">
            <w:pPr>
              <w:spacing w:line="240" w:lineRule="auto"/>
              <w:jc w:val="center"/>
              <w:rPr>
                <w:rFonts w:ascii="仿宋" w:hAnsi="仿宋" w:cs="宋体"/>
                <w:kern w:val="0"/>
                <w:sz w:val="24"/>
                <w:szCs w:val="24"/>
              </w:rPr>
            </w:pPr>
            <w:r>
              <w:rPr>
                <w:rFonts w:hint="eastAsia" w:ascii="仿宋" w:hAnsi="仿宋" w:cs="宋体"/>
                <w:kern w:val="0"/>
                <w:sz w:val="24"/>
                <w:szCs w:val="24"/>
              </w:rPr>
              <w:t>收费窗口维护</w:t>
            </w:r>
          </w:p>
        </w:tc>
      </w:tr>
      <w:tr w14:paraId="1ECB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DC4D617">
            <w:pPr>
              <w:spacing w:line="240" w:lineRule="auto"/>
              <w:rPr>
                <w:rFonts w:ascii="仿宋" w:hAnsi="仿宋" w:cs="宋体"/>
                <w:kern w:val="0"/>
                <w:sz w:val="24"/>
                <w:szCs w:val="24"/>
              </w:rPr>
            </w:pPr>
          </w:p>
        </w:tc>
        <w:tc>
          <w:tcPr>
            <w:tcW w:w="1178" w:type="pct"/>
            <w:vMerge w:val="continue"/>
            <w:vAlign w:val="center"/>
          </w:tcPr>
          <w:p w14:paraId="13560FAB">
            <w:pPr>
              <w:spacing w:line="240" w:lineRule="auto"/>
              <w:rPr>
                <w:rFonts w:ascii="仿宋" w:hAnsi="仿宋" w:cs="宋体"/>
                <w:kern w:val="0"/>
                <w:sz w:val="24"/>
                <w:szCs w:val="24"/>
              </w:rPr>
            </w:pPr>
          </w:p>
        </w:tc>
        <w:tc>
          <w:tcPr>
            <w:tcW w:w="736" w:type="pct"/>
            <w:vMerge w:val="continue"/>
            <w:vAlign w:val="center"/>
          </w:tcPr>
          <w:p w14:paraId="67A3C865">
            <w:pPr>
              <w:spacing w:line="240" w:lineRule="auto"/>
              <w:rPr>
                <w:rFonts w:ascii="仿宋" w:hAnsi="仿宋" w:cs="宋体"/>
                <w:kern w:val="0"/>
                <w:sz w:val="24"/>
                <w:szCs w:val="24"/>
              </w:rPr>
            </w:pPr>
          </w:p>
        </w:tc>
        <w:tc>
          <w:tcPr>
            <w:tcW w:w="2632" w:type="pct"/>
            <w:vAlign w:val="center"/>
          </w:tcPr>
          <w:p w14:paraId="114BAA27">
            <w:pPr>
              <w:spacing w:line="240" w:lineRule="auto"/>
              <w:jc w:val="center"/>
              <w:rPr>
                <w:rFonts w:ascii="仿宋" w:hAnsi="仿宋" w:cs="宋体"/>
                <w:kern w:val="0"/>
                <w:sz w:val="24"/>
                <w:szCs w:val="24"/>
              </w:rPr>
            </w:pPr>
            <w:r>
              <w:rPr>
                <w:rFonts w:hint="eastAsia" w:ascii="仿宋" w:hAnsi="仿宋" w:cs="宋体"/>
                <w:kern w:val="0"/>
                <w:sz w:val="24"/>
                <w:szCs w:val="24"/>
              </w:rPr>
              <w:t>收费支付方式管理</w:t>
            </w:r>
          </w:p>
        </w:tc>
      </w:tr>
      <w:tr w14:paraId="29E7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ACA2974">
            <w:pPr>
              <w:spacing w:line="240" w:lineRule="auto"/>
              <w:rPr>
                <w:rFonts w:ascii="仿宋" w:hAnsi="仿宋" w:cs="宋体"/>
                <w:kern w:val="0"/>
                <w:sz w:val="24"/>
                <w:szCs w:val="24"/>
              </w:rPr>
            </w:pPr>
          </w:p>
        </w:tc>
        <w:tc>
          <w:tcPr>
            <w:tcW w:w="1178" w:type="pct"/>
            <w:vMerge w:val="continue"/>
            <w:vAlign w:val="center"/>
          </w:tcPr>
          <w:p w14:paraId="38A53177">
            <w:pPr>
              <w:spacing w:line="240" w:lineRule="auto"/>
              <w:rPr>
                <w:rFonts w:ascii="仿宋" w:hAnsi="仿宋" w:cs="宋体"/>
                <w:kern w:val="0"/>
                <w:sz w:val="24"/>
                <w:szCs w:val="24"/>
              </w:rPr>
            </w:pPr>
          </w:p>
        </w:tc>
        <w:tc>
          <w:tcPr>
            <w:tcW w:w="736" w:type="pct"/>
            <w:vMerge w:val="continue"/>
            <w:vAlign w:val="center"/>
          </w:tcPr>
          <w:p w14:paraId="3467727B">
            <w:pPr>
              <w:spacing w:line="240" w:lineRule="auto"/>
              <w:rPr>
                <w:rFonts w:ascii="仿宋" w:hAnsi="仿宋" w:cs="宋体"/>
                <w:kern w:val="0"/>
                <w:sz w:val="24"/>
                <w:szCs w:val="24"/>
              </w:rPr>
            </w:pPr>
          </w:p>
        </w:tc>
        <w:tc>
          <w:tcPr>
            <w:tcW w:w="2632" w:type="pct"/>
            <w:vAlign w:val="center"/>
          </w:tcPr>
          <w:p w14:paraId="7F9FA0C3">
            <w:pPr>
              <w:spacing w:line="240" w:lineRule="auto"/>
              <w:jc w:val="center"/>
              <w:rPr>
                <w:rFonts w:ascii="仿宋" w:hAnsi="仿宋" w:cs="宋体"/>
                <w:kern w:val="0"/>
                <w:sz w:val="24"/>
                <w:szCs w:val="24"/>
              </w:rPr>
            </w:pPr>
            <w:r>
              <w:rPr>
                <w:rFonts w:hint="eastAsia" w:ascii="仿宋" w:hAnsi="仿宋" w:cs="宋体"/>
                <w:kern w:val="0"/>
                <w:sz w:val="24"/>
                <w:szCs w:val="24"/>
              </w:rPr>
              <w:t>收费报价器接入模块</w:t>
            </w:r>
          </w:p>
        </w:tc>
      </w:tr>
      <w:tr w14:paraId="7F84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9CE9E13">
            <w:pPr>
              <w:spacing w:line="240" w:lineRule="auto"/>
              <w:rPr>
                <w:rFonts w:ascii="仿宋" w:hAnsi="仿宋" w:cs="宋体"/>
                <w:kern w:val="0"/>
                <w:sz w:val="24"/>
                <w:szCs w:val="24"/>
              </w:rPr>
            </w:pPr>
          </w:p>
        </w:tc>
        <w:tc>
          <w:tcPr>
            <w:tcW w:w="1178" w:type="pct"/>
            <w:vMerge w:val="continue"/>
            <w:vAlign w:val="center"/>
          </w:tcPr>
          <w:p w14:paraId="76930808">
            <w:pPr>
              <w:spacing w:line="240" w:lineRule="auto"/>
              <w:rPr>
                <w:rFonts w:ascii="仿宋" w:hAnsi="仿宋" w:cs="宋体"/>
                <w:kern w:val="0"/>
                <w:sz w:val="24"/>
                <w:szCs w:val="24"/>
              </w:rPr>
            </w:pPr>
          </w:p>
        </w:tc>
        <w:tc>
          <w:tcPr>
            <w:tcW w:w="736" w:type="pct"/>
            <w:vMerge w:val="continue"/>
            <w:vAlign w:val="center"/>
          </w:tcPr>
          <w:p w14:paraId="01A7FF8A">
            <w:pPr>
              <w:spacing w:line="240" w:lineRule="auto"/>
              <w:rPr>
                <w:rFonts w:ascii="仿宋" w:hAnsi="仿宋" w:cs="宋体"/>
                <w:kern w:val="0"/>
                <w:sz w:val="24"/>
                <w:szCs w:val="24"/>
              </w:rPr>
            </w:pPr>
          </w:p>
        </w:tc>
        <w:tc>
          <w:tcPr>
            <w:tcW w:w="2632" w:type="pct"/>
            <w:vAlign w:val="center"/>
          </w:tcPr>
          <w:p w14:paraId="25030283">
            <w:pPr>
              <w:spacing w:line="240" w:lineRule="auto"/>
              <w:jc w:val="center"/>
              <w:rPr>
                <w:rFonts w:ascii="仿宋" w:hAnsi="仿宋" w:cs="宋体"/>
                <w:kern w:val="0"/>
                <w:sz w:val="24"/>
                <w:szCs w:val="24"/>
              </w:rPr>
            </w:pPr>
            <w:r>
              <w:rPr>
                <w:rFonts w:hint="eastAsia" w:ascii="仿宋" w:hAnsi="仿宋" w:cs="宋体"/>
                <w:kern w:val="0"/>
                <w:sz w:val="24"/>
                <w:szCs w:val="24"/>
              </w:rPr>
              <w:t>收费凭证打印模块</w:t>
            </w:r>
          </w:p>
        </w:tc>
      </w:tr>
      <w:tr w14:paraId="3A07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0C4ACDED">
            <w:pPr>
              <w:spacing w:line="240" w:lineRule="auto"/>
              <w:jc w:val="center"/>
              <w:rPr>
                <w:rFonts w:ascii="仿宋" w:hAnsi="仿宋" w:cs="宋体"/>
                <w:kern w:val="0"/>
                <w:sz w:val="24"/>
                <w:szCs w:val="24"/>
              </w:rPr>
            </w:pPr>
            <w:r>
              <w:rPr>
                <w:rFonts w:hint="eastAsia" w:ascii="仿宋" w:hAnsi="仿宋" w:cs="宋体"/>
                <w:kern w:val="0"/>
                <w:sz w:val="24"/>
                <w:szCs w:val="24"/>
              </w:rPr>
              <w:t>5</w:t>
            </w:r>
          </w:p>
        </w:tc>
        <w:tc>
          <w:tcPr>
            <w:tcW w:w="1178" w:type="pct"/>
            <w:vMerge w:val="restart"/>
            <w:vAlign w:val="center"/>
          </w:tcPr>
          <w:p w14:paraId="2CCAA93B">
            <w:pPr>
              <w:spacing w:line="240" w:lineRule="auto"/>
              <w:jc w:val="center"/>
              <w:rPr>
                <w:rFonts w:ascii="仿宋" w:hAnsi="仿宋" w:cs="宋体"/>
                <w:kern w:val="0"/>
                <w:sz w:val="24"/>
                <w:szCs w:val="24"/>
              </w:rPr>
            </w:pPr>
            <w:r>
              <w:rPr>
                <w:rFonts w:hint="eastAsia" w:ascii="仿宋" w:hAnsi="仿宋" w:cs="宋体"/>
                <w:kern w:val="0"/>
                <w:sz w:val="24"/>
                <w:szCs w:val="24"/>
              </w:rPr>
              <w:t>住院出入院管理</w:t>
            </w:r>
          </w:p>
        </w:tc>
        <w:tc>
          <w:tcPr>
            <w:tcW w:w="736" w:type="pct"/>
            <w:vMerge w:val="restart"/>
            <w:vAlign w:val="center"/>
          </w:tcPr>
          <w:p w14:paraId="75CB15BF">
            <w:pPr>
              <w:spacing w:line="240" w:lineRule="auto"/>
              <w:jc w:val="center"/>
              <w:rPr>
                <w:rFonts w:ascii="仿宋" w:hAnsi="仿宋" w:cs="宋体"/>
                <w:kern w:val="0"/>
                <w:sz w:val="24"/>
                <w:szCs w:val="24"/>
              </w:rPr>
            </w:pPr>
            <w:r>
              <w:rPr>
                <w:rFonts w:hint="eastAsia" w:ascii="仿宋" w:hAnsi="仿宋" w:cs="宋体"/>
                <w:kern w:val="0"/>
                <w:sz w:val="24"/>
                <w:szCs w:val="24"/>
              </w:rPr>
              <w:t>入院登记</w:t>
            </w:r>
          </w:p>
        </w:tc>
        <w:tc>
          <w:tcPr>
            <w:tcW w:w="2632" w:type="pct"/>
            <w:vAlign w:val="center"/>
          </w:tcPr>
          <w:p w14:paraId="0B0E2E03">
            <w:pPr>
              <w:spacing w:line="240" w:lineRule="auto"/>
              <w:jc w:val="center"/>
              <w:rPr>
                <w:rFonts w:ascii="仿宋" w:hAnsi="仿宋" w:cs="宋体"/>
                <w:kern w:val="0"/>
                <w:sz w:val="24"/>
                <w:szCs w:val="24"/>
              </w:rPr>
            </w:pPr>
            <w:r>
              <w:rPr>
                <w:rFonts w:hint="eastAsia" w:ascii="仿宋" w:hAnsi="仿宋" w:cs="宋体"/>
                <w:kern w:val="0"/>
                <w:sz w:val="24"/>
                <w:szCs w:val="24"/>
              </w:rPr>
              <w:t>患者基本信息录入</w:t>
            </w:r>
          </w:p>
        </w:tc>
      </w:tr>
      <w:tr w14:paraId="4371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92A096B">
            <w:pPr>
              <w:spacing w:line="240" w:lineRule="auto"/>
              <w:rPr>
                <w:rFonts w:ascii="仿宋" w:hAnsi="仿宋" w:cs="宋体"/>
                <w:kern w:val="0"/>
                <w:sz w:val="24"/>
                <w:szCs w:val="24"/>
              </w:rPr>
            </w:pPr>
          </w:p>
        </w:tc>
        <w:tc>
          <w:tcPr>
            <w:tcW w:w="1178" w:type="pct"/>
            <w:vMerge w:val="continue"/>
            <w:vAlign w:val="center"/>
          </w:tcPr>
          <w:p w14:paraId="3CB82E28">
            <w:pPr>
              <w:spacing w:line="240" w:lineRule="auto"/>
              <w:rPr>
                <w:rFonts w:ascii="仿宋" w:hAnsi="仿宋" w:cs="宋体"/>
                <w:kern w:val="0"/>
                <w:sz w:val="24"/>
                <w:szCs w:val="24"/>
              </w:rPr>
            </w:pPr>
          </w:p>
        </w:tc>
        <w:tc>
          <w:tcPr>
            <w:tcW w:w="736" w:type="pct"/>
            <w:vMerge w:val="continue"/>
            <w:vAlign w:val="center"/>
          </w:tcPr>
          <w:p w14:paraId="00CF77AC">
            <w:pPr>
              <w:spacing w:line="240" w:lineRule="auto"/>
              <w:rPr>
                <w:rFonts w:ascii="仿宋" w:hAnsi="仿宋" w:cs="宋体"/>
                <w:kern w:val="0"/>
                <w:sz w:val="24"/>
                <w:szCs w:val="24"/>
              </w:rPr>
            </w:pPr>
          </w:p>
        </w:tc>
        <w:tc>
          <w:tcPr>
            <w:tcW w:w="2632" w:type="pct"/>
            <w:vAlign w:val="center"/>
          </w:tcPr>
          <w:p w14:paraId="322EAB5F">
            <w:pPr>
              <w:spacing w:line="240" w:lineRule="auto"/>
              <w:jc w:val="center"/>
              <w:rPr>
                <w:rFonts w:ascii="仿宋" w:hAnsi="仿宋" w:cs="宋体"/>
                <w:kern w:val="0"/>
                <w:sz w:val="24"/>
                <w:szCs w:val="24"/>
              </w:rPr>
            </w:pPr>
            <w:r>
              <w:rPr>
                <w:rFonts w:hint="eastAsia" w:ascii="仿宋" w:hAnsi="仿宋" w:cs="宋体"/>
                <w:kern w:val="0"/>
                <w:sz w:val="24"/>
                <w:szCs w:val="24"/>
              </w:rPr>
              <w:t>入院信息登记</w:t>
            </w:r>
          </w:p>
        </w:tc>
      </w:tr>
      <w:tr w14:paraId="41EF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66F5984">
            <w:pPr>
              <w:spacing w:line="240" w:lineRule="auto"/>
              <w:rPr>
                <w:rFonts w:ascii="仿宋" w:hAnsi="仿宋" w:cs="宋体"/>
                <w:kern w:val="0"/>
                <w:sz w:val="24"/>
                <w:szCs w:val="24"/>
              </w:rPr>
            </w:pPr>
          </w:p>
        </w:tc>
        <w:tc>
          <w:tcPr>
            <w:tcW w:w="1178" w:type="pct"/>
            <w:vMerge w:val="continue"/>
            <w:vAlign w:val="center"/>
          </w:tcPr>
          <w:p w14:paraId="58CA16A3">
            <w:pPr>
              <w:spacing w:line="240" w:lineRule="auto"/>
              <w:rPr>
                <w:rFonts w:ascii="仿宋" w:hAnsi="仿宋" w:cs="宋体"/>
                <w:kern w:val="0"/>
                <w:sz w:val="24"/>
                <w:szCs w:val="24"/>
              </w:rPr>
            </w:pPr>
          </w:p>
        </w:tc>
        <w:tc>
          <w:tcPr>
            <w:tcW w:w="736" w:type="pct"/>
            <w:vMerge w:val="continue"/>
            <w:vAlign w:val="center"/>
          </w:tcPr>
          <w:p w14:paraId="5BD34474">
            <w:pPr>
              <w:spacing w:line="240" w:lineRule="auto"/>
              <w:rPr>
                <w:rFonts w:ascii="仿宋" w:hAnsi="仿宋" w:cs="宋体"/>
                <w:kern w:val="0"/>
                <w:sz w:val="24"/>
                <w:szCs w:val="24"/>
              </w:rPr>
            </w:pPr>
          </w:p>
        </w:tc>
        <w:tc>
          <w:tcPr>
            <w:tcW w:w="2632" w:type="pct"/>
            <w:vAlign w:val="center"/>
          </w:tcPr>
          <w:p w14:paraId="52F5FCCB">
            <w:pPr>
              <w:spacing w:line="240" w:lineRule="auto"/>
              <w:jc w:val="center"/>
              <w:rPr>
                <w:rFonts w:ascii="仿宋" w:hAnsi="仿宋" w:cs="宋体"/>
                <w:kern w:val="0"/>
                <w:sz w:val="24"/>
                <w:szCs w:val="24"/>
              </w:rPr>
            </w:pPr>
            <w:r>
              <w:rPr>
                <w:rFonts w:hint="eastAsia" w:ascii="仿宋" w:hAnsi="仿宋" w:cs="宋体"/>
                <w:kern w:val="0"/>
                <w:sz w:val="24"/>
                <w:szCs w:val="24"/>
              </w:rPr>
              <w:t>入院预交金模块</w:t>
            </w:r>
          </w:p>
        </w:tc>
      </w:tr>
      <w:tr w14:paraId="0116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7680341">
            <w:pPr>
              <w:spacing w:line="240" w:lineRule="auto"/>
              <w:rPr>
                <w:rFonts w:ascii="仿宋" w:hAnsi="仿宋" w:cs="宋体"/>
                <w:kern w:val="0"/>
                <w:sz w:val="24"/>
                <w:szCs w:val="24"/>
              </w:rPr>
            </w:pPr>
          </w:p>
        </w:tc>
        <w:tc>
          <w:tcPr>
            <w:tcW w:w="1178" w:type="pct"/>
            <w:vMerge w:val="continue"/>
            <w:vAlign w:val="center"/>
          </w:tcPr>
          <w:p w14:paraId="5C51962D">
            <w:pPr>
              <w:spacing w:line="240" w:lineRule="auto"/>
              <w:rPr>
                <w:rFonts w:ascii="仿宋" w:hAnsi="仿宋" w:cs="宋体"/>
                <w:kern w:val="0"/>
                <w:sz w:val="24"/>
                <w:szCs w:val="24"/>
              </w:rPr>
            </w:pPr>
          </w:p>
        </w:tc>
        <w:tc>
          <w:tcPr>
            <w:tcW w:w="736" w:type="pct"/>
            <w:vAlign w:val="center"/>
          </w:tcPr>
          <w:p w14:paraId="40FB13B7">
            <w:pPr>
              <w:spacing w:line="240" w:lineRule="auto"/>
              <w:jc w:val="center"/>
              <w:rPr>
                <w:rFonts w:ascii="仿宋" w:hAnsi="仿宋" w:cs="宋体"/>
                <w:kern w:val="0"/>
                <w:sz w:val="24"/>
                <w:szCs w:val="24"/>
              </w:rPr>
            </w:pPr>
            <w:r>
              <w:rPr>
                <w:rFonts w:hint="eastAsia" w:ascii="仿宋" w:hAnsi="仿宋" w:cs="宋体"/>
                <w:kern w:val="0"/>
                <w:sz w:val="24"/>
                <w:szCs w:val="24"/>
              </w:rPr>
              <w:t>入院患者一览</w:t>
            </w:r>
          </w:p>
        </w:tc>
        <w:tc>
          <w:tcPr>
            <w:tcW w:w="2632" w:type="pct"/>
            <w:vAlign w:val="center"/>
          </w:tcPr>
          <w:p w14:paraId="7B302560">
            <w:pPr>
              <w:spacing w:line="240" w:lineRule="auto"/>
              <w:jc w:val="center"/>
              <w:rPr>
                <w:rFonts w:ascii="仿宋" w:hAnsi="仿宋" w:cs="宋体"/>
                <w:kern w:val="0"/>
                <w:sz w:val="24"/>
                <w:szCs w:val="24"/>
              </w:rPr>
            </w:pPr>
            <w:r>
              <w:rPr>
                <w:rFonts w:hint="eastAsia" w:ascii="仿宋" w:hAnsi="仿宋" w:cs="宋体"/>
                <w:kern w:val="0"/>
                <w:sz w:val="24"/>
                <w:szCs w:val="24"/>
              </w:rPr>
              <w:t>入院患者综合信息</w:t>
            </w:r>
          </w:p>
        </w:tc>
      </w:tr>
      <w:tr w14:paraId="2D71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123D3D8">
            <w:pPr>
              <w:spacing w:line="240" w:lineRule="auto"/>
              <w:rPr>
                <w:rFonts w:ascii="仿宋" w:hAnsi="仿宋" w:cs="宋体"/>
                <w:kern w:val="0"/>
                <w:sz w:val="24"/>
                <w:szCs w:val="24"/>
              </w:rPr>
            </w:pPr>
          </w:p>
        </w:tc>
        <w:tc>
          <w:tcPr>
            <w:tcW w:w="1178" w:type="pct"/>
            <w:vMerge w:val="continue"/>
            <w:vAlign w:val="center"/>
          </w:tcPr>
          <w:p w14:paraId="3682F8B6">
            <w:pPr>
              <w:spacing w:line="240" w:lineRule="auto"/>
              <w:rPr>
                <w:rFonts w:ascii="仿宋" w:hAnsi="仿宋" w:cs="宋体"/>
                <w:kern w:val="0"/>
                <w:sz w:val="24"/>
                <w:szCs w:val="24"/>
              </w:rPr>
            </w:pPr>
          </w:p>
        </w:tc>
        <w:tc>
          <w:tcPr>
            <w:tcW w:w="736" w:type="pct"/>
            <w:vMerge w:val="restart"/>
            <w:vAlign w:val="center"/>
          </w:tcPr>
          <w:p w14:paraId="598C2AFE">
            <w:pPr>
              <w:spacing w:line="240" w:lineRule="auto"/>
              <w:jc w:val="center"/>
              <w:rPr>
                <w:rFonts w:ascii="仿宋" w:hAnsi="仿宋" w:cs="宋体"/>
                <w:kern w:val="0"/>
                <w:sz w:val="24"/>
                <w:szCs w:val="24"/>
              </w:rPr>
            </w:pPr>
            <w:r>
              <w:rPr>
                <w:rFonts w:hint="eastAsia" w:ascii="仿宋" w:hAnsi="仿宋" w:cs="宋体"/>
                <w:kern w:val="0"/>
                <w:sz w:val="24"/>
                <w:szCs w:val="24"/>
              </w:rPr>
              <w:t>住院费用清单</w:t>
            </w:r>
          </w:p>
        </w:tc>
        <w:tc>
          <w:tcPr>
            <w:tcW w:w="2632" w:type="pct"/>
            <w:vAlign w:val="center"/>
          </w:tcPr>
          <w:p w14:paraId="715A3A0C">
            <w:pPr>
              <w:spacing w:line="240" w:lineRule="auto"/>
              <w:jc w:val="center"/>
              <w:rPr>
                <w:rFonts w:ascii="仿宋" w:hAnsi="仿宋" w:cs="宋体"/>
                <w:kern w:val="0"/>
                <w:sz w:val="24"/>
                <w:szCs w:val="24"/>
              </w:rPr>
            </w:pPr>
            <w:r>
              <w:rPr>
                <w:rFonts w:hint="eastAsia" w:ascii="仿宋" w:hAnsi="仿宋" w:cs="宋体"/>
                <w:kern w:val="0"/>
                <w:sz w:val="24"/>
                <w:szCs w:val="24"/>
              </w:rPr>
              <w:t>住院费用日清展示</w:t>
            </w:r>
          </w:p>
        </w:tc>
      </w:tr>
      <w:tr w14:paraId="790F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1FE8850">
            <w:pPr>
              <w:spacing w:line="240" w:lineRule="auto"/>
              <w:rPr>
                <w:rFonts w:ascii="仿宋" w:hAnsi="仿宋" w:cs="宋体"/>
                <w:kern w:val="0"/>
                <w:sz w:val="24"/>
                <w:szCs w:val="24"/>
              </w:rPr>
            </w:pPr>
          </w:p>
        </w:tc>
        <w:tc>
          <w:tcPr>
            <w:tcW w:w="1178" w:type="pct"/>
            <w:vMerge w:val="continue"/>
            <w:vAlign w:val="center"/>
          </w:tcPr>
          <w:p w14:paraId="1CC005E2">
            <w:pPr>
              <w:spacing w:line="240" w:lineRule="auto"/>
              <w:rPr>
                <w:rFonts w:ascii="仿宋" w:hAnsi="仿宋" w:cs="宋体"/>
                <w:kern w:val="0"/>
                <w:sz w:val="24"/>
                <w:szCs w:val="24"/>
              </w:rPr>
            </w:pPr>
          </w:p>
        </w:tc>
        <w:tc>
          <w:tcPr>
            <w:tcW w:w="736" w:type="pct"/>
            <w:vMerge w:val="continue"/>
            <w:vAlign w:val="center"/>
          </w:tcPr>
          <w:p w14:paraId="0DAE7803">
            <w:pPr>
              <w:spacing w:line="240" w:lineRule="auto"/>
              <w:rPr>
                <w:rFonts w:ascii="仿宋" w:hAnsi="仿宋" w:cs="宋体"/>
                <w:kern w:val="0"/>
                <w:sz w:val="24"/>
                <w:szCs w:val="24"/>
              </w:rPr>
            </w:pPr>
          </w:p>
        </w:tc>
        <w:tc>
          <w:tcPr>
            <w:tcW w:w="2632" w:type="pct"/>
            <w:vAlign w:val="center"/>
          </w:tcPr>
          <w:p w14:paraId="793ECB73">
            <w:pPr>
              <w:spacing w:line="240" w:lineRule="auto"/>
              <w:jc w:val="center"/>
              <w:rPr>
                <w:rFonts w:ascii="仿宋" w:hAnsi="仿宋" w:cs="宋体"/>
                <w:kern w:val="0"/>
                <w:sz w:val="24"/>
                <w:szCs w:val="24"/>
              </w:rPr>
            </w:pPr>
            <w:r>
              <w:rPr>
                <w:rFonts w:hint="eastAsia" w:ascii="仿宋" w:hAnsi="仿宋" w:cs="宋体"/>
                <w:kern w:val="0"/>
                <w:sz w:val="24"/>
                <w:szCs w:val="24"/>
              </w:rPr>
              <w:t>住院费用汇总展示</w:t>
            </w:r>
          </w:p>
        </w:tc>
      </w:tr>
      <w:tr w14:paraId="3BE3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5475F10">
            <w:pPr>
              <w:spacing w:line="240" w:lineRule="auto"/>
              <w:rPr>
                <w:rFonts w:ascii="仿宋" w:hAnsi="仿宋" w:cs="宋体"/>
                <w:kern w:val="0"/>
                <w:sz w:val="24"/>
                <w:szCs w:val="24"/>
              </w:rPr>
            </w:pPr>
          </w:p>
        </w:tc>
        <w:tc>
          <w:tcPr>
            <w:tcW w:w="1178" w:type="pct"/>
            <w:vMerge w:val="continue"/>
            <w:vAlign w:val="center"/>
          </w:tcPr>
          <w:p w14:paraId="4E16DF20">
            <w:pPr>
              <w:spacing w:line="240" w:lineRule="auto"/>
              <w:rPr>
                <w:rFonts w:ascii="仿宋" w:hAnsi="仿宋" w:cs="宋体"/>
                <w:kern w:val="0"/>
                <w:sz w:val="24"/>
                <w:szCs w:val="24"/>
              </w:rPr>
            </w:pPr>
          </w:p>
        </w:tc>
        <w:tc>
          <w:tcPr>
            <w:tcW w:w="736" w:type="pct"/>
            <w:vMerge w:val="continue"/>
            <w:vAlign w:val="center"/>
          </w:tcPr>
          <w:p w14:paraId="5E7AA145">
            <w:pPr>
              <w:spacing w:line="240" w:lineRule="auto"/>
              <w:rPr>
                <w:rFonts w:ascii="仿宋" w:hAnsi="仿宋" w:cs="宋体"/>
                <w:kern w:val="0"/>
                <w:sz w:val="24"/>
                <w:szCs w:val="24"/>
              </w:rPr>
            </w:pPr>
          </w:p>
        </w:tc>
        <w:tc>
          <w:tcPr>
            <w:tcW w:w="2632" w:type="pct"/>
            <w:vAlign w:val="center"/>
          </w:tcPr>
          <w:p w14:paraId="2189BB52">
            <w:pPr>
              <w:spacing w:line="240" w:lineRule="auto"/>
              <w:jc w:val="center"/>
              <w:rPr>
                <w:rFonts w:ascii="仿宋" w:hAnsi="仿宋" w:cs="宋体"/>
                <w:kern w:val="0"/>
                <w:sz w:val="24"/>
                <w:szCs w:val="24"/>
              </w:rPr>
            </w:pPr>
            <w:r>
              <w:rPr>
                <w:rFonts w:hint="eastAsia" w:ascii="仿宋" w:hAnsi="仿宋" w:cs="宋体"/>
                <w:kern w:val="0"/>
                <w:sz w:val="24"/>
                <w:szCs w:val="24"/>
              </w:rPr>
              <w:t>费用预警模块</w:t>
            </w:r>
          </w:p>
        </w:tc>
      </w:tr>
      <w:tr w14:paraId="189B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3A66A76">
            <w:pPr>
              <w:spacing w:line="240" w:lineRule="auto"/>
              <w:rPr>
                <w:rFonts w:ascii="仿宋" w:hAnsi="仿宋" w:cs="宋体"/>
                <w:kern w:val="0"/>
                <w:sz w:val="24"/>
                <w:szCs w:val="24"/>
              </w:rPr>
            </w:pPr>
          </w:p>
        </w:tc>
        <w:tc>
          <w:tcPr>
            <w:tcW w:w="1178" w:type="pct"/>
            <w:vMerge w:val="continue"/>
            <w:vAlign w:val="center"/>
          </w:tcPr>
          <w:p w14:paraId="124EF56E">
            <w:pPr>
              <w:spacing w:line="240" w:lineRule="auto"/>
              <w:rPr>
                <w:rFonts w:ascii="仿宋" w:hAnsi="仿宋" w:cs="宋体"/>
                <w:kern w:val="0"/>
                <w:sz w:val="24"/>
                <w:szCs w:val="24"/>
              </w:rPr>
            </w:pPr>
          </w:p>
        </w:tc>
        <w:tc>
          <w:tcPr>
            <w:tcW w:w="736" w:type="pct"/>
            <w:vMerge w:val="restart"/>
            <w:vAlign w:val="center"/>
          </w:tcPr>
          <w:p w14:paraId="7A2A3827">
            <w:pPr>
              <w:spacing w:line="240" w:lineRule="auto"/>
              <w:jc w:val="center"/>
              <w:rPr>
                <w:rFonts w:ascii="仿宋" w:hAnsi="仿宋" w:cs="宋体"/>
                <w:kern w:val="0"/>
                <w:sz w:val="24"/>
                <w:szCs w:val="24"/>
              </w:rPr>
            </w:pPr>
            <w:r>
              <w:rPr>
                <w:rFonts w:hint="eastAsia" w:ascii="仿宋" w:hAnsi="仿宋" w:cs="宋体"/>
                <w:kern w:val="0"/>
                <w:sz w:val="24"/>
                <w:szCs w:val="24"/>
              </w:rPr>
              <w:t>患者结算处理</w:t>
            </w:r>
          </w:p>
        </w:tc>
        <w:tc>
          <w:tcPr>
            <w:tcW w:w="2632" w:type="pct"/>
            <w:vAlign w:val="center"/>
          </w:tcPr>
          <w:p w14:paraId="40B91D0A">
            <w:pPr>
              <w:spacing w:line="240" w:lineRule="auto"/>
              <w:jc w:val="center"/>
              <w:rPr>
                <w:rFonts w:ascii="仿宋" w:hAnsi="仿宋" w:cs="宋体"/>
                <w:kern w:val="0"/>
                <w:sz w:val="24"/>
                <w:szCs w:val="24"/>
              </w:rPr>
            </w:pPr>
            <w:r>
              <w:rPr>
                <w:rFonts w:hint="eastAsia" w:ascii="仿宋" w:hAnsi="仿宋" w:cs="宋体"/>
                <w:kern w:val="0"/>
                <w:sz w:val="24"/>
                <w:szCs w:val="24"/>
              </w:rPr>
              <w:t>出院结算功能</w:t>
            </w:r>
          </w:p>
        </w:tc>
      </w:tr>
      <w:tr w14:paraId="080D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EDED28B">
            <w:pPr>
              <w:spacing w:line="240" w:lineRule="auto"/>
              <w:rPr>
                <w:rFonts w:ascii="仿宋" w:hAnsi="仿宋" w:cs="宋体"/>
                <w:kern w:val="0"/>
                <w:sz w:val="24"/>
                <w:szCs w:val="24"/>
              </w:rPr>
            </w:pPr>
          </w:p>
        </w:tc>
        <w:tc>
          <w:tcPr>
            <w:tcW w:w="1178" w:type="pct"/>
            <w:vMerge w:val="continue"/>
            <w:vAlign w:val="center"/>
          </w:tcPr>
          <w:p w14:paraId="353FFB09">
            <w:pPr>
              <w:spacing w:line="240" w:lineRule="auto"/>
              <w:rPr>
                <w:rFonts w:ascii="仿宋" w:hAnsi="仿宋" w:cs="宋体"/>
                <w:kern w:val="0"/>
                <w:sz w:val="24"/>
                <w:szCs w:val="24"/>
              </w:rPr>
            </w:pPr>
          </w:p>
        </w:tc>
        <w:tc>
          <w:tcPr>
            <w:tcW w:w="736" w:type="pct"/>
            <w:vMerge w:val="continue"/>
            <w:vAlign w:val="center"/>
          </w:tcPr>
          <w:p w14:paraId="728E4841">
            <w:pPr>
              <w:spacing w:line="240" w:lineRule="auto"/>
              <w:rPr>
                <w:rFonts w:ascii="仿宋" w:hAnsi="仿宋" w:cs="宋体"/>
                <w:kern w:val="0"/>
                <w:sz w:val="24"/>
                <w:szCs w:val="24"/>
              </w:rPr>
            </w:pPr>
          </w:p>
        </w:tc>
        <w:tc>
          <w:tcPr>
            <w:tcW w:w="2632" w:type="pct"/>
            <w:vAlign w:val="center"/>
          </w:tcPr>
          <w:p w14:paraId="5776EA76">
            <w:pPr>
              <w:spacing w:line="240" w:lineRule="auto"/>
              <w:jc w:val="center"/>
              <w:rPr>
                <w:rFonts w:ascii="仿宋" w:hAnsi="仿宋" w:cs="宋体"/>
                <w:kern w:val="0"/>
                <w:sz w:val="24"/>
                <w:szCs w:val="24"/>
              </w:rPr>
            </w:pPr>
            <w:r>
              <w:rPr>
                <w:rFonts w:hint="eastAsia" w:ascii="仿宋" w:hAnsi="仿宋" w:cs="宋体"/>
                <w:kern w:val="0"/>
                <w:sz w:val="24"/>
                <w:szCs w:val="24"/>
              </w:rPr>
              <w:t>中途结算功能</w:t>
            </w:r>
          </w:p>
        </w:tc>
      </w:tr>
      <w:tr w14:paraId="5A2B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AD9D011">
            <w:pPr>
              <w:spacing w:line="240" w:lineRule="auto"/>
              <w:rPr>
                <w:rFonts w:ascii="仿宋" w:hAnsi="仿宋" w:cs="宋体"/>
                <w:kern w:val="0"/>
                <w:sz w:val="24"/>
                <w:szCs w:val="24"/>
              </w:rPr>
            </w:pPr>
          </w:p>
        </w:tc>
        <w:tc>
          <w:tcPr>
            <w:tcW w:w="1178" w:type="pct"/>
            <w:vMerge w:val="continue"/>
            <w:vAlign w:val="center"/>
          </w:tcPr>
          <w:p w14:paraId="610FD725">
            <w:pPr>
              <w:spacing w:line="240" w:lineRule="auto"/>
              <w:rPr>
                <w:rFonts w:ascii="仿宋" w:hAnsi="仿宋" w:cs="宋体"/>
                <w:kern w:val="0"/>
                <w:sz w:val="24"/>
                <w:szCs w:val="24"/>
              </w:rPr>
            </w:pPr>
          </w:p>
        </w:tc>
        <w:tc>
          <w:tcPr>
            <w:tcW w:w="736" w:type="pct"/>
            <w:vMerge w:val="continue"/>
            <w:vAlign w:val="center"/>
          </w:tcPr>
          <w:p w14:paraId="37BD7E68">
            <w:pPr>
              <w:spacing w:line="240" w:lineRule="auto"/>
              <w:rPr>
                <w:rFonts w:ascii="仿宋" w:hAnsi="仿宋" w:cs="宋体"/>
                <w:kern w:val="0"/>
                <w:sz w:val="24"/>
                <w:szCs w:val="24"/>
              </w:rPr>
            </w:pPr>
          </w:p>
        </w:tc>
        <w:tc>
          <w:tcPr>
            <w:tcW w:w="2632" w:type="pct"/>
            <w:vAlign w:val="center"/>
          </w:tcPr>
          <w:p w14:paraId="7BA73F0F">
            <w:pPr>
              <w:spacing w:line="240" w:lineRule="auto"/>
              <w:jc w:val="center"/>
              <w:rPr>
                <w:rFonts w:ascii="仿宋" w:hAnsi="仿宋" w:cs="宋体"/>
                <w:kern w:val="0"/>
                <w:sz w:val="24"/>
                <w:szCs w:val="24"/>
              </w:rPr>
            </w:pPr>
            <w:r>
              <w:rPr>
                <w:rFonts w:hint="eastAsia" w:ascii="仿宋" w:hAnsi="仿宋" w:cs="宋体"/>
                <w:kern w:val="0"/>
                <w:sz w:val="24"/>
                <w:szCs w:val="24"/>
              </w:rPr>
              <w:t>住院收费电票开票模块</w:t>
            </w:r>
          </w:p>
        </w:tc>
      </w:tr>
      <w:tr w14:paraId="3E8A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1FD27F0">
            <w:pPr>
              <w:spacing w:line="240" w:lineRule="auto"/>
              <w:rPr>
                <w:rFonts w:ascii="仿宋" w:hAnsi="仿宋" w:cs="宋体"/>
                <w:kern w:val="0"/>
                <w:sz w:val="24"/>
                <w:szCs w:val="24"/>
              </w:rPr>
            </w:pPr>
          </w:p>
        </w:tc>
        <w:tc>
          <w:tcPr>
            <w:tcW w:w="1178" w:type="pct"/>
            <w:vMerge w:val="continue"/>
            <w:vAlign w:val="center"/>
          </w:tcPr>
          <w:p w14:paraId="27F1F942">
            <w:pPr>
              <w:spacing w:line="240" w:lineRule="auto"/>
              <w:rPr>
                <w:rFonts w:ascii="仿宋" w:hAnsi="仿宋" w:cs="宋体"/>
                <w:kern w:val="0"/>
                <w:sz w:val="24"/>
                <w:szCs w:val="24"/>
              </w:rPr>
            </w:pPr>
          </w:p>
        </w:tc>
        <w:tc>
          <w:tcPr>
            <w:tcW w:w="736" w:type="pct"/>
            <w:vMerge w:val="continue"/>
            <w:vAlign w:val="center"/>
          </w:tcPr>
          <w:p w14:paraId="08F40F01">
            <w:pPr>
              <w:spacing w:line="240" w:lineRule="auto"/>
              <w:rPr>
                <w:rFonts w:ascii="仿宋" w:hAnsi="仿宋" w:cs="宋体"/>
                <w:kern w:val="0"/>
                <w:sz w:val="24"/>
                <w:szCs w:val="24"/>
              </w:rPr>
            </w:pPr>
          </w:p>
        </w:tc>
        <w:tc>
          <w:tcPr>
            <w:tcW w:w="2632" w:type="pct"/>
            <w:vAlign w:val="center"/>
          </w:tcPr>
          <w:p w14:paraId="15F04B6B">
            <w:pPr>
              <w:spacing w:line="240" w:lineRule="auto"/>
              <w:jc w:val="center"/>
              <w:rPr>
                <w:rFonts w:ascii="仿宋" w:hAnsi="仿宋" w:cs="宋体"/>
                <w:kern w:val="0"/>
                <w:sz w:val="24"/>
                <w:szCs w:val="24"/>
              </w:rPr>
            </w:pPr>
            <w:r>
              <w:rPr>
                <w:rFonts w:hint="eastAsia" w:ascii="仿宋" w:hAnsi="仿宋" w:cs="宋体"/>
                <w:kern w:val="0"/>
                <w:sz w:val="24"/>
                <w:szCs w:val="24"/>
              </w:rPr>
              <w:t>出院召回模块</w:t>
            </w:r>
          </w:p>
        </w:tc>
      </w:tr>
      <w:tr w14:paraId="2BE1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06AC0C2">
            <w:pPr>
              <w:spacing w:line="240" w:lineRule="auto"/>
              <w:rPr>
                <w:rFonts w:ascii="仿宋" w:hAnsi="仿宋" w:cs="宋体"/>
                <w:kern w:val="0"/>
                <w:sz w:val="24"/>
                <w:szCs w:val="24"/>
              </w:rPr>
            </w:pPr>
          </w:p>
        </w:tc>
        <w:tc>
          <w:tcPr>
            <w:tcW w:w="1178" w:type="pct"/>
            <w:vMerge w:val="continue"/>
            <w:vAlign w:val="center"/>
          </w:tcPr>
          <w:p w14:paraId="2A71BFF3">
            <w:pPr>
              <w:spacing w:line="240" w:lineRule="auto"/>
              <w:rPr>
                <w:rFonts w:ascii="仿宋" w:hAnsi="仿宋" w:cs="宋体"/>
                <w:kern w:val="0"/>
                <w:sz w:val="24"/>
                <w:szCs w:val="24"/>
              </w:rPr>
            </w:pPr>
          </w:p>
        </w:tc>
        <w:tc>
          <w:tcPr>
            <w:tcW w:w="736" w:type="pct"/>
            <w:vMerge w:val="restart"/>
            <w:vAlign w:val="center"/>
          </w:tcPr>
          <w:p w14:paraId="68DD8F36">
            <w:pPr>
              <w:spacing w:line="240" w:lineRule="auto"/>
              <w:jc w:val="center"/>
              <w:rPr>
                <w:rFonts w:ascii="仿宋" w:hAnsi="仿宋" w:cs="宋体"/>
                <w:kern w:val="0"/>
                <w:sz w:val="24"/>
                <w:szCs w:val="24"/>
              </w:rPr>
            </w:pPr>
            <w:r>
              <w:rPr>
                <w:rFonts w:hint="eastAsia" w:ascii="仿宋" w:hAnsi="仿宋" w:cs="宋体"/>
                <w:kern w:val="0"/>
                <w:sz w:val="24"/>
                <w:szCs w:val="24"/>
              </w:rPr>
              <w:t>患者退费处理</w:t>
            </w:r>
          </w:p>
        </w:tc>
        <w:tc>
          <w:tcPr>
            <w:tcW w:w="2632" w:type="pct"/>
            <w:vAlign w:val="center"/>
          </w:tcPr>
          <w:p w14:paraId="16CC04D4">
            <w:pPr>
              <w:spacing w:line="240" w:lineRule="auto"/>
              <w:jc w:val="center"/>
              <w:rPr>
                <w:rFonts w:ascii="仿宋" w:hAnsi="仿宋" w:cs="宋体"/>
                <w:kern w:val="0"/>
                <w:sz w:val="24"/>
                <w:szCs w:val="24"/>
              </w:rPr>
            </w:pPr>
            <w:r>
              <w:rPr>
                <w:rFonts w:hint="eastAsia" w:ascii="仿宋" w:hAnsi="仿宋" w:cs="宋体"/>
                <w:kern w:val="0"/>
                <w:sz w:val="24"/>
                <w:szCs w:val="24"/>
              </w:rPr>
              <w:t>退费申请</w:t>
            </w:r>
          </w:p>
        </w:tc>
      </w:tr>
      <w:tr w14:paraId="2F2B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6B2FE82">
            <w:pPr>
              <w:spacing w:line="240" w:lineRule="auto"/>
              <w:rPr>
                <w:rFonts w:ascii="仿宋" w:hAnsi="仿宋" w:cs="宋体"/>
                <w:kern w:val="0"/>
                <w:sz w:val="24"/>
                <w:szCs w:val="24"/>
              </w:rPr>
            </w:pPr>
          </w:p>
        </w:tc>
        <w:tc>
          <w:tcPr>
            <w:tcW w:w="1178" w:type="pct"/>
            <w:vMerge w:val="continue"/>
            <w:vAlign w:val="center"/>
          </w:tcPr>
          <w:p w14:paraId="6BDA717A">
            <w:pPr>
              <w:spacing w:line="240" w:lineRule="auto"/>
              <w:rPr>
                <w:rFonts w:ascii="仿宋" w:hAnsi="仿宋" w:cs="宋体"/>
                <w:kern w:val="0"/>
                <w:sz w:val="24"/>
                <w:szCs w:val="24"/>
              </w:rPr>
            </w:pPr>
          </w:p>
        </w:tc>
        <w:tc>
          <w:tcPr>
            <w:tcW w:w="736" w:type="pct"/>
            <w:vMerge w:val="continue"/>
            <w:vAlign w:val="center"/>
          </w:tcPr>
          <w:p w14:paraId="364054A0">
            <w:pPr>
              <w:spacing w:line="240" w:lineRule="auto"/>
              <w:rPr>
                <w:rFonts w:ascii="仿宋" w:hAnsi="仿宋" w:cs="宋体"/>
                <w:kern w:val="0"/>
                <w:sz w:val="24"/>
                <w:szCs w:val="24"/>
              </w:rPr>
            </w:pPr>
          </w:p>
        </w:tc>
        <w:tc>
          <w:tcPr>
            <w:tcW w:w="2632" w:type="pct"/>
            <w:vAlign w:val="center"/>
          </w:tcPr>
          <w:p w14:paraId="5CFB48FA">
            <w:pPr>
              <w:spacing w:line="240" w:lineRule="auto"/>
              <w:jc w:val="center"/>
              <w:rPr>
                <w:rFonts w:ascii="仿宋" w:hAnsi="仿宋" w:cs="宋体"/>
                <w:kern w:val="0"/>
                <w:sz w:val="24"/>
                <w:szCs w:val="24"/>
              </w:rPr>
            </w:pPr>
            <w:r>
              <w:rPr>
                <w:rFonts w:hint="eastAsia" w:ascii="仿宋" w:hAnsi="仿宋" w:cs="宋体"/>
                <w:kern w:val="0"/>
                <w:sz w:val="24"/>
                <w:szCs w:val="24"/>
              </w:rPr>
              <w:t>退费审核</w:t>
            </w:r>
          </w:p>
        </w:tc>
      </w:tr>
      <w:tr w14:paraId="56F4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4643EAD">
            <w:pPr>
              <w:spacing w:line="240" w:lineRule="auto"/>
              <w:rPr>
                <w:rFonts w:ascii="仿宋" w:hAnsi="仿宋" w:cs="宋体"/>
                <w:kern w:val="0"/>
                <w:sz w:val="24"/>
                <w:szCs w:val="24"/>
              </w:rPr>
            </w:pPr>
          </w:p>
        </w:tc>
        <w:tc>
          <w:tcPr>
            <w:tcW w:w="1178" w:type="pct"/>
            <w:vMerge w:val="continue"/>
            <w:vAlign w:val="center"/>
          </w:tcPr>
          <w:p w14:paraId="04C542E0">
            <w:pPr>
              <w:spacing w:line="240" w:lineRule="auto"/>
              <w:rPr>
                <w:rFonts w:ascii="仿宋" w:hAnsi="仿宋" w:cs="宋体"/>
                <w:kern w:val="0"/>
                <w:sz w:val="24"/>
                <w:szCs w:val="24"/>
              </w:rPr>
            </w:pPr>
          </w:p>
        </w:tc>
        <w:tc>
          <w:tcPr>
            <w:tcW w:w="736" w:type="pct"/>
            <w:vMerge w:val="continue"/>
            <w:vAlign w:val="center"/>
          </w:tcPr>
          <w:p w14:paraId="1EA33E8E">
            <w:pPr>
              <w:spacing w:line="240" w:lineRule="auto"/>
              <w:rPr>
                <w:rFonts w:ascii="仿宋" w:hAnsi="仿宋" w:cs="宋体"/>
                <w:kern w:val="0"/>
                <w:sz w:val="24"/>
                <w:szCs w:val="24"/>
              </w:rPr>
            </w:pPr>
          </w:p>
        </w:tc>
        <w:tc>
          <w:tcPr>
            <w:tcW w:w="2632" w:type="pct"/>
            <w:vAlign w:val="center"/>
          </w:tcPr>
          <w:p w14:paraId="77A38362">
            <w:pPr>
              <w:spacing w:line="240" w:lineRule="auto"/>
              <w:jc w:val="center"/>
              <w:rPr>
                <w:rFonts w:ascii="仿宋" w:hAnsi="仿宋" w:cs="宋体"/>
                <w:kern w:val="0"/>
                <w:sz w:val="24"/>
                <w:szCs w:val="24"/>
              </w:rPr>
            </w:pPr>
            <w:r>
              <w:rPr>
                <w:rFonts w:hint="eastAsia" w:ascii="仿宋" w:hAnsi="仿宋" w:cs="宋体"/>
                <w:kern w:val="0"/>
                <w:sz w:val="24"/>
                <w:szCs w:val="24"/>
              </w:rPr>
              <w:t>退费处理模块</w:t>
            </w:r>
          </w:p>
        </w:tc>
      </w:tr>
      <w:tr w14:paraId="6F1E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0F4851F">
            <w:pPr>
              <w:spacing w:line="240" w:lineRule="auto"/>
              <w:rPr>
                <w:rFonts w:ascii="仿宋" w:hAnsi="仿宋" w:cs="宋体"/>
                <w:kern w:val="0"/>
                <w:sz w:val="24"/>
                <w:szCs w:val="24"/>
              </w:rPr>
            </w:pPr>
          </w:p>
        </w:tc>
        <w:tc>
          <w:tcPr>
            <w:tcW w:w="1178" w:type="pct"/>
            <w:vMerge w:val="continue"/>
            <w:vAlign w:val="center"/>
          </w:tcPr>
          <w:p w14:paraId="6FA3D711">
            <w:pPr>
              <w:spacing w:line="240" w:lineRule="auto"/>
              <w:rPr>
                <w:rFonts w:ascii="仿宋" w:hAnsi="仿宋" w:cs="宋体"/>
                <w:kern w:val="0"/>
                <w:sz w:val="24"/>
                <w:szCs w:val="24"/>
              </w:rPr>
            </w:pPr>
          </w:p>
        </w:tc>
        <w:tc>
          <w:tcPr>
            <w:tcW w:w="736" w:type="pct"/>
            <w:vMerge w:val="continue"/>
            <w:vAlign w:val="center"/>
          </w:tcPr>
          <w:p w14:paraId="7B7E9B16">
            <w:pPr>
              <w:spacing w:line="240" w:lineRule="auto"/>
              <w:rPr>
                <w:rFonts w:ascii="仿宋" w:hAnsi="仿宋" w:cs="宋体"/>
                <w:kern w:val="0"/>
                <w:sz w:val="24"/>
                <w:szCs w:val="24"/>
              </w:rPr>
            </w:pPr>
          </w:p>
        </w:tc>
        <w:tc>
          <w:tcPr>
            <w:tcW w:w="2632" w:type="pct"/>
            <w:vAlign w:val="center"/>
          </w:tcPr>
          <w:p w14:paraId="43109B32">
            <w:pPr>
              <w:spacing w:line="240" w:lineRule="auto"/>
              <w:jc w:val="center"/>
              <w:rPr>
                <w:rFonts w:ascii="仿宋" w:hAnsi="仿宋" w:cs="宋体"/>
                <w:kern w:val="0"/>
                <w:sz w:val="24"/>
                <w:szCs w:val="24"/>
              </w:rPr>
            </w:pPr>
            <w:r>
              <w:rPr>
                <w:rFonts w:hint="eastAsia" w:ascii="仿宋" w:hAnsi="仿宋" w:cs="宋体"/>
                <w:kern w:val="0"/>
                <w:sz w:val="24"/>
                <w:szCs w:val="24"/>
              </w:rPr>
              <w:t>电子票据红冲</w:t>
            </w:r>
          </w:p>
        </w:tc>
      </w:tr>
      <w:tr w14:paraId="7E83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4C33102">
            <w:pPr>
              <w:spacing w:line="240" w:lineRule="auto"/>
              <w:rPr>
                <w:rFonts w:ascii="仿宋" w:hAnsi="仿宋" w:cs="宋体"/>
                <w:kern w:val="0"/>
                <w:sz w:val="24"/>
                <w:szCs w:val="24"/>
              </w:rPr>
            </w:pPr>
          </w:p>
        </w:tc>
        <w:tc>
          <w:tcPr>
            <w:tcW w:w="1178" w:type="pct"/>
            <w:vMerge w:val="continue"/>
            <w:vAlign w:val="center"/>
          </w:tcPr>
          <w:p w14:paraId="4F3BBD9E">
            <w:pPr>
              <w:spacing w:line="240" w:lineRule="auto"/>
              <w:rPr>
                <w:rFonts w:ascii="仿宋" w:hAnsi="仿宋" w:cs="宋体"/>
                <w:kern w:val="0"/>
                <w:sz w:val="24"/>
                <w:szCs w:val="24"/>
              </w:rPr>
            </w:pPr>
          </w:p>
        </w:tc>
        <w:tc>
          <w:tcPr>
            <w:tcW w:w="736" w:type="pct"/>
            <w:vMerge w:val="restart"/>
            <w:vAlign w:val="center"/>
          </w:tcPr>
          <w:p w14:paraId="41E63076">
            <w:pPr>
              <w:spacing w:line="240" w:lineRule="auto"/>
              <w:jc w:val="center"/>
              <w:rPr>
                <w:rFonts w:ascii="仿宋" w:hAnsi="仿宋" w:cs="宋体"/>
                <w:kern w:val="0"/>
                <w:sz w:val="24"/>
                <w:szCs w:val="24"/>
              </w:rPr>
            </w:pPr>
            <w:r>
              <w:rPr>
                <w:rFonts w:hint="eastAsia" w:ascii="仿宋" w:hAnsi="仿宋" w:cs="宋体"/>
                <w:kern w:val="0"/>
                <w:sz w:val="24"/>
                <w:szCs w:val="24"/>
              </w:rPr>
              <w:t>出入院管理</w:t>
            </w:r>
          </w:p>
        </w:tc>
        <w:tc>
          <w:tcPr>
            <w:tcW w:w="2632" w:type="pct"/>
            <w:vAlign w:val="center"/>
          </w:tcPr>
          <w:p w14:paraId="36DE0572">
            <w:pPr>
              <w:spacing w:line="240" w:lineRule="auto"/>
              <w:jc w:val="center"/>
              <w:rPr>
                <w:rFonts w:ascii="仿宋" w:hAnsi="仿宋" w:cs="宋体"/>
                <w:kern w:val="0"/>
                <w:sz w:val="24"/>
                <w:szCs w:val="24"/>
              </w:rPr>
            </w:pPr>
            <w:r>
              <w:rPr>
                <w:rFonts w:hint="eastAsia" w:ascii="仿宋" w:hAnsi="仿宋" w:cs="宋体"/>
                <w:kern w:val="0"/>
                <w:sz w:val="24"/>
                <w:szCs w:val="24"/>
              </w:rPr>
              <w:t>出入院支付方式管理</w:t>
            </w:r>
          </w:p>
        </w:tc>
      </w:tr>
      <w:tr w14:paraId="12B6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D87C567">
            <w:pPr>
              <w:spacing w:line="240" w:lineRule="auto"/>
              <w:rPr>
                <w:rFonts w:ascii="仿宋" w:hAnsi="仿宋" w:cs="宋体"/>
                <w:kern w:val="0"/>
                <w:sz w:val="24"/>
                <w:szCs w:val="24"/>
              </w:rPr>
            </w:pPr>
          </w:p>
        </w:tc>
        <w:tc>
          <w:tcPr>
            <w:tcW w:w="1178" w:type="pct"/>
            <w:vMerge w:val="continue"/>
            <w:vAlign w:val="center"/>
          </w:tcPr>
          <w:p w14:paraId="7CACC1AD">
            <w:pPr>
              <w:spacing w:line="240" w:lineRule="auto"/>
              <w:rPr>
                <w:rFonts w:ascii="仿宋" w:hAnsi="仿宋" w:cs="宋体"/>
                <w:kern w:val="0"/>
                <w:sz w:val="24"/>
                <w:szCs w:val="24"/>
              </w:rPr>
            </w:pPr>
          </w:p>
        </w:tc>
        <w:tc>
          <w:tcPr>
            <w:tcW w:w="736" w:type="pct"/>
            <w:vMerge w:val="continue"/>
            <w:vAlign w:val="center"/>
          </w:tcPr>
          <w:p w14:paraId="0A8F1212">
            <w:pPr>
              <w:spacing w:line="240" w:lineRule="auto"/>
              <w:rPr>
                <w:rFonts w:ascii="仿宋" w:hAnsi="仿宋" w:cs="宋体"/>
                <w:kern w:val="0"/>
                <w:sz w:val="24"/>
                <w:szCs w:val="24"/>
              </w:rPr>
            </w:pPr>
          </w:p>
        </w:tc>
        <w:tc>
          <w:tcPr>
            <w:tcW w:w="2632" w:type="pct"/>
            <w:vAlign w:val="center"/>
          </w:tcPr>
          <w:p w14:paraId="2DB4F8B5">
            <w:pPr>
              <w:spacing w:line="240" w:lineRule="auto"/>
              <w:jc w:val="center"/>
              <w:rPr>
                <w:rFonts w:ascii="仿宋" w:hAnsi="仿宋" w:cs="宋体"/>
                <w:kern w:val="0"/>
                <w:sz w:val="24"/>
                <w:szCs w:val="24"/>
              </w:rPr>
            </w:pPr>
            <w:r>
              <w:rPr>
                <w:rFonts w:hint="eastAsia" w:ascii="仿宋" w:hAnsi="仿宋" w:cs="宋体"/>
                <w:kern w:val="0"/>
                <w:sz w:val="24"/>
                <w:szCs w:val="24"/>
              </w:rPr>
              <w:t>出入院报价器接入模块</w:t>
            </w:r>
          </w:p>
        </w:tc>
      </w:tr>
      <w:tr w14:paraId="4CFC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CFBEF54">
            <w:pPr>
              <w:spacing w:line="240" w:lineRule="auto"/>
              <w:rPr>
                <w:rFonts w:ascii="仿宋" w:hAnsi="仿宋" w:cs="宋体"/>
                <w:kern w:val="0"/>
                <w:sz w:val="24"/>
                <w:szCs w:val="24"/>
              </w:rPr>
            </w:pPr>
          </w:p>
        </w:tc>
        <w:tc>
          <w:tcPr>
            <w:tcW w:w="1178" w:type="pct"/>
            <w:vMerge w:val="continue"/>
            <w:vAlign w:val="center"/>
          </w:tcPr>
          <w:p w14:paraId="18196334">
            <w:pPr>
              <w:spacing w:line="240" w:lineRule="auto"/>
              <w:rPr>
                <w:rFonts w:ascii="仿宋" w:hAnsi="仿宋" w:cs="宋体"/>
                <w:kern w:val="0"/>
                <w:sz w:val="24"/>
                <w:szCs w:val="24"/>
              </w:rPr>
            </w:pPr>
          </w:p>
        </w:tc>
        <w:tc>
          <w:tcPr>
            <w:tcW w:w="736" w:type="pct"/>
            <w:vMerge w:val="continue"/>
            <w:vAlign w:val="center"/>
          </w:tcPr>
          <w:p w14:paraId="20FF74C5">
            <w:pPr>
              <w:spacing w:line="240" w:lineRule="auto"/>
              <w:rPr>
                <w:rFonts w:ascii="仿宋" w:hAnsi="仿宋" w:cs="宋体"/>
                <w:kern w:val="0"/>
                <w:sz w:val="24"/>
                <w:szCs w:val="24"/>
              </w:rPr>
            </w:pPr>
          </w:p>
        </w:tc>
        <w:tc>
          <w:tcPr>
            <w:tcW w:w="2632" w:type="pct"/>
            <w:vAlign w:val="center"/>
          </w:tcPr>
          <w:p w14:paraId="032F69DC">
            <w:pPr>
              <w:spacing w:line="240" w:lineRule="auto"/>
              <w:jc w:val="center"/>
              <w:rPr>
                <w:rFonts w:ascii="仿宋" w:hAnsi="仿宋" w:cs="宋体"/>
                <w:kern w:val="0"/>
                <w:sz w:val="24"/>
                <w:szCs w:val="24"/>
              </w:rPr>
            </w:pPr>
            <w:r>
              <w:rPr>
                <w:rFonts w:hint="eastAsia" w:ascii="仿宋" w:hAnsi="仿宋" w:cs="宋体"/>
                <w:kern w:val="0"/>
                <w:sz w:val="24"/>
                <w:szCs w:val="24"/>
              </w:rPr>
              <w:t>出入院结算凭证模块</w:t>
            </w:r>
          </w:p>
        </w:tc>
      </w:tr>
      <w:tr w14:paraId="3BC2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18F374D2">
            <w:pPr>
              <w:spacing w:line="240" w:lineRule="auto"/>
              <w:jc w:val="center"/>
              <w:rPr>
                <w:rFonts w:ascii="仿宋" w:hAnsi="仿宋" w:cs="宋体"/>
                <w:kern w:val="0"/>
                <w:sz w:val="24"/>
                <w:szCs w:val="24"/>
              </w:rPr>
            </w:pPr>
            <w:r>
              <w:rPr>
                <w:rFonts w:hint="eastAsia" w:ascii="仿宋" w:hAnsi="仿宋" w:cs="宋体"/>
                <w:kern w:val="0"/>
                <w:sz w:val="24"/>
                <w:szCs w:val="24"/>
              </w:rPr>
              <w:t>6</w:t>
            </w:r>
          </w:p>
        </w:tc>
        <w:tc>
          <w:tcPr>
            <w:tcW w:w="1178" w:type="pct"/>
            <w:vMerge w:val="restart"/>
            <w:vAlign w:val="center"/>
          </w:tcPr>
          <w:p w14:paraId="4ED54E7E">
            <w:pPr>
              <w:spacing w:line="240" w:lineRule="auto"/>
              <w:jc w:val="center"/>
              <w:rPr>
                <w:rFonts w:ascii="仿宋" w:hAnsi="仿宋" w:cs="宋体"/>
                <w:kern w:val="0"/>
                <w:sz w:val="24"/>
                <w:szCs w:val="24"/>
              </w:rPr>
            </w:pPr>
            <w:r>
              <w:rPr>
                <w:rFonts w:hint="eastAsia" w:ascii="仿宋" w:hAnsi="仿宋" w:cs="宋体"/>
                <w:kern w:val="0"/>
                <w:sz w:val="24"/>
                <w:szCs w:val="24"/>
              </w:rPr>
              <w:t>家床收费管理</w:t>
            </w:r>
          </w:p>
        </w:tc>
        <w:tc>
          <w:tcPr>
            <w:tcW w:w="3368" w:type="pct"/>
            <w:gridSpan w:val="2"/>
            <w:vAlign w:val="center"/>
          </w:tcPr>
          <w:p w14:paraId="68310612">
            <w:pPr>
              <w:spacing w:line="240" w:lineRule="auto"/>
              <w:jc w:val="center"/>
              <w:rPr>
                <w:rFonts w:ascii="仿宋" w:hAnsi="仿宋" w:cs="宋体"/>
                <w:kern w:val="0"/>
                <w:sz w:val="24"/>
                <w:szCs w:val="24"/>
              </w:rPr>
            </w:pPr>
            <w:r>
              <w:rPr>
                <w:rFonts w:hint="eastAsia" w:ascii="仿宋" w:hAnsi="仿宋" w:cs="宋体"/>
                <w:kern w:val="0"/>
                <w:sz w:val="24"/>
                <w:szCs w:val="24"/>
              </w:rPr>
              <w:t>家床登记</w:t>
            </w:r>
          </w:p>
        </w:tc>
      </w:tr>
      <w:tr w14:paraId="23EA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D2396FB">
            <w:pPr>
              <w:spacing w:line="240" w:lineRule="auto"/>
              <w:rPr>
                <w:rFonts w:ascii="仿宋" w:hAnsi="仿宋" w:cs="宋体"/>
                <w:kern w:val="0"/>
                <w:sz w:val="24"/>
                <w:szCs w:val="24"/>
              </w:rPr>
            </w:pPr>
          </w:p>
        </w:tc>
        <w:tc>
          <w:tcPr>
            <w:tcW w:w="1178" w:type="pct"/>
            <w:vMerge w:val="continue"/>
            <w:vAlign w:val="center"/>
          </w:tcPr>
          <w:p w14:paraId="1963FC71">
            <w:pPr>
              <w:spacing w:line="240" w:lineRule="auto"/>
              <w:rPr>
                <w:rFonts w:ascii="仿宋" w:hAnsi="仿宋" w:cs="宋体"/>
                <w:kern w:val="0"/>
                <w:sz w:val="24"/>
                <w:szCs w:val="24"/>
              </w:rPr>
            </w:pPr>
          </w:p>
        </w:tc>
        <w:tc>
          <w:tcPr>
            <w:tcW w:w="3368" w:type="pct"/>
            <w:gridSpan w:val="2"/>
            <w:vAlign w:val="center"/>
          </w:tcPr>
          <w:p w14:paraId="2BD84C0D">
            <w:pPr>
              <w:spacing w:line="240" w:lineRule="auto"/>
              <w:jc w:val="center"/>
              <w:rPr>
                <w:rFonts w:ascii="仿宋" w:hAnsi="仿宋" w:cs="宋体"/>
                <w:kern w:val="0"/>
                <w:sz w:val="24"/>
                <w:szCs w:val="24"/>
              </w:rPr>
            </w:pPr>
            <w:r>
              <w:rPr>
                <w:rFonts w:hint="eastAsia" w:ascii="仿宋" w:hAnsi="仿宋" w:cs="宋体"/>
                <w:kern w:val="0"/>
                <w:sz w:val="24"/>
                <w:szCs w:val="24"/>
              </w:rPr>
              <w:t>家床患者一览</w:t>
            </w:r>
          </w:p>
        </w:tc>
      </w:tr>
      <w:tr w14:paraId="0AD4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F02B8CA">
            <w:pPr>
              <w:spacing w:line="240" w:lineRule="auto"/>
              <w:rPr>
                <w:rFonts w:ascii="仿宋" w:hAnsi="仿宋" w:cs="宋体"/>
                <w:kern w:val="0"/>
                <w:sz w:val="24"/>
                <w:szCs w:val="24"/>
              </w:rPr>
            </w:pPr>
          </w:p>
        </w:tc>
        <w:tc>
          <w:tcPr>
            <w:tcW w:w="1178" w:type="pct"/>
            <w:vMerge w:val="continue"/>
            <w:vAlign w:val="center"/>
          </w:tcPr>
          <w:p w14:paraId="56780C20">
            <w:pPr>
              <w:spacing w:line="240" w:lineRule="auto"/>
              <w:rPr>
                <w:rFonts w:ascii="仿宋" w:hAnsi="仿宋" w:cs="宋体"/>
                <w:kern w:val="0"/>
                <w:sz w:val="24"/>
                <w:szCs w:val="24"/>
              </w:rPr>
            </w:pPr>
          </w:p>
        </w:tc>
        <w:tc>
          <w:tcPr>
            <w:tcW w:w="3368" w:type="pct"/>
            <w:gridSpan w:val="2"/>
            <w:vAlign w:val="center"/>
          </w:tcPr>
          <w:p w14:paraId="56761372">
            <w:pPr>
              <w:spacing w:line="240" w:lineRule="auto"/>
              <w:jc w:val="center"/>
              <w:rPr>
                <w:rFonts w:ascii="仿宋" w:hAnsi="仿宋" w:cs="宋体"/>
                <w:kern w:val="0"/>
                <w:sz w:val="24"/>
                <w:szCs w:val="24"/>
              </w:rPr>
            </w:pPr>
            <w:r>
              <w:rPr>
                <w:rFonts w:hint="eastAsia" w:ascii="仿宋" w:hAnsi="仿宋" w:cs="宋体"/>
                <w:kern w:val="0"/>
                <w:sz w:val="24"/>
                <w:szCs w:val="24"/>
              </w:rPr>
              <w:t>家床记账</w:t>
            </w:r>
          </w:p>
        </w:tc>
      </w:tr>
      <w:tr w14:paraId="276F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45CD412">
            <w:pPr>
              <w:spacing w:line="240" w:lineRule="auto"/>
              <w:rPr>
                <w:rFonts w:ascii="仿宋" w:hAnsi="仿宋" w:cs="宋体"/>
                <w:kern w:val="0"/>
                <w:sz w:val="24"/>
                <w:szCs w:val="24"/>
              </w:rPr>
            </w:pPr>
          </w:p>
        </w:tc>
        <w:tc>
          <w:tcPr>
            <w:tcW w:w="1178" w:type="pct"/>
            <w:vMerge w:val="continue"/>
            <w:vAlign w:val="center"/>
          </w:tcPr>
          <w:p w14:paraId="18406B97">
            <w:pPr>
              <w:spacing w:line="240" w:lineRule="auto"/>
              <w:rPr>
                <w:rFonts w:ascii="仿宋" w:hAnsi="仿宋" w:cs="宋体"/>
                <w:kern w:val="0"/>
                <w:sz w:val="24"/>
                <w:szCs w:val="24"/>
              </w:rPr>
            </w:pPr>
          </w:p>
        </w:tc>
        <w:tc>
          <w:tcPr>
            <w:tcW w:w="3368" w:type="pct"/>
            <w:gridSpan w:val="2"/>
            <w:vAlign w:val="center"/>
          </w:tcPr>
          <w:p w14:paraId="7A6C4A68">
            <w:pPr>
              <w:spacing w:line="240" w:lineRule="auto"/>
              <w:jc w:val="center"/>
              <w:rPr>
                <w:rFonts w:ascii="仿宋" w:hAnsi="仿宋" w:cs="宋体"/>
                <w:kern w:val="0"/>
                <w:sz w:val="24"/>
                <w:szCs w:val="24"/>
              </w:rPr>
            </w:pPr>
            <w:r>
              <w:rPr>
                <w:rFonts w:hint="eastAsia" w:ascii="仿宋" w:hAnsi="仿宋" w:cs="宋体"/>
                <w:kern w:val="0"/>
                <w:sz w:val="24"/>
                <w:szCs w:val="24"/>
              </w:rPr>
              <w:t>家床销账</w:t>
            </w:r>
          </w:p>
        </w:tc>
      </w:tr>
      <w:tr w14:paraId="43A6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8D10215">
            <w:pPr>
              <w:spacing w:line="240" w:lineRule="auto"/>
              <w:rPr>
                <w:rFonts w:ascii="仿宋" w:hAnsi="仿宋" w:cs="宋体"/>
                <w:kern w:val="0"/>
                <w:sz w:val="24"/>
                <w:szCs w:val="24"/>
              </w:rPr>
            </w:pPr>
          </w:p>
        </w:tc>
        <w:tc>
          <w:tcPr>
            <w:tcW w:w="1178" w:type="pct"/>
            <w:vMerge w:val="continue"/>
            <w:vAlign w:val="center"/>
          </w:tcPr>
          <w:p w14:paraId="0549E275">
            <w:pPr>
              <w:spacing w:line="240" w:lineRule="auto"/>
              <w:rPr>
                <w:rFonts w:ascii="仿宋" w:hAnsi="仿宋" w:cs="宋体"/>
                <w:kern w:val="0"/>
                <w:sz w:val="24"/>
                <w:szCs w:val="24"/>
              </w:rPr>
            </w:pPr>
          </w:p>
        </w:tc>
        <w:tc>
          <w:tcPr>
            <w:tcW w:w="3368" w:type="pct"/>
            <w:gridSpan w:val="2"/>
            <w:vAlign w:val="center"/>
          </w:tcPr>
          <w:p w14:paraId="7E815BAC">
            <w:pPr>
              <w:spacing w:line="240" w:lineRule="auto"/>
              <w:jc w:val="center"/>
              <w:rPr>
                <w:rFonts w:ascii="仿宋" w:hAnsi="仿宋" w:cs="宋体"/>
                <w:kern w:val="0"/>
                <w:sz w:val="24"/>
                <w:szCs w:val="24"/>
              </w:rPr>
            </w:pPr>
            <w:r>
              <w:rPr>
                <w:rFonts w:hint="eastAsia" w:ascii="仿宋" w:hAnsi="仿宋" w:cs="宋体"/>
                <w:kern w:val="0"/>
                <w:sz w:val="24"/>
                <w:szCs w:val="24"/>
              </w:rPr>
              <w:t>家床费用清单</w:t>
            </w:r>
          </w:p>
        </w:tc>
      </w:tr>
      <w:tr w14:paraId="26D1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007CDC9">
            <w:pPr>
              <w:spacing w:line="240" w:lineRule="auto"/>
              <w:rPr>
                <w:rFonts w:ascii="仿宋" w:hAnsi="仿宋" w:cs="宋体"/>
                <w:kern w:val="0"/>
                <w:sz w:val="24"/>
                <w:szCs w:val="24"/>
              </w:rPr>
            </w:pPr>
          </w:p>
        </w:tc>
        <w:tc>
          <w:tcPr>
            <w:tcW w:w="1178" w:type="pct"/>
            <w:vMerge w:val="continue"/>
            <w:vAlign w:val="center"/>
          </w:tcPr>
          <w:p w14:paraId="766E90A7">
            <w:pPr>
              <w:spacing w:line="240" w:lineRule="auto"/>
              <w:rPr>
                <w:rFonts w:ascii="仿宋" w:hAnsi="仿宋" w:cs="宋体"/>
                <w:kern w:val="0"/>
                <w:sz w:val="24"/>
                <w:szCs w:val="24"/>
              </w:rPr>
            </w:pPr>
          </w:p>
        </w:tc>
        <w:tc>
          <w:tcPr>
            <w:tcW w:w="3368" w:type="pct"/>
            <w:gridSpan w:val="2"/>
            <w:vAlign w:val="center"/>
          </w:tcPr>
          <w:p w14:paraId="0AB04198">
            <w:pPr>
              <w:spacing w:line="240" w:lineRule="auto"/>
              <w:jc w:val="center"/>
              <w:rPr>
                <w:rFonts w:ascii="仿宋" w:hAnsi="仿宋" w:cs="宋体"/>
                <w:kern w:val="0"/>
                <w:sz w:val="24"/>
                <w:szCs w:val="24"/>
              </w:rPr>
            </w:pPr>
            <w:r>
              <w:rPr>
                <w:rFonts w:hint="eastAsia" w:ascii="仿宋" w:hAnsi="仿宋" w:cs="宋体"/>
                <w:kern w:val="0"/>
                <w:sz w:val="24"/>
                <w:szCs w:val="24"/>
              </w:rPr>
              <w:t>家床缴款</w:t>
            </w:r>
          </w:p>
        </w:tc>
      </w:tr>
      <w:tr w14:paraId="2228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FB1CBE3">
            <w:pPr>
              <w:spacing w:line="240" w:lineRule="auto"/>
              <w:rPr>
                <w:rFonts w:ascii="仿宋" w:hAnsi="仿宋" w:cs="宋体"/>
                <w:kern w:val="0"/>
                <w:sz w:val="24"/>
                <w:szCs w:val="24"/>
              </w:rPr>
            </w:pPr>
          </w:p>
        </w:tc>
        <w:tc>
          <w:tcPr>
            <w:tcW w:w="1178" w:type="pct"/>
            <w:vMerge w:val="continue"/>
            <w:vAlign w:val="center"/>
          </w:tcPr>
          <w:p w14:paraId="22E79643">
            <w:pPr>
              <w:spacing w:line="240" w:lineRule="auto"/>
              <w:rPr>
                <w:rFonts w:ascii="仿宋" w:hAnsi="仿宋" w:cs="宋体"/>
                <w:kern w:val="0"/>
                <w:sz w:val="24"/>
                <w:szCs w:val="24"/>
              </w:rPr>
            </w:pPr>
          </w:p>
        </w:tc>
        <w:tc>
          <w:tcPr>
            <w:tcW w:w="3368" w:type="pct"/>
            <w:gridSpan w:val="2"/>
            <w:vAlign w:val="center"/>
          </w:tcPr>
          <w:p w14:paraId="297C572B">
            <w:pPr>
              <w:spacing w:line="240" w:lineRule="auto"/>
              <w:jc w:val="center"/>
              <w:rPr>
                <w:rFonts w:ascii="仿宋" w:hAnsi="仿宋" w:cs="宋体"/>
                <w:kern w:val="0"/>
                <w:sz w:val="24"/>
                <w:szCs w:val="24"/>
              </w:rPr>
            </w:pPr>
            <w:r>
              <w:rPr>
                <w:rFonts w:hint="eastAsia" w:ascii="仿宋" w:hAnsi="仿宋" w:cs="宋体"/>
                <w:kern w:val="0"/>
                <w:sz w:val="24"/>
                <w:szCs w:val="24"/>
              </w:rPr>
              <w:t>家床缴款统计</w:t>
            </w:r>
          </w:p>
        </w:tc>
      </w:tr>
      <w:tr w14:paraId="7428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0DCCB11">
            <w:pPr>
              <w:spacing w:line="240" w:lineRule="auto"/>
              <w:rPr>
                <w:rFonts w:ascii="仿宋" w:hAnsi="仿宋" w:cs="宋体"/>
                <w:kern w:val="0"/>
                <w:sz w:val="24"/>
                <w:szCs w:val="24"/>
              </w:rPr>
            </w:pPr>
          </w:p>
        </w:tc>
        <w:tc>
          <w:tcPr>
            <w:tcW w:w="1178" w:type="pct"/>
            <w:vMerge w:val="continue"/>
            <w:vAlign w:val="center"/>
          </w:tcPr>
          <w:p w14:paraId="016708B2">
            <w:pPr>
              <w:spacing w:line="240" w:lineRule="auto"/>
              <w:rPr>
                <w:rFonts w:ascii="仿宋" w:hAnsi="仿宋" w:cs="宋体"/>
                <w:kern w:val="0"/>
                <w:sz w:val="24"/>
                <w:szCs w:val="24"/>
              </w:rPr>
            </w:pPr>
          </w:p>
        </w:tc>
        <w:tc>
          <w:tcPr>
            <w:tcW w:w="3368" w:type="pct"/>
            <w:gridSpan w:val="2"/>
            <w:vAlign w:val="center"/>
          </w:tcPr>
          <w:p w14:paraId="68C54D02">
            <w:pPr>
              <w:spacing w:line="240" w:lineRule="auto"/>
              <w:jc w:val="center"/>
              <w:rPr>
                <w:rFonts w:ascii="仿宋" w:hAnsi="仿宋" w:cs="宋体"/>
                <w:kern w:val="0"/>
                <w:sz w:val="24"/>
                <w:szCs w:val="24"/>
              </w:rPr>
            </w:pPr>
            <w:r>
              <w:rPr>
                <w:rFonts w:hint="eastAsia" w:ascii="仿宋" w:hAnsi="仿宋" w:cs="宋体"/>
                <w:kern w:val="0"/>
                <w:sz w:val="24"/>
                <w:szCs w:val="24"/>
              </w:rPr>
              <w:t>家床预交款管理</w:t>
            </w:r>
          </w:p>
        </w:tc>
      </w:tr>
      <w:tr w14:paraId="324B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5B9B37F">
            <w:pPr>
              <w:spacing w:line="240" w:lineRule="auto"/>
              <w:rPr>
                <w:rFonts w:ascii="仿宋" w:hAnsi="仿宋" w:cs="宋体"/>
                <w:kern w:val="0"/>
                <w:sz w:val="24"/>
                <w:szCs w:val="24"/>
              </w:rPr>
            </w:pPr>
          </w:p>
        </w:tc>
        <w:tc>
          <w:tcPr>
            <w:tcW w:w="1178" w:type="pct"/>
            <w:vMerge w:val="continue"/>
            <w:vAlign w:val="center"/>
          </w:tcPr>
          <w:p w14:paraId="0027EDC6">
            <w:pPr>
              <w:spacing w:line="240" w:lineRule="auto"/>
              <w:rPr>
                <w:rFonts w:ascii="仿宋" w:hAnsi="仿宋" w:cs="宋体"/>
                <w:kern w:val="0"/>
                <w:sz w:val="24"/>
                <w:szCs w:val="24"/>
              </w:rPr>
            </w:pPr>
          </w:p>
        </w:tc>
        <w:tc>
          <w:tcPr>
            <w:tcW w:w="3368" w:type="pct"/>
            <w:gridSpan w:val="2"/>
            <w:vAlign w:val="center"/>
          </w:tcPr>
          <w:p w14:paraId="16D98838">
            <w:pPr>
              <w:spacing w:line="240" w:lineRule="auto"/>
              <w:jc w:val="center"/>
              <w:rPr>
                <w:rFonts w:ascii="仿宋" w:hAnsi="仿宋" w:cs="宋体"/>
                <w:kern w:val="0"/>
                <w:sz w:val="24"/>
                <w:szCs w:val="24"/>
              </w:rPr>
            </w:pPr>
            <w:r>
              <w:rPr>
                <w:rFonts w:hint="eastAsia" w:ascii="仿宋" w:hAnsi="仿宋" w:cs="宋体"/>
                <w:kern w:val="0"/>
                <w:sz w:val="24"/>
                <w:szCs w:val="24"/>
              </w:rPr>
              <w:t>家床退费</w:t>
            </w:r>
          </w:p>
        </w:tc>
      </w:tr>
      <w:tr w14:paraId="1810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161A33D5">
            <w:pPr>
              <w:spacing w:line="240" w:lineRule="auto"/>
              <w:jc w:val="center"/>
              <w:rPr>
                <w:rFonts w:ascii="仿宋" w:hAnsi="仿宋" w:cs="宋体"/>
                <w:kern w:val="0"/>
                <w:sz w:val="24"/>
                <w:szCs w:val="24"/>
              </w:rPr>
            </w:pPr>
            <w:r>
              <w:rPr>
                <w:rFonts w:hint="eastAsia" w:ascii="仿宋" w:hAnsi="仿宋" w:cs="宋体"/>
                <w:kern w:val="0"/>
                <w:sz w:val="24"/>
                <w:szCs w:val="24"/>
              </w:rPr>
              <w:t>7</w:t>
            </w:r>
          </w:p>
        </w:tc>
        <w:tc>
          <w:tcPr>
            <w:tcW w:w="1178" w:type="pct"/>
            <w:vMerge w:val="restart"/>
            <w:vAlign w:val="center"/>
          </w:tcPr>
          <w:p w14:paraId="06431FA4">
            <w:pPr>
              <w:spacing w:line="240" w:lineRule="auto"/>
              <w:jc w:val="center"/>
              <w:rPr>
                <w:rFonts w:ascii="仿宋" w:hAnsi="仿宋" w:cs="宋体"/>
                <w:kern w:val="0"/>
                <w:sz w:val="24"/>
                <w:szCs w:val="24"/>
              </w:rPr>
            </w:pPr>
            <w:r>
              <w:rPr>
                <w:rFonts w:hint="eastAsia" w:ascii="仿宋" w:hAnsi="仿宋" w:cs="宋体"/>
                <w:kern w:val="0"/>
                <w:sz w:val="24"/>
                <w:szCs w:val="24"/>
              </w:rPr>
              <w:t>药库管理</w:t>
            </w:r>
          </w:p>
        </w:tc>
        <w:tc>
          <w:tcPr>
            <w:tcW w:w="3368" w:type="pct"/>
            <w:gridSpan w:val="2"/>
            <w:vAlign w:val="center"/>
          </w:tcPr>
          <w:p w14:paraId="58217EF7">
            <w:pPr>
              <w:spacing w:line="240" w:lineRule="auto"/>
              <w:jc w:val="center"/>
              <w:rPr>
                <w:rFonts w:ascii="仿宋" w:hAnsi="仿宋" w:cs="宋体"/>
                <w:kern w:val="0"/>
                <w:sz w:val="24"/>
                <w:szCs w:val="24"/>
              </w:rPr>
            </w:pPr>
            <w:r>
              <w:rPr>
                <w:rFonts w:hint="eastAsia" w:ascii="仿宋" w:hAnsi="仿宋" w:cs="宋体"/>
                <w:kern w:val="0"/>
                <w:sz w:val="24"/>
                <w:szCs w:val="24"/>
              </w:rPr>
              <w:t>药品入库管理</w:t>
            </w:r>
          </w:p>
        </w:tc>
      </w:tr>
      <w:tr w14:paraId="1E30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0D3100C">
            <w:pPr>
              <w:spacing w:line="240" w:lineRule="auto"/>
              <w:rPr>
                <w:rFonts w:ascii="仿宋" w:hAnsi="仿宋" w:cs="宋体"/>
                <w:kern w:val="0"/>
                <w:sz w:val="24"/>
                <w:szCs w:val="24"/>
              </w:rPr>
            </w:pPr>
          </w:p>
        </w:tc>
        <w:tc>
          <w:tcPr>
            <w:tcW w:w="1178" w:type="pct"/>
            <w:vMerge w:val="continue"/>
            <w:vAlign w:val="center"/>
          </w:tcPr>
          <w:p w14:paraId="4C1B7FDD">
            <w:pPr>
              <w:spacing w:line="240" w:lineRule="auto"/>
              <w:rPr>
                <w:rFonts w:ascii="仿宋" w:hAnsi="仿宋" w:cs="宋体"/>
                <w:kern w:val="0"/>
                <w:sz w:val="24"/>
                <w:szCs w:val="24"/>
              </w:rPr>
            </w:pPr>
          </w:p>
        </w:tc>
        <w:tc>
          <w:tcPr>
            <w:tcW w:w="3368" w:type="pct"/>
            <w:gridSpan w:val="2"/>
            <w:vAlign w:val="center"/>
          </w:tcPr>
          <w:p w14:paraId="56052384">
            <w:pPr>
              <w:spacing w:line="240" w:lineRule="auto"/>
              <w:jc w:val="center"/>
              <w:rPr>
                <w:rFonts w:ascii="仿宋" w:hAnsi="仿宋" w:cs="宋体"/>
                <w:kern w:val="0"/>
                <w:sz w:val="24"/>
                <w:szCs w:val="24"/>
              </w:rPr>
            </w:pPr>
            <w:r>
              <w:rPr>
                <w:rFonts w:hint="eastAsia" w:ascii="仿宋" w:hAnsi="仿宋" w:cs="宋体"/>
                <w:kern w:val="0"/>
                <w:sz w:val="24"/>
                <w:szCs w:val="24"/>
              </w:rPr>
              <w:t>药品退货管理</w:t>
            </w:r>
          </w:p>
        </w:tc>
      </w:tr>
      <w:tr w14:paraId="7C7E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08BCCC1">
            <w:pPr>
              <w:spacing w:line="240" w:lineRule="auto"/>
              <w:rPr>
                <w:rFonts w:ascii="仿宋" w:hAnsi="仿宋" w:cs="宋体"/>
                <w:kern w:val="0"/>
                <w:sz w:val="24"/>
                <w:szCs w:val="24"/>
              </w:rPr>
            </w:pPr>
          </w:p>
        </w:tc>
        <w:tc>
          <w:tcPr>
            <w:tcW w:w="1178" w:type="pct"/>
            <w:vMerge w:val="continue"/>
            <w:vAlign w:val="center"/>
          </w:tcPr>
          <w:p w14:paraId="4E3AD9EF">
            <w:pPr>
              <w:spacing w:line="240" w:lineRule="auto"/>
              <w:rPr>
                <w:rFonts w:ascii="仿宋" w:hAnsi="仿宋" w:cs="宋体"/>
                <w:kern w:val="0"/>
                <w:sz w:val="24"/>
                <w:szCs w:val="24"/>
              </w:rPr>
            </w:pPr>
          </w:p>
        </w:tc>
        <w:tc>
          <w:tcPr>
            <w:tcW w:w="3368" w:type="pct"/>
            <w:gridSpan w:val="2"/>
            <w:vAlign w:val="center"/>
          </w:tcPr>
          <w:p w14:paraId="42C78D27">
            <w:pPr>
              <w:spacing w:line="240" w:lineRule="auto"/>
              <w:jc w:val="center"/>
              <w:rPr>
                <w:rFonts w:ascii="仿宋" w:hAnsi="仿宋" w:cs="宋体"/>
                <w:kern w:val="0"/>
                <w:sz w:val="24"/>
                <w:szCs w:val="24"/>
              </w:rPr>
            </w:pPr>
            <w:r>
              <w:rPr>
                <w:rFonts w:hint="eastAsia" w:ascii="仿宋" w:hAnsi="仿宋" w:cs="宋体"/>
                <w:kern w:val="0"/>
                <w:sz w:val="24"/>
                <w:szCs w:val="24"/>
              </w:rPr>
              <w:t>药品出库管理</w:t>
            </w:r>
          </w:p>
        </w:tc>
      </w:tr>
      <w:tr w14:paraId="7787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910BFAC">
            <w:pPr>
              <w:spacing w:line="240" w:lineRule="auto"/>
              <w:rPr>
                <w:rFonts w:ascii="仿宋" w:hAnsi="仿宋" w:cs="宋体"/>
                <w:kern w:val="0"/>
                <w:sz w:val="24"/>
                <w:szCs w:val="24"/>
              </w:rPr>
            </w:pPr>
          </w:p>
        </w:tc>
        <w:tc>
          <w:tcPr>
            <w:tcW w:w="1178" w:type="pct"/>
            <w:vMerge w:val="continue"/>
            <w:vAlign w:val="center"/>
          </w:tcPr>
          <w:p w14:paraId="0295EE7F">
            <w:pPr>
              <w:spacing w:line="240" w:lineRule="auto"/>
              <w:rPr>
                <w:rFonts w:ascii="仿宋" w:hAnsi="仿宋" w:cs="宋体"/>
                <w:kern w:val="0"/>
                <w:sz w:val="24"/>
                <w:szCs w:val="24"/>
              </w:rPr>
            </w:pPr>
          </w:p>
        </w:tc>
        <w:tc>
          <w:tcPr>
            <w:tcW w:w="3368" w:type="pct"/>
            <w:gridSpan w:val="2"/>
            <w:vAlign w:val="center"/>
          </w:tcPr>
          <w:p w14:paraId="4CEB3CC7">
            <w:pPr>
              <w:spacing w:line="240" w:lineRule="auto"/>
              <w:jc w:val="center"/>
              <w:rPr>
                <w:rFonts w:ascii="仿宋" w:hAnsi="仿宋" w:cs="宋体"/>
                <w:kern w:val="0"/>
                <w:sz w:val="24"/>
                <w:szCs w:val="24"/>
              </w:rPr>
            </w:pPr>
            <w:r>
              <w:rPr>
                <w:rFonts w:hint="eastAsia" w:ascii="仿宋" w:hAnsi="仿宋" w:cs="宋体"/>
                <w:kern w:val="0"/>
                <w:sz w:val="24"/>
                <w:szCs w:val="24"/>
              </w:rPr>
              <w:t>药品领用管理</w:t>
            </w:r>
          </w:p>
        </w:tc>
      </w:tr>
      <w:tr w14:paraId="678D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23E22DB">
            <w:pPr>
              <w:spacing w:line="240" w:lineRule="auto"/>
              <w:rPr>
                <w:rFonts w:ascii="仿宋" w:hAnsi="仿宋" w:cs="宋体"/>
                <w:kern w:val="0"/>
                <w:sz w:val="24"/>
                <w:szCs w:val="24"/>
              </w:rPr>
            </w:pPr>
          </w:p>
        </w:tc>
        <w:tc>
          <w:tcPr>
            <w:tcW w:w="1178" w:type="pct"/>
            <w:vMerge w:val="continue"/>
            <w:vAlign w:val="center"/>
          </w:tcPr>
          <w:p w14:paraId="44CC0240">
            <w:pPr>
              <w:spacing w:line="240" w:lineRule="auto"/>
              <w:rPr>
                <w:rFonts w:ascii="仿宋" w:hAnsi="仿宋" w:cs="宋体"/>
                <w:kern w:val="0"/>
                <w:sz w:val="24"/>
                <w:szCs w:val="24"/>
              </w:rPr>
            </w:pPr>
          </w:p>
        </w:tc>
        <w:tc>
          <w:tcPr>
            <w:tcW w:w="3368" w:type="pct"/>
            <w:gridSpan w:val="2"/>
            <w:vAlign w:val="center"/>
          </w:tcPr>
          <w:p w14:paraId="617F3128">
            <w:pPr>
              <w:spacing w:line="240" w:lineRule="auto"/>
              <w:jc w:val="center"/>
              <w:rPr>
                <w:rFonts w:ascii="仿宋" w:hAnsi="仿宋" w:cs="宋体"/>
                <w:kern w:val="0"/>
                <w:sz w:val="24"/>
                <w:szCs w:val="24"/>
              </w:rPr>
            </w:pPr>
            <w:r>
              <w:rPr>
                <w:rFonts w:hint="eastAsia" w:ascii="仿宋" w:hAnsi="仿宋" w:cs="宋体"/>
                <w:kern w:val="0"/>
                <w:sz w:val="24"/>
                <w:szCs w:val="24"/>
              </w:rPr>
              <w:t>药品效期管理</w:t>
            </w:r>
          </w:p>
        </w:tc>
      </w:tr>
      <w:tr w14:paraId="0CB8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2EDDE14">
            <w:pPr>
              <w:spacing w:line="240" w:lineRule="auto"/>
              <w:rPr>
                <w:rFonts w:ascii="仿宋" w:hAnsi="仿宋" w:cs="宋体"/>
                <w:kern w:val="0"/>
                <w:sz w:val="24"/>
                <w:szCs w:val="24"/>
              </w:rPr>
            </w:pPr>
          </w:p>
        </w:tc>
        <w:tc>
          <w:tcPr>
            <w:tcW w:w="1178" w:type="pct"/>
            <w:vMerge w:val="continue"/>
            <w:vAlign w:val="center"/>
          </w:tcPr>
          <w:p w14:paraId="3A6D6B79">
            <w:pPr>
              <w:spacing w:line="240" w:lineRule="auto"/>
              <w:rPr>
                <w:rFonts w:ascii="仿宋" w:hAnsi="仿宋" w:cs="宋体"/>
                <w:kern w:val="0"/>
                <w:sz w:val="24"/>
                <w:szCs w:val="24"/>
              </w:rPr>
            </w:pPr>
          </w:p>
        </w:tc>
        <w:tc>
          <w:tcPr>
            <w:tcW w:w="3368" w:type="pct"/>
            <w:gridSpan w:val="2"/>
            <w:vAlign w:val="center"/>
          </w:tcPr>
          <w:p w14:paraId="12C0E25E">
            <w:pPr>
              <w:spacing w:line="240" w:lineRule="auto"/>
              <w:jc w:val="center"/>
              <w:rPr>
                <w:rFonts w:ascii="仿宋" w:hAnsi="仿宋" w:cs="宋体"/>
                <w:kern w:val="0"/>
                <w:sz w:val="24"/>
                <w:szCs w:val="24"/>
              </w:rPr>
            </w:pPr>
            <w:r>
              <w:rPr>
                <w:rFonts w:hint="eastAsia" w:ascii="仿宋" w:hAnsi="仿宋" w:cs="宋体"/>
                <w:kern w:val="0"/>
                <w:sz w:val="24"/>
                <w:szCs w:val="24"/>
              </w:rPr>
              <w:t>药品冻结管理</w:t>
            </w:r>
          </w:p>
        </w:tc>
      </w:tr>
      <w:tr w14:paraId="6D94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CC4BA01">
            <w:pPr>
              <w:spacing w:line="240" w:lineRule="auto"/>
              <w:rPr>
                <w:rFonts w:ascii="仿宋" w:hAnsi="仿宋" w:cs="宋体"/>
                <w:kern w:val="0"/>
                <w:sz w:val="24"/>
                <w:szCs w:val="24"/>
              </w:rPr>
            </w:pPr>
          </w:p>
        </w:tc>
        <w:tc>
          <w:tcPr>
            <w:tcW w:w="1178" w:type="pct"/>
            <w:vMerge w:val="continue"/>
            <w:vAlign w:val="center"/>
          </w:tcPr>
          <w:p w14:paraId="12208611">
            <w:pPr>
              <w:spacing w:line="240" w:lineRule="auto"/>
              <w:rPr>
                <w:rFonts w:ascii="仿宋" w:hAnsi="仿宋" w:cs="宋体"/>
                <w:kern w:val="0"/>
                <w:sz w:val="24"/>
                <w:szCs w:val="24"/>
              </w:rPr>
            </w:pPr>
          </w:p>
        </w:tc>
        <w:tc>
          <w:tcPr>
            <w:tcW w:w="3368" w:type="pct"/>
            <w:gridSpan w:val="2"/>
            <w:vAlign w:val="center"/>
          </w:tcPr>
          <w:p w14:paraId="04C3FB84">
            <w:pPr>
              <w:spacing w:line="240" w:lineRule="auto"/>
              <w:jc w:val="center"/>
              <w:rPr>
                <w:rFonts w:ascii="仿宋" w:hAnsi="仿宋" w:cs="宋体"/>
                <w:kern w:val="0"/>
                <w:sz w:val="24"/>
                <w:szCs w:val="24"/>
              </w:rPr>
            </w:pPr>
            <w:r>
              <w:rPr>
                <w:rFonts w:hint="eastAsia" w:ascii="仿宋" w:hAnsi="仿宋" w:cs="宋体"/>
                <w:kern w:val="0"/>
                <w:sz w:val="24"/>
                <w:szCs w:val="24"/>
              </w:rPr>
              <w:t>药库库存查询</w:t>
            </w:r>
          </w:p>
        </w:tc>
      </w:tr>
      <w:tr w14:paraId="463D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D99F5C4">
            <w:pPr>
              <w:spacing w:line="240" w:lineRule="auto"/>
              <w:rPr>
                <w:rFonts w:ascii="仿宋" w:hAnsi="仿宋" w:cs="宋体"/>
                <w:kern w:val="0"/>
                <w:sz w:val="24"/>
                <w:szCs w:val="24"/>
              </w:rPr>
            </w:pPr>
          </w:p>
        </w:tc>
        <w:tc>
          <w:tcPr>
            <w:tcW w:w="1178" w:type="pct"/>
            <w:vMerge w:val="continue"/>
            <w:vAlign w:val="center"/>
          </w:tcPr>
          <w:p w14:paraId="16764D87">
            <w:pPr>
              <w:spacing w:line="240" w:lineRule="auto"/>
              <w:rPr>
                <w:rFonts w:ascii="仿宋" w:hAnsi="仿宋" w:cs="宋体"/>
                <w:kern w:val="0"/>
                <w:sz w:val="24"/>
                <w:szCs w:val="24"/>
              </w:rPr>
            </w:pPr>
          </w:p>
        </w:tc>
        <w:tc>
          <w:tcPr>
            <w:tcW w:w="3368" w:type="pct"/>
            <w:gridSpan w:val="2"/>
            <w:vAlign w:val="center"/>
          </w:tcPr>
          <w:p w14:paraId="5388E81E">
            <w:pPr>
              <w:spacing w:line="240" w:lineRule="auto"/>
              <w:jc w:val="center"/>
              <w:rPr>
                <w:rFonts w:ascii="仿宋" w:hAnsi="仿宋" w:cs="宋体"/>
                <w:kern w:val="0"/>
                <w:sz w:val="24"/>
                <w:szCs w:val="24"/>
              </w:rPr>
            </w:pPr>
            <w:r>
              <w:rPr>
                <w:rFonts w:hint="eastAsia" w:ascii="仿宋" w:hAnsi="仿宋" w:cs="宋体"/>
                <w:kern w:val="0"/>
                <w:sz w:val="24"/>
                <w:szCs w:val="24"/>
              </w:rPr>
              <w:t>药库进销存统计</w:t>
            </w:r>
          </w:p>
        </w:tc>
      </w:tr>
      <w:tr w14:paraId="21B8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6ADD46D">
            <w:pPr>
              <w:spacing w:line="240" w:lineRule="auto"/>
              <w:rPr>
                <w:rFonts w:ascii="仿宋" w:hAnsi="仿宋" w:cs="宋体"/>
                <w:kern w:val="0"/>
                <w:sz w:val="24"/>
                <w:szCs w:val="24"/>
              </w:rPr>
            </w:pPr>
          </w:p>
        </w:tc>
        <w:tc>
          <w:tcPr>
            <w:tcW w:w="1178" w:type="pct"/>
            <w:vMerge w:val="continue"/>
            <w:vAlign w:val="center"/>
          </w:tcPr>
          <w:p w14:paraId="15BB2AD3">
            <w:pPr>
              <w:spacing w:line="240" w:lineRule="auto"/>
              <w:rPr>
                <w:rFonts w:ascii="仿宋" w:hAnsi="仿宋" w:cs="宋体"/>
                <w:kern w:val="0"/>
                <w:sz w:val="24"/>
                <w:szCs w:val="24"/>
              </w:rPr>
            </w:pPr>
          </w:p>
        </w:tc>
        <w:tc>
          <w:tcPr>
            <w:tcW w:w="3368" w:type="pct"/>
            <w:gridSpan w:val="2"/>
            <w:vAlign w:val="center"/>
          </w:tcPr>
          <w:p w14:paraId="4866903B">
            <w:pPr>
              <w:spacing w:line="240" w:lineRule="auto"/>
              <w:jc w:val="center"/>
              <w:rPr>
                <w:rFonts w:ascii="仿宋" w:hAnsi="仿宋" w:cs="宋体"/>
                <w:kern w:val="0"/>
                <w:sz w:val="24"/>
                <w:szCs w:val="24"/>
              </w:rPr>
            </w:pPr>
            <w:r>
              <w:rPr>
                <w:rFonts w:hint="eastAsia" w:ascii="仿宋" w:hAnsi="仿宋" w:cs="宋体"/>
                <w:kern w:val="0"/>
                <w:sz w:val="24"/>
                <w:szCs w:val="24"/>
              </w:rPr>
              <w:t>药库库存预警管理</w:t>
            </w:r>
          </w:p>
        </w:tc>
      </w:tr>
      <w:tr w14:paraId="13C3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D0CB579">
            <w:pPr>
              <w:spacing w:line="240" w:lineRule="auto"/>
              <w:rPr>
                <w:rFonts w:ascii="仿宋" w:hAnsi="仿宋" w:cs="宋体"/>
                <w:kern w:val="0"/>
                <w:sz w:val="24"/>
                <w:szCs w:val="24"/>
              </w:rPr>
            </w:pPr>
          </w:p>
        </w:tc>
        <w:tc>
          <w:tcPr>
            <w:tcW w:w="1178" w:type="pct"/>
            <w:vMerge w:val="continue"/>
            <w:vAlign w:val="center"/>
          </w:tcPr>
          <w:p w14:paraId="5B9A9DB3">
            <w:pPr>
              <w:spacing w:line="240" w:lineRule="auto"/>
              <w:rPr>
                <w:rFonts w:ascii="仿宋" w:hAnsi="仿宋" w:cs="宋体"/>
                <w:kern w:val="0"/>
                <w:sz w:val="24"/>
                <w:szCs w:val="24"/>
              </w:rPr>
            </w:pPr>
          </w:p>
        </w:tc>
        <w:tc>
          <w:tcPr>
            <w:tcW w:w="3368" w:type="pct"/>
            <w:gridSpan w:val="2"/>
            <w:vAlign w:val="center"/>
          </w:tcPr>
          <w:p w14:paraId="55A0C573">
            <w:pPr>
              <w:spacing w:line="240" w:lineRule="auto"/>
              <w:jc w:val="center"/>
              <w:rPr>
                <w:rFonts w:ascii="仿宋" w:hAnsi="仿宋" w:cs="宋体"/>
                <w:kern w:val="0"/>
                <w:sz w:val="24"/>
                <w:szCs w:val="24"/>
              </w:rPr>
            </w:pPr>
            <w:r>
              <w:rPr>
                <w:rFonts w:hint="eastAsia" w:ascii="仿宋" w:hAnsi="仿宋" w:cs="宋体"/>
                <w:kern w:val="0"/>
                <w:sz w:val="24"/>
                <w:szCs w:val="24"/>
              </w:rPr>
              <w:t>药库库存结存管理</w:t>
            </w:r>
          </w:p>
        </w:tc>
      </w:tr>
      <w:tr w14:paraId="76AD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720476F">
            <w:pPr>
              <w:spacing w:line="240" w:lineRule="auto"/>
              <w:rPr>
                <w:rFonts w:ascii="仿宋" w:hAnsi="仿宋" w:cs="宋体"/>
                <w:kern w:val="0"/>
                <w:sz w:val="24"/>
                <w:szCs w:val="24"/>
              </w:rPr>
            </w:pPr>
          </w:p>
        </w:tc>
        <w:tc>
          <w:tcPr>
            <w:tcW w:w="1178" w:type="pct"/>
            <w:vMerge w:val="continue"/>
            <w:vAlign w:val="center"/>
          </w:tcPr>
          <w:p w14:paraId="0C61631D">
            <w:pPr>
              <w:spacing w:line="240" w:lineRule="auto"/>
              <w:rPr>
                <w:rFonts w:ascii="仿宋" w:hAnsi="仿宋" w:cs="宋体"/>
                <w:kern w:val="0"/>
                <w:sz w:val="24"/>
                <w:szCs w:val="24"/>
              </w:rPr>
            </w:pPr>
          </w:p>
        </w:tc>
        <w:tc>
          <w:tcPr>
            <w:tcW w:w="3368" w:type="pct"/>
            <w:gridSpan w:val="2"/>
            <w:vAlign w:val="center"/>
          </w:tcPr>
          <w:p w14:paraId="0F2417B2">
            <w:pPr>
              <w:spacing w:line="240" w:lineRule="auto"/>
              <w:jc w:val="center"/>
              <w:rPr>
                <w:rFonts w:ascii="仿宋" w:hAnsi="仿宋" w:cs="宋体"/>
                <w:kern w:val="0"/>
                <w:sz w:val="24"/>
                <w:szCs w:val="24"/>
              </w:rPr>
            </w:pPr>
            <w:r>
              <w:rPr>
                <w:rFonts w:hint="eastAsia" w:ascii="仿宋" w:hAnsi="仿宋" w:cs="宋体"/>
                <w:kern w:val="0"/>
                <w:sz w:val="24"/>
                <w:szCs w:val="24"/>
              </w:rPr>
              <w:t>药库库存盘点管理</w:t>
            </w:r>
          </w:p>
        </w:tc>
      </w:tr>
      <w:tr w14:paraId="1F79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17B4B0E">
            <w:pPr>
              <w:spacing w:line="240" w:lineRule="auto"/>
              <w:rPr>
                <w:rFonts w:ascii="仿宋" w:hAnsi="仿宋" w:cs="宋体"/>
                <w:kern w:val="0"/>
                <w:sz w:val="24"/>
                <w:szCs w:val="24"/>
              </w:rPr>
            </w:pPr>
          </w:p>
        </w:tc>
        <w:tc>
          <w:tcPr>
            <w:tcW w:w="1178" w:type="pct"/>
            <w:vMerge w:val="continue"/>
            <w:vAlign w:val="center"/>
          </w:tcPr>
          <w:p w14:paraId="71FB1AB2">
            <w:pPr>
              <w:spacing w:line="240" w:lineRule="auto"/>
              <w:rPr>
                <w:rFonts w:ascii="仿宋" w:hAnsi="仿宋" w:cs="宋体"/>
                <w:kern w:val="0"/>
                <w:sz w:val="24"/>
                <w:szCs w:val="24"/>
              </w:rPr>
            </w:pPr>
          </w:p>
        </w:tc>
        <w:tc>
          <w:tcPr>
            <w:tcW w:w="3368" w:type="pct"/>
            <w:gridSpan w:val="2"/>
            <w:vAlign w:val="center"/>
          </w:tcPr>
          <w:p w14:paraId="493C0ADD">
            <w:pPr>
              <w:spacing w:line="240" w:lineRule="auto"/>
              <w:jc w:val="center"/>
              <w:rPr>
                <w:rFonts w:ascii="仿宋" w:hAnsi="仿宋" w:cs="宋体"/>
                <w:kern w:val="0"/>
                <w:sz w:val="24"/>
                <w:szCs w:val="24"/>
              </w:rPr>
            </w:pPr>
            <w:r>
              <w:rPr>
                <w:rFonts w:hint="eastAsia" w:ascii="仿宋" w:hAnsi="仿宋" w:cs="宋体"/>
                <w:kern w:val="0"/>
                <w:sz w:val="24"/>
                <w:szCs w:val="24"/>
              </w:rPr>
              <w:t>药库盘点药品报损管理</w:t>
            </w:r>
          </w:p>
        </w:tc>
      </w:tr>
      <w:tr w14:paraId="23AD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14BEEA75">
            <w:pPr>
              <w:spacing w:line="240" w:lineRule="auto"/>
              <w:jc w:val="center"/>
              <w:rPr>
                <w:rFonts w:ascii="仿宋" w:hAnsi="仿宋" w:cs="宋体"/>
                <w:kern w:val="0"/>
                <w:sz w:val="24"/>
                <w:szCs w:val="24"/>
              </w:rPr>
            </w:pPr>
            <w:r>
              <w:rPr>
                <w:rFonts w:hint="eastAsia" w:ascii="仿宋" w:hAnsi="仿宋" w:cs="宋体"/>
                <w:kern w:val="0"/>
                <w:sz w:val="24"/>
                <w:szCs w:val="24"/>
              </w:rPr>
              <w:t>8</w:t>
            </w:r>
          </w:p>
        </w:tc>
        <w:tc>
          <w:tcPr>
            <w:tcW w:w="1178" w:type="pct"/>
            <w:vMerge w:val="restart"/>
            <w:vAlign w:val="center"/>
          </w:tcPr>
          <w:p w14:paraId="7B3552F5">
            <w:pPr>
              <w:spacing w:line="240" w:lineRule="auto"/>
              <w:jc w:val="center"/>
              <w:rPr>
                <w:rFonts w:ascii="仿宋" w:hAnsi="仿宋" w:cs="宋体"/>
                <w:kern w:val="0"/>
                <w:sz w:val="24"/>
                <w:szCs w:val="24"/>
              </w:rPr>
            </w:pPr>
            <w:r>
              <w:rPr>
                <w:rFonts w:hint="eastAsia" w:ascii="仿宋" w:hAnsi="仿宋" w:cs="宋体"/>
                <w:kern w:val="0"/>
                <w:sz w:val="24"/>
                <w:szCs w:val="24"/>
              </w:rPr>
              <w:t>药房管理</w:t>
            </w:r>
          </w:p>
        </w:tc>
        <w:tc>
          <w:tcPr>
            <w:tcW w:w="3368" w:type="pct"/>
            <w:gridSpan w:val="2"/>
            <w:vAlign w:val="center"/>
          </w:tcPr>
          <w:p w14:paraId="47BC73A5">
            <w:pPr>
              <w:spacing w:line="240" w:lineRule="auto"/>
              <w:jc w:val="center"/>
              <w:rPr>
                <w:rFonts w:ascii="仿宋" w:hAnsi="仿宋" w:cs="宋体"/>
                <w:kern w:val="0"/>
                <w:sz w:val="24"/>
                <w:szCs w:val="24"/>
              </w:rPr>
            </w:pPr>
            <w:r>
              <w:rPr>
                <w:rFonts w:hint="eastAsia" w:ascii="仿宋" w:hAnsi="仿宋" w:cs="宋体"/>
                <w:kern w:val="0"/>
                <w:sz w:val="24"/>
                <w:szCs w:val="24"/>
              </w:rPr>
              <w:t>药房库存申领管理</w:t>
            </w:r>
          </w:p>
        </w:tc>
      </w:tr>
      <w:tr w14:paraId="59BC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jc w:val="center"/>
        </w:trPr>
        <w:tc>
          <w:tcPr>
            <w:tcW w:w="453" w:type="pct"/>
            <w:vMerge w:val="continue"/>
            <w:vAlign w:val="center"/>
          </w:tcPr>
          <w:p w14:paraId="4C020205">
            <w:pPr>
              <w:spacing w:line="240" w:lineRule="auto"/>
              <w:rPr>
                <w:rFonts w:ascii="仿宋" w:hAnsi="仿宋" w:cs="宋体"/>
                <w:kern w:val="0"/>
                <w:sz w:val="24"/>
                <w:szCs w:val="24"/>
              </w:rPr>
            </w:pPr>
          </w:p>
        </w:tc>
        <w:tc>
          <w:tcPr>
            <w:tcW w:w="1178" w:type="pct"/>
            <w:vMerge w:val="continue"/>
            <w:vAlign w:val="center"/>
          </w:tcPr>
          <w:p w14:paraId="041448B8">
            <w:pPr>
              <w:spacing w:line="240" w:lineRule="auto"/>
              <w:rPr>
                <w:rFonts w:ascii="仿宋" w:hAnsi="仿宋" w:cs="宋体"/>
                <w:kern w:val="0"/>
                <w:sz w:val="24"/>
                <w:szCs w:val="24"/>
              </w:rPr>
            </w:pPr>
          </w:p>
        </w:tc>
        <w:tc>
          <w:tcPr>
            <w:tcW w:w="3368" w:type="pct"/>
            <w:gridSpan w:val="2"/>
            <w:vAlign w:val="center"/>
          </w:tcPr>
          <w:p w14:paraId="19367896">
            <w:pPr>
              <w:spacing w:line="240" w:lineRule="auto"/>
              <w:jc w:val="center"/>
              <w:rPr>
                <w:rFonts w:ascii="仿宋" w:hAnsi="仿宋" w:cs="宋体"/>
                <w:kern w:val="0"/>
                <w:sz w:val="24"/>
                <w:szCs w:val="24"/>
              </w:rPr>
            </w:pPr>
            <w:r>
              <w:rPr>
                <w:rFonts w:hint="eastAsia" w:ascii="仿宋" w:hAnsi="仿宋" w:cs="宋体"/>
                <w:kern w:val="0"/>
                <w:sz w:val="24"/>
                <w:szCs w:val="24"/>
              </w:rPr>
              <w:t>药房库存接收管理</w:t>
            </w:r>
          </w:p>
        </w:tc>
      </w:tr>
      <w:tr w14:paraId="3A3A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DE06047">
            <w:pPr>
              <w:spacing w:line="240" w:lineRule="auto"/>
              <w:rPr>
                <w:rFonts w:ascii="仿宋" w:hAnsi="仿宋" w:cs="宋体"/>
                <w:kern w:val="0"/>
                <w:sz w:val="24"/>
                <w:szCs w:val="24"/>
              </w:rPr>
            </w:pPr>
          </w:p>
        </w:tc>
        <w:tc>
          <w:tcPr>
            <w:tcW w:w="1178" w:type="pct"/>
            <w:vMerge w:val="continue"/>
            <w:vAlign w:val="center"/>
          </w:tcPr>
          <w:p w14:paraId="63DA5EFB">
            <w:pPr>
              <w:spacing w:line="240" w:lineRule="auto"/>
              <w:rPr>
                <w:rFonts w:ascii="仿宋" w:hAnsi="仿宋" w:cs="宋体"/>
                <w:kern w:val="0"/>
                <w:sz w:val="24"/>
                <w:szCs w:val="24"/>
              </w:rPr>
            </w:pPr>
          </w:p>
        </w:tc>
        <w:tc>
          <w:tcPr>
            <w:tcW w:w="3368" w:type="pct"/>
            <w:gridSpan w:val="2"/>
            <w:vAlign w:val="center"/>
          </w:tcPr>
          <w:p w14:paraId="4B7A9F32">
            <w:pPr>
              <w:spacing w:line="240" w:lineRule="auto"/>
              <w:jc w:val="center"/>
              <w:rPr>
                <w:rFonts w:ascii="仿宋" w:hAnsi="仿宋" w:cs="宋体"/>
                <w:kern w:val="0"/>
                <w:sz w:val="24"/>
                <w:szCs w:val="24"/>
              </w:rPr>
            </w:pPr>
            <w:r>
              <w:rPr>
                <w:rFonts w:hint="eastAsia" w:ascii="仿宋" w:hAnsi="仿宋" w:cs="宋体"/>
                <w:kern w:val="0"/>
                <w:sz w:val="24"/>
                <w:szCs w:val="24"/>
              </w:rPr>
              <w:t>药房库存退库管理</w:t>
            </w:r>
          </w:p>
        </w:tc>
      </w:tr>
      <w:tr w14:paraId="3CD9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27B436A">
            <w:pPr>
              <w:spacing w:line="240" w:lineRule="auto"/>
              <w:rPr>
                <w:rFonts w:ascii="仿宋" w:hAnsi="仿宋" w:cs="宋体"/>
                <w:kern w:val="0"/>
                <w:sz w:val="24"/>
                <w:szCs w:val="24"/>
              </w:rPr>
            </w:pPr>
          </w:p>
        </w:tc>
        <w:tc>
          <w:tcPr>
            <w:tcW w:w="1178" w:type="pct"/>
            <w:vMerge w:val="continue"/>
            <w:vAlign w:val="center"/>
          </w:tcPr>
          <w:p w14:paraId="2DD61299">
            <w:pPr>
              <w:spacing w:line="240" w:lineRule="auto"/>
              <w:rPr>
                <w:rFonts w:ascii="仿宋" w:hAnsi="仿宋" w:cs="宋体"/>
                <w:kern w:val="0"/>
                <w:sz w:val="24"/>
                <w:szCs w:val="24"/>
              </w:rPr>
            </w:pPr>
          </w:p>
        </w:tc>
        <w:tc>
          <w:tcPr>
            <w:tcW w:w="3368" w:type="pct"/>
            <w:gridSpan w:val="2"/>
            <w:vAlign w:val="center"/>
          </w:tcPr>
          <w:p w14:paraId="0894504D">
            <w:pPr>
              <w:spacing w:line="240" w:lineRule="auto"/>
              <w:jc w:val="center"/>
              <w:rPr>
                <w:rFonts w:ascii="仿宋" w:hAnsi="仿宋" w:cs="宋体"/>
                <w:kern w:val="0"/>
                <w:sz w:val="24"/>
                <w:szCs w:val="24"/>
              </w:rPr>
            </w:pPr>
            <w:r>
              <w:rPr>
                <w:rFonts w:hint="eastAsia" w:ascii="仿宋" w:hAnsi="仿宋" w:cs="宋体"/>
                <w:kern w:val="0"/>
                <w:sz w:val="24"/>
                <w:szCs w:val="24"/>
              </w:rPr>
              <w:t>药房库存查询管理</w:t>
            </w:r>
          </w:p>
        </w:tc>
      </w:tr>
      <w:tr w14:paraId="3FE3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7D9024F">
            <w:pPr>
              <w:spacing w:line="240" w:lineRule="auto"/>
              <w:rPr>
                <w:rFonts w:ascii="仿宋" w:hAnsi="仿宋" w:cs="宋体"/>
                <w:kern w:val="0"/>
                <w:sz w:val="24"/>
                <w:szCs w:val="24"/>
              </w:rPr>
            </w:pPr>
          </w:p>
        </w:tc>
        <w:tc>
          <w:tcPr>
            <w:tcW w:w="1178" w:type="pct"/>
            <w:vMerge w:val="continue"/>
            <w:vAlign w:val="center"/>
          </w:tcPr>
          <w:p w14:paraId="5B3A7FAB">
            <w:pPr>
              <w:spacing w:line="240" w:lineRule="auto"/>
              <w:rPr>
                <w:rFonts w:ascii="仿宋" w:hAnsi="仿宋" w:cs="宋体"/>
                <w:kern w:val="0"/>
                <w:sz w:val="24"/>
                <w:szCs w:val="24"/>
              </w:rPr>
            </w:pPr>
          </w:p>
        </w:tc>
        <w:tc>
          <w:tcPr>
            <w:tcW w:w="3368" w:type="pct"/>
            <w:gridSpan w:val="2"/>
            <w:vAlign w:val="center"/>
          </w:tcPr>
          <w:p w14:paraId="6E409D68">
            <w:pPr>
              <w:spacing w:line="240" w:lineRule="auto"/>
              <w:jc w:val="center"/>
              <w:rPr>
                <w:rFonts w:ascii="仿宋" w:hAnsi="仿宋" w:cs="宋体"/>
                <w:kern w:val="0"/>
                <w:sz w:val="24"/>
                <w:szCs w:val="24"/>
              </w:rPr>
            </w:pPr>
            <w:r>
              <w:rPr>
                <w:rFonts w:hint="eastAsia" w:ascii="仿宋" w:hAnsi="仿宋" w:cs="宋体"/>
                <w:kern w:val="0"/>
                <w:sz w:val="24"/>
                <w:szCs w:val="24"/>
              </w:rPr>
              <w:t>药房库存盘点管理</w:t>
            </w:r>
          </w:p>
        </w:tc>
      </w:tr>
      <w:tr w14:paraId="3A0B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9A1E35E">
            <w:pPr>
              <w:spacing w:line="240" w:lineRule="auto"/>
              <w:rPr>
                <w:rFonts w:ascii="仿宋" w:hAnsi="仿宋" w:cs="宋体"/>
                <w:kern w:val="0"/>
                <w:sz w:val="24"/>
                <w:szCs w:val="24"/>
              </w:rPr>
            </w:pPr>
          </w:p>
        </w:tc>
        <w:tc>
          <w:tcPr>
            <w:tcW w:w="1178" w:type="pct"/>
            <w:vMerge w:val="continue"/>
            <w:vAlign w:val="center"/>
          </w:tcPr>
          <w:p w14:paraId="729C5D9E">
            <w:pPr>
              <w:spacing w:line="240" w:lineRule="auto"/>
              <w:rPr>
                <w:rFonts w:ascii="仿宋" w:hAnsi="仿宋" w:cs="宋体"/>
                <w:kern w:val="0"/>
                <w:sz w:val="24"/>
                <w:szCs w:val="24"/>
              </w:rPr>
            </w:pPr>
          </w:p>
        </w:tc>
        <w:tc>
          <w:tcPr>
            <w:tcW w:w="3368" w:type="pct"/>
            <w:gridSpan w:val="2"/>
            <w:vAlign w:val="center"/>
          </w:tcPr>
          <w:p w14:paraId="73C079BF">
            <w:pPr>
              <w:spacing w:line="240" w:lineRule="auto"/>
              <w:jc w:val="center"/>
              <w:rPr>
                <w:rFonts w:ascii="仿宋" w:hAnsi="仿宋" w:cs="宋体"/>
                <w:kern w:val="0"/>
                <w:sz w:val="24"/>
                <w:szCs w:val="24"/>
              </w:rPr>
            </w:pPr>
            <w:r>
              <w:rPr>
                <w:rFonts w:hint="eastAsia" w:ascii="仿宋" w:hAnsi="仿宋" w:cs="宋体"/>
                <w:kern w:val="0"/>
                <w:sz w:val="24"/>
                <w:szCs w:val="24"/>
              </w:rPr>
              <w:t>药房报损报溢管理</w:t>
            </w:r>
          </w:p>
        </w:tc>
      </w:tr>
      <w:tr w14:paraId="7F02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5F79D24">
            <w:pPr>
              <w:spacing w:line="240" w:lineRule="auto"/>
              <w:rPr>
                <w:rFonts w:ascii="仿宋" w:hAnsi="仿宋" w:cs="宋体"/>
                <w:kern w:val="0"/>
                <w:sz w:val="24"/>
                <w:szCs w:val="24"/>
              </w:rPr>
            </w:pPr>
          </w:p>
        </w:tc>
        <w:tc>
          <w:tcPr>
            <w:tcW w:w="1178" w:type="pct"/>
            <w:vMerge w:val="continue"/>
            <w:vAlign w:val="center"/>
          </w:tcPr>
          <w:p w14:paraId="67544EE2">
            <w:pPr>
              <w:spacing w:line="240" w:lineRule="auto"/>
              <w:rPr>
                <w:rFonts w:ascii="仿宋" w:hAnsi="仿宋" w:cs="宋体"/>
                <w:kern w:val="0"/>
                <w:sz w:val="24"/>
                <w:szCs w:val="24"/>
              </w:rPr>
            </w:pPr>
          </w:p>
        </w:tc>
        <w:tc>
          <w:tcPr>
            <w:tcW w:w="3368" w:type="pct"/>
            <w:gridSpan w:val="2"/>
            <w:vAlign w:val="center"/>
          </w:tcPr>
          <w:p w14:paraId="28632804">
            <w:pPr>
              <w:spacing w:line="240" w:lineRule="auto"/>
              <w:jc w:val="center"/>
              <w:rPr>
                <w:rFonts w:ascii="仿宋" w:hAnsi="仿宋" w:cs="宋体"/>
                <w:kern w:val="0"/>
                <w:sz w:val="24"/>
                <w:szCs w:val="24"/>
              </w:rPr>
            </w:pPr>
            <w:r>
              <w:rPr>
                <w:rFonts w:hint="eastAsia" w:ascii="仿宋" w:hAnsi="仿宋" w:cs="宋体"/>
                <w:kern w:val="0"/>
                <w:sz w:val="24"/>
                <w:szCs w:val="24"/>
              </w:rPr>
              <w:t>药房库存结存管理</w:t>
            </w:r>
          </w:p>
        </w:tc>
      </w:tr>
      <w:tr w14:paraId="0364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06C5E0C">
            <w:pPr>
              <w:spacing w:line="240" w:lineRule="auto"/>
              <w:rPr>
                <w:rFonts w:ascii="仿宋" w:hAnsi="仿宋" w:cs="宋体"/>
                <w:kern w:val="0"/>
                <w:sz w:val="24"/>
                <w:szCs w:val="24"/>
              </w:rPr>
            </w:pPr>
          </w:p>
        </w:tc>
        <w:tc>
          <w:tcPr>
            <w:tcW w:w="1178" w:type="pct"/>
            <w:vMerge w:val="continue"/>
            <w:vAlign w:val="center"/>
          </w:tcPr>
          <w:p w14:paraId="4860CFF2">
            <w:pPr>
              <w:spacing w:line="240" w:lineRule="auto"/>
              <w:rPr>
                <w:rFonts w:ascii="仿宋" w:hAnsi="仿宋" w:cs="宋体"/>
                <w:kern w:val="0"/>
                <w:sz w:val="24"/>
                <w:szCs w:val="24"/>
              </w:rPr>
            </w:pPr>
          </w:p>
        </w:tc>
        <w:tc>
          <w:tcPr>
            <w:tcW w:w="3368" w:type="pct"/>
            <w:gridSpan w:val="2"/>
            <w:vAlign w:val="center"/>
          </w:tcPr>
          <w:p w14:paraId="45164BBC">
            <w:pPr>
              <w:spacing w:line="240" w:lineRule="auto"/>
              <w:jc w:val="center"/>
              <w:rPr>
                <w:rFonts w:ascii="仿宋" w:hAnsi="仿宋" w:cs="宋体"/>
                <w:kern w:val="0"/>
                <w:sz w:val="24"/>
                <w:szCs w:val="24"/>
              </w:rPr>
            </w:pPr>
            <w:r>
              <w:rPr>
                <w:rFonts w:hint="eastAsia" w:ascii="仿宋" w:hAnsi="仿宋" w:cs="宋体"/>
                <w:kern w:val="0"/>
                <w:sz w:val="24"/>
                <w:szCs w:val="24"/>
              </w:rPr>
              <w:t>药房消耗排行管理</w:t>
            </w:r>
          </w:p>
        </w:tc>
      </w:tr>
      <w:tr w14:paraId="27BC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689BABC">
            <w:pPr>
              <w:spacing w:line="240" w:lineRule="auto"/>
              <w:rPr>
                <w:rFonts w:ascii="仿宋" w:hAnsi="仿宋" w:cs="宋体"/>
                <w:kern w:val="0"/>
                <w:sz w:val="24"/>
                <w:szCs w:val="24"/>
              </w:rPr>
            </w:pPr>
          </w:p>
        </w:tc>
        <w:tc>
          <w:tcPr>
            <w:tcW w:w="1178" w:type="pct"/>
            <w:vMerge w:val="continue"/>
            <w:vAlign w:val="center"/>
          </w:tcPr>
          <w:p w14:paraId="5CCD99C8">
            <w:pPr>
              <w:spacing w:line="240" w:lineRule="auto"/>
              <w:rPr>
                <w:rFonts w:ascii="仿宋" w:hAnsi="仿宋" w:cs="宋体"/>
                <w:kern w:val="0"/>
                <w:sz w:val="24"/>
                <w:szCs w:val="24"/>
              </w:rPr>
            </w:pPr>
          </w:p>
        </w:tc>
        <w:tc>
          <w:tcPr>
            <w:tcW w:w="3368" w:type="pct"/>
            <w:gridSpan w:val="2"/>
            <w:vAlign w:val="center"/>
          </w:tcPr>
          <w:p w14:paraId="5691858A">
            <w:pPr>
              <w:spacing w:line="240" w:lineRule="auto"/>
              <w:jc w:val="center"/>
              <w:rPr>
                <w:rFonts w:ascii="仿宋" w:hAnsi="仿宋" w:cs="宋体"/>
                <w:kern w:val="0"/>
                <w:sz w:val="24"/>
                <w:szCs w:val="24"/>
              </w:rPr>
            </w:pPr>
            <w:r>
              <w:rPr>
                <w:rFonts w:hint="eastAsia" w:ascii="仿宋" w:hAnsi="仿宋" w:cs="宋体"/>
                <w:kern w:val="0"/>
                <w:sz w:val="24"/>
                <w:szCs w:val="24"/>
              </w:rPr>
              <w:t>门急诊发药配置管理</w:t>
            </w:r>
          </w:p>
        </w:tc>
      </w:tr>
      <w:tr w14:paraId="497A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67470BF">
            <w:pPr>
              <w:spacing w:line="240" w:lineRule="auto"/>
              <w:rPr>
                <w:rFonts w:ascii="仿宋" w:hAnsi="仿宋" w:cs="宋体"/>
                <w:kern w:val="0"/>
                <w:sz w:val="24"/>
                <w:szCs w:val="24"/>
              </w:rPr>
            </w:pPr>
          </w:p>
        </w:tc>
        <w:tc>
          <w:tcPr>
            <w:tcW w:w="1178" w:type="pct"/>
            <w:vMerge w:val="continue"/>
            <w:vAlign w:val="center"/>
          </w:tcPr>
          <w:p w14:paraId="0C161A65">
            <w:pPr>
              <w:spacing w:line="240" w:lineRule="auto"/>
              <w:rPr>
                <w:rFonts w:ascii="仿宋" w:hAnsi="仿宋" w:cs="宋体"/>
                <w:kern w:val="0"/>
                <w:sz w:val="24"/>
                <w:szCs w:val="24"/>
              </w:rPr>
            </w:pPr>
          </w:p>
        </w:tc>
        <w:tc>
          <w:tcPr>
            <w:tcW w:w="3368" w:type="pct"/>
            <w:gridSpan w:val="2"/>
            <w:vAlign w:val="center"/>
          </w:tcPr>
          <w:p w14:paraId="46FF4159">
            <w:pPr>
              <w:spacing w:line="240" w:lineRule="auto"/>
              <w:jc w:val="center"/>
              <w:rPr>
                <w:rFonts w:ascii="仿宋" w:hAnsi="仿宋" w:cs="宋体"/>
                <w:kern w:val="0"/>
                <w:sz w:val="24"/>
                <w:szCs w:val="24"/>
              </w:rPr>
            </w:pPr>
            <w:r>
              <w:rPr>
                <w:rFonts w:hint="eastAsia" w:ascii="仿宋" w:hAnsi="仿宋" w:cs="宋体"/>
                <w:kern w:val="0"/>
                <w:sz w:val="24"/>
                <w:szCs w:val="24"/>
              </w:rPr>
              <w:t>门急诊排药管理</w:t>
            </w:r>
          </w:p>
        </w:tc>
      </w:tr>
      <w:tr w14:paraId="4C91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8995197">
            <w:pPr>
              <w:spacing w:line="240" w:lineRule="auto"/>
              <w:rPr>
                <w:rFonts w:ascii="仿宋" w:hAnsi="仿宋" w:cs="宋体"/>
                <w:kern w:val="0"/>
                <w:sz w:val="24"/>
                <w:szCs w:val="24"/>
              </w:rPr>
            </w:pPr>
          </w:p>
        </w:tc>
        <w:tc>
          <w:tcPr>
            <w:tcW w:w="1178" w:type="pct"/>
            <w:vMerge w:val="continue"/>
            <w:vAlign w:val="center"/>
          </w:tcPr>
          <w:p w14:paraId="7CDBB9FC">
            <w:pPr>
              <w:spacing w:line="240" w:lineRule="auto"/>
              <w:rPr>
                <w:rFonts w:ascii="仿宋" w:hAnsi="仿宋" w:cs="宋体"/>
                <w:kern w:val="0"/>
                <w:sz w:val="24"/>
                <w:szCs w:val="24"/>
              </w:rPr>
            </w:pPr>
          </w:p>
        </w:tc>
        <w:tc>
          <w:tcPr>
            <w:tcW w:w="3368" w:type="pct"/>
            <w:gridSpan w:val="2"/>
            <w:vAlign w:val="center"/>
          </w:tcPr>
          <w:p w14:paraId="147AF83A">
            <w:pPr>
              <w:spacing w:line="240" w:lineRule="auto"/>
              <w:jc w:val="center"/>
              <w:rPr>
                <w:rFonts w:ascii="仿宋" w:hAnsi="仿宋" w:cs="宋体"/>
                <w:kern w:val="0"/>
                <w:sz w:val="24"/>
                <w:szCs w:val="24"/>
              </w:rPr>
            </w:pPr>
            <w:r>
              <w:rPr>
                <w:rFonts w:hint="eastAsia" w:ascii="仿宋" w:hAnsi="仿宋" w:cs="宋体"/>
                <w:kern w:val="0"/>
                <w:sz w:val="24"/>
                <w:szCs w:val="24"/>
              </w:rPr>
              <w:t>门急诊发药管理</w:t>
            </w:r>
          </w:p>
        </w:tc>
      </w:tr>
      <w:tr w14:paraId="7995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75AB665">
            <w:pPr>
              <w:spacing w:line="240" w:lineRule="auto"/>
              <w:rPr>
                <w:rFonts w:ascii="仿宋" w:hAnsi="仿宋" w:cs="宋体"/>
                <w:kern w:val="0"/>
                <w:sz w:val="24"/>
                <w:szCs w:val="24"/>
              </w:rPr>
            </w:pPr>
          </w:p>
        </w:tc>
        <w:tc>
          <w:tcPr>
            <w:tcW w:w="1178" w:type="pct"/>
            <w:vMerge w:val="continue"/>
            <w:vAlign w:val="center"/>
          </w:tcPr>
          <w:p w14:paraId="3E13E5EE">
            <w:pPr>
              <w:spacing w:line="240" w:lineRule="auto"/>
              <w:rPr>
                <w:rFonts w:ascii="仿宋" w:hAnsi="仿宋" w:cs="宋体"/>
                <w:kern w:val="0"/>
                <w:sz w:val="24"/>
                <w:szCs w:val="24"/>
              </w:rPr>
            </w:pPr>
          </w:p>
        </w:tc>
        <w:tc>
          <w:tcPr>
            <w:tcW w:w="3368" w:type="pct"/>
            <w:gridSpan w:val="2"/>
            <w:vAlign w:val="center"/>
          </w:tcPr>
          <w:p w14:paraId="1C68BFDE">
            <w:pPr>
              <w:spacing w:line="240" w:lineRule="auto"/>
              <w:jc w:val="center"/>
              <w:rPr>
                <w:rFonts w:ascii="仿宋" w:hAnsi="仿宋" w:cs="宋体"/>
                <w:kern w:val="0"/>
                <w:sz w:val="24"/>
                <w:szCs w:val="24"/>
              </w:rPr>
            </w:pPr>
            <w:r>
              <w:rPr>
                <w:rFonts w:hint="eastAsia" w:ascii="仿宋" w:hAnsi="仿宋" w:cs="宋体"/>
                <w:kern w:val="0"/>
                <w:sz w:val="24"/>
                <w:szCs w:val="24"/>
              </w:rPr>
              <w:t>门急诊退药管理</w:t>
            </w:r>
          </w:p>
        </w:tc>
      </w:tr>
      <w:tr w14:paraId="13A8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42011E9">
            <w:pPr>
              <w:spacing w:line="240" w:lineRule="auto"/>
              <w:rPr>
                <w:rFonts w:ascii="仿宋" w:hAnsi="仿宋" w:cs="宋体"/>
                <w:kern w:val="0"/>
                <w:sz w:val="24"/>
                <w:szCs w:val="24"/>
              </w:rPr>
            </w:pPr>
          </w:p>
        </w:tc>
        <w:tc>
          <w:tcPr>
            <w:tcW w:w="1178" w:type="pct"/>
            <w:vMerge w:val="continue"/>
            <w:vAlign w:val="center"/>
          </w:tcPr>
          <w:p w14:paraId="0D5C1AD9">
            <w:pPr>
              <w:spacing w:line="240" w:lineRule="auto"/>
              <w:rPr>
                <w:rFonts w:ascii="仿宋" w:hAnsi="仿宋" w:cs="宋体"/>
                <w:kern w:val="0"/>
                <w:sz w:val="24"/>
                <w:szCs w:val="24"/>
              </w:rPr>
            </w:pPr>
          </w:p>
        </w:tc>
        <w:tc>
          <w:tcPr>
            <w:tcW w:w="3368" w:type="pct"/>
            <w:gridSpan w:val="2"/>
            <w:vAlign w:val="center"/>
          </w:tcPr>
          <w:p w14:paraId="217EAC68">
            <w:pPr>
              <w:spacing w:line="240" w:lineRule="auto"/>
              <w:jc w:val="center"/>
              <w:rPr>
                <w:rFonts w:ascii="仿宋" w:hAnsi="仿宋" w:cs="宋体"/>
                <w:kern w:val="0"/>
                <w:sz w:val="24"/>
                <w:szCs w:val="24"/>
              </w:rPr>
            </w:pPr>
            <w:r>
              <w:rPr>
                <w:rFonts w:hint="eastAsia" w:ascii="仿宋" w:hAnsi="仿宋" w:cs="宋体"/>
                <w:kern w:val="0"/>
                <w:sz w:val="24"/>
                <w:szCs w:val="24"/>
              </w:rPr>
              <w:t>门急诊配发药汇总</w:t>
            </w:r>
          </w:p>
        </w:tc>
      </w:tr>
      <w:tr w14:paraId="209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1A92CD7">
            <w:pPr>
              <w:spacing w:line="240" w:lineRule="auto"/>
              <w:rPr>
                <w:rFonts w:ascii="仿宋" w:hAnsi="仿宋" w:cs="宋体"/>
                <w:kern w:val="0"/>
                <w:sz w:val="24"/>
                <w:szCs w:val="24"/>
              </w:rPr>
            </w:pPr>
          </w:p>
        </w:tc>
        <w:tc>
          <w:tcPr>
            <w:tcW w:w="1178" w:type="pct"/>
            <w:vMerge w:val="continue"/>
            <w:vAlign w:val="center"/>
          </w:tcPr>
          <w:p w14:paraId="622A0CD2">
            <w:pPr>
              <w:spacing w:line="240" w:lineRule="auto"/>
              <w:rPr>
                <w:rFonts w:ascii="仿宋" w:hAnsi="仿宋" w:cs="宋体"/>
                <w:kern w:val="0"/>
                <w:sz w:val="24"/>
                <w:szCs w:val="24"/>
              </w:rPr>
            </w:pPr>
          </w:p>
        </w:tc>
        <w:tc>
          <w:tcPr>
            <w:tcW w:w="3368" w:type="pct"/>
            <w:gridSpan w:val="2"/>
            <w:vAlign w:val="center"/>
          </w:tcPr>
          <w:p w14:paraId="023AB088">
            <w:pPr>
              <w:spacing w:line="240" w:lineRule="auto"/>
              <w:jc w:val="center"/>
              <w:rPr>
                <w:rFonts w:ascii="仿宋" w:hAnsi="仿宋" w:cs="宋体"/>
                <w:kern w:val="0"/>
                <w:sz w:val="24"/>
                <w:szCs w:val="24"/>
              </w:rPr>
            </w:pPr>
            <w:r>
              <w:rPr>
                <w:rFonts w:hint="eastAsia" w:ascii="仿宋" w:hAnsi="仿宋" w:cs="宋体"/>
                <w:kern w:val="0"/>
                <w:sz w:val="24"/>
                <w:szCs w:val="24"/>
              </w:rPr>
              <w:t>住院排药管理</w:t>
            </w:r>
          </w:p>
        </w:tc>
      </w:tr>
      <w:tr w14:paraId="0C36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0E1DE4A">
            <w:pPr>
              <w:spacing w:line="240" w:lineRule="auto"/>
              <w:rPr>
                <w:rFonts w:ascii="仿宋" w:hAnsi="仿宋" w:cs="宋体"/>
                <w:kern w:val="0"/>
                <w:sz w:val="24"/>
                <w:szCs w:val="24"/>
              </w:rPr>
            </w:pPr>
          </w:p>
        </w:tc>
        <w:tc>
          <w:tcPr>
            <w:tcW w:w="1178" w:type="pct"/>
            <w:vMerge w:val="continue"/>
            <w:vAlign w:val="center"/>
          </w:tcPr>
          <w:p w14:paraId="341987BD">
            <w:pPr>
              <w:spacing w:line="240" w:lineRule="auto"/>
              <w:rPr>
                <w:rFonts w:ascii="仿宋" w:hAnsi="仿宋" w:cs="宋体"/>
                <w:kern w:val="0"/>
                <w:sz w:val="24"/>
                <w:szCs w:val="24"/>
              </w:rPr>
            </w:pPr>
          </w:p>
        </w:tc>
        <w:tc>
          <w:tcPr>
            <w:tcW w:w="3368" w:type="pct"/>
            <w:gridSpan w:val="2"/>
            <w:vAlign w:val="center"/>
          </w:tcPr>
          <w:p w14:paraId="527922BE">
            <w:pPr>
              <w:spacing w:line="240" w:lineRule="auto"/>
              <w:jc w:val="center"/>
              <w:rPr>
                <w:rFonts w:ascii="仿宋" w:hAnsi="仿宋" w:cs="宋体"/>
                <w:kern w:val="0"/>
                <w:sz w:val="24"/>
                <w:szCs w:val="24"/>
              </w:rPr>
            </w:pPr>
            <w:r>
              <w:rPr>
                <w:rFonts w:hint="eastAsia" w:ascii="仿宋" w:hAnsi="仿宋" w:cs="宋体"/>
                <w:kern w:val="0"/>
                <w:sz w:val="24"/>
                <w:szCs w:val="24"/>
              </w:rPr>
              <w:t>住院发药管理</w:t>
            </w:r>
          </w:p>
        </w:tc>
      </w:tr>
      <w:tr w14:paraId="1EAF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B4A0CA9">
            <w:pPr>
              <w:spacing w:line="240" w:lineRule="auto"/>
              <w:rPr>
                <w:rFonts w:ascii="仿宋" w:hAnsi="仿宋" w:cs="宋体"/>
                <w:kern w:val="0"/>
                <w:sz w:val="24"/>
                <w:szCs w:val="24"/>
              </w:rPr>
            </w:pPr>
          </w:p>
        </w:tc>
        <w:tc>
          <w:tcPr>
            <w:tcW w:w="1178" w:type="pct"/>
            <w:vMerge w:val="continue"/>
            <w:vAlign w:val="center"/>
          </w:tcPr>
          <w:p w14:paraId="52D488EF">
            <w:pPr>
              <w:spacing w:line="240" w:lineRule="auto"/>
              <w:rPr>
                <w:rFonts w:ascii="仿宋" w:hAnsi="仿宋" w:cs="宋体"/>
                <w:kern w:val="0"/>
                <w:sz w:val="24"/>
                <w:szCs w:val="24"/>
              </w:rPr>
            </w:pPr>
          </w:p>
        </w:tc>
        <w:tc>
          <w:tcPr>
            <w:tcW w:w="3368" w:type="pct"/>
            <w:gridSpan w:val="2"/>
            <w:vAlign w:val="center"/>
          </w:tcPr>
          <w:p w14:paraId="3E9614FD">
            <w:pPr>
              <w:spacing w:line="240" w:lineRule="auto"/>
              <w:jc w:val="center"/>
              <w:rPr>
                <w:rFonts w:ascii="仿宋" w:hAnsi="仿宋" w:cs="宋体"/>
                <w:kern w:val="0"/>
                <w:sz w:val="24"/>
                <w:szCs w:val="24"/>
              </w:rPr>
            </w:pPr>
            <w:r>
              <w:rPr>
                <w:rFonts w:hint="eastAsia" w:ascii="仿宋" w:hAnsi="仿宋" w:cs="宋体"/>
                <w:kern w:val="0"/>
                <w:sz w:val="24"/>
                <w:szCs w:val="24"/>
              </w:rPr>
              <w:t>住院退药管理</w:t>
            </w:r>
          </w:p>
        </w:tc>
      </w:tr>
      <w:tr w14:paraId="21EE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ECD88F6">
            <w:pPr>
              <w:spacing w:line="240" w:lineRule="auto"/>
              <w:rPr>
                <w:rFonts w:ascii="仿宋" w:hAnsi="仿宋" w:cs="宋体"/>
                <w:kern w:val="0"/>
                <w:sz w:val="24"/>
                <w:szCs w:val="24"/>
              </w:rPr>
            </w:pPr>
          </w:p>
        </w:tc>
        <w:tc>
          <w:tcPr>
            <w:tcW w:w="1178" w:type="pct"/>
            <w:vMerge w:val="continue"/>
            <w:vAlign w:val="center"/>
          </w:tcPr>
          <w:p w14:paraId="0E0C1F36">
            <w:pPr>
              <w:spacing w:line="240" w:lineRule="auto"/>
              <w:rPr>
                <w:rFonts w:ascii="仿宋" w:hAnsi="仿宋" w:cs="宋体"/>
                <w:kern w:val="0"/>
                <w:sz w:val="24"/>
                <w:szCs w:val="24"/>
              </w:rPr>
            </w:pPr>
          </w:p>
        </w:tc>
        <w:tc>
          <w:tcPr>
            <w:tcW w:w="3368" w:type="pct"/>
            <w:gridSpan w:val="2"/>
            <w:vAlign w:val="center"/>
          </w:tcPr>
          <w:p w14:paraId="021605EE">
            <w:pPr>
              <w:spacing w:line="240" w:lineRule="auto"/>
              <w:jc w:val="center"/>
              <w:rPr>
                <w:rFonts w:ascii="仿宋" w:hAnsi="仿宋" w:cs="宋体"/>
                <w:kern w:val="0"/>
                <w:sz w:val="24"/>
                <w:szCs w:val="24"/>
              </w:rPr>
            </w:pPr>
            <w:r>
              <w:rPr>
                <w:rFonts w:hint="eastAsia" w:ascii="仿宋" w:hAnsi="仿宋" w:cs="宋体"/>
                <w:kern w:val="0"/>
                <w:sz w:val="24"/>
                <w:szCs w:val="24"/>
              </w:rPr>
              <w:t>住院汇总发药管理</w:t>
            </w:r>
          </w:p>
        </w:tc>
      </w:tr>
      <w:tr w14:paraId="1557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497A3FA3">
            <w:pPr>
              <w:spacing w:line="240" w:lineRule="auto"/>
              <w:jc w:val="center"/>
              <w:rPr>
                <w:rFonts w:ascii="仿宋" w:hAnsi="仿宋" w:cs="宋体"/>
                <w:kern w:val="0"/>
                <w:sz w:val="24"/>
                <w:szCs w:val="24"/>
              </w:rPr>
            </w:pPr>
            <w:r>
              <w:rPr>
                <w:rFonts w:hint="eastAsia" w:ascii="仿宋" w:hAnsi="仿宋" w:cs="宋体"/>
                <w:kern w:val="0"/>
                <w:sz w:val="24"/>
                <w:szCs w:val="24"/>
              </w:rPr>
              <w:t>9</w:t>
            </w:r>
          </w:p>
        </w:tc>
        <w:tc>
          <w:tcPr>
            <w:tcW w:w="1178" w:type="pct"/>
            <w:vMerge w:val="restart"/>
            <w:vAlign w:val="center"/>
          </w:tcPr>
          <w:p w14:paraId="71E832F8">
            <w:pPr>
              <w:spacing w:line="240" w:lineRule="auto"/>
              <w:jc w:val="center"/>
              <w:rPr>
                <w:rFonts w:ascii="仿宋" w:hAnsi="仿宋" w:cs="宋体"/>
                <w:kern w:val="0"/>
                <w:sz w:val="24"/>
                <w:szCs w:val="24"/>
              </w:rPr>
            </w:pPr>
            <w:r>
              <w:rPr>
                <w:rFonts w:hint="eastAsia" w:ascii="仿宋" w:hAnsi="仿宋" w:cs="宋体"/>
                <w:kern w:val="0"/>
                <w:sz w:val="24"/>
                <w:szCs w:val="24"/>
              </w:rPr>
              <w:t>便民自助管理</w:t>
            </w:r>
          </w:p>
        </w:tc>
        <w:tc>
          <w:tcPr>
            <w:tcW w:w="3368" w:type="pct"/>
            <w:gridSpan w:val="2"/>
            <w:vAlign w:val="center"/>
          </w:tcPr>
          <w:p w14:paraId="73F83D5D">
            <w:pPr>
              <w:spacing w:line="240" w:lineRule="auto"/>
              <w:jc w:val="center"/>
              <w:rPr>
                <w:rFonts w:ascii="仿宋" w:hAnsi="仿宋" w:cs="宋体"/>
                <w:kern w:val="0"/>
                <w:sz w:val="24"/>
                <w:szCs w:val="24"/>
              </w:rPr>
            </w:pPr>
            <w:r>
              <w:rPr>
                <w:rFonts w:hint="eastAsia" w:ascii="仿宋" w:hAnsi="仿宋" w:cs="宋体"/>
                <w:kern w:val="0"/>
                <w:sz w:val="24"/>
                <w:szCs w:val="24"/>
              </w:rPr>
              <w:t>自助挂号</w:t>
            </w:r>
          </w:p>
        </w:tc>
      </w:tr>
      <w:tr w14:paraId="2F82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A9725F3">
            <w:pPr>
              <w:spacing w:line="240" w:lineRule="auto"/>
              <w:rPr>
                <w:rFonts w:ascii="仿宋" w:hAnsi="仿宋" w:cs="宋体"/>
                <w:kern w:val="0"/>
                <w:sz w:val="24"/>
                <w:szCs w:val="24"/>
              </w:rPr>
            </w:pPr>
          </w:p>
        </w:tc>
        <w:tc>
          <w:tcPr>
            <w:tcW w:w="1178" w:type="pct"/>
            <w:vMerge w:val="continue"/>
            <w:vAlign w:val="center"/>
          </w:tcPr>
          <w:p w14:paraId="2397ACCD">
            <w:pPr>
              <w:spacing w:line="240" w:lineRule="auto"/>
              <w:rPr>
                <w:rFonts w:ascii="仿宋" w:hAnsi="仿宋" w:cs="宋体"/>
                <w:kern w:val="0"/>
                <w:sz w:val="24"/>
                <w:szCs w:val="24"/>
              </w:rPr>
            </w:pPr>
          </w:p>
        </w:tc>
        <w:tc>
          <w:tcPr>
            <w:tcW w:w="3368" w:type="pct"/>
            <w:gridSpan w:val="2"/>
            <w:vAlign w:val="center"/>
          </w:tcPr>
          <w:p w14:paraId="0CCCFFEE">
            <w:pPr>
              <w:spacing w:line="240" w:lineRule="auto"/>
              <w:jc w:val="center"/>
              <w:rPr>
                <w:rFonts w:ascii="仿宋" w:hAnsi="仿宋" w:cs="宋体"/>
                <w:kern w:val="0"/>
                <w:sz w:val="24"/>
                <w:szCs w:val="24"/>
              </w:rPr>
            </w:pPr>
            <w:r>
              <w:rPr>
                <w:rFonts w:hint="eastAsia" w:ascii="仿宋" w:hAnsi="仿宋" w:cs="宋体"/>
                <w:kern w:val="0"/>
                <w:sz w:val="24"/>
                <w:szCs w:val="24"/>
              </w:rPr>
              <w:t>自助收费</w:t>
            </w:r>
          </w:p>
        </w:tc>
      </w:tr>
      <w:tr w14:paraId="0B62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F466EAE">
            <w:pPr>
              <w:spacing w:line="240" w:lineRule="auto"/>
              <w:rPr>
                <w:rFonts w:ascii="仿宋" w:hAnsi="仿宋" w:cs="宋体"/>
                <w:kern w:val="0"/>
                <w:sz w:val="24"/>
                <w:szCs w:val="24"/>
              </w:rPr>
            </w:pPr>
          </w:p>
        </w:tc>
        <w:tc>
          <w:tcPr>
            <w:tcW w:w="1178" w:type="pct"/>
            <w:vMerge w:val="continue"/>
            <w:vAlign w:val="center"/>
          </w:tcPr>
          <w:p w14:paraId="5C10DC3B">
            <w:pPr>
              <w:spacing w:line="240" w:lineRule="auto"/>
              <w:rPr>
                <w:rFonts w:ascii="仿宋" w:hAnsi="仿宋" w:cs="宋体"/>
                <w:kern w:val="0"/>
                <w:sz w:val="24"/>
                <w:szCs w:val="24"/>
              </w:rPr>
            </w:pPr>
          </w:p>
        </w:tc>
        <w:tc>
          <w:tcPr>
            <w:tcW w:w="3368" w:type="pct"/>
            <w:gridSpan w:val="2"/>
            <w:vAlign w:val="center"/>
          </w:tcPr>
          <w:p w14:paraId="0DDDA72B">
            <w:pPr>
              <w:spacing w:line="240" w:lineRule="auto"/>
              <w:jc w:val="center"/>
              <w:rPr>
                <w:rFonts w:ascii="仿宋" w:hAnsi="仿宋" w:cs="宋体"/>
                <w:kern w:val="0"/>
                <w:sz w:val="24"/>
                <w:szCs w:val="24"/>
              </w:rPr>
            </w:pPr>
            <w:r>
              <w:rPr>
                <w:rFonts w:hint="eastAsia" w:ascii="仿宋" w:hAnsi="仿宋" w:cs="宋体"/>
                <w:kern w:val="0"/>
                <w:sz w:val="24"/>
                <w:szCs w:val="24"/>
              </w:rPr>
              <w:t>物价查询</w:t>
            </w:r>
          </w:p>
        </w:tc>
      </w:tr>
      <w:tr w14:paraId="7354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77A5066">
            <w:pPr>
              <w:spacing w:line="240" w:lineRule="auto"/>
              <w:rPr>
                <w:rFonts w:ascii="仿宋" w:hAnsi="仿宋" w:cs="宋体"/>
                <w:kern w:val="0"/>
                <w:sz w:val="24"/>
                <w:szCs w:val="24"/>
              </w:rPr>
            </w:pPr>
          </w:p>
        </w:tc>
        <w:tc>
          <w:tcPr>
            <w:tcW w:w="1178" w:type="pct"/>
            <w:vMerge w:val="continue"/>
            <w:vAlign w:val="center"/>
          </w:tcPr>
          <w:p w14:paraId="5A6B58BB">
            <w:pPr>
              <w:spacing w:line="240" w:lineRule="auto"/>
              <w:rPr>
                <w:rFonts w:ascii="仿宋" w:hAnsi="仿宋" w:cs="宋体"/>
                <w:kern w:val="0"/>
                <w:sz w:val="24"/>
                <w:szCs w:val="24"/>
              </w:rPr>
            </w:pPr>
          </w:p>
        </w:tc>
        <w:tc>
          <w:tcPr>
            <w:tcW w:w="3368" w:type="pct"/>
            <w:gridSpan w:val="2"/>
            <w:vAlign w:val="center"/>
          </w:tcPr>
          <w:p w14:paraId="6337EB8D">
            <w:pPr>
              <w:spacing w:line="240" w:lineRule="auto"/>
              <w:jc w:val="center"/>
              <w:rPr>
                <w:rFonts w:ascii="仿宋" w:hAnsi="仿宋" w:cs="宋体"/>
                <w:kern w:val="0"/>
                <w:sz w:val="24"/>
                <w:szCs w:val="24"/>
              </w:rPr>
            </w:pPr>
            <w:r>
              <w:rPr>
                <w:rFonts w:hint="eastAsia" w:ascii="仿宋" w:hAnsi="仿宋" w:cs="宋体"/>
                <w:kern w:val="0"/>
                <w:sz w:val="24"/>
                <w:szCs w:val="24"/>
              </w:rPr>
              <w:t>门诊/住院费用查询</w:t>
            </w:r>
          </w:p>
        </w:tc>
      </w:tr>
      <w:tr w14:paraId="40D3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A515879">
            <w:pPr>
              <w:spacing w:line="240" w:lineRule="auto"/>
              <w:rPr>
                <w:rFonts w:ascii="仿宋" w:hAnsi="仿宋" w:cs="宋体"/>
                <w:kern w:val="0"/>
                <w:sz w:val="24"/>
                <w:szCs w:val="24"/>
              </w:rPr>
            </w:pPr>
          </w:p>
        </w:tc>
        <w:tc>
          <w:tcPr>
            <w:tcW w:w="1178" w:type="pct"/>
            <w:vMerge w:val="continue"/>
            <w:vAlign w:val="center"/>
          </w:tcPr>
          <w:p w14:paraId="6DBBD812">
            <w:pPr>
              <w:spacing w:line="240" w:lineRule="auto"/>
              <w:rPr>
                <w:rFonts w:ascii="仿宋" w:hAnsi="仿宋" w:cs="宋体"/>
                <w:kern w:val="0"/>
                <w:sz w:val="24"/>
                <w:szCs w:val="24"/>
              </w:rPr>
            </w:pPr>
          </w:p>
        </w:tc>
        <w:tc>
          <w:tcPr>
            <w:tcW w:w="3368" w:type="pct"/>
            <w:gridSpan w:val="2"/>
            <w:vAlign w:val="center"/>
          </w:tcPr>
          <w:p w14:paraId="5A5D1AA1">
            <w:pPr>
              <w:spacing w:line="240" w:lineRule="auto"/>
              <w:jc w:val="center"/>
              <w:rPr>
                <w:rFonts w:ascii="仿宋" w:hAnsi="仿宋" w:cs="宋体"/>
                <w:kern w:val="0"/>
                <w:sz w:val="24"/>
                <w:szCs w:val="24"/>
              </w:rPr>
            </w:pPr>
            <w:r>
              <w:rPr>
                <w:rFonts w:hint="eastAsia" w:ascii="仿宋" w:hAnsi="仿宋" w:cs="宋体"/>
                <w:kern w:val="0"/>
                <w:sz w:val="24"/>
                <w:szCs w:val="24"/>
              </w:rPr>
              <w:t>住院日清查询</w:t>
            </w:r>
          </w:p>
        </w:tc>
      </w:tr>
      <w:tr w14:paraId="6E41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E287390">
            <w:pPr>
              <w:spacing w:line="240" w:lineRule="auto"/>
              <w:rPr>
                <w:rFonts w:ascii="仿宋" w:hAnsi="仿宋" w:cs="宋体"/>
                <w:kern w:val="0"/>
                <w:sz w:val="24"/>
                <w:szCs w:val="24"/>
              </w:rPr>
            </w:pPr>
          </w:p>
        </w:tc>
        <w:tc>
          <w:tcPr>
            <w:tcW w:w="1178" w:type="pct"/>
            <w:vMerge w:val="continue"/>
            <w:vAlign w:val="center"/>
          </w:tcPr>
          <w:p w14:paraId="40E625B7">
            <w:pPr>
              <w:spacing w:line="240" w:lineRule="auto"/>
              <w:rPr>
                <w:rFonts w:ascii="仿宋" w:hAnsi="仿宋" w:cs="宋体"/>
                <w:kern w:val="0"/>
                <w:sz w:val="24"/>
                <w:szCs w:val="24"/>
              </w:rPr>
            </w:pPr>
          </w:p>
        </w:tc>
        <w:tc>
          <w:tcPr>
            <w:tcW w:w="3368" w:type="pct"/>
            <w:gridSpan w:val="2"/>
            <w:vAlign w:val="center"/>
          </w:tcPr>
          <w:p w14:paraId="5841C57B">
            <w:pPr>
              <w:spacing w:line="240" w:lineRule="auto"/>
              <w:jc w:val="center"/>
              <w:rPr>
                <w:rFonts w:ascii="仿宋" w:hAnsi="仿宋" w:cs="宋体"/>
                <w:kern w:val="0"/>
                <w:sz w:val="24"/>
                <w:szCs w:val="24"/>
              </w:rPr>
            </w:pPr>
            <w:r>
              <w:rPr>
                <w:rFonts w:hint="eastAsia" w:ascii="仿宋" w:hAnsi="仿宋" w:cs="宋体"/>
                <w:kern w:val="0"/>
                <w:sz w:val="24"/>
                <w:szCs w:val="24"/>
              </w:rPr>
              <w:t>电子票据查询及打印功能</w:t>
            </w:r>
          </w:p>
        </w:tc>
      </w:tr>
      <w:tr w14:paraId="109D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FEF3397">
            <w:pPr>
              <w:spacing w:line="240" w:lineRule="auto"/>
              <w:rPr>
                <w:rFonts w:ascii="仿宋" w:hAnsi="仿宋" w:cs="宋体"/>
                <w:kern w:val="0"/>
                <w:sz w:val="24"/>
                <w:szCs w:val="24"/>
              </w:rPr>
            </w:pPr>
          </w:p>
        </w:tc>
        <w:tc>
          <w:tcPr>
            <w:tcW w:w="1178" w:type="pct"/>
            <w:vMerge w:val="continue"/>
            <w:vAlign w:val="center"/>
          </w:tcPr>
          <w:p w14:paraId="469B16AD">
            <w:pPr>
              <w:spacing w:line="240" w:lineRule="auto"/>
              <w:rPr>
                <w:rFonts w:ascii="仿宋" w:hAnsi="仿宋" w:cs="宋体"/>
                <w:kern w:val="0"/>
                <w:sz w:val="24"/>
                <w:szCs w:val="24"/>
              </w:rPr>
            </w:pPr>
          </w:p>
        </w:tc>
        <w:tc>
          <w:tcPr>
            <w:tcW w:w="3368" w:type="pct"/>
            <w:gridSpan w:val="2"/>
            <w:vAlign w:val="center"/>
          </w:tcPr>
          <w:p w14:paraId="46C1B733">
            <w:pPr>
              <w:spacing w:line="240" w:lineRule="auto"/>
              <w:jc w:val="center"/>
              <w:rPr>
                <w:rFonts w:ascii="仿宋" w:hAnsi="仿宋" w:cs="宋体"/>
                <w:kern w:val="0"/>
                <w:sz w:val="24"/>
                <w:szCs w:val="24"/>
              </w:rPr>
            </w:pPr>
            <w:r>
              <w:rPr>
                <w:rFonts w:hint="eastAsia" w:ascii="仿宋" w:hAnsi="仿宋" w:cs="宋体"/>
                <w:kern w:val="0"/>
                <w:sz w:val="24"/>
                <w:szCs w:val="24"/>
              </w:rPr>
              <w:t>检验报告查询及打印</w:t>
            </w:r>
          </w:p>
        </w:tc>
      </w:tr>
      <w:tr w14:paraId="22E9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7FB76BF">
            <w:pPr>
              <w:spacing w:line="240" w:lineRule="auto"/>
              <w:rPr>
                <w:rFonts w:ascii="仿宋" w:hAnsi="仿宋" w:cs="宋体"/>
                <w:kern w:val="0"/>
                <w:sz w:val="24"/>
                <w:szCs w:val="24"/>
              </w:rPr>
            </w:pPr>
          </w:p>
        </w:tc>
        <w:tc>
          <w:tcPr>
            <w:tcW w:w="1178" w:type="pct"/>
            <w:vMerge w:val="continue"/>
            <w:vAlign w:val="center"/>
          </w:tcPr>
          <w:p w14:paraId="25072E8B">
            <w:pPr>
              <w:spacing w:line="240" w:lineRule="auto"/>
              <w:rPr>
                <w:rFonts w:ascii="仿宋" w:hAnsi="仿宋" w:cs="宋体"/>
                <w:kern w:val="0"/>
                <w:sz w:val="24"/>
                <w:szCs w:val="24"/>
              </w:rPr>
            </w:pPr>
          </w:p>
        </w:tc>
        <w:tc>
          <w:tcPr>
            <w:tcW w:w="3368" w:type="pct"/>
            <w:gridSpan w:val="2"/>
            <w:vAlign w:val="center"/>
          </w:tcPr>
          <w:p w14:paraId="1F9143F8">
            <w:pPr>
              <w:spacing w:line="240" w:lineRule="auto"/>
              <w:jc w:val="center"/>
              <w:rPr>
                <w:rFonts w:ascii="仿宋" w:hAnsi="仿宋" w:cs="宋体"/>
                <w:kern w:val="0"/>
                <w:sz w:val="24"/>
                <w:szCs w:val="24"/>
              </w:rPr>
            </w:pPr>
            <w:r>
              <w:rPr>
                <w:rFonts w:hint="eastAsia" w:ascii="仿宋" w:hAnsi="仿宋" w:cs="宋体"/>
                <w:kern w:val="0"/>
                <w:sz w:val="24"/>
                <w:szCs w:val="24"/>
              </w:rPr>
              <w:t>检查报告查询及打印</w:t>
            </w:r>
          </w:p>
        </w:tc>
      </w:tr>
      <w:tr w14:paraId="3888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96721A1">
            <w:pPr>
              <w:spacing w:line="240" w:lineRule="auto"/>
              <w:rPr>
                <w:rFonts w:ascii="仿宋" w:hAnsi="仿宋" w:cs="宋体"/>
                <w:kern w:val="0"/>
                <w:sz w:val="24"/>
                <w:szCs w:val="24"/>
              </w:rPr>
            </w:pPr>
          </w:p>
        </w:tc>
        <w:tc>
          <w:tcPr>
            <w:tcW w:w="1178" w:type="pct"/>
            <w:vMerge w:val="continue"/>
            <w:vAlign w:val="center"/>
          </w:tcPr>
          <w:p w14:paraId="348209B0">
            <w:pPr>
              <w:spacing w:line="240" w:lineRule="auto"/>
              <w:rPr>
                <w:rFonts w:ascii="仿宋" w:hAnsi="仿宋" w:cs="宋体"/>
                <w:kern w:val="0"/>
                <w:sz w:val="24"/>
                <w:szCs w:val="24"/>
              </w:rPr>
            </w:pPr>
          </w:p>
        </w:tc>
        <w:tc>
          <w:tcPr>
            <w:tcW w:w="3368" w:type="pct"/>
            <w:gridSpan w:val="2"/>
            <w:vAlign w:val="center"/>
          </w:tcPr>
          <w:p w14:paraId="7BBA6380">
            <w:pPr>
              <w:spacing w:line="240" w:lineRule="auto"/>
              <w:jc w:val="center"/>
              <w:rPr>
                <w:rFonts w:ascii="仿宋" w:hAnsi="仿宋" w:cs="宋体"/>
                <w:kern w:val="0"/>
                <w:sz w:val="24"/>
                <w:szCs w:val="24"/>
              </w:rPr>
            </w:pPr>
            <w:r>
              <w:rPr>
                <w:rFonts w:hint="eastAsia" w:ascii="仿宋" w:hAnsi="仿宋" w:cs="宋体"/>
                <w:kern w:val="0"/>
                <w:sz w:val="24"/>
                <w:szCs w:val="24"/>
              </w:rPr>
              <w:t>自助机配置</w:t>
            </w:r>
          </w:p>
        </w:tc>
      </w:tr>
      <w:tr w14:paraId="2590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8357211">
            <w:pPr>
              <w:spacing w:line="240" w:lineRule="auto"/>
              <w:rPr>
                <w:rFonts w:ascii="仿宋" w:hAnsi="仿宋" w:cs="宋体"/>
                <w:kern w:val="0"/>
                <w:sz w:val="24"/>
                <w:szCs w:val="24"/>
              </w:rPr>
            </w:pPr>
          </w:p>
        </w:tc>
        <w:tc>
          <w:tcPr>
            <w:tcW w:w="1178" w:type="pct"/>
            <w:vMerge w:val="continue"/>
            <w:vAlign w:val="center"/>
          </w:tcPr>
          <w:p w14:paraId="1565E36D">
            <w:pPr>
              <w:spacing w:line="240" w:lineRule="auto"/>
              <w:rPr>
                <w:rFonts w:ascii="仿宋" w:hAnsi="仿宋" w:cs="宋体"/>
                <w:kern w:val="0"/>
                <w:sz w:val="24"/>
                <w:szCs w:val="24"/>
              </w:rPr>
            </w:pPr>
          </w:p>
        </w:tc>
        <w:tc>
          <w:tcPr>
            <w:tcW w:w="3368" w:type="pct"/>
            <w:gridSpan w:val="2"/>
            <w:vAlign w:val="center"/>
          </w:tcPr>
          <w:p w14:paraId="00D279A2">
            <w:pPr>
              <w:spacing w:line="240" w:lineRule="auto"/>
              <w:jc w:val="center"/>
              <w:rPr>
                <w:rFonts w:ascii="仿宋" w:hAnsi="仿宋" w:cs="宋体"/>
                <w:kern w:val="0"/>
                <w:sz w:val="24"/>
                <w:szCs w:val="24"/>
              </w:rPr>
            </w:pPr>
            <w:r>
              <w:rPr>
                <w:rFonts w:hint="eastAsia" w:ascii="仿宋" w:hAnsi="仿宋" w:cs="宋体"/>
                <w:kern w:val="0"/>
                <w:sz w:val="24"/>
                <w:szCs w:val="24"/>
              </w:rPr>
              <w:t>自助机信息发布系统</w:t>
            </w:r>
          </w:p>
        </w:tc>
      </w:tr>
      <w:tr w14:paraId="6311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452E9032">
            <w:pPr>
              <w:spacing w:line="240" w:lineRule="auto"/>
              <w:jc w:val="center"/>
              <w:rPr>
                <w:rFonts w:ascii="仿宋" w:hAnsi="仿宋" w:cs="宋体"/>
                <w:kern w:val="0"/>
                <w:sz w:val="24"/>
                <w:szCs w:val="24"/>
              </w:rPr>
            </w:pPr>
            <w:r>
              <w:rPr>
                <w:rFonts w:hint="eastAsia" w:ascii="仿宋" w:hAnsi="仿宋" w:cs="宋体"/>
                <w:kern w:val="0"/>
                <w:sz w:val="24"/>
                <w:szCs w:val="24"/>
              </w:rPr>
              <w:t>10</w:t>
            </w:r>
          </w:p>
        </w:tc>
        <w:tc>
          <w:tcPr>
            <w:tcW w:w="1178" w:type="pct"/>
            <w:vMerge w:val="restart"/>
            <w:vAlign w:val="center"/>
          </w:tcPr>
          <w:p w14:paraId="265EAE09">
            <w:pPr>
              <w:spacing w:line="240" w:lineRule="auto"/>
              <w:jc w:val="center"/>
              <w:rPr>
                <w:rFonts w:ascii="仿宋" w:hAnsi="仿宋" w:cs="宋体"/>
                <w:kern w:val="0"/>
                <w:sz w:val="24"/>
                <w:szCs w:val="24"/>
              </w:rPr>
            </w:pPr>
            <w:r>
              <w:rPr>
                <w:rFonts w:hint="eastAsia" w:ascii="仿宋" w:hAnsi="仿宋" w:cs="宋体"/>
                <w:kern w:val="0"/>
                <w:sz w:val="24"/>
                <w:szCs w:val="24"/>
              </w:rPr>
              <w:t>医保结算管理</w:t>
            </w:r>
          </w:p>
        </w:tc>
        <w:tc>
          <w:tcPr>
            <w:tcW w:w="3368" w:type="pct"/>
            <w:gridSpan w:val="2"/>
            <w:vAlign w:val="center"/>
          </w:tcPr>
          <w:p w14:paraId="19476597">
            <w:pPr>
              <w:spacing w:line="240" w:lineRule="auto"/>
              <w:jc w:val="center"/>
              <w:rPr>
                <w:rFonts w:ascii="仿宋" w:hAnsi="仿宋" w:cs="宋体"/>
                <w:kern w:val="0"/>
                <w:sz w:val="24"/>
                <w:szCs w:val="24"/>
              </w:rPr>
            </w:pPr>
            <w:r>
              <w:rPr>
                <w:rFonts w:hint="eastAsia" w:ascii="仿宋" w:hAnsi="仿宋" w:cs="宋体"/>
                <w:kern w:val="0"/>
                <w:sz w:val="24"/>
                <w:szCs w:val="24"/>
              </w:rPr>
              <w:t>医保药品目录管理</w:t>
            </w:r>
          </w:p>
        </w:tc>
      </w:tr>
      <w:tr w14:paraId="77EA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0764F00">
            <w:pPr>
              <w:spacing w:line="240" w:lineRule="auto"/>
              <w:rPr>
                <w:rFonts w:ascii="仿宋" w:hAnsi="仿宋" w:cs="宋体"/>
                <w:kern w:val="0"/>
                <w:sz w:val="24"/>
                <w:szCs w:val="24"/>
              </w:rPr>
            </w:pPr>
          </w:p>
        </w:tc>
        <w:tc>
          <w:tcPr>
            <w:tcW w:w="1178" w:type="pct"/>
            <w:vMerge w:val="continue"/>
            <w:vAlign w:val="center"/>
          </w:tcPr>
          <w:p w14:paraId="75C16F9D">
            <w:pPr>
              <w:spacing w:line="240" w:lineRule="auto"/>
              <w:rPr>
                <w:rFonts w:ascii="仿宋" w:hAnsi="仿宋" w:cs="宋体"/>
                <w:kern w:val="0"/>
                <w:sz w:val="24"/>
                <w:szCs w:val="24"/>
              </w:rPr>
            </w:pPr>
          </w:p>
        </w:tc>
        <w:tc>
          <w:tcPr>
            <w:tcW w:w="3368" w:type="pct"/>
            <w:gridSpan w:val="2"/>
            <w:vAlign w:val="center"/>
          </w:tcPr>
          <w:p w14:paraId="18E3D838">
            <w:pPr>
              <w:spacing w:line="240" w:lineRule="auto"/>
              <w:jc w:val="center"/>
              <w:rPr>
                <w:rFonts w:ascii="仿宋" w:hAnsi="仿宋" w:cs="宋体"/>
                <w:kern w:val="0"/>
                <w:sz w:val="24"/>
                <w:szCs w:val="24"/>
              </w:rPr>
            </w:pPr>
            <w:r>
              <w:rPr>
                <w:rFonts w:hint="eastAsia" w:ascii="仿宋" w:hAnsi="仿宋" w:cs="宋体"/>
                <w:kern w:val="0"/>
                <w:sz w:val="24"/>
                <w:szCs w:val="24"/>
              </w:rPr>
              <w:t>医保项目目录管理</w:t>
            </w:r>
          </w:p>
        </w:tc>
      </w:tr>
      <w:tr w14:paraId="48CE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BEFC4B8">
            <w:pPr>
              <w:spacing w:line="240" w:lineRule="auto"/>
              <w:rPr>
                <w:rFonts w:ascii="仿宋" w:hAnsi="仿宋" w:cs="宋体"/>
                <w:kern w:val="0"/>
                <w:sz w:val="24"/>
                <w:szCs w:val="24"/>
              </w:rPr>
            </w:pPr>
          </w:p>
        </w:tc>
        <w:tc>
          <w:tcPr>
            <w:tcW w:w="1178" w:type="pct"/>
            <w:vMerge w:val="continue"/>
            <w:vAlign w:val="center"/>
          </w:tcPr>
          <w:p w14:paraId="385AB178">
            <w:pPr>
              <w:spacing w:line="240" w:lineRule="auto"/>
              <w:rPr>
                <w:rFonts w:ascii="仿宋" w:hAnsi="仿宋" w:cs="宋体"/>
                <w:kern w:val="0"/>
                <w:sz w:val="24"/>
                <w:szCs w:val="24"/>
              </w:rPr>
            </w:pPr>
          </w:p>
        </w:tc>
        <w:tc>
          <w:tcPr>
            <w:tcW w:w="3368" w:type="pct"/>
            <w:gridSpan w:val="2"/>
            <w:vAlign w:val="center"/>
          </w:tcPr>
          <w:p w14:paraId="0A570E5B">
            <w:pPr>
              <w:spacing w:line="240" w:lineRule="auto"/>
              <w:jc w:val="center"/>
              <w:rPr>
                <w:rFonts w:ascii="仿宋" w:hAnsi="仿宋" w:cs="宋体"/>
                <w:kern w:val="0"/>
                <w:sz w:val="24"/>
                <w:szCs w:val="24"/>
              </w:rPr>
            </w:pPr>
            <w:r>
              <w:rPr>
                <w:rFonts w:hint="eastAsia" w:ascii="仿宋" w:hAnsi="仿宋" w:cs="宋体"/>
                <w:kern w:val="0"/>
                <w:sz w:val="24"/>
                <w:szCs w:val="24"/>
              </w:rPr>
              <w:t>医保材料目录管理</w:t>
            </w:r>
          </w:p>
        </w:tc>
      </w:tr>
      <w:tr w14:paraId="38B4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2C4AE54">
            <w:pPr>
              <w:spacing w:line="240" w:lineRule="auto"/>
              <w:rPr>
                <w:rFonts w:ascii="仿宋" w:hAnsi="仿宋" w:cs="宋体"/>
                <w:kern w:val="0"/>
                <w:sz w:val="24"/>
                <w:szCs w:val="24"/>
              </w:rPr>
            </w:pPr>
          </w:p>
        </w:tc>
        <w:tc>
          <w:tcPr>
            <w:tcW w:w="1178" w:type="pct"/>
            <w:vMerge w:val="continue"/>
            <w:vAlign w:val="center"/>
          </w:tcPr>
          <w:p w14:paraId="3E60A96D">
            <w:pPr>
              <w:spacing w:line="240" w:lineRule="auto"/>
              <w:rPr>
                <w:rFonts w:ascii="仿宋" w:hAnsi="仿宋" w:cs="宋体"/>
                <w:kern w:val="0"/>
                <w:sz w:val="24"/>
                <w:szCs w:val="24"/>
              </w:rPr>
            </w:pPr>
          </w:p>
        </w:tc>
        <w:tc>
          <w:tcPr>
            <w:tcW w:w="3368" w:type="pct"/>
            <w:gridSpan w:val="2"/>
            <w:vAlign w:val="center"/>
          </w:tcPr>
          <w:p w14:paraId="1D509D6E">
            <w:pPr>
              <w:spacing w:line="240" w:lineRule="auto"/>
              <w:jc w:val="center"/>
              <w:rPr>
                <w:rFonts w:ascii="仿宋" w:hAnsi="仿宋" w:cs="宋体"/>
                <w:kern w:val="0"/>
                <w:sz w:val="24"/>
                <w:szCs w:val="24"/>
              </w:rPr>
            </w:pPr>
            <w:r>
              <w:rPr>
                <w:rFonts w:hint="eastAsia" w:ascii="仿宋" w:hAnsi="仿宋" w:cs="宋体"/>
                <w:kern w:val="0"/>
                <w:sz w:val="24"/>
                <w:szCs w:val="24"/>
              </w:rPr>
              <w:t>医保对账（医保5期）</w:t>
            </w:r>
          </w:p>
        </w:tc>
      </w:tr>
      <w:tr w14:paraId="7206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8416BB0">
            <w:pPr>
              <w:spacing w:line="240" w:lineRule="auto"/>
              <w:rPr>
                <w:rFonts w:ascii="仿宋" w:hAnsi="仿宋" w:cs="宋体"/>
                <w:kern w:val="0"/>
                <w:sz w:val="24"/>
                <w:szCs w:val="24"/>
              </w:rPr>
            </w:pPr>
          </w:p>
        </w:tc>
        <w:tc>
          <w:tcPr>
            <w:tcW w:w="1178" w:type="pct"/>
            <w:vMerge w:val="continue"/>
            <w:vAlign w:val="center"/>
          </w:tcPr>
          <w:p w14:paraId="00CD3A20">
            <w:pPr>
              <w:spacing w:line="240" w:lineRule="auto"/>
              <w:rPr>
                <w:rFonts w:ascii="仿宋" w:hAnsi="仿宋" w:cs="宋体"/>
                <w:kern w:val="0"/>
                <w:sz w:val="24"/>
                <w:szCs w:val="24"/>
              </w:rPr>
            </w:pPr>
          </w:p>
        </w:tc>
        <w:tc>
          <w:tcPr>
            <w:tcW w:w="3368" w:type="pct"/>
            <w:gridSpan w:val="2"/>
            <w:vAlign w:val="center"/>
          </w:tcPr>
          <w:p w14:paraId="5C3B826A">
            <w:pPr>
              <w:spacing w:line="240" w:lineRule="auto"/>
              <w:jc w:val="center"/>
              <w:rPr>
                <w:rFonts w:ascii="仿宋" w:hAnsi="仿宋" w:cs="宋体"/>
                <w:kern w:val="0"/>
                <w:sz w:val="24"/>
                <w:szCs w:val="24"/>
              </w:rPr>
            </w:pPr>
            <w:r>
              <w:rPr>
                <w:rFonts w:hint="eastAsia" w:ascii="仿宋" w:hAnsi="仿宋" w:cs="宋体"/>
                <w:kern w:val="0"/>
                <w:sz w:val="24"/>
                <w:szCs w:val="24"/>
              </w:rPr>
              <w:t>医保对账（国家平台）</w:t>
            </w:r>
          </w:p>
        </w:tc>
      </w:tr>
      <w:tr w14:paraId="1F99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136A52F">
            <w:pPr>
              <w:spacing w:line="240" w:lineRule="auto"/>
              <w:rPr>
                <w:rFonts w:ascii="仿宋" w:hAnsi="仿宋" w:cs="宋体"/>
                <w:kern w:val="0"/>
                <w:sz w:val="24"/>
                <w:szCs w:val="24"/>
              </w:rPr>
            </w:pPr>
          </w:p>
        </w:tc>
        <w:tc>
          <w:tcPr>
            <w:tcW w:w="1178" w:type="pct"/>
            <w:vMerge w:val="continue"/>
            <w:vAlign w:val="center"/>
          </w:tcPr>
          <w:p w14:paraId="786BC5BA">
            <w:pPr>
              <w:spacing w:line="240" w:lineRule="auto"/>
              <w:rPr>
                <w:rFonts w:ascii="仿宋" w:hAnsi="仿宋" w:cs="宋体"/>
                <w:kern w:val="0"/>
                <w:sz w:val="24"/>
                <w:szCs w:val="24"/>
              </w:rPr>
            </w:pPr>
          </w:p>
        </w:tc>
        <w:tc>
          <w:tcPr>
            <w:tcW w:w="3368" w:type="pct"/>
            <w:gridSpan w:val="2"/>
            <w:vAlign w:val="center"/>
          </w:tcPr>
          <w:p w14:paraId="598D5F9D">
            <w:pPr>
              <w:spacing w:line="240" w:lineRule="auto"/>
              <w:jc w:val="center"/>
              <w:rPr>
                <w:rFonts w:ascii="仿宋" w:hAnsi="仿宋" w:cs="宋体"/>
                <w:kern w:val="0"/>
                <w:sz w:val="24"/>
                <w:szCs w:val="24"/>
              </w:rPr>
            </w:pPr>
            <w:r>
              <w:rPr>
                <w:rFonts w:hint="eastAsia" w:ascii="仿宋" w:hAnsi="仿宋" w:cs="宋体"/>
                <w:kern w:val="0"/>
                <w:sz w:val="24"/>
                <w:szCs w:val="24"/>
              </w:rPr>
              <w:t>医保对账查询（国家平台）</w:t>
            </w:r>
          </w:p>
        </w:tc>
      </w:tr>
      <w:tr w14:paraId="5A7D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EE74D1D">
            <w:pPr>
              <w:spacing w:line="240" w:lineRule="auto"/>
              <w:rPr>
                <w:rFonts w:ascii="仿宋" w:hAnsi="仿宋" w:cs="宋体"/>
                <w:kern w:val="0"/>
                <w:sz w:val="24"/>
                <w:szCs w:val="24"/>
              </w:rPr>
            </w:pPr>
          </w:p>
        </w:tc>
        <w:tc>
          <w:tcPr>
            <w:tcW w:w="1178" w:type="pct"/>
            <w:vMerge w:val="continue"/>
            <w:vAlign w:val="center"/>
          </w:tcPr>
          <w:p w14:paraId="3A8634D1">
            <w:pPr>
              <w:spacing w:line="240" w:lineRule="auto"/>
              <w:rPr>
                <w:rFonts w:ascii="仿宋" w:hAnsi="仿宋" w:cs="宋体"/>
                <w:kern w:val="0"/>
                <w:sz w:val="24"/>
                <w:szCs w:val="24"/>
              </w:rPr>
            </w:pPr>
          </w:p>
        </w:tc>
        <w:tc>
          <w:tcPr>
            <w:tcW w:w="3368" w:type="pct"/>
            <w:gridSpan w:val="2"/>
            <w:vAlign w:val="center"/>
          </w:tcPr>
          <w:p w14:paraId="49A50354">
            <w:pPr>
              <w:spacing w:line="240" w:lineRule="auto"/>
              <w:jc w:val="center"/>
              <w:rPr>
                <w:rFonts w:ascii="仿宋" w:hAnsi="仿宋" w:cs="宋体"/>
                <w:kern w:val="0"/>
                <w:sz w:val="24"/>
                <w:szCs w:val="24"/>
              </w:rPr>
            </w:pPr>
            <w:r>
              <w:rPr>
                <w:rFonts w:hint="eastAsia" w:ascii="仿宋" w:hAnsi="仿宋" w:cs="宋体"/>
                <w:kern w:val="0"/>
                <w:sz w:val="24"/>
                <w:szCs w:val="24"/>
              </w:rPr>
              <w:t>医保对账查询</w:t>
            </w:r>
          </w:p>
        </w:tc>
      </w:tr>
      <w:tr w14:paraId="4BA8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AA4F7EB">
            <w:pPr>
              <w:spacing w:line="240" w:lineRule="auto"/>
              <w:rPr>
                <w:rFonts w:ascii="仿宋" w:hAnsi="仿宋" w:cs="宋体"/>
                <w:kern w:val="0"/>
                <w:sz w:val="24"/>
                <w:szCs w:val="24"/>
              </w:rPr>
            </w:pPr>
          </w:p>
        </w:tc>
        <w:tc>
          <w:tcPr>
            <w:tcW w:w="1178" w:type="pct"/>
            <w:vMerge w:val="continue"/>
            <w:vAlign w:val="center"/>
          </w:tcPr>
          <w:p w14:paraId="45C7A8C5">
            <w:pPr>
              <w:spacing w:line="240" w:lineRule="auto"/>
              <w:rPr>
                <w:rFonts w:ascii="仿宋" w:hAnsi="仿宋" w:cs="宋体"/>
                <w:kern w:val="0"/>
                <w:sz w:val="24"/>
                <w:szCs w:val="24"/>
              </w:rPr>
            </w:pPr>
          </w:p>
        </w:tc>
        <w:tc>
          <w:tcPr>
            <w:tcW w:w="3368" w:type="pct"/>
            <w:gridSpan w:val="2"/>
            <w:vAlign w:val="center"/>
          </w:tcPr>
          <w:p w14:paraId="17A26277">
            <w:pPr>
              <w:spacing w:line="240" w:lineRule="auto"/>
              <w:jc w:val="center"/>
              <w:rPr>
                <w:rFonts w:ascii="仿宋" w:hAnsi="仿宋" w:cs="宋体"/>
                <w:kern w:val="0"/>
                <w:sz w:val="24"/>
                <w:szCs w:val="24"/>
              </w:rPr>
            </w:pPr>
            <w:r>
              <w:rPr>
                <w:rFonts w:hint="eastAsia" w:ascii="仿宋" w:hAnsi="仿宋" w:cs="宋体"/>
                <w:kern w:val="0"/>
                <w:sz w:val="24"/>
                <w:szCs w:val="24"/>
              </w:rPr>
              <w:t>医保对账校验</w:t>
            </w:r>
          </w:p>
        </w:tc>
      </w:tr>
      <w:tr w14:paraId="08F8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0B2038C0">
            <w:pPr>
              <w:spacing w:line="240" w:lineRule="auto"/>
              <w:jc w:val="center"/>
              <w:rPr>
                <w:rFonts w:ascii="仿宋" w:hAnsi="仿宋" w:cs="宋体"/>
                <w:kern w:val="0"/>
                <w:sz w:val="24"/>
                <w:szCs w:val="24"/>
              </w:rPr>
            </w:pPr>
            <w:r>
              <w:rPr>
                <w:rFonts w:hint="eastAsia" w:ascii="仿宋" w:hAnsi="仿宋" w:cs="宋体"/>
                <w:kern w:val="0"/>
                <w:sz w:val="24"/>
                <w:szCs w:val="24"/>
              </w:rPr>
              <w:t>11</w:t>
            </w:r>
          </w:p>
        </w:tc>
        <w:tc>
          <w:tcPr>
            <w:tcW w:w="1178" w:type="pct"/>
            <w:vMerge w:val="restart"/>
            <w:vAlign w:val="center"/>
          </w:tcPr>
          <w:p w14:paraId="6E2DD33F">
            <w:pPr>
              <w:spacing w:line="240" w:lineRule="auto"/>
              <w:jc w:val="center"/>
              <w:rPr>
                <w:rFonts w:ascii="仿宋" w:hAnsi="仿宋" w:cs="宋体"/>
                <w:kern w:val="0"/>
                <w:sz w:val="24"/>
                <w:szCs w:val="24"/>
              </w:rPr>
            </w:pPr>
            <w:r>
              <w:rPr>
                <w:rFonts w:hint="eastAsia" w:ascii="仿宋" w:hAnsi="仿宋" w:cs="宋体"/>
                <w:kern w:val="0"/>
                <w:sz w:val="24"/>
                <w:szCs w:val="24"/>
              </w:rPr>
              <w:t>医技管理</w:t>
            </w:r>
          </w:p>
        </w:tc>
        <w:tc>
          <w:tcPr>
            <w:tcW w:w="3368" w:type="pct"/>
            <w:gridSpan w:val="2"/>
            <w:vAlign w:val="center"/>
          </w:tcPr>
          <w:p w14:paraId="6F0E0C3F">
            <w:pPr>
              <w:spacing w:line="240" w:lineRule="auto"/>
              <w:jc w:val="center"/>
              <w:rPr>
                <w:rFonts w:ascii="仿宋" w:hAnsi="仿宋" w:cs="宋体"/>
                <w:kern w:val="0"/>
                <w:sz w:val="24"/>
                <w:szCs w:val="24"/>
              </w:rPr>
            </w:pPr>
            <w:r>
              <w:rPr>
                <w:rFonts w:hint="eastAsia" w:ascii="仿宋" w:hAnsi="仿宋" w:cs="宋体"/>
                <w:kern w:val="0"/>
                <w:sz w:val="24"/>
                <w:szCs w:val="24"/>
              </w:rPr>
              <w:t>门诊医技执行</w:t>
            </w:r>
          </w:p>
        </w:tc>
      </w:tr>
      <w:tr w14:paraId="188B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C64F727">
            <w:pPr>
              <w:spacing w:line="240" w:lineRule="auto"/>
              <w:rPr>
                <w:rFonts w:ascii="仿宋" w:hAnsi="仿宋" w:cs="宋体"/>
                <w:kern w:val="0"/>
                <w:sz w:val="24"/>
                <w:szCs w:val="24"/>
              </w:rPr>
            </w:pPr>
          </w:p>
        </w:tc>
        <w:tc>
          <w:tcPr>
            <w:tcW w:w="1178" w:type="pct"/>
            <w:vMerge w:val="continue"/>
            <w:vAlign w:val="center"/>
          </w:tcPr>
          <w:p w14:paraId="586A75C6">
            <w:pPr>
              <w:spacing w:line="240" w:lineRule="auto"/>
              <w:rPr>
                <w:rFonts w:ascii="仿宋" w:hAnsi="仿宋" w:cs="宋体"/>
                <w:kern w:val="0"/>
                <w:sz w:val="24"/>
                <w:szCs w:val="24"/>
              </w:rPr>
            </w:pPr>
          </w:p>
        </w:tc>
        <w:tc>
          <w:tcPr>
            <w:tcW w:w="3368" w:type="pct"/>
            <w:gridSpan w:val="2"/>
            <w:vAlign w:val="center"/>
          </w:tcPr>
          <w:p w14:paraId="07350845">
            <w:pPr>
              <w:spacing w:line="240" w:lineRule="auto"/>
              <w:jc w:val="center"/>
              <w:rPr>
                <w:rFonts w:ascii="仿宋" w:hAnsi="仿宋" w:cs="宋体"/>
                <w:kern w:val="0"/>
                <w:sz w:val="24"/>
                <w:szCs w:val="24"/>
              </w:rPr>
            </w:pPr>
            <w:r>
              <w:rPr>
                <w:rFonts w:hint="eastAsia" w:ascii="仿宋" w:hAnsi="仿宋" w:cs="宋体"/>
                <w:kern w:val="0"/>
                <w:sz w:val="24"/>
                <w:szCs w:val="24"/>
              </w:rPr>
              <w:t>住院医技执行</w:t>
            </w:r>
          </w:p>
        </w:tc>
      </w:tr>
      <w:tr w14:paraId="414F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27F1945D">
            <w:pPr>
              <w:spacing w:line="240" w:lineRule="auto"/>
              <w:jc w:val="center"/>
              <w:rPr>
                <w:rFonts w:ascii="仿宋" w:hAnsi="仿宋" w:cs="宋体"/>
                <w:kern w:val="0"/>
                <w:sz w:val="24"/>
                <w:szCs w:val="24"/>
              </w:rPr>
            </w:pPr>
            <w:r>
              <w:rPr>
                <w:rFonts w:hint="eastAsia" w:ascii="仿宋" w:hAnsi="仿宋" w:cs="宋体"/>
                <w:kern w:val="0"/>
                <w:sz w:val="24"/>
                <w:szCs w:val="24"/>
              </w:rPr>
              <w:t>12</w:t>
            </w:r>
          </w:p>
        </w:tc>
        <w:tc>
          <w:tcPr>
            <w:tcW w:w="1178" w:type="pct"/>
            <w:vMerge w:val="restart"/>
            <w:vAlign w:val="center"/>
          </w:tcPr>
          <w:p w14:paraId="79D58980">
            <w:pPr>
              <w:spacing w:line="240" w:lineRule="auto"/>
              <w:jc w:val="center"/>
              <w:rPr>
                <w:rFonts w:ascii="仿宋" w:hAnsi="仿宋" w:cs="宋体"/>
                <w:kern w:val="0"/>
                <w:sz w:val="24"/>
                <w:szCs w:val="24"/>
              </w:rPr>
            </w:pPr>
            <w:r>
              <w:rPr>
                <w:rFonts w:hint="eastAsia" w:ascii="仿宋" w:hAnsi="仿宋" w:cs="宋体"/>
                <w:kern w:val="0"/>
                <w:sz w:val="24"/>
                <w:szCs w:val="24"/>
              </w:rPr>
              <w:t>门诊医生工作站</w:t>
            </w:r>
          </w:p>
        </w:tc>
        <w:tc>
          <w:tcPr>
            <w:tcW w:w="3368" w:type="pct"/>
            <w:gridSpan w:val="2"/>
            <w:vAlign w:val="center"/>
          </w:tcPr>
          <w:p w14:paraId="1008EBEA">
            <w:pPr>
              <w:spacing w:line="240" w:lineRule="auto"/>
              <w:jc w:val="center"/>
              <w:rPr>
                <w:rFonts w:ascii="仿宋" w:hAnsi="仿宋" w:cs="宋体"/>
                <w:kern w:val="0"/>
                <w:sz w:val="24"/>
                <w:szCs w:val="24"/>
              </w:rPr>
            </w:pPr>
            <w:r>
              <w:rPr>
                <w:rFonts w:hint="eastAsia" w:ascii="仿宋" w:hAnsi="仿宋" w:cs="宋体"/>
                <w:kern w:val="0"/>
                <w:sz w:val="24"/>
                <w:szCs w:val="24"/>
              </w:rPr>
              <w:t>患者列表及接诊模块</w:t>
            </w:r>
          </w:p>
        </w:tc>
      </w:tr>
      <w:tr w14:paraId="3E0B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37BA472">
            <w:pPr>
              <w:spacing w:line="240" w:lineRule="auto"/>
              <w:rPr>
                <w:rFonts w:ascii="仿宋" w:hAnsi="仿宋" w:cs="宋体"/>
                <w:kern w:val="0"/>
                <w:sz w:val="24"/>
                <w:szCs w:val="24"/>
              </w:rPr>
            </w:pPr>
          </w:p>
        </w:tc>
        <w:tc>
          <w:tcPr>
            <w:tcW w:w="1178" w:type="pct"/>
            <w:vMerge w:val="continue"/>
            <w:vAlign w:val="center"/>
          </w:tcPr>
          <w:p w14:paraId="096072EC">
            <w:pPr>
              <w:spacing w:line="240" w:lineRule="auto"/>
              <w:rPr>
                <w:rFonts w:ascii="仿宋" w:hAnsi="仿宋" w:cs="宋体"/>
                <w:kern w:val="0"/>
                <w:sz w:val="24"/>
                <w:szCs w:val="24"/>
              </w:rPr>
            </w:pPr>
          </w:p>
        </w:tc>
        <w:tc>
          <w:tcPr>
            <w:tcW w:w="3368" w:type="pct"/>
            <w:gridSpan w:val="2"/>
            <w:vAlign w:val="center"/>
          </w:tcPr>
          <w:p w14:paraId="5425827A">
            <w:pPr>
              <w:spacing w:line="240" w:lineRule="auto"/>
              <w:jc w:val="center"/>
              <w:rPr>
                <w:rFonts w:ascii="仿宋" w:hAnsi="仿宋" w:cs="宋体"/>
                <w:kern w:val="0"/>
                <w:sz w:val="24"/>
                <w:szCs w:val="24"/>
              </w:rPr>
            </w:pPr>
            <w:r>
              <w:rPr>
                <w:rFonts w:hint="eastAsia" w:ascii="仿宋" w:hAnsi="仿宋" w:cs="宋体"/>
                <w:kern w:val="0"/>
                <w:sz w:val="24"/>
                <w:szCs w:val="24"/>
              </w:rPr>
              <w:t>就诊历史查询模块</w:t>
            </w:r>
          </w:p>
        </w:tc>
      </w:tr>
      <w:tr w14:paraId="2DFE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73147AA">
            <w:pPr>
              <w:spacing w:line="240" w:lineRule="auto"/>
              <w:rPr>
                <w:rFonts w:ascii="仿宋" w:hAnsi="仿宋" w:cs="宋体"/>
                <w:kern w:val="0"/>
                <w:sz w:val="24"/>
                <w:szCs w:val="24"/>
              </w:rPr>
            </w:pPr>
          </w:p>
        </w:tc>
        <w:tc>
          <w:tcPr>
            <w:tcW w:w="1178" w:type="pct"/>
            <w:vMerge w:val="continue"/>
            <w:vAlign w:val="center"/>
          </w:tcPr>
          <w:p w14:paraId="18973753">
            <w:pPr>
              <w:spacing w:line="240" w:lineRule="auto"/>
              <w:rPr>
                <w:rFonts w:ascii="仿宋" w:hAnsi="仿宋" w:cs="宋体"/>
                <w:kern w:val="0"/>
                <w:sz w:val="24"/>
                <w:szCs w:val="24"/>
              </w:rPr>
            </w:pPr>
          </w:p>
        </w:tc>
        <w:tc>
          <w:tcPr>
            <w:tcW w:w="3368" w:type="pct"/>
            <w:gridSpan w:val="2"/>
            <w:vAlign w:val="center"/>
          </w:tcPr>
          <w:p w14:paraId="7C323A93">
            <w:pPr>
              <w:spacing w:line="240" w:lineRule="auto"/>
              <w:jc w:val="center"/>
              <w:rPr>
                <w:rFonts w:ascii="仿宋" w:hAnsi="仿宋" w:cs="宋体"/>
                <w:kern w:val="0"/>
                <w:sz w:val="24"/>
                <w:szCs w:val="24"/>
              </w:rPr>
            </w:pPr>
            <w:r>
              <w:rPr>
                <w:rFonts w:hint="eastAsia" w:ascii="仿宋" w:hAnsi="仿宋" w:cs="宋体"/>
                <w:kern w:val="0"/>
                <w:sz w:val="24"/>
                <w:szCs w:val="24"/>
              </w:rPr>
              <w:t>排队叫号集成模块</w:t>
            </w:r>
          </w:p>
        </w:tc>
      </w:tr>
      <w:tr w14:paraId="58FA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582BF95">
            <w:pPr>
              <w:spacing w:line="240" w:lineRule="auto"/>
              <w:rPr>
                <w:rFonts w:ascii="仿宋" w:hAnsi="仿宋" w:cs="宋体"/>
                <w:kern w:val="0"/>
                <w:sz w:val="24"/>
                <w:szCs w:val="24"/>
              </w:rPr>
            </w:pPr>
          </w:p>
        </w:tc>
        <w:tc>
          <w:tcPr>
            <w:tcW w:w="1178" w:type="pct"/>
            <w:vMerge w:val="continue"/>
            <w:vAlign w:val="center"/>
          </w:tcPr>
          <w:p w14:paraId="03FC5840">
            <w:pPr>
              <w:spacing w:line="240" w:lineRule="auto"/>
              <w:rPr>
                <w:rFonts w:ascii="仿宋" w:hAnsi="仿宋" w:cs="宋体"/>
                <w:kern w:val="0"/>
                <w:sz w:val="24"/>
                <w:szCs w:val="24"/>
              </w:rPr>
            </w:pPr>
          </w:p>
        </w:tc>
        <w:tc>
          <w:tcPr>
            <w:tcW w:w="3368" w:type="pct"/>
            <w:gridSpan w:val="2"/>
            <w:vAlign w:val="center"/>
          </w:tcPr>
          <w:p w14:paraId="02D24DAB">
            <w:pPr>
              <w:spacing w:line="240" w:lineRule="auto"/>
              <w:jc w:val="center"/>
              <w:rPr>
                <w:rFonts w:ascii="仿宋" w:hAnsi="仿宋" w:cs="宋体"/>
                <w:kern w:val="0"/>
                <w:sz w:val="24"/>
                <w:szCs w:val="24"/>
              </w:rPr>
            </w:pPr>
            <w:r>
              <w:rPr>
                <w:rFonts w:hint="eastAsia" w:ascii="仿宋" w:hAnsi="仿宋" w:cs="宋体"/>
                <w:kern w:val="0"/>
                <w:sz w:val="24"/>
                <w:szCs w:val="24"/>
              </w:rPr>
              <w:t>门诊日志管理</w:t>
            </w:r>
          </w:p>
        </w:tc>
      </w:tr>
      <w:tr w14:paraId="0033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71CA6F4">
            <w:pPr>
              <w:spacing w:line="240" w:lineRule="auto"/>
              <w:rPr>
                <w:rFonts w:ascii="仿宋" w:hAnsi="仿宋" w:cs="宋体"/>
                <w:kern w:val="0"/>
                <w:sz w:val="24"/>
                <w:szCs w:val="24"/>
              </w:rPr>
            </w:pPr>
          </w:p>
        </w:tc>
        <w:tc>
          <w:tcPr>
            <w:tcW w:w="1178" w:type="pct"/>
            <w:vMerge w:val="continue"/>
            <w:vAlign w:val="center"/>
          </w:tcPr>
          <w:p w14:paraId="413DADD7">
            <w:pPr>
              <w:spacing w:line="240" w:lineRule="auto"/>
              <w:rPr>
                <w:rFonts w:ascii="仿宋" w:hAnsi="仿宋" w:cs="宋体"/>
                <w:kern w:val="0"/>
                <w:sz w:val="24"/>
                <w:szCs w:val="24"/>
              </w:rPr>
            </w:pPr>
          </w:p>
        </w:tc>
        <w:tc>
          <w:tcPr>
            <w:tcW w:w="3368" w:type="pct"/>
            <w:gridSpan w:val="2"/>
            <w:vAlign w:val="center"/>
          </w:tcPr>
          <w:p w14:paraId="7642EAB7">
            <w:pPr>
              <w:spacing w:line="240" w:lineRule="auto"/>
              <w:jc w:val="center"/>
              <w:rPr>
                <w:rFonts w:ascii="仿宋" w:hAnsi="仿宋" w:cs="宋体"/>
                <w:kern w:val="0"/>
                <w:sz w:val="24"/>
                <w:szCs w:val="24"/>
              </w:rPr>
            </w:pPr>
            <w:r>
              <w:rPr>
                <w:rFonts w:hint="eastAsia" w:ascii="仿宋" w:hAnsi="仿宋" w:cs="宋体"/>
                <w:kern w:val="0"/>
                <w:sz w:val="24"/>
                <w:szCs w:val="24"/>
              </w:rPr>
              <w:t>诊间预约及查询模块</w:t>
            </w:r>
          </w:p>
        </w:tc>
      </w:tr>
      <w:tr w14:paraId="4C96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18E7149">
            <w:pPr>
              <w:spacing w:line="240" w:lineRule="auto"/>
              <w:rPr>
                <w:rFonts w:ascii="仿宋" w:hAnsi="仿宋" w:cs="宋体"/>
                <w:kern w:val="0"/>
                <w:sz w:val="24"/>
                <w:szCs w:val="24"/>
              </w:rPr>
            </w:pPr>
          </w:p>
        </w:tc>
        <w:tc>
          <w:tcPr>
            <w:tcW w:w="1178" w:type="pct"/>
            <w:vMerge w:val="continue"/>
            <w:vAlign w:val="center"/>
          </w:tcPr>
          <w:p w14:paraId="609CD197">
            <w:pPr>
              <w:spacing w:line="240" w:lineRule="auto"/>
              <w:rPr>
                <w:rFonts w:ascii="仿宋" w:hAnsi="仿宋" w:cs="宋体"/>
                <w:kern w:val="0"/>
                <w:sz w:val="24"/>
                <w:szCs w:val="24"/>
              </w:rPr>
            </w:pPr>
          </w:p>
        </w:tc>
        <w:tc>
          <w:tcPr>
            <w:tcW w:w="3368" w:type="pct"/>
            <w:gridSpan w:val="2"/>
            <w:vAlign w:val="center"/>
          </w:tcPr>
          <w:p w14:paraId="7B216E6F">
            <w:pPr>
              <w:spacing w:line="240" w:lineRule="auto"/>
              <w:jc w:val="center"/>
              <w:rPr>
                <w:rFonts w:ascii="仿宋" w:hAnsi="仿宋" w:cs="宋体"/>
                <w:kern w:val="0"/>
                <w:sz w:val="24"/>
                <w:szCs w:val="24"/>
              </w:rPr>
            </w:pPr>
            <w:r>
              <w:rPr>
                <w:rFonts w:hint="eastAsia" w:ascii="仿宋" w:hAnsi="仿宋" w:cs="宋体"/>
                <w:kern w:val="0"/>
                <w:sz w:val="24"/>
                <w:szCs w:val="24"/>
              </w:rPr>
              <w:t>诊间收费模块</w:t>
            </w:r>
          </w:p>
        </w:tc>
      </w:tr>
      <w:tr w14:paraId="045F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92C9BCB">
            <w:pPr>
              <w:spacing w:line="240" w:lineRule="auto"/>
              <w:rPr>
                <w:rFonts w:ascii="仿宋" w:hAnsi="仿宋" w:cs="宋体"/>
                <w:kern w:val="0"/>
                <w:sz w:val="24"/>
                <w:szCs w:val="24"/>
              </w:rPr>
            </w:pPr>
          </w:p>
        </w:tc>
        <w:tc>
          <w:tcPr>
            <w:tcW w:w="1178" w:type="pct"/>
            <w:vMerge w:val="continue"/>
            <w:vAlign w:val="center"/>
          </w:tcPr>
          <w:p w14:paraId="4F618453">
            <w:pPr>
              <w:spacing w:line="240" w:lineRule="auto"/>
              <w:rPr>
                <w:rFonts w:ascii="仿宋" w:hAnsi="仿宋" w:cs="宋体"/>
                <w:kern w:val="0"/>
                <w:sz w:val="24"/>
                <w:szCs w:val="24"/>
              </w:rPr>
            </w:pPr>
          </w:p>
        </w:tc>
        <w:tc>
          <w:tcPr>
            <w:tcW w:w="3368" w:type="pct"/>
            <w:gridSpan w:val="2"/>
            <w:vAlign w:val="center"/>
          </w:tcPr>
          <w:p w14:paraId="6B1E4C3A">
            <w:pPr>
              <w:spacing w:line="240" w:lineRule="auto"/>
              <w:jc w:val="center"/>
              <w:rPr>
                <w:rFonts w:ascii="仿宋" w:hAnsi="仿宋" w:cs="宋体"/>
                <w:kern w:val="0"/>
                <w:sz w:val="24"/>
                <w:szCs w:val="24"/>
              </w:rPr>
            </w:pPr>
            <w:r>
              <w:rPr>
                <w:rFonts w:hint="eastAsia" w:ascii="仿宋" w:hAnsi="仿宋" w:cs="宋体"/>
                <w:kern w:val="0"/>
                <w:sz w:val="24"/>
                <w:szCs w:val="24"/>
              </w:rPr>
              <w:t>处方及申请单模版维护模块</w:t>
            </w:r>
          </w:p>
        </w:tc>
      </w:tr>
      <w:tr w14:paraId="1A6B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31C5687">
            <w:pPr>
              <w:spacing w:line="240" w:lineRule="auto"/>
              <w:rPr>
                <w:rFonts w:ascii="仿宋" w:hAnsi="仿宋" w:cs="宋体"/>
                <w:kern w:val="0"/>
                <w:sz w:val="24"/>
                <w:szCs w:val="24"/>
              </w:rPr>
            </w:pPr>
          </w:p>
        </w:tc>
        <w:tc>
          <w:tcPr>
            <w:tcW w:w="1178" w:type="pct"/>
            <w:vMerge w:val="continue"/>
            <w:vAlign w:val="center"/>
          </w:tcPr>
          <w:p w14:paraId="01306817">
            <w:pPr>
              <w:spacing w:line="240" w:lineRule="auto"/>
              <w:rPr>
                <w:rFonts w:ascii="仿宋" w:hAnsi="仿宋" w:cs="宋体"/>
                <w:kern w:val="0"/>
                <w:sz w:val="24"/>
                <w:szCs w:val="24"/>
              </w:rPr>
            </w:pPr>
          </w:p>
        </w:tc>
        <w:tc>
          <w:tcPr>
            <w:tcW w:w="3368" w:type="pct"/>
            <w:gridSpan w:val="2"/>
            <w:vAlign w:val="center"/>
          </w:tcPr>
          <w:p w14:paraId="3915F52D">
            <w:pPr>
              <w:spacing w:line="240" w:lineRule="auto"/>
              <w:jc w:val="center"/>
              <w:rPr>
                <w:rFonts w:ascii="仿宋" w:hAnsi="仿宋" w:cs="宋体"/>
                <w:kern w:val="0"/>
                <w:sz w:val="24"/>
                <w:szCs w:val="24"/>
              </w:rPr>
            </w:pPr>
            <w:r>
              <w:rPr>
                <w:rFonts w:hint="eastAsia" w:ascii="仿宋" w:hAnsi="仿宋" w:cs="宋体"/>
                <w:kern w:val="0"/>
                <w:sz w:val="24"/>
                <w:szCs w:val="24"/>
              </w:rPr>
              <w:t>门诊诊断模块</w:t>
            </w:r>
          </w:p>
        </w:tc>
      </w:tr>
      <w:tr w14:paraId="3CD9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A821EDD">
            <w:pPr>
              <w:spacing w:line="240" w:lineRule="auto"/>
              <w:rPr>
                <w:rFonts w:ascii="仿宋" w:hAnsi="仿宋" w:cs="宋体"/>
                <w:kern w:val="0"/>
                <w:sz w:val="24"/>
                <w:szCs w:val="24"/>
              </w:rPr>
            </w:pPr>
          </w:p>
        </w:tc>
        <w:tc>
          <w:tcPr>
            <w:tcW w:w="1178" w:type="pct"/>
            <w:vMerge w:val="continue"/>
            <w:vAlign w:val="center"/>
          </w:tcPr>
          <w:p w14:paraId="5CE6C8D8">
            <w:pPr>
              <w:spacing w:line="240" w:lineRule="auto"/>
              <w:rPr>
                <w:rFonts w:ascii="仿宋" w:hAnsi="仿宋" w:cs="宋体"/>
                <w:kern w:val="0"/>
                <w:sz w:val="24"/>
                <w:szCs w:val="24"/>
              </w:rPr>
            </w:pPr>
          </w:p>
        </w:tc>
        <w:tc>
          <w:tcPr>
            <w:tcW w:w="3368" w:type="pct"/>
            <w:gridSpan w:val="2"/>
            <w:vAlign w:val="center"/>
          </w:tcPr>
          <w:p w14:paraId="1CB3E807">
            <w:pPr>
              <w:spacing w:line="240" w:lineRule="auto"/>
              <w:jc w:val="center"/>
              <w:rPr>
                <w:rFonts w:ascii="仿宋" w:hAnsi="仿宋" w:cs="宋体"/>
                <w:kern w:val="0"/>
                <w:sz w:val="24"/>
                <w:szCs w:val="24"/>
              </w:rPr>
            </w:pPr>
            <w:r>
              <w:rPr>
                <w:rFonts w:hint="eastAsia" w:ascii="仿宋" w:hAnsi="仿宋" w:cs="宋体"/>
                <w:kern w:val="0"/>
                <w:sz w:val="24"/>
                <w:szCs w:val="24"/>
              </w:rPr>
              <w:t>门诊电子处方</w:t>
            </w:r>
          </w:p>
        </w:tc>
      </w:tr>
      <w:tr w14:paraId="2E76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FEF98A3">
            <w:pPr>
              <w:spacing w:line="240" w:lineRule="auto"/>
              <w:rPr>
                <w:rFonts w:ascii="仿宋" w:hAnsi="仿宋" w:cs="宋体"/>
                <w:kern w:val="0"/>
                <w:sz w:val="24"/>
                <w:szCs w:val="24"/>
              </w:rPr>
            </w:pPr>
          </w:p>
        </w:tc>
        <w:tc>
          <w:tcPr>
            <w:tcW w:w="1178" w:type="pct"/>
            <w:vMerge w:val="continue"/>
            <w:vAlign w:val="center"/>
          </w:tcPr>
          <w:p w14:paraId="55BF9A07">
            <w:pPr>
              <w:spacing w:line="240" w:lineRule="auto"/>
              <w:rPr>
                <w:rFonts w:ascii="仿宋" w:hAnsi="仿宋" w:cs="宋体"/>
                <w:kern w:val="0"/>
                <w:sz w:val="24"/>
                <w:szCs w:val="24"/>
              </w:rPr>
            </w:pPr>
          </w:p>
        </w:tc>
        <w:tc>
          <w:tcPr>
            <w:tcW w:w="3368" w:type="pct"/>
            <w:gridSpan w:val="2"/>
            <w:vAlign w:val="center"/>
          </w:tcPr>
          <w:p w14:paraId="3284DF47">
            <w:pPr>
              <w:spacing w:line="240" w:lineRule="auto"/>
              <w:jc w:val="center"/>
              <w:rPr>
                <w:rFonts w:ascii="仿宋" w:hAnsi="仿宋" w:cs="宋体"/>
                <w:kern w:val="0"/>
                <w:sz w:val="24"/>
                <w:szCs w:val="24"/>
              </w:rPr>
            </w:pPr>
            <w:r>
              <w:rPr>
                <w:rFonts w:hint="eastAsia" w:ascii="仿宋" w:hAnsi="仿宋" w:cs="宋体"/>
                <w:kern w:val="0"/>
                <w:sz w:val="24"/>
                <w:szCs w:val="24"/>
              </w:rPr>
              <w:t>门诊电子申请</w:t>
            </w:r>
          </w:p>
        </w:tc>
      </w:tr>
      <w:tr w14:paraId="2A9C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04ED9C3">
            <w:pPr>
              <w:spacing w:line="240" w:lineRule="auto"/>
              <w:rPr>
                <w:rFonts w:ascii="仿宋" w:hAnsi="仿宋" w:cs="宋体"/>
                <w:kern w:val="0"/>
                <w:sz w:val="24"/>
                <w:szCs w:val="24"/>
              </w:rPr>
            </w:pPr>
          </w:p>
        </w:tc>
        <w:tc>
          <w:tcPr>
            <w:tcW w:w="1178" w:type="pct"/>
            <w:vMerge w:val="continue"/>
            <w:vAlign w:val="center"/>
          </w:tcPr>
          <w:p w14:paraId="3C04D82B">
            <w:pPr>
              <w:spacing w:line="240" w:lineRule="auto"/>
              <w:rPr>
                <w:rFonts w:ascii="仿宋" w:hAnsi="仿宋" w:cs="宋体"/>
                <w:kern w:val="0"/>
                <w:sz w:val="24"/>
                <w:szCs w:val="24"/>
              </w:rPr>
            </w:pPr>
          </w:p>
        </w:tc>
        <w:tc>
          <w:tcPr>
            <w:tcW w:w="3368" w:type="pct"/>
            <w:gridSpan w:val="2"/>
            <w:vAlign w:val="center"/>
          </w:tcPr>
          <w:p w14:paraId="20E5CAA8">
            <w:pPr>
              <w:spacing w:line="240" w:lineRule="auto"/>
              <w:jc w:val="center"/>
              <w:rPr>
                <w:rFonts w:ascii="仿宋" w:hAnsi="仿宋" w:cs="宋体"/>
                <w:kern w:val="0"/>
                <w:sz w:val="24"/>
                <w:szCs w:val="24"/>
              </w:rPr>
            </w:pPr>
            <w:r>
              <w:rPr>
                <w:rFonts w:hint="eastAsia" w:ascii="仿宋" w:hAnsi="仿宋" w:cs="宋体"/>
                <w:kern w:val="0"/>
                <w:sz w:val="24"/>
                <w:szCs w:val="24"/>
              </w:rPr>
              <w:t>医技协同模块</w:t>
            </w:r>
          </w:p>
        </w:tc>
      </w:tr>
      <w:tr w14:paraId="0429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8FAD807">
            <w:pPr>
              <w:spacing w:line="240" w:lineRule="auto"/>
              <w:rPr>
                <w:rFonts w:ascii="仿宋" w:hAnsi="仿宋" w:cs="宋体"/>
                <w:kern w:val="0"/>
                <w:sz w:val="24"/>
                <w:szCs w:val="24"/>
              </w:rPr>
            </w:pPr>
          </w:p>
        </w:tc>
        <w:tc>
          <w:tcPr>
            <w:tcW w:w="1178" w:type="pct"/>
            <w:vMerge w:val="continue"/>
            <w:vAlign w:val="center"/>
          </w:tcPr>
          <w:p w14:paraId="5A3E505E">
            <w:pPr>
              <w:spacing w:line="240" w:lineRule="auto"/>
              <w:rPr>
                <w:rFonts w:ascii="仿宋" w:hAnsi="仿宋" w:cs="宋体"/>
                <w:kern w:val="0"/>
                <w:sz w:val="24"/>
                <w:szCs w:val="24"/>
              </w:rPr>
            </w:pPr>
          </w:p>
        </w:tc>
        <w:tc>
          <w:tcPr>
            <w:tcW w:w="3368" w:type="pct"/>
            <w:gridSpan w:val="2"/>
            <w:vAlign w:val="center"/>
          </w:tcPr>
          <w:p w14:paraId="239E1F76">
            <w:pPr>
              <w:spacing w:line="240" w:lineRule="auto"/>
              <w:jc w:val="center"/>
              <w:rPr>
                <w:rFonts w:ascii="仿宋" w:hAnsi="仿宋" w:cs="宋体"/>
                <w:kern w:val="0"/>
                <w:sz w:val="24"/>
                <w:szCs w:val="24"/>
              </w:rPr>
            </w:pPr>
            <w:r>
              <w:rPr>
                <w:rFonts w:hint="eastAsia" w:ascii="仿宋" w:hAnsi="仿宋" w:cs="宋体"/>
                <w:kern w:val="0"/>
                <w:sz w:val="24"/>
                <w:szCs w:val="24"/>
              </w:rPr>
              <w:t>公卫协同模块</w:t>
            </w:r>
          </w:p>
        </w:tc>
      </w:tr>
      <w:tr w14:paraId="615B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4D290D99">
            <w:pPr>
              <w:spacing w:line="240" w:lineRule="auto"/>
              <w:jc w:val="center"/>
              <w:rPr>
                <w:rFonts w:ascii="仿宋" w:hAnsi="仿宋" w:cs="宋体"/>
                <w:kern w:val="0"/>
                <w:sz w:val="24"/>
                <w:szCs w:val="24"/>
              </w:rPr>
            </w:pPr>
            <w:r>
              <w:rPr>
                <w:rFonts w:hint="eastAsia" w:ascii="仿宋" w:hAnsi="仿宋" w:cs="宋体"/>
                <w:kern w:val="0"/>
                <w:sz w:val="24"/>
                <w:szCs w:val="24"/>
              </w:rPr>
              <w:t>13</w:t>
            </w:r>
          </w:p>
        </w:tc>
        <w:tc>
          <w:tcPr>
            <w:tcW w:w="1178" w:type="pct"/>
            <w:vMerge w:val="restart"/>
            <w:vAlign w:val="center"/>
          </w:tcPr>
          <w:p w14:paraId="3AFB78B4">
            <w:pPr>
              <w:spacing w:line="240" w:lineRule="auto"/>
              <w:jc w:val="center"/>
              <w:rPr>
                <w:rFonts w:ascii="仿宋" w:hAnsi="仿宋" w:cs="宋体"/>
                <w:kern w:val="0"/>
                <w:sz w:val="24"/>
                <w:szCs w:val="24"/>
              </w:rPr>
            </w:pPr>
            <w:r>
              <w:rPr>
                <w:rFonts w:hint="eastAsia" w:ascii="仿宋" w:hAnsi="仿宋" w:cs="宋体"/>
                <w:kern w:val="0"/>
                <w:sz w:val="24"/>
                <w:szCs w:val="24"/>
              </w:rPr>
              <w:t>门诊护士工作站</w:t>
            </w:r>
          </w:p>
        </w:tc>
        <w:tc>
          <w:tcPr>
            <w:tcW w:w="3368" w:type="pct"/>
            <w:gridSpan w:val="2"/>
            <w:vAlign w:val="center"/>
          </w:tcPr>
          <w:p w14:paraId="5C526E3A">
            <w:pPr>
              <w:spacing w:line="240" w:lineRule="auto"/>
              <w:jc w:val="center"/>
              <w:rPr>
                <w:rFonts w:ascii="仿宋" w:hAnsi="仿宋" w:cs="宋体"/>
                <w:kern w:val="0"/>
                <w:sz w:val="24"/>
                <w:szCs w:val="24"/>
              </w:rPr>
            </w:pPr>
            <w:r>
              <w:rPr>
                <w:rFonts w:hint="eastAsia" w:ascii="仿宋" w:hAnsi="仿宋" w:cs="宋体"/>
                <w:kern w:val="0"/>
                <w:sz w:val="24"/>
                <w:szCs w:val="24"/>
              </w:rPr>
              <w:t>分诊与候诊管理</w:t>
            </w:r>
          </w:p>
        </w:tc>
      </w:tr>
      <w:tr w14:paraId="097D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EBAD8D4">
            <w:pPr>
              <w:spacing w:line="240" w:lineRule="auto"/>
              <w:rPr>
                <w:rFonts w:ascii="仿宋" w:hAnsi="仿宋" w:cs="宋体"/>
                <w:kern w:val="0"/>
                <w:sz w:val="24"/>
                <w:szCs w:val="24"/>
              </w:rPr>
            </w:pPr>
          </w:p>
        </w:tc>
        <w:tc>
          <w:tcPr>
            <w:tcW w:w="1178" w:type="pct"/>
            <w:vMerge w:val="continue"/>
            <w:vAlign w:val="center"/>
          </w:tcPr>
          <w:p w14:paraId="311CF3DD">
            <w:pPr>
              <w:spacing w:line="240" w:lineRule="auto"/>
              <w:rPr>
                <w:rFonts w:ascii="仿宋" w:hAnsi="仿宋" w:cs="宋体"/>
                <w:kern w:val="0"/>
                <w:sz w:val="24"/>
                <w:szCs w:val="24"/>
              </w:rPr>
            </w:pPr>
          </w:p>
        </w:tc>
        <w:tc>
          <w:tcPr>
            <w:tcW w:w="3368" w:type="pct"/>
            <w:gridSpan w:val="2"/>
            <w:vAlign w:val="center"/>
          </w:tcPr>
          <w:p w14:paraId="3EC43DA0">
            <w:pPr>
              <w:spacing w:line="240" w:lineRule="auto"/>
              <w:jc w:val="center"/>
              <w:rPr>
                <w:rFonts w:ascii="仿宋" w:hAnsi="仿宋" w:cs="宋体"/>
                <w:kern w:val="0"/>
                <w:sz w:val="24"/>
                <w:szCs w:val="24"/>
              </w:rPr>
            </w:pPr>
            <w:r>
              <w:rPr>
                <w:rFonts w:hint="eastAsia" w:ascii="仿宋" w:hAnsi="仿宋" w:cs="宋体"/>
                <w:kern w:val="0"/>
                <w:sz w:val="24"/>
                <w:szCs w:val="24"/>
              </w:rPr>
              <w:t>门诊医嘱执行管理</w:t>
            </w:r>
          </w:p>
        </w:tc>
      </w:tr>
      <w:tr w14:paraId="7728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BE47730">
            <w:pPr>
              <w:spacing w:line="240" w:lineRule="auto"/>
              <w:rPr>
                <w:rFonts w:ascii="仿宋" w:hAnsi="仿宋" w:cs="宋体"/>
                <w:kern w:val="0"/>
                <w:sz w:val="24"/>
                <w:szCs w:val="24"/>
              </w:rPr>
            </w:pPr>
          </w:p>
        </w:tc>
        <w:tc>
          <w:tcPr>
            <w:tcW w:w="1178" w:type="pct"/>
            <w:vMerge w:val="continue"/>
            <w:vAlign w:val="center"/>
          </w:tcPr>
          <w:p w14:paraId="26BD332C">
            <w:pPr>
              <w:spacing w:line="240" w:lineRule="auto"/>
              <w:rPr>
                <w:rFonts w:ascii="仿宋" w:hAnsi="仿宋" w:cs="宋体"/>
                <w:kern w:val="0"/>
                <w:sz w:val="24"/>
                <w:szCs w:val="24"/>
              </w:rPr>
            </w:pPr>
          </w:p>
        </w:tc>
        <w:tc>
          <w:tcPr>
            <w:tcW w:w="3368" w:type="pct"/>
            <w:gridSpan w:val="2"/>
            <w:vAlign w:val="center"/>
          </w:tcPr>
          <w:p w14:paraId="4360E471">
            <w:pPr>
              <w:spacing w:line="240" w:lineRule="auto"/>
              <w:jc w:val="center"/>
              <w:rPr>
                <w:rFonts w:ascii="仿宋" w:hAnsi="仿宋" w:cs="宋体"/>
                <w:kern w:val="0"/>
                <w:sz w:val="24"/>
                <w:szCs w:val="24"/>
              </w:rPr>
            </w:pPr>
            <w:r>
              <w:rPr>
                <w:rFonts w:hint="eastAsia" w:ascii="仿宋" w:hAnsi="仿宋" w:cs="宋体"/>
                <w:kern w:val="0"/>
                <w:sz w:val="24"/>
                <w:szCs w:val="24"/>
              </w:rPr>
              <w:t>院感上报管理</w:t>
            </w:r>
          </w:p>
        </w:tc>
      </w:tr>
      <w:tr w14:paraId="28E9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6E482F47">
            <w:pPr>
              <w:spacing w:line="240" w:lineRule="auto"/>
              <w:jc w:val="center"/>
              <w:rPr>
                <w:rFonts w:ascii="仿宋" w:hAnsi="仿宋" w:cs="宋体"/>
                <w:kern w:val="0"/>
                <w:sz w:val="24"/>
                <w:szCs w:val="24"/>
              </w:rPr>
            </w:pPr>
            <w:r>
              <w:rPr>
                <w:rFonts w:hint="eastAsia" w:ascii="仿宋" w:hAnsi="仿宋" w:cs="宋体"/>
                <w:kern w:val="0"/>
                <w:sz w:val="24"/>
                <w:szCs w:val="24"/>
              </w:rPr>
              <w:t>14</w:t>
            </w:r>
          </w:p>
        </w:tc>
        <w:tc>
          <w:tcPr>
            <w:tcW w:w="1178" w:type="pct"/>
            <w:vMerge w:val="restart"/>
            <w:vAlign w:val="center"/>
          </w:tcPr>
          <w:p w14:paraId="624AB8A4">
            <w:pPr>
              <w:spacing w:line="240" w:lineRule="auto"/>
              <w:jc w:val="center"/>
              <w:rPr>
                <w:rFonts w:ascii="仿宋" w:hAnsi="仿宋" w:cs="宋体"/>
                <w:kern w:val="0"/>
                <w:sz w:val="24"/>
                <w:szCs w:val="24"/>
              </w:rPr>
            </w:pPr>
            <w:r>
              <w:rPr>
                <w:rFonts w:hint="eastAsia" w:ascii="仿宋" w:hAnsi="仿宋" w:cs="宋体"/>
                <w:kern w:val="0"/>
                <w:sz w:val="24"/>
                <w:szCs w:val="24"/>
              </w:rPr>
              <w:t>住院医生工作站</w:t>
            </w:r>
          </w:p>
        </w:tc>
        <w:tc>
          <w:tcPr>
            <w:tcW w:w="3368" w:type="pct"/>
            <w:gridSpan w:val="2"/>
            <w:vAlign w:val="center"/>
          </w:tcPr>
          <w:p w14:paraId="679A6389">
            <w:pPr>
              <w:spacing w:line="240" w:lineRule="auto"/>
              <w:jc w:val="center"/>
              <w:rPr>
                <w:rFonts w:ascii="仿宋" w:hAnsi="仿宋" w:cs="宋体"/>
                <w:kern w:val="0"/>
                <w:sz w:val="24"/>
                <w:szCs w:val="24"/>
              </w:rPr>
            </w:pPr>
            <w:r>
              <w:rPr>
                <w:rFonts w:hint="eastAsia" w:ascii="仿宋" w:hAnsi="仿宋" w:cs="宋体"/>
                <w:kern w:val="0"/>
                <w:sz w:val="24"/>
                <w:szCs w:val="24"/>
              </w:rPr>
              <w:t>住院患者列表功能</w:t>
            </w:r>
          </w:p>
        </w:tc>
      </w:tr>
      <w:tr w14:paraId="1C77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F9C54EF">
            <w:pPr>
              <w:spacing w:line="240" w:lineRule="auto"/>
              <w:rPr>
                <w:rFonts w:ascii="仿宋" w:hAnsi="仿宋" w:cs="宋体"/>
                <w:kern w:val="0"/>
                <w:sz w:val="24"/>
                <w:szCs w:val="24"/>
              </w:rPr>
            </w:pPr>
          </w:p>
        </w:tc>
        <w:tc>
          <w:tcPr>
            <w:tcW w:w="1178" w:type="pct"/>
            <w:vMerge w:val="continue"/>
            <w:vAlign w:val="center"/>
          </w:tcPr>
          <w:p w14:paraId="4B732034">
            <w:pPr>
              <w:spacing w:line="240" w:lineRule="auto"/>
              <w:rPr>
                <w:rFonts w:ascii="仿宋" w:hAnsi="仿宋" w:cs="宋体"/>
                <w:kern w:val="0"/>
                <w:sz w:val="24"/>
                <w:szCs w:val="24"/>
              </w:rPr>
            </w:pPr>
          </w:p>
        </w:tc>
        <w:tc>
          <w:tcPr>
            <w:tcW w:w="3368" w:type="pct"/>
            <w:gridSpan w:val="2"/>
            <w:vAlign w:val="center"/>
          </w:tcPr>
          <w:p w14:paraId="1AA73A64">
            <w:pPr>
              <w:spacing w:line="240" w:lineRule="auto"/>
              <w:jc w:val="center"/>
              <w:rPr>
                <w:rFonts w:ascii="仿宋" w:hAnsi="仿宋" w:cs="宋体"/>
                <w:kern w:val="0"/>
                <w:sz w:val="24"/>
                <w:szCs w:val="24"/>
              </w:rPr>
            </w:pPr>
            <w:r>
              <w:rPr>
                <w:rFonts w:hint="eastAsia" w:ascii="仿宋" w:hAnsi="仿宋" w:cs="宋体"/>
                <w:kern w:val="0"/>
                <w:sz w:val="24"/>
                <w:szCs w:val="24"/>
              </w:rPr>
              <w:t>住院电子医嘱功能</w:t>
            </w:r>
          </w:p>
        </w:tc>
      </w:tr>
      <w:tr w14:paraId="0BA9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D777DC9">
            <w:pPr>
              <w:spacing w:line="240" w:lineRule="auto"/>
              <w:rPr>
                <w:rFonts w:ascii="仿宋" w:hAnsi="仿宋" w:cs="宋体"/>
                <w:kern w:val="0"/>
                <w:sz w:val="24"/>
                <w:szCs w:val="24"/>
              </w:rPr>
            </w:pPr>
          </w:p>
        </w:tc>
        <w:tc>
          <w:tcPr>
            <w:tcW w:w="1178" w:type="pct"/>
            <w:vMerge w:val="continue"/>
            <w:vAlign w:val="center"/>
          </w:tcPr>
          <w:p w14:paraId="2C216F46">
            <w:pPr>
              <w:spacing w:line="240" w:lineRule="auto"/>
              <w:rPr>
                <w:rFonts w:ascii="仿宋" w:hAnsi="仿宋" w:cs="宋体"/>
                <w:kern w:val="0"/>
                <w:sz w:val="24"/>
                <w:szCs w:val="24"/>
              </w:rPr>
            </w:pPr>
          </w:p>
        </w:tc>
        <w:tc>
          <w:tcPr>
            <w:tcW w:w="3368" w:type="pct"/>
            <w:gridSpan w:val="2"/>
            <w:vAlign w:val="center"/>
          </w:tcPr>
          <w:p w14:paraId="19B68F72">
            <w:pPr>
              <w:spacing w:line="240" w:lineRule="auto"/>
              <w:jc w:val="center"/>
              <w:rPr>
                <w:rFonts w:ascii="仿宋" w:hAnsi="仿宋" w:cs="宋体"/>
                <w:kern w:val="0"/>
                <w:sz w:val="24"/>
                <w:szCs w:val="24"/>
              </w:rPr>
            </w:pPr>
            <w:r>
              <w:rPr>
                <w:rFonts w:hint="eastAsia" w:ascii="仿宋" w:hAnsi="仿宋" w:cs="宋体"/>
                <w:kern w:val="0"/>
                <w:sz w:val="24"/>
                <w:szCs w:val="24"/>
              </w:rPr>
              <w:t>住院电子医嘱模版维护模块</w:t>
            </w:r>
          </w:p>
        </w:tc>
      </w:tr>
      <w:tr w14:paraId="5166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DF81932">
            <w:pPr>
              <w:spacing w:line="240" w:lineRule="auto"/>
              <w:rPr>
                <w:rFonts w:ascii="仿宋" w:hAnsi="仿宋" w:cs="宋体"/>
                <w:kern w:val="0"/>
                <w:sz w:val="24"/>
                <w:szCs w:val="24"/>
              </w:rPr>
            </w:pPr>
          </w:p>
        </w:tc>
        <w:tc>
          <w:tcPr>
            <w:tcW w:w="1178" w:type="pct"/>
            <w:vMerge w:val="continue"/>
            <w:vAlign w:val="center"/>
          </w:tcPr>
          <w:p w14:paraId="01EB4E5D">
            <w:pPr>
              <w:spacing w:line="240" w:lineRule="auto"/>
              <w:rPr>
                <w:rFonts w:ascii="仿宋" w:hAnsi="仿宋" w:cs="宋体"/>
                <w:kern w:val="0"/>
                <w:sz w:val="24"/>
                <w:szCs w:val="24"/>
              </w:rPr>
            </w:pPr>
          </w:p>
        </w:tc>
        <w:tc>
          <w:tcPr>
            <w:tcW w:w="3368" w:type="pct"/>
            <w:gridSpan w:val="2"/>
            <w:vAlign w:val="center"/>
          </w:tcPr>
          <w:p w14:paraId="3B29E5EE">
            <w:pPr>
              <w:spacing w:line="240" w:lineRule="auto"/>
              <w:jc w:val="center"/>
              <w:rPr>
                <w:rFonts w:ascii="仿宋" w:hAnsi="仿宋" w:cs="宋体"/>
                <w:kern w:val="0"/>
                <w:sz w:val="24"/>
                <w:szCs w:val="24"/>
              </w:rPr>
            </w:pPr>
            <w:r>
              <w:rPr>
                <w:rFonts w:hint="eastAsia" w:ascii="仿宋" w:hAnsi="仿宋" w:cs="宋体"/>
                <w:kern w:val="0"/>
                <w:sz w:val="24"/>
                <w:szCs w:val="24"/>
              </w:rPr>
              <w:t>住院电子申请功能</w:t>
            </w:r>
          </w:p>
        </w:tc>
      </w:tr>
      <w:tr w14:paraId="6246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BD618B0">
            <w:pPr>
              <w:spacing w:line="240" w:lineRule="auto"/>
              <w:rPr>
                <w:rFonts w:ascii="仿宋" w:hAnsi="仿宋" w:cs="宋体"/>
                <w:kern w:val="0"/>
                <w:sz w:val="24"/>
                <w:szCs w:val="24"/>
              </w:rPr>
            </w:pPr>
          </w:p>
        </w:tc>
        <w:tc>
          <w:tcPr>
            <w:tcW w:w="1178" w:type="pct"/>
            <w:vMerge w:val="continue"/>
            <w:vAlign w:val="center"/>
          </w:tcPr>
          <w:p w14:paraId="0F7E15E5">
            <w:pPr>
              <w:spacing w:line="240" w:lineRule="auto"/>
              <w:rPr>
                <w:rFonts w:ascii="仿宋" w:hAnsi="仿宋" w:cs="宋体"/>
                <w:kern w:val="0"/>
                <w:sz w:val="24"/>
                <w:szCs w:val="24"/>
              </w:rPr>
            </w:pPr>
          </w:p>
        </w:tc>
        <w:tc>
          <w:tcPr>
            <w:tcW w:w="3368" w:type="pct"/>
            <w:gridSpan w:val="2"/>
            <w:vAlign w:val="center"/>
          </w:tcPr>
          <w:p w14:paraId="731AB2B4">
            <w:pPr>
              <w:spacing w:line="240" w:lineRule="auto"/>
              <w:jc w:val="center"/>
              <w:rPr>
                <w:rFonts w:ascii="仿宋" w:hAnsi="仿宋" w:cs="宋体"/>
                <w:kern w:val="0"/>
                <w:sz w:val="24"/>
                <w:szCs w:val="24"/>
              </w:rPr>
            </w:pPr>
            <w:r>
              <w:rPr>
                <w:rFonts w:hint="eastAsia" w:ascii="仿宋" w:hAnsi="仿宋" w:cs="宋体"/>
                <w:kern w:val="0"/>
                <w:sz w:val="24"/>
                <w:szCs w:val="24"/>
              </w:rPr>
              <w:t>医嘱单打印功能</w:t>
            </w:r>
          </w:p>
        </w:tc>
      </w:tr>
      <w:tr w14:paraId="396C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780D81C">
            <w:pPr>
              <w:spacing w:line="240" w:lineRule="auto"/>
              <w:rPr>
                <w:rFonts w:ascii="仿宋" w:hAnsi="仿宋" w:cs="宋体"/>
                <w:kern w:val="0"/>
                <w:sz w:val="24"/>
                <w:szCs w:val="24"/>
              </w:rPr>
            </w:pPr>
          </w:p>
        </w:tc>
        <w:tc>
          <w:tcPr>
            <w:tcW w:w="1178" w:type="pct"/>
            <w:vMerge w:val="continue"/>
            <w:vAlign w:val="center"/>
          </w:tcPr>
          <w:p w14:paraId="34EF9339">
            <w:pPr>
              <w:spacing w:line="240" w:lineRule="auto"/>
              <w:rPr>
                <w:rFonts w:ascii="仿宋" w:hAnsi="仿宋" w:cs="宋体"/>
                <w:kern w:val="0"/>
                <w:sz w:val="24"/>
                <w:szCs w:val="24"/>
              </w:rPr>
            </w:pPr>
          </w:p>
        </w:tc>
        <w:tc>
          <w:tcPr>
            <w:tcW w:w="3368" w:type="pct"/>
            <w:gridSpan w:val="2"/>
            <w:vAlign w:val="center"/>
          </w:tcPr>
          <w:p w14:paraId="65EFBE82">
            <w:pPr>
              <w:spacing w:line="240" w:lineRule="auto"/>
              <w:jc w:val="center"/>
              <w:rPr>
                <w:rFonts w:ascii="仿宋" w:hAnsi="仿宋" w:cs="宋体"/>
                <w:kern w:val="0"/>
                <w:sz w:val="24"/>
                <w:szCs w:val="24"/>
              </w:rPr>
            </w:pPr>
            <w:r>
              <w:rPr>
                <w:rFonts w:hint="eastAsia" w:ascii="仿宋" w:hAnsi="仿宋" w:cs="宋体"/>
                <w:kern w:val="0"/>
                <w:sz w:val="24"/>
                <w:szCs w:val="24"/>
              </w:rPr>
              <w:t>费用信息查询</w:t>
            </w:r>
          </w:p>
        </w:tc>
      </w:tr>
      <w:tr w14:paraId="057C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DF9C0D3">
            <w:pPr>
              <w:spacing w:line="240" w:lineRule="auto"/>
              <w:rPr>
                <w:rFonts w:ascii="仿宋" w:hAnsi="仿宋" w:cs="宋体"/>
                <w:kern w:val="0"/>
                <w:sz w:val="24"/>
                <w:szCs w:val="24"/>
              </w:rPr>
            </w:pPr>
          </w:p>
        </w:tc>
        <w:tc>
          <w:tcPr>
            <w:tcW w:w="1178" w:type="pct"/>
            <w:vMerge w:val="continue"/>
            <w:vAlign w:val="center"/>
          </w:tcPr>
          <w:p w14:paraId="4167120E">
            <w:pPr>
              <w:spacing w:line="240" w:lineRule="auto"/>
              <w:rPr>
                <w:rFonts w:ascii="仿宋" w:hAnsi="仿宋" w:cs="宋体"/>
                <w:kern w:val="0"/>
                <w:sz w:val="24"/>
                <w:szCs w:val="24"/>
              </w:rPr>
            </w:pPr>
          </w:p>
        </w:tc>
        <w:tc>
          <w:tcPr>
            <w:tcW w:w="3368" w:type="pct"/>
            <w:gridSpan w:val="2"/>
            <w:vAlign w:val="center"/>
          </w:tcPr>
          <w:p w14:paraId="2A2C6DCB">
            <w:pPr>
              <w:spacing w:line="240" w:lineRule="auto"/>
              <w:jc w:val="center"/>
              <w:rPr>
                <w:rFonts w:ascii="仿宋" w:hAnsi="仿宋" w:cs="宋体"/>
                <w:kern w:val="0"/>
                <w:sz w:val="24"/>
                <w:szCs w:val="24"/>
              </w:rPr>
            </w:pPr>
            <w:r>
              <w:rPr>
                <w:rFonts w:hint="eastAsia" w:ascii="仿宋" w:hAnsi="仿宋" w:cs="宋体"/>
                <w:kern w:val="0"/>
                <w:sz w:val="24"/>
                <w:szCs w:val="24"/>
              </w:rPr>
              <w:t>费用预警提示</w:t>
            </w:r>
          </w:p>
        </w:tc>
      </w:tr>
      <w:tr w14:paraId="09AE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D410E0B">
            <w:pPr>
              <w:spacing w:line="240" w:lineRule="auto"/>
              <w:rPr>
                <w:rFonts w:ascii="仿宋" w:hAnsi="仿宋" w:cs="宋体"/>
                <w:kern w:val="0"/>
                <w:sz w:val="24"/>
                <w:szCs w:val="24"/>
              </w:rPr>
            </w:pPr>
          </w:p>
        </w:tc>
        <w:tc>
          <w:tcPr>
            <w:tcW w:w="1178" w:type="pct"/>
            <w:vMerge w:val="continue"/>
            <w:vAlign w:val="center"/>
          </w:tcPr>
          <w:p w14:paraId="63C48B45">
            <w:pPr>
              <w:spacing w:line="240" w:lineRule="auto"/>
              <w:rPr>
                <w:rFonts w:ascii="仿宋" w:hAnsi="仿宋" w:cs="宋体"/>
                <w:kern w:val="0"/>
                <w:sz w:val="24"/>
                <w:szCs w:val="24"/>
              </w:rPr>
            </w:pPr>
          </w:p>
        </w:tc>
        <w:tc>
          <w:tcPr>
            <w:tcW w:w="3368" w:type="pct"/>
            <w:gridSpan w:val="2"/>
            <w:vAlign w:val="center"/>
          </w:tcPr>
          <w:p w14:paraId="061FB6A7">
            <w:pPr>
              <w:spacing w:line="240" w:lineRule="auto"/>
              <w:jc w:val="center"/>
              <w:rPr>
                <w:rFonts w:ascii="仿宋" w:hAnsi="仿宋" w:cs="宋体"/>
                <w:kern w:val="0"/>
                <w:sz w:val="24"/>
                <w:szCs w:val="24"/>
              </w:rPr>
            </w:pPr>
            <w:r>
              <w:rPr>
                <w:rFonts w:hint="eastAsia" w:ascii="仿宋" w:hAnsi="仿宋" w:cs="宋体"/>
                <w:kern w:val="0"/>
                <w:sz w:val="24"/>
                <w:szCs w:val="24"/>
              </w:rPr>
              <w:t>医技协同模块</w:t>
            </w:r>
          </w:p>
        </w:tc>
      </w:tr>
      <w:tr w14:paraId="3983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46D2C31">
            <w:pPr>
              <w:spacing w:line="240" w:lineRule="auto"/>
              <w:rPr>
                <w:rFonts w:ascii="仿宋" w:hAnsi="仿宋" w:cs="宋体"/>
                <w:kern w:val="0"/>
                <w:sz w:val="24"/>
                <w:szCs w:val="24"/>
              </w:rPr>
            </w:pPr>
          </w:p>
        </w:tc>
        <w:tc>
          <w:tcPr>
            <w:tcW w:w="1178" w:type="pct"/>
            <w:vMerge w:val="continue"/>
            <w:vAlign w:val="center"/>
          </w:tcPr>
          <w:p w14:paraId="3B451D62">
            <w:pPr>
              <w:spacing w:line="240" w:lineRule="auto"/>
              <w:rPr>
                <w:rFonts w:ascii="仿宋" w:hAnsi="仿宋" w:cs="宋体"/>
                <w:kern w:val="0"/>
                <w:sz w:val="24"/>
                <w:szCs w:val="24"/>
              </w:rPr>
            </w:pPr>
          </w:p>
        </w:tc>
        <w:tc>
          <w:tcPr>
            <w:tcW w:w="3368" w:type="pct"/>
            <w:gridSpan w:val="2"/>
            <w:vAlign w:val="center"/>
          </w:tcPr>
          <w:p w14:paraId="6584FA50">
            <w:pPr>
              <w:spacing w:line="240" w:lineRule="auto"/>
              <w:jc w:val="center"/>
              <w:rPr>
                <w:rFonts w:ascii="仿宋" w:hAnsi="仿宋" w:cs="宋体"/>
                <w:kern w:val="0"/>
                <w:sz w:val="24"/>
                <w:szCs w:val="24"/>
              </w:rPr>
            </w:pPr>
            <w:r>
              <w:rPr>
                <w:rFonts w:hint="eastAsia" w:ascii="仿宋" w:hAnsi="仿宋" w:cs="宋体"/>
                <w:kern w:val="0"/>
                <w:sz w:val="24"/>
                <w:szCs w:val="24"/>
              </w:rPr>
              <w:t>公卫协同模块</w:t>
            </w:r>
          </w:p>
        </w:tc>
      </w:tr>
      <w:tr w14:paraId="3C46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0CAB43CE">
            <w:pPr>
              <w:spacing w:line="240" w:lineRule="auto"/>
              <w:jc w:val="center"/>
              <w:rPr>
                <w:rFonts w:ascii="仿宋" w:hAnsi="仿宋" w:cs="宋体"/>
                <w:kern w:val="0"/>
                <w:sz w:val="24"/>
                <w:szCs w:val="24"/>
              </w:rPr>
            </w:pPr>
            <w:r>
              <w:rPr>
                <w:rFonts w:hint="eastAsia" w:ascii="仿宋" w:hAnsi="仿宋" w:cs="宋体"/>
                <w:kern w:val="0"/>
                <w:sz w:val="24"/>
                <w:szCs w:val="24"/>
              </w:rPr>
              <w:t>15</w:t>
            </w:r>
          </w:p>
        </w:tc>
        <w:tc>
          <w:tcPr>
            <w:tcW w:w="1178" w:type="pct"/>
            <w:vMerge w:val="restart"/>
            <w:vAlign w:val="center"/>
          </w:tcPr>
          <w:p w14:paraId="2154FE85">
            <w:pPr>
              <w:spacing w:line="240" w:lineRule="auto"/>
              <w:jc w:val="center"/>
              <w:rPr>
                <w:rFonts w:ascii="仿宋" w:hAnsi="仿宋" w:cs="宋体"/>
                <w:kern w:val="0"/>
                <w:sz w:val="24"/>
                <w:szCs w:val="24"/>
              </w:rPr>
            </w:pPr>
            <w:r>
              <w:rPr>
                <w:rFonts w:hint="eastAsia" w:ascii="仿宋" w:hAnsi="仿宋" w:cs="宋体"/>
                <w:kern w:val="0"/>
                <w:sz w:val="24"/>
                <w:szCs w:val="24"/>
              </w:rPr>
              <w:t>住院护士工作站</w:t>
            </w:r>
          </w:p>
        </w:tc>
        <w:tc>
          <w:tcPr>
            <w:tcW w:w="3368" w:type="pct"/>
            <w:gridSpan w:val="2"/>
            <w:vAlign w:val="center"/>
          </w:tcPr>
          <w:p w14:paraId="54B4EF22">
            <w:pPr>
              <w:spacing w:line="240" w:lineRule="auto"/>
              <w:jc w:val="center"/>
              <w:rPr>
                <w:rFonts w:ascii="仿宋" w:hAnsi="仿宋" w:cs="宋体"/>
                <w:kern w:val="0"/>
                <w:sz w:val="24"/>
                <w:szCs w:val="24"/>
              </w:rPr>
            </w:pPr>
            <w:r>
              <w:rPr>
                <w:rFonts w:hint="eastAsia" w:ascii="仿宋" w:hAnsi="仿宋" w:cs="宋体"/>
                <w:kern w:val="0"/>
                <w:sz w:val="24"/>
                <w:szCs w:val="24"/>
              </w:rPr>
              <w:t>患者入区管理</w:t>
            </w:r>
          </w:p>
        </w:tc>
      </w:tr>
      <w:tr w14:paraId="712F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568F38D">
            <w:pPr>
              <w:spacing w:line="240" w:lineRule="auto"/>
              <w:rPr>
                <w:rFonts w:ascii="仿宋" w:hAnsi="仿宋" w:cs="宋体"/>
                <w:kern w:val="0"/>
                <w:sz w:val="24"/>
                <w:szCs w:val="24"/>
              </w:rPr>
            </w:pPr>
          </w:p>
        </w:tc>
        <w:tc>
          <w:tcPr>
            <w:tcW w:w="1178" w:type="pct"/>
            <w:vMerge w:val="continue"/>
            <w:vAlign w:val="center"/>
          </w:tcPr>
          <w:p w14:paraId="26540E70">
            <w:pPr>
              <w:spacing w:line="240" w:lineRule="auto"/>
              <w:rPr>
                <w:rFonts w:ascii="仿宋" w:hAnsi="仿宋" w:cs="宋体"/>
                <w:kern w:val="0"/>
                <w:sz w:val="24"/>
                <w:szCs w:val="24"/>
              </w:rPr>
            </w:pPr>
          </w:p>
        </w:tc>
        <w:tc>
          <w:tcPr>
            <w:tcW w:w="3368" w:type="pct"/>
            <w:gridSpan w:val="2"/>
            <w:vAlign w:val="center"/>
          </w:tcPr>
          <w:p w14:paraId="01BAAA98">
            <w:pPr>
              <w:spacing w:line="240" w:lineRule="auto"/>
              <w:jc w:val="center"/>
              <w:rPr>
                <w:rFonts w:ascii="仿宋" w:hAnsi="仿宋" w:cs="宋体"/>
                <w:kern w:val="0"/>
                <w:sz w:val="24"/>
                <w:szCs w:val="24"/>
              </w:rPr>
            </w:pPr>
            <w:r>
              <w:rPr>
                <w:rFonts w:hint="eastAsia" w:ascii="仿宋" w:hAnsi="仿宋" w:cs="宋体"/>
                <w:kern w:val="0"/>
                <w:sz w:val="24"/>
                <w:szCs w:val="24"/>
              </w:rPr>
              <w:t>患者出区管理</w:t>
            </w:r>
          </w:p>
        </w:tc>
      </w:tr>
      <w:tr w14:paraId="6DA2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C3B2A36">
            <w:pPr>
              <w:spacing w:line="240" w:lineRule="auto"/>
              <w:rPr>
                <w:rFonts w:ascii="仿宋" w:hAnsi="仿宋" w:cs="宋体"/>
                <w:kern w:val="0"/>
                <w:sz w:val="24"/>
                <w:szCs w:val="24"/>
              </w:rPr>
            </w:pPr>
          </w:p>
        </w:tc>
        <w:tc>
          <w:tcPr>
            <w:tcW w:w="1178" w:type="pct"/>
            <w:vMerge w:val="continue"/>
            <w:vAlign w:val="center"/>
          </w:tcPr>
          <w:p w14:paraId="44CF1F86">
            <w:pPr>
              <w:spacing w:line="240" w:lineRule="auto"/>
              <w:rPr>
                <w:rFonts w:ascii="仿宋" w:hAnsi="仿宋" w:cs="宋体"/>
                <w:kern w:val="0"/>
                <w:sz w:val="24"/>
                <w:szCs w:val="24"/>
              </w:rPr>
            </w:pPr>
          </w:p>
        </w:tc>
        <w:tc>
          <w:tcPr>
            <w:tcW w:w="3368" w:type="pct"/>
            <w:gridSpan w:val="2"/>
            <w:vAlign w:val="center"/>
          </w:tcPr>
          <w:p w14:paraId="58F94393">
            <w:pPr>
              <w:spacing w:line="240" w:lineRule="auto"/>
              <w:jc w:val="center"/>
              <w:rPr>
                <w:rFonts w:ascii="仿宋" w:hAnsi="仿宋" w:cs="宋体"/>
                <w:kern w:val="0"/>
                <w:sz w:val="24"/>
                <w:szCs w:val="24"/>
              </w:rPr>
            </w:pPr>
            <w:r>
              <w:rPr>
                <w:rFonts w:hint="eastAsia" w:ascii="仿宋" w:hAnsi="仿宋" w:cs="宋体"/>
                <w:kern w:val="0"/>
                <w:sz w:val="24"/>
                <w:szCs w:val="24"/>
              </w:rPr>
              <w:t>医嘱管理</w:t>
            </w:r>
          </w:p>
        </w:tc>
      </w:tr>
      <w:tr w14:paraId="2EA4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6904EF4">
            <w:pPr>
              <w:spacing w:line="240" w:lineRule="auto"/>
              <w:rPr>
                <w:rFonts w:ascii="仿宋" w:hAnsi="仿宋" w:cs="宋体"/>
                <w:kern w:val="0"/>
                <w:sz w:val="24"/>
                <w:szCs w:val="24"/>
              </w:rPr>
            </w:pPr>
          </w:p>
        </w:tc>
        <w:tc>
          <w:tcPr>
            <w:tcW w:w="1178" w:type="pct"/>
            <w:vMerge w:val="continue"/>
            <w:vAlign w:val="center"/>
          </w:tcPr>
          <w:p w14:paraId="69319C36">
            <w:pPr>
              <w:spacing w:line="240" w:lineRule="auto"/>
              <w:rPr>
                <w:rFonts w:ascii="仿宋" w:hAnsi="仿宋" w:cs="宋体"/>
                <w:kern w:val="0"/>
                <w:sz w:val="24"/>
                <w:szCs w:val="24"/>
              </w:rPr>
            </w:pPr>
          </w:p>
        </w:tc>
        <w:tc>
          <w:tcPr>
            <w:tcW w:w="3368" w:type="pct"/>
            <w:gridSpan w:val="2"/>
            <w:vAlign w:val="center"/>
          </w:tcPr>
          <w:p w14:paraId="2F42BEF3">
            <w:pPr>
              <w:spacing w:line="240" w:lineRule="auto"/>
              <w:jc w:val="center"/>
              <w:rPr>
                <w:rFonts w:ascii="仿宋" w:hAnsi="仿宋" w:cs="宋体"/>
                <w:kern w:val="0"/>
                <w:sz w:val="24"/>
                <w:szCs w:val="24"/>
              </w:rPr>
            </w:pPr>
            <w:r>
              <w:rPr>
                <w:rFonts w:hint="eastAsia" w:ascii="仿宋" w:hAnsi="仿宋" w:cs="宋体"/>
                <w:kern w:val="0"/>
                <w:sz w:val="24"/>
                <w:szCs w:val="24"/>
              </w:rPr>
              <w:t>医嘱执行模块</w:t>
            </w:r>
          </w:p>
        </w:tc>
      </w:tr>
      <w:tr w14:paraId="2EC1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F9F73DC">
            <w:pPr>
              <w:spacing w:line="240" w:lineRule="auto"/>
              <w:rPr>
                <w:rFonts w:ascii="仿宋" w:hAnsi="仿宋" w:cs="宋体"/>
                <w:kern w:val="0"/>
                <w:sz w:val="24"/>
                <w:szCs w:val="24"/>
              </w:rPr>
            </w:pPr>
          </w:p>
        </w:tc>
        <w:tc>
          <w:tcPr>
            <w:tcW w:w="1178" w:type="pct"/>
            <w:vMerge w:val="continue"/>
            <w:vAlign w:val="center"/>
          </w:tcPr>
          <w:p w14:paraId="532CC185">
            <w:pPr>
              <w:spacing w:line="240" w:lineRule="auto"/>
              <w:rPr>
                <w:rFonts w:ascii="仿宋" w:hAnsi="仿宋" w:cs="宋体"/>
                <w:kern w:val="0"/>
                <w:sz w:val="24"/>
                <w:szCs w:val="24"/>
              </w:rPr>
            </w:pPr>
          </w:p>
        </w:tc>
        <w:tc>
          <w:tcPr>
            <w:tcW w:w="3368" w:type="pct"/>
            <w:gridSpan w:val="2"/>
            <w:vAlign w:val="center"/>
          </w:tcPr>
          <w:p w14:paraId="7708FC3B">
            <w:pPr>
              <w:spacing w:line="240" w:lineRule="auto"/>
              <w:jc w:val="center"/>
              <w:rPr>
                <w:rFonts w:ascii="仿宋" w:hAnsi="仿宋" w:cs="宋体"/>
                <w:kern w:val="0"/>
                <w:sz w:val="24"/>
                <w:szCs w:val="24"/>
              </w:rPr>
            </w:pPr>
            <w:r>
              <w:rPr>
                <w:rFonts w:hint="eastAsia" w:ascii="仿宋" w:hAnsi="仿宋" w:cs="宋体"/>
                <w:kern w:val="0"/>
                <w:sz w:val="24"/>
                <w:szCs w:val="24"/>
              </w:rPr>
              <w:t>单据管理及打印模块</w:t>
            </w:r>
          </w:p>
        </w:tc>
      </w:tr>
      <w:tr w14:paraId="23B2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A8E67C1">
            <w:pPr>
              <w:spacing w:line="240" w:lineRule="auto"/>
              <w:rPr>
                <w:rFonts w:ascii="仿宋" w:hAnsi="仿宋" w:cs="宋体"/>
                <w:kern w:val="0"/>
                <w:sz w:val="24"/>
                <w:szCs w:val="24"/>
              </w:rPr>
            </w:pPr>
          </w:p>
        </w:tc>
        <w:tc>
          <w:tcPr>
            <w:tcW w:w="1178" w:type="pct"/>
            <w:vMerge w:val="continue"/>
            <w:vAlign w:val="center"/>
          </w:tcPr>
          <w:p w14:paraId="542F3393">
            <w:pPr>
              <w:spacing w:line="240" w:lineRule="auto"/>
              <w:rPr>
                <w:rFonts w:ascii="仿宋" w:hAnsi="仿宋" w:cs="宋体"/>
                <w:kern w:val="0"/>
                <w:sz w:val="24"/>
                <w:szCs w:val="24"/>
              </w:rPr>
            </w:pPr>
          </w:p>
        </w:tc>
        <w:tc>
          <w:tcPr>
            <w:tcW w:w="3368" w:type="pct"/>
            <w:gridSpan w:val="2"/>
            <w:vAlign w:val="center"/>
          </w:tcPr>
          <w:p w14:paraId="31DA6DCA">
            <w:pPr>
              <w:spacing w:line="240" w:lineRule="auto"/>
              <w:jc w:val="center"/>
              <w:rPr>
                <w:rFonts w:ascii="仿宋" w:hAnsi="仿宋" w:cs="宋体"/>
                <w:kern w:val="0"/>
                <w:sz w:val="24"/>
                <w:szCs w:val="24"/>
              </w:rPr>
            </w:pPr>
            <w:r>
              <w:rPr>
                <w:rFonts w:hint="eastAsia" w:ascii="仿宋" w:hAnsi="仿宋" w:cs="宋体"/>
                <w:kern w:val="0"/>
                <w:sz w:val="24"/>
                <w:szCs w:val="24"/>
              </w:rPr>
              <w:t>费用查询功能</w:t>
            </w:r>
          </w:p>
        </w:tc>
      </w:tr>
      <w:tr w14:paraId="6ECF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5E2C777">
            <w:pPr>
              <w:spacing w:line="240" w:lineRule="auto"/>
              <w:rPr>
                <w:rFonts w:ascii="仿宋" w:hAnsi="仿宋" w:cs="宋体"/>
                <w:kern w:val="0"/>
                <w:sz w:val="24"/>
                <w:szCs w:val="24"/>
              </w:rPr>
            </w:pPr>
          </w:p>
        </w:tc>
        <w:tc>
          <w:tcPr>
            <w:tcW w:w="1178" w:type="pct"/>
            <w:vMerge w:val="continue"/>
            <w:vAlign w:val="center"/>
          </w:tcPr>
          <w:p w14:paraId="380AE3D1">
            <w:pPr>
              <w:spacing w:line="240" w:lineRule="auto"/>
              <w:rPr>
                <w:rFonts w:ascii="仿宋" w:hAnsi="仿宋" w:cs="宋体"/>
                <w:kern w:val="0"/>
                <w:sz w:val="24"/>
                <w:szCs w:val="24"/>
              </w:rPr>
            </w:pPr>
          </w:p>
        </w:tc>
        <w:tc>
          <w:tcPr>
            <w:tcW w:w="3368" w:type="pct"/>
            <w:gridSpan w:val="2"/>
            <w:vAlign w:val="center"/>
          </w:tcPr>
          <w:p w14:paraId="14D29CA0">
            <w:pPr>
              <w:spacing w:line="240" w:lineRule="auto"/>
              <w:jc w:val="center"/>
              <w:rPr>
                <w:rFonts w:ascii="仿宋" w:hAnsi="仿宋" w:cs="宋体"/>
                <w:kern w:val="0"/>
                <w:sz w:val="24"/>
                <w:szCs w:val="24"/>
              </w:rPr>
            </w:pPr>
            <w:r>
              <w:rPr>
                <w:rFonts w:hint="eastAsia" w:ascii="仿宋" w:hAnsi="仿宋" w:cs="宋体"/>
                <w:kern w:val="0"/>
                <w:sz w:val="24"/>
                <w:szCs w:val="24"/>
              </w:rPr>
              <w:t>护士补记账功能</w:t>
            </w:r>
          </w:p>
        </w:tc>
      </w:tr>
      <w:tr w14:paraId="76A1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30F21BB">
            <w:pPr>
              <w:spacing w:line="240" w:lineRule="auto"/>
              <w:rPr>
                <w:rFonts w:ascii="仿宋" w:hAnsi="仿宋" w:cs="宋体"/>
                <w:kern w:val="0"/>
                <w:sz w:val="24"/>
                <w:szCs w:val="24"/>
              </w:rPr>
            </w:pPr>
          </w:p>
        </w:tc>
        <w:tc>
          <w:tcPr>
            <w:tcW w:w="1178" w:type="pct"/>
            <w:vMerge w:val="continue"/>
            <w:vAlign w:val="center"/>
          </w:tcPr>
          <w:p w14:paraId="168DD8E1">
            <w:pPr>
              <w:spacing w:line="240" w:lineRule="auto"/>
              <w:rPr>
                <w:rFonts w:ascii="仿宋" w:hAnsi="仿宋" w:cs="宋体"/>
                <w:kern w:val="0"/>
                <w:sz w:val="24"/>
                <w:szCs w:val="24"/>
              </w:rPr>
            </w:pPr>
          </w:p>
        </w:tc>
        <w:tc>
          <w:tcPr>
            <w:tcW w:w="3368" w:type="pct"/>
            <w:gridSpan w:val="2"/>
            <w:vAlign w:val="center"/>
          </w:tcPr>
          <w:p w14:paraId="5AC5F053">
            <w:pPr>
              <w:spacing w:line="240" w:lineRule="auto"/>
              <w:jc w:val="center"/>
              <w:rPr>
                <w:rFonts w:ascii="仿宋" w:hAnsi="仿宋" w:cs="宋体"/>
                <w:kern w:val="0"/>
                <w:sz w:val="24"/>
                <w:szCs w:val="24"/>
              </w:rPr>
            </w:pPr>
            <w:r>
              <w:rPr>
                <w:rFonts w:hint="eastAsia" w:ascii="仿宋" w:hAnsi="仿宋" w:cs="宋体"/>
                <w:kern w:val="0"/>
                <w:sz w:val="24"/>
                <w:szCs w:val="24"/>
              </w:rPr>
              <w:t>护士退药退费功能</w:t>
            </w:r>
          </w:p>
        </w:tc>
      </w:tr>
      <w:tr w14:paraId="1DB5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2F1EF0ED">
            <w:pPr>
              <w:spacing w:line="240" w:lineRule="auto"/>
              <w:jc w:val="center"/>
              <w:rPr>
                <w:rFonts w:ascii="仿宋" w:hAnsi="仿宋" w:cs="宋体"/>
                <w:kern w:val="0"/>
                <w:sz w:val="24"/>
                <w:szCs w:val="24"/>
              </w:rPr>
            </w:pPr>
            <w:r>
              <w:rPr>
                <w:rFonts w:hint="eastAsia" w:ascii="仿宋" w:hAnsi="仿宋" w:cs="宋体"/>
                <w:kern w:val="0"/>
                <w:sz w:val="24"/>
                <w:szCs w:val="24"/>
              </w:rPr>
              <w:t>16</w:t>
            </w:r>
          </w:p>
        </w:tc>
        <w:tc>
          <w:tcPr>
            <w:tcW w:w="1178" w:type="pct"/>
            <w:vMerge w:val="restart"/>
            <w:vAlign w:val="center"/>
          </w:tcPr>
          <w:p w14:paraId="510D7728">
            <w:pPr>
              <w:spacing w:line="240" w:lineRule="auto"/>
              <w:jc w:val="center"/>
              <w:rPr>
                <w:rFonts w:ascii="仿宋" w:hAnsi="仿宋" w:cs="宋体"/>
                <w:kern w:val="0"/>
                <w:sz w:val="24"/>
                <w:szCs w:val="24"/>
              </w:rPr>
            </w:pPr>
            <w:r>
              <w:rPr>
                <w:rFonts w:hint="eastAsia" w:ascii="仿宋" w:hAnsi="仿宋" w:cs="宋体"/>
                <w:kern w:val="0"/>
                <w:sz w:val="24"/>
                <w:szCs w:val="24"/>
              </w:rPr>
              <w:t>门急诊电子病历</w:t>
            </w:r>
          </w:p>
        </w:tc>
        <w:tc>
          <w:tcPr>
            <w:tcW w:w="3368" w:type="pct"/>
            <w:gridSpan w:val="2"/>
            <w:vAlign w:val="center"/>
          </w:tcPr>
          <w:p w14:paraId="0CA1292E">
            <w:pPr>
              <w:spacing w:line="240" w:lineRule="auto"/>
              <w:jc w:val="center"/>
              <w:rPr>
                <w:rFonts w:ascii="仿宋" w:hAnsi="仿宋" w:cs="宋体"/>
                <w:kern w:val="0"/>
                <w:sz w:val="24"/>
                <w:szCs w:val="24"/>
              </w:rPr>
            </w:pPr>
            <w:r>
              <w:rPr>
                <w:rFonts w:hint="eastAsia" w:ascii="仿宋" w:hAnsi="仿宋" w:cs="宋体"/>
                <w:kern w:val="0"/>
                <w:sz w:val="24"/>
                <w:szCs w:val="24"/>
              </w:rPr>
              <w:t>门诊病历录入模块</w:t>
            </w:r>
          </w:p>
        </w:tc>
      </w:tr>
      <w:tr w14:paraId="6E84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48543A5">
            <w:pPr>
              <w:spacing w:line="240" w:lineRule="auto"/>
              <w:rPr>
                <w:rFonts w:ascii="仿宋" w:hAnsi="仿宋" w:cs="宋体"/>
                <w:kern w:val="0"/>
                <w:sz w:val="24"/>
                <w:szCs w:val="24"/>
              </w:rPr>
            </w:pPr>
          </w:p>
        </w:tc>
        <w:tc>
          <w:tcPr>
            <w:tcW w:w="1178" w:type="pct"/>
            <w:vMerge w:val="continue"/>
            <w:vAlign w:val="center"/>
          </w:tcPr>
          <w:p w14:paraId="1780FF77">
            <w:pPr>
              <w:spacing w:line="240" w:lineRule="auto"/>
              <w:rPr>
                <w:rFonts w:ascii="仿宋" w:hAnsi="仿宋" w:cs="宋体"/>
                <w:kern w:val="0"/>
                <w:sz w:val="24"/>
                <w:szCs w:val="24"/>
              </w:rPr>
            </w:pPr>
          </w:p>
        </w:tc>
        <w:tc>
          <w:tcPr>
            <w:tcW w:w="3368" w:type="pct"/>
            <w:gridSpan w:val="2"/>
            <w:vAlign w:val="center"/>
          </w:tcPr>
          <w:p w14:paraId="4AD528A2">
            <w:pPr>
              <w:spacing w:line="240" w:lineRule="auto"/>
              <w:jc w:val="center"/>
              <w:rPr>
                <w:rFonts w:ascii="仿宋" w:hAnsi="仿宋" w:cs="宋体"/>
                <w:kern w:val="0"/>
                <w:sz w:val="24"/>
                <w:szCs w:val="24"/>
              </w:rPr>
            </w:pPr>
            <w:r>
              <w:rPr>
                <w:rFonts w:hint="eastAsia" w:ascii="仿宋" w:hAnsi="仿宋" w:cs="宋体"/>
                <w:kern w:val="0"/>
                <w:sz w:val="24"/>
                <w:szCs w:val="24"/>
              </w:rPr>
              <w:t>辅助书写模块</w:t>
            </w:r>
          </w:p>
        </w:tc>
      </w:tr>
      <w:tr w14:paraId="4276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43C8978">
            <w:pPr>
              <w:spacing w:line="240" w:lineRule="auto"/>
              <w:rPr>
                <w:rFonts w:ascii="仿宋" w:hAnsi="仿宋" w:cs="宋体"/>
                <w:kern w:val="0"/>
                <w:sz w:val="24"/>
                <w:szCs w:val="24"/>
              </w:rPr>
            </w:pPr>
          </w:p>
        </w:tc>
        <w:tc>
          <w:tcPr>
            <w:tcW w:w="1178" w:type="pct"/>
            <w:vMerge w:val="continue"/>
            <w:vAlign w:val="center"/>
          </w:tcPr>
          <w:p w14:paraId="5172A5D2">
            <w:pPr>
              <w:spacing w:line="240" w:lineRule="auto"/>
              <w:rPr>
                <w:rFonts w:ascii="仿宋" w:hAnsi="仿宋" w:cs="宋体"/>
                <w:kern w:val="0"/>
                <w:sz w:val="24"/>
                <w:szCs w:val="24"/>
              </w:rPr>
            </w:pPr>
          </w:p>
        </w:tc>
        <w:tc>
          <w:tcPr>
            <w:tcW w:w="3368" w:type="pct"/>
            <w:gridSpan w:val="2"/>
            <w:vAlign w:val="center"/>
          </w:tcPr>
          <w:p w14:paraId="3650526A">
            <w:pPr>
              <w:spacing w:line="240" w:lineRule="auto"/>
              <w:jc w:val="center"/>
              <w:rPr>
                <w:rFonts w:ascii="仿宋" w:hAnsi="仿宋" w:cs="宋体"/>
                <w:kern w:val="0"/>
                <w:sz w:val="24"/>
                <w:szCs w:val="24"/>
              </w:rPr>
            </w:pPr>
            <w:r>
              <w:rPr>
                <w:rFonts w:hint="eastAsia" w:ascii="仿宋" w:hAnsi="仿宋" w:cs="宋体"/>
                <w:kern w:val="0"/>
                <w:sz w:val="24"/>
                <w:szCs w:val="24"/>
              </w:rPr>
              <w:t>数据引用模块</w:t>
            </w:r>
          </w:p>
        </w:tc>
      </w:tr>
      <w:tr w14:paraId="49E1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724007A">
            <w:pPr>
              <w:spacing w:line="240" w:lineRule="auto"/>
              <w:rPr>
                <w:rFonts w:ascii="仿宋" w:hAnsi="仿宋" w:cs="宋体"/>
                <w:kern w:val="0"/>
                <w:sz w:val="24"/>
                <w:szCs w:val="24"/>
              </w:rPr>
            </w:pPr>
          </w:p>
        </w:tc>
        <w:tc>
          <w:tcPr>
            <w:tcW w:w="1178" w:type="pct"/>
            <w:vMerge w:val="continue"/>
            <w:vAlign w:val="center"/>
          </w:tcPr>
          <w:p w14:paraId="1B333C9D">
            <w:pPr>
              <w:spacing w:line="240" w:lineRule="auto"/>
              <w:rPr>
                <w:rFonts w:ascii="仿宋" w:hAnsi="仿宋" w:cs="宋体"/>
                <w:kern w:val="0"/>
                <w:sz w:val="24"/>
                <w:szCs w:val="24"/>
              </w:rPr>
            </w:pPr>
          </w:p>
        </w:tc>
        <w:tc>
          <w:tcPr>
            <w:tcW w:w="3368" w:type="pct"/>
            <w:gridSpan w:val="2"/>
            <w:vAlign w:val="center"/>
          </w:tcPr>
          <w:p w14:paraId="17A902EB">
            <w:pPr>
              <w:spacing w:line="240" w:lineRule="auto"/>
              <w:jc w:val="center"/>
              <w:rPr>
                <w:rFonts w:ascii="仿宋" w:hAnsi="仿宋" w:cs="宋体"/>
                <w:kern w:val="0"/>
                <w:sz w:val="24"/>
                <w:szCs w:val="24"/>
              </w:rPr>
            </w:pPr>
            <w:r>
              <w:rPr>
                <w:rFonts w:hint="eastAsia" w:ascii="仿宋" w:hAnsi="仿宋" w:cs="宋体"/>
                <w:kern w:val="0"/>
                <w:sz w:val="24"/>
                <w:szCs w:val="24"/>
              </w:rPr>
              <w:t>病历模板维护模块</w:t>
            </w:r>
          </w:p>
        </w:tc>
      </w:tr>
      <w:tr w14:paraId="027C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0E285FA">
            <w:pPr>
              <w:spacing w:line="240" w:lineRule="auto"/>
              <w:rPr>
                <w:rFonts w:ascii="仿宋" w:hAnsi="仿宋" w:cs="宋体"/>
                <w:kern w:val="0"/>
                <w:sz w:val="24"/>
                <w:szCs w:val="24"/>
              </w:rPr>
            </w:pPr>
          </w:p>
        </w:tc>
        <w:tc>
          <w:tcPr>
            <w:tcW w:w="1178" w:type="pct"/>
            <w:vMerge w:val="continue"/>
            <w:vAlign w:val="center"/>
          </w:tcPr>
          <w:p w14:paraId="3D3AAA6D">
            <w:pPr>
              <w:spacing w:line="240" w:lineRule="auto"/>
              <w:rPr>
                <w:rFonts w:ascii="仿宋" w:hAnsi="仿宋" w:cs="宋体"/>
                <w:kern w:val="0"/>
                <w:sz w:val="24"/>
                <w:szCs w:val="24"/>
              </w:rPr>
            </w:pPr>
          </w:p>
        </w:tc>
        <w:tc>
          <w:tcPr>
            <w:tcW w:w="3368" w:type="pct"/>
            <w:gridSpan w:val="2"/>
            <w:vAlign w:val="center"/>
          </w:tcPr>
          <w:p w14:paraId="0EA8F2F0">
            <w:pPr>
              <w:spacing w:line="240" w:lineRule="auto"/>
              <w:jc w:val="center"/>
              <w:rPr>
                <w:rFonts w:ascii="仿宋" w:hAnsi="仿宋" w:cs="宋体"/>
                <w:kern w:val="0"/>
                <w:sz w:val="24"/>
                <w:szCs w:val="24"/>
              </w:rPr>
            </w:pPr>
            <w:r>
              <w:rPr>
                <w:rFonts w:hint="eastAsia" w:ascii="仿宋" w:hAnsi="仿宋" w:cs="宋体"/>
                <w:kern w:val="0"/>
                <w:sz w:val="24"/>
                <w:szCs w:val="24"/>
              </w:rPr>
              <w:t>历史就诊查询模块</w:t>
            </w:r>
          </w:p>
        </w:tc>
      </w:tr>
      <w:tr w14:paraId="36A1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2CA13A1">
            <w:pPr>
              <w:spacing w:line="240" w:lineRule="auto"/>
              <w:rPr>
                <w:rFonts w:ascii="仿宋" w:hAnsi="仿宋" w:cs="宋体"/>
                <w:kern w:val="0"/>
                <w:sz w:val="24"/>
                <w:szCs w:val="24"/>
              </w:rPr>
            </w:pPr>
          </w:p>
        </w:tc>
        <w:tc>
          <w:tcPr>
            <w:tcW w:w="1178" w:type="pct"/>
            <w:vMerge w:val="continue"/>
            <w:vAlign w:val="center"/>
          </w:tcPr>
          <w:p w14:paraId="1D5FB6D9">
            <w:pPr>
              <w:spacing w:line="240" w:lineRule="auto"/>
              <w:rPr>
                <w:rFonts w:ascii="仿宋" w:hAnsi="仿宋" w:cs="宋体"/>
                <w:kern w:val="0"/>
                <w:sz w:val="24"/>
                <w:szCs w:val="24"/>
              </w:rPr>
            </w:pPr>
          </w:p>
        </w:tc>
        <w:tc>
          <w:tcPr>
            <w:tcW w:w="3368" w:type="pct"/>
            <w:gridSpan w:val="2"/>
            <w:vAlign w:val="center"/>
          </w:tcPr>
          <w:p w14:paraId="7BF66583">
            <w:pPr>
              <w:spacing w:line="240" w:lineRule="auto"/>
              <w:jc w:val="center"/>
              <w:rPr>
                <w:rFonts w:ascii="仿宋" w:hAnsi="仿宋" w:cs="宋体"/>
                <w:kern w:val="0"/>
                <w:sz w:val="24"/>
                <w:szCs w:val="24"/>
              </w:rPr>
            </w:pPr>
            <w:r>
              <w:rPr>
                <w:rFonts w:hint="eastAsia" w:ascii="仿宋" w:hAnsi="仿宋" w:cs="宋体"/>
                <w:kern w:val="0"/>
                <w:sz w:val="24"/>
                <w:szCs w:val="24"/>
              </w:rPr>
              <w:t>病历预览及打印模块</w:t>
            </w:r>
          </w:p>
        </w:tc>
      </w:tr>
      <w:tr w14:paraId="471C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2D8AB2F">
            <w:pPr>
              <w:spacing w:line="240" w:lineRule="auto"/>
              <w:rPr>
                <w:rFonts w:ascii="仿宋" w:hAnsi="仿宋" w:cs="宋体"/>
                <w:kern w:val="0"/>
                <w:sz w:val="24"/>
                <w:szCs w:val="24"/>
              </w:rPr>
            </w:pPr>
          </w:p>
        </w:tc>
        <w:tc>
          <w:tcPr>
            <w:tcW w:w="1178" w:type="pct"/>
            <w:vMerge w:val="continue"/>
            <w:vAlign w:val="center"/>
          </w:tcPr>
          <w:p w14:paraId="2D2C234F">
            <w:pPr>
              <w:spacing w:line="240" w:lineRule="auto"/>
              <w:rPr>
                <w:rFonts w:ascii="仿宋" w:hAnsi="仿宋" w:cs="宋体"/>
                <w:kern w:val="0"/>
                <w:sz w:val="24"/>
                <w:szCs w:val="24"/>
              </w:rPr>
            </w:pPr>
          </w:p>
        </w:tc>
        <w:tc>
          <w:tcPr>
            <w:tcW w:w="3368" w:type="pct"/>
            <w:gridSpan w:val="2"/>
            <w:vAlign w:val="center"/>
          </w:tcPr>
          <w:p w14:paraId="1153637F">
            <w:pPr>
              <w:spacing w:line="240" w:lineRule="auto"/>
              <w:jc w:val="center"/>
              <w:rPr>
                <w:rFonts w:ascii="仿宋" w:hAnsi="仿宋" w:cs="宋体"/>
                <w:kern w:val="0"/>
                <w:sz w:val="24"/>
                <w:szCs w:val="24"/>
              </w:rPr>
            </w:pPr>
            <w:r>
              <w:rPr>
                <w:rFonts w:hint="eastAsia" w:ascii="仿宋" w:hAnsi="仿宋" w:cs="宋体"/>
                <w:kern w:val="0"/>
                <w:sz w:val="24"/>
                <w:szCs w:val="24"/>
              </w:rPr>
              <w:t>门诊病历监管模块</w:t>
            </w:r>
          </w:p>
        </w:tc>
      </w:tr>
      <w:tr w14:paraId="4BD6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2DD6421">
            <w:pPr>
              <w:spacing w:line="240" w:lineRule="auto"/>
              <w:rPr>
                <w:rFonts w:ascii="仿宋" w:hAnsi="仿宋" w:cs="宋体"/>
                <w:kern w:val="0"/>
                <w:sz w:val="24"/>
                <w:szCs w:val="24"/>
              </w:rPr>
            </w:pPr>
          </w:p>
        </w:tc>
        <w:tc>
          <w:tcPr>
            <w:tcW w:w="1178" w:type="pct"/>
            <w:vMerge w:val="continue"/>
            <w:vAlign w:val="center"/>
          </w:tcPr>
          <w:p w14:paraId="72572658">
            <w:pPr>
              <w:spacing w:line="240" w:lineRule="auto"/>
              <w:rPr>
                <w:rFonts w:ascii="仿宋" w:hAnsi="仿宋" w:cs="宋体"/>
                <w:kern w:val="0"/>
                <w:sz w:val="24"/>
                <w:szCs w:val="24"/>
              </w:rPr>
            </w:pPr>
          </w:p>
        </w:tc>
        <w:tc>
          <w:tcPr>
            <w:tcW w:w="3368" w:type="pct"/>
            <w:gridSpan w:val="2"/>
            <w:vAlign w:val="center"/>
          </w:tcPr>
          <w:p w14:paraId="1466EE70">
            <w:pPr>
              <w:spacing w:line="240" w:lineRule="auto"/>
              <w:jc w:val="center"/>
              <w:rPr>
                <w:rFonts w:ascii="仿宋" w:hAnsi="仿宋" w:cs="宋体"/>
                <w:kern w:val="0"/>
                <w:sz w:val="24"/>
                <w:szCs w:val="24"/>
              </w:rPr>
            </w:pPr>
            <w:r>
              <w:rPr>
                <w:rFonts w:hint="eastAsia" w:ascii="仿宋" w:hAnsi="仿宋" w:cs="宋体"/>
                <w:kern w:val="0"/>
                <w:sz w:val="24"/>
                <w:szCs w:val="24"/>
              </w:rPr>
              <w:t>门诊电子病历数据一体化管理</w:t>
            </w:r>
          </w:p>
        </w:tc>
      </w:tr>
      <w:tr w14:paraId="7406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6D6C9C40">
            <w:pPr>
              <w:spacing w:line="240" w:lineRule="auto"/>
              <w:jc w:val="center"/>
              <w:rPr>
                <w:rFonts w:ascii="仿宋" w:hAnsi="仿宋" w:cs="宋体"/>
                <w:kern w:val="0"/>
                <w:sz w:val="24"/>
                <w:szCs w:val="24"/>
              </w:rPr>
            </w:pPr>
            <w:r>
              <w:rPr>
                <w:rFonts w:hint="eastAsia" w:ascii="仿宋" w:hAnsi="仿宋" w:cs="宋体"/>
                <w:kern w:val="0"/>
                <w:sz w:val="24"/>
                <w:szCs w:val="24"/>
              </w:rPr>
              <w:t>17</w:t>
            </w:r>
          </w:p>
        </w:tc>
        <w:tc>
          <w:tcPr>
            <w:tcW w:w="1178" w:type="pct"/>
            <w:vMerge w:val="restart"/>
            <w:vAlign w:val="center"/>
          </w:tcPr>
          <w:p w14:paraId="7AB331C4">
            <w:pPr>
              <w:spacing w:line="240" w:lineRule="auto"/>
              <w:jc w:val="center"/>
              <w:rPr>
                <w:rFonts w:ascii="仿宋" w:hAnsi="仿宋" w:cs="宋体"/>
                <w:kern w:val="0"/>
                <w:sz w:val="24"/>
                <w:szCs w:val="24"/>
              </w:rPr>
            </w:pPr>
            <w:r>
              <w:rPr>
                <w:rFonts w:hint="eastAsia" w:ascii="仿宋" w:hAnsi="仿宋" w:cs="宋体"/>
                <w:kern w:val="0"/>
                <w:sz w:val="24"/>
                <w:szCs w:val="24"/>
              </w:rPr>
              <w:t>住院电子病历</w:t>
            </w:r>
          </w:p>
        </w:tc>
        <w:tc>
          <w:tcPr>
            <w:tcW w:w="3368" w:type="pct"/>
            <w:gridSpan w:val="2"/>
            <w:vAlign w:val="center"/>
          </w:tcPr>
          <w:p w14:paraId="47892968">
            <w:pPr>
              <w:spacing w:line="240" w:lineRule="auto"/>
              <w:jc w:val="center"/>
              <w:rPr>
                <w:rFonts w:ascii="仿宋" w:hAnsi="仿宋" w:cs="宋体"/>
                <w:kern w:val="0"/>
                <w:sz w:val="24"/>
                <w:szCs w:val="24"/>
              </w:rPr>
            </w:pPr>
            <w:r>
              <w:rPr>
                <w:rFonts w:hint="eastAsia" w:ascii="仿宋" w:hAnsi="仿宋" w:cs="宋体"/>
                <w:kern w:val="0"/>
                <w:sz w:val="24"/>
                <w:szCs w:val="24"/>
              </w:rPr>
              <w:t>病案首页管理</w:t>
            </w:r>
          </w:p>
        </w:tc>
      </w:tr>
      <w:tr w14:paraId="7DD9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4EB86C6">
            <w:pPr>
              <w:spacing w:line="240" w:lineRule="auto"/>
              <w:rPr>
                <w:rFonts w:ascii="仿宋" w:hAnsi="仿宋" w:cs="宋体"/>
                <w:kern w:val="0"/>
                <w:sz w:val="24"/>
                <w:szCs w:val="24"/>
              </w:rPr>
            </w:pPr>
          </w:p>
        </w:tc>
        <w:tc>
          <w:tcPr>
            <w:tcW w:w="1178" w:type="pct"/>
            <w:vMerge w:val="continue"/>
            <w:vAlign w:val="center"/>
          </w:tcPr>
          <w:p w14:paraId="4A9E3B90">
            <w:pPr>
              <w:spacing w:line="240" w:lineRule="auto"/>
              <w:rPr>
                <w:rFonts w:ascii="仿宋" w:hAnsi="仿宋" w:cs="宋体"/>
                <w:kern w:val="0"/>
                <w:sz w:val="24"/>
                <w:szCs w:val="24"/>
              </w:rPr>
            </w:pPr>
          </w:p>
        </w:tc>
        <w:tc>
          <w:tcPr>
            <w:tcW w:w="3368" w:type="pct"/>
            <w:gridSpan w:val="2"/>
            <w:vAlign w:val="center"/>
          </w:tcPr>
          <w:p w14:paraId="335FD0CA">
            <w:pPr>
              <w:spacing w:line="240" w:lineRule="auto"/>
              <w:jc w:val="center"/>
              <w:rPr>
                <w:rFonts w:ascii="仿宋" w:hAnsi="仿宋" w:cs="宋体"/>
                <w:kern w:val="0"/>
                <w:sz w:val="24"/>
                <w:szCs w:val="24"/>
              </w:rPr>
            </w:pPr>
            <w:r>
              <w:rPr>
                <w:rFonts w:hint="eastAsia" w:ascii="仿宋" w:hAnsi="仿宋" w:cs="宋体"/>
                <w:kern w:val="0"/>
                <w:sz w:val="24"/>
                <w:szCs w:val="24"/>
              </w:rPr>
              <w:t>住院电子病历录入及存储模块</w:t>
            </w:r>
          </w:p>
        </w:tc>
      </w:tr>
      <w:tr w14:paraId="611D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215BB8A">
            <w:pPr>
              <w:spacing w:line="240" w:lineRule="auto"/>
              <w:rPr>
                <w:rFonts w:ascii="仿宋" w:hAnsi="仿宋" w:cs="宋体"/>
                <w:kern w:val="0"/>
                <w:sz w:val="24"/>
                <w:szCs w:val="24"/>
              </w:rPr>
            </w:pPr>
          </w:p>
        </w:tc>
        <w:tc>
          <w:tcPr>
            <w:tcW w:w="1178" w:type="pct"/>
            <w:vMerge w:val="continue"/>
            <w:vAlign w:val="center"/>
          </w:tcPr>
          <w:p w14:paraId="36C853E8">
            <w:pPr>
              <w:spacing w:line="240" w:lineRule="auto"/>
              <w:rPr>
                <w:rFonts w:ascii="仿宋" w:hAnsi="仿宋" w:cs="宋体"/>
                <w:kern w:val="0"/>
                <w:sz w:val="24"/>
                <w:szCs w:val="24"/>
              </w:rPr>
            </w:pPr>
          </w:p>
        </w:tc>
        <w:tc>
          <w:tcPr>
            <w:tcW w:w="3368" w:type="pct"/>
            <w:gridSpan w:val="2"/>
            <w:vAlign w:val="center"/>
          </w:tcPr>
          <w:p w14:paraId="3E47BCA7">
            <w:pPr>
              <w:spacing w:line="240" w:lineRule="auto"/>
              <w:jc w:val="center"/>
              <w:rPr>
                <w:rFonts w:ascii="仿宋" w:hAnsi="仿宋" w:cs="宋体"/>
                <w:kern w:val="0"/>
                <w:sz w:val="24"/>
                <w:szCs w:val="24"/>
              </w:rPr>
            </w:pPr>
            <w:r>
              <w:rPr>
                <w:rFonts w:hint="eastAsia" w:ascii="仿宋" w:hAnsi="仿宋" w:cs="宋体"/>
                <w:kern w:val="0"/>
                <w:sz w:val="24"/>
                <w:szCs w:val="24"/>
              </w:rPr>
              <w:t>辅助书写模块</w:t>
            </w:r>
          </w:p>
        </w:tc>
      </w:tr>
      <w:tr w14:paraId="1F7E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8C27792">
            <w:pPr>
              <w:spacing w:line="240" w:lineRule="auto"/>
              <w:rPr>
                <w:rFonts w:ascii="仿宋" w:hAnsi="仿宋" w:cs="宋体"/>
                <w:kern w:val="0"/>
                <w:sz w:val="24"/>
                <w:szCs w:val="24"/>
              </w:rPr>
            </w:pPr>
          </w:p>
        </w:tc>
        <w:tc>
          <w:tcPr>
            <w:tcW w:w="1178" w:type="pct"/>
            <w:vMerge w:val="continue"/>
            <w:vAlign w:val="center"/>
          </w:tcPr>
          <w:p w14:paraId="1771E64C">
            <w:pPr>
              <w:spacing w:line="240" w:lineRule="auto"/>
              <w:rPr>
                <w:rFonts w:ascii="仿宋" w:hAnsi="仿宋" w:cs="宋体"/>
                <w:kern w:val="0"/>
                <w:sz w:val="24"/>
                <w:szCs w:val="24"/>
              </w:rPr>
            </w:pPr>
          </w:p>
        </w:tc>
        <w:tc>
          <w:tcPr>
            <w:tcW w:w="3368" w:type="pct"/>
            <w:gridSpan w:val="2"/>
            <w:vAlign w:val="center"/>
          </w:tcPr>
          <w:p w14:paraId="079CA550">
            <w:pPr>
              <w:spacing w:line="240" w:lineRule="auto"/>
              <w:jc w:val="center"/>
              <w:rPr>
                <w:rFonts w:ascii="仿宋" w:hAnsi="仿宋" w:cs="宋体"/>
                <w:kern w:val="0"/>
                <w:sz w:val="24"/>
                <w:szCs w:val="24"/>
              </w:rPr>
            </w:pPr>
            <w:r>
              <w:rPr>
                <w:rFonts w:hint="eastAsia" w:ascii="仿宋" w:hAnsi="仿宋" w:cs="宋体"/>
                <w:kern w:val="0"/>
                <w:sz w:val="24"/>
                <w:szCs w:val="24"/>
              </w:rPr>
              <w:t>数据引用模块</w:t>
            </w:r>
          </w:p>
        </w:tc>
      </w:tr>
      <w:tr w14:paraId="6DED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9F0A6D1">
            <w:pPr>
              <w:spacing w:line="240" w:lineRule="auto"/>
              <w:rPr>
                <w:rFonts w:ascii="仿宋" w:hAnsi="仿宋" w:cs="宋体"/>
                <w:kern w:val="0"/>
                <w:sz w:val="24"/>
                <w:szCs w:val="24"/>
              </w:rPr>
            </w:pPr>
          </w:p>
        </w:tc>
        <w:tc>
          <w:tcPr>
            <w:tcW w:w="1178" w:type="pct"/>
            <w:vMerge w:val="continue"/>
            <w:vAlign w:val="center"/>
          </w:tcPr>
          <w:p w14:paraId="003C95A4">
            <w:pPr>
              <w:spacing w:line="240" w:lineRule="auto"/>
              <w:rPr>
                <w:rFonts w:ascii="仿宋" w:hAnsi="仿宋" w:cs="宋体"/>
                <w:kern w:val="0"/>
                <w:sz w:val="24"/>
                <w:szCs w:val="24"/>
              </w:rPr>
            </w:pPr>
          </w:p>
        </w:tc>
        <w:tc>
          <w:tcPr>
            <w:tcW w:w="736" w:type="pct"/>
            <w:vMerge w:val="restart"/>
            <w:vAlign w:val="center"/>
          </w:tcPr>
          <w:p w14:paraId="2F4575C4">
            <w:pPr>
              <w:spacing w:line="240" w:lineRule="auto"/>
              <w:jc w:val="center"/>
              <w:rPr>
                <w:rFonts w:ascii="仿宋" w:hAnsi="仿宋" w:cs="宋体"/>
                <w:kern w:val="0"/>
                <w:sz w:val="24"/>
                <w:szCs w:val="24"/>
              </w:rPr>
            </w:pPr>
            <w:r>
              <w:rPr>
                <w:rFonts w:hint="eastAsia" w:ascii="仿宋" w:hAnsi="仿宋" w:cs="宋体"/>
                <w:kern w:val="0"/>
                <w:sz w:val="24"/>
                <w:szCs w:val="24"/>
              </w:rPr>
              <w:t>结构化住院电子病历模版管理</w:t>
            </w:r>
          </w:p>
        </w:tc>
        <w:tc>
          <w:tcPr>
            <w:tcW w:w="2632" w:type="pct"/>
            <w:vAlign w:val="center"/>
          </w:tcPr>
          <w:p w14:paraId="16C3BB18">
            <w:pPr>
              <w:spacing w:line="240" w:lineRule="auto"/>
              <w:jc w:val="center"/>
              <w:rPr>
                <w:rFonts w:ascii="仿宋" w:hAnsi="仿宋" w:cs="宋体"/>
                <w:kern w:val="0"/>
                <w:sz w:val="24"/>
                <w:szCs w:val="24"/>
              </w:rPr>
            </w:pPr>
            <w:r>
              <w:rPr>
                <w:rFonts w:hint="eastAsia" w:ascii="仿宋" w:hAnsi="仿宋" w:cs="宋体"/>
                <w:kern w:val="0"/>
                <w:sz w:val="24"/>
                <w:szCs w:val="24"/>
              </w:rPr>
              <w:t xml:space="preserve"> 病历模板设置</w:t>
            </w:r>
          </w:p>
        </w:tc>
      </w:tr>
      <w:tr w14:paraId="62F6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5127026">
            <w:pPr>
              <w:spacing w:line="240" w:lineRule="auto"/>
              <w:rPr>
                <w:rFonts w:ascii="仿宋" w:hAnsi="仿宋" w:cs="宋体"/>
                <w:kern w:val="0"/>
                <w:sz w:val="24"/>
                <w:szCs w:val="24"/>
              </w:rPr>
            </w:pPr>
          </w:p>
        </w:tc>
        <w:tc>
          <w:tcPr>
            <w:tcW w:w="1178" w:type="pct"/>
            <w:vMerge w:val="continue"/>
            <w:vAlign w:val="center"/>
          </w:tcPr>
          <w:p w14:paraId="6F6543BC">
            <w:pPr>
              <w:spacing w:line="240" w:lineRule="auto"/>
              <w:rPr>
                <w:rFonts w:ascii="仿宋" w:hAnsi="仿宋" w:cs="宋体"/>
                <w:kern w:val="0"/>
                <w:sz w:val="24"/>
                <w:szCs w:val="24"/>
              </w:rPr>
            </w:pPr>
          </w:p>
        </w:tc>
        <w:tc>
          <w:tcPr>
            <w:tcW w:w="736" w:type="pct"/>
            <w:vMerge w:val="continue"/>
            <w:vAlign w:val="center"/>
          </w:tcPr>
          <w:p w14:paraId="1AE46CA6">
            <w:pPr>
              <w:spacing w:line="240" w:lineRule="auto"/>
              <w:rPr>
                <w:rFonts w:ascii="仿宋" w:hAnsi="仿宋" w:cs="宋体"/>
                <w:kern w:val="0"/>
                <w:sz w:val="24"/>
                <w:szCs w:val="24"/>
              </w:rPr>
            </w:pPr>
          </w:p>
        </w:tc>
        <w:tc>
          <w:tcPr>
            <w:tcW w:w="2632" w:type="pct"/>
            <w:vAlign w:val="center"/>
          </w:tcPr>
          <w:p w14:paraId="4828DEC4">
            <w:pPr>
              <w:spacing w:line="240" w:lineRule="auto"/>
              <w:jc w:val="center"/>
              <w:rPr>
                <w:rFonts w:ascii="仿宋" w:hAnsi="仿宋" w:cs="宋体"/>
                <w:kern w:val="0"/>
                <w:sz w:val="24"/>
                <w:szCs w:val="24"/>
              </w:rPr>
            </w:pPr>
            <w:r>
              <w:rPr>
                <w:rFonts w:hint="eastAsia" w:ascii="仿宋" w:hAnsi="仿宋" w:cs="宋体"/>
                <w:kern w:val="0"/>
                <w:sz w:val="24"/>
                <w:szCs w:val="24"/>
              </w:rPr>
              <w:t xml:space="preserve"> 元数据维护</w:t>
            </w:r>
          </w:p>
        </w:tc>
      </w:tr>
      <w:tr w14:paraId="5BBF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481130A">
            <w:pPr>
              <w:spacing w:line="240" w:lineRule="auto"/>
              <w:rPr>
                <w:rFonts w:ascii="仿宋" w:hAnsi="仿宋" w:cs="宋体"/>
                <w:kern w:val="0"/>
                <w:sz w:val="24"/>
                <w:szCs w:val="24"/>
              </w:rPr>
            </w:pPr>
          </w:p>
        </w:tc>
        <w:tc>
          <w:tcPr>
            <w:tcW w:w="1178" w:type="pct"/>
            <w:vMerge w:val="continue"/>
            <w:vAlign w:val="center"/>
          </w:tcPr>
          <w:p w14:paraId="56C4330F">
            <w:pPr>
              <w:spacing w:line="240" w:lineRule="auto"/>
              <w:rPr>
                <w:rFonts w:ascii="仿宋" w:hAnsi="仿宋" w:cs="宋体"/>
                <w:kern w:val="0"/>
                <w:sz w:val="24"/>
                <w:szCs w:val="24"/>
              </w:rPr>
            </w:pPr>
          </w:p>
        </w:tc>
        <w:tc>
          <w:tcPr>
            <w:tcW w:w="736" w:type="pct"/>
            <w:vMerge w:val="continue"/>
            <w:vAlign w:val="center"/>
          </w:tcPr>
          <w:p w14:paraId="3FE7AAC7">
            <w:pPr>
              <w:spacing w:line="240" w:lineRule="auto"/>
              <w:rPr>
                <w:rFonts w:ascii="仿宋" w:hAnsi="仿宋" w:cs="宋体"/>
                <w:kern w:val="0"/>
                <w:sz w:val="24"/>
                <w:szCs w:val="24"/>
              </w:rPr>
            </w:pPr>
          </w:p>
        </w:tc>
        <w:tc>
          <w:tcPr>
            <w:tcW w:w="2632" w:type="pct"/>
            <w:vAlign w:val="center"/>
          </w:tcPr>
          <w:p w14:paraId="358F7673">
            <w:pPr>
              <w:spacing w:line="240" w:lineRule="auto"/>
              <w:jc w:val="center"/>
              <w:rPr>
                <w:rFonts w:ascii="仿宋" w:hAnsi="仿宋" w:cs="宋体"/>
                <w:kern w:val="0"/>
                <w:sz w:val="24"/>
                <w:szCs w:val="24"/>
              </w:rPr>
            </w:pPr>
            <w:r>
              <w:rPr>
                <w:rFonts w:hint="eastAsia" w:ascii="仿宋" w:hAnsi="仿宋" w:cs="宋体"/>
                <w:kern w:val="0"/>
                <w:sz w:val="24"/>
                <w:szCs w:val="24"/>
              </w:rPr>
              <w:t xml:space="preserve"> 文书分类管理</w:t>
            </w:r>
          </w:p>
        </w:tc>
      </w:tr>
      <w:tr w14:paraId="297B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DA7096E">
            <w:pPr>
              <w:spacing w:line="240" w:lineRule="auto"/>
              <w:rPr>
                <w:rFonts w:ascii="仿宋" w:hAnsi="仿宋" w:cs="宋体"/>
                <w:kern w:val="0"/>
                <w:sz w:val="24"/>
                <w:szCs w:val="24"/>
              </w:rPr>
            </w:pPr>
          </w:p>
        </w:tc>
        <w:tc>
          <w:tcPr>
            <w:tcW w:w="1178" w:type="pct"/>
            <w:vMerge w:val="continue"/>
            <w:vAlign w:val="center"/>
          </w:tcPr>
          <w:p w14:paraId="3C21B8C6">
            <w:pPr>
              <w:spacing w:line="240" w:lineRule="auto"/>
              <w:rPr>
                <w:rFonts w:ascii="仿宋" w:hAnsi="仿宋" w:cs="宋体"/>
                <w:kern w:val="0"/>
                <w:sz w:val="24"/>
                <w:szCs w:val="24"/>
              </w:rPr>
            </w:pPr>
          </w:p>
        </w:tc>
        <w:tc>
          <w:tcPr>
            <w:tcW w:w="3368" w:type="pct"/>
            <w:gridSpan w:val="2"/>
            <w:vAlign w:val="center"/>
          </w:tcPr>
          <w:p w14:paraId="74BA487C">
            <w:pPr>
              <w:spacing w:line="240" w:lineRule="auto"/>
              <w:jc w:val="center"/>
              <w:rPr>
                <w:rFonts w:ascii="仿宋" w:hAnsi="仿宋" w:cs="宋体"/>
                <w:kern w:val="0"/>
                <w:sz w:val="24"/>
                <w:szCs w:val="24"/>
              </w:rPr>
            </w:pPr>
            <w:r>
              <w:rPr>
                <w:rFonts w:hint="eastAsia" w:ascii="仿宋" w:hAnsi="仿宋" w:cs="宋体"/>
                <w:kern w:val="0"/>
                <w:sz w:val="24"/>
                <w:szCs w:val="24"/>
              </w:rPr>
              <w:t>结构化电子病历预览及打印模块</w:t>
            </w:r>
          </w:p>
        </w:tc>
      </w:tr>
      <w:tr w14:paraId="40CD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C4024C1">
            <w:pPr>
              <w:spacing w:line="240" w:lineRule="auto"/>
              <w:rPr>
                <w:rFonts w:ascii="仿宋" w:hAnsi="仿宋" w:cs="宋体"/>
                <w:kern w:val="0"/>
                <w:sz w:val="24"/>
                <w:szCs w:val="24"/>
              </w:rPr>
            </w:pPr>
          </w:p>
        </w:tc>
        <w:tc>
          <w:tcPr>
            <w:tcW w:w="1178" w:type="pct"/>
            <w:vMerge w:val="continue"/>
            <w:vAlign w:val="center"/>
          </w:tcPr>
          <w:p w14:paraId="13CEBE9B">
            <w:pPr>
              <w:spacing w:line="240" w:lineRule="auto"/>
              <w:rPr>
                <w:rFonts w:ascii="仿宋" w:hAnsi="仿宋" w:cs="宋体"/>
                <w:kern w:val="0"/>
                <w:sz w:val="24"/>
                <w:szCs w:val="24"/>
              </w:rPr>
            </w:pPr>
          </w:p>
        </w:tc>
        <w:tc>
          <w:tcPr>
            <w:tcW w:w="3368" w:type="pct"/>
            <w:gridSpan w:val="2"/>
            <w:vAlign w:val="center"/>
          </w:tcPr>
          <w:p w14:paraId="7D730683">
            <w:pPr>
              <w:spacing w:line="240" w:lineRule="auto"/>
              <w:jc w:val="center"/>
              <w:rPr>
                <w:rFonts w:ascii="仿宋" w:hAnsi="仿宋" w:cs="宋体"/>
                <w:kern w:val="0"/>
                <w:sz w:val="24"/>
                <w:szCs w:val="24"/>
              </w:rPr>
            </w:pPr>
            <w:r>
              <w:rPr>
                <w:rFonts w:hint="eastAsia" w:ascii="仿宋" w:hAnsi="仿宋" w:cs="宋体"/>
                <w:kern w:val="0"/>
                <w:sz w:val="24"/>
                <w:szCs w:val="24"/>
              </w:rPr>
              <w:t>住院电子病历一体化管理</w:t>
            </w:r>
          </w:p>
        </w:tc>
      </w:tr>
      <w:tr w14:paraId="57D0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33CBC35B">
            <w:pPr>
              <w:spacing w:line="240" w:lineRule="auto"/>
              <w:jc w:val="center"/>
              <w:rPr>
                <w:rFonts w:ascii="仿宋" w:hAnsi="仿宋" w:cs="宋体"/>
                <w:kern w:val="0"/>
                <w:sz w:val="24"/>
                <w:szCs w:val="24"/>
              </w:rPr>
            </w:pPr>
            <w:r>
              <w:rPr>
                <w:rFonts w:hint="eastAsia" w:ascii="仿宋" w:hAnsi="仿宋" w:cs="宋体"/>
                <w:kern w:val="0"/>
                <w:sz w:val="24"/>
                <w:szCs w:val="24"/>
              </w:rPr>
              <w:t>18</w:t>
            </w:r>
          </w:p>
        </w:tc>
        <w:tc>
          <w:tcPr>
            <w:tcW w:w="1178" w:type="pct"/>
            <w:vMerge w:val="restart"/>
            <w:vAlign w:val="center"/>
          </w:tcPr>
          <w:p w14:paraId="2B125938">
            <w:pPr>
              <w:spacing w:line="240" w:lineRule="auto"/>
              <w:jc w:val="center"/>
              <w:rPr>
                <w:rFonts w:ascii="仿宋" w:hAnsi="仿宋" w:cs="宋体"/>
                <w:kern w:val="0"/>
                <w:sz w:val="24"/>
                <w:szCs w:val="24"/>
              </w:rPr>
            </w:pPr>
            <w:r>
              <w:rPr>
                <w:rFonts w:hint="eastAsia" w:ascii="仿宋" w:hAnsi="仿宋" w:cs="宋体"/>
                <w:kern w:val="0"/>
                <w:sz w:val="24"/>
                <w:szCs w:val="24"/>
              </w:rPr>
              <w:t>家床电子病历管理</w:t>
            </w:r>
          </w:p>
        </w:tc>
        <w:tc>
          <w:tcPr>
            <w:tcW w:w="736" w:type="pct"/>
            <w:vMerge w:val="restart"/>
            <w:vAlign w:val="center"/>
          </w:tcPr>
          <w:p w14:paraId="79F5870B">
            <w:pPr>
              <w:spacing w:line="240" w:lineRule="auto"/>
              <w:jc w:val="center"/>
              <w:rPr>
                <w:rFonts w:ascii="仿宋" w:hAnsi="仿宋" w:cs="宋体"/>
                <w:kern w:val="0"/>
                <w:sz w:val="24"/>
                <w:szCs w:val="24"/>
              </w:rPr>
            </w:pPr>
            <w:r>
              <w:rPr>
                <w:rFonts w:hint="eastAsia" w:ascii="仿宋" w:hAnsi="仿宋" w:cs="宋体"/>
                <w:kern w:val="0"/>
                <w:sz w:val="24"/>
                <w:szCs w:val="24"/>
              </w:rPr>
              <w:t>日常工作功能</w:t>
            </w:r>
          </w:p>
        </w:tc>
        <w:tc>
          <w:tcPr>
            <w:tcW w:w="2632" w:type="pct"/>
            <w:vAlign w:val="center"/>
          </w:tcPr>
          <w:p w14:paraId="5B4A98B2">
            <w:pPr>
              <w:spacing w:line="240" w:lineRule="auto"/>
              <w:jc w:val="center"/>
              <w:rPr>
                <w:rFonts w:ascii="仿宋" w:hAnsi="仿宋" w:cs="宋体"/>
                <w:kern w:val="0"/>
                <w:sz w:val="24"/>
                <w:szCs w:val="24"/>
              </w:rPr>
            </w:pPr>
            <w:r>
              <w:rPr>
                <w:rFonts w:hint="eastAsia" w:ascii="仿宋" w:hAnsi="仿宋" w:cs="宋体"/>
                <w:kern w:val="0"/>
                <w:sz w:val="24"/>
                <w:szCs w:val="24"/>
              </w:rPr>
              <w:t>家床登记</w:t>
            </w:r>
          </w:p>
        </w:tc>
      </w:tr>
      <w:tr w14:paraId="443D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06812AD">
            <w:pPr>
              <w:spacing w:line="240" w:lineRule="auto"/>
              <w:rPr>
                <w:rFonts w:ascii="仿宋" w:hAnsi="仿宋" w:cs="宋体"/>
                <w:kern w:val="0"/>
                <w:sz w:val="24"/>
                <w:szCs w:val="24"/>
              </w:rPr>
            </w:pPr>
          </w:p>
        </w:tc>
        <w:tc>
          <w:tcPr>
            <w:tcW w:w="1178" w:type="pct"/>
            <w:vMerge w:val="continue"/>
            <w:vAlign w:val="center"/>
          </w:tcPr>
          <w:p w14:paraId="33A1174B">
            <w:pPr>
              <w:spacing w:line="240" w:lineRule="auto"/>
              <w:rPr>
                <w:rFonts w:ascii="仿宋" w:hAnsi="仿宋" w:cs="宋体"/>
                <w:kern w:val="0"/>
                <w:sz w:val="24"/>
                <w:szCs w:val="24"/>
              </w:rPr>
            </w:pPr>
          </w:p>
        </w:tc>
        <w:tc>
          <w:tcPr>
            <w:tcW w:w="736" w:type="pct"/>
            <w:vMerge w:val="continue"/>
            <w:vAlign w:val="center"/>
          </w:tcPr>
          <w:p w14:paraId="460764AD">
            <w:pPr>
              <w:spacing w:line="240" w:lineRule="auto"/>
              <w:rPr>
                <w:rFonts w:ascii="仿宋" w:hAnsi="仿宋" w:cs="宋体"/>
                <w:kern w:val="0"/>
                <w:sz w:val="24"/>
                <w:szCs w:val="24"/>
              </w:rPr>
            </w:pPr>
          </w:p>
        </w:tc>
        <w:tc>
          <w:tcPr>
            <w:tcW w:w="2632" w:type="pct"/>
            <w:vAlign w:val="center"/>
          </w:tcPr>
          <w:p w14:paraId="24AE0D34">
            <w:pPr>
              <w:spacing w:line="240" w:lineRule="auto"/>
              <w:jc w:val="center"/>
              <w:rPr>
                <w:rFonts w:ascii="仿宋" w:hAnsi="仿宋" w:cs="宋体"/>
                <w:kern w:val="0"/>
                <w:sz w:val="24"/>
                <w:szCs w:val="24"/>
              </w:rPr>
            </w:pPr>
            <w:r>
              <w:rPr>
                <w:rFonts w:hint="eastAsia" w:ascii="仿宋" w:hAnsi="仿宋" w:cs="宋体"/>
                <w:kern w:val="0"/>
                <w:sz w:val="24"/>
                <w:szCs w:val="24"/>
              </w:rPr>
              <w:t>西医建床录</w:t>
            </w:r>
          </w:p>
        </w:tc>
      </w:tr>
      <w:tr w14:paraId="495E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C08FCBD">
            <w:pPr>
              <w:spacing w:line="240" w:lineRule="auto"/>
              <w:rPr>
                <w:rFonts w:ascii="仿宋" w:hAnsi="仿宋" w:cs="宋体"/>
                <w:kern w:val="0"/>
                <w:sz w:val="24"/>
                <w:szCs w:val="24"/>
              </w:rPr>
            </w:pPr>
          </w:p>
        </w:tc>
        <w:tc>
          <w:tcPr>
            <w:tcW w:w="1178" w:type="pct"/>
            <w:vMerge w:val="continue"/>
            <w:vAlign w:val="center"/>
          </w:tcPr>
          <w:p w14:paraId="7FD4DC89">
            <w:pPr>
              <w:spacing w:line="240" w:lineRule="auto"/>
              <w:rPr>
                <w:rFonts w:ascii="仿宋" w:hAnsi="仿宋" w:cs="宋体"/>
                <w:kern w:val="0"/>
                <w:sz w:val="24"/>
                <w:szCs w:val="24"/>
              </w:rPr>
            </w:pPr>
          </w:p>
        </w:tc>
        <w:tc>
          <w:tcPr>
            <w:tcW w:w="736" w:type="pct"/>
            <w:vMerge w:val="continue"/>
            <w:vAlign w:val="center"/>
          </w:tcPr>
          <w:p w14:paraId="241D79F8">
            <w:pPr>
              <w:spacing w:line="240" w:lineRule="auto"/>
              <w:rPr>
                <w:rFonts w:ascii="仿宋" w:hAnsi="仿宋" w:cs="宋体"/>
                <w:kern w:val="0"/>
                <w:sz w:val="24"/>
                <w:szCs w:val="24"/>
              </w:rPr>
            </w:pPr>
          </w:p>
        </w:tc>
        <w:tc>
          <w:tcPr>
            <w:tcW w:w="2632" w:type="pct"/>
            <w:vAlign w:val="center"/>
          </w:tcPr>
          <w:p w14:paraId="19DCDEDC">
            <w:pPr>
              <w:spacing w:line="240" w:lineRule="auto"/>
              <w:jc w:val="center"/>
              <w:rPr>
                <w:rFonts w:ascii="仿宋" w:hAnsi="仿宋" w:cs="宋体"/>
                <w:kern w:val="0"/>
                <w:sz w:val="24"/>
                <w:szCs w:val="24"/>
              </w:rPr>
            </w:pPr>
            <w:r>
              <w:rPr>
                <w:rFonts w:hint="eastAsia" w:ascii="仿宋" w:hAnsi="仿宋" w:cs="宋体"/>
                <w:kern w:val="0"/>
                <w:sz w:val="24"/>
                <w:szCs w:val="24"/>
              </w:rPr>
              <w:t>中医建床录</w:t>
            </w:r>
          </w:p>
        </w:tc>
      </w:tr>
      <w:tr w14:paraId="349F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5B58193">
            <w:pPr>
              <w:spacing w:line="240" w:lineRule="auto"/>
              <w:rPr>
                <w:rFonts w:ascii="仿宋" w:hAnsi="仿宋" w:cs="宋体"/>
                <w:kern w:val="0"/>
                <w:sz w:val="24"/>
                <w:szCs w:val="24"/>
              </w:rPr>
            </w:pPr>
          </w:p>
        </w:tc>
        <w:tc>
          <w:tcPr>
            <w:tcW w:w="1178" w:type="pct"/>
            <w:vMerge w:val="continue"/>
            <w:vAlign w:val="center"/>
          </w:tcPr>
          <w:p w14:paraId="5F38C9B4">
            <w:pPr>
              <w:spacing w:line="240" w:lineRule="auto"/>
              <w:rPr>
                <w:rFonts w:ascii="仿宋" w:hAnsi="仿宋" w:cs="宋体"/>
                <w:kern w:val="0"/>
                <w:sz w:val="24"/>
                <w:szCs w:val="24"/>
              </w:rPr>
            </w:pPr>
          </w:p>
        </w:tc>
        <w:tc>
          <w:tcPr>
            <w:tcW w:w="736" w:type="pct"/>
            <w:vMerge w:val="continue"/>
            <w:vAlign w:val="center"/>
          </w:tcPr>
          <w:p w14:paraId="209EEE69">
            <w:pPr>
              <w:spacing w:line="240" w:lineRule="auto"/>
              <w:rPr>
                <w:rFonts w:ascii="仿宋" w:hAnsi="仿宋" w:cs="宋体"/>
                <w:kern w:val="0"/>
                <w:sz w:val="24"/>
                <w:szCs w:val="24"/>
              </w:rPr>
            </w:pPr>
          </w:p>
        </w:tc>
        <w:tc>
          <w:tcPr>
            <w:tcW w:w="2632" w:type="pct"/>
            <w:vAlign w:val="center"/>
          </w:tcPr>
          <w:p w14:paraId="0C2CFAD4">
            <w:pPr>
              <w:spacing w:line="240" w:lineRule="auto"/>
              <w:jc w:val="center"/>
              <w:rPr>
                <w:rFonts w:ascii="仿宋" w:hAnsi="仿宋" w:cs="宋体"/>
                <w:kern w:val="0"/>
                <w:sz w:val="24"/>
                <w:szCs w:val="24"/>
              </w:rPr>
            </w:pPr>
            <w:r>
              <w:rPr>
                <w:rFonts w:hint="eastAsia" w:ascii="仿宋" w:hAnsi="仿宋" w:cs="宋体"/>
                <w:kern w:val="0"/>
                <w:sz w:val="24"/>
                <w:szCs w:val="24"/>
              </w:rPr>
              <w:t>查房记录/病程录</w:t>
            </w:r>
          </w:p>
        </w:tc>
      </w:tr>
      <w:tr w14:paraId="6652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F1348C5">
            <w:pPr>
              <w:spacing w:line="240" w:lineRule="auto"/>
              <w:rPr>
                <w:rFonts w:ascii="仿宋" w:hAnsi="仿宋" w:cs="宋体"/>
                <w:kern w:val="0"/>
                <w:sz w:val="24"/>
                <w:szCs w:val="24"/>
              </w:rPr>
            </w:pPr>
          </w:p>
        </w:tc>
        <w:tc>
          <w:tcPr>
            <w:tcW w:w="1178" w:type="pct"/>
            <w:vMerge w:val="continue"/>
            <w:vAlign w:val="center"/>
          </w:tcPr>
          <w:p w14:paraId="01DB9918">
            <w:pPr>
              <w:spacing w:line="240" w:lineRule="auto"/>
              <w:rPr>
                <w:rFonts w:ascii="仿宋" w:hAnsi="仿宋" w:cs="宋体"/>
                <w:kern w:val="0"/>
                <w:sz w:val="24"/>
                <w:szCs w:val="24"/>
              </w:rPr>
            </w:pPr>
          </w:p>
        </w:tc>
        <w:tc>
          <w:tcPr>
            <w:tcW w:w="736" w:type="pct"/>
            <w:vMerge w:val="continue"/>
            <w:vAlign w:val="center"/>
          </w:tcPr>
          <w:p w14:paraId="608CD3EE">
            <w:pPr>
              <w:spacing w:line="240" w:lineRule="auto"/>
              <w:rPr>
                <w:rFonts w:ascii="仿宋" w:hAnsi="仿宋" w:cs="宋体"/>
                <w:kern w:val="0"/>
                <w:sz w:val="24"/>
                <w:szCs w:val="24"/>
              </w:rPr>
            </w:pPr>
          </w:p>
        </w:tc>
        <w:tc>
          <w:tcPr>
            <w:tcW w:w="2632" w:type="pct"/>
            <w:vAlign w:val="center"/>
          </w:tcPr>
          <w:p w14:paraId="15AB43BB">
            <w:pPr>
              <w:spacing w:line="240" w:lineRule="auto"/>
              <w:jc w:val="center"/>
              <w:rPr>
                <w:rFonts w:ascii="仿宋" w:hAnsi="仿宋" w:cs="宋体"/>
                <w:kern w:val="0"/>
                <w:sz w:val="24"/>
                <w:szCs w:val="24"/>
              </w:rPr>
            </w:pPr>
            <w:r>
              <w:rPr>
                <w:rFonts w:hint="eastAsia" w:ascii="仿宋" w:hAnsi="仿宋" w:cs="宋体"/>
                <w:kern w:val="0"/>
                <w:sz w:val="24"/>
                <w:szCs w:val="24"/>
              </w:rPr>
              <w:t>撤床记录</w:t>
            </w:r>
          </w:p>
        </w:tc>
      </w:tr>
      <w:tr w14:paraId="4113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8C1B5FB">
            <w:pPr>
              <w:spacing w:line="240" w:lineRule="auto"/>
              <w:rPr>
                <w:rFonts w:ascii="仿宋" w:hAnsi="仿宋" w:cs="宋体"/>
                <w:kern w:val="0"/>
                <w:sz w:val="24"/>
                <w:szCs w:val="24"/>
              </w:rPr>
            </w:pPr>
          </w:p>
        </w:tc>
        <w:tc>
          <w:tcPr>
            <w:tcW w:w="1178" w:type="pct"/>
            <w:vMerge w:val="continue"/>
            <w:vAlign w:val="center"/>
          </w:tcPr>
          <w:p w14:paraId="3A6F5AA4">
            <w:pPr>
              <w:spacing w:line="240" w:lineRule="auto"/>
              <w:rPr>
                <w:rFonts w:ascii="仿宋" w:hAnsi="仿宋" w:cs="宋体"/>
                <w:kern w:val="0"/>
                <w:sz w:val="24"/>
                <w:szCs w:val="24"/>
              </w:rPr>
            </w:pPr>
          </w:p>
        </w:tc>
        <w:tc>
          <w:tcPr>
            <w:tcW w:w="3368" w:type="pct"/>
            <w:gridSpan w:val="2"/>
            <w:vAlign w:val="center"/>
          </w:tcPr>
          <w:p w14:paraId="5CF5142D">
            <w:pPr>
              <w:spacing w:line="240" w:lineRule="auto"/>
              <w:jc w:val="center"/>
              <w:rPr>
                <w:rFonts w:ascii="仿宋" w:hAnsi="仿宋" w:cs="宋体"/>
                <w:kern w:val="0"/>
                <w:sz w:val="24"/>
                <w:szCs w:val="24"/>
              </w:rPr>
            </w:pPr>
            <w:r>
              <w:rPr>
                <w:rFonts w:hint="eastAsia" w:ascii="仿宋" w:hAnsi="仿宋" w:cs="宋体"/>
                <w:kern w:val="0"/>
                <w:sz w:val="24"/>
                <w:szCs w:val="24"/>
              </w:rPr>
              <w:t>系统维护功能</w:t>
            </w:r>
          </w:p>
        </w:tc>
      </w:tr>
      <w:tr w14:paraId="61B8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350F2B49">
            <w:pPr>
              <w:spacing w:line="240" w:lineRule="auto"/>
              <w:jc w:val="center"/>
              <w:rPr>
                <w:rFonts w:ascii="仿宋" w:hAnsi="仿宋" w:cs="宋体"/>
                <w:kern w:val="0"/>
                <w:sz w:val="24"/>
                <w:szCs w:val="24"/>
              </w:rPr>
            </w:pPr>
            <w:r>
              <w:rPr>
                <w:rFonts w:hint="eastAsia" w:ascii="仿宋" w:hAnsi="仿宋" w:cs="宋体"/>
                <w:kern w:val="0"/>
                <w:sz w:val="24"/>
                <w:szCs w:val="24"/>
              </w:rPr>
              <w:t>19</w:t>
            </w:r>
          </w:p>
        </w:tc>
        <w:tc>
          <w:tcPr>
            <w:tcW w:w="1178" w:type="pct"/>
            <w:vMerge w:val="restart"/>
            <w:vAlign w:val="center"/>
          </w:tcPr>
          <w:p w14:paraId="21FC7247">
            <w:pPr>
              <w:spacing w:line="240" w:lineRule="auto"/>
              <w:jc w:val="center"/>
              <w:rPr>
                <w:rFonts w:ascii="仿宋" w:hAnsi="仿宋" w:cs="宋体"/>
                <w:kern w:val="0"/>
                <w:sz w:val="24"/>
                <w:szCs w:val="24"/>
              </w:rPr>
            </w:pPr>
            <w:r>
              <w:rPr>
                <w:rFonts w:hint="eastAsia" w:ascii="仿宋" w:hAnsi="仿宋" w:cs="宋体"/>
                <w:kern w:val="0"/>
                <w:sz w:val="24"/>
                <w:szCs w:val="24"/>
              </w:rPr>
              <w:t>从业人员健康体检系统</w:t>
            </w:r>
          </w:p>
        </w:tc>
        <w:tc>
          <w:tcPr>
            <w:tcW w:w="736" w:type="pct"/>
            <w:vMerge w:val="restart"/>
            <w:vAlign w:val="center"/>
          </w:tcPr>
          <w:p w14:paraId="6CB8D0B4">
            <w:pPr>
              <w:spacing w:line="240" w:lineRule="auto"/>
              <w:jc w:val="center"/>
              <w:rPr>
                <w:rFonts w:ascii="仿宋" w:hAnsi="仿宋" w:cs="宋体"/>
                <w:kern w:val="0"/>
                <w:sz w:val="24"/>
                <w:szCs w:val="24"/>
              </w:rPr>
            </w:pPr>
            <w:r>
              <w:rPr>
                <w:rFonts w:hint="eastAsia" w:ascii="仿宋" w:hAnsi="仿宋" w:cs="宋体"/>
                <w:kern w:val="0"/>
                <w:sz w:val="24"/>
                <w:szCs w:val="24"/>
              </w:rPr>
              <w:t>日常工作管理</w:t>
            </w:r>
          </w:p>
        </w:tc>
        <w:tc>
          <w:tcPr>
            <w:tcW w:w="2632" w:type="pct"/>
            <w:vAlign w:val="center"/>
          </w:tcPr>
          <w:p w14:paraId="092B6B1A">
            <w:pPr>
              <w:spacing w:line="240" w:lineRule="auto"/>
              <w:jc w:val="center"/>
              <w:rPr>
                <w:rFonts w:ascii="仿宋" w:hAnsi="仿宋" w:cs="宋体"/>
                <w:kern w:val="0"/>
                <w:sz w:val="24"/>
                <w:szCs w:val="24"/>
              </w:rPr>
            </w:pPr>
            <w:r>
              <w:rPr>
                <w:rFonts w:hint="eastAsia" w:ascii="仿宋" w:hAnsi="仿宋" w:cs="宋体"/>
                <w:kern w:val="0"/>
                <w:sz w:val="24"/>
                <w:szCs w:val="24"/>
              </w:rPr>
              <w:t>体检档案管理</w:t>
            </w:r>
          </w:p>
        </w:tc>
      </w:tr>
      <w:tr w14:paraId="4D1F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C0E73B7">
            <w:pPr>
              <w:spacing w:line="240" w:lineRule="auto"/>
              <w:rPr>
                <w:rFonts w:ascii="仿宋" w:hAnsi="仿宋" w:cs="宋体"/>
                <w:kern w:val="0"/>
                <w:sz w:val="24"/>
                <w:szCs w:val="24"/>
              </w:rPr>
            </w:pPr>
          </w:p>
        </w:tc>
        <w:tc>
          <w:tcPr>
            <w:tcW w:w="1178" w:type="pct"/>
            <w:vMerge w:val="continue"/>
            <w:vAlign w:val="center"/>
          </w:tcPr>
          <w:p w14:paraId="517A290B">
            <w:pPr>
              <w:spacing w:line="240" w:lineRule="auto"/>
              <w:rPr>
                <w:rFonts w:ascii="仿宋" w:hAnsi="仿宋" w:cs="宋体"/>
                <w:kern w:val="0"/>
                <w:sz w:val="24"/>
                <w:szCs w:val="24"/>
              </w:rPr>
            </w:pPr>
          </w:p>
        </w:tc>
        <w:tc>
          <w:tcPr>
            <w:tcW w:w="736" w:type="pct"/>
            <w:vMerge w:val="continue"/>
            <w:vAlign w:val="center"/>
          </w:tcPr>
          <w:p w14:paraId="568564AF">
            <w:pPr>
              <w:spacing w:line="240" w:lineRule="auto"/>
              <w:rPr>
                <w:rFonts w:ascii="仿宋" w:hAnsi="仿宋" w:cs="宋体"/>
                <w:kern w:val="0"/>
                <w:sz w:val="24"/>
                <w:szCs w:val="24"/>
              </w:rPr>
            </w:pPr>
          </w:p>
        </w:tc>
        <w:tc>
          <w:tcPr>
            <w:tcW w:w="2632" w:type="pct"/>
            <w:vAlign w:val="center"/>
          </w:tcPr>
          <w:p w14:paraId="567477AC">
            <w:pPr>
              <w:spacing w:line="240" w:lineRule="auto"/>
              <w:jc w:val="center"/>
              <w:rPr>
                <w:rFonts w:ascii="仿宋" w:hAnsi="仿宋" w:cs="宋体"/>
                <w:kern w:val="0"/>
                <w:sz w:val="24"/>
                <w:szCs w:val="24"/>
              </w:rPr>
            </w:pPr>
            <w:r>
              <w:rPr>
                <w:rFonts w:hint="eastAsia" w:ascii="仿宋" w:hAnsi="仿宋" w:cs="宋体"/>
                <w:kern w:val="0"/>
                <w:sz w:val="24"/>
                <w:szCs w:val="24"/>
              </w:rPr>
              <w:t>体检登记管理</w:t>
            </w:r>
          </w:p>
        </w:tc>
      </w:tr>
      <w:tr w14:paraId="37E0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B58C35F">
            <w:pPr>
              <w:spacing w:line="240" w:lineRule="auto"/>
              <w:rPr>
                <w:rFonts w:ascii="仿宋" w:hAnsi="仿宋" w:cs="宋体"/>
                <w:kern w:val="0"/>
                <w:sz w:val="24"/>
                <w:szCs w:val="24"/>
              </w:rPr>
            </w:pPr>
          </w:p>
        </w:tc>
        <w:tc>
          <w:tcPr>
            <w:tcW w:w="1178" w:type="pct"/>
            <w:vMerge w:val="continue"/>
            <w:vAlign w:val="center"/>
          </w:tcPr>
          <w:p w14:paraId="774C0CAB">
            <w:pPr>
              <w:spacing w:line="240" w:lineRule="auto"/>
              <w:rPr>
                <w:rFonts w:ascii="仿宋" w:hAnsi="仿宋" w:cs="宋体"/>
                <w:kern w:val="0"/>
                <w:sz w:val="24"/>
                <w:szCs w:val="24"/>
              </w:rPr>
            </w:pPr>
          </w:p>
        </w:tc>
        <w:tc>
          <w:tcPr>
            <w:tcW w:w="736" w:type="pct"/>
            <w:vMerge w:val="continue"/>
            <w:vAlign w:val="center"/>
          </w:tcPr>
          <w:p w14:paraId="3B8EF14F">
            <w:pPr>
              <w:spacing w:line="240" w:lineRule="auto"/>
              <w:rPr>
                <w:rFonts w:ascii="仿宋" w:hAnsi="仿宋" w:cs="宋体"/>
                <w:kern w:val="0"/>
                <w:sz w:val="24"/>
                <w:szCs w:val="24"/>
              </w:rPr>
            </w:pPr>
          </w:p>
        </w:tc>
        <w:tc>
          <w:tcPr>
            <w:tcW w:w="2632" w:type="pct"/>
            <w:vAlign w:val="center"/>
          </w:tcPr>
          <w:p w14:paraId="75CC40D5">
            <w:pPr>
              <w:spacing w:line="240" w:lineRule="auto"/>
              <w:jc w:val="center"/>
              <w:rPr>
                <w:rFonts w:ascii="仿宋" w:hAnsi="仿宋" w:cs="宋体"/>
                <w:kern w:val="0"/>
                <w:sz w:val="24"/>
                <w:szCs w:val="24"/>
              </w:rPr>
            </w:pPr>
            <w:r>
              <w:rPr>
                <w:rFonts w:hint="eastAsia" w:ascii="仿宋" w:hAnsi="仿宋" w:cs="宋体"/>
                <w:kern w:val="0"/>
                <w:sz w:val="24"/>
                <w:szCs w:val="24"/>
              </w:rPr>
              <w:t>体检结果录入</w:t>
            </w:r>
          </w:p>
        </w:tc>
      </w:tr>
      <w:tr w14:paraId="444C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CAFF391">
            <w:pPr>
              <w:spacing w:line="240" w:lineRule="auto"/>
              <w:rPr>
                <w:rFonts w:ascii="仿宋" w:hAnsi="仿宋" w:cs="宋体"/>
                <w:kern w:val="0"/>
                <w:sz w:val="24"/>
                <w:szCs w:val="24"/>
              </w:rPr>
            </w:pPr>
          </w:p>
        </w:tc>
        <w:tc>
          <w:tcPr>
            <w:tcW w:w="1178" w:type="pct"/>
            <w:vMerge w:val="continue"/>
            <w:vAlign w:val="center"/>
          </w:tcPr>
          <w:p w14:paraId="751FC7F5">
            <w:pPr>
              <w:spacing w:line="240" w:lineRule="auto"/>
              <w:rPr>
                <w:rFonts w:ascii="仿宋" w:hAnsi="仿宋" w:cs="宋体"/>
                <w:kern w:val="0"/>
                <w:sz w:val="24"/>
                <w:szCs w:val="24"/>
              </w:rPr>
            </w:pPr>
          </w:p>
        </w:tc>
        <w:tc>
          <w:tcPr>
            <w:tcW w:w="736" w:type="pct"/>
            <w:vMerge w:val="continue"/>
            <w:vAlign w:val="center"/>
          </w:tcPr>
          <w:p w14:paraId="5F46EA61">
            <w:pPr>
              <w:spacing w:line="240" w:lineRule="auto"/>
              <w:rPr>
                <w:rFonts w:ascii="仿宋" w:hAnsi="仿宋" w:cs="宋体"/>
                <w:kern w:val="0"/>
                <w:sz w:val="24"/>
                <w:szCs w:val="24"/>
              </w:rPr>
            </w:pPr>
          </w:p>
        </w:tc>
        <w:tc>
          <w:tcPr>
            <w:tcW w:w="2632" w:type="pct"/>
            <w:vAlign w:val="center"/>
          </w:tcPr>
          <w:p w14:paraId="3E9A6620">
            <w:pPr>
              <w:spacing w:line="240" w:lineRule="auto"/>
              <w:jc w:val="center"/>
              <w:rPr>
                <w:rFonts w:ascii="仿宋" w:hAnsi="仿宋" w:cs="宋体"/>
                <w:kern w:val="0"/>
                <w:sz w:val="24"/>
                <w:szCs w:val="24"/>
              </w:rPr>
            </w:pPr>
            <w:r>
              <w:rPr>
                <w:rFonts w:hint="eastAsia" w:ascii="仿宋" w:hAnsi="仿宋" w:cs="宋体"/>
                <w:kern w:val="0"/>
                <w:sz w:val="24"/>
                <w:szCs w:val="24"/>
              </w:rPr>
              <w:t>总检管理</w:t>
            </w:r>
          </w:p>
        </w:tc>
      </w:tr>
      <w:tr w14:paraId="698D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F73780C">
            <w:pPr>
              <w:spacing w:line="240" w:lineRule="auto"/>
              <w:rPr>
                <w:rFonts w:ascii="仿宋" w:hAnsi="仿宋" w:cs="宋体"/>
                <w:kern w:val="0"/>
                <w:sz w:val="24"/>
                <w:szCs w:val="24"/>
              </w:rPr>
            </w:pPr>
          </w:p>
        </w:tc>
        <w:tc>
          <w:tcPr>
            <w:tcW w:w="1178" w:type="pct"/>
            <w:vMerge w:val="continue"/>
            <w:vAlign w:val="center"/>
          </w:tcPr>
          <w:p w14:paraId="1BD137D5">
            <w:pPr>
              <w:spacing w:line="240" w:lineRule="auto"/>
              <w:rPr>
                <w:rFonts w:ascii="仿宋" w:hAnsi="仿宋" w:cs="宋体"/>
                <w:kern w:val="0"/>
                <w:sz w:val="24"/>
                <w:szCs w:val="24"/>
              </w:rPr>
            </w:pPr>
          </w:p>
        </w:tc>
        <w:tc>
          <w:tcPr>
            <w:tcW w:w="736" w:type="pct"/>
            <w:vMerge w:val="continue"/>
            <w:vAlign w:val="center"/>
          </w:tcPr>
          <w:p w14:paraId="4457A731">
            <w:pPr>
              <w:spacing w:line="240" w:lineRule="auto"/>
              <w:rPr>
                <w:rFonts w:ascii="仿宋" w:hAnsi="仿宋" w:cs="宋体"/>
                <w:kern w:val="0"/>
                <w:sz w:val="24"/>
                <w:szCs w:val="24"/>
              </w:rPr>
            </w:pPr>
          </w:p>
        </w:tc>
        <w:tc>
          <w:tcPr>
            <w:tcW w:w="2632" w:type="pct"/>
            <w:vAlign w:val="center"/>
          </w:tcPr>
          <w:p w14:paraId="71B5E135">
            <w:pPr>
              <w:spacing w:line="240" w:lineRule="auto"/>
              <w:jc w:val="center"/>
              <w:rPr>
                <w:rFonts w:ascii="仿宋" w:hAnsi="仿宋" w:cs="宋体"/>
                <w:kern w:val="0"/>
                <w:sz w:val="24"/>
                <w:szCs w:val="24"/>
              </w:rPr>
            </w:pPr>
            <w:r>
              <w:rPr>
                <w:rFonts w:hint="eastAsia" w:ascii="仿宋" w:hAnsi="仿宋" w:cs="宋体"/>
                <w:kern w:val="0"/>
                <w:sz w:val="24"/>
                <w:szCs w:val="24"/>
              </w:rPr>
              <w:t>体检人员管理</w:t>
            </w:r>
          </w:p>
        </w:tc>
      </w:tr>
      <w:tr w14:paraId="1231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AA7190B">
            <w:pPr>
              <w:spacing w:line="240" w:lineRule="auto"/>
              <w:rPr>
                <w:rFonts w:ascii="仿宋" w:hAnsi="仿宋" w:cs="宋体"/>
                <w:kern w:val="0"/>
                <w:sz w:val="24"/>
                <w:szCs w:val="24"/>
              </w:rPr>
            </w:pPr>
          </w:p>
        </w:tc>
        <w:tc>
          <w:tcPr>
            <w:tcW w:w="1178" w:type="pct"/>
            <w:vMerge w:val="continue"/>
            <w:vAlign w:val="center"/>
          </w:tcPr>
          <w:p w14:paraId="7778A70A">
            <w:pPr>
              <w:spacing w:line="240" w:lineRule="auto"/>
              <w:rPr>
                <w:rFonts w:ascii="仿宋" w:hAnsi="仿宋" w:cs="宋体"/>
                <w:kern w:val="0"/>
                <w:sz w:val="24"/>
                <w:szCs w:val="24"/>
              </w:rPr>
            </w:pPr>
          </w:p>
        </w:tc>
        <w:tc>
          <w:tcPr>
            <w:tcW w:w="736" w:type="pct"/>
            <w:vMerge w:val="restart"/>
            <w:vAlign w:val="center"/>
          </w:tcPr>
          <w:p w14:paraId="6AAD2823">
            <w:pPr>
              <w:spacing w:line="240" w:lineRule="auto"/>
              <w:jc w:val="center"/>
              <w:rPr>
                <w:rFonts w:ascii="仿宋" w:hAnsi="仿宋" w:cs="宋体"/>
                <w:kern w:val="0"/>
                <w:sz w:val="24"/>
                <w:szCs w:val="24"/>
              </w:rPr>
            </w:pPr>
            <w:r>
              <w:rPr>
                <w:rFonts w:hint="eastAsia" w:ascii="仿宋" w:hAnsi="仿宋" w:cs="宋体"/>
                <w:kern w:val="0"/>
                <w:sz w:val="24"/>
                <w:szCs w:val="24"/>
              </w:rPr>
              <w:t>单位体检</w:t>
            </w:r>
          </w:p>
        </w:tc>
        <w:tc>
          <w:tcPr>
            <w:tcW w:w="2632" w:type="pct"/>
            <w:vAlign w:val="center"/>
          </w:tcPr>
          <w:p w14:paraId="0FE9AA26">
            <w:pPr>
              <w:spacing w:line="240" w:lineRule="auto"/>
              <w:jc w:val="center"/>
              <w:rPr>
                <w:rFonts w:ascii="仿宋" w:hAnsi="仿宋" w:cs="宋体"/>
                <w:kern w:val="0"/>
                <w:sz w:val="24"/>
                <w:szCs w:val="24"/>
              </w:rPr>
            </w:pPr>
            <w:r>
              <w:rPr>
                <w:rFonts w:hint="eastAsia" w:ascii="仿宋" w:hAnsi="仿宋" w:cs="宋体"/>
                <w:kern w:val="0"/>
                <w:sz w:val="24"/>
                <w:szCs w:val="24"/>
              </w:rPr>
              <w:t>单位档案管理</w:t>
            </w:r>
          </w:p>
        </w:tc>
      </w:tr>
      <w:tr w14:paraId="2BAF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2F36460">
            <w:pPr>
              <w:spacing w:line="240" w:lineRule="auto"/>
              <w:rPr>
                <w:rFonts w:ascii="仿宋" w:hAnsi="仿宋" w:cs="宋体"/>
                <w:kern w:val="0"/>
                <w:sz w:val="24"/>
                <w:szCs w:val="24"/>
              </w:rPr>
            </w:pPr>
          </w:p>
        </w:tc>
        <w:tc>
          <w:tcPr>
            <w:tcW w:w="1178" w:type="pct"/>
            <w:vMerge w:val="continue"/>
            <w:vAlign w:val="center"/>
          </w:tcPr>
          <w:p w14:paraId="4E5E6854">
            <w:pPr>
              <w:spacing w:line="240" w:lineRule="auto"/>
              <w:rPr>
                <w:rFonts w:ascii="仿宋" w:hAnsi="仿宋" w:cs="宋体"/>
                <w:kern w:val="0"/>
                <w:sz w:val="24"/>
                <w:szCs w:val="24"/>
              </w:rPr>
            </w:pPr>
          </w:p>
        </w:tc>
        <w:tc>
          <w:tcPr>
            <w:tcW w:w="736" w:type="pct"/>
            <w:vMerge w:val="continue"/>
            <w:vAlign w:val="center"/>
          </w:tcPr>
          <w:p w14:paraId="16D533DD">
            <w:pPr>
              <w:spacing w:line="240" w:lineRule="auto"/>
              <w:rPr>
                <w:rFonts w:ascii="仿宋" w:hAnsi="仿宋" w:cs="宋体"/>
                <w:kern w:val="0"/>
                <w:sz w:val="24"/>
                <w:szCs w:val="24"/>
              </w:rPr>
            </w:pPr>
          </w:p>
        </w:tc>
        <w:tc>
          <w:tcPr>
            <w:tcW w:w="2632" w:type="pct"/>
            <w:vAlign w:val="center"/>
          </w:tcPr>
          <w:p w14:paraId="0C336B7F">
            <w:pPr>
              <w:spacing w:line="240" w:lineRule="auto"/>
              <w:jc w:val="center"/>
              <w:rPr>
                <w:rFonts w:ascii="仿宋" w:hAnsi="仿宋" w:cs="宋体"/>
                <w:kern w:val="0"/>
                <w:sz w:val="24"/>
                <w:szCs w:val="24"/>
              </w:rPr>
            </w:pPr>
            <w:r>
              <w:rPr>
                <w:rFonts w:hint="eastAsia" w:ascii="仿宋" w:hAnsi="仿宋" w:cs="宋体"/>
                <w:kern w:val="0"/>
                <w:sz w:val="24"/>
                <w:szCs w:val="24"/>
              </w:rPr>
              <w:t>单位登记管理</w:t>
            </w:r>
          </w:p>
        </w:tc>
      </w:tr>
      <w:tr w14:paraId="4887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BED9DA6">
            <w:pPr>
              <w:spacing w:line="240" w:lineRule="auto"/>
              <w:rPr>
                <w:rFonts w:ascii="仿宋" w:hAnsi="仿宋" w:cs="宋体"/>
                <w:kern w:val="0"/>
                <w:sz w:val="24"/>
                <w:szCs w:val="24"/>
              </w:rPr>
            </w:pPr>
          </w:p>
        </w:tc>
        <w:tc>
          <w:tcPr>
            <w:tcW w:w="1178" w:type="pct"/>
            <w:vMerge w:val="continue"/>
            <w:vAlign w:val="center"/>
          </w:tcPr>
          <w:p w14:paraId="35C5A21A">
            <w:pPr>
              <w:spacing w:line="240" w:lineRule="auto"/>
              <w:rPr>
                <w:rFonts w:ascii="仿宋" w:hAnsi="仿宋" w:cs="宋体"/>
                <w:kern w:val="0"/>
                <w:sz w:val="24"/>
                <w:szCs w:val="24"/>
              </w:rPr>
            </w:pPr>
          </w:p>
        </w:tc>
        <w:tc>
          <w:tcPr>
            <w:tcW w:w="736" w:type="pct"/>
            <w:vMerge w:val="continue"/>
            <w:vAlign w:val="center"/>
          </w:tcPr>
          <w:p w14:paraId="79E88D25">
            <w:pPr>
              <w:spacing w:line="240" w:lineRule="auto"/>
              <w:rPr>
                <w:rFonts w:ascii="仿宋" w:hAnsi="仿宋" w:cs="宋体"/>
                <w:kern w:val="0"/>
                <w:sz w:val="24"/>
                <w:szCs w:val="24"/>
              </w:rPr>
            </w:pPr>
          </w:p>
        </w:tc>
        <w:tc>
          <w:tcPr>
            <w:tcW w:w="2632" w:type="pct"/>
            <w:vAlign w:val="center"/>
          </w:tcPr>
          <w:p w14:paraId="697BAC24">
            <w:pPr>
              <w:spacing w:line="240" w:lineRule="auto"/>
              <w:jc w:val="center"/>
              <w:rPr>
                <w:rFonts w:ascii="仿宋" w:hAnsi="仿宋" w:cs="宋体"/>
                <w:kern w:val="0"/>
                <w:sz w:val="24"/>
                <w:szCs w:val="24"/>
              </w:rPr>
            </w:pPr>
            <w:r>
              <w:rPr>
                <w:rFonts w:hint="eastAsia" w:ascii="仿宋" w:hAnsi="仿宋" w:cs="宋体"/>
                <w:kern w:val="0"/>
                <w:sz w:val="24"/>
                <w:szCs w:val="24"/>
              </w:rPr>
              <w:t>单位分组</w:t>
            </w:r>
          </w:p>
        </w:tc>
      </w:tr>
      <w:tr w14:paraId="76E6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C59812E">
            <w:pPr>
              <w:spacing w:line="240" w:lineRule="auto"/>
              <w:rPr>
                <w:rFonts w:ascii="仿宋" w:hAnsi="仿宋" w:cs="宋体"/>
                <w:kern w:val="0"/>
                <w:sz w:val="24"/>
                <w:szCs w:val="24"/>
              </w:rPr>
            </w:pPr>
          </w:p>
        </w:tc>
        <w:tc>
          <w:tcPr>
            <w:tcW w:w="1178" w:type="pct"/>
            <w:vMerge w:val="continue"/>
            <w:vAlign w:val="center"/>
          </w:tcPr>
          <w:p w14:paraId="30BD8885">
            <w:pPr>
              <w:spacing w:line="240" w:lineRule="auto"/>
              <w:rPr>
                <w:rFonts w:ascii="仿宋" w:hAnsi="仿宋" w:cs="宋体"/>
                <w:kern w:val="0"/>
                <w:sz w:val="24"/>
                <w:szCs w:val="24"/>
              </w:rPr>
            </w:pPr>
          </w:p>
        </w:tc>
        <w:tc>
          <w:tcPr>
            <w:tcW w:w="736" w:type="pct"/>
            <w:vMerge w:val="restart"/>
            <w:vAlign w:val="center"/>
          </w:tcPr>
          <w:p w14:paraId="722B22BE">
            <w:pPr>
              <w:spacing w:line="240" w:lineRule="auto"/>
              <w:jc w:val="center"/>
              <w:rPr>
                <w:rFonts w:ascii="仿宋" w:hAnsi="仿宋" w:cs="宋体"/>
                <w:kern w:val="0"/>
                <w:sz w:val="24"/>
                <w:szCs w:val="24"/>
              </w:rPr>
            </w:pPr>
            <w:r>
              <w:rPr>
                <w:rFonts w:hint="eastAsia" w:ascii="仿宋" w:hAnsi="仿宋" w:cs="宋体"/>
                <w:kern w:val="0"/>
                <w:sz w:val="24"/>
                <w:szCs w:val="24"/>
              </w:rPr>
              <w:t>查询统计</w:t>
            </w:r>
          </w:p>
        </w:tc>
        <w:tc>
          <w:tcPr>
            <w:tcW w:w="2632" w:type="pct"/>
            <w:vAlign w:val="center"/>
          </w:tcPr>
          <w:p w14:paraId="7BE0B759">
            <w:pPr>
              <w:spacing w:line="240" w:lineRule="auto"/>
              <w:jc w:val="center"/>
              <w:rPr>
                <w:rFonts w:ascii="仿宋" w:hAnsi="仿宋" w:cs="宋体"/>
                <w:kern w:val="0"/>
                <w:sz w:val="24"/>
                <w:szCs w:val="24"/>
              </w:rPr>
            </w:pPr>
            <w:r>
              <w:rPr>
                <w:rFonts w:hint="eastAsia" w:ascii="仿宋" w:hAnsi="仿宋" w:cs="宋体"/>
                <w:kern w:val="0"/>
                <w:sz w:val="24"/>
                <w:szCs w:val="24"/>
              </w:rPr>
              <w:t>体检查询及打印</w:t>
            </w:r>
          </w:p>
        </w:tc>
      </w:tr>
      <w:tr w14:paraId="5DB4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1433809">
            <w:pPr>
              <w:spacing w:line="240" w:lineRule="auto"/>
              <w:rPr>
                <w:rFonts w:ascii="仿宋" w:hAnsi="仿宋" w:cs="宋体"/>
                <w:kern w:val="0"/>
                <w:sz w:val="24"/>
                <w:szCs w:val="24"/>
              </w:rPr>
            </w:pPr>
          </w:p>
        </w:tc>
        <w:tc>
          <w:tcPr>
            <w:tcW w:w="1178" w:type="pct"/>
            <w:vMerge w:val="continue"/>
            <w:vAlign w:val="center"/>
          </w:tcPr>
          <w:p w14:paraId="5AC96A24">
            <w:pPr>
              <w:spacing w:line="240" w:lineRule="auto"/>
              <w:rPr>
                <w:rFonts w:ascii="仿宋" w:hAnsi="仿宋" w:cs="宋体"/>
                <w:kern w:val="0"/>
                <w:sz w:val="24"/>
                <w:szCs w:val="24"/>
              </w:rPr>
            </w:pPr>
          </w:p>
        </w:tc>
        <w:tc>
          <w:tcPr>
            <w:tcW w:w="736" w:type="pct"/>
            <w:vMerge w:val="continue"/>
            <w:vAlign w:val="center"/>
          </w:tcPr>
          <w:p w14:paraId="7BF9BBBE">
            <w:pPr>
              <w:spacing w:line="240" w:lineRule="auto"/>
              <w:rPr>
                <w:rFonts w:ascii="仿宋" w:hAnsi="仿宋" w:cs="宋体"/>
                <w:kern w:val="0"/>
                <w:sz w:val="24"/>
                <w:szCs w:val="24"/>
              </w:rPr>
            </w:pPr>
          </w:p>
        </w:tc>
        <w:tc>
          <w:tcPr>
            <w:tcW w:w="2632" w:type="pct"/>
            <w:vAlign w:val="center"/>
          </w:tcPr>
          <w:p w14:paraId="36A471F8">
            <w:pPr>
              <w:spacing w:line="240" w:lineRule="auto"/>
              <w:jc w:val="center"/>
              <w:rPr>
                <w:rFonts w:ascii="仿宋" w:hAnsi="仿宋" w:cs="宋体"/>
                <w:kern w:val="0"/>
                <w:sz w:val="24"/>
                <w:szCs w:val="24"/>
              </w:rPr>
            </w:pPr>
            <w:r>
              <w:rPr>
                <w:rFonts w:hint="eastAsia" w:ascii="仿宋" w:hAnsi="仿宋" w:cs="宋体"/>
                <w:kern w:val="0"/>
                <w:sz w:val="24"/>
                <w:szCs w:val="24"/>
              </w:rPr>
              <w:t>历次体检分析</w:t>
            </w:r>
          </w:p>
        </w:tc>
      </w:tr>
      <w:tr w14:paraId="0C15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2E7DA13">
            <w:pPr>
              <w:spacing w:line="240" w:lineRule="auto"/>
              <w:rPr>
                <w:rFonts w:ascii="仿宋" w:hAnsi="仿宋" w:cs="宋体"/>
                <w:kern w:val="0"/>
                <w:sz w:val="24"/>
                <w:szCs w:val="24"/>
              </w:rPr>
            </w:pPr>
          </w:p>
        </w:tc>
        <w:tc>
          <w:tcPr>
            <w:tcW w:w="1178" w:type="pct"/>
            <w:vMerge w:val="continue"/>
            <w:vAlign w:val="center"/>
          </w:tcPr>
          <w:p w14:paraId="13A5B8FC">
            <w:pPr>
              <w:spacing w:line="240" w:lineRule="auto"/>
              <w:rPr>
                <w:rFonts w:ascii="仿宋" w:hAnsi="仿宋" w:cs="宋体"/>
                <w:kern w:val="0"/>
                <w:sz w:val="24"/>
                <w:szCs w:val="24"/>
              </w:rPr>
            </w:pPr>
          </w:p>
        </w:tc>
        <w:tc>
          <w:tcPr>
            <w:tcW w:w="3368" w:type="pct"/>
            <w:gridSpan w:val="2"/>
            <w:vAlign w:val="center"/>
          </w:tcPr>
          <w:p w14:paraId="57B66A39">
            <w:pPr>
              <w:spacing w:line="240" w:lineRule="auto"/>
              <w:jc w:val="center"/>
              <w:rPr>
                <w:rFonts w:ascii="仿宋" w:hAnsi="仿宋" w:cs="宋体"/>
                <w:kern w:val="0"/>
                <w:sz w:val="24"/>
                <w:szCs w:val="24"/>
              </w:rPr>
            </w:pPr>
            <w:r>
              <w:rPr>
                <w:rFonts w:hint="eastAsia" w:ascii="仿宋" w:hAnsi="仿宋" w:cs="宋体"/>
                <w:kern w:val="0"/>
                <w:sz w:val="24"/>
                <w:szCs w:val="24"/>
              </w:rPr>
              <w:t>报表打印</w:t>
            </w:r>
          </w:p>
        </w:tc>
      </w:tr>
      <w:tr w14:paraId="0C02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114A531">
            <w:pPr>
              <w:spacing w:line="240" w:lineRule="auto"/>
              <w:rPr>
                <w:rFonts w:ascii="仿宋" w:hAnsi="仿宋" w:cs="宋体"/>
                <w:kern w:val="0"/>
                <w:sz w:val="24"/>
                <w:szCs w:val="24"/>
              </w:rPr>
            </w:pPr>
          </w:p>
        </w:tc>
        <w:tc>
          <w:tcPr>
            <w:tcW w:w="1178" w:type="pct"/>
            <w:vMerge w:val="continue"/>
            <w:vAlign w:val="center"/>
          </w:tcPr>
          <w:p w14:paraId="50122CC1">
            <w:pPr>
              <w:spacing w:line="240" w:lineRule="auto"/>
              <w:rPr>
                <w:rFonts w:ascii="仿宋" w:hAnsi="仿宋" w:cs="宋体"/>
                <w:kern w:val="0"/>
                <w:sz w:val="24"/>
                <w:szCs w:val="24"/>
              </w:rPr>
            </w:pPr>
          </w:p>
        </w:tc>
        <w:tc>
          <w:tcPr>
            <w:tcW w:w="736" w:type="pct"/>
            <w:vMerge w:val="restart"/>
            <w:vAlign w:val="center"/>
          </w:tcPr>
          <w:p w14:paraId="644BCDCA">
            <w:pPr>
              <w:spacing w:line="240" w:lineRule="auto"/>
              <w:jc w:val="center"/>
              <w:rPr>
                <w:rFonts w:ascii="仿宋" w:hAnsi="仿宋" w:cs="宋体"/>
                <w:kern w:val="0"/>
                <w:sz w:val="24"/>
                <w:szCs w:val="24"/>
              </w:rPr>
            </w:pPr>
            <w:r>
              <w:rPr>
                <w:rFonts w:hint="eastAsia" w:ascii="仿宋" w:hAnsi="仿宋" w:cs="宋体"/>
                <w:kern w:val="0"/>
                <w:sz w:val="24"/>
                <w:szCs w:val="24"/>
              </w:rPr>
              <w:t>维护设置</w:t>
            </w:r>
          </w:p>
        </w:tc>
        <w:tc>
          <w:tcPr>
            <w:tcW w:w="2632" w:type="pct"/>
            <w:vAlign w:val="center"/>
          </w:tcPr>
          <w:p w14:paraId="4B22AAE1">
            <w:pPr>
              <w:spacing w:line="240" w:lineRule="auto"/>
              <w:jc w:val="center"/>
              <w:rPr>
                <w:rFonts w:ascii="仿宋" w:hAnsi="仿宋" w:cs="宋体"/>
                <w:kern w:val="0"/>
                <w:sz w:val="24"/>
                <w:szCs w:val="24"/>
              </w:rPr>
            </w:pPr>
            <w:r>
              <w:rPr>
                <w:rFonts w:hint="eastAsia" w:ascii="仿宋" w:hAnsi="仿宋" w:cs="宋体"/>
                <w:kern w:val="0"/>
                <w:sz w:val="24"/>
                <w:szCs w:val="24"/>
              </w:rPr>
              <w:t>科室维护</w:t>
            </w:r>
          </w:p>
        </w:tc>
      </w:tr>
      <w:tr w14:paraId="56AE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0642567">
            <w:pPr>
              <w:spacing w:line="240" w:lineRule="auto"/>
              <w:rPr>
                <w:rFonts w:ascii="仿宋" w:hAnsi="仿宋" w:cs="宋体"/>
                <w:kern w:val="0"/>
                <w:sz w:val="24"/>
                <w:szCs w:val="24"/>
              </w:rPr>
            </w:pPr>
          </w:p>
        </w:tc>
        <w:tc>
          <w:tcPr>
            <w:tcW w:w="1178" w:type="pct"/>
            <w:vMerge w:val="continue"/>
            <w:vAlign w:val="center"/>
          </w:tcPr>
          <w:p w14:paraId="2CFBBF34">
            <w:pPr>
              <w:spacing w:line="240" w:lineRule="auto"/>
              <w:rPr>
                <w:rFonts w:ascii="仿宋" w:hAnsi="仿宋" w:cs="宋体"/>
                <w:kern w:val="0"/>
                <w:sz w:val="24"/>
                <w:szCs w:val="24"/>
              </w:rPr>
            </w:pPr>
          </w:p>
        </w:tc>
        <w:tc>
          <w:tcPr>
            <w:tcW w:w="736" w:type="pct"/>
            <w:vMerge w:val="continue"/>
            <w:vAlign w:val="center"/>
          </w:tcPr>
          <w:p w14:paraId="50E2FF1D">
            <w:pPr>
              <w:spacing w:line="240" w:lineRule="auto"/>
              <w:rPr>
                <w:rFonts w:ascii="仿宋" w:hAnsi="仿宋" w:cs="宋体"/>
                <w:kern w:val="0"/>
                <w:sz w:val="24"/>
                <w:szCs w:val="24"/>
              </w:rPr>
            </w:pPr>
          </w:p>
        </w:tc>
        <w:tc>
          <w:tcPr>
            <w:tcW w:w="2632" w:type="pct"/>
            <w:vAlign w:val="center"/>
          </w:tcPr>
          <w:p w14:paraId="2F61D17B">
            <w:pPr>
              <w:spacing w:line="240" w:lineRule="auto"/>
              <w:jc w:val="center"/>
              <w:rPr>
                <w:rFonts w:ascii="仿宋" w:hAnsi="仿宋" w:cs="宋体"/>
                <w:kern w:val="0"/>
                <w:sz w:val="24"/>
                <w:szCs w:val="24"/>
              </w:rPr>
            </w:pPr>
            <w:r>
              <w:rPr>
                <w:rFonts w:hint="eastAsia" w:ascii="仿宋" w:hAnsi="仿宋" w:cs="宋体"/>
                <w:kern w:val="0"/>
                <w:sz w:val="24"/>
                <w:szCs w:val="24"/>
              </w:rPr>
              <w:t>医生科室</w:t>
            </w:r>
          </w:p>
        </w:tc>
      </w:tr>
      <w:tr w14:paraId="2467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07F72EF">
            <w:pPr>
              <w:spacing w:line="240" w:lineRule="auto"/>
              <w:rPr>
                <w:rFonts w:ascii="仿宋" w:hAnsi="仿宋" w:cs="宋体"/>
                <w:kern w:val="0"/>
                <w:sz w:val="24"/>
                <w:szCs w:val="24"/>
              </w:rPr>
            </w:pPr>
          </w:p>
        </w:tc>
        <w:tc>
          <w:tcPr>
            <w:tcW w:w="1178" w:type="pct"/>
            <w:vMerge w:val="continue"/>
            <w:vAlign w:val="center"/>
          </w:tcPr>
          <w:p w14:paraId="64691BEE">
            <w:pPr>
              <w:spacing w:line="240" w:lineRule="auto"/>
              <w:rPr>
                <w:rFonts w:ascii="仿宋" w:hAnsi="仿宋" w:cs="宋体"/>
                <w:kern w:val="0"/>
                <w:sz w:val="24"/>
                <w:szCs w:val="24"/>
              </w:rPr>
            </w:pPr>
          </w:p>
        </w:tc>
        <w:tc>
          <w:tcPr>
            <w:tcW w:w="736" w:type="pct"/>
            <w:vMerge w:val="continue"/>
            <w:vAlign w:val="center"/>
          </w:tcPr>
          <w:p w14:paraId="2F6162E3">
            <w:pPr>
              <w:spacing w:line="240" w:lineRule="auto"/>
              <w:rPr>
                <w:rFonts w:ascii="仿宋" w:hAnsi="仿宋" w:cs="宋体"/>
                <w:kern w:val="0"/>
                <w:sz w:val="24"/>
                <w:szCs w:val="24"/>
              </w:rPr>
            </w:pPr>
          </w:p>
        </w:tc>
        <w:tc>
          <w:tcPr>
            <w:tcW w:w="2632" w:type="pct"/>
            <w:vAlign w:val="center"/>
          </w:tcPr>
          <w:p w14:paraId="461B67BF">
            <w:pPr>
              <w:spacing w:line="240" w:lineRule="auto"/>
              <w:jc w:val="center"/>
              <w:rPr>
                <w:rFonts w:ascii="仿宋" w:hAnsi="仿宋" w:cs="宋体"/>
                <w:kern w:val="0"/>
                <w:sz w:val="24"/>
                <w:szCs w:val="24"/>
              </w:rPr>
            </w:pPr>
            <w:r>
              <w:rPr>
                <w:rFonts w:hint="eastAsia" w:ascii="仿宋" w:hAnsi="仿宋" w:cs="宋体"/>
                <w:kern w:val="0"/>
                <w:sz w:val="24"/>
                <w:szCs w:val="24"/>
              </w:rPr>
              <w:t>体检项目维护</w:t>
            </w:r>
          </w:p>
        </w:tc>
      </w:tr>
      <w:tr w14:paraId="3DDD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EA02E48">
            <w:pPr>
              <w:spacing w:line="240" w:lineRule="auto"/>
              <w:rPr>
                <w:rFonts w:ascii="仿宋" w:hAnsi="仿宋" w:cs="宋体"/>
                <w:kern w:val="0"/>
                <w:sz w:val="24"/>
                <w:szCs w:val="24"/>
              </w:rPr>
            </w:pPr>
          </w:p>
        </w:tc>
        <w:tc>
          <w:tcPr>
            <w:tcW w:w="1178" w:type="pct"/>
            <w:vMerge w:val="continue"/>
            <w:vAlign w:val="center"/>
          </w:tcPr>
          <w:p w14:paraId="221C4850">
            <w:pPr>
              <w:spacing w:line="240" w:lineRule="auto"/>
              <w:rPr>
                <w:rFonts w:ascii="仿宋" w:hAnsi="仿宋" w:cs="宋体"/>
                <w:kern w:val="0"/>
                <w:sz w:val="24"/>
                <w:szCs w:val="24"/>
              </w:rPr>
            </w:pPr>
          </w:p>
        </w:tc>
        <w:tc>
          <w:tcPr>
            <w:tcW w:w="736" w:type="pct"/>
            <w:vMerge w:val="continue"/>
            <w:vAlign w:val="center"/>
          </w:tcPr>
          <w:p w14:paraId="320EFBD5">
            <w:pPr>
              <w:spacing w:line="240" w:lineRule="auto"/>
              <w:rPr>
                <w:rFonts w:ascii="仿宋" w:hAnsi="仿宋" w:cs="宋体"/>
                <w:kern w:val="0"/>
                <w:sz w:val="24"/>
                <w:szCs w:val="24"/>
              </w:rPr>
            </w:pPr>
          </w:p>
        </w:tc>
        <w:tc>
          <w:tcPr>
            <w:tcW w:w="2632" w:type="pct"/>
            <w:vAlign w:val="center"/>
          </w:tcPr>
          <w:p w14:paraId="03DFDAE5">
            <w:pPr>
              <w:spacing w:line="240" w:lineRule="auto"/>
              <w:jc w:val="center"/>
              <w:rPr>
                <w:rFonts w:ascii="仿宋" w:hAnsi="仿宋" w:cs="宋体"/>
                <w:kern w:val="0"/>
                <w:sz w:val="24"/>
                <w:szCs w:val="24"/>
              </w:rPr>
            </w:pPr>
            <w:r>
              <w:rPr>
                <w:rFonts w:hint="eastAsia" w:ascii="仿宋" w:hAnsi="仿宋" w:cs="宋体"/>
                <w:kern w:val="0"/>
                <w:sz w:val="24"/>
                <w:szCs w:val="24"/>
              </w:rPr>
              <w:t>体检组合维护</w:t>
            </w:r>
          </w:p>
        </w:tc>
      </w:tr>
      <w:tr w14:paraId="5F61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CC8D5CC">
            <w:pPr>
              <w:spacing w:line="240" w:lineRule="auto"/>
              <w:rPr>
                <w:rFonts w:ascii="仿宋" w:hAnsi="仿宋" w:cs="宋体"/>
                <w:kern w:val="0"/>
                <w:sz w:val="24"/>
                <w:szCs w:val="24"/>
              </w:rPr>
            </w:pPr>
          </w:p>
        </w:tc>
        <w:tc>
          <w:tcPr>
            <w:tcW w:w="1178" w:type="pct"/>
            <w:vMerge w:val="continue"/>
            <w:vAlign w:val="center"/>
          </w:tcPr>
          <w:p w14:paraId="6FBEDC28">
            <w:pPr>
              <w:spacing w:line="240" w:lineRule="auto"/>
              <w:rPr>
                <w:rFonts w:ascii="仿宋" w:hAnsi="仿宋" w:cs="宋体"/>
                <w:kern w:val="0"/>
                <w:sz w:val="24"/>
                <w:szCs w:val="24"/>
              </w:rPr>
            </w:pPr>
          </w:p>
        </w:tc>
        <w:tc>
          <w:tcPr>
            <w:tcW w:w="736" w:type="pct"/>
            <w:vMerge w:val="continue"/>
            <w:vAlign w:val="center"/>
          </w:tcPr>
          <w:p w14:paraId="0810DDDA">
            <w:pPr>
              <w:spacing w:line="240" w:lineRule="auto"/>
              <w:rPr>
                <w:rFonts w:ascii="仿宋" w:hAnsi="仿宋" w:cs="宋体"/>
                <w:kern w:val="0"/>
                <w:sz w:val="24"/>
                <w:szCs w:val="24"/>
              </w:rPr>
            </w:pPr>
          </w:p>
        </w:tc>
        <w:tc>
          <w:tcPr>
            <w:tcW w:w="2632" w:type="pct"/>
            <w:vAlign w:val="center"/>
          </w:tcPr>
          <w:p w14:paraId="0A1B964B">
            <w:pPr>
              <w:spacing w:line="240" w:lineRule="auto"/>
              <w:jc w:val="center"/>
              <w:rPr>
                <w:rFonts w:ascii="仿宋" w:hAnsi="仿宋" w:cs="宋体"/>
                <w:kern w:val="0"/>
                <w:sz w:val="24"/>
                <w:szCs w:val="24"/>
              </w:rPr>
            </w:pPr>
            <w:r>
              <w:rPr>
                <w:rFonts w:hint="eastAsia" w:ascii="仿宋" w:hAnsi="仿宋" w:cs="宋体"/>
                <w:kern w:val="0"/>
                <w:sz w:val="24"/>
                <w:szCs w:val="24"/>
              </w:rPr>
              <w:t>体检套餐维护</w:t>
            </w:r>
          </w:p>
        </w:tc>
      </w:tr>
      <w:tr w14:paraId="4250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5D9384A">
            <w:pPr>
              <w:spacing w:line="240" w:lineRule="auto"/>
              <w:rPr>
                <w:rFonts w:ascii="仿宋" w:hAnsi="仿宋" w:cs="宋体"/>
                <w:kern w:val="0"/>
                <w:sz w:val="24"/>
                <w:szCs w:val="24"/>
              </w:rPr>
            </w:pPr>
          </w:p>
        </w:tc>
        <w:tc>
          <w:tcPr>
            <w:tcW w:w="1178" w:type="pct"/>
            <w:vMerge w:val="continue"/>
            <w:vAlign w:val="center"/>
          </w:tcPr>
          <w:p w14:paraId="695132EA">
            <w:pPr>
              <w:spacing w:line="240" w:lineRule="auto"/>
              <w:rPr>
                <w:rFonts w:ascii="仿宋" w:hAnsi="仿宋" w:cs="宋体"/>
                <w:kern w:val="0"/>
                <w:sz w:val="24"/>
                <w:szCs w:val="24"/>
              </w:rPr>
            </w:pPr>
          </w:p>
        </w:tc>
        <w:tc>
          <w:tcPr>
            <w:tcW w:w="736" w:type="pct"/>
            <w:vMerge w:val="continue"/>
            <w:vAlign w:val="center"/>
          </w:tcPr>
          <w:p w14:paraId="6B1B3883">
            <w:pPr>
              <w:spacing w:line="240" w:lineRule="auto"/>
              <w:rPr>
                <w:rFonts w:ascii="仿宋" w:hAnsi="仿宋" w:cs="宋体"/>
                <w:kern w:val="0"/>
                <w:sz w:val="24"/>
                <w:szCs w:val="24"/>
              </w:rPr>
            </w:pPr>
          </w:p>
        </w:tc>
        <w:tc>
          <w:tcPr>
            <w:tcW w:w="2632" w:type="pct"/>
            <w:vAlign w:val="center"/>
          </w:tcPr>
          <w:p w14:paraId="0E53DCF3">
            <w:pPr>
              <w:spacing w:line="240" w:lineRule="auto"/>
              <w:jc w:val="center"/>
              <w:rPr>
                <w:rFonts w:ascii="仿宋" w:hAnsi="仿宋" w:cs="宋体"/>
                <w:kern w:val="0"/>
                <w:sz w:val="24"/>
                <w:szCs w:val="24"/>
              </w:rPr>
            </w:pPr>
            <w:r>
              <w:rPr>
                <w:rFonts w:hint="eastAsia" w:ascii="仿宋" w:hAnsi="仿宋" w:cs="宋体"/>
                <w:kern w:val="0"/>
                <w:sz w:val="24"/>
                <w:szCs w:val="24"/>
              </w:rPr>
              <w:t>体检结果建议维护</w:t>
            </w:r>
          </w:p>
        </w:tc>
      </w:tr>
      <w:tr w14:paraId="4E09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2C40C1A">
            <w:pPr>
              <w:spacing w:line="240" w:lineRule="auto"/>
              <w:rPr>
                <w:rFonts w:ascii="仿宋" w:hAnsi="仿宋" w:cs="宋体"/>
                <w:kern w:val="0"/>
                <w:sz w:val="24"/>
                <w:szCs w:val="24"/>
              </w:rPr>
            </w:pPr>
          </w:p>
        </w:tc>
        <w:tc>
          <w:tcPr>
            <w:tcW w:w="1178" w:type="pct"/>
            <w:vMerge w:val="continue"/>
            <w:vAlign w:val="center"/>
          </w:tcPr>
          <w:p w14:paraId="0610EA49">
            <w:pPr>
              <w:spacing w:line="240" w:lineRule="auto"/>
              <w:rPr>
                <w:rFonts w:ascii="仿宋" w:hAnsi="仿宋" w:cs="宋体"/>
                <w:kern w:val="0"/>
                <w:sz w:val="24"/>
                <w:szCs w:val="24"/>
              </w:rPr>
            </w:pPr>
          </w:p>
        </w:tc>
        <w:tc>
          <w:tcPr>
            <w:tcW w:w="736" w:type="pct"/>
            <w:vMerge w:val="continue"/>
            <w:vAlign w:val="center"/>
          </w:tcPr>
          <w:p w14:paraId="51F8A5C5">
            <w:pPr>
              <w:spacing w:line="240" w:lineRule="auto"/>
              <w:rPr>
                <w:rFonts w:ascii="仿宋" w:hAnsi="仿宋" w:cs="宋体"/>
                <w:kern w:val="0"/>
                <w:sz w:val="24"/>
                <w:szCs w:val="24"/>
              </w:rPr>
            </w:pPr>
          </w:p>
        </w:tc>
        <w:tc>
          <w:tcPr>
            <w:tcW w:w="2632" w:type="pct"/>
            <w:vAlign w:val="center"/>
          </w:tcPr>
          <w:p w14:paraId="4AFC59B2">
            <w:pPr>
              <w:spacing w:line="240" w:lineRule="auto"/>
              <w:jc w:val="center"/>
              <w:rPr>
                <w:rFonts w:ascii="仿宋" w:hAnsi="仿宋" w:cs="宋体"/>
                <w:kern w:val="0"/>
                <w:sz w:val="24"/>
                <w:szCs w:val="24"/>
              </w:rPr>
            </w:pPr>
            <w:r>
              <w:rPr>
                <w:rFonts w:hint="eastAsia" w:ascii="仿宋" w:hAnsi="仿宋" w:cs="宋体"/>
                <w:kern w:val="0"/>
                <w:sz w:val="24"/>
                <w:szCs w:val="24"/>
              </w:rPr>
              <w:t>疾病维护管理</w:t>
            </w:r>
          </w:p>
        </w:tc>
      </w:tr>
      <w:tr w14:paraId="43E0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CFFC0F8">
            <w:pPr>
              <w:spacing w:line="240" w:lineRule="auto"/>
              <w:rPr>
                <w:rFonts w:ascii="仿宋" w:hAnsi="仿宋" w:cs="宋体"/>
                <w:kern w:val="0"/>
                <w:sz w:val="24"/>
                <w:szCs w:val="24"/>
              </w:rPr>
            </w:pPr>
          </w:p>
        </w:tc>
        <w:tc>
          <w:tcPr>
            <w:tcW w:w="1178" w:type="pct"/>
            <w:vMerge w:val="continue"/>
            <w:vAlign w:val="center"/>
          </w:tcPr>
          <w:p w14:paraId="2A9AE6C7">
            <w:pPr>
              <w:spacing w:line="240" w:lineRule="auto"/>
              <w:rPr>
                <w:rFonts w:ascii="仿宋" w:hAnsi="仿宋" w:cs="宋体"/>
                <w:kern w:val="0"/>
                <w:sz w:val="24"/>
                <w:szCs w:val="24"/>
              </w:rPr>
            </w:pPr>
          </w:p>
        </w:tc>
        <w:tc>
          <w:tcPr>
            <w:tcW w:w="736" w:type="pct"/>
            <w:vMerge w:val="continue"/>
            <w:vAlign w:val="center"/>
          </w:tcPr>
          <w:p w14:paraId="13941D5D">
            <w:pPr>
              <w:spacing w:line="240" w:lineRule="auto"/>
              <w:rPr>
                <w:rFonts w:ascii="仿宋" w:hAnsi="仿宋" w:cs="宋体"/>
                <w:kern w:val="0"/>
                <w:sz w:val="24"/>
                <w:szCs w:val="24"/>
              </w:rPr>
            </w:pPr>
          </w:p>
        </w:tc>
        <w:tc>
          <w:tcPr>
            <w:tcW w:w="2632" w:type="pct"/>
            <w:vAlign w:val="center"/>
          </w:tcPr>
          <w:p w14:paraId="34372DB0">
            <w:pPr>
              <w:spacing w:line="240" w:lineRule="auto"/>
              <w:jc w:val="center"/>
              <w:rPr>
                <w:rFonts w:ascii="仿宋" w:hAnsi="仿宋" w:cs="宋体"/>
                <w:kern w:val="0"/>
                <w:sz w:val="24"/>
                <w:szCs w:val="24"/>
              </w:rPr>
            </w:pPr>
            <w:r>
              <w:rPr>
                <w:rFonts w:hint="eastAsia" w:ascii="仿宋" w:hAnsi="仿宋" w:cs="宋体"/>
                <w:kern w:val="0"/>
                <w:sz w:val="24"/>
                <w:szCs w:val="24"/>
              </w:rPr>
              <w:t>常见结果管理</w:t>
            </w:r>
          </w:p>
        </w:tc>
      </w:tr>
      <w:tr w14:paraId="3112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50AA068">
            <w:pPr>
              <w:spacing w:line="240" w:lineRule="auto"/>
              <w:rPr>
                <w:rFonts w:ascii="仿宋" w:hAnsi="仿宋" w:cs="宋体"/>
                <w:kern w:val="0"/>
                <w:sz w:val="24"/>
                <w:szCs w:val="24"/>
              </w:rPr>
            </w:pPr>
          </w:p>
        </w:tc>
        <w:tc>
          <w:tcPr>
            <w:tcW w:w="1178" w:type="pct"/>
            <w:vMerge w:val="continue"/>
            <w:vAlign w:val="center"/>
          </w:tcPr>
          <w:p w14:paraId="53B864C3">
            <w:pPr>
              <w:spacing w:line="240" w:lineRule="auto"/>
              <w:rPr>
                <w:rFonts w:ascii="仿宋" w:hAnsi="仿宋" w:cs="宋体"/>
                <w:kern w:val="0"/>
                <w:sz w:val="24"/>
                <w:szCs w:val="24"/>
              </w:rPr>
            </w:pPr>
          </w:p>
        </w:tc>
        <w:tc>
          <w:tcPr>
            <w:tcW w:w="3368" w:type="pct"/>
            <w:gridSpan w:val="2"/>
            <w:vAlign w:val="center"/>
          </w:tcPr>
          <w:p w14:paraId="63FE6268">
            <w:pPr>
              <w:spacing w:line="240" w:lineRule="auto"/>
              <w:jc w:val="center"/>
              <w:rPr>
                <w:rFonts w:ascii="仿宋" w:hAnsi="仿宋" w:cs="宋体"/>
                <w:kern w:val="0"/>
                <w:sz w:val="24"/>
                <w:szCs w:val="24"/>
              </w:rPr>
            </w:pPr>
            <w:r>
              <w:rPr>
                <w:rFonts w:hint="eastAsia" w:ascii="仿宋" w:hAnsi="仿宋" w:cs="宋体"/>
                <w:kern w:val="0"/>
                <w:sz w:val="24"/>
                <w:szCs w:val="24"/>
              </w:rPr>
              <w:t>体检系统配置</w:t>
            </w:r>
          </w:p>
        </w:tc>
      </w:tr>
      <w:tr w14:paraId="1CC7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1E860DBA">
            <w:pPr>
              <w:spacing w:line="240" w:lineRule="auto"/>
              <w:jc w:val="center"/>
              <w:rPr>
                <w:rFonts w:ascii="仿宋" w:hAnsi="仿宋" w:cs="宋体"/>
                <w:kern w:val="0"/>
                <w:sz w:val="24"/>
                <w:szCs w:val="24"/>
              </w:rPr>
            </w:pPr>
            <w:r>
              <w:rPr>
                <w:rFonts w:hint="eastAsia" w:ascii="仿宋" w:hAnsi="仿宋" w:cs="宋体"/>
                <w:kern w:val="0"/>
                <w:sz w:val="24"/>
                <w:szCs w:val="24"/>
              </w:rPr>
              <w:t>20</w:t>
            </w:r>
          </w:p>
        </w:tc>
        <w:tc>
          <w:tcPr>
            <w:tcW w:w="1178" w:type="pct"/>
            <w:vMerge w:val="restart"/>
            <w:vAlign w:val="center"/>
          </w:tcPr>
          <w:p w14:paraId="17C95172">
            <w:pPr>
              <w:spacing w:line="240" w:lineRule="auto"/>
              <w:jc w:val="center"/>
              <w:rPr>
                <w:rFonts w:ascii="仿宋" w:hAnsi="仿宋" w:cs="宋体"/>
                <w:kern w:val="0"/>
                <w:sz w:val="24"/>
                <w:szCs w:val="24"/>
              </w:rPr>
            </w:pPr>
            <w:r>
              <w:rPr>
                <w:rFonts w:hint="eastAsia" w:ascii="仿宋" w:hAnsi="仿宋" w:cs="宋体"/>
                <w:kern w:val="0"/>
                <w:sz w:val="24"/>
                <w:szCs w:val="24"/>
              </w:rPr>
              <w:t>门诊输液系统</w:t>
            </w:r>
          </w:p>
        </w:tc>
        <w:tc>
          <w:tcPr>
            <w:tcW w:w="3368" w:type="pct"/>
            <w:gridSpan w:val="2"/>
            <w:vAlign w:val="center"/>
          </w:tcPr>
          <w:p w14:paraId="214630B9">
            <w:pPr>
              <w:spacing w:line="240" w:lineRule="auto"/>
              <w:jc w:val="center"/>
              <w:rPr>
                <w:rFonts w:ascii="仿宋" w:hAnsi="仿宋" w:cs="宋体"/>
                <w:kern w:val="0"/>
                <w:sz w:val="24"/>
                <w:szCs w:val="24"/>
              </w:rPr>
            </w:pPr>
            <w:r>
              <w:rPr>
                <w:rFonts w:hint="eastAsia" w:ascii="仿宋" w:hAnsi="仿宋" w:cs="宋体"/>
                <w:kern w:val="0"/>
                <w:sz w:val="24"/>
                <w:szCs w:val="24"/>
              </w:rPr>
              <w:t>瓶贴打印模块</w:t>
            </w:r>
          </w:p>
        </w:tc>
      </w:tr>
      <w:tr w14:paraId="3C57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BDFA66F">
            <w:pPr>
              <w:spacing w:line="240" w:lineRule="auto"/>
              <w:rPr>
                <w:rFonts w:ascii="仿宋" w:hAnsi="仿宋" w:cs="宋体"/>
                <w:kern w:val="0"/>
                <w:sz w:val="24"/>
                <w:szCs w:val="24"/>
              </w:rPr>
            </w:pPr>
          </w:p>
        </w:tc>
        <w:tc>
          <w:tcPr>
            <w:tcW w:w="1178" w:type="pct"/>
            <w:vMerge w:val="continue"/>
            <w:vAlign w:val="center"/>
          </w:tcPr>
          <w:p w14:paraId="0E00CB11">
            <w:pPr>
              <w:spacing w:line="240" w:lineRule="auto"/>
              <w:rPr>
                <w:rFonts w:ascii="仿宋" w:hAnsi="仿宋" w:cs="宋体"/>
                <w:kern w:val="0"/>
                <w:sz w:val="24"/>
                <w:szCs w:val="24"/>
              </w:rPr>
            </w:pPr>
          </w:p>
        </w:tc>
        <w:tc>
          <w:tcPr>
            <w:tcW w:w="3368" w:type="pct"/>
            <w:gridSpan w:val="2"/>
            <w:vAlign w:val="center"/>
          </w:tcPr>
          <w:p w14:paraId="4F7AFD61">
            <w:pPr>
              <w:spacing w:line="240" w:lineRule="auto"/>
              <w:jc w:val="center"/>
              <w:rPr>
                <w:rFonts w:ascii="仿宋" w:hAnsi="仿宋" w:cs="宋体"/>
                <w:kern w:val="0"/>
                <w:sz w:val="24"/>
                <w:szCs w:val="24"/>
              </w:rPr>
            </w:pPr>
            <w:r>
              <w:rPr>
                <w:rFonts w:hint="eastAsia" w:ascii="仿宋" w:hAnsi="仿宋" w:cs="宋体"/>
                <w:kern w:val="0"/>
                <w:sz w:val="24"/>
                <w:szCs w:val="24"/>
              </w:rPr>
              <w:t>输液历史查询</w:t>
            </w:r>
          </w:p>
        </w:tc>
      </w:tr>
      <w:tr w14:paraId="72F6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A53C0DA">
            <w:pPr>
              <w:spacing w:line="240" w:lineRule="auto"/>
              <w:rPr>
                <w:rFonts w:ascii="仿宋" w:hAnsi="仿宋" w:cs="宋体"/>
                <w:kern w:val="0"/>
                <w:sz w:val="24"/>
                <w:szCs w:val="24"/>
              </w:rPr>
            </w:pPr>
          </w:p>
        </w:tc>
        <w:tc>
          <w:tcPr>
            <w:tcW w:w="1178" w:type="pct"/>
            <w:vMerge w:val="continue"/>
            <w:vAlign w:val="center"/>
          </w:tcPr>
          <w:p w14:paraId="7A1A5969">
            <w:pPr>
              <w:spacing w:line="240" w:lineRule="auto"/>
              <w:rPr>
                <w:rFonts w:ascii="仿宋" w:hAnsi="仿宋" w:cs="宋体"/>
                <w:kern w:val="0"/>
                <w:sz w:val="24"/>
                <w:szCs w:val="24"/>
              </w:rPr>
            </w:pPr>
          </w:p>
        </w:tc>
        <w:tc>
          <w:tcPr>
            <w:tcW w:w="3368" w:type="pct"/>
            <w:gridSpan w:val="2"/>
            <w:vAlign w:val="center"/>
          </w:tcPr>
          <w:p w14:paraId="5FE518D7">
            <w:pPr>
              <w:spacing w:line="240" w:lineRule="auto"/>
              <w:jc w:val="center"/>
              <w:rPr>
                <w:rFonts w:ascii="仿宋" w:hAnsi="仿宋" w:cs="宋体"/>
                <w:kern w:val="0"/>
                <w:sz w:val="24"/>
                <w:szCs w:val="24"/>
              </w:rPr>
            </w:pPr>
            <w:r>
              <w:rPr>
                <w:rFonts w:hint="eastAsia" w:ascii="仿宋" w:hAnsi="仿宋" w:cs="宋体"/>
                <w:kern w:val="0"/>
                <w:sz w:val="24"/>
                <w:szCs w:val="24"/>
              </w:rPr>
              <w:t>皮试管理</w:t>
            </w:r>
          </w:p>
        </w:tc>
      </w:tr>
      <w:tr w14:paraId="6BC8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0691DB2">
            <w:pPr>
              <w:spacing w:line="240" w:lineRule="auto"/>
              <w:rPr>
                <w:rFonts w:ascii="仿宋" w:hAnsi="仿宋" w:cs="宋体"/>
                <w:kern w:val="0"/>
                <w:sz w:val="24"/>
                <w:szCs w:val="24"/>
              </w:rPr>
            </w:pPr>
          </w:p>
        </w:tc>
        <w:tc>
          <w:tcPr>
            <w:tcW w:w="1178" w:type="pct"/>
            <w:vMerge w:val="continue"/>
            <w:vAlign w:val="center"/>
          </w:tcPr>
          <w:p w14:paraId="5BA4D8A7">
            <w:pPr>
              <w:spacing w:line="240" w:lineRule="auto"/>
              <w:rPr>
                <w:rFonts w:ascii="仿宋" w:hAnsi="仿宋" w:cs="宋体"/>
                <w:kern w:val="0"/>
                <w:sz w:val="24"/>
                <w:szCs w:val="24"/>
              </w:rPr>
            </w:pPr>
          </w:p>
        </w:tc>
        <w:tc>
          <w:tcPr>
            <w:tcW w:w="3368" w:type="pct"/>
            <w:gridSpan w:val="2"/>
            <w:vAlign w:val="center"/>
          </w:tcPr>
          <w:p w14:paraId="5E187834">
            <w:pPr>
              <w:spacing w:line="240" w:lineRule="auto"/>
              <w:jc w:val="center"/>
              <w:rPr>
                <w:rFonts w:ascii="仿宋" w:hAnsi="仿宋" w:cs="宋体"/>
                <w:kern w:val="0"/>
                <w:sz w:val="24"/>
                <w:szCs w:val="24"/>
              </w:rPr>
            </w:pPr>
            <w:r>
              <w:rPr>
                <w:rFonts w:hint="eastAsia" w:ascii="仿宋" w:hAnsi="仿宋" w:cs="宋体"/>
                <w:kern w:val="0"/>
                <w:sz w:val="24"/>
                <w:szCs w:val="24"/>
              </w:rPr>
              <w:t>座位管理</w:t>
            </w:r>
          </w:p>
        </w:tc>
      </w:tr>
      <w:tr w14:paraId="1EDE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BC8E3DC">
            <w:pPr>
              <w:spacing w:line="240" w:lineRule="auto"/>
              <w:rPr>
                <w:rFonts w:ascii="仿宋" w:hAnsi="仿宋" w:cs="宋体"/>
                <w:kern w:val="0"/>
                <w:sz w:val="24"/>
                <w:szCs w:val="24"/>
              </w:rPr>
            </w:pPr>
          </w:p>
        </w:tc>
        <w:tc>
          <w:tcPr>
            <w:tcW w:w="1178" w:type="pct"/>
            <w:vMerge w:val="continue"/>
            <w:vAlign w:val="center"/>
          </w:tcPr>
          <w:p w14:paraId="64DA76EA">
            <w:pPr>
              <w:spacing w:line="240" w:lineRule="auto"/>
              <w:rPr>
                <w:rFonts w:ascii="仿宋" w:hAnsi="仿宋" w:cs="宋体"/>
                <w:kern w:val="0"/>
                <w:sz w:val="24"/>
                <w:szCs w:val="24"/>
              </w:rPr>
            </w:pPr>
          </w:p>
        </w:tc>
        <w:tc>
          <w:tcPr>
            <w:tcW w:w="3368" w:type="pct"/>
            <w:gridSpan w:val="2"/>
            <w:vAlign w:val="center"/>
          </w:tcPr>
          <w:p w14:paraId="2C10E2EC">
            <w:pPr>
              <w:spacing w:line="240" w:lineRule="auto"/>
              <w:jc w:val="center"/>
              <w:rPr>
                <w:rFonts w:ascii="仿宋" w:hAnsi="仿宋" w:cs="宋体"/>
                <w:kern w:val="0"/>
                <w:sz w:val="24"/>
                <w:szCs w:val="24"/>
              </w:rPr>
            </w:pPr>
            <w:r>
              <w:rPr>
                <w:rFonts w:hint="eastAsia" w:ascii="仿宋" w:hAnsi="仿宋" w:cs="宋体"/>
                <w:kern w:val="0"/>
                <w:sz w:val="24"/>
                <w:szCs w:val="24"/>
              </w:rPr>
              <w:t>工作量统计</w:t>
            </w:r>
          </w:p>
        </w:tc>
      </w:tr>
      <w:tr w14:paraId="3199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51E96634">
            <w:pPr>
              <w:spacing w:line="240" w:lineRule="auto"/>
              <w:jc w:val="center"/>
              <w:rPr>
                <w:rFonts w:ascii="仿宋" w:hAnsi="仿宋" w:cs="宋体"/>
                <w:kern w:val="0"/>
                <w:sz w:val="24"/>
                <w:szCs w:val="24"/>
              </w:rPr>
            </w:pPr>
            <w:r>
              <w:rPr>
                <w:rFonts w:hint="eastAsia" w:ascii="仿宋" w:hAnsi="仿宋" w:cs="宋体"/>
                <w:kern w:val="0"/>
                <w:sz w:val="24"/>
                <w:szCs w:val="24"/>
              </w:rPr>
              <w:t>21</w:t>
            </w:r>
          </w:p>
        </w:tc>
        <w:tc>
          <w:tcPr>
            <w:tcW w:w="1178" w:type="pct"/>
            <w:vMerge w:val="restart"/>
            <w:vAlign w:val="center"/>
          </w:tcPr>
          <w:p w14:paraId="0202B668">
            <w:pPr>
              <w:spacing w:line="240" w:lineRule="auto"/>
              <w:jc w:val="center"/>
              <w:rPr>
                <w:rFonts w:ascii="仿宋" w:hAnsi="仿宋" w:cs="宋体"/>
                <w:kern w:val="0"/>
                <w:sz w:val="24"/>
                <w:szCs w:val="24"/>
              </w:rPr>
            </w:pPr>
            <w:r>
              <w:rPr>
                <w:rFonts w:hint="eastAsia" w:ascii="仿宋" w:hAnsi="仿宋" w:cs="宋体"/>
                <w:kern w:val="0"/>
                <w:sz w:val="24"/>
                <w:szCs w:val="24"/>
              </w:rPr>
              <w:t>护理中心管理</w:t>
            </w:r>
          </w:p>
        </w:tc>
        <w:tc>
          <w:tcPr>
            <w:tcW w:w="736" w:type="pct"/>
            <w:vMerge w:val="restart"/>
            <w:vAlign w:val="center"/>
          </w:tcPr>
          <w:p w14:paraId="3D1C5B45">
            <w:pPr>
              <w:spacing w:line="240" w:lineRule="auto"/>
              <w:jc w:val="center"/>
              <w:rPr>
                <w:rFonts w:ascii="仿宋" w:hAnsi="仿宋" w:cs="宋体"/>
                <w:kern w:val="0"/>
                <w:sz w:val="24"/>
                <w:szCs w:val="24"/>
              </w:rPr>
            </w:pPr>
            <w:r>
              <w:rPr>
                <w:rFonts w:hint="eastAsia" w:ascii="仿宋" w:hAnsi="仿宋" w:cs="宋体"/>
                <w:kern w:val="0"/>
                <w:sz w:val="24"/>
                <w:szCs w:val="24"/>
              </w:rPr>
              <w:t>护理服务</w:t>
            </w:r>
          </w:p>
        </w:tc>
        <w:tc>
          <w:tcPr>
            <w:tcW w:w="2632" w:type="pct"/>
            <w:vAlign w:val="center"/>
          </w:tcPr>
          <w:p w14:paraId="03E63559">
            <w:pPr>
              <w:spacing w:line="240" w:lineRule="auto"/>
              <w:jc w:val="center"/>
              <w:rPr>
                <w:rFonts w:ascii="仿宋" w:hAnsi="仿宋" w:cs="宋体"/>
                <w:kern w:val="0"/>
                <w:sz w:val="24"/>
                <w:szCs w:val="24"/>
              </w:rPr>
            </w:pPr>
            <w:r>
              <w:rPr>
                <w:rFonts w:hint="eastAsia" w:ascii="仿宋" w:hAnsi="仿宋" w:cs="宋体"/>
                <w:kern w:val="0"/>
                <w:sz w:val="24"/>
                <w:szCs w:val="24"/>
              </w:rPr>
              <w:t>护理门诊</w:t>
            </w:r>
          </w:p>
        </w:tc>
      </w:tr>
      <w:tr w14:paraId="3CF8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F8D27BE">
            <w:pPr>
              <w:spacing w:line="240" w:lineRule="auto"/>
              <w:rPr>
                <w:rFonts w:ascii="仿宋" w:hAnsi="仿宋" w:cs="宋体"/>
                <w:kern w:val="0"/>
                <w:sz w:val="24"/>
                <w:szCs w:val="24"/>
              </w:rPr>
            </w:pPr>
          </w:p>
        </w:tc>
        <w:tc>
          <w:tcPr>
            <w:tcW w:w="1178" w:type="pct"/>
            <w:vMerge w:val="continue"/>
            <w:vAlign w:val="center"/>
          </w:tcPr>
          <w:p w14:paraId="453A8AFA">
            <w:pPr>
              <w:spacing w:line="240" w:lineRule="auto"/>
              <w:rPr>
                <w:rFonts w:ascii="仿宋" w:hAnsi="仿宋" w:cs="宋体"/>
                <w:kern w:val="0"/>
                <w:sz w:val="24"/>
                <w:szCs w:val="24"/>
              </w:rPr>
            </w:pPr>
          </w:p>
        </w:tc>
        <w:tc>
          <w:tcPr>
            <w:tcW w:w="736" w:type="pct"/>
            <w:vMerge w:val="continue"/>
            <w:vAlign w:val="center"/>
          </w:tcPr>
          <w:p w14:paraId="71F26252">
            <w:pPr>
              <w:spacing w:line="240" w:lineRule="auto"/>
              <w:rPr>
                <w:rFonts w:ascii="仿宋" w:hAnsi="仿宋" w:cs="宋体"/>
                <w:kern w:val="0"/>
                <w:sz w:val="24"/>
                <w:szCs w:val="24"/>
              </w:rPr>
            </w:pPr>
          </w:p>
        </w:tc>
        <w:tc>
          <w:tcPr>
            <w:tcW w:w="2632" w:type="pct"/>
            <w:vAlign w:val="center"/>
          </w:tcPr>
          <w:p w14:paraId="7AB2EB42">
            <w:pPr>
              <w:spacing w:line="240" w:lineRule="auto"/>
              <w:jc w:val="center"/>
              <w:rPr>
                <w:rFonts w:ascii="仿宋" w:hAnsi="仿宋" w:cs="宋体"/>
                <w:kern w:val="0"/>
                <w:sz w:val="24"/>
                <w:szCs w:val="24"/>
              </w:rPr>
            </w:pPr>
            <w:r>
              <w:rPr>
                <w:rFonts w:hint="eastAsia" w:ascii="仿宋" w:hAnsi="仿宋" w:cs="宋体"/>
                <w:kern w:val="0"/>
                <w:sz w:val="24"/>
                <w:szCs w:val="24"/>
              </w:rPr>
              <w:t>脑卒中跌倒风险筛查</w:t>
            </w:r>
          </w:p>
        </w:tc>
      </w:tr>
      <w:tr w14:paraId="04FD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7CC34C7">
            <w:pPr>
              <w:spacing w:line="240" w:lineRule="auto"/>
              <w:rPr>
                <w:rFonts w:ascii="仿宋" w:hAnsi="仿宋" w:cs="宋体"/>
                <w:kern w:val="0"/>
                <w:sz w:val="24"/>
                <w:szCs w:val="24"/>
              </w:rPr>
            </w:pPr>
          </w:p>
        </w:tc>
        <w:tc>
          <w:tcPr>
            <w:tcW w:w="1178" w:type="pct"/>
            <w:vMerge w:val="continue"/>
            <w:vAlign w:val="center"/>
          </w:tcPr>
          <w:p w14:paraId="1011631A">
            <w:pPr>
              <w:spacing w:line="240" w:lineRule="auto"/>
              <w:rPr>
                <w:rFonts w:ascii="仿宋" w:hAnsi="仿宋" w:cs="宋体"/>
                <w:kern w:val="0"/>
                <w:sz w:val="24"/>
                <w:szCs w:val="24"/>
              </w:rPr>
            </w:pPr>
          </w:p>
        </w:tc>
        <w:tc>
          <w:tcPr>
            <w:tcW w:w="736" w:type="pct"/>
            <w:vMerge w:val="continue"/>
            <w:vAlign w:val="center"/>
          </w:tcPr>
          <w:p w14:paraId="0613A7C1">
            <w:pPr>
              <w:spacing w:line="240" w:lineRule="auto"/>
              <w:rPr>
                <w:rFonts w:ascii="仿宋" w:hAnsi="仿宋" w:cs="宋体"/>
                <w:kern w:val="0"/>
                <w:sz w:val="24"/>
                <w:szCs w:val="24"/>
              </w:rPr>
            </w:pPr>
          </w:p>
        </w:tc>
        <w:tc>
          <w:tcPr>
            <w:tcW w:w="2632" w:type="pct"/>
            <w:vAlign w:val="center"/>
          </w:tcPr>
          <w:p w14:paraId="3B173948">
            <w:pPr>
              <w:spacing w:line="240" w:lineRule="auto"/>
              <w:jc w:val="center"/>
              <w:rPr>
                <w:rFonts w:ascii="仿宋" w:hAnsi="仿宋" w:cs="宋体"/>
                <w:kern w:val="0"/>
                <w:sz w:val="24"/>
                <w:szCs w:val="24"/>
              </w:rPr>
            </w:pPr>
            <w:r>
              <w:rPr>
                <w:rFonts w:hint="eastAsia" w:ascii="仿宋" w:hAnsi="仿宋" w:cs="宋体"/>
                <w:kern w:val="0"/>
                <w:sz w:val="24"/>
                <w:szCs w:val="24"/>
              </w:rPr>
              <w:t>病房随访</w:t>
            </w:r>
          </w:p>
        </w:tc>
      </w:tr>
      <w:tr w14:paraId="626D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54F0BB1">
            <w:pPr>
              <w:spacing w:line="240" w:lineRule="auto"/>
              <w:rPr>
                <w:rFonts w:ascii="仿宋" w:hAnsi="仿宋" w:cs="宋体"/>
                <w:kern w:val="0"/>
                <w:sz w:val="24"/>
                <w:szCs w:val="24"/>
              </w:rPr>
            </w:pPr>
          </w:p>
        </w:tc>
        <w:tc>
          <w:tcPr>
            <w:tcW w:w="1178" w:type="pct"/>
            <w:vMerge w:val="continue"/>
            <w:vAlign w:val="center"/>
          </w:tcPr>
          <w:p w14:paraId="448049B6">
            <w:pPr>
              <w:spacing w:line="240" w:lineRule="auto"/>
              <w:rPr>
                <w:rFonts w:ascii="仿宋" w:hAnsi="仿宋" w:cs="宋体"/>
                <w:kern w:val="0"/>
                <w:sz w:val="24"/>
                <w:szCs w:val="24"/>
              </w:rPr>
            </w:pPr>
          </w:p>
        </w:tc>
        <w:tc>
          <w:tcPr>
            <w:tcW w:w="736" w:type="pct"/>
            <w:vMerge w:val="continue"/>
            <w:vAlign w:val="center"/>
          </w:tcPr>
          <w:p w14:paraId="08989EBE">
            <w:pPr>
              <w:spacing w:line="240" w:lineRule="auto"/>
              <w:rPr>
                <w:rFonts w:ascii="仿宋" w:hAnsi="仿宋" w:cs="宋体"/>
                <w:kern w:val="0"/>
                <w:sz w:val="24"/>
                <w:szCs w:val="24"/>
              </w:rPr>
            </w:pPr>
          </w:p>
        </w:tc>
        <w:tc>
          <w:tcPr>
            <w:tcW w:w="2632" w:type="pct"/>
            <w:vAlign w:val="center"/>
          </w:tcPr>
          <w:p w14:paraId="620E8768">
            <w:pPr>
              <w:spacing w:line="240" w:lineRule="auto"/>
              <w:jc w:val="center"/>
              <w:rPr>
                <w:rFonts w:ascii="仿宋" w:hAnsi="仿宋" w:cs="宋体"/>
                <w:kern w:val="0"/>
                <w:sz w:val="24"/>
                <w:szCs w:val="24"/>
              </w:rPr>
            </w:pPr>
            <w:r>
              <w:rPr>
                <w:rFonts w:hint="eastAsia" w:ascii="仿宋" w:hAnsi="仿宋" w:cs="宋体"/>
                <w:kern w:val="0"/>
                <w:sz w:val="24"/>
                <w:szCs w:val="24"/>
              </w:rPr>
              <w:t>出诊管理</w:t>
            </w:r>
          </w:p>
        </w:tc>
      </w:tr>
      <w:tr w14:paraId="0ACB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238DB8F">
            <w:pPr>
              <w:spacing w:line="240" w:lineRule="auto"/>
              <w:rPr>
                <w:rFonts w:ascii="仿宋" w:hAnsi="仿宋" w:cs="宋体"/>
                <w:kern w:val="0"/>
                <w:sz w:val="24"/>
                <w:szCs w:val="24"/>
              </w:rPr>
            </w:pPr>
          </w:p>
        </w:tc>
        <w:tc>
          <w:tcPr>
            <w:tcW w:w="1178" w:type="pct"/>
            <w:vMerge w:val="continue"/>
            <w:vAlign w:val="center"/>
          </w:tcPr>
          <w:p w14:paraId="7A4BBA16">
            <w:pPr>
              <w:spacing w:line="240" w:lineRule="auto"/>
              <w:rPr>
                <w:rFonts w:ascii="仿宋" w:hAnsi="仿宋" w:cs="宋体"/>
                <w:kern w:val="0"/>
                <w:sz w:val="24"/>
                <w:szCs w:val="24"/>
              </w:rPr>
            </w:pPr>
          </w:p>
        </w:tc>
        <w:tc>
          <w:tcPr>
            <w:tcW w:w="736" w:type="pct"/>
            <w:vMerge w:val="continue"/>
            <w:vAlign w:val="center"/>
          </w:tcPr>
          <w:p w14:paraId="462EE696">
            <w:pPr>
              <w:spacing w:line="240" w:lineRule="auto"/>
              <w:rPr>
                <w:rFonts w:ascii="仿宋" w:hAnsi="仿宋" w:cs="宋体"/>
                <w:kern w:val="0"/>
                <w:sz w:val="24"/>
                <w:szCs w:val="24"/>
              </w:rPr>
            </w:pPr>
          </w:p>
        </w:tc>
        <w:tc>
          <w:tcPr>
            <w:tcW w:w="2632" w:type="pct"/>
            <w:vAlign w:val="center"/>
          </w:tcPr>
          <w:p w14:paraId="1050E76E">
            <w:pPr>
              <w:spacing w:line="240" w:lineRule="auto"/>
              <w:jc w:val="center"/>
              <w:rPr>
                <w:rFonts w:ascii="仿宋" w:hAnsi="仿宋" w:cs="宋体"/>
                <w:kern w:val="0"/>
                <w:sz w:val="24"/>
                <w:szCs w:val="24"/>
              </w:rPr>
            </w:pPr>
            <w:r>
              <w:rPr>
                <w:rFonts w:hint="eastAsia" w:ascii="仿宋" w:hAnsi="仿宋" w:cs="宋体"/>
                <w:kern w:val="0"/>
                <w:sz w:val="24"/>
                <w:szCs w:val="24"/>
              </w:rPr>
              <w:t>五床联动</w:t>
            </w:r>
          </w:p>
        </w:tc>
      </w:tr>
      <w:tr w14:paraId="7F4A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D8E232E">
            <w:pPr>
              <w:spacing w:line="240" w:lineRule="auto"/>
              <w:rPr>
                <w:rFonts w:ascii="仿宋" w:hAnsi="仿宋" w:cs="宋体"/>
                <w:kern w:val="0"/>
                <w:sz w:val="24"/>
                <w:szCs w:val="24"/>
              </w:rPr>
            </w:pPr>
          </w:p>
        </w:tc>
        <w:tc>
          <w:tcPr>
            <w:tcW w:w="1178" w:type="pct"/>
            <w:vMerge w:val="continue"/>
            <w:vAlign w:val="center"/>
          </w:tcPr>
          <w:p w14:paraId="40E85D0C">
            <w:pPr>
              <w:spacing w:line="240" w:lineRule="auto"/>
              <w:rPr>
                <w:rFonts w:ascii="仿宋" w:hAnsi="仿宋" w:cs="宋体"/>
                <w:kern w:val="0"/>
                <w:sz w:val="24"/>
                <w:szCs w:val="24"/>
              </w:rPr>
            </w:pPr>
          </w:p>
        </w:tc>
        <w:tc>
          <w:tcPr>
            <w:tcW w:w="736" w:type="pct"/>
            <w:vMerge w:val="restart"/>
            <w:vAlign w:val="center"/>
          </w:tcPr>
          <w:p w14:paraId="2D467E2F">
            <w:pPr>
              <w:spacing w:line="240" w:lineRule="auto"/>
              <w:jc w:val="center"/>
              <w:rPr>
                <w:rFonts w:ascii="仿宋" w:hAnsi="仿宋" w:cs="宋体"/>
                <w:kern w:val="0"/>
                <w:sz w:val="24"/>
                <w:szCs w:val="24"/>
              </w:rPr>
            </w:pPr>
            <w:r>
              <w:rPr>
                <w:rFonts w:hint="eastAsia" w:ascii="仿宋" w:hAnsi="仿宋" w:cs="宋体"/>
                <w:kern w:val="0"/>
                <w:sz w:val="24"/>
                <w:szCs w:val="24"/>
              </w:rPr>
              <w:t>护理管理</w:t>
            </w:r>
          </w:p>
        </w:tc>
        <w:tc>
          <w:tcPr>
            <w:tcW w:w="2632" w:type="pct"/>
            <w:vAlign w:val="center"/>
          </w:tcPr>
          <w:p w14:paraId="0463AF57">
            <w:pPr>
              <w:spacing w:line="240" w:lineRule="auto"/>
              <w:jc w:val="center"/>
              <w:rPr>
                <w:rFonts w:ascii="仿宋" w:hAnsi="仿宋" w:cs="宋体"/>
                <w:kern w:val="0"/>
                <w:sz w:val="24"/>
                <w:szCs w:val="24"/>
              </w:rPr>
            </w:pPr>
            <w:r>
              <w:rPr>
                <w:rFonts w:hint="eastAsia" w:ascii="仿宋" w:hAnsi="仿宋" w:cs="宋体"/>
                <w:kern w:val="0"/>
                <w:sz w:val="24"/>
                <w:szCs w:val="24"/>
              </w:rPr>
              <w:t>排班管理</w:t>
            </w:r>
          </w:p>
        </w:tc>
      </w:tr>
      <w:tr w14:paraId="35C7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E14E826">
            <w:pPr>
              <w:spacing w:line="240" w:lineRule="auto"/>
              <w:rPr>
                <w:rFonts w:ascii="仿宋" w:hAnsi="仿宋" w:cs="宋体"/>
                <w:kern w:val="0"/>
                <w:sz w:val="24"/>
                <w:szCs w:val="24"/>
              </w:rPr>
            </w:pPr>
          </w:p>
        </w:tc>
        <w:tc>
          <w:tcPr>
            <w:tcW w:w="1178" w:type="pct"/>
            <w:vMerge w:val="continue"/>
            <w:vAlign w:val="center"/>
          </w:tcPr>
          <w:p w14:paraId="631ADE22">
            <w:pPr>
              <w:spacing w:line="240" w:lineRule="auto"/>
              <w:rPr>
                <w:rFonts w:ascii="仿宋" w:hAnsi="仿宋" w:cs="宋体"/>
                <w:kern w:val="0"/>
                <w:sz w:val="24"/>
                <w:szCs w:val="24"/>
              </w:rPr>
            </w:pPr>
          </w:p>
        </w:tc>
        <w:tc>
          <w:tcPr>
            <w:tcW w:w="736" w:type="pct"/>
            <w:vMerge w:val="continue"/>
            <w:vAlign w:val="center"/>
          </w:tcPr>
          <w:p w14:paraId="18C8A083">
            <w:pPr>
              <w:spacing w:line="240" w:lineRule="auto"/>
              <w:rPr>
                <w:rFonts w:ascii="仿宋" w:hAnsi="仿宋" w:cs="宋体"/>
                <w:kern w:val="0"/>
                <w:sz w:val="24"/>
                <w:szCs w:val="24"/>
              </w:rPr>
            </w:pPr>
          </w:p>
        </w:tc>
        <w:tc>
          <w:tcPr>
            <w:tcW w:w="2632" w:type="pct"/>
            <w:vAlign w:val="center"/>
          </w:tcPr>
          <w:p w14:paraId="63C2731E">
            <w:pPr>
              <w:spacing w:line="240" w:lineRule="auto"/>
              <w:jc w:val="center"/>
              <w:rPr>
                <w:rFonts w:ascii="仿宋" w:hAnsi="仿宋" w:cs="宋体"/>
                <w:kern w:val="0"/>
                <w:sz w:val="24"/>
                <w:szCs w:val="24"/>
              </w:rPr>
            </w:pPr>
            <w:r>
              <w:rPr>
                <w:rFonts w:hint="eastAsia" w:ascii="仿宋" w:hAnsi="仿宋" w:cs="宋体"/>
                <w:kern w:val="0"/>
                <w:sz w:val="24"/>
                <w:szCs w:val="24"/>
              </w:rPr>
              <w:t>不良事件管理</w:t>
            </w:r>
          </w:p>
        </w:tc>
      </w:tr>
      <w:tr w14:paraId="46A7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3784311">
            <w:pPr>
              <w:spacing w:line="240" w:lineRule="auto"/>
              <w:rPr>
                <w:rFonts w:ascii="仿宋" w:hAnsi="仿宋" w:cs="宋体"/>
                <w:kern w:val="0"/>
                <w:sz w:val="24"/>
                <w:szCs w:val="24"/>
              </w:rPr>
            </w:pPr>
          </w:p>
        </w:tc>
        <w:tc>
          <w:tcPr>
            <w:tcW w:w="1178" w:type="pct"/>
            <w:vMerge w:val="continue"/>
            <w:vAlign w:val="center"/>
          </w:tcPr>
          <w:p w14:paraId="27B1A7A9">
            <w:pPr>
              <w:spacing w:line="240" w:lineRule="auto"/>
              <w:rPr>
                <w:rFonts w:ascii="仿宋" w:hAnsi="仿宋" w:cs="宋体"/>
                <w:kern w:val="0"/>
                <w:sz w:val="24"/>
                <w:szCs w:val="24"/>
              </w:rPr>
            </w:pPr>
          </w:p>
        </w:tc>
        <w:tc>
          <w:tcPr>
            <w:tcW w:w="736" w:type="pct"/>
            <w:vMerge w:val="continue"/>
            <w:vAlign w:val="center"/>
          </w:tcPr>
          <w:p w14:paraId="6579D8FB">
            <w:pPr>
              <w:spacing w:line="240" w:lineRule="auto"/>
              <w:rPr>
                <w:rFonts w:ascii="仿宋" w:hAnsi="仿宋" w:cs="宋体"/>
                <w:kern w:val="0"/>
                <w:sz w:val="24"/>
                <w:szCs w:val="24"/>
              </w:rPr>
            </w:pPr>
          </w:p>
        </w:tc>
        <w:tc>
          <w:tcPr>
            <w:tcW w:w="2632" w:type="pct"/>
            <w:vAlign w:val="center"/>
          </w:tcPr>
          <w:p w14:paraId="0E86062E">
            <w:pPr>
              <w:spacing w:line="240" w:lineRule="auto"/>
              <w:jc w:val="center"/>
              <w:rPr>
                <w:rFonts w:ascii="仿宋" w:hAnsi="仿宋" w:cs="宋体"/>
                <w:kern w:val="0"/>
                <w:sz w:val="24"/>
                <w:szCs w:val="24"/>
              </w:rPr>
            </w:pPr>
            <w:r>
              <w:rPr>
                <w:rFonts w:hint="eastAsia" w:ascii="仿宋" w:hAnsi="仿宋" w:cs="宋体"/>
                <w:kern w:val="0"/>
                <w:sz w:val="24"/>
                <w:szCs w:val="24"/>
              </w:rPr>
              <w:t>团队管理</w:t>
            </w:r>
          </w:p>
        </w:tc>
      </w:tr>
      <w:tr w14:paraId="0A65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CEC76CD">
            <w:pPr>
              <w:spacing w:line="240" w:lineRule="auto"/>
              <w:rPr>
                <w:rFonts w:ascii="仿宋" w:hAnsi="仿宋" w:cs="宋体"/>
                <w:kern w:val="0"/>
                <w:sz w:val="24"/>
                <w:szCs w:val="24"/>
              </w:rPr>
            </w:pPr>
          </w:p>
        </w:tc>
        <w:tc>
          <w:tcPr>
            <w:tcW w:w="1178" w:type="pct"/>
            <w:vMerge w:val="continue"/>
            <w:vAlign w:val="center"/>
          </w:tcPr>
          <w:p w14:paraId="06966560">
            <w:pPr>
              <w:spacing w:line="240" w:lineRule="auto"/>
              <w:rPr>
                <w:rFonts w:ascii="仿宋" w:hAnsi="仿宋" w:cs="宋体"/>
                <w:kern w:val="0"/>
                <w:sz w:val="24"/>
                <w:szCs w:val="24"/>
              </w:rPr>
            </w:pPr>
          </w:p>
        </w:tc>
        <w:tc>
          <w:tcPr>
            <w:tcW w:w="3368" w:type="pct"/>
            <w:gridSpan w:val="2"/>
            <w:noWrap/>
            <w:vAlign w:val="center"/>
          </w:tcPr>
          <w:p w14:paraId="52BBD19D">
            <w:pPr>
              <w:spacing w:line="240" w:lineRule="auto"/>
              <w:jc w:val="center"/>
              <w:rPr>
                <w:rFonts w:ascii="仿宋" w:hAnsi="仿宋" w:cs="宋体"/>
                <w:kern w:val="0"/>
                <w:sz w:val="24"/>
                <w:szCs w:val="24"/>
              </w:rPr>
            </w:pPr>
            <w:r>
              <w:rPr>
                <w:rFonts w:hint="eastAsia" w:ascii="仿宋" w:hAnsi="仿宋" w:cs="宋体"/>
                <w:kern w:val="0"/>
                <w:sz w:val="24"/>
                <w:szCs w:val="24"/>
              </w:rPr>
              <w:t>查询统计</w:t>
            </w:r>
          </w:p>
        </w:tc>
      </w:tr>
      <w:tr w14:paraId="6848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6F462F8E">
            <w:pPr>
              <w:spacing w:line="240" w:lineRule="auto"/>
              <w:jc w:val="center"/>
              <w:rPr>
                <w:rFonts w:ascii="仿宋" w:hAnsi="仿宋" w:cs="宋体"/>
                <w:kern w:val="0"/>
                <w:sz w:val="24"/>
                <w:szCs w:val="24"/>
              </w:rPr>
            </w:pPr>
            <w:r>
              <w:rPr>
                <w:rFonts w:hint="eastAsia" w:ascii="仿宋" w:hAnsi="仿宋" w:cs="宋体"/>
                <w:kern w:val="0"/>
                <w:sz w:val="24"/>
                <w:szCs w:val="24"/>
              </w:rPr>
              <w:t>22</w:t>
            </w:r>
          </w:p>
        </w:tc>
        <w:tc>
          <w:tcPr>
            <w:tcW w:w="1178" w:type="pct"/>
            <w:vMerge w:val="restart"/>
            <w:vAlign w:val="center"/>
          </w:tcPr>
          <w:p w14:paraId="729B5C22">
            <w:pPr>
              <w:spacing w:line="240" w:lineRule="auto"/>
              <w:jc w:val="center"/>
              <w:rPr>
                <w:rFonts w:ascii="仿宋" w:hAnsi="仿宋" w:cs="宋体"/>
                <w:kern w:val="0"/>
                <w:sz w:val="24"/>
                <w:szCs w:val="24"/>
              </w:rPr>
            </w:pPr>
            <w:r>
              <w:rPr>
                <w:rFonts w:hint="eastAsia" w:ascii="仿宋" w:hAnsi="仿宋" w:cs="宋体"/>
                <w:kern w:val="0"/>
                <w:sz w:val="24"/>
                <w:szCs w:val="24"/>
              </w:rPr>
              <w:t>护理中心大屏</w:t>
            </w:r>
          </w:p>
        </w:tc>
        <w:tc>
          <w:tcPr>
            <w:tcW w:w="736" w:type="pct"/>
            <w:vMerge w:val="restart"/>
            <w:vAlign w:val="center"/>
          </w:tcPr>
          <w:p w14:paraId="4D2A86CD">
            <w:pPr>
              <w:spacing w:line="240" w:lineRule="auto"/>
              <w:jc w:val="center"/>
              <w:rPr>
                <w:rFonts w:ascii="仿宋" w:hAnsi="仿宋" w:cs="宋体"/>
                <w:kern w:val="0"/>
                <w:sz w:val="24"/>
                <w:szCs w:val="24"/>
              </w:rPr>
            </w:pPr>
            <w:r>
              <w:rPr>
                <w:rFonts w:hint="eastAsia" w:ascii="仿宋" w:hAnsi="仿宋" w:cs="宋体"/>
                <w:kern w:val="0"/>
                <w:sz w:val="24"/>
                <w:szCs w:val="24"/>
              </w:rPr>
              <w:t>大屏展示实时护理数据</w:t>
            </w:r>
          </w:p>
        </w:tc>
        <w:tc>
          <w:tcPr>
            <w:tcW w:w="2632" w:type="pct"/>
            <w:vAlign w:val="center"/>
          </w:tcPr>
          <w:p w14:paraId="73824973">
            <w:pPr>
              <w:spacing w:line="240" w:lineRule="auto"/>
              <w:jc w:val="center"/>
              <w:rPr>
                <w:rFonts w:ascii="仿宋" w:hAnsi="仿宋" w:cs="宋体"/>
                <w:kern w:val="0"/>
                <w:sz w:val="24"/>
                <w:szCs w:val="24"/>
              </w:rPr>
            </w:pPr>
            <w:r>
              <w:rPr>
                <w:rFonts w:hint="eastAsia" w:ascii="仿宋" w:hAnsi="仿宋" w:cs="宋体"/>
                <w:kern w:val="0"/>
                <w:sz w:val="24"/>
                <w:szCs w:val="24"/>
              </w:rPr>
              <w:t>门诊护理数据</w:t>
            </w:r>
          </w:p>
        </w:tc>
      </w:tr>
      <w:tr w14:paraId="193F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9D29259">
            <w:pPr>
              <w:spacing w:line="240" w:lineRule="auto"/>
              <w:rPr>
                <w:rFonts w:ascii="仿宋" w:hAnsi="仿宋" w:cs="宋体"/>
                <w:kern w:val="0"/>
                <w:sz w:val="24"/>
                <w:szCs w:val="24"/>
              </w:rPr>
            </w:pPr>
          </w:p>
        </w:tc>
        <w:tc>
          <w:tcPr>
            <w:tcW w:w="1178" w:type="pct"/>
            <w:vMerge w:val="continue"/>
            <w:vAlign w:val="center"/>
          </w:tcPr>
          <w:p w14:paraId="2E4535E7">
            <w:pPr>
              <w:spacing w:line="240" w:lineRule="auto"/>
              <w:rPr>
                <w:rFonts w:ascii="仿宋" w:hAnsi="仿宋" w:cs="宋体"/>
                <w:kern w:val="0"/>
                <w:sz w:val="24"/>
                <w:szCs w:val="24"/>
              </w:rPr>
            </w:pPr>
          </w:p>
        </w:tc>
        <w:tc>
          <w:tcPr>
            <w:tcW w:w="736" w:type="pct"/>
            <w:vMerge w:val="continue"/>
            <w:vAlign w:val="center"/>
          </w:tcPr>
          <w:p w14:paraId="3031A307">
            <w:pPr>
              <w:spacing w:line="240" w:lineRule="auto"/>
              <w:rPr>
                <w:rFonts w:ascii="仿宋" w:hAnsi="仿宋" w:cs="宋体"/>
                <w:kern w:val="0"/>
                <w:sz w:val="24"/>
                <w:szCs w:val="24"/>
              </w:rPr>
            </w:pPr>
          </w:p>
        </w:tc>
        <w:tc>
          <w:tcPr>
            <w:tcW w:w="2632" w:type="pct"/>
            <w:vAlign w:val="center"/>
          </w:tcPr>
          <w:p w14:paraId="7B4821A6">
            <w:pPr>
              <w:spacing w:line="240" w:lineRule="auto"/>
              <w:jc w:val="center"/>
              <w:rPr>
                <w:rFonts w:ascii="仿宋" w:hAnsi="仿宋" w:cs="宋体"/>
                <w:kern w:val="0"/>
                <w:sz w:val="24"/>
                <w:szCs w:val="24"/>
              </w:rPr>
            </w:pPr>
            <w:r>
              <w:rPr>
                <w:rFonts w:hint="eastAsia" w:ascii="仿宋" w:hAnsi="仿宋" w:cs="宋体"/>
                <w:kern w:val="0"/>
                <w:sz w:val="24"/>
                <w:szCs w:val="24"/>
              </w:rPr>
              <w:t>病区护理数据</w:t>
            </w:r>
          </w:p>
        </w:tc>
      </w:tr>
      <w:tr w14:paraId="17E7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2F08CA9">
            <w:pPr>
              <w:spacing w:line="240" w:lineRule="auto"/>
              <w:rPr>
                <w:rFonts w:ascii="仿宋" w:hAnsi="仿宋" w:cs="宋体"/>
                <w:kern w:val="0"/>
                <w:sz w:val="24"/>
                <w:szCs w:val="24"/>
              </w:rPr>
            </w:pPr>
          </w:p>
        </w:tc>
        <w:tc>
          <w:tcPr>
            <w:tcW w:w="1178" w:type="pct"/>
            <w:vMerge w:val="continue"/>
            <w:vAlign w:val="center"/>
          </w:tcPr>
          <w:p w14:paraId="215119F2">
            <w:pPr>
              <w:spacing w:line="240" w:lineRule="auto"/>
              <w:rPr>
                <w:rFonts w:ascii="仿宋" w:hAnsi="仿宋" w:cs="宋体"/>
                <w:kern w:val="0"/>
                <w:sz w:val="24"/>
                <w:szCs w:val="24"/>
              </w:rPr>
            </w:pPr>
          </w:p>
        </w:tc>
        <w:tc>
          <w:tcPr>
            <w:tcW w:w="736" w:type="pct"/>
            <w:vMerge w:val="continue"/>
            <w:vAlign w:val="center"/>
          </w:tcPr>
          <w:p w14:paraId="3F5D17A1">
            <w:pPr>
              <w:spacing w:line="240" w:lineRule="auto"/>
              <w:rPr>
                <w:rFonts w:ascii="仿宋" w:hAnsi="仿宋" w:cs="宋体"/>
                <w:kern w:val="0"/>
                <w:sz w:val="24"/>
                <w:szCs w:val="24"/>
              </w:rPr>
            </w:pPr>
          </w:p>
        </w:tc>
        <w:tc>
          <w:tcPr>
            <w:tcW w:w="2632" w:type="pct"/>
            <w:vAlign w:val="center"/>
          </w:tcPr>
          <w:p w14:paraId="71605699">
            <w:pPr>
              <w:spacing w:line="240" w:lineRule="auto"/>
              <w:jc w:val="center"/>
              <w:rPr>
                <w:rFonts w:ascii="仿宋" w:hAnsi="仿宋" w:cs="宋体"/>
                <w:kern w:val="0"/>
                <w:sz w:val="24"/>
                <w:szCs w:val="24"/>
              </w:rPr>
            </w:pPr>
            <w:r>
              <w:rPr>
                <w:rFonts w:hint="eastAsia" w:ascii="仿宋" w:hAnsi="仿宋" w:cs="宋体"/>
                <w:kern w:val="0"/>
                <w:sz w:val="24"/>
                <w:szCs w:val="24"/>
              </w:rPr>
              <w:t>常规护理数据</w:t>
            </w:r>
          </w:p>
        </w:tc>
      </w:tr>
      <w:tr w14:paraId="7B35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9CF980C">
            <w:pPr>
              <w:spacing w:line="240" w:lineRule="auto"/>
              <w:rPr>
                <w:rFonts w:ascii="仿宋" w:hAnsi="仿宋" w:cs="宋体"/>
                <w:kern w:val="0"/>
                <w:sz w:val="24"/>
                <w:szCs w:val="24"/>
              </w:rPr>
            </w:pPr>
          </w:p>
        </w:tc>
        <w:tc>
          <w:tcPr>
            <w:tcW w:w="1178" w:type="pct"/>
            <w:vMerge w:val="continue"/>
            <w:vAlign w:val="center"/>
          </w:tcPr>
          <w:p w14:paraId="4C08B98F">
            <w:pPr>
              <w:spacing w:line="240" w:lineRule="auto"/>
              <w:rPr>
                <w:rFonts w:ascii="仿宋" w:hAnsi="仿宋" w:cs="宋体"/>
                <w:kern w:val="0"/>
                <w:sz w:val="24"/>
                <w:szCs w:val="24"/>
              </w:rPr>
            </w:pPr>
          </w:p>
        </w:tc>
        <w:tc>
          <w:tcPr>
            <w:tcW w:w="736" w:type="pct"/>
            <w:vMerge w:val="continue"/>
            <w:vAlign w:val="center"/>
          </w:tcPr>
          <w:p w14:paraId="05C37B72">
            <w:pPr>
              <w:spacing w:line="240" w:lineRule="auto"/>
              <w:rPr>
                <w:rFonts w:ascii="仿宋" w:hAnsi="仿宋" w:cs="宋体"/>
                <w:kern w:val="0"/>
                <w:sz w:val="24"/>
                <w:szCs w:val="24"/>
              </w:rPr>
            </w:pPr>
          </w:p>
        </w:tc>
        <w:tc>
          <w:tcPr>
            <w:tcW w:w="2632" w:type="pct"/>
            <w:vAlign w:val="center"/>
          </w:tcPr>
          <w:p w14:paraId="37636562">
            <w:pPr>
              <w:spacing w:line="240" w:lineRule="auto"/>
              <w:jc w:val="center"/>
              <w:rPr>
                <w:rFonts w:ascii="仿宋" w:hAnsi="仿宋" w:cs="宋体"/>
                <w:kern w:val="0"/>
                <w:sz w:val="24"/>
                <w:szCs w:val="24"/>
              </w:rPr>
            </w:pPr>
            <w:r>
              <w:rPr>
                <w:rFonts w:hint="eastAsia" w:ascii="仿宋" w:hAnsi="仿宋" w:cs="宋体"/>
                <w:kern w:val="0"/>
                <w:sz w:val="24"/>
                <w:szCs w:val="24"/>
              </w:rPr>
              <w:t>门诊输液数据</w:t>
            </w:r>
          </w:p>
        </w:tc>
      </w:tr>
      <w:tr w14:paraId="24FF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39CD7E5">
            <w:pPr>
              <w:spacing w:line="240" w:lineRule="auto"/>
              <w:rPr>
                <w:rFonts w:ascii="仿宋" w:hAnsi="仿宋" w:cs="宋体"/>
                <w:kern w:val="0"/>
                <w:sz w:val="24"/>
                <w:szCs w:val="24"/>
              </w:rPr>
            </w:pPr>
          </w:p>
        </w:tc>
        <w:tc>
          <w:tcPr>
            <w:tcW w:w="1178" w:type="pct"/>
            <w:vMerge w:val="continue"/>
            <w:vAlign w:val="center"/>
          </w:tcPr>
          <w:p w14:paraId="7313511E">
            <w:pPr>
              <w:spacing w:line="240" w:lineRule="auto"/>
              <w:rPr>
                <w:rFonts w:ascii="仿宋" w:hAnsi="仿宋" w:cs="宋体"/>
                <w:kern w:val="0"/>
                <w:sz w:val="24"/>
                <w:szCs w:val="24"/>
              </w:rPr>
            </w:pPr>
          </w:p>
        </w:tc>
        <w:tc>
          <w:tcPr>
            <w:tcW w:w="736" w:type="pct"/>
            <w:vMerge w:val="continue"/>
            <w:vAlign w:val="center"/>
          </w:tcPr>
          <w:p w14:paraId="471BDF70">
            <w:pPr>
              <w:spacing w:line="240" w:lineRule="auto"/>
              <w:rPr>
                <w:rFonts w:ascii="仿宋" w:hAnsi="仿宋" w:cs="宋体"/>
                <w:kern w:val="0"/>
                <w:sz w:val="24"/>
                <w:szCs w:val="24"/>
              </w:rPr>
            </w:pPr>
          </w:p>
        </w:tc>
        <w:tc>
          <w:tcPr>
            <w:tcW w:w="2632" w:type="pct"/>
            <w:vAlign w:val="center"/>
          </w:tcPr>
          <w:p w14:paraId="1357A920">
            <w:pPr>
              <w:spacing w:line="240" w:lineRule="auto"/>
              <w:jc w:val="center"/>
              <w:rPr>
                <w:rFonts w:ascii="仿宋" w:hAnsi="仿宋" w:cs="宋体"/>
                <w:kern w:val="0"/>
                <w:sz w:val="24"/>
                <w:szCs w:val="24"/>
              </w:rPr>
            </w:pPr>
            <w:r>
              <w:rPr>
                <w:rFonts w:hint="eastAsia" w:ascii="仿宋" w:hAnsi="仿宋" w:cs="宋体"/>
                <w:kern w:val="0"/>
                <w:sz w:val="24"/>
                <w:szCs w:val="24"/>
              </w:rPr>
              <w:t>慢病管理数据</w:t>
            </w:r>
          </w:p>
        </w:tc>
      </w:tr>
      <w:tr w14:paraId="6CE6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AC709A0">
            <w:pPr>
              <w:spacing w:line="240" w:lineRule="auto"/>
              <w:rPr>
                <w:rFonts w:ascii="仿宋" w:hAnsi="仿宋" w:cs="宋体"/>
                <w:kern w:val="0"/>
                <w:sz w:val="24"/>
                <w:szCs w:val="24"/>
              </w:rPr>
            </w:pPr>
          </w:p>
        </w:tc>
        <w:tc>
          <w:tcPr>
            <w:tcW w:w="1178" w:type="pct"/>
            <w:vMerge w:val="continue"/>
            <w:vAlign w:val="center"/>
          </w:tcPr>
          <w:p w14:paraId="10C8F8F9">
            <w:pPr>
              <w:spacing w:line="240" w:lineRule="auto"/>
              <w:rPr>
                <w:rFonts w:ascii="仿宋" w:hAnsi="仿宋" w:cs="宋体"/>
                <w:kern w:val="0"/>
                <w:sz w:val="24"/>
                <w:szCs w:val="24"/>
              </w:rPr>
            </w:pPr>
          </w:p>
        </w:tc>
        <w:tc>
          <w:tcPr>
            <w:tcW w:w="736" w:type="pct"/>
            <w:vMerge w:val="continue"/>
            <w:vAlign w:val="center"/>
          </w:tcPr>
          <w:p w14:paraId="090424A1">
            <w:pPr>
              <w:spacing w:line="240" w:lineRule="auto"/>
              <w:rPr>
                <w:rFonts w:ascii="仿宋" w:hAnsi="仿宋" w:cs="宋体"/>
                <w:kern w:val="0"/>
                <w:sz w:val="24"/>
                <w:szCs w:val="24"/>
              </w:rPr>
            </w:pPr>
          </w:p>
        </w:tc>
        <w:tc>
          <w:tcPr>
            <w:tcW w:w="2632" w:type="pct"/>
            <w:vAlign w:val="center"/>
          </w:tcPr>
          <w:p w14:paraId="7EFDE27E">
            <w:pPr>
              <w:spacing w:line="240" w:lineRule="auto"/>
              <w:jc w:val="center"/>
              <w:rPr>
                <w:rFonts w:ascii="仿宋" w:hAnsi="仿宋" w:cs="宋体"/>
                <w:kern w:val="0"/>
                <w:sz w:val="24"/>
                <w:szCs w:val="24"/>
              </w:rPr>
            </w:pPr>
            <w:r>
              <w:rPr>
                <w:rFonts w:hint="eastAsia" w:ascii="仿宋" w:hAnsi="仿宋" w:cs="宋体"/>
                <w:kern w:val="0"/>
                <w:sz w:val="24"/>
                <w:szCs w:val="24"/>
              </w:rPr>
              <w:t>居家护理数据</w:t>
            </w:r>
          </w:p>
        </w:tc>
      </w:tr>
      <w:tr w14:paraId="1213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1A5D6DC">
            <w:pPr>
              <w:spacing w:line="240" w:lineRule="auto"/>
              <w:rPr>
                <w:rFonts w:ascii="仿宋" w:hAnsi="仿宋" w:cs="宋体"/>
                <w:kern w:val="0"/>
                <w:sz w:val="24"/>
                <w:szCs w:val="24"/>
              </w:rPr>
            </w:pPr>
          </w:p>
        </w:tc>
        <w:tc>
          <w:tcPr>
            <w:tcW w:w="1178" w:type="pct"/>
            <w:vMerge w:val="continue"/>
            <w:vAlign w:val="center"/>
          </w:tcPr>
          <w:p w14:paraId="0230BC92">
            <w:pPr>
              <w:spacing w:line="240" w:lineRule="auto"/>
              <w:rPr>
                <w:rFonts w:ascii="仿宋" w:hAnsi="仿宋" w:cs="宋体"/>
                <w:kern w:val="0"/>
                <w:sz w:val="24"/>
                <w:szCs w:val="24"/>
              </w:rPr>
            </w:pPr>
          </w:p>
        </w:tc>
        <w:tc>
          <w:tcPr>
            <w:tcW w:w="3368" w:type="pct"/>
            <w:gridSpan w:val="2"/>
            <w:vAlign w:val="center"/>
          </w:tcPr>
          <w:p w14:paraId="22BEF040">
            <w:pPr>
              <w:spacing w:line="240" w:lineRule="auto"/>
              <w:jc w:val="center"/>
              <w:rPr>
                <w:rFonts w:ascii="仿宋" w:hAnsi="仿宋" w:cs="宋体"/>
                <w:kern w:val="0"/>
                <w:sz w:val="24"/>
                <w:szCs w:val="24"/>
              </w:rPr>
            </w:pPr>
            <w:r>
              <w:rPr>
                <w:rFonts w:hint="eastAsia" w:ascii="仿宋" w:hAnsi="仿宋" w:cs="宋体"/>
                <w:kern w:val="0"/>
                <w:sz w:val="24"/>
                <w:szCs w:val="24"/>
              </w:rPr>
              <w:t>展示健康宣教</w:t>
            </w:r>
          </w:p>
        </w:tc>
      </w:tr>
      <w:tr w14:paraId="2B11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15B33C8F">
            <w:pPr>
              <w:spacing w:line="240" w:lineRule="auto"/>
              <w:jc w:val="center"/>
              <w:rPr>
                <w:rFonts w:ascii="仿宋" w:hAnsi="仿宋" w:cs="宋体"/>
                <w:kern w:val="0"/>
                <w:sz w:val="24"/>
                <w:szCs w:val="24"/>
              </w:rPr>
            </w:pPr>
            <w:r>
              <w:rPr>
                <w:rFonts w:hint="eastAsia" w:ascii="仿宋" w:hAnsi="仿宋" w:cs="宋体"/>
                <w:kern w:val="0"/>
                <w:sz w:val="24"/>
                <w:szCs w:val="24"/>
              </w:rPr>
              <w:t>23</w:t>
            </w:r>
          </w:p>
        </w:tc>
        <w:tc>
          <w:tcPr>
            <w:tcW w:w="1178" w:type="pct"/>
            <w:vMerge w:val="restart"/>
            <w:vAlign w:val="center"/>
          </w:tcPr>
          <w:p w14:paraId="1827010F">
            <w:pPr>
              <w:spacing w:line="240" w:lineRule="auto"/>
              <w:jc w:val="center"/>
              <w:rPr>
                <w:rFonts w:ascii="仿宋" w:hAnsi="仿宋" w:cs="宋体"/>
                <w:kern w:val="0"/>
                <w:sz w:val="24"/>
                <w:szCs w:val="24"/>
              </w:rPr>
            </w:pPr>
            <w:r>
              <w:rPr>
                <w:rFonts w:hint="eastAsia" w:ascii="仿宋" w:hAnsi="仿宋" w:cs="宋体"/>
                <w:kern w:val="0"/>
                <w:sz w:val="24"/>
                <w:szCs w:val="24"/>
              </w:rPr>
              <w:t>病区移动护理系统</w:t>
            </w:r>
          </w:p>
        </w:tc>
        <w:tc>
          <w:tcPr>
            <w:tcW w:w="3368" w:type="pct"/>
            <w:gridSpan w:val="2"/>
            <w:vAlign w:val="center"/>
          </w:tcPr>
          <w:p w14:paraId="2B605E63">
            <w:pPr>
              <w:spacing w:line="240" w:lineRule="auto"/>
              <w:jc w:val="center"/>
              <w:rPr>
                <w:rFonts w:ascii="仿宋" w:hAnsi="仿宋" w:cs="宋体"/>
                <w:kern w:val="0"/>
                <w:sz w:val="24"/>
                <w:szCs w:val="24"/>
              </w:rPr>
            </w:pPr>
            <w:r>
              <w:rPr>
                <w:rFonts w:hint="eastAsia" w:ascii="仿宋" w:hAnsi="仿宋" w:cs="宋体"/>
                <w:kern w:val="0"/>
                <w:sz w:val="24"/>
                <w:szCs w:val="24"/>
              </w:rPr>
              <w:t>基础功能</w:t>
            </w:r>
          </w:p>
        </w:tc>
      </w:tr>
      <w:tr w14:paraId="5566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55E1BDA">
            <w:pPr>
              <w:spacing w:line="240" w:lineRule="auto"/>
              <w:rPr>
                <w:rFonts w:ascii="仿宋" w:hAnsi="仿宋" w:cs="宋体"/>
                <w:kern w:val="0"/>
                <w:sz w:val="24"/>
                <w:szCs w:val="24"/>
              </w:rPr>
            </w:pPr>
          </w:p>
        </w:tc>
        <w:tc>
          <w:tcPr>
            <w:tcW w:w="1178" w:type="pct"/>
            <w:vMerge w:val="continue"/>
            <w:vAlign w:val="center"/>
          </w:tcPr>
          <w:p w14:paraId="665F6A5C">
            <w:pPr>
              <w:spacing w:line="240" w:lineRule="auto"/>
              <w:rPr>
                <w:rFonts w:ascii="仿宋" w:hAnsi="仿宋" w:cs="宋体"/>
                <w:kern w:val="0"/>
                <w:sz w:val="24"/>
                <w:szCs w:val="24"/>
              </w:rPr>
            </w:pPr>
          </w:p>
        </w:tc>
        <w:tc>
          <w:tcPr>
            <w:tcW w:w="3368" w:type="pct"/>
            <w:gridSpan w:val="2"/>
            <w:vAlign w:val="center"/>
          </w:tcPr>
          <w:p w14:paraId="75804866">
            <w:pPr>
              <w:spacing w:line="240" w:lineRule="auto"/>
              <w:jc w:val="center"/>
              <w:rPr>
                <w:rFonts w:ascii="仿宋" w:hAnsi="仿宋" w:cs="宋体"/>
                <w:kern w:val="0"/>
                <w:sz w:val="24"/>
                <w:szCs w:val="24"/>
              </w:rPr>
            </w:pPr>
            <w:r>
              <w:rPr>
                <w:rFonts w:hint="eastAsia" w:ascii="仿宋" w:hAnsi="仿宋" w:cs="宋体"/>
                <w:kern w:val="0"/>
                <w:sz w:val="24"/>
                <w:szCs w:val="24"/>
              </w:rPr>
              <w:t>智能化护理任务</w:t>
            </w:r>
          </w:p>
        </w:tc>
      </w:tr>
      <w:tr w14:paraId="3D8A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5F14446">
            <w:pPr>
              <w:spacing w:line="240" w:lineRule="auto"/>
              <w:rPr>
                <w:rFonts w:ascii="仿宋" w:hAnsi="仿宋" w:cs="宋体"/>
                <w:kern w:val="0"/>
                <w:sz w:val="24"/>
                <w:szCs w:val="24"/>
              </w:rPr>
            </w:pPr>
          </w:p>
        </w:tc>
        <w:tc>
          <w:tcPr>
            <w:tcW w:w="1178" w:type="pct"/>
            <w:vMerge w:val="continue"/>
            <w:vAlign w:val="center"/>
          </w:tcPr>
          <w:p w14:paraId="23D51CE1">
            <w:pPr>
              <w:spacing w:line="240" w:lineRule="auto"/>
              <w:rPr>
                <w:rFonts w:ascii="仿宋" w:hAnsi="仿宋" w:cs="宋体"/>
                <w:kern w:val="0"/>
                <w:sz w:val="24"/>
                <w:szCs w:val="24"/>
              </w:rPr>
            </w:pPr>
          </w:p>
        </w:tc>
        <w:tc>
          <w:tcPr>
            <w:tcW w:w="3368" w:type="pct"/>
            <w:gridSpan w:val="2"/>
            <w:vAlign w:val="center"/>
          </w:tcPr>
          <w:p w14:paraId="41C1A959">
            <w:pPr>
              <w:spacing w:line="240" w:lineRule="auto"/>
              <w:jc w:val="center"/>
              <w:rPr>
                <w:rFonts w:ascii="仿宋" w:hAnsi="仿宋" w:cs="宋体"/>
                <w:kern w:val="0"/>
                <w:sz w:val="24"/>
                <w:szCs w:val="24"/>
              </w:rPr>
            </w:pPr>
            <w:r>
              <w:rPr>
                <w:rFonts w:hint="eastAsia" w:ascii="仿宋" w:hAnsi="仿宋" w:cs="宋体"/>
                <w:kern w:val="0"/>
                <w:sz w:val="24"/>
                <w:szCs w:val="24"/>
              </w:rPr>
              <w:t>生命体征数据采集</w:t>
            </w:r>
          </w:p>
        </w:tc>
      </w:tr>
      <w:tr w14:paraId="17AE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710FB9A">
            <w:pPr>
              <w:spacing w:line="240" w:lineRule="auto"/>
              <w:rPr>
                <w:rFonts w:ascii="仿宋" w:hAnsi="仿宋" w:cs="宋体"/>
                <w:kern w:val="0"/>
                <w:sz w:val="24"/>
                <w:szCs w:val="24"/>
              </w:rPr>
            </w:pPr>
          </w:p>
        </w:tc>
        <w:tc>
          <w:tcPr>
            <w:tcW w:w="1178" w:type="pct"/>
            <w:vMerge w:val="continue"/>
            <w:vAlign w:val="center"/>
          </w:tcPr>
          <w:p w14:paraId="3190F8BF">
            <w:pPr>
              <w:spacing w:line="240" w:lineRule="auto"/>
              <w:rPr>
                <w:rFonts w:ascii="仿宋" w:hAnsi="仿宋" w:cs="宋体"/>
                <w:kern w:val="0"/>
                <w:sz w:val="24"/>
                <w:szCs w:val="24"/>
              </w:rPr>
            </w:pPr>
          </w:p>
        </w:tc>
        <w:tc>
          <w:tcPr>
            <w:tcW w:w="3368" w:type="pct"/>
            <w:gridSpan w:val="2"/>
            <w:vAlign w:val="center"/>
          </w:tcPr>
          <w:p w14:paraId="21A37AE6">
            <w:pPr>
              <w:spacing w:line="240" w:lineRule="auto"/>
              <w:jc w:val="center"/>
              <w:rPr>
                <w:rFonts w:ascii="仿宋" w:hAnsi="仿宋" w:cs="宋体"/>
                <w:kern w:val="0"/>
                <w:sz w:val="24"/>
                <w:szCs w:val="24"/>
              </w:rPr>
            </w:pPr>
            <w:r>
              <w:rPr>
                <w:rFonts w:hint="eastAsia" w:ascii="仿宋" w:hAnsi="仿宋" w:cs="宋体"/>
                <w:kern w:val="0"/>
                <w:sz w:val="24"/>
                <w:szCs w:val="24"/>
              </w:rPr>
              <w:t>条码管理</w:t>
            </w:r>
          </w:p>
        </w:tc>
      </w:tr>
      <w:tr w14:paraId="48D2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FC821FF">
            <w:pPr>
              <w:spacing w:line="240" w:lineRule="auto"/>
              <w:rPr>
                <w:rFonts w:ascii="仿宋" w:hAnsi="仿宋" w:cs="宋体"/>
                <w:kern w:val="0"/>
                <w:sz w:val="24"/>
                <w:szCs w:val="24"/>
              </w:rPr>
            </w:pPr>
          </w:p>
        </w:tc>
        <w:tc>
          <w:tcPr>
            <w:tcW w:w="1178" w:type="pct"/>
            <w:vMerge w:val="continue"/>
            <w:vAlign w:val="center"/>
          </w:tcPr>
          <w:p w14:paraId="5BCD054F">
            <w:pPr>
              <w:spacing w:line="240" w:lineRule="auto"/>
              <w:rPr>
                <w:rFonts w:ascii="仿宋" w:hAnsi="仿宋" w:cs="宋体"/>
                <w:kern w:val="0"/>
                <w:sz w:val="24"/>
                <w:szCs w:val="24"/>
              </w:rPr>
            </w:pPr>
          </w:p>
        </w:tc>
        <w:tc>
          <w:tcPr>
            <w:tcW w:w="3368" w:type="pct"/>
            <w:gridSpan w:val="2"/>
            <w:vAlign w:val="center"/>
          </w:tcPr>
          <w:p w14:paraId="63518116">
            <w:pPr>
              <w:spacing w:line="240" w:lineRule="auto"/>
              <w:jc w:val="center"/>
              <w:rPr>
                <w:rFonts w:ascii="仿宋" w:hAnsi="仿宋" w:cs="宋体"/>
                <w:kern w:val="0"/>
                <w:sz w:val="24"/>
                <w:szCs w:val="24"/>
              </w:rPr>
            </w:pPr>
            <w:r>
              <w:rPr>
                <w:rFonts w:hint="eastAsia" w:ascii="仿宋" w:hAnsi="仿宋" w:cs="宋体"/>
                <w:kern w:val="0"/>
                <w:sz w:val="24"/>
                <w:szCs w:val="24"/>
              </w:rPr>
              <w:t>医嘱执行</w:t>
            </w:r>
          </w:p>
        </w:tc>
      </w:tr>
      <w:tr w14:paraId="0E58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FC5A8E2">
            <w:pPr>
              <w:spacing w:line="240" w:lineRule="auto"/>
              <w:rPr>
                <w:rFonts w:ascii="仿宋" w:hAnsi="仿宋" w:cs="宋体"/>
                <w:kern w:val="0"/>
                <w:sz w:val="24"/>
                <w:szCs w:val="24"/>
              </w:rPr>
            </w:pPr>
          </w:p>
        </w:tc>
        <w:tc>
          <w:tcPr>
            <w:tcW w:w="1178" w:type="pct"/>
            <w:vMerge w:val="continue"/>
            <w:vAlign w:val="center"/>
          </w:tcPr>
          <w:p w14:paraId="1CECB215">
            <w:pPr>
              <w:spacing w:line="240" w:lineRule="auto"/>
              <w:rPr>
                <w:rFonts w:ascii="仿宋" w:hAnsi="仿宋" w:cs="宋体"/>
                <w:kern w:val="0"/>
                <w:sz w:val="24"/>
                <w:szCs w:val="24"/>
              </w:rPr>
            </w:pPr>
          </w:p>
        </w:tc>
        <w:tc>
          <w:tcPr>
            <w:tcW w:w="3368" w:type="pct"/>
            <w:gridSpan w:val="2"/>
            <w:vAlign w:val="center"/>
          </w:tcPr>
          <w:p w14:paraId="3F788A26">
            <w:pPr>
              <w:spacing w:line="240" w:lineRule="auto"/>
              <w:jc w:val="center"/>
              <w:rPr>
                <w:rFonts w:ascii="仿宋" w:hAnsi="仿宋" w:cs="宋体"/>
                <w:kern w:val="0"/>
                <w:sz w:val="24"/>
                <w:szCs w:val="24"/>
              </w:rPr>
            </w:pPr>
            <w:r>
              <w:rPr>
                <w:rFonts w:hint="eastAsia" w:ascii="仿宋" w:hAnsi="仿宋" w:cs="宋体"/>
                <w:kern w:val="0"/>
                <w:sz w:val="24"/>
                <w:szCs w:val="24"/>
              </w:rPr>
              <w:t>移动护理文书基础功能</w:t>
            </w:r>
          </w:p>
        </w:tc>
      </w:tr>
      <w:tr w14:paraId="2D21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A3E4DCB">
            <w:pPr>
              <w:spacing w:line="240" w:lineRule="auto"/>
              <w:rPr>
                <w:rFonts w:ascii="仿宋" w:hAnsi="仿宋" w:cs="宋体"/>
                <w:kern w:val="0"/>
                <w:sz w:val="24"/>
                <w:szCs w:val="24"/>
              </w:rPr>
            </w:pPr>
          </w:p>
        </w:tc>
        <w:tc>
          <w:tcPr>
            <w:tcW w:w="1178" w:type="pct"/>
            <w:vMerge w:val="continue"/>
            <w:vAlign w:val="center"/>
          </w:tcPr>
          <w:p w14:paraId="433B5630">
            <w:pPr>
              <w:spacing w:line="240" w:lineRule="auto"/>
              <w:rPr>
                <w:rFonts w:ascii="仿宋" w:hAnsi="仿宋" w:cs="宋体"/>
                <w:kern w:val="0"/>
                <w:sz w:val="24"/>
                <w:szCs w:val="24"/>
              </w:rPr>
            </w:pPr>
          </w:p>
        </w:tc>
        <w:tc>
          <w:tcPr>
            <w:tcW w:w="3368" w:type="pct"/>
            <w:gridSpan w:val="2"/>
            <w:vAlign w:val="center"/>
          </w:tcPr>
          <w:p w14:paraId="56664993">
            <w:pPr>
              <w:spacing w:line="240" w:lineRule="auto"/>
              <w:jc w:val="center"/>
              <w:rPr>
                <w:rFonts w:ascii="仿宋" w:hAnsi="仿宋" w:cs="宋体"/>
                <w:kern w:val="0"/>
                <w:sz w:val="24"/>
                <w:szCs w:val="24"/>
              </w:rPr>
            </w:pPr>
            <w:r>
              <w:rPr>
                <w:rFonts w:hint="eastAsia" w:ascii="仿宋" w:hAnsi="仿宋" w:cs="宋体"/>
                <w:kern w:val="0"/>
                <w:sz w:val="24"/>
                <w:szCs w:val="24"/>
              </w:rPr>
              <w:t>风险评估类文书</w:t>
            </w:r>
          </w:p>
        </w:tc>
      </w:tr>
      <w:tr w14:paraId="6EB8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850282E">
            <w:pPr>
              <w:spacing w:line="240" w:lineRule="auto"/>
              <w:rPr>
                <w:rFonts w:ascii="仿宋" w:hAnsi="仿宋" w:cs="宋体"/>
                <w:kern w:val="0"/>
                <w:sz w:val="24"/>
                <w:szCs w:val="24"/>
              </w:rPr>
            </w:pPr>
          </w:p>
        </w:tc>
        <w:tc>
          <w:tcPr>
            <w:tcW w:w="1178" w:type="pct"/>
            <w:vMerge w:val="continue"/>
            <w:vAlign w:val="center"/>
          </w:tcPr>
          <w:p w14:paraId="362262CD">
            <w:pPr>
              <w:spacing w:line="240" w:lineRule="auto"/>
              <w:rPr>
                <w:rFonts w:ascii="仿宋" w:hAnsi="仿宋" w:cs="宋体"/>
                <w:kern w:val="0"/>
                <w:sz w:val="24"/>
                <w:szCs w:val="24"/>
              </w:rPr>
            </w:pPr>
          </w:p>
        </w:tc>
        <w:tc>
          <w:tcPr>
            <w:tcW w:w="3368" w:type="pct"/>
            <w:gridSpan w:val="2"/>
            <w:vAlign w:val="center"/>
          </w:tcPr>
          <w:p w14:paraId="60351023">
            <w:pPr>
              <w:spacing w:line="240" w:lineRule="auto"/>
              <w:jc w:val="center"/>
              <w:rPr>
                <w:rFonts w:ascii="仿宋" w:hAnsi="仿宋" w:cs="宋体"/>
                <w:kern w:val="0"/>
                <w:sz w:val="24"/>
                <w:szCs w:val="24"/>
              </w:rPr>
            </w:pPr>
            <w:r>
              <w:rPr>
                <w:rFonts w:hint="eastAsia" w:ascii="仿宋" w:hAnsi="仿宋" w:cs="宋体"/>
                <w:kern w:val="0"/>
                <w:sz w:val="24"/>
                <w:szCs w:val="24"/>
              </w:rPr>
              <w:t>入院评估单</w:t>
            </w:r>
          </w:p>
        </w:tc>
      </w:tr>
      <w:tr w14:paraId="0194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98FE0CC">
            <w:pPr>
              <w:spacing w:line="240" w:lineRule="auto"/>
              <w:rPr>
                <w:rFonts w:ascii="仿宋" w:hAnsi="仿宋" w:cs="宋体"/>
                <w:kern w:val="0"/>
                <w:sz w:val="24"/>
                <w:szCs w:val="24"/>
              </w:rPr>
            </w:pPr>
          </w:p>
        </w:tc>
        <w:tc>
          <w:tcPr>
            <w:tcW w:w="1178" w:type="pct"/>
            <w:vMerge w:val="continue"/>
            <w:vAlign w:val="center"/>
          </w:tcPr>
          <w:p w14:paraId="2FAFCD00">
            <w:pPr>
              <w:spacing w:line="240" w:lineRule="auto"/>
              <w:rPr>
                <w:rFonts w:ascii="仿宋" w:hAnsi="仿宋" w:cs="宋体"/>
                <w:kern w:val="0"/>
                <w:sz w:val="24"/>
                <w:szCs w:val="24"/>
              </w:rPr>
            </w:pPr>
          </w:p>
        </w:tc>
        <w:tc>
          <w:tcPr>
            <w:tcW w:w="3368" w:type="pct"/>
            <w:gridSpan w:val="2"/>
            <w:vAlign w:val="center"/>
          </w:tcPr>
          <w:p w14:paraId="06583924">
            <w:pPr>
              <w:spacing w:line="240" w:lineRule="auto"/>
              <w:jc w:val="center"/>
              <w:rPr>
                <w:rFonts w:ascii="仿宋" w:hAnsi="仿宋" w:cs="宋体"/>
                <w:kern w:val="0"/>
                <w:sz w:val="24"/>
                <w:szCs w:val="24"/>
              </w:rPr>
            </w:pPr>
            <w:r>
              <w:rPr>
                <w:rFonts w:hint="eastAsia" w:ascii="仿宋" w:hAnsi="仿宋" w:cs="宋体"/>
                <w:kern w:val="0"/>
                <w:sz w:val="24"/>
                <w:szCs w:val="24"/>
              </w:rPr>
              <w:t>健康宣教类文书</w:t>
            </w:r>
          </w:p>
        </w:tc>
      </w:tr>
      <w:tr w14:paraId="7FCC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767722F">
            <w:pPr>
              <w:spacing w:line="240" w:lineRule="auto"/>
              <w:rPr>
                <w:rFonts w:ascii="仿宋" w:hAnsi="仿宋" w:cs="宋体"/>
                <w:kern w:val="0"/>
                <w:sz w:val="24"/>
                <w:szCs w:val="24"/>
              </w:rPr>
            </w:pPr>
          </w:p>
        </w:tc>
        <w:tc>
          <w:tcPr>
            <w:tcW w:w="1178" w:type="pct"/>
            <w:vMerge w:val="continue"/>
            <w:vAlign w:val="center"/>
          </w:tcPr>
          <w:p w14:paraId="66945C40">
            <w:pPr>
              <w:spacing w:line="240" w:lineRule="auto"/>
              <w:rPr>
                <w:rFonts w:ascii="仿宋" w:hAnsi="仿宋" w:cs="宋体"/>
                <w:kern w:val="0"/>
                <w:sz w:val="24"/>
                <w:szCs w:val="24"/>
              </w:rPr>
            </w:pPr>
          </w:p>
        </w:tc>
        <w:tc>
          <w:tcPr>
            <w:tcW w:w="3368" w:type="pct"/>
            <w:gridSpan w:val="2"/>
            <w:vAlign w:val="center"/>
          </w:tcPr>
          <w:p w14:paraId="64A3ED1F">
            <w:pPr>
              <w:spacing w:line="240" w:lineRule="auto"/>
              <w:jc w:val="center"/>
              <w:rPr>
                <w:rFonts w:ascii="仿宋" w:hAnsi="仿宋" w:cs="宋体"/>
                <w:kern w:val="0"/>
                <w:sz w:val="24"/>
                <w:szCs w:val="24"/>
              </w:rPr>
            </w:pPr>
            <w:r>
              <w:rPr>
                <w:rFonts w:hint="eastAsia" w:ascii="仿宋" w:hAnsi="仿宋" w:cs="宋体"/>
                <w:kern w:val="0"/>
                <w:sz w:val="24"/>
                <w:szCs w:val="24"/>
              </w:rPr>
              <w:t>告知类文书</w:t>
            </w:r>
          </w:p>
        </w:tc>
      </w:tr>
      <w:tr w14:paraId="6FD0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ABCA388">
            <w:pPr>
              <w:spacing w:line="240" w:lineRule="auto"/>
              <w:rPr>
                <w:rFonts w:ascii="仿宋" w:hAnsi="仿宋" w:cs="宋体"/>
                <w:kern w:val="0"/>
                <w:sz w:val="24"/>
                <w:szCs w:val="24"/>
              </w:rPr>
            </w:pPr>
          </w:p>
        </w:tc>
        <w:tc>
          <w:tcPr>
            <w:tcW w:w="1178" w:type="pct"/>
            <w:vMerge w:val="continue"/>
            <w:vAlign w:val="center"/>
          </w:tcPr>
          <w:p w14:paraId="61DA9084">
            <w:pPr>
              <w:spacing w:line="240" w:lineRule="auto"/>
              <w:rPr>
                <w:rFonts w:ascii="仿宋" w:hAnsi="仿宋" w:cs="宋体"/>
                <w:kern w:val="0"/>
                <w:sz w:val="24"/>
                <w:szCs w:val="24"/>
              </w:rPr>
            </w:pPr>
          </w:p>
        </w:tc>
        <w:tc>
          <w:tcPr>
            <w:tcW w:w="3368" w:type="pct"/>
            <w:gridSpan w:val="2"/>
            <w:vAlign w:val="center"/>
          </w:tcPr>
          <w:p w14:paraId="18E6F850">
            <w:pPr>
              <w:spacing w:line="240" w:lineRule="auto"/>
              <w:jc w:val="center"/>
              <w:rPr>
                <w:rFonts w:ascii="仿宋" w:hAnsi="仿宋" w:cs="宋体"/>
                <w:kern w:val="0"/>
                <w:sz w:val="24"/>
                <w:szCs w:val="24"/>
              </w:rPr>
            </w:pPr>
            <w:r>
              <w:rPr>
                <w:rFonts w:hint="eastAsia" w:ascii="仿宋" w:hAnsi="仿宋" w:cs="宋体"/>
                <w:kern w:val="0"/>
                <w:sz w:val="24"/>
                <w:szCs w:val="24"/>
              </w:rPr>
              <w:t>护理记录单</w:t>
            </w:r>
          </w:p>
        </w:tc>
      </w:tr>
      <w:tr w14:paraId="0275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B0E40C0">
            <w:pPr>
              <w:spacing w:line="240" w:lineRule="auto"/>
              <w:rPr>
                <w:rFonts w:ascii="仿宋" w:hAnsi="仿宋" w:cs="宋体"/>
                <w:kern w:val="0"/>
                <w:sz w:val="24"/>
                <w:szCs w:val="24"/>
              </w:rPr>
            </w:pPr>
          </w:p>
        </w:tc>
        <w:tc>
          <w:tcPr>
            <w:tcW w:w="1178" w:type="pct"/>
            <w:vMerge w:val="continue"/>
            <w:vAlign w:val="center"/>
          </w:tcPr>
          <w:p w14:paraId="2CD6CE35">
            <w:pPr>
              <w:spacing w:line="240" w:lineRule="auto"/>
              <w:rPr>
                <w:rFonts w:ascii="仿宋" w:hAnsi="仿宋" w:cs="宋体"/>
                <w:kern w:val="0"/>
                <w:sz w:val="24"/>
                <w:szCs w:val="24"/>
              </w:rPr>
            </w:pPr>
          </w:p>
        </w:tc>
        <w:tc>
          <w:tcPr>
            <w:tcW w:w="3368" w:type="pct"/>
            <w:gridSpan w:val="2"/>
            <w:vAlign w:val="center"/>
          </w:tcPr>
          <w:p w14:paraId="47B19388">
            <w:pPr>
              <w:spacing w:line="240" w:lineRule="auto"/>
              <w:jc w:val="center"/>
              <w:rPr>
                <w:rFonts w:ascii="仿宋" w:hAnsi="仿宋" w:cs="宋体"/>
                <w:kern w:val="0"/>
                <w:sz w:val="24"/>
                <w:szCs w:val="24"/>
              </w:rPr>
            </w:pPr>
            <w:r>
              <w:rPr>
                <w:rFonts w:hint="eastAsia" w:ascii="仿宋" w:hAnsi="仿宋" w:cs="宋体"/>
                <w:kern w:val="0"/>
                <w:sz w:val="24"/>
                <w:szCs w:val="24"/>
              </w:rPr>
              <w:t>专科类文书</w:t>
            </w:r>
          </w:p>
        </w:tc>
      </w:tr>
      <w:tr w14:paraId="1890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559E281">
            <w:pPr>
              <w:spacing w:line="240" w:lineRule="auto"/>
              <w:rPr>
                <w:rFonts w:ascii="仿宋" w:hAnsi="仿宋" w:cs="宋体"/>
                <w:kern w:val="0"/>
                <w:sz w:val="24"/>
                <w:szCs w:val="24"/>
              </w:rPr>
            </w:pPr>
          </w:p>
        </w:tc>
        <w:tc>
          <w:tcPr>
            <w:tcW w:w="1178" w:type="pct"/>
            <w:vMerge w:val="continue"/>
            <w:vAlign w:val="center"/>
          </w:tcPr>
          <w:p w14:paraId="14536C60">
            <w:pPr>
              <w:spacing w:line="240" w:lineRule="auto"/>
              <w:rPr>
                <w:rFonts w:ascii="仿宋" w:hAnsi="仿宋" w:cs="宋体"/>
                <w:kern w:val="0"/>
                <w:sz w:val="24"/>
                <w:szCs w:val="24"/>
              </w:rPr>
            </w:pPr>
          </w:p>
        </w:tc>
        <w:tc>
          <w:tcPr>
            <w:tcW w:w="3368" w:type="pct"/>
            <w:gridSpan w:val="2"/>
            <w:vAlign w:val="center"/>
          </w:tcPr>
          <w:p w14:paraId="5F714C81">
            <w:pPr>
              <w:spacing w:line="240" w:lineRule="auto"/>
              <w:jc w:val="center"/>
              <w:rPr>
                <w:rFonts w:ascii="仿宋" w:hAnsi="仿宋" w:cs="宋体"/>
                <w:kern w:val="0"/>
                <w:sz w:val="24"/>
                <w:szCs w:val="24"/>
              </w:rPr>
            </w:pPr>
            <w:r>
              <w:rPr>
                <w:rFonts w:hint="eastAsia" w:ascii="仿宋" w:hAnsi="仿宋" w:cs="宋体"/>
                <w:kern w:val="0"/>
                <w:sz w:val="24"/>
                <w:szCs w:val="24"/>
              </w:rPr>
              <w:t>其他功能</w:t>
            </w:r>
          </w:p>
        </w:tc>
      </w:tr>
      <w:tr w14:paraId="35C2E7A0">
        <w:tblPrEx>
          <w:tblCellMar>
            <w:top w:w="0" w:type="dxa"/>
            <w:left w:w="108" w:type="dxa"/>
            <w:bottom w:w="0" w:type="dxa"/>
            <w:right w:w="108" w:type="dxa"/>
          </w:tblCellMar>
        </w:tblPrEx>
        <w:trPr>
          <w:trHeight w:val="280" w:hRule="atLeast"/>
          <w:jc w:val="center"/>
        </w:trPr>
        <w:tc>
          <w:tcPr>
            <w:tcW w:w="453" w:type="pct"/>
            <w:vMerge w:val="continue"/>
            <w:vAlign w:val="center"/>
          </w:tcPr>
          <w:p w14:paraId="094C6412">
            <w:pPr>
              <w:spacing w:line="240" w:lineRule="auto"/>
              <w:rPr>
                <w:rFonts w:ascii="仿宋" w:hAnsi="仿宋" w:cs="宋体"/>
                <w:kern w:val="0"/>
                <w:sz w:val="24"/>
                <w:szCs w:val="24"/>
              </w:rPr>
            </w:pPr>
          </w:p>
        </w:tc>
        <w:tc>
          <w:tcPr>
            <w:tcW w:w="1178" w:type="pct"/>
            <w:vMerge w:val="continue"/>
            <w:vAlign w:val="center"/>
          </w:tcPr>
          <w:p w14:paraId="52A7B78B">
            <w:pPr>
              <w:spacing w:line="240" w:lineRule="auto"/>
              <w:rPr>
                <w:rFonts w:ascii="仿宋" w:hAnsi="仿宋" w:cs="宋体"/>
                <w:kern w:val="0"/>
                <w:sz w:val="24"/>
                <w:szCs w:val="24"/>
              </w:rPr>
            </w:pPr>
          </w:p>
        </w:tc>
        <w:tc>
          <w:tcPr>
            <w:tcW w:w="3368" w:type="pct"/>
            <w:gridSpan w:val="2"/>
            <w:vAlign w:val="center"/>
          </w:tcPr>
          <w:p w14:paraId="07392166">
            <w:pPr>
              <w:spacing w:line="240" w:lineRule="auto"/>
              <w:jc w:val="center"/>
              <w:rPr>
                <w:rFonts w:ascii="仿宋" w:hAnsi="仿宋" w:cs="宋体"/>
                <w:kern w:val="0"/>
                <w:sz w:val="24"/>
                <w:szCs w:val="24"/>
              </w:rPr>
            </w:pPr>
            <w:r>
              <w:rPr>
                <w:rFonts w:hint="eastAsia" w:ascii="仿宋" w:hAnsi="仿宋" w:cs="宋体"/>
                <w:kern w:val="0"/>
                <w:sz w:val="24"/>
                <w:szCs w:val="24"/>
              </w:rPr>
              <w:t>数据同步</w:t>
            </w:r>
          </w:p>
        </w:tc>
      </w:tr>
      <w:tr w14:paraId="7BBE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113CA6FD">
            <w:pPr>
              <w:spacing w:line="240" w:lineRule="auto"/>
              <w:jc w:val="center"/>
              <w:rPr>
                <w:rFonts w:ascii="仿宋" w:hAnsi="仿宋" w:cs="宋体"/>
                <w:kern w:val="0"/>
                <w:sz w:val="24"/>
                <w:szCs w:val="24"/>
              </w:rPr>
            </w:pPr>
            <w:r>
              <w:rPr>
                <w:rFonts w:hint="eastAsia" w:ascii="仿宋" w:hAnsi="仿宋" w:cs="宋体"/>
                <w:kern w:val="0"/>
                <w:sz w:val="24"/>
                <w:szCs w:val="24"/>
              </w:rPr>
              <w:t>24</w:t>
            </w:r>
          </w:p>
        </w:tc>
        <w:tc>
          <w:tcPr>
            <w:tcW w:w="1178" w:type="pct"/>
            <w:vMerge w:val="restart"/>
            <w:vAlign w:val="center"/>
          </w:tcPr>
          <w:p w14:paraId="5EDF04C9">
            <w:pPr>
              <w:spacing w:line="240" w:lineRule="auto"/>
              <w:jc w:val="center"/>
              <w:rPr>
                <w:rFonts w:ascii="仿宋" w:hAnsi="仿宋" w:cs="宋体"/>
                <w:kern w:val="0"/>
                <w:sz w:val="24"/>
                <w:szCs w:val="24"/>
              </w:rPr>
            </w:pPr>
            <w:r>
              <w:rPr>
                <w:rFonts w:hint="eastAsia" w:ascii="仿宋" w:hAnsi="仿宋" w:cs="宋体"/>
                <w:kern w:val="0"/>
                <w:sz w:val="24"/>
                <w:szCs w:val="24"/>
              </w:rPr>
              <w:t>病区护理管理系统</w:t>
            </w:r>
          </w:p>
        </w:tc>
        <w:tc>
          <w:tcPr>
            <w:tcW w:w="3368" w:type="pct"/>
            <w:gridSpan w:val="2"/>
            <w:vAlign w:val="center"/>
          </w:tcPr>
          <w:p w14:paraId="2CC77ACC">
            <w:pPr>
              <w:spacing w:line="240" w:lineRule="auto"/>
              <w:jc w:val="center"/>
              <w:rPr>
                <w:rFonts w:ascii="仿宋" w:hAnsi="仿宋" w:cs="宋体"/>
                <w:kern w:val="0"/>
                <w:sz w:val="24"/>
                <w:szCs w:val="24"/>
              </w:rPr>
            </w:pPr>
            <w:r>
              <w:rPr>
                <w:rFonts w:hint="eastAsia" w:ascii="仿宋" w:hAnsi="仿宋" w:cs="宋体"/>
                <w:kern w:val="0"/>
                <w:sz w:val="24"/>
                <w:szCs w:val="24"/>
              </w:rPr>
              <w:t>人员信息</w:t>
            </w:r>
          </w:p>
        </w:tc>
      </w:tr>
      <w:tr w14:paraId="2808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D146145">
            <w:pPr>
              <w:spacing w:line="240" w:lineRule="auto"/>
              <w:rPr>
                <w:rFonts w:ascii="仿宋" w:hAnsi="仿宋" w:cs="宋体"/>
                <w:kern w:val="0"/>
                <w:sz w:val="24"/>
                <w:szCs w:val="24"/>
              </w:rPr>
            </w:pPr>
          </w:p>
        </w:tc>
        <w:tc>
          <w:tcPr>
            <w:tcW w:w="1178" w:type="pct"/>
            <w:vMerge w:val="continue"/>
            <w:vAlign w:val="center"/>
          </w:tcPr>
          <w:p w14:paraId="71E481AF">
            <w:pPr>
              <w:spacing w:line="240" w:lineRule="auto"/>
              <w:rPr>
                <w:rFonts w:ascii="仿宋" w:hAnsi="仿宋" w:cs="宋体"/>
                <w:kern w:val="0"/>
                <w:sz w:val="24"/>
                <w:szCs w:val="24"/>
              </w:rPr>
            </w:pPr>
          </w:p>
        </w:tc>
        <w:tc>
          <w:tcPr>
            <w:tcW w:w="3368" w:type="pct"/>
            <w:gridSpan w:val="2"/>
            <w:vAlign w:val="center"/>
          </w:tcPr>
          <w:p w14:paraId="66500CCF">
            <w:pPr>
              <w:spacing w:line="240" w:lineRule="auto"/>
              <w:jc w:val="center"/>
              <w:rPr>
                <w:rFonts w:ascii="仿宋" w:hAnsi="仿宋" w:cs="宋体"/>
                <w:kern w:val="0"/>
                <w:sz w:val="24"/>
                <w:szCs w:val="24"/>
              </w:rPr>
            </w:pPr>
            <w:r>
              <w:rPr>
                <w:rFonts w:hint="eastAsia" w:ascii="仿宋" w:hAnsi="仿宋" w:cs="宋体"/>
                <w:kern w:val="0"/>
                <w:sz w:val="24"/>
                <w:szCs w:val="24"/>
              </w:rPr>
              <w:t>科室排班</w:t>
            </w:r>
          </w:p>
        </w:tc>
      </w:tr>
      <w:tr w14:paraId="589E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2711667">
            <w:pPr>
              <w:spacing w:line="240" w:lineRule="auto"/>
              <w:rPr>
                <w:rFonts w:ascii="仿宋" w:hAnsi="仿宋" w:cs="宋体"/>
                <w:kern w:val="0"/>
                <w:sz w:val="24"/>
                <w:szCs w:val="24"/>
              </w:rPr>
            </w:pPr>
          </w:p>
        </w:tc>
        <w:tc>
          <w:tcPr>
            <w:tcW w:w="1178" w:type="pct"/>
            <w:vMerge w:val="continue"/>
            <w:vAlign w:val="center"/>
          </w:tcPr>
          <w:p w14:paraId="27754E4D">
            <w:pPr>
              <w:spacing w:line="240" w:lineRule="auto"/>
              <w:rPr>
                <w:rFonts w:ascii="仿宋" w:hAnsi="仿宋" w:cs="宋体"/>
                <w:kern w:val="0"/>
                <w:sz w:val="24"/>
                <w:szCs w:val="24"/>
              </w:rPr>
            </w:pPr>
          </w:p>
        </w:tc>
        <w:tc>
          <w:tcPr>
            <w:tcW w:w="3368" w:type="pct"/>
            <w:gridSpan w:val="2"/>
            <w:vAlign w:val="center"/>
          </w:tcPr>
          <w:p w14:paraId="5A49B47E">
            <w:pPr>
              <w:spacing w:line="240" w:lineRule="auto"/>
              <w:jc w:val="center"/>
              <w:rPr>
                <w:rFonts w:ascii="仿宋" w:hAnsi="仿宋" w:cs="宋体"/>
                <w:kern w:val="0"/>
                <w:sz w:val="24"/>
                <w:szCs w:val="24"/>
              </w:rPr>
            </w:pPr>
            <w:r>
              <w:rPr>
                <w:rFonts w:hint="eastAsia" w:ascii="仿宋" w:hAnsi="仿宋" w:cs="宋体"/>
                <w:kern w:val="0"/>
                <w:sz w:val="24"/>
                <w:szCs w:val="24"/>
              </w:rPr>
              <w:t>护理质量检查</w:t>
            </w:r>
          </w:p>
        </w:tc>
      </w:tr>
      <w:tr w14:paraId="1F15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48EA2F3">
            <w:pPr>
              <w:spacing w:line="240" w:lineRule="auto"/>
              <w:rPr>
                <w:rFonts w:ascii="仿宋" w:hAnsi="仿宋" w:cs="宋体"/>
                <w:kern w:val="0"/>
                <w:sz w:val="24"/>
                <w:szCs w:val="24"/>
              </w:rPr>
            </w:pPr>
          </w:p>
        </w:tc>
        <w:tc>
          <w:tcPr>
            <w:tcW w:w="1178" w:type="pct"/>
            <w:vMerge w:val="continue"/>
            <w:vAlign w:val="center"/>
          </w:tcPr>
          <w:p w14:paraId="2F0E1E45">
            <w:pPr>
              <w:spacing w:line="240" w:lineRule="auto"/>
              <w:rPr>
                <w:rFonts w:ascii="仿宋" w:hAnsi="仿宋" w:cs="宋体"/>
                <w:kern w:val="0"/>
                <w:sz w:val="24"/>
                <w:szCs w:val="24"/>
              </w:rPr>
            </w:pPr>
          </w:p>
        </w:tc>
        <w:tc>
          <w:tcPr>
            <w:tcW w:w="3368" w:type="pct"/>
            <w:gridSpan w:val="2"/>
            <w:vAlign w:val="center"/>
          </w:tcPr>
          <w:p w14:paraId="4BABF650">
            <w:pPr>
              <w:spacing w:line="240" w:lineRule="auto"/>
              <w:jc w:val="center"/>
              <w:rPr>
                <w:rFonts w:ascii="仿宋" w:hAnsi="仿宋" w:cs="宋体"/>
                <w:kern w:val="0"/>
                <w:sz w:val="24"/>
                <w:szCs w:val="24"/>
              </w:rPr>
            </w:pPr>
            <w:r>
              <w:rPr>
                <w:rFonts w:hint="eastAsia" w:ascii="仿宋" w:hAnsi="仿宋" w:cs="宋体"/>
                <w:kern w:val="0"/>
                <w:sz w:val="24"/>
                <w:szCs w:val="24"/>
              </w:rPr>
              <w:t>不良事件/缺陷上报</w:t>
            </w:r>
          </w:p>
        </w:tc>
      </w:tr>
      <w:tr w14:paraId="406B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A4DE298">
            <w:pPr>
              <w:spacing w:line="240" w:lineRule="auto"/>
              <w:rPr>
                <w:rFonts w:ascii="仿宋" w:hAnsi="仿宋" w:cs="宋体"/>
                <w:kern w:val="0"/>
                <w:sz w:val="24"/>
                <w:szCs w:val="24"/>
              </w:rPr>
            </w:pPr>
          </w:p>
        </w:tc>
        <w:tc>
          <w:tcPr>
            <w:tcW w:w="1178" w:type="pct"/>
            <w:vMerge w:val="continue"/>
            <w:vAlign w:val="center"/>
          </w:tcPr>
          <w:p w14:paraId="68FAA5ED">
            <w:pPr>
              <w:spacing w:line="240" w:lineRule="auto"/>
              <w:rPr>
                <w:rFonts w:ascii="仿宋" w:hAnsi="仿宋" w:cs="宋体"/>
                <w:kern w:val="0"/>
                <w:sz w:val="24"/>
                <w:szCs w:val="24"/>
              </w:rPr>
            </w:pPr>
          </w:p>
        </w:tc>
        <w:tc>
          <w:tcPr>
            <w:tcW w:w="3368" w:type="pct"/>
            <w:gridSpan w:val="2"/>
            <w:vAlign w:val="center"/>
          </w:tcPr>
          <w:p w14:paraId="72BC6497">
            <w:pPr>
              <w:spacing w:line="240" w:lineRule="auto"/>
              <w:jc w:val="center"/>
              <w:rPr>
                <w:rFonts w:ascii="仿宋" w:hAnsi="仿宋" w:cs="宋体"/>
                <w:kern w:val="0"/>
                <w:sz w:val="24"/>
                <w:szCs w:val="24"/>
              </w:rPr>
            </w:pPr>
            <w:r>
              <w:rPr>
                <w:rFonts w:hint="eastAsia" w:ascii="仿宋" w:hAnsi="仿宋" w:cs="宋体"/>
                <w:kern w:val="0"/>
                <w:sz w:val="24"/>
                <w:szCs w:val="24"/>
              </w:rPr>
              <w:t>护士长手册</w:t>
            </w:r>
          </w:p>
        </w:tc>
      </w:tr>
      <w:tr w14:paraId="3587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48341CB">
            <w:pPr>
              <w:spacing w:line="240" w:lineRule="auto"/>
              <w:rPr>
                <w:rFonts w:ascii="仿宋" w:hAnsi="仿宋" w:cs="宋体"/>
                <w:kern w:val="0"/>
                <w:sz w:val="24"/>
                <w:szCs w:val="24"/>
              </w:rPr>
            </w:pPr>
          </w:p>
        </w:tc>
        <w:tc>
          <w:tcPr>
            <w:tcW w:w="1178" w:type="pct"/>
            <w:vMerge w:val="continue"/>
            <w:vAlign w:val="center"/>
          </w:tcPr>
          <w:p w14:paraId="3A7FB0C2">
            <w:pPr>
              <w:spacing w:line="240" w:lineRule="auto"/>
              <w:rPr>
                <w:rFonts w:ascii="仿宋" w:hAnsi="仿宋" w:cs="宋体"/>
                <w:kern w:val="0"/>
                <w:sz w:val="24"/>
                <w:szCs w:val="24"/>
              </w:rPr>
            </w:pPr>
          </w:p>
        </w:tc>
        <w:tc>
          <w:tcPr>
            <w:tcW w:w="3368" w:type="pct"/>
            <w:gridSpan w:val="2"/>
            <w:vAlign w:val="center"/>
          </w:tcPr>
          <w:p w14:paraId="4FACDC2A">
            <w:pPr>
              <w:spacing w:line="240" w:lineRule="auto"/>
              <w:jc w:val="center"/>
              <w:rPr>
                <w:rFonts w:ascii="仿宋" w:hAnsi="仿宋" w:cs="宋体"/>
                <w:kern w:val="0"/>
                <w:sz w:val="24"/>
                <w:szCs w:val="24"/>
              </w:rPr>
            </w:pPr>
            <w:r>
              <w:rPr>
                <w:rFonts w:hint="eastAsia" w:ascii="仿宋" w:hAnsi="仿宋" w:cs="宋体"/>
                <w:kern w:val="0"/>
                <w:sz w:val="24"/>
                <w:szCs w:val="24"/>
              </w:rPr>
              <w:t>统计分析</w:t>
            </w:r>
          </w:p>
        </w:tc>
      </w:tr>
      <w:tr w14:paraId="5170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C1781B1">
            <w:pPr>
              <w:spacing w:line="240" w:lineRule="auto"/>
              <w:rPr>
                <w:rFonts w:ascii="仿宋" w:hAnsi="仿宋" w:cs="宋体"/>
                <w:kern w:val="0"/>
                <w:sz w:val="24"/>
                <w:szCs w:val="24"/>
              </w:rPr>
            </w:pPr>
          </w:p>
        </w:tc>
        <w:tc>
          <w:tcPr>
            <w:tcW w:w="1178" w:type="pct"/>
            <w:vMerge w:val="continue"/>
            <w:vAlign w:val="center"/>
          </w:tcPr>
          <w:p w14:paraId="4CD730C7">
            <w:pPr>
              <w:spacing w:line="240" w:lineRule="auto"/>
              <w:rPr>
                <w:rFonts w:ascii="仿宋" w:hAnsi="仿宋" w:cs="宋体"/>
                <w:kern w:val="0"/>
                <w:sz w:val="24"/>
                <w:szCs w:val="24"/>
              </w:rPr>
            </w:pPr>
          </w:p>
        </w:tc>
        <w:tc>
          <w:tcPr>
            <w:tcW w:w="3368" w:type="pct"/>
            <w:gridSpan w:val="2"/>
            <w:vAlign w:val="center"/>
          </w:tcPr>
          <w:p w14:paraId="76771516">
            <w:pPr>
              <w:spacing w:line="240" w:lineRule="auto"/>
              <w:jc w:val="center"/>
              <w:rPr>
                <w:rFonts w:ascii="仿宋" w:hAnsi="仿宋" w:cs="宋体"/>
                <w:kern w:val="0"/>
                <w:sz w:val="24"/>
                <w:szCs w:val="24"/>
              </w:rPr>
            </w:pPr>
            <w:r>
              <w:rPr>
                <w:rFonts w:hint="eastAsia" w:ascii="仿宋" w:hAnsi="仿宋" w:cs="宋体"/>
                <w:kern w:val="0"/>
                <w:sz w:val="24"/>
                <w:szCs w:val="24"/>
              </w:rPr>
              <w:t>可支持的统计分析项目</w:t>
            </w:r>
          </w:p>
        </w:tc>
      </w:tr>
      <w:tr w14:paraId="64E8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72A1DBD8">
            <w:pPr>
              <w:spacing w:line="240" w:lineRule="auto"/>
              <w:jc w:val="center"/>
              <w:rPr>
                <w:rFonts w:ascii="仿宋" w:hAnsi="仿宋" w:cs="宋体"/>
                <w:kern w:val="0"/>
                <w:sz w:val="24"/>
                <w:szCs w:val="24"/>
              </w:rPr>
            </w:pPr>
            <w:r>
              <w:rPr>
                <w:rFonts w:hint="eastAsia" w:ascii="仿宋" w:hAnsi="仿宋" w:cs="宋体"/>
                <w:kern w:val="0"/>
                <w:sz w:val="24"/>
                <w:szCs w:val="24"/>
              </w:rPr>
              <w:t>25</w:t>
            </w:r>
          </w:p>
        </w:tc>
        <w:tc>
          <w:tcPr>
            <w:tcW w:w="1178" w:type="pct"/>
            <w:vMerge w:val="restart"/>
            <w:vAlign w:val="center"/>
          </w:tcPr>
          <w:p w14:paraId="467BE534">
            <w:pPr>
              <w:spacing w:line="240" w:lineRule="auto"/>
              <w:jc w:val="center"/>
              <w:rPr>
                <w:rFonts w:ascii="仿宋" w:hAnsi="仿宋" w:cs="宋体"/>
                <w:kern w:val="0"/>
                <w:sz w:val="24"/>
                <w:szCs w:val="24"/>
              </w:rPr>
            </w:pPr>
            <w:r>
              <w:rPr>
                <w:rFonts w:hint="eastAsia" w:ascii="仿宋" w:hAnsi="仿宋" w:cs="宋体"/>
                <w:kern w:val="0"/>
                <w:sz w:val="24"/>
                <w:szCs w:val="24"/>
              </w:rPr>
              <w:t>预约中心</w:t>
            </w:r>
          </w:p>
        </w:tc>
        <w:tc>
          <w:tcPr>
            <w:tcW w:w="736" w:type="pct"/>
            <w:vMerge w:val="restart"/>
            <w:vAlign w:val="center"/>
          </w:tcPr>
          <w:p w14:paraId="1A14DFEC">
            <w:pPr>
              <w:spacing w:line="240" w:lineRule="auto"/>
              <w:jc w:val="center"/>
              <w:rPr>
                <w:rFonts w:ascii="仿宋" w:hAnsi="仿宋" w:cs="宋体"/>
                <w:kern w:val="0"/>
                <w:sz w:val="24"/>
                <w:szCs w:val="24"/>
              </w:rPr>
            </w:pPr>
            <w:r>
              <w:rPr>
                <w:rFonts w:hint="eastAsia" w:ascii="仿宋" w:hAnsi="仿宋" w:cs="宋体"/>
                <w:kern w:val="0"/>
                <w:sz w:val="24"/>
                <w:szCs w:val="24"/>
              </w:rPr>
              <w:t>门诊预约</w:t>
            </w:r>
          </w:p>
        </w:tc>
        <w:tc>
          <w:tcPr>
            <w:tcW w:w="2632" w:type="pct"/>
            <w:vAlign w:val="center"/>
          </w:tcPr>
          <w:p w14:paraId="2DDF2705">
            <w:pPr>
              <w:spacing w:line="240" w:lineRule="auto"/>
              <w:jc w:val="center"/>
              <w:rPr>
                <w:rFonts w:ascii="仿宋" w:hAnsi="仿宋" w:cs="宋体"/>
                <w:kern w:val="0"/>
                <w:sz w:val="24"/>
                <w:szCs w:val="24"/>
              </w:rPr>
            </w:pPr>
            <w:r>
              <w:rPr>
                <w:rFonts w:hint="eastAsia" w:ascii="仿宋" w:hAnsi="仿宋" w:cs="宋体"/>
                <w:kern w:val="0"/>
                <w:sz w:val="24"/>
                <w:szCs w:val="24"/>
              </w:rPr>
              <w:t>基础数据</w:t>
            </w:r>
          </w:p>
        </w:tc>
      </w:tr>
      <w:tr w14:paraId="1C74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D3B1BD4">
            <w:pPr>
              <w:spacing w:line="240" w:lineRule="auto"/>
              <w:rPr>
                <w:rFonts w:ascii="仿宋" w:hAnsi="仿宋" w:cs="宋体"/>
                <w:kern w:val="0"/>
                <w:sz w:val="24"/>
                <w:szCs w:val="24"/>
              </w:rPr>
            </w:pPr>
          </w:p>
        </w:tc>
        <w:tc>
          <w:tcPr>
            <w:tcW w:w="1178" w:type="pct"/>
            <w:vMerge w:val="continue"/>
            <w:vAlign w:val="center"/>
          </w:tcPr>
          <w:p w14:paraId="6FA7738C">
            <w:pPr>
              <w:spacing w:line="240" w:lineRule="auto"/>
              <w:rPr>
                <w:rFonts w:ascii="仿宋" w:hAnsi="仿宋" w:cs="宋体"/>
                <w:kern w:val="0"/>
                <w:sz w:val="24"/>
                <w:szCs w:val="24"/>
              </w:rPr>
            </w:pPr>
          </w:p>
        </w:tc>
        <w:tc>
          <w:tcPr>
            <w:tcW w:w="736" w:type="pct"/>
            <w:vMerge w:val="continue"/>
            <w:vAlign w:val="center"/>
          </w:tcPr>
          <w:p w14:paraId="0608B268">
            <w:pPr>
              <w:spacing w:line="240" w:lineRule="auto"/>
              <w:rPr>
                <w:rFonts w:ascii="仿宋" w:hAnsi="仿宋" w:cs="宋体"/>
                <w:kern w:val="0"/>
                <w:sz w:val="24"/>
                <w:szCs w:val="24"/>
              </w:rPr>
            </w:pPr>
          </w:p>
        </w:tc>
        <w:tc>
          <w:tcPr>
            <w:tcW w:w="2632" w:type="pct"/>
            <w:vAlign w:val="center"/>
          </w:tcPr>
          <w:p w14:paraId="16B0ECAB">
            <w:pPr>
              <w:spacing w:line="240" w:lineRule="auto"/>
              <w:jc w:val="center"/>
              <w:rPr>
                <w:rFonts w:ascii="仿宋" w:hAnsi="仿宋" w:cs="宋体"/>
                <w:kern w:val="0"/>
                <w:sz w:val="24"/>
                <w:szCs w:val="24"/>
              </w:rPr>
            </w:pPr>
            <w:r>
              <w:rPr>
                <w:rFonts w:hint="eastAsia" w:ascii="仿宋" w:hAnsi="仿宋" w:cs="宋体"/>
                <w:kern w:val="0"/>
                <w:sz w:val="24"/>
                <w:szCs w:val="24"/>
              </w:rPr>
              <w:t>挂号排班</w:t>
            </w:r>
          </w:p>
        </w:tc>
      </w:tr>
      <w:tr w14:paraId="52EB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A64DF51">
            <w:pPr>
              <w:spacing w:line="240" w:lineRule="auto"/>
              <w:rPr>
                <w:rFonts w:ascii="仿宋" w:hAnsi="仿宋" w:cs="宋体"/>
                <w:kern w:val="0"/>
                <w:sz w:val="24"/>
                <w:szCs w:val="24"/>
              </w:rPr>
            </w:pPr>
          </w:p>
        </w:tc>
        <w:tc>
          <w:tcPr>
            <w:tcW w:w="1178" w:type="pct"/>
            <w:vMerge w:val="continue"/>
            <w:vAlign w:val="center"/>
          </w:tcPr>
          <w:p w14:paraId="7AD7FA0B">
            <w:pPr>
              <w:spacing w:line="240" w:lineRule="auto"/>
              <w:rPr>
                <w:rFonts w:ascii="仿宋" w:hAnsi="仿宋" w:cs="宋体"/>
                <w:kern w:val="0"/>
                <w:sz w:val="24"/>
                <w:szCs w:val="24"/>
              </w:rPr>
            </w:pPr>
          </w:p>
        </w:tc>
        <w:tc>
          <w:tcPr>
            <w:tcW w:w="736" w:type="pct"/>
            <w:vMerge w:val="continue"/>
            <w:vAlign w:val="center"/>
          </w:tcPr>
          <w:p w14:paraId="4AA06D1C">
            <w:pPr>
              <w:spacing w:line="240" w:lineRule="auto"/>
              <w:rPr>
                <w:rFonts w:ascii="仿宋" w:hAnsi="仿宋" w:cs="宋体"/>
                <w:kern w:val="0"/>
                <w:sz w:val="24"/>
                <w:szCs w:val="24"/>
              </w:rPr>
            </w:pPr>
          </w:p>
        </w:tc>
        <w:tc>
          <w:tcPr>
            <w:tcW w:w="2632" w:type="pct"/>
            <w:vAlign w:val="center"/>
          </w:tcPr>
          <w:p w14:paraId="0786A16B">
            <w:pPr>
              <w:spacing w:line="240" w:lineRule="auto"/>
              <w:jc w:val="center"/>
              <w:rPr>
                <w:rFonts w:ascii="仿宋" w:hAnsi="仿宋" w:cs="宋体"/>
                <w:kern w:val="0"/>
                <w:sz w:val="24"/>
                <w:szCs w:val="24"/>
              </w:rPr>
            </w:pPr>
            <w:r>
              <w:rPr>
                <w:rFonts w:hint="eastAsia" w:ascii="仿宋" w:hAnsi="仿宋" w:cs="宋体"/>
                <w:kern w:val="0"/>
                <w:sz w:val="24"/>
                <w:szCs w:val="24"/>
              </w:rPr>
              <w:t>诊疗预约中心</w:t>
            </w:r>
          </w:p>
        </w:tc>
      </w:tr>
      <w:tr w14:paraId="58B6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568787B">
            <w:pPr>
              <w:spacing w:line="240" w:lineRule="auto"/>
              <w:rPr>
                <w:rFonts w:ascii="仿宋" w:hAnsi="仿宋" w:cs="宋体"/>
                <w:kern w:val="0"/>
                <w:sz w:val="24"/>
                <w:szCs w:val="24"/>
              </w:rPr>
            </w:pPr>
          </w:p>
        </w:tc>
        <w:tc>
          <w:tcPr>
            <w:tcW w:w="1178" w:type="pct"/>
            <w:vMerge w:val="continue"/>
            <w:vAlign w:val="center"/>
          </w:tcPr>
          <w:p w14:paraId="33E2C2ED">
            <w:pPr>
              <w:spacing w:line="240" w:lineRule="auto"/>
              <w:rPr>
                <w:rFonts w:ascii="仿宋" w:hAnsi="仿宋" w:cs="宋体"/>
                <w:kern w:val="0"/>
                <w:sz w:val="24"/>
                <w:szCs w:val="24"/>
              </w:rPr>
            </w:pPr>
          </w:p>
        </w:tc>
        <w:tc>
          <w:tcPr>
            <w:tcW w:w="736" w:type="pct"/>
            <w:vMerge w:val="continue"/>
            <w:vAlign w:val="center"/>
          </w:tcPr>
          <w:p w14:paraId="1D5CD970">
            <w:pPr>
              <w:spacing w:line="240" w:lineRule="auto"/>
              <w:rPr>
                <w:rFonts w:ascii="仿宋" w:hAnsi="仿宋" w:cs="宋体"/>
                <w:kern w:val="0"/>
                <w:sz w:val="24"/>
                <w:szCs w:val="24"/>
              </w:rPr>
            </w:pPr>
          </w:p>
        </w:tc>
        <w:tc>
          <w:tcPr>
            <w:tcW w:w="2632" w:type="pct"/>
            <w:vAlign w:val="center"/>
          </w:tcPr>
          <w:p w14:paraId="0E0E6147">
            <w:pPr>
              <w:spacing w:line="240" w:lineRule="auto"/>
              <w:jc w:val="center"/>
              <w:rPr>
                <w:rFonts w:ascii="仿宋" w:hAnsi="仿宋" w:cs="宋体"/>
                <w:kern w:val="0"/>
                <w:sz w:val="24"/>
                <w:szCs w:val="24"/>
              </w:rPr>
            </w:pPr>
            <w:r>
              <w:rPr>
                <w:rFonts w:hint="eastAsia" w:ascii="仿宋" w:hAnsi="仿宋" w:cs="宋体"/>
                <w:kern w:val="0"/>
                <w:sz w:val="24"/>
                <w:szCs w:val="24"/>
              </w:rPr>
              <w:t>消息中心</w:t>
            </w:r>
          </w:p>
        </w:tc>
      </w:tr>
      <w:tr w14:paraId="1CB3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E773757">
            <w:pPr>
              <w:spacing w:line="240" w:lineRule="auto"/>
              <w:rPr>
                <w:rFonts w:ascii="仿宋" w:hAnsi="仿宋" w:cs="宋体"/>
                <w:kern w:val="0"/>
                <w:sz w:val="24"/>
                <w:szCs w:val="24"/>
              </w:rPr>
            </w:pPr>
          </w:p>
        </w:tc>
        <w:tc>
          <w:tcPr>
            <w:tcW w:w="1178" w:type="pct"/>
            <w:vMerge w:val="continue"/>
            <w:vAlign w:val="center"/>
          </w:tcPr>
          <w:p w14:paraId="6E92FD03">
            <w:pPr>
              <w:spacing w:line="240" w:lineRule="auto"/>
              <w:rPr>
                <w:rFonts w:ascii="仿宋" w:hAnsi="仿宋" w:cs="宋体"/>
                <w:kern w:val="0"/>
                <w:sz w:val="24"/>
                <w:szCs w:val="24"/>
              </w:rPr>
            </w:pPr>
          </w:p>
        </w:tc>
        <w:tc>
          <w:tcPr>
            <w:tcW w:w="736" w:type="pct"/>
            <w:vMerge w:val="continue"/>
            <w:vAlign w:val="center"/>
          </w:tcPr>
          <w:p w14:paraId="18015866">
            <w:pPr>
              <w:spacing w:line="240" w:lineRule="auto"/>
              <w:rPr>
                <w:rFonts w:ascii="仿宋" w:hAnsi="仿宋" w:cs="宋体"/>
                <w:kern w:val="0"/>
                <w:sz w:val="24"/>
                <w:szCs w:val="24"/>
              </w:rPr>
            </w:pPr>
          </w:p>
        </w:tc>
        <w:tc>
          <w:tcPr>
            <w:tcW w:w="2632" w:type="pct"/>
            <w:vAlign w:val="center"/>
          </w:tcPr>
          <w:p w14:paraId="06A901B9">
            <w:pPr>
              <w:spacing w:line="240" w:lineRule="auto"/>
              <w:jc w:val="center"/>
              <w:rPr>
                <w:rFonts w:ascii="仿宋" w:hAnsi="仿宋" w:cs="宋体"/>
                <w:kern w:val="0"/>
                <w:sz w:val="24"/>
                <w:szCs w:val="24"/>
              </w:rPr>
            </w:pPr>
            <w:r>
              <w:rPr>
                <w:rFonts w:hint="eastAsia" w:ascii="仿宋" w:hAnsi="仿宋" w:cs="宋体"/>
                <w:kern w:val="0"/>
                <w:sz w:val="24"/>
                <w:szCs w:val="24"/>
              </w:rPr>
              <w:t>统计分析</w:t>
            </w:r>
          </w:p>
        </w:tc>
      </w:tr>
      <w:tr w14:paraId="21ED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6E5C06A">
            <w:pPr>
              <w:spacing w:line="240" w:lineRule="auto"/>
              <w:rPr>
                <w:rFonts w:ascii="仿宋" w:hAnsi="仿宋" w:cs="宋体"/>
                <w:kern w:val="0"/>
                <w:sz w:val="24"/>
                <w:szCs w:val="24"/>
              </w:rPr>
            </w:pPr>
          </w:p>
        </w:tc>
        <w:tc>
          <w:tcPr>
            <w:tcW w:w="1178" w:type="pct"/>
            <w:vMerge w:val="continue"/>
            <w:vAlign w:val="center"/>
          </w:tcPr>
          <w:p w14:paraId="271365F2">
            <w:pPr>
              <w:spacing w:line="240" w:lineRule="auto"/>
              <w:rPr>
                <w:rFonts w:ascii="仿宋" w:hAnsi="仿宋" w:cs="宋体"/>
                <w:kern w:val="0"/>
                <w:sz w:val="24"/>
                <w:szCs w:val="24"/>
              </w:rPr>
            </w:pPr>
          </w:p>
        </w:tc>
        <w:tc>
          <w:tcPr>
            <w:tcW w:w="736" w:type="pct"/>
            <w:vMerge w:val="continue"/>
            <w:vAlign w:val="center"/>
          </w:tcPr>
          <w:p w14:paraId="2E3ABAAC">
            <w:pPr>
              <w:spacing w:line="240" w:lineRule="auto"/>
              <w:rPr>
                <w:rFonts w:ascii="仿宋" w:hAnsi="仿宋" w:cs="宋体"/>
                <w:kern w:val="0"/>
                <w:sz w:val="24"/>
                <w:szCs w:val="24"/>
              </w:rPr>
            </w:pPr>
          </w:p>
        </w:tc>
        <w:tc>
          <w:tcPr>
            <w:tcW w:w="2632" w:type="pct"/>
            <w:vAlign w:val="center"/>
          </w:tcPr>
          <w:p w14:paraId="1E183672">
            <w:pPr>
              <w:spacing w:line="240" w:lineRule="auto"/>
              <w:jc w:val="center"/>
              <w:rPr>
                <w:rFonts w:ascii="仿宋" w:hAnsi="仿宋" w:cs="宋体"/>
                <w:kern w:val="0"/>
                <w:sz w:val="24"/>
                <w:szCs w:val="24"/>
              </w:rPr>
            </w:pPr>
            <w:r>
              <w:rPr>
                <w:rFonts w:hint="eastAsia" w:ascii="仿宋" w:hAnsi="仿宋" w:cs="宋体"/>
                <w:kern w:val="0"/>
                <w:sz w:val="24"/>
                <w:szCs w:val="24"/>
              </w:rPr>
              <w:t>监管监控</w:t>
            </w:r>
          </w:p>
        </w:tc>
      </w:tr>
      <w:tr w14:paraId="7FA7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0091708">
            <w:pPr>
              <w:spacing w:line="240" w:lineRule="auto"/>
              <w:rPr>
                <w:rFonts w:ascii="仿宋" w:hAnsi="仿宋" w:cs="宋体"/>
                <w:kern w:val="0"/>
                <w:sz w:val="24"/>
                <w:szCs w:val="24"/>
              </w:rPr>
            </w:pPr>
          </w:p>
        </w:tc>
        <w:tc>
          <w:tcPr>
            <w:tcW w:w="1178" w:type="pct"/>
            <w:vMerge w:val="continue"/>
            <w:vAlign w:val="center"/>
          </w:tcPr>
          <w:p w14:paraId="67C54A5F">
            <w:pPr>
              <w:spacing w:line="240" w:lineRule="auto"/>
              <w:rPr>
                <w:rFonts w:ascii="仿宋" w:hAnsi="仿宋" w:cs="宋体"/>
                <w:kern w:val="0"/>
                <w:sz w:val="24"/>
                <w:szCs w:val="24"/>
              </w:rPr>
            </w:pPr>
          </w:p>
        </w:tc>
        <w:tc>
          <w:tcPr>
            <w:tcW w:w="736" w:type="pct"/>
            <w:vMerge w:val="restart"/>
            <w:vAlign w:val="center"/>
          </w:tcPr>
          <w:p w14:paraId="16C30EC2">
            <w:pPr>
              <w:spacing w:line="240" w:lineRule="auto"/>
              <w:jc w:val="center"/>
              <w:rPr>
                <w:rFonts w:ascii="仿宋" w:hAnsi="仿宋" w:cs="宋体"/>
                <w:kern w:val="0"/>
                <w:sz w:val="24"/>
                <w:szCs w:val="24"/>
              </w:rPr>
            </w:pPr>
            <w:r>
              <w:rPr>
                <w:rFonts w:hint="eastAsia" w:ascii="仿宋" w:hAnsi="仿宋" w:cs="宋体"/>
                <w:kern w:val="0"/>
                <w:sz w:val="24"/>
                <w:szCs w:val="24"/>
              </w:rPr>
              <w:t>医技预约</w:t>
            </w:r>
          </w:p>
        </w:tc>
        <w:tc>
          <w:tcPr>
            <w:tcW w:w="2632" w:type="pct"/>
            <w:vAlign w:val="center"/>
          </w:tcPr>
          <w:p w14:paraId="5419DFB3">
            <w:pPr>
              <w:spacing w:line="240" w:lineRule="auto"/>
              <w:jc w:val="center"/>
              <w:rPr>
                <w:rFonts w:ascii="仿宋" w:hAnsi="仿宋" w:cs="宋体"/>
                <w:kern w:val="0"/>
                <w:sz w:val="24"/>
                <w:szCs w:val="24"/>
              </w:rPr>
            </w:pPr>
            <w:r>
              <w:rPr>
                <w:rFonts w:hint="eastAsia" w:ascii="仿宋" w:hAnsi="仿宋" w:cs="宋体"/>
                <w:kern w:val="0"/>
                <w:sz w:val="24"/>
                <w:szCs w:val="24"/>
              </w:rPr>
              <w:t>医技预约</w:t>
            </w:r>
          </w:p>
        </w:tc>
      </w:tr>
      <w:tr w14:paraId="282D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E5211FC">
            <w:pPr>
              <w:spacing w:line="240" w:lineRule="auto"/>
              <w:rPr>
                <w:rFonts w:ascii="仿宋" w:hAnsi="仿宋" w:cs="宋体"/>
                <w:kern w:val="0"/>
                <w:sz w:val="24"/>
                <w:szCs w:val="24"/>
              </w:rPr>
            </w:pPr>
          </w:p>
        </w:tc>
        <w:tc>
          <w:tcPr>
            <w:tcW w:w="1178" w:type="pct"/>
            <w:vMerge w:val="continue"/>
            <w:vAlign w:val="center"/>
          </w:tcPr>
          <w:p w14:paraId="0D88D195">
            <w:pPr>
              <w:spacing w:line="240" w:lineRule="auto"/>
              <w:rPr>
                <w:rFonts w:ascii="仿宋" w:hAnsi="仿宋" w:cs="宋体"/>
                <w:kern w:val="0"/>
                <w:sz w:val="24"/>
                <w:szCs w:val="24"/>
              </w:rPr>
            </w:pPr>
          </w:p>
        </w:tc>
        <w:tc>
          <w:tcPr>
            <w:tcW w:w="736" w:type="pct"/>
            <w:vMerge w:val="continue"/>
            <w:vAlign w:val="center"/>
          </w:tcPr>
          <w:p w14:paraId="54DCFD38">
            <w:pPr>
              <w:spacing w:line="240" w:lineRule="auto"/>
              <w:rPr>
                <w:rFonts w:ascii="仿宋" w:hAnsi="仿宋" w:cs="宋体"/>
                <w:kern w:val="0"/>
                <w:sz w:val="24"/>
                <w:szCs w:val="24"/>
              </w:rPr>
            </w:pPr>
          </w:p>
        </w:tc>
        <w:tc>
          <w:tcPr>
            <w:tcW w:w="2632" w:type="pct"/>
            <w:vAlign w:val="center"/>
          </w:tcPr>
          <w:p w14:paraId="3CEB411C">
            <w:pPr>
              <w:spacing w:line="240" w:lineRule="auto"/>
              <w:jc w:val="center"/>
              <w:rPr>
                <w:rFonts w:ascii="仿宋" w:hAnsi="仿宋" w:cs="宋体"/>
                <w:kern w:val="0"/>
                <w:sz w:val="24"/>
                <w:szCs w:val="24"/>
              </w:rPr>
            </w:pPr>
            <w:r>
              <w:rPr>
                <w:rFonts w:hint="eastAsia" w:ascii="仿宋" w:hAnsi="仿宋" w:cs="宋体"/>
                <w:kern w:val="0"/>
                <w:sz w:val="24"/>
                <w:szCs w:val="24"/>
              </w:rPr>
              <w:t>号源检索</w:t>
            </w:r>
          </w:p>
        </w:tc>
      </w:tr>
      <w:tr w14:paraId="34A3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8A021F1">
            <w:pPr>
              <w:spacing w:line="240" w:lineRule="auto"/>
              <w:rPr>
                <w:rFonts w:ascii="仿宋" w:hAnsi="仿宋" w:cs="宋体"/>
                <w:kern w:val="0"/>
                <w:sz w:val="24"/>
                <w:szCs w:val="24"/>
              </w:rPr>
            </w:pPr>
          </w:p>
        </w:tc>
        <w:tc>
          <w:tcPr>
            <w:tcW w:w="1178" w:type="pct"/>
            <w:vMerge w:val="continue"/>
            <w:vAlign w:val="center"/>
          </w:tcPr>
          <w:p w14:paraId="32431DAD">
            <w:pPr>
              <w:spacing w:line="240" w:lineRule="auto"/>
              <w:rPr>
                <w:rFonts w:ascii="仿宋" w:hAnsi="仿宋" w:cs="宋体"/>
                <w:kern w:val="0"/>
                <w:sz w:val="24"/>
                <w:szCs w:val="24"/>
              </w:rPr>
            </w:pPr>
          </w:p>
        </w:tc>
        <w:tc>
          <w:tcPr>
            <w:tcW w:w="736" w:type="pct"/>
            <w:vMerge w:val="continue"/>
            <w:vAlign w:val="center"/>
          </w:tcPr>
          <w:p w14:paraId="53D64AE4">
            <w:pPr>
              <w:spacing w:line="240" w:lineRule="auto"/>
              <w:rPr>
                <w:rFonts w:ascii="仿宋" w:hAnsi="仿宋" w:cs="宋体"/>
                <w:kern w:val="0"/>
                <w:sz w:val="24"/>
                <w:szCs w:val="24"/>
              </w:rPr>
            </w:pPr>
          </w:p>
        </w:tc>
        <w:tc>
          <w:tcPr>
            <w:tcW w:w="2632" w:type="pct"/>
            <w:vAlign w:val="center"/>
          </w:tcPr>
          <w:p w14:paraId="5F03ECE2">
            <w:pPr>
              <w:spacing w:line="240" w:lineRule="auto"/>
              <w:jc w:val="center"/>
              <w:rPr>
                <w:rFonts w:ascii="仿宋" w:hAnsi="仿宋" w:cs="宋体"/>
                <w:kern w:val="0"/>
                <w:sz w:val="24"/>
                <w:szCs w:val="24"/>
              </w:rPr>
            </w:pPr>
            <w:r>
              <w:rPr>
                <w:rFonts w:hint="eastAsia" w:ascii="仿宋" w:hAnsi="仿宋" w:cs="宋体"/>
                <w:kern w:val="0"/>
                <w:sz w:val="24"/>
                <w:szCs w:val="24"/>
              </w:rPr>
              <w:t>医技签到</w:t>
            </w:r>
          </w:p>
        </w:tc>
      </w:tr>
      <w:tr w14:paraId="24A6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29A3D11">
            <w:pPr>
              <w:spacing w:line="240" w:lineRule="auto"/>
              <w:rPr>
                <w:rFonts w:ascii="仿宋" w:hAnsi="仿宋" w:cs="宋体"/>
                <w:kern w:val="0"/>
                <w:sz w:val="24"/>
                <w:szCs w:val="24"/>
              </w:rPr>
            </w:pPr>
          </w:p>
        </w:tc>
        <w:tc>
          <w:tcPr>
            <w:tcW w:w="1178" w:type="pct"/>
            <w:vMerge w:val="continue"/>
            <w:vAlign w:val="center"/>
          </w:tcPr>
          <w:p w14:paraId="722555C4">
            <w:pPr>
              <w:spacing w:line="240" w:lineRule="auto"/>
              <w:rPr>
                <w:rFonts w:ascii="仿宋" w:hAnsi="仿宋" w:cs="宋体"/>
                <w:kern w:val="0"/>
                <w:sz w:val="24"/>
                <w:szCs w:val="24"/>
              </w:rPr>
            </w:pPr>
          </w:p>
        </w:tc>
        <w:tc>
          <w:tcPr>
            <w:tcW w:w="736" w:type="pct"/>
            <w:vMerge w:val="continue"/>
            <w:vAlign w:val="center"/>
          </w:tcPr>
          <w:p w14:paraId="1D5840EF">
            <w:pPr>
              <w:spacing w:line="240" w:lineRule="auto"/>
              <w:rPr>
                <w:rFonts w:ascii="仿宋" w:hAnsi="仿宋" w:cs="宋体"/>
                <w:kern w:val="0"/>
                <w:sz w:val="24"/>
                <w:szCs w:val="24"/>
              </w:rPr>
            </w:pPr>
          </w:p>
        </w:tc>
        <w:tc>
          <w:tcPr>
            <w:tcW w:w="2632" w:type="pct"/>
            <w:vAlign w:val="center"/>
          </w:tcPr>
          <w:p w14:paraId="5DBFDDA0">
            <w:pPr>
              <w:spacing w:line="240" w:lineRule="auto"/>
              <w:jc w:val="center"/>
              <w:rPr>
                <w:rFonts w:ascii="仿宋" w:hAnsi="仿宋" w:cs="宋体"/>
                <w:kern w:val="0"/>
                <w:sz w:val="24"/>
                <w:szCs w:val="24"/>
              </w:rPr>
            </w:pPr>
            <w:r>
              <w:rPr>
                <w:rFonts w:hint="eastAsia" w:ascii="仿宋" w:hAnsi="仿宋" w:cs="宋体"/>
                <w:kern w:val="0"/>
                <w:sz w:val="24"/>
                <w:szCs w:val="24"/>
              </w:rPr>
              <w:t>医技呼叫</w:t>
            </w:r>
          </w:p>
        </w:tc>
      </w:tr>
      <w:tr w14:paraId="7C72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4BD5561">
            <w:pPr>
              <w:spacing w:line="240" w:lineRule="auto"/>
              <w:rPr>
                <w:rFonts w:ascii="仿宋" w:hAnsi="仿宋" w:cs="宋体"/>
                <w:kern w:val="0"/>
                <w:sz w:val="24"/>
                <w:szCs w:val="24"/>
              </w:rPr>
            </w:pPr>
          </w:p>
        </w:tc>
        <w:tc>
          <w:tcPr>
            <w:tcW w:w="1178" w:type="pct"/>
            <w:vMerge w:val="continue"/>
            <w:vAlign w:val="center"/>
          </w:tcPr>
          <w:p w14:paraId="3E811DA4">
            <w:pPr>
              <w:spacing w:line="240" w:lineRule="auto"/>
              <w:rPr>
                <w:rFonts w:ascii="仿宋" w:hAnsi="仿宋" w:cs="宋体"/>
                <w:kern w:val="0"/>
                <w:sz w:val="24"/>
                <w:szCs w:val="24"/>
              </w:rPr>
            </w:pPr>
          </w:p>
        </w:tc>
        <w:tc>
          <w:tcPr>
            <w:tcW w:w="736" w:type="pct"/>
            <w:vMerge w:val="continue"/>
            <w:vAlign w:val="center"/>
          </w:tcPr>
          <w:p w14:paraId="7A5AE747">
            <w:pPr>
              <w:spacing w:line="240" w:lineRule="auto"/>
              <w:rPr>
                <w:rFonts w:ascii="仿宋" w:hAnsi="仿宋" w:cs="宋体"/>
                <w:kern w:val="0"/>
                <w:sz w:val="24"/>
                <w:szCs w:val="24"/>
              </w:rPr>
            </w:pPr>
          </w:p>
        </w:tc>
        <w:tc>
          <w:tcPr>
            <w:tcW w:w="2632" w:type="pct"/>
            <w:vAlign w:val="center"/>
          </w:tcPr>
          <w:p w14:paraId="0C6792AC">
            <w:pPr>
              <w:spacing w:line="240" w:lineRule="auto"/>
              <w:jc w:val="center"/>
              <w:rPr>
                <w:rFonts w:ascii="仿宋" w:hAnsi="仿宋" w:cs="宋体"/>
                <w:kern w:val="0"/>
                <w:sz w:val="24"/>
                <w:szCs w:val="24"/>
              </w:rPr>
            </w:pPr>
            <w:r>
              <w:rPr>
                <w:rFonts w:hint="eastAsia" w:ascii="仿宋" w:hAnsi="仿宋" w:cs="宋体"/>
                <w:kern w:val="0"/>
                <w:sz w:val="24"/>
                <w:szCs w:val="24"/>
              </w:rPr>
              <w:t>医技取号</w:t>
            </w:r>
          </w:p>
        </w:tc>
      </w:tr>
      <w:tr w14:paraId="1A31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E715ABB">
            <w:pPr>
              <w:spacing w:line="240" w:lineRule="auto"/>
              <w:rPr>
                <w:rFonts w:ascii="仿宋" w:hAnsi="仿宋" w:cs="宋体"/>
                <w:kern w:val="0"/>
                <w:sz w:val="24"/>
                <w:szCs w:val="24"/>
              </w:rPr>
            </w:pPr>
          </w:p>
        </w:tc>
        <w:tc>
          <w:tcPr>
            <w:tcW w:w="1178" w:type="pct"/>
            <w:vMerge w:val="continue"/>
            <w:vAlign w:val="center"/>
          </w:tcPr>
          <w:p w14:paraId="6DB298AA">
            <w:pPr>
              <w:spacing w:line="240" w:lineRule="auto"/>
              <w:rPr>
                <w:rFonts w:ascii="仿宋" w:hAnsi="仿宋" w:cs="宋体"/>
                <w:kern w:val="0"/>
                <w:sz w:val="24"/>
                <w:szCs w:val="24"/>
              </w:rPr>
            </w:pPr>
          </w:p>
        </w:tc>
        <w:tc>
          <w:tcPr>
            <w:tcW w:w="736" w:type="pct"/>
            <w:vMerge w:val="continue"/>
            <w:vAlign w:val="center"/>
          </w:tcPr>
          <w:p w14:paraId="77979EB3">
            <w:pPr>
              <w:spacing w:line="240" w:lineRule="auto"/>
              <w:rPr>
                <w:rFonts w:ascii="仿宋" w:hAnsi="仿宋" w:cs="宋体"/>
                <w:kern w:val="0"/>
                <w:sz w:val="24"/>
                <w:szCs w:val="24"/>
              </w:rPr>
            </w:pPr>
          </w:p>
        </w:tc>
        <w:tc>
          <w:tcPr>
            <w:tcW w:w="2632" w:type="pct"/>
            <w:vAlign w:val="center"/>
          </w:tcPr>
          <w:p w14:paraId="0EB03D6E">
            <w:pPr>
              <w:spacing w:line="240" w:lineRule="auto"/>
              <w:jc w:val="center"/>
              <w:rPr>
                <w:rFonts w:ascii="仿宋" w:hAnsi="仿宋" w:cs="宋体"/>
                <w:kern w:val="0"/>
                <w:sz w:val="24"/>
                <w:szCs w:val="24"/>
              </w:rPr>
            </w:pPr>
            <w:r>
              <w:rPr>
                <w:rFonts w:hint="eastAsia" w:ascii="仿宋" w:hAnsi="仿宋" w:cs="宋体"/>
                <w:kern w:val="0"/>
                <w:sz w:val="24"/>
                <w:szCs w:val="24"/>
              </w:rPr>
              <w:t>医技显示屏展示</w:t>
            </w:r>
          </w:p>
        </w:tc>
      </w:tr>
      <w:tr w14:paraId="2C66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1E114F1">
            <w:pPr>
              <w:spacing w:line="240" w:lineRule="auto"/>
              <w:rPr>
                <w:rFonts w:ascii="仿宋" w:hAnsi="仿宋" w:cs="宋体"/>
                <w:kern w:val="0"/>
                <w:sz w:val="24"/>
                <w:szCs w:val="24"/>
              </w:rPr>
            </w:pPr>
          </w:p>
        </w:tc>
        <w:tc>
          <w:tcPr>
            <w:tcW w:w="1178" w:type="pct"/>
            <w:vMerge w:val="continue"/>
            <w:vAlign w:val="center"/>
          </w:tcPr>
          <w:p w14:paraId="62ED66FF">
            <w:pPr>
              <w:spacing w:line="240" w:lineRule="auto"/>
              <w:rPr>
                <w:rFonts w:ascii="仿宋" w:hAnsi="仿宋" w:cs="宋体"/>
                <w:kern w:val="0"/>
                <w:sz w:val="24"/>
                <w:szCs w:val="24"/>
              </w:rPr>
            </w:pPr>
          </w:p>
        </w:tc>
        <w:tc>
          <w:tcPr>
            <w:tcW w:w="736" w:type="pct"/>
            <w:vMerge w:val="continue"/>
            <w:vAlign w:val="center"/>
          </w:tcPr>
          <w:p w14:paraId="489531CF">
            <w:pPr>
              <w:spacing w:line="240" w:lineRule="auto"/>
              <w:rPr>
                <w:rFonts w:ascii="仿宋" w:hAnsi="仿宋" w:cs="宋体"/>
                <w:kern w:val="0"/>
                <w:sz w:val="24"/>
                <w:szCs w:val="24"/>
              </w:rPr>
            </w:pPr>
          </w:p>
        </w:tc>
        <w:tc>
          <w:tcPr>
            <w:tcW w:w="2632" w:type="pct"/>
            <w:vAlign w:val="center"/>
          </w:tcPr>
          <w:p w14:paraId="1EA49EA1">
            <w:pPr>
              <w:spacing w:line="240" w:lineRule="auto"/>
              <w:jc w:val="center"/>
              <w:rPr>
                <w:rFonts w:ascii="仿宋" w:hAnsi="仿宋" w:cs="宋体"/>
                <w:kern w:val="0"/>
                <w:sz w:val="24"/>
                <w:szCs w:val="24"/>
              </w:rPr>
            </w:pPr>
            <w:r>
              <w:rPr>
                <w:rFonts w:hint="eastAsia" w:ascii="仿宋" w:hAnsi="仿宋" w:cs="宋体"/>
                <w:kern w:val="0"/>
                <w:sz w:val="24"/>
                <w:szCs w:val="24"/>
              </w:rPr>
              <w:t>医技排班</w:t>
            </w:r>
          </w:p>
        </w:tc>
      </w:tr>
      <w:tr w14:paraId="3F5F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A5CF84B">
            <w:pPr>
              <w:spacing w:line="240" w:lineRule="auto"/>
              <w:rPr>
                <w:rFonts w:ascii="仿宋" w:hAnsi="仿宋" w:cs="宋体"/>
                <w:kern w:val="0"/>
                <w:sz w:val="24"/>
                <w:szCs w:val="24"/>
              </w:rPr>
            </w:pPr>
          </w:p>
        </w:tc>
        <w:tc>
          <w:tcPr>
            <w:tcW w:w="1178" w:type="pct"/>
            <w:vMerge w:val="continue"/>
            <w:vAlign w:val="center"/>
          </w:tcPr>
          <w:p w14:paraId="0BAE5381">
            <w:pPr>
              <w:spacing w:line="240" w:lineRule="auto"/>
              <w:rPr>
                <w:rFonts w:ascii="仿宋" w:hAnsi="仿宋" w:cs="宋体"/>
                <w:kern w:val="0"/>
                <w:sz w:val="24"/>
                <w:szCs w:val="24"/>
              </w:rPr>
            </w:pPr>
          </w:p>
        </w:tc>
        <w:tc>
          <w:tcPr>
            <w:tcW w:w="736" w:type="pct"/>
            <w:vMerge w:val="continue"/>
            <w:vAlign w:val="center"/>
          </w:tcPr>
          <w:p w14:paraId="39C631D0">
            <w:pPr>
              <w:spacing w:line="240" w:lineRule="auto"/>
              <w:rPr>
                <w:rFonts w:ascii="仿宋" w:hAnsi="仿宋" w:cs="宋体"/>
                <w:kern w:val="0"/>
                <w:sz w:val="24"/>
                <w:szCs w:val="24"/>
              </w:rPr>
            </w:pPr>
          </w:p>
        </w:tc>
        <w:tc>
          <w:tcPr>
            <w:tcW w:w="2632" w:type="pct"/>
            <w:vAlign w:val="center"/>
          </w:tcPr>
          <w:p w14:paraId="0371CA03">
            <w:pPr>
              <w:spacing w:line="240" w:lineRule="auto"/>
              <w:jc w:val="center"/>
              <w:rPr>
                <w:rFonts w:ascii="仿宋" w:hAnsi="仿宋" w:cs="宋体"/>
                <w:kern w:val="0"/>
                <w:sz w:val="24"/>
                <w:szCs w:val="24"/>
              </w:rPr>
            </w:pPr>
            <w:r>
              <w:rPr>
                <w:rFonts w:hint="eastAsia" w:ascii="仿宋" w:hAnsi="仿宋" w:cs="宋体"/>
                <w:kern w:val="0"/>
                <w:sz w:val="24"/>
                <w:szCs w:val="24"/>
              </w:rPr>
              <w:t>后台管理</w:t>
            </w:r>
          </w:p>
        </w:tc>
      </w:tr>
      <w:tr w14:paraId="2084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519376FD">
            <w:pPr>
              <w:spacing w:line="240" w:lineRule="auto"/>
              <w:jc w:val="center"/>
              <w:rPr>
                <w:rFonts w:ascii="仿宋" w:hAnsi="仿宋" w:cs="宋体"/>
                <w:kern w:val="0"/>
                <w:sz w:val="24"/>
                <w:szCs w:val="24"/>
              </w:rPr>
            </w:pPr>
            <w:r>
              <w:rPr>
                <w:rFonts w:hint="eastAsia" w:ascii="仿宋" w:hAnsi="仿宋" w:cs="宋体"/>
                <w:kern w:val="0"/>
                <w:sz w:val="24"/>
                <w:szCs w:val="24"/>
              </w:rPr>
              <w:t>26</w:t>
            </w:r>
          </w:p>
        </w:tc>
        <w:tc>
          <w:tcPr>
            <w:tcW w:w="1178" w:type="pct"/>
            <w:vMerge w:val="restart"/>
            <w:vAlign w:val="center"/>
          </w:tcPr>
          <w:p w14:paraId="2148B8E7">
            <w:pPr>
              <w:spacing w:line="240" w:lineRule="auto"/>
              <w:jc w:val="center"/>
              <w:rPr>
                <w:rFonts w:ascii="仿宋" w:hAnsi="仿宋" w:cs="宋体"/>
                <w:kern w:val="0"/>
                <w:sz w:val="24"/>
                <w:szCs w:val="24"/>
              </w:rPr>
            </w:pPr>
            <w:r>
              <w:rPr>
                <w:rFonts w:hint="eastAsia" w:ascii="仿宋" w:hAnsi="仿宋" w:cs="宋体"/>
                <w:kern w:val="0"/>
                <w:sz w:val="24"/>
                <w:szCs w:val="24"/>
              </w:rPr>
              <w:t>决策分析系统</w:t>
            </w:r>
          </w:p>
        </w:tc>
        <w:tc>
          <w:tcPr>
            <w:tcW w:w="3368" w:type="pct"/>
            <w:gridSpan w:val="2"/>
            <w:vAlign w:val="center"/>
          </w:tcPr>
          <w:p w14:paraId="7DEA4C75">
            <w:pPr>
              <w:spacing w:line="240" w:lineRule="auto"/>
              <w:jc w:val="center"/>
              <w:rPr>
                <w:rFonts w:ascii="仿宋" w:hAnsi="仿宋" w:cs="宋体"/>
                <w:kern w:val="0"/>
                <w:sz w:val="24"/>
                <w:szCs w:val="24"/>
              </w:rPr>
            </w:pPr>
            <w:r>
              <w:rPr>
                <w:rFonts w:hint="eastAsia" w:ascii="仿宋" w:hAnsi="仿宋" w:cs="宋体"/>
                <w:kern w:val="0"/>
                <w:sz w:val="24"/>
                <w:szCs w:val="24"/>
              </w:rPr>
              <w:t>数据处理</w:t>
            </w:r>
          </w:p>
        </w:tc>
      </w:tr>
      <w:tr w14:paraId="0EBB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7533329">
            <w:pPr>
              <w:spacing w:line="240" w:lineRule="auto"/>
              <w:rPr>
                <w:rFonts w:ascii="仿宋" w:hAnsi="仿宋" w:cs="宋体"/>
                <w:kern w:val="0"/>
                <w:sz w:val="24"/>
                <w:szCs w:val="24"/>
              </w:rPr>
            </w:pPr>
          </w:p>
        </w:tc>
        <w:tc>
          <w:tcPr>
            <w:tcW w:w="1178" w:type="pct"/>
            <w:vMerge w:val="continue"/>
            <w:vAlign w:val="center"/>
          </w:tcPr>
          <w:p w14:paraId="1DDE5136">
            <w:pPr>
              <w:spacing w:line="240" w:lineRule="auto"/>
              <w:rPr>
                <w:rFonts w:ascii="仿宋" w:hAnsi="仿宋" w:cs="宋体"/>
                <w:kern w:val="0"/>
                <w:sz w:val="24"/>
                <w:szCs w:val="24"/>
              </w:rPr>
            </w:pPr>
          </w:p>
        </w:tc>
        <w:tc>
          <w:tcPr>
            <w:tcW w:w="3368" w:type="pct"/>
            <w:gridSpan w:val="2"/>
            <w:vAlign w:val="center"/>
          </w:tcPr>
          <w:p w14:paraId="74DE49A0">
            <w:pPr>
              <w:spacing w:line="240" w:lineRule="auto"/>
              <w:jc w:val="center"/>
              <w:rPr>
                <w:rFonts w:ascii="仿宋" w:hAnsi="仿宋" w:cs="宋体"/>
                <w:kern w:val="0"/>
                <w:sz w:val="24"/>
                <w:szCs w:val="24"/>
              </w:rPr>
            </w:pPr>
            <w:r>
              <w:rPr>
                <w:rFonts w:hint="eastAsia" w:ascii="仿宋" w:hAnsi="仿宋" w:cs="宋体"/>
                <w:kern w:val="0"/>
                <w:sz w:val="24"/>
                <w:szCs w:val="24"/>
              </w:rPr>
              <w:t>门诊分析</w:t>
            </w:r>
          </w:p>
        </w:tc>
      </w:tr>
      <w:tr w14:paraId="2610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5FD1A22">
            <w:pPr>
              <w:spacing w:line="240" w:lineRule="auto"/>
              <w:rPr>
                <w:rFonts w:ascii="仿宋" w:hAnsi="仿宋" w:cs="宋体"/>
                <w:kern w:val="0"/>
                <w:sz w:val="24"/>
                <w:szCs w:val="24"/>
              </w:rPr>
            </w:pPr>
          </w:p>
        </w:tc>
        <w:tc>
          <w:tcPr>
            <w:tcW w:w="1178" w:type="pct"/>
            <w:vMerge w:val="continue"/>
            <w:vAlign w:val="center"/>
          </w:tcPr>
          <w:p w14:paraId="19E06385">
            <w:pPr>
              <w:spacing w:line="240" w:lineRule="auto"/>
              <w:rPr>
                <w:rFonts w:ascii="仿宋" w:hAnsi="仿宋" w:cs="宋体"/>
                <w:kern w:val="0"/>
                <w:sz w:val="24"/>
                <w:szCs w:val="24"/>
              </w:rPr>
            </w:pPr>
          </w:p>
        </w:tc>
        <w:tc>
          <w:tcPr>
            <w:tcW w:w="3368" w:type="pct"/>
            <w:gridSpan w:val="2"/>
            <w:vAlign w:val="center"/>
          </w:tcPr>
          <w:p w14:paraId="50569EA3">
            <w:pPr>
              <w:spacing w:line="240" w:lineRule="auto"/>
              <w:jc w:val="center"/>
              <w:rPr>
                <w:rFonts w:ascii="仿宋" w:hAnsi="仿宋" w:cs="宋体"/>
                <w:kern w:val="0"/>
                <w:sz w:val="24"/>
                <w:szCs w:val="24"/>
              </w:rPr>
            </w:pPr>
            <w:r>
              <w:rPr>
                <w:rFonts w:hint="eastAsia" w:ascii="仿宋" w:hAnsi="仿宋" w:cs="宋体"/>
                <w:kern w:val="0"/>
                <w:sz w:val="24"/>
                <w:szCs w:val="24"/>
              </w:rPr>
              <w:t>医技分析</w:t>
            </w:r>
          </w:p>
        </w:tc>
      </w:tr>
      <w:tr w14:paraId="49DE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889A6BB">
            <w:pPr>
              <w:spacing w:line="240" w:lineRule="auto"/>
              <w:rPr>
                <w:rFonts w:ascii="仿宋" w:hAnsi="仿宋" w:cs="宋体"/>
                <w:kern w:val="0"/>
                <w:sz w:val="24"/>
                <w:szCs w:val="24"/>
              </w:rPr>
            </w:pPr>
          </w:p>
        </w:tc>
        <w:tc>
          <w:tcPr>
            <w:tcW w:w="1178" w:type="pct"/>
            <w:vMerge w:val="continue"/>
            <w:vAlign w:val="center"/>
          </w:tcPr>
          <w:p w14:paraId="03CE3F62">
            <w:pPr>
              <w:spacing w:line="240" w:lineRule="auto"/>
              <w:rPr>
                <w:rFonts w:ascii="仿宋" w:hAnsi="仿宋" w:cs="宋体"/>
                <w:kern w:val="0"/>
                <w:sz w:val="24"/>
                <w:szCs w:val="24"/>
              </w:rPr>
            </w:pPr>
          </w:p>
        </w:tc>
        <w:tc>
          <w:tcPr>
            <w:tcW w:w="3368" w:type="pct"/>
            <w:gridSpan w:val="2"/>
            <w:vAlign w:val="center"/>
          </w:tcPr>
          <w:p w14:paraId="1A625836">
            <w:pPr>
              <w:spacing w:line="240" w:lineRule="auto"/>
              <w:jc w:val="center"/>
              <w:rPr>
                <w:rFonts w:ascii="仿宋" w:hAnsi="仿宋" w:cs="宋体"/>
                <w:kern w:val="0"/>
                <w:sz w:val="24"/>
                <w:szCs w:val="24"/>
              </w:rPr>
            </w:pPr>
            <w:r>
              <w:rPr>
                <w:rFonts w:hint="eastAsia" w:ascii="仿宋" w:hAnsi="仿宋" w:cs="宋体"/>
                <w:kern w:val="0"/>
                <w:sz w:val="24"/>
                <w:szCs w:val="24"/>
              </w:rPr>
              <w:t>住院分析</w:t>
            </w:r>
          </w:p>
        </w:tc>
      </w:tr>
      <w:tr w14:paraId="1C10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636701F">
            <w:pPr>
              <w:spacing w:line="240" w:lineRule="auto"/>
              <w:rPr>
                <w:rFonts w:ascii="仿宋" w:hAnsi="仿宋" w:cs="宋体"/>
                <w:kern w:val="0"/>
                <w:sz w:val="24"/>
                <w:szCs w:val="24"/>
              </w:rPr>
            </w:pPr>
          </w:p>
        </w:tc>
        <w:tc>
          <w:tcPr>
            <w:tcW w:w="1178" w:type="pct"/>
            <w:vMerge w:val="continue"/>
            <w:vAlign w:val="center"/>
          </w:tcPr>
          <w:p w14:paraId="71780B0F">
            <w:pPr>
              <w:spacing w:line="240" w:lineRule="auto"/>
              <w:rPr>
                <w:rFonts w:ascii="仿宋" w:hAnsi="仿宋" w:cs="宋体"/>
                <w:kern w:val="0"/>
                <w:sz w:val="24"/>
                <w:szCs w:val="24"/>
              </w:rPr>
            </w:pPr>
          </w:p>
        </w:tc>
        <w:tc>
          <w:tcPr>
            <w:tcW w:w="3368" w:type="pct"/>
            <w:gridSpan w:val="2"/>
            <w:vAlign w:val="center"/>
          </w:tcPr>
          <w:p w14:paraId="254D2853">
            <w:pPr>
              <w:spacing w:line="240" w:lineRule="auto"/>
              <w:jc w:val="center"/>
              <w:rPr>
                <w:rFonts w:ascii="仿宋" w:hAnsi="仿宋" w:cs="宋体"/>
                <w:kern w:val="0"/>
                <w:sz w:val="24"/>
                <w:szCs w:val="24"/>
              </w:rPr>
            </w:pPr>
            <w:r>
              <w:rPr>
                <w:rFonts w:hint="eastAsia" w:ascii="仿宋" w:hAnsi="仿宋" w:cs="宋体"/>
                <w:kern w:val="0"/>
                <w:sz w:val="24"/>
                <w:szCs w:val="24"/>
              </w:rPr>
              <w:t>药品耗材分析</w:t>
            </w:r>
          </w:p>
        </w:tc>
      </w:tr>
      <w:tr w14:paraId="5BFA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A60A573">
            <w:pPr>
              <w:spacing w:line="240" w:lineRule="auto"/>
              <w:rPr>
                <w:rFonts w:ascii="仿宋" w:hAnsi="仿宋" w:cs="宋体"/>
                <w:kern w:val="0"/>
                <w:sz w:val="24"/>
                <w:szCs w:val="24"/>
              </w:rPr>
            </w:pPr>
          </w:p>
        </w:tc>
        <w:tc>
          <w:tcPr>
            <w:tcW w:w="1178" w:type="pct"/>
            <w:vMerge w:val="continue"/>
            <w:vAlign w:val="center"/>
          </w:tcPr>
          <w:p w14:paraId="78B7FA53">
            <w:pPr>
              <w:spacing w:line="240" w:lineRule="auto"/>
              <w:rPr>
                <w:rFonts w:ascii="仿宋" w:hAnsi="仿宋" w:cs="宋体"/>
                <w:kern w:val="0"/>
                <w:sz w:val="24"/>
                <w:szCs w:val="24"/>
              </w:rPr>
            </w:pPr>
          </w:p>
        </w:tc>
        <w:tc>
          <w:tcPr>
            <w:tcW w:w="3368" w:type="pct"/>
            <w:gridSpan w:val="2"/>
            <w:vAlign w:val="center"/>
          </w:tcPr>
          <w:p w14:paraId="450B4248">
            <w:pPr>
              <w:spacing w:line="240" w:lineRule="auto"/>
              <w:jc w:val="center"/>
              <w:rPr>
                <w:rFonts w:ascii="仿宋" w:hAnsi="仿宋" w:cs="宋体"/>
                <w:kern w:val="0"/>
                <w:sz w:val="24"/>
                <w:szCs w:val="24"/>
              </w:rPr>
            </w:pPr>
            <w:r>
              <w:rPr>
                <w:rFonts w:hint="eastAsia" w:ascii="仿宋" w:hAnsi="仿宋" w:cs="宋体"/>
                <w:kern w:val="0"/>
                <w:sz w:val="24"/>
                <w:szCs w:val="24"/>
              </w:rPr>
              <w:t>收入分析</w:t>
            </w:r>
          </w:p>
        </w:tc>
      </w:tr>
      <w:tr w14:paraId="0738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64D2B2D">
            <w:pPr>
              <w:spacing w:line="240" w:lineRule="auto"/>
              <w:rPr>
                <w:rFonts w:ascii="仿宋" w:hAnsi="仿宋" w:cs="宋体"/>
                <w:kern w:val="0"/>
                <w:sz w:val="24"/>
                <w:szCs w:val="24"/>
              </w:rPr>
            </w:pPr>
          </w:p>
        </w:tc>
        <w:tc>
          <w:tcPr>
            <w:tcW w:w="1178" w:type="pct"/>
            <w:vMerge w:val="continue"/>
            <w:vAlign w:val="center"/>
          </w:tcPr>
          <w:p w14:paraId="497E22F5">
            <w:pPr>
              <w:spacing w:line="240" w:lineRule="auto"/>
              <w:rPr>
                <w:rFonts w:ascii="仿宋" w:hAnsi="仿宋" w:cs="宋体"/>
                <w:kern w:val="0"/>
                <w:sz w:val="24"/>
                <w:szCs w:val="24"/>
              </w:rPr>
            </w:pPr>
          </w:p>
        </w:tc>
        <w:tc>
          <w:tcPr>
            <w:tcW w:w="3368" w:type="pct"/>
            <w:gridSpan w:val="2"/>
            <w:vAlign w:val="center"/>
          </w:tcPr>
          <w:p w14:paraId="070FE108">
            <w:pPr>
              <w:spacing w:line="240" w:lineRule="auto"/>
              <w:jc w:val="center"/>
              <w:rPr>
                <w:rFonts w:ascii="仿宋" w:hAnsi="仿宋" w:cs="宋体"/>
                <w:kern w:val="0"/>
                <w:sz w:val="24"/>
                <w:szCs w:val="24"/>
              </w:rPr>
            </w:pPr>
            <w:r>
              <w:rPr>
                <w:rFonts w:hint="eastAsia" w:ascii="仿宋" w:hAnsi="仿宋" w:cs="宋体"/>
                <w:kern w:val="0"/>
                <w:sz w:val="24"/>
                <w:szCs w:val="24"/>
              </w:rPr>
              <w:t>各类指标管理</w:t>
            </w:r>
          </w:p>
        </w:tc>
      </w:tr>
      <w:tr w14:paraId="71CA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22D538CB">
            <w:pPr>
              <w:spacing w:line="240" w:lineRule="auto"/>
              <w:jc w:val="center"/>
              <w:rPr>
                <w:rFonts w:ascii="仿宋" w:hAnsi="仿宋" w:cs="宋体"/>
                <w:kern w:val="0"/>
                <w:sz w:val="24"/>
                <w:szCs w:val="24"/>
              </w:rPr>
            </w:pPr>
            <w:r>
              <w:rPr>
                <w:rFonts w:hint="eastAsia" w:ascii="仿宋" w:hAnsi="仿宋" w:cs="宋体"/>
                <w:kern w:val="0"/>
                <w:sz w:val="24"/>
                <w:szCs w:val="24"/>
              </w:rPr>
              <w:t>27</w:t>
            </w:r>
          </w:p>
        </w:tc>
        <w:tc>
          <w:tcPr>
            <w:tcW w:w="1178" w:type="pct"/>
            <w:vMerge w:val="restart"/>
            <w:vAlign w:val="center"/>
          </w:tcPr>
          <w:p w14:paraId="68F08741">
            <w:pPr>
              <w:spacing w:line="240" w:lineRule="auto"/>
              <w:jc w:val="center"/>
              <w:rPr>
                <w:rFonts w:ascii="仿宋" w:hAnsi="仿宋" w:cs="宋体"/>
                <w:kern w:val="0"/>
                <w:sz w:val="24"/>
                <w:szCs w:val="24"/>
              </w:rPr>
            </w:pPr>
            <w:r>
              <w:rPr>
                <w:rFonts w:hint="eastAsia" w:ascii="仿宋" w:hAnsi="仿宋" w:cs="宋体"/>
                <w:kern w:val="0"/>
                <w:sz w:val="24"/>
                <w:szCs w:val="24"/>
              </w:rPr>
              <w:t>运营大屏展示</w:t>
            </w:r>
          </w:p>
        </w:tc>
        <w:tc>
          <w:tcPr>
            <w:tcW w:w="736" w:type="pct"/>
            <w:vMerge w:val="restart"/>
            <w:vAlign w:val="center"/>
          </w:tcPr>
          <w:p w14:paraId="6E81BBB3">
            <w:pPr>
              <w:spacing w:line="240" w:lineRule="auto"/>
              <w:jc w:val="center"/>
              <w:rPr>
                <w:rFonts w:ascii="仿宋" w:hAnsi="仿宋" w:cs="宋体"/>
                <w:kern w:val="0"/>
                <w:sz w:val="24"/>
                <w:szCs w:val="24"/>
              </w:rPr>
            </w:pPr>
            <w:r>
              <w:rPr>
                <w:rFonts w:hint="eastAsia" w:ascii="仿宋" w:hAnsi="仿宋" w:cs="宋体"/>
                <w:kern w:val="0"/>
                <w:sz w:val="24"/>
                <w:szCs w:val="24"/>
              </w:rPr>
              <w:t>区级数字运营大屏</w:t>
            </w:r>
          </w:p>
        </w:tc>
        <w:tc>
          <w:tcPr>
            <w:tcW w:w="2632" w:type="pct"/>
            <w:vAlign w:val="center"/>
          </w:tcPr>
          <w:p w14:paraId="020AC23C">
            <w:pPr>
              <w:spacing w:line="240" w:lineRule="auto"/>
              <w:jc w:val="center"/>
              <w:rPr>
                <w:rFonts w:ascii="仿宋" w:hAnsi="仿宋" w:cs="宋体"/>
                <w:kern w:val="0"/>
                <w:sz w:val="24"/>
                <w:szCs w:val="24"/>
              </w:rPr>
            </w:pPr>
            <w:r>
              <w:rPr>
                <w:rFonts w:hint="eastAsia" w:ascii="仿宋" w:hAnsi="仿宋" w:cs="宋体"/>
                <w:kern w:val="0"/>
                <w:sz w:val="24"/>
                <w:szCs w:val="24"/>
              </w:rPr>
              <w:t>患者数据统计</w:t>
            </w:r>
          </w:p>
        </w:tc>
      </w:tr>
      <w:tr w14:paraId="37D4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2B47C11">
            <w:pPr>
              <w:spacing w:line="240" w:lineRule="auto"/>
              <w:rPr>
                <w:rFonts w:ascii="仿宋" w:hAnsi="仿宋" w:cs="宋体"/>
                <w:kern w:val="0"/>
                <w:sz w:val="24"/>
                <w:szCs w:val="24"/>
              </w:rPr>
            </w:pPr>
          </w:p>
        </w:tc>
        <w:tc>
          <w:tcPr>
            <w:tcW w:w="1178" w:type="pct"/>
            <w:vMerge w:val="continue"/>
            <w:vAlign w:val="center"/>
          </w:tcPr>
          <w:p w14:paraId="11089FB9">
            <w:pPr>
              <w:spacing w:line="240" w:lineRule="auto"/>
              <w:rPr>
                <w:rFonts w:ascii="仿宋" w:hAnsi="仿宋" w:cs="宋体"/>
                <w:kern w:val="0"/>
                <w:sz w:val="24"/>
                <w:szCs w:val="24"/>
              </w:rPr>
            </w:pPr>
          </w:p>
        </w:tc>
        <w:tc>
          <w:tcPr>
            <w:tcW w:w="736" w:type="pct"/>
            <w:vMerge w:val="continue"/>
            <w:vAlign w:val="center"/>
          </w:tcPr>
          <w:p w14:paraId="12E44650">
            <w:pPr>
              <w:spacing w:line="240" w:lineRule="auto"/>
              <w:rPr>
                <w:rFonts w:ascii="仿宋" w:hAnsi="仿宋" w:cs="宋体"/>
                <w:kern w:val="0"/>
                <w:sz w:val="24"/>
                <w:szCs w:val="24"/>
              </w:rPr>
            </w:pPr>
          </w:p>
        </w:tc>
        <w:tc>
          <w:tcPr>
            <w:tcW w:w="2632" w:type="pct"/>
            <w:vAlign w:val="center"/>
          </w:tcPr>
          <w:p w14:paraId="5A6A3730">
            <w:pPr>
              <w:spacing w:line="240" w:lineRule="auto"/>
              <w:jc w:val="center"/>
              <w:rPr>
                <w:rFonts w:ascii="仿宋" w:hAnsi="仿宋" w:cs="宋体"/>
                <w:kern w:val="0"/>
                <w:sz w:val="24"/>
                <w:szCs w:val="24"/>
              </w:rPr>
            </w:pPr>
            <w:r>
              <w:rPr>
                <w:rFonts w:hint="eastAsia" w:ascii="仿宋" w:hAnsi="仿宋" w:cs="宋体"/>
                <w:kern w:val="0"/>
                <w:sz w:val="24"/>
                <w:szCs w:val="24"/>
              </w:rPr>
              <w:t>医疗资源分配监控</w:t>
            </w:r>
          </w:p>
        </w:tc>
      </w:tr>
      <w:tr w14:paraId="3C5D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F267F41">
            <w:pPr>
              <w:spacing w:line="240" w:lineRule="auto"/>
              <w:rPr>
                <w:rFonts w:ascii="仿宋" w:hAnsi="仿宋" w:cs="宋体"/>
                <w:kern w:val="0"/>
                <w:sz w:val="24"/>
                <w:szCs w:val="24"/>
              </w:rPr>
            </w:pPr>
          </w:p>
        </w:tc>
        <w:tc>
          <w:tcPr>
            <w:tcW w:w="1178" w:type="pct"/>
            <w:vMerge w:val="continue"/>
            <w:vAlign w:val="center"/>
          </w:tcPr>
          <w:p w14:paraId="62ECB701">
            <w:pPr>
              <w:spacing w:line="240" w:lineRule="auto"/>
              <w:rPr>
                <w:rFonts w:ascii="仿宋" w:hAnsi="仿宋" w:cs="宋体"/>
                <w:kern w:val="0"/>
                <w:sz w:val="24"/>
                <w:szCs w:val="24"/>
              </w:rPr>
            </w:pPr>
          </w:p>
        </w:tc>
        <w:tc>
          <w:tcPr>
            <w:tcW w:w="736" w:type="pct"/>
            <w:vMerge w:val="continue"/>
            <w:vAlign w:val="center"/>
          </w:tcPr>
          <w:p w14:paraId="2E358BC3">
            <w:pPr>
              <w:spacing w:line="240" w:lineRule="auto"/>
              <w:rPr>
                <w:rFonts w:ascii="仿宋" w:hAnsi="仿宋" w:cs="宋体"/>
                <w:kern w:val="0"/>
                <w:sz w:val="24"/>
                <w:szCs w:val="24"/>
              </w:rPr>
            </w:pPr>
          </w:p>
        </w:tc>
        <w:tc>
          <w:tcPr>
            <w:tcW w:w="2632" w:type="pct"/>
            <w:vAlign w:val="center"/>
          </w:tcPr>
          <w:p w14:paraId="573F8EFB">
            <w:pPr>
              <w:spacing w:line="240" w:lineRule="auto"/>
              <w:jc w:val="center"/>
              <w:rPr>
                <w:rFonts w:ascii="仿宋" w:hAnsi="仿宋" w:cs="宋体"/>
                <w:kern w:val="0"/>
                <w:sz w:val="24"/>
                <w:szCs w:val="24"/>
              </w:rPr>
            </w:pPr>
            <w:r>
              <w:rPr>
                <w:rFonts w:hint="eastAsia" w:ascii="仿宋" w:hAnsi="仿宋" w:cs="宋体"/>
                <w:kern w:val="0"/>
                <w:sz w:val="24"/>
                <w:szCs w:val="24"/>
              </w:rPr>
              <w:t>财务状况分析</w:t>
            </w:r>
          </w:p>
        </w:tc>
      </w:tr>
      <w:tr w14:paraId="5FE3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A36806D">
            <w:pPr>
              <w:spacing w:line="240" w:lineRule="auto"/>
              <w:rPr>
                <w:rFonts w:ascii="仿宋" w:hAnsi="仿宋" w:cs="宋体"/>
                <w:kern w:val="0"/>
                <w:sz w:val="24"/>
                <w:szCs w:val="24"/>
              </w:rPr>
            </w:pPr>
          </w:p>
        </w:tc>
        <w:tc>
          <w:tcPr>
            <w:tcW w:w="1178" w:type="pct"/>
            <w:vMerge w:val="continue"/>
            <w:vAlign w:val="center"/>
          </w:tcPr>
          <w:p w14:paraId="77E9BCB2">
            <w:pPr>
              <w:spacing w:line="240" w:lineRule="auto"/>
              <w:rPr>
                <w:rFonts w:ascii="仿宋" w:hAnsi="仿宋" w:cs="宋体"/>
                <w:kern w:val="0"/>
                <w:sz w:val="24"/>
                <w:szCs w:val="24"/>
              </w:rPr>
            </w:pPr>
          </w:p>
        </w:tc>
        <w:tc>
          <w:tcPr>
            <w:tcW w:w="736" w:type="pct"/>
            <w:vMerge w:val="continue"/>
            <w:vAlign w:val="center"/>
          </w:tcPr>
          <w:p w14:paraId="5CF8F678">
            <w:pPr>
              <w:spacing w:line="240" w:lineRule="auto"/>
              <w:rPr>
                <w:rFonts w:ascii="仿宋" w:hAnsi="仿宋" w:cs="宋体"/>
                <w:kern w:val="0"/>
                <w:sz w:val="24"/>
                <w:szCs w:val="24"/>
              </w:rPr>
            </w:pPr>
          </w:p>
        </w:tc>
        <w:tc>
          <w:tcPr>
            <w:tcW w:w="2632" w:type="pct"/>
            <w:vAlign w:val="center"/>
          </w:tcPr>
          <w:p w14:paraId="56143288">
            <w:pPr>
              <w:spacing w:line="240" w:lineRule="auto"/>
              <w:jc w:val="center"/>
              <w:rPr>
                <w:rFonts w:ascii="仿宋" w:hAnsi="仿宋" w:cs="宋体"/>
                <w:kern w:val="0"/>
                <w:sz w:val="24"/>
                <w:szCs w:val="24"/>
              </w:rPr>
            </w:pPr>
            <w:r>
              <w:rPr>
                <w:rFonts w:hint="eastAsia" w:ascii="仿宋" w:hAnsi="仿宋" w:cs="宋体"/>
                <w:kern w:val="0"/>
                <w:sz w:val="24"/>
                <w:szCs w:val="24"/>
              </w:rPr>
              <w:t>医疗服务质量监控</w:t>
            </w:r>
          </w:p>
        </w:tc>
      </w:tr>
      <w:tr w14:paraId="6548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52DEB57">
            <w:pPr>
              <w:spacing w:line="240" w:lineRule="auto"/>
              <w:rPr>
                <w:rFonts w:ascii="仿宋" w:hAnsi="仿宋" w:cs="宋体"/>
                <w:kern w:val="0"/>
                <w:sz w:val="24"/>
                <w:szCs w:val="24"/>
              </w:rPr>
            </w:pPr>
          </w:p>
        </w:tc>
        <w:tc>
          <w:tcPr>
            <w:tcW w:w="1178" w:type="pct"/>
            <w:vMerge w:val="continue"/>
            <w:vAlign w:val="center"/>
          </w:tcPr>
          <w:p w14:paraId="3DAA3256">
            <w:pPr>
              <w:spacing w:line="240" w:lineRule="auto"/>
              <w:rPr>
                <w:rFonts w:ascii="仿宋" w:hAnsi="仿宋" w:cs="宋体"/>
                <w:kern w:val="0"/>
                <w:sz w:val="24"/>
                <w:szCs w:val="24"/>
              </w:rPr>
            </w:pPr>
          </w:p>
        </w:tc>
        <w:tc>
          <w:tcPr>
            <w:tcW w:w="736" w:type="pct"/>
            <w:vMerge w:val="continue"/>
            <w:vAlign w:val="center"/>
          </w:tcPr>
          <w:p w14:paraId="4559DCE4">
            <w:pPr>
              <w:spacing w:line="240" w:lineRule="auto"/>
              <w:rPr>
                <w:rFonts w:ascii="仿宋" w:hAnsi="仿宋" w:cs="宋体"/>
                <w:kern w:val="0"/>
                <w:sz w:val="24"/>
                <w:szCs w:val="24"/>
              </w:rPr>
            </w:pPr>
          </w:p>
        </w:tc>
        <w:tc>
          <w:tcPr>
            <w:tcW w:w="2632" w:type="pct"/>
            <w:vAlign w:val="center"/>
          </w:tcPr>
          <w:p w14:paraId="237BF3E4">
            <w:pPr>
              <w:spacing w:line="240" w:lineRule="auto"/>
              <w:jc w:val="center"/>
              <w:rPr>
                <w:rFonts w:ascii="仿宋" w:hAnsi="仿宋" w:cs="宋体"/>
                <w:kern w:val="0"/>
                <w:sz w:val="24"/>
                <w:szCs w:val="24"/>
              </w:rPr>
            </w:pPr>
            <w:r>
              <w:rPr>
                <w:rFonts w:hint="eastAsia" w:ascii="仿宋" w:hAnsi="仿宋" w:cs="宋体"/>
                <w:kern w:val="0"/>
                <w:sz w:val="24"/>
                <w:szCs w:val="24"/>
              </w:rPr>
              <w:t>运营效率监控</w:t>
            </w:r>
          </w:p>
        </w:tc>
      </w:tr>
      <w:tr w14:paraId="4FCB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F3B8B70">
            <w:pPr>
              <w:spacing w:line="240" w:lineRule="auto"/>
              <w:rPr>
                <w:rFonts w:ascii="仿宋" w:hAnsi="仿宋" w:cs="宋体"/>
                <w:kern w:val="0"/>
                <w:sz w:val="24"/>
                <w:szCs w:val="24"/>
              </w:rPr>
            </w:pPr>
          </w:p>
        </w:tc>
        <w:tc>
          <w:tcPr>
            <w:tcW w:w="1178" w:type="pct"/>
            <w:vMerge w:val="continue"/>
            <w:vAlign w:val="center"/>
          </w:tcPr>
          <w:p w14:paraId="4A60FFA9">
            <w:pPr>
              <w:spacing w:line="240" w:lineRule="auto"/>
              <w:rPr>
                <w:rFonts w:ascii="仿宋" w:hAnsi="仿宋" w:cs="宋体"/>
                <w:kern w:val="0"/>
                <w:sz w:val="24"/>
                <w:szCs w:val="24"/>
              </w:rPr>
            </w:pPr>
          </w:p>
        </w:tc>
        <w:tc>
          <w:tcPr>
            <w:tcW w:w="736" w:type="pct"/>
            <w:vMerge w:val="restart"/>
            <w:vAlign w:val="center"/>
          </w:tcPr>
          <w:p w14:paraId="063CC42D">
            <w:pPr>
              <w:spacing w:line="240" w:lineRule="auto"/>
              <w:jc w:val="center"/>
              <w:rPr>
                <w:rFonts w:ascii="仿宋" w:hAnsi="仿宋" w:cs="宋体"/>
                <w:kern w:val="0"/>
                <w:sz w:val="24"/>
                <w:szCs w:val="24"/>
              </w:rPr>
            </w:pPr>
            <w:r>
              <w:rPr>
                <w:rFonts w:hint="eastAsia" w:ascii="仿宋" w:hAnsi="仿宋" w:cs="宋体"/>
                <w:kern w:val="0"/>
                <w:sz w:val="24"/>
                <w:szCs w:val="24"/>
              </w:rPr>
              <w:t>院内数字运营大屏展示</w:t>
            </w:r>
          </w:p>
        </w:tc>
        <w:tc>
          <w:tcPr>
            <w:tcW w:w="2632" w:type="pct"/>
            <w:vAlign w:val="center"/>
          </w:tcPr>
          <w:p w14:paraId="643E944A">
            <w:pPr>
              <w:spacing w:line="240" w:lineRule="auto"/>
              <w:jc w:val="center"/>
              <w:rPr>
                <w:rFonts w:ascii="仿宋" w:hAnsi="仿宋" w:cs="宋体"/>
                <w:kern w:val="0"/>
                <w:sz w:val="24"/>
                <w:szCs w:val="24"/>
              </w:rPr>
            </w:pPr>
            <w:r>
              <w:rPr>
                <w:rFonts w:hint="eastAsia" w:ascii="仿宋" w:hAnsi="仿宋" w:cs="宋体"/>
                <w:kern w:val="0"/>
                <w:sz w:val="24"/>
                <w:szCs w:val="24"/>
              </w:rPr>
              <w:t>数据实时监控</w:t>
            </w:r>
          </w:p>
        </w:tc>
      </w:tr>
      <w:tr w14:paraId="2654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681BC20">
            <w:pPr>
              <w:spacing w:line="240" w:lineRule="auto"/>
              <w:rPr>
                <w:rFonts w:ascii="仿宋" w:hAnsi="仿宋" w:cs="宋体"/>
                <w:kern w:val="0"/>
                <w:sz w:val="24"/>
                <w:szCs w:val="24"/>
              </w:rPr>
            </w:pPr>
          </w:p>
        </w:tc>
        <w:tc>
          <w:tcPr>
            <w:tcW w:w="1178" w:type="pct"/>
            <w:vMerge w:val="continue"/>
            <w:vAlign w:val="center"/>
          </w:tcPr>
          <w:p w14:paraId="4A1B0146">
            <w:pPr>
              <w:spacing w:line="240" w:lineRule="auto"/>
              <w:rPr>
                <w:rFonts w:ascii="仿宋" w:hAnsi="仿宋" w:cs="宋体"/>
                <w:kern w:val="0"/>
                <w:sz w:val="24"/>
                <w:szCs w:val="24"/>
              </w:rPr>
            </w:pPr>
          </w:p>
        </w:tc>
        <w:tc>
          <w:tcPr>
            <w:tcW w:w="736" w:type="pct"/>
            <w:vMerge w:val="continue"/>
            <w:vAlign w:val="center"/>
          </w:tcPr>
          <w:p w14:paraId="090CB89E">
            <w:pPr>
              <w:spacing w:line="240" w:lineRule="auto"/>
              <w:rPr>
                <w:rFonts w:ascii="仿宋" w:hAnsi="仿宋" w:cs="宋体"/>
                <w:kern w:val="0"/>
                <w:sz w:val="24"/>
                <w:szCs w:val="24"/>
              </w:rPr>
            </w:pPr>
          </w:p>
        </w:tc>
        <w:tc>
          <w:tcPr>
            <w:tcW w:w="2632" w:type="pct"/>
            <w:vAlign w:val="center"/>
          </w:tcPr>
          <w:p w14:paraId="4813453D">
            <w:pPr>
              <w:spacing w:line="240" w:lineRule="auto"/>
              <w:jc w:val="center"/>
              <w:rPr>
                <w:rFonts w:ascii="仿宋" w:hAnsi="仿宋" w:cs="宋体"/>
                <w:kern w:val="0"/>
                <w:sz w:val="24"/>
                <w:szCs w:val="24"/>
              </w:rPr>
            </w:pPr>
            <w:r>
              <w:rPr>
                <w:rFonts w:hint="eastAsia" w:ascii="仿宋" w:hAnsi="仿宋" w:cs="宋体"/>
                <w:kern w:val="0"/>
                <w:sz w:val="24"/>
                <w:szCs w:val="24"/>
              </w:rPr>
              <w:t>资源管理</w:t>
            </w:r>
          </w:p>
        </w:tc>
      </w:tr>
      <w:tr w14:paraId="3661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06BD4B6">
            <w:pPr>
              <w:spacing w:line="240" w:lineRule="auto"/>
              <w:rPr>
                <w:rFonts w:ascii="仿宋" w:hAnsi="仿宋" w:cs="宋体"/>
                <w:kern w:val="0"/>
                <w:sz w:val="24"/>
                <w:szCs w:val="24"/>
              </w:rPr>
            </w:pPr>
          </w:p>
        </w:tc>
        <w:tc>
          <w:tcPr>
            <w:tcW w:w="1178" w:type="pct"/>
            <w:vMerge w:val="continue"/>
            <w:vAlign w:val="center"/>
          </w:tcPr>
          <w:p w14:paraId="43CC096F">
            <w:pPr>
              <w:spacing w:line="240" w:lineRule="auto"/>
              <w:rPr>
                <w:rFonts w:ascii="仿宋" w:hAnsi="仿宋" w:cs="宋体"/>
                <w:kern w:val="0"/>
                <w:sz w:val="24"/>
                <w:szCs w:val="24"/>
              </w:rPr>
            </w:pPr>
          </w:p>
        </w:tc>
        <w:tc>
          <w:tcPr>
            <w:tcW w:w="736" w:type="pct"/>
            <w:vMerge w:val="continue"/>
            <w:vAlign w:val="center"/>
          </w:tcPr>
          <w:p w14:paraId="0592AD76">
            <w:pPr>
              <w:spacing w:line="240" w:lineRule="auto"/>
              <w:rPr>
                <w:rFonts w:ascii="仿宋" w:hAnsi="仿宋" w:cs="宋体"/>
                <w:kern w:val="0"/>
                <w:sz w:val="24"/>
                <w:szCs w:val="24"/>
              </w:rPr>
            </w:pPr>
          </w:p>
        </w:tc>
        <w:tc>
          <w:tcPr>
            <w:tcW w:w="2632" w:type="pct"/>
            <w:vAlign w:val="center"/>
          </w:tcPr>
          <w:p w14:paraId="67154768">
            <w:pPr>
              <w:spacing w:line="240" w:lineRule="auto"/>
              <w:jc w:val="center"/>
              <w:rPr>
                <w:rFonts w:ascii="仿宋" w:hAnsi="仿宋" w:cs="宋体"/>
                <w:kern w:val="0"/>
                <w:sz w:val="24"/>
                <w:szCs w:val="24"/>
              </w:rPr>
            </w:pPr>
            <w:r>
              <w:rPr>
                <w:rFonts w:hint="eastAsia" w:ascii="仿宋" w:hAnsi="仿宋" w:cs="宋体"/>
                <w:kern w:val="0"/>
                <w:sz w:val="24"/>
                <w:szCs w:val="24"/>
              </w:rPr>
              <w:t>质量管理</w:t>
            </w:r>
          </w:p>
        </w:tc>
      </w:tr>
      <w:tr w14:paraId="59E2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B40B55D">
            <w:pPr>
              <w:spacing w:line="240" w:lineRule="auto"/>
              <w:rPr>
                <w:rFonts w:ascii="仿宋" w:hAnsi="仿宋" w:cs="宋体"/>
                <w:kern w:val="0"/>
                <w:sz w:val="24"/>
                <w:szCs w:val="24"/>
              </w:rPr>
            </w:pPr>
          </w:p>
        </w:tc>
        <w:tc>
          <w:tcPr>
            <w:tcW w:w="1178" w:type="pct"/>
            <w:vMerge w:val="continue"/>
            <w:vAlign w:val="center"/>
          </w:tcPr>
          <w:p w14:paraId="0C7A94F8">
            <w:pPr>
              <w:spacing w:line="240" w:lineRule="auto"/>
              <w:rPr>
                <w:rFonts w:ascii="仿宋" w:hAnsi="仿宋" w:cs="宋体"/>
                <w:kern w:val="0"/>
                <w:sz w:val="24"/>
                <w:szCs w:val="24"/>
              </w:rPr>
            </w:pPr>
          </w:p>
        </w:tc>
        <w:tc>
          <w:tcPr>
            <w:tcW w:w="736" w:type="pct"/>
            <w:vMerge w:val="continue"/>
            <w:vAlign w:val="center"/>
          </w:tcPr>
          <w:p w14:paraId="55B19BF3">
            <w:pPr>
              <w:spacing w:line="240" w:lineRule="auto"/>
              <w:rPr>
                <w:rFonts w:ascii="仿宋" w:hAnsi="仿宋" w:cs="宋体"/>
                <w:kern w:val="0"/>
                <w:sz w:val="24"/>
                <w:szCs w:val="24"/>
              </w:rPr>
            </w:pPr>
          </w:p>
        </w:tc>
        <w:tc>
          <w:tcPr>
            <w:tcW w:w="2632" w:type="pct"/>
            <w:vAlign w:val="center"/>
          </w:tcPr>
          <w:p w14:paraId="19B8996A">
            <w:pPr>
              <w:spacing w:line="240" w:lineRule="auto"/>
              <w:jc w:val="center"/>
              <w:rPr>
                <w:rFonts w:ascii="仿宋" w:hAnsi="仿宋" w:cs="宋体"/>
                <w:kern w:val="0"/>
                <w:sz w:val="24"/>
                <w:szCs w:val="24"/>
              </w:rPr>
            </w:pPr>
            <w:r>
              <w:rPr>
                <w:rFonts w:hint="eastAsia" w:ascii="仿宋" w:hAnsi="仿宋" w:cs="宋体"/>
                <w:kern w:val="0"/>
                <w:sz w:val="24"/>
                <w:szCs w:val="24"/>
              </w:rPr>
              <w:t>数据分析与报告</w:t>
            </w:r>
          </w:p>
        </w:tc>
      </w:tr>
      <w:tr w14:paraId="5FC6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4D9F43E">
            <w:pPr>
              <w:spacing w:line="240" w:lineRule="auto"/>
              <w:rPr>
                <w:rFonts w:ascii="仿宋" w:hAnsi="仿宋" w:cs="宋体"/>
                <w:kern w:val="0"/>
                <w:sz w:val="24"/>
                <w:szCs w:val="24"/>
              </w:rPr>
            </w:pPr>
          </w:p>
        </w:tc>
        <w:tc>
          <w:tcPr>
            <w:tcW w:w="1178" w:type="pct"/>
            <w:vMerge w:val="continue"/>
            <w:vAlign w:val="center"/>
          </w:tcPr>
          <w:p w14:paraId="487BDC38">
            <w:pPr>
              <w:spacing w:line="240" w:lineRule="auto"/>
              <w:rPr>
                <w:rFonts w:ascii="仿宋" w:hAnsi="仿宋" w:cs="宋体"/>
                <w:kern w:val="0"/>
                <w:sz w:val="24"/>
                <w:szCs w:val="24"/>
              </w:rPr>
            </w:pPr>
          </w:p>
        </w:tc>
        <w:tc>
          <w:tcPr>
            <w:tcW w:w="736" w:type="pct"/>
            <w:vMerge w:val="continue"/>
            <w:vAlign w:val="center"/>
          </w:tcPr>
          <w:p w14:paraId="52BC272F">
            <w:pPr>
              <w:spacing w:line="240" w:lineRule="auto"/>
              <w:rPr>
                <w:rFonts w:ascii="仿宋" w:hAnsi="仿宋" w:cs="宋体"/>
                <w:kern w:val="0"/>
                <w:sz w:val="24"/>
                <w:szCs w:val="24"/>
              </w:rPr>
            </w:pPr>
          </w:p>
        </w:tc>
        <w:tc>
          <w:tcPr>
            <w:tcW w:w="2632" w:type="pct"/>
            <w:vAlign w:val="center"/>
          </w:tcPr>
          <w:p w14:paraId="173823EC">
            <w:pPr>
              <w:spacing w:line="240" w:lineRule="auto"/>
              <w:jc w:val="center"/>
              <w:rPr>
                <w:rFonts w:ascii="仿宋" w:hAnsi="仿宋" w:cs="宋体"/>
                <w:kern w:val="0"/>
                <w:sz w:val="24"/>
                <w:szCs w:val="24"/>
              </w:rPr>
            </w:pPr>
            <w:r>
              <w:rPr>
                <w:rFonts w:hint="eastAsia" w:ascii="仿宋" w:hAnsi="仿宋" w:cs="宋体"/>
                <w:kern w:val="0"/>
                <w:sz w:val="24"/>
                <w:szCs w:val="24"/>
              </w:rPr>
              <w:t>院内信息发布</w:t>
            </w:r>
          </w:p>
        </w:tc>
      </w:tr>
      <w:tr w14:paraId="1871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699F3E68">
            <w:pPr>
              <w:spacing w:line="240" w:lineRule="auto"/>
              <w:jc w:val="center"/>
              <w:rPr>
                <w:rFonts w:ascii="仿宋" w:hAnsi="仿宋" w:cs="宋体"/>
                <w:kern w:val="0"/>
                <w:sz w:val="24"/>
                <w:szCs w:val="24"/>
              </w:rPr>
            </w:pPr>
            <w:r>
              <w:rPr>
                <w:rFonts w:hint="eastAsia" w:ascii="仿宋" w:hAnsi="仿宋" w:cs="宋体"/>
                <w:kern w:val="0"/>
                <w:sz w:val="24"/>
                <w:szCs w:val="24"/>
              </w:rPr>
              <w:t>28</w:t>
            </w:r>
          </w:p>
        </w:tc>
        <w:tc>
          <w:tcPr>
            <w:tcW w:w="1178" w:type="pct"/>
            <w:vMerge w:val="restart"/>
            <w:vAlign w:val="center"/>
          </w:tcPr>
          <w:p w14:paraId="1D2A0150">
            <w:pPr>
              <w:spacing w:line="240" w:lineRule="auto"/>
              <w:jc w:val="center"/>
              <w:rPr>
                <w:rFonts w:ascii="仿宋" w:hAnsi="仿宋" w:cs="宋体"/>
                <w:kern w:val="0"/>
                <w:sz w:val="24"/>
                <w:szCs w:val="24"/>
              </w:rPr>
            </w:pPr>
            <w:r>
              <w:rPr>
                <w:rFonts w:hint="eastAsia" w:ascii="仿宋" w:hAnsi="仿宋" w:cs="宋体"/>
                <w:kern w:val="0"/>
                <w:sz w:val="24"/>
                <w:szCs w:val="24"/>
              </w:rPr>
              <w:t>绩效管理系统</w:t>
            </w:r>
          </w:p>
        </w:tc>
        <w:tc>
          <w:tcPr>
            <w:tcW w:w="736" w:type="pct"/>
            <w:vMerge w:val="restart"/>
            <w:vAlign w:val="center"/>
          </w:tcPr>
          <w:p w14:paraId="6F811242">
            <w:pPr>
              <w:spacing w:line="240" w:lineRule="auto"/>
              <w:jc w:val="center"/>
              <w:rPr>
                <w:rFonts w:ascii="仿宋" w:hAnsi="仿宋" w:cs="宋体"/>
                <w:kern w:val="0"/>
                <w:sz w:val="24"/>
                <w:szCs w:val="24"/>
              </w:rPr>
            </w:pPr>
            <w:r>
              <w:rPr>
                <w:rFonts w:hint="eastAsia" w:ascii="仿宋" w:hAnsi="仿宋" w:cs="宋体"/>
                <w:kern w:val="0"/>
                <w:sz w:val="24"/>
                <w:szCs w:val="24"/>
              </w:rPr>
              <w:t>目标管理</w:t>
            </w:r>
          </w:p>
        </w:tc>
        <w:tc>
          <w:tcPr>
            <w:tcW w:w="2632" w:type="pct"/>
            <w:vAlign w:val="center"/>
          </w:tcPr>
          <w:p w14:paraId="45A650A8">
            <w:pPr>
              <w:spacing w:line="240" w:lineRule="auto"/>
              <w:jc w:val="center"/>
              <w:rPr>
                <w:rFonts w:hint="eastAsia" w:ascii="仿宋" w:hAnsi="仿宋" w:eastAsia="宋体" w:cs="宋体"/>
                <w:kern w:val="0"/>
                <w:sz w:val="24"/>
                <w:szCs w:val="24"/>
                <w:lang w:val="en-US" w:eastAsia="zh-CN"/>
              </w:rPr>
            </w:pPr>
            <w:r>
              <w:rPr>
                <w:rFonts w:hint="eastAsia" w:ascii="仿宋" w:hAnsi="仿宋" w:cs="宋体"/>
                <w:kern w:val="0"/>
                <w:sz w:val="24"/>
                <w:szCs w:val="24"/>
              </w:rPr>
              <w:t>目标设定</w:t>
            </w:r>
            <w:r>
              <w:rPr>
                <w:rFonts w:hint="eastAsia" w:ascii="仿宋" w:hAnsi="仿宋" w:cs="宋体"/>
                <w:kern w:val="0"/>
                <w:sz w:val="24"/>
                <w:szCs w:val="24"/>
                <w:lang w:val="en-US" w:eastAsia="zh-CN"/>
              </w:rPr>
              <w:t>模块</w:t>
            </w:r>
          </w:p>
        </w:tc>
      </w:tr>
      <w:tr w14:paraId="72F5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6CEEBF1">
            <w:pPr>
              <w:spacing w:line="240" w:lineRule="auto"/>
              <w:rPr>
                <w:rFonts w:ascii="仿宋" w:hAnsi="仿宋" w:cs="宋体"/>
                <w:kern w:val="0"/>
                <w:sz w:val="24"/>
                <w:szCs w:val="24"/>
              </w:rPr>
            </w:pPr>
          </w:p>
        </w:tc>
        <w:tc>
          <w:tcPr>
            <w:tcW w:w="1178" w:type="pct"/>
            <w:vMerge w:val="continue"/>
            <w:vAlign w:val="center"/>
          </w:tcPr>
          <w:p w14:paraId="0B3E4C81">
            <w:pPr>
              <w:spacing w:line="240" w:lineRule="auto"/>
              <w:rPr>
                <w:rFonts w:ascii="仿宋" w:hAnsi="仿宋" w:cs="宋体"/>
                <w:kern w:val="0"/>
                <w:sz w:val="24"/>
                <w:szCs w:val="24"/>
              </w:rPr>
            </w:pPr>
          </w:p>
        </w:tc>
        <w:tc>
          <w:tcPr>
            <w:tcW w:w="736" w:type="pct"/>
            <w:vMerge w:val="continue"/>
            <w:vAlign w:val="center"/>
          </w:tcPr>
          <w:p w14:paraId="70099D12">
            <w:pPr>
              <w:spacing w:line="240" w:lineRule="auto"/>
              <w:rPr>
                <w:rFonts w:ascii="仿宋" w:hAnsi="仿宋" w:cs="宋体"/>
                <w:kern w:val="0"/>
                <w:sz w:val="24"/>
                <w:szCs w:val="24"/>
              </w:rPr>
            </w:pPr>
          </w:p>
        </w:tc>
        <w:tc>
          <w:tcPr>
            <w:tcW w:w="2632" w:type="pct"/>
            <w:vAlign w:val="center"/>
          </w:tcPr>
          <w:p w14:paraId="3BDB9BD3">
            <w:pPr>
              <w:spacing w:line="240" w:lineRule="auto"/>
              <w:jc w:val="center"/>
              <w:rPr>
                <w:rFonts w:ascii="仿宋" w:hAnsi="仿宋" w:cs="宋体"/>
                <w:kern w:val="0"/>
                <w:sz w:val="24"/>
                <w:szCs w:val="24"/>
              </w:rPr>
            </w:pPr>
            <w:r>
              <w:rPr>
                <w:rFonts w:hint="eastAsia" w:ascii="仿宋" w:hAnsi="仿宋" w:cs="宋体"/>
                <w:kern w:val="0"/>
                <w:sz w:val="24"/>
                <w:szCs w:val="24"/>
              </w:rPr>
              <w:t>目标跟踪与进度管理</w:t>
            </w:r>
          </w:p>
        </w:tc>
      </w:tr>
      <w:tr w14:paraId="7667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68EE580">
            <w:pPr>
              <w:spacing w:line="240" w:lineRule="auto"/>
              <w:rPr>
                <w:rFonts w:ascii="仿宋" w:hAnsi="仿宋" w:cs="宋体"/>
                <w:kern w:val="0"/>
                <w:sz w:val="24"/>
                <w:szCs w:val="24"/>
              </w:rPr>
            </w:pPr>
          </w:p>
        </w:tc>
        <w:tc>
          <w:tcPr>
            <w:tcW w:w="1178" w:type="pct"/>
            <w:vMerge w:val="continue"/>
            <w:vAlign w:val="center"/>
          </w:tcPr>
          <w:p w14:paraId="430749D3">
            <w:pPr>
              <w:spacing w:line="240" w:lineRule="auto"/>
              <w:rPr>
                <w:rFonts w:ascii="仿宋" w:hAnsi="仿宋" w:cs="宋体"/>
                <w:kern w:val="0"/>
                <w:sz w:val="24"/>
                <w:szCs w:val="24"/>
              </w:rPr>
            </w:pPr>
          </w:p>
        </w:tc>
        <w:tc>
          <w:tcPr>
            <w:tcW w:w="736" w:type="pct"/>
            <w:vMerge w:val="continue"/>
            <w:vAlign w:val="center"/>
          </w:tcPr>
          <w:p w14:paraId="09A7F3D4">
            <w:pPr>
              <w:spacing w:line="240" w:lineRule="auto"/>
              <w:rPr>
                <w:rFonts w:ascii="仿宋" w:hAnsi="仿宋" w:cs="宋体"/>
                <w:kern w:val="0"/>
                <w:sz w:val="24"/>
                <w:szCs w:val="24"/>
              </w:rPr>
            </w:pPr>
          </w:p>
        </w:tc>
        <w:tc>
          <w:tcPr>
            <w:tcW w:w="2632" w:type="pct"/>
            <w:vAlign w:val="center"/>
          </w:tcPr>
          <w:p w14:paraId="0B41CD22">
            <w:pPr>
              <w:spacing w:line="240" w:lineRule="auto"/>
              <w:jc w:val="center"/>
              <w:rPr>
                <w:rFonts w:ascii="仿宋" w:hAnsi="仿宋" w:cs="宋体"/>
                <w:kern w:val="0"/>
                <w:sz w:val="24"/>
                <w:szCs w:val="24"/>
              </w:rPr>
            </w:pPr>
            <w:r>
              <w:rPr>
                <w:rFonts w:hint="eastAsia" w:ascii="仿宋" w:hAnsi="仿宋" w:cs="宋体"/>
                <w:kern w:val="0"/>
                <w:sz w:val="24"/>
                <w:szCs w:val="24"/>
              </w:rPr>
              <w:t>目标调整与优化</w:t>
            </w:r>
          </w:p>
        </w:tc>
      </w:tr>
      <w:tr w14:paraId="079E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1E534E7">
            <w:pPr>
              <w:spacing w:line="240" w:lineRule="auto"/>
              <w:rPr>
                <w:rFonts w:ascii="仿宋" w:hAnsi="仿宋" w:cs="宋体"/>
                <w:kern w:val="0"/>
                <w:sz w:val="24"/>
                <w:szCs w:val="24"/>
              </w:rPr>
            </w:pPr>
          </w:p>
        </w:tc>
        <w:tc>
          <w:tcPr>
            <w:tcW w:w="1178" w:type="pct"/>
            <w:vMerge w:val="continue"/>
            <w:vAlign w:val="center"/>
          </w:tcPr>
          <w:p w14:paraId="012B6E0B">
            <w:pPr>
              <w:spacing w:line="240" w:lineRule="auto"/>
              <w:rPr>
                <w:rFonts w:ascii="仿宋" w:hAnsi="仿宋" w:cs="宋体"/>
                <w:kern w:val="0"/>
                <w:sz w:val="24"/>
                <w:szCs w:val="24"/>
              </w:rPr>
            </w:pPr>
          </w:p>
        </w:tc>
        <w:tc>
          <w:tcPr>
            <w:tcW w:w="736" w:type="pct"/>
            <w:vMerge w:val="continue"/>
            <w:vAlign w:val="center"/>
          </w:tcPr>
          <w:p w14:paraId="7A2953AA">
            <w:pPr>
              <w:spacing w:line="240" w:lineRule="auto"/>
              <w:rPr>
                <w:rFonts w:ascii="仿宋" w:hAnsi="仿宋" w:cs="宋体"/>
                <w:kern w:val="0"/>
                <w:sz w:val="24"/>
                <w:szCs w:val="24"/>
              </w:rPr>
            </w:pPr>
          </w:p>
        </w:tc>
        <w:tc>
          <w:tcPr>
            <w:tcW w:w="2632" w:type="pct"/>
            <w:vAlign w:val="center"/>
          </w:tcPr>
          <w:p w14:paraId="1E7B9F64">
            <w:pPr>
              <w:spacing w:line="240" w:lineRule="auto"/>
              <w:jc w:val="center"/>
              <w:rPr>
                <w:rFonts w:ascii="仿宋" w:hAnsi="仿宋" w:cs="宋体"/>
                <w:kern w:val="0"/>
                <w:sz w:val="24"/>
                <w:szCs w:val="24"/>
              </w:rPr>
            </w:pPr>
            <w:r>
              <w:rPr>
                <w:rFonts w:hint="eastAsia" w:ascii="仿宋" w:hAnsi="仿宋" w:cs="宋体"/>
                <w:kern w:val="0"/>
                <w:sz w:val="24"/>
                <w:szCs w:val="24"/>
              </w:rPr>
              <w:t>数据分析与报告</w:t>
            </w:r>
          </w:p>
        </w:tc>
      </w:tr>
      <w:tr w14:paraId="354C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6398866">
            <w:pPr>
              <w:spacing w:line="240" w:lineRule="auto"/>
              <w:rPr>
                <w:rFonts w:ascii="仿宋" w:hAnsi="仿宋" w:cs="宋体"/>
                <w:kern w:val="0"/>
                <w:sz w:val="24"/>
                <w:szCs w:val="24"/>
              </w:rPr>
            </w:pPr>
          </w:p>
        </w:tc>
        <w:tc>
          <w:tcPr>
            <w:tcW w:w="1178" w:type="pct"/>
            <w:vMerge w:val="continue"/>
            <w:vAlign w:val="center"/>
          </w:tcPr>
          <w:p w14:paraId="4832AF4F">
            <w:pPr>
              <w:spacing w:line="240" w:lineRule="auto"/>
              <w:rPr>
                <w:rFonts w:ascii="仿宋" w:hAnsi="仿宋" w:cs="宋体"/>
                <w:kern w:val="0"/>
                <w:sz w:val="24"/>
                <w:szCs w:val="24"/>
              </w:rPr>
            </w:pPr>
          </w:p>
        </w:tc>
        <w:tc>
          <w:tcPr>
            <w:tcW w:w="736" w:type="pct"/>
            <w:vMerge w:val="restart"/>
            <w:vAlign w:val="center"/>
          </w:tcPr>
          <w:p w14:paraId="5B7C4602">
            <w:pPr>
              <w:spacing w:line="240" w:lineRule="auto"/>
              <w:jc w:val="center"/>
              <w:rPr>
                <w:rFonts w:ascii="仿宋" w:hAnsi="仿宋" w:cs="宋体"/>
                <w:kern w:val="0"/>
                <w:sz w:val="24"/>
                <w:szCs w:val="24"/>
              </w:rPr>
            </w:pPr>
            <w:r>
              <w:rPr>
                <w:rFonts w:hint="eastAsia" w:ascii="仿宋" w:hAnsi="仿宋" w:cs="宋体"/>
                <w:kern w:val="0"/>
                <w:sz w:val="24"/>
                <w:szCs w:val="24"/>
              </w:rPr>
              <w:t>绩效方案</w:t>
            </w:r>
          </w:p>
        </w:tc>
        <w:tc>
          <w:tcPr>
            <w:tcW w:w="2632" w:type="pct"/>
            <w:vAlign w:val="center"/>
          </w:tcPr>
          <w:p w14:paraId="4996B289">
            <w:pPr>
              <w:spacing w:line="240" w:lineRule="auto"/>
              <w:jc w:val="center"/>
              <w:rPr>
                <w:rFonts w:ascii="仿宋" w:hAnsi="仿宋" w:cs="宋体"/>
                <w:kern w:val="0"/>
                <w:sz w:val="24"/>
                <w:szCs w:val="24"/>
              </w:rPr>
            </w:pPr>
            <w:r>
              <w:rPr>
                <w:rFonts w:hint="eastAsia" w:ascii="仿宋" w:hAnsi="仿宋" w:cs="宋体"/>
                <w:kern w:val="0"/>
                <w:sz w:val="24"/>
                <w:szCs w:val="24"/>
              </w:rPr>
              <w:t>绩效方案设计</w:t>
            </w:r>
          </w:p>
        </w:tc>
      </w:tr>
      <w:tr w14:paraId="3FFE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3F2B3FD">
            <w:pPr>
              <w:spacing w:line="240" w:lineRule="auto"/>
              <w:rPr>
                <w:rFonts w:ascii="仿宋" w:hAnsi="仿宋" w:cs="宋体"/>
                <w:kern w:val="0"/>
                <w:sz w:val="24"/>
                <w:szCs w:val="24"/>
              </w:rPr>
            </w:pPr>
          </w:p>
        </w:tc>
        <w:tc>
          <w:tcPr>
            <w:tcW w:w="1178" w:type="pct"/>
            <w:vMerge w:val="continue"/>
            <w:vAlign w:val="center"/>
          </w:tcPr>
          <w:p w14:paraId="50EFBB8A">
            <w:pPr>
              <w:spacing w:line="240" w:lineRule="auto"/>
              <w:rPr>
                <w:rFonts w:ascii="仿宋" w:hAnsi="仿宋" w:cs="宋体"/>
                <w:kern w:val="0"/>
                <w:sz w:val="24"/>
                <w:szCs w:val="24"/>
              </w:rPr>
            </w:pPr>
          </w:p>
        </w:tc>
        <w:tc>
          <w:tcPr>
            <w:tcW w:w="736" w:type="pct"/>
            <w:vMerge w:val="continue"/>
            <w:vAlign w:val="center"/>
          </w:tcPr>
          <w:p w14:paraId="17FA73AE">
            <w:pPr>
              <w:spacing w:line="240" w:lineRule="auto"/>
              <w:rPr>
                <w:rFonts w:ascii="仿宋" w:hAnsi="仿宋" w:cs="宋体"/>
                <w:kern w:val="0"/>
                <w:sz w:val="24"/>
                <w:szCs w:val="24"/>
              </w:rPr>
            </w:pPr>
          </w:p>
        </w:tc>
        <w:tc>
          <w:tcPr>
            <w:tcW w:w="2632" w:type="pct"/>
            <w:vAlign w:val="center"/>
          </w:tcPr>
          <w:p w14:paraId="7E3485D1">
            <w:pPr>
              <w:spacing w:line="240" w:lineRule="auto"/>
              <w:jc w:val="center"/>
              <w:rPr>
                <w:rFonts w:ascii="仿宋" w:hAnsi="仿宋" w:cs="宋体"/>
                <w:kern w:val="0"/>
                <w:sz w:val="24"/>
                <w:szCs w:val="24"/>
              </w:rPr>
            </w:pPr>
            <w:r>
              <w:rPr>
                <w:rFonts w:hint="eastAsia" w:ascii="仿宋" w:hAnsi="仿宋" w:cs="宋体"/>
                <w:kern w:val="0"/>
                <w:sz w:val="24"/>
                <w:szCs w:val="24"/>
              </w:rPr>
              <w:t>绩效指标库管理</w:t>
            </w:r>
          </w:p>
        </w:tc>
      </w:tr>
      <w:tr w14:paraId="19A1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5214D9E">
            <w:pPr>
              <w:spacing w:line="240" w:lineRule="auto"/>
              <w:rPr>
                <w:rFonts w:ascii="仿宋" w:hAnsi="仿宋" w:cs="宋体"/>
                <w:kern w:val="0"/>
                <w:sz w:val="24"/>
                <w:szCs w:val="24"/>
              </w:rPr>
            </w:pPr>
          </w:p>
        </w:tc>
        <w:tc>
          <w:tcPr>
            <w:tcW w:w="1178" w:type="pct"/>
            <w:vMerge w:val="continue"/>
            <w:vAlign w:val="center"/>
          </w:tcPr>
          <w:p w14:paraId="09AB7A9F">
            <w:pPr>
              <w:spacing w:line="240" w:lineRule="auto"/>
              <w:rPr>
                <w:rFonts w:ascii="仿宋" w:hAnsi="仿宋" w:cs="宋体"/>
                <w:kern w:val="0"/>
                <w:sz w:val="24"/>
                <w:szCs w:val="24"/>
              </w:rPr>
            </w:pPr>
          </w:p>
        </w:tc>
        <w:tc>
          <w:tcPr>
            <w:tcW w:w="736" w:type="pct"/>
            <w:vMerge w:val="continue"/>
            <w:vAlign w:val="center"/>
          </w:tcPr>
          <w:p w14:paraId="128BDF89">
            <w:pPr>
              <w:spacing w:line="240" w:lineRule="auto"/>
              <w:rPr>
                <w:rFonts w:ascii="仿宋" w:hAnsi="仿宋" w:cs="宋体"/>
                <w:kern w:val="0"/>
                <w:sz w:val="24"/>
                <w:szCs w:val="24"/>
              </w:rPr>
            </w:pPr>
          </w:p>
        </w:tc>
        <w:tc>
          <w:tcPr>
            <w:tcW w:w="2632" w:type="pct"/>
            <w:vAlign w:val="center"/>
          </w:tcPr>
          <w:p w14:paraId="1B0B3FF9">
            <w:pPr>
              <w:spacing w:line="240" w:lineRule="auto"/>
              <w:jc w:val="center"/>
              <w:rPr>
                <w:rFonts w:ascii="仿宋" w:hAnsi="仿宋" w:cs="宋体"/>
                <w:kern w:val="0"/>
                <w:sz w:val="24"/>
                <w:szCs w:val="24"/>
              </w:rPr>
            </w:pPr>
            <w:r>
              <w:rPr>
                <w:rFonts w:hint="eastAsia" w:ascii="仿宋" w:hAnsi="仿宋" w:cs="宋体"/>
                <w:kern w:val="0"/>
                <w:sz w:val="24"/>
                <w:szCs w:val="24"/>
              </w:rPr>
              <w:t>绩效方案分配</w:t>
            </w:r>
          </w:p>
        </w:tc>
      </w:tr>
      <w:tr w14:paraId="7A5D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2F172D2">
            <w:pPr>
              <w:spacing w:line="240" w:lineRule="auto"/>
              <w:rPr>
                <w:rFonts w:ascii="仿宋" w:hAnsi="仿宋" w:cs="宋体"/>
                <w:kern w:val="0"/>
                <w:sz w:val="24"/>
                <w:szCs w:val="24"/>
              </w:rPr>
            </w:pPr>
          </w:p>
        </w:tc>
        <w:tc>
          <w:tcPr>
            <w:tcW w:w="1178" w:type="pct"/>
            <w:vMerge w:val="continue"/>
            <w:vAlign w:val="center"/>
          </w:tcPr>
          <w:p w14:paraId="33CEDF7F">
            <w:pPr>
              <w:spacing w:line="240" w:lineRule="auto"/>
              <w:rPr>
                <w:rFonts w:ascii="仿宋" w:hAnsi="仿宋" w:cs="宋体"/>
                <w:kern w:val="0"/>
                <w:sz w:val="24"/>
                <w:szCs w:val="24"/>
              </w:rPr>
            </w:pPr>
          </w:p>
        </w:tc>
        <w:tc>
          <w:tcPr>
            <w:tcW w:w="736" w:type="pct"/>
            <w:vMerge w:val="continue"/>
            <w:vAlign w:val="center"/>
          </w:tcPr>
          <w:p w14:paraId="2260D2B2">
            <w:pPr>
              <w:spacing w:line="240" w:lineRule="auto"/>
              <w:rPr>
                <w:rFonts w:ascii="仿宋" w:hAnsi="仿宋" w:cs="宋体"/>
                <w:kern w:val="0"/>
                <w:sz w:val="24"/>
                <w:szCs w:val="24"/>
              </w:rPr>
            </w:pPr>
          </w:p>
        </w:tc>
        <w:tc>
          <w:tcPr>
            <w:tcW w:w="2632" w:type="pct"/>
            <w:vAlign w:val="center"/>
          </w:tcPr>
          <w:p w14:paraId="777FBC0B">
            <w:pPr>
              <w:spacing w:line="240" w:lineRule="auto"/>
              <w:jc w:val="center"/>
              <w:rPr>
                <w:rFonts w:ascii="仿宋" w:hAnsi="仿宋" w:cs="宋体"/>
                <w:kern w:val="0"/>
                <w:sz w:val="24"/>
                <w:szCs w:val="24"/>
              </w:rPr>
            </w:pPr>
            <w:r>
              <w:rPr>
                <w:rFonts w:hint="eastAsia" w:ascii="仿宋" w:hAnsi="仿宋" w:cs="宋体"/>
                <w:kern w:val="0"/>
                <w:sz w:val="24"/>
                <w:szCs w:val="24"/>
              </w:rPr>
              <w:t>绩效数据采集与评估</w:t>
            </w:r>
          </w:p>
        </w:tc>
      </w:tr>
      <w:tr w14:paraId="1BFA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2469316">
            <w:pPr>
              <w:spacing w:line="240" w:lineRule="auto"/>
              <w:rPr>
                <w:rFonts w:ascii="仿宋" w:hAnsi="仿宋" w:cs="宋体"/>
                <w:kern w:val="0"/>
                <w:sz w:val="24"/>
                <w:szCs w:val="24"/>
              </w:rPr>
            </w:pPr>
          </w:p>
        </w:tc>
        <w:tc>
          <w:tcPr>
            <w:tcW w:w="1178" w:type="pct"/>
            <w:vMerge w:val="continue"/>
            <w:vAlign w:val="center"/>
          </w:tcPr>
          <w:p w14:paraId="68856EB5">
            <w:pPr>
              <w:spacing w:line="240" w:lineRule="auto"/>
              <w:rPr>
                <w:rFonts w:ascii="仿宋" w:hAnsi="仿宋" w:cs="宋体"/>
                <w:kern w:val="0"/>
                <w:sz w:val="24"/>
                <w:szCs w:val="24"/>
              </w:rPr>
            </w:pPr>
          </w:p>
        </w:tc>
        <w:tc>
          <w:tcPr>
            <w:tcW w:w="736" w:type="pct"/>
            <w:vMerge w:val="continue"/>
            <w:vAlign w:val="center"/>
          </w:tcPr>
          <w:p w14:paraId="61F50D0A">
            <w:pPr>
              <w:spacing w:line="240" w:lineRule="auto"/>
              <w:rPr>
                <w:rFonts w:ascii="仿宋" w:hAnsi="仿宋" w:cs="宋体"/>
                <w:kern w:val="0"/>
                <w:sz w:val="24"/>
                <w:szCs w:val="24"/>
              </w:rPr>
            </w:pPr>
          </w:p>
        </w:tc>
        <w:tc>
          <w:tcPr>
            <w:tcW w:w="2632" w:type="pct"/>
            <w:vAlign w:val="center"/>
          </w:tcPr>
          <w:p w14:paraId="11023012">
            <w:pPr>
              <w:spacing w:line="240" w:lineRule="auto"/>
              <w:jc w:val="center"/>
              <w:rPr>
                <w:rFonts w:ascii="仿宋" w:hAnsi="仿宋" w:cs="宋体"/>
                <w:kern w:val="0"/>
                <w:sz w:val="24"/>
                <w:szCs w:val="24"/>
              </w:rPr>
            </w:pPr>
            <w:r>
              <w:rPr>
                <w:rFonts w:hint="eastAsia" w:ascii="仿宋" w:hAnsi="仿宋" w:cs="宋体"/>
                <w:kern w:val="0"/>
                <w:sz w:val="24"/>
                <w:szCs w:val="24"/>
              </w:rPr>
              <w:t>绩效反馈和改进</w:t>
            </w:r>
          </w:p>
        </w:tc>
      </w:tr>
      <w:tr w14:paraId="71EA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404C5B2">
            <w:pPr>
              <w:spacing w:line="240" w:lineRule="auto"/>
              <w:rPr>
                <w:rFonts w:ascii="仿宋" w:hAnsi="仿宋" w:cs="宋体"/>
                <w:kern w:val="0"/>
                <w:sz w:val="24"/>
                <w:szCs w:val="24"/>
              </w:rPr>
            </w:pPr>
          </w:p>
        </w:tc>
        <w:tc>
          <w:tcPr>
            <w:tcW w:w="1178" w:type="pct"/>
            <w:vMerge w:val="continue"/>
            <w:vAlign w:val="center"/>
          </w:tcPr>
          <w:p w14:paraId="4620E00E">
            <w:pPr>
              <w:spacing w:line="240" w:lineRule="auto"/>
              <w:rPr>
                <w:rFonts w:ascii="仿宋" w:hAnsi="仿宋" w:cs="宋体"/>
                <w:kern w:val="0"/>
                <w:sz w:val="24"/>
                <w:szCs w:val="24"/>
              </w:rPr>
            </w:pPr>
          </w:p>
        </w:tc>
        <w:tc>
          <w:tcPr>
            <w:tcW w:w="736" w:type="pct"/>
            <w:vMerge w:val="continue"/>
            <w:vAlign w:val="center"/>
          </w:tcPr>
          <w:p w14:paraId="7640613C">
            <w:pPr>
              <w:spacing w:line="240" w:lineRule="auto"/>
              <w:rPr>
                <w:rFonts w:ascii="仿宋" w:hAnsi="仿宋" w:cs="宋体"/>
                <w:kern w:val="0"/>
                <w:sz w:val="24"/>
                <w:szCs w:val="24"/>
              </w:rPr>
            </w:pPr>
          </w:p>
        </w:tc>
        <w:tc>
          <w:tcPr>
            <w:tcW w:w="2632" w:type="pct"/>
            <w:vAlign w:val="center"/>
          </w:tcPr>
          <w:p w14:paraId="1EDF2712">
            <w:pPr>
              <w:spacing w:line="240" w:lineRule="auto"/>
              <w:jc w:val="center"/>
              <w:rPr>
                <w:rFonts w:ascii="仿宋" w:hAnsi="仿宋" w:cs="宋体"/>
                <w:kern w:val="0"/>
                <w:sz w:val="24"/>
                <w:szCs w:val="24"/>
              </w:rPr>
            </w:pPr>
            <w:r>
              <w:rPr>
                <w:rFonts w:hint="eastAsia" w:ascii="仿宋" w:hAnsi="仿宋" w:cs="宋体"/>
                <w:kern w:val="0"/>
                <w:sz w:val="24"/>
                <w:szCs w:val="24"/>
              </w:rPr>
              <w:t>绩效方案调整</w:t>
            </w:r>
          </w:p>
        </w:tc>
      </w:tr>
      <w:tr w14:paraId="47B8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181B8D4">
            <w:pPr>
              <w:spacing w:line="240" w:lineRule="auto"/>
              <w:rPr>
                <w:rFonts w:ascii="仿宋" w:hAnsi="仿宋" w:cs="宋体"/>
                <w:kern w:val="0"/>
                <w:sz w:val="24"/>
                <w:szCs w:val="24"/>
              </w:rPr>
            </w:pPr>
          </w:p>
        </w:tc>
        <w:tc>
          <w:tcPr>
            <w:tcW w:w="1178" w:type="pct"/>
            <w:vMerge w:val="continue"/>
            <w:vAlign w:val="center"/>
          </w:tcPr>
          <w:p w14:paraId="789C768D">
            <w:pPr>
              <w:spacing w:line="240" w:lineRule="auto"/>
              <w:rPr>
                <w:rFonts w:ascii="仿宋" w:hAnsi="仿宋" w:cs="宋体"/>
                <w:kern w:val="0"/>
                <w:sz w:val="24"/>
                <w:szCs w:val="24"/>
              </w:rPr>
            </w:pPr>
          </w:p>
        </w:tc>
        <w:tc>
          <w:tcPr>
            <w:tcW w:w="3368" w:type="pct"/>
            <w:gridSpan w:val="2"/>
            <w:vAlign w:val="center"/>
          </w:tcPr>
          <w:p w14:paraId="257D01C0">
            <w:pPr>
              <w:spacing w:line="240" w:lineRule="auto"/>
              <w:jc w:val="center"/>
              <w:rPr>
                <w:rFonts w:ascii="仿宋" w:hAnsi="仿宋" w:cs="宋体"/>
                <w:kern w:val="0"/>
                <w:sz w:val="24"/>
                <w:szCs w:val="24"/>
              </w:rPr>
            </w:pPr>
            <w:r>
              <w:rPr>
                <w:rFonts w:hint="eastAsia" w:ascii="仿宋" w:hAnsi="仿宋" w:cs="宋体"/>
                <w:kern w:val="0"/>
                <w:sz w:val="24"/>
                <w:szCs w:val="24"/>
              </w:rPr>
              <w:t>绩效考核</w:t>
            </w:r>
          </w:p>
        </w:tc>
      </w:tr>
      <w:tr w14:paraId="7862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B6C24CF">
            <w:pPr>
              <w:spacing w:line="240" w:lineRule="auto"/>
              <w:rPr>
                <w:rFonts w:ascii="仿宋" w:hAnsi="仿宋" w:cs="宋体"/>
                <w:kern w:val="0"/>
                <w:sz w:val="24"/>
                <w:szCs w:val="24"/>
              </w:rPr>
            </w:pPr>
          </w:p>
        </w:tc>
        <w:tc>
          <w:tcPr>
            <w:tcW w:w="1178" w:type="pct"/>
            <w:vMerge w:val="continue"/>
            <w:vAlign w:val="center"/>
          </w:tcPr>
          <w:p w14:paraId="1ECCEACC">
            <w:pPr>
              <w:spacing w:line="240" w:lineRule="auto"/>
              <w:rPr>
                <w:rFonts w:ascii="仿宋" w:hAnsi="仿宋" w:cs="宋体"/>
                <w:kern w:val="0"/>
                <w:sz w:val="24"/>
                <w:szCs w:val="24"/>
              </w:rPr>
            </w:pPr>
          </w:p>
        </w:tc>
        <w:tc>
          <w:tcPr>
            <w:tcW w:w="3368" w:type="pct"/>
            <w:gridSpan w:val="2"/>
            <w:vAlign w:val="center"/>
          </w:tcPr>
          <w:p w14:paraId="36586688">
            <w:pPr>
              <w:spacing w:line="240" w:lineRule="auto"/>
              <w:jc w:val="center"/>
              <w:rPr>
                <w:rFonts w:ascii="仿宋" w:hAnsi="仿宋" w:cs="宋体"/>
                <w:kern w:val="0"/>
                <w:sz w:val="24"/>
                <w:szCs w:val="24"/>
              </w:rPr>
            </w:pPr>
            <w:r>
              <w:rPr>
                <w:rFonts w:hint="eastAsia" w:ascii="仿宋" w:hAnsi="仿宋" w:cs="宋体"/>
                <w:kern w:val="0"/>
                <w:sz w:val="24"/>
                <w:szCs w:val="24"/>
              </w:rPr>
              <w:t>绩效分析</w:t>
            </w:r>
          </w:p>
        </w:tc>
      </w:tr>
      <w:tr w14:paraId="6926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C81547D">
            <w:pPr>
              <w:spacing w:line="240" w:lineRule="auto"/>
              <w:rPr>
                <w:rFonts w:ascii="仿宋" w:hAnsi="仿宋" w:cs="宋体"/>
                <w:kern w:val="0"/>
                <w:sz w:val="24"/>
                <w:szCs w:val="24"/>
              </w:rPr>
            </w:pPr>
          </w:p>
        </w:tc>
        <w:tc>
          <w:tcPr>
            <w:tcW w:w="1178" w:type="pct"/>
            <w:vMerge w:val="continue"/>
            <w:vAlign w:val="center"/>
          </w:tcPr>
          <w:p w14:paraId="3893356C">
            <w:pPr>
              <w:spacing w:line="240" w:lineRule="auto"/>
              <w:rPr>
                <w:rFonts w:ascii="仿宋" w:hAnsi="仿宋" w:cs="宋体"/>
                <w:kern w:val="0"/>
                <w:sz w:val="24"/>
                <w:szCs w:val="24"/>
              </w:rPr>
            </w:pPr>
          </w:p>
        </w:tc>
        <w:tc>
          <w:tcPr>
            <w:tcW w:w="3368" w:type="pct"/>
            <w:gridSpan w:val="2"/>
            <w:vAlign w:val="center"/>
          </w:tcPr>
          <w:p w14:paraId="02754D60">
            <w:pPr>
              <w:spacing w:line="240" w:lineRule="auto"/>
              <w:jc w:val="center"/>
              <w:rPr>
                <w:rFonts w:ascii="仿宋" w:hAnsi="仿宋" w:cs="宋体"/>
                <w:kern w:val="0"/>
                <w:sz w:val="24"/>
                <w:szCs w:val="24"/>
              </w:rPr>
            </w:pPr>
            <w:r>
              <w:rPr>
                <w:rFonts w:hint="eastAsia" w:ascii="仿宋" w:hAnsi="仿宋" w:cs="宋体"/>
                <w:kern w:val="0"/>
                <w:sz w:val="24"/>
                <w:szCs w:val="24"/>
              </w:rPr>
              <w:t>报表打印</w:t>
            </w:r>
          </w:p>
        </w:tc>
      </w:tr>
      <w:tr w14:paraId="2248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2E2EFFB">
            <w:pPr>
              <w:spacing w:line="240" w:lineRule="auto"/>
              <w:rPr>
                <w:rFonts w:ascii="仿宋" w:hAnsi="仿宋" w:cs="宋体"/>
                <w:kern w:val="0"/>
                <w:sz w:val="24"/>
                <w:szCs w:val="24"/>
              </w:rPr>
            </w:pPr>
          </w:p>
        </w:tc>
        <w:tc>
          <w:tcPr>
            <w:tcW w:w="1178" w:type="pct"/>
            <w:vMerge w:val="continue"/>
            <w:vAlign w:val="center"/>
          </w:tcPr>
          <w:p w14:paraId="071D65E6">
            <w:pPr>
              <w:spacing w:line="240" w:lineRule="auto"/>
              <w:rPr>
                <w:rFonts w:ascii="仿宋" w:hAnsi="仿宋" w:cs="宋体"/>
                <w:kern w:val="0"/>
                <w:sz w:val="24"/>
                <w:szCs w:val="24"/>
              </w:rPr>
            </w:pPr>
          </w:p>
        </w:tc>
        <w:tc>
          <w:tcPr>
            <w:tcW w:w="3368" w:type="pct"/>
            <w:gridSpan w:val="2"/>
            <w:vAlign w:val="center"/>
          </w:tcPr>
          <w:p w14:paraId="0DDAE9D2">
            <w:pPr>
              <w:spacing w:line="240" w:lineRule="auto"/>
              <w:jc w:val="center"/>
              <w:rPr>
                <w:rFonts w:ascii="仿宋" w:hAnsi="仿宋" w:cs="宋体"/>
                <w:kern w:val="0"/>
                <w:sz w:val="24"/>
                <w:szCs w:val="24"/>
              </w:rPr>
            </w:pPr>
            <w:r>
              <w:rPr>
                <w:rFonts w:hint="eastAsia" w:ascii="仿宋" w:hAnsi="仿宋" w:cs="宋体"/>
                <w:kern w:val="0"/>
                <w:sz w:val="24"/>
                <w:szCs w:val="24"/>
              </w:rPr>
              <w:t>系统管理</w:t>
            </w:r>
          </w:p>
        </w:tc>
      </w:tr>
      <w:tr w14:paraId="000B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5FB15309">
            <w:pPr>
              <w:spacing w:line="240" w:lineRule="auto"/>
              <w:jc w:val="center"/>
              <w:rPr>
                <w:rFonts w:ascii="仿宋" w:hAnsi="仿宋" w:cs="宋体"/>
                <w:kern w:val="0"/>
                <w:sz w:val="24"/>
                <w:szCs w:val="24"/>
              </w:rPr>
            </w:pPr>
            <w:r>
              <w:rPr>
                <w:rFonts w:hint="eastAsia" w:ascii="仿宋" w:hAnsi="仿宋" w:cs="宋体"/>
                <w:kern w:val="0"/>
                <w:sz w:val="24"/>
                <w:szCs w:val="24"/>
              </w:rPr>
              <w:t>29</w:t>
            </w:r>
          </w:p>
        </w:tc>
        <w:tc>
          <w:tcPr>
            <w:tcW w:w="1178" w:type="pct"/>
            <w:vMerge w:val="restart"/>
            <w:vAlign w:val="center"/>
          </w:tcPr>
          <w:p w14:paraId="30CB6D11">
            <w:pPr>
              <w:spacing w:line="240" w:lineRule="auto"/>
              <w:jc w:val="center"/>
              <w:rPr>
                <w:rFonts w:ascii="仿宋" w:hAnsi="仿宋" w:cs="宋体"/>
                <w:kern w:val="0"/>
                <w:sz w:val="24"/>
                <w:szCs w:val="24"/>
              </w:rPr>
            </w:pPr>
            <w:r>
              <w:rPr>
                <w:rFonts w:hint="eastAsia" w:ascii="仿宋" w:hAnsi="仿宋" w:cs="宋体"/>
                <w:kern w:val="0"/>
                <w:sz w:val="24"/>
                <w:szCs w:val="24"/>
              </w:rPr>
              <w:t>固定资产管理系统</w:t>
            </w:r>
          </w:p>
        </w:tc>
        <w:tc>
          <w:tcPr>
            <w:tcW w:w="736" w:type="pct"/>
            <w:vMerge w:val="restart"/>
            <w:vAlign w:val="center"/>
          </w:tcPr>
          <w:p w14:paraId="0723F521">
            <w:pPr>
              <w:spacing w:line="240" w:lineRule="auto"/>
              <w:jc w:val="center"/>
              <w:rPr>
                <w:rFonts w:ascii="仿宋" w:hAnsi="仿宋" w:cs="宋体"/>
                <w:kern w:val="0"/>
                <w:sz w:val="24"/>
                <w:szCs w:val="24"/>
              </w:rPr>
            </w:pPr>
            <w:r>
              <w:rPr>
                <w:rFonts w:hint="eastAsia" w:ascii="仿宋" w:hAnsi="仿宋" w:cs="宋体"/>
                <w:kern w:val="0"/>
                <w:sz w:val="24"/>
                <w:szCs w:val="24"/>
              </w:rPr>
              <w:t>供应商管理</w:t>
            </w:r>
          </w:p>
        </w:tc>
        <w:tc>
          <w:tcPr>
            <w:tcW w:w="2632" w:type="pct"/>
            <w:vAlign w:val="center"/>
          </w:tcPr>
          <w:p w14:paraId="097F9F33">
            <w:pPr>
              <w:spacing w:line="240" w:lineRule="auto"/>
              <w:jc w:val="center"/>
              <w:rPr>
                <w:rFonts w:ascii="仿宋" w:hAnsi="仿宋" w:cs="宋体"/>
                <w:kern w:val="0"/>
                <w:sz w:val="24"/>
                <w:szCs w:val="24"/>
              </w:rPr>
            </w:pPr>
            <w:r>
              <w:rPr>
                <w:rFonts w:hint="eastAsia" w:ascii="仿宋" w:hAnsi="仿宋" w:cs="宋体"/>
                <w:kern w:val="0"/>
                <w:sz w:val="24"/>
                <w:szCs w:val="24"/>
              </w:rPr>
              <w:t>新增生产厂商</w:t>
            </w:r>
          </w:p>
        </w:tc>
      </w:tr>
      <w:tr w14:paraId="6390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60EFBEA">
            <w:pPr>
              <w:spacing w:line="240" w:lineRule="auto"/>
              <w:rPr>
                <w:rFonts w:ascii="仿宋" w:hAnsi="仿宋" w:cs="宋体"/>
                <w:kern w:val="0"/>
                <w:sz w:val="24"/>
                <w:szCs w:val="24"/>
              </w:rPr>
            </w:pPr>
          </w:p>
        </w:tc>
        <w:tc>
          <w:tcPr>
            <w:tcW w:w="1178" w:type="pct"/>
            <w:vMerge w:val="continue"/>
            <w:vAlign w:val="center"/>
          </w:tcPr>
          <w:p w14:paraId="47E31042">
            <w:pPr>
              <w:spacing w:line="240" w:lineRule="auto"/>
              <w:rPr>
                <w:rFonts w:ascii="仿宋" w:hAnsi="仿宋" w:cs="宋体"/>
                <w:kern w:val="0"/>
                <w:sz w:val="24"/>
                <w:szCs w:val="24"/>
              </w:rPr>
            </w:pPr>
          </w:p>
        </w:tc>
        <w:tc>
          <w:tcPr>
            <w:tcW w:w="736" w:type="pct"/>
            <w:vMerge w:val="continue"/>
            <w:vAlign w:val="center"/>
          </w:tcPr>
          <w:p w14:paraId="6CF389B1">
            <w:pPr>
              <w:spacing w:line="240" w:lineRule="auto"/>
              <w:rPr>
                <w:rFonts w:ascii="仿宋" w:hAnsi="仿宋" w:cs="宋体"/>
                <w:kern w:val="0"/>
                <w:sz w:val="24"/>
                <w:szCs w:val="24"/>
              </w:rPr>
            </w:pPr>
          </w:p>
        </w:tc>
        <w:tc>
          <w:tcPr>
            <w:tcW w:w="2632" w:type="pct"/>
            <w:vAlign w:val="center"/>
          </w:tcPr>
          <w:p w14:paraId="55F643B6">
            <w:pPr>
              <w:spacing w:line="240" w:lineRule="auto"/>
              <w:jc w:val="center"/>
              <w:rPr>
                <w:rFonts w:ascii="仿宋" w:hAnsi="仿宋" w:cs="宋体"/>
                <w:kern w:val="0"/>
                <w:sz w:val="24"/>
                <w:szCs w:val="24"/>
              </w:rPr>
            </w:pPr>
            <w:r>
              <w:rPr>
                <w:rFonts w:hint="eastAsia" w:ascii="仿宋" w:hAnsi="仿宋" w:cs="宋体"/>
                <w:kern w:val="0"/>
                <w:sz w:val="24"/>
                <w:szCs w:val="24"/>
              </w:rPr>
              <w:t>新增供货厂商</w:t>
            </w:r>
          </w:p>
        </w:tc>
      </w:tr>
      <w:tr w14:paraId="0196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79AED67">
            <w:pPr>
              <w:spacing w:line="240" w:lineRule="auto"/>
              <w:rPr>
                <w:rFonts w:ascii="仿宋" w:hAnsi="仿宋" w:cs="宋体"/>
                <w:kern w:val="0"/>
                <w:sz w:val="24"/>
                <w:szCs w:val="24"/>
              </w:rPr>
            </w:pPr>
          </w:p>
        </w:tc>
        <w:tc>
          <w:tcPr>
            <w:tcW w:w="1178" w:type="pct"/>
            <w:vMerge w:val="continue"/>
            <w:vAlign w:val="center"/>
          </w:tcPr>
          <w:p w14:paraId="4D9251EC">
            <w:pPr>
              <w:spacing w:line="240" w:lineRule="auto"/>
              <w:rPr>
                <w:rFonts w:ascii="仿宋" w:hAnsi="仿宋" w:cs="宋体"/>
                <w:kern w:val="0"/>
                <w:sz w:val="24"/>
                <w:szCs w:val="24"/>
              </w:rPr>
            </w:pPr>
          </w:p>
        </w:tc>
        <w:tc>
          <w:tcPr>
            <w:tcW w:w="3368" w:type="pct"/>
            <w:gridSpan w:val="2"/>
            <w:vAlign w:val="center"/>
          </w:tcPr>
          <w:p w14:paraId="015DABD8">
            <w:pPr>
              <w:spacing w:line="240" w:lineRule="auto"/>
              <w:jc w:val="center"/>
              <w:rPr>
                <w:rFonts w:ascii="仿宋" w:hAnsi="仿宋" w:cs="宋体"/>
                <w:kern w:val="0"/>
                <w:sz w:val="24"/>
                <w:szCs w:val="24"/>
              </w:rPr>
            </w:pPr>
            <w:r>
              <w:rPr>
                <w:rFonts w:hint="eastAsia" w:ascii="仿宋" w:hAnsi="仿宋" w:cs="宋体"/>
                <w:kern w:val="0"/>
                <w:sz w:val="24"/>
                <w:szCs w:val="24"/>
              </w:rPr>
              <w:t>资产采购管理</w:t>
            </w:r>
          </w:p>
        </w:tc>
      </w:tr>
      <w:tr w14:paraId="5DDF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C366AAF">
            <w:pPr>
              <w:spacing w:line="240" w:lineRule="auto"/>
              <w:rPr>
                <w:rFonts w:ascii="仿宋" w:hAnsi="仿宋" w:cs="宋体"/>
                <w:kern w:val="0"/>
                <w:sz w:val="24"/>
                <w:szCs w:val="24"/>
              </w:rPr>
            </w:pPr>
          </w:p>
        </w:tc>
        <w:tc>
          <w:tcPr>
            <w:tcW w:w="1178" w:type="pct"/>
            <w:vMerge w:val="continue"/>
            <w:vAlign w:val="center"/>
          </w:tcPr>
          <w:p w14:paraId="4EA7B9A3">
            <w:pPr>
              <w:spacing w:line="240" w:lineRule="auto"/>
              <w:rPr>
                <w:rFonts w:ascii="仿宋" w:hAnsi="仿宋" w:cs="宋体"/>
                <w:kern w:val="0"/>
                <w:sz w:val="24"/>
                <w:szCs w:val="24"/>
              </w:rPr>
            </w:pPr>
          </w:p>
        </w:tc>
        <w:tc>
          <w:tcPr>
            <w:tcW w:w="736" w:type="pct"/>
            <w:vMerge w:val="restart"/>
            <w:vAlign w:val="center"/>
          </w:tcPr>
          <w:p w14:paraId="13898FB0">
            <w:pPr>
              <w:spacing w:line="240" w:lineRule="auto"/>
              <w:jc w:val="center"/>
              <w:rPr>
                <w:rFonts w:ascii="仿宋" w:hAnsi="仿宋" w:cs="宋体"/>
                <w:kern w:val="0"/>
                <w:sz w:val="24"/>
                <w:szCs w:val="24"/>
              </w:rPr>
            </w:pPr>
            <w:r>
              <w:rPr>
                <w:rFonts w:hint="eastAsia" w:ascii="仿宋" w:hAnsi="仿宋" w:cs="宋体"/>
                <w:kern w:val="0"/>
                <w:sz w:val="24"/>
                <w:szCs w:val="24"/>
              </w:rPr>
              <w:t>库房管理</w:t>
            </w:r>
          </w:p>
        </w:tc>
        <w:tc>
          <w:tcPr>
            <w:tcW w:w="2632" w:type="pct"/>
            <w:vAlign w:val="center"/>
          </w:tcPr>
          <w:p w14:paraId="1F5A14E0">
            <w:pPr>
              <w:spacing w:line="240" w:lineRule="auto"/>
              <w:jc w:val="center"/>
              <w:rPr>
                <w:rFonts w:ascii="仿宋" w:hAnsi="仿宋" w:cs="宋体"/>
                <w:kern w:val="0"/>
                <w:sz w:val="24"/>
                <w:szCs w:val="24"/>
              </w:rPr>
            </w:pPr>
            <w:r>
              <w:rPr>
                <w:rFonts w:hint="eastAsia" w:ascii="仿宋" w:hAnsi="仿宋" w:cs="宋体"/>
                <w:kern w:val="0"/>
                <w:sz w:val="24"/>
                <w:szCs w:val="24"/>
              </w:rPr>
              <w:t>资产条码/标签生成</w:t>
            </w:r>
          </w:p>
        </w:tc>
      </w:tr>
      <w:tr w14:paraId="788A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86BACFF">
            <w:pPr>
              <w:spacing w:line="240" w:lineRule="auto"/>
              <w:rPr>
                <w:rFonts w:ascii="仿宋" w:hAnsi="仿宋" w:cs="宋体"/>
                <w:kern w:val="0"/>
                <w:sz w:val="24"/>
                <w:szCs w:val="24"/>
              </w:rPr>
            </w:pPr>
          </w:p>
        </w:tc>
        <w:tc>
          <w:tcPr>
            <w:tcW w:w="1178" w:type="pct"/>
            <w:vMerge w:val="continue"/>
            <w:vAlign w:val="center"/>
          </w:tcPr>
          <w:p w14:paraId="05D8A2CF">
            <w:pPr>
              <w:spacing w:line="240" w:lineRule="auto"/>
              <w:rPr>
                <w:rFonts w:ascii="仿宋" w:hAnsi="仿宋" w:cs="宋体"/>
                <w:kern w:val="0"/>
                <w:sz w:val="24"/>
                <w:szCs w:val="24"/>
              </w:rPr>
            </w:pPr>
          </w:p>
        </w:tc>
        <w:tc>
          <w:tcPr>
            <w:tcW w:w="736" w:type="pct"/>
            <w:vMerge w:val="continue"/>
            <w:vAlign w:val="center"/>
          </w:tcPr>
          <w:p w14:paraId="62EA8F74">
            <w:pPr>
              <w:spacing w:line="240" w:lineRule="auto"/>
              <w:rPr>
                <w:rFonts w:ascii="仿宋" w:hAnsi="仿宋" w:cs="宋体"/>
                <w:kern w:val="0"/>
                <w:sz w:val="24"/>
                <w:szCs w:val="24"/>
              </w:rPr>
            </w:pPr>
          </w:p>
        </w:tc>
        <w:tc>
          <w:tcPr>
            <w:tcW w:w="2632" w:type="pct"/>
            <w:vAlign w:val="center"/>
          </w:tcPr>
          <w:p w14:paraId="5B8E2E14">
            <w:pPr>
              <w:spacing w:line="240" w:lineRule="auto"/>
              <w:jc w:val="center"/>
              <w:rPr>
                <w:rFonts w:ascii="仿宋" w:hAnsi="仿宋" w:cs="宋体"/>
                <w:kern w:val="0"/>
                <w:sz w:val="24"/>
                <w:szCs w:val="24"/>
              </w:rPr>
            </w:pPr>
            <w:r>
              <w:rPr>
                <w:rFonts w:hint="eastAsia" w:ascii="仿宋" w:hAnsi="仿宋" w:cs="宋体"/>
                <w:kern w:val="0"/>
                <w:sz w:val="24"/>
                <w:szCs w:val="24"/>
              </w:rPr>
              <w:t>入库管理</w:t>
            </w:r>
          </w:p>
        </w:tc>
      </w:tr>
      <w:tr w14:paraId="3BE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A1EC842">
            <w:pPr>
              <w:spacing w:line="240" w:lineRule="auto"/>
              <w:rPr>
                <w:rFonts w:ascii="仿宋" w:hAnsi="仿宋" w:cs="宋体"/>
                <w:kern w:val="0"/>
                <w:sz w:val="24"/>
                <w:szCs w:val="24"/>
              </w:rPr>
            </w:pPr>
          </w:p>
        </w:tc>
        <w:tc>
          <w:tcPr>
            <w:tcW w:w="1178" w:type="pct"/>
            <w:vMerge w:val="continue"/>
            <w:vAlign w:val="center"/>
          </w:tcPr>
          <w:p w14:paraId="09F57C26">
            <w:pPr>
              <w:spacing w:line="240" w:lineRule="auto"/>
              <w:rPr>
                <w:rFonts w:ascii="仿宋" w:hAnsi="仿宋" w:cs="宋体"/>
                <w:kern w:val="0"/>
                <w:sz w:val="24"/>
                <w:szCs w:val="24"/>
              </w:rPr>
            </w:pPr>
          </w:p>
        </w:tc>
        <w:tc>
          <w:tcPr>
            <w:tcW w:w="736" w:type="pct"/>
            <w:vMerge w:val="continue"/>
            <w:vAlign w:val="center"/>
          </w:tcPr>
          <w:p w14:paraId="29A86E23">
            <w:pPr>
              <w:spacing w:line="240" w:lineRule="auto"/>
              <w:rPr>
                <w:rFonts w:ascii="仿宋" w:hAnsi="仿宋" w:cs="宋体"/>
                <w:kern w:val="0"/>
                <w:sz w:val="24"/>
                <w:szCs w:val="24"/>
              </w:rPr>
            </w:pPr>
          </w:p>
        </w:tc>
        <w:tc>
          <w:tcPr>
            <w:tcW w:w="2632" w:type="pct"/>
            <w:vAlign w:val="center"/>
          </w:tcPr>
          <w:p w14:paraId="3D95EE43">
            <w:pPr>
              <w:spacing w:line="240" w:lineRule="auto"/>
              <w:jc w:val="center"/>
              <w:rPr>
                <w:rFonts w:ascii="仿宋" w:hAnsi="仿宋" w:cs="宋体"/>
                <w:kern w:val="0"/>
                <w:sz w:val="24"/>
                <w:szCs w:val="24"/>
              </w:rPr>
            </w:pPr>
            <w:r>
              <w:rPr>
                <w:rFonts w:hint="eastAsia" w:ascii="仿宋" w:hAnsi="仿宋" w:cs="宋体"/>
                <w:kern w:val="0"/>
                <w:sz w:val="24"/>
                <w:szCs w:val="24"/>
              </w:rPr>
              <w:t>退库管理</w:t>
            </w:r>
          </w:p>
        </w:tc>
      </w:tr>
      <w:tr w14:paraId="096A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2CA897D">
            <w:pPr>
              <w:spacing w:line="240" w:lineRule="auto"/>
              <w:rPr>
                <w:rFonts w:ascii="仿宋" w:hAnsi="仿宋" w:cs="宋体"/>
                <w:kern w:val="0"/>
                <w:sz w:val="24"/>
                <w:szCs w:val="24"/>
              </w:rPr>
            </w:pPr>
          </w:p>
        </w:tc>
        <w:tc>
          <w:tcPr>
            <w:tcW w:w="1178" w:type="pct"/>
            <w:vMerge w:val="continue"/>
            <w:vAlign w:val="center"/>
          </w:tcPr>
          <w:p w14:paraId="5F096CFB">
            <w:pPr>
              <w:spacing w:line="240" w:lineRule="auto"/>
              <w:rPr>
                <w:rFonts w:ascii="仿宋" w:hAnsi="仿宋" w:cs="宋体"/>
                <w:kern w:val="0"/>
                <w:sz w:val="24"/>
                <w:szCs w:val="24"/>
              </w:rPr>
            </w:pPr>
          </w:p>
        </w:tc>
        <w:tc>
          <w:tcPr>
            <w:tcW w:w="736" w:type="pct"/>
            <w:vMerge w:val="continue"/>
            <w:vAlign w:val="center"/>
          </w:tcPr>
          <w:p w14:paraId="07A6BAAB">
            <w:pPr>
              <w:spacing w:line="240" w:lineRule="auto"/>
              <w:rPr>
                <w:rFonts w:ascii="仿宋" w:hAnsi="仿宋" w:cs="宋体"/>
                <w:kern w:val="0"/>
                <w:sz w:val="24"/>
                <w:szCs w:val="24"/>
              </w:rPr>
            </w:pPr>
          </w:p>
        </w:tc>
        <w:tc>
          <w:tcPr>
            <w:tcW w:w="2632" w:type="pct"/>
            <w:vAlign w:val="center"/>
          </w:tcPr>
          <w:p w14:paraId="2253F1AA">
            <w:pPr>
              <w:spacing w:line="240" w:lineRule="auto"/>
              <w:jc w:val="center"/>
              <w:rPr>
                <w:rFonts w:ascii="仿宋" w:hAnsi="仿宋" w:cs="宋体"/>
                <w:kern w:val="0"/>
                <w:sz w:val="24"/>
                <w:szCs w:val="24"/>
              </w:rPr>
            </w:pPr>
            <w:r>
              <w:rPr>
                <w:rFonts w:hint="eastAsia" w:ascii="仿宋" w:hAnsi="仿宋" w:cs="宋体"/>
                <w:kern w:val="0"/>
                <w:sz w:val="24"/>
                <w:szCs w:val="24"/>
              </w:rPr>
              <w:t>科室领用</w:t>
            </w:r>
          </w:p>
        </w:tc>
      </w:tr>
      <w:tr w14:paraId="4D1A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EA55F66">
            <w:pPr>
              <w:spacing w:line="240" w:lineRule="auto"/>
              <w:rPr>
                <w:rFonts w:ascii="仿宋" w:hAnsi="仿宋" w:cs="宋体"/>
                <w:kern w:val="0"/>
                <w:sz w:val="24"/>
                <w:szCs w:val="24"/>
              </w:rPr>
            </w:pPr>
          </w:p>
        </w:tc>
        <w:tc>
          <w:tcPr>
            <w:tcW w:w="1178" w:type="pct"/>
            <w:vMerge w:val="continue"/>
            <w:vAlign w:val="center"/>
          </w:tcPr>
          <w:p w14:paraId="0949B03D">
            <w:pPr>
              <w:spacing w:line="240" w:lineRule="auto"/>
              <w:rPr>
                <w:rFonts w:ascii="仿宋" w:hAnsi="仿宋" w:cs="宋体"/>
                <w:kern w:val="0"/>
                <w:sz w:val="24"/>
                <w:szCs w:val="24"/>
              </w:rPr>
            </w:pPr>
          </w:p>
        </w:tc>
        <w:tc>
          <w:tcPr>
            <w:tcW w:w="736" w:type="pct"/>
            <w:vMerge w:val="restart"/>
            <w:vAlign w:val="center"/>
          </w:tcPr>
          <w:p w14:paraId="6AFAC204">
            <w:pPr>
              <w:spacing w:line="240" w:lineRule="auto"/>
              <w:jc w:val="center"/>
              <w:rPr>
                <w:rFonts w:ascii="仿宋" w:hAnsi="仿宋" w:cs="宋体"/>
                <w:kern w:val="0"/>
                <w:sz w:val="24"/>
                <w:szCs w:val="24"/>
              </w:rPr>
            </w:pPr>
            <w:r>
              <w:rPr>
                <w:rFonts w:hint="eastAsia" w:ascii="仿宋" w:hAnsi="仿宋" w:cs="宋体"/>
                <w:kern w:val="0"/>
                <w:sz w:val="24"/>
                <w:szCs w:val="24"/>
              </w:rPr>
              <w:t>资产盘点管理</w:t>
            </w:r>
          </w:p>
        </w:tc>
        <w:tc>
          <w:tcPr>
            <w:tcW w:w="2632" w:type="pct"/>
            <w:vAlign w:val="center"/>
          </w:tcPr>
          <w:p w14:paraId="30F1F396">
            <w:pPr>
              <w:spacing w:line="240" w:lineRule="auto"/>
              <w:jc w:val="center"/>
              <w:rPr>
                <w:rFonts w:ascii="仿宋" w:hAnsi="仿宋" w:cs="宋体"/>
                <w:kern w:val="0"/>
                <w:sz w:val="24"/>
                <w:szCs w:val="24"/>
              </w:rPr>
            </w:pPr>
            <w:r>
              <w:rPr>
                <w:rFonts w:hint="eastAsia" w:ascii="仿宋" w:hAnsi="仿宋" w:cs="宋体"/>
                <w:kern w:val="0"/>
                <w:sz w:val="24"/>
                <w:szCs w:val="24"/>
              </w:rPr>
              <w:t>资产盘点</w:t>
            </w:r>
          </w:p>
        </w:tc>
      </w:tr>
      <w:tr w14:paraId="3B6C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10ADA73">
            <w:pPr>
              <w:spacing w:line="240" w:lineRule="auto"/>
              <w:rPr>
                <w:rFonts w:ascii="仿宋" w:hAnsi="仿宋" w:cs="宋体"/>
                <w:kern w:val="0"/>
                <w:sz w:val="24"/>
                <w:szCs w:val="24"/>
              </w:rPr>
            </w:pPr>
          </w:p>
        </w:tc>
        <w:tc>
          <w:tcPr>
            <w:tcW w:w="1178" w:type="pct"/>
            <w:vMerge w:val="continue"/>
            <w:vAlign w:val="center"/>
          </w:tcPr>
          <w:p w14:paraId="686B30FC">
            <w:pPr>
              <w:spacing w:line="240" w:lineRule="auto"/>
              <w:rPr>
                <w:rFonts w:ascii="仿宋" w:hAnsi="仿宋" w:cs="宋体"/>
                <w:kern w:val="0"/>
                <w:sz w:val="24"/>
                <w:szCs w:val="24"/>
              </w:rPr>
            </w:pPr>
          </w:p>
        </w:tc>
        <w:tc>
          <w:tcPr>
            <w:tcW w:w="736" w:type="pct"/>
            <w:vMerge w:val="continue"/>
            <w:vAlign w:val="center"/>
          </w:tcPr>
          <w:p w14:paraId="73433120">
            <w:pPr>
              <w:spacing w:line="240" w:lineRule="auto"/>
              <w:rPr>
                <w:rFonts w:ascii="仿宋" w:hAnsi="仿宋" w:cs="宋体"/>
                <w:kern w:val="0"/>
                <w:sz w:val="24"/>
                <w:szCs w:val="24"/>
              </w:rPr>
            </w:pPr>
          </w:p>
        </w:tc>
        <w:tc>
          <w:tcPr>
            <w:tcW w:w="2632" w:type="pct"/>
            <w:vAlign w:val="center"/>
          </w:tcPr>
          <w:p w14:paraId="73C082F2">
            <w:pPr>
              <w:spacing w:line="240" w:lineRule="auto"/>
              <w:jc w:val="center"/>
              <w:rPr>
                <w:rFonts w:ascii="仿宋" w:hAnsi="仿宋" w:cs="宋体"/>
                <w:kern w:val="0"/>
                <w:sz w:val="24"/>
                <w:szCs w:val="24"/>
              </w:rPr>
            </w:pPr>
            <w:r>
              <w:rPr>
                <w:rFonts w:hint="eastAsia" w:ascii="仿宋" w:hAnsi="仿宋" w:cs="宋体"/>
                <w:kern w:val="0"/>
                <w:sz w:val="24"/>
                <w:szCs w:val="24"/>
              </w:rPr>
              <w:t>资产报损</w:t>
            </w:r>
          </w:p>
        </w:tc>
      </w:tr>
      <w:tr w14:paraId="374E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ABF2733">
            <w:pPr>
              <w:spacing w:line="240" w:lineRule="auto"/>
              <w:rPr>
                <w:rFonts w:ascii="仿宋" w:hAnsi="仿宋" w:cs="宋体"/>
                <w:kern w:val="0"/>
                <w:sz w:val="24"/>
                <w:szCs w:val="24"/>
              </w:rPr>
            </w:pPr>
          </w:p>
        </w:tc>
        <w:tc>
          <w:tcPr>
            <w:tcW w:w="1178" w:type="pct"/>
            <w:vMerge w:val="continue"/>
            <w:vAlign w:val="center"/>
          </w:tcPr>
          <w:p w14:paraId="224FA64C">
            <w:pPr>
              <w:spacing w:line="240" w:lineRule="auto"/>
              <w:rPr>
                <w:rFonts w:ascii="仿宋" w:hAnsi="仿宋" w:cs="宋体"/>
                <w:kern w:val="0"/>
                <w:sz w:val="24"/>
                <w:szCs w:val="24"/>
              </w:rPr>
            </w:pPr>
          </w:p>
        </w:tc>
        <w:tc>
          <w:tcPr>
            <w:tcW w:w="736" w:type="pct"/>
            <w:vMerge w:val="continue"/>
            <w:vAlign w:val="center"/>
          </w:tcPr>
          <w:p w14:paraId="64AB721F">
            <w:pPr>
              <w:spacing w:line="240" w:lineRule="auto"/>
              <w:rPr>
                <w:rFonts w:ascii="仿宋" w:hAnsi="仿宋" w:cs="宋体"/>
                <w:kern w:val="0"/>
                <w:sz w:val="24"/>
                <w:szCs w:val="24"/>
              </w:rPr>
            </w:pPr>
          </w:p>
        </w:tc>
        <w:tc>
          <w:tcPr>
            <w:tcW w:w="2632" w:type="pct"/>
            <w:vAlign w:val="center"/>
          </w:tcPr>
          <w:p w14:paraId="2045F82A">
            <w:pPr>
              <w:spacing w:line="240" w:lineRule="auto"/>
              <w:jc w:val="center"/>
              <w:rPr>
                <w:rFonts w:ascii="仿宋" w:hAnsi="仿宋" w:cs="宋体"/>
                <w:kern w:val="0"/>
                <w:sz w:val="24"/>
                <w:szCs w:val="24"/>
              </w:rPr>
            </w:pPr>
            <w:r>
              <w:rPr>
                <w:rFonts w:hint="eastAsia" w:ascii="仿宋" w:hAnsi="仿宋" w:cs="宋体"/>
                <w:kern w:val="0"/>
                <w:sz w:val="24"/>
                <w:szCs w:val="24"/>
              </w:rPr>
              <w:t>资产报溢</w:t>
            </w:r>
          </w:p>
        </w:tc>
      </w:tr>
      <w:tr w14:paraId="15D8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B7FE850">
            <w:pPr>
              <w:spacing w:line="240" w:lineRule="auto"/>
              <w:rPr>
                <w:rFonts w:ascii="仿宋" w:hAnsi="仿宋" w:cs="宋体"/>
                <w:kern w:val="0"/>
                <w:sz w:val="24"/>
                <w:szCs w:val="24"/>
              </w:rPr>
            </w:pPr>
          </w:p>
        </w:tc>
        <w:tc>
          <w:tcPr>
            <w:tcW w:w="1178" w:type="pct"/>
            <w:vMerge w:val="continue"/>
            <w:vAlign w:val="center"/>
          </w:tcPr>
          <w:p w14:paraId="050011DE">
            <w:pPr>
              <w:spacing w:line="240" w:lineRule="auto"/>
              <w:rPr>
                <w:rFonts w:ascii="仿宋" w:hAnsi="仿宋" w:cs="宋体"/>
                <w:kern w:val="0"/>
                <w:sz w:val="24"/>
                <w:szCs w:val="24"/>
              </w:rPr>
            </w:pPr>
          </w:p>
        </w:tc>
        <w:tc>
          <w:tcPr>
            <w:tcW w:w="736" w:type="pct"/>
            <w:vMerge w:val="restart"/>
            <w:vAlign w:val="center"/>
          </w:tcPr>
          <w:p w14:paraId="6EBA2C17">
            <w:pPr>
              <w:spacing w:line="240" w:lineRule="auto"/>
              <w:jc w:val="center"/>
              <w:rPr>
                <w:rFonts w:ascii="仿宋" w:hAnsi="仿宋" w:cs="宋体"/>
                <w:kern w:val="0"/>
                <w:sz w:val="24"/>
                <w:szCs w:val="24"/>
              </w:rPr>
            </w:pPr>
            <w:r>
              <w:rPr>
                <w:rFonts w:hint="eastAsia" w:ascii="仿宋" w:hAnsi="仿宋" w:cs="宋体"/>
                <w:kern w:val="0"/>
                <w:sz w:val="24"/>
                <w:szCs w:val="24"/>
              </w:rPr>
              <w:t>日常管理</w:t>
            </w:r>
          </w:p>
        </w:tc>
        <w:tc>
          <w:tcPr>
            <w:tcW w:w="2632" w:type="pct"/>
            <w:vAlign w:val="center"/>
          </w:tcPr>
          <w:p w14:paraId="773A6244">
            <w:pPr>
              <w:spacing w:line="240" w:lineRule="auto"/>
              <w:jc w:val="center"/>
              <w:rPr>
                <w:rFonts w:ascii="仿宋" w:hAnsi="仿宋" w:cs="宋体"/>
                <w:kern w:val="0"/>
                <w:sz w:val="24"/>
                <w:szCs w:val="24"/>
              </w:rPr>
            </w:pPr>
            <w:r>
              <w:rPr>
                <w:rFonts w:hint="eastAsia" w:ascii="仿宋" w:hAnsi="仿宋" w:cs="宋体"/>
                <w:kern w:val="0"/>
                <w:sz w:val="24"/>
                <w:szCs w:val="24"/>
              </w:rPr>
              <w:t>维修/保养申请</w:t>
            </w:r>
          </w:p>
        </w:tc>
      </w:tr>
      <w:tr w14:paraId="2465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8ECF807">
            <w:pPr>
              <w:spacing w:line="240" w:lineRule="auto"/>
              <w:rPr>
                <w:rFonts w:ascii="仿宋" w:hAnsi="仿宋" w:cs="宋体"/>
                <w:kern w:val="0"/>
                <w:sz w:val="24"/>
                <w:szCs w:val="24"/>
              </w:rPr>
            </w:pPr>
          </w:p>
        </w:tc>
        <w:tc>
          <w:tcPr>
            <w:tcW w:w="1178" w:type="pct"/>
            <w:vMerge w:val="continue"/>
            <w:vAlign w:val="center"/>
          </w:tcPr>
          <w:p w14:paraId="75F404E6">
            <w:pPr>
              <w:spacing w:line="240" w:lineRule="auto"/>
              <w:rPr>
                <w:rFonts w:ascii="仿宋" w:hAnsi="仿宋" w:cs="宋体"/>
                <w:kern w:val="0"/>
                <w:sz w:val="24"/>
                <w:szCs w:val="24"/>
              </w:rPr>
            </w:pPr>
          </w:p>
        </w:tc>
        <w:tc>
          <w:tcPr>
            <w:tcW w:w="736" w:type="pct"/>
            <w:vMerge w:val="continue"/>
            <w:vAlign w:val="center"/>
          </w:tcPr>
          <w:p w14:paraId="2D6CDC06">
            <w:pPr>
              <w:spacing w:line="240" w:lineRule="auto"/>
              <w:rPr>
                <w:rFonts w:ascii="仿宋" w:hAnsi="仿宋" w:cs="宋体"/>
                <w:kern w:val="0"/>
                <w:sz w:val="24"/>
                <w:szCs w:val="24"/>
              </w:rPr>
            </w:pPr>
          </w:p>
        </w:tc>
        <w:tc>
          <w:tcPr>
            <w:tcW w:w="2632" w:type="pct"/>
            <w:vAlign w:val="center"/>
          </w:tcPr>
          <w:p w14:paraId="44419E62">
            <w:pPr>
              <w:spacing w:line="240" w:lineRule="auto"/>
              <w:jc w:val="center"/>
              <w:rPr>
                <w:rFonts w:ascii="仿宋" w:hAnsi="仿宋" w:cs="宋体"/>
                <w:kern w:val="0"/>
                <w:sz w:val="24"/>
                <w:szCs w:val="24"/>
              </w:rPr>
            </w:pPr>
            <w:r>
              <w:rPr>
                <w:rFonts w:hint="eastAsia" w:ascii="仿宋" w:hAnsi="仿宋" w:cs="宋体"/>
                <w:kern w:val="0"/>
                <w:sz w:val="24"/>
                <w:szCs w:val="24"/>
              </w:rPr>
              <w:t>日常管理记录查询</w:t>
            </w:r>
          </w:p>
        </w:tc>
      </w:tr>
      <w:tr w14:paraId="0034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41005B2">
            <w:pPr>
              <w:spacing w:line="240" w:lineRule="auto"/>
              <w:rPr>
                <w:rFonts w:ascii="仿宋" w:hAnsi="仿宋" w:cs="宋体"/>
                <w:kern w:val="0"/>
                <w:sz w:val="24"/>
                <w:szCs w:val="24"/>
              </w:rPr>
            </w:pPr>
          </w:p>
        </w:tc>
        <w:tc>
          <w:tcPr>
            <w:tcW w:w="1178" w:type="pct"/>
            <w:vMerge w:val="continue"/>
            <w:vAlign w:val="center"/>
          </w:tcPr>
          <w:p w14:paraId="25B77ACC">
            <w:pPr>
              <w:spacing w:line="240" w:lineRule="auto"/>
              <w:rPr>
                <w:rFonts w:ascii="仿宋" w:hAnsi="仿宋" w:cs="宋体"/>
                <w:kern w:val="0"/>
                <w:sz w:val="24"/>
                <w:szCs w:val="24"/>
              </w:rPr>
            </w:pPr>
          </w:p>
        </w:tc>
        <w:tc>
          <w:tcPr>
            <w:tcW w:w="3368" w:type="pct"/>
            <w:gridSpan w:val="2"/>
            <w:vAlign w:val="center"/>
          </w:tcPr>
          <w:p w14:paraId="0AEEA4C7">
            <w:pPr>
              <w:spacing w:line="240" w:lineRule="auto"/>
              <w:jc w:val="center"/>
              <w:rPr>
                <w:rFonts w:ascii="仿宋" w:hAnsi="仿宋" w:cs="宋体"/>
                <w:kern w:val="0"/>
                <w:sz w:val="24"/>
                <w:szCs w:val="24"/>
              </w:rPr>
            </w:pPr>
            <w:r>
              <w:rPr>
                <w:rFonts w:hint="eastAsia" w:ascii="仿宋" w:hAnsi="仿宋" w:cs="宋体"/>
                <w:kern w:val="0"/>
                <w:sz w:val="24"/>
                <w:szCs w:val="24"/>
              </w:rPr>
              <w:t>资产查询管理</w:t>
            </w:r>
          </w:p>
        </w:tc>
      </w:tr>
      <w:tr w14:paraId="19FA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8661C67">
            <w:pPr>
              <w:spacing w:line="240" w:lineRule="auto"/>
              <w:rPr>
                <w:rFonts w:ascii="仿宋" w:hAnsi="仿宋" w:cs="宋体"/>
                <w:kern w:val="0"/>
                <w:sz w:val="24"/>
                <w:szCs w:val="24"/>
              </w:rPr>
            </w:pPr>
          </w:p>
        </w:tc>
        <w:tc>
          <w:tcPr>
            <w:tcW w:w="1178" w:type="pct"/>
            <w:vMerge w:val="continue"/>
            <w:vAlign w:val="center"/>
          </w:tcPr>
          <w:p w14:paraId="305C8538">
            <w:pPr>
              <w:spacing w:line="240" w:lineRule="auto"/>
              <w:rPr>
                <w:rFonts w:ascii="仿宋" w:hAnsi="仿宋" w:cs="宋体"/>
                <w:kern w:val="0"/>
                <w:sz w:val="24"/>
                <w:szCs w:val="24"/>
              </w:rPr>
            </w:pPr>
          </w:p>
        </w:tc>
        <w:tc>
          <w:tcPr>
            <w:tcW w:w="3368" w:type="pct"/>
            <w:gridSpan w:val="2"/>
            <w:vAlign w:val="center"/>
          </w:tcPr>
          <w:p w14:paraId="686F897C">
            <w:pPr>
              <w:spacing w:line="240" w:lineRule="auto"/>
              <w:jc w:val="center"/>
              <w:rPr>
                <w:rFonts w:ascii="仿宋" w:hAnsi="仿宋" w:cs="宋体"/>
                <w:kern w:val="0"/>
                <w:sz w:val="24"/>
                <w:szCs w:val="24"/>
              </w:rPr>
            </w:pPr>
            <w:r>
              <w:rPr>
                <w:rFonts w:hint="eastAsia" w:ascii="仿宋" w:hAnsi="仿宋" w:cs="宋体"/>
                <w:kern w:val="0"/>
                <w:sz w:val="24"/>
                <w:szCs w:val="24"/>
              </w:rPr>
              <w:t>统计分析</w:t>
            </w:r>
          </w:p>
        </w:tc>
      </w:tr>
      <w:tr w14:paraId="5050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344B3C16">
            <w:pPr>
              <w:spacing w:line="240" w:lineRule="auto"/>
              <w:jc w:val="center"/>
              <w:rPr>
                <w:rFonts w:ascii="仿宋" w:hAnsi="仿宋" w:cs="宋体"/>
                <w:kern w:val="0"/>
                <w:sz w:val="24"/>
                <w:szCs w:val="24"/>
              </w:rPr>
            </w:pPr>
            <w:r>
              <w:rPr>
                <w:rFonts w:hint="eastAsia" w:ascii="仿宋" w:hAnsi="仿宋" w:cs="宋体"/>
                <w:kern w:val="0"/>
                <w:sz w:val="24"/>
                <w:szCs w:val="24"/>
              </w:rPr>
              <w:t>30</w:t>
            </w:r>
          </w:p>
        </w:tc>
        <w:tc>
          <w:tcPr>
            <w:tcW w:w="1178" w:type="pct"/>
            <w:vMerge w:val="restart"/>
            <w:vAlign w:val="center"/>
          </w:tcPr>
          <w:p w14:paraId="454CF01C">
            <w:pPr>
              <w:spacing w:line="240" w:lineRule="auto"/>
              <w:jc w:val="center"/>
              <w:rPr>
                <w:rFonts w:ascii="仿宋" w:hAnsi="仿宋" w:cs="宋体"/>
                <w:kern w:val="0"/>
                <w:sz w:val="24"/>
                <w:szCs w:val="24"/>
              </w:rPr>
            </w:pPr>
            <w:r>
              <w:rPr>
                <w:rFonts w:hint="eastAsia" w:ascii="仿宋" w:hAnsi="仿宋" w:cs="宋体"/>
                <w:kern w:val="0"/>
                <w:sz w:val="24"/>
                <w:szCs w:val="24"/>
              </w:rPr>
              <w:t>采购管理系统</w:t>
            </w:r>
          </w:p>
        </w:tc>
        <w:tc>
          <w:tcPr>
            <w:tcW w:w="736" w:type="pct"/>
            <w:vMerge w:val="restart"/>
            <w:vAlign w:val="center"/>
          </w:tcPr>
          <w:p w14:paraId="33A42D07">
            <w:pPr>
              <w:spacing w:line="240" w:lineRule="auto"/>
              <w:jc w:val="center"/>
              <w:rPr>
                <w:rFonts w:ascii="仿宋" w:hAnsi="仿宋" w:cs="宋体"/>
                <w:kern w:val="0"/>
                <w:sz w:val="24"/>
                <w:szCs w:val="24"/>
              </w:rPr>
            </w:pPr>
            <w:r>
              <w:rPr>
                <w:rFonts w:hint="eastAsia" w:ascii="仿宋" w:hAnsi="仿宋" w:cs="宋体"/>
                <w:kern w:val="0"/>
                <w:sz w:val="24"/>
                <w:szCs w:val="24"/>
              </w:rPr>
              <w:t>采购计划管理</w:t>
            </w:r>
          </w:p>
        </w:tc>
        <w:tc>
          <w:tcPr>
            <w:tcW w:w="2632" w:type="pct"/>
            <w:vAlign w:val="center"/>
          </w:tcPr>
          <w:p w14:paraId="3C602AA1">
            <w:pPr>
              <w:spacing w:line="240" w:lineRule="auto"/>
              <w:jc w:val="center"/>
              <w:rPr>
                <w:rFonts w:ascii="仿宋" w:hAnsi="仿宋" w:cs="宋体"/>
                <w:kern w:val="0"/>
                <w:sz w:val="24"/>
                <w:szCs w:val="24"/>
              </w:rPr>
            </w:pPr>
            <w:r>
              <w:rPr>
                <w:rFonts w:hint="eastAsia" w:ascii="仿宋" w:hAnsi="仿宋" w:cs="宋体"/>
                <w:kern w:val="0"/>
                <w:sz w:val="24"/>
                <w:szCs w:val="24"/>
              </w:rPr>
              <w:t>药品采购计划登记</w:t>
            </w:r>
          </w:p>
        </w:tc>
      </w:tr>
      <w:tr w14:paraId="1D34ADC6">
        <w:tblPrEx>
          <w:tblCellMar>
            <w:top w:w="0" w:type="dxa"/>
            <w:left w:w="108" w:type="dxa"/>
            <w:bottom w:w="0" w:type="dxa"/>
            <w:right w:w="108" w:type="dxa"/>
          </w:tblCellMar>
        </w:tblPrEx>
        <w:trPr>
          <w:trHeight w:val="280" w:hRule="atLeast"/>
          <w:jc w:val="center"/>
        </w:trPr>
        <w:tc>
          <w:tcPr>
            <w:tcW w:w="453" w:type="pct"/>
            <w:vMerge w:val="continue"/>
            <w:vAlign w:val="center"/>
          </w:tcPr>
          <w:p w14:paraId="2E1F171B">
            <w:pPr>
              <w:spacing w:line="240" w:lineRule="auto"/>
              <w:rPr>
                <w:rFonts w:ascii="仿宋" w:hAnsi="仿宋" w:cs="宋体"/>
                <w:kern w:val="0"/>
                <w:sz w:val="24"/>
                <w:szCs w:val="24"/>
              </w:rPr>
            </w:pPr>
          </w:p>
        </w:tc>
        <w:tc>
          <w:tcPr>
            <w:tcW w:w="1178" w:type="pct"/>
            <w:vMerge w:val="continue"/>
            <w:vAlign w:val="center"/>
          </w:tcPr>
          <w:p w14:paraId="79C64058">
            <w:pPr>
              <w:spacing w:line="240" w:lineRule="auto"/>
              <w:rPr>
                <w:rFonts w:ascii="仿宋" w:hAnsi="仿宋" w:cs="宋体"/>
                <w:kern w:val="0"/>
                <w:sz w:val="24"/>
                <w:szCs w:val="24"/>
              </w:rPr>
            </w:pPr>
          </w:p>
        </w:tc>
        <w:tc>
          <w:tcPr>
            <w:tcW w:w="736" w:type="pct"/>
            <w:vMerge w:val="continue"/>
            <w:vAlign w:val="center"/>
          </w:tcPr>
          <w:p w14:paraId="459F727E">
            <w:pPr>
              <w:spacing w:line="240" w:lineRule="auto"/>
              <w:rPr>
                <w:rFonts w:ascii="仿宋" w:hAnsi="仿宋" w:cs="宋体"/>
                <w:kern w:val="0"/>
                <w:sz w:val="24"/>
                <w:szCs w:val="24"/>
              </w:rPr>
            </w:pPr>
          </w:p>
        </w:tc>
        <w:tc>
          <w:tcPr>
            <w:tcW w:w="2632" w:type="pct"/>
            <w:vAlign w:val="center"/>
          </w:tcPr>
          <w:p w14:paraId="10F835CD">
            <w:pPr>
              <w:spacing w:line="240" w:lineRule="auto"/>
              <w:jc w:val="center"/>
              <w:rPr>
                <w:rFonts w:ascii="仿宋" w:hAnsi="仿宋" w:cs="宋体"/>
                <w:kern w:val="0"/>
                <w:sz w:val="24"/>
                <w:szCs w:val="24"/>
              </w:rPr>
            </w:pPr>
            <w:r>
              <w:rPr>
                <w:rFonts w:hint="eastAsia" w:ascii="仿宋" w:hAnsi="仿宋" w:cs="宋体"/>
                <w:kern w:val="0"/>
                <w:sz w:val="24"/>
                <w:szCs w:val="24"/>
              </w:rPr>
              <w:t>材料采购计划登记</w:t>
            </w:r>
          </w:p>
        </w:tc>
      </w:tr>
      <w:tr w14:paraId="72B1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8FB5688">
            <w:pPr>
              <w:spacing w:line="240" w:lineRule="auto"/>
              <w:rPr>
                <w:rFonts w:ascii="仿宋" w:hAnsi="仿宋" w:cs="宋体"/>
                <w:kern w:val="0"/>
                <w:sz w:val="24"/>
                <w:szCs w:val="24"/>
              </w:rPr>
            </w:pPr>
          </w:p>
        </w:tc>
        <w:tc>
          <w:tcPr>
            <w:tcW w:w="1178" w:type="pct"/>
            <w:vMerge w:val="continue"/>
            <w:vAlign w:val="center"/>
          </w:tcPr>
          <w:p w14:paraId="2D334B77">
            <w:pPr>
              <w:spacing w:line="240" w:lineRule="auto"/>
              <w:rPr>
                <w:rFonts w:ascii="仿宋" w:hAnsi="仿宋" w:cs="宋体"/>
                <w:kern w:val="0"/>
                <w:sz w:val="24"/>
                <w:szCs w:val="24"/>
              </w:rPr>
            </w:pPr>
          </w:p>
        </w:tc>
        <w:tc>
          <w:tcPr>
            <w:tcW w:w="736" w:type="pct"/>
            <w:vMerge w:val="continue"/>
            <w:vAlign w:val="center"/>
          </w:tcPr>
          <w:p w14:paraId="23E2E694">
            <w:pPr>
              <w:spacing w:line="240" w:lineRule="auto"/>
              <w:rPr>
                <w:rFonts w:ascii="仿宋" w:hAnsi="仿宋" w:cs="宋体"/>
                <w:kern w:val="0"/>
                <w:sz w:val="24"/>
                <w:szCs w:val="24"/>
              </w:rPr>
            </w:pPr>
          </w:p>
        </w:tc>
        <w:tc>
          <w:tcPr>
            <w:tcW w:w="2632" w:type="pct"/>
            <w:vAlign w:val="center"/>
          </w:tcPr>
          <w:p w14:paraId="52B48725">
            <w:pPr>
              <w:spacing w:line="240" w:lineRule="auto"/>
              <w:jc w:val="center"/>
              <w:rPr>
                <w:rFonts w:ascii="仿宋" w:hAnsi="仿宋" w:cs="宋体"/>
                <w:kern w:val="0"/>
                <w:sz w:val="24"/>
                <w:szCs w:val="24"/>
              </w:rPr>
            </w:pPr>
            <w:r>
              <w:rPr>
                <w:rFonts w:hint="eastAsia" w:ascii="仿宋" w:hAnsi="仿宋" w:cs="宋体"/>
                <w:kern w:val="0"/>
                <w:sz w:val="24"/>
                <w:szCs w:val="24"/>
              </w:rPr>
              <w:t>饮片采购计划登记</w:t>
            </w:r>
          </w:p>
        </w:tc>
      </w:tr>
      <w:tr w14:paraId="6BE5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AA09DAD">
            <w:pPr>
              <w:spacing w:line="240" w:lineRule="auto"/>
              <w:rPr>
                <w:rFonts w:ascii="仿宋" w:hAnsi="仿宋" w:cs="宋体"/>
                <w:kern w:val="0"/>
                <w:sz w:val="24"/>
                <w:szCs w:val="24"/>
              </w:rPr>
            </w:pPr>
          </w:p>
        </w:tc>
        <w:tc>
          <w:tcPr>
            <w:tcW w:w="1178" w:type="pct"/>
            <w:vMerge w:val="continue"/>
            <w:vAlign w:val="center"/>
          </w:tcPr>
          <w:p w14:paraId="1ECDC87F">
            <w:pPr>
              <w:spacing w:line="240" w:lineRule="auto"/>
              <w:rPr>
                <w:rFonts w:ascii="仿宋" w:hAnsi="仿宋" w:cs="宋体"/>
                <w:kern w:val="0"/>
                <w:sz w:val="24"/>
                <w:szCs w:val="24"/>
              </w:rPr>
            </w:pPr>
          </w:p>
        </w:tc>
        <w:tc>
          <w:tcPr>
            <w:tcW w:w="736" w:type="pct"/>
            <w:vMerge w:val="continue"/>
            <w:vAlign w:val="center"/>
          </w:tcPr>
          <w:p w14:paraId="57917106">
            <w:pPr>
              <w:spacing w:line="240" w:lineRule="auto"/>
              <w:rPr>
                <w:rFonts w:ascii="仿宋" w:hAnsi="仿宋" w:cs="宋体"/>
                <w:kern w:val="0"/>
                <w:sz w:val="24"/>
                <w:szCs w:val="24"/>
              </w:rPr>
            </w:pPr>
          </w:p>
        </w:tc>
        <w:tc>
          <w:tcPr>
            <w:tcW w:w="2632" w:type="pct"/>
            <w:vAlign w:val="center"/>
          </w:tcPr>
          <w:p w14:paraId="01A9D890">
            <w:pPr>
              <w:spacing w:line="240" w:lineRule="auto"/>
              <w:jc w:val="center"/>
              <w:rPr>
                <w:rFonts w:ascii="仿宋" w:hAnsi="仿宋" w:cs="宋体"/>
                <w:kern w:val="0"/>
                <w:sz w:val="24"/>
                <w:szCs w:val="24"/>
              </w:rPr>
            </w:pPr>
            <w:r>
              <w:rPr>
                <w:rFonts w:hint="eastAsia" w:ascii="仿宋" w:hAnsi="仿宋" w:cs="宋体"/>
                <w:kern w:val="0"/>
                <w:sz w:val="24"/>
                <w:szCs w:val="24"/>
              </w:rPr>
              <w:t>月度采购计划审批</w:t>
            </w:r>
          </w:p>
        </w:tc>
      </w:tr>
      <w:tr w14:paraId="0AAA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699E9F6">
            <w:pPr>
              <w:spacing w:line="240" w:lineRule="auto"/>
              <w:rPr>
                <w:rFonts w:ascii="仿宋" w:hAnsi="仿宋" w:cs="宋体"/>
                <w:kern w:val="0"/>
                <w:sz w:val="24"/>
                <w:szCs w:val="24"/>
              </w:rPr>
            </w:pPr>
          </w:p>
        </w:tc>
        <w:tc>
          <w:tcPr>
            <w:tcW w:w="1178" w:type="pct"/>
            <w:vMerge w:val="continue"/>
            <w:vAlign w:val="center"/>
          </w:tcPr>
          <w:p w14:paraId="39B16F8A">
            <w:pPr>
              <w:spacing w:line="240" w:lineRule="auto"/>
              <w:rPr>
                <w:rFonts w:ascii="仿宋" w:hAnsi="仿宋" w:cs="宋体"/>
                <w:kern w:val="0"/>
                <w:sz w:val="24"/>
                <w:szCs w:val="24"/>
              </w:rPr>
            </w:pPr>
          </w:p>
        </w:tc>
        <w:tc>
          <w:tcPr>
            <w:tcW w:w="3368" w:type="pct"/>
            <w:gridSpan w:val="2"/>
            <w:vAlign w:val="center"/>
          </w:tcPr>
          <w:p w14:paraId="6710CD8F">
            <w:pPr>
              <w:spacing w:line="240" w:lineRule="auto"/>
              <w:jc w:val="center"/>
              <w:rPr>
                <w:rFonts w:ascii="仿宋" w:hAnsi="仿宋" w:cs="宋体"/>
                <w:kern w:val="0"/>
                <w:sz w:val="24"/>
                <w:szCs w:val="24"/>
              </w:rPr>
            </w:pPr>
            <w:r>
              <w:rPr>
                <w:rFonts w:hint="eastAsia" w:ascii="仿宋" w:hAnsi="仿宋" w:cs="宋体"/>
                <w:kern w:val="0"/>
                <w:sz w:val="24"/>
                <w:szCs w:val="24"/>
              </w:rPr>
              <w:t>配送发票验收</w:t>
            </w:r>
          </w:p>
        </w:tc>
      </w:tr>
      <w:tr w14:paraId="0E3D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54544F3">
            <w:pPr>
              <w:spacing w:line="240" w:lineRule="auto"/>
              <w:rPr>
                <w:rFonts w:ascii="仿宋" w:hAnsi="仿宋" w:cs="宋体"/>
                <w:kern w:val="0"/>
                <w:sz w:val="24"/>
                <w:szCs w:val="24"/>
              </w:rPr>
            </w:pPr>
          </w:p>
        </w:tc>
        <w:tc>
          <w:tcPr>
            <w:tcW w:w="1178" w:type="pct"/>
            <w:vMerge w:val="continue"/>
            <w:vAlign w:val="center"/>
          </w:tcPr>
          <w:p w14:paraId="5D72F62B">
            <w:pPr>
              <w:spacing w:line="240" w:lineRule="auto"/>
              <w:rPr>
                <w:rFonts w:ascii="仿宋" w:hAnsi="仿宋" w:cs="宋体"/>
                <w:kern w:val="0"/>
                <w:sz w:val="24"/>
                <w:szCs w:val="24"/>
              </w:rPr>
            </w:pPr>
          </w:p>
        </w:tc>
        <w:tc>
          <w:tcPr>
            <w:tcW w:w="736" w:type="pct"/>
            <w:vMerge w:val="restart"/>
            <w:vAlign w:val="center"/>
          </w:tcPr>
          <w:p w14:paraId="1E5AABEF">
            <w:pPr>
              <w:spacing w:line="240" w:lineRule="auto"/>
              <w:jc w:val="center"/>
              <w:rPr>
                <w:rFonts w:ascii="仿宋" w:hAnsi="仿宋" w:cs="宋体"/>
                <w:kern w:val="0"/>
                <w:sz w:val="24"/>
                <w:szCs w:val="24"/>
              </w:rPr>
            </w:pPr>
            <w:r>
              <w:rPr>
                <w:rFonts w:hint="eastAsia" w:ascii="仿宋" w:hAnsi="仿宋" w:cs="宋体"/>
                <w:kern w:val="0"/>
                <w:sz w:val="24"/>
                <w:szCs w:val="24"/>
              </w:rPr>
              <w:t>采购退库</w:t>
            </w:r>
          </w:p>
        </w:tc>
        <w:tc>
          <w:tcPr>
            <w:tcW w:w="2632" w:type="pct"/>
            <w:vAlign w:val="center"/>
          </w:tcPr>
          <w:p w14:paraId="1782C146">
            <w:pPr>
              <w:spacing w:line="240" w:lineRule="auto"/>
              <w:jc w:val="center"/>
              <w:rPr>
                <w:rFonts w:ascii="仿宋" w:hAnsi="仿宋" w:cs="宋体"/>
                <w:kern w:val="0"/>
                <w:sz w:val="24"/>
                <w:szCs w:val="24"/>
              </w:rPr>
            </w:pPr>
            <w:r>
              <w:rPr>
                <w:rFonts w:hint="eastAsia" w:ascii="仿宋" w:hAnsi="仿宋" w:cs="宋体"/>
                <w:kern w:val="0"/>
                <w:sz w:val="24"/>
                <w:szCs w:val="24"/>
              </w:rPr>
              <w:t>药品采购退库</w:t>
            </w:r>
          </w:p>
        </w:tc>
      </w:tr>
      <w:tr w14:paraId="1FB0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36F1198">
            <w:pPr>
              <w:spacing w:line="240" w:lineRule="auto"/>
              <w:rPr>
                <w:rFonts w:ascii="仿宋" w:hAnsi="仿宋" w:cs="宋体"/>
                <w:kern w:val="0"/>
                <w:sz w:val="24"/>
                <w:szCs w:val="24"/>
              </w:rPr>
            </w:pPr>
          </w:p>
        </w:tc>
        <w:tc>
          <w:tcPr>
            <w:tcW w:w="1178" w:type="pct"/>
            <w:vMerge w:val="continue"/>
            <w:vAlign w:val="center"/>
          </w:tcPr>
          <w:p w14:paraId="3702E536">
            <w:pPr>
              <w:spacing w:line="240" w:lineRule="auto"/>
              <w:rPr>
                <w:rFonts w:ascii="仿宋" w:hAnsi="仿宋" w:cs="宋体"/>
                <w:kern w:val="0"/>
                <w:sz w:val="24"/>
                <w:szCs w:val="24"/>
              </w:rPr>
            </w:pPr>
          </w:p>
        </w:tc>
        <w:tc>
          <w:tcPr>
            <w:tcW w:w="736" w:type="pct"/>
            <w:vMerge w:val="continue"/>
            <w:vAlign w:val="center"/>
          </w:tcPr>
          <w:p w14:paraId="05201F2A">
            <w:pPr>
              <w:spacing w:line="240" w:lineRule="auto"/>
              <w:rPr>
                <w:rFonts w:ascii="仿宋" w:hAnsi="仿宋" w:cs="宋体"/>
                <w:kern w:val="0"/>
                <w:sz w:val="24"/>
                <w:szCs w:val="24"/>
              </w:rPr>
            </w:pPr>
          </w:p>
        </w:tc>
        <w:tc>
          <w:tcPr>
            <w:tcW w:w="2632" w:type="pct"/>
            <w:vAlign w:val="center"/>
          </w:tcPr>
          <w:p w14:paraId="3C5839DE">
            <w:pPr>
              <w:spacing w:line="240" w:lineRule="auto"/>
              <w:jc w:val="center"/>
              <w:rPr>
                <w:rFonts w:ascii="仿宋" w:hAnsi="仿宋" w:cs="宋体"/>
                <w:kern w:val="0"/>
                <w:sz w:val="24"/>
                <w:szCs w:val="24"/>
              </w:rPr>
            </w:pPr>
            <w:r>
              <w:rPr>
                <w:rFonts w:hint="eastAsia" w:ascii="仿宋" w:hAnsi="仿宋" w:cs="宋体"/>
                <w:kern w:val="0"/>
                <w:sz w:val="24"/>
                <w:szCs w:val="24"/>
              </w:rPr>
              <w:t>材料采购退库</w:t>
            </w:r>
          </w:p>
        </w:tc>
      </w:tr>
      <w:tr w14:paraId="4103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C0A86F6">
            <w:pPr>
              <w:spacing w:line="240" w:lineRule="auto"/>
              <w:rPr>
                <w:rFonts w:ascii="仿宋" w:hAnsi="仿宋" w:cs="宋体"/>
                <w:kern w:val="0"/>
                <w:sz w:val="24"/>
                <w:szCs w:val="24"/>
              </w:rPr>
            </w:pPr>
          </w:p>
        </w:tc>
        <w:tc>
          <w:tcPr>
            <w:tcW w:w="1178" w:type="pct"/>
            <w:vMerge w:val="continue"/>
            <w:vAlign w:val="center"/>
          </w:tcPr>
          <w:p w14:paraId="1AE87EFC">
            <w:pPr>
              <w:spacing w:line="240" w:lineRule="auto"/>
              <w:rPr>
                <w:rFonts w:ascii="仿宋" w:hAnsi="仿宋" w:cs="宋体"/>
                <w:kern w:val="0"/>
                <w:sz w:val="24"/>
                <w:szCs w:val="24"/>
              </w:rPr>
            </w:pPr>
          </w:p>
        </w:tc>
        <w:tc>
          <w:tcPr>
            <w:tcW w:w="736" w:type="pct"/>
            <w:vMerge w:val="continue"/>
            <w:vAlign w:val="center"/>
          </w:tcPr>
          <w:p w14:paraId="645C4770">
            <w:pPr>
              <w:spacing w:line="240" w:lineRule="auto"/>
              <w:rPr>
                <w:rFonts w:ascii="仿宋" w:hAnsi="仿宋" w:cs="宋体"/>
                <w:kern w:val="0"/>
                <w:sz w:val="24"/>
                <w:szCs w:val="24"/>
              </w:rPr>
            </w:pPr>
          </w:p>
        </w:tc>
        <w:tc>
          <w:tcPr>
            <w:tcW w:w="2632" w:type="pct"/>
            <w:vAlign w:val="center"/>
          </w:tcPr>
          <w:p w14:paraId="432D6EE0">
            <w:pPr>
              <w:spacing w:line="240" w:lineRule="auto"/>
              <w:jc w:val="center"/>
              <w:rPr>
                <w:rFonts w:ascii="仿宋" w:hAnsi="仿宋" w:cs="宋体"/>
                <w:kern w:val="0"/>
                <w:sz w:val="24"/>
                <w:szCs w:val="24"/>
              </w:rPr>
            </w:pPr>
            <w:r>
              <w:rPr>
                <w:rFonts w:hint="eastAsia" w:ascii="仿宋" w:hAnsi="仿宋" w:cs="宋体"/>
                <w:kern w:val="0"/>
                <w:sz w:val="24"/>
                <w:szCs w:val="24"/>
              </w:rPr>
              <w:t>饮片采购退库</w:t>
            </w:r>
          </w:p>
        </w:tc>
      </w:tr>
      <w:tr w14:paraId="46DB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A08A8E7">
            <w:pPr>
              <w:spacing w:line="240" w:lineRule="auto"/>
              <w:rPr>
                <w:rFonts w:ascii="仿宋" w:hAnsi="仿宋" w:cs="宋体"/>
                <w:kern w:val="0"/>
                <w:sz w:val="24"/>
                <w:szCs w:val="24"/>
              </w:rPr>
            </w:pPr>
          </w:p>
        </w:tc>
        <w:tc>
          <w:tcPr>
            <w:tcW w:w="1178" w:type="pct"/>
            <w:vMerge w:val="continue"/>
            <w:vAlign w:val="center"/>
          </w:tcPr>
          <w:p w14:paraId="79447AE2">
            <w:pPr>
              <w:spacing w:line="240" w:lineRule="auto"/>
              <w:rPr>
                <w:rFonts w:ascii="仿宋" w:hAnsi="仿宋" w:cs="宋体"/>
                <w:kern w:val="0"/>
                <w:sz w:val="24"/>
                <w:szCs w:val="24"/>
              </w:rPr>
            </w:pPr>
          </w:p>
        </w:tc>
        <w:tc>
          <w:tcPr>
            <w:tcW w:w="736" w:type="pct"/>
            <w:vMerge w:val="restart"/>
            <w:vAlign w:val="center"/>
          </w:tcPr>
          <w:p w14:paraId="532B2F8E">
            <w:pPr>
              <w:spacing w:line="240" w:lineRule="auto"/>
              <w:jc w:val="center"/>
              <w:rPr>
                <w:rFonts w:ascii="仿宋" w:hAnsi="仿宋" w:cs="宋体"/>
                <w:kern w:val="0"/>
                <w:sz w:val="24"/>
                <w:szCs w:val="24"/>
              </w:rPr>
            </w:pPr>
            <w:r>
              <w:rPr>
                <w:rFonts w:hint="eastAsia" w:ascii="仿宋" w:hAnsi="仿宋" w:cs="宋体"/>
                <w:kern w:val="0"/>
                <w:sz w:val="24"/>
                <w:szCs w:val="24"/>
              </w:rPr>
              <w:t>信息获取与传报</w:t>
            </w:r>
          </w:p>
        </w:tc>
        <w:tc>
          <w:tcPr>
            <w:tcW w:w="2632" w:type="pct"/>
            <w:vAlign w:val="center"/>
          </w:tcPr>
          <w:p w14:paraId="3ACC3360">
            <w:pPr>
              <w:spacing w:line="240" w:lineRule="auto"/>
              <w:jc w:val="center"/>
              <w:rPr>
                <w:rFonts w:ascii="仿宋" w:hAnsi="仿宋" w:cs="宋体"/>
                <w:kern w:val="0"/>
                <w:sz w:val="24"/>
                <w:szCs w:val="24"/>
              </w:rPr>
            </w:pPr>
            <w:r>
              <w:rPr>
                <w:rFonts w:hint="eastAsia" w:ascii="仿宋" w:hAnsi="仿宋" w:cs="宋体"/>
                <w:kern w:val="0"/>
                <w:sz w:val="24"/>
                <w:szCs w:val="24"/>
              </w:rPr>
              <w:t>企业信息获取</w:t>
            </w:r>
          </w:p>
        </w:tc>
      </w:tr>
      <w:tr w14:paraId="0E68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95764FC">
            <w:pPr>
              <w:spacing w:line="240" w:lineRule="auto"/>
              <w:rPr>
                <w:rFonts w:ascii="仿宋" w:hAnsi="仿宋" w:cs="宋体"/>
                <w:kern w:val="0"/>
                <w:sz w:val="24"/>
                <w:szCs w:val="24"/>
              </w:rPr>
            </w:pPr>
          </w:p>
        </w:tc>
        <w:tc>
          <w:tcPr>
            <w:tcW w:w="1178" w:type="pct"/>
            <w:vMerge w:val="continue"/>
            <w:vAlign w:val="center"/>
          </w:tcPr>
          <w:p w14:paraId="28CA06E4">
            <w:pPr>
              <w:spacing w:line="240" w:lineRule="auto"/>
              <w:rPr>
                <w:rFonts w:ascii="仿宋" w:hAnsi="仿宋" w:cs="宋体"/>
                <w:kern w:val="0"/>
                <w:sz w:val="24"/>
                <w:szCs w:val="24"/>
              </w:rPr>
            </w:pPr>
          </w:p>
        </w:tc>
        <w:tc>
          <w:tcPr>
            <w:tcW w:w="736" w:type="pct"/>
            <w:vMerge w:val="continue"/>
            <w:vAlign w:val="center"/>
          </w:tcPr>
          <w:p w14:paraId="69772FAB">
            <w:pPr>
              <w:spacing w:line="240" w:lineRule="auto"/>
              <w:rPr>
                <w:rFonts w:ascii="仿宋" w:hAnsi="仿宋" w:cs="宋体"/>
                <w:kern w:val="0"/>
                <w:sz w:val="24"/>
                <w:szCs w:val="24"/>
              </w:rPr>
            </w:pPr>
          </w:p>
        </w:tc>
        <w:tc>
          <w:tcPr>
            <w:tcW w:w="2632" w:type="pct"/>
            <w:vAlign w:val="center"/>
          </w:tcPr>
          <w:p w14:paraId="1C6CA0F8">
            <w:pPr>
              <w:spacing w:line="240" w:lineRule="auto"/>
              <w:jc w:val="center"/>
              <w:rPr>
                <w:rFonts w:ascii="仿宋" w:hAnsi="仿宋" w:cs="宋体"/>
                <w:kern w:val="0"/>
                <w:sz w:val="24"/>
                <w:szCs w:val="24"/>
              </w:rPr>
            </w:pPr>
            <w:r>
              <w:rPr>
                <w:rFonts w:hint="eastAsia" w:ascii="仿宋" w:hAnsi="仿宋" w:cs="宋体"/>
                <w:kern w:val="0"/>
                <w:sz w:val="24"/>
                <w:szCs w:val="24"/>
              </w:rPr>
              <w:t>耗材配送点传报</w:t>
            </w:r>
          </w:p>
        </w:tc>
      </w:tr>
      <w:tr w14:paraId="4767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81B48D4">
            <w:pPr>
              <w:spacing w:line="240" w:lineRule="auto"/>
              <w:rPr>
                <w:rFonts w:ascii="仿宋" w:hAnsi="仿宋" w:cs="宋体"/>
                <w:kern w:val="0"/>
                <w:sz w:val="24"/>
                <w:szCs w:val="24"/>
              </w:rPr>
            </w:pPr>
          </w:p>
        </w:tc>
        <w:tc>
          <w:tcPr>
            <w:tcW w:w="1178" w:type="pct"/>
            <w:vMerge w:val="continue"/>
            <w:vAlign w:val="center"/>
          </w:tcPr>
          <w:p w14:paraId="59C5D28B">
            <w:pPr>
              <w:spacing w:line="240" w:lineRule="auto"/>
              <w:rPr>
                <w:rFonts w:ascii="仿宋" w:hAnsi="仿宋" w:cs="宋体"/>
                <w:kern w:val="0"/>
                <w:sz w:val="24"/>
                <w:szCs w:val="24"/>
              </w:rPr>
            </w:pPr>
          </w:p>
        </w:tc>
        <w:tc>
          <w:tcPr>
            <w:tcW w:w="736" w:type="pct"/>
            <w:vMerge w:val="continue"/>
            <w:vAlign w:val="center"/>
          </w:tcPr>
          <w:p w14:paraId="152AFD0F">
            <w:pPr>
              <w:spacing w:line="240" w:lineRule="auto"/>
              <w:rPr>
                <w:rFonts w:ascii="仿宋" w:hAnsi="仿宋" w:cs="宋体"/>
                <w:kern w:val="0"/>
                <w:sz w:val="24"/>
                <w:szCs w:val="24"/>
              </w:rPr>
            </w:pPr>
          </w:p>
        </w:tc>
        <w:tc>
          <w:tcPr>
            <w:tcW w:w="2632" w:type="pct"/>
            <w:vAlign w:val="center"/>
          </w:tcPr>
          <w:p w14:paraId="2D3AE4C5">
            <w:pPr>
              <w:spacing w:line="240" w:lineRule="auto"/>
              <w:jc w:val="center"/>
              <w:rPr>
                <w:rFonts w:ascii="仿宋" w:hAnsi="仿宋" w:cs="宋体"/>
                <w:kern w:val="0"/>
                <w:sz w:val="24"/>
                <w:szCs w:val="24"/>
              </w:rPr>
            </w:pPr>
            <w:r>
              <w:rPr>
                <w:rFonts w:hint="eastAsia" w:ascii="仿宋" w:hAnsi="仿宋" w:cs="宋体"/>
                <w:kern w:val="0"/>
                <w:sz w:val="24"/>
                <w:szCs w:val="24"/>
              </w:rPr>
              <w:t>耗材退货信息获取</w:t>
            </w:r>
          </w:p>
        </w:tc>
      </w:tr>
      <w:tr w14:paraId="7D94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8B1020E">
            <w:pPr>
              <w:spacing w:line="240" w:lineRule="auto"/>
              <w:rPr>
                <w:rFonts w:ascii="仿宋" w:hAnsi="仿宋" w:cs="宋体"/>
                <w:kern w:val="0"/>
                <w:sz w:val="24"/>
                <w:szCs w:val="24"/>
              </w:rPr>
            </w:pPr>
          </w:p>
        </w:tc>
        <w:tc>
          <w:tcPr>
            <w:tcW w:w="1178" w:type="pct"/>
            <w:vMerge w:val="continue"/>
            <w:vAlign w:val="center"/>
          </w:tcPr>
          <w:p w14:paraId="19A8A728">
            <w:pPr>
              <w:spacing w:line="240" w:lineRule="auto"/>
              <w:rPr>
                <w:rFonts w:ascii="仿宋" w:hAnsi="仿宋" w:cs="宋体"/>
                <w:kern w:val="0"/>
                <w:sz w:val="24"/>
                <w:szCs w:val="24"/>
              </w:rPr>
            </w:pPr>
          </w:p>
        </w:tc>
        <w:tc>
          <w:tcPr>
            <w:tcW w:w="3368" w:type="pct"/>
            <w:gridSpan w:val="2"/>
            <w:vAlign w:val="center"/>
          </w:tcPr>
          <w:p w14:paraId="76217BB9">
            <w:pPr>
              <w:spacing w:line="240" w:lineRule="auto"/>
              <w:jc w:val="center"/>
              <w:rPr>
                <w:rFonts w:ascii="仿宋" w:hAnsi="仿宋" w:cs="宋体"/>
                <w:kern w:val="0"/>
                <w:sz w:val="24"/>
                <w:szCs w:val="24"/>
              </w:rPr>
            </w:pPr>
            <w:r>
              <w:rPr>
                <w:rFonts w:hint="eastAsia" w:ascii="仿宋" w:hAnsi="仿宋" w:cs="宋体"/>
                <w:kern w:val="0"/>
                <w:sz w:val="24"/>
                <w:szCs w:val="24"/>
              </w:rPr>
              <w:t>财务管理</w:t>
            </w:r>
          </w:p>
        </w:tc>
      </w:tr>
      <w:tr w14:paraId="5D38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42F4A49E">
            <w:pPr>
              <w:spacing w:line="240" w:lineRule="auto"/>
              <w:jc w:val="center"/>
              <w:rPr>
                <w:rFonts w:ascii="仿宋" w:hAnsi="仿宋" w:cs="宋体"/>
                <w:kern w:val="0"/>
                <w:sz w:val="24"/>
                <w:szCs w:val="24"/>
              </w:rPr>
            </w:pPr>
            <w:r>
              <w:rPr>
                <w:rFonts w:hint="eastAsia" w:ascii="仿宋" w:hAnsi="仿宋" w:cs="宋体"/>
                <w:kern w:val="0"/>
                <w:sz w:val="24"/>
                <w:szCs w:val="24"/>
              </w:rPr>
              <w:t>31</w:t>
            </w:r>
          </w:p>
        </w:tc>
        <w:tc>
          <w:tcPr>
            <w:tcW w:w="1178" w:type="pct"/>
            <w:vMerge w:val="restart"/>
            <w:vAlign w:val="center"/>
          </w:tcPr>
          <w:p w14:paraId="3E5C0FD9">
            <w:pPr>
              <w:spacing w:line="240" w:lineRule="auto"/>
              <w:jc w:val="center"/>
              <w:rPr>
                <w:rFonts w:ascii="仿宋" w:hAnsi="仿宋" w:cs="宋体"/>
                <w:kern w:val="0"/>
                <w:sz w:val="24"/>
                <w:szCs w:val="24"/>
              </w:rPr>
            </w:pPr>
            <w:r>
              <w:rPr>
                <w:rFonts w:hint="eastAsia" w:ascii="仿宋" w:hAnsi="仿宋" w:cs="宋体"/>
                <w:kern w:val="0"/>
                <w:sz w:val="24"/>
                <w:szCs w:val="24"/>
              </w:rPr>
              <w:t>分诊叫号及大小屏系统</w:t>
            </w:r>
          </w:p>
        </w:tc>
        <w:tc>
          <w:tcPr>
            <w:tcW w:w="736" w:type="pct"/>
            <w:vMerge w:val="restart"/>
            <w:vAlign w:val="center"/>
          </w:tcPr>
          <w:p w14:paraId="6CD8D87D">
            <w:pPr>
              <w:spacing w:line="240" w:lineRule="auto"/>
              <w:jc w:val="center"/>
              <w:rPr>
                <w:rFonts w:ascii="仿宋" w:hAnsi="仿宋" w:cs="宋体"/>
                <w:kern w:val="0"/>
                <w:sz w:val="24"/>
                <w:szCs w:val="24"/>
              </w:rPr>
            </w:pPr>
            <w:r>
              <w:rPr>
                <w:rFonts w:hint="eastAsia" w:ascii="仿宋" w:hAnsi="仿宋" w:cs="宋体"/>
                <w:kern w:val="0"/>
                <w:sz w:val="24"/>
                <w:szCs w:val="24"/>
              </w:rPr>
              <w:t>智能排队后台</w:t>
            </w:r>
          </w:p>
        </w:tc>
        <w:tc>
          <w:tcPr>
            <w:tcW w:w="2632" w:type="pct"/>
            <w:vAlign w:val="center"/>
          </w:tcPr>
          <w:p w14:paraId="55F61963">
            <w:pPr>
              <w:spacing w:line="240" w:lineRule="auto"/>
              <w:jc w:val="center"/>
              <w:rPr>
                <w:rFonts w:ascii="仿宋" w:hAnsi="仿宋" w:cs="宋体"/>
                <w:kern w:val="0"/>
                <w:sz w:val="24"/>
                <w:szCs w:val="24"/>
              </w:rPr>
            </w:pPr>
            <w:r>
              <w:rPr>
                <w:rFonts w:hint="eastAsia" w:ascii="仿宋" w:hAnsi="仿宋" w:cs="宋体"/>
                <w:kern w:val="0"/>
                <w:sz w:val="24"/>
                <w:szCs w:val="24"/>
              </w:rPr>
              <w:t>诊区、诊室、分诊台维护设置</w:t>
            </w:r>
          </w:p>
        </w:tc>
      </w:tr>
      <w:tr w14:paraId="0966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71F1648">
            <w:pPr>
              <w:spacing w:line="240" w:lineRule="auto"/>
              <w:rPr>
                <w:rFonts w:ascii="仿宋" w:hAnsi="仿宋" w:cs="宋体"/>
                <w:kern w:val="0"/>
                <w:sz w:val="24"/>
                <w:szCs w:val="24"/>
              </w:rPr>
            </w:pPr>
          </w:p>
        </w:tc>
        <w:tc>
          <w:tcPr>
            <w:tcW w:w="1178" w:type="pct"/>
            <w:vMerge w:val="continue"/>
            <w:vAlign w:val="center"/>
          </w:tcPr>
          <w:p w14:paraId="2EA6A897">
            <w:pPr>
              <w:spacing w:line="240" w:lineRule="auto"/>
              <w:rPr>
                <w:rFonts w:ascii="仿宋" w:hAnsi="仿宋" w:cs="宋体"/>
                <w:kern w:val="0"/>
                <w:sz w:val="24"/>
                <w:szCs w:val="24"/>
              </w:rPr>
            </w:pPr>
          </w:p>
        </w:tc>
        <w:tc>
          <w:tcPr>
            <w:tcW w:w="736" w:type="pct"/>
            <w:vMerge w:val="continue"/>
            <w:vAlign w:val="center"/>
          </w:tcPr>
          <w:p w14:paraId="4A9E79ED">
            <w:pPr>
              <w:spacing w:line="240" w:lineRule="auto"/>
              <w:rPr>
                <w:rFonts w:ascii="仿宋" w:hAnsi="仿宋" w:cs="宋体"/>
                <w:kern w:val="0"/>
                <w:sz w:val="24"/>
                <w:szCs w:val="24"/>
              </w:rPr>
            </w:pPr>
          </w:p>
        </w:tc>
        <w:tc>
          <w:tcPr>
            <w:tcW w:w="2632" w:type="pct"/>
            <w:vAlign w:val="center"/>
          </w:tcPr>
          <w:p w14:paraId="3CB86778">
            <w:pPr>
              <w:spacing w:line="240" w:lineRule="auto"/>
              <w:jc w:val="center"/>
              <w:rPr>
                <w:rFonts w:ascii="仿宋" w:hAnsi="仿宋" w:cs="宋体"/>
                <w:kern w:val="0"/>
                <w:sz w:val="24"/>
                <w:szCs w:val="24"/>
              </w:rPr>
            </w:pPr>
            <w:r>
              <w:rPr>
                <w:rFonts w:hint="eastAsia" w:ascii="仿宋" w:hAnsi="仿宋" w:cs="宋体"/>
                <w:kern w:val="0"/>
                <w:sz w:val="24"/>
                <w:szCs w:val="24"/>
              </w:rPr>
              <w:t>诊区对应业务科室维护功能</w:t>
            </w:r>
          </w:p>
        </w:tc>
      </w:tr>
      <w:tr w14:paraId="701B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036315B">
            <w:pPr>
              <w:spacing w:line="240" w:lineRule="auto"/>
              <w:rPr>
                <w:rFonts w:ascii="仿宋" w:hAnsi="仿宋" w:cs="宋体"/>
                <w:kern w:val="0"/>
                <w:sz w:val="24"/>
                <w:szCs w:val="24"/>
              </w:rPr>
            </w:pPr>
          </w:p>
        </w:tc>
        <w:tc>
          <w:tcPr>
            <w:tcW w:w="1178" w:type="pct"/>
            <w:vMerge w:val="continue"/>
            <w:vAlign w:val="center"/>
          </w:tcPr>
          <w:p w14:paraId="2A1031D9">
            <w:pPr>
              <w:spacing w:line="240" w:lineRule="auto"/>
              <w:rPr>
                <w:rFonts w:ascii="仿宋" w:hAnsi="仿宋" w:cs="宋体"/>
                <w:kern w:val="0"/>
                <w:sz w:val="24"/>
                <w:szCs w:val="24"/>
              </w:rPr>
            </w:pPr>
          </w:p>
        </w:tc>
        <w:tc>
          <w:tcPr>
            <w:tcW w:w="736" w:type="pct"/>
            <w:vMerge w:val="continue"/>
            <w:vAlign w:val="center"/>
          </w:tcPr>
          <w:p w14:paraId="4A5517BD">
            <w:pPr>
              <w:spacing w:line="240" w:lineRule="auto"/>
              <w:rPr>
                <w:rFonts w:ascii="仿宋" w:hAnsi="仿宋" w:cs="宋体"/>
                <w:kern w:val="0"/>
                <w:sz w:val="24"/>
                <w:szCs w:val="24"/>
              </w:rPr>
            </w:pPr>
          </w:p>
        </w:tc>
        <w:tc>
          <w:tcPr>
            <w:tcW w:w="2632" w:type="pct"/>
            <w:vAlign w:val="center"/>
          </w:tcPr>
          <w:p w14:paraId="3D7C998F">
            <w:pPr>
              <w:spacing w:line="240" w:lineRule="auto"/>
              <w:jc w:val="center"/>
              <w:rPr>
                <w:rFonts w:ascii="仿宋" w:hAnsi="仿宋" w:cs="宋体"/>
                <w:kern w:val="0"/>
                <w:sz w:val="24"/>
                <w:szCs w:val="24"/>
              </w:rPr>
            </w:pPr>
            <w:r>
              <w:rPr>
                <w:rFonts w:hint="eastAsia" w:ascii="仿宋" w:hAnsi="仿宋" w:cs="宋体"/>
                <w:kern w:val="0"/>
                <w:sz w:val="24"/>
                <w:szCs w:val="24"/>
              </w:rPr>
              <w:t>广播区维护设置</w:t>
            </w:r>
          </w:p>
        </w:tc>
      </w:tr>
      <w:tr w14:paraId="13FC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56E2005">
            <w:pPr>
              <w:spacing w:line="240" w:lineRule="auto"/>
              <w:rPr>
                <w:rFonts w:ascii="仿宋" w:hAnsi="仿宋" w:cs="宋体"/>
                <w:kern w:val="0"/>
                <w:sz w:val="24"/>
                <w:szCs w:val="24"/>
              </w:rPr>
            </w:pPr>
          </w:p>
        </w:tc>
        <w:tc>
          <w:tcPr>
            <w:tcW w:w="1178" w:type="pct"/>
            <w:vMerge w:val="continue"/>
            <w:vAlign w:val="center"/>
          </w:tcPr>
          <w:p w14:paraId="1CCF621F">
            <w:pPr>
              <w:spacing w:line="240" w:lineRule="auto"/>
              <w:rPr>
                <w:rFonts w:ascii="仿宋" w:hAnsi="仿宋" w:cs="宋体"/>
                <w:kern w:val="0"/>
                <w:sz w:val="24"/>
                <w:szCs w:val="24"/>
              </w:rPr>
            </w:pPr>
          </w:p>
        </w:tc>
        <w:tc>
          <w:tcPr>
            <w:tcW w:w="736" w:type="pct"/>
            <w:vMerge w:val="continue"/>
            <w:vAlign w:val="center"/>
          </w:tcPr>
          <w:p w14:paraId="5AF3EDF1">
            <w:pPr>
              <w:spacing w:line="240" w:lineRule="auto"/>
              <w:rPr>
                <w:rFonts w:ascii="仿宋" w:hAnsi="仿宋" w:cs="宋体"/>
                <w:kern w:val="0"/>
                <w:sz w:val="24"/>
                <w:szCs w:val="24"/>
              </w:rPr>
            </w:pPr>
          </w:p>
        </w:tc>
        <w:tc>
          <w:tcPr>
            <w:tcW w:w="2632" w:type="pct"/>
            <w:vAlign w:val="center"/>
          </w:tcPr>
          <w:p w14:paraId="5AFC169C">
            <w:pPr>
              <w:spacing w:line="240" w:lineRule="auto"/>
              <w:jc w:val="center"/>
              <w:rPr>
                <w:rFonts w:ascii="仿宋" w:hAnsi="仿宋" w:cs="宋体"/>
                <w:kern w:val="0"/>
                <w:sz w:val="24"/>
                <w:szCs w:val="24"/>
              </w:rPr>
            </w:pPr>
            <w:r>
              <w:rPr>
                <w:rFonts w:hint="eastAsia" w:ascii="仿宋" w:hAnsi="仿宋" w:cs="宋体"/>
                <w:kern w:val="0"/>
                <w:sz w:val="24"/>
                <w:szCs w:val="24"/>
              </w:rPr>
              <w:t>广播区对应业务科室维护功能</w:t>
            </w:r>
          </w:p>
        </w:tc>
      </w:tr>
      <w:tr w14:paraId="7770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D479450">
            <w:pPr>
              <w:spacing w:line="240" w:lineRule="auto"/>
              <w:rPr>
                <w:rFonts w:ascii="仿宋" w:hAnsi="仿宋" w:cs="宋体"/>
                <w:kern w:val="0"/>
                <w:sz w:val="24"/>
                <w:szCs w:val="24"/>
              </w:rPr>
            </w:pPr>
          </w:p>
        </w:tc>
        <w:tc>
          <w:tcPr>
            <w:tcW w:w="1178" w:type="pct"/>
            <w:vMerge w:val="continue"/>
            <w:vAlign w:val="center"/>
          </w:tcPr>
          <w:p w14:paraId="4E11AE62">
            <w:pPr>
              <w:spacing w:line="240" w:lineRule="auto"/>
              <w:rPr>
                <w:rFonts w:ascii="仿宋" w:hAnsi="仿宋" w:cs="宋体"/>
                <w:kern w:val="0"/>
                <w:sz w:val="24"/>
                <w:szCs w:val="24"/>
              </w:rPr>
            </w:pPr>
          </w:p>
        </w:tc>
        <w:tc>
          <w:tcPr>
            <w:tcW w:w="736" w:type="pct"/>
            <w:vMerge w:val="continue"/>
            <w:vAlign w:val="center"/>
          </w:tcPr>
          <w:p w14:paraId="175BBFF8">
            <w:pPr>
              <w:spacing w:line="240" w:lineRule="auto"/>
              <w:rPr>
                <w:rFonts w:ascii="仿宋" w:hAnsi="仿宋" w:cs="宋体"/>
                <w:kern w:val="0"/>
                <w:sz w:val="24"/>
                <w:szCs w:val="24"/>
              </w:rPr>
            </w:pPr>
          </w:p>
        </w:tc>
        <w:tc>
          <w:tcPr>
            <w:tcW w:w="2632" w:type="pct"/>
            <w:vAlign w:val="center"/>
          </w:tcPr>
          <w:p w14:paraId="35E042D1">
            <w:pPr>
              <w:spacing w:line="240" w:lineRule="auto"/>
              <w:jc w:val="center"/>
              <w:rPr>
                <w:rFonts w:ascii="仿宋" w:hAnsi="仿宋" w:cs="宋体"/>
                <w:kern w:val="0"/>
                <w:sz w:val="24"/>
                <w:szCs w:val="24"/>
              </w:rPr>
            </w:pPr>
            <w:r>
              <w:rPr>
                <w:rFonts w:hint="eastAsia" w:ascii="仿宋" w:hAnsi="仿宋" w:cs="宋体"/>
                <w:kern w:val="0"/>
                <w:sz w:val="24"/>
                <w:szCs w:val="24"/>
              </w:rPr>
              <w:t>综合大屏显示区维护设置</w:t>
            </w:r>
          </w:p>
        </w:tc>
      </w:tr>
      <w:tr w14:paraId="76C4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53" w:type="pct"/>
            <w:vMerge w:val="continue"/>
            <w:vAlign w:val="center"/>
          </w:tcPr>
          <w:p w14:paraId="25C1723A">
            <w:pPr>
              <w:spacing w:line="240" w:lineRule="auto"/>
              <w:rPr>
                <w:rFonts w:ascii="仿宋" w:hAnsi="仿宋" w:cs="宋体"/>
                <w:kern w:val="0"/>
                <w:sz w:val="24"/>
                <w:szCs w:val="24"/>
              </w:rPr>
            </w:pPr>
          </w:p>
        </w:tc>
        <w:tc>
          <w:tcPr>
            <w:tcW w:w="1178" w:type="pct"/>
            <w:vMerge w:val="continue"/>
            <w:vAlign w:val="center"/>
          </w:tcPr>
          <w:p w14:paraId="0947F49D">
            <w:pPr>
              <w:spacing w:line="240" w:lineRule="auto"/>
              <w:rPr>
                <w:rFonts w:ascii="仿宋" w:hAnsi="仿宋" w:cs="宋体"/>
                <w:kern w:val="0"/>
                <w:sz w:val="24"/>
                <w:szCs w:val="24"/>
              </w:rPr>
            </w:pPr>
          </w:p>
        </w:tc>
        <w:tc>
          <w:tcPr>
            <w:tcW w:w="736" w:type="pct"/>
            <w:vMerge w:val="continue"/>
            <w:vAlign w:val="center"/>
          </w:tcPr>
          <w:p w14:paraId="287FE0D6">
            <w:pPr>
              <w:spacing w:line="240" w:lineRule="auto"/>
              <w:rPr>
                <w:rFonts w:ascii="仿宋" w:hAnsi="仿宋" w:cs="宋体"/>
                <w:kern w:val="0"/>
                <w:sz w:val="24"/>
                <w:szCs w:val="24"/>
              </w:rPr>
            </w:pPr>
          </w:p>
        </w:tc>
        <w:tc>
          <w:tcPr>
            <w:tcW w:w="2632" w:type="pct"/>
            <w:vAlign w:val="center"/>
          </w:tcPr>
          <w:p w14:paraId="4CE13541">
            <w:pPr>
              <w:spacing w:line="240" w:lineRule="auto"/>
              <w:jc w:val="center"/>
              <w:rPr>
                <w:rFonts w:ascii="仿宋" w:hAnsi="仿宋" w:cs="宋体"/>
                <w:kern w:val="0"/>
                <w:sz w:val="24"/>
                <w:szCs w:val="24"/>
              </w:rPr>
            </w:pPr>
            <w:r>
              <w:rPr>
                <w:rFonts w:hint="eastAsia" w:ascii="仿宋" w:hAnsi="仿宋" w:cs="宋体"/>
                <w:kern w:val="0"/>
                <w:sz w:val="24"/>
                <w:szCs w:val="24"/>
              </w:rPr>
              <w:t>综合大屏显示区对应业务科室维护功能</w:t>
            </w:r>
          </w:p>
        </w:tc>
      </w:tr>
      <w:tr w14:paraId="6710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6B9A271">
            <w:pPr>
              <w:spacing w:line="240" w:lineRule="auto"/>
              <w:rPr>
                <w:rFonts w:ascii="仿宋" w:hAnsi="仿宋" w:cs="宋体"/>
                <w:kern w:val="0"/>
                <w:sz w:val="24"/>
                <w:szCs w:val="24"/>
              </w:rPr>
            </w:pPr>
          </w:p>
        </w:tc>
        <w:tc>
          <w:tcPr>
            <w:tcW w:w="1178" w:type="pct"/>
            <w:vMerge w:val="continue"/>
            <w:vAlign w:val="center"/>
          </w:tcPr>
          <w:p w14:paraId="4A99C129">
            <w:pPr>
              <w:spacing w:line="240" w:lineRule="auto"/>
              <w:rPr>
                <w:rFonts w:ascii="仿宋" w:hAnsi="仿宋" w:cs="宋体"/>
                <w:kern w:val="0"/>
                <w:sz w:val="24"/>
                <w:szCs w:val="24"/>
              </w:rPr>
            </w:pPr>
          </w:p>
        </w:tc>
        <w:tc>
          <w:tcPr>
            <w:tcW w:w="736" w:type="pct"/>
            <w:vMerge w:val="continue"/>
            <w:vAlign w:val="center"/>
          </w:tcPr>
          <w:p w14:paraId="07942255">
            <w:pPr>
              <w:spacing w:line="240" w:lineRule="auto"/>
              <w:rPr>
                <w:rFonts w:ascii="仿宋" w:hAnsi="仿宋" w:cs="宋体"/>
                <w:kern w:val="0"/>
                <w:sz w:val="24"/>
                <w:szCs w:val="24"/>
              </w:rPr>
            </w:pPr>
          </w:p>
        </w:tc>
        <w:tc>
          <w:tcPr>
            <w:tcW w:w="2632" w:type="pct"/>
            <w:vAlign w:val="center"/>
          </w:tcPr>
          <w:p w14:paraId="58F5C196">
            <w:pPr>
              <w:spacing w:line="240" w:lineRule="auto"/>
              <w:jc w:val="center"/>
              <w:rPr>
                <w:rFonts w:ascii="仿宋" w:hAnsi="仿宋" w:cs="宋体"/>
                <w:kern w:val="0"/>
                <w:sz w:val="24"/>
                <w:szCs w:val="24"/>
              </w:rPr>
            </w:pPr>
            <w:r>
              <w:rPr>
                <w:rFonts w:hint="eastAsia" w:ascii="仿宋" w:hAnsi="仿宋" w:cs="宋体"/>
                <w:kern w:val="0"/>
                <w:sz w:val="24"/>
                <w:szCs w:val="24"/>
              </w:rPr>
              <w:t>科室维护设置</w:t>
            </w:r>
          </w:p>
        </w:tc>
      </w:tr>
      <w:tr w14:paraId="634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FEC381D">
            <w:pPr>
              <w:spacing w:line="240" w:lineRule="auto"/>
              <w:rPr>
                <w:rFonts w:ascii="仿宋" w:hAnsi="仿宋" w:cs="宋体"/>
                <w:kern w:val="0"/>
                <w:sz w:val="24"/>
                <w:szCs w:val="24"/>
              </w:rPr>
            </w:pPr>
          </w:p>
        </w:tc>
        <w:tc>
          <w:tcPr>
            <w:tcW w:w="1178" w:type="pct"/>
            <w:vMerge w:val="continue"/>
            <w:vAlign w:val="center"/>
          </w:tcPr>
          <w:p w14:paraId="24319FA8">
            <w:pPr>
              <w:spacing w:line="240" w:lineRule="auto"/>
              <w:rPr>
                <w:rFonts w:ascii="仿宋" w:hAnsi="仿宋" w:cs="宋体"/>
                <w:kern w:val="0"/>
                <w:sz w:val="24"/>
                <w:szCs w:val="24"/>
              </w:rPr>
            </w:pPr>
          </w:p>
        </w:tc>
        <w:tc>
          <w:tcPr>
            <w:tcW w:w="736" w:type="pct"/>
            <w:vMerge w:val="continue"/>
            <w:vAlign w:val="center"/>
          </w:tcPr>
          <w:p w14:paraId="1EC6B1E5">
            <w:pPr>
              <w:spacing w:line="240" w:lineRule="auto"/>
              <w:rPr>
                <w:rFonts w:ascii="仿宋" w:hAnsi="仿宋" w:cs="宋体"/>
                <w:kern w:val="0"/>
                <w:sz w:val="24"/>
                <w:szCs w:val="24"/>
              </w:rPr>
            </w:pPr>
          </w:p>
        </w:tc>
        <w:tc>
          <w:tcPr>
            <w:tcW w:w="2632" w:type="pct"/>
            <w:vAlign w:val="center"/>
          </w:tcPr>
          <w:p w14:paraId="47A36B11">
            <w:pPr>
              <w:spacing w:line="240" w:lineRule="auto"/>
              <w:jc w:val="center"/>
              <w:rPr>
                <w:rFonts w:ascii="仿宋" w:hAnsi="仿宋" w:cs="宋体"/>
                <w:kern w:val="0"/>
                <w:sz w:val="24"/>
                <w:szCs w:val="24"/>
              </w:rPr>
            </w:pPr>
            <w:r>
              <w:rPr>
                <w:rFonts w:hint="eastAsia" w:ascii="仿宋" w:hAnsi="仿宋" w:cs="宋体"/>
                <w:kern w:val="0"/>
                <w:sz w:val="24"/>
                <w:szCs w:val="24"/>
              </w:rPr>
              <w:t>科室医生绑定</w:t>
            </w:r>
          </w:p>
        </w:tc>
      </w:tr>
      <w:tr w14:paraId="79B8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52E2411">
            <w:pPr>
              <w:spacing w:line="240" w:lineRule="auto"/>
              <w:rPr>
                <w:rFonts w:ascii="仿宋" w:hAnsi="仿宋" w:cs="宋体"/>
                <w:kern w:val="0"/>
                <w:sz w:val="24"/>
                <w:szCs w:val="24"/>
              </w:rPr>
            </w:pPr>
          </w:p>
        </w:tc>
        <w:tc>
          <w:tcPr>
            <w:tcW w:w="1178" w:type="pct"/>
            <w:vMerge w:val="continue"/>
            <w:vAlign w:val="center"/>
          </w:tcPr>
          <w:p w14:paraId="062AA0AF">
            <w:pPr>
              <w:spacing w:line="240" w:lineRule="auto"/>
              <w:rPr>
                <w:rFonts w:ascii="仿宋" w:hAnsi="仿宋" w:cs="宋体"/>
                <w:kern w:val="0"/>
                <w:sz w:val="24"/>
                <w:szCs w:val="24"/>
              </w:rPr>
            </w:pPr>
          </w:p>
        </w:tc>
        <w:tc>
          <w:tcPr>
            <w:tcW w:w="736" w:type="pct"/>
            <w:vMerge w:val="continue"/>
            <w:vAlign w:val="center"/>
          </w:tcPr>
          <w:p w14:paraId="2C62FA78">
            <w:pPr>
              <w:spacing w:line="240" w:lineRule="auto"/>
              <w:rPr>
                <w:rFonts w:ascii="仿宋" w:hAnsi="仿宋" w:cs="宋体"/>
                <w:kern w:val="0"/>
                <w:sz w:val="24"/>
                <w:szCs w:val="24"/>
              </w:rPr>
            </w:pPr>
          </w:p>
        </w:tc>
        <w:tc>
          <w:tcPr>
            <w:tcW w:w="2632" w:type="pct"/>
            <w:vAlign w:val="center"/>
          </w:tcPr>
          <w:p w14:paraId="6C2F9D77">
            <w:pPr>
              <w:spacing w:line="240" w:lineRule="auto"/>
              <w:jc w:val="center"/>
              <w:rPr>
                <w:rFonts w:ascii="仿宋" w:hAnsi="仿宋" w:cs="宋体"/>
                <w:kern w:val="0"/>
                <w:sz w:val="24"/>
                <w:szCs w:val="24"/>
              </w:rPr>
            </w:pPr>
            <w:r>
              <w:rPr>
                <w:rFonts w:hint="eastAsia" w:ascii="仿宋" w:hAnsi="仿宋" w:cs="宋体"/>
                <w:kern w:val="0"/>
                <w:sz w:val="24"/>
                <w:szCs w:val="24"/>
              </w:rPr>
              <w:t>一个医生看诊多个科室设置</w:t>
            </w:r>
          </w:p>
        </w:tc>
      </w:tr>
      <w:tr w14:paraId="7D54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217F2A5">
            <w:pPr>
              <w:spacing w:line="240" w:lineRule="auto"/>
              <w:rPr>
                <w:rFonts w:ascii="仿宋" w:hAnsi="仿宋" w:cs="宋体"/>
                <w:kern w:val="0"/>
                <w:sz w:val="24"/>
                <w:szCs w:val="24"/>
              </w:rPr>
            </w:pPr>
          </w:p>
        </w:tc>
        <w:tc>
          <w:tcPr>
            <w:tcW w:w="1178" w:type="pct"/>
            <w:vMerge w:val="continue"/>
            <w:vAlign w:val="center"/>
          </w:tcPr>
          <w:p w14:paraId="2BC46DBF">
            <w:pPr>
              <w:spacing w:line="240" w:lineRule="auto"/>
              <w:rPr>
                <w:rFonts w:ascii="仿宋" w:hAnsi="仿宋" w:cs="宋体"/>
                <w:kern w:val="0"/>
                <w:sz w:val="24"/>
                <w:szCs w:val="24"/>
              </w:rPr>
            </w:pPr>
          </w:p>
        </w:tc>
        <w:tc>
          <w:tcPr>
            <w:tcW w:w="736" w:type="pct"/>
            <w:vMerge w:val="continue"/>
            <w:vAlign w:val="center"/>
          </w:tcPr>
          <w:p w14:paraId="29B30F01">
            <w:pPr>
              <w:spacing w:line="240" w:lineRule="auto"/>
              <w:rPr>
                <w:rFonts w:ascii="仿宋" w:hAnsi="仿宋" w:cs="宋体"/>
                <w:kern w:val="0"/>
                <w:sz w:val="24"/>
                <w:szCs w:val="24"/>
              </w:rPr>
            </w:pPr>
          </w:p>
        </w:tc>
        <w:tc>
          <w:tcPr>
            <w:tcW w:w="2632" w:type="pct"/>
            <w:vAlign w:val="center"/>
          </w:tcPr>
          <w:p w14:paraId="5553724D">
            <w:pPr>
              <w:spacing w:line="240" w:lineRule="auto"/>
              <w:jc w:val="center"/>
              <w:rPr>
                <w:rFonts w:ascii="仿宋" w:hAnsi="仿宋" w:cs="宋体"/>
                <w:kern w:val="0"/>
                <w:sz w:val="24"/>
                <w:szCs w:val="24"/>
              </w:rPr>
            </w:pPr>
            <w:r>
              <w:rPr>
                <w:rFonts w:hint="eastAsia" w:ascii="仿宋" w:hAnsi="仿宋" w:cs="宋体"/>
                <w:kern w:val="0"/>
                <w:sz w:val="24"/>
                <w:szCs w:val="24"/>
              </w:rPr>
              <w:t>重呼次数自定义设置</w:t>
            </w:r>
          </w:p>
        </w:tc>
      </w:tr>
      <w:tr w14:paraId="56EA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CE66E04">
            <w:pPr>
              <w:spacing w:line="240" w:lineRule="auto"/>
              <w:rPr>
                <w:rFonts w:ascii="仿宋" w:hAnsi="仿宋" w:cs="宋体"/>
                <w:kern w:val="0"/>
                <w:sz w:val="24"/>
                <w:szCs w:val="24"/>
              </w:rPr>
            </w:pPr>
          </w:p>
        </w:tc>
        <w:tc>
          <w:tcPr>
            <w:tcW w:w="1178" w:type="pct"/>
            <w:vMerge w:val="continue"/>
            <w:vAlign w:val="center"/>
          </w:tcPr>
          <w:p w14:paraId="6F175941">
            <w:pPr>
              <w:spacing w:line="240" w:lineRule="auto"/>
              <w:rPr>
                <w:rFonts w:ascii="仿宋" w:hAnsi="仿宋" w:cs="宋体"/>
                <w:kern w:val="0"/>
                <w:sz w:val="24"/>
                <w:szCs w:val="24"/>
              </w:rPr>
            </w:pPr>
          </w:p>
        </w:tc>
        <w:tc>
          <w:tcPr>
            <w:tcW w:w="736" w:type="pct"/>
            <w:vMerge w:val="continue"/>
            <w:vAlign w:val="center"/>
          </w:tcPr>
          <w:p w14:paraId="6DC80F97">
            <w:pPr>
              <w:spacing w:line="240" w:lineRule="auto"/>
              <w:rPr>
                <w:rFonts w:ascii="仿宋" w:hAnsi="仿宋" w:cs="宋体"/>
                <w:kern w:val="0"/>
                <w:sz w:val="24"/>
                <w:szCs w:val="24"/>
              </w:rPr>
            </w:pPr>
          </w:p>
        </w:tc>
        <w:tc>
          <w:tcPr>
            <w:tcW w:w="2632" w:type="pct"/>
            <w:vAlign w:val="center"/>
          </w:tcPr>
          <w:p w14:paraId="2F0B1329">
            <w:pPr>
              <w:spacing w:line="240" w:lineRule="auto"/>
              <w:jc w:val="center"/>
              <w:rPr>
                <w:rFonts w:ascii="仿宋" w:hAnsi="仿宋" w:cs="宋体"/>
                <w:kern w:val="0"/>
                <w:sz w:val="24"/>
                <w:szCs w:val="24"/>
              </w:rPr>
            </w:pPr>
            <w:r>
              <w:rPr>
                <w:rFonts w:hint="eastAsia" w:ascii="仿宋" w:hAnsi="仿宋" w:cs="宋体"/>
                <w:kern w:val="0"/>
                <w:sz w:val="24"/>
                <w:szCs w:val="24"/>
              </w:rPr>
              <w:t>语音播报次数自定义设置</w:t>
            </w:r>
          </w:p>
        </w:tc>
      </w:tr>
      <w:tr w14:paraId="276C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A3D48D6">
            <w:pPr>
              <w:spacing w:line="240" w:lineRule="auto"/>
              <w:rPr>
                <w:rFonts w:ascii="仿宋" w:hAnsi="仿宋" w:cs="宋体"/>
                <w:kern w:val="0"/>
                <w:sz w:val="24"/>
                <w:szCs w:val="24"/>
              </w:rPr>
            </w:pPr>
          </w:p>
        </w:tc>
        <w:tc>
          <w:tcPr>
            <w:tcW w:w="1178" w:type="pct"/>
            <w:vMerge w:val="continue"/>
            <w:vAlign w:val="center"/>
          </w:tcPr>
          <w:p w14:paraId="6C1FFF59">
            <w:pPr>
              <w:spacing w:line="240" w:lineRule="auto"/>
              <w:rPr>
                <w:rFonts w:ascii="仿宋" w:hAnsi="仿宋" w:cs="宋体"/>
                <w:kern w:val="0"/>
                <w:sz w:val="24"/>
                <w:szCs w:val="24"/>
              </w:rPr>
            </w:pPr>
          </w:p>
        </w:tc>
        <w:tc>
          <w:tcPr>
            <w:tcW w:w="736" w:type="pct"/>
            <w:vMerge w:val="continue"/>
            <w:vAlign w:val="center"/>
          </w:tcPr>
          <w:p w14:paraId="2293EFB9">
            <w:pPr>
              <w:spacing w:line="240" w:lineRule="auto"/>
              <w:rPr>
                <w:rFonts w:ascii="仿宋" w:hAnsi="仿宋" w:cs="宋体"/>
                <w:kern w:val="0"/>
                <w:sz w:val="24"/>
                <w:szCs w:val="24"/>
              </w:rPr>
            </w:pPr>
          </w:p>
        </w:tc>
        <w:tc>
          <w:tcPr>
            <w:tcW w:w="2632" w:type="pct"/>
            <w:vAlign w:val="center"/>
          </w:tcPr>
          <w:p w14:paraId="20603F63">
            <w:pPr>
              <w:spacing w:line="240" w:lineRule="auto"/>
              <w:jc w:val="center"/>
              <w:rPr>
                <w:rFonts w:ascii="仿宋" w:hAnsi="仿宋" w:cs="宋体"/>
                <w:kern w:val="0"/>
                <w:sz w:val="24"/>
                <w:szCs w:val="24"/>
              </w:rPr>
            </w:pPr>
            <w:r>
              <w:rPr>
                <w:rFonts w:hint="eastAsia" w:ascii="仿宋" w:hAnsi="仿宋" w:cs="宋体"/>
                <w:kern w:val="0"/>
                <w:sz w:val="24"/>
                <w:szCs w:val="24"/>
              </w:rPr>
              <w:t>语音播报方式设置</w:t>
            </w:r>
          </w:p>
        </w:tc>
      </w:tr>
      <w:tr w14:paraId="268F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5E218B8">
            <w:pPr>
              <w:spacing w:line="240" w:lineRule="auto"/>
              <w:rPr>
                <w:rFonts w:ascii="仿宋" w:hAnsi="仿宋" w:cs="宋体"/>
                <w:kern w:val="0"/>
                <w:sz w:val="24"/>
                <w:szCs w:val="24"/>
              </w:rPr>
            </w:pPr>
          </w:p>
        </w:tc>
        <w:tc>
          <w:tcPr>
            <w:tcW w:w="1178" w:type="pct"/>
            <w:vMerge w:val="continue"/>
            <w:vAlign w:val="center"/>
          </w:tcPr>
          <w:p w14:paraId="4DDAF135">
            <w:pPr>
              <w:spacing w:line="240" w:lineRule="auto"/>
              <w:rPr>
                <w:rFonts w:ascii="仿宋" w:hAnsi="仿宋" w:cs="宋体"/>
                <w:kern w:val="0"/>
                <w:sz w:val="24"/>
                <w:szCs w:val="24"/>
              </w:rPr>
            </w:pPr>
          </w:p>
        </w:tc>
        <w:tc>
          <w:tcPr>
            <w:tcW w:w="736" w:type="pct"/>
            <w:vMerge w:val="restart"/>
            <w:vAlign w:val="center"/>
          </w:tcPr>
          <w:p w14:paraId="63645817">
            <w:pPr>
              <w:spacing w:line="240" w:lineRule="auto"/>
              <w:jc w:val="center"/>
              <w:rPr>
                <w:rFonts w:ascii="仿宋" w:hAnsi="仿宋" w:cs="宋体"/>
                <w:kern w:val="0"/>
                <w:sz w:val="24"/>
                <w:szCs w:val="24"/>
              </w:rPr>
            </w:pPr>
            <w:r>
              <w:rPr>
                <w:rFonts w:hint="eastAsia" w:ascii="仿宋" w:hAnsi="仿宋" w:cs="宋体"/>
                <w:kern w:val="0"/>
                <w:sz w:val="24"/>
                <w:szCs w:val="24"/>
              </w:rPr>
              <w:t>自助排队取号</w:t>
            </w:r>
          </w:p>
        </w:tc>
        <w:tc>
          <w:tcPr>
            <w:tcW w:w="2632" w:type="pct"/>
            <w:vAlign w:val="center"/>
          </w:tcPr>
          <w:p w14:paraId="1B946265">
            <w:pPr>
              <w:spacing w:line="240" w:lineRule="auto"/>
              <w:jc w:val="center"/>
              <w:rPr>
                <w:rFonts w:ascii="仿宋" w:hAnsi="仿宋" w:cs="宋体"/>
                <w:kern w:val="0"/>
                <w:sz w:val="24"/>
                <w:szCs w:val="24"/>
              </w:rPr>
            </w:pPr>
            <w:r>
              <w:rPr>
                <w:rFonts w:hint="eastAsia" w:ascii="仿宋" w:hAnsi="仿宋" w:cs="宋体"/>
                <w:kern w:val="0"/>
                <w:sz w:val="24"/>
                <w:szCs w:val="24"/>
              </w:rPr>
              <w:t>条码取号</w:t>
            </w:r>
          </w:p>
        </w:tc>
      </w:tr>
      <w:tr w14:paraId="5C60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7BDB411">
            <w:pPr>
              <w:spacing w:line="240" w:lineRule="auto"/>
              <w:rPr>
                <w:rFonts w:ascii="仿宋" w:hAnsi="仿宋" w:cs="宋体"/>
                <w:kern w:val="0"/>
                <w:sz w:val="24"/>
                <w:szCs w:val="24"/>
              </w:rPr>
            </w:pPr>
          </w:p>
        </w:tc>
        <w:tc>
          <w:tcPr>
            <w:tcW w:w="1178" w:type="pct"/>
            <w:vMerge w:val="continue"/>
            <w:vAlign w:val="center"/>
          </w:tcPr>
          <w:p w14:paraId="73B1E24A">
            <w:pPr>
              <w:spacing w:line="240" w:lineRule="auto"/>
              <w:rPr>
                <w:rFonts w:ascii="仿宋" w:hAnsi="仿宋" w:cs="宋体"/>
                <w:kern w:val="0"/>
                <w:sz w:val="24"/>
                <w:szCs w:val="24"/>
              </w:rPr>
            </w:pPr>
          </w:p>
        </w:tc>
        <w:tc>
          <w:tcPr>
            <w:tcW w:w="736" w:type="pct"/>
            <w:vMerge w:val="continue"/>
            <w:vAlign w:val="center"/>
          </w:tcPr>
          <w:p w14:paraId="0A43233A">
            <w:pPr>
              <w:spacing w:line="240" w:lineRule="auto"/>
              <w:rPr>
                <w:rFonts w:ascii="仿宋" w:hAnsi="仿宋" w:cs="宋体"/>
                <w:kern w:val="0"/>
                <w:sz w:val="24"/>
                <w:szCs w:val="24"/>
              </w:rPr>
            </w:pPr>
          </w:p>
        </w:tc>
        <w:tc>
          <w:tcPr>
            <w:tcW w:w="2632" w:type="pct"/>
            <w:vAlign w:val="center"/>
          </w:tcPr>
          <w:p w14:paraId="4CAB22BD">
            <w:pPr>
              <w:spacing w:line="240" w:lineRule="auto"/>
              <w:jc w:val="center"/>
              <w:rPr>
                <w:rFonts w:ascii="仿宋" w:hAnsi="仿宋" w:cs="宋体"/>
                <w:kern w:val="0"/>
                <w:sz w:val="24"/>
                <w:szCs w:val="24"/>
              </w:rPr>
            </w:pPr>
            <w:r>
              <w:rPr>
                <w:rFonts w:hint="eastAsia" w:ascii="仿宋" w:hAnsi="仿宋" w:cs="宋体"/>
                <w:kern w:val="0"/>
                <w:sz w:val="24"/>
                <w:szCs w:val="24"/>
              </w:rPr>
              <w:t>身份证取号</w:t>
            </w:r>
          </w:p>
        </w:tc>
      </w:tr>
      <w:tr w14:paraId="366E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F5F3F4C">
            <w:pPr>
              <w:spacing w:line="240" w:lineRule="auto"/>
              <w:rPr>
                <w:rFonts w:ascii="仿宋" w:hAnsi="仿宋" w:cs="宋体"/>
                <w:kern w:val="0"/>
                <w:sz w:val="24"/>
                <w:szCs w:val="24"/>
              </w:rPr>
            </w:pPr>
          </w:p>
        </w:tc>
        <w:tc>
          <w:tcPr>
            <w:tcW w:w="1178" w:type="pct"/>
            <w:vMerge w:val="continue"/>
            <w:vAlign w:val="center"/>
          </w:tcPr>
          <w:p w14:paraId="040C38CE">
            <w:pPr>
              <w:spacing w:line="240" w:lineRule="auto"/>
              <w:rPr>
                <w:rFonts w:ascii="仿宋" w:hAnsi="仿宋" w:cs="宋体"/>
                <w:kern w:val="0"/>
                <w:sz w:val="24"/>
                <w:szCs w:val="24"/>
              </w:rPr>
            </w:pPr>
          </w:p>
        </w:tc>
        <w:tc>
          <w:tcPr>
            <w:tcW w:w="736" w:type="pct"/>
            <w:vMerge w:val="continue"/>
            <w:vAlign w:val="center"/>
          </w:tcPr>
          <w:p w14:paraId="63EBE36B">
            <w:pPr>
              <w:spacing w:line="240" w:lineRule="auto"/>
              <w:rPr>
                <w:rFonts w:ascii="仿宋" w:hAnsi="仿宋" w:cs="宋体"/>
                <w:kern w:val="0"/>
                <w:sz w:val="24"/>
                <w:szCs w:val="24"/>
              </w:rPr>
            </w:pPr>
          </w:p>
        </w:tc>
        <w:tc>
          <w:tcPr>
            <w:tcW w:w="2632" w:type="pct"/>
            <w:vAlign w:val="center"/>
          </w:tcPr>
          <w:p w14:paraId="6B805CA1">
            <w:pPr>
              <w:spacing w:line="240" w:lineRule="auto"/>
              <w:jc w:val="center"/>
              <w:rPr>
                <w:rFonts w:ascii="仿宋" w:hAnsi="仿宋" w:cs="宋体"/>
                <w:kern w:val="0"/>
                <w:sz w:val="24"/>
                <w:szCs w:val="24"/>
              </w:rPr>
            </w:pPr>
            <w:r>
              <w:rPr>
                <w:rFonts w:hint="eastAsia" w:ascii="仿宋" w:hAnsi="仿宋" w:cs="宋体"/>
                <w:kern w:val="0"/>
                <w:sz w:val="24"/>
                <w:szCs w:val="24"/>
              </w:rPr>
              <w:t>手工输入</w:t>
            </w:r>
          </w:p>
        </w:tc>
      </w:tr>
      <w:tr w14:paraId="5E97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95A7C95">
            <w:pPr>
              <w:spacing w:line="240" w:lineRule="auto"/>
              <w:rPr>
                <w:rFonts w:ascii="仿宋" w:hAnsi="仿宋" w:cs="宋体"/>
                <w:kern w:val="0"/>
                <w:sz w:val="24"/>
                <w:szCs w:val="24"/>
              </w:rPr>
            </w:pPr>
          </w:p>
        </w:tc>
        <w:tc>
          <w:tcPr>
            <w:tcW w:w="1178" w:type="pct"/>
            <w:vMerge w:val="continue"/>
            <w:vAlign w:val="center"/>
          </w:tcPr>
          <w:p w14:paraId="2F6A43EF">
            <w:pPr>
              <w:spacing w:line="240" w:lineRule="auto"/>
              <w:rPr>
                <w:rFonts w:ascii="仿宋" w:hAnsi="仿宋" w:cs="宋体"/>
                <w:kern w:val="0"/>
                <w:sz w:val="24"/>
                <w:szCs w:val="24"/>
              </w:rPr>
            </w:pPr>
          </w:p>
        </w:tc>
        <w:tc>
          <w:tcPr>
            <w:tcW w:w="736" w:type="pct"/>
            <w:vMerge w:val="continue"/>
            <w:vAlign w:val="center"/>
          </w:tcPr>
          <w:p w14:paraId="1ABCFF91">
            <w:pPr>
              <w:spacing w:line="240" w:lineRule="auto"/>
              <w:rPr>
                <w:rFonts w:ascii="仿宋" w:hAnsi="仿宋" w:cs="宋体"/>
                <w:kern w:val="0"/>
                <w:sz w:val="24"/>
                <w:szCs w:val="24"/>
              </w:rPr>
            </w:pPr>
          </w:p>
        </w:tc>
        <w:tc>
          <w:tcPr>
            <w:tcW w:w="2632" w:type="pct"/>
            <w:vAlign w:val="center"/>
          </w:tcPr>
          <w:p w14:paraId="5FA52C0D">
            <w:pPr>
              <w:spacing w:line="240" w:lineRule="auto"/>
              <w:jc w:val="center"/>
              <w:rPr>
                <w:rFonts w:ascii="仿宋" w:hAnsi="仿宋" w:cs="宋体"/>
                <w:kern w:val="0"/>
                <w:sz w:val="24"/>
                <w:szCs w:val="24"/>
              </w:rPr>
            </w:pPr>
            <w:r>
              <w:rPr>
                <w:rFonts w:hint="eastAsia" w:ascii="仿宋" w:hAnsi="仿宋" w:cs="宋体"/>
                <w:kern w:val="0"/>
                <w:sz w:val="24"/>
                <w:szCs w:val="24"/>
              </w:rPr>
              <w:t>自动打印</w:t>
            </w:r>
          </w:p>
        </w:tc>
      </w:tr>
      <w:tr w14:paraId="2684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FF04E3D">
            <w:pPr>
              <w:spacing w:line="240" w:lineRule="auto"/>
              <w:rPr>
                <w:rFonts w:ascii="仿宋" w:hAnsi="仿宋" w:cs="宋体"/>
                <w:kern w:val="0"/>
                <w:sz w:val="24"/>
                <w:szCs w:val="24"/>
              </w:rPr>
            </w:pPr>
          </w:p>
        </w:tc>
        <w:tc>
          <w:tcPr>
            <w:tcW w:w="1178" w:type="pct"/>
            <w:vMerge w:val="continue"/>
            <w:vAlign w:val="center"/>
          </w:tcPr>
          <w:p w14:paraId="40F68228">
            <w:pPr>
              <w:spacing w:line="240" w:lineRule="auto"/>
              <w:rPr>
                <w:rFonts w:ascii="仿宋" w:hAnsi="仿宋" w:cs="宋体"/>
                <w:kern w:val="0"/>
                <w:sz w:val="24"/>
                <w:szCs w:val="24"/>
              </w:rPr>
            </w:pPr>
          </w:p>
        </w:tc>
        <w:tc>
          <w:tcPr>
            <w:tcW w:w="736" w:type="pct"/>
            <w:vMerge w:val="continue"/>
            <w:vAlign w:val="center"/>
          </w:tcPr>
          <w:p w14:paraId="4BEC0615">
            <w:pPr>
              <w:spacing w:line="240" w:lineRule="auto"/>
              <w:rPr>
                <w:rFonts w:ascii="仿宋" w:hAnsi="仿宋" w:cs="宋体"/>
                <w:kern w:val="0"/>
                <w:sz w:val="24"/>
                <w:szCs w:val="24"/>
              </w:rPr>
            </w:pPr>
          </w:p>
        </w:tc>
        <w:tc>
          <w:tcPr>
            <w:tcW w:w="2632" w:type="pct"/>
            <w:vAlign w:val="center"/>
          </w:tcPr>
          <w:p w14:paraId="38B22D65">
            <w:pPr>
              <w:spacing w:line="240" w:lineRule="auto"/>
              <w:jc w:val="center"/>
              <w:rPr>
                <w:rFonts w:ascii="仿宋" w:hAnsi="仿宋" w:cs="宋体"/>
                <w:kern w:val="0"/>
                <w:sz w:val="24"/>
                <w:szCs w:val="24"/>
              </w:rPr>
            </w:pPr>
            <w:r>
              <w:rPr>
                <w:rFonts w:hint="eastAsia" w:ascii="仿宋" w:hAnsi="仿宋" w:cs="宋体"/>
                <w:kern w:val="0"/>
                <w:sz w:val="24"/>
                <w:szCs w:val="24"/>
              </w:rPr>
              <w:t>未预约不放号</w:t>
            </w:r>
          </w:p>
        </w:tc>
      </w:tr>
      <w:tr w14:paraId="3E6E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B8D6E34">
            <w:pPr>
              <w:spacing w:line="240" w:lineRule="auto"/>
              <w:rPr>
                <w:rFonts w:ascii="仿宋" w:hAnsi="仿宋" w:cs="宋体"/>
                <w:kern w:val="0"/>
                <w:sz w:val="24"/>
                <w:szCs w:val="24"/>
              </w:rPr>
            </w:pPr>
          </w:p>
        </w:tc>
        <w:tc>
          <w:tcPr>
            <w:tcW w:w="1178" w:type="pct"/>
            <w:vMerge w:val="continue"/>
            <w:vAlign w:val="center"/>
          </w:tcPr>
          <w:p w14:paraId="3BC98EBE">
            <w:pPr>
              <w:spacing w:line="240" w:lineRule="auto"/>
              <w:rPr>
                <w:rFonts w:ascii="仿宋" w:hAnsi="仿宋" w:cs="宋体"/>
                <w:kern w:val="0"/>
                <w:sz w:val="24"/>
                <w:szCs w:val="24"/>
              </w:rPr>
            </w:pPr>
          </w:p>
        </w:tc>
        <w:tc>
          <w:tcPr>
            <w:tcW w:w="736" w:type="pct"/>
            <w:vMerge w:val="continue"/>
            <w:vAlign w:val="center"/>
          </w:tcPr>
          <w:p w14:paraId="3E75DE4C">
            <w:pPr>
              <w:spacing w:line="240" w:lineRule="auto"/>
              <w:rPr>
                <w:rFonts w:ascii="仿宋" w:hAnsi="仿宋" w:cs="宋体"/>
                <w:kern w:val="0"/>
                <w:sz w:val="24"/>
                <w:szCs w:val="24"/>
              </w:rPr>
            </w:pPr>
          </w:p>
        </w:tc>
        <w:tc>
          <w:tcPr>
            <w:tcW w:w="2632" w:type="pct"/>
            <w:vAlign w:val="center"/>
          </w:tcPr>
          <w:p w14:paraId="4ADDEA31">
            <w:pPr>
              <w:spacing w:line="240" w:lineRule="auto"/>
              <w:jc w:val="center"/>
              <w:rPr>
                <w:rFonts w:ascii="仿宋" w:hAnsi="仿宋" w:cs="宋体"/>
                <w:kern w:val="0"/>
                <w:sz w:val="24"/>
                <w:szCs w:val="24"/>
              </w:rPr>
            </w:pPr>
            <w:r>
              <w:rPr>
                <w:rFonts w:hint="eastAsia" w:ascii="仿宋" w:hAnsi="仿宋" w:cs="宋体"/>
                <w:kern w:val="0"/>
                <w:sz w:val="24"/>
                <w:szCs w:val="24"/>
              </w:rPr>
              <w:t>自动返回首页</w:t>
            </w:r>
          </w:p>
        </w:tc>
      </w:tr>
      <w:tr w14:paraId="5856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5864354">
            <w:pPr>
              <w:spacing w:line="240" w:lineRule="auto"/>
              <w:rPr>
                <w:rFonts w:ascii="仿宋" w:hAnsi="仿宋" w:cs="宋体"/>
                <w:kern w:val="0"/>
                <w:sz w:val="24"/>
                <w:szCs w:val="24"/>
              </w:rPr>
            </w:pPr>
          </w:p>
        </w:tc>
        <w:tc>
          <w:tcPr>
            <w:tcW w:w="1178" w:type="pct"/>
            <w:vMerge w:val="continue"/>
            <w:vAlign w:val="center"/>
          </w:tcPr>
          <w:p w14:paraId="2AD1B719">
            <w:pPr>
              <w:spacing w:line="240" w:lineRule="auto"/>
              <w:rPr>
                <w:rFonts w:ascii="仿宋" w:hAnsi="仿宋" w:cs="宋体"/>
                <w:kern w:val="0"/>
                <w:sz w:val="24"/>
                <w:szCs w:val="24"/>
              </w:rPr>
            </w:pPr>
          </w:p>
        </w:tc>
        <w:tc>
          <w:tcPr>
            <w:tcW w:w="736" w:type="pct"/>
            <w:vMerge w:val="restart"/>
            <w:vAlign w:val="center"/>
          </w:tcPr>
          <w:p w14:paraId="4A69FBCB">
            <w:pPr>
              <w:spacing w:line="240" w:lineRule="auto"/>
              <w:jc w:val="center"/>
              <w:rPr>
                <w:rFonts w:ascii="仿宋" w:hAnsi="仿宋" w:cs="宋体"/>
                <w:kern w:val="0"/>
                <w:sz w:val="24"/>
                <w:szCs w:val="24"/>
              </w:rPr>
            </w:pPr>
            <w:r>
              <w:rPr>
                <w:rFonts w:hint="eastAsia" w:ascii="仿宋" w:hAnsi="仿宋" w:cs="宋体"/>
                <w:kern w:val="0"/>
                <w:sz w:val="24"/>
                <w:szCs w:val="24"/>
              </w:rPr>
              <w:t>客户端排队呼叫</w:t>
            </w:r>
          </w:p>
        </w:tc>
        <w:tc>
          <w:tcPr>
            <w:tcW w:w="2632" w:type="pct"/>
            <w:vAlign w:val="center"/>
          </w:tcPr>
          <w:p w14:paraId="5EED800C">
            <w:pPr>
              <w:spacing w:line="240" w:lineRule="auto"/>
              <w:jc w:val="center"/>
              <w:rPr>
                <w:rFonts w:ascii="仿宋" w:hAnsi="仿宋" w:cs="宋体"/>
                <w:kern w:val="0"/>
                <w:sz w:val="24"/>
                <w:szCs w:val="24"/>
              </w:rPr>
            </w:pPr>
            <w:r>
              <w:rPr>
                <w:rFonts w:hint="eastAsia" w:ascii="仿宋" w:hAnsi="仿宋" w:cs="宋体"/>
                <w:kern w:val="0"/>
                <w:sz w:val="24"/>
                <w:szCs w:val="24"/>
              </w:rPr>
              <w:t>系统登录</w:t>
            </w:r>
          </w:p>
        </w:tc>
      </w:tr>
      <w:tr w14:paraId="7758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F571DEA">
            <w:pPr>
              <w:spacing w:line="240" w:lineRule="auto"/>
              <w:rPr>
                <w:rFonts w:ascii="仿宋" w:hAnsi="仿宋" w:cs="宋体"/>
                <w:kern w:val="0"/>
                <w:sz w:val="24"/>
                <w:szCs w:val="24"/>
              </w:rPr>
            </w:pPr>
          </w:p>
        </w:tc>
        <w:tc>
          <w:tcPr>
            <w:tcW w:w="1178" w:type="pct"/>
            <w:vMerge w:val="continue"/>
            <w:vAlign w:val="center"/>
          </w:tcPr>
          <w:p w14:paraId="4C23A18D">
            <w:pPr>
              <w:spacing w:line="240" w:lineRule="auto"/>
              <w:rPr>
                <w:rFonts w:ascii="仿宋" w:hAnsi="仿宋" w:cs="宋体"/>
                <w:kern w:val="0"/>
                <w:sz w:val="24"/>
                <w:szCs w:val="24"/>
              </w:rPr>
            </w:pPr>
          </w:p>
        </w:tc>
        <w:tc>
          <w:tcPr>
            <w:tcW w:w="736" w:type="pct"/>
            <w:vMerge w:val="continue"/>
            <w:vAlign w:val="center"/>
          </w:tcPr>
          <w:p w14:paraId="0DF98EB2">
            <w:pPr>
              <w:spacing w:line="240" w:lineRule="auto"/>
              <w:rPr>
                <w:rFonts w:ascii="仿宋" w:hAnsi="仿宋" w:cs="宋体"/>
                <w:kern w:val="0"/>
                <w:sz w:val="24"/>
                <w:szCs w:val="24"/>
              </w:rPr>
            </w:pPr>
          </w:p>
        </w:tc>
        <w:tc>
          <w:tcPr>
            <w:tcW w:w="2632" w:type="pct"/>
            <w:vAlign w:val="center"/>
          </w:tcPr>
          <w:p w14:paraId="39E3E86E">
            <w:pPr>
              <w:spacing w:line="240" w:lineRule="auto"/>
              <w:jc w:val="center"/>
              <w:rPr>
                <w:rFonts w:ascii="仿宋" w:hAnsi="仿宋" w:cs="宋体"/>
                <w:kern w:val="0"/>
                <w:sz w:val="24"/>
                <w:szCs w:val="24"/>
              </w:rPr>
            </w:pPr>
            <w:r>
              <w:rPr>
                <w:rFonts w:hint="eastAsia" w:ascii="仿宋" w:hAnsi="仿宋" w:cs="宋体"/>
                <w:kern w:val="0"/>
                <w:sz w:val="24"/>
                <w:szCs w:val="24"/>
              </w:rPr>
              <w:t>呼叫业务自选</w:t>
            </w:r>
          </w:p>
        </w:tc>
      </w:tr>
      <w:tr w14:paraId="268A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B0FB127">
            <w:pPr>
              <w:spacing w:line="240" w:lineRule="auto"/>
              <w:rPr>
                <w:rFonts w:ascii="仿宋" w:hAnsi="仿宋" w:cs="宋体"/>
                <w:kern w:val="0"/>
                <w:sz w:val="24"/>
                <w:szCs w:val="24"/>
              </w:rPr>
            </w:pPr>
          </w:p>
        </w:tc>
        <w:tc>
          <w:tcPr>
            <w:tcW w:w="1178" w:type="pct"/>
            <w:vMerge w:val="continue"/>
            <w:vAlign w:val="center"/>
          </w:tcPr>
          <w:p w14:paraId="440BD559">
            <w:pPr>
              <w:spacing w:line="240" w:lineRule="auto"/>
              <w:rPr>
                <w:rFonts w:ascii="仿宋" w:hAnsi="仿宋" w:cs="宋体"/>
                <w:kern w:val="0"/>
                <w:sz w:val="24"/>
                <w:szCs w:val="24"/>
              </w:rPr>
            </w:pPr>
          </w:p>
        </w:tc>
        <w:tc>
          <w:tcPr>
            <w:tcW w:w="736" w:type="pct"/>
            <w:vMerge w:val="continue"/>
            <w:vAlign w:val="center"/>
          </w:tcPr>
          <w:p w14:paraId="1504894E">
            <w:pPr>
              <w:spacing w:line="240" w:lineRule="auto"/>
              <w:rPr>
                <w:rFonts w:ascii="仿宋" w:hAnsi="仿宋" w:cs="宋体"/>
                <w:kern w:val="0"/>
                <w:sz w:val="24"/>
                <w:szCs w:val="24"/>
              </w:rPr>
            </w:pPr>
          </w:p>
        </w:tc>
        <w:tc>
          <w:tcPr>
            <w:tcW w:w="2632" w:type="pct"/>
            <w:vAlign w:val="center"/>
          </w:tcPr>
          <w:p w14:paraId="6A14443C">
            <w:pPr>
              <w:spacing w:line="240" w:lineRule="auto"/>
              <w:jc w:val="center"/>
              <w:rPr>
                <w:rFonts w:ascii="仿宋" w:hAnsi="仿宋" w:cs="宋体"/>
                <w:kern w:val="0"/>
                <w:sz w:val="24"/>
                <w:szCs w:val="24"/>
              </w:rPr>
            </w:pPr>
            <w:r>
              <w:rPr>
                <w:rFonts w:hint="eastAsia" w:ascii="仿宋" w:hAnsi="仿宋" w:cs="宋体"/>
                <w:kern w:val="0"/>
                <w:sz w:val="24"/>
                <w:szCs w:val="24"/>
              </w:rPr>
              <w:t>呼叫下一位</w:t>
            </w:r>
          </w:p>
        </w:tc>
      </w:tr>
      <w:tr w14:paraId="54AE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DA58C2C">
            <w:pPr>
              <w:spacing w:line="240" w:lineRule="auto"/>
              <w:rPr>
                <w:rFonts w:ascii="仿宋" w:hAnsi="仿宋" w:cs="宋体"/>
                <w:kern w:val="0"/>
                <w:sz w:val="24"/>
                <w:szCs w:val="24"/>
              </w:rPr>
            </w:pPr>
          </w:p>
        </w:tc>
        <w:tc>
          <w:tcPr>
            <w:tcW w:w="1178" w:type="pct"/>
            <w:vMerge w:val="continue"/>
            <w:vAlign w:val="center"/>
          </w:tcPr>
          <w:p w14:paraId="42FF31E0">
            <w:pPr>
              <w:spacing w:line="240" w:lineRule="auto"/>
              <w:rPr>
                <w:rFonts w:ascii="仿宋" w:hAnsi="仿宋" w:cs="宋体"/>
                <w:kern w:val="0"/>
                <w:sz w:val="24"/>
                <w:szCs w:val="24"/>
              </w:rPr>
            </w:pPr>
          </w:p>
        </w:tc>
        <w:tc>
          <w:tcPr>
            <w:tcW w:w="736" w:type="pct"/>
            <w:vMerge w:val="continue"/>
            <w:vAlign w:val="center"/>
          </w:tcPr>
          <w:p w14:paraId="53293990">
            <w:pPr>
              <w:spacing w:line="240" w:lineRule="auto"/>
              <w:rPr>
                <w:rFonts w:ascii="仿宋" w:hAnsi="仿宋" w:cs="宋体"/>
                <w:kern w:val="0"/>
                <w:sz w:val="24"/>
                <w:szCs w:val="24"/>
              </w:rPr>
            </w:pPr>
          </w:p>
        </w:tc>
        <w:tc>
          <w:tcPr>
            <w:tcW w:w="2632" w:type="pct"/>
            <w:vAlign w:val="center"/>
          </w:tcPr>
          <w:p w14:paraId="6F922552">
            <w:pPr>
              <w:spacing w:line="240" w:lineRule="auto"/>
              <w:jc w:val="center"/>
              <w:rPr>
                <w:rFonts w:ascii="仿宋" w:hAnsi="仿宋" w:cs="宋体"/>
                <w:kern w:val="0"/>
                <w:sz w:val="24"/>
                <w:szCs w:val="24"/>
              </w:rPr>
            </w:pPr>
            <w:r>
              <w:rPr>
                <w:rFonts w:hint="eastAsia" w:ascii="仿宋" w:hAnsi="仿宋" w:cs="宋体"/>
                <w:kern w:val="0"/>
                <w:sz w:val="24"/>
                <w:szCs w:val="24"/>
              </w:rPr>
              <w:t>重呼</w:t>
            </w:r>
          </w:p>
        </w:tc>
      </w:tr>
      <w:tr w14:paraId="1CE5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E98F066">
            <w:pPr>
              <w:spacing w:line="240" w:lineRule="auto"/>
              <w:rPr>
                <w:rFonts w:ascii="仿宋" w:hAnsi="仿宋" w:cs="宋体"/>
                <w:kern w:val="0"/>
                <w:sz w:val="24"/>
                <w:szCs w:val="24"/>
              </w:rPr>
            </w:pPr>
          </w:p>
        </w:tc>
        <w:tc>
          <w:tcPr>
            <w:tcW w:w="1178" w:type="pct"/>
            <w:vMerge w:val="continue"/>
            <w:vAlign w:val="center"/>
          </w:tcPr>
          <w:p w14:paraId="5C4B591D">
            <w:pPr>
              <w:spacing w:line="240" w:lineRule="auto"/>
              <w:rPr>
                <w:rFonts w:ascii="仿宋" w:hAnsi="仿宋" w:cs="宋体"/>
                <w:kern w:val="0"/>
                <w:sz w:val="24"/>
                <w:szCs w:val="24"/>
              </w:rPr>
            </w:pPr>
          </w:p>
        </w:tc>
        <w:tc>
          <w:tcPr>
            <w:tcW w:w="736" w:type="pct"/>
            <w:vMerge w:val="continue"/>
            <w:vAlign w:val="center"/>
          </w:tcPr>
          <w:p w14:paraId="51A68221">
            <w:pPr>
              <w:spacing w:line="240" w:lineRule="auto"/>
              <w:rPr>
                <w:rFonts w:ascii="仿宋" w:hAnsi="仿宋" w:cs="宋体"/>
                <w:kern w:val="0"/>
                <w:sz w:val="24"/>
                <w:szCs w:val="24"/>
              </w:rPr>
            </w:pPr>
          </w:p>
        </w:tc>
        <w:tc>
          <w:tcPr>
            <w:tcW w:w="2632" w:type="pct"/>
            <w:vAlign w:val="center"/>
          </w:tcPr>
          <w:p w14:paraId="7BDB0899">
            <w:pPr>
              <w:spacing w:line="240" w:lineRule="auto"/>
              <w:jc w:val="center"/>
              <w:rPr>
                <w:rFonts w:ascii="仿宋" w:hAnsi="仿宋" w:cs="宋体"/>
                <w:kern w:val="0"/>
                <w:sz w:val="24"/>
                <w:szCs w:val="24"/>
              </w:rPr>
            </w:pPr>
            <w:r>
              <w:rPr>
                <w:rFonts w:hint="eastAsia" w:ascii="仿宋" w:hAnsi="仿宋" w:cs="宋体"/>
                <w:kern w:val="0"/>
                <w:sz w:val="24"/>
                <w:szCs w:val="24"/>
              </w:rPr>
              <w:t>过号处理</w:t>
            </w:r>
          </w:p>
        </w:tc>
      </w:tr>
      <w:tr w14:paraId="00B7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572F25B">
            <w:pPr>
              <w:spacing w:line="240" w:lineRule="auto"/>
              <w:rPr>
                <w:rFonts w:ascii="仿宋" w:hAnsi="仿宋" w:cs="宋体"/>
                <w:kern w:val="0"/>
                <w:sz w:val="24"/>
                <w:szCs w:val="24"/>
              </w:rPr>
            </w:pPr>
          </w:p>
        </w:tc>
        <w:tc>
          <w:tcPr>
            <w:tcW w:w="1178" w:type="pct"/>
            <w:vMerge w:val="continue"/>
            <w:vAlign w:val="center"/>
          </w:tcPr>
          <w:p w14:paraId="15C8701E">
            <w:pPr>
              <w:spacing w:line="240" w:lineRule="auto"/>
              <w:rPr>
                <w:rFonts w:ascii="仿宋" w:hAnsi="仿宋" w:cs="宋体"/>
                <w:kern w:val="0"/>
                <w:sz w:val="24"/>
                <w:szCs w:val="24"/>
              </w:rPr>
            </w:pPr>
          </w:p>
        </w:tc>
        <w:tc>
          <w:tcPr>
            <w:tcW w:w="736" w:type="pct"/>
            <w:vMerge w:val="continue"/>
            <w:vAlign w:val="center"/>
          </w:tcPr>
          <w:p w14:paraId="4581E752">
            <w:pPr>
              <w:spacing w:line="240" w:lineRule="auto"/>
              <w:rPr>
                <w:rFonts w:ascii="仿宋" w:hAnsi="仿宋" w:cs="宋体"/>
                <w:kern w:val="0"/>
                <w:sz w:val="24"/>
                <w:szCs w:val="24"/>
              </w:rPr>
            </w:pPr>
          </w:p>
        </w:tc>
        <w:tc>
          <w:tcPr>
            <w:tcW w:w="2632" w:type="pct"/>
            <w:vAlign w:val="center"/>
          </w:tcPr>
          <w:p w14:paraId="23940603">
            <w:pPr>
              <w:spacing w:line="240" w:lineRule="auto"/>
              <w:jc w:val="center"/>
              <w:rPr>
                <w:rFonts w:ascii="仿宋" w:hAnsi="仿宋" w:cs="宋体"/>
                <w:kern w:val="0"/>
                <w:sz w:val="24"/>
                <w:szCs w:val="24"/>
              </w:rPr>
            </w:pPr>
            <w:r>
              <w:rPr>
                <w:rFonts w:hint="eastAsia" w:ascii="仿宋" w:hAnsi="仿宋" w:cs="宋体"/>
                <w:kern w:val="0"/>
                <w:sz w:val="24"/>
                <w:szCs w:val="24"/>
              </w:rPr>
              <w:t>暂停</w:t>
            </w:r>
          </w:p>
        </w:tc>
      </w:tr>
      <w:tr w14:paraId="2BB5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95E54DC">
            <w:pPr>
              <w:spacing w:line="240" w:lineRule="auto"/>
              <w:rPr>
                <w:rFonts w:ascii="仿宋" w:hAnsi="仿宋" w:cs="宋体"/>
                <w:kern w:val="0"/>
                <w:sz w:val="24"/>
                <w:szCs w:val="24"/>
              </w:rPr>
            </w:pPr>
          </w:p>
        </w:tc>
        <w:tc>
          <w:tcPr>
            <w:tcW w:w="1178" w:type="pct"/>
            <w:vMerge w:val="continue"/>
            <w:vAlign w:val="center"/>
          </w:tcPr>
          <w:p w14:paraId="52EA456D">
            <w:pPr>
              <w:spacing w:line="240" w:lineRule="auto"/>
              <w:rPr>
                <w:rFonts w:ascii="仿宋" w:hAnsi="仿宋" w:cs="宋体"/>
                <w:kern w:val="0"/>
                <w:sz w:val="24"/>
                <w:szCs w:val="24"/>
              </w:rPr>
            </w:pPr>
          </w:p>
        </w:tc>
        <w:tc>
          <w:tcPr>
            <w:tcW w:w="736" w:type="pct"/>
            <w:vMerge w:val="continue"/>
            <w:vAlign w:val="center"/>
          </w:tcPr>
          <w:p w14:paraId="00765336">
            <w:pPr>
              <w:spacing w:line="240" w:lineRule="auto"/>
              <w:rPr>
                <w:rFonts w:ascii="仿宋" w:hAnsi="仿宋" w:cs="宋体"/>
                <w:kern w:val="0"/>
                <w:sz w:val="24"/>
                <w:szCs w:val="24"/>
              </w:rPr>
            </w:pPr>
          </w:p>
        </w:tc>
        <w:tc>
          <w:tcPr>
            <w:tcW w:w="2632" w:type="pct"/>
            <w:vAlign w:val="center"/>
          </w:tcPr>
          <w:p w14:paraId="5662E9ED">
            <w:pPr>
              <w:spacing w:line="240" w:lineRule="auto"/>
              <w:jc w:val="center"/>
              <w:rPr>
                <w:rFonts w:ascii="仿宋" w:hAnsi="仿宋" w:cs="宋体"/>
                <w:kern w:val="0"/>
                <w:sz w:val="24"/>
                <w:szCs w:val="24"/>
              </w:rPr>
            </w:pPr>
            <w:r>
              <w:rPr>
                <w:rFonts w:hint="eastAsia" w:ascii="仿宋" w:hAnsi="仿宋" w:cs="宋体"/>
                <w:kern w:val="0"/>
                <w:sz w:val="24"/>
                <w:szCs w:val="24"/>
              </w:rPr>
              <w:t>呼叫信息分类显示</w:t>
            </w:r>
          </w:p>
        </w:tc>
      </w:tr>
      <w:tr w14:paraId="74F3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A2D4F19">
            <w:pPr>
              <w:spacing w:line="240" w:lineRule="auto"/>
              <w:rPr>
                <w:rFonts w:ascii="仿宋" w:hAnsi="仿宋" w:cs="宋体"/>
                <w:kern w:val="0"/>
                <w:sz w:val="24"/>
                <w:szCs w:val="24"/>
              </w:rPr>
            </w:pPr>
          </w:p>
        </w:tc>
        <w:tc>
          <w:tcPr>
            <w:tcW w:w="1178" w:type="pct"/>
            <w:vMerge w:val="continue"/>
            <w:vAlign w:val="center"/>
          </w:tcPr>
          <w:p w14:paraId="17405C2F">
            <w:pPr>
              <w:spacing w:line="240" w:lineRule="auto"/>
              <w:rPr>
                <w:rFonts w:ascii="仿宋" w:hAnsi="仿宋" w:cs="宋体"/>
                <w:kern w:val="0"/>
                <w:sz w:val="24"/>
                <w:szCs w:val="24"/>
              </w:rPr>
            </w:pPr>
          </w:p>
        </w:tc>
        <w:tc>
          <w:tcPr>
            <w:tcW w:w="736" w:type="pct"/>
            <w:vMerge w:val="continue"/>
            <w:vAlign w:val="center"/>
          </w:tcPr>
          <w:p w14:paraId="1B1D3258">
            <w:pPr>
              <w:spacing w:line="240" w:lineRule="auto"/>
              <w:rPr>
                <w:rFonts w:ascii="仿宋" w:hAnsi="仿宋" w:cs="宋体"/>
                <w:kern w:val="0"/>
                <w:sz w:val="24"/>
                <w:szCs w:val="24"/>
              </w:rPr>
            </w:pPr>
          </w:p>
        </w:tc>
        <w:tc>
          <w:tcPr>
            <w:tcW w:w="2632" w:type="pct"/>
            <w:vAlign w:val="center"/>
          </w:tcPr>
          <w:p w14:paraId="4A212772">
            <w:pPr>
              <w:spacing w:line="240" w:lineRule="auto"/>
              <w:jc w:val="center"/>
              <w:rPr>
                <w:rFonts w:ascii="仿宋" w:hAnsi="仿宋" w:cs="宋体"/>
                <w:kern w:val="0"/>
                <w:sz w:val="24"/>
                <w:szCs w:val="24"/>
              </w:rPr>
            </w:pPr>
            <w:r>
              <w:rPr>
                <w:rFonts w:hint="eastAsia" w:ascii="仿宋" w:hAnsi="仿宋" w:cs="宋体"/>
                <w:kern w:val="0"/>
                <w:sz w:val="24"/>
                <w:szCs w:val="24"/>
              </w:rPr>
              <w:t>等待人数悬浮滚动显示</w:t>
            </w:r>
          </w:p>
        </w:tc>
      </w:tr>
      <w:tr w14:paraId="6D54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C34CD71">
            <w:pPr>
              <w:spacing w:line="240" w:lineRule="auto"/>
              <w:rPr>
                <w:rFonts w:ascii="仿宋" w:hAnsi="仿宋" w:cs="宋体"/>
                <w:kern w:val="0"/>
                <w:sz w:val="24"/>
                <w:szCs w:val="24"/>
              </w:rPr>
            </w:pPr>
          </w:p>
        </w:tc>
        <w:tc>
          <w:tcPr>
            <w:tcW w:w="1178" w:type="pct"/>
            <w:vMerge w:val="continue"/>
            <w:vAlign w:val="center"/>
          </w:tcPr>
          <w:p w14:paraId="00BA4531">
            <w:pPr>
              <w:spacing w:line="240" w:lineRule="auto"/>
              <w:rPr>
                <w:rFonts w:ascii="仿宋" w:hAnsi="仿宋" w:cs="宋体"/>
                <w:kern w:val="0"/>
                <w:sz w:val="24"/>
                <w:szCs w:val="24"/>
              </w:rPr>
            </w:pPr>
          </w:p>
        </w:tc>
        <w:tc>
          <w:tcPr>
            <w:tcW w:w="736" w:type="pct"/>
            <w:vMerge w:val="continue"/>
            <w:vAlign w:val="center"/>
          </w:tcPr>
          <w:p w14:paraId="04FD13D0">
            <w:pPr>
              <w:spacing w:line="240" w:lineRule="auto"/>
              <w:rPr>
                <w:rFonts w:ascii="仿宋" w:hAnsi="仿宋" w:cs="宋体"/>
                <w:kern w:val="0"/>
                <w:sz w:val="24"/>
                <w:szCs w:val="24"/>
              </w:rPr>
            </w:pPr>
          </w:p>
        </w:tc>
        <w:tc>
          <w:tcPr>
            <w:tcW w:w="2632" w:type="pct"/>
            <w:vAlign w:val="center"/>
          </w:tcPr>
          <w:p w14:paraId="7BEDD014">
            <w:pPr>
              <w:spacing w:line="240" w:lineRule="auto"/>
              <w:jc w:val="center"/>
              <w:rPr>
                <w:rFonts w:ascii="仿宋" w:hAnsi="仿宋" w:cs="宋体"/>
                <w:kern w:val="0"/>
                <w:sz w:val="24"/>
                <w:szCs w:val="24"/>
              </w:rPr>
            </w:pPr>
            <w:r>
              <w:rPr>
                <w:rFonts w:hint="eastAsia" w:ascii="仿宋" w:hAnsi="仿宋" w:cs="宋体"/>
                <w:kern w:val="0"/>
                <w:sz w:val="24"/>
                <w:szCs w:val="24"/>
              </w:rPr>
              <w:t>客户端设置</w:t>
            </w:r>
          </w:p>
        </w:tc>
      </w:tr>
      <w:tr w14:paraId="492B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CC4E841">
            <w:pPr>
              <w:spacing w:line="240" w:lineRule="auto"/>
              <w:rPr>
                <w:rFonts w:ascii="仿宋" w:hAnsi="仿宋" w:cs="宋体"/>
                <w:kern w:val="0"/>
                <w:sz w:val="24"/>
                <w:szCs w:val="24"/>
              </w:rPr>
            </w:pPr>
          </w:p>
        </w:tc>
        <w:tc>
          <w:tcPr>
            <w:tcW w:w="1178" w:type="pct"/>
            <w:vMerge w:val="continue"/>
            <w:vAlign w:val="center"/>
          </w:tcPr>
          <w:p w14:paraId="090EE29A">
            <w:pPr>
              <w:spacing w:line="240" w:lineRule="auto"/>
              <w:rPr>
                <w:rFonts w:ascii="仿宋" w:hAnsi="仿宋" w:cs="宋体"/>
                <w:kern w:val="0"/>
                <w:sz w:val="24"/>
                <w:szCs w:val="24"/>
              </w:rPr>
            </w:pPr>
          </w:p>
        </w:tc>
        <w:tc>
          <w:tcPr>
            <w:tcW w:w="736" w:type="pct"/>
            <w:vMerge w:val="restart"/>
            <w:vAlign w:val="center"/>
          </w:tcPr>
          <w:p w14:paraId="1B17F162">
            <w:pPr>
              <w:spacing w:line="240" w:lineRule="auto"/>
              <w:jc w:val="center"/>
              <w:rPr>
                <w:rFonts w:ascii="仿宋" w:hAnsi="仿宋" w:cs="宋体"/>
                <w:kern w:val="0"/>
                <w:sz w:val="24"/>
                <w:szCs w:val="24"/>
              </w:rPr>
            </w:pPr>
            <w:r>
              <w:rPr>
                <w:rFonts w:hint="eastAsia" w:ascii="仿宋" w:hAnsi="仿宋" w:cs="宋体"/>
                <w:kern w:val="0"/>
                <w:sz w:val="24"/>
                <w:szCs w:val="24"/>
              </w:rPr>
              <w:t>综合排队信息大屏</w:t>
            </w:r>
          </w:p>
        </w:tc>
        <w:tc>
          <w:tcPr>
            <w:tcW w:w="2632" w:type="pct"/>
            <w:vAlign w:val="center"/>
          </w:tcPr>
          <w:p w14:paraId="0094025D">
            <w:pPr>
              <w:spacing w:line="240" w:lineRule="auto"/>
              <w:jc w:val="center"/>
              <w:rPr>
                <w:rFonts w:ascii="仿宋" w:hAnsi="仿宋" w:cs="宋体"/>
                <w:kern w:val="0"/>
                <w:sz w:val="24"/>
                <w:szCs w:val="24"/>
              </w:rPr>
            </w:pPr>
            <w:r>
              <w:rPr>
                <w:rFonts w:hint="eastAsia" w:ascii="仿宋" w:hAnsi="仿宋" w:cs="宋体"/>
                <w:kern w:val="0"/>
                <w:sz w:val="24"/>
                <w:szCs w:val="24"/>
              </w:rPr>
              <w:t>综合信息显示</w:t>
            </w:r>
          </w:p>
        </w:tc>
      </w:tr>
      <w:tr w14:paraId="601C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043BDE7">
            <w:pPr>
              <w:spacing w:line="240" w:lineRule="auto"/>
              <w:rPr>
                <w:rFonts w:ascii="仿宋" w:hAnsi="仿宋" w:cs="宋体"/>
                <w:kern w:val="0"/>
                <w:sz w:val="24"/>
                <w:szCs w:val="24"/>
              </w:rPr>
            </w:pPr>
          </w:p>
        </w:tc>
        <w:tc>
          <w:tcPr>
            <w:tcW w:w="1178" w:type="pct"/>
            <w:vMerge w:val="continue"/>
            <w:vAlign w:val="center"/>
          </w:tcPr>
          <w:p w14:paraId="61D908EE">
            <w:pPr>
              <w:spacing w:line="240" w:lineRule="auto"/>
              <w:rPr>
                <w:rFonts w:ascii="仿宋" w:hAnsi="仿宋" w:cs="宋体"/>
                <w:kern w:val="0"/>
                <w:sz w:val="24"/>
                <w:szCs w:val="24"/>
              </w:rPr>
            </w:pPr>
          </w:p>
        </w:tc>
        <w:tc>
          <w:tcPr>
            <w:tcW w:w="736" w:type="pct"/>
            <w:vMerge w:val="continue"/>
            <w:vAlign w:val="center"/>
          </w:tcPr>
          <w:p w14:paraId="5E386D46">
            <w:pPr>
              <w:spacing w:line="240" w:lineRule="auto"/>
              <w:rPr>
                <w:rFonts w:ascii="仿宋" w:hAnsi="仿宋" w:cs="宋体"/>
                <w:kern w:val="0"/>
                <w:sz w:val="24"/>
                <w:szCs w:val="24"/>
              </w:rPr>
            </w:pPr>
          </w:p>
        </w:tc>
        <w:tc>
          <w:tcPr>
            <w:tcW w:w="2632" w:type="pct"/>
            <w:vAlign w:val="center"/>
          </w:tcPr>
          <w:p w14:paraId="35C4F5F7">
            <w:pPr>
              <w:spacing w:line="240" w:lineRule="auto"/>
              <w:jc w:val="center"/>
              <w:rPr>
                <w:rFonts w:ascii="仿宋" w:hAnsi="仿宋" w:cs="宋体"/>
                <w:kern w:val="0"/>
                <w:sz w:val="24"/>
                <w:szCs w:val="24"/>
              </w:rPr>
            </w:pPr>
            <w:r>
              <w:rPr>
                <w:rFonts w:hint="eastAsia" w:ascii="仿宋" w:hAnsi="仿宋" w:cs="宋体"/>
                <w:kern w:val="0"/>
                <w:sz w:val="24"/>
                <w:szCs w:val="24"/>
              </w:rPr>
              <w:t>当前呼叫号凸显</w:t>
            </w:r>
          </w:p>
        </w:tc>
      </w:tr>
      <w:tr w14:paraId="494B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C3A93BD">
            <w:pPr>
              <w:spacing w:line="240" w:lineRule="auto"/>
              <w:rPr>
                <w:rFonts w:ascii="仿宋" w:hAnsi="仿宋" w:cs="宋体"/>
                <w:kern w:val="0"/>
                <w:sz w:val="24"/>
                <w:szCs w:val="24"/>
              </w:rPr>
            </w:pPr>
          </w:p>
        </w:tc>
        <w:tc>
          <w:tcPr>
            <w:tcW w:w="1178" w:type="pct"/>
            <w:vMerge w:val="continue"/>
            <w:vAlign w:val="center"/>
          </w:tcPr>
          <w:p w14:paraId="7E42A45B">
            <w:pPr>
              <w:spacing w:line="240" w:lineRule="auto"/>
              <w:rPr>
                <w:rFonts w:ascii="仿宋" w:hAnsi="仿宋" w:cs="宋体"/>
                <w:kern w:val="0"/>
                <w:sz w:val="24"/>
                <w:szCs w:val="24"/>
              </w:rPr>
            </w:pPr>
          </w:p>
        </w:tc>
        <w:tc>
          <w:tcPr>
            <w:tcW w:w="736" w:type="pct"/>
            <w:vMerge w:val="restart"/>
            <w:vAlign w:val="center"/>
          </w:tcPr>
          <w:p w14:paraId="5DA82A12">
            <w:pPr>
              <w:spacing w:line="240" w:lineRule="auto"/>
              <w:jc w:val="center"/>
              <w:rPr>
                <w:rFonts w:ascii="仿宋" w:hAnsi="仿宋" w:cs="宋体"/>
                <w:kern w:val="0"/>
                <w:sz w:val="24"/>
                <w:szCs w:val="24"/>
              </w:rPr>
            </w:pPr>
            <w:r>
              <w:rPr>
                <w:rFonts w:hint="eastAsia" w:ascii="仿宋" w:hAnsi="仿宋" w:cs="宋体"/>
                <w:kern w:val="0"/>
                <w:sz w:val="24"/>
                <w:szCs w:val="24"/>
              </w:rPr>
              <w:t>诊间小屏显示终端</w:t>
            </w:r>
          </w:p>
        </w:tc>
        <w:tc>
          <w:tcPr>
            <w:tcW w:w="2632" w:type="pct"/>
            <w:vAlign w:val="center"/>
          </w:tcPr>
          <w:p w14:paraId="1762EDDA">
            <w:pPr>
              <w:spacing w:line="240" w:lineRule="auto"/>
              <w:jc w:val="center"/>
              <w:rPr>
                <w:rFonts w:ascii="仿宋" w:hAnsi="仿宋" w:cs="宋体"/>
                <w:kern w:val="0"/>
                <w:sz w:val="24"/>
                <w:szCs w:val="24"/>
              </w:rPr>
            </w:pPr>
            <w:r>
              <w:rPr>
                <w:rFonts w:hint="eastAsia" w:ascii="仿宋" w:hAnsi="仿宋" w:cs="宋体"/>
                <w:kern w:val="0"/>
                <w:sz w:val="24"/>
                <w:szCs w:val="24"/>
              </w:rPr>
              <w:t>诊室信息显示</w:t>
            </w:r>
          </w:p>
        </w:tc>
      </w:tr>
      <w:tr w14:paraId="2E98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FAAEE1C">
            <w:pPr>
              <w:spacing w:line="240" w:lineRule="auto"/>
              <w:rPr>
                <w:rFonts w:ascii="仿宋" w:hAnsi="仿宋" w:cs="宋体"/>
                <w:kern w:val="0"/>
                <w:sz w:val="24"/>
                <w:szCs w:val="24"/>
              </w:rPr>
            </w:pPr>
          </w:p>
        </w:tc>
        <w:tc>
          <w:tcPr>
            <w:tcW w:w="1178" w:type="pct"/>
            <w:vMerge w:val="continue"/>
            <w:vAlign w:val="center"/>
          </w:tcPr>
          <w:p w14:paraId="0B7DA0A9">
            <w:pPr>
              <w:spacing w:line="240" w:lineRule="auto"/>
              <w:rPr>
                <w:rFonts w:ascii="仿宋" w:hAnsi="仿宋" w:cs="宋体"/>
                <w:kern w:val="0"/>
                <w:sz w:val="24"/>
                <w:szCs w:val="24"/>
              </w:rPr>
            </w:pPr>
          </w:p>
        </w:tc>
        <w:tc>
          <w:tcPr>
            <w:tcW w:w="736" w:type="pct"/>
            <w:vMerge w:val="continue"/>
            <w:vAlign w:val="center"/>
          </w:tcPr>
          <w:p w14:paraId="6D8929DD">
            <w:pPr>
              <w:spacing w:line="240" w:lineRule="auto"/>
              <w:rPr>
                <w:rFonts w:ascii="仿宋" w:hAnsi="仿宋" w:cs="宋体"/>
                <w:kern w:val="0"/>
                <w:sz w:val="24"/>
                <w:szCs w:val="24"/>
              </w:rPr>
            </w:pPr>
          </w:p>
        </w:tc>
        <w:tc>
          <w:tcPr>
            <w:tcW w:w="2632" w:type="pct"/>
            <w:vAlign w:val="center"/>
          </w:tcPr>
          <w:p w14:paraId="42180583">
            <w:pPr>
              <w:spacing w:line="240" w:lineRule="auto"/>
              <w:jc w:val="center"/>
              <w:rPr>
                <w:rFonts w:ascii="仿宋" w:hAnsi="仿宋" w:cs="宋体"/>
                <w:kern w:val="0"/>
                <w:sz w:val="24"/>
                <w:szCs w:val="24"/>
              </w:rPr>
            </w:pPr>
            <w:r>
              <w:rPr>
                <w:rFonts w:hint="eastAsia" w:ascii="仿宋" w:hAnsi="仿宋" w:cs="宋体"/>
                <w:kern w:val="0"/>
                <w:sz w:val="24"/>
                <w:szCs w:val="24"/>
              </w:rPr>
              <w:t>登录医生照片显示</w:t>
            </w:r>
          </w:p>
        </w:tc>
      </w:tr>
      <w:tr w14:paraId="1AEE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1F87DCF">
            <w:pPr>
              <w:spacing w:line="240" w:lineRule="auto"/>
              <w:rPr>
                <w:rFonts w:ascii="仿宋" w:hAnsi="仿宋" w:cs="宋体"/>
                <w:kern w:val="0"/>
                <w:sz w:val="24"/>
                <w:szCs w:val="24"/>
              </w:rPr>
            </w:pPr>
          </w:p>
        </w:tc>
        <w:tc>
          <w:tcPr>
            <w:tcW w:w="1178" w:type="pct"/>
            <w:vMerge w:val="continue"/>
            <w:vAlign w:val="center"/>
          </w:tcPr>
          <w:p w14:paraId="54FF3E4C">
            <w:pPr>
              <w:spacing w:line="240" w:lineRule="auto"/>
              <w:rPr>
                <w:rFonts w:ascii="仿宋" w:hAnsi="仿宋" w:cs="宋体"/>
                <w:kern w:val="0"/>
                <w:sz w:val="24"/>
                <w:szCs w:val="24"/>
              </w:rPr>
            </w:pPr>
          </w:p>
        </w:tc>
        <w:tc>
          <w:tcPr>
            <w:tcW w:w="736" w:type="pct"/>
            <w:vMerge w:val="continue"/>
            <w:vAlign w:val="center"/>
          </w:tcPr>
          <w:p w14:paraId="5F05CA1E">
            <w:pPr>
              <w:spacing w:line="240" w:lineRule="auto"/>
              <w:rPr>
                <w:rFonts w:ascii="仿宋" w:hAnsi="仿宋" w:cs="宋体"/>
                <w:kern w:val="0"/>
                <w:sz w:val="24"/>
                <w:szCs w:val="24"/>
              </w:rPr>
            </w:pPr>
          </w:p>
        </w:tc>
        <w:tc>
          <w:tcPr>
            <w:tcW w:w="2632" w:type="pct"/>
            <w:vAlign w:val="center"/>
          </w:tcPr>
          <w:p w14:paraId="7C27B8F0">
            <w:pPr>
              <w:spacing w:line="240" w:lineRule="auto"/>
              <w:jc w:val="center"/>
              <w:rPr>
                <w:rFonts w:ascii="仿宋" w:hAnsi="仿宋" w:cs="宋体"/>
                <w:kern w:val="0"/>
                <w:sz w:val="24"/>
                <w:szCs w:val="24"/>
              </w:rPr>
            </w:pPr>
            <w:r>
              <w:rPr>
                <w:rFonts w:hint="eastAsia" w:ascii="仿宋" w:hAnsi="仿宋" w:cs="宋体"/>
                <w:kern w:val="0"/>
                <w:sz w:val="24"/>
                <w:szCs w:val="24"/>
              </w:rPr>
              <w:t>当前呼叫排队号码显示</w:t>
            </w:r>
          </w:p>
        </w:tc>
      </w:tr>
      <w:tr w14:paraId="36EE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34CC70B">
            <w:pPr>
              <w:spacing w:line="240" w:lineRule="auto"/>
              <w:rPr>
                <w:rFonts w:ascii="仿宋" w:hAnsi="仿宋" w:cs="宋体"/>
                <w:kern w:val="0"/>
                <w:sz w:val="24"/>
                <w:szCs w:val="24"/>
              </w:rPr>
            </w:pPr>
          </w:p>
        </w:tc>
        <w:tc>
          <w:tcPr>
            <w:tcW w:w="1178" w:type="pct"/>
            <w:vMerge w:val="continue"/>
            <w:vAlign w:val="center"/>
          </w:tcPr>
          <w:p w14:paraId="437CC42B">
            <w:pPr>
              <w:spacing w:line="240" w:lineRule="auto"/>
              <w:rPr>
                <w:rFonts w:ascii="仿宋" w:hAnsi="仿宋" w:cs="宋体"/>
                <w:kern w:val="0"/>
                <w:sz w:val="24"/>
                <w:szCs w:val="24"/>
              </w:rPr>
            </w:pPr>
          </w:p>
        </w:tc>
        <w:tc>
          <w:tcPr>
            <w:tcW w:w="736" w:type="pct"/>
            <w:vMerge w:val="continue"/>
            <w:vAlign w:val="center"/>
          </w:tcPr>
          <w:p w14:paraId="247E70ED">
            <w:pPr>
              <w:spacing w:line="240" w:lineRule="auto"/>
              <w:rPr>
                <w:rFonts w:ascii="仿宋" w:hAnsi="仿宋" w:cs="宋体"/>
                <w:kern w:val="0"/>
                <w:sz w:val="24"/>
                <w:szCs w:val="24"/>
              </w:rPr>
            </w:pPr>
          </w:p>
        </w:tc>
        <w:tc>
          <w:tcPr>
            <w:tcW w:w="2632" w:type="pct"/>
            <w:vAlign w:val="center"/>
          </w:tcPr>
          <w:p w14:paraId="21BEFCA1">
            <w:pPr>
              <w:spacing w:line="240" w:lineRule="auto"/>
              <w:jc w:val="center"/>
              <w:rPr>
                <w:rFonts w:ascii="仿宋" w:hAnsi="仿宋" w:cs="宋体"/>
                <w:kern w:val="0"/>
                <w:sz w:val="24"/>
                <w:szCs w:val="24"/>
              </w:rPr>
            </w:pPr>
            <w:r>
              <w:rPr>
                <w:rFonts w:hint="eastAsia" w:ascii="仿宋" w:hAnsi="仿宋" w:cs="宋体"/>
                <w:kern w:val="0"/>
                <w:sz w:val="24"/>
                <w:szCs w:val="24"/>
              </w:rPr>
              <w:t>下一位等候排队信息显示</w:t>
            </w:r>
          </w:p>
        </w:tc>
      </w:tr>
      <w:tr w14:paraId="0F0B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6A72191">
            <w:pPr>
              <w:spacing w:line="240" w:lineRule="auto"/>
              <w:rPr>
                <w:rFonts w:ascii="仿宋" w:hAnsi="仿宋" w:cs="宋体"/>
                <w:kern w:val="0"/>
                <w:sz w:val="24"/>
                <w:szCs w:val="24"/>
              </w:rPr>
            </w:pPr>
          </w:p>
        </w:tc>
        <w:tc>
          <w:tcPr>
            <w:tcW w:w="1178" w:type="pct"/>
            <w:vMerge w:val="continue"/>
            <w:vAlign w:val="center"/>
          </w:tcPr>
          <w:p w14:paraId="04BFA274">
            <w:pPr>
              <w:spacing w:line="240" w:lineRule="auto"/>
              <w:rPr>
                <w:rFonts w:ascii="仿宋" w:hAnsi="仿宋" w:cs="宋体"/>
                <w:kern w:val="0"/>
                <w:sz w:val="24"/>
                <w:szCs w:val="24"/>
              </w:rPr>
            </w:pPr>
          </w:p>
        </w:tc>
        <w:tc>
          <w:tcPr>
            <w:tcW w:w="3368" w:type="pct"/>
            <w:gridSpan w:val="2"/>
            <w:vAlign w:val="center"/>
          </w:tcPr>
          <w:p w14:paraId="3B0C85E2">
            <w:pPr>
              <w:spacing w:line="240" w:lineRule="auto"/>
              <w:ind w:firstLine="2160" w:firstLineChars="900"/>
              <w:rPr>
                <w:rFonts w:ascii="仿宋" w:hAnsi="仿宋" w:cs="宋体"/>
                <w:kern w:val="0"/>
                <w:sz w:val="24"/>
                <w:szCs w:val="24"/>
              </w:rPr>
            </w:pPr>
            <w:r>
              <w:rPr>
                <w:rFonts w:hint="eastAsia" w:ascii="仿宋" w:hAnsi="仿宋" w:cs="宋体"/>
                <w:kern w:val="0"/>
                <w:sz w:val="24"/>
                <w:szCs w:val="24"/>
              </w:rPr>
              <w:t>语音播报　</w:t>
            </w:r>
          </w:p>
        </w:tc>
      </w:tr>
      <w:tr w14:paraId="73E4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4410A922">
            <w:pPr>
              <w:spacing w:line="240" w:lineRule="auto"/>
              <w:jc w:val="center"/>
              <w:rPr>
                <w:rFonts w:ascii="仿宋" w:hAnsi="仿宋" w:cs="宋体"/>
                <w:kern w:val="0"/>
                <w:sz w:val="24"/>
                <w:szCs w:val="24"/>
              </w:rPr>
            </w:pPr>
            <w:r>
              <w:rPr>
                <w:rFonts w:hint="eastAsia" w:ascii="仿宋" w:hAnsi="仿宋" w:cs="宋体"/>
                <w:kern w:val="0"/>
                <w:sz w:val="24"/>
                <w:szCs w:val="24"/>
              </w:rPr>
              <w:t>32</w:t>
            </w:r>
          </w:p>
        </w:tc>
        <w:tc>
          <w:tcPr>
            <w:tcW w:w="1178" w:type="pct"/>
            <w:vMerge w:val="restart"/>
            <w:vAlign w:val="center"/>
          </w:tcPr>
          <w:p w14:paraId="4E35644D">
            <w:pPr>
              <w:spacing w:line="240" w:lineRule="auto"/>
              <w:jc w:val="center"/>
              <w:rPr>
                <w:rFonts w:ascii="仿宋" w:hAnsi="仿宋" w:cs="宋体"/>
                <w:kern w:val="0"/>
                <w:sz w:val="24"/>
                <w:szCs w:val="24"/>
              </w:rPr>
            </w:pPr>
            <w:r>
              <w:rPr>
                <w:rFonts w:hint="eastAsia" w:ascii="仿宋" w:hAnsi="仿宋" w:cs="宋体"/>
                <w:kern w:val="0"/>
                <w:sz w:val="24"/>
                <w:szCs w:val="24"/>
              </w:rPr>
              <w:t>云</w:t>
            </w:r>
            <w:r>
              <w:rPr>
                <w:rFonts w:hint="eastAsia" w:ascii="仿宋" w:hAnsi="仿宋" w:cs="宋体"/>
                <w:kern w:val="0"/>
                <w:sz w:val="24"/>
                <w:szCs w:val="24"/>
                <w:lang w:val="en-US" w:eastAsia="zh-CN"/>
              </w:rPr>
              <w:t>RIS/</w:t>
            </w:r>
            <w:r>
              <w:rPr>
                <w:rFonts w:hint="eastAsia" w:ascii="仿宋" w:hAnsi="仿宋" w:cs="宋体"/>
                <w:kern w:val="0"/>
                <w:sz w:val="24"/>
                <w:szCs w:val="24"/>
              </w:rPr>
              <w:t>PACS系统</w:t>
            </w:r>
          </w:p>
        </w:tc>
        <w:tc>
          <w:tcPr>
            <w:tcW w:w="736" w:type="pct"/>
            <w:vMerge w:val="restart"/>
            <w:vAlign w:val="center"/>
          </w:tcPr>
          <w:p w14:paraId="7155CDD7">
            <w:pPr>
              <w:spacing w:line="240" w:lineRule="auto"/>
              <w:jc w:val="center"/>
              <w:rPr>
                <w:rFonts w:ascii="仿宋" w:hAnsi="仿宋" w:cs="宋体"/>
                <w:kern w:val="0"/>
                <w:sz w:val="24"/>
                <w:szCs w:val="24"/>
              </w:rPr>
            </w:pPr>
            <w:r>
              <w:rPr>
                <w:rFonts w:hint="eastAsia" w:ascii="仿宋" w:hAnsi="仿宋" w:cs="宋体"/>
                <w:kern w:val="0"/>
                <w:sz w:val="24"/>
                <w:szCs w:val="24"/>
              </w:rPr>
              <w:t>影像云归档管理</w:t>
            </w:r>
          </w:p>
        </w:tc>
        <w:tc>
          <w:tcPr>
            <w:tcW w:w="2632" w:type="pct"/>
            <w:vAlign w:val="center"/>
          </w:tcPr>
          <w:p w14:paraId="03C69237">
            <w:pPr>
              <w:spacing w:line="240" w:lineRule="auto"/>
              <w:jc w:val="center"/>
              <w:rPr>
                <w:rFonts w:ascii="仿宋" w:hAnsi="仿宋" w:cs="宋体"/>
                <w:kern w:val="0"/>
                <w:sz w:val="24"/>
                <w:szCs w:val="24"/>
              </w:rPr>
            </w:pPr>
            <w:r>
              <w:rPr>
                <w:rFonts w:hint="eastAsia" w:ascii="仿宋" w:hAnsi="仿宋" w:cs="宋体"/>
                <w:kern w:val="0"/>
                <w:sz w:val="24"/>
                <w:szCs w:val="24"/>
              </w:rPr>
              <w:t>影像采集任务</w:t>
            </w:r>
          </w:p>
        </w:tc>
      </w:tr>
      <w:tr w14:paraId="0C4A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E886E48">
            <w:pPr>
              <w:spacing w:line="240" w:lineRule="auto"/>
              <w:rPr>
                <w:rFonts w:ascii="仿宋" w:hAnsi="仿宋" w:cs="宋体"/>
                <w:kern w:val="0"/>
                <w:sz w:val="24"/>
                <w:szCs w:val="24"/>
              </w:rPr>
            </w:pPr>
          </w:p>
        </w:tc>
        <w:tc>
          <w:tcPr>
            <w:tcW w:w="1178" w:type="pct"/>
            <w:vMerge w:val="continue"/>
            <w:vAlign w:val="center"/>
          </w:tcPr>
          <w:p w14:paraId="22FB6626">
            <w:pPr>
              <w:spacing w:line="240" w:lineRule="auto"/>
              <w:rPr>
                <w:rFonts w:ascii="仿宋" w:hAnsi="仿宋" w:cs="宋体"/>
                <w:kern w:val="0"/>
                <w:sz w:val="24"/>
                <w:szCs w:val="24"/>
              </w:rPr>
            </w:pPr>
          </w:p>
        </w:tc>
        <w:tc>
          <w:tcPr>
            <w:tcW w:w="736" w:type="pct"/>
            <w:vMerge w:val="continue"/>
            <w:vAlign w:val="center"/>
          </w:tcPr>
          <w:p w14:paraId="218A76CE">
            <w:pPr>
              <w:spacing w:line="240" w:lineRule="auto"/>
              <w:rPr>
                <w:rFonts w:ascii="仿宋" w:hAnsi="仿宋" w:cs="宋体"/>
                <w:kern w:val="0"/>
                <w:sz w:val="24"/>
                <w:szCs w:val="24"/>
              </w:rPr>
            </w:pPr>
          </w:p>
        </w:tc>
        <w:tc>
          <w:tcPr>
            <w:tcW w:w="2632" w:type="pct"/>
            <w:vAlign w:val="center"/>
          </w:tcPr>
          <w:p w14:paraId="57FC7CC0">
            <w:pPr>
              <w:spacing w:line="240" w:lineRule="auto"/>
              <w:jc w:val="center"/>
              <w:rPr>
                <w:rFonts w:ascii="仿宋" w:hAnsi="仿宋" w:cs="宋体"/>
                <w:kern w:val="0"/>
                <w:sz w:val="24"/>
                <w:szCs w:val="24"/>
              </w:rPr>
            </w:pPr>
            <w:r>
              <w:rPr>
                <w:rFonts w:hint="eastAsia" w:ascii="仿宋" w:hAnsi="仿宋" w:cs="宋体"/>
                <w:kern w:val="0"/>
                <w:sz w:val="24"/>
                <w:szCs w:val="24"/>
              </w:rPr>
              <w:t>影像采集监控</w:t>
            </w:r>
          </w:p>
        </w:tc>
      </w:tr>
      <w:tr w14:paraId="47BF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74C758A">
            <w:pPr>
              <w:spacing w:line="240" w:lineRule="auto"/>
              <w:rPr>
                <w:rFonts w:ascii="仿宋" w:hAnsi="仿宋" w:cs="宋体"/>
                <w:kern w:val="0"/>
                <w:sz w:val="24"/>
                <w:szCs w:val="24"/>
              </w:rPr>
            </w:pPr>
          </w:p>
        </w:tc>
        <w:tc>
          <w:tcPr>
            <w:tcW w:w="1178" w:type="pct"/>
            <w:vMerge w:val="continue"/>
            <w:vAlign w:val="center"/>
          </w:tcPr>
          <w:p w14:paraId="3B45EED3">
            <w:pPr>
              <w:spacing w:line="240" w:lineRule="auto"/>
              <w:rPr>
                <w:rFonts w:ascii="仿宋" w:hAnsi="仿宋" w:cs="宋体"/>
                <w:kern w:val="0"/>
                <w:sz w:val="24"/>
                <w:szCs w:val="24"/>
              </w:rPr>
            </w:pPr>
          </w:p>
        </w:tc>
        <w:tc>
          <w:tcPr>
            <w:tcW w:w="736" w:type="pct"/>
            <w:vMerge w:val="continue"/>
            <w:vAlign w:val="center"/>
          </w:tcPr>
          <w:p w14:paraId="04E7D744">
            <w:pPr>
              <w:spacing w:line="240" w:lineRule="auto"/>
              <w:rPr>
                <w:rFonts w:ascii="仿宋" w:hAnsi="仿宋" w:cs="宋体"/>
                <w:kern w:val="0"/>
                <w:sz w:val="24"/>
                <w:szCs w:val="24"/>
              </w:rPr>
            </w:pPr>
          </w:p>
        </w:tc>
        <w:tc>
          <w:tcPr>
            <w:tcW w:w="2632" w:type="pct"/>
            <w:vAlign w:val="center"/>
          </w:tcPr>
          <w:p w14:paraId="4D3A1189">
            <w:pPr>
              <w:spacing w:line="240" w:lineRule="auto"/>
              <w:jc w:val="center"/>
              <w:rPr>
                <w:rFonts w:ascii="仿宋" w:hAnsi="仿宋" w:cs="宋体"/>
                <w:kern w:val="0"/>
                <w:sz w:val="24"/>
                <w:szCs w:val="24"/>
              </w:rPr>
            </w:pPr>
            <w:r>
              <w:rPr>
                <w:rFonts w:hint="eastAsia" w:ascii="仿宋" w:hAnsi="仿宋" w:cs="宋体"/>
                <w:kern w:val="0"/>
                <w:sz w:val="24"/>
                <w:szCs w:val="24"/>
              </w:rPr>
              <w:t>影像重复注册管理</w:t>
            </w:r>
          </w:p>
        </w:tc>
      </w:tr>
      <w:tr w14:paraId="5B9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C783535">
            <w:pPr>
              <w:spacing w:line="240" w:lineRule="auto"/>
              <w:rPr>
                <w:rFonts w:ascii="仿宋" w:hAnsi="仿宋" w:cs="宋体"/>
                <w:kern w:val="0"/>
                <w:sz w:val="24"/>
                <w:szCs w:val="24"/>
              </w:rPr>
            </w:pPr>
          </w:p>
        </w:tc>
        <w:tc>
          <w:tcPr>
            <w:tcW w:w="1178" w:type="pct"/>
            <w:vMerge w:val="continue"/>
            <w:vAlign w:val="center"/>
          </w:tcPr>
          <w:p w14:paraId="4A9DE92D">
            <w:pPr>
              <w:spacing w:line="240" w:lineRule="auto"/>
              <w:rPr>
                <w:rFonts w:ascii="仿宋" w:hAnsi="仿宋" w:cs="宋体"/>
                <w:kern w:val="0"/>
                <w:sz w:val="24"/>
                <w:szCs w:val="24"/>
              </w:rPr>
            </w:pPr>
          </w:p>
        </w:tc>
        <w:tc>
          <w:tcPr>
            <w:tcW w:w="736" w:type="pct"/>
            <w:vMerge w:val="continue"/>
            <w:vAlign w:val="center"/>
          </w:tcPr>
          <w:p w14:paraId="270742A9">
            <w:pPr>
              <w:spacing w:line="240" w:lineRule="auto"/>
              <w:rPr>
                <w:rFonts w:ascii="仿宋" w:hAnsi="仿宋" w:cs="宋体"/>
                <w:kern w:val="0"/>
                <w:sz w:val="24"/>
                <w:szCs w:val="24"/>
              </w:rPr>
            </w:pPr>
          </w:p>
        </w:tc>
        <w:tc>
          <w:tcPr>
            <w:tcW w:w="2632" w:type="pct"/>
            <w:vAlign w:val="center"/>
          </w:tcPr>
          <w:p w14:paraId="5C9502AB">
            <w:pPr>
              <w:spacing w:line="240" w:lineRule="auto"/>
              <w:jc w:val="center"/>
              <w:rPr>
                <w:rFonts w:ascii="仿宋" w:hAnsi="仿宋" w:cs="宋体"/>
                <w:kern w:val="0"/>
                <w:sz w:val="24"/>
                <w:szCs w:val="24"/>
              </w:rPr>
            </w:pPr>
            <w:r>
              <w:rPr>
                <w:rFonts w:hint="eastAsia" w:ascii="仿宋" w:hAnsi="仿宋" w:cs="宋体"/>
                <w:kern w:val="0"/>
                <w:sz w:val="24"/>
                <w:szCs w:val="24"/>
              </w:rPr>
              <w:t>影像数据校对</w:t>
            </w:r>
          </w:p>
        </w:tc>
      </w:tr>
      <w:tr w14:paraId="78E2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071CC57">
            <w:pPr>
              <w:spacing w:line="240" w:lineRule="auto"/>
              <w:rPr>
                <w:rFonts w:ascii="仿宋" w:hAnsi="仿宋" w:cs="宋体"/>
                <w:kern w:val="0"/>
                <w:sz w:val="24"/>
                <w:szCs w:val="24"/>
              </w:rPr>
            </w:pPr>
          </w:p>
        </w:tc>
        <w:tc>
          <w:tcPr>
            <w:tcW w:w="1178" w:type="pct"/>
            <w:vMerge w:val="continue"/>
            <w:vAlign w:val="center"/>
          </w:tcPr>
          <w:p w14:paraId="08B8FCD3">
            <w:pPr>
              <w:spacing w:line="240" w:lineRule="auto"/>
              <w:rPr>
                <w:rFonts w:ascii="仿宋" w:hAnsi="仿宋" w:cs="宋体"/>
                <w:kern w:val="0"/>
                <w:sz w:val="24"/>
                <w:szCs w:val="24"/>
              </w:rPr>
            </w:pPr>
          </w:p>
        </w:tc>
        <w:tc>
          <w:tcPr>
            <w:tcW w:w="736" w:type="pct"/>
            <w:vMerge w:val="continue"/>
            <w:vAlign w:val="center"/>
          </w:tcPr>
          <w:p w14:paraId="3BC7EE9D">
            <w:pPr>
              <w:spacing w:line="240" w:lineRule="auto"/>
              <w:rPr>
                <w:rFonts w:ascii="仿宋" w:hAnsi="仿宋" w:cs="宋体"/>
                <w:kern w:val="0"/>
                <w:sz w:val="24"/>
                <w:szCs w:val="24"/>
              </w:rPr>
            </w:pPr>
          </w:p>
        </w:tc>
        <w:tc>
          <w:tcPr>
            <w:tcW w:w="2632" w:type="pct"/>
            <w:vAlign w:val="center"/>
          </w:tcPr>
          <w:p w14:paraId="0019CD36">
            <w:pPr>
              <w:spacing w:line="240" w:lineRule="auto"/>
              <w:jc w:val="center"/>
              <w:rPr>
                <w:rFonts w:ascii="仿宋" w:hAnsi="仿宋" w:cs="宋体"/>
                <w:kern w:val="0"/>
                <w:sz w:val="24"/>
                <w:szCs w:val="24"/>
              </w:rPr>
            </w:pPr>
            <w:r>
              <w:rPr>
                <w:rFonts w:hint="eastAsia" w:ascii="仿宋" w:hAnsi="仿宋" w:cs="宋体"/>
                <w:kern w:val="0"/>
                <w:sz w:val="24"/>
                <w:szCs w:val="24"/>
              </w:rPr>
              <w:t>影像抽调</w:t>
            </w:r>
          </w:p>
        </w:tc>
      </w:tr>
      <w:tr w14:paraId="28B9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D6646DB">
            <w:pPr>
              <w:spacing w:line="240" w:lineRule="auto"/>
              <w:rPr>
                <w:rFonts w:ascii="仿宋" w:hAnsi="仿宋" w:cs="宋体"/>
                <w:kern w:val="0"/>
                <w:sz w:val="24"/>
                <w:szCs w:val="24"/>
              </w:rPr>
            </w:pPr>
          </w:p>
        </w:tc>
        <w:tc>
          <w:tcPr>
            <w:tcW w:w="1178" w:type="pct"/>
            <w:vMerge w:val="continue"/>
            <w:vAlign w:val="center"/>
          </w:tcPr>
          <w:p w14:paraId="77B9119A">
            <w:pPr>
              <w:spacing w:line="240" w:lineRule="auto"/>
              <w:rPr>
                <w:rFonts w:ascii="仿宋" w:hAnsi="仿宋" w:cs="宋体"/>
                <w:kern w:val="0"/>
                <w:sz w:val="24"/>
                <w:szCs w:val="24"/>
              </w:rPr>
            </w:pPr>
          </w:p>
        </w:tc>
        <w:tc>
          <w:tcPr>
            <w:tcW w:w="736" w:type="pct"/>
            <w:vMerge w:val="continue"/>
            <w:vAlign w:val="center"/>
          </w:tcPr>
          <w:p w14:paraId="11E53D2E">
            <w:pPr>
              <w:spacing w:line="240" w:lineRule="auto"/>
              <w:rPr>
                <w:rFonts w:ascii="仿宋" w:hAnsi="仿宋" w:cs="宋体"/>
                <w:kern w:val="0"/>
                <w:sz w:val="24"/>
                <w:szCs w:val="24"/>
              </w:rPr>
            </w:pPr>
          </w:p>
        </w:tc>
        <w:tc>
          <w:tcPr>
            <w:tcW w:w="2632" w:type="pct"/>
            <w:vAlign w:val="center"/>
          </w:tcPr>
          <w:p w14:paraId="2268C77C">
            <w:pPr>
              <w:spacing w:line="240" w:lineRule="auto"/>
              <w:jc w:val="center"/>
              <w:rPr>
                <w:rFonts w:ascii="仿宋" w:hAnsi="仿宋" w:cs="宋体"/>
                <w:kern w:val="0"/>
                <w:sz w:val="24"/>
                <w:szCs w:val="24"/>
              </w:rPr>
            </w:pPr>
            <w:r>
              <w:rPr>
                <w:rFonts w:hint="eastAsia" w:ascii="仿宋" w:hAnsi="仿宋" w:cs="宋体"/>
                <w:kern w:val="0"/>
                <w:sz w:val="24"/>
                <w:szCs w:val="24"/>
              </w:rPr>
              <w:t>影像数据交换管理</w:t>
            </w:r>
          </w:p>
        </w:tc>
      </w:tr>
      <w:tr w14:paraId="25C3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29F6A60">
            <w:pPr>
              <w:spacing w:line="240" w:lineRule="auto"/>
              <w:rPr>
                <w:rFonts w:ascii="仿宋" w:hAnsi="仿宋" w:cs="宋体"/>
                <w:kern w:val="0"/>
                <w:sz w:val="24"/>
                <w:szCs w:val="24"/>
              </w:rPr>
            </w:pPr>
          </w:p>
        </w:tc>
        <w:tc>
          <w:tcPr>
            <w:tcW w:w="1178" w:type="pct"/>
            <w:vMerge w:val="continue"/>
            <w:vAlign w:val="center"/>
          </w:tcPr>
          <w:p w14:paraId="68C0D291">
            <w:pPr>
              <w:spacing w:line="240" w:lineRule="auto"/>
              <w:rPr>
                <w:rFonts w:ascii="仿宋" w:hAnsi="仿宋" w:cs="宋体"/>
                <w:kern w:val="0"/>
                <w:sz w:val="24"/>
                <w:szCs w:val="24"/>
              </w:rPr>
            </w:pPr>
          </w:p>
        </w:tc>
        <w:tc>
          <w:tcPr>
            <w:tcW w:w="736" w:type="pct"/>
            <w:vMerge w:val="restart"/>
            <w:vAlign w:val="center"/>
          </w:tcPr>
          <w:p w14:paraId="485B01E1">
            <w:pPr>
              <w:spacing w:line="240" w:lineRule="auto"/>
              <w:jc w:val="center"/>
              <w:rPr>
                <w:rFonts w:ascii="仿宋" w:hAnsi="仿宋" w:cs="宋体"/>
                <w:kern w:val="0"/>
                <w:sz w:val="24"/>
                <w:szCs w:val="24"/>
              </w:rPr>
            </w:pPr>
            <w:r>
              <w:rPr>
                <w:rFonts w:hint="eastAsia" w:ascii="仿宋" w:hAnsi="仿宋" w:cs="宋体"/>
                <w:kern w:val="0"/>
                <w:sz w:val="24"/>
                <w:szCs w:val="24"/>
              </w:rPr>
              <w:t>患者主索引管理</w:t>
            </w:r>
          </w:p>
        </w:tc>
        <w:tc>
          <w:tcPr>
            <w:tcW w:w="2632" w:type="pct"/>
            <w:vAlign w:val="center"/>
          </w:tcPr>
          <w:p w14:paraId="66640295">
            <w:pPr>
              <w:spacing w:line="240" w:lineRule="auto"/>
              <w:jc w:val="center"/>
              <w:rPr>
                <w:rFonts w:ascii="仿宋" w:hAnsi="仿宋" w:cs="宋体"/>
                <w:kern w:val="0"/>
                <w:sz w:val="24"/>
                <w:szCs w:val="24"/>
              </w:rPr>
            </w:pPr>
            <w:r>
              <w:rPr>
                <w:rFonts w:hint="eastAsia" w:ascii="仿宋" w:hAnsi="仿宋" w:cs="宋体"/>
                <w:kern w:val="0"/>
                <w:sz w:val="24"/>
                <w:szCs w:val="24"/>
              </w:rPr>
              <w:t>患者主索引列表</w:t>
            </w:r>
          </w:p>
        </w:tc>
      </w:tr>
      <w:tr w14:paraId="1EFB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94A93E2">
            <w:pPr>
              <w:spacing w:line="240" w:lineRule="auto"/>
              <w:rPr>
                <w:rFonts w:ascii="仿宋" w:hAnsi="仿宋" w:cs="宋体"/>
                <w:kern w:val="0"/>
                <w:sz w:val="24"/>
                <w:szCs w:val="24"/>
              </w:rPr>
            </w:pPr>
          </w:p>
        </w:tc>
        <w:tc>
          <w:tcPr>
            <w:tcW w:w="1178" w:type="pct"/>
            <w:vMerge w:val="continue"/>
            <w:vAlign w:val="center"/>
          </w:tcPr>
          <w:p w14:paraId="6D182AA1">
            <w:pPr>
              <w:spacing w:line="240" w:lineRule="auto"/>
              <w:rPr>
                <w:rFonts w:ascii="仿宋" w:hAnsi="仿宋" w:cs="宋体"/>
                <w:kern w:val="0"/>
                <w:sz w:val="24"/>
                <w:szCs w:val="24"/>
              </w:rPr>
            </w:pPr>
          </w:p>
        </w:tc>
        <w:tc>
          <w:tcPr>
            <w:tcW w:w="736" w:type="pct"/>
            <w:vMerge w:val="continue"/>
            <w:vAlign w:val="center"/>
          </w:tcPr>
          <w:p w14:paraId="5328410C">
            <w:pPr>
              <w:spacing w:line="240" w:lineRule="auto"/>
              <w:rPr>
                <w:rFonts w:ascii="仿宋" w:hAnsi="仿宋" w:cs="宋体"/>
                <w:kern w:val="0"/>
                <w:sz w:val="24"/>
                <w:szCs w:val="24"/>
              </w:rPr>
            </w:pPr>
          </w:p>
        </w:tc>
        <w:tc>
          <w:tcPr>
            <w:tcW w:w="2632" w:type="pct"/>
            <w:vAlign w:val="center"/>
          </w:tcPr>
          <w:p w14:paraId="4A544C31">
            <w:pPr>
              <w:spacing w:line="240" w:lineRule="auto"/>
              <w:jc w:val="center"/>
              <w:rPr>
                <w:rFonts w:ascii="仿宋" w:hAnsi="仿宋" w:cs="宋体"/>
                <w:kern w:val="0"/>
                <w:sz w:val="24"/>
                <w:szCs w:val="24"/>
              </w:rPr>
            </w:pPr>
            <w:r>
              <w:rPr>
                <w:rFonts w:hint="eastAsia" w:ascii="仿宋" w:hAnsi="仿宋" w:cs="宋体"/>
                <w:kern w:val="0"/>
                <w:sz w:val="24"/>
                <w:szCs w:val="24"/>
              </w:rPr>
              <w:t>患者主索引交叉索引记录</w:t>
            </w:r>
          </w:p>
        </w:tc>
      </w:tr>
      <w:tr w14:paraId="23E2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AA899CC">
            <w:pPr>
              <w:spacing w:line="240" w:lineRule="auto"/>
              <w:rPr>
                <w:rFonts w:ascii="仿宋" w:hAnsi="仿宋" w:cs="宋体"/>
                <w:kern w:val="0"/>
                <w:sz w:val="24"/>
                <w:szCs w:val="24"/>
              </w:rPr>
            </w:pPr>
          </w:p>
        </w:tc>
        <w:tc>
          <w:tcPr>
            <w:tcW w:w="1178" w:type="pct"/>
            <w:vMerge w:val="continue"/>
            <w:vAlign w:val="center"/>
          </w:tcPr>
          <w:p w14:paraId="7120FBED">
            <w:pPr>
              <w:spacing w:line="240" w:lineRule="auto"/>
              <w:rPr>
                <w:rFonts w:ascii="仿宋" w:hAnsi="仿宋" w:cs="宋体"/>
                <w:kern w:val="0"/>
                <w:sz w:val="24"/>
                <w:szCs w:val="24"/>
              </w:rPr>
            </w:pPr>
          </w:p>
        </w:tc>
        <w:tc>
          <w:tcPr>
            <w:tcW w:w="736" w:type="pct"/>
            <w:vMerge w:val="continue"/>
            <w:vAlign w:val="center"/>
          </w:tcPr>
          <w:p w14:paraId="196DA49E">
            <w:pPr>
              <w:spacing w:line="240" w:lineRule="auto"/>
              <w:rPr>
                <w:rFonts w:ascii="仿宋" w:hAnsi="仿宋" w:cs="宋体"/>
                <w:kern w:val="0"/>
                <w:sz w:val="24"/>
                <w:szCs w:val="24"/>
              </w:rPr>
            </w:pPr>
          </w:p>
        </w:tc>
        <w:tc>
          <w:tcPr>
            <w:tcW w:w="2632" w:type="pct"/>
            <w:vAlign w:val="center"/>
          </w:tcPr>
          <w:p w14:paraId="1E50FC12">
            <w:pPr>
              <w:spacing w:line="240" w:lineRule="auto"/>
              <w:jc w:val="center"/>
              <w:rPr>
                <w:rFonts w:ascii="仿宋" w:hAnsi="仿宋" w:cs="宋体"/>
                <w:kern w:val="0"/>
                <w:sz w:val="24"/>
                <w:szCs w:val="24"/>
              </w:rPr>
            </w:pPr>
            <w:r>
              <w:rPr>
                <w:rFonts w:hint="eastAsia" w:ascii="仿宋" w:hAnsi="仿宋" w:cs="宋体"/>
                <w:kern w:val="0"/>
                <w:sz w:val="24"/>
                <w:szCs w:val="24"/>
              </w:rPr>
              <w:t>患者主索引匹配权重设置</w:t>
            </w:r>
          </w:p>
        </w:tc>
      </w:tr>
      <w:tr w14:paraId="48D9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5B5E640">
            <w:pPr>
              <w:spacing w:line="240" w:lineRule="auto"/>
              <w:rPr>
                <w:rFonts w:ascii="仿宋" w:hAnsi="仿宋" w:cs="宋体"/>
                <w:kern w:val="0"/>
                <w:sz w:val="24"/>
                <w:szCs w:val="24"/>
              </w:rPr>
            </w:pPr>
          </w:p>
        </w:tc>
        <w:tc>
          <w:tcPr>
            <w:tcW w:w="1178" w:type="pct"/>
            <w:vMerge w:val="continue"/>
            <w:vAlign w:val="center"/>
          </w:tcPr>
          <w:p w14:paraId="3E4F1771">
            <w:pPr>
              <w:spacing w:line="240" w:lineRule="auto"/>
              <w:rPr>
                <w:rFonts w:ascii="仿宋" w:hAnsi="仿宋" w:cs="宋体"/>
                <w:kern w:val="0"/>
                <w:sz w:val="24"/>
                <w:szCs w:val="24"/>
              </w:rPr>
            </w:pPr>
          </w:p>
        </w:tc>
        <w:tc>
          <w:tcPr>
            <w:tcW w:w="736" w:type="pct"/>
            <w:vMerge w:val="continue"/>
            <w:vAlign w:val="center"/>
          </w:tcPr>
          <w:p w14:paraId="7B431CFE">
            <w:pPr>
              <w:spacing w:line="240" w:lineRule="auto"/>
              <w:rPr>
                <w:rFonts w:ascii="仿宋" w:hAnsi="仿宋" w:cs="宋体"/>
                <w:kern w:val="0"/>
                <w:sz w:val="24"/>
                <w:szCs w:val="24"/>
              </w:rPr>
            </w:pPr>
          </w:p>
        </w:tc>
        <w:tc>
          <w:tcPr>
            <w:tcW w:w="2632" w:type="pct"/>
            <w:vAlign w:val="center"/>
          </w:tcPr>
          <w:p w14:paraId="58BC3F66">
            <w:pPr>
              <w:spacing w:line="240" w:lineRule="auto"/>
              <w:jc w:val="center"/>
              <w:rPr>
                <w:rFonts w:ascii="仿宋" w:hAnsi="仿宋" w:cs="宋体"/>
                <w:kern w:val="0"/>
                <w:sz w:val="24"/>
                <w:szCs w:val="24"/>
              </w:rPr>
            </w:pPr>
            <w:r>
              <w:rPr>
                <w:rFonts w:hint="eastAsia" w:ascii="仿宋" w:hAnsi="仿宋" w:cs="宋体"/>
                <w:kern w:val="0"/>
                <w:sz w:val="24"/>
                <w:szCs w:val="24"/>
              </w:rPr>
              <w:t>患者主索引标识域管理</w:t>
            </w:r>
          </w:p>
        </w:tc>
      </w:tr>
      <w:tr w14:paraId="3BAF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80BFC24">
            <w:pPr>
              <w:spacing w:line="240" w:lineRule="auto"/>
              <w:rPr>
                <w:rFonts w:ascii="仿宋" w:hAnsi="仿宋" w:cs="宋体"/>
                <w:kern w:val="0"/>
                <w:sz w:val="24"/>
                <w:szCs w:val="24"/>
              </w:rPr>
            </w:pPr>
          </w:p>
        </w:tc>
        <w:tc>
          <w:tcPr>
            <w:tcW w:w="1178" w:type="pct"/>
            <w:vMerge w:val="continue"/>
            <w:vAlign w:val="center"/>
          </w:tcPr>
          <w:p w14:paraId="0ED4C5AD">
            <w:pPr>
              <w:spacing w:line="240" w:lineRule="auto"/>
              <w:rPr>
                <w:rFonts w:ascii="仿宋" w:hAnsi="仿宋" w:cs="宋体"/>
                <w:kern w:val="0"/>
                <w:sz w:val="24"/>
                <w:szCs w:val="24"/>
              </w:rPr>
            </w:pPr>
          </w:p>
        </w:tc>
        <w:tc>
          <w:tcPr>
            <w:tcW w:w="736" w:type="pct"/>
            <w:vMerge w:val="restart"/>
            <w:vAlign w:val="center"/>
          </w:tcPr>
          <w:p w14:paraId="13B03419">
            <w:pPr>
              <w:spacing w:line="240" w:lineRule="auto"/>
              <w:jc w:val="center"/>
              <w:rPr>
                <w:rFonts w:ascii="仿宋" w:hAnsi="仿宋" w:cs="宋体"/>
                <w:kern w:val="0"/>
                <w:sz w:val="24"/>
                <w:szCs w:val="24"/>
              </w:rPr>
            </w:pPr>
            <w:r>
              <w:rPr>
                <w:rFonts w:hint="eastAsia" w:ascii="仿宋" w:hAnsi="仿宋" w:cs="宋体"/>
                <w:kern w:val="0"/>
                <w:sz w:val="24"/>
                <w:szCs w:val="24"/>
              </w:rPr>
              <w:t>影像云PA</w:t>
            </w:r>
            <w:r>
              <w:rPr>
                <w:rFonts w:hint="eastAsia" w:ascii="仿宋" w:hAnsi="仿宋" w:cs="宋体"/>
                <w:kern w:val="0"/>
                <w:sz w:val="24"/>
                <w:szCs w:val="24"/>
                <w:lang w:val="en-US" w:eastAsia="zh-CN"/>
              </w:rPr>
              <w:t>CS</w:t>
            </w:r>
            <w:r>
              <w:rPr>
                <w:rFonts w:hint="eastAsia" w:ascii="仿宋" w:hAnsi="仿宋" w:cs="宋体"/>
                <w:kern w:val="0"/>
                <w:sz w:val="24"/>
                <w:szCs w:val="24"/>
              </w:rPr>
              <w:t>综合管理</w:t>
            </w:r>
          </w:p>
        </w:tc>
        <w:tc>
          <w:tcPr>
            <w:tcW w:w="2632" w:type="pct"/>
            <w:vAlign w:val="center"/>
          </w:tcPr>
          <w:p w14:paraId="69CB6A09">
            <w:pPr>
              <w:spacing w:line="240" w:lineRule="auto"/>
              <w:jc w:val="center"/>
              <w:rPr>
                <w:rFonts w:ascii="仿宋" w:hAnsi="仿宋" w:cs="宋体"/>
                <w:kern w:val="0"/>
                <w:sz w:val="24"/>
                <w:szCs w:val="24"/>
              </w:rPr>
            </w:pPr>
            <w:r>
              <w:rPr>
                <w:rFonts w:hint="eastAsia" w:ascii="仿宋" w:hAnsi="仿宋" w:cs="宋体"/>
                <w:kern w:val="0"/>
                <w:sz w:val="24"/>
                <w:szCs w:val="24"/>
              </w:rPr>
              <w:t>用户列表管理</w:t>
            </w:r>
          </w:p>
        </w:tc>
      </w:tr>
      <w:tr w14:paraId="2460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497A1B9">
            <w:pPr>
              <w:spacing w:line="240" w:lineRule="auto"/>
              <w:rPr>
                <w:rFonts w:ascii="仿宋" w:hAnsi="仿宋" w:cs="宋体"/>
                <w:kern w:val="0"/>
                <w:sz w:val="24"/>
                <w:szCs w:val="24"/>
              </w:rPr>
            </w:pPr>
          </w:p>
        </w:tc>
        <w:tc>
          <w:tcPr>
            <w:tcW w:w="1178" w:type="pct"/>
            <w:vMerge w:val="continue"/>
            <w:vAlign w:val="center"/>
          </w:tcPr>
          <w:p w14:paraId="2824191D">
            <w:pPr>
              <w:spacing w:line="240" w:lineRule="auto"/>
              <w:rPr>
                <w:rFonts w:ascii="仿宋" w:hAnsi="仿宋" w:cs="宋体"/>
                <w:kern w:val="0"/>
                <w:sz w:val="24"/>
                <w:szCs w:val="24"/>
              </w:rPr>
            </w:pPr>
          </w:p>
        </w:tc>
        <w:tc>
          <w:tcPr>
            <w:tcW w:w="736" w:type="pct"/>
            <w:vMerge w:val="continue"/>
            <w:vAlign w:val="center"/>
          </w:tcPr>
          <w:p w14:paraId="0BE43E63">
            <w:pPr>
              <w:spacing w:line="240" w:lineRule="auto"/>
              <w:rPr>
                <w:rFonts w:ascii="仿宋" w:hAnsi="仿宋" w:cs="宋体"/>
                <w:kern w:val="0"/>
                <w:sz w:val="24"/>
                <w:szCs w:val="24"/>
              </w:rPr>
            </w:pPr>
          </w:p>
        </w:tc>
        <w:tc>
          <w:tcPr>
            <w:tcW w:w="2632" w:type="pct"/>
            <w:vAlign w:val="center"/>
          </w:tcPr>
          <w:p w14:paraId="4E3A0F11">
            <w:pPr>
              <w:spacing w:line="240" w:lineRule="auto"/>
              <w:jc w:val="center"/>
              <w:rPr>
                <w:rFonts w:ascii="仿宋" w:hAnsi="仿宋" w:cs="宋体"/>
                <w:kern w:val="0"/>
                <w:sz w:val="24"/>
                <w:szCs w:val="24"/>
              </w:rPr>
            </w:pPr>
            <w:r>
              <w:rPr>
                <w:rFonts w:hint="eastAsia" w:ascii="仿宋" w:hAnsi="仿宋" w:cs="宋体"/>
                <w:kern w:val="0"/>
                <w:sz w:val="24"/>
                <w:szCs w:val="24"/>
              </w:rPr>
              <w:t>用户权限管理</w:t>
            </w:r>
          </w:p>
        </w:tc>
      </w:tr>
      <w:tr w14:paraId="2657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1C00825">
            <w:pPr>
              <w:spacing w:line="240" w:lineRule="auto"/>
              <w:rPr>
                <w:rFonts w:ascii="仿宋" w:hAnsi="仿宋" w:cs="宋体"/>
                <w:kern w:val="0"/>
                <w:sz w:val="24"/>
                <w:szCs w:val="24"/>
              </w:rPr>
            </w:pPr>
          </w:p>
        </w:tc>
        <w:tc>
          <w:tcPr>
            <w:tcW w:w="1178" w:type="pct"/>
            <w:vMerge w:val="continue"/>
            <w:vAlign w:val="center"/>
          </w:tcPr>
          <w:p w14:paraId="2F053FCB">
            <w:pPr>
              <w:spacing w:line="240" w:lineRule="auto"/>
              <w:rPr>
                <w:rFonts w:ascii="仿宋" w:hAnsi="仿宋" w:cs="宋体"/>
                <w:kern w:val="0"/>
                <w:sz w:val="24"/>
                <w:szCs w:val="24"/>
              </w:rPr>
            </w:pPr>
          </w:p>
        </w:tc>
        <w:tc>
          <w:tcPr>
            <w:tcW w:w="736" w:type="pct"/>
            <w:vMerge w:val="continue"/>
            <w:vAlign w:val="center"/>
          </w:tcPr>
          <w:p w14:paraId="776D2C1B">
            <w:pPr>
              <w:spacing w:line="240" w:lineRule="auto"/>
              <w:rPr>
                <w:rFonts w:ascii="仿宋" w:hAnsi="仿宋" w:cs="宋体"/>
                <w:kern w:val="0"/>
                <w:sz w:val="24"/>
                <w:szCs w:val="24"/>
              </w:rPr>
            </w:pPr>
          </w:p>
        </w:tc>
        <w:tc>
          <w:tcPr>
            <w:tcW w:w="2632" w:type="pct"/>
            <w:vAlign w:val="center"/>
          </w:tcPr>
          <w:p w14:paraId="3241EE16">
            <w:pPr>
              <w:spacing w:line="240" w:lineRule="auto"/>
              <w:jc w:val="center"/>
              <w:rPr>
                <w:rFonts w:ascii="仿宋" w:hAnsi="仿宋" w:cs="宋体"/>
                <w:kern w:val="0"/>
                <w:sz w:val="24"/>
                <w:szCs w:val="24"/>
              </w:rPr>
            </w:pPr>
            <w:r>
              <w:rPr>
                <w:rFonts w:hint="eastAsia" w:ascii="仿宋" w:hAnsi="仿宋" w:cs="宋体"/>
                <w:kern w:val="0"/>
                <w:sz w:val="24"/>
                <w:szCs w:val="24"/>
              </w:rPr>
              <w:t>医疗机构管理</w:t>
            </w:r>
          </w:p>
        </w:tc>
      </w:tr>
      <w:tr w14:paraId="36B1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9ABCFEF">
            <w:pPr>
              <w:spacing w:line="240" w:lineRule="auto"/>
              <w:rPr>
                <w:rFonts w:ascii="仿宋" w:hAnsi="仿宋" w:cs="宋体"/>
                <w:kern w:val="0"/>
                <w:sz w:val="24"/>
                <w:szCs w:val="24"/>
              </w:rPr>
            </w:pPr>
          </w:p>
        </w:tc>
        <w:tc>
          <w:tcPr>
            <w:tcW w:w="1178" w:type="pct"/>
            <w:vMerge w:val="continue"/>
            <w:vAlign w:val="center"/>
          </w:tcPr>
          <w:p w14:paraId="1F54BF65">
            <w:pPr>
              <w:spacing w:line="240" w:lineRule="auto"/>
              <w:rPr>
                <w:rFonts w:ascii="仿宋" w:hAnsi="仿宋" w:cs="宋体"/>
                <w:kern w:val="0"/>
                <w:sz w:val="24"/>
                <w:szCs w:val="24"/>
              </w:rPr>
            </w:pPr>
          </w:p>
        </w:tc>
        <w:tc>
          <w:tcPr>
            <w:tcW w:w="736" w:type="pct"/>
            <w:vMerge w:val="continue"/>
            <w:vAlign w:val="center"/>
          </w:tcPr>
          <w:p w14:paraId="113F48AE">
            <w:pPr>
              <w:spacing w:line="240" w:lineRule="auto"/>
              <w:rPr>
                <w:rFonts w:ascii="仿宋" w:hAnsi="仿宋" w:cs="宋体"/>
                <w:kern w:val="0"/>
                <w:sz w:val="24"/>
                <w:szCs w:val="24"/>
              </w:rPr>
            </w:pPr>
          </w:p>
        </w:tc>
        <w:tc>
          <w:tcPr>
            <w:tcW w:w="2632" w:type="pct"/>
            <w:vAlign w:val="center"/>
          </w:tcPr>
          <w:p w14:paraId="43D3FD86">
            <w:pPr>
              <w:spacing w:line="240" w:lineRule="auto"/>
              <w:jc w:val="center"/>
              <w:rPr>
                <w:rFonts w:ascii="仿宋" w:hAnsi="仿宋" w:cs="宋体"/>
                <w:kern w:val="0"/>
                <w:sz w:val="24"/>
                <w:szCs w:val="24"/>
              </w:rPr>
            </w:pPr>
            <w:r>
              <w:rPr>
                <w:rFonts w:hint="eastAsia" w:ascii="仿宋" w:hAnsi="仿宋" w:cs="宋体"/>
                <w:kern w:val="0"/>
                <w:sz w:val="24"/>
                <w:szCs w:val="24"/>
              </w:rPr>
              <w:t>医护人员管理</w:t>
            </w:r>
          </w:p>
        </w:tc>
      </w:tr>
      <w:tr w14:paraId="70F0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E38CB69">
            <w:pPr>
              <w:spacing w:line="240" w:lineRule="auto"/>
              <w:rPr>
                <w:rFonts w:ascii="仿宋" w:hAnsi="仿宋" w:cs="宋体"/>
                <w:kern w:val="0"/>
                <w:sz w:val="24"/>
                <w:szCs w:val="24"/>
              </w:rPr>
            </w:pPr>
          </w:p>
        </w:tc>
        <w:tc>
          <w:tcPr>
            <w:tcW w:w="1178" w:type="pct"/>
            <w:vMerge w:val="continue"/>
            <w:vAlign w:val="center"/>
          </w:tcPr>
          <w:p w14:paraId="43E06D2F">
            <w:pPr>
              <w:spacing w:line="240" w:lineRule="auto"/>
              <w:rPr>
                <w:rFonts w:ascii="仿宋" w:hAnsi="仿宋" w:cs="宋体"/>
                <w:kern w:val="0"/>
                <w:sz w:val="24"/>
                <w:szCs w:val="24"/>
              </w:rPr>
            </w:pPr>
          </w:p>
        </w:tc>
        <w:tc>
          <w:tcPr>
            <w:tcW w:w="736" w:type="pct"/>
            <w:vMerge w:val="continue"/>
            <w:vAlign w:val="center"/>
          </w:tcPr>
          <w:p w14:paraId="13C98F73">
            <w:pPr>
              <w:spacing w:line="240" w:lineRule="auto"/>
              <w:rPr>
                <w:rFonts w:ascii="仿宋" w:hAnsi="仿宋" w:cs="宋体"/>
                <w:kern w:val="0"/>
                <w:sz w:val="24"/>
                <w:szCs w:val="24"/>
              </w:rPr>
            </w:pPr>
          </w:p>
        </w:tc>
        <w:tc>
          <w:tcPr>
            <w:tcW w:w="2632" w:type="pct"/>
            <w:vAlign w:val="center"/>
          </w:tcPr>
          <w:p w14:paraId="3690ED6B">
            <w:pPr>
              <w:spacing w:line="240" w:lineRule="auto"/>
              <w:jc w:val="center"/>
              <w:rPr>
                <w:rFonts w:ascii="仿宋" w:hAnsi="仿宋" w:cs="宋体"/>
                <w:kern w:val="0"/>
                <w:sz w:val="24"/>
                <w:szCs w:val="24"/>
              </w:rPr>
            </w:pPr>
            <w:r>
              <w:rPr>
                <w:rFonts w:hint="eastAsia" w:ascii="仿宋" w:hAnsi="仿宋" w:cs="宋体"/>
                <w:kern w:val="0"/>
                <w:sz w:val="24"/>
                <w:szCs w:val="24"/>
              </w:rPr>
              <w:t>卫健委管理</w:t>
            </w:r>
          </w:p>
        </w:tc>
      </w:tr>
      <w:tr w14:paraId="393F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71AD09E">
            <w:pPr>
              <w:spacing w:line="240" w:lineRule="auto"/>
              <w:rPr>
                <w:rFonts w:ascii="仿宋" w:hAnsi="仿宋" w:cs="宋体"/>
                <w:kern w:val="0"/>
                <w:sz w:val="24"/>
                <w:szCs w:val="24"/>
              </w:rPr>
            </w:pPr>
          </w:p>
        </w:tc>
        <w:tc>
          <w:tcPr>
            <w:tcW w:w="1178" w:type="pct"/>
            <w:vMerge w:val="continue"/>
            <w:vAlign w:val="center"/>
          </w:tcPr>
          <w:p w14:paraId="0AC21D3C">
            <w:pPr>
              <w:spacing w:line="240" w:lineRule="auto"/>
              <w:rPr>
                <w:rFonts w:ascii="仿宋" w:hAnsi="仿宋" w:cs="宋体"/>
                <w:kern w:val="0"/>
                <w:sz w:val="24"/>
                <w:szCs w:val="24"/>
              </w:rPr>
            </w:pPr>
          </w:p>
        </w:tc>
        <w:tc>
          <w:tcPr>
            <w:tcW w:w="736" w:type="pct"/>
            <w:vMerge w:val="continue"/>
            <w:vAlign w:val="center"/>
          </w:tcPr>
          <w:p w14:paraId="53E8467C">
            <w:pPr>
              <w:spacing w:line="240" w:lineRule="auto"/>
              <w:rPr>
                <w:rFonts w:ascii="仿宋" w:hAnsi="仿宋" w:cs="宋体"/>
                <w:kern w:val="0"/>
                <w:sz w:val="24"/>
                <w:szCs w:val="24"/>
              </w:rPr>
            </w:pPr>
          </w:p>
        </w:tc>
        <w:tc>
          <w:tcPr>
            <w:tcW w:w="2632" w:type="pct"/>
            <w:vAlign w:val="center"/>
          </w:tcPr>
          <w:p w14:paraId="10E4EC06">
            <w:pPr>
              <w:spacing w:line="240" w:lineRule="auto"/>
              <w:jc w:val="center"/>
              <w:rPr>
                <w:rFonts w:ascii="仿宋" w:hAnsi="仿宋" w:cs="宋体"/>
                <w:kern w:val="0"/>
                <w:sz w:val="24"/>
                <w:szCs w:val="24"/>
              </w:rPr>
            </w:pPr>
            <w:r>
              <w:rPr>
                <w:rFonts w:hint="eastAsia" w:ascii="仿宋" w:hAnsi="仿宋" w:cs="宋体"/>
                <w:kern w:val="0"/>
                <w:sz w:val="24"/>
                <w:szCs w:val="24"/>
              </w:rPr>
              <w:t>检查患者量</w:t>
            </w:r>
          </w:p>
        </w:tc>
      </w:tr>
      <w:tr w14:paraId="09F3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0862004">
            <w:pPr>
              <w:spacing w:line="240" w:lineRule="auto"/>
              <w:rPr>
                <w:rFonts w:ascii="仿宋" w:hAnsi="仿宋" w:cs="宋体"/>
                <w:kern w:val="0"/>
                <w:sz w:val="24"/>
                <w:szCs w:val="24"/>
              </w:rPr>
            </w:pPr>
          </w:p>
        </w:tc>
        <w:tc>
          <w:tcPr>
            <w:tcW w:w="1178" w:type="pct"/>
            <w:vMerge w:val="continue"/>
            <w:vAlign w:val="center"/>
          </w:tcPr>
          <w:p w14:paraId="44872CFE">
            <w:pPr>
              <w:spacing w:line="240" w:lineRule="auto"/>
              <w:rPr>
                <w:rFonts w:ascii="仿宋" w:hAnsi="仿宋" w:cs="宋体"/>
                <w:kern w:val="0"/>
                <w:sz w:val="24"/>
                <w:szCs w:val="24"/>
              </w:rPr>
            </w:pPr>
          </w:p>
        </w:tc>
        <w:tc>
          <w:tcPr>
            <w:tcW w:w="736" w:type="pct"/>
            <w:vMerge w:val="continue"/>
            <w:vAlign w:val="center"/>
          </w:tcPr>
          <w:p w14:paraId="10D5E990">
            <w:pPr>
              <w:spacing w:line="240" w:lineRule="auto"/>
              <w:rPr>
                <w:rFonts w:ascii="仿宋" w:hAnsi="仿宋" w:cs="宋体"/>
                <w:kern w:val="0"/>
                <w:sz w:val="24"/>
                <w:szCs w:val="24"/>
              </w:rPr>
            </w:pPr>
          </w:p>
        </w:tc>
        <w:tc>
          <w:tcPr>
            <w:tcW w:w="2632" w:type="pct"/>
            <w:vAlign w:val="center"/>
          </w:tcPr>
          <w:p w14:paraId="796DF241">
            <w:pPr>
              <w:spacing w:line="240" w:lineRule="auto"/>
              <w:jc w:val="center"/>
              <w:rPr>
                <w:rFonts w:ascii="仿宋" w:hAnsi="仿宋" w:cs="宋体"/>
                <w:kern w:val="0"/>
                <w:sz w:val="24"/>
                <w:szCs w:val="24"/>
              </w:rPr>
            </w:pPr>
            <w:r>
              <w:rPr>
                <w:rFonts w:hint="eastAsia" w:ascii="仿宋" w:hAnsi="仿宋" w:cs="宋体"/>
                <w:kern w:val="0"/>
                <w:sz w:val="24"/>
                <w:szCs w:val="24"/>
              </w:rPr>
              <w:t>检查量统计</w:t>
            </w:r>
          </w:p>
        </w:tc>
      </w:tr>
      <w:tr w14:paraId="7470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3BECB91">
            <w:pPr>
              <w:spacing w:line="240" w:lineRule="auto"/>
              <w:rPr>
                <w:rFonts w:ascii="仿宋" w:hAnsi="仿宋" w:cs="宋体"/>
                <w:kern w:val="0"/>
                <w:sz w:val="24"/>
                <w:szCs w:val="24"/>
              </w:rPr>
            </w:pPr>
          </w:p>
        </w:tc>
        <w:tc>
          <w:tcPr>
            <w:tcW w:w="1178" w:type="pct"/>
            <w:vMerge w:val="continue"/>
            <w:vAlign w:val="center"/>
          </w:tcPr>
          <w:p w14:paraId="29946A38">
            <w:pPr>
              <w:spacing w:line="240" w:lineRule="auto"/>
              <w:rPr>
                <w:rFonts w:ascii="仿宋" w:hAnsi="仿宋" w:cs="宋体"/>
                <w:kern w:val="0"/>
                <w:sz w:val="24"/>
                <w:szCs w:val="24"/>
              </w:rPr>
            </w:pPr>
          </w:p>
        </w:tc>
        <w:tc>
          <w:tcPr>
            <w:tcW w:w="736" w:type="pct"/>
            <w:vMerge w:val="continue"/>
            <w:vAlign w:val="center"/>
          </w:tcPr>
          <w:p w14:paraId="3DBBB971">
            <w:pPr>
              <w:spacing w:line="240" w:lineRule="auto"/>
              <w:rPr>
                <w:rFonts w:ascii="仿宋" w:hAnsi="仿宋" w:cs="宋体"/>
                <w:kern w:val="0"/>
                <w:sz w:val="24"/>
                <w:szCs w:val="24"/>
              </w:rPr>
            </w:pPr>
          </w:p>
        </w:tc>
        <w:tc>
          <w:tcPr>
            <w:tcW w:w="2632" w:type="pct"/>
            <w:vAlign w:val="center"/>
          </w:tcPr>
          <w:p w14:paraId="65C5E862">
            <w:pPr>
              <w:spacing w:line="240" w:lineRule="auto"/>
              <w:jc w:val="center"/>
              <w:rPr>
                <w:rFonts w:ascii="仿宋" w:hAnsi="仿宋" w:cs="宋体"/>
                <w:kern w:val="0"/>
                <w:sz w:val="24"/>
                <w:szCs w:val="24"/>
              </w:rPr>
            </w:pPr>
            <w:r>
              <w:rPr>
                <w:rFonts w:hint="eastAsia" w:ascii="仿宋" w:hAnsi="仿宋" w:cs="宋体"/>
                <w:kern w:val="0"/>
                <w:sz w:val="24"/>
                <w:szCs w:val="24"/>
              </w:rPr>
              <w:t>影像调阅量统计</w:t>
            </w:r>
          </w:p>
        </w:tc>
      </w:tr>
      <w:tr w14:paraId="1C3B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AE58245">
            <w:pPr>
              <w:spacing w:line="240" w:lineRule="auto"/>
              <w:rPr>
                <w:rFonts w:ascii="仿宋" w:hAnsi="仿宋" w:cs="宋体"/>
                <w:kern w:val="0"/>
                <w:sz w:val="24"/>
                <w:szCs w:val="24"/>
              </w:rPr>
            </w:pPr>
          </w:p>
        </w:tc>
        <w:tc>
          <w:tcPr>
            <w:tcW w:w="1178" w:type="pct"/>
            <w:vMerge w:val="continue"/>
            <w:vAlign w:val="center"/>
          </w:tcPr>
          <w:p w14:paraId="41C36702">
            <w:pPr>
              <w:spacing w:line="240" w:lineRule="auto"/>
              <w:rPr>
                <w:rFonts w:ascii="仿宋" w:hAnsi="仿宋" w:cs="宋体"/>
                <w:kern w:val="0"/>
                <w:sz w:val="24"/>
                <w:szCs w:val="24"/>
              </w:rPr>
            </w:pPr>
          </w:p>
        </w:tc>
        <w:tc>
          <w:tcPr>
            <w:tcW w:w="736" w:type="pct"/>
            <w:vMerge w:val="continue"/>
            <w:vAlign w:val="center"/>
          </w:tcPr>
          <w:p w14:paraId="00539EAF">
            <w:pPr>
              <w:spacing w:line="240" w:lineRule="auto"/>
              <w:rPr>
                <w:rFonts w:ascii="仿宋" w:hAnsi="仿宋" w:cs="宋体"/>
                <w:kern w:val="0"/>
                <w:sz w:val="24"/>
                <w:szCs w:val="24"/>
              </w:rPr>
            </w:pPr>
          </w:p>
        </w:tc>
        <w:tc>
          <w:tcPr>
            <w:tcW w:w="2632" w:type="pct"/>
            <w:vAlign w:val="center"/>
          </w:tcPr>
          <w:p w14:paraId="22FB42B8">
            <w:pPr>
              <w:spacing w:line="240" w:lineRule="auto"/>
              <w:jc w:val="center"/>
              <w:rPr>
                <w:rFonts w:ascii="仿宋" w:hAnsi="仿宋" w:cs="宋体"/>
                <w:kern w:val="0"/>
                <w:sz w:val="24"/>
                <w:szCs w:val="24"/>
              </w:rPr>
            </w:pPr>
            <w:r>
              <w:rPr>
                <w:rFonts w:hint="eastAsia" w:ascii="仿宋" w:hAnsi="仿宋" w:cs="宋体"/>
                <w:kern w:val="0"/>
                <w:sz w:val="24"/>
                <w:szCs w:val="24"/>
              </w:rPr>
              <w:t>患者访问量分析</w:t>
            </w:r>
          </w:p>
        </w:tc>
      </w:tr>
      <w:tr w14:paraId="748F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9363D4E">
            <w:pPr>
              <w:spacing w:line="240" w:lineRule="auto"/>
              <w:rPr>
                <w:rFonts w:ascii="仿宋" w:hAnsi="仿宋" w:cs="宋体"/>
                <w:kern w:val="0"/>
                <w:sz w:val="24"/>
                <w:szCs w:val="24"/>
              </w:rPr>
            </w:pPr>
          </w:p>
        </w:tc>
        <w:tc>
          <w:tcPr>
            <w:tcW w:w="1178" w:type="pct"/>
            <w:vMerge w:val="continue"/>
            <w:vAlign w:val="center"/>
          </w:tcPr>
          <w:p w14:paraId="20DA9DD3">
            <w:pPr>
              <w:spacing w:line="240" w:lineRule="auto"/>
              <w:rPr>
                <w:rFonts w:ascii="仿宋" w:hAnsi="仿宋" w:cs="宋体"/>
                <w:kern w:val="0"/>
                <w:sz w:val="24"/>
                <w:szCs w:val="24"/>
              </w:rPr>
            </w:pPr>
          </w:p>
        </w:tc>
        <w:tc>
          <w:tcPr>
            <w:tcW w:w="736" w:type="pct"/>
            <w:vMerge w:val="continue"/>
            <w:vAlign w:val="center"/>
          </w:tcPr>
          <w:p w14:paraId="7DE55BE0">
            <w:pPr>
              <w:spacing w:line="240" w:lineRule="auto"/>
              <w:rPr>
                <w:rFonts w:ascii="仿宋" w:hAnsi="仿宋" w:cs="宋体"/>
                <w:kern w:val="0"/>
                <w:sz w:val="24"/>
                <w:szCs w:val="24"/>
              </w:rPr>
            </w:pPr>
          </w:p>
        </w:tc>
        <w:tc>
          <w:tcPr>
            <w:tcW w:w="2632" w:type="pct"/>
            <w:vAlign w:val="center"/>
          </w:tcPr>
          <w:p w14:paraId="6302915D">
            <w:pPr>
              <w:spacing w:line="240" w:lineRule="auto"/>
              <w:jc w:val="center"/>
              <w:rPr>
                <w:rFonts w:ascii="仿宋" w:hAnsi="仿宋" w:cs="宋体"/>
                <w:kern w:val="0"/>
                <w:sz w:val="24"/>
                <w:szCs w:val="24"/>
              </w:rPr>
            </w:pPr>
            <w:r>
              <w:rPr>
                <w:rFonts w:hint="eastAsia" w:ascii="仿宋" w:hAnsi="仿宋" w:cs="宋体"/>
                <w:kern w:val="0"/>
                <w:sz w:val="24"/>
                <w:szCs w:val="24"/>
              </w:rPr>
              <w:t>报告阳性率分析</w:t>
            </w:r>
          </w:p>
        </w:tc>
      </w:tr>
      <w:tr w14:paraId="439A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407ED46">
            <w:pPr>
              <w:spacing w:line="240" w:lineRule="auto"/>
              <w:rPr>
                <w:rFonts w:ascii="仿宋" w:hAnsi="仿宋" w:cs="宋体"/>
                <w:kern w:val="0"/>
                <w:sz w:val="24"/>
                <w:szCs w:val="24"/>
              </w:rPr>
            </w:pPr>
          </w:p>
        </w:tc>
        <w:tc>
          <w:tcPr>
            <w:tcW w:w="1178" w:type="pct"/>
            <w:vMerge w:val="continue"/>
            <w:vAlign w:val="center"/>
          </w:tcPr>
          <w:p w14:paraId="7F26657A">
            <w:pPr>
              <w:spacing w:line="240" w:lineRule="auto"/>
              <w:rPr>
                <w:rFonts w:ascii="仿宋" w:hAnsi="仿宋" w:cs="宋体"/>
                <w:kern w:val="0"/>
                <w:sz w:val="24"/>
                <w:szCs w:val="24"/>
              </w:rPr>
            </w:pPr>
          </w:p>
        </w:tc>
        <w:tc>
          <w:tcPr>
            <w:tcW w:w="736" w:type="pct"/>
            <w:vMerge w:val="continue"/>
            <w:vAlign w:val="center"/>
          </w:tcPr>
          <w:p w14:paraId="7F0FEB5C">
            <w:pPr>
              <w:spacing w:line="240" w:lineRule="auto"/>
              <w:rPr>
                <w:rFonts w:ascii="仿宋" w:hAnsi="仿宋" w:cs="宋体"/>
                <w:kern w:val="0"/>
                <w:sz w:val="24"/>
                <w:szCs w:val="24"/>
              </w:rPr>
            </w:pPr>
          </w:p>
        </w:tc>
        <w:tc>
          <w:tcPr>
            <w:tcW w:w="2632" w:type="pct"/>
            <w:vAlign w:val="center"/>
          </w:tcPr>
          <w:p w14:paraId="20C513F2">
            <w:pPr>
              <w:spacing w:line="240" w:lineRule="auto"/>
              <w:jc w:val="center"/>
              <w:rPr>
                <w:rFonts w:ascii="仿宋" w:hAnsi="仿宋" w:cs="宋体"/>
                <w:kern w:val="0"/>
                <w:sz w:val="24"/>
                <w:szCs w:val="24"/>
              </w:rPr>
            </w:pPr>
            <w:r>
              <w:rPr>
                <w:rFonts w:hint="eastAsia" w:ascii="仿宋" w:hAnsi="仿宋" w:cs="宋体"/>
                <w:kern w:val="0"/>
                <w:sz w:val="24"/>
                <w:szCs w:val="24"/>
              </w:rPr>
              <w:t>诊断及时率分析</w:t>
            </w:r>
          </w:p>
        </w:tc>
      </w:tr>
      <w:tr w14:paraId="413D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B18488C">
            <w:pPr>
              <w:spacing w:line="240" w:lineRule="auto"/>
              <w:rPr>
                <w:rFonts w:ascii="仿宋" w:hAnsi="仿宋" w:cs="宋体"/>
                <w:kern w:val="0"/>
                <w:sz w:val="24"/>
                <w:szCs w:val="24"/>
              </w:rPr>
            </w:pPr>
          </w:p>
        </w:tc>
        <w:tc>
          <w:tcPr>
            <w:tcW w:w="1178" w:type="pct"/>
            <w:vMerge w:val="continue"/>
            <w:vAlign w:val="center"/>
          </w:tcPr>
          <w:p w14:paraId="5DA3F8A7">
            <w:pPr>
              <w:spacing w:line="240" w:lineRule="auto"/>
              <w:rPr>
                <w:rFonts w:ascii="仿宋" w:hAnsi="仿宋" w:cs="宋体"/>
                <w:kern w:val="0"/>
                <w:sz w:val="24"/>
                <w:szCs w:val="24"/>
              </w:rPr>
            </w:pPr>
          </w:p>
        </w:tc>
        <w:tc>
          <w:tcPr>
            <w:tcW w:w="736" w:type="pct"/>
            <w:vMerge w:val="restart"/>
            <w:vAlign w:val="center"/>
          </w:tcPr>
          <w:p w14:paraId="7686F7AE">
            <w:pPr>
              <w:spacing w:line="240" w:lineRule="auto"/>
              <w:jc w:val="center"/>
              <w:rPr>
                <w:rFonts w:ascii="仿宋" w:hAnsi="仿宋" w:cs="宋体"/>
                <w:kern w:val="0"/>
                <w:sz w:val="24"/>
                <w:szCs w:val="24"/>
              </w:rPr>
            </w:pPr>
            <w:r>
              <w:rPr>
                <w:rFonts w:hint="eastAsia" w:ascii="仿宋" w:hAnsi="仿宋" w:cs="宋体"/>
                <w:kern w:val="0"/>
                <w:sz w:val="24"/>
                <w:szCs w:val="24"/>
              </w:rPr>
              <w:t>影像云诊断</w:t>
            </w:r>
          </w:p>
        </w:tc>
        <w:tc>
          <w:tcPr>
            <w:tcW w:w="2632" w:type="pct"/>
            <w:vAlign w:val="center"/>
          </w:tcPr>
          <w:p w14:paraId="32D8C652">
            <w:pPr>
              <w:spacing w:line="240" w:lineRule="auto"/>
              <w:jc w:val="center"/>
              <w:rPr>
                <w:rFonts w:ascii="仿宋" w:hAnsi="仿宋" w:cs="宋体"/>
                <w:kern w:val="0"/>
                <w:sz w:val="24"/>
                <w:szCs w:val="24"/>
              </w:rPr>
            </w:pPr>
            <w:r>
              <w:rPr>
                <w:rFonts w:hint="eastAsia" w:ascii="仿宋" w:hAnsi="仿宋" w:cs="宋体"/>
                <w:kern w:val="0"/>
                <w:sz w:val="24"/>
                <w:szCs w:val="24"/>
              </w:rPr>
              <w:t>影像云诊断服务</w:t>
            </w:r>
          </w:p>
        </w:tc>
      </w:tr>
      <w:tr w14:paraId="5B6C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FD713C7">
            <w:pPr>
              <w:spacing w:line="240" w:lineRule="auto"/>
              <w:rPr>
                <w:rFonts w:ascii="仿宋" w:hAnsi="仿宋" w:cs="宋体"/>
                <w:kern w:val="0"/>
                <w:sz w:val="24"/>
                <w:szCs w:val="24"/>
              </w:rPr>
            </w:pPr>
          </w:p>
        </w:tc>
        <w:tc>
          <w:tcPr>
            <w:tcW w:w="1178" w:type="pct"/>
            <w:vMerge w:val="continue"/>
            <w:vAlign w:val="center"/>
          </w:tcPr>
          <w:p w14:paraId="591EA7A9">
            <w:pPr>
              <w:spacing w:line="240" w:lineRule="auto"/>
              <w:rPr>
                <w:rFonts w:ascii="仿宋" w:hAnsi="仿宋" w:cs="宋体"/>
                <w:kern w:val="0"/>
                <w:sz w:val="24"/>
                <w:szCs w:val="24"/>
              </w:rPr>
            </w:pPr>
          </w:p>
        </w:tc>
        <w:tc>
          <w:tcPr>
            <w:tcW w:w="736" w:type="pct"/>
            <w:vMerge w:val="continue"/>
            <w:vAlign w:val="center"/>
          </w:tcPr>
          <w:p w14:paraId="0812ED98">
            <w:pPr>
              <w:spacing w:line="240" w:lineRule="auto"/>
              <w:rPr>
                <w:rFonts w:ascii="仿宋" w:hAnsi="仿宋" w:cs="宋体"/>
                <w:kern w:val="0"/>
                <w:sz w:val="24"/>
                <w:szCs w:val="24"/>
              </w:rPr>
            </w:pPr>
          </w:p>
        </w:tc>
        <w:tc>
          <w:tcPr>
            <w:tcW w:w="2632" w:type="pct"/>
            <w:vAlign w:val="center"/>
          </w:tcPr>
          <w:p w14:paraId="5931829C">
            <w:pPr>
              <w:spacing w:line="240" w:lineRule="auto"/>
              <w:jc w:val="center"/>
              <w:rPr>
                <w:rFonts w:ascii="仿宋" w:hAnsi="仿宋" w:cs="宋体"/>
                <w:kern w:val="0"/>
                <w:sz w:val="24"/>
                <w:szCs w:val="24"/>
              </w:rPr>
            </w:pPr>
            <w:r>
              <w:rPr>
                <w:rFonts w:hint="eastAsia" w:ascii="仿宋" w:hAnsi="仿宋" w:cs="宋体"/>
                <w:kern w:val="0"/>
                <w:sz w:val="24"/>
                <w:szCs w:val="24"/>
              </w:rPr>
              <w:t>影像 WEB 浏览</w:t>
            </w:r>
          </w:p>
        </w:tc>
      </w:tr>
      <w:tr w14:paraId="1EAC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CE39E8F">
            <w:pPr>
              <w:spacing w:line="240" w:lineRule="auto"/>
              <w:rPr>
                <w:rFonts w:ascii="仿宋" w:hAnsi="仿宋" w:cs="宋体"/>
                <w:kern w:val="0"/>
                <w:sz w:val="24"/>
                <w:szCs w:val="24"/>
              </w:rPr>
            </w:pPr>
          </w:p>
        </w:tc>
        <w:tc>
          <w:tcPr>
            <w:tcW w:w="1178" w:type="pct"/>
            <w:vMerge w:val="continue"/>
            <w:vAlign w:val="center"/>
          </w:tcPr>
          <w:p w14:paraId="7346BFD8">
            <w:pPr>
              <w:spacing w:line="240" w:lineRule="auto"/>
              <w:rPr>
                <w:rFonts w:ascii="仿宋" w:hAnsi="仿宋" w:cs="宋体"/>
                <w:kern w:val="0"/>
                <w:sz w:val="24"/>
                <w:szCs w:val="24"/>
              </w:rPr>
            </w:pPr>
          </w:p>
        </w:tc>
        <w:tc>
          <w:tcPr>
            <w:tcW w:w="736" w:type="pct"/>
            <w:vMerge w:val="restart"/>
            <w:vAlign w:val="center"/>
          </w:tcPr>
          <w:p w14:paraId="7C3AB0E2">
            <w:pPr>
              <w:spacing w:line="240" w:lineRule="auto"/>
              <w:jc w:val="center"/>
              <w:rPr>
                <w:rFonts w:ascii="仿宋" w:hAnsi="仿宋" w:cs="宋体"/>
                <w:kern w:val="0"/>
                <w:sz w:val="24"/>
                <w:szCs w:val="24"/>
              </w:rPr>
            </w:pPr>
            <w:r>
              <w:rPr>
                <w:rFonts w:hint="eastAsia" w:ascii="仿宋" w:hAnsi="仿宋" w:cs="宋体"/>
                <w:kern w:val="0"/>
                <w:sz w:val="24"/>
                <w:szCs w:val="24"/>
                <w:lang w:val="en-US" w:eastAsia="zh-CN"/>
              </w:rPr>
              <w:t>基层医疗机构</w:t>
            </w:r>
            <w:r>
              <w:rPr>
                <w:rFonts w:hint="eastAsia" w:ascii="仿宋" w:hAnsi="仿宋" w:cs="宋体"/>
                <w:kern w:val="0"/>
                <w:sz w:val="24"/>
                <w:szCs w:val="24"/>
              </w:rPr>
              <w:t>云RIS/PACS系统</w:t>
            </w:r>
          </w:p>
        </w:tc>
        <w:tc>
          <w:tcPr>
            <w:tcW w:w="2632" w:type="pct"/>
            <w:vAlign w:val="center"/>
          </w:tcPr>
          <w:p w14:paraId="72A0D233">
            <w:pPr>
              <w:spacing w:line="240" w:lineRule="auto"/>
              <w:jc w:val="center"/>
              <w:rPr>
                <w:rFonts w:ascii="仿宋" w:hAnsi="仿宋" w:cs="宋体"/>
                <w:kern w:val="0"/>
                <w:sz w:val="24"/>
                <w:szCs w:val="24"/>
              </w:rPr>
            </w:pPr>
            <w:r>
              <w:rPr>
                <w:rFonts w:hint="eastAsia" w:ascii="仿宋" w:hAnsi="仿宋" w:cs="宋体"/>
                <w:kern w:val="0"/>
                <w:sz w:val="24"/>
                <w:szCs w:val="24"/>
              </w:rPr>
              <w:t>社区影像存档服务</w:t>
            </w:r>
          </w:p>
        </w:tc>
      </w:tr>
      <w:tr w14:paraId="2AEA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6E88060">
            <w:pPr>
              <w:spacing w:line="240" w:lineRule="auto"/>
              <w:rPr>
                <w:rFonts w:ascii="仿宋" w:hAnsi="仿宋" w:cs="宋体"/>
                <w:kern w:val="0"/>
                <w:sz w:val="24"/>
                <w:szCs w:val="24"/>
              </w:rPr>
            </w:pPr>
          </w:p>
        </w:tc>
        <w:tc>
          <w:tcPr>
            <w:tcW w:w="1178" w:type="pct"/>
            <w:vMerge w:val="continue"/>
            <w:vAlign w:val="center"/>
          </w:tcPr>
          <w:p w14:paraId="0091C76F">
            <w:pPr>
              <w:spacing w:line="240" w:lineRule="auto"/>
              <w:rPr>
                <w:rFonts w:ascii="仿宋" w:hAnsi="仿宋" w:cs="宋体"/>
                <w:kern w:val="0"/>
                <w:sz w:val="24"/>
                <w:szCs w:val="24"/>
              </w:rPr>
            </w:pPr>
          </w:p>
        </w:tc>
        <w:tc>
          <w:tcPr>
            <w:tcW w:w="736" w:type="pct"/>
            <w:vMerge w:val="continue"/>
            <w:vAlign w:val="center"/>
          </w:tcPr>
          <w:p w14:paraId="739C97A8">
            <w:pPr>
              <w:spacing w:line="240" w:lineRule="auto"/>
              <w:rPr>
                <w:rFonts w:ascii="仿宋" w:hAnsi="仿宋" w:cs="宋体"/>
                <w:kern w:val="0"/>
                <w:sz w:val="24"/>
                <w:szCs w:val="24"/>
              </w:rPr>
            </w:pPr>
          </w:p>
        </w:tc>
        <w:tc>
          <w:tcPr>
            <w:tcW w:w="2632" w:type="pct"/>
            <w:vAlign w:val="center"/>
          </w:tcPr>
          <w:p w14:paraId="5972F9EC">
            <w:pPr>
              <w:spacing w:line="240" w:lineRule="auto"/>
              <w:jc w:val="center"/>
              <w:rPr>
                <w:rFonts w:ascii="仿宋" w:hAnsi="仿宋" w:cs="宋体"/>
                <w:kern w:val="0"/>
                <w:sz w:val="24"/>
                <w:szCs w:val="24"/>
              </w:rPr>
            </w:pPr>
            <w:r>
              <w:rPr>
                <w:rFonts w:hint="eastAsia" w:ascii="仿宋" w:hAnsi="仿宋" w:cs="宋体"/>
                <w:kern w:val="0"/>
                <w:sz w:val="24"/>
                <w:szCs w:val="24"/>
              </w:rPr>
              <w:t>DIOCM 影像浏览</w:t>
            </w:r>
          </w:p>
        </w:tc>
      </w:tr>
      <w:tr w14:paraId="2EFA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A2FFAF4">
            <w:pPr>
              <w:spacing w:line="240" w:lineRule="auto"/>
              <w:rPr>
                <w:rFonts w:ascii="仿宋" w:hAnsi="仿宋" w:cs="宋体"/>
                <w:kern w:val="0"/>
                <w:sz w:val="24"/>
                <w:szCs w:val="24"/>
              </w:rPr>
            </w:pPr>
          </w:p>
        </w:tc>
        <w:tc>
          <w:tcPr>
            <w:tcW w:w="1178" w:type="pct"/>
            <w:vMerge w:val="continue"/>
            <w:vAlign w:val="center"/>
          </w:tcPr>
          <w:p w14:paraId="6DBB2134">
            <w:pPr>
              <w:spacing w:line="240" w:lineRule="auto"/>
              <w:rPr>
                <w:rFonts w:ascii="仿宋" w:hAnsi="仿宋" w:cs="宋体"/>
                <w:kern w:val="0"/>
                <w:sz w:val="24"/>
                <w:szCs w:val="24"/>
              </w:rPr>
            </w:pPr>
          </w:p>
        </w:tc>
        <w:tc>
          <w:tcPr>
            <w:tcW w:w="736" w:type="pct"/>
            <w:vMerge w:val="continue"/>
            <w:vAlign w:val="center"/>
          </w:tcPr>
          <w:p w14:paraId="3EF5BB6E">
            <w:pPr>
              <w:spacing w:line="240" w:lineRule="auto"/>
              <w:rPr>
                <w:rFonts w:ascii="仿宋" w:hAnsi="仿宋" w:cs="宋体"/>
                <w:kern w:val="0"/>
                <w:sz w:val="24"/>
                <w:szCs w:val="24"/>
              </w:rPr>
            </w:pPr>
          </w:p>
        </w:tc>
        <w:tc>
          <w:tcPr>
            <w:tcW w:w="2632" w:type="pct"/>
            <w:vAlign w:val="center"/>
          </w:tcPr>
          <w:p w14:paraId="74244865">
            <w:pPr>
              <w:spacing w:line="240" w:lineRule="auto"/>
              <w:jc w:val="center"/>
              <w:rPr>
                <w:rFonts w:ascii="仿宋" w:hAnsi="仿宋" w:cs="宋体"/>
                <w:kern w:val="0"/>
                <w:sz w:val="24"/>
                <w:szCs w:val="24"/>
              </w:rPr>
            </w:pPr>
            <w:r>
              <w:rPr>
                <w:rFonts w:hint="eastAsia" w:ascii="仿宋" w:hAnsi="仿宋" w:cs="宋体"/>
                <w:kern w:val="0"/>
                <w:sz w:val="24"/>
                <w:szCs w:val="24"/>
              </w:rPr>
              <w:t>检查登记</w:t>
            </w:r>
          </w:p>
        </w:tc>
      </w:tr>
      <w:tr w14:paraId="36EB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040C5BB">
            <w:pPr>
              <w:spacing w:line="240" w:lineRule="auto"/>
              <w:rPr>
                <w:rFonts w:ascii="仿宋" w:hAnsi="仿宋" w:cs="宋体"/>
                <w:kern w:val="0"/>
                <w:sz w:val="24"/>
                <w:szCs w:val="24"/>
              </w:rPr>
            </w:pPr>
          </w:p>
        </w:tc>
        <w:tc>
          <w:tcPr>
            <w:tcW w:w="1178" w:type="pct"/>
            <w:vMerge w:val="continue"/>
            <w:vAlign w:val="center"/>
          </w:tcPr>
          <w:p w14:paraId="5FEE8514">
            <w:pPr>
              <w:spacing w:line="240" w:lineRule="auto"/>
              <w:rPr>
                <w:rFonts w:ascii="仿宋" w:hAnsi="仿宋" w:cs="宋体"/>
                <w:kern w:val="0"/>
                <w:sz w:val="24"/>
                <w:szCs w:val="24"/>
              </w:rPr>
            </w:pPr>
          </w:p>
        </w:tc>
        <w:tc>
          <w:tcPr>
            <w:tcW w:w="736" w:type="pct"/>
            <w:vMerge w:val="continue"/>
            <w:vAlign w:val="center"/>
          </w:tcPr>
          <w:p w14:paraId="5C742A8E">
            <w:pPr>
              <w:spacing w:line="240" w:lineRule="auto"/>
              <w:rPr>
                <w:rFonts w:ascii="仿宋" w:hAnsi="仿宋" w:cs="宋体"/>
                <w:kern w:val="0"/>
                <w:sz w:val="24"/>
                <w:szCs w:val="24"/>
              </w:rPr>
            </w:pPr>
          </w:p>
        </w:tc>
        <w:tc>
          <w:tcPr>
            <w:tcW w:w="2632" w:type="pct"/>
            <w:vAlign w:val="center"/>
          </w:tcPr>
          <w:p w14:paraId="6F915EB4">
            <w:pPr>
              <w:spacing w:line="240" w:lineRule="auto"/>
              <w:jc w:val="center"/>
              <w:rPr>
                <w:rFonts w:ascii="仿宋" w:hAnsi="仿宋" w:cs="宋体"/>
                <w:kern w:val="0"/>
                <w:sz w:val="24"/>
                <w:szCs w:val="24"/>
              </w:rPr>
            </w:pPr>
            <w:r>
              <w:rPr>
                <w:rFonts w:hint="eastAsia" w:ascii="仿宋" w:hAnsi="仿宋" w:cs="宋体"/>
                <w:kern w:val="0"/>
                <w:sz w:val="24"/>
                <w:szCs w:val="24"/>
              </w:rPr>
              <w:t>机房检查摄片</w:t>
            </w:r>
          </w:p>
        </w:tc>
      </w:tr>
      <w:tr w14:paraId="4E81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162076B">
            <w:pPr>
              <w:spacing w:line="240" w:lineRule="auto"/>
              <w:rPr>
                <w:rFonts w:ascii="仿宋" w:hAnsi="仿宋" w:cs="宋体"/>
                <w:kern w:val="0"/>
                <w:sz w:val="24"/>
                <w:szCs w:val="24"/>
              </w:rPr>
            </w:pPr>
          </w:p>
        </w:tc>
        <w:tc>
          <w:tcPr>
            <w:tcW w:w="1178" w:type="pct"/>
            <w:vMerge w:val="continue"/>
            <w:vAlign w:val="center"/>
          </w:tcPr>
          <w:p w14:paraId="58C377D3">
            <w:pPr>
              <w:spacing w:line="240" w:lineRule="auto"/>
              <w:rPr>
                <w:rFonts w:ascii="仿宋" w:hAnsi="仿宋" w:cs="宋体"/>
                <w:kern w:val="0"/>
                <w:sz w:val="24"/>
                <w:szCs w:val="24"/>
              </w:rPr>
            </w:pPr>
          </w:p>
        </w:tc>
        <w:tc>
          <w:tcPr>
            <w:tcW w:w="736" w:type="pct"/>
            <w:vMerge w:val="continue"/>
            <w:vAlign w:val="center"/>
          </w:tcPr>
          <w:p w14:paraId="5DD8BF7A">
            <w:pPr>
              <w:spacing w:line="240" w:lineRule="auto"/>
              <w:rPr>
                <w:rFonts w:ascii="仿宋" w:hAnsi="仿宋" w:cs="宋体"/>
                <w:kern w:val="0"/>
                <w:sz w:val="24"/>
                <w:szCs w:val="24"/>
              </w:rPr>
            </w:pPr>
          </w:p>
        </w:tc>
        <w:tc>
          <w:tcPr>
            <w:tcW w:w="2632" w:type="pct"/>
            <w:vAlign w:val="center"/>
          </w:tcPr>
          <w:p w14:paraId="5F36A5C0">
            <w:pPr>
              <w:spacing w:line="240" w:lineRule="auto"/>
              <w:jc w:val="center"/>
              <w:rPr>
                <w:rFonts w:ascii="仿宋" w:hAnsi="仿宋" w:cs="宋体"/>
                <w:kern w:val="0"/>
                <w:sz w:val="24"/>
                <w:szCs w:val="24"/>
              </w:rPr>
            </w:pPr>
            <w:r>
              <w:rPr>
                <w:rFonts w:hint="eastAsia" w:ascii="仿宋" w:hAnsi="仿宋" w:cs="宋体"/>
                <w:kern w:val="0"/>
                <w:sz w:val="24"/>
                <w:szCs w:val="24"/>
              </w:rPr>
              <w:t>报告管理</w:t>
            </w:r>
          </w:p>
        </w:tc>
      </w:tr>
      <w:tr w14:paraId="42E6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02F4D81">
            <w:pPr>
              <w:spacing w:line="240" w:lineRule="auto"/>
              <w:rPr>
                <w:rFonts w:ascii="仿宋" w:hAnsi="仿宋" w:cs="宋体"/>
                <w:kern w:val="0"/>
                <w:sz w:val="24"/>
                <w:szCs w:val="24"/>
              </w:rPr>
            </w:pPr>
          </w:p>
        </w:tc>
        <w:tc>
          <w:tcPr>
            <w:tcW w:w="1178" w:type="pct"/>
            <w:vMerge w:val="continue"/>
            <w:vAlign w:val="center"/>
          </w:tcPr>
          <w:p w14:paraId="11BD259C">
            <w:pPr>
              <w:spacing w:line="240" w:lineRule="auto"/>
              <w:rPr>
                <w:rFonts w:ascii="仿宋" w:hAnsi="仿宋" w:cs="宋体"/>
                <w:kern w:val="0"/>
                <w:sz w:val="24"/>
                <w:szCs w:val="24"/>
              </w:rPr>
            </w:pPr>
          </w:p>
        </w:tc>
        <w:tc>
          <w:tcPr>
            <w:tcW w:w="736" w:type="pct"/>
            <w:vMerge w:val="continue"/>
            <w:vAlign w:val="center"/>
          </w:tcPr>
          <w:p w14:paraId="205879B0">
            <w:pPr>
              <w:spacing w:line="240" w:lineRule="auto"/>
              <w:rPr>
                <w:rFonts w:ascii="仿宋" w:hAnsi="仿宋" w:cs="宋体"/>
                <w:kern w:val="0"/>
                <w:sz w:val="24"/>
                <w:szCs w:val="24"/>
              </w:rPr>
            </w:pPr>
          </w:p>
        </w:tc>
        <w:tc>
          <w:tcPr>
            <w:tcW w:w="2632" w:type="pct"/>
            <w:vAlign w:val="center"/>
          </w:tcPr>
          <w:p w14:paraId="7D410843">
            <w:pPr>
              <w:spacing w:line="240" w:lineRule="auto"/>
              <w:jc w:val="center"/>
              <w:rPr>
                <w:rFonts w:ascii="仿宋" w:hAnsi="仿宋" w:cs="宋体"/>
                <w:kern w:val="0"/>
                <w:sz w:val="24"/>
                <w:szCs w:val="24"/>
              </w:rPr>
            </w:pPr>
            <w:r>
              <w:rPr>
                <w:rFonts w:hint="eastAsia" w:ascii="仿宋" w:hAnsi="仿宋" w:cs="宋体"/>
                <w:kern w:val="0"/>
                <w:sz w:val="24"/>
                <w:szCs w:val="24"/>
              </w:rPr>
              <w:t>统计管理</w:t>
            </w:r>
          </w:p>
        </w:tc>
      </w:tr>
      <w:tr w14:paraId="1EEE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53" w:type="pct"/>
            <w:vMerge w:val="continue"/>
            <w:vAlign w:val="center"/>
          </w:tcPr>
          <w:p w14:paraId="2DA39652">
            <w:pPr>
              <w:spacing w:line="240" w:lineRule="auto"/>
              <w:rPr>
                <w:rFonts w:ascii="仿宋" w:hAnsi="仿宋" w:cs="宋体"/>
                <w:kern w:val="0"/>
                <w:sz w:val="24"/>
                <w:szCs w:val="24"/>
              </w:rPr>
            </w:pPr>
          </w:p>
        </w:tc>
        <w:tc>
          <w:tcPr>
            <w:tcW w:w="1178" w:type="pct"/>
            <w:vMerge w:val="continue"/>
            <w:vAlign w:val="center"/>
          </w:tcPr>
          <w:p w14:paraId="77CA9543">
            <w:pPr>
              <w:spacing w:line="240" w:lineRule="auto"/>
              <w:rPr>
                <w:rFonts w:ascii="仿宋" w:hAnsi="仿宋" w:cs="宋体"/>
                <w:kern w:val="0"/>
                <w:sz w:val="24"/>
                <w:szCs w:val="24"/>
              </w:rPr>
            </w:pPr>
          </w:p>
        </w:tc>
        <w:tc>
          <w:tcPr>
            <w:tcW w:w="736" w:type="pct"/>
            <w:vAlign w:val="center"/>
          </w:tcPr>
          <w:p w14:paraId="31CD2480">
            <w:pPr>
              <w:spacing w:line="240" w:lineRule="auto"/>
              <w:jc w:val="center"/>
              <w:rPr>
                <w:rFonts w:ascii="仿宋" w:hAnsi="仿宋" w:cs="宋体"/>
                <w:kern w:val="0"/>
                <w:sz w:val="24"/>
                <w:szCs w:val="24"/>
              </w:rPr>
            </w:pPr>
            <w:r>
              <w:rPr>
                <w:rFonts w:hint="eastAsia" w:ascii="仿宋" w:hAnsi="仿宋" w:cs="宋体"/>
                <w:kern w:val="0"/>
                <w:sz w:val="24"/>
                <w:szCs w:val="24"/>
              </w:rPr>
              <w:t>云PACS系统对外接口</w:t>
            </w:r>
          </w:p>
        </w:tc>
        <w:tc>
          <w:tcPr>
            <w:tcW w:w="2632" w:type="pct"/>
            <w:vAlign w:val="center"/>
          </w:tcPr>
          <w:p w14:paraId="25FE1167">
            <w:pPr>
              <w:spacing w:line="240" w:lineRule="auto"/>
              <w:jc w:val="center"/>
              <w:rPr>
                <w:rFonts w:ascii="仿宋" w:hAnsi="仿宋" w:cs="宋体"/>
                <w:kern w:val="0"/>
                <w:sz w:val="24"/>
                <w:szCs w:val="24"/>
              </w:rPr>
            </w:pPr>
            <w:r>
              <w:rPr>
                <w:rFonts w:hint="eastAsia" w:ascii="仿宋" w:hAnsi="仿宋" w:cs="宋体"/>
                <w:kern w:val="0"/>
                <w:sz w:val="24"/>
                <w:szCs w:val="24"/>
              </w:rPr>
              <w:t>对接区人口健康信息平台</w:t>
            </w:r>
          </w:p>
        </w:tc>
      </w:tr>
      <w:tr w14:paraId="3407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3905A425">
            <w:pPr>
              <w:spacing w:line="240" w:lineRule="auto"/>
              <w:jc w:val="center"/>
              <w:rPr>
                <w:rFonts w:ascii="仿宋" w:hAnsi="仿宋" w:cs="宋体"/>
                <w:kern w:val="0"/>
                <w:sz w:val="24"/>
                <w:szCs w:val="24"/>
              </w:rPr>
            </w:pPr>
            <w:r>
              <w:rPr>
                <w:rFonts w:hint="eastAsia" w:ascii="仿宋" w:hAnsi="仿宋" w:cs="宋体"/>
                <w:kern w:val="0"/>
                <w:sz w:val="24"/>
                <w:szCs w:val="24"/>
              </w:rPr>
              <w:t>33</w:t>
            </w:r>
          </w:p>
        </w:tc>
        <w:tc>
          <w:tcPr>
            <w:tcW w:w="1178" w:type="pct"/>
            <w:vMerge w:val="restart"/>
            <w:vAlign w:val="center"/>
          </w:tcPr>
          <w:p w14:paraId="287703B2">
            <w:pPr>
              <w:spacing w:line="240" w:lineRule="auto"/>
              <w:jc w:val="center"/>
              <w:rPr>
                <w:rFonts w:ascii="仿宋" w:hAnsi="仿宋" w:cs="宋体"/>
                <w:kern w:val="0"/>
                <w:sz w:val="24"/>
                <w:szCs w:val="24"/>
              </w:rPr>
            </w:pPr>
            <w:r>
              <w:rPr>
                <w:rFonts w:hint="eastAsia" w:ascii="仿宋" w:hAnsi="仿宋" w:cs="宋体"/>
                <w:kern w:val="0"/>
                <w:sz w:val="24"/>
                <w:szCs w:val="24"/>
              </w:rPr>
              <w:t>LIS系统</w:t>
            </w:r>
          </w:p>
        </w:tc>
        <w:tc>
          <w:tcPr>
            <w:tcW w:w="736" w:type="pct"/>
            <w:vMerge w:val="restart"/>
            <w:vAlign w:val="center"/>
          </w:tcPr>
          <w:p w14:paraId="78D59ED9">
            <w:pPr>
              <w:spacing w:line="240" w:lineRule="auto"/>
              <w:jc w:val="center"/>
              <w:rPr>
                <w:rFonts w:ascii="仿宋" w:hAnsi="仿宋" w:cs="宋体"/>
                <w:kern w:val="0"/>
                <w:sz w:val="24"/>
                <w:szCs w:val="24"/>
              </w:rPr>
            </w:pPr>
            <w:r>
              <w:rPr>
                <w:rFonts w:hint="eastAsia" w:ascii="仿宋" w:hAnsi="仿宋" w:cs="宋体"/>
                <w:kern w:val="0"/>
                <w:sz w:val="24"/>
                <w:szCs w:val="24"/>
              </w:rPr>
              <w:t>检验采样模块</w:t>
            </w:r>
          </w:p>
        </w:tc>
        <w:tc>
          <w:tcPr>
            <w:tcW w:w="2632" w:type="pct"/>
            <w:vAlign w:val="center"/>
          </w:tcPr>
          <w:p w14:paraId="363BED35">
            <w:pPr>
              <w:spacing w:line="240" w:lineRule="auto"/>
              <w:jc w:val="center"/>
              <w:rPr>
                <w:rFonts w:ascii="仿宋" w:hAnsi="仿宋" w:cs="宋体"/>
                <w:kern w:val="0"/>
                <w:sz w:val="24"/>
                <w:szCs w:val="24"/>
              </w:rPr>
            </w:pPr>
            <w:r>
              <w:rPr>
                <w:rFonts w:hint="eastAsia" w:ascii="仿宋" w:hAnsi="仿宋" w:cs="宋体"/>
                <w:kern w:val="0"/>
                <w:sz w:val="24"/>
                <w:szCs w:val="24"/>
              </w:rPr>
              <w:t>门诊条码</w:t>
            </w:r>
          </w:p>
        </w:tc>
      </w:tr>
      <w:tr w14:paraId="5FAB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E16BAC5">
            <w:pPr>
              <w:spacing w:line="240" w:lineRule="auto"/>
              <w:rPr>
                <w:rFonts w:ascii="仿宋" w:hAnsi="仿宋" w:cs="宋体"/>
                <w:kern w:val="0"/>
                <w:sz w:val="24"/>
                <w:szCs w:val="24"/>
              </w:rPr>
            </w:pPr>
          </w:p>
        </w:tc>
        <w:tc>
          <w:tcPr>
            <w:tcW w:w="1178" w:type="pct"/>
            <w:vMerge w:val="continue"/>
            <w:vAlign w:val="center"/>
          </w:tcPr>
          <w:p w14:paraId="3907F0A8">
            <w:pPr>
              <w:spacing w:line="240" w:lineRule="auto"/>
              <w:rPr>
                <w:rFonts w:ascii="仿宋" w:hAnsi="仿宋" w:cs="宋体"/>
                <w:kern w:val="0"/>
                <w:sz w:val="24"/>
                <w:szCs w:val="24"/>
              </w:rPr>
            </w:pPr>
          </w:p>
        </w:tc>
        <w:tc>
          <w:tcPr>
            <w:tcW w:w="736" w:type="pct"/>
            <w:vMerge w:val="continue"/>
            <w:vAlign w:val="center"/>
          </w:tcPr>
          <w:p w14:paraId="00A835C0">
            <w:pPr>
              <w:spacing w:line="240" w:lineRule="auto"/>
              <w:rPr>
                <w:rFonts w:ascii="仿宋" w:hAnsi="仿宋" w:cs="宋体"/>
                <w:kern w:val="0"/>
                <w:sz w:val="24"/>
                <w:szCs w:val="24"/>
              </w:rPr>
            </w:pPr>
          </w:p>
        </w:tc>
        <w:tc>
          <w:tcPr>
            <w:tcW w:w="2632" w:type="pct"/>
            <w:vAlign w:val="center"/>
          </w:tcPr>
          <w:p w14:paraId="5022BC9F">
            <w:pPr>
              <w:spacing w:line="240" w:lineRule="auto"/>
              <w:jc w:val="center"/>
              <w:rPr>
                <w:rFonts w:ascii="仿宋" w:hAnsi="仿宋" w:cs="宋体"/>
                <w:kern w:val="0"/>
                <w:sz w:val="24"/>
                <w:szCs w:val="24"/>
              </w:rPr>
            </w:pPr>
            <w:r>
              <w:rPr>
                <w:rFonts w:hint="eastAsia" w:ascii="仿宋" w:hAnsi="仿宋" w:cs="宋体"/>
                <w:kern w:val="0"/>
                <w:sz w:val="24"/>
                <w:szCs w:val="24"/>
              </w:rPr>
              <w:t>病房条码</w:t>
            </w:r>
          </w:p>
        </w:tc>
      </w:tr>
      <w:tr w14:paraId="0761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0A8DE61">
            <w:pPr>
              <w:spacing w:line="240" w:lineRule="auto"/>
              <w:rPr>
                <w:rFonts w:ascii="仿宋" w:hAnsi="仿宋" w:cs="宋体"/>
                <w:kern w:val="0"/>
                <w:sz w:val="24"/>
                <w:szCs w:val="24"/>
              </w:rPr>
            </w:pPr>
          </w:p>
        </w:tc>
        <w:tc>
          <w:tcPr>
            <w:tcW w:w="1178" w:type="pct"/>
            <w:vMerge w:val="continue"/>
            <w:vAlign w:val="center"/>
          </w:tcPr>
          <w:p w14:paraId="29680170">
            <w:pPr>
              <w:spacing w:line="240" w:lineRule="auto"/>
              <w:rPr>
                <w:rFonts w:ascii="仿宋" w:hAnsi="仿宋" w:cs="宋体"/>
                <w:kern w:val="0"/>
                <w:sz w:val="24"/>
                <w:szCs w:val="24"/>
              </w:rPr>
            </w:pPr>
          </w:p>
        </w:tc>
        <w:tc>
          <w:tcPr>
            <w:tcW w:w="736" w:type="pct"/>
            <w:vMerge w:val="restart"/>
            <w:vAlign w:val="center"/>
          </w:tcPr>
          <w:p w14:paraId="160BE322">
            <w:pPr>
              <w:spacing w:line="240" w:lineRule="auto"/>
              <w:jc w:val="center"/>
              <w:rPr>
                <w:rFonts w:ascii="仿宋" w:hAnsi="仿宋" w:cs="宋体"/>
                <w:kern w:val="0"/>
                <w:sz w:val="24"/>
                <w:szCs w:val="24"/>
              </w:rPr>
            </w:pPr>
            <w:r>
              <w:rPr>
                <w:rFonts w:hint="eastAsia" w:ascii="仿宋" w:hAnsi="仿宋" w:cs="宋体"/>
                <w:kern w:val="0"/>
                <w:sz w:val="24"/>
                <w:szCs w:val="24"/>
                <w:lang w:val="en-US" w:eastAsia="zh-CN"/>
              </w:rPr>
              <w:t>常规</w:t>
            </w:r>
            <w:r>
              <w:rPr>
                <w:rFonts w:hint="eastAsia" w:ascii="仿宋" w:hAnsi="仿宋" w:cs="宋体"/>
                <w:kern w:val="0"/>
                <w:sz w:val="24"/>
                <w:szCs w:val="24"/>
              </w:rPr>
              <w:t>报告处理模块</w:t>
            </w:r>
          </w:p>
        </w:tc>
        <w:tc>
          <w:tcPr>
            <w:tcW w:w="2632" w:type="pct"/>
            <w:vAlign w:val="center"/>
          </w:tcPr>
          <w:p w14:paraId="611540BA">
            <w:pPr>
              <w:spacing w:line="240" w:lineRule="auto"/>
              <w:jc w:val="center"/>
              <w:rPr>
                <w:rFonts w:ascii="仿宋" w:hAnsi="仿宋" w:cs="宋体"/>
                <w:kern w:val="0"/>
                <w:sz w:val="24"/>
                <w:szCs w:val="24"/>
              </w:rPr>
            </w:pPr>
            <w:r>
              <w:rPr>
                <w:rFonts w:hint="eastAsia" w:ascii="仿宋" w:hAnsi="仿宋" w:cs="宋体"/>
                <w:kern w:val="0"/>
                <w:sz w:val="24"/>
                <w:szCs w:val="24"/>
              </w:rPr>
              <w:t>个性化设置</w:t>
            </w:r>
          </w:p>
        </w:tc>
      </w:tr>
      <w:tr w14:paraId="1F11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254F464">
            <w:pPr>
              <w:spacing w:line="240" w:lineRule="auto"/>
              <w:rPr>
                <w:rFonts w:ascii="仿宋" w:hAnsi="仿宋" w:cs="宋体"/>
                <w:kern w:val="0"/>
                <w:sz w:val="24"/>
                <w:szCs w:val="24"/>
              </w:rPr>
            </w:pPr>
          </w:p>
        </w:tc>
        <w:tc>
          <w:tcPr>
            <w:tcW w:w="1178" w:type="pct"/>
            <w:vMerge w:val="continue"/>
            <w:vAlign w:val="center"/>
          </w:tcPr>
          <w:p w14:paraId="00306411">
            <w:pPr>
              <w:spacing w:line="240" w:lineRule="auto"/>
              <w:rPr>
                <w:rFonts w:ascii="仿宋" w:hAnsi="仿宋" w:cs="宋体"/>
                <w:kern w:val="0"/>
                <w:sz w:val="24"/>
                <w:szCs w:val="24"/>
              </w:rPr>
            </w:pPr>
          </w:p>
        </w:tc>
        <w:tc>
          <w:tcPr>
            <w:tcW w:w="736" w:type="pct"/>
            <w:vMerge w:val="continue"/>
            <w:vAlign w:val="center"/>
          </w:tcPr>
          <w:p w14:paraId="5B7B9B71">
            <w:pPr>
              <w:spacing w:line="240" w:lineRule="auto"/>
              <w:rPr>
                <w:rFonts w:ascii="仿宋" w:hAnsi="仿宋" w:cs="宋体"/>
                <w:kern w:val="0"/>
                <w:sz w:val="24"/>
                <w:szCs w:val="24"/>
              </w:rPr>
            </w:pPr>
          </w:p>
        </w:tc>
        <w:tc>
          <w:tcPr>
            <w:tcW w:w="2632" w:type="pct"/>
            <w:vAlign w:val="center"/>
          </w:tcPr>
          <w:p w14:paraId="300731E5">
            <w:pPr>
              <w:spacing w:line="240" w:lineRule="auto"/>
              <w:jc w:val="center"/>
              <w:rPr>
                <w:rFonts w:ascii="仿宋" w:hAnsi="仿宋" w:cs="宋体"/>
                <w:kern w:val="0"/>
                <w:sz w:val="24"/>
                <w:szCs w:val="24"/>
              </w:rPr>
            </w:pPr>
            <w:r>
              <w:rPr>
                <w:rFonts w:hint="eastAsia" w:ascii="仿宋" w:hAnsi="仿宋" w:cs="宋体"/>
                <w:kern w:val="0"/>
                <w:sz w:val="24"/>
                <w:szCs w:val="24"/>
              </w:rPr>
              <w:t>信息录入及编号</w:t>
            </w:r>
          </w:p>
        </w:tc>
      </w:tr>
      <w:tr w14:paraId="5B34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ABF121F">
            <w:pPr>
              <w:spacing w:line="240" w:lineRule="auto"/>
              <w:rPr>
                <w:rFonts w:ascii="仿宋" w:hAnsi="仿宋" w:cs="宋体"/>
                <w:kern w:val="0"/>
                <w:sz w:val="24"/>
                <w:szCs w:val="24"/>
              </w:rPr>
            </w:pPr>
          </w:p>
        </w:tc>
        <w:tc>
          <w:tcPr>
            <w:tcW w:w="1178" w:type="pct"/>
            <w:vMerge w:val="continue"/>
            <w:vAlign w:val="center"/>
          </w:tcPr>
          <w:p w14:paraId="5F26F46B">
            <w:pPr>
              <w:spacing w:line="240" w:lineRule="auto"/>
              <w:rPr>
                <w:rFonts w:ascii="仿宋" w:hAnsi="仿宋" w:cs="宋体"/>
                <w:kern w:val="0"/>
                <w:sz w:val="24"/>
                <w:szCs w:val="24"/>
              </w:rPr>
            </w:pPr>
          </w:p>
        </w:tc>
        <w:tc>
          <w:tcPr>
            <w:tcW w:w="736" w:type="pct"/>
            <w:vMerge w:val="continue"/>
            <w:vAlign w:val="center"/>
          </w:tcPr>
          <w:p w14:paraId="747B9FCF">
            <w:pPr>
              <w:spacing w:line="240" w:lineRule="auto"/>
              <w:rPr>
                <w:rFonts w:ascii="仿宋" w:hAnsi="仿宋" w:cs="宋体"/>
                <w:kern w:val="0"/>
                <w:sz w:val="24"/>
                <w:szCs w:val="24"/>
              </w:rPr>
            </w:pPr>
          </w:p>
        </w:tc>
        <w:tc>
          <w:tcPr>
            <w:tcW w:w="2632" w:type="pct"/>
            <w:vAlign w:val="center"/>
          </w:tcPr>
          <w:p w14:paraId="45AEBA77">
            <w:pPr>
              <w:spacing w:line="240" w:lineRule="auto"/>
              <w:jc w:val="center"/>
              <w:rPr>
                <w:rFonts w:ascii="仿宋" w:hAnsi="仿宋" w:cs="宋体"/>
                <w:kern w:val="0"/>
                <w:sz w:val="24"/>
                <w:szCs w:val="24"/>
              </w:rPr>
            </w:pPr>
            <w:r>
              <w:rPr>
                <w:rFonts w:hint="eastAsia" w:ascii="仿宋" w:hAnsi="仿宋" w:cs="宋体"/>
                <w:kern w:val="0"/>
                <w:sz w:val="24"/>
                <w:szCs w:val="24"/>
              </w:rPr>
              <w:t>数据处理功能</w:t>
            </w:r>
          </w:p>
        </w:tc>
      </w:tr>
      <w:tr w14:paraId="77D4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EB6E0F3">
            <w:pPr>
              <w:spacing w:line="240" w:lineRule="auto"/>
              <w:rPr>
                <w:rFonts w:ascii="仿宋" w:hAnsi="仿宋" w:cs="宋体"/>
                <w:kern w:val="0"/>
                <w:sz w:val="24"/>
                <w:szCs w:val="24"/>
              </w:rPr>
            </w:pPr>
          </w:p>
        </w:tc>
        <w:tc>
          <w:tcPr>
            <w:tcW w:w="1178" w:type="pct"/>
            <w:vMerge w:val="continue"/>
            <w:vAlign w:val="center"/>
          </w:tcPr>
          <w:p w14:paraId="48E0C1CA">
            <w:pPr>
              <w:spacing w:line="240" w:lineRule="auto"/>
              <w:rPr>
                <w:rFonts w:ascii="仿宋" w:hAnsi="仿宋" w:cs="宋体"/>
                <w:kern w:val="0"/>
                <w:sz w:val="24"/>
                <w:szCs w:val="24"/>
              </w:rPr>
            </w:pPr>
          </w:p>
        </w:tc>
        <w:tc>
          <w:tcPr>
            <w:tcW w:w="736" w:type="pct"/>
            <w:vMerge w:val="continue"/>
            <w:vAlign w:val="center"/>
          </w:tcPr>
          <w:p w14:paraId="7177316E">
            <w:pPr>
              <w:spacing w:line="240" w:lineRule="auto"/>
              <w:rPr>
                <w:rFonts w:ascii="仿宋" w:hAnsi="仿宋" w:cs="宋体"/>
                <w:kern w:val="0"/>
                <w:sz w:val="24"/>
                <w:szCs w:val="24"/>
              </w:rPr>
            </w:pPr>
          </w:p>
        </w:tc>
        <w:tc>
          <w:tcPr>
            <w:tcW w:w="2632" w:type="pct"/>
            <w:vAlign w:val="center"/>
          </w:tcPr>
          <w:p w14:paraId="04B03B01">
            <w:pPr>
              <w:spacing w:line="240" w:lineRule="auto"/>
              <w:jc w:val="center"/>
              <w:rPr>
                <w:rFonts w:ascii="仿宋" w:hAnsi="仿宋" w:cs="宋体"/>
                <w:kern w:val="0"/>
                <w:sz w:val="24"/>
                <w:szCs w:val="24"/>
              </w:rPr>
            </w:pPr>
            <w:r>
              <w:rPr>
                <w:rFonts w:hint="eastAsia" w:ascii="仿宋" w:hAnsi="仿宋" w:cs="宋体"/>
                <w:kern w:val="0"/>
                <w:sz w:val="24"/>
                <w:szCs w:val="24"/>
              </w:rPr>
              <w:t>查询、统计与分析</w:t>
            </w:r>
          </w:p>
        </w:tc>
      </w:tr>
      <w:tr w14:paraId="0525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8A19342">
            <w:pPr>
              <w:spacing w:line="240" w:lineRule="auto"/>
              <w:rPr>
                <w:rFonts w:ascii="仿宋" w:hAnsi="仿宋" w:cs="宋体"/>
                <w:kern w:val="0"/>
                <w:sz w:val="24"/>
                <w:szCs w:val="24"/>
              </w:rPr>
            </w:pPr>
          </w:p>
        </w:tc>
        <w:tc>
          <w:tcPr>
            <w:tcW w:w="1178" w:type="pct"/>
            <w:vMerge w:val="continue"/>
            <w:vAlign w:val="center"/>
          </w:tcPr>
          <w:p w14:paraId="599B1707">
            <w:pPr>
              <w:spacing w:line="240" w:lineRule="auto"/>
              <w:rPr>
                <w:rFonts w:ascii="仿宋" w:hAnsi="仿宋" w:cs="宋体"/>
                <w:kern w:val="0"/>
                <w:sz w:val="24"/>
                <w:szCs w:val="24"/>
              </w:rPr>
            </w:pPr>
          </w:p>
        </w:tc>
        <w:tc>
          <w:tcPr>
            <w:tcW w:w="3368" w:type="pct"/>
            <w:gridSpan w:val="2"/>
            <w:vAlign w:val="center"/>
          </w:tcPr>
          <w:p w14:paraId="2DCF4F65">
            <w:pPr>
              <w:spacing w:line="240" w:lineRule="auto"/>
              <w:jc w:val="center"/>
              <w:rPr>
                <w:rFonts w:ascii="仿宋" w:hAnsi="仿宋" w:cs="宋体"/>
                <w:kern w:val="0"/>
                <w:sz w:val="24"/>
                <w:szCs w:val="24"/>
              </w:rPr>
            </w:pPr>
            <w:r>
              <w:rPr>
                <w:rFonts w:hint="eastAsia" w:ascii="仿宋" w:hAnsi="仿宋" w:cs="宋体"/>
                <w:kern w:val="0"/>
                <w:sz w:val="24"/>
                <w:szCs w:val="24"/>
              </w:rPr>
              <w:t>智能审核</w:t>
            </w:r>
          </w:p>
        </w:tc>
      </w:tr>
      <w:tr w14:paraId="2F8E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0619660">
            <w:pPr>
              <w:spacing w:line="240" w:lineRule="auto"/>
              <w:rPr>
                <w:rFonts w:ascii="仿宋" w:hAnsi="仿宋" w:cs="宋体"/>
                <w:kern w:val="0"/>
                <w:sz w:val="24"/>
                <w:szCs w:val="24"/>
              </w:rPr>
            </w:pPr>
          </w:p>
        </w:tc>
        <w:tc>
          <w:tcPr>
            <w:tcW w:w="1178" w:type="pct"/>
            <w:vMerge w:val="continue"/>
            <w:vAlign w:val="center"/>
          </w:tcPr>
          <w:p w14:paraId="0AD2A86F">
            <w:pPr>
              <w:spacing w:line="240" w:lineRule="auto"/>
              <w:rPr>
                <w:rFonts w:ascii="仿宋" w:hAnsi="仿宋" w:cs="宋体"/>
                <w:kern w:val="0"/>
                <w:sz w:val="24"/>
                <w:szCs w:val="24"/>
              </w:rPr>
            </w:pPr>
          </w:p>
        </w:tc>
        <w:tc>
          <w:tcPr>
            <w:tcW w:w="3368" w:type="pct"/>
            <w:gridSpan w:val="2"/>
            <w:vAlign w:val="center"/>
          </w:tcPr>
          <w:p w14:paraId="4E946FB5">
            <w:pPr>
              <w:spacing w:line="240" w:lineRule="auto"/>
              <w:jc w:val="center"/>
              <w:rPr>
                <w:rFonts w:ascii="仿宋" w:hAnsi="仿宋" w:cs="宋体"/>
                <w:kern w:val="0"/>
                <w:sz w:val="24"/>
                <w:szCs w:val="24"/>
              </w:rPr>
            </w:pPr>
            <w:r>
              <w:rPr>
                <w:rFonts w:hint="eastAsia" w:ascii="仿宋" w:hAnsi="仿宋" w:cs="宋体"/>
                <w:kern w:val="0"/>
                <w:sz w:val="24"/>
                <w:szCs w:val="24"/>
              </w:rPr>
              <w:t>设备联机</w:t>
            </w:r>
          </w:p>
        </w:tc>
      </w:tr>
      <w:tr w14:paraId="67D9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24267B4">
            <w:pPr>
              <w:spacing w:line="240" w:lineRule="auto"/>
              <w:rPr>
                <w:rFonts w:ascii="仿宋" w:hAnsi="仿宋" w:cs="宋体"/>
                <w:kern w:val="0"/>
                <w:sz w:val="24"/>
                <w:szCs w:val="24"/>
              </w:rPr>
            </w:pPr>
          </w:p>
        </w:tc>
        <w:tc>
          <w:tcPr>
            <w:tcW w:w="1178" w:type="pct"/>
            <w:vMerge w:val="continue"/>
            <w:vAlign w:val="center"/>
          </w:tcPr>
          <w:p w14:paraId="48911911">
            <w:pPr>
              <w:spacing w:line="240" w:lineRule="auto"/>
              <w:rPr>
                <w:rFonts w:ascii="仿宋" w:hAnsi="仿宋" w:cs="宋体"/>
                <w:kern w:val="0"/>
                <w:sz w:val="24"/>
                <w:szCs w:val="24"/>
              </w:rPr>
            </w:pPr>
          </w:p>
        </w:tc>
        <w:tc>
          <w:tcPr>
            <w:tcW w:w="736" w:type="pct"/>
            <w:vMerge w:val="restart"/>
            <w:vAlign w:val="center"/>
          </w:tcPr>
          <w:p w14:paraId="017B6F42">
            <w:pPr>
              <w:spacing w:line="240" w:lineRule="auto"/>
              <w:jc w:val="center"/>
              <w:rPr>
                <w:rFonts w:ascii="仿宋" w:hAnsi="仿宋" w:cs="宋体"/>
                <w:kern w:val="0"/>
                <w:sz w:val="24"/>
                <w:szCs w:val="24"/>
              </w:rPr>
            </w:pPr>
            <w:r>
              <w:rPr>
                <w:rFonts w:hint="eastAsia" w:ascii="仿宋" w:hAnsi="仿宋" w:cs="宋体"/>
                <w:kern w:val="0"/>
                <w:sz w:val="24"/>
                <w:szCs w:val="24"/>
              </w:rPr>
              <w:t>查询统计</w:t>
            </w:r>
          </w:p>
        </w:tc>
        <w:tc>
          <w:tcPr>
            <w:tcW w:w="2632" w:type="pct"/>
            <w:vAlign w:val="center"/>
          </w:tcPr>
          <w:p w14:paraId="7767E56E">
            <w:pPr>
              <w:spacing w:line="240" w:lineRule="auto"/>
              <w:jc w:val="center"/>
              <w:rPr>
                <w:rFonts w:ascii="仿宋" w:hAnsi="仿宋" w:cs="宋体"/>
                <w:kern w:val="0"/>
                <w:sz w:val="24"/>
                <w:szCs w:val="24"/>
              </w:rPr>
            </w:pPr>
            <w:r>
              <w:rPr>
                <w:rFonts w:hint="eastAsia" w:ascii="仿宋" w:hAnsi="仿宋" w:cs="宋体"/>
                <w:kern w:val="0"/>
                <w:sz w:val="24"/>
                <w:szCs w:val="24"/>
              </w:rPr>
              <w:t>报告查看</w:t>
            </w:r>
          </w:p>
        </w:tc>
      </w:tr>
      <w:tr w14:paraId="4EAF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2A19AE5">
            <w:pPr>
              <w:spacing w:line="240" w:lineRule="auto"/>
              <w:rPr>
                <w:rFonts w:ascii="仿宋" w:hAnsi="仿宋" w:cs="宋体"/>
                <w:kern w:val="0"/>
                <w:sz w:val="24"/>
                <w:szCs w:val="24"/>
              </w:rPr>
            </w:pPr>
          </w:p>
        </w:tc>
        <w:tc>
          <w:tcPr>
            <w:tcW w:w="1178" w:type="pct"/>
            <w:vMerge w:val="continue"/>
            <w:vAlign w:val="center"/>
          </w:tcPr>
          <w:p w14:paraId="2CBFFE3D">
            <w:pPr>
              <w:spacing w:line="240" w:lineRule="auto"/>
              <w:rPr>
                <w:rFonts w:ascii="仿宋" w:hAnsi="仿宋" w:cs="宋体"/>
                <w:kern w:val="0"/>
                <w:sz w:val="24"/>
                <w:szCs w:val="24"/>
              </w:rPr>
            </w:pPr>
          </w:p>
        </w:tc>
        <w:tc>
          <w:tcPr>
            <w:tcW w:w="736" w:type="pct"/>
            <w:vMerge w:val="continue"/>
            <w:vAlign w:val="center"/>
          </w:tcPr>
          <w:p w14:paraId="5C8922BB">
            <w:pPr>
              <w:spacing w:line="240" w:lineRule="auto"/>
              <w:rPr>
                <w:rFonts w:ascii="仿宋" w:hAnsi="仿宋" w:cs="宋体"/>
                <w:kern w:val="0"/>
                <w:sz w:val="24"/>
                <w:szCs w:val="24"/>
              </w:rPr>
            </w:pPr>
          </w:p>
        </w:tc>
        <w:tc>
          <w:tcPr>
            <w:tcW w:w="2632" w:type="pct"/>
            <w:vAlign w:val="center"/>
          </w:tcPr>
          <w:p w14:paraId="14063F18">
            <w:pPr>
              <w:spacing w:line="240" w:lineRule="auto"/>
              <w:jc w:val="center"/>
              <w:rPr>
                <w:rFonts w:ascii="仿宋" w:hAnsi="仿宋" w:cs="宋体"/>
                <w:kern w:val="0"/>
                <w:sz w:val="24"/>
                <w:szCs w:val="24"/>
              </w:rPr>
            </w:pPr>
            <w:r>
              <w:rPr>
                <w:rFonts w:hint="eastAsia" w:ascii="仿宋" w:hAnsi="仿宋" w:cs="宋体"/>
                <w:kern w:val="0"/>
                <w:sz w:val="24"/>
                <w:szCs w:val="24"/>
              </w:rPr>
              <w:t>临床意义查看</w:t>
            </w:r>
          </w:p>
        </w:tc>
      </w:tr>
      <w:tr w14:paraId="1DFE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5A07593">
            <w:pPr>
              <w:spacing w:line="240" w:lineRule="auto"/>
              <w:rPr>
                <w:rFonts w:ascii="仿宋" w:hAnsi="仿宋" w:cs="宋体"/>
                <w:kern w:val="0"/>
                <w:sz w:val="24"/>
                <w:szCs w:val="24"/>
              </w:rPr>
            </w:pPr>
          </w:p>
        </w:tc>
        <w:tc>
          <w:tcPr>
            <w:tcW w:w="1178" w:type="pct"/>
            <w:vMerge w:val="continue"/>
            <w:vAlign w:val="center"/>
          </w:tcPr>
          <w:p w14:paraId="67CB4ADD">
            <w:pPr>
              <w:spacing w:line="240" w:lineRule="auto"/>
              <w:rPr>
                <w:rFonts w:ascii="仿宋" w:hAnsi="仿宋" w:cs="宋体"/>
                <w:kern w:val="0"/>
                <w:sz w:val="24"/>
                <w:szCs w:val="24"/>
              </w:rPr>
            </w:pPr>
          </w:p>
        </w:tc>
        <w:tc>
          <w:tcPr>
            <w:tcW w:w="736" w:type="pct"/>
            <w:vMerge w:val="continue"/>
            <w:vAlign w:val="center"/>
          </w:tcPr>
          <w:p w14:paraId="7D03DE8B">
            <w:pPr>
              <w:spacing w:line="240" w:lineRule="auto"/>
              <w:rPr>
                <w:rFonts w:ascii="仿宋" w:hAnsi="仿宋" w:cs="宋体"/>
                <w:kern w:val="0"/>
                <w:sz w:val="24"/>
                <w:szCs w:val="24"/>
              </w:rPr>
            </w:pPr>
          </w:p>
        </w:tc>
        <w:tc>
          <w:tcPr>
            <w:tcW w:w="2632" w:type="pct"/>
            <w:vAlign w:val="center"/>
          </w:tcPr>
          <w:p w14:paraId="187D67AB">
            <w:pPr>
              <w:spacing w:line="240" w:lineRule="auto"/>
              <w:jc w:val="center"/>
              <w:rPr>
                <w:rFonts w:ascii="仿宋" w:hAnsi="仿宋" w:cs="宋体"/>
                <w:kern w:val="0"/>
                <w:sz w:val="24"/>
                <w:szCs w:val="24"/>
              </w:rPr>
            </w:pPr>
            <w:r>
              <w:rPr>
                <w:rFonts w:hint="eastAsia" w:ascii="仿宋" w:hAnsi="仿宋" w:cs="宋体"/>
                <w:kern w:val="0"/>
                <w:sz w:val="24"/>
                <w:szCs w:val="24"/>
              </w:rPr>
              <w:t>报告打印</w:t>
            </w:r>
          </w:p>
        </w:tc>
      </w:tr>
      <w:tr w14:paraId="1094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4A2DA0F">
            <w:pPr>
              <w:spacing w:line="240" w:lineRule="auto"/>
              <w:rPr>
                <w:rFonts w:ascii="仿宋" w:hAnsi="仿宋" w:cs="宋体"/>
                <w:kern w:val="0"/>
                <w:sz w:val="24"/>
                <w:szCs w:val="24"/>
              </w:rPr>
            </w:pPr>
          </w:p>
        </w:tc>
        <w:tc>
          <w:tcPr>
            <w:tcW w:w="1178" w:type="pct"/>
            <w:vMerge w:val="continue"/>
            <w:vAlign w:val="center"/>
          </w:tcPr>
          <w:p w14:paraId="06944F7D">
            <w:pPr>
              <w:spacing w:line="240" w:lineRule="auto"/>
              <w:rPr>
                <w:rFonts w:ascii="仿宋" w:hAnsi="仿宋" w:cs="宋体"/>
                <w:kern w:val="0"/>
                <w:sz w:val="24"/>
                <w:szCs w:val="24"/>
              </w:rPr>
            </w:pPr>
          </w:p>
        </w:tc>
        <w:tc>
          <w:tcPr>
            <w:tcW w:w="736" w:type="pct"/>
            <w:vMerge w:val="continue"/>
            <w:vAlign w:val="center"/>
          </w:tcPr>
          <w:p w14:paraId="02BA2051">
            <w:pPr>
              <w:spacing w:line="240" w:lineRule="auto"/>
              <w:rPr>
                <w:rFonts w:ascii="仿宋" w:hAnsi="仿宋" w:cs="宋体"/>
                <w:kern w:val="0"/>
                <w:sz w:val="24"/>
                <w:szCs w:val="24"/>
              </w:rPr>
            </w:pPr>
          </w:p>
        </w:tc>
        <w:tc>
          <w:tcPr>
            <w:tcW w:w="2632" w:type="pct"/>
            <w:vAlign w:val="center"/>
          </w:tcPr>
          <w:p w14:paraId="397675DA">
            <w:pPr>
              <w:spacing w:line="240" w:lineRule="auto"/>
              <w:jc w:val="center"/>
              <w:rPr>
                <w:rFonts w:ascii="仿宋" w:hAnsi="仿宋" w:cs="宋体"/>
                <w:kern w:val="0"/>
                <w:sz w:val="24"/>
                <w:szCs w:val="24"/>
              </w:rPr>
            </w:pPr>
            <w:r>
              <w:rPr>
                <w:rFonts w:hint="eastAsia" w:ascii="仿宋" w:hAnsi="仿宋" w:cs="宋体"/>
                <w:kern w:val="0"/>
                <w:sz w:val="24"/>
                <w:szCs w:val="24"/>
              </w:rPr>
              <w:t>TAT 统计设置</w:t>
            </w:r>
          </w:p>
        </w:tc>
      </w:tr>
      <w:tr w14:paraId="1AC3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B1FBFC8">
            <w:pPr>
              <w:spacing w:line="240" w:lineRule="auto"/>
              <w:rPr>
                <w:rFonts w:ascii="仿宋" w:hAnsi="仿宋" w:cs="宋体"/>
                <w:kern w:val="0"/>
                <w:sz w:val="24"/>
                <w:szCs w:val="24"/>
              </w:rPr>
            </w:pPr>
          </w:p>
        </w:tc>
        <w:tc>
          <w:tcPr>
            <w:tcW w:w="1178" w:type="pct"/>
            <w:vMerge w:val="continue"/>
            <w:vAlign w:val="center"/>
          </w:tcPr>
          <w:p w14:paraId="2C0D1B92">
            <w:pPr>
              <w:spacing w:line="240" w:lineRule="auto"/>
              <w:rPr>
                <w:rFonts w:ascii="仿宋" w:hAnsi="仿宋" w:cs="宋体"/>
                <w:kern w:val="0"/>
                <w:sz w:val="24"/>
                <w:szCs w:val="24"/>
              </w:rPr>
            </w:pPr>
          </w:p>
        </w:tc>
        <w:tc>
          <w:tcPr>
            <w:tcW w:w="736" w:type="pct"/>
            <w:vMerge w:val="continue"/>
            <w:vAlign w:val="center"/>
          </w:tcPr>
          <w:p w14:paraId="0DE7878F">
            <w:pPr>
              <w:spacing w:line="240" w:lineRule="auto"/>
              <w:rPr>
                <w:rFonts w:ascii="仿宋" w:hAnsi="仿宋" w:cs="宋体"/>
                <w:kern w:val="0"/>
                <w:sz w:val="24"/>
                <w:szCs w:val="24"/>
              </w:rPr>
            </w:pPr>
          </w:p>
        </w:tc>
        <w:tc>
          <w:tcPr>
            <w:tcW w:w="2632" w:type="pct"/>
            <w:vAlign w:val="center"/>
          </w:tcPr>
          <w:p w14:paraId="0648326C">
            <w:pPr>
              <w:spacing w:line="240" w:lineRule="auto"/>
              <w:jc w:val="center"/>
              <w:rPr>
                <w:rFonts w:ascii="仿宋" w:hAnsi="仿宋" w:cs="宋体"/>
                <w:kern w:val="0"/>
                <w:sz w:val="24"/>
                <w:szCs w:val="24"/>
              </w:rPr>
            </w:pPr>
            <w:r>
              <w:rPr>
                <w:rFonts w:hint="eastAsia" w:ascii="仿宋" w:hAnsi="仿宋" w:cs="宋体"/>
                <w:kern w:val="0"/>
                <w:sz w:val="24"/>
                <w:szCs w:val="24"/>
              </w:rPr>
              <w:t>临床检验质量指标统计</w:t>
            </w:r>
          </w:p>
        </w:tc>
      </w:tr>
      <w:tr w14:paraId="5414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99FFEB5">
            <w:pPr>
              <w:spacing w:line="240" w:lineRule="auto"/>
              <w:rPr>
                <w:rFonts w:ascii="仿宋" w:hAnsi="仿宋" w:cs="宋体"/>
                <w:kern w:val="0"/>
                <w:sz w:val="24"/>
                <w:szCs w:val="24"/>
              </w:rPr>
            </w:pPr>
          </w:p>
        </w:tc>
        <w:tc>
          <w:tcPr>
            <w:tcW w:w="1178" w:type="pct"/>
            <w:vMerge w:val="continue"/>
            <w:vAlign w:val="center"/>
          </w:tcPr>
          <w:p w14:paraId="19FB51F4">
            <w:pPr>
              <w:spacing w:line="240" w:lineRule="auto"/>
              <w:rPr>
                <w:rFonts w:ascii="仿宋" w:hAnsi="仿宋" w:cs="宋体"/>
                <w:kern w:val="0"/>
                <w:sz w:val="24"/>
                <w:szCs w:val="24"/>
              </w:rPr>
            </w:pPr>
          </w:p>
        </w:tc>
        <w:tc>
          <w:tcPr>
            <w:tcW w:w="736" w:type="pct"/>
            <w:vMerge w:val="restart"/>
            <w:vAlign w:val="center"/>
          </w:tcPr>
          <w:p w14:paraId="5983BC34">
            <w:pPr>
              <w:spacing w:line="240" w:lineRule="auto"/>
              <w:jc w:val="center"/>
              <w:rPr>
                <w:rFonts w:ascii="仿宋" w:hAnsi="仿宋" w:cs="宋体"/>
                <w:kern w:val="0"/>
                <w:sz w:val="24"/>
                <w:szCs w:val="24"/>
              </w:rPr>
            </w:pPr>
            <w:r>
              <w:rPr>
                <w:rFonts w:hint="eastAsia" w:ascii="仿宋" w:hAnsi="仿宋" w:cs="宋体"/>
                <w:kern w:val="0"/>
                <w:sz w:val="24"/>
                <w:szCs w:val="24"/>
              </w:rPr>
              <w:t>质控管理</w:t>
            </w:r>
          </w:p>
        </w:tc>
        <w:tc>
          <w:tcPr>
            <w:tcW w:w="2632" w:type="pct"/>
            <w:vAlign w:val="center"/>
          </w:tcPr>
          <w:p w14:paraId="2DD80A6E">
            <w:pPr>
              <w:spacing w:line="240" w:lineRule="auto"/>
              <w:jc w:val="center"/>
              <w:rPr>
                <w:rFonts w:ascii="仿宋" w:hAnsi="仿宋" w:cs="宋体"/>
                <w:kern w:val="0"/>
                <w:sz w:val="24"/>
                <w:szCs w:val="24"/>
              </w:rPr>
            </w:pPr>
            <w:r>
              <w:rPr>
                <w:rFonts w:hint="eastAsia" w:ascii="仿宋" w:hAnsi="仿宋" w:cs="宋体"/>
                <w:kern w:val="0"/>
                <w:sz w:val="24"/>
                <w:szCs w:val="24"/>
              </w:rPr>
              <w:t>常用质控图形</w:t>
            </w:r>
          </w:p>
        </w:tc>
      </w:tr>
      <w:tr w14:paraId="1775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3F77F32">
            <w:pPr>
              <w:spacing w:line="240" w:lineRule="auto"/>
              <w:rPr>
                <w:rFonts w:ascii="仿宋" w:hAnsi="仿宋" w:cs="宋体"/>
                <w:kern w:val="0"/>
                <w:sz w:val="24"/>
                <w:szCs w:val="24"/>
              </w:rPr>
            </w:pPr>
          </w:p>
        </w:tc>
        <w:tc>
          <w:tcPr>
            <w:tcW w:w="1178" w:type="pct"/>
            <w:vMerge w:val="continue"/>
            <w:vAlign w:val="center"/>
          </w:tcPr>
          <w:p w14:paraId="08D77CCE">
            <w:pPr>
              <w:spacing w:line="240" w:lineRule="auto"/>
              <w:rPr>
                <w:rFonts w:ascii="仿宋" w:hAnsi="仿宋" w:cs="宋体"/>
                <w:kern w:val="0"/>
                <w:sz w:val="24"/>
                <w:szCs w:val="24"/>
              </w:rPr>
            </w:pPr>
          </w:p>
        </w:tc>
        <w:tc>
          <w:tcPr>
            <w:tcW w:w="736" w:type="pct"/>
            <w:vMerge w:val="continue"/>
            <w:vAlign w:val="center"/>
          </w:tcPr>
          <w:p w14:paraId="4DDBA3EE">
            <w:pPr>
              <w:spacing w:line="240" w:lineRule="auto"/>
              <w:rPr>
                <w:rFonts w:ascii="仿宋" w:hAnsi="仿宋" w:cs="宋体"/>
                <w:kern w:val="0"/>
                <w:sz w:val="24"/>
                <w:szCs w:val="24"/>
              </w:rPr>
            </w:pPr>
          </w:p>
        </w:tc>
        <w:tc>
          <w:tcPr>
            <w:tcW w:w="2632" w:type="pct"/>
            <w:vAlign w:val="center"/>
          </w:tcPr>
          <w:p w14:paraId="7E2CCB08">
            <w:pPr>
              <w:spacing w:line="240" w:lineRule="auto"/>
              <w:jc w:val="center"/>
              <w:rPr>
                <w:rFonts w:ascii="仿宋" w:hAnsi="仿宋" w:cs="宋体"/>
                <w:kern w:val="0"/>
                <w:sz w:val="24"/>
                <w:szCs w:val="24"/>
              </w:rPr>
            </w:pPr>
            <w:r>
              <w:rPr>
                <w:rFonts w:hint="eastAsia" w:ascii="仿宋" w:hAnsi="仿宋" w:cs="宋体"/>
                <w:kern w:val="0"/>
                <w:sz w:val="24"/>
                <w:szCs w:val="24"/>
              </w:rPr>
              <w:t>失控处理填写</w:t>
            </w:r>
          </w:p>
        </w:tc>
      </w:tr>
      <w:tr w14:paraId="7869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271525F">
            <w:pPr>
              <w:spacing w:line="240" w:lineRule="auto"/>
              <w:rPr>
                <w:rFonts w:ascii="仿宋" w:hAnsi="仿宋" w:cs="宋体"/>
                <w:kern w:val="0"/>
                <w:sz w:val="24"/>
                <w:szCs w:val="24"/>
              </w:rPr>
            </w:pPr>
          </w:p>
        </w:tc>
        <w:tc>
          <w:tcPr>
            <w:tcW w:w="1178" w:type="pct"/>
            <w:vMerge w:val="continue"/>
            <w:vAlign w:val="center"/>
          </w:tcPr>
          <w:p w14:paraId="7071D6AF">
            <w:pPr>
              <w:spacing w:line="240" w:lineRule="auto"/>
              <w:rPr>
                <w:rFonts w:ascii="仿宋" w:hAnsi="仿宋" w:cs="宋体"/>
                <w:kern w:val="0"/>
                <w:sz w:val="24"/>
                <w:szCs w:val="24"/>
              </w:rPr>
            </w:pPr>
          </w:p>
        </w:tc>
        <w:tc>
          <w:tcPr>
            <w:tcW w:w="736" w:type="pct"/>
            <w:vMerge w:val="continue"/>
            <w:vAlign w:val="center"/>
          </w:tcPr>
          <w:p w14:paraId="5A45DF0D">
            <w:pPr>
              <w:spacing w:line="240" w:lineRule="auto"/>
              <w:rPr>
                <w:rFonts w:ascii="仿宋" w:hAnsi="仿宋" w:cs="宋体"/>
                <w:kern w:val="0"/>
                <w:sz w:val="24"/>
                <w:szCs w:val="24"/>
              </w:rPr>
            </w:pPr>
          </w:p>
        </w:tc>
        <w:tc>
          <w:tcPr>
            <w:tcW w:w="2632" w:type="pct"/>
            <w:vAlign w:val="center"/>
          </w:tcPr>
          <w:p w14:paraId="458AC9B8">
            <w:pPr>
              <w:spacing w:line="240" w:lineRule="auto"/>
              <w:jc w:val="center"/>
              <w:rPr>
                <w:rFonts w:ascii="仿宋" w:hAnsi="仿宋" w:cs="宋体"/>
                <w:kern w:val="0"/>
                <w:sz w:val="24"/>
                <w:szCs w:val="24"/>
              </w:rPr>
            </w:pPr>
            <w:r>
              <w:rPr>
                <w:rFonts w:hint="eastAsia" w:ascii="仿宋" w:hAnsi="仿宋" w:cs="宋体"/>
                <w:kern w:val="0"/>
                <w:sz w:val="24"/>
                <w:szCs w:val="24"/>
              </w:rPr>
              <w:t>常用质控报表</w:t>
            </w:r>
          </w:p>
        </w:tc>
      </w:tr>
      <w:tr w14:paraId="4619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E0A9176">
            <w:pPr>
              <w:spacing w:line="240" w:lineRule="auto"/>
              <w:rPr>
                <w:rFonts w:ascii="仿宋" w:hAnsi="仿宋" w:cs="宋体"/>
                <w:kern w:val="0"/>
                <w:sz w:val="24"/>
                <w:szCs w:val="24"/>
              </w:rPr>
            </w:pPr>
          </w:p>
        </w:tc>
        <w:tc>
          <w:tcPr>
            <w:tcW w:w="1178" w:type="pct"/>
            <w:vMerge w:val="continue"/>
            <w:vAlign w:val="center"/>
          </w:tcPr>
          <w:p w14:paraId="767B59AB">
            <w:pPr>
              <w:spacing w:line="240" w:lineRule="auto"/>
              <w:rPr>
                <w:rFonts w:ascii="仿宋" w:hAnsi="仿宋" w:cs="宋体"/>
                <w:kern w:val="0"/>
                <w:sz w:val="24"/>
                <w:szCs w:val="24"/>
              </w:rPr>
            </w:pPr>
          </w:p>
        </w:tc>
        <w:tc>
          <w:tcPr>
            <w:tcW w:w="736" w:type="pct"/>
            <w:vMerge w:val="continue"/>
            <w:vAlign w:val="center"/>
          </w:tcPr>
          <w:p w14:paraId="752BF46C">
            <w:pPr>
              <w:spacing w:line="240" w:lineRule="auto"/>
              <w:rPr>
                <w:rFonts w:ascii="仿宋" w:hAnsi="仿宋" w:cs="宋体"/>
                <w:kern w:val="0"/>
                <w:sz w:val="24"/>
                <w:szCs w:val="24"/>
              </w:rPr>
            </w:pPr>
          </w:p>
        </w:tc>
        <w:tc>
          <w:tcPr>
            <w:tcW w:w="2632" w:type="pct"/>
            <w:vAlign w:val="center"/>
          </w:tcPr>
          <w:p w14:paraId="324CC474">
            <w:pPr>
              <w:spacing w:line="240" w:lineRule="auto"/>
              <w:jc w:val="center"/>
              <w:rPr>
                <w:rFonts w:ascii="仿宋" w:hAnsi="仿宋" w:cs="宋体"/>
                <w:kern w:val="0"/>
                <w:sz w:val="24"/>
                <w:szCs w:val="24"/>
              </w:rPr>
            </w:pPr>
            <w:r>
              <w:rPr>
                <w:rFonts w:hint="eastAsia" w:ascii="仿宋" w:hAnsi="仿宋" w:cs="宋体"/>
                <w:kern w:val="0"/>
                <w:sz w:val="24"/>
                <w:szCs w:val="24"/>
              </w:rPr>
              <w:t>质控比对报表</w:t>
            </w:r>
          </w:p>
        </w:tc>
      </w:tr>
      <w:tr w14:paraId="3A7E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5D0658C">
            <w:pPr>
              <w:spacing w:line="240" w:lineRule="auto"/>
              <w:rPr>
                <w:rFonts w:ascii="仿宋" w:hAnsi="仿宋" w:cs="宋体"/>
                <w:kern w:val="0"/>
                <w:sz w:val="24"/>
                <w:szCs w:val="24"/>
              </w:rPr>
            </w:pPr>
          </w:p>
        </w:tc>
        <w:tc>
          <w:tcPr>
            <w:tcW w:w="1178" w:type="pct"/>
            <w:vMerge w:val="continue"/>
            <w:vAlign w:val="center"/>
          </w:tcPr>
          <w:p w14:paraId="36D49E20">
            <w:pPr>
              <w:spacing w:line="240" w:lineRule="auto"/>
              <w:rPr>
                <w:rFonts w:ascii="仿宋" w:hAnsi="仿宋" w:cs="宋体"/>
                <w:kern w:val="0"/>
                <w:sz w:val="24"/>
                <w:szCs w:val="24"/>
              </w:rPr>
            </w:pPr>
          </w:p>
        </w:tc>
        <w:tc>
          <w:tcPr>
            <w:tcW w:w="736" w:type="pct"/>
            <w:vMerge w:val="continue"/>
            <w:vAlign w:val="center"/>
          </w:tcPr>
          <w:p w14:paraId="15C30B8B">
            <w:pPr>
              <w:spacing w:line="240" w:lineRule="auto"/>
              <w:rPr>
                <w:rFonts w:ascii="仿宋" w:hAnsi="仿宋" w:cs="宋体"/>
                <w:kern w:val="0"/>
                <w:sz w:val="24"/>
                <w:szCs w:val="24"/>
              </w:rPr>
            </w:pPr>
          </w:p>
        </w:tc>
        <w:tc>
          <w:tcPr>
            <w:tcW w:w="2632" w:type="pct"/>
            <w:vAlign w:val="center"/>
          </w:tcPr>
          <w:p w14:paraId="769E85C5">
            <w:pPr>
              <w:spacing w:line="240" w:lineRule="auto"/>
              <w:jc w:val="center"/>
              <w:rPr>
                <w:rFonts w:ascii="仿宋" w:hAnsi="仿宋" w:cs="宋体"/>
                <w:kern w:val="0"/>
                <w:sz w:val="24"/>
                <w:szCs w:val="24"/>
              </w:rPr>
            </w:pPr>
            <w:r>
              <w:rPr>
                <w:rFonts w:hint="eastAsia" w:ascii="仿宋" w:hAnsi="仿宋" w:cs="宋体"/>
                <w:kern w:val="0"/>
                <w:sz w:val="24"/>
                <w:szCs w:val="24"/>
              </w:rPr>
              <w:t>质控平行方案</w:t>
            </w:r>
          </w:p>
        </w:tc>
      </w:tr>
      <w:tr w14:paraId="0FB0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E52BD47">
            <w:pPr>
              <w:spacing w:line="240" w:lineRule="auto"/>
              <w:rPr>
                <w:rFonts w:ascii="仿宋" w:hAnsi="仿宋" w:cs="宋体"/>
                <w:kern w:val="0"/>
                <w:sz w:val="24"/>
                <w:szCs w:val="24"/>
              </w:rPr>
            </w:pPr>
          </w:p>
        </w:tc>
        <w:tc>
          <w:tcPr>
            <w:tcW w:w="1178" w:type="pct"/>
            <w:vMerge w:val="continue"/>
            <w:vAlign w:val="center"/>
          </w:tcPr>
          <w:p w14:paraId="373422F6">
            <w:pPr>
              <w:spacing w:line="240" w:lineRule="auto"/>
              <w:rPr>
                <w:rFonts w:ascii="仿宋" w:hAnsi="仿宋" w:cs="宋体"/>
                <w:kern w:val="0"/>
                <w:sz w:val="24"/>
                <w:szCs w:val="24"/>
              </w:rPr>
            </w:pPr>
          </w:p>
        </w:tc>
        <w:tc>
          <w:tcPr>
            <w:tcW w:w="3368" w:type="pct"/>
            <w:gridSpan w:val="2"/>
            <w:vAlign w:val="center"/>
          </w:tcPr>
          <w:p w14:paraId="662E0CDC">
            <w:pPr>
              <w:spacing w:line="240" w:lineRule="auto"/>
              <w:jc w:val="center"/>
              <w:rPr>
                <w:rFonts w:ascii="仿宋" w:hAnsi="仿宋" w:cs="宋体"/>
                <w:kern w:val="0"/>
                <w:sz w:val="24"/>
                <w:szCs w:val="24"/>
              </w:rPr>
            </w:pPr>
            <w:r>
              <w:rPr>
                <w:rFonts w:hint="eastAsia" w:ascii="仿宋" w:hAnsi="仿宋" w:cs="宋体"/>
                <w:kern w:val="0"/>
                <w:sz w:val="24"/>
                <w:szCs w:val="24"/>
              </w:rPr>
              <w:t>标本全流程监控</w:t>
            </w:r>
          </w:p>
        </w:tc>
      </w:tr>
      <w:tr w14:paraId="3AB0113F">
        <w:tblPrEx>
          <w:tblCellMar>
            <w:top w:w="0" w:type="dxa"/>
            <w:left w:w="108" w:type="dxa"/>
            <w:bottom w:w="0" w:type="dxa"/>
            <w:right w:w="108" w:type="dxa"/>
          </w:tblCellMar>
        </w:tblPrEx>
        <w:trPr>
          <w:trHeight w:val="280" w:hRule="atLeast"/>
          <w:jc w:val="center"/>
        </w:trPr>
        <w:tc>
          <w:tcPr>
            <w:tcW w:w="453" w:type="pct"/>
            <w:vMerge w:val="continue"/>
            <w:vAlign w:val="center"/>
          </w:tcPr>
          <w:p w14:paraId="764B32D3">
            <w:pPr>
              <w:spacing w:line="240" w:lineRule="auto"/>
              <w:rPr>
                <w:rFonts w:ascii="仿宋" w:hAnsi="仿宋" w:cs="宋体"/>
                <w:kern w:val="0"/>
                <w:sz w:val="24"/>
                <w:szCs w:val="24"/>
              </w:rPr>
            </w:pPr>
          </w:p>
        </w:tc>
        <w:tc>
          <w:tcPr>
            <w:tcW w:w="1178" w:type="pct"/>
            <w:vMerge w:val="continue"/>
            <w:vAlign w:val="center"/>
          </w:tcPr>
          <w:p w14:paraId="3DE9CDE0">
            <w:pPr>
              <w:spacing w:line="240" w:lineRule="auto"/>
              <w:rPr>
                <w:rFonts w:ascii="仿宋" w:hAnsi="仿宋" w:cs="宋体"/>
                <w:kern w:val="0"/>
                <w:sz w:val="24"/>
                <w:szCs w:val="24"/>
              </w:rPr>
            </w:pPr>
          </w:p>
        </w:tc>
        <w:tc>
          <w:tcPr>
            <w:tcW w:w="736" w:type="pct"/>
            <w:vMerge w:val="restart"/>
            <w:vAlign w:val="center"/>
          </w:tcPr>
          <w:p w14:paraId="4D8BE2B7">
            <w:pPr>
              <w:spacing w:line="240" w:lineRule="auto"/>
              <w:jc w:val="center"/>
              <w:rPr>
                <w:rFonts w:ascii="仿宋" w:hAnsi="仿宋" w:cs="宋体"/>
                <w:kern w:val="0"/>
                <w:sz w:val="24"/>
                <w:szCs w:val="24"/>
              </w:rPr>
            </w:pPr>
            <w:r>
              <w:rPr>
                <w:rFonts w:hint="eastAsia" w:ascii="仿宋" w:hAnsi="仿宋" w:cs="宋体"/>
                <w:kern w:val="0"/>
                <w:sz w:val="24"/>
                <w:szCs w:val="24"/>
              </w:rPr>
              <w:t>危急值闭环管理</w:t>
            </w:r>
          </w:p>
        </w:tc>
        <w:tc>
          <w:tcPr>
            <w:tcW w:w="2632" w:type="pct"/>
            <w:vAlign w:val="center"/>
          </w:tcPr>
          <w:p w14:paraId="0A85663E">
            <w:pPr>
              <w:spacing w:line="240" w:lineRule="auto"/>
              <w:jc w:val="center"/>
              <w:rPr>
                <w:rFonts w:ascii="仿宋" w:hAnsi="仿宋" w:cs="宋体"/>
                <w:kern w:val="0"/>
                <w:sz w:val="24"/>
                <w:szCs w:val="24"/>
              </w:rPr>
            </w:pPr>
            <w:r>
              <w:rPr>
                <w:rFonts w:hint="eastAsia" w:ascii="仿宋" w:hAnsi="仿宋" w:cs="宋体"/>
                <w:kern w:val="0"/>
                <w:sz w:val="24"/>
                <w:szCs w:val="24"/>
              </w:rPr>
              <w:t>危急值设置</w:t>
            </w:r>
          </w:p>
        </w:tc>
      </w:tr>
      <w:tr w14:paraId="6F23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F92649F">
            <w:pPr>
              <w:spacing w:line="240" w:lineRule="auto"/>
              <w:rPr>
                <w:rFonts w:ascii="仿宋" w:hAnsi="仿宋" w:cs="宋体"/>
                <w:kern w:val="0"/>
                <w:sz w:val="24"/>
                <w:szCs w:val="24"/>
              </w:rPr>
            </w:pPr>
          </w:p>
        </w:tc>
        <w:tc>
          <w:tcPr>
            <w:tcW w:w="1178" w:type="pct"/>
            <w:vMerge w:val="continue"/>
            <w:vAlign w:val="center"/>
          </w:tcPr>
          <w:p w14:paraId="7E2AED37">
            <w:pPr>
              <w:spacing w:line="240" w:lineRule="auto"/>
              <w:rPr>
                <w:rFonts w:ascii="仿宋" w:hAnsi="仿宋" w:cs="宋体"/>
                <w:kern w:val="0"/>
                <w:sz w:val="24"/>
                <w:szCs w:val="24"/>
              </w:rPr>
            </w:pPr>
          </w:p>
        </w:tc>
        <w:tc>
          <w:tcPr>
            <w:tcW w:w="736" w:type="pct"/>
            <w:vMerge w:val="continue"/>
            <w:vAlign w:val="center"/>
          </w:tcPr>
          <w:p w14:paraId="4FDB65CB">
            <w:pPr>
              <w:spacing w:line="240" w:lineRule="auto"/>
              <w:rPr>
                <w:rFonts w:ascii="仿宋" w:hAnsi="仿宋" w:cs="宋体"/>
                <w:kern w:val="0"/>
                <w:sz w:val="24"/>
                <w:szCs w:val="24"/>
              </w:rPr>
            </w:pPr>
          </w:p>
        </w:tc>
        <w:tc>
          <w:tcPr>
            <w:tcW w:w="2632" w:type="pct"/>
            <w:vAlign w:val="center"/>
          </w:tcPr>
          <w:p w14:paraId="2EDCFEAE">
            <w:pPr>
              <w:spacing w:line="240" w:lineRule="auto"/>
              <w:jc w:val="center"/>
              <w:rPr>
                <w:rFonts w:ascii="仿宋" w:hAnsi="仿宋" w:cs="宋体"/>
                <w:kern w:val="0"/>
                <w:sz w:val="24"/>
                <w:szCs w:val="24"/>
              </w:rPr>
            </w:pPr>
            <w:r>
              <w:rPr>
                <w:rFonts w:hint="eastAsia" w:ascii="仿宋" w:hAnsi="仿宋" w:cs="宋体"/>
                <w:kern w:val="0"/>
                <w:sz w:val="24"/>
                <w:szCs w:val="24"/>
              </w:rPr>
              <w:t>危急值上报方式</w:t>
            </w:r>
          </w:p>
        </w:tc>
      </w:tr>
      <w:tr w14:paraId="5BBC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0FD92D7">
            <w:pPr>
              <w:spacing w:line="240" w:lineRule="auto"/>
              <w:rPr>
                <w:rFonts w:ascii="仿宋" w:hAnsi="仿宋" w:cs="宋体"/>
                <w:kern w:val="0"/>
                <w:sz w:val="24"/>
                <w:szCs w:val="24"/>
              </w:rPr>
            </w:pPr>
          </w:p>
        </w:tc>
        <w:tc>
          <w:tcPr>
            <w:tcW w:w="1178" w:type="pct"/>
            <w:vMerge w:val="continue"/>
            <w:vAlign w:val="center"/>
          </w:tcPr>
          <w:p w14:paraId="0AF71282">
            <w:pPr>
              <w:spacing w:line="240" w:lineRule="auto"/>
              <w:rPr>
                <w:rFonts w:ascii="仿宋" w:hAnsi="仿宋" w:cs="宋体"/>
                <w:kern w:val="0"/>
                <w:sz w:val="24"/>
                <w:szCs w:val="24"/>
              </w:rPr>
            </w:pPr>
          </w:p>
        </w:tc>
        <w:tc>
          <w:tcPr>
            <w:tcW w:w="736" w:type="pct"/>
            <w:vMerge w:val="continue"/>
            <w:vAlign w:val="center"/>
          </w:tcPr>
          <w:p w14:paraId="438DB4E2">
            <w:pPr>
              <w:spacing w:line="240" w:lineRule="auto"/>
              <w:rPr>
                <w:rFonts w:ascii="仿宋" w:hAnsi="仿宋" w:cs="宋体"/>
                <w:kern w:val="0"/>
                <w:sz w:val="24"/>
                <w:szCs w:val="24"/>
              </w:rPr>
            </w:pPr>
          </w:p>
        </w:tc>
        <w:tc>
          <w:tcPr>
            <w:tcW w:w="2632" w:type="pct"/>
            <w:vAlign w:val="center"/>
          </w:tcPr>
          <w:p w14:paraId="2E6109A9">
            <w:pPr>
              <w:spacing w:line="240" w:lineRule="auto"/>
              <w:jc w:val="center"/>
              <w:rPr>
                <w:rFonts w:ascii="仿宋" w:hAnsi="仿宋" w:cs="宋体"/>
                <w:kern w:val="0"/>
                <w:sz w:val="24"/>
                <w:szCs w:val="24"/>
              </w:rPr>
            </w:pPr>
            <w:r>
              <w:rPr>
                <w:rFonts w:hint="eastAsia" w:ascii="仿宋" w:hAnsi="仿宋" w:cs="宋体"/>
                <w:kern w:val="0"/>
                <w:sz w:val="24"/>
                <w:szCs w:val="24"/>
              </w:rPr>
              <w:t>临床危急值提醒</w:t>
            </w:r>
          </w:p>
        </w:tc>
      </w:tr>
      <w:tr w14:paraId="5A70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4667CC6">
            <w:pPr>
              <w:spacing w:line="240" w:lineRule="auto"/>
              <w:rPr>
                <w:rFonts w:ascii="仿宋" w:hAnsi="仿宋" w:cs="宋体"/>
                <w:kern w:val="0"/>
                <w:sz w:val="24"/>
                <w:szCs w:val="24"/>
              </w:rPr>
            </w:pPr>
          </w:p>
        </w:tc>
        <w:tc>
          <w:tcPr>
            <w:tcW w:w="1178" w:type="pct"/>
            <w:vMerge w:val="continue"/>
            <w:vAlign w:val="center"/>
          </w:tcPr>
          <w:p w14:paraId="4ACD9DD5">
            <w:pPr>
              <w:spacing w:line="240" w:lineRule="auto"/>
              <w:rPr>
                <w:rFonts w:ascii="仿宋" w:hAnsi="仿宋" w:cs="宋体"/>
                <w:kern w:val="0"/>
                <w:sz w:val="24"/>
                <w:szCs w:val="24"/>
              </w:rPr>
            </w:pPr>
          </w:p>
        </w:tc>
        <w:tc>
          <w:tcPr>
            <w:tcW w:w="736" w:type="pct"/>
            <w:vMerge w:val="continue"/>
            <w:vAlign w:val="center"/>
          </w:tcPr>
          <w:p w14:paraId="4D2CCF6B">
            <w:pPr>
              <w:spacing w:line="240" w:lineRule="auto"/>
              <w:rPr>
                <w:rFonts w:ascii="仿宋" w:hAnsi="仿宋" w:cs="宋体"/>
                <w:kern w:val="0"/>
                <w:sz w:val="24"/>
                <w:szCs w:val="24"/>
              </w:rPr>
            </w:pPr>
          </w:p>
        </w:tc>
        <w:tc>
          <w:tcPr>
            <w:tcW w:w="2632" w:type="pct"/>
            <w:vAlign w:val="center"/>
          </w:tcPr>
          <w:p w14:paraId="4B1E09F2">
            <w:pPr>
              <w:spacing w:line="240" w:lineRule="auto"/>
              <w:jc w:val="center"/>
              <w:rPr>
                <w:rFonts w:ascii="仿宋" w:hAnsi="仿宋" w:cs="宋体"/>
                <w:kern w:val="0"/>
                <w:sz w:val="24"/>
                <w:szCs w:val="24"/>
              </w:rPr>
            </w:pPr>
            <w:r>
              <w:rPr>
                <w:rFonts w:hint="eastAsia" w:ascii="仿宋" w:hAnsi="仿宋" w:cs="宋体"/>
                <w:kern w:val="0"/>
                <w:sz w:val="24"/>
                <w:szCs w:val="24"/>
              </w:rPr>
              <w:t>危急值记录</w:t>
            </w:r>
          </w:p>
        </w:tc>
      </w:tr>
      <w:tr w14:paraId="473B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61605F1">
            <w:pPr>
              <w:spacing w:line="240" w:lineRule="auto"/>
              <w:rPr>
                <w:rFonts w:ascii="仿宋" w:hAnsi="仿宋" w:cs="宋体"/>
                <w:kern w:val="0"/>
                <w:sz w:val="24"/>
                <w:szCs w:val="24"/>
              </w:rPr>
            </w:pPr>
          </w:p>
        </w:tc>
        <w:tc>
          <w:tcPr>
            <w:tcW w:w="1178" w:type="pct"/>
            <w:vMerge w:val="continue"/>
            <w:vAlign w:val="center"/>
          </w:tcPr>
          <w:p w14:paraId="35EEA852">
            <w:pPr>
              <w:spacing w:line="240" w:lineRule="auto"/>
              <w:rPr>
                <w:rFonts w:ascii="仿宋" w:hAnsi="仿宋" w:cs="宋体"/>
                <w:kern w:val="0"/>
                <w:sz w:val="24"/>
                <w:szCs w:val="24"/>
              </w:rPr>
            </w:pPr>
          </w:p>
        </w:tc>
        <w:tc>
          <w:tcPr>
            <w:tcW w:w="736" w:type="pct"/>
            <w:vMerge w:val="restart"/>
            <w:vAlign w:val="center"/>
          </w:tcPr>
          <w:p w14:paraId="1FBC2D5B">
            <w:pPr>
              <w:spacing w:line="240" w:lineRule="auto"/>
              <w:jc w:val="center"/>
              <w:rPr>
                <w:rFonts w:ascii="仿宋" w:hAnsi="仿宋" w:cs="宋体"/>
                <w:kern w:val="0"/>
                <w:sz w:val="24"/>
                <w:szCs w:val="24"/>
              </w:rPr>
            </w:pPr>
            <w:r>
              <w:rPr>
                <w:rFonts w:hint="eastAsia" w:ascii="仿宋" w:hAnsi="仿宋" w:cs="宋体"/>
                <w:kern w:val="0"/>
                <w:sz w:val="24"/>
                <w:szCs w:val="24"/>
              </w:rPr>
              <w:t>不合格标本字典管理</w:t>
            </w:r>
          </w:p>
        </w:tc>
        <w:tc>
          <w:tcPr>
            <w:tcW w:w="2632" w:type="pct"/>
            <w:vAlign w:val="center"/>
          </w:tcPr>
          <w:p w14:paraId="1124AE30">
            <w:pPr>
              <w:spacing w:line="240" w:lineRule="auto"/>
              <w:jc w:val="center"/>
              <w:rPr>
                <w:rFonts w:ascii="仿宋" w:hAnsi="仿宋" w:cs="宋体"/>
                <w:kern w:val="0"/>
                <w:sz w:val="24"/>
                <w:szCs w:val="24"/>
              </w:rPr>
            </w:pPr>
            <w:r>
              <w:rPr>
                <w:rFonts w:hint="eastAsia" w:ascii="仿宋" w:hAnsi="仿宋" w:cs="宋体"/>
                <w:kern w:val="0"/>
                <w:sz w:val="24"/>
                <w:szCs w:val="24"/>
              </w:rPr>
              <w:t>不合格标本检验科管理</w:t>
            </w:r>
          </w:p>
        </w:tc>
      </w:tr>
      <w:tr w14:paraId="5DBE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47E1269">
            <w:pPr>
              <w:spacing w:line="240" w:lineRule="auto"/>
              <w:rPr>
                <w:rFonts w:ascii="仿宋" w:hAnsi="仿宋" w:cs="宋体"/>
                <w:kern w:val="0"/>
                <w:sz w:val="24"/>
                <w:szCs w:val="24"/>
              </w:rPr>
            </w:pPr>
          </w:p>
        </w:tc>
        <w:tc>
          <w:tcPr>
            <w:tcW w:w="1178" w:type="pct"/>
            <w:vMerge w:val="continue"/>
            <w:vAlign w:val="center"/>
          </w:tcPr>
          <w:p w14:paraId="33950DA1">
            <w:pPr>
              <w:spacing w:line="240" w:lineRule="auto"/>
              <w:rPr>
                <w:rFonts w:ascii="仿宋" w:hAnsi="仿宋" w:cs="宋体"/>
                <w:kern w:val="0"/>
                <w:sz w:val="24"/>
                <w:szCs w:val="24"/>
              </w:rPr>
            </w:pPr>
          </w:p>
        </w:tc>
        <w:tc>
          <w:tcPr>
            <w:tcW w:w="736" w:type="pct"/>
            <w:vMerge w:val="continue"/>
            <w:vAlign w:val="center"/>
          </w:tcPr>
          <w:p w14:paraId="783897E7">
            <w:pPr>
              <w:spacing w:line="240" w:lineRule="auto"/>
              <w:rPr>
                <w:rFonts w:ascii="仿宋" w:hAnsi="仿宋" w:cs="宋体"/>
                <w:kern w:val="0"/>
                <w:sz w:val="24"/>
                <w:szCs w:val="24"/>
              </w:rPr>
            </w:pPr>
          </w:p>
        </w:tc>
        <w:tc>
          <w:tcPr>
            <w:tcW w:w="2632" w:type="pct"/>
            <w:vAlign w:val="center"/>
          </w:tcPr>
          <w:p w14:paraId="2E285E86">
            <w:pPr>
              <w:spacing w:line="240" w:lineRule="auto"/>
              <w:jc w:val="center"/>
              <w:rPr>
                <w:rFonts w:ascii="仿宋" w:hAnsi="仿宋" w:cs="宋体"/>
                <w:kern w:val="0"/>
                <w:sz w:val="24"/>
                <w:szCs w:val="24"/>
              </w:rPr>
            </w:pPr>
            <w:r>
              <w:rPr>
                <w:rFonts w:hint="eastAsia" w:ascii="仿宋" w:hAnsi="仿宋" w:cs="宋体"/>
                <w:kern w:val="0"/>
                <w:sz w:val="24"/>
                <w:szCs w:val="24"/>
              </w:rPr>
              <w:t>不合格标本临床管理</w:t>
            </w:r>
          </w:p>
        </w:tc>
      </w:tr>
      <w:tr w14:paraId="06F7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283B208">
            <w:pPr>
              <w:spacing w:line="240" w:lineRule="auto"/>
              <w:rPr>
                <w:rFonts w:ascii="仿宋" w:hAnsi="仿宋" w:cs="宋体"/>
                <w:kern w:val="0"/>
                <w:sz w:val="24"/>
                <w:szCs w:val="24"/>
              </w:rPr>
            </w:pPr>
          </w:p>
        </w:tc>
        <w:tc>
          <w:tcPr>
            <w:tcW w:w="1178" w:type="pct"/>
            <w:vMerge w:val="continue"/>
            <w:vAlign w:val="center"/>
          </w:tcPr>
          <w:p w14:paraId="1151993A">
            <w:pPr>
              <w:spacing w:line="240" w:lineRule="auto"/>
              <w:rPr>
                <w:rFonts w:ascii="仿宋" w:hAnsi="仿宋" w:cs="宋体"/>
                <w:kern w:val="0"/>
                <w:sz w:val="24"/>
                <w:szCs w:val="24"/>
              </w:rPr>
            </w:pPr>
          </w:p>
        </w:tc>
        <w:tc>
          <w:tcPr>
            <w:tcW w:w="736" w:type="pct"/>
            <w:vMerge w:val="restart"/>
            <w:vAlign w:val="center"/>
          </w:tcPr>
          <w:p w14:paraId="02700205">
            <w:pPr>
              <w:spacing w:line="240" w:lineRule="auto"/>
              <w:jc w:val="center"/>
              <w:rPr>
                <w:rFonts w:ascii="仿宋" w:hAnsi="仿宋" w:cs="宋体"/>
                <w:kern w:val="0"/>
                <w:sz w:val="24"/>
                <w:szCs w:val="24"/>
              </w:rPr>
            </w:pPr>
            <w:r>
              <w:rPr>
                <w:rFonts w:hint="eastAsia" w:ascii="仿宋" w:hAnsi="仿宋" w:cs="宋体"/>
                <w:kern w:val="0"/>
                <w:sz w:val="24"/>
                <w:szCs w:val="24"/>
              </w:rPr>
              <w:t>实验室提醒管理</w:t>
            </w:r>
          </w:p>
        </w:tc>
        <w:tc>
          <w:tcPr>
            <w:tcW w:w="2632" w:type="pct"/>
            <w:vAlign w:val="center"/>
          </w:tcPr>
          <w:p w14:paraId="1E0A29EC">
            <w:pPr>
              <w:spacing w:line="240" w:lineRule="auto"/>
              <w:jc w:val="center"/>
              <w:rPr>
                <w:rFonts w:ascii="仿宋" w:hAnsi="仿宋" w:cs="宋体"/>
                <w:kern w:val="0"/>
                <w:sz w:val="24"/>
                <w:szCs w:val="24"/>
              </w:rPr>
            </w:pPr>
            <w:r>
              <w:rPr>
                <w:rFonts w:hint="eastAsia" w:ascii="仿宋" w:hAnsi="仿宋" w:cs="宋体"/>
                <w:kern w:val="0"/>
                <w:sz w:val="24"/>
                <w:szCs w:val="24"/>
              </w:rPr>
              <w:t>大屏监控管理</w:t>
            </w:r>
          </w:p>
        </w:tc>
      </w:tr>
      <w:tr w14:paraId="7BD1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ED6F5AF">
            <w:pPr>
              <w:spacing w:line="240" w:lineRule="auto"/>
              <w:rPr>
                <w:rFonts w:ascii="仿宋" w:hAnsi="仿宋" w:cs="宋体"/>
                <w:kern w:val="0"/>
                <w:sz w:val="24"/>
                <w:szCs w:val="24"/>
              </w:rPr>
            </w:pPr>
          </w:p>
        </w:tc>
        <w:tc>
          <w:tcPr>
            <w:tcW w:w="1178" w:type="pct"/>
            <w:vMerge w:val="continue"/>
            <w:vAlign w:val="center"/>
          </w:tcPr>
          <w:p w14:paraId="279C153D">
            <w:pPr>
              <w:spacing w:line="240" w:lineRule="auto"/>
              <w:rPr>
                <w:rFonts w:ascii="仿宋" w:hAnsi="仿宋" w:cs="宋体"/>
                <w:kern w:val="0"/>
                <w:sz w:val="24"/>
                <w:szCs w:val="24"/>
              </w:rPr>
            </w:pPr>
          </w:p>
        </w:tc>
        <w:tc>
          <w:tcPr>
            <w:tcW w:w="736" w:type="pct"/>
            <w:vMerge w:val="continue"/>
            <w:vAlign w:val="center"/>
          </w:tcPr>
          <w:p w14:paraId="29E796C2">
            <w:pPr>
              <w:spacing w:line="240" w:lineRule="auto"/>
              <w:rPr>
                <w:rFonts w:ascii="仿宋" w:hAnsi="仿宋" w:cs="宋体"/>
                <w:kern w:val="0"/>
                <w:sz w:val="24"/>
                <w:szCs w:val="24"/>
              </w:rPr>
            </w:pPr>
          </w:p>
        </w:tc>
        <w:tc>
          <w:tcPr>
            <w:tcW w:w="2632" w:type="pct"/>
            <w:vAlign w:val="center"/>
          </w:tcPr>
          <w:p w14:paraId="348F62E6">
            <w:pPr>
              <w:spacing w:line="240" w:lineRule="auto"/>
              <w:jc w:val="center"/>
              <w:rPr>
                <w:rFonts w:ascii="仿宋" w:hAnsi="仿宋" w:cs="宋体"/>
                <w:kern w:val="0"/>
                <w:sz w:val="24"/>
                <w:szCs w:val="24"/>
              </w:rPr>
            </w:pPr>
            <w:r>
              <w:rPr>
                <w:rFonts w:hint="eastAsia" w:ascii="仿宋" w:hAnsi="仿宋" w:cs="宋体"/>
                <w:kern w:val="0"/>
                <w:sz w:val="24"/>
                <w:szCs w:val="24"/>
              </w:rPr>
              <w:t>消息提醒弹窗</w:t>
            </w:r>
          </w:p>
        </w:tc>
      </w:tr>
      <w:tr w14:paraId="09DD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E20E04C">
            <w:pPr>
              <w:spacing w:line="240" w:lineRule="auto"/>
              <w:rPr>
                <w:rFonts w:ascii="仿宋" w:hAnsi="仿宋" w:cs="宋体"/>
                <w:kern w:val="0"/>
                <w:sz w:val="24"/>
                <w:szCs w:val="24"/>
              </w:rPr>
            </w:pPr>
          </w:p>
        </w:tc>
        <w:tc>
          <w:tcPr>
            <w:tcW w:w="1178" w:type="pct"/>
            <w:vMerge w:val="continue"/>
            <w:vAlign w:val="center"/>
          </w:tcPr>
          <w:p w14:paraId="0E499343">
            <w:pPr>
              <w:spacing w:line="240" w:lineRule="auto"/>
              <w:rPr>
                <w:rFonts w:ascii="仿宋" w:hAnsi="仿宋" w:cs="宋体"/>
                <w:kern w:val="0"/>
                <w:sz w:val="24"/>
                <w:szCs w:val="24"/>
              </w:rPr>
            </w:pPr>
          </w:p>
        </w:tc>
        <w:tc>
          <w:tcPr>
            <w:tcW w:w="736" w:type="pct"/>
            <w:vMerge w:val="restart"/>
            <w:vAlign w:val="center"/>
          </w:tcPr>
          <w:p w14:paraId="37A3280A">
            <w:pPr>
              <w:spacing w:line="240" w:lineRule="auto"/>
              <w:jc w:val="center"/>
              <w:rPr>
                <w:rFonts w:ascii="仿宋" w:hAnsi="仿宋" w:cs="宋体"/>
                <w:kern w:val="0"/>
                <w:sz w:val="24"/>
                <w:szCs w:val="24"/>
              </w:rPr>
            </w:pPr>
            <w:r>
              <w:rPr>
                <w:rFonts w:hint="eastAsia" w:ascii="仿宋" w:hAnsi="仿宋" w:cs="宋体"/>
                <w:kern w:val="0"/>
                <w:sz w:val="24"/>
                <w:szCs w:val="24"/>
              </w:rPr>
              <w:t>基础字典模块</w:t>
            </w:r>
          </w:p>
        </w:tc>
        <w:tc>
          <w:tcPr>
            <w:tcW w:w="2632" w:type="pct"/>
            <w:vAlign w:val="center"/>
          </w:tcPr>
          <w:p w14:paraId="0943D20A">
            <w:pPr>
              <w:spacing w:line="240" w:lineRule="auto"/>
              <w:jc w:val="center"/>
              <w:rPr>
                <w:rFonts w:ascii="仿宋" w:hAnsi="仿宋" w:cs="宋体"/>
                <w:kern w:val="0"/>
                <w:sz w:val="24"/>
                <w:szCs w:val="24"/>
              </w:rPr>
            </w:pPr>
            <w:r>
              <w:rPr>
                <w:rFonts w:hint="eastAsia" w:ascii="仿宋" w:hAnsi="仿宋" w:cs="宋体"/>
                <w:kern w:val="0"/>
                <w:sz w:val="24"/>
                <w:szCs w:val="24"/>
              </w:rPr>
              <w:t>检验基础字典</w:t>
            </w:r>
          </w:p>
        </w:tc>
      </w:tr>
      <w:tr w14:paraId="3FD0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334B467">
            <w:pPr>
              <w:spacing w:line="240" w:lineRule="auto"/>
              <w:rPr>
                <w:rFonts w:ascii="仿宋" w:hAnsi="仿宋" w:cs="宋体"/>
                <w:kern w:val="0"/>
                <w:sz w:val="24"/>
                <w:szCs w:val="24"/>
              </w:rPr>
            </w:pPr>
          </w:p>
        </w:tc>
        <w:tc>
          <w:tcPr>
            <w:tcW w:w="1178" w:type="pct"/>
            <w:vMerge w:val="continue"/>
            <w:vAlign w:val="center"/>
          </w:tcPr>
          <w:p w14:paraId="67F9A131">
            <w:pPr>
              <w:spacing w:line="240" w:lineRule="auto"/>
              <w:rPr>
                <w:rFonts w:ascii="仿宋" w:hAnsi="仿宋" w:cs="宋体"/>
                <w:kern w:val="0"/>
                <w:sz w:val="24"/>
                <w:szCs w:val="24"/>
              </w:rPr>
            </w:pPr>
          </w:p>
        </w:tc>
        <w:tc>
          <w:tcPr>
            <w:tcW w:w="736" w:type="pct"/>
            <w:vMerge w:val="continue"/>
            <w:vAlign w:val="center"/>
          </w:tcPr>
          <w:p w14:paraId="6EA9C378">
            <w:pPr>
              <w:spacing w:line="240" w:lineRule="auto"/>
              <w:rPr>
                <w:rFonts w:ascii="仿宋" w:hAnsi="仿宋" w:cs="宋体"/>
                <w:kern w:val="0"/>
                <w:sz w:val="24"/>
                <w:szCs w:val="24"/>
              </w:rPr>
            </w:pPr>
          </w:p>
        </w:tc>
        <w:tc>
          <w:tcPr>
            <w:tcW w:w="2632" w:type="pct"/>
            <w:vAlign w:val="center"/>
          </w:tcPr>
          <w:p w14:paraId="01BCB74D">
            <w:pPr>
              <w:spacing w:line="240" w:lineRule="auto"/>
              <w:jc w:val="center"/>
              <w:rPr>
                <w:rFonts w:ascii="仿宋" w:hAnsi="仿宋" w:cs="宋体"/>
                <w:kern w:val="0"/>
                <w:sz w:val="24"/>
                <w:szCs w:val="24"/>
              </w:rPr>
            </w:pPr>
            <w:r>
              <w:rPr>
                <w:rFonts w:hint="eastAsia" w:ascii="仿宋" w:hAnsi="仿宋" w:cs="宋体"/>
                <w:kern w:val="0"/>
                <w:sz w:val="24"/>
                <w:szCs w:val="24"/>
              </w:rPr>
              <w:t>项目字典</w:t>
            </w:r>
          </w:p>
        </w:tc>
      </w:tr>
      <w:tr w14:paraId="584C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5F8DD2D">
            <w:pPr>
              <w:spacing w:line="240" w:lineRule="auto"/>
              <w:rPr>
                <w:rFonts w:ascii="仿宋" w:hAnsi="仿宋" w:cs="宋体"/>
                <w:kern w:val="0"/>
                <w:sz w:val="24"/>
                <w:szCs w:val="24"/>
              </w:rPr>
            </w:pPr>
          </w:p>
        </w:tc>
        <w:tc>
          <w:tcPr>
            <w:tcW w:w="1178" w:type="pct"/>
            <w:vMerge w:val="continue"/>
            <w:vAlign w:val="center"/>
          </w:tcPr>
          <w:p w14:paraId="7749D62B">
            <w:pPr>
              <w:spacing w:line="240" w:lineRule="auto"/>
              <w:rPr>
                <w:rFonts w:ascii="仿宋" w:hAnsi="仿宋" w:cs="宋体"/>
                <w:kern w:val="0"/>
                <w:sz w:val="24"/>
                <w:szCs w:val="24"/>
              </w:rPr>
            </w:pPr>
          </w:p>
        </w:tc>
        <w:tc>
          <w:tcPr>
            <w:tcW w:w="736" w:type="pct"/>
            <w:vMerge w:val="continue"/>
            <w:vAlign w:val="center"/>
          </w:tcPr>
          <w:p w14:paraId="66AA331E">
            <w:pPr>
              <w:spacing w:line="240" w:lineRule="auto"/>
              <w:rPr>
                <w:rFonts w:ascii="仿宋" w:hAnsi="仿宋" w:cs="宋体"/>
                <w:kern w:val="0"/>
                <w:sz w:val="24"/>
                <w:szCs w:val="24"/>
              </w:rPr>
            </w:pPr>
          </w:p>
        </w:tc>
        <w:tc>
          <w:tcPr>
            <w:tcW w:w="2632" w:type="pct"/>
            <w:vAlign w:val="center"/>
          </w:tcPr>
          <w:p w14:paraId="2A77FDB6">
            <w:pPr>
              <w:spacing w:line="240" w:lineRule="auto"/>
              <w:jc w:val="center"/>
              <w:rPr>
                <w:rFonts w:ascii="仿宋" w:hAnsi="仿宋" w:cs="宋体"/>
                <w:kern w:val="0"/>
                <w:sz w:val="24"/>
                <w:szCs w:val="24"/>
              </w:rPr>
            </w:pPr>
            <w:r>
              <w:rPr>
                <w:rFonts w:hint="eastAsia" w:ascii="仿宋" w:hAnsi="仿宋" w:cs="宋体"/>
                <w:kern w:val="0"/>
                <w:sz w:val="24"/>
                <w:szCs w:val="24"/>
              </w:rPr>
              <w:t>报告单元、仪器字典</w:t>
            </w:r>
          </w:p>
        </w:tc>
      </w:tr>
      <w:tr w14:paraId="60EE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B2A3589">
            <w:pPr>
              <w:spacing w:line="240" w:lineRule="auto"/>
              <w:rPr>
                <w:rFonts w:ascii="仿宋" w:hAnsi="仿宋" w:cs="宋体"/>
                <w:kern w:val="0"/>
                <w:sz w:val="24"/>
                <w:szCs w:val="24"/>
              </w:rPr>
            </w:pPr>
          </w:p>
        </w:tc>
        <w:tc>
          <w:tcPr>
            <w:tcW w:w="1178" w:type="pct"/>
            <w:vMerge w:val="continue"/>
            <w:vAlign w:val="center"/>
          </w:tcPr>
          <w:p w14:paraId="3D549366">
            <w:pPr>
              <w:spacing w:line="240" w:lineRule="auto"/>
              <w:rPr>
                <w:rFonts w:ascii="仿宋" w:hAnsi="仿宋" w:cs="宋体"/>
                <w:kern w:val="0"/>
                <w:sz w:val="24"/>
                <w:szCs w:val="24"/>
              </w:rPr>
            </w:pPr>
          </w:p>
        </w:tc>
        <w:tc>
          <w:tcPr>
            <w:tcW w:w="736" w:type="pct"/>
            <w:vMerge w:val="continue"/>
            <w:vAlign w:val="center"/>
          </w:tcPr>
          <w:p w14:paraId="70A78698">
            <w:pPr>
              <w:spacing w:line="240" w:lineRule="auto"/>
              <w:rPr>
                <w:rFonts w:ascii="仿宋" w:hAnsi="仿宋" w:cs="宋体"/>
                <w:kern w:val="0"/>
                <w:sz w:val="24"/>
                <w:szCs w:val="24"/>
              </w:rPr>
            </w:pPr>
          </w:p>
        </w:tc>
        <w:tc>
          <w:tcPr>
            <w:tcW w:w="2632" w:type="pct"/>
            <w:vAlign w:val="center"/>
          </w:tcPr>
          <w:p w14:paraId="65E36D8D">
            <w:pPr>
              <w:spacing w:line="240" w:lineRule="auto"/>
              <w:jc w:val="center"/>
              <w:rPr>
                <w:rFonts w:ascii="仿宋" w:hAnsi="仿宋" w:cs="宋体"/>
                <w:kern w:val="0"/>
                <w:sz w:val="24"/>
                <w:szCs w:val="24"/>
              </w:rPr>
            </w:pPr>
            <w:r>
              <w:rPr>
                <w:rFonts w:hint="eastAsia" w:ascii="仿宋" w:hAnsi="仿宋" w:cs="宋体"/>
                <w:kern w:val="0"/>
                <w:sz w:val="24"/>
                <w:szCs w:val="24"/>
              </w:rPr>
              <w:t>业务字典</w:t>
            </w:r>
          </w:p>
        </w:tc>
      </w:tr>
      <w:tr w14:paraId="51E3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FD4CBE5">
            <w:pPr>
              <w:spacing w:line="240" w:lineRule="auto"/>
              <w:rPr>
                <w:rFonts w:ascii="仿宋" w:hAnsi="仿宋" w:cs="宋体"/>
                <w:kern w:val="0"/>
                <w:sz w:val="24"/>
                <w:szCs w:val="24"/>
              </w:rPr>
            </w:pPr>
          </w:p>
        </w:tc>
        <w:tc>
          <w:tcPr>
            <w:tcW w:w="1178" w:type="pct"/>
            <w:vMerge w:val="continue"/>
            <w:vAlign w:val="center"/>
          </w:tcPr>
          <w:p w14:paraId="619ED533">
            <w:pPr>
              <w:spacing w:line="240" w:lineRule="auto"/>
              <w:rPr>
                <w:rFonts w:ascii="仿宋" w:hAnsi="仿宋" w:cs="宋体"/>
                <w:kern w:val="0"/>
                <w:sz w:val="24"/>
                <w:szCs w:val="24"/>
              </w:rPr>
            </w:pPr>
          </w:p>
        </w:tc>
        <w:tc>
          <w:tcPr>
            <w:tcW w:w="3368" w:type="pct"/>
            <w:gridSpan w:val="2"/>
            <w:vAlign w:val="center"/>
          </w:tcPr>
          <w:p w14:paraId="2565EA88">
            <w:pPr>
              <w:spacing w:line="240" w:lineRule="auto"/>
              <w:jc w:val="center"/>
              <w:rPr>
                <w:rFonts w:ascii="仿宋" w:hAnsi="仿宋" w:cs="宋体"/>
                <w:kern w:val="0"/>
                <w:sz w:val="24"/>
                <w:szCs w:val="24"/>
              </w:rPr>
            </w:pPr>
            <w:r>
              <w:rPr>
                <w:rFonts w:hint="eastAsia" w:ascii="仿宋" w:hAnsi="仿宋" w:cs="宋体"/>
                <w:kern w:val="0"/>
                <w:sz w:val="24"/>
                <w:szCs w:val="24"/>
              </w:rPr>
              <w:t>标本外送模块</w:t>
            </w:r>
          </w:p>
        </w:tc>
      </w:tr>
      <w:tr w14:paraId="2F2C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4D6F564">
            <w:pPr>
              <w:spacing w:line="240" w:lineRule="auto"/>
              <w:rPr>
                <w:rFonts w:ascii="仿宋" w:hAnsi="仿宋" w:cs="宋体"/>
                <w:kern w:val="0"/>
                <w:sz w:val="24"/>
                <w:szCs w:val="24"/>
              </w:rPr>
            </w:pPr>
          </w:p>
        </w:tc>
        <w:tc>
          <w:tcPr>
            <w:tcW w:w="1178" w:type="pct"/>
            <w:vMerge w:val="continue"/>
            <w:vAlign w:val="center"/>
          </w:tcPr>
          <w:p w14:paraId="1590B6A7">
            <w:pPr>
              <w:spacing w:line="240" w:lineRule="auto"/>
              <w:rPr>
                <w:rFonts w:ascii="仿宋" w:hAnsi="仿宋" w:cs="宋体"/>
                <w:kern w:val="0"/>
                <w:sz w:val="24"/>
                <w:szCs w:val="24"/>
              </w:rPr>
            </w:pPr>
          </w:p>
        </w:tc>
        <w:tc>
          <w:tcPr>
            <w:tcW w:w="736" w:type="pct"/>
            <w:vAlign w:val="center"/>
          </w:tcPr>
          <w:p w14:paraId="6BBBD66B">
            <w:pPr>
              <w:spacing w:line="240" w:lineRule="auto"/>
              <w:jc w:val="center"/>
              <w:rPr>
                <w:rFonts w:ascii="仿宋" w:hAnsi="仿宋" w:cs="宋体"/>
                <w:kern w:val="0"/>
                <w:sz w:val="24"/>
                <w:szCs w:val="24"/>
              </w:rPr>
            </w:pPr>
            <w:r>
              <w:rPr>
                <w:rFonts w:hint="eastAsia" w:ascii="仿宋" w:hAnsi="仿宋" w:cs="宋体"/>
                <w:kern w:val="0"/>
                <w:sz w:val="24"/>
                <w:szCs w:val="24"/>
              </w:rPr>
              <w:t>系统管理</w:t>
            </w:r>
          </w:p>
        </w:tc>
        <w:tc>
          <w:tcPr>
            <w:tcW w:w="2632" w:type="pct"/>
            <w:vAlign w:val="center"/>
          </w:tcPr>
          <w:p w14:paraId="201DB817">
            <w:pPr>
              <w:spacing w:line="240" w:lineRule="auto"/>
              <w:jc w:val="center"/>
              <w:rPr>
                <w:rFonts w:ascii="仿宋" w:hAnsi="仿宋" w:cs="宋体"/>
                <w:kern w:val="0"/>
                <w:sz w:val="24"/>
                <w:szCs w:val="24"/>
              </w:rPr>
            </w:pPr>
            <w:r>
              <w:rPr>
                <w:rFonts w:hint="eastAsia" w:ascii="仿宋" w:hAnsi="仿宋" w:cs="宋体"/>
                <w:kern w:val="0"/>
                <w:sz w:val="24"/>
                <w:szCs w:val="24"/>
              </w:rPr>
              <w:t>系统管理</w:t>
            </w:r>
          </w:p>
        </w:tc>
      </w:tr>
      <w:tr w14:paraId="0FC5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485C0788">
            <w:pPr>
              <w:spacing w:line="240" w:lineRule="auto"/>
              <w:jc w:val="center"/>
              <w:rPr>
                <w:rFonts w:ascii="仿宋" w:hAnsi="仿宋" w:cs="宋体"/>
                <w:kern w:val="0"/>
                <w:sz w:val="24"/>
                <w:szCs w:val="24"/>
              </w:rPr>
            </w:pPr>
            <w:r>
              <w:rPr>
                <w:rFonts w:hint="eastAsia" w:ascii="仿宋" w:hAnsi="仿宋" w:cs="宋体"/>
                <w:kern w:val="0"/>
                <w:sz w:val="24"/>
                <w:szCs w:val="24"/>
              </w:rPr>
              <w:t>34</w:t>
            </w:r>
          </w:p>
        </w:tc>
        <w:tc>
          <w:tcPr>
            <w:tcW w:w="1178" w:type="pct"/>
            <w:vMerge w:val="restart"/>
            <w:vAlign w:val="center"/>
          </w:tcPr>
          <w:p w14:paraId="0D99B850">
            <w:pPr>
              <w:spacing w:line="240" w:lineRule="auto"/>
              <w:jc w:val="center"/>
              <w:rPr>
                <w:rFonts w:ascii="仿宋" w:hAnsi="仿宋" w:cs="宋体"/>
                <w:kern w:val="0"/>
                <w:sz w:val="24"/>
                <w:szCs w:val="24"/>
              </w:rPr>
            </w:pPr>
            <w:r>
              <w:rPr>
                <w:rFonts w:hint="eastAsia" w:ascii="仿宋" w:hAnsi="仿宋" w:cs="宋体"/>
                <w:kern w:val="0"/>
                <w:sz w:val="24"/>
                <w:szCs w:val="24"/>
              </w:rPr>
              <w:t>B超系统</w:t>
            </w:r>
          </w:p>
        </w:tc>
        <w:tc>
          <w:tcPr>
            <w:tcW w:w="3368" w:type="pct"/>
            <w:gridSpan w:val="2"/>
            <w:vAlign w:val="center"/>
          </w:tcPr>
          <w:p w14:paraId="5D40889D">
            <w:pPr>
              <w:spacing w:line="240" w:lineRule="auto"/>
              <w:jc w:val="center"/>
              <w:rPr>
                <w:rFonts w:ascii="仿宋" w:hAnsi="仿宋" w:cs="宋体"/>
                <w:kern w:val="0"/>
                <w:sz w:val="24"/>
                <w:szCs w:val="24"/>
              </w:rPr>
            </w:pPr>
            <w:r>
              <w:rPr>
                <w:rFonts w:hint="eastAsia" w:ascii="仿宋" w:hAnsi="仿宋" w:cs="宋体"/>
                <w:kern w:val="0"/>
                <w:sz w:val="24"/>
                <w:szCs w:val="24"/>
              </w:rPr>
              <w:t>超声科数据管理服务</w:t>
            </w:r>
          </w:p>
        </w:tc>
      </w:tr>
      <w:tr w14:paraId="18D7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18A0D1E">
            <w:pPr>
              <w:spacing w:line="240" w:lineRule="auto"/>
              <w:rPr>
                <w:rFonts w:ascii="仿宋" w:hAnsi="仿宋" w:cs="宋体"/>
                <w:kern w:val="0"/>
                <w:sz w:val="24"/>
                <w:szCs w:val="24"/>
              </w:rPr>
            </w:pPr>
          </w:p>
        </w:tc>
        <w:tc>
          <w:tcPr>
            <w:tcW w:w="1178" w:type="pct"/>
            <w:vMerge w:val="continue"/>
            <w:vAlign w:val="center"/>
          </w:tcPr>
          <w:p w14:paraId="18260680">
            <w:pPr>
              <w:spacing w:line="240" w:lineRule="auto"/>
              <w:rPr>
                <w:rFonts w:ascii="仿宋" w:hAnsi="仿宋" w:cs="宋体"/>
                <w:kern w:val="0"/>
                <w:sz w:val="24"/>
                <w:szCs w:val="24"/>
              </w:rPr>
            </w:pPr>
          </w:p>
        </w:tc>
        <w:tc>
          <w:tcPr>
            <w:tcW w:w="736" w:type="pct"/>
            <w:vMerge w:val="restart"/>
            <w:vAlign w:val="center"/>
          </w:tcPr>
          <w:p w14:paraId="05D424BC">
            <w:pPr>
              <w:spacing w:line="240" w:lineRule="auto"/>
              <w:jc w:val="center"/>
              <w:rPr>
                <w:rFonts w:ascii="仿宋" w:hAnsi="仿宋" w:cs="宋体"/>
                <w:kern w:val="0"/>
                <w:sz w:val="24"/>
                <w:szCs w:val="24"/>
              </w:rPr>
            </w:pPr>
            <w:r>
              <w:rPr>
                <w:rFonts w:hint="eastAsia" w:ascii="仿宋" w:hAnsi="仿宋" w:cs="宋体"/>
                <w:kern w:val="0"/>
                <w:sz w:val="24"/>
                <w:szCs w:val="24"/>
              </w:rPr>
              <w:t>检查登记工作站</w:t>
            </w:r>
          </w:p>
        </w:tc>
        <w:tc>
          <w:tcPr>
            <w:tcW w:w="2632" w:type="pct"/>
            <w:vAlign w:val="center"/>
          </w:tcPr>
          <w:p w14:paraId="3691F7AB">
            <w:pPr>
              <w:spacing w:line="240" w:lineRule="auto"/>
              <w:jc w:val="center"/>
              <w:rPr>
                <w:rFonts w:ascii="仿宋" w:hAnsi="仿宋" w:cs="宋体"/>
                <w:kern w:val="0"/>
                <w:sz w:val="24"/>
                <w:szCs w:val="24"/>
              </w:rPr>
            </w:pPr>
            <w:r>
              <w:rPr>
                <w:rFonts w:hint="eastAsia" w:ascii="仿宋" w:hAnsi="仿宋" w:cs="宋体"/>
                <w:kern w:val="0"/>
                <w:sz w:val="24"/>
                <w:szCs w:val="24"/>
              </w:rPr>
              <w:t>查看申请单信息</w:t>
            </w:r>
          </w:p>
        </w:tc>
      </w:tr>
      <w:tr w14:paraId="0439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46DA3A7">
            <w:pPr>
              <w:spacing w:line="240" w:lineRule="auto"/>
              <w:rPr>
                <w:rFonts w:ascii="仿宋" w:hAnsi="仿宋" w:cs="宋体"/>
                <w:kern w:val="0"/>
                <w:sz w:val="24"/>
                <w:szCs w:val="24"/>
              </w:rPr>
            </w:pPr>
          </w:p>
        </w:tc>
        <w:tc>
          <w:tcPr>
            <w:tcW w:w="1178" w:type="pct"/>
            <w:vMerge w:val="continue"/>
            <w:vAlign w:val="center"/>
          </w:tcPr>
          <w:p w14:paraId="4D2BF903">
            <w:pPr>
              <w:spacing w:line="240" w:lineRule="auto"/>
              <w:rPr>
                <w:rFonts w:ascii="仿宋" w:hAnsi="仿宋" w:cs="宋体"/>
                <w:kern w:val="0"/>
                <w:sz w:val="24"/>
                <w:szCs w:val="24"/>
              </w:rPr>
            </w:pPr>
          </w:p>
        </w:tc>
        <w:tc>
          <w:tcPr>
            <w:tcW w:w="736" w:type="pct"/>
            <w:vMerge w:val="continue"/>
            <w:vAlign w:val="center"/>
          </w:tcPr>
          <w:p w14:paraId="2AFCBC89">
            <w:pPr>
              <w:spacing w:line="240" w:lineRule="auto"/>
              <w:rPr>
                <w:rFonts w:ascii="仿宋" w:hAnsi="仿宋" w:cs="宋体"/>
                <w:kern w:val="0"/>
                <w:sz w:val="24"/>
                <w:szCs w:val="24"/>
              </w:rPr>
            </w:pPr>
          </w:p>
        </w:tc>
        <w:tc>
          <w:tcPr>
            <w:tcW w:w="2632" w:type="pct"/>
            <w:vAlign w:val="center"/>
          </w:tcPr>
          <w:p w14:paraId="3CD9A272">
            <w:pPr>
              <w:spacing w:line="240" w:lineRule="auto"/>
              <w:jc w:val="center"/>
              <w:rPr>
                <w:rFonts w:ascii="仿宋" w:hAnsi="仿宋" w:cs="宋体"/>
                <w:kern w:val="0"/>
                <w:sz w:val="24"/>
                <w:szCs w:val="24"/>
              </w:rPr>
            </w:pPr>
            <w:r>
              <w:rPr>
                <w:rFonts w:hint="eastAsia" w:ascii="仿宋" w:hAnsi="仿宋" w:cs="宋体"/>
                <w:kern w:val="0"/>
                <w:sz w:val="24"/>
                <w:szCs w:val="24"/>
              </w:rPr>
              <w:t>自定义录入的字段</w:t>
            </w:r>
          </w:p>
        </w:tc>
      </w:tr>
      <w:tr w14:paraId="591B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65266A6">
            <w:pPr>
              <w:spacing w:line="240" w:lineRule="auto"/>
              <w:rPr>
                <w:rFonts w:ascii="仿宋" w:hAnsi="仿宋" w:cs="宋体"/>
                <w:kern w:val="0"/>
                <w:sz w:val="24"/>
                <w:szCs w:val="24"/>
              </w:rPr>
            </w:pPr>
          </w:p>
        </w:tc>
        <w:tc>
          <w:tcPr>
            <w:tcW w:w="1178" w:type="pct"/>
            <w:vMerge w:val="continue"/>
            <w:vAlign w:val="center"/>
          </w:tcPr>
          <w:p w14:paraId="1238D170">
            <w:pPr>
              <w:spacing w:line="240" w:lineRule="auto"/>
              <w:rPr>
                <w:rFonts w:ascii="仿宋" w:hAnsi="仿宋" w:cs="宋体"/>
                <w:kern w:val="0"/>
                <w:sz w:val="24"/>
                <w:szCs w:val="24"/>
              </w:rPr>
            </w:pPr>
          </w:p>
        </w:tc>
        <w:tc>
          <w:tcPr>
            <w:tcW w:w="736" w:type="pct"/>
            <w:vMerge w:val="continue"/>
            <w:vAlign w:val="center"/>
          </w:tcPr>
          <w:p w14:paraId="28C77514">
            <w:pPr>
              <w:spacing w:line="240" w:lineRule="auto"/>
              <w:rPr>
                <w:rFonts w:ascii="仿宋" w:hAnsi="仿宋" w:cs="宋体"/>
                <w:kern w:val="0"/>
                <w:sz w:val="24"/>
                <w:szCs w:val="24"/>
              </w:rPr>
            </w:pPr>
          </w:p>
        </w:tc>
        <w:tc>
          <w:tcPr>
            <w:tcW w:w="2632" w:type="pct"/>
            <w:vAlign w:val="center"/>
          </w:tcPr>
          <w:p w14:paraId="06E34D5F">
            <w:pPr>
              <w:spacing w:line="240" w:lineRule="auto"/>
              <w:jc w:val="center"/>
              <w:rPr>
                <w:rFonts w:ascii="仿宋" w:hAnsi="仿宋" w:cs="宋体"/>
                <w:kern w:val="0"/>
                <w:sz w:val="24"/>
                <w:szCs w:val="24"/>
              </w:rPr>
            </w:pPr>
            <w:r>
              <w:rPr>
                <w:rFonts w:hint="eastAsia" w:ascii="仿宋" w:hAnsi="仿宋" w:cs="宋体"/>
                <w:kern w:val="0"/>
                <w:sz w:val="24"/>
                <w:szCs w:val="24"/>
              </w:rPr>
              <w:t>自动提示</w:t>
            </w:r>
          </w:p>
        </w:tc>
      </w:tr>
      <w:tr w14:paraId="297F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E3EE9AA">
            <w:pPr>
              <w:spacing w:line="240" w:lineRule="auto"/>
              <w:rPr>
                <w:rFonts w:ascii="仿宋" w:hAnsi="仿宋" w:cs="宋体"/>
                <w:kern w:val="0"/>
                <w:sz w:val="24"/>
                <w:szCs w:val="24"/>
              </w:rPr>
            </w:pPr>
          </w:p>
        </w:tc>
        <w:tc>
          <w:tcPr>
            <w:tcW w:w="1178" w:type="pct"/>
            <w:vMerge w:val="continue"/>
            <w:vAlign w:val="center"/>
          </w:tcPr>
          <w:p w14:paraId="6E96D3A8">
            <w:pPr>
              <w:spacing w:line="240" w:lineRule="auto"/>
              <w:rPr>
                <w:rFonts w:ascii="仿宋" w:hAnsi="仿宋" w:cs="宋体"/>
                <w:kern w:val="0"/>
                <w:sz w:val="24"/>
                <w:szCs w:val="24"/>
              </w:rPr>
            </w:pPr>
          </w:p>
        </w:tc>
        <w:tc>
          <w:tcPr>
            <w:tcW w:w="736" w:type="pct"/>
            <w:vMerge w:val="continue"/>
            <w:vAlign w:val="center"/>
          </w:tcPr>
          <w:p w14:paraId="2B42B703">
            <w:pPr>
              <w:spacing w:line="240" w:lineRule="auto"/>
              <w:rPr>
                <w:rFonts w:ascii="仿宋" w:hAnsi="仿宋" w:cs="宋体"/>
                <w:kern w:val="0"/>
                <w:sz w:val="24"/>
                <w:szCs w:val="24"/>
              </w:rPr>
            </w:pPr>
          </w:p>
        </w:tc>
        <w:tc>
          <w:tcPr>
            <w:tcW w:w="2632" w:type="pct"/>
            <w:vAlign w:val="center"/>
          </w:tcPr>
          <w:p w14:paraId="3973C5FB">
            <w:pPr>
              <w:spacing w:line="240" w:lineRule="auto"/>
              <w:jc w:val="center"/>
              <w:rPr>
                <w:rFonts w:ascii="仿宋" w:hAnsi="仿宋" w:cs="宋体"/>
                <w:kern w:val="0"/>
                <w:sz w:val="24"/>
                <w:szCs w:val="24"/>
              </w:rPr>
            </w:pPr>
            <w:r>
              <w:rPr>
                <w:rFonts w:hint="eastAsia" w:ascii="仿宋" w:hAnsi="仿宋" w:cs="宋体"/>
                <w:kern w:val="0"/>
                <w:sz w:val="24"/>
                <w:szCs w:val="24"/>
              </w:rPr>
              <w:t>申请单信息</w:t>
            </w:r>
          </w:p>
        </w:tc>
      </w:tr>
      <w:tr w14:paraId="611D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9C27B96">
            <w:pPr>
              <w:spacing w:line="240" w:lineRule="auto"/>
              <w:rPr>
                <w:rFonts w:ascii="仿宋" w:hAnsi="仿宋" w:cs="宋体"/>
                <w:kern w:val="0"/>
                <w:sz w:val="24"/>
                <w:szCs w:val="24"/>
              </w:rPr>
            </w:pPr>
          </w:p>
        </w:tc>
        <w:tc>
          <w:tcPr>
            <w:tcW w:w="1178" w:type="pct"/>
            <w:vMerge w:val="continue"/>
            <w:vAlign w:val="center"/>
          </w:tcPr>
          <w:p w14:paraId="050BEDFB">
            <w:pPr>
              <w:spacing w:line="240" w:lineRule="auto"/>
              <w:rPr>
                <w:rFonts w:ascii="仿宋" w:hAnsi="仿宋" w:cs="宋体"/>
                <w:kern w:val="0"/>
                <w:sz w:val="24"/>
                <w:szCs w:val="24"/>
              </w:rPr>
            </w:pPr>
          </w:p>
        </w:tc>
        <w:tc>
          <w:tcPr>
            <w:tcW w:w="736" w:type="pct"/>
            <w:vMerge w:val="continue"/>
            <w:vAlign w:val="center"/>
          </w:tcPr>
          <w:p w14:paraId="35B56A69">
            <w:pPr>
              <w:spacing w:line="240" w:lineRule="auto"/>
              <w:rPr>
                <w:rFonts w:ascii="仿宋" w:hAnsi="仿宋" w:cs="宋体"/>
                <w:kern w:val="0"/>
                <w:sz w:val="24"/>
                <w:szCs w:val="24"/>
              </w:rPr>
            </w:pPr>
          </w:p>
        </w:tc>
        <w:tc>
          <w:tcPr>
            <w:tcW w:w="2632" w:type="pct"/>
            <w:vAlign w:val="center"/>
          </w:tcPr>
          <w:p w14:paraId="0BC008C7">
            <w:pPr>
              <w:spacing w:line="240" w:lineRule="auto"/>
              <w:jc w:val="center"/>
              <w:rPr>
                <w:rFonts w:ascii="仿宋" w:hAnsi="仿宋" w:cs="宋体"/>
                <w:kern w:val="0"/>
                <w:sz w:val="24"/>
                <w:szCs w:val="24"/>
              </w:rPr>
            </w:pPr>
            <w:r>
              <w:rPr>
                <w:rFonts w:hint="eastAsia" w:ascii="仿宋" w:hAnsi="仿宋" w:cs="宋体"/>
                <w:kern w:val="0"/>
                <w:sz w:val="24"/>
                <w:szCs w:val="24"/>
              </w:rPr>
              <w:t>绿色通道</w:t>
            </w:r>
          </w:p>
        </w:tc>
      </w:tr>
      <w:tr w14:paraId="3000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08A75EE">
            <w:pPr>
              <w:spacing w:line="240" w:lineRule="auto"/>
              <w:rPr>
                <w:rFonts w:ascii="仿宋" w:hAnsi="仿宋" w:cs="宋体"/>
                <w:kern w:val="0"/>
                <w:sz w:val="24"/>
                <w:szCs w:val="24"/>
              </w:rPr>
            </w:pPr>
          </w:p>
        </w:tc>
        <w:tc>
          <w:tcPr>
            <w:tcW w:w="1178" w:type="pct"/>
            <w:vMerge w:val="continue"/>
            <w:vAlign w:val="center"/>
          </w:tcPr>
          <w:p w14:paraId="1ADAFA5D">
            <w:pPr>
              <w:spacing w:line="240" w:lineRule="auto"/>
              <w:rPr>
                <w:rFonts w:ascii="仿宋" w:hAnsi="仿宋" w:cs="宋体"/>
                <w:kern w:val="0"/>
                <w:sz w:val="24"/>
                <w:szCs w:val="24"/>
              </w:rPr>
            </w:pPr>
          </w:p>
        </w:tc>
        <w:tc>
          <w:tcPr>
            <w:tcW w:w="3368" w:type="pct"/>
            <w:gridSpan w:val="2"/>
            <w:vAlign w:val="bottom"/>
          </w:tcPr>
          <w:p w14:paraId="5DC37F86">
            <w:pPr>
              <w:spacing w:line="240" w:lineRule="auto"/>
              <w:jc w:val="center"/>
              <w:rPr>
                <w:rFonts w:ascii="仿宋" w:hAnsi="仿宋" w:cs="宋体"/>
                <w:kern w:val="0"/>
                <w:sz w:val="24"/>
                <w:szCs w:val="24"/>
              </w:rPr>
            </w:pPr>
            <w:r>
              <w:rPr>
                <w:rFonts w:hint="eastAsia" w:ascii="仿宋" w:hAnsi="仿宋" w:cs="宋体"/>
                <w:kern w:val="0"/>
                <w:sz w:val="24"/>
                <w:szCs w:val="24"/>
              </w:rPr>
              <w:t>图像采集</w:t>
            </w:r>
          </w:p>
        </w:tc>
      </w:tr>
      <w:tr w14:paraId="5119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189C081">
            <w:pPr>
              <w:spacing w:line="240" w:lineRule="auto"/>
              <w:rPr>
                <w:rFonts w:ascii="仿宋" w:hAnsi="仿宋" w:cs="宋体"/>
                <w:kern w:val="0"/>
                <w:sz w:val="24"/>
                <w:szCs w:val="24"/>
              </w:rPr>
            </w:pPr>
          </w:p>
        </w:tc>
        <w:tc>
          <w:tcPr>
            <w:tcW w:w="1178" w:type="pct"/>
            <w:vMerge w:val="continue"/>
            <w:vAlign w:val="center"/>
          </w:tcPr>
          <w:p w14:paraId="6CAAC9AF">
            <w:pPr>
              <w:spacing w:line="240" w:lineRule="auto"/>
              <w:rPr>
                <w:rFonts w:ascii="仿宋" w:hAnsi="仿宋" w:cs="宋体"/>
                <w:kern w:val="0"/>
                <w:sz w:val="24"/>
                <w:szCs w:val="24"/>
              </w:rPr>
            </w:pPr>
          </w:p>
        </w:tc>
        <w:tc>
          <w:tcPr>
            <w:tcW w:w="736" w:type="pct"/>
            <w:vMerge w:val="restart"/>
            <w:vAlign w:val="center"/>
          </w:tcPr>
          <w:p w14:paraId="6F0840F2">
            <w:pPr>
              <w:spacing w:line="240" w:lineRule="auto"/>
              <w:jc w:val="center"/>
              <w:rPr>
                <w:rFonts w:ascii="仿宋" w:hAnsi="仿宋" w:cs="宋体"/>
                <w:kern w:val="0"/>
                <w:sz w:val="24"/>
                <w:szCs w:val="24"/>
              </w:rPr>
            </w:pPr>
            <w:r>
              <w:rPr>
                <w:rFonts w:hint="eastAsia" w:ascii="仿宋" w:hAnsi="仿宋" w:cs="宋体"/>
                <w:kern w:val="0"/>
                <w:sz w:val="24"/>
                <w:szCs w:val="24"/>
              </w:rPr>
              <w:t>图文报告</w:t>
            </w:r>
          </w:p>
        </w:tc>
        <w:tc>
          <w:tcPr>
            <w:tcW w:w="2632" w:type="pct"/>
            <w:vAlign w:val="center"/>
          </w:tcPr>
          <w:p w14:paraId="2AB08637">
            <w:pPr>
              <w:spacing w:line="240" w:lineRule="auto"/>
              <w:jc w:val="center"/>
              <w:rPr>
                <w:rFonts w:ascii="仿宋" w:hAnsi="仿宋" w:cs="宋体"/>
                <w:kern w:val="0"/>
                <w:sz w:val="24"/>
                <w:szCs w:val="24"/>
              </w:rPr>
            </w:pPr>
            <w:r>
              <w:rPr>
                <w:rFonts w:hint="eastAsia" w:ascii="仿宋" w:hAnsi="仿宋" w:cs="宋体"/>
                <w:kern w:val="0"/>
                <w:sz w:val="24"/>
                <w:szCs w:val="24"/>
              </w:rPr>
              <w:t>快捷符号</w:t>
            </w:r>
          </w:p>
        </w:tc>
      </w:tr>
      <w:tr w14:paraId="0CA9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40EE33C">
            <w:pPr>
              <w:spacing w:line="240" w:lineRule="auto"/>
              <w:rPr>
                <w:rFonts w:ascii="仿宋" w:hAnsi="仿宋" w:cs="宋体"/>
                <w:kern w:val="0"/>
                <w:sz w:val="24"/>
                <w:szCs w:val="24"/>
              </w:rPr>
            </w:pPr>
          </w:p>
        </w:tc>
        <w:tc>
          <w:tcPr>
            <w:tcW w:w="1178" w:type="pct"/>
            <w:vMerge w:val="continue"/>
            <w:vAlign w:val="center"/>
          </w:tcPr>
          <w:p w14:paraId="2A306FC1">
            <w:pPr>
              <w:spacing w:line="240" w:lineRule="auto"/>
              <w:rPr>
                <w:rFonts w:ascii="仿宋" w:hAnsi="仿宋" w:cs="宋体"/>
                <w:kern w:val="0"/>
                <w:sz w:val="24"/>
                <w:szCs w:val="24"/>
              </w:rPr>
            </w:pPr>
          </w:p>
        </w:tc>
        <w:tc>
          <w:tcPr>
            <w:tcW w:w="736" w:type="pct"/>
            <w:vMerge w:val="continue"/>
            <w:vAlign w:val="center"/>
          </w:tcPr>
          <w:p w14:paraId="1F3C1BBA">
            <w:pPr>
              <w:spacing w:line="240" w:lineRule="auto"/>
              <w:rPr>
                <w:rFonts w:ascii="仿宋" w:hAnsi="仿宋" w:cs="宋体"/>
                <w:kern w:val="0"/>
                <w:sz w:val="24"/>
                <w:szCs w:val="24"/>
              </w:rPr>
            </w:pPr>
          </w:p>
        </w:tc>
        <w:tc>
          <w:tcPr>
            <w:tcW w:w="2632" w:type="pct"/>
            <w:vAlign w:val="center"/>
          </w:tcPr>
          <w:p w14:paraId="60007587">
            <w:pPr>
              <w:spacing w:line="240" w:lineRule="auto"/>
              <w:jc w:val="center"/>
              <w:rPr>
                <w:rFonts w:ascii="仿宋" w:hAnsi="仿宋" w:cs="宋体"/>
                <w:kern w:val="0"/>
                <w:sz w:val="24"/>
                <w:szCs w:val="24"/>
              </w:rPr>
            </w:pPr>
            <w:r>
              <w:rPr>
                <w:rFonts w:hint="eastAsia" w:ascii="仿宋" w:hAnsi="仿宋" w:cs="宋体"/>
                <w:kern w:val="0"/>
                <w:sz w:val="24"/>
                <w:szCs w:val="24"/>
              </w:rPr>
              <w:t>报告模板</w:t>
            </w:r>
          </w:p>
        </w:tc>
      </w:tr>
      <w:tr w14:paraId="5CD5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0FBEFDE">
            <w:pPr>
              <w:spacing w:line="240" w:lineRule="auto"/>
              <w:rPr>
                <w:rFonts w:ascii="仿宋" w:hAnsi="仿宋" w:cs="宋体"/>
                <w:kern w:val="0"/>
                <w:sz w:val="24"/>
                <w:szCs w:val="24"/>
              </w:rPr>
            </w:pPr>
          </w:p>
        </w:tc>
        <w:tc>
          <w:tcPr>
            <w:tcW w:w="1178" w:type="pct"/>
            <w:vMerge w:val="continue"/>
            <w:vAlign w:val="center"/>
          </w:tcPr>
          <w:p w14:paraId="3C2DFA8E">
            <w:pPr>
              <w:spacing w:line="240" w:lineRule="auto"/>
              <w:rPr>
                <w:rFonts w:ascii="仿宋" w:hAnsi="仿宋" w:cs="宋体"/>
                <w:kern w:val="0"/>
                <w:sz w:val="24"/>
                <w:szCs w:val="24"/>
              </w:rPr>
            </w:pPr>
          </w:p>
        </w:tc>
        <w:tc>
          <w:tcPr>
            <w:tcW w:w="736" w:type="pct"/>
            <w:vMerge w:val="continue"/>
            <w:vAlign w:val="center"/>
          </w:tcPr>
          <w:p w14:paraId="4AF1EA6F">
            <w:pPr>
              <w:spacing w:line="240" w:lineRule="auto"/>
              <w:rPr>
                <w:rFonts w:ascii="仿宋" w:hAnsi="仿宋" w:cs="宋体"/>
                <w:kern w:val="0"/>
                <w:sz w:val="24"/>
                <w:szCs w:val="24"/>
              </w:rPr>
            </w:pPr>
          </w:p>
        </w:tc>
        <w:tc>
          <w:tcPr>
            <w:tcW w:w="2632" w:type="pct"/>
            <w:vAlign w:val="center"/>
          </w:tcPr>
          <w:p w14:paraId="3DBB7DCA">
            <w:pPr>
              <w:spacing w:line="240" w:lineRule="auto"/>
              <w:jc w:val="center"/>
              <w:rPr>
                <w:rFonts w:ascii="仿宋" w:hAnsi="仿宋" w:cs="宋体"/>
                <w:kern w:val="0"/>
                <w:sz w:val="24"/>
                <w:szCs w:val="24"/>
              </w:rPr>
            </w:pPr>
            <w:r>
              <w:rPr>
                <w:rFonts w:hint="eastAsia" w:ascii="仿宋" w:hAnsi="仿宋" w:cs="宋体"/>
                <w:kern w:val="0"/>
                <w:sz w:val="24"/>
                <w:szCs w:val="24"/>
              </w:rPr>
              <w:t>模板追加</w:t>
            </w:r>
          </w:p>
        </w:tc>
      </w:tr>
      <w:tr w14:paraId="260E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6258C67">
            <w:pPr>
              <w:spacing w:line="240" w:lineRule="auto"/>
              <w:rPr>
                <w:rFonts w:ascii="仿宋" w:hAnsi="仿宋" w:cs="宋体"/>
                <w:kern w:val="0"/>
                <w:sz w:val="24"/>
                <w:szCs w:val="24"/>
              </w:rPr>
            </w:pPr>
          </w:p>
        </w:tc>
        <w:tc>
          <w:tcPr>
            <w:tcW w:w="1178" w:type="pct"/>
            <w:vMerge w:val="continue"/>
            <w:vAlign w:val="center"/>
          </w:tcPr>
          <w:p w14:paraId="6987F168">
            <w:pPr>
              <w:spacing w:line="240" w:lineRule="auto"/>
              <w:rPr>
                <w:rFonts w:ascii="仿宋" w:hAnsi="仿宋" w:cs="宋体"/>
                <w:kern w:val="0"/>
                <w:sz w:val="24"/>
                <w:szCs w:val="24"/>
              </w:rPr>
            </w:pPr>
          </w:p>
        </w:tc>
        <w:tc>
          <w:tcPr>
            <w:tcW w:w="736" w:type="pct"/>
            <w:vMerge w:val="continue"/>
            <w:vAlign w:val="center"/>
          </w:tcPr>
          <w:p w14:paraId="1F450025">
            <w:pPr>
              <w:spacing w:line="240" w:lineRule="auto"/>
              <w:rPr>
                <w:rFonts w:ascii="仿宋" w:hAnsi="仿宋" w:cs="宋体"/>
                <w:kern w:val="0"/>
                <w:sz w:val="24"/>
                <w:szCs w:val="24"/>
              </w:rPr>
            </w:pPr>
          </w:p>
        </w:tc>
        <w:tc>
          <w:tcPr>
            <w:tcW w:w="2632" w:type="pct"/>
            <w:vAlign w:val="center"/>
          </w:tcPr>
          <w:p w14:paraId="35234B5B">
            <w:pPr>
              <w:spacing w:line="240" w:lineRule="auto"/>
              <w:jc w:val="center"/>
              <w:rPr>
                <w:rFonts w:ascii="仿宋" w:hAnsi="仿宋" w:cs="宋体"/>
                <w:kern w:val="0"/>
                <w:sz w:val="24"/>
                <w:szCs w:val="24"/>
              </w:rPr>
            </w:pPr>
            <w:r>
              <w:rPr>
                <w:rFonts w:hint="eastAsia" w:ascii="仿宋" w:hAnsi="仿宋" w:cs="宋体"/>
                <w:kern w:val="0"/>
                <w:sz w:val="24"/>
                <w:szCs w:val="24"/>
              </w:rPr>
              <w:t>模板覆盖</w:t>
            </w:r>
          </w:p>
        </w:tc>
      </w:tr>
      <w:tr w14:paraId="523B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DF21C3D">
            <w:pPr>
              <w:spacing w:line="240" w:lineRule="auto"/>
              <w:rPr>
                <w:rFonts w:ascii="仿宋" w:hAnsi="仿宋" w:cs="宋体"/>
                <w:kern w:val="0"/>
                <w:sz w:val="24"/>
                <w:szCs w:val="24"/>
              </w:rPr>
            </w:pPr>
          </w:p>
        </w:tc>
        <w:tc>
          <w:tcPr>
            <w:tcW w:w="1178" w:type="pct"/>
            <w:vMerge w:val="continue"/>
            <w:vAlign w:val="center"/>
          </w:tcPr>
          <w:p w14:paraId="6C320FD9">
            <w:pPr>
              <w:spacing w:line="240" w:lineRule="auto"/>
              <w:rPr>
                <w:rFonts w:ascii="仿宋" w:hAnsi="仿宋" w:cs="宋体"/>
                <w:kern w:val="0"/>
                <w:sz w:val="24"/>
                <w:szCs w:val="24"/>
              </w:rPr>
            </w:pPr>
          </w:p>
        </w:tc>
        <w:tc>
          <w:tcPr>
            <w:tcW w:w="3368" w:type="pct"/>
            <w:gridSpan w:val="2"/>
            <w:vAlign w:val="bottom"/>
          </w:tcPr>
          <w:p w14:paraId="5796E0CE">
            <w:pPr>
              <w:spacing w:line="240" w:lineRule="auto"/>
              <w:jc w:val="center"/>
              <w:rPr>
                <w:rFonts w:ascii="仿宋" w:hAnsi="仿宋" w:cs="宋体"/>
                <w:kern w:val="0"/>
                <w:sz w:val="24"/>
                <w:szCs w:val="24"/>
              </w:rPr>
            </w:pPr>
            <w:r>
              <w:rPr>
                <w:rFonts w:hint="eastAsia" w:ascii="仿宋" w:hAnsi="仿宋" w:cs="宋体"/>
                <w:kern w:val="0"/>
                <w:sz w:val="24"/>
                <w:szCs w:val="24"/>
              </w:rPr>
              <w:t>图像显示及处理</w:t>
            </w:r>
          </w:p>
        </w:tc>
      </w:tr>
      <w:tr w14:paraId="290B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2F196B5">
            <w:pPr>
              <w:spacing w:line="240" w:lineRule="auto"/>
              <w:rPr>
                <w:rFonts w:ascii="仿宋" w:hAnsi="仿宋" w:cs="宋体"/>
                <w:kern w:val="0"/>
                <w:sz w:val="24"/>
                <w:szCs w:val="24"/>
              </w:rPr>
            </w:pPr>
          </w:p>
        </w:tc>
        <w:tc>
          <w:tcPr>
            <w:tcW w:w="1178" w:type="pct"/>
            <w:vMerge w:val="continue"/>
            <w:vAlign w:val="center"/>
          </w:tcPr>
          <w:p w14:paraId="492F66CF">
            <w:pPr>
              <w:spacing w:line="240" w:lineRule="auto"/>
              <w:rPr>
                <w:rFonts w:ascii="仿宋" w:hAnsi="仿宋" w:cs="宋体"/>
                <w:kern w:val="0"/>
                <w:sz w:val="24"/>
                <w:szCs w:val="24"/>
              </w:rPr>
            </w:pPr>
          </w:p>
        </w:tc>
        <w:tc>
          <w:tcPr>
            <w:tcW w:w="736" w:type="pct"/>
            <w:vMerge w:val="restart"/>
            <w:vAlign w:val="center"/>
          </w:tcPr>
          <w:p w14:paraId="3A87F0DC">
            <w:pPr>
              <w:spacing w:line="240" w:lineRule="auto"/>
              <w:jc w:val="center"/>
              <w:rPr>
                <w:rFonts w:ascii="仿宋" w:hAnsi="仿宋" w:cs="宋体"/>
                <w:kern w:val="0"/>
                <w:sz w:val="24"/>
                <w:szCs w:val="24"/>
              </w:rPr>
            </w:pPr>
            <w:r>
              <w:rPr>
                <w:rFonts w:hint="eastAsia" w:ascii="仿宋" w:hAnsi="仿宋" w:cs="宋体"/>
                <w:kern w:val="0"/>
                <w:sz w:val="24"/>
                <w:szCs w:val="24"/>
              </w:rPr>
              <w:t>科室查询统计</w:t>
            </w:r>
          </w:p>
        </w:tc>
        <w:tc>
          <w:tcPr>
            <w:tcW w:w="2632" w:type="pct"/>
            <w:noWrap/>
            <w:vAlign w:val="center"/>
          </w:tcPr>
          <w:p w14:paraId="0C3003B6">
            <w:pPr>
              <w:spacing w:line="240" w:lineRule="auto"/>
              <w:jc w:val="center"/>
              <w:rPr>
                <w:rFonts w:ascii="仿宋" w:hAnsi="仿宋" w:cs="宋体"/>
                <w:kern w:val="0"/>
                <w:sz w:val="24"/>
                <w:szCs w:val="24"/>
              </w:rPr>
            </w:pPr>
            <w:r>
              <w:rPr>
                <w:rFonts w:hint="eastAsia" w:ascii="仿宋" w:hAnsi="仿宋" w:cs="宋体"/>
                <w:kern w:val="0"/>
                <w:sz w:val="24"/>
                <w:szCs w:val="24"/>
              </w:rPr>
              <w:t>工作量和费用统计</w:t>
            </w:r>
          </w:p>
        </w:tc>
      </w:tr>
      <w:tr w14:paraId="2C5C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B76A723">
            <w:pPr>
              <w:spacing w:line="240" w:lineRule="auto"/>
              <w:rPr>
                <w:rFonts w:ascii="仿宋" w:hAnsi="仿宋" w:cs="宋体"/>
                <w:kern w:val="0"/>
                <w:sz w:val="24"/>
                <w:szCs w:val="24"/>
              </w:rPr>
            </w:pPr>
          </w:p>
        </w:tc>
        <w:tc>
          <w:tcPr>
            <w:tcW w:w="1178" w:type="pct"/>
            <w:vMerge w:val="continue"/>
            <w:vAlign w:val="center"/>
          </w:tcPr>
          <w:p w14:paraId="01F6C1AF">
            <w:pPr>
              <w:spacing w:line="240" w:lineRule="auto"/>
              <w:rPr>
                <w:rFonts w:ascii="仿宋" w:hAnsi="仿宋" w:cs="宋体"/>
                <w:kern w:val="0"/>
                <w:sz w:val="24"/>
                <w:szCs w:val="24"/>
              </w:rPr>
            </w:pPr>
          </w:p>
        </w:tc>
        <w:tc>
          <w:tcPr>
            <w:tcW w:w="736" w:type="pct"/>
            <w:vMerge w:val="continue"/>
            <w:vAlign w:val="center"/>
          </w:tcPr>
          <w:p w14:paraId="7271137D">
            <w:pPr>
              <w:spacing w:line="240" w:lineRule="auto"/>
              <w:rPr>
                <w:rFonts w:ascii="仿宋" w:hAnsi="仿宋" w:cs="宋体"/>
                <w:kern w:val="0"/>
                <w:sz w:val="24"/>
                <w:szCs w:val="24"/>
              </w:rPr>
            </w:pPr>
          </w:p>
        </w:tc>
        <w:tc>
          <w:tcPr>
            <w:tcW w:w="2632" w:type="pct"/>
            <w:vAlign w:val="center"/>
          </w:tcPr>
          <w:p w14:paraId="77059619">
            <w:pPr>
              <w:spacing w:line="240" w:lineRule="auto"/>
              <w:jc w:val="center"/>
              <w:rPr>
                <w:rFonts w:ascii="仿宋" w:hAnsi="仿宋" w:cs="宋体"/>
                <w:kern w:val="0"/>
                <w:sz w:val="24"/>
                <w:szCs w:val="24"/>
              </w:rPr>
            </w:pPr>
            <w:r>
              <w:rPr>
                <w:rFonts w:hint="eastAsia" w:ascii="仿宋" w:hAnsi="仿宋" w:cs="宋体"/>
                <w:kern w:val="0"/>
                <w:sz w:val="24"/>
                <w:szCs w:val="24"/>
              </w:rPr>
              <w:t>导出、打印报告</w:t>
            </w:r>
          </w:p>
        </w:tc>
      </w:tr>
      <w:tr w14:paraId="4E33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53" w:type="pct"/>
            <w:vMerge w:val="continue"/>
            <w:vAlign w:val="center"/>
          </w:tcPr>
          <w:p w14:paraId="69F867A5">
            <w:pPr>
              <w:spacing w:line="240" w:lineRule="auto"/>
              <w:rPr>
                <w:rFonts w:ascii="仿宋" w:hAnsi="仿宋" w:cs="宋体"/>
                <w:kern w:val="0"/>
                <w:sz w:val="24"/>
                <w:szCs w:val="24"/>
              </w:rPr>
            </w:pPr>
          </w:p>
        </w:tc>
        <w:tc>
          <w:tcPr>
            <w:tcW w:w="1178" w:type="pct"/>
            <w:vMerge w:val="continue"/>
            <w:vAlign w:val="center"/>
          </w:tcPr>
          <w:p w14:paraId="79AD04FF">
            <w:pPr>
              <w:spacing w:line="240" w:lineRule="auto"/>
              <w:rPr>
                <w:rFonts w:ascii="仿宋" w:hAnsi="仿宋" w:cs="宋体"/>
                <w:kern w:val="0"/>
                <w:sz w:val="24"/>
                <w:szCs w:val="24"/>
              </w:rPr>
            </w:pPr>
          </w:p>
        </w:tc>
        <w:tc>
          <w:tcPr>
            <w:tcW w:w="736" w:type="pct"/>
            <w:vAlign w:val="center"/>
          </w:tcPr>
          <w:p w14:paraId="7DA5A597">
            <w:pPr>
              <w:spacing w:line="240" w:lineRule="auto"/>
              <w:jc w:val="center"/>
              <w:rPr>
                <w:rFonts w:ascii="仿宋" w:hAnsi="仿宋" w:cs="宋体"/>
                <w:kern w:val="0"/>
                <w:sz w:val="24"/>
                <w:szCs w:val="24"/>
              </w:rPr>
            </w:pPr>
            <w:r>
              <w:rPr>
                <w:rFonts w:hint="eastAsia" w:ascii="仿宋" w:hAnsi="仿宋" w:cs="宋体"/>
                <w:kern w:val="0"/>
                <w:sz w:val="24"/>
                <w:szCs w:val="24"/>
              </w:rPr>
              <w:t>云超声系统对外接口</w:t>
            </w:r>
          </w:p>
        </w:tc>
        <w:tc>
          <w:tcPr>
            <w:tcW w:w="2632" w:type="pct"/>
            <w:vAlign w:val="center"/>
          </w:tcPr>
          <w:p w14:paraId="56CE94E7">
            <w:pPr>
              <w:spacing w:line="240" w:lineRule="auto"/>
              <w:jc w:val="center"/>
              <w:rPr>
                <w:rFonts w:ascii="仿宋" w:hAnsi="仿宋" w:cs="宋体"/>
                <w:kern w:val="0"/>
                <w:sz w:val="24"/>
                <w:szCs w:val="24"/>
              </w:rPr>
            </w:pPr>
            <w:r>
              <w:rPr>
                <w:rFonts w:hint="eastAsia" w:ascii="仿宋" w:hAnsi="仿宋" w:cs="宋体"/>
                <w:kern w:val="0"/>
                <w:sz w:val="24"/>
                <w:szCs w:val="24"/>
              </w:rPr>
              <w:t>对接区人口健康信息平台</w:t>
            </w:r>
          </w:p>
        </w:tc>
      </w:tr>
      <w:tr w14:paraId="48DC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2281E55F">
            <w:pPr>
              <w:spacing w:line="240" w:lineRule="auto"/>
              <w:jc w:val="center"/>
              <w:rPr>
                <w:rFonts w:ascii="仿宋" w:hAnsi="仿宋" w:cs="宋体"/>
                <w:kern w:val="0"/>
                <w:sz w:val="24"/>
                <w:szCs w:val="24"/>
              </w:rPr>
            </w:pPr>
            <w:r>
              <w:rPr>
                <w:rFonts w:hint="eastAsia" w:ascii="仿宋" w:hAnsi="仿宋" w:cs="宋体"/>
                <w:kern w:val="0"/>
                <w:sz w:val="24"/>
                <w:szCs w:val="24"/>
              </w:rPr>
              <w:t>35</w:t>
            </w:r>
          </w:p>
        </w:tc>
        <w:tc>
          <w:tcPr>
            <w:tcW w:w="1178" w:type="pct"/>
            <w:vMerge w:val="restart"/>
            <w:vAlign w:val="center"/>
          </w:tcPr>
          <w:p w14:paraId="6C491F7D">
            <w:pPr>
              <w:spacing w:line="240" w:lineRule="auto"/>
              <w:jc w:val="center"/>
              <w:rPr>
                <w:rFonts w:ascii="仿宋" w:hAnsi="仿宋" w:cs="宋体"/>
                <w:kern w:val="0"/>
                <w:sz w:val="24"/>
                <w:szCs w:val="24"/>
              </w:rPr>
            </w:pPr>
            <w:r>
              <w:rPr>
                <w:rFonts w:hint="eastAsia" w:ascii="仿宋" w:hAnsi="仿宋" w:cs="宋体"/>
                <w:kern w:val="0"/>
                <w:sz w:val="24"/>
                <w:szCs w:val="24"/>
              </w:rPr>
              <w:t>心电系统</w:t>
            </w:r>
          </w:p>
        </w:tc>
        <w:tc>
          <w:tcPr>
            <w:tcW w:w="3368" w:type="pct"/>
            <w:gridSpan w:val="2"/>
            <w:vAlign w:val="center"/>
          </w:tcPr>
          <w:p w14:paraId="4C49DE2B">
            <w:pPr>
              <w:spacing w:line="240" w:lineRule="auto"/>
              <w:jc w:val="center"/>
              <w:rPr>
                <w:rFonts w:ascii="仿宋" w:hAnsi="仿宋" w:cs="宋体"/>
                <w:kern w:val="0"/>
                <w:sz w:val="24"/>
                <w:szCs w:val="24"/>
              </w:rPr>
            </w:pPr>
            <w:r>
              <w:rPr>
                <w:rFonts w:hint="eastAsia" w:ascii="仿宋" w:hAnsi="仿宋" w:cs="宋体"/>
                <w:kern w:val="0"/>
                <w:sz w:val="24"/>
                <w:szCs w:val="24"/>
              </w:rPr>
              <w:t>心电采集系统</w:t>
            </w:r>
          </w:p>
        </w:tc>
      </w:tr>
      <w:tr w14:paraId="58D8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FF7043A">
            <w:pPr>
              <w:spacing w:line="240" w:lineRule="auto"/>
              <w:rPr>
                <w:rFonts w:ascii="仿宋" w:hAnsi="仿宋" w:cs="宋体"/>
                <w:kern w:val="0"/>
                <w:sz w:val="24"/>
                <w:szCs w:val="24"/>
              </w:rPr>
            </w:pPr>
          </w:p>
        </w:tc>
        <w:tc>
          <w:tcPr>
            <w:tcW w:w="1178" w:type="pct"/>
            <w:vMerge w:val="continue"/>
            <w:vAlign w:val="center"/>
          </w:tcPr>
          <w:p w14:paraId="226A08A7">
            <w:pPr>
              <w:spacing w:line="240" w:lineRule="auto"/>
              <w:rPr>
                <w:rFonts w:ascii="仿宋" w:hAnsi="仿宋" w:cs="宋体"/>
                <w:kern w:val="0"/>
                <w:sz w:val="24"/>
                <w:szCs w:val="24"/>
              </w:rPr>
            </w:pPr>
          </w:p>
        </w:tc>
        <w:tc>
          <w:tcPr>
            <w:tcW w:w="3368" w:type="pct"/>
            <w:gridSpan w:val="2"/>
            <w:vAlign w:val="center"/>
          </w:tcPr>
          <w:p w14:paraId="58DAB181">
            <w:pPr>
              <w:spacing w:line="240" w:lineRule="auto"/>
              <w:jc w:val="center"/>
              <w:rPr>
                <w:rFonts w:ascii="仿宋" w:hAnsi="仿宋" w:cs="宋体"/>
                <w:kern w:val="0"/>
                <w:sz w:val="24"/>
                <w:szCs w:val="24"/>
              </w:rPr>
            </w:pPr>
            <w:r>
              <w:rPr>
                <w:rFonts w:hint="eastAsia" w:ascii="仿宋" w:hAnsi="仿宋" w:cs="宋体"/>
                <w:kern w:val="0"/>
                <w:sz w:val="24"/>
                <w:szCs w:val="24"/>
              </w:rPr>
              <w:t>心电诊断</w:t>
            </w:r>
          </w:p>
        </w:tc>
      </w:tr>
      <w:tr w14:paraId="42E0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430F884">
            <w:pPr>
              <w:spacing w:line="240" w:lineRule="auto"/>
              <w:rPr>
                <w:rFonts w:ascii="仿宋" w:hAnsi="仿宋" w:cs="宋体"/>
                <w:kern w:val="0"/>
                <w:sz w:val="24"/>
                <w:szCs w:val="24"/>
              </w:rPr>
            </w:pPr>
          </w:p>
        </w:tc>
        <w:tc>
          <w:tcPr>
            <w:tcW w:w="1178" w:type="pct"/>
            <w:vMerge w:val="continue"/>
            <w:vAlign w:val="center"/>
          </w:tcPr>
          <w:p w14:paraId="65BA87E3">
            <w:pPr>
              <w:spacing w:line="240" w:lineRule="auto"/>
              <w:rPr>
                <w:rFonts w:ascii="仿宋" w:hAnsi="仿宋" w:cs="宋体"/>
                <w:kern w:val="0"/>
                <w:sz w:val="24"/>
                <w:szCs w:val="24"/>
              </w:rPr>
            </w:pPr>
          </w:p>
        </w:tc>
        <w:tc>
          <w:tcPr>
            <w:tcW w:w="3368" w:type="pct"/>
            <w:gridSpan w:val="2"/>
            <w:vAlign w:val="center"/>
          </w:tcPr>
          <w:p w14:paraId="3FFC088D">
            <w:pPr>
              <w:spacing w:line="240" w:lineRule="auto"/>
              <w:jc w:val="center"/>
              <w:rPr>
                <w:rFonts w:ascii="仿宋" w:hAnsi="仿宋" w:cs="宋体"/>
                <w:kern w:val="0"/>
                <w:sz w:val="24"/>
                <w:szCs w:val="24"/>
              </w:rPr>
            </w:pPr>
            <w:r>
              <w:rPr>
                <w:rFonts w:hint="eastAsia" w:ascii="仿宋" w:hAnsi="仿宋" w:cs="宋体"/>
                <w:kern w:val="0"/>
                <w:sz w:val="24"/>
                <w:szCs w:val="24"/>
              </w:rPr>
              <w:t>心电报告系统</w:t>
            </w:r>
          </w:p>
        </w:tc>
      </w:tr>
      <w:tr w14:paraId="687F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5C1CD86">
            <w:pPr>
              <w:spacing w:line="240" w:lineRule="auto"/>
              <w:rPr>
                <w:rFonts w:ascii="仿宋" w:hAnsi="仿宋" w:cs="宋体"/>
                <w:kern w:val="0"/>
                <w:sz w:val="24"/>
                <w:szCs w:val="24"/>
              </w:rPr>
            </w:pPr>
          </w:p>
        </w:tc>
        <w:tc>
          <w:tcPr>
            <w:tcW w:w="1178" w:type="pct"/>
            <w:vMerge w:val="continue"/>
            <w:vAlign w:val="center"/>
          </w:tcPr>
          <w:p w14:paraId="36F65EAE">
            <w:pPr>
              <w:spacing w:line="240" w:lineRule="auto"/>
              <w:rPr>
                <w:rFonts w:ascii="仿宋" w:hAnsi="仿宋" w:cs="宋体"/>
                <w:kern w:val="0"/>
                <w:sz w:val="24"/>
                <w:szCs w:val="24"/>
              </w:rPr>
            </w:pPr>
          </w:p>
        </w:tc>
        <w:tc>
          <w:tcPr>
            <w:tcW w:w="3368" w:type="pct"/>
            <w:gridSpan w:val="2"/>
            <w:vAlign w:val="center"/>
          </w:tcPr>
          <w:p w14:paraId="249AFA40">
            <w:pPr>
              <w:spacing w:line="240" w:lineRule="auto"/>
              <w:jc w:val="center"/>
              <w:rPr>
                <w:rFonts w:ascii="仿宋" w:hAnsi="仿宋" w:cs="宋体"/>
                <w:kern w:val="0"/>
                <w:sz w:val="24"/>
                <w:szCs w:val="24"/>
              </w:rPr>
            </w:pPr>
            <w:r>
              <w:rPr>
                <w:rFonts w:hint="eastAsia" w:ascii="仿宋" w:hAnsi="仿宋" w:cs="宋体"/>
                <w:kern w:val="0"/>
                <w:sz w:val="24"/>
                <w:szCs w:val="24"/>
              </w:rPr>
              <w:t>统计查询</w:t>
            </w:r>
          </w:p>
        </w:tc>
      </w:tr>
      <w:tr w14:paraId="468A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34F3145">
            <w:pPr>
              <w:spacing w:line="240" w:lineRule="auto"/>
              <w:rPr>
                <w:rFonts w:ascii="仿宋" w:hAnsi="仿宋" w:cs="宋体"/>
                <w:kern w:val="0"/>
                <w:sz w:val="24"/>
                <w:szCs w:val="24"/>
              </w:rPr>
            </w:pPr>
          </w:p>
        </w:tc>
        <w:tc>
          <w:tcPr>
            <w:tcW w:w="1178" w:type="pct"/>
            <w:vMerge w:val="continue"/>
            <w:vAlign w:val="center"/>
          </w:tcPr>
          <w:p w14:paraId="40220FBD">
            <w:pPr>
              <w:spacing w:line="240" w:lineRule="auto"/>
              <w:rPr>
                <w:rFonts w:ascii="仿宋" w:hAnsi="仿宋" w:cs="宋体"/>
                <w:kern w:val="0"/>
                <w:sz w:val="24"/>
                <w:szCs w:val="24"/>
              </w:rPr>
            </w:pPr>
          </w:p>
        </w:tc>
        <w:tc>
          <w:tcPr>
            <w:tcW w:w="3368" w:type="pct"/>
            <w:gridSpan w:val="2"/>
            <w:vAlign w:val="center"/>
          </w:tcPr>
          <w:p w14:paraId="75C2A03F">
            <w:pPr>
              <w:spacing w:line="240" w:lineRule="auto"/>
              <w:jc w:val="center"/>
              <w:rPr>
                <w:rFonts w:ascii="仿宋" w:hAnsi="仿宋" w:cs="宋体"/>
                <w:kern w:val="0"/>
                <w:sz w:val="24"/>
                <w:szCs w:val="24"/>
              </w:rPr>
            </w:pPr>
            <w:r>
              <w:rPr>
                <w:rFonts w:hint="eastAsia" w:ascii="仿宋" w:hAnsi="仿宋" w:cs="宋体"/>
                <w:kern w:val="0"/>
                <w:sz w:val="24"/>
                <w:szCs w:val="24"/>
              </w:rPr>
              <w:t>远程心电诊断平台</w:t>
            </w:r>
          </w:p>
        </w:tc>
      </w:tr>
      <w:tr w14:paraId="0CAA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AA56B48">
            <w:pPr>
              <w:spacing w:line="240" w:lineRule="auto"/>
              <w:rPr>
                <w:rFonts w:ascii="仿宋" w:hAnsi="仿宋" w:cs="宋体"/>
                <w:kern w:val="0"/>
                <w:sz w:val="24"/>
                <w:szCs w:val="24"/>
              </w:rPr>
            </w:pPr>
          </w:p>
        </w:tc>
        <w:tc>
          <w:tcPr>
            <w:tcW w:w="1178" w:type="pct"/>
            <w:vMerge w:val="continue"/>
            <w:vAlign w:val="center"/>
          </w:tcPr>
          <w:p w14:paraId="47117B21">
            <w:pPr>
              <w:spacing w:line="240" w:lineRule="auto"/>
              <w:rPr>
                <w:rFonts w:ascii="仿宋" w:hAnsi="仿宋" w:cs="宋体"/>
                <w:kern w:val="0"/>
                <w:sz w:val="24"/>
                <w:szCs w:val="24"/>
              </w:rPr>
            </w:pPr>
          </w:p>
        </w:tc>
        <w:tc>
          <w:tcPr>
            <w:tcW w:w="3368" w:type="pct"/>
            <w:gridSpan w:val="2"/>
            <w:vAlign w:val="center"/>
          </w:tcPr>
          <w:p w14:paraId="04AD6FE4">
            <w:pPr>
              <w:spacing w:line="240" w:lineRule="auto"/>
              <w:jc w:val="center"/>
              <w:rPr>
                <w:rFonts w:ascii="仿宋" w:hAnsi="仿宋" w:cs="宋体"/>
                <w:kern w:val="0"/>
                <w:sz w:val="24"/>
                <w:szCs w:val="24"/>
              </w:rPr>
            </w:pPr>
            <w:r>
              <w:rPr>
                <w:rFonts w:hint="eastAsia" w:ascii="仿宋" w:hAnsi="仿宋" w:cs="宋体"/>
                <w:kern w:val="0"/>
                <w:sz w:val="24"/>
                <w:szCs w:val="24"/>
              </w:rPr>
              <w:t>心电工作站</w:t>
            </w:r>
          </w:p>
        </w:tc>
      </w:tr>
      <w:tr w14:paraId="1DF5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9BC1D49">
            <w:pPr>
              <w:spacing w:line="240" w:lineRule="auto"/>
              <w:rPr>
                <w:rFonts w:ascii="仿宋" w:hAnsi="仿宋" w:cs="宋体"/>
                <w:kern w:val="0"/>
                <w:sz w:val="24"/>
                <w:szCs w:val="24"/>
              </w:rPr>
            </w:pPr>
          </w:p>
        </w:tc>
        <w:tc>
          <w:tcPr>
            <w:tcW w:w="1178" w:type="pct"/>
            <w:vMerge w:val="continue"/>
            <w:vAlign w:val="center"/>
          </w:tcPr>
          <w:p w14:paraId="40BC8423">
            <w:pPr>
              <w:spacing w:line="240" w:lineRule="auto"/>
              <w:rPr>
                <w:rFonts w:ascii="仿宋" w:hAnsi="仿宋" w:cs="宋体"/>
                <w:kern w:val="0"/>
                <w:sz w:val="24"/>
                <w:szCs w:val="24"/>
              </w:rPr>
            </w:pPr>
          </w:p>
        </w:tc>
        <w:tc>
          <w:tcPr>
            <w:tcW w:w="3368" w:type="pct"/>
            <w:gridSpan w:val="2"/>
            <w:vAlign w:val="center"/>
          </w:tcPr>
          <w:p w14:paraId="1B260E0E">
            <w:pPr>
              <w:spacing w:line="240" w:lineRule="auto"/>
              <w:jc w:val="center"/>
              <w:rPr>
                <w:rFonts w:ascii="仿宋" w:hAnsi="仿宋" w:cs="宋体"/>
                <w:kern w:val="0"/>
                <w:sz w:val="24"/>
                <w:szCs w:val="24"/>
              </w:rPr>
            </w:pPr>
            <w:r>
              <w:rPr>
                <w:rFonts w:hint="eastAsia" w:ascii="仿宋" w:hAnsi="仿宋" w:cs="宋体"/>
                <w:kern w:val="0"/>
                <w:sz w:val="24"/>
                <w:szCs w:val="24"/>
              </w:rPr>
              <w:t>多导联心电分析系统</w:t>
            </w:r>
          </w:p>
        </w:tc>
      </w:tr>
      <w:tr w14:paraId="2F4F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7F6B842D">
            <w:pPr>
              <w:spacing w:line="240" w:lineRule="auto"/>
              <w:jc w:val="center"/>
              <w:rPr>
                <w:rFonts w:ascii="仿宋" w:hAnsi="仿宋" w:cs="宋体"/>
                <w:kern w:val="0"/>
                <w:sz w:val="24"/>
                <w:szCs w:val="24"/>
              </w:rPr>
            </w:pPr>
            <w:r>
              <w:rPr>
                <w:rFonts w:hint="eastAsia" w:ascii="仿宋" w:hAnsi="仿宋" w:cs="宋体"/>
                <w:kern w:val="0"/>
                <w:sz w:val="24"/>
                <w:szCs w:val="24"/>
              </w:rPr>
              <w:t>36</w:t>
            </w:r>
          </w:p>
        </w:tc>
        <w:tc>
          <w:tcPr>
            <w:tcW w:w="1178" w:type="pct"/>
            <w:vMerge w:val="restart"/>
            <w:vAlign w:val="center"/>
          </w:tcPr>
          <w:p w14:paraId="5ABAAE6D">
            <w:pPr>
              <w:spacing w:line="240" w:lineRule="auto"/>
              <w:jc w:val="center"/>
              <w:rPr>
                <w:rFonts w:ascii="仿宋" w:hAnsi="仿宋" w:cs="宋体"/>
                <w:kern w:val="0"/>
                <w:sz w:val="24"/>
                <w:szCs w:val="24"/>
              </w:rPr>
            </w:pPr>
            <w:r>
              <w:rPr>
                <w:rFonts w:hint="eastAsia" w:ascii="仿宋" w:hAnsi="仿宋" w:cs="宋体"/>
                <w:kern w:val="0"/>
                <w:sz w:val="24"/>
                <w:szCs w:val="24"/>
              </w:rPr>
              <w:t>机构基础设置</w:t>
            </w:r>
          </w:p>
        </w:tc>
        <w:tc>
          <w:tcPr>
            <w:tcW w:w="3368" w:type="pct"/>
            <w:gridSpan w:val="2"/>
            <w:vAlign w:val="center"/>
          </w:tcPr>
          <w:p w14:paraId="46C28402">
            <w:pPr>
              <w:spacing w:line="240" w:lineRule="auto"/>
              <w:jc w:val="center"/>
              <w:rPr>
                <w:rFonts w:ascii="仿宋" w:hAnsi="仿宋" w:cs="宋体"/>
                <w:kern w:val="0"/>
                <w:sz w:val="24"/>
                <w:szCs w:val="24"/>
              </w:rPr>
            </w:pPr>
            <w:r>
              <w:rPr>
                <w:rFonts w:hint="eastAsia" w:ascii="仿宋" w:hAnsi="仿宋" w:cs="宋体"/>
                <w:kern w:val="0"/>
                <w:sz w:val="24"/>
                <w:szCs w:val="24"/>
              </w:rPr>
              <w:t>机构收费项目</w:t>
            </w:r>
          </w:p>
        </w:tc>
      </w:tr>
      <w:tr w14:paraId="66EC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822A535">
            <w:pPr>
              <w:spacing w:line="240" w:lineRule="auto"/>
              <w:rPr>
                <w:rFonts w:ascii="仿宋" w:hAnsi="仿宋" w:cs="宋体"/>
                <w:kern w:val="0"/>
                <w:sz w:val="24"/>
                <w:szCs w:val="24"/>
              </w:rPr>
            </w:pPr>
          </w:p>
        </w:tc>
        <w:tc>
          <w:tcPr>
            <w:tcW w:w="1178" w:type="pct"/>
            <w:vMerge w:val="continue"/>
            <w:vAlign w:val="center"/>
          </w:tcPr>
          <w:p w14:paraId="34288984">
            <w:pPr>
              <w:spacing w:line="240" w:lineRule="auto"/>
              <w:rPr>
                <w:rFonts w:ascii="仿宋" w:hAnsi="仿宋" w:cs="宋体"/>
                <w:kern w:val="0"/>
                <w:sz w:val="24"/>
                <w:szCs w:val="24"/>
              </w:rPr>
            </w:pPr>
          </w:p>
        </w:tc>
        <w:tc>
          <w:tcPr>
            <w:tcW w:w="3368" w:type="pct"/>
            <w:gridSpan w:val="2"/>
            <w:vAlign w:val="center"/>
          </w:tcPr>
          <w:p w14:paraId="12306DB0">
            <w:pPr>
              <w:spacing w:line="240" w:lineRule="auto"/>
              <w:jc w:val="center"/>
              <w:rPr>
                <w:rFonts w:ascii="仿宋" w:hAnsi="仿宋" w:cs="宋体"/>
                <w:kern w:val="0"/>
                <w:sz w:val="24"/>
                <w:szCs w:val="24"/>
              </w:rPr>
            </w:pPr>
            <w:r>
              <w:rPr>
                <w:rFonts w:hint="eastAsia" w:ascii="仿宋" w:hAnsi="仿宋" w:cs="宋体"/>
                <w:kern w:val="0"/>
                <w:sz w:val="24"/>
                <w:szCs w:val="24"/>
              </w:rPr>
              <w:t>机构诊疗项目</w:t>
            </w:r>
          </w:p>
        </w:tc>
      </w:tr>
      <w:tr w14:paraId="2D62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37C2F34">
            <w:pPr>
              <w:spacing w:line="240" w:lineRule="auto"/>
              <w:rPr>
                <w:rFonts w:ascii="仿宋" w:hAnsi="仿宋" w:cs="宋体"/>
                <w:kern w:val="0"/>
                <w:sz w:val="24"/>
                <w:szCs w:val="24"/>
              </w:rPr>
            </w:pPr>
          </w:p>
        </w:tc>
        <w:tc>
          <w:tcPr>
            <w:tcW w:w="1178" w:type="pct"/>
            <w:vMerge w:val="continue"/>
            <w:vAlign w:val="center"/>
          </w:tcPr>
          <w:p w14:paraId="6E2BA838">
            <w:pPr>
              <w:spacing w:line="240" w:lineRule="auto"/>
              <w:rPr>
                <w:rFonts w:ascii="仿宋" w:hAnsi="仿宋" w:cs="宋体"/>
                <w:kern w:val="0"/>
                <w:sz w:val="24"/>
                <w:szCs w:val="24"/>
              </w:rPr>
            </w:pPr>
          </w:p>
        </w:tc>
        <w:tc>
          <w:tcPr>
            <w:tcW w:w="3368" w:type="pct"/>
            <w:gridSpan w:val="2"/>
            <w:vAlign w:val="center"/>
          </w:tcPr>
          <w:p w14:paraId="1BE14D61">
            <w:pPr>
              <w:spacing w:line="240" w:lineRule="auto"/>
              <w:jc w:val="center"/>
              <w:rPr>
                <w:rFonts w:ascii="仿宋" w:hAnsi="仿宋" w:cs="宋体"/>
                <w:kern w:val="0"/>
                <w:sz w:val="24"/>
                <w:szCs w:val="24"/>
              </w:rPr>
            </w:pPr>
            <w:r>
              <w:rPr>
                <w:rFonts w:hint="eastAsia" w:ascii="仿宋" w:hAnsi="仿宋" w:cs="宋体"/>
                <w:kern w:val="0"/>
                <w:sz w:val="24"/>
                <w:szCs w:val="24"/>
              </w:rPr>
              <w:t>电子支付接口管理</w:t>
            </w:r>
          </w:p>
        </w:tc>
      </w:tr>
      <w:tr w14:paraId="6C60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D00F027">
            <w:pPr>
              <w:spacing w:line="240" w:lineRule="auto"/>
              <w:rPr>
                <w:rFonts w:ascii="仿宋" w:hAnsi="仿宋" w:cs="宋体"/>
                <w:kern w:val="0"/>
                <w:sz w:val="24"/>
                <w:szCs w:val="24"/>
              </w:rPr>
            </w:pPr>
          </w:p>
        </w:tc>
        <w:tc>
          <w:tcPr>
            <w:tcW w:w="1178" w:type="pct"/>
            <w:vMerge w:val="continue"/>
            <w:vAlign w:val="center"/>
          </w:tcPr>
          <w:p w14:paraId="1809CFE1">
            <w:pPr>
              <w:spacing w:line="240" w:lineRule="auto"/>
              <w:rPr>
                <w:rFonts w:ascii="仿宋" w:hAnsi="仿宋" w:cs="宋体"/>
                <w:kern w:val="0"/>
                <w:sz w:val="24"/>
                <w:szCs w:val="24"/>
              </w:rPr>
            </w:pPr>
          </w:p>
        </w:tc>
        <w:tc>
          <w:tcPr>
            <w:tcW w:w="3368" w:type="pct"/>
            <w:gridSpan w:val="2"/>
            <w:vAlign w:val="center"/>
          </w:tcPr>
          <w:p w14:paraId="4B7897B2">
            <w:pPr>
              <w:spacing w:line="240" w:lineRule="auto"/>
              <w:jc w:val="center"/>
              <w:rPr>
                <w:rFonts w:ascii="仿宋" w:hAnsi="仿宋" w:cs="宋体"/>
                <w:kern w:val="0"/>
                <w:sz w:val="24"/>
                <w:szCs w:val="24"/>
              </w:rPr>
            </w:pPr>
            <w:r>
              <w:rPr>
                <w:rFonts w:hint="eastAsia" w:ascii="仿宋" w:hAnsi="仿宋" w:cs="宋体"/>
                <w:kern w:val="0"/>
                <w:sz w:val="24"/>
                <w:szCs w:val="24"/>
              </w:rPr>
              <w:t>支付方式管理</w:t>
            </w:r>
          </w:p>
        </w:tc>
      </w:tr>
      <w:tr w14:paraId="1264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8726492">
            <w:pPr>
              <w:spacing w:line="240" w:lineRule="auto"/>
              <w:rPr>
                <w:rFonts w:ascii="仿宋" w:hAnsi="仿宋" w:cs="宋体"/>
                <w:kern w:val="0"/>
                <w:sz w:val="24"/>
                <w:szCs w:val="24"/>
              </w:rPr>
            </w:pPr>
          </w:p>
        </w:tc>
        <w:tc>
          <w:tcPr>
            <w:tcW w:w="1178" w:type="pct"/>
            <w:vMerge w:val="continue"/>
            <w:vAlign w:val="center"/>
          </w:tcPr>
          <w:p w14:paraId="6789092E">
            <w:pPr>
              <w:spacing w:line="240" w:lineRule="auto"/>
              <w:rPr>
                <w:rFonts w:ascii="仿宋" w:hAnsi="仿宋" w:cs="宋体"/>
                <w:kern w:val="0"/>
                <w:sz w:val="24"/>
                <w:szCs w:val="24"/>
              </w:rPr>
            </w:pPr>
          </w:p>
        </w:tc>
        <w:tc>
          <w:tcPr>
            <w:tcW w:w="3368" w:type="pct"/>
            <w:gridSpan w:val="2"/>
            <w:vAlign w:val="center"/>
          </w:tcPr>
          <w:p w14:paraId="0F32293E">
            <w:pPr>
              <w:spacing w:line="240" w:lineRule="auto"/>
              <w:jc w:val="center"/>
              <w:rPr>
                <w:rFonts w:ascii="仿宋" w:hAnsi="仿宋" w:cs="宋体"/>
                <w:kern w:val="0"/>
                <w:sz w:val="24"/>
                <w:szCs w:val="24"/>
              </w:rPr>
            </w:pPr>
            <w:r>
              <w:rPr>
                <w:rFonts w:hint="eastAsia" w:ascii="仿宋" w:hAnsi="仿宋" w:cs="宋体"/>
                <w:kern w:val="0"/>
                <w:sz w:val="24"/>
                <w:szCs w:val="24"/>
              </w:rPr>
              <w:t>电子支付异常处理</w:t>
            </w:r>
          </w:p>
        </w:tc>
      </w:tr>
      <w:tr w14:paraId="2108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4457E96">
            <w:pPr>
              <w:spacing w:line="240" w:lineRule="auto"/>
              <w:rPr>
                <w:rFonts w:ascii="仿宋" w:hAnsi="仿宋" w:cs="宋体"/>
                <w:kern w:val="0"/>
                <w:sz w:val="24"/>
                <w:szCs w:val="24"/>
              </w:rPr>
            </w:pPr>
          </w:p>
        </w:tc>
        <w:tc>
          <w:tcPr>
            <w:tcW w:w="1178" w:type="pct"/>
            <w:vMerge w:val="continue"/>
            <w:vAlign w:val="center"/>
          </w:tcPr>
          <w:p w14:paraId="39160B59">
            <w:pPr>
              <w:spacing w:line="240" w:lineRule="auto"/>
              <w:rPr>
                <w:rFonts w:ascii="仿宋" w:hAnsi="仿宋" w:cs="宋体"/>
                <w:kern w:val="0"/>
                <w:sz w:val="24"/>
                <w:szCs w:val="24"/>
              </w:rPr>
            </w:pPr>
          </w:p>
        </w:tc>
        <w:tc>
          <w:tcPr>
            <w:tcW w:w="3368" w:type="pct"/>
            <w:gridSpan w:val="2"/>
            <w:vAlign w:val="center"/>
          </w:tcPr>
          <w:p w14:paraId="1DBE1A6B">
            <w:pPr>
              <w:spacing w:line="240" w:lineRule="auto"/>
              <w:jc w:val="center"/>
              <w:rPr>
                <w:rFonts w:ascii="仿宋" w:hAnsi="仿宋" w:cs="宋体"/>
                <w:kern w:val="0"/>
                <w:sz w:val="24"/>
                <w:szCs w:val="24"/>
              </w:rPr>
            </w:pPr>
            <w:r>
              <w:rPr>
                <w:rFonts w:hint="eastAsia" w:ascii="仿宋" w:hAnsi="仿宋" w:cs="宋体"/>
                <w:kern w:val="0"/>
                <w:sz w:val="24"/>
                <w:szCs w:val="24"/>
              </w:rPr>
              <w:t>机构参数配置</w:t>
            </w:r>
          </w:p>
        </w:tc>
      </w:tr>
      <w:tr w14:paraId="7653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49E7EB5">
            <w:pPr>
              <w:spacing w:line="240" w:lineRule="auto"/>
              <w:rPr>
                <w:rFonts w:ascii="仿宋" w:hAnsi="仿宋" w:cs="宋体"/>
                <w:kern w:val="0"/>
                <w:sz w:val="24"/>
                <w:szCs w:val="24"/>
              </w:rPr>
            </w:pPr>
          </w:p>
        </w:tc>
        <w:tc>
          <w:tcPr>
            <w:tcW w:w="1178" w:type="pct"/>
            <w:vMerge w:val="continue"/>
            <w:vAlign w:val="center"/>
          </w:tcPr>
          <w:p w14:paraId="5F6FBF4B">
            <w:pPr>
              <w:spacing w:line="240" w:lineRule="auto"/>
              <w:rPr>
                <w:rFonts w:ascii="仿宋" w:hAnsi="仿宋" w:cs="宋体"/>
                <w:kern w:val="0"/>
                <w:sz w:val="24"/>
                <w:szCs w:val="24"/>
              </w:rPr>
            </w:pPr>
          </w:p>
        </w:tc>
        <w:tc>
          <w:tcPr>
            <w:tcW w:w="3368" w:type="pct"/>
            <w:gridSpan w:val="2"/>
            <w:vAlign w:val="center"/>
          </w:tcPr>
          <w:p w14:paraId="5D0A7C68">
            <w:pPr>
              <w:spacing w:line="240" w:lineRule="auto"/>
              <w:jc w:val="center"/>
              <w:rPr>
                <w:rFonts w:ascii="仿宋" w:hAnsi="仿宋" w:cs="宋体"/>
                <w:kern w:val="0"/>
                <w:sz w:val="24"/>
                <w:szCs w:val="24"/>
              </w:rPr>
            </w:pPr>
            <w:r>
              <w:rPr>
                <w:rFonts w:hint="eastAsia" w:ascii="仿宋" w:hAnsi="仿宋" w:cs="宋体"/>
                <w:kern w:val="0"/>
                <w:sz w:val="24"/>
                <w:szCs w:val="24"/>
              </w:rPr>
              <w:t>挂号系数</w:t>
            </w:r>
          </w:p>
        </w:tc>
      </w:tr>
      <w:tr w14:paraId="0710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E2178C1">
            <w:pPr>
              <w:spacing w:line="240" w:lineRule="auto"/>
              <w:rPr>
                <w:rFonts w:ascii="仿宋" w:hAnsi="仿宋" w:cs="宋体"/>
                <w:kern w:val="0"/>
                <w:sz w:val="24"/>
                <w:szCs w:val="24"/>
              </w:rPr>
            </w:pPr>
          </w:p>
        </w:tc>
        <w:tc>
          <w:tcPr>
            <w:tcW w:w="1178" w:type="pct"/>
            <w:vMerge w:val="continue"/>
            <w:vAlign w:val="center"/>
          </w:tcPr>
          <w:p w14:paraId="65228450">
            <w:pPr>
              <w:spacing w:line="240" w:lineRule="auto"/>
              <w:rPr>
                <w:rFonts w:ascii="仿宋" w:hAnsi="仿宋" w:cs="宋体"/>
                <w:kern w:val="0"/>
                <w:sz w:val="24"/>
                <w:szCs w:val="24"/>
              </w:rPr>
            </w:pPr>
          </w:p>
        </w:tc>
        <w:tc>
          <w:tcPr>
            <w:tcW w:w="3368" w:type="pct"/>
            <w:gridSpan w:val="2"/>
            <w:vAlign w:val="center"/>
          </w:tcPr>
          <w:p w14:paraId="783AE92B">
            <w:pPr>
              <w:spacing w:line="240" w:lineRule="auto"/>
              <w:jc w:val="center"/>
              <w:rPr>
                <w:rFonts w:ascii="仿宋" w:hAnsi="仿宋" w:cs="宋体"/>
                <w:kern w:val="0"/>
                <w:sz w:val="24"/>
                <w:szCs w:val="24"/>
              </w:rPr>
            </w:pPr>
            <w:r>
              <w:rPr>
                <w:rFonts w:hint="eastAsia" w:ascii="仿宋" w:hAnsi="仿宋" w:cs="宋体"/>
                <w:kern w:val="0"/>
                <w:sz w:val="24"/>
                <w:szCs w:val="24"/>
              </w:rPr>
              <w:t>收费窗口设置</w:t>
            </w:r>
          </w:p>
        </w:tc>
      </w:tr>
      <w:tr w14:paraId="30C7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042833A">
            <w:pPr>
              <w:spacing w:line="240" w:lineRule="auto"/>
              <w:rPr>
                <w:rFonts w:ascii="仿宋" w:hAnsi="仿宋" w:cs="宋体"/>
                <w:kern w:val="0"/>
                <w:sz w:val="24"/>
                <w:szCs w:val="24"/>
              </w:rPr>
            </w:pPr>
          </w:p>
        </w:tc>
        <w:tc>
          <w:tcPr>
            <w:tcW w:w="1178" w:type="pct"/>
            <w:vMerge w:val="continue"/>
            <w:vAlign w:val="center"/>
          </w:tcPr>
          <w:p w14:paraId="62B0FBC5">
            <w:pPr>
              <w:spacing w:line="240" w:lineRule="auto"/>
              <w:rPr>
                <w:rFonts w:ascii="仿宋" w:hAnsi="仿宋" w:cs="宋体"/>
                <w:kern w:val="0"/>
                <w:sz w:val="24"/>
                <w:szCs w:val="24"/>
              </w:rPr>
            </w:pPr>
          </w:p>
        </w:tc>
        <w:tc>
          <w:tcPr>
            <w:tcW w:w="3368" w:type="pct"/>
            <w:gridSpan w:val="2"/>
            <w:vAlign w:val="center"/>
          </w:tcPr>
          <w:p w14:paraId="3AB79B25">
            <w:pPr>
              <w:spacing w:line="240" w:lineRule="auto"/>
              <w:jc w:val="center"/>
              <w:rPr>
                <w:rFonts w:ascii="仿宋" w:hAnsi="仿宋" w:cs="宋体"/>
                <w:kern w:val="0"/>
                <w:sz w:val="24"/>
                <w:szCs w:val="24"/>
              </w:rPr>
            </w:pPr>
            <w:r>
              <w:rPr>
                <w:rFonts w:hint="eastAsia" w:ascii="仿宋" w:hAnsi="仿宋" w:cs="宋体"/>
                <w:kern w:val="0"/>
                <w:sz w:val="24"/>
                <w:szCs w:val="24"/>
              </w:rPr>
              <w:t>收费项目系数</w:t>
            </w:r>
          </w:p>
        </w:tc>
      </w:tr>
      <w:tr w14:paraId="3F83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restart"/>
            <w:vAlign w:val="center"/>
          </w:tcPr>
          <w:p w14:paraId="767075F1">
            <w:pPr>
              <w:spacing w:line="240" w:lineRule="auto"/>
              <w:jc w:val="center"/>
              <w:rPr>
                <w:rFonts w:ascii="仿宋" w:hAnsi="仿宋" w:cs="宋体"/>
                <w:kern w:val="0"/>
                <w:sz w:val="24"/>
                <w:szCs w:val="24"/>
              </w:rPr>
            </w:pPr>
            <w:r>
              <w:rPr>
                <w:rFonts w:hint="eastAsia" w:ascii="仿宋" w:hAnsi="仿宋" w:cs="宋体"/>
                <w:kern w:val="0"/>
                <w:sz w:val="24"/>
                <w:szCs w:val="24"/>
              </w:rPr>
              <w:t>37</w:t>
            </w:r>
          </w:p>
        </w:tc>
        <w:tc>
          <w:tcPr>
            <w:tcW w:w="1178" w:type="pct"/>
            <w:vMerge w:val="restart"/>
            <w:vAlign w:val="center"/>
          </w:tcPr>
          <w:p w14:paraId="5369861A">
            <w:pPr>
              <w:spacing w:line="240" w:lineRule="auto"/>
              <w:jc w:val="center"/>
              <w:rPr>
                <w:rFonts w:ascii="仿宋" w:hAnsi="仿宋" w:cs="宋体"/>
                <w:kern w:val="0"/>
                <w:sz w:val="24"/>
                <w:szCs w:val="24"/>
              </w:rPr>
            </w:pPr>
            <w:r>
              <w:rPr>
                <w:rFonts w:hint="eastAsia" w:ascii="仿宋" w:hAnsi="仿宋" w:cs="宋体"/>
                <w:kern w:val="0"/>
                <w:sz w:val="24"/>
                <w:szCs w:val="24"/>
              </w:rPr>
              <w:t>接口</w:t>
            </w:r>
          </w:p>
        </w:tc>
        <w:tc>
          <w:tcPr>
            <w:tcW w:w="736" w:type="pct"/>
            <w:vMerge w:val="restart"/>
            <w:vAlign w:val="center"/>
          </w:tcPr>
          <w:p w14:paraId="124A6E7C">
            <w:pPr>
              <w:spacing w:line="240" w:lineRule="auto"/>
              <w:jc w:val="center"/>
              <w:rPr>
                <w:rFonts w:ascii="仿宋" w:hAnsi="仿宋" w:cs="宋体"/>
                <w:kern w:val="0"/>
                <w:sz w:val="24"/>
                <w:szCs w:val="24"/>
              </w:rPr>
            </w:pPr>
            <w:r>
              <w:rPr>
                <w:rFonts w:hint="eastAsia" w:ascii="仿宋" w:hAnsi="仿宋" w:cs="宋体"/>
                <w:kern w:val="0"/>
                <w:sz w:val="24"/>
                <w:szCs w:val="24"/>
              </w:rPr>
              <w:t>药品追溯</w:t>
            </w:r>
          </w:p>
        </w:tc>
        <w:tc>
          <w:tcPr>
            <w:tcW w:w="2632" w:type="pct"/>
            <w:vAlign w:val="center"/>
          </w:tcPr>
          <w:p w14:paraId="20D9FB66">
            <w:pPr>
              <w:spacing w:line="240" w:lineRule="auto"/>
              <w:jc w:val="center"/>
              <w:rPr>
                <w:rFonts w:hint="eastAsia" w:ascii="仿宋" w:hAnsi="仿宋" w:eastAsia="宋体" w:cs="宋体"/>
                <w:kern w:val="0"/>
                <w:sz w:val="24"/>
                <w:szCs w:val="24"/>
                <w:lang w:val="en-US" w:eastAsia="zh-CN"/>
              </w:rPr>
            </w:pPr>
            <w:r>
              <w:rPr>
                <w:rFonts w:hint="eastAsia" w:ascii="仿宋" w:hAnsi="仿宋" w:cs="宋体"/>
                <w:kern w:val="0"/>
                <w:sz w:val="24"/>
                <w:szCs w:val="24"/>
                <w:lang w:val="en-US" w:eastAsia="zh-CN"/>
              </w:rPr>
              <w:t>商品盘存上传</w:t>
            </w:r>
          </w:p>
        </w:tc>
      </w:tr>
      <w:tr w14:paraId="2BF8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7C79742">
            <w:pPr>
              <w:spacing w:line="240" w:lineRule="auto"/>
              <w:jc w:val="center"/>
              <w:rPr>
                <w:rFonts w:hint="eastAsia" w:ascii="仿宋" w:hAnsi="仿宋" w:cs="宋体"/>
                <w:kern w:val="0"/>
                <w:sz w:val="24"/>
                <w:szCs w:val="24"/>
              </w:rPr>
            </w:pPr>
          </w:p>
        </w:tc>
        <w:tc>
          <w:tcPr>
            <w:tcW w:w="1178" w:type="pct"/>
            <w:vMerge w:val="continue"/>
            <w:vAlign w:val="center"/>
          </w:tcPr>
          <w:p w14:paraId="4D58B907">
            <w:pPr>
              <w:spacing w:line="240" w:lineRule="auto"/>
              <w:jc w:val="center"/>
              <w:rPr>
                <w:rFonts w:hint="eastAsia" w:ascii="仿宋" w:hAnsi="仿宋" w:cs="宋体"/>
                <w:kern w:val="0"/>
                <w:sz w:val="24"/>
                <w:szCs w:val="24"/>
              </w:rPr>
            </w:pPr>
          </w:p>
        </w:tc>
        <w:tc>
          <w:tcPr>
            <w:tcW w:w="736" w:type="pct"/>
            <w:vMerge w:val="continue"/>
            <w:vAlign w:val="center"/>
          </w:tcPr>
          <w:p w14:paraId="5DC728CD">
            <w:pPr>
              <w:spacing w:line="240" w:lineRule="auto"/>
              <w:jc w:val="center"/>
              <w:rPr>
                <w:rFonts w:hint="eastAsia" w:ascii="仿宋" w:hAnsi="仿宋" w:cs="宋体"/>
                <w:kern w:val="0"/>
                <w:sz w:val="24"/>
                <w:szCs w:val="24"/>
              </w:rPr>
            </w:pPr>
          </w:p>
        </w:tc>
        <w:tc>
          <w:tcPr>
            <w:tcW w:w="2632" w:type="pct"/>
            <w:vAlign w:val="center"/>
          </w:tcPr>
          <w:p w14:paraId="2E3668F1">
            <w:pPr>
              <w:spacing w:line="240" w:lineRule="auto"/>
              <w:jc w:val="center"/>
              <w:rPr>
                <w:rFonts w:hint="eastAsia" w:ascii="仿宋" w:hAnsi="仿宋" w:cs="宋体"/>
                <w:kern w:val="0"/>
                <w:sz w:val="24"/>
                <w:szCs w:val="24"/>
              </w:rPr>
            </w:pPr>
            <w:r>
              <w:rPr>
                <w:rFonts w:hint="eastAsia" w:ascii="仿宋" w:hAnsi="仿宋" w:cs="宋体"/>
                <w:kern w:val="0"/>
                <w:sz w:val="24"/>
                <w:szCs w:val="24"/>
              </w:rPr>
              <w:t>商品库存变更</w:t>
            </w:r>
          </w:p>
        </w:tc>
      </w:tr>
      <w:tr w14:paraId="6C56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DA0FBC4">
            <w:pPr>
              <w:spacing w:line="240" w:lineRule="auto"/>
              <w:jc w:val="center"/>
              <w:rPr>
                <w:rFonts w:hint="eastAsia" w:ascii="仿宋" w:hAnsi="仿宋" w:cs="宋体"/>
                <w:kern w:val="0"/>
                <w:sz w:val="24"/>
                <w:szCs w:val="24"/>
              </w:rPr>
            </w:pPr>
          </w:p>
        </w:tc>
        <w:tc>
          <w:tcPr>
            <w:tcW w:w="1178" w:type="pct"/>
            <w:vMerge w:val="continue"/>
            <w:vAlign w:val="center"/>
          </w:tcPr>
          <w:p w14:paraId="217586ED">
            <w:pPr>
              <w:spacing w:line="240" w:lineRule="auto"/>
              <w:jc w:val="center"/>
              <w:rPr>
                <w:rFonts w:hint="eastAsia" w:ascii="仿宋" w:hAnsi="仿宋" w:cs="宋体"/>
                <w:kern w:val="0"/>
                <w:sz w:val="24"/>
                <w:szCs w:val="24"/>
              </w:rPr>
            </w:pPr>
          </w:p>
        </w:tc>
        <w:tc>
          <w:tcPr>
            <w:tcW w:w="736" w:type="pct"/>
            <w:vMerge w:val="continue"/>
            <w:vAlign w:val="center"/>
          </w:tcPr>
          <w:p w14:paraId="19B03A89">
            <w:pPr>
              <w:spacing w:line="240" w:lineRule="auto"/>
              <w:jc w:val="center"/>
              <w:rPr>
                <w:rFonts w:hint="eastAsia" w:ascii="仿宋" w:hAnsi="仿宋" w:cs="宋体"/>
                <w:kern w:val="0"/>
                <w:sz w:val="24"/>
                <w:szCs w:val="24"/>
              </w:rPr>
            </w:pPr>
          </w:p>
        </w:tc>
        <w:tc>
          <w:tcPr>
            <w:tcW w:w="2632" w:type="pct"/>
            <w:vAlign w:val="center"/>
          </w:tcPr>
          <w:p w14:paraId="70065278">
            <w:pPr>
              <w:spacing w:line="240" w:lineRule="auto"/>
              <w:jc w:val="center"/>
              <w:rPr>
                <w:rFonts w:hint="eastAsia" w:ascii="仿宋" w:hAnsi="仿宋" w:cs="宋体"/>
                <w:kern w:val="0"/>
                <w:sz w:val="24"/>
                <w:szCs w:val="24"/>
              </w:rPr>
            </w:pPr>
            <w:r>
              <w:rPr>
                <w:rFonts w:hint="eastAsia" w:ascii="仿宋" w:hAnsi="仿宋" w:cs="宋体"/>
                <w:kern w:val="0"/>
                <w:sz w:val="24"/>
                <w:szCs w:val="24"/>
              </w:rPr>
              <w:t>商品采购</w:t>
            </w:r>
          </w:p>
        </w:tc>
      </w:tr>
      <w:tr w14:paraId="3F21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C572E89">
            <w:pPr>
              <w:spacing w:line="240" w:lineRule="auto"/>
              <w:jc w:val="center"/>
              <w:rPr>
                <w:rFonts w:hint="eastAsia" w:ascii="仿宋" w:hAnsi="仿宋" w:cs="宋体"/>
                <w:kern w:val="0"/>
                <w:sz w:val="24"/>
                <w:szCs w:val="24"/>
              </w:rPr>
            </w:pPr>
          </w:p>
        </w:tc>
        <w:tc>
          <w:tcPr>
            <w:tcW w:w="1178" w:type="pct"/>
            <w:vMerge w:val="continue"/>
            <w:vAlign w:val="center"/>
          </w:tcPr>
          <w:p w14:paraId="409BA20C">
            <w:pPr>
              <w:spacing w:line="240" w:lineRule="auto"/>
              <w:jc w:val="center"/>
              <w:rPr>
                <w:rFonts w:hint="eastAsia" w:ascii="仿宋" w:hAnsi="仿宋" w:cs="宋体"/>
                <w:kern w:val="0"/>
                <w:sz w:val="24"/>
                <w:szCs w:val="24"/>
              </w:rPr>
            </w:pPr>
          </w:p>
        </w:tc>
        <w:tc>
          <w:tcPr>
            <w:tcW w:w="736" w:type="pct"/>
            <w:vMerge w:val="continue"/>
            <w:vAlign w:val="center"/>
          </w:tcPr>
          <w:p w14:paraId="6E58692C">
            <w:pPr>
              <w:spacing w:line="240" w:lineRule="auto"/>
              <w:jc w:val="center"/>
              <w:rPr>
                <w:rFonts w:hint="eastAsia" w:ascii="仿宋" w:hAnsi="仿宋" w:cs="宋体"/>
                <w:kern w:val="0"/>
                <w:sz w:val="24"/>
                <w:szCs w:val="24"/>
              </w:rPr>
            </w:pPr>
          </w:p>
        </w:tc>
        <w:tc>
          <w:tcPr>
            <w:tcW w:w="2632" w:type="pct"/>
            <w:vAlign w:val="center"/>
          </w:tcPr>
          <w:p w14:paraId="39175A91">
            <w:pPr>
              <w:spacing w:line="240" w:lineRule="auto"/>
              <w:jc w:val="center"/>
              <w:rPr>
                <w:rFonts w:hint="eastAsia" w:ascii="仿宋" w:hAnsi="仿宋" w:cs="宋体"/>
                <w:kern w:val="0"/>
                <w:sz w:val="24"/>
                <w:szCs w:val="24"/>
              </w:rPr>
            </w:pPr>
            <w:r>
              <w:rPr>
                <w:rFonts w:hint="eastAsia" w:ascii="仿宋" w:hAnsi="仿宋" w:cs="宋体"/>
                <w:kern w:val="0"/>
                <w:sz w:val="24"/>
                <w:szCs w:val="24"/>
              </w:rPr>
              <w:t>商品采购退货</w:t>
            </w:r>
          </w:p>
        </w:tc>
      </w:tr>
      <w:tr w14:paraId="5A77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5B84DCD">
            <w:pPr>
              <w:spacing w:line="240" w:lineRule="auto"/>
              <w:jc w:val="center"/>
              <w:rPr>
                <w:rFonts w:hint="eastAsia" w:ascii="仿宋" w:hAnsi="仿宋" w:cs="宋体"/>
                <w:kern w:val="0"/>
                <w:sz w:val="24"/>
                <w:szCs w:val="24"/>
              </w:rPr>
            </w:pPr>
          </w:p>
        </w:tc>
        <w:tc>
          <w:tcPr>
            <w:tcW w:w="1178" w:type="pct"/>
            <w:vMerge w:val="continue"/>
            <w:vAlign w:val="center"/>
          </w:tcPr>
          <w:p w14:paraId="5E4EFE04">
            <w:pPr>
              <w:spacing w:line="240" w:lineRule="auto"/>
              <w:jc w:val="center"/>
              <w:rPr>
                <w:rFonts w:hint="eastAsia" w:ascii="仿宋" w:hAnsi="仿宋" w:cs="宋体"/>
                <w:kern w:val="0"/>
                <w:sz w:val="24"/>
                <w:szCs w:val="24"/>
              </w:rPr>
            </w:pPr>
          </w:p>
        </w:tc>
        <w:tc>
          <w:tcPr>
            <w:tcW w:w="736" w:type="pct"/>
            <w:vMerge w:val="continue"/>
            <w:vAlign w:val="center"/>
          </w:tcPr>
          <w:p w14:paraId="22FCB004">
            <w:pPr>
              <w:spacing w:line="240" w:lineRule="auto"/>
              <w:jc w:val="center"/>
              <w:rPr>
                <w:rFonts w:hint="eastAsia" w:ascii="仿宋" w:hAnsi="仿宋" w:cs="宋体"/>
                <w:kern w:val="0"/>
                <w:sz w:val="24"/>
                <w:szCs w:val="24"/>
              </w:rPr>
            </w:pPr>
          </w:p>
        </w:tc>
        <w:tc>
          <w:tcPr>
            <w:tcW w:w="2632" w:type="pct"/>
            <w:vAlign w:val="center"/>
          </w:tcPr>
          <w:p w14:paraId="40FE1281">
            <w:pPr>
              <w:spacing w:line="240" w:lineRule="auto"/>
              <w:jc w:val="center"/>
              <w:rPr>
                <w:rFonts w:hint="eastAsia" w:ascii="仿宋" w:hAnsi="仿宋" w:cs="宋体"/>
                <w:kern w:val="0"/>
                <w:sz w:val="24"/>
                <w:szCs w:val="24"/>
              </w:rPr>
            </w:pPr>
            <w:r>
              <w:rPr>
                <w:rFonts w:hint="eastAsia" w:ascii="仿宋" w:hAnsi="仿宋" w:cs="宋体"/>
                <w:kern w:val="0"/>
                <w:sz w:val="24"/>
                <w:szCs w:val="24"/>
              </w:rPr>
              <w:t>商品销售</w:t>
            </w:r>
          </w:p>
        </w:tc>
      </w:tr>
      <w:tr w14:paraId="6793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63AC015">
            <w:pPr>
              <w:spacing w:line="240" w:lineRule="auto"/>
              <w:jc w:val="center"/>
              <w:rPr>
                <w:rFonts w:hint="eastAsia" w:ascii="仿宋" w:hAnsi="仿宋" w:cs="宋体"/>
                <w:kern w:val="0"/>
                <w:sz w:val="24"/>
                <w:szCs w:val="24"/>
              </w:rPr>
            </w:pPr>
          </w:p>
        </w:tc>
        <w:tc>
          <w:tcPr>
            <w:tcW w:w="1178" w:type="pct"/>
            <w:vMerge w:val="continue"/>
            <w:vAlign w:val="center"/>
          </w:tcPr>
          <w:p w14:paraId="1A90B6B7">
            <w:pPr>
              <w:spacing w:line="240" w:lineRule="auto"/>
              <w:jc w:val="center"/>
              <w:rPr>
                <w:rFonts w:hint="eastAsia" w:ascii="仿宋" w:hAnsi="仿宋" w:cs="宋体"/>
                <w:kern w:val="0"/>
                <w:sz w:val="24"/>
                <w:szCs w:val="24"/>
              </w:rPr>
            </w:pPr>
          </w:p>
        </w:tc>
        <w:tc>
          <w:tcPr>
            <w:tcW w:w="736" w:type="pct"/>
            <w:vMerge w:val="continue"/>
            <w:vAlign w:val="center"/>
          </w:tcPr>
          <w:p w14:paraId="3CE864AF">
            <w:pPr>
              <w:spacing w:line="240" w:lineRule="auto"/>
              <w:jc w:val="center"/>
              <w:rPr>
                <w:rFonts w:hint="eastAsia" w:ascii="仿宋" w:hAnsi="仿宋" w:cs="宋体"/>
                <w:kern w:val="0"/>
                <w:sz w:val="24"/>
                <w:szCs w:val="24"/>
              </w:rPr>
            </w:pPr>
          </w:p>
        </w:tc>
        <w:tc>
          <w:tcPr>
            <w:tcW w:w="2632" w:type="pct"/>
            <w:vAlign w:val="center"/>
          </w:tcPr>
          <w:p w14:paraId="2D2CAA86">
            <w:pPr>
              <w:spacing w:line="240" w:lineRule="auto"/>
              <w:jc w:val="center"/>
              <w:rPr>
                <w:rFonts w:hint="eastAsia" w:ascii="仿宋" w:hAnsi="仿宋" w:cs="宋体"/>
                <w:kern w:val="0"/>
                <w:sz w:val="24"/>
                <w:szCs w:val="24"/>
              </w:rPr>
            </w:pPr>
            <w:r>
              <w:rPr>
                <w:rFonts w:hint="eastAsia" w:ascii="仿宋" w:hAnsi="仿宋" w:cs="宋体"/>
                <w:kern w:val="0"/>
                <w:sz w:val="24"/>
                <w:szCs w:val="24"/>
              </w:rPr>
              <w:t>商品销售退货</w:t>
            </w:r>
          </w:p>
        </w:tc>
      </w:tr>
      <w:tr w14:paraId="7AC1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86B4F6A">
            <w:pPr>
              <w:spacing w:line="240" w:lineRule="auto"/>
              <w:jc w:val="center"/>
              <w:rPr>
                <w:rFonts w:hint="eastAsia" w:ascii="仿宋" w:hAnsi="仿宋" w:cs="宋体"/>
                <w:kern w:val="0"/>
                <w:sz w:val="24"/>
                <w:szCs w:val="24"/>
              </w:rPr>
            </w:pPr>
          </w:p>
        </w:tc>
        <w:tc>
          <w:tcPr>
            <w:tcW w:w="1178" w:type="pct"/>
            <w:vMerge w:val="continue"/>
            <w:vAlign w:val="center"/>
          </w:tcPr>
          <w:p w14:paraId="330149EF">
            <w:pPr>
              <w:spacing w:line="240" w:lineRule="auto"/>
              <w:jc w:val="center"/>
              <w:rPr>
                <w:rFonts w:hint="eastAsia" w:ascii="仿宋" w:hAnsi="仿宋" w:cs="宋体"/>
                <w:kern w:val="0"/>
                <w:sz w:val="24"/>
                <w:szCs w:val="24"/>
              </w:rPr>
            </w:pPr>
          </w:p>
        </w:tc>
        <w:tc>
          <w:tcPr>
            <w:tcW w:w="736" w:type="pct"/>
            <w:vMerge w:val="continue"/>
            <w:vAlign w:val="center"/>
          </w:tcPr>
          <w:p w14:paraId="5A1CBCD2">
            <w:pPr>
              <w:spacing w:line="240" w:lineRule="auto"/>
              <w:jc w:val="center"/>
              <w:rPr>
                <w:rFonts w:hint="eastAsia" w:ascii="仿宋" w:hAnsi="仿宋" w:cs="宋体"/>
                <w:kern w:val="0"/>
                <w:sz w:val="24"/>
                <w:szCs w:val="24"/>
              </w:rPr>
            </w:pPr>
          </w:p>
        </w:tc>
        <w:tc>
          <w:tcPr>
            <w:tcW w:w="2632" w:type="pct"/>
            <w:vAlign w:val="center"/>
          </w:tcPr>
          <w:p w14:paraId="0D4ED484">
            <w:pPr>
              <w:spacing w:line="240" w:lineRule="auto"/>
              <w:jc w:val="center"/>
              <w:rPr>
                <w:rFonts w:hint="eastAsia" w:ascii="仿宋" w:hAnsi="仿宋" w:cs="宋体"/>
                <w:kern w:val="0"/>
                <w:sz w:val="24"/>
                <w:szCs w:val="24"/>
              </w:rPr>
            </w:pPr>
            <w:r>
              <w:rPr>
                <w:rFonts w:hint="eastAsia" w:ascii="仿宋" w:hAnsi="仿宋" w:cs="宋体"/>
                <w:kern w:val="0"/>
                <w:sz w:val="24"/>
                <w:szCs w:val="24"/>
              </w:rPr>
              <w:t>商品信息删除</w:t>
            </w:r>
          </w:p>
        </w:tc>
      </w:tr>
      <w:tr w14:paraId="2AEF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320CFB4">
            <w:pPr>
              <w:spacing w:line="240" w:lineRule="auto"/>
              <w:jc w:val="center"/>
              <w:rPr>
                <w:rFonts w:hint="eastAsia" w:ascii="仿宋" w:hAnsi="仿宋" w:cs="宋体"/>
                <w:kern w:val="0"/>
                <w:sz w:val="24"/>
                <w:szCs w:val="24"/>
              </w:rPr>
            </w:pPr>
          </w:p>
        </w:tc>
        <w:tc>
          <w:tcPr>
            <w:tcW w:w="1178" w:type="pct"/>
            <w:vMerge w:val="continue"/>
            <w:vAlign w:val="center"/>
          </w:tcPr>
          <w:p w14:paraId="2E2B35B5">
            <w:pPr>
              <w:spacing w:line="240" w:lineRule="auto"/>
              <w:jc w:val="center"/>
              <w:rPr>
                <w:rFonts w:hint="eastAsia" w:ascii="仿宋" w:hAnsi="仿宋" w:cs="宋体"/>
                <w:kern w:val="0"/>
                <w:sz w:val="24"/>
                <w:szCs w:val="24"/>
              </w:rPr>
            </w:pPr>
          </w:p>
        </w:tc>
        <w:tc>
          <w:tcPr>
            <w:tcW w:w="736" w:type="pct"/>
            <w:vMerge w:val="continue"/>
            <w:vAlign w:val="center"/>
          </w:tcPr>
          <w:p w14:paraId="64EA1BBD">
            <w:pPr>
              <w:spacing w:line="240" w:lineRule="auto"/>
              <w:jc w:val="center"/>
              <w:rPr>
                <w:rFonts w:hint="eastAsia" w:ascii="仿宋" w:hAnsi="仿宋" w:cs="宋体"/>
                <w:kern w:val="0"/>
                <w:sz w:val="24"/>
                <w:szCs w:val="24"/>
              </w:rPr>
            </w:pPr>
          </w:p>
        </w:tc>
        <w:tc>
          <w:tcPr>
            <w:tcW w:w="2632" w:type="pct"/>
            <w:vAlign w:val="center"/>
          </w:tcPr>
          <w:p w14:paraId="30FEAC99">
            <w:pPr>
              <w:spacing w:line="240" w:lineRule="auto"/>
              <w:jc w:val="center"/>
              <w:rPr>
                <w:rFonts w:hint="eastAsia" w:ascii="仿宋" w:hAnsi="仿宋" w:cs="宋体"/>
                <w:kern w:val="0"/>
                <w:sz w:val="24"/>
                <w:szCs w:val="24"/>
              </w:rPr>
            </w:pPr>
            <w:r>
              <w:rPr>
                <w:rFonts w:hint="eastAsia" w:ascii="仿宋" w:hAnsi="仿宋" w:cs="宋体"/>
                <w:kern w:val="0"/>
                <w:sz w:val="24"/>
                <w:szCs w:val="24"/>
              </w:rPr>
              <w:t>商品库存信息查询</w:t>
            </w:r>
          </w:p>
        </w:tc>
      </w:tr>
      <w:tr w14:paraId="3746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6D14AB5">
            <w:pPr>
              <w:spacing w:line="240" w:lineRule="auto"/>
              <w:jc w:val="center"/>
              <w:rPr>
                <w:rFonts w:hint="eastAsia" w:ascii="仿宋" w:hAnsi="仿宋" w:cs="宋体"/>
                <w:kern w:val="0"/>
                <w:sz w:val="24"/>
                <w:szCs w:val="24"/>
              </w:rPr>
            </w:pPr>
          </w:p>
        </w:tc>
        <w:tc>
          <w:tcPr>
            <w:tcW w:w="1178" w:type="pct"/>
            <w:vMerge w:val="continue"/>
            <w:vAlign w:val="center"/>
          </w:tcPr>
          <w:p w14:paraId="3AB70B10">
            <w:pPr>
              <w:spacing w:line="240" w:lineRule="auto"/>
              <w:jc w:val="center"/>
              <w:rPr>
                <w:rFonts w:hint="eastAsia" w:ascii="仿宋" w:hAnsi="仿宋" w:cs="宋体"/>
                <w:kern w:val="0"/>
                <w:sz w:val="24"/>
                <w:szCs w:val="24"/>
              </w:rPr>
            </w:pPr>
          </w:p>
        </w:tc>
        <w:tc>
          <w:tcPr>
            <w:tcW w:w="736" w:type="pct"/>
            <w:vMerge w:val="continue"/>
            <w:vAlign w:val="center"/>
          </w:tcPr>
          <w:p w14:paraId="265BBAB7">
            <w:pPr>
              <w:spacing w:line="240" w:lineRule="auto"/>
              <w:jc w:val="center"/>
              <w:rPr>
                <w:rFonts w:hint="eastAsia" w:ascii="仿宋" w:hAnsi="仿宋" w:cs="宋体"/>
                <w:kern w:val="0"/>
                <w:sz w:val="24"/>
                <w:szCs w:val="24"/>
              </w:rPr>
            </w:pPr>
          </w:p>
        </w:tc>
        <w:tc>
          <w:tcPr>
            <w:tcW w:w="2632" w:type="pct"/>
            <w:vAlign w:val="center"/>
          </w:tcPr>
          <w:p w14:paraId="51101E6A">
            <w:pPr>
              <w:spacing w:line="240" w:lineRule="auto"/>
              <w:jc w:val="center"/>
              <w:rPr>
                <w:rFonts w:hint="eastAsia" w:ascii="仿宋" w:hAnsi="仿宋" w:cs="宋体"/>
                <w:kern w:val="0"/>
                <w:sz w:val="24"/>
                <w:szCs w:val="24"/>
              </w:rPr>
            </w:pPr>
            <w:r>
              <w:rPr>
                <w:rFonts w:hint="eastAsia" w:ascii="仿宋" w:hAnsi="仿宋" w:cs="宋体"/>
                <w:kern w:val="0"/>
                <w:sz w:val="24"/>
                <w:szCs w:val="24"/>
              </w:rPr>
              <w:t>商品库存变更记录查询</w:t>
            </w:r>
          </w:p>
        </w:tc>
      </w:tr>
      <w:tr w14:paraId="0928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9F562F9">
            <w:pPr>
              <w:spacing w:line="240" w:lineRule="auto"/>
              <w:jc w:val="center"/>
              <w:rPr>
                <w:rFonts w:hint="eastAsia" w:ascii="仿宋" w:hAnsi="仿宋" w:cs="宋体"/>
                <w:kern w:val="0"/>
                <w:sz w:val="24"/>
                <w:szCs w:val="24"/>
              </w:rPr>
            </w:pPr>
          </w:p>
        </w:tc>
        <w:tc>
          <w:tcPr>
            <w:tcW w:w="1178" w:type="pct"/>
            <w:vMerge w:val="continue"/>
            <w:vAlign w:val="center"/>
          </w:tcPr>
          <w:p w14:paraId="45E6DA3A">
            <w:pPr>
              <w:spacing w:line="240" w:lineRule="auto"/>
              <w:jc w:val="center"/>
              <w:rPr>
                <w:rFonts w:hint="eastAsia" w:ascii="仿宋" w:hAnsi="仿宋" w:cs="宋体"/>
                <w:kern w:val="0"/>
                <w:sz w:val="24"/>
                <w:szCs w:val="24"/>
              </w:rPr>
            </w:pPr>
          </w:p>
        </w:tc>
        <w:tc>
          <w:tcPr>
            <w:tcW w:w="736" w:type="pct"/>
            <w:vMerge w:val="continue"/>
            <w:vAlign w:val="center"/>
          </w:tcPr>
          <w:p w14:paraId="71C6008F">
            <w:pPr>
              <w:spacing w:line="240" w:lineRule="auto"/>
              <w:jc w:val="center"/>
              <w:rPr>
                <w:rFonts w:hint="eastAsia" w:ascii="仿宋" w:hAnsi="仿宋" w:cs="宋体"/>
                <w:kern w:val="0"/>
                <w:sz w:val="24"/>
                <w:szCs w:val="24"/>
              </w:rPr>
            </w:pPr>
          </w:p>
        </w:tc>
        <w:tc>
          <w:tcPr>
            <w:tcW w:w="2632" w:type="pct"/>
            <w:vAlign w:val="center"/>
          </w:tcPr>
          <w:p w14:paraId="2D97E997">
            <w:pPr>
              <w:spacing w:line="240" w:lineRule="auto"/>
              <w:jc w:val="center"/>
              <w:rPr>
                <w:rFonts w:hint="eastAsia" w:ascii="仿宋" w:hAnsi="仿宋" w:cs="宋体"/>
                <w:kern w:val="0"/>
                <w:sz w:val="24"/>
                <w:szCs w:val="24"/>
              </w:rPr>
            </w:pPr>
            <w:r>
              <w:rPr>
                <w:rFonts w:hint="eastAsia" w:ascii="仿宋" w:hAnsi="仿宋" w:cs="宋体"/>
                <w:kern w:val="0"/>
                <w:sz w:val="24"/>
                <w:szCs w:val="24"/>
              </w:rPr>
              <w:t>入库商品追溯信息查询</w:t>
            </w:r>
          </w:p>
        </w:tc>
      </w:tr>
      <w:tr w14:paraId="7FA6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323F85E">
            <w:pPr>
              <w:spacing w:line="240" w:lineRule="auto"/>
              <w:jc w:val="center"/>
              <w:rPr>
                <w:rFonts w:hint="eastAsia" w:ascii="仿宋" w:hAnsi="仿宋" w:cs="宋体"/>
                <w:kern w:val="0"/>
                <w:sz w:val="24"/>
                <w:szCs w:val="24"/>
              </w:rPr>
            </w:pPr>
          </w:p>
        </w:tc>
        <w:tc>
          <w:tcPr>
            <w:tcW w:w="1178" w:type="pct"/>
            <w:vMerge w:val="continue"/>
            <w:vAlign w:val="center"/>
          </w:tcPr>
          <w:p w14:paraId="14C5FC11">
            <w:pPr>
              <w:spacing w:line="240" w:lineRule="auto"/>
              <w:jc w:val="center"/>
              <w:rPr>
                <w:rFonts w:hint="eastAsia" w:ascii="仿宋" w:hAnsi="仿宋" w:cs="宋体"/>
                <w:kern w:val="0"/>
                <w:sz w:val="24"/>
                <w:szCs w:val="24"/>
              </w:rPr>
            </w:pPr>
          </w:p>
        </w:tc>
        <w:tc>
          <w:tcPr>
            <w:tcW w:w="736" w:type="pct"/>
            <w:vMerge w:val="continue"/>
            <w:vAlign w:val="center"/>
          </w:tcPr>
          <w:p w14:paraId="38780573">
            <w:pPr>
              <w:spacing w:line="240" w:lineRule="auto"/>
              <w:jc w:val="center"/>
              <w:rPr>
                <w:rFonts w:hint="eastAsia" w:ascii="仿宋" w:hAnsi="仿宋" w:cs="宋体"/>
                <w:kern w:val="0"/>
                <w:sz w:val="24"/>
                <w:szCs w:val="24"/>
              </w:rPr>
            </w:pPr>
          </w:p>
        </w:tc>
        <w:tc>
          <w:tcPr>
            <w:tcW w:w="2632" w:type="pct"/>
            <w:vAlign w:val="center"/>
          </w:tcPr>
          <w:p w14:paraId="5B370D73">
            <w:pPr>
              <w:spacing w:line="240" w:lineRule="auto"/>
              <w:jc w:val="center"/>
              <w:rPr>
                <w:rFonts w:hint="eastAsia" w:ascii="仿宋" w:hAnsi="仿宋" w:cs="宋体"/>
                <w:kern w:val="0"/>
                <w:sz w:val="24"/>
                <w:szCs w:val="24"/>
              </w:rPr>
            </w:pPr>
            <w:r>
              <w:rPr>
                <w:rFonts w:hint="eastAsia" w:ascii="仿宋" w:hAnsi="仿宋" w:cs="宋体"/>
                <w:kern w:val="0"/>
                <w:sz w:val="24"/>
                <w:szCs w:val="24"/>
              </w:rPr>
              <w:t>商品销售信息查询</w:t>
            </w:r>
          </w:p>
        </w:tc>
      </w:tr>
      <w:tr w14:paraId="147D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10B77A3">
            <w:pPr>
              <w:spacing w:line="240" w:lineRule="auto"/>
              <w:jc w:val="center"/>
              <w:rPr>
                <w:rFonts w:hint="eastAsia" w:ascii="仿宋" w:hAnsi="仿宋" w:cs="宋体"/>
                <w:kern w:val="0"/>
                <w:sz w:val="24"/>
                <w:szCs w:val="24"/>
              </w:rPr>
            </w:pPr>
          </w:p>
        </w:tc>
        <w:tc>
          <w:tcPr>
            <w:tcW w:w="1178" w:type="pct"/>
            <w:vMerge w:val="continue"/>
            <w:vAlign w:val="center"/>
          </w:tcPr>
          <w:p w14:paraId="588FB465">
            <w:pPr>
              <w:spacing w:line="240" w:lineRule="auto"/>
              <w:jc w:val="center"/>
              <w:rPr>
                <w:rFonts w:hint="eastAsia" w:ascii="仿宋" w:hAnsi="仿宋" w:cs="宋体"/>
                <w:kern w:val="0"/>
                <w:sz w:val="24"/>
                <w:szCs w:val="24"/>
              </w:rPr>
            </w:pPr>
          </w:p>
        </w:tc>
        <w:tc>
          <w:tcPr>
            <w:tcW w:w="736" w:type="pct"/>
            <w:vMerge w:val="continue"/>
            <w:vAlign w:val="center"/>
          </w:tcPr>
          <w:p w14:paraId="4296BFB6">
            <w:pPr>
              <w:spacing w:line="240" w:lineRule="auto"/>
              <w:jc w:val="center"/>
              <w:rPr>
                <w:rFonts w:hint="eastAsia" w:ascii="仿宋" w:hAnsi="仿宋" w:cs="宋体"/>
                <w:kern w:val="0"/>
                <w:sz w:val="24"/>
                <w:szCs w:val="24"/>
              </w:rPr>
            </w:pPr>
          </w:p>
        </w:tc>
        <w:tc>
          <w:tcPr>
            <w:tcW w:w="2632" w:type="pct"/>
            <w:vAlign w:val="center"/>
          </w:tcPr>
          <w:p w14:paraId="64D46238">
            <w:pPr>
              <w:spacing w:line="240" w:lineRule="auto"/>
              <w:jc w:val="center"/>
              <w:rPr>
                <w:rFonts w:hint="eastAsia" w:ascii="仿宋" w:hAnsi="仿宋" w:cs="宋体"/>
                <w:kern w:val="0"/>
                <w:sz w:val="24"/>
                <w:szCs w:val="24"/>
              </w:rPr>
            </w:pPr>
            <w:r>
              <w:rPr>
                <w:rFonts w:hint="eastAsia" w:ascii="仿宋" w:hAnsi="仿宋" w:cs="宋体"/>
                <w:kern w:val="0"/>
                <w:sz w:val="24"/>
                <w:szCs w:val="24"/>
              </w:rPr>
              <w:t>商品销售追溯信息查询</w:t>
            </w:r>
          </w:p>
        </w:tc>
      </w:tr>
      <w:tr w14:paraId="103A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E8F1D81">
            <w:pPr>
              <w:spacing w:line="240" w:lineRule="auto"/>
              <w:rPr>
                <w:rFonts w:ascii="仿宋" w:hAnsi="仿宋" w:cs="宋体"/>
                <w:kern w:val="0"/>
                <w:sz w:val="24"/>
                <w:szCs w:val="24"/>
              </w:rPr>
            </w:pPr>
          </w:p>
        </w:tc>
        <w:tc>
          <w:tcPr>
            <w:tcW w:w="1178" w:type="pct"/>
            <w:vMerge w:val="continue"/>
            <w:vAlign w:val="center"/>
          </w:tcPr>
          <w:p w14:paraId="0AF26946">
            <w:pPr>
              <w:spacing w:line="240" w:lineRule="auto"/>
              <w:rPr>
                <w:rFonts w:ascii="仿宋" w:hAnsi="仿宋" w:cs="宋体"/>
                <w:kern w:val="0"/>
                <w:sz w:val="24"/>
                <w:szCs w:val="24"/>
              </w:rPr>
            </w:pPr>
          </w:p>
        </w:tc>
        <w:tc>
          <w:tcPr>
            <w:tcW w:w="736" w:type="pct"/>
            <w:vMerge w:val="restart"/>
            <w:vAlign w:val="center"/>
          </w:tcPr>
          <w:p w14:paraId="10BD5C34">
            <w:pPr>
              <w:spacing w:line="240" w:lineRule="auto"/>
              <w:jc w:val="center"/>
              <w:rPr>
                <w:rFonts w:ascii="仿宋" w:hAnsi="仿宋" w:cs="宋体"/>
                <w:kern w:val="0"/>
                <w:sz w:val="24"/>
                <w:szCs w:val="24"/>
              </w:rPr>
            </w:pPr>
            <w:r>
              <w:rPr>
                <w:rFonts w:hint="eastAsia" w:ascii="仿宋" w:hAnsi="仿宋" w:cs="宋体"/>
                <w:kern w:val="0"/>
                <w:sz w:val="24"/>
                <w:szCs w:val="24"/>
              </w:rPr>
              <w:t>医保刷脸支付</w:t>
            </w:r>
          </w:p>
        </w:tc>
        <w:tc>
          <w:tcPr>
            <w:tcW w:w="2632" w:type="pct"/>
            <w:vAlign w:val="center"/>
          </w:tcPr>
          <w:p w14:paraId="0C593EAF">
            <w:pPr>
              <w:spacing w:line="240" w:lineRule="auto"/>
              <w:jc w:val="center"/>
              <w:rPr>
                <w:rFonts w:hint="eastAsia" w:ascii="仿宋" w:hAnsi="仿宋" w:cs="宋体"/>
                <w:kern w:val="0"/>
                <w:sz w:val="24"/>
                <w:szCs w:val="24"/>
              </w:rPr>
            </w:pPr>
            <w:r>
              <w:rPr>
                <w:rFonts w:hint="eastAsia" w:ascii="仿宋" w:hAnsi="仿宋" w:cs="宋体"/>
                <w:kern w:val="0"/>
                <w:sz w:val="24"/>
                <w:szCs w:val="24"/>
              </w:rPr>
              <w:t>刷脸获取医保用户身份授权接口</w:t>
            </w:r>
          </w:p>
        </w:tc>
      </w:tr>
      <w:tr w14:paraId="7C66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B740E8C">
            <w:pPr>
              <w:spacing w:line="240" w:lineRule="auto"/>
              <w:rPr>
                <w:rFonts w:ascii="仿宋" w:hAnsi="仿宋" w:cs="宋体"/>
                <w:kern w:val="0"/>
                <w:sz w:val="24"/>
                <w:szCs w:val="24"/>
              </w:rPr>
            </w:pPr>
          </w:p>
        </w:tc>
        <w:tc>
          <w:tcPr>
            <w:tcW w:w="1178" w:type="pct"/>
            <w:vMerge w:val="continue"/>
            <w:vAlign w:val="center"/>
          </w:tcPr>
          <w:p w14:paraId="7EB836C9">
            <w:pPr>
              <w:spacing w:line="240" w:lineRule="auto"/>
              <w:rPr>
                <w:rFonts w:ascii="仿宋" w:hAnsi="仿宋" w:cs="宋体"/>
                <w:kern w:val="0"/>
                <w:sz w:val="24"/>
                <w:szCs w:val="24"/>
              </w:rPr>
            </w:pPr>
          </w:p>
        </w:tc>
        <w:tc>
          <w:tcPr>
            <w:tcW w:w="736" w:type="pct"/>
            <w:vMerge w:val="continue"/>
            <w:vAlign w:val="center"/>
          </w:tcPr>
          <w:p w14:paraId="3CA50D8A">
            <w:pPr>
              <w:spacing w:line="240" w:lineRule="auto"/>
              <w:jc w:val="center"/>
              <w:rPr>
                <w:rFonts w:hint="eastAsia" w:ascii="仿宋" w:hAnsi="仿宋" w:cs="宋体"/>
                <w:kern w:val="0"/>
                <w:sz w:val="24"/>
                <w:szCs w:val="24"/>
              </w:rPr>
            </w:pPr>
          </w:p>
        </w:tc>
        <w:tc>
          <w:tcPr>
            <w:tcW w:w="2632" w:type="pct"/>
            <w:vAlign w:val="center"/>
          </w:tcPr>
          <w:p w14:paraId="256E938D">
            <w:pPr>
              <w:spacing w:line="240" w:lineRule="auto"/>
              <w:jc w:val="center"/>
              <w:rPr>
                <w:rFonts w:hint="eastAsia" w:ascii="仿宋" w:hAnsi="仿宋" w:cs="宋体"/>
                <w:kern w:val="0"/>
                <w:sz w:val="24"/>
                <w:szCs w:val="24"/>
              </w:rPr>
            </w:pPr>
            <w:r>
              <w:rPr>
                <w:rFonts w:hint="eastAsia" w:ascii="仿宋" w:hAnsi="仿宋" w:cs="宋体"/>
                <w:kern w:val="0"/>
                <w:sz w:val="24"/>
                <w:szCs w:val="24"/>
              </w:rPr>
              <w:t>结算结果通知接口</w:t>
            </w:r>
          </w:p>
        </w:tc>
      </w:tr>
      <w:tr w14:paraId="4755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2C59CD2">
            <w:pPr>
              <w:spacing w:line="240" w:lineRule="auto"/>
              <w:rPr>
                <w:rFonts w:ascii="仿宋" w:hAnsi="仿宋" w:cs="宋体"/>
                <w:kern w:val="0"/>
                <w:sz w:val="24"/>
                <w:szCs w:val="24"/>
              </w:rPr>
            </w:pPr>
          </w:p>
        </w:tc>
        <w:tc>
          <w:tcPr>
            <w:tcW w:w="1178" w:type="pct"/>
            <w:vMerge w:val="continue"/>
            <w:vAlign w:val="center"/>
          </w:tcPr>
          <w:p w14:paraId="7C7CF153">
            <w:pPr>
              <w:spacing w:line="240" w:lineRule="auto"/>
              <w:rPr>
                <w:rFonts w:ascii="仿宋" w:hAnsi="仿宋" w:cs="宋体"/>
                <w:kern w:val="0"/>
                <w:sz w:val="24"/>
                <w:szCs w:val="24"/>
              </w:rPr>
            </w:pPr>
          </w:p>
        </w:tc>
        <w:tc>
          <w:tcPr>
            <w:tcW w:w="736" w:type="pct"/>
            <w:vMerge w:val="continue"/>
            <w:vAlign w:val="center"/>
          </w:tcPr>
          <w:p w14:paraId="60E14C96">
            <w:pPr>
              <w:spacing w:line="240" w:lineRule="auto"/>
              <w:jc w:val="center"/>
              <w:rPr>
                <w:rFonts w:hint="eastAsia" w:ascii="仿宋" w:hAnsi="仿宋" w:cs="宋体"/>
                <w:kern w:val="0"/>
                <w:sz w:val="24"/>
                <w:szCs w:val="24"/>
              </w:rPr>
            </w:pPr>
          </w:p>
        </w:tc>
        <w:tc>
          <w:tcPr>
            <w:tcW w:w="2632" w:type="pct"/>
            <w:vAlign w:val="center"/>
          </w:tcPr>
          <w:p w14:paraId="5F475338">
            <w:pPr>
              <w:spacing w:line="240" w:lineRule="auto"/>
              <w:jc w:val="center"/>
              <w:rPr>
                <w:rFonts w:hint="eastAsia" w:ascii="仿宋" w:hAnsi="仿宋" w:cs="宋体"/>
                <w:kern w:val="0"/>
                <w:sz w:val="24"/>
                <w:szCs w:val="24"/>
              </w:rPr>
            </w:pPr>
            <w:r>
              <w:rPr>
                <w:rFonts w:hint="eastAsia" w:ascii="仿宋" w:hAnsi="仿宋" w:cs="宋体"/>
                <w:kern w:val="0"/>
                <w:sz w:val="24"/>
                <w:szCs w:val="24"/>
              </w:rPr>
              <w:t>获取医保用户身份信息接口</w:t>
            </w:r>
          </w:p>
        </w:tc>
      </w:tr>
      <w:tr w14:paraId="4D32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63C5B2F">
            <w:pPr>
              <w:spacing w:line="240" w:lineRule="auto"/>
              <w:rPr>
                <w:rFonts w:ascii="仿宋" w:hAnsi="仿宋" w:cs="宋体"/>
                <w:kern w:val="0"/>
                <w:sz w:val="24"/>
                <w:szCs w:val="24"/>
              </w:rPr>
            </w:pPr>
          </w:p>
        </w:tc>
        <w:tc>
          <w:tcPr>
            <w:tcW w:w="1178" w:type="pct"/>
            <w:vMerge w:val="continue"/>
            <w:vAlign w:val="center"/>
          </w:tcPr>
          <w:p w14:paraId="27BA935C">
            <w:pPr>
              <w:spacing w:line="240" w:lineRule="auto"/>
              <w:rPr>
                <w:rFonts w:ascii="仿宋" w:hAnsi="仿宋" w:cs="宋体"/>
                <w:kern w:val="0"/>
                <w:sz w:val="24"/>
                <w:szCs w:val="24"/>
              </w:rPr>
            </w:pPr>
          </w:p>
        </w:tc>
        <w:tc>
          <w:tcPr>
            <w:tcW w:w="736" w:type="pct"/>
            <w:vMerge w:val="continue"/>
            <w:vAlign w:val="center"/>
          </w:tcPr>
          <w:p w14:paraId="45600183">
            <w:pPr>
              <w:spacing w:line="240" w:lineRule="auto"/>
              <w:jc w:val="center"/>
              <w:rPr>
                <w:rFonts w:hint="eastAsia" w:ascii="仿宋" w:hAnsi="仿宋" w:cs="宋体"/>
                <w:kern w:val="0"/>
                <w:sz w:val="24"/>
                <w:szCs w:val="24"/>
              </w:rPr>
            </w:pPr>
          </w:p>
        </w:tc>
        <w:tc>
          <w:tcPr>
            <w:tcW w:w="2632" w:type="pct"/>
            <w:vAlign w:val="center"/>
          </w:tcPr>
          <w:p w14:paraId="79563A6B">
            <w:pPr>
              <w:spacing w:line="240" w:lineRule="auto"/>
              <w:jc w:val="center"/>
              <w:rPr>
                <w:rFonts w:hint="eastAsia" w:ascii="仿宋" w:hAnsi="仿宋" w:cs="宋体"/>
                <w:kern w:val="0"/>
                <w:sz w:val="24"/>
                <w:szCs w:val="24"/>
              </w:rPr>
            </w:pPr>
            <w:r>
              <w:rPr>
                <w:rFonts w:hint="eastAsia" w:ascii="仿宋" w:hAnsi="仿宋" w:cs="宋体"/>
                <w:kern w:val="0"/>
                <w:sz w:val="24"/>
                <w:szCs w:val="24"/>
              </w:rPr>
              <w:t>终端医保电子凭证码解码接口</w:t>
            </w:r>
          </w:p>
        </w:tc>
      </w:tr>
      <w:tr w14:paraId="70AF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1F61F6EE">
            <w:pPr>
              <w:spacing w:line="240" w:lineRule="auto"/>
              <w:rPr>
                <w:rFonts w:ascii="仿宋" w:hAnsi="仿宋" w:cs="宋体"/>
                <w:kern w:val="0"/>
                <w:sz w:val="24"/>
                <w:szCs w:val="24"/>
              </w:rPr>
            </w:pPr>
          </w:p>
        </w:tc>
        <w:tc>
          <w:tcPr>
            <w:tcW w:w="1178" w:type="pct"/>
            <w:vMerge w:val="continue"/>
            <w:vAlign w:val="center"/>
          </w:tcPr>
          <w:p w14:paraId="56319BA1">
            <w:pPr>
              <w:spacing w:line="240" w:lineRule="auto"/>
              <w:rPr>
                <w:rFonts w:ascii="仿宋" w:hAnsi="仿宋" w:cs="宋体"/>
                <w:kern w:val="0"/>
                <w:sz w:val="24"/>
                <w:szCs w:val="24"/>
              </w:rPr>
            </w:pPr>
          </w:p>
        </w:tc>
        <w:tc>
          <w:tcPr>
            <w:tcW w:w="736" w:type="pct"/>
            <w:vMerge w:val="continue"/>
            <w:vAlign w:val="center"/>
          </w:tcPr>
          <w:p w14:paraId="039A6E7F">
            <w:pPr>
              <w:spacing w:line="240" w:lineRule="auto"/>
              <w:jc w:val="center"/>
              <w:rPr>
                <w:rFonts w:hint="eastAsia" w:ascii="仿宋" w:hAnsi="仿宋" w:cs="宋体"/>
                <w:kern w:val="0"/>
                <w:sz w:val="24"/>
                <w:szCs w:val="24"/>
              </w:rPr>
            </w:pPr>
          </w:p>
        </w:tc>
        <w:tc>
          <w:tcPr>
            <w:tcW w:w="2632" w:type="pct"/>
            <w:vAlign w:val="center"/>
          </w:tcPr>
          <w:p w14:paraId="2A53AC7F">
            <w:pPr>
              <w:spacing w:line="240" w:lineRule="auto"/>
              <w:jc w:val="center"/>
              <w:rPr>
                <w:rFonts w:hint="eastAsia" w:ascii="仿宋" w:hAnsi="仿宋" w:cs="宋体"/>
                <w:kern w:val="0"/>
                <w:sz w:val="24"/>
                <w:szCs w:val="24"/>
              </w:rPr>
            </w:pPr>
            <w:r>
              <w:rPr>
                <w:rFonts w:hint="eastAsia" w:ascii="仿宋" w:hAnsi="仿宋" w:cs="宋体"/>
                <w:kern w:val="0"/>
                <w:sz w:val="24"/>
                <w:szCs w:val="24"/>
              </w:rPr>
              <w:t>身份证读卡器接口</w:t>
            </w:r>
          </w:p>
        </w:tc>
      </w:tr>
      <w:tr w14:paraId="15C2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0F34D365">
            <w:pPr>
              <w:spacing w:line="240" w:lineRule="auto"/>
              <w:rPr>
                <w:rFonts w:ascii="仿宋" w:hAnsi="仿宋" w:cs="宋体"/>
                <w:kern w:val="0"/>
                <w:sz w:val="24"/>
                <w:szCs w:val="24"/>
              </w:rPr>
            </w:pPr>
          </w:p>
        </w:tc>
        <w:tc>
          <w:tcPr>
            <w:tcW w:w="1178" w:type="pct"/>
            <w:vMerge w:val="continue"/>
            <w:vAlign w:val="center"/>
          </w:tcPr>
          <w:p w14:paraId="2171C94D">
            <w:pPr>
              <w:spacing w:line="240" w:lineRule="auto"/>
              <w:rPr>
                <w:rFonts w:ascii="仿宋" w:hAnsi="仿宋" w:cs="宋体"/>
                <w:kern w:val="0"/>
                <w:sz w:val="24"/>
                <w:szCs w:val="24"/>
              </w:rPr>
            </w:pPr>
          </w:p>
        </w:tc>
        <w:tc>
          <w:tcPr>
            <w:tcW w:w="736" w:type="pct"/>
            <w:vMerge w:val="continue"/>
            <w:vAlign w:val="center"/>
          </w:tcPr>
          <w:p w14:paraId="30998AA8">
            <w:pPr>
              <w:spacing w:line="240" w:lineRule="auto"/>
              <w:jc w:val="center"/>
              <w:rPr>
                <w:rFonts w:hint="eastAsia" w:ascii="仿宋" w:hAnsi="仿宋" w:cs="宋体"/>
                <w:kern w:val="0"/>
                <w:sz w:val="24"/>
                <w:szCs w:val="24"/>
              </w:rPr>
            </w:pPr>
          </w:p>
        </w:tc>
        <w:tc>
          <w:tcPr>
            <w:tcW w:w="2632" w:type="pct"/>
            <w:vAlign w:val="center"/>
          </w:tcPr>
          <w:p w14:paraId="6BFF4CB0">
            <w:pPr>
              <w:spacing w:line="240" w:lineRule="auto"/>
              <w:jc w:val="center"/>
              <w:rPr>
                <w:rFonts w:hint="eastAsia" w:ascii="仿宋" w:hAnsi="仿宋" w:cs="宋体"/>
                <w:kern w:val="0"/>
                <w:sz w:val="24"/>
                <w:szCs w:val="24"/>
              </w:rPr>
            </w:pPr>
            <w:r>
              <w:rPr>
                <w:rFonts w:hint="eastAsia" w:ascii="仿宋" w:hAnsi="仿宋" w:cs="宋体"/>
                <w:kern w:val="0"/>
                <w:sz w:val="24"/>
                <w:szCs w:val="24"/>
              </w:rPr>
              <w:t>刷脸核身接口</w:t>
            </w:r>
          </w:p>
        </w:tc>
      </w:tr>
      <w:tr w14:paraId="54E9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5597C039">
            <w:pPr>
              <w:spacing w:line="240" w:lineRule="auto"/>
              <w:rPr>
                <w:rFonts w:ascii="仿宋" w:hAnsi="仿宋" w:cs="宋体"/>
                <w:kern w:val="0"/>
                <w:sz w:val="24"/>
                <w:szCs w:val="24"/>
              </w:rPr>
            </w:pPr>
          </w:p>
        </w:tc>
        <w:tc>
          <w:tcPr>
            <w:tcW w:w="1178" w:type="pct"/>
            <w:vMerge w:val="continue"/>
            <w:vAlign w:val="center"/>
          </w:tcPr>
          <w:p w14:paraId="583F7A2A">
            <w:pPr>
              <w:spacing w:line="240" w:lineRule="auto"/>
              <w:rPr>
                <w:rFonts w:ascii="仿宋" w:hAnsi="仿宋" w:cs="宋体"/>
                <w:kern w:val="0"/>
                <w:sz w:val="24"/>
                <w:szCs w:val="24"/>
              </w:rPr>
            </w:pPr>
          </w:p>
        </w:tc>
        <w:tc>
          <w:tcPr>
            <w:tcW w:w="736" w:type="pct"/>
            <w:vMerge w:val="restart"/>
            <w:vAlign w:val="center"/>
          </w:tcPr>
          <w:p w14:paraId="163E741A">
            <w:pPr>
              <w:spacing w:line="240" w:lineRule="auto"/>
              <w:jc w:val="center"/>
              <w:rPr>
                <w:rFonts w:ascii="仿宋" w:hAnsi="仿宋" w:cs="宋体"/>
                <w:kern w:val="0"/>
                <w:sz w:val="24"/>
                <w:szCs w:val="24"/>
              </w:rPr>
            </w:pPr>
            <w:r>
              <w:rPr>
                <w:rFonts w:hint="eastAsia" w:ascii="仿宋" w:hAnsi="仿宋" w:cs="宋体"/>
                <w:kern w:val="0"/>
                <w:sz w:val="24"/>
                <w:szCs w:val="24"/>
              </w:rPr>
              <w:t>一码付服务</w:t>
            </w:r>
          </w:p>
        </w:tc>
        <w:tc>
          <w:tcPr>
            <w:tcW w:w="2632" w:type="pct"/>
            <w:vAlign w:val="center"/>
          </w:tcPr>
          <w:p w14:paraId="4ECED1DF">
            <w:pPr>
              <w:spacing w:line="240" w:lineRule="auto"/>
              <w:jc w:val="center"/>
              <w:rPr>
                <w:rFonts w:hint="eastAsia" w:ascii="仿宋" w:hAnsi="仿宋" w:cs="宋体"/>
                <w:kern w:val="0"/>
                <w:sz w:val="24"/>
                <w:szCs w:val="24"/>
              </w:rPr>
            </w:pPr>
            <w:r>
              <w:rPr>
                <w:rFonts w:hint="eastAsia" w:ascii="仿宋" w:hAnsi="仿宋" w:cs="宋体"/>
                <w:kern w:val="0"/>
                <w:sz w:val="24"/>
                <w:szCs w:val="24"/>
              </w:rPr>
              <w:t>查询用户一码付状态</w:t>
            </w:r>
          </w:p>
        </w:tc>
      </w:tr>
      <w:tr w14:paraId="12B8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17BCDB8">
            <w:pPr>
              <w:spacing w:line="240" w:lineRule="auto"/>
              <w:rPr>
                <w:rFonts w:ascii="仿宋" w:hAnsi="仿宋" w:cs="宋体"/>
                <w:kern w:val="0"/>
                <w:sz w:val="24"/>
                <w:szCs w:val="24"/>
              </w:rPr>
            </w:pPr>
          </w:p>
        </w:tc>
        <w:tc>
          <w:tcPr>
            <w:tcW w:w="1178" w:type="pct"/>
            <w:vMerge w:val="continue"/>
            <w:vAlign w:val="center"/>
          </w:tcPr>
          <w:p w14:paraId="76891B07">
            <w:pPr>
              <w:spacing w:line="240" w:lineRule="auto"/>
              <w:rPr>
                <w:rFonts w:ascii="仿宋" w:hAnsi="仿宋" w:cs="宋体"/>
                <w:kern w:val="0"/>
                <w:sz w:val="24"/>
                <w:szCs w:val="24"/>
              </w:rPr>
            </w:pPr>
          </w:p>
        </w:tc>
        <w:tc>
          <w:tcPr>
            <w:tcW w:w="736" w:type="pct"/>
            <w:vMerge w:val="continue"/>
            <w:vAlign w:val="center"/>
          </w:tcPr>
          <w:p w14:paraId="74958AA6">
            <w:pPr>
              <w:spacing w:line="240" w:lineRule="auto"/>
              <w:jc w:val="center"/>
              <w:rPr>
                <w:rFonts w:hint="eastAsia" w:ascii="仿宋" w:hAnsi="仿宋" w:cs="宋体"/>
                <w:kern w:val="0"/>
                <w:sz w:val="24"/>
                <w:szCs w:val="24"/>
              </w:rPr>
            </w:pPr>
          </w:p>
        </w:tc>
        <w:tc>
          <w:tcPr>
            <w:tcW w:w="2632" w:type="pct"/>
            <w:vAlign w:val="center"/>
          </w:tcPr>
          <w:p w14:paraId="012CA22C">
            <w:pPr>
              <w:spacing w:line="240" w:lineRule="auto"/>
              <w:jc w:val="center"/>
              <w:rPr>
                <w:rFonts w:hint="eastAsia" w:ascii="仿宋" w:hAnsi="仿宋" w:cs="宋体"/>
                <w:kern w:val="0"/>
                <w:sz w:val="24"/>
                <w:szCs w:val="24"/>
              </w:rPr>
            </w:pPr>
            <w:r>
              <w:rPr>
                <w:rFonts w:hint="eastAsia" w:ascii="仿宋" w:hAnsi="仿宋" w:cs="宋体"/>
                <w:kern w:val="0"/>
                <w:sz w:val="24"/>
                <w:szCs w:val="24"/>
              </w:rPr>
              <w:t>获取一码付付款凭据</w:t>
            </w:r>
          </w:p>
        </w:tc>
      </w:tr>
      <w:tr w14:paraId="2ECE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A5F5628">
            <w:pPr>
              <w:spacing w:line="240" w:lineRule="auto"/>
              <w:rPr>
                <w:rFonts w:ascii="仿宋" w:hAnsi="仿宋" w:cs="宋体"/>
                <w:kern w:val="0"/>
                <w:sz w:val="24"/>
                <w:szCs w:val="24"/>
              </w:rPr>
            </w:pPr>
          </w:p>
        </w:tc>
        <w:tc>
          <w:tcPr>
            <w:tcW w:w="1178" w:type="pct"/>
            <w:vMerge w:val="continue"/>
            <w:vAlign w:val="center"/>
          </w:tcPr>
          <w:p w14:paraId="641F8F0D">
            <w:pPr>
              <w:spacing w:line="240" w:lineRule="auto"/>
              <w:rPr>
                <w:rFonts w:ascii="仿宋" w:hAnsi="仿宋" w:cs="宋体"/>
                <w:kern w:val="0"/>
                <w:sz w:val="24"/>
                <w:szCs w:val="24"/>
              </w:rPr>
            </w:pPr>
          </w:p>
        </w:tc>
        <w:tc>
          <w:tcPr>
            <w:tcW w:w="736" w:type="pct"/>
            <w:vMerge w:val="restart"/>
            <w:vAlign w:val="center"/>
          </w:tcPr>
          <w:p w14:paraId="29BFD238">
            <w:pPr>
              <w:spacing w:line="240" w:lineRule="auto"/>
              <w:jc w:val="center"/>
              <w:rPr>
                <w:rFonts w:ascii="仿宋" w:hAnsi="仿宋" w:cs="宋体"/>
                <w:kern w:val="0"/>
                <w:sz w:val="24"/>
                <w:szCs w:val="24"/>
              </w:rPr>
            </w:pPr>
            <w:r>
              <w:rPr>
                <w:rFonts w:hint="eastAsia" w:ascii="仿宋" w:hAnsi="仿宋" w:cs="宋体"/>
                <w:kern w:val="0"/>
                <w:sz w:val="24"/>
                <w:szCs w:val="24"/>
              </w:rPr>
              <w:t>链支付</w:t>
            </w:r>
          </w:p>
        </w:tc>
        <w:tc>
          <w:tcPr>
            <w:tcW w:w="2632" w:type="pct"/>
            <w:vAlign w:val="center"/>
          </w:tcPr>
          <w:p w14:paraId="6FD0ABBE">
            <w:pPr>
              <w:spacing w:line="240" w:lineRule="auto"/>
              <w:jc w:val="center"/>
              <w:rPr>
                <w:rFonts w:hint="default" w:ascii="仿宋" w:hAnsi="仿宋" w:eastAsia="宋体" w:cs="宋体"/>
                <w:kern w:val="0"/>
                <w:sz w:val="24"/>
                <w:szCs w:val="24"/>
                <w:lang w:val="en-US" w:eastAsia="zh-CN"/>
              </w:rPr>
            </w:pPr>
            <w:r>
              <w:rPr>
                <w:rFonts w:hint="eastAsia" w:ascii="仿宋" w:hAnsi="仿宋" w:cs="宋体"/>
                <w:kern w:val="0"/>
                <w:sz w:val="24"/>
                <w:szCs w:val="24"/>
                <w:lang w:val="en-US" w:eastAsia="zh-CN"/>
              </w:rPr>
              <w:t>公共接口</w:t>
            </w:r>
          </w:p>
        </w:tc>
      </w:tr>
      <w:tr w14:paraId="0C08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C9274EC">
            <w:pPr>
              <w:spacing w:line="240" w:lineRule="auto"/>
              <w:rPr>
                <w:rFonts w:ascii="仿宋" w:hAnsi="仿宋" w:cs="宋体"/>
                <w:kern w:val="0"/>
                <w:sz w:val="24"/>
                <w:szCs w:val="24"/>
              </w:rPr>
            </w:pPr>
          </w:p>
        </w:tc>
        <w:tc>
          <w:tcPr>
            <w:tcW w:w="1178" w:type="pct"/>
            <w:vMerge w:val="continue"/>
            <w:vAlign w:val="center"/>
          </w:tcPr>
          <w:p w14:paraId="417F8A4A">
            <w:pPr>
              <w:spacing w:line="240" w:lineRule="auto"/>
              <w:rPr>
                <w:rFonts w:ascii="仿宋" w:hAnsi="仿宋" w:cs="宋体"/>
                <w:kern w:val="0"/>
                <w:sz w:val="24"/>
                <w:szCs w:val="24"/>
              </w:rPr>
            </w:pPr>
          </w:p>
        </w:tc>
        <w:tc>
          <w:tcPr>
            <w:tcW w:w="736" w:type="pct"/>
            <w:vMerge w:val="continue"/>
            <w:vAlign w:val="center"/>
          </w:tcPr>
          <w:p w14:paraId="3B3F1AB1">
            <w:pPr>
              <w:spacing w:line="240" w:lineRule="auto"/>
              <w:jc w:val="center"/>
              <w:rPr>
                <w:rFonts w:hint="eastAsia" w:ascii="仿宋" w:hAnsi="仿宋" w:cs="宋体"/>
                <w:kern w:val="0"/>
                <w:sz w:val="24"/>
                <w:szCs w:val="24"/>
              </w:rPr>
            </w:pPr>
          </w:p>
        </w:tc>
        <w:tc>
          <w:tcPr>
            <w:tcW w:w="2632" w:type="pct"/>
            <w:vAlign w:val="center"/>
          </w:tcPr>
          <w:p w14:paraId="4DA8BD29">
            <w:pPr>
              <w:spacing w:line="240" w:lineRule="auto"/>
              <w:jc w:val="center"/>
              <w:rPr>
                <w:rFonts w:hint="default" w:ascii="仿宋" w:hAnsi="仿宋" w:eastAsia="宋体" w:cs="宋体"/>
                <w:kern w:val="0"/>
                <w:sz w:val="24"/>
                <w:szCs w:val="24"/>
                <w:lang w:val="en-US" w:eastAsia="zh-CN"/>
              </w:rPr>
            </w:pPr>
            <w:r>
              <w:rPr>
                <w:rFonts w:hint="eastAsia" w:ascii="仿宋" w:hAnsi="仿宋" w:cs="宋体"/>
                <w:kern w:val="0"/>
                <w:sz w:val="24"/>
                <w:szCs w:val="24"/>
                <w:lang w:val="en-US" w:eastAsia="zh-CN"/>
              </w:rPr>
              <w:t>医保扩展接口</w:t>
            </w:r>
          </w:p>
        </w:tc>
      </w:tr>
      <w:tr w14:paraId="3D2E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09B4348">
            <w:pPr>
              <w:spacing w:line="240" w:lineRule="auto"/>
              <w:rPr>
                <w:rFonts w:ascii="仿宋" w:hAnsi="仿宋" w:cs="宋体"/>
                <w:kern w:val="0"/>
                <w:sz w:val="24"/>
                <w:szCs w:val="24"/>
              </w:rPr>
            </w:pPr>
          </w:p>
        </w:tc>
        <w:tc>
          <w:tcPr>
            <w:tcW w:w="1178" w:type="pct"/>
            <w:vMerge w:val="continue"/>
            <w:vAlign w:val="center"/>
          </w:tcPr>
          <w:p w14:paraId="64CD686B">
            <w:pPr>
              <w:spacing w:line="240" w:lineRule="auto"/>
              <w:rPr>
                <w:rFonts w:ascii="仿宋" w:hAnsi="仿宋" w:cs="宋体"/>
                <w:kern w:val="0"/>
                <w:sz w:val="24"/>
                <w:szCs w:val="24"/>
              </w:rPr>
            </w:pPr>
          </w:p>
        </w:tc>
        <w:tc>
          <w:tcPr>
            <w:tcW w:w="736" w:type="pct"/>
            <w:vMerge w:val="continue"/>
            <w:vAlign w:val="center"/>
          </w:tcPr>
          <w:p w14:paraId="577F8AFA">
            <w:pPr>
              <w:spacing w:line="240" w:lineRule="auto"/>
              <w:jc w:val="center"/>
              <w:rPr>
                <w:rFonts w:hint="eastAsia" w:ascii="仿宋" w:hAnsi="仿宋" w:cs="宋体"/>
                <w:kern w:val="0"/>
                <w:sz w:val="24"/>
                <w:szCs w:val="24"/>
              </w:rPr>
            </w:pPr>
          </w:p>
        </w:tc>
        <w:tc>
          <w:tcPr>
            <w:tcW w:w="2632" w:type="pct"/>
            <w:vAlign w:val="center"/>
          </w:tcPr>
          <w:p w14:paraId="382ED3D7">
            <w:pPr>
              <w:spacing w:line="240" w:lineRule="auto"/>
              <w:jc w:val="center"/>
              <w:rPr>
                <w:rFonts w:hint="default" w:ascii="仿宋" w:hAnsi="仿宋" w:eastAsia="宋体" w:cs="宋体"/>
                <w:kern w:val="0"/>
                <w:sz w:val="24"/>
                <w:szCs w:val="24"/>
                <w:lang w:val="en-US" w:eastAsia="zh-CN"/>
              </w:rPr>
            </w:pPr>
            <w:r>
              <w:rPr>
                <w:rFonts w:hint="eastAsia" w:ascii="仿宋" w:hAnsi="仿宋" w:cs="宋体"/>
                <w:kern w:val="0"/>
                <w:sz w:val="24"/>
                <w:szCs w:val="24"/>
                <w:lang w:val="en-US" w:eastAsia="zh-CN"/>
              </w:rPr>
              <w:t>日终对账接口</w:t>
            </w:r>
          </w:p>
        </w:tc>
      </w:tr>
      <w:tr w14:paraId="0830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8BC09A2">
            <w:pPr>
              <w:spacing w:line="240" w:lineRule="auto"/>
              <w:rPr>
                <w:rFonts w:ascii="仿宋" w:hAnsi="仿宋" w:cs="宋体"/>
                <w:kern w:val="0"/>
                <w:sz w:val="24"/>
                <w:szCs w:val="24"/>
              </w:rPr>
            </w:pPr>
          </w:p>
        </w:tc>
        <w:tc>
          <w:tcPr>
            <w:tcW w:w="1178" w:type="pct"/>
            <w:vMerge w:val="continue"/>
            <w:vAlign w:val="center"/>
          </w:tcPr>
          <w:p w14:paraId="4D7E7BE7">
            <w:pPr>
              <w:spacing w:line="240" w:lineRule="auto"/>
              <w:rPr>
                <w:rFonts w:ascii="仿宋" w:hAnsi="仿宋" w:cs="宋体"/>
                <w:kern w:val="0"/>
                <w:sz w:val="24"/>
                <w:szCs w:val="24"/>
              </w:rPr>
            </w:pPr>
          </w:p>
        </w:tc>
        <w:tc>
          <w:tcPr>
            <w:tcW w:w="736" w:type="pct"/>
            <w:vMerge w:val="restart"/>
            <w:vAlign w:val="center"/>
          </w:tcPr>
          <w:p w14:paraId="08641E25">
            <w:pPr>
              <w:spacing w:line="240" w:lineRule="auto"/>
              <w:jc w:val="center"/>
              <w:rPr>
                <w:rFonts w:ascii="仿宋" w:hAnsi="仿宋" w:cs="宋体"/>
                <w:kern w:val="0"/>
                <w:sz w:val="24"/>
                <w:szCs w:val="24"/>
              </w:rPr>
            </w:pPr>
            <w:r>
              <w:rPr>
                <w:rFonts w:hint="eastAsia" w:ascii="仿宋" w:hAnsi="仿宋" w:cs="宋体"/>
                <w:kern w:val="0"/>
                <w:sz w:val="24"/>
                <w:szCs w:val="24"/>
              </w:rPr>
              <w:t>门诊医生工作站与其他系统接口</w:t>
            </w:r>
          </w:p>
        </w:tc>
        <w:tc>
          <w:tcPr>
            <w:tcW w:w="2632" w:type="pct"/>
            <w:vAlign w:val="center"/>
          </w:tcPr>
          <w:p w14:paraId="03E52106">
            <w:pPr>
              <w:spacing w:line="240" w:lineRule="auto"/>
              <w:jc w:val="center"/>
              <w:rPr>
                <w:rFonts w:ascii="仿宋" w:hAnsi="仿宋" w:cs="宋体"/>
                <w:kern w:val="0"/>
                <w:sz w:val="24"/>
                <w:szCs w:val="24"/>
              </w:rPr>
            </w:pPr>
            <w:r>
              <w:rPr>
                <w:rFonts w:hint="eastAsia" w:ascii="仿宋" w:hAnsi="仿宋" w:cs="宋体"/>
                <w:kern w:val="0"/>
                <w:sz w:val="24"/>
                <w:szCs w:val="24"/>
              </w:rPr>
              <w:t>个人体征数据集获取接口</w:t>
            </w:r>
          </w:p>
        </w:tc>
      </w:tr>
      <w:tr w14:paraId="2D12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4D078612">
            <w:pPr>
              <w:spacing w:line="240" w:lineRule="auto"/>
              <w:rPr>
                <w:rFonts w:ascii="仿宋" w:hAnsi="仿宋" w:cs="宋体"/>
                <w:kern w:val="0"/>
                <w:sz w:val="24"/>
                <w:szCs w:val="24"/>
              </w:rPr>
            </w:pPr>
          </w:p>
        </w:tc>
        <w:tc>
          <w:tcPr>
            <w:tcW w:w="1178" w:type="pct"/>
            <w:vMerge w:val="continue"/>
            <w:vAlign w:val="center"/>
          </w:tcPr>
          <w:p w14:paraId="34AF41A6">
            <w:pPr>
              <w:spacing w:line="240" w:lineRule="auto"/>
              <w:rPr>
                <w:rFonts w:ascii="仿宋" w:hAnsi="仿宋" w:cs="宋体"/>
                <w:kern w:val="0"/>
                <w:sz w:val="24"/>
                <w:szCs w:val="24"/>
              </w:rPr>
            </w:pPr>
          </w:p>
        </w:tc>
        <w:tc>
          <w:tcPr>
            <w:tcW w:w="736" w:type="pct"/>
            <w:vMerge w:val="continue"/>
            <w:vAlign w:val="center"/>
          </w:tcPr>
          <w:p w14:paraId="4276405E">
            <w:pPr>
              <w:spacing w:line="240" w:lineRule="auto"/>
              <w:rPr>
                <w:rFonts w:ascii="仿宋" w:hAnsi="仿宋" w:cs="宋体"/>
                <w:kern w:val="0"/>
                <w:sz w:val="24"/>
                <w:szCs w:val="24"/>
              </w:rPr>
            </w:pPr>
          </w:p>
        </w:tc>
        <w:tc>
          <w:tcPr>
            <w:tcW w:w="2632" w:type="pct"/>
            <w:vAlign w:val="center"/>
          </w:tcPr>
          <w:p w14:paraId="4D901F6E">
            <w:pPr>
              <w:spacing w:line="240" w:lineRule="auto"/>
              <w:jc w:val="center"/>
              <w:rPr>
                <w:rFonts w:ascii="仿宋" w:hAnsi="仿宋" w:cs="宋体"/>
                <w:kern w:val="0"/>
                <w:sz w:val="24"/>
                <w:szCs w:val="24"/>
              </w:rPr>
            </w:pPr>
            <w:r>
              <w:rPr>
                <w:rFonts w:hint="eastAsia" w:ascii="仿宋" w:hAnsi="仿宋" w:cs="宋体"/>
                <w:kern w:val="0"/>
                <w:sz w:val="24"/>
                <w:szCs w:val="24"/>
              </w:rPr>
              <w:t>中药饮片处方共享平台</w:t>
            </w:r>
          </w:p>
        </w:tc>
      </w:tr>
      <w:tr w14:paraId="2F6C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3B7199AF">
            <w:pPr>
              <w:spacing w:line="240" w:lineRule="auto"/>
              <w:rPr>
                <w:rFonts w:ascii="仿宋" w:hAnsi="仿宋" w:cs="宋体"/>
                <w:kern w:val="0"/>
                <w:sz w:val="24"/>
                <w:szCs w:val="24"/>
              </w:rPr>
            </w:pPr>
          </w:p>
        </w:tc>
        <w:tc>
          <w:tcPr>
            <w:tcW w:w="1178" w:type="pct"/>
            <w:vMerge w:val="continue"/>
            <w:vAlign w:val="center"/>
          </w:tcPr>
          <w:p w14:paraId="102196BC">
            <w:pPr>
              <w:spacing w:line="240" w:lineRule="auto"/>
              <w:rPr>
                <w:rFonts w:ascii="仿宋" w:hAnsi="仿宋" w:cs="宋体"/>
                <w:kern w:val="0"/>
                <w:sz w:val="24"/>
                <w:szCs w:val="24"/>
              </w:rPr>
            </w:pPr>
          </w:p>
        </w:tc>
        <w:tc>
          <w:tcPr>
            <w:tcW w:w="736" w:type="pct"/>
            <w:vMerge w:val="continue"/>
            <w:vAlign w:val="center"/>
          </w:tcPr>
          <w:p w14:paraId="73A05AB3">
            <w:pPr>
              <w:spacing w:line="240" w:lineRule="auto"/>
              <w:rPr>
                <w:rFonts w:ascii="仿宋" w:hAnsi="仿宋" w:cs="宋体"/>
                <w:kern w:val="0"/>
                <w:sz w:val="24"/>
                <w:szCs w:val="24"/>
              </w:rPr>
            </w:pPr>
          </w:p>
        </w:tc>
        <w:tc>
          <w:tcPr>
            <w:tcW w:w="2632" w:type="pct"/>
            <w:vAlign w:val="center"/>
          </w:tcPr>
          <w:p w14:paraId="69C46BE7">
            <w:pPr>
              <w:spacing w:line="240" w:lineRule="auto"/>
              <w:jc w:val="center"/>
              <w:rPr>
                <w:rFonts w:ascii="仿宋" w:hAnsi="仿宋" w:cs="宋体"/>
                <w:kern w:val="0"/>
                <w:sz w:val="24"/>
                <w:szCs w:val="24"/>
              </w:rPr>
            </w:pPr>
            <w:r>
              <w:rPr>
                <w:rFonts w:hint="eastAsia" w:ascii="仿宋" w:hAnsi="仿宋" w:cs="宋体"/>
                <w:kern w:val="0"/>
                <w:sz w:val="24"/>
                <w:szCs w:val="24"/>
              </w:rPr>
              <w:t>社区综改</w:t>
            </w:r>
          </w:p>
        </w:tc>
      </w:tr>
      <w:tr w14:paraId="1D31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6C8DC806">
            <w:pPr>
              <w:spacing w:line="240" w:lineRule="auto"/>
              <w:rPr>
                <w:rFonts w:ascii="仿宋" w:hAnsi="仿宋" w:cs="宋体"/>
                <w:kern w:val="0"/>
                <w:sz w:val="24"/>
                <w:szCs w:val="24"/>
              </w:rPr>
            </w:pPr>
          </w:p>
        </w:tc>
        <w:tc>
          <w:tcPr>
            <w:tcW w:w="1178" w:type="pct"/>
            <w:vMerge w:val="continue"/>
            <w:vAlign w:val="center"/>
          </w:tcPr>
          <w:p w14:paraId="163F731C">
            <w:pPr>
              <w:spacing w:line="240" w:lineRule="auto"/>
              <w:rPr>
                <w:rFonts w:ascii="仿宋" w:hAnsi="仿宋" w:cs="宋体"/>
                <w:kern w:val="0"/>
                <w:sz w:val="24"/>
                <w:szCs w:val="24"/>
              </w:rPr>
            </w:pPr>
          </w:p>
        </w:tc>
        <w:tc>
          <w:tcPr>
            <w:tcW w:w="736" w:type="pct"/>
            <w:vMerge w:val="continue"/>
            <w:vAlign w:val="center"/>
          </w:tcPr>
          <w:p w14:paraId="1B2FC66D">
            <w:pPr>
              <w:spacing w:line="240" w:lineRule="auto"/>
              <w:rPr>
                <w:rFonts w:ascii="仿宋" w:hAnsi="仿宋" w:cs="宋体"/>
                <w:kern w:val="0"/>
                <w:sz w:val="24"/>
                <w:szCs w:val="24"/>
              </w:rPr>
            </w:pPr>
          </w:p>
        </w:tc>
        <w:tc>
          <w:tcPr>
            <w:tcW w:w="2632" w:type="pct"/>
            <w:vAlign w:val="center"/>
          </w:tcPr>
          <w:p w14:paraId="12DC017E">
            <w:pPr>
              <w:spacing w:line="240" w:lineRule="auto"/>
              <w:jc w:val="center"/>
              <w:rPr>
                <w:rFonts w:ascii="仿宋" w:hAnsi="仿宋" w:cs="宋体"/>
                <w:kern w:val="0"/>
                <w:sz w:val="24"/>
                <w:szCs w:val="24"/>
              </w:rPr>
            </w:pPr>
            <w:r>
              <w:rPr>
                <w:rFonts w:hint="eastAsia" w:ascii="仿宋" w:hAnsi="仿宋" w:cs="宋体"/>
                <w:kern w:val="0"/>
                <w:sz w:val="24"/>
                <w:szCs w:val="24"/>
              </w:rPr>
              <w:t>前置审方</w:t>
            </w:r>
          </w:p>
        </w:tc>
      </w:tr>
      <w:tr w14:paraId="5416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205B1099">
            <w:pPr>
              <w:spacing w:line="240" w:lineRule="auto"/>
              <w:rPr>
                <w:rFonts w:ascii="仿宋" w:hAnsi="仿宋" w:cs="宋体"/>
                <w:kern w:val="0"/>
                <w:sz w:val="24"/>
                <w:szCs w:val="24"/>
              </w:rPr>
            </w:pPr>
          </w:p>
        </w:tc>
        <w:tc>
          <w:tcPr>
            <w:tcW w:w="1178" w:type="pct"/>
            <w:vMerge w:val="continue"/>
            <w:vAlign w:val="center"/>
          </w:tcPr>
          <w:p w14:paraId="60987327">
            <w:pPr>
              <w:spacing w:line="240" w:lineRule="auto"/>
              <w:rPr>
                <w:rFonts w:ascii="仿宋" w:hAnsi="仿宋" w:cs="宋体"/>
                <w:kern w:val="0"/>
                <w:sz w:val="24"/>
                <w:szCs w:val="24"/>
              </w:rPr>
            </w:pPr>
          </w:p>
        </w:tc>
        <w:tc>
          <w:tcPr>
            <w:tcW w:w="736" w:type="pct"/>
            <w:vMerge w:val="restart"/>
            <w:vAlign w:val="center"/>
          </w:tcPr>
          <w:p w14:paraId="53869A80">
            <w:pPr>
              <w:spacing w:line="240" w:lineRule="auto"/>
              <w:jc w:val="center"/>
              <w:rPr>
                <w:rFonts w:ascii="仿宋" w:hAnsi="仿宋" w:cs="宋体"/>
                <w:kern w:val="0"/>
                <w:sz w:val="24"/>
                <w:szCs w:val="24"/>
              </w:rPr>
            </w:pPr>
            <w:r>
              <w:rPr>
                <w:rFonts w:hint="eastAsia" w:ascii="仿宋" w:hAnsi="仿宋" w:cs="宋体"/>
                <w:kern w:val="0"/>
                <w:sz w:val="24"/>
                <w:szCs w:val="24"/>
              </w:rPr>
              <w:t>区域预约接口</w:t>
            </w:r>
          </w:p>
        </w:tc>
        <w:tc>
          <w:tcPr>
            <w:tcW w:w="2632" w:type="pct"/>
            <w:vAlign w:val="center"/>
          </w:tcPr>
          <w:p w14:paraId="11645724">
            <w:pPr>
              <w:spacing w:line="240" w:lineRule="auto"/>
              <w:jc w:val="center"/>
              <w:rPr>
                <w:rFonts w:hint="eastAsia" w:ascii="仿宋" w:hAnsi="仿宋" w:cs="宋体"/>
                <w:kern w:val="0"/>
                <w:sz w:val="24"/>
                <w:szCs w:val="24"/>
              </w:rPr>
            </w:pPr>
            <w:r>
              <w:rPr>
                <w:rFonts w:hint="eastAsia" w:ascii="仿宋" w:hAnsi="仿宋" w:cs="宋体"/>
                <w:kern w:val="0"/>
                <w:sz w:val="24"/>
                <w:szCs w:val="24"/>
              </w:rPr>
              <w:t>区域号源接口</w:t>
            </w:r>
          </w:p>
        </w:tc>
      </w:tr>
      <w:tr w14:paraId="0A9D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3" w:type="pct"/>
            <w:vMerge w:val="continue"/>
            <w:vAlign w:val="center"/>
          </w:tcPr>
          <w:p w14:paraId="75641D23">
            <w:pPr>
              <w:spacing w:line="240" w:lineRule="auto"/>
              <w:rPr>
                <w:rFonts w:ascii="仿宋" w:hAnsi="仿宋" w:cs="宋体"/>
                <w:kern w:val="0"/>
                <w:sz w:val="24"/>
                <w:szCs w:val="24"/>
              </w:rPr>
            </w:pPr>
          </w:p>
        </w:tc>
        <w:tc>
          <w:tcPr>
            <w:tcW w:w="1178" w:type="pct"/>
            <w:vMerge w:val="continue"/>
            <w:vAlign w:val="center"/>
          </w:tcPr>
          <w:p w14:paraId="406AAB4B">
            <w:pPr>
              <w:spacing w:line="240" w:lineRule="auto"/>
              <w:rPr>
                <w:rFonts w:ascii="仿宋" w:hAnsi="仿宋" w:cs="宋体"/>
                <w:kern w:val="0"/>
                <w:sz w:val="24"/>
                <w:szCs w:val="24"/>
              </w:rPr>
            </w:pPr>
          </w:p>
        </w:tc>
        <w:tc>
          <w:tcPr>
            <w:tcW w:w="736" w:type="pct"/>
            <w:vMerge w:val="continue"/>
            <w:vAlign w:val="center"/>
          </w:tcPr>
          <w:p w14:paraId="01F430EA">
            <w:pPr>
              <w:spacing w:line="240" w:lineRule="auto"/>
              <w:jc w:val="center"/>
              <w:rPr>
                <w:rFonts w:hint="eastAsia" w:ascii="仿宋" w:hAnsi="仿宋" w:cs="宋体"/>
                <w:kern w:val="0"/>
                <w:sz w:val="24"/>
                <w:szCs w:val="24"/>
              </w:rPr>
            </w:pPr>
          </w:p>
        </w:tc>
        <w:tc>
          <w:tcPr>
            <w:tcW w:w="2632" w:type="pct"/>
            <w:vAlign w:val="center"/>
          </w:tcPr>
          <w:p w14:paraId="09EDEA55">
            <w:pPr>
              <w:spacing w:line="240" w:lineRule="auto"/>
              <w:jc w:val="center"/>
              <w:rPr>
                <w:rFonts w:hint="eastAsia" w:ascii="仿宋" w:hAnsi="仿宋" w:cs="宋体"/>
                <w:kern w:val="0"/>
                <w:sz w:val="24"/>
                <w:szCs w:val="24"/>
              </w:rPr>
            </w:pPr>
            <w:r>
              <w:rPr>
                <w:rFonts w:hint="eastAsia" w:ascii="仿宋" w:hAnsi="仿宋" w:cs="宋体"/>
                <w:kern w:val="0"/>
                <w:sz w:val="24"/>
                <w:szCs w:val="24"/>
              </w:rPr>
              <w:t>区域预约接口</w:t>
            </w:r>
          </w:p>
        </w:tc>
      </w:tr>
      <w:tr w14:paraId="758B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3" w:type="pct"/>
            <w:vMerge w:val="continue"/>
            <w:vAlign w:val="center"/>
          </w:tcPr>
          <w:p w14:paraId="0A6D32F8">
            <w:pPr>
              <w:spacing w:line="240" w:lineRule="auto"/>
              <w:rPr>
                <w:rFonts w:ascii="仿宋" w:hAnsi="仿宋" w:cs="宋体"/>
                <w:kern w:val="0"/>
                <w:sz w:val="24"/>
                <w:szCs w:val="24"/>
              </w:rPr>
            </w:pPr>
          </w:p>
        </w:tc>
        <w:tc>
          <w:tcPr>
            <w:tcW w:w="1178" w:type="pct"/>
            <w:vMerge w:val="continue"/>
            <w:vAlign w:val="center"/>
          </w:tcPr>
          <w:p w14:paraId="1D3D3347">
            <w:pPr>
              <w:spacing w:line="240" w:lineRule="auto"/>
              <w:rPr>
                <w:rFonts w:ascii="仿宋" w:hAnsi="仿宋" w:cs="宋体"/>
                <w:kern w:val="0"/>
                <w:sz w:val="24"/>
                <w:szCs w:val="24"/>
              </w:rPr>
            </w:pPr>
          </w:p>
        </w:tc>
        <w:tc>
          <w:tcPr>
            <w:tcW w:w="736" w:type="pct"/>
            <w:vMerge w:val="restart"/>
            <w:vAlign w:val="center"/>
          </w:tcPr>
          <w:p w14:paraId="4FE4F545">
            <w:pPr>
              <w:spacing w:line="240" w:lineRule="auto"/>
              <w:jc w:val="center"/>
              <w:rPr>
                <w:rFonts w:ascii="仿宋" w:hAnsi="仿宋" w:cs="宋体"/>
                <w:kern w:val="0"/>
                <w:sz w:val="24"/>
                <w:szCs w:val="24"/>
              </w:rPr>
            </w:pPr>
            <w:r>
              <w:rPr>
                <w:rFonts w:hint="eastAsia" w:ascii="仿宋" w:hAnsi="仿宋" w:cs="宋体"/>
                <w:kern w:val="0"/>
                <w:sz w:val="24"/>
                <w:szCs w:val="24"/>
              </w:rPr>
              <w:t>国家传染病智能监测预警前置软件</w:t>
            </w:r>
          </w:p>
        </w:tc>
        <w:tc>
          <w:tcPr>
            <w:tcW w:w="2632" w:type="pct"/>
            <w:vAlign w:val="center"/>
          </w:tcPr>
          <w:p w14:paraId="1DA2470A">
            <w:pPr>
              <w:spacing w:line="240" w:lineRule="auto"/>
              <w:jc w:val="center"/>
              <w:rPr>
                <w:rFonts w:ascii="仿宋" w:hAnsi="仿宋" w:cs="宋体"/>
                <w:kern w:val="0"/>
                <w:sz w:val="24"/>
                <w:szCs w:val="24"/>
              </w:rPr>
            </w:pPr>
            <w:r>
              <w:rPr>
                <w:rFonts w:hint="eastAsia" w:ascii="仿宋" w:hAnsi="仿宋" w:cs="宋体"/>
                <w:kern w:val="0"/>
                <w:sz w:val="24"/>
                <w:szCs w:val="24"/>
              </w:rPr>
              <w:t>检查报告表数据操作API接口（影像项目）</w:t>
            </w:r>
          </w:p>
        </w:tc>
      </w:tr>
      <w:tr w14:paraId="3EE6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3" w:type="pct"/>
            <w:vMerge w:val="continue"/>
            <w:vAlign w:val="center"/>
          </w:tcPr>
          <w:p w14:paraId="16AEA933">
            <w:pPr>
              <w:spacing w:line="240" w:lineRule="auto"/>
              <w:rPr>
                <w:rFonts w:ascii="仿宋" w:hAnsi="仿宋" w:cs="宋体"/>
                <w:kern w:val="0"/>
                <w:sz w:val="24"/>
                <w:szCs w:val="24"/>
              </w:rPr>
            </w:pPr>
          </w:p>
        </w:tc>
        <w:tc>
          <w:tcPr>
            <w:tcW w:w="1178" w:type="pct"/>
            <w:vMerge w:val="continue"/>
            <w:vAlign w:val="center"/>
          </w:tcPr>
          <w:p w14:paraId="459DCE63">
            <w:pPr>
              <w:spacing w:line="240" w:lineRule="auto"/>
              <w:rPr>
                <w:rFonts w:ascii="仿宋" w:hAnsi="仿宋" w:cs="宋体"/>
                <w:kern w:val="0"/>
                <w:sz w:val="24"/>
                <w:szCs w:val="24"/>
              </w:rPr>
            </w:pPr>
          </w:p>
        </w:tc>
        <w:tc>
          <w:tcPr>
            <w:tcW w:w="736" w:type="pct"/>
            <w:vMerge w:val="continue"/>
            <w:vAlign w:val="center"/>
          </w:tcPr>
          <w:p w14:paraId="52038308">
            <w:pPr>
              <w:spacing w:line="240" w:lineRule="auto"/>
              <w:rPr>
                <w:rFonts w:ascii="仿宋" w:hAnsi="仿宋" w:cs="宋体"/>
                <w:kern w:val="0"/>
                <w:sz w:val="24"/>
                <w:szCs w:val="24"/>
              </w:rPr>
            </w:pPr>
          </w:p>
        </w:tc>
        <w:tc>
          <w:tcPr>
            <w:tcW w:w="2632" w:type="pct"/>
            <w:vAlign w:val="center"/>
          </w:tcPr>
          <w:p w14:paraId="6BC6A64A">
            <w:pPr>
              <w:spacing w:line="240" w:lineRule="auto"/>
              <w:jc w:val="center"/>
              <w:rPr>
                <w:rFonts w:ascii="仿宋" w:hAnsi="仿宋" w:cs="宋体"/>
                <w:kern w:val="0"/>
                <w:sz w:val="24"/>
                <w:szCs w:val="24"/>
              </w:rPr>
            </w:pPr>
            <w:r>
              <w:rPr>
                <w:rFonts w:hint="eastAsia" w:ascii="仿宋" w:hAnsi="仿宋" w:cs="宋体"/>
                <w:kern w:val="0"/>
                <w:sz w:val="24"/>
                <w:szCs w:val="24"/>
              </w:rPr>
              <w:t>检查报告项目表数据操作API接口（影像项目）</w:t>
            </w:r>
          </w:p>
        </w:tc>
      </w:tr>
      <w:tr w14:paraId="3643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3" w:type="pct"/>
            <w:vMerge w:val="continue"/>
            <w:vAlign w:val="center"/>
          </w:tcPr>
          <w:p w14:paraId="278A311F">
            <w:pPr>
              <w:spacing w:line="240" w:lineRule="auto"/>
              <w:rPr>
                <w:rFonts w:ascii="仿宋" w:hAnsi="仿宋" w:cs="宋体"/>
                <w:kern w:val="0"/>
                <w:sz w:val="24"/>
                <w:szCs w:val="24"/>
              </w:rPr>
            </w:pPr>
          </w:p>
        </w:tc>
        <w:tc>
          <w:tcPr>
            <w:tcW w:w="1178" w:type="pct"/>
            <w:vMerge w:val="continue"/>
            <w:vAlign w:val="center"/>
          </w:tcPr>
          <w:p w14:paraId="7B8B4D39">
            <w:pPr>
              <w:spacing w:line="240" w:lineRule="auto"/>
              <w:rPr>
                <w:rFonts w:ascii="仿宋" w:hAnsi="仿宋" w:cs="宋体"/>
                <w:kern w:val="0"/>
                <w:sz w:val="24"/>
                <w:szCs w:val="24"/>
              </w:rPr>
            </w:pPr>
          </w:p>
        </w:tc>
        <w:tc>
          <w:tcPr>
            <w:tcW w:w="736" w:type="pct"/>
            <w:vMerge w:val="continue"/>
            <w:vAlign w:val="center"/>
          </w:tcPr>
          <w:p w14:paraId="2A1E712E">
            <w:pPr>
              <w:spacing w:line="240" w:lineRule="auto"/>
              <w:rPr>
                <w:rFonts w:ascii="仿宋" w:hAnsi="仿宋" w:cs="宋体"/>
                <w:kern w:val="0"/>
                <w:sz w:val="24"/>
                <w:szCs w:val="24"/>
              </w:rPr>
            </w:pPr>
          </w:p>
        </w:tc>
        <w:tc>
          <w:tcPr>
            <w:tcW w:w="2632" w:type="pct"/>
            <w:vAlign w:val="center"/>
          </w:tcPr>
          <w:p w14:paraId="6CE8B3B8">
            <w:pPr>
              <w:spacing w:line="240" w:lineRule="auto"/>
              <w:jc w:val="center"/>
              <w:rPr>
                <w:rFonts w:ascii="仿宋" w:hAnsi="仿宋" w:cs="宋体"/>
                <w:kern w:val="0"/>
                <w:sz w:val="24"/>
                <w:szCs w:val="24"/>
              </w:rPr>
            </w:pPr>
            <w:r>
              <w:rPr>
                <w:rFonts w:hint="eastAsia" w:ascii="仿宋" w:hAnsi="仿宋" w:cs="宋体"/>
                <w:kern w:val="0"/>
                <w:sz w:val="24"/>
                <w:szCs w:val="24"/>
              </w:rPr>
              <w:t>检查报告表数据操作API接口(心电项目)</w:t>
            </w:r>
          </w:p>
        </w:tc>
      </w:tr>
      <w:tr w14:paraId="2C6B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3" w:type="pct"/>
            <w:vMerge w:val="continue"/>
            <w:vAlign w:val="center"/>
          </w:tcPr>
          <w:p w14:paraId="5A9EEE59">
            <w:pPr>
              <w:spacing w:line="240" w:lineRule="auto"/>
              <w:rPr>
                <w:rFonts w:ascii="仿宋" w:hAnsi="仿宋" w:cs="宋体"/>
                <w:kern w:val="0"/>
                <w:sz w:val="24"/>
                <w:szCs w:val="24"/>
              </w:rPr>
            </w:pPr>
          </w:p>
        </w:tc>
        <w:tc>
          <w:tcPr>
            <w:tcW w:w="1178" w:type="pct"/>
            <w:vMerge w:val="continue"/>
            <w:vAlign w:val="center"/>
          </w:tcPr>
          <w:p w14:paraId="1E2ABCE0">
            <w:pPr>
              <w:spacing w:line="240" w:lineRule="auto"/>
              <w:rPr>
                <w:rFonts w:ascii="仿宋" w:hAnsi="仿宋" w:cs="宋体"/>
                <w:kern w:val="0"/>
                <w:sz w:val="24"/>
                <w:szCs w:val="24"/>
              </w:rPr>
            </w:pPr>
          </w:p>
        </w:tc>
        <w:tc>
          <w:tcPr>
            <w:tcW w:w="736" w:type="pct"/>
            <w:vMerge w:val="continue"/>
            <w:vAlign w:val="center"/>
          </w:tcPr>
          <w:p w14:paraId="689CB078">
            <w:pPr>
              <w:spacing w:line="240" w:lineRule="auto"/>
              <w:rPr>
                <w:rFonts w:ascii="仿宋" w:hAnsi="仿宋" w:cs="宋体"/>
                <w:kern w:val="0"/>
                <w:sz w:val="24"/>
                <w:szCs w:val="24"/>
              </w:rPr>
            </w:pPr>
          </w:p>
        </w:tc>
        <w:tc>
          <w:tcPr>
            <w:tcW w:w="2632" w:type="pct"/>
            <w:vAlign w:val="center"/>
          </w:tcPr>
          <w:p w14:paraId="5E2AD64A">
            <w:pPr>
              <w:spacing w:line="240" w:lineRule="auto"/>
              <w:jc w:val="center"/>
              <w:rPr>
                <w:rFonts w:ascii="仿宋" w:hAnsi="仿宋" w:cs="宋体"/>
                <w:kern w:val="0"/>
                <w:sz w:val="24"/>
                <w:szCs w:val="24"/>
              </w:rPr>
            </w:pPr>
            <w:r>
              <w:rPr>
                <w:rFonts w:hint="eastAsia" w:ascii="仿宋" w:hAnsi="仿宋" w:cs="宋体"/>
                <w:kern w:val="0"/>
                <w:sz w:val="24"/>
                <w:szCs w:val="24"/>
              </w:rPr>
              <w:t>检查报告项目表数据操作API接口(心电项目)</w:t>
            </w:r>
          </w:p>
        </w:tc>
      </w:tr>
      <w:tr w14:paraId="5252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3" w:type="pct"/>
            <w:vMerge w:val="continue"/>
            <w:vAlign w:val="center"/>
          </w:tcPr>
          <w:p w14:paraId="3DE0956D">
            <w:pPr>
              <w:spacing w:line="240" w:lineRule="auto"/>
              <w:rPr>
                <w:rFonts w:ascii="仿宋" w:hAnsi="仿宋" w:cs="宋体"/>
                <w:kern w:val="0"/>
                <w:sz w:val="24"/>
                <w:szCs w:val="24"/>
              </w:rPr>
            </w:pPr>
          </w:p>
        </w:tc>
        <w:tc>
          <w:tcPr>
            <w:tcW w:w="1178" w:type="pct"/>
            <w:vMerge w:val="continue"/>
            <w:vAlign w:val="center"/>
          </w:tcPr>
          <w:p w14:paraId="6BD14C63">
            <w:pPr>
              <w:spacing w:line="240" w:lineRule="auto"/>
              <w:rPr>
                <w:rFonts w:ascii="仿宋" w:hAnsi="仿宋" w:cs="宋体"/>
                <w:kern w:val="0"/>
                <w:sz w:val="24"/>
                <w:szCs w:val="24"/>
              </w:rPr>
            </w:pPr>
          </w:p>
        </w:tc>
        <w:tc>
          <w:tcPr>
            <w:tcW w:w="736" w:type="pct"/>
            <w:vMerge w:val="continue"/>
            <w:vAlign w:val="center"/>
          </w:tcPr>
          <w:p w14:paraId="576C7158">
            <w:pPr>
              <w:spacing w:line="240" w:lineRule="auto"/>
              <w:rPr>
                <w:rFonts w:ascii="仿宋" w:hAnsi="仿宋" w:cs="宋体"/>
                <w:kern w:val="0"/>
                <w:sz w:val="24"/>
                <w:szCs w:val="24"/>
              </w:rPr>
            </w:pPr>
          </w:p>
        </w:tc>
        <w:tc>
          <w:tcPr>
            <w:tcW w:w="2632" w:type="pct"/>
            <w:vAlign w:val="center"/>
          </w:tcPr>
          <w:p w14:paraId="76450EB6">
            <w:pPr>
              <w:spacing w:line="240" w:lineRule="auto"/>
              <w:jc w:val="center"/>
              <w:rPr>
                <w:rFonts w:ascii="仿宋" w:hAnsi="仿宋" w:cs="宋体"/>
                <w:kern w:val="0"/>
                <w:sz w:val="24"/>
                <w:szCs w:val="24"/>
              </w:rPr>
            </w:pPr>
            <w:r>
              <w:rPr>
                <w:rFonts w:hint="eastAsia" w:ascii="仿宋" w:hAnsi="仿宋" w:cs="宋体"/>
                <w:kern w:val="0"/>
                <w:sz w:val="24"/>
                <w:szCs w:val="24"/>
              </w:rPr>
              <w:t>检查报告表数据操作API接口(B超项目)</w:t>
            </w:r>
          </w:p>
        </w:tc>
      </w:tr>
      <w:tr w14:paraId="4926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3" w:type="pct"/>
            <w:vMerge w:val="continue"/>
            <w:vAlign w:val="center"/>
          </w:tcPr>
          <w:p w14:paraId="3DA69C5C">
            <w:pPr>
              <w:spacing w:line="240" w:lineRule="auto"/>
              <w:rPr>
                <w:rFonts w:ascii="仿宋" w:hAnsi="仿宋" w:cs="宋体"/>
                <w:kern w:val="0"/>
                <w:sz w:val="24"/>
                <w:szCs w:val="24"/>
              </w:rPr>
            </w:pPr>
          </w:p>
        </w:tc>
        <w:tc>
          <w:tcPr>
            <w:tcW w:w="1178" w:type="pct"/>
            <w:vMerge w:val="continue"/>
            <w:vAlign w:val="center"/>
          </w:tcPr>
          <w:p w14:paraId="3BC94F7C">
            <w:pPr>
              <w:spacing w:line="240" w:lineRule="auto"/>
              <w:rPr>
                <w:rFonts w:ascii="仿宋" w:hAnsi="仿宋" w:cs="宋体"/>
                <w:kern w:val="0"/>
                <w:sz w:val="24"/>
                <w:szCs w:val="24"/>
              </w:rPr>
            </w:pPr>
          </w:p>
        </w:tc>
        <w:tc>
          <w:tcPr>
            <w:tcW w:w="736" w:type="pct"/>
            <w:vMerge w:val="continue"/>
            <w:vAlign w:val="center"/>
          </w:tcPr>
          <w:p w14:paraId="34FB2EA0">
            <w:pPr>
              <w:spacing w:line="240" w:lineRule="auto"/>
              <w:rPr>
                <w:rFonts w:ascii="仿宋" w:hAnsi="仿宋" w:cs="宋体"/>
                <w:kern w:val="0"/>
                <w:sz w:val="24"/>
                <w:szCs w:val="24"/>
              </w:rPr>
            </w:pPr>
          </w:p>
        </w:tc>
        <w:tc>
          <w:tcPr>
            <w:tcW w:w="2632" w:type="pct"/>
            <w:vAlign w:val="center"/>
          </w:tcPr>
          <w:p w14:paraId="23387D27">
            <w:pPr>
              <w:spacing w:line="240" w:lineRule="auto"/>
              <w:jc w:val="center"/>
              <w:rPr>
                <w:rFonts w:ascii="仿宋" w:hAnsi="仿宋" w:cs="宋体"/>
                <w:kern w:val="0"/>
                <w:sz w:val="24"/>
                <w:szCs w:val="24"/>
              </w:rPr>
            </w:pPr>
            <w:r>
              <w:rPr>
                <w:rFonts w:hint="eastAsia" w:ascii="仿宋" w:hAnsi="仿宋" w:cs="宋体"/>
                <w:kern w:val="0"/>
                <w:sz w:val="24"/>
                <w:szCs w:val="24"/>
              </w:rPr>
              <w:t>检查报告项目表数据操作API接口(B超项目)</w:t>
            </w:r>
          </w:p>
        </w:tc>
      </w:tr>
      <w:tr w14:paraId="56E7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3" w:type="pct"/>
            <w:vMerge w:val="continue"/>
            <w:vAlign w:val="center"/>
          </w:tcPr>
          <w:p w14:paraId="54547F81">
            <w:pPr>
              <w:spacing w:line="240" w:lineRule="auto"/>
              <w:rPr>
                <w:rFonts w:ascii="仿宋" w:hAnsi="仿宋" w:cs="宋体"/>
                <w:kern w:val="0"/>
                <w:sz w:val="24"/>
                <w:szCs w:val="24"/>
              </w:rPr>
            </w:pPr>
          </w:p>
        </w:tc>
        <w:tc>
          <w:tcPr>
            <w:tcW w:w="1178" w:type="pct"/>
            <w:vMerge w:val="continue"/>
            <w:vAlign w:val="center"/>
          </w:tcPr>
          <w:p w14:paraId="48AC52C0">
            <w:pPr>
              <w:spacing w:line="240" w:lineRule="auto"/>
              <w:rPr>
                <w:rFonts w:ascii="仿宋" w:hAnsi="仿宋" w:cs="宋体"/>
                <w:kern w:val="0"/>
                <w:sz w:val="24"/>
                <w:szCs w:val="24"/>
              </w:rPr>
            </w:pPr>
          </w:p>
        </w:tc>
        <w:tc>
          <w:tcPr>
            <w:tcW w:w="736" w:type="pct"/>
            <w:vMerge w:val="continue"/>
            <w:vAlign w:val="center"/>
          </w:tcPr>
          <w:p w14:paraId="15EF7641">
            <w:pPr>
              <w:spacing w:line="240" w:lineRule="auto"/>
              <w:rPr>
                <w:rFonts w:ascii="仿宋" w:hAnsi="仿宋" w:cs="宋体"/>
                <w:kern w:val="0"/>
                <w:sz w:val="24"/>
                <w:szCs w:val="24"/>
              </w:rPr>
            </w:pPr>
          </w:p>
        </w:tc>
        <w:tc>
          <w:tcPr>
            <w:tcW w:w="2632" w:type="pct"/>
            <w:vAlign w:val="center"/>
          </w:tcPr>
          <w:p w14:paraId="1E9861AC">
            <w:pPr>
              <w:spacing w:line="240" w:lineRule="auto"/>
              <w:jc w:val="center"/>
              <w:rPr>
                <w:rFonts w:ascii="仿宋" w:hAnsi="仿宋" w:cs="宋体"/>
                <w:kern w:val="0"/>
                <w:sz w:val="24"/>
                <w:szCs w:val="24"/>
              </w:rPr>
            </w:pPr>
            <w:r>
              <w:rPr>
                <w:rFonts w:hint="eastAsia" w:ascii="仿宋" w:hAnsi="仿宋" w:cs="宋体"/>
                <w:kern w:val="0"/>
                <w:sz w:val="24"/>
                <w:szCs w:val="24"/>
              </w:rPr>
              <w:t>检验报告表数据操作API接口</w:t>
            </w:r>
          </w:p>
        </w:tc>
      </w:tr>
      <w:tr w14:paraId="1002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3" w:type="pct"/>
            <w:vMerge w:val="continue"/>
            <w:vAlign w:val="center"/>
          </w:tcPr>
          <w:p w14:paraId="172E35D2">
            <w:pPr>
              <w:spacing w:line="240" w:lineRule="auto"/>
              <w:rPr>
                <w:rFonts w:ascii="仿宋" w:hAnsi="仿宋" w:cs="宋体"/>
                <w:kern w:val="0"/>
                <w:sz w:val="24"/>
                <w:szCs w:val="24"/>
              </w:rPr>
            </w:pPr>
          </w:p>
        </w:tc>
        <w:tc>
          <w:tcPr>
            <w:tcW w:w="1178" w:type="pct"/>
            <w:vMerge w:val="continue"/>
            <w:vAlign w:val="center"/>
          </w:tcPr>
          <w:p w14:paraId="62D37155">
            <w:pPr>
              <w:spacing w:line="240" w:lineRule="auto"/>
              <w:rPr>
                <w:rFonts w:ascii="仿宋" w:hAnsi="仿宋" w:cs="宋体"/>
                <w:kern w:val="0"/>
                <w:sz w:val="24"/>
                <w:szCs w:val="24"/>
              </w:rPr>
            </w:pPr>
          </w:p>
        </w:tc>
        <w:tc>
          <w:tcPr>
            <w:tcW w:w="736" w:type="pct"/>
            <w:vMerge w:val="continue"/>
            <w:vAlign w:val="center"/>
          </w:tcPr>
          <w:p w14:paraId="64AFC4FC">
            <w:pPr>
              <w:spacing w:line="240" w:lineRule="auto"/>
              <w:rPr>
                <w:rFonts w:ascii="仿宋" w:hAnsi="仿宋" w:cs="宋体"/>
                <w:kern w:val="0"/>
                <w:sz w:val="24"/>
                <w:szCs w:val="24"/>
              </w:rPr>
            </w:pPr>
          </w:p>
        </w:tc>
        <w:tc>
          <w:tcPr>
            <w:tcW w:w="2632" w:type="pct"/>
            <w:vAlign w:val="center"/>
          </w:tcPr>
          <w:p w14:paraId="4624E218">
            <w:pPr>
              <w:spacing w:line="240" w:lineRule="auto"/>
              <w:jc w:val="center"/>
              <w:rPr>
                <w:rFonts w:ascii="仿宋" w:hAnsi="仿宋" w:cs="宋体"/>
                <w:kern w:val="0"/>
                <w:sz w:val="24"/>
                <w:szCs w:val="24"/>
              </w:rPr>
            </w:pPr>
            <w:r>
              <w:rPr>
                <w:rFonts w:hint="eastAsia" w:ascii="仿宋" w:hAnsi="仿宋" w:cs="宋体"/>
                <w:kern w:val="0"/>
                <w:sz w:val="24"/>
                <w:szCs w:val="24"/>
              </w:rPr>
              <w:t>检验报告项目表数据操作API接口</w:t>
            </w:r>
          </w:p>
        </w:tc>
      </w:tr>
      <w:tr w14:paraId="530E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3" w:type="pct"/>
            <w:vMerge w:val="continue"/>
            <w:vAlign w:val="center"/>
          </w:tcPr>
          <w:p w14:paraId="4E864839">
            <w:pPr>
              <w:spacing w:line="240" w:lineRule="auto"/>
              <w:rPr>
                <w:rFonts w:ascii="仿宋" w:hAnsi="仿宋" w:cs="宋体"/>
                <w:kern w:val="0"/>
                <w:sz w:val="24"/>
                <w:szCs w:val="24"/>
              </w:rPr>
            </w:pPr>
          </w:p>
        </w:tc>
        <w:tc>
          <w:tcPr>
            <w:tcW w:w="1178" w:type="pct"/>
            <w:vMerge w:val="continue"/>
            <w:vAlign w:val="center"/>
          </w:tcPr>
          <w:p w14:paraId="108D87C1">
            <w:pPr>
              <w:spacing w:line="240" w:lineRule="auto"/>
              <w:rPr>
                <w:rFonts w:ascii="仿宋" w:hAnsi="仿宋" w:cs="宋体"/>
                <w:kern w:val="0"/>
                <w:sz w:val="24"/>
                <w:szCs w:val="24"/>
              </w:rPr>
            </w:pPr>
          </w:p>
        </w:tc>
        <w:tc>
          <w:tcPr>
            <w:tcW w:w="736" w:type="pct"/>
            <w:vMerge w:val="continue"/>
            <w:vAlign w:val="center"/>
          </w:tcPr>
          <w:p w14:paraId="209DB0CF">
            <w:pPr>
              <w:spacing w:line="240" w:lineRule="auto"/>
              <w:rPr>
                <w:rFonts w:ascii="仿宋" w:hAnsi="仿宋" w:cs="宋体"/>
                <w:kern w:val="0"/>
                <w:sz w:val="24"/>
                <w:szCs w:val="24"/>
              </w:rPr>
            </w:pPr>
          </w:p>
        </w:tc>
        <w:tc>
          <w:tcPr>
            <w:tcW w:w="2632" w:type="pct"/>
            <w:vAlign w:val="center"/>
          </w:tcPr>
          <w:p w14:paraId="5C94C9CB">
            <w:pPr>
              <w:spacing w:line="240" w:lineRule="auto"/>
              <w:jc w:val="center"/>
              <w:rPr>
                <w:rFonts w:ascii="仿宋" w:hAnsi="仿宋" w:cs="宋体"/>
                <w:kern w:val="0"/>
                <w:sz w:val="24"/>
                <w:szCs w:val="24"/>
              </w:rPr>
            </w:pPr>
            <w:r>
              <w:rPr>
                <w:rFonts w:hint="eastAsia" w:ascii="仿宋" w:hAnsi="仿宋" w:cs="宋体"/>
                <w:kern w:val="0"/>
                <w:sz w:val="24"/>
                <w:szCs w:val="24"/>
              </w:rPr>
              <w:t>患者基本信息表数据操作API接口</w:t>
            </w:r>
          </w:p>
        </w:tc>
      </w:tr>
      <w:tr w14:paraId="7F18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3" w:type="pct"/>
            <w:vMerge w:val="continue"/>
            <w:vAlign w:val="center"/>
          </w:tcPr>
          <w:p w14:paraId="66BA8960">
            <w:pPr>
              <w:spacing w:line="240" w:lineRule="auto"/>
              <w:rPr>
                <w:rFonts w:ascii="仿宋" w:hAnsi="仿宋" w:cs="宋体"/>
                <w:kern w:val="0"/>
                <w:sz w:val="24"/>
                <w:szCs w:val="24"/>
              </w:rPr>
            </w:pPr>
          </w:p>
        </w:tc>
        <w:tc>
          <w:tcPr>
            <w:tcW w:w="1178" w:type="pct"/>
            <w:vMerge w:val="continue"/>
            <w:vAlign w:val="center"/>
          </w:tcPr>
          <w:p w14:paraId="1D35289B">
            <w:pPr>
              <w:spacing w:line="240" w:lineRule="auto"/>
              <w:rPr>
                <w:rFonts w:ascii="仿宋" w:hAnsi="仿宋" w:cs="宋体"/>
                <w:kern w:val="0"/>
                <w:sz w:val="24"/>
                <w:szCs w:val="24"/>
              </w:rPr>
            </w:pPr>
          </w:p>
        </w:tc>
        <w:tc>
          <w:tcPr>
            <w:tcW w:w="736" w:type="pct"/>
            <w:vMerge w:val="continue"/>
            <w:vAlign w:val="center"/>
          </w:tcPr>
          <w:p w14:paraId="1B637809">
            <w:pPr>
              <w:spacing w:line="240" w:lineRule="auto"/>
              <w:rPr>
                <w:rFonts w:ascii="仿宋" w:hAnsi="仿宋" w:cs="宋体"/>
                <w:kern w:val="0"/>
                <w:sz w:val="24"/>
                <w:szCs w:val="24"/>
              </w:rPr>
            </w:pPr>
          </w:p>
        </w:tc>
        <w:tc>
          <w:tcPr>
            <w:tcW w:w="2632" w:type="pct"/>
            <w:vAlign w:val="center"/>
          </w:tcPr>
          <w:p w14:paraId="5200ADD0">
            <w:pPr>
              <w:spacing w:line="240" w:lineRule="auto"/>
              <w:jc w:val="center"/>
              <w:rPr>
                <w:rFonts w:ascii="仿宋" w:hAnsi="仿宋" w:cs="宋体"/>
                <w:kern w:val="0"/>
                <w:sz w:val="24"/>
                <w:szCs w:val="24"/>
              </w:rPr>
            </w:pPr>
            <w:r>
              <w:rPr>
                <w:rFonts w:hint="eastAsia" w:ascii="仿宋" w:hAnsi="仿宋" w:cs="宋体"/>
                <w:kern w:val="0"/>
                <w:sz w:val="24"/>
                <w:szCs w:val="24"/>
              </w:rPr>
              <w:t>诊疗活动信息表数据操作API接口</w:t>
            </w:r>
          </w:p>
        </w:tc>
      </w:tr>
      <w:tr w14:paraId="20A7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3" w:type="pct"/>
            <w:vMerge w:val="continue"/>
            <w:vAlign w:val="center"/>
          </w:tcPr>
          <w:p w14:paraId="76BFF69B">
            <w:pPr>
              <w:spacing w:line="240" w:lineRule="auto"/>
              <w:rPr>
                <w:rFonts w:ascii="仿宋" w:hAnsi="仿宋" w:cs="宋体"/>
                <w:kern w:val="0"/>
                <w:sz w:val="24"/>
                <w:szCs w:val="24"/>
              </w:rPr>
            </w:pPr>
          </w:p>
        </w:tc>
        <w:tc>
          <w:tcPr>
            <w:tcW w:w="1178" w:type="pct"/>
            <w:vMerge w:val="continue"/>
            <w:vAlign w:val="center"/>
          </w:tcPr>
          <w:p w14:paraId="3D649404">
            <w:pPr>
              <w:spacing w:line="240" w:lineRule="auto"/>
              <w:rPr>
                <w:rFonts w:ascii="仿宋" w:hAnsi="仿宋" w:cs="宋体"/>
                <w:kern w:val="0"/>
                <w:sz w:val="24"/>
                <w:szCs w:val="24"/>
              </w:rPr>
            </w:pPr>
          </w:p>
        </w:tc>
        <w:tc>
          <w:tcPr>
            <w:tcW w:w="736" w:type="pct"/>
            <w:vMerge w:val="continue"/>
            <w:vAlign w:val="center"/>
          </w:tcPr>
          <w:p w14:paraId="568F3318">
            <w:pPr>
              <w:spacing w:line="240" w:lineRule="auto"/>
              <w:rPr>
                <w:rFonts w:ascii="仿宋" w:hAnsi="仿宋" w:cs="宋体"/>
                <w:kern w:val="0"/>
                <w:sz w:val="24"/>
                <w:szCs w:val="24"/>
              </w:rPr>
            </w:pPr>
          </w:p>
        </w:tc>
        <w:tc>
          <w:tcPr>
            <w:tcW w:w="2632" w:type="pct"/>
            <w:vAlign w:val="center"/>
          </w:tcPr>
          <w:p w14:paraId="4EA81129">
            <w:pPr>
              <w:spacing w:line="240" w:lineRule="auto"/>
              <w:jc w:val="center"/>
              <w:rPr>
                <w:rFonts w:ascii="仿宋" w:hAnsi="仿宋" w:cs="宋体"/>
                <w:kern w:val="0"/>
                <w:sz w:val="24"/>
                <w:szCs w:val="24"/>
              </w:rPr>
            </w:pPr>
            <w:r>
              <w:rPr>
                <w:rFonts w:hint="eastAsia" w:ascii="仿宋" w:hAnsi="仿宋" w:cs="宋体"/>
                <w:kern w:val="0"/>
                <w:sz w:val="24"/>
                <w:szCs w:val="24"/>
              </w:rPr>
              <w:t>传染病报告卡数据操作API接口</w:t>
            </w:r>
          </w:p>
        </w:tc>
      </w:tr>
      <w:tr w14:paraId="62D2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3" w:type="pct"/>
            <w:vMerge w:val="continue"/>
            <w:vAlign w:val="center"/>
          </w:tcPr>
          <w:p w14:paraId="484B5CB6">
            <w:pPr>
              <w:spacing w:line="240" w:lineRule="auto"/>
              <w:rPr>
                <w:rFonts w:ascii="仿宋" w:hAnsi="仿宋" w:cs="宋体"/>
                <w:kern w:val="0"/>
                <w:sz w:val="24"/>
                <w:szCs w:val="24"/>
              </w:rPr>
            </w:pPr>
          </w:p>
        </w:tc>
        <w:tc>
          <w:tcPr>
            <w:tcW w:w="1178" w:type="pct"/>
            <w:vMerge w:val="continue"/>
            <w:vAlign w:val="center"/>
          </w:tcPr>
          <w:p w14:paraId="0E308345">
            <w:pPr>
              <w:spacing w:line="240" w:lineRule="auto"/>
              <w:rPr>
                <w:rFonts w:ascii="仿宋" w:hAnsi="仿宋" w:cs="宋体"/>
                <w:kern w:val="0"/>
                <w:sz w:val="24"/>
                <w:szCs w:val="24"/>
              </w:rPr>
            </w:pPr>
          </w:p>
        </w:tc>
        <w:tc>
          <w:tcPr>
            <w:tcW w:w="736" w:type="pct"/>
            <w:vMerge w:val="continue"/>
            <w:vAlign w:val="center"/>
          </w:tcPr>
          <w:p w14:paraId="762896AD">
            <w:pPr>
              <w:spacing w:line="240" w:lineRule="auto"/>
              <w:rPr>
                <w:rFonts w:ascii="仿宋" w:hAnsi="仿宋" w:cs="宋体"/>
                <w:kern w:val="0"/>
                <w:sz w:val="24"/>
                <w:szCs w:val="24"/>
              </w:rPr>
            </w:pPr>
          </w:p>
        </w:tc>
        <w:tc>
          <w:tcPr>
            <w:tcW w:w="2632" w:type="pct"/>
            <w:vAlign w:val="center"/>
          </w:tcPr>
          <w:p w14:paraId="0E2955EC">
            <w:pPr>
              <w:spacing w:line="240" w:lineRule="auto"/>
              <w:jc w:val="center"/>
              <w:rPr>
                <w:rFonts w:ascii="仿宋" w:hAnsi="仿宋" w:cs="宋体"/>
                <w:kern w:val="0"/>
                <w:sz w:val="24"/>
                <w:szCs w:val="24"/>
              </w:rPr>
            </w:pPr>
            <w:r>
              <w:rPr>
                <w:rFonts w:hint="eastAsia" w:ascii="仿宋" w:hAnsi="仿宋" w:cs="宋体"/>
                <w:kern w:val="0"/>
                <w:sz w:val="24"/>
                <w:szCs w:val="24"/>
              </w:rPr>
              <w:t>门（急）诊病历数据操作API接口</w:t>
            </w:r>
          </w:p>
        </w:tc>
      </w:tr>
      <w:tr w14:paraId="6224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3" w:type="pct"/>
            <w:vMerge w:val="continue"/>
            <w:vAlign w:val="center"/>
          </w:tcPr>
          <w:p w14:paraId="2E876DC9">
            <w:pPr>
              <w:spacing w:line="240" w:lineRule="auto"/>
              <w:rPr>
                <w:rFonts w:ascii="仿宋" w:hAnsi="仿宋" w:cs="宋体"/>
                <w:kern w:val="0"/>
                <w:sz w:val="24"/>
                <w:szCs w:val="24"/>
              </w:rPr>
            </w:pPr>
          </w:p>
        </w:tc>
        <w:tc>
          <w:tcPr>
            <w:tcW w:w="1178" w:type="pct"/>
            <w:vMerge w:val="continue"/>
            <w:vAlign w:val="center"/>
          </w:tcPr>
          <w:p w14:paraId="1C8B8B91">
            <w:pPr>
              <w:spacing w:line="240" w:lineRule="auto"/>
              <w:rPr>
                <w:rFonts w:ascii="仿宋" w:hAnsi="仿宋" w:cs="宋体"/>
                <w:kern w:val="0"/>
                <w:sz w:val="24"/>
                <w:szCs w:val="24"/>
              </w:rPr>
            </w:pPr>
          </w:p>
        </w:tc>
        <w:tc>
          <w:tcPr>
            <w:tcW w:w="736" w:type="pct"/>
            <w:vMerge w:val="continue"/>
            <w:vAlign w:val="center"/>
          </w:tcPr>
          <w:p w14:paraId="30760175">
            <w:pPr>
              <w:spacing w:line="240" w:lineRule="auto"/>
              <w:rPr>
                <w:rFonts w:ascii="仿宋" w:hAnsi="仿宋" w:cs="宋体"/>
                <w:kern w:val="0"/>
                <w:sz w:val="24"/>
                <w:szCs w:val="24"/>
              </w:rPr>
            </w:pPr>
          </w:p>
        </w:tc>
        <w:tc>
          <w:tcPr>
            <w:tcW w:w="2632" w:type="pct"/>
            <w:vAlign w:val="center"/>
          </w:tcPr>
          <w:p w14:paraId="3A22BFCB">
            <w:pPr>
              <w:spacing w:line="240" w:lineRule="auto"/>
              <w:jc w:val="center"/>
              <w:rPr>
                <w:rFonts w:ascii="仿宋" w:hAnsi="仿宋" w:cs="宋体"/>
                <w:kern w:val="0"/>
                <w:sz w:val="24"/>
                <w:szCs w:val="24"/>
              </w:rPr>
            </w:pPr>
            <w:r>
              <w:rPr>
                <w:rFonts w:hint="eastAsia" w:ascii="仿宋" w:hAnsi="仿宋" w:cs="宋体"/>
                <w:kern w:val="0"/>
                <w:sz w:val="24"/>
                <w:szCs w:val="24"/>
              </w:rPr>
              <w:t>门（急）诊留观记录数据操作API接口</w:t>
            </w:r>
          </w:p>
        </w:tc>
      </w:tr>
      <w:tr w14:paraId="7FE3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3" w:type="pct"/>
            <w:vMerge w:val="continue"/>
            <w:vAlign w:val="center"/>
          </w:tcPr>
          <w:p w14:paraId="32AF3C50">
            <w:pPr>
              <w:spacing w:line="240" w:lineRule="auto"/>
              <w:rPr>
                <w:rFonts w:ascii="仿宋" w:hAnsi="仿宋" w:cs="宋体"/>
                <w:kern w:val="0"/>
                <w:sz w:val="24"/>
                <w:szCs w:val="24"/>
              </w:rPr>
            </w:pPr>
          </w:p>
        </w:tc>
        <w:tc>
          <w:tcPr>
            <w:tcW w:w="1178" w:type="pct"/>
            <w:vMerge w:val="continue"/>
            <w:vAlign w:val="center"/>
          </w:tcPr>
          <w:p w14:paraId="07A9998A">
            <w:pPr>
              <w:spacing w:line="240" w:lineRule="auto"/>
              <w:rPr>
                <w:rFonts w:ascii="仿宋" w:hAnsi="仿宋" w:cs="宋体"/>
                <w:kern w:val="0"/>
                <w:sz w:val="24"/>
                <w:szCs w:val="24"/>
              </w:rPr>
            </w:pPr>
          </w:p>
        </w:tc>
        <w:tc>
          <w:tcPr>
            <w:tcW w:w="736" w:type="pct"/>
            <w:vMerge w:val="continue"/>
            <w:vAlign w:val="center"/>
          </w:tcPr>
          <w:p w14:paraId="1073F9C2">
            <w:pPr>
              <w:spacing w:line="240" w:lineRule="auto"/>
              <w:rPr>
                <w:rFonts w:ascii="仿宋" w:hAnsi="仿宋" w:cs="宋体"/>
                <w:kern w:val="0"/>
                <w:sz w:val="24"/>
                <w:szCs w:val="24"/>
              </w:rPr>
            </w:pPr>
          </w:p>
        </w:tc>
        <w:tc>
          <w:tcPr>
            <w:tcW w:w="2632" w:type="pct"/>
            <w:vAlign w:val="center"/>
          </w:tcPr>
          <w:p w14:paraId="4C414AE9">
            <w:pPr>
              <w:spacing w:line="240" w:lineRule="auto"/>
              <w:jc w:val="center"/>
              <w:rPr>
                <w:rFonts w:ascii="仿宋" w:hAnsi="仿宋" w:cs="宋体"/>
                <w:kern w:val="0"/>
                <w:sz w:val="24"/>
                <w:szCs w:val="24"/>
              </w:rPr>
            </w:pPr>
            <w:r>
              <w:rPr>
                <w:rFonts w:hint="eastAsia" w:ascii="仿宋" w:hAnsi="仿宋" w:cs="宋体"/>
                <w:kern w:val="0"/>
                <w:sz w:val="24"/>
                <w:szCs w:val="24"/>
              </w:rPr>
              <w:t>入院记录数据操作API接口</w:t>
            </w:r>
          </w:p>
        </w:tc>
      </w:tr>
      <w:tr w14:paraId="1DB8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3" w:type="pct"/>
            <w:vMerge w:val="continue"/>
            <w:vAlign w:val="center"/>
          </w:tcPr>
          <w:p w14:paraId="5E341529">
            <w:pPr>
              <w:spacing w:line="240" w:lineRule="auto"/>
              <w:rPr>
                <w:rFonts w:ascii="仿宋" w:hAnsi="仿宋" w:cs="宋体"/>
                <w:kern w:val="0"/>
                <w:sz w:val="24"/>
                <w:szCs w:val="24"/>
              </w:rPr>
            </w:pPr>
          </w:p>
        </w:tc>
        <w:tc>
          <w:tcPr>
            <w:tcW w:w="1178" w:type="pct"/>
            <w:vMerge w:val="continue"/>
            <w:vAlign w:val="center"/>
          </w:tcPr>
          <w:p w14:paraId="0F1CBDB5">
            <w:pPr>
              <w:spacing w:line="240" w:lineRule="auto"/>
              <w:rPr>
                <w:rFonts w:ascii="仿宋" w:hAnsi="仿宋" w:cs="宋体"/>
                <w:kern w:val="0"/>
                <w:sz w:val="24"/>
                <w:szCs w:val="24"/>
              </w:rPr>
            </w:pPr>
          </w:p>
        </w:tc>
        <w:tc>
          <w:tcPr>
            <w:tcW w:w="736" w:type="pct"/>
            <w:vMerge w:val="continue"/>
            <w:vAlign w:val="center"/>
          </w:tcPr>
          <w:p w14:paraId="5CA68D3D">
            <w:pPr>
              <w:spacing w:line="240" w:lineRule="auto"/>
              <w:rPr>
                <w:rFonts w:ascii="仿宋" w:hAnsi="仿宋" w:cs="宋体"/>
                <w:kern w:val="0"/>
                <w:sz w:val="24"/>
                <w:szCs w:val="24"/>
              </w:rPr>
            </w:pPr>
          </w:p>
        </w:tc>
        <w:tc>
          <w:tcPr>
            <w:tcW w:w="2632" w:type="pct"/>
            <w:vAlign w:val="center"/>
          </w:tcPr>
          <w:p w14:paraId="7C8537BF">
            <w:pPr>
              <w:spacing w:line="240" w:lineRule="auto"/>
              <w:jc w:val="center"/>
              <w:rPr>
                <w:rFonts w:ascii="仿宋" w:hAnsi="仿宋" w:cs="宋体"/>
                <w:kern w:val="0"/>
                <w:sz w:val="24"/>
                <w:szCs w:val="24"/>
              </w:rPr>
            </w:pPr>
            <w:r>
              <w:rPr>
                <w:rFonts w:hint="eastAsia" w:ascii="仿宋" w:hAnsi="仿宋" w:cs="宋体"/>
                <w:kern w:val="0"/>
                <w:sz w:val="24"/>
                <w:szCs w:val="24"/>
              </w:rPr>
              <w:t>住院首次病程记录数据操作API接口</w:t>
            </w:r>
          </w:p>
        </w:tc>
      </w:tr>
      <w:tr w14:paraId="7354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3" w:type="pct"/>
            <w:vMerge w:val="continue"/>
            <w:vAlign w:val="center"/>
          </w:tcPr>
          <w:p w14:paraId="4BC7DEC8">
            <w:pPr>
              <w:spacing w:line="240" w:lineRule="auto"/>
              <w:rPr>
                <w:rFonts w:ascii="仿宋" w:hAnsi="仿宋" w:cs="宋体"/>
                <w:kern w:val="0"/>
                <w:sz w:val="24"/>
                <w:szCs w:val="24"/>
              </w:rPr>
            </w:pPr>
          </w:p>
        </w:tc>
        <w:tc>
          <w:tcPr>
            <w:tcW w:w="1178" w:type="pct"/>
            <w:vMerge w:val="continue"/>
            <w:vAlign w:val="center"/>
          </w:tcPr>
          <w:p w14:paraId="4DBA70A1">
            <w:pPr>
              <w:spacing w:line="240" w:lineRule="auto"/>
              <w:rPr>
                <w:rFonts w:ascii="仿宋" w:hAnsi="仿宋" w:cs="宋体"/>
                <w:kern w:val="0"/>
                <w:sz w:val="24"/>
                <w:szCs w:val="24"/>
              </w:rPr>
            </w:pPr>
          </w:p>
        </w:tc>
        <w:tc>
          <w:tcPr>
            <w:tcW w:w="736" w:type="pct"/>
            <w:vMerge w:val="continue"/>
            <w:vAlign w:val="center"/>
          </w:tcPr>
          <w:p w14:paraId="047F9F64">
            <w:pPr>
              <w:spacing w:line="240" w:lineRule="auto"/>
              <w:rPr>
                <w:rFonts w:ascii="仿宋" w:hAnsi="仿宋" w:cs="宋体"/>
                <w:kern w:val="0"/>
                <w:sz w:val="24"/>
                <w:szCs w:val="24"/>
              </w:rPr>
            </w:pPr>
          </w:p>
        </w:tc>
        <w:tc>
          <w:tcPr>
            <w:tcW w:w="2632" w:type="pct"/>
            <w:vAlign w:val="center"/>
          </w:tcPr>
          <w:p w14:paraId="2F127D12">
            <w:pPr>
              <w:spacing w:line="240" w:lineRule="auto"/>
              <w:jc w:val="center"/>
              <w:rPr>
                <w:rFonts w:ascii="仿宋" w:hAnsi="仿宋" w:cs="宋体"/>
                <w:kern w:val="0"/>
                <w:sz w:val="24"/>
                <w:szCs w:val="24"/>
              </w:rPr>
            </w:pPr>
            <w:r>
              <w:rPr>
                <w:rFonts w:hint="eastAsia" w:ascii="仿宋" w:hAnsi="仿宋" w:cs="宋体"/>
                <w:kern w:val="0"/>
                <w:sz w:val="24"/>
                <w:szCs w:val="24"/>
              </w:rPr>
              <w:t>住院日常病程记录数据操作API接口</w:t>
            </w:r>
          </w:p>
        </w:tc>
      </w:tr>
      <w:tr w14:paraId="73A1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3" w:type="pct"/>
            <w:vMerge w:val="continue"/>
            <w:vAlign w:val="center"/>
          </w:tcPr>
          <w:p w14:paraId="1B7371A4">
            <w:pPr>
              <w:spacing w:line="240" w:lineRule="auto"/>
              <w:rPr>
                <w:rFonts w:ascii="仿宋" w:hAnsi="仿宋" w:cs="宋体"/>
                <w:kern w:val="0"/>
                <w:sz w:val="24"/>
                <w:szCs w:val="24"/>
              </w:rPr>
            </w:pPr>
          </w:p>
        </w:tc>
        <w:tc>
          <w:tcPr>
            <w:tcW w:w="1178" w:type="pct"/>
            <w:vMerge w:val="continue"/>
            <w:vAlign w:val="center"/>
          </w:tcPr>
          <w:p w14:paraId="36DB558E">
            <w:pPr>
              <w:spacing w:line="240" w:lineRule="auto"/>
              <w:rPr>
                <w:rFonts w:ascii="仿宋" w:hAnsi="仿宋" w:cs="宋体"/>
                <w:kern w:val="0"/>
                <w:sz w:val="24"/>
                <w:szCs w:val="24"/>
              </w:rPr>
            </w:pPr>
          </w:p>
        </w:tc>
        <w:tc>
          <w:tcPr>
            <w:tcW w:w="736" w:type="pct"/>
            <w:vMerge w:val="continue"/>
            <w:vAlign w:val="center"/>
          </w:tcPr>
          <w:p w14:paraId="176DEC2D">
            <w:pPr>
              <w:spacing w:line="240" w:lineRule="auto"/>
              <w:rPr>
                <w:rFonts w:ascii="仿宋" w:hAnsi="仿宋" w:cs="宋体"/>
                <w:kern w:val="0"/>
                <w:sz w:val="24"/>
                <w:szCs w:val="24"/>
              </w:rPr>
            </w:pPr>
          </w:p>
        </w:tc>
        <w:tc>
          <w:tcPr>
            <w:tcW w:w="2632" w:type="pct"/>
            <w:vAlign w:val="center"/>
          </w:tcPr>
          <w:p w14:paraId="6F0A27AD">
            <w:pPr>
              <w:spacing w:line="240" w:lineRule="auto"/>
              <w:jc w:val="center"/>
              <w:rPr>
                <w:rFonts w:ascii="仿宋" w:hAnsi="仿宋" w:cs="宋体"/>
                <w:kern w:val="0"/>
                <w:sz w:val="24"/>
                <w:szCs w:val="24"/>
              </w:rPr>
            </w:pPr>
            <w:r>
              <w:rPr>
                <w:rFonts w:hint="eastAsia" w:ascii="仿宋" w:hAnsi="仿宋" w:cs="宋体"/>
                <w:kern w:val="0"/>
                <w:sz w:val="24"/>
                <w:szCs w:val="24"/>
              </w:rPr>
              <w:t>住院病案首页数据操作API接口</w:t>
            </w:r>
          </w:p>
        </w:tc>
      </w:tr>
      <w:tr w14:paraId="5252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3" w:type="pct"/>
            <w:vMerge w:val="continue"/>
            <w:vAlign w:val="center"/>
          </w:tcPr>
          <w:p w14:paraId="05866383">
            <w:pPr>
              <w:spacing w:line="240" w:lineRule="auto"/>
              <w:rPr>
                <w:rFonts w:ascii="仿宋" w:hAnsi="仿宋" w:cs="宋体"/>
                <w:kern w:val="0"/>
                <w:sz w:val="24"/>
                <w:szCs w:val="24"/>
              </w:rPr>
            </w:pPr>
          </w:p>
        </w:tc>
        <w:tc>
          <w:tcPr>
            <w:tcW w:w="1178" w:type="pct"/>
            <w:vMerge w:val="continue"/>
            <w:vAlign w:val="center"/>
          </w:tcPr>
          <w:p w14:paraId="0FA4482C">
            <w:pPr>
              <w:spacing w:line="240" w:lineRule="auto"/>
              <w:rPr>
                <w:rFonts w:ascii="仿宋" w:hAnsi="仿宋" w:cs="宋体"/>
                <w:kern w:val="0"/>
                <w:sz w:val="24"/>
                <w:szCs w:val="24"/>
              </w:rPr>
            </w:pPr>
          </w:p>
        </w:tc>
        <w:tc>
          <w:tcPr>
            <w:tcW w:w="736" w:type="pct"/>
            <w:vMerge w:val="continue"/>
            <w:vAlign w:val="center"/>
          </w:tcPr>
          <w:p w14:paraId="2C718093">
            <w:pPr>
              <w:spacing w:line="240" w:lineRule="auto"/>
              <w:rPr>
                <w:rFonts w:ascii="仿宋" w:hAnsi="仿宋" w:cs="宋体"/>
                <w:kern w:val="0"/>
                <w:sz w:val="24"/>
                <w:szCs w:val="24"/>
              </w:rPr>
            </w:pPr>
          </w:p>
        </w:tc>
        <w:tc>
          <w:tcPr>
            <w:tcW w:w="2632" w:type="pct"/>
            <w:vAlign w:val="center"/>
          </w:tcPr>
          <w:p w14:paraId="195E50E9">
            <w:pPr>
              <w:spacing w:line="240" w:lineRule="auto"/>
              <w:jc w:val="center"/>
              <w:rPr>
                <w:rFonts w:ascii="仿宋" w:hAnsi="仿宋" w:cs="宋体"/>
                <w:kern w:val="0"/>
                <w:sz w:val="24"/>
                <w:szCs w:val="24"/>
              </w:rPr>
            </w:pPr>
            <w:r>
              <w:rPr>
                <w:rFonts w:hint="eastAsia" w:ascii="仿宋" w:hAnsi="仿宋" w:cs="宋体"/>
                <w:kern w:val="0"/>
                <w:sz w:val="24"/>
                <w:szCs w:val="24"/>
              </w:rPr>
              <w:t>出院记录数据操作API接口</w:t>
            </w:r>
          </w:p>
        </w:tc>
      </w:tr>
      <w:tr w14:paraId="7297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3" w:type="pct"/>
            <w:vMerge w:val="continue"/>
            <w:vAlign w:val="center"/>
          </w:tcPr>
          <w:p w14:paraId="4A058063">
            <w:pPr>
              <w:spacing w:line="240" w:lineRule="auto"/>
              <w:rPr>
                <w:rFonts w:ascii="仿宋" w:hAnsi="仿宋" w:cs="宋体"/>
                <w:kern w:val="0"/>
                <w:sz w:val="24"/>
                <w:szCs w:val="24"/>
              </w:rPr>
            </w:pPr>
          </w:p>
        </w:tc>
        <w:tc>
          <w:tcPr>
            <w:tcW w:w="1178" w:type="pct"/>
            <w:vMerge w:val="continue"/>
            <w:vAlign w:val="center"/>
          </w:tcPr>
          <w:p w14:paraId="501B459B">
            <w:pPr>
              <w:spacing w:line="240" w:lineRule="auto"/>
              <w:rPr>
                <w:rFonts w:ascii="仿宋" w:hAnsi="仿宋" w:cs="宋体"/>
                <w:kern w:val="0"/>
                <w:sz w:val="24"/>
                <w:szCs w:val="24"/>
              </w:rPr>
            </w:pPr>
          </w:p>
        </w:tc>
        <w:tc>
          <w:tcPr>
            <w:tcW w:w="736" w:type="pct"/>
            <w:vMerge w:val="continue"/>
            <w:vAlign w:val="center"/>
          </w:tcPr>
          <w:p w14:paraId="414A3DE0">
            <w:pPr>
              <w:spacing w:line="240" w:lineRule="auto"/>
              <w:rPr>
                <w:rFonts w:ascii="仿宋" w:hAnsi="仿宋" w:cs="宋体"/>
                <w:kern w:val="0"/>
                <w:sz w:val="24"/>
                <w:szCs w:val="24"/>
              </w:rPr>
            </w:pPr>
          </w:p>
        </w:tc>
        <w:tc>
          <w:tcPr>
            <w:tcW w:w="2632" w:type="pct"/>
            <w:vAlign w:val="center"/>
          </w:tcPr>
          <w:p w14:paraId="583489CC">
            <w:pPr>
              <w:spacing w:line="240" w:lineRule="auto"/>
              <w:jc w:val="center"/>
              <w:rPr>
                <w:rFonts w:ascii="仿宋" w:hAnsi="仿宋" w:cs="宋体"/>
                <w:kern w:val="0"/>
                <w:sz w:val="24"/>
                <w:szCs w:val="24"/>
              </w:rPr>
            </w:pPr>
            <w:r>
              <w:rPr>
                <w:rFonts w:hint="eastAsia" w:ascii="仿宋" w:hAnsi="仿宋" w:cs="宋体"/>
                <w:kern w:val="0"/>
                <w:sz w:val="24"/>
                <w:szCs w:val="24"/>
              </w:rPr>
              <w:t>医嘱处方信息数据操作API接口</w:t>
            </w:r>
          </w:p>
        </w:tc>
      </w:tr>
      <w:tr w14:paraId="0849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3" w:type="pct"/>
            <w:vMerge w:val="continue"/>
            <w:vAlign w:val="center"/>
          </w:tcPr>
          <w:p w14:paraId="30570842">
            <w:pPr>
              <w:spacing w:line="240" w:lineRule="auto"/>
              <w:rPr>
                <w:rFonts w:ascii="仿宋" w:hAnsi="仿宋" w:cs="宋体"/>
                <w:kern w:val="0"/>
                <w:sz w:val="24"/>
                <w:szCs w:val="24"/>
              </w:rPr>
            </w:pPr>
          </w:p>
        </w:tc>
        <w:tc>
          <w:tcPr>
            <w:tcW w:w="1178" w:type="pct"/>
            <w:vMerge w:val="continue"/>
            <w:vAlign w:val="center"/>
          </w:tcPr>
          <w:p w14:paraId="15E48CA4">
            <w:pPr>
              <w:spacing w:line="240" w:lineRule="auto"/>
              <w:rPr>
                <w:rFonts w:ascii="仿宋" w:hAnsi="仿宋" w:cs="宋体"/>
                <w:kern w:val="0"/>
                <w:sz w:val="24"/>
                <w:szCs w:val="24"/>
              </w:rPr>
            </w:pPr>
          </w:p>
        </w:tc>
        <w:tc>
          <w:tcPr>
            <w:tcW w:w="736" w:type="pct"/>
            <w:vMerge w:val="continue"/>
            <w:vAlign w:val="center"/>
          </w:tcPr>
          <w:p w14:paraId="7BF4400C">
            <w:pPr>
              <w:spacing w:line="240" w:lineRule="auto"/>
              <w:rPr>
                <w:rFonts w:ascii="仿宋" w:hAnsi="仿宋" w:cs="宋体"/>
                <w:kern w:val="0"/>
                <w:sz w:val="24"/>
                <w:szCs w:val="24"/>
              </w:rPr>
            </w:pPr>
          </w:p>
        </w:tc>
        <w:tc>
          <w:tcPr>
            <w:tcW w:w="2632" w:type="pct"/>
            <w:vAlign w:val="center"/>
          </w:tcPr>
          <w:p w14:paraId="644A0FB5">
            <w:pPr>
              <w:spacing w:line="240" w:lineRule="auto"/>
              <w:jc w:val="center"/>
              <w:rPr>
                <w:rFonts w:ascii="仿宋" w:hAnsi="仿宋" w:cs="宋体"/>
                <w:kern w:val="0"/>
                <w:sz w:val="24"/>
                <w:szCs w:val="24"/>
              </w:rPr>
            </w:pPr>
            <w:r>
              <w:rPr>
                <w:rFonts w:hint="eastAsia" w:ascii="仿宋" w:hAnsi="仿宋" w:cs="宋体"/>
                <w:kern w:val="0"/>
                <w:sz w:val="24"/>
                <w:szCs w:val="24"/>
              </w:rPr>
              <w:t>医嘱处方条目数据操作API接口</w:t>
            </w:r>
          </w:p>
        </w:tc>
      </w:tr>
      <w:tr w14:paraId="61E1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3" w:type="pct"/>
            <w:vMerge w:val="continue"/>
            <w:vAlign w:val="center"/>
          </w:tcPr>
          <w:p w14:paraId="063EF938">
            <w:pPr>
              <w:spacing w:line="240" w:lineRule="auto"/>
              <w:rPr>
                <w:rFonts w:ascii="仿宋" w:hAnsi="仿宋" w:cs="宋体"/>
                <w:kern w:val="0"/>
                <w:sz w:val="24"/>
                <w:szCs w:val="24"/>
              </w:rPr>
            </w:pPr>
          </w:p>
        </w:tc>
        <w:tc>
          <w:tcPr>
            <w:tcW w:w="1178" w:type="pct"/>
            <w:vMerge w:val="continue"/>
            <w:vAlign w:val="center"/>
          </w:tcPr>
          <w:p w14:paraId="38EB8CD2">
            <w:pPr>
              <w:spacing w:line="240" w:lineRule="auto"/>
              <w:rPr>
                <w:rFonts w:ascii="仿宋" w:hAnsi="仿宋" w:cs="宋体"/>
                <w:kern w:val="0"/>
                <w:sz w:val="24"/>
                <w:szCs w:val="24"/>
              </w:rPr>
            </w:pPr>
          </w:p>
        </w:tc>
        <w:tc>
          <w:tcPr>
            <w:tcW w:w="736" w:type="pct"/>
            <w:vMerge w:val="continue"/>
            <w:vAlign w:val="center"/>
          </w:tcPr>
          <w:p w14:paraId="3F8625F6">
            <w:pPr>
              <w:spacing w:line="240" w:lineRule="auto"/>
              <w:rPr>
                <w:rFonts w:ascii="仿宋" w:hAnsi="仿宋" w:cs="宋体"/>
                <w:kern w:val="0"/>
                <w:sz w:val="24"/>
                <w:szCs w:val="24"/>
              </w:rPr>
            </w:pPr>
          </w:p>
        </w:tc>
        <w:tc>
          <w:tcPr>
            <w:tcW w:w="2632" w:type="pct"/>
            <w:vAlign w:val="center"/>
          </w:tcPr>
          <w:p w14:paraId="186B27C2">
            <w:pPr>
              <w:spacing w:line="240" w:lineRule="auto"/>
              <w:jc w:val="center"/>
              <w:rPr>
                <w:rFonts w:ascii="仿宋" w:hAnsi="仿宋" w:cs="宋体"/>
                <w:kern w:val="0"/>
                <w:sz w:val="24"/>
                <w:szCs w:val="24"/>
              </w:rPr>
            </w:pPr>
            <w:r>
              <w:rPr>
                <w:rFonts w:hint="eastAsia" w:ascii="仿宋" w:hAnsi="仿宋" w:cs="宋体"/>
                <w:kern w:val="0"/>
                <w:sz w:val="24"/>
                <w:szCs w:val="24"/>
              </w:rPr>
              <w:t>死亡信息数据操作API接口</w:t>
            </w:r>
          </w:p>
        </w:tc>
      </w:tr>
      <w:tr w14:paraId="5C01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3" w:type="pct"/>
            <w:vMerge w:val="continue"/>
            <w:vAlign w:val="center"/>
          </w:tcPr>
          <w:p w14:paraId="118AC425">
            <w:pPr>
              <w:spacing w:line="240" w:lineRule="auto"/>
              <w:rPr>
                <w:rFonts w:ascii="仿宋" w:hAnsi="仿宋" w:cs="宋体"/>
                <w:kern w:val="0"/>
                <w:sz w:val="24"/>
                <w:szCs w:val="24"/>
              </w:rPr>
            </w:pPr>
          </w:p>
        </w:tc>
        <w:tc>
          <w:tcPr>
            <w:tcW w:w="1178" w:type="pct"/>
            <w:vMerge w:val="continue"/>
            <w:vAlign w:val="center"/>
          </w:tcPr>
          <w:p w14:paraId="13938B6C">
            <w:pPr>
              <w:spacing w:line="240" w:lineRule="auto"/>
              <w:rPr>
                <w:rFonts w:ascii="仿宋" w:hAnsi="仿宋" w:cs="宋体"/>
                <w:kern w:val="0"/>
                <w:sz w:val="24"/>
                <w:szCs w:val="24"/>
              </w:rPr>
            </w:pPr>
          </w:p>
        </w:tc>
        <w:tc>
          <w:tcPr>
            <w:tcW w:w="736" w:type="pct"/>
            <w:vMerge w:val="continue"/>
            <w:vAlign w:val="center"/>
          </w:tcPr>
          <w:p w14:paraId="1E5868C1">
            <w:pPr>
              <w:spacing w:line="240" w:lineRule="auto"/>
              <w:rPr>
                <w:rFonts w:ascii="仿宋" w:hAnsi="仿宋" w:cs="宋体"/>
                <w:kern w:val="0"/>
                <w:sz w:val="24"/>
                <w:szCs w:val="24"/>
              </w:rPr>
            </w:pPr>
          </w:p>
        </w:tc>
        <w:tc>
          <w:tcPr>
            <w:tcW w:w="2632" w:type="pct"/>
            <w:vAlign w:val="center"/>
          </w:tcPr>
          <w:p w14:paraId="40B788A2">
            <w:pPr>
              <w:spacing w:line="240" w:lineRule="auto"/>
              <w:jc w:val="center"/>
              <w:rPr>
                <w:rFonts w:ascii="仿宋" w:hAnsi="仿宋" w:cs="宋体"/>
                <w:kern w:val="0"/>
                <w:sz w:val="24"/>
                <w:szCs w:val="24"/>
              </w:rPr>
            </w:pPr>
            <w:r>
              <w:rPr>
                <w:rFonts w:hint="eastAsia" w:ascii="仿宋" w:hAnsi="仿宋" w:cs="宋体"/>
                <w:kern w:val="0"/>
                <w:sz w:val="24"/>
                <w:szCs w:val="24"/>
              </w:rPr>
              <w:t>生命体征护理记录单数据操作API接口</w:t>
            </w:r>
          </w:p>
        </w:tc>
      </w:tr>
      <w:tr w14:paraId="2E18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vAlign w:val="center"/>
          </w:tcPr>
          <w:p w14:paraId="4144C737">
            <w:pPr>
              <w:spacing w:line="240" w:lineRule="auto"/>
              <w:rPr>
                <w:rFonts w:ascii="仿宋" w:hAnsi="仿宋" w:cs="宋体"/>
                <w:kern w:val="0"/>
                <w:sz w:val="24"/>
                <w:szCs w:val="24"/>
              </w:rPr>
            </w:pPr>
          </w:p>
        </w:tc>
        <w:tc>
          <w:tcPr>
            <w:tcW w:w="1178" w:type="pct"/>
            <w:vMerge w:val="continue"/>
            <w:vAlign w:val="center"/>
          </w:tcPr>
          <w:p w14:paraId="069B62F9">
            <w:pPr>
              <w:spacing w:line="240" w:lineRule="auto"/>
              <w:rPr>
                <w:rFonts w:ascii="仿宋" w:hAnsi="仿宋" w:cs="宋体"/>
                <w:kern w:val="0"/>
                <w:sz w:val="24"/>
                <w:szCs w:val="24"/>
              </w:rPr>
            </w:pPr>
          </w:p>
        </w:tc>
        <w:tc>
          <w:tcPr>
            <w:tcW w:w="736" w:type="pct"/>
            <w:vMerge w:val="continue"/>
            <w:vAlign w:val="center"/>
          </w:tcPr>
          <w:p w14:paraId="1230A3B5">
            <w:pPr>
              <w:spacing w:line="240" w:lineRule="auto"/>
              <w:rPr>
                <w:rFonts w:ascii="仿宋" w:hAnsi="仿宋" w:cs="宋体"/>
                <w:kern w:val="0"/>
                <w:sz w:val="24"/>
                <w:szCs w:val="24"/>
              </w:rPr>
            </w:pPr>
          </w:p>
        </w:tc>
        <w:tc>
          <w:tcPr>
            <w:tcW w:w="2632" w:type="pct"/>
            <w:vAlign w:val="center"/>
          </w:tcPr>
          <w:p w14:paraId="6F050189">
            <w:pPr>
              <w:spacing w:line="240" w:lineRule="auto"/>
              <w:jc w:val="center"/>
              <w:rPr>
                <w:rFonts w:ascii="仿宋" w:hAnsi="仿宋" w:cs="宋体"/>
                <w:kern w:val="0"/>
                <w:sz w:val="24"/>
                <w:szCs w:val="24"/>
              </w:rPr>
            </w:pPr>
            <w:r>
              <w:rPr>
                <w:rFonts w:hint="eastAsia" w:ascii="仿宋" w:hAnsi="仿宋" w:cs="宋体"/>
                <w:kern w:val="0"/>
                <w:sz w:val="24"/>
                <w:szCs w:val="24"/>
              </w:rPr>
              <w:t>医院信息系统用户信息数据操作API接口</w:t>
            </w:r>
          </w:p>
        </w:tc>
      </w:tr>
      <w:tr w14:paraId="3822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53" w:type="pct"/>
            <w:vMerge w:val="continue"/>
            <w:vAlign w:val="center"/>
          </w:tcPr>
          <w:p w14:paraId="0A742909">
            <w:pPr>
              <w:spacing w:line="240" w:lineRule="auto"/>
              <w:rPr>
                <w:rFonts w:ascii="仿宋" w:hAnsi="仿宋" w:cs="宋体"/>
                <w:kern w:val="0"/>
                <w:sz w:val="24"/>
                <w:szCs w:val="24"/>
              </w:rPr>
            </w:pPr>
          </w:p>
        </w:tc>
        <w:tc>
          <w:tcPr>
            <w:tcW w:w="1178" w:type="pct"/>
            <w:vMerge w:val="continue"/>
            <w:vAlign w:val="center"/>
          </w:tcPr>
          <w:p w14:paraId="2556EEFA">
            <w:pPr>
              <w:spacing w:line="240" w:lineRule="auto"/>
              <w:rPr>
                <w:rFonts w:ascii="仿宋" w:hAnsi="仿宋" w:cs="宋体"/>
                <w:kern w:val="0"/>
                <w:sz w:val="24"/>
                <w:szCs w:val="24"/>
              </w:rPr>
            </w:pPr>
          </w:p>
        </w:tc>
        <w:tc>
          <w:tcPr>
            <w:tcW w:w="736" w:type="pct"/>
            <w:vMerge w:val="continue"/>
            <w:vAlign w:val="center"/>
          </w:tcPr>
          <w:p w14:paraId="131AA2D9">
            <w:pPr>
              <w:spacing w:line="240" w:lineRule="auto"/>
              <w:rPr>
                <w:rFonts w:ascii="仿宋" w:hAnsi="仿宋" w:cs="宋体"/>
                <w:kern w:val="0"/>
                <w:sz w:val="24"/>
                <w:szCs w:val="24"/>
              </w:rPr>
            </w:pPr>
          </w:p>
        </w:tc>
        <w:tc>
          <w:tcPr>
            <w:tcW w:w="2632" w:type="pct"/>
            <w:vAlign w:val="center"/>
          </w:tcPr>
          <w:p w14:paraId="7FE610E1">
            <w:pPr>
              <w:spacing w:line="240" w:lineRule="auto"/>
              <w:jc w:val="center"/>
              <w:rPr>
                <w:rFonts w:ascii="仿宋" w:hAnsi="仿宋" w:cs="宋体"/>
                <w:kern w:val="0"/>
                <w:sz w:val="24"/>
                <w:szCs w:val="24"/>
              </w:rPr>
            </w:pPr>
            <w:r>
              <w:rPr>
                <w:rFonts w:hint="eastAsia" w:ascii="仿宋" w:hAnsi="仿宋" w:cs="宋体"/>
                <w:kern w:val="0"/>
                <w:sz w:val="24"/>
                <w:szCs w:val="24"/>
              </w:rPr>
              <w:t>医院信息系统科室信息数据操作API接口</w:t>
            </w:r>
          </w:p>
        </w:tc>
      </w:tr>
      <w:tr w14:paraId="262750B9">
        <w:tblPrEx>
          <w:tblCellMar>
            <w:top w:w="0" w:type="dxa"/>
            <w:left w:w="108" w:type="dxa"/>
            <w:bottom w:w="0" w:type="dxa"/>
            <w:right w:w="108" w:type="dxa"/>
          </w:tblCellMar>
        </w:tblPrEx>
        <w:trPr>
          <w:trHeight w:val="335" w:hRule="atLeast"/>
          <w:jc w:val="center"/>
        </w:trPr>
        <w:tc>
          <w:tcPr>
            <w:tcW w:w="453" w:type="pct"/>
            <w:vAlign w:val="center"/>
          </w:tcPr>
          <w:p w14:paraId="12ADE988">
            <w:pPr>
              <w:spacing w:line="240" w:lineRule="auto"/>
              <w:rPr>
                <w:rFonts w:ascii="仿宋" w:hAnsi="仿宋" w:cs="宋体"/>
                <w:kern w:val="0"/>
                <w:sz w:val="24"/>
                <w:szCs w:val="24"/>
              </w:rPr>
            </w:pPr>
            <w:r>
              <w:rPr>
                <w:rFonts w:hint="eastAsia" w:ascii="仿宋" w:hAnsi="仿宋" w:cs="宋体"/>
                <w:kern w:val="0"/>
                <w:sz w:val="24"/>
                <w:szCs w:val="24"/>
              </w:rPr>
              <w:t>3</w:t>
            </w:r>
            <w:r>
              <w:rPr>
                <w:rFonts w:ascii="仿宋" w:hAnsi="仿宋" w:cs="宋体"/>
                <w:kern w:val="0"/>
                <w:sz w:val="24"/>
                <w:szCs w:val="24"/>
              </w:rPr>
              <w:t>8</w:t>
            </w:r>
          </w:p>
        </w:tc>
        <w:tc>
          <w:tcPr>
            <w:tcW w:w="1178" w:type="pct"/>
            <w:vAlign w:val="center"/>
          </w:tcPr>
          <w:p w14:paraId="34E4CCFD">
            <w:pPr>
              <w:spacing w:line="240" w:lineRule="auto"/>
              <w:rPr>
                <w:rFonts w:ascii="仿宋" w:hAnsi="仿宋" w:cs="宋体"/>
                <w:kern w:val="0"/>
                <w:sz w:val="24"/>
                <w:szCs w:val="24"/>
              </w:rPr>
            </w:pPr>
            <w:r>
              <w:rPr>
                <w:rFonts w:hint="eastAsia" w:ascii="仿宋" w:hAnsi="仿宋"/>
                <w:sz w:val="24"/>
                <w:szCs w:val="24"/>
              </w:rPr>
              <w:t>密码应用功能模块开发</w:t>
            </w:r>
          </w:p>
        </w:tc>
        <w:tc>
          <w:tcPr>
            <w:tcW w:w="3368" w:type="pct"/>
            <w:gridSpan w:val="2"/>
            <w:vAlign w:val="center"/>
          </w:tcPr>
          <w:p w14:paraId="3FFBA772">
            <w:pPr>
              <w:pStyle w:val="625"/>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用户身份认证机制模块</w:t>
            </w:r>
          </w:p>
          <w:p w14:paraId="34539A2E">
            <w:pPr>
              <w:pStyle w:val="625"/>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业务重要数据安全传输模块</w:t>
            </w:r>
          </w:p>
          <w:p w14:paraId="064EA16B">
            <w:pPr>
              <w:pStyle w:val="625"/>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服务器虚拟机设备日志/访问控制信息完整性模块</w:t>
            </w:r>
          </w:p>
          <w:p w14:paraId="11933D05">
            <w:pPr>
              <w:pStyle w:val="625"/>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重要可执行程序签名验签模块</w:t>
            </w:r>
          </w:p>
          <w:p w14:paraId="5898B6AA">
            <w:pPr>
              <w:pStyle w:val="625"/>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用户访问控制信息签名验签模块</w:t>
            </w:r>
          </w:p>
          <w:p w14:paraId="75A48D64">
            <w:pPr>
              <w:pStyle w:val="625"/>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应用系统重要数据加解密模块</w:t>
            </w:r>
          </w:p>
          <w:p w14:paraId="2C67D371">
            <w:pPr>
              <w:pStyle w:val="625"/>
              <w:spacing w:line="240" w:lineRule="auto"/>
              <w:ind w:firstLine="0" w:firstLineChars="0"/>
              <w:jc w:val="both"/>
              <w:rPr>
                <w:rFonts w:ascii="仿宋" w:hAnsi="仿宋" w:cs="宋体"/>
                <w:sz w:val="24"/>
                <w:szCs w:val="24"/>
              </w:rPr>
            </w:pPr>
            <w:r>
              <w:rPr>
                <w:rFonts w:hint="eastAsia" w:asciiTheme="minorEastAsia" w:hAnsiTheme="minorEastAsia" w:eastAsiaTheme="minorEastAsia" w:cstheme="minorEastAsia"/>
                <w:sz w:val="24"/>
                <w:szCs w:val="24"/>
              </w:rPr>
              <w:t>应用系统重要数据签名验签模块</w:t>
            </w:r>
          </w:p>
        </w:tc>
      </w:tr>
    </w:tbl>
    <w:p w14:paraId="71728D4B">
      <w:pPr>
        <w:spacing w:line="360" w:lineRule="auto"/>
        <w:rPr>
          <w:rFonts w:ascii="宋体" w:hAnsi="宋体"/>
          <w:b/>
          <w:bCs/>
          <w:sz w:val="24"/>
          <w:szCs w:val="24"/>
        </w:rPr>
      </w:pPr>
      <w:r>
        <w:rPr>
          <w:rFonts w:hint="eastAsia" w:ascii="宋体" w:hAnsi="宋体"/>
          <w:b/>
          <w:bCs/>
          <w:sz w:val="24"/>
          <w:szCs w:val="24"/>
        </w:rPr>
        <w:t>投标单位要详细描述每个目录对应的软件功能点</w:t>
      </w:r>
    </w:p>
    <w:p w14:paraId="4CB036FA">
      <w:pPr>
        <w:pStyle w:val="4"/>
        <w:rPr>
          <w:rFonts w:ascii="宋体" w:hAnsi="宋体"/>
          <w:sz w:val="24"/>
          <w:szCs w:val="24"/>
        </w:rPr>
      </w:pPr>
      <w:r>
        <w:rPr>
          <w:rFonts w:ascii="宋体" w:hAnsi="宋体"/>
          <w:sz w:val="24"/>
          <w:szCs w:val="24"/>
        </w:rPr>
        <w:t xml:space="preserve"> </w:t>
      </w:r>
      <w:bookmarkStart w:id="109" w:name="_Toc28106"/>
      <w:r>
        <w:rPr>
          <w:rFonts w:hint="eastAsia" w:ascii="宋体" w:hAnsi="宋体"/>
          <w:sz w:val="24"/>
          <w:szCs w:val="24"/>
        </w:rPr>
        <w:t>详细功能需求</w:t>
      </w:r>
      <w:bookmarkEnd w:id="109"/>
    </w:p>
    <w:p w14:paraId="7DB545AD">
      <w:pPr>
        <w:pStyle w:val="1599"/>
        <w:numPr>
          <w:ilvl w:val="2"/>
          <w:numId w:val="106"/>
        </w:numPr>
        <w:rPr>
          <w:rFonts w:ascii="宋体" w:hAnsi="宋体" w:eastAsia="宋体"/>
          <w:sz w:val="24"/>
          <w:szCs w:val="24"/>
        </w:rPr>
      </w:pPr>
      <w:bookmarkStart w:id="110" w:name="_Toc16659"/>
      <w:bookmarkStart w:id="111" w:name="_Toc26268"/>
      <w:bookmarkStart w:id="112" w:name="_Toc196471940"/>
      <w:bookmarkStart w:id="113" w:name="_Toc19548"/>
      <w:bookmarkStart w:id="114" w:name="_Toc7239"/>
      <w:bookmarkStart w:id="115" w:name="_Toc7870"/>
      <w:r>
        <w:rPr>
          <w:rFonts w:hint="eastAsia" w:ascii="宋体" w:hAnsi="宋体" w:eastAsia="宋体"/>
          <w:sz w:val="24"/>
          <w:szCs w:val="24"/>
        </w:rPr>
        <w:t>统一登录及权限管理</w:t>
      </w:r>
      <w:bookmarkEnd w:id="110"/>
      <w:bookmarkEnd w:id="111"/>
      <w:bookmarkEnd w:id="112"/>
      <w:bookmarkEnd w:id="113"/>
      <w:bookmarkEnd w:id="114"/>
      <w:bookmarkEnd w:id="115"/>
    </w:p>
    <w:p w14:paraId="2E3F0A1D">
      <w:pPr>
        <w:spacing w:line="360" w:lineRule="exact"/>
        <w:ind w:firstLine="480"/>
        <w:rPr>
          <w:rFonts w:ascii="宋体" w:hAnsi="宋体"/>
          <w:sz w:val="24"/>
          <w:szCs w:val="24"/>
        </w:rPr>
      </w:pPr>
      <w:r>
        <w:rPr>
          <w:rFonts w:hint="eastAsia" w:ascii="宋体" w:hAnsi="宋体"/>
          <w:sz w:val="24"/>
          <w:szCs w:val="24"/>
        </w:rPr>
        <w:t>提供功能包括：应用系统管理、多机构管理、部门管理、用户管理、权限管理、消息管理、字典管理、日志管理、配置管理、用户工作台、CA认证等。</w:t>
      </w:r>
    </w:p>
    <w:p w14:paraId="4373D593">
      <w:pPr>
        <w:spacing w:line="360" w:lineRule="exact"/>
        <w:ind w:firstLine="480"/>
        <w:rPr>
          <w:rFonts w:ascii="宋体" w:hAnsi="宋体"/>
          <w:sz w:val="24"/>
          <w:szCs w:val="24"/>
        </w:rPr>
      </w:pPr>
      <w:r>
        <w:rPr>
          <w:rFonts w:hint="eastAsia" w:ascii="宋体" w:hAnsi="宋体"/>
          <w:sz w:val="24"/>
          <w:szCs w:val="24"/>
        </w:rPr>
        <w:t>通过基础功能的建设来全面支撑业务系统的安全、稳定、高效地运行，同时给予需要交互数据可被调阅的有效途径。</w:t>
      </w:r>
    </w:p>
    <w:p w14:paraId="4DD5367A">
      <w:pPr>
        <w:pStyle w:val="1601"/>
        <w:numPr>
          <w:ilvl w:val="3"/>
          <w:numId w:val="106"/>
        </w:numPr>
        <w:spacing w:after="381"/>
        <w:rPr>
          <w:rFonts w:ascii="宋体" w:hAnsi="宋体" w:eastAsia="宋体"/>
          <w:szCs w:val="24"/>
        </w:rPr>
      </w:pPr>
      <w:bookmarkStart w:id="116" w:name="_Toc24846"/>
      <w:bookmarkStart w:id="117" w:name="_Toc444"/>
      <w:r>
        <w:rPr>
          <w:rFonts w:hint="eastAsia" w:ascii="宋体" w:hAnsi="宋体" w:eastAsia="宋体"/>
          <w:szCs w:val="24"/>
        </w:rPr>
        <w:t>应用系统管理</w:t>
      </w:r>
      <w:bookmarkEnd w:id="116"/>
      <w:bookmarkEnd w:id="117"/>
    </w:p>
    <w:p w14:paraId="0797CA81">
      <w:pPr>
        <w:spacing w:line="360" w:lineRule="exact"/>
        <w:ind w:firstLine="480"/>
        <w:rPr>
          <w:rFonts w:ascii="宋体" w:hAnsi="宋体"/>
          <w:sz w:val="24"/>
          <w:szCs w:val="24"/>
        </w:rPr>
      </w:pPr>
      <w:bookmarkStart w:id="118" w:name="_Toc417911389"/>
      <w:bookmarkStart w:id="119" w:name="_Toc402770878"/>
      <w:r>
        <w:rPr>
          <w:rFonts w:hint="eastAsia" w:ascii="宋体" w:hAnsi="宋体"/>
          <w:sz w:val="24"/>
          <w:szCs w:val="24"/>
        </w:rPr>
        <w:t>支持</w:t>
      </w:r>
      <w:r>
        <w:rPr>
          <w:rFonts w:ascii="宋体" w:hAnsi="宋体"/>
          <w:sz w:val="24"/>
          <w:szCs w:val="24"/>
        </w:rPr>
        <w:t>多个</w:t>
      </w:r>
      <w:r>
        <w:rPr>
          <w:rFonts w:hint="eastAsia" w:ascii="宋体" w:hAnsi="宋体"/>
          <w:sz w:val="24"/>
          <w:szCs w:val="24"/>
        </w:rPr>
        <w:t>应用</w:t>
      </w:r>
      <w:r>
        <w:rPr>
          <w:rFonts w:ascii="宋体" w:hAnsi="宋体"/>
          <w:sz w:val="24"/>
          <w:szCs w:val="24"/>
        </w:rPr>
        <w:t>系统提供统一的身份认证和权限管理服务。用户（如医生、护士、管理员等）只需登录一次，即可访问所有授权的系统模块（如</w:t>
      </w:r>
      <w:r>
        <w:rPr>
          <w:rFonts w:hint="eastAsia" w:ascii="宋体" w:hAnsi="宋体"/>
          <w:sz w:val="24"/>
          <w:szCs w:val="24"/>
        </w:rPr>
        <w:t>门诊挂号系统、门诊收费系统、</w:t>
      </w:r>
      <w:r>
        <w:rPr>
          <w:rFonts w:ascii="宋体" w:hAnsi="宋体"/>
          <w:sz w:val="24"/>
          <w:szCs w:val="24"/>
        </w:rPr>
        <w:t>电子病历系统、影像系统、药房管理系统等），从而提升用户体验、简化操作流程，并增强系统的安全性。</w:t>
      </w:r>
    </w:p>
    <w:p w14:paraId="654064B8">
      <w:pPr>
        <w:pStyle w:val="1601"/>
        <w:numPr>
          <w:ilvl w:val="3"/>
          <w:numId w:val="106"/>
        </w:numPr>
        <w:spacing w:after="381" w:line="360" w:lineRule="exact"/>
        <w:rPr>
          <w:rFonts w:ascii="宋体" w:hAnsi="宋体" w:eastAsia="宋体"/>
          <w:szCs w:val="24"/>
        </w:rPr>
      </w:pPr>
      <w:bookmarkStart w:id="120" w:name="_Toc12304"/>
      <w:bookmarkStart w:id="121" w:name="_Toc19732"/>
      <w:r>
        <w:rPr>
          <w:rFonts w:hint="eastAsia" w:ascii="宋体" w:hAnsi="宋体" w:eastAsia="宋体"/>
          <w:szCs w:val="24"/>
        </w:rPr>
        <w:t>多机构管理</w:t>
      </w:r>
      <w:bookmarkEnd w:id="118"/>
      <w:bookmarkEnd w:id="119"/>
      <w:bookmarkEnd w:id="120"/>
      <w:bookmarkEnd w:id="121"/>
    </w:p>
    <w:p w14:paraId="7264C6F9">
      <w:pPr>
        <w:spacing w:line="360" w:lineRule="exact"/>
        <w:ind w:firstLine="480"/>
        <w:rPr>
          <w:rFonts w:ascii="宋体" w:hAnsi="宋体"/>
          <w:sz w:val="24"/>
          <w:szCs w:val="24"/>
        </w:rPr>
      </w:pPr>
      <w:r>
        <w:rPr>
          <w:rFonts w:hint="eastAsia" w:ascii="宋体" w:hAnsi="宋体"/>
          <w:sz w:val="24"/>
          <w:szCs w:val="24"/>
        </w:rPr>
        <w:t>支持多机构管理功能，用户可以对目前所有参与本系统的机构进行统一维护，规范组织间的级别关系，配置组织相关编码，划分不同机构的职能类别，为后续数据筛选及统计分析提供基础依据。</w:t>
      </w:r>
    </w:p>
    <w:p w14:paraId="611FD633">
      <w:pPr>
        <w:pStyle w:val="1601"/>
        <w:numPr>
          <w:ilvl w:val="3"/>
          <w:numId w:val="106"/>
        </w:numPr>
        <w:spacing w:after="381" w:line="360" w:lineRule="exact"/>
        <w:rPr>
          <w:rFonts w:ascii="宋体" w:hAnsi="宋体" w:eastAsia="宋体"/>
          <w:szCs w:val="24"/>
        </w:rPr>
      </w:pPr>
      <w:bookmarkStart w:id="122" w:name="_Toc1889"/>
      <w:bookmarkStart w:id="123" w:name="_Toc9907"/>
      <w:r>
        <w:rPr>
          <w:rFonts w:hint="eastAsia" w:ascii="宋体" w:hAnsi="宋体" w:eastAsia="宋体"/>
          <w:szCs w:val="24"/>
        </w:rPr>
        <w:t>部门管理</w:t>
      </w:r>
      <w:bookmarkEnd w:id="122"/>
      <w:bookmarkEnd w:id="123"/>
    </w:p>
    <w:p w14:paraId="1D69418A">
      <w:pPr>
        <w:spacing w:line="360" w:lineRule="exact"/>
        <w:ind w:firstLine="480"/>
        <w:rPr>
          <w:rFonts w:ascii="宋体" w:hAnsi="宋体"/>
          <w:sz w:val="24"/>
          <w:szCs w:val="24"/>
        </w:rPr>
      </w:pPr>
      <w:r>
        <w:rPr>
          <w:rFonts w:hint="eastAsia" w:ascii="宋体" w:hAnsi="宋体"/>
          <w:sz w:val="24"/>
          <w:szCs w:val="24"/>
        </w:rPr>
        <w:t>支持在选中的医疗机构下维护部门管理信息。</w:t>
      </w:r>
    </w:p>
    <w:p w14:paraId="5A07AEB4">
      <w:pPr>
        <w:pStyle w:val="1601"/>
        <w:numPr>
          <w:ilvl w:val="3"/>
          <w:numId w:val="106"/>
        </w:numPr>
        <w:spacing w:after="381" w:line="360" w:lineRule="exact"/>
        <w:rPr>
          <w:rFonts w:ascii="宋体" w:hAnsi="宋体" w:eastAsia="宋体"/>
          <w:szCs w:val="24"/>
        </w:rPr>
      </w:pPr>
      <w:bookmarkStart w:id="124" w:name="_Toc15151"/>
      <w:bookmarkStart w:id="125" w:name="_Toc31683"/>
      <w:bookmarkStart w:id="126" w:name="_Toc417911390"/>
      <w:bookmarkStart w:id="127" w:name="_Toc402770879"/>
      <w:r>
        <w:rPr>
          <w:rFonts w:hint="eastAsia" w:ascii="宋体" w:hAnsi="宋体" w:eastAsia="宋体"/>
          <w:szCs w:val="24"/>
        </w:rPr>
        <w:t>用户管理</w:t>
      </w:r>
      <w:bookmarkEnd w:id="124"/>
      <w:bookmarkEnd w:id="125"/>
    </w:p>
    <w:p w14:paraId="73C6221A">
      <w:pPr>
        <w:spacing w:line="360" w:lineRule="exact"/>
        <w:ind w:firstLine="480"/>
        <w:rPr>
          <w:rFonts w:ascii="宋体" w:hAnsi="宋体"/>
          <w:sz w:val="24"/>
          <w:szCs w:val="24"/>
        </w:rPr>
      </w:pPr>
      <w:r>
        <w:rPr>
          <w:rFonts w:hint="eastAsia" w:ascii="宋体" w:hAnsi="宋体"/>
          <w:sz w:val="24"/>
          <w:szCs w:val="24"/>
        </w:rPr>
        <w:t>支持在已建的各级机构中维护相关用户。支持针对账户进行增加、修改、删除、查询功能。</w:t>
      </w:r>
    </w:p>
    <w:p w14:paraId="3A0B74AD">
      <w:pPr>
        <w:pStyle w:val="1601"/>
        <w:numPr>
          <w:ilvl w:val="3"/>
          <w:numId w:val="106"/>
        </w:numPr>
        <w:spacing w:after="381" w:line="360" w:lineRule="exact"/>
        <w:rPr>
          <w:rFonts w:ascii="宋体" w:hAnsi="宋体" w:eastAsia="宋体"/>
          <w:szCs w:val="24"/>
        </w:rPr>
      </w:pPr>
      <w:bookmarkStart w:id="128" w:name="_Toc26076"/>
      <w:bookmarkStart w:id="129" w:name="_Toc21108"/>
      <w:r>
        <w:rPr>
          <w:rFonts w:hint="eastAsia" w:ascii="宋体" w:hAnsi="宋体" w:eastAsia="宋体"/>
          <w:szCs w:val="24"/>
        </w:rPr>
        <w:t>权限管理</w:t>
      </w:r>
      <w:bookmarkEnd w:id="126"/>
      <w:bookmarkEnd w:id="127"/>
      <w:bookmarkEnd w:id="128"/>
      <w:bookmarkEnd w:id="129"/>
    </w:p>
    <w:p w14:paraId="4F14DEA8">
      <w:pPr>
        <w:spacing w:line="360" w:lineRule="exact"/>
        <w:ind w:firstLine="480"/>
        <w:rPr>
          <w:rFonts w:ascii="宋体" w:hAnsi="宋体"/>
          <w:sz w:val="24"/>
          <w:szCs w:val="24"/>
        </w:rPr>
      </w:pPr>
      <w:r>
        <w:rPr>
          <w:rFonts w:hint="eastAsia" w:ascii="宋体" w:hAnsi="宋体"/>
          <w:sz w:val="24"/>
          <w:szCs w:val="24"/>
        </w:rPr>
        <w:t>支持权限管理功能，用户可以对目前所有参与本系统的用户进行统一维护，配置组织相关编码，划分不同用户的职能类别，为后续数据筛选及统计分析提供基础依据。</w:t>
      </w:r>
    </w:p>
    <w:p w14:paraId="1A102D26">
      <w:pPr>
        <w:pStyle w:val="1601"/>
        <w:numPr>
          <w:ilvl w:val="3"/>
          <w:numId w:val="106"/>
        </w:numPr>
        <w:spacing w:after="381" w:line="360" w:lineRule="exact"/>
        <w:rPr>
          <w:rFonts w:ascii="宋体" w:hAnsi="宋体" w:eastAsia="宋体"/>
          <w:szCs w:val="24"/>
        </w:rPr>
      </w:pPr>
      <w:bookmarkStart w:id="130" w:name="_Toc417911391"/>
      <w:bookmarkStart w:id="131" w:name="_Toc402770880"/>
      <w:bookmarkStart w:id="132" w:name="_Toc25303"/>
      <w:bookmarkStart w:id="133" w:name="_Toc28450"/>
      <w:r>
        <w:rPr>
          <w:rFonts w:hint="eastAsia" w:ascii="宋体" w:hAnsi="宋体" w:eastAsia="宋体"/>
          <w:szCs w:val="24"/>
        </w:rPr>
        <w:t>消息管理</w:t>
      </w:r>
      <w:bookmarkEnd w:id="130"/>
      <w:bookmarkEnd w:id="131"/>
      <w:bookmarkEnd w:id="132"/>
      <w:bookmarkEnd w:id="133"/>
    </w:p>
    <w:p w14:paraId="79A0C59F">
      <w:pPr>
        <w:spacing w:line="360" w:lineRule="exact"/>
        <w:ind w:firstLine="480"/>
        <w:rPr>
          <w:rFonts w:ascii="宋体" w:hAnsi="宋体"/>
          <w:sz w:val="24"/>
          <w:szCs w:val="24"/>
        </w:rPr>
      </w:pPr>
      <w:r>
        <w:rPr>
          <w:rFonts w:hint="eastAsia" w:ascii="宋体" w:hAnsi="宋体"/>
          <w:sz w:val="24"/>
          <w:szCs w:val="24"/>
        </w:rPr>
        <w:t>提供消息发布机制，为区级用户提供统一消息通知途径。</w:t>
      </w:r>
    </w:p>
    <w:p w14:paraId="3F4727E5">
      <w:pPr>
        <w:pStyle w:val="1601"/>
        <w:numPr>
          <w:ilvl w:val="3"/>
          <w:numId w:val="106"/>
        </w:numPr>
        <w:spacing w:after="381" w:line="360" w:lineRule="exact"/>
        <w:rPr>
          <w:rFonts w:ascii="宋体" w:hAnsi="宋体" w:eastAsia="宋体"/>
          <w:szCs w:val="24"/>
        </w:rPr>
      </w:pPr>
      <w:bookmarkStart w:id="134" w:name="_Toc417911392"/>
      <w:bookmarkStart w:id="135" w:name="_Toc12877"/>
      <w:bookmarkStart w:id="136" w:name="_Toc402770881"/>
      <w:bookmarkStart w:id="137" w:name="_Toc5371"/>
      <w:r>
        <w:rPr>
          <w:rFonts w:hint="eastAsia" w:ascii="宋体" w:hAnsi="宋体" w:eastAsia="宋体"/>
          <w:szCs w:val="24"/>
        </w:rPr>
        <w:t>字典管理</w:t>
      </w:r>
      <w:bookmarkEnd w:id="134"/>
      <w:bookmarkEnd w:id="135"/>
      <w:bookmarkEnd w:id="136"/>
      <w:bookmarkEnd w:id="137"/>
    </w:p>
    <w:p w14:paraId="27D24FE3">
      <w:pPr>
        <w:spacing w:line="360" w:lineRule="exact"/>
        <w:ind w:firstLine="480"/>
        <w:rPr>
          <w:rFonts w:ascii="宋体" w:hAnsi="宋体"/>
          <w:sz w:val="24"/>
          <w:szCs w:val="24"/>
        </w:rPr>
      </w:pPr>
      <w:r>
        <w:rPr>
          <w:rFonts w:hint="eastAsia" w:ascii="宋体" w:hAnsi="宋体"/>
          <w:sz w:val="24"/>
          <w:szCs w:val="24"/>
        </w:rPr>
        <w:t>字典数据查询、导出、新增字典、修改已有字典信息、删除无用的字典记录，以及维护自定义。</w:t>
      </w:r>
    </w:p>
    <w:p w14:paraId="04F01B0A">
      <w:pPr>
        <w:pStyle w:val="1601"/>
        <w:numPr>
          <w:ilvl w:val="3"/>
          <w:numId w:val="106"/>
        </w:numPr>
        <w:spacing w:after="381" w:line="360" w:lineRule="exact"/>
        <w:rPr>
          <w:rFonts w:ascii="宋体" w:hAnsi="宋体" w:eastAsia="宋体"/>
          <w:szCs w:val="24"/>
        </w:rPr>
      </w:pPr>
      <w:bookmarkStart w:id="138" w:name="_Toc8802"/>
      <w:bookmarkStart w:id="139" w:name="_Toc417911393"/>
      <w:bookmarkStart w:id="140" w:name="_Toc27338"/>
      <w:bookmarkStart w:id="141" w:name="_Toc402770882"/>
      <w:r>
        <w:rPr>
          <w:rFonts w:hint="eastAsia" w:ascii="宋体" w:hAnsi="宋体" w:eastAsia="宋体"/>
          <w:szCs w:val="24"/>
        </w:rPr>
        <w:t>日志管理</w:t>
      </w:r>
      <w:bookmarkEnd w:id="138"/>
      <w:bookmarkEnd w:id="139"/>
      <w:bookmarkEnd w:id="140"/>
      <w:bookmarkEnd w:id="141"/>
    </w:p>
    <w:p w14:paraId="0A4A0FE6">
      <w:pPr>
        <w:spacing w:line="360" w:lineRule="exact"/>
        <w:ind w:firstLine="480"/>
        <w:rPr>
          <w:rFonts w:ascii="宋体" w:hAnsi="宋体"/>
          <w:sz w:val="24"/>
          <w:szCs w:val="24"/>
        </w:rPr>
      </w:pPr>
      <w:r>
        <w:rPr>
          <w:rFonts w:hint="eastAsia" w:ascii="宋体" w:hAnsi="宋体"/>
          <w:sz w:val="24"/>
          <w:szCs w:val="24"/>
        </w:rPr>
        <w:t>对系统使用中产生的日志进行查看。日志信息可分为消息和错误。</w:t>
      </w:r>
    </w:p>
    <w:p w14:paraId="4732CB75">
      <w:pPr>
        <w:pStyle w:val="1601"/>
        <w:numPr>
          <w:ilvl w:val="3"/>
          <w:numId w:val="106"/>
        </w:numPr>
        <w:spacing w:after="381" w:line="360" w:lineRule="exact"/>
        <w:rPr>
          <w:rFonts w:ascii="宋体" w:hAnsi="宋体" w:eastAsia="宋体"/>
          <w:szCs w:val="24"/>
        </w:rPr>
      </w:pPr>
      <w:bookmarkStart w:id="142" w:name="_Toc7815"/>
      <w:bookmarkStart w:id="143" w:name="_Toc402770883"/>
      <w:bookmarkStart w:id="144" w:name="_Toc417911394"/>
      <w:bookmarkStart w:id="145" w:name="_Toc16267"/>
      <w:r>
        <w:rPr>
          <w:rFonts w:hint="eastAsia" w:ascii="宋体" w:hAnsi="宋体" w:eastAsia="宋体"/>
          <w:szCs w:val="24"/>
        </w:rPr>
        <w:t>配置管理</w:t>
      </w:r>
      <w:bookmarkEnd w:id="142"/>
      <w:bookmarkEnd w:id="143"/>
      <w:bookmarkEnd w:id="144"/>
      <w:bookmarkEnd w:id="145"/>
    </w:p>
    <w:p w14:paraId="5CF7CBC2">
      <w:pPr>
        <w:spacing w:line="360" w:lineRule="exact"/>
        <w:ind w:firstLine="480"/>
      </w:pPr>
      <w:r>
        <w:rPr>
          <w:rFonts w:hint="eastAsia" w:ascii="宋体" w:hAnsi="宋体"/>
          <w:sz w:val="24"/>
          <w:szCs w:val="24"/>
        </w:rPr>
        <w:t>对系统所使用的预定义参数进行维护。</w:t>
      </w:r>
    </w:p>
    <w:p w14:paraId="05ED5E90">
      <w:pPr>
        <w:pStyle w:val="1601"/>
        <w:numPr>
          <w:ilvl w:val="3"/>
          <w:numId w:val="106"/>
        </w:numPr>
        <w:spacing w:after="381" w:line="360" w:lineRule="exact"/>
        <w:rPr>
          <w:rFonts w:ascii="宋体" w:hAnsi="宋体" w:eastAsia="宋体"/>
          <w:szCs w:val="24"/>
        </w:rPr>
      </w:pPr>
      <w:bookmarkStart w:id="146" w:name="_Toc551"/>
      <w:bookmarkStart w:id="147" w:name="_Toc2507"/>
      <w:r>
        <w:rPr>
          <w:rFonts w:hint="eastAsia" w:ascii="宋体" w:hAnsi="宋体" w:eastAsia="宋体"/>
          <w:szCs w:val="24"/>
        </w:rPr>
        <w:t>用户工作台</w:t>
      </w:r>
      <w:bookmarkEnd w:id="146"/>
      <w:bookmarkEnd w:id="147"/>
    </w:p>
    <w:p w14:paraId="7E515B21">
      <w:pPr>
        <w:spacing w:line="360" w:lineRule="exact"/>
        <w:ind w:firstLine="480"/>
        <w:rPr>
          <w:rFonts w:ascii="宋体" w:hAnsi="宋体"/>
          <w:sz w:val="24"/>
          <w:szCs w:val="24"/>
        </w:rPr>
      </w:pPr>
      <w:r>
        <w:rPr>
          <w:rFonts w:hint="eastAsia" w:ascii="宋体" w:hAnsi="宋体"/>
          <w:sz w:val="24"/>
          <w:szCs w:val="24"/>
        </w:rPr>
        <w:t>支持用户自定义设置个人头像，以便在平台上展示个性化的形象；用户还可以设置并修改自己的登录密码，确保账户的安全性。</w:t>
      </w:r>
    </w:p>
    <w:p w14:paraId="0E1025A0">
      <w:pPr>
        <w:pStyle w:val="1601"/>
        <w:numPr>
          <w:ilvl w:val="3"/>
          <w:numId w:val="106"/>
        </w:numPr>
        <w:spacing w:after="381" w:line="360" w:lineRule="exact"/>
        <w:rPr>
          <w:rFonts w:ascii="宋体" w:hAnsi="宋体" w:eastAsia="宋体"/>
          <w:szCs w:val="24"/>
        </w:rPr>
      </w:pPr>
      <w:r>
        <w:rPr>
          <w:rFonts w:hint="eastAsia" w:ascii="宋体" w:hAnsi="宋体" w:eastAsia="宋体"/>
          <w:szCs w:val="24"/>
        </w:rPr>
        <w:t>CA认证</w:t>
      </w:r>
    </w:p>
    <w:p w14:paraId="34C93573">
      <w:pPr>
        <w:ind w:firstLine="480"/>
        <w:rPr>
          <w:rFonts w:ascii="宋体"/>
          <w:sz w:val="24"/>
          <w:szCs w:val="24"/>
        </w:rPr>
      </w:pPr>
      <w:r>
        <w:rPr>
          <w:rFonts w:ascii="宋体" w:hAnsi="宋体"/>
          <w:sz w:val="24"/>
          <w:szCs w:val="24"/>
        </w:rPr>
        <w:t>通过电子签名管理系统的建设，实现医疗相关的系统能进行统一的身份认证，所有电子病历相关记录的最终医疗档案实现可靠电子签名，以满足电子化的最终医疗档案的防抵赖、防篡改需求。</w:t>
      </w:r>
    </w:p>
    <w:p w14:paraId="0A2AF7C0">
      <w:pPr>
        <w:spacing w:line="360" w:lineRule="auto"/>
        <w:rPr>
          <w:rFonts w:ascii="宋体" w:hAnsi="宋体"/>
          <w:b/>
          <w:bCs/>
          <w:sz w:val="24"/>
          <w:szCs w:val="24"/>
        </w:rPr>
      </w:pPr>
    </w:p>
    <w:p w14:paraId="26145738">
      <w:pPr>
        <w:pStyle w:val="1599"/>
        <w:numPr>
          <w:ilvl w:val="2"/>
          <w:numId w:val="106"/>
        </w:numPr>
        <w:spacing w:after="360" w:line="360" w:lineRule="exact"/>
        <w:rPr>
          <w:rFonts w:ascii="宋体" w:hAnsi="宋体" w:eastAsia="宋体"/>
          <w:sz w:val="24"/>
          <w:szCs w:val="24"/>
        </w:rPr>
      </w:pPr>
      <w:bookmarkStart w:id="148" w:name="_Toc30094"/>
      <w:bookmarkStart w:id="149" w:name="_Toc196471941"/>
      <w:bookmarkStart w:id="150" w:name="_Toc22384"/>
      <w:bookmarkStart w:id="151" w:name="_Toc30049"/>
      <w:bookmarkStart w:id="152" w:name="_Toc18271"/>
      <w:r>
        <w:rPr>
          <w:rFonts w:hint="eastAsia" w:ascii="宋体" w:hAnsi="宋体" w:eastAsia="宋体"/>
          <w:sz w:val="24"/>
          <w:szCs w:val="24"/>
        </w:rPr>
        <w:t>报表统计管理</w:t>
      </w:r>
      <w:bookmarkEnd w:id="148"/>
      <w:bookmarkEnd w:id="149"/>
      <w:bookmarkEnd w:id="150"/>
      <w:bookmarkEnd w:id="151"/>
      <w:bookmarkEnd w:id="152"/>
    </w:p>
    <w:p w14:paraId="7562BC08">
      <w:pPr>
        <w:pStyle w:val="625"/>
        <w:spacing w:line="360" w:lineRule="exact"/>
        <w:ind w:firstLine="480"/>
        <w:rPr>
          <w:rFonts w:ascii="宋体" w:eastAsia="宋体"/>
          <w:sz w:val="24"/>
          <w:szCs w:val="24"/>
        </w:rPr>
      </w:pPr>
      <w:r>
        <w:rPr>
          <w:rFonts w:hint="eastAsia" w:ascii="宋体" w:eastAsia="宋体"/>
          <w:sz w:val="24"/>
          <w:szCs w:val="24"/>
        </w:rPr>
        <w:t>提供帮助医院管理层和相关部门高效地收集、整理和分析各类医疗数据，从而为决策提供有力支持。通过报表统计功能，医院可以实现对患者信息、医疗资源、财务状况等多方面的详细统计和分析。</w:t>
      </w:r>
    </w:p>
    <w:p w14:paraId="67D4840D">
      <w:pPr>
        <w:pStyle w:val="1601"/>
        <w:numPr>
          <w:ilvl w:val="3"/>
          <w:numId w:val="106"/>
        </w:numPr>
        <w:spacing w:after="381" w:line="360" w:lineRule="exact"/>
        <w:rPr>
          <w:rFonts w:ascii="宋体" w:hAnsi="宋体" w:eastAsia="宋体"/>
          <w:szCs w:val="24"/>
        </w:rPr>
      </w:pPr>
      <w:bookmarkStart w:id="153" w:name="_Toc29741"/>
      <w:bookmarkStart w:id="154" w:name="_Toc8455"/>
      <w:r>
        <w:rPr>
          <w:rFonts w:hint="eastAsia" w:ascii="宋体" w:hAnsi="宋体" w:eastAsia="宋体"/>
          <w:szCs w:val="24"/>
        </w:rPr>
        <w:t>患者信息统计</w:t>
      </w:r>
      <w:bookmarkEnd w:id="153"/>
      <w:bookmarkEnd w:id="154"/>
    </w:p>
    <w:p w14:paraId="5EDADE62">
      <w:pPr>
        <w:pStyle w:val="625"/>
        <w:spacing w:line="360" w:lineRule="exact"/>
        <w:ind w:firstLine="480"/>
        <w:rPr>
          <w:rFonts w:ascii="宋体" w:eastAsia="宋体"/>
          <w:sz w:val="24"/>
          <w:szCs w:val="24"/>
        </w:rPr>
      </w:pPr>
      <w:r>
        <w:rPr>
          <w:rFonts w:hint="eastAsia" w:ascii="宋体" w:eastAsia="宋体"/>
          <w:sz w:val="24"/>
          <w:szCs w:val="24"/>
        </w:rPr>
        <w:t>系统支持生成关于患者数量、就诊频率、病种分布等方面的报表，帮助医院了解患者的基本情况和需求变化。</w:t>
      </w:r>
    </w:p>
    <w:p w14:paraId="0D923284">
      <w:pPr>
        <w:pStyle w:val="1601"/>
        <w:numPr>
          <w:ilvl w:val="3"/>
          <w:numId w:val="106"/>
        </w:numPr>
        <w:spacing w:after="381" w:line="360" w:lineRule="exact"/>
        <w:rPr>
          <w:rFonts w:ascii="宋体" w:hAnsi="宋体" w:eastAsia="宋体"/>
          <w:szCs w:val="24"/>
        </w:rPr>
      </w:pPr>
      <w:bookmarkStart w:id="155" w:name="_Toc25160"/>
      <w:bookmarkStart w:id="156" w:name="_Toc18970"/>
      <w:r>
        <w:rPr>
          <w:rFonts w:hint="eastAsia" w:ascii="宋体" w:hAnsi="宋体" w:eastAsia="宋体"/>
          <w:szCs w:val="24"/>
        </w:rPr>
        <w:t>医疗资源统计</w:t>
      </w:r>
      <w:bookmarkEnd w:id="155"/>
      <w:bookmarkEnd w:id="156"/>
    </w:p>
    <w:p w14:paraId="3CA8AE6C">
      <w:pPr>
        <w:pStyle w:val="625"/>
        <w:spacing w:line="360" w:lineRule="exact"/>
        <w:ind w:firstLine="480"/>
        <w:rPr>
          <w:rFonts w:ascii="宋体" w:eastAsia="宋体"/>
          <w:sz w:val="24"/>
          <w:szCs w:val="24"/>
        </w:rPr>
      </w:pPr>
      <w:r>
        <w:rPr>
          <w:rFonts w:hint="eastAsia" w:ascii="宋体" w:eastAsia="宋体"/>
          <w:sz w:val="24"/>
          <w:szCs w:val="24"/>
        </w:rPr>
        <w:t>支持对医院内部的医疗设备、药品库存、人力资源等进行统计分析，报表功能可以为医院管理层提供资源分配和优化的依据。</w:t>
      </w:r>
    </w:p>
    <w:p w14:paraId="2E382F1D">
      <w:pPr>
        <w:pStyle w:val="1601"/>
        <w:numPr>
          <w:ilvl w:val="3"/>
          <w:numId w:val="106"/>
        </w:numPr>
        <w:spacing w:after="381" w:line="360" w:lineRule="exact"/>
        <w:rPr>
          <w:rFonts w:ascii="宋体" w:hAnsi="宋体" w:eastAsia="宋体"/>
          <w:szCs w:val="24"/>
        </w:rPr>
      </w:pPr>
      <w:bookmarkStart w:id="157" w:name="_Toc22219"/>
      <w:bookmarkStart w:id="158" w:name="_Toc2816"/>
      <w:r>
        <w:rPr>
          <w:rFonts w:hint="eastAsia" w:ascii="宋体" w:hAnsi="宋体" w:eastAsia="宋体"/>
          <w:szCs w:val="24"/>
        </w:rPr>
        <w:t>财务报表统计</w:t>
      </w:r>
      <w:bookmarkEnd w:id="157"/>
      <w:bookmarkEnd w:id="158"/>
    </w:p>
    <w:p w14:paraId="3C74491F">
      <w:pPr>
        <w:pStyle w:val="625"/>
        <w:spacing w:line="360" w:lineRule="exact"/>
        <w:ind w:firstLine="480"/>
        <w:rPr>
          <w:rFonts w:ascii="宋体" w:eastAsia="宋体"/>
          <w:sz w:val="24"/>
          <w:szCs w:val="24"/>
        </w:rPr>
      </w:pPr>
      <w:r>
        <w:rPr>
          <w:rFonts w:hint="eastAsia" w:ascii="宋体" w:eastAsia="宋体"/>
          <w:sz w:val="24"/>
          <w:szCs w:val="24"/>
        </w:rPr>
        <w:t>支持生成详细的财务报表，包括收入、支出、利润等各项财务指标，帮助医院进行成本控制和财务规划。</w:t>
      </w:r>
    </w:p>
    <w:p w14:paraId="5425FF14">
      <w:pPr>
        <w:pStyle w:val="1601"/>
        <w:numPr>
          <w:ilvl w:val="3"/>
          <w:numId w:val="106"/>
        </w:numPr>
        <w:spacing w:after="381" w:line="360" w:lineRule="exact"/>
        <w:rPr>
          <w:rFonts w:ascii="宋体" w:hAnsi="宋体" w:eastAsia="宋体"/>
          <w:szCs w:val="24"/>
        </w:rPr>
      </w:pPr>
      <w:bookmarkStart w:id="159" w:name="_Toc3244"/>
      <w:bookmarkStart w:id="160" w:name="_Toc4958"/>
      <w:r>
        <w:rPr>
          <w:rFonts w:hint="eastAsia" w:ascii="宋体" w:hAnsi="宋体" w:eastAsia="宋体"/>
          <w:szCs w:val="24"/>
        </w:rPr>
        <w:t>医疗质量统计</w:t>
      </w:r>
      <w:bookmarkEnd w:id="159"/>
      <w:bookmarkEnd w:id="160"/>
    </w:p>
    <w:p w14:paraId="50B793C8">
      <w:pPr>
        <w:pStyle w:val="625"/>
        <w:spacing w:line="360" w:lineRule="exact"/>
        <w:ind w:firstLine="480"/>
        <w:rPr>
          <w:rFonts w:ascii="宋体" w:eastAsia="宋体"/>
          <w:sz w:val="24"/>
          <w:szCs w:val="24"/>
        </w:rPr>
      </w:pPr>
      <w:r>
        <w:rPr>
          <w:rFonts w:hint="eastAsia" w:ascii="宋体" w:eastAsia="宋体"/>
          <w:sz w:val="24"/>
          <w:szCs w:val="24"/>
        </w:rPr>
        <w:t>支持对医疗质量相关数据的统计分析，如手术成功率、住院时间、患者满意度等，医院可以评估和提升医疗服务水平。</w:t>
      </w:r>
    </w:p>
    <w:p w14:paraId="2DAD409D">
      <w:pPr>
        <w:pStyle w:val="1601"/>
        <w:numPr>
          <w:ilvl w:val="3"/>
          <w:numId w:val="106"/>
        </w:numPr>
        <w:spacing w:after="381" w:line="360" w:lineRule="exact"/>
        <w:rPr>
          <w:rFonts w:ascii="宋体" w:hAnsi="宋体" w:eastAsia="宋体"/>
          <w:szCs w:val="24"/>
        </w:rPr>
      </w:pPr>
      <w:bookmarkStart w:id="161" w:name="_Toc27158"/>
      <w:bookmarkStart w:id="162" w:name="_Toc15387"/>
      <w:r>
        <w:rPr>
          <w:rFonts w:hint="eastAsia" w:ascii="宋体" w:hAnsi="宋体" w:eastAsia="宋体"/>
          <w:szCs w:val="24"/>
        </w:rPr>
        <w:t>预约排班统计</w:t>
      </w:r>
      <w:bookmarkEnd w:id="161"/>
      <w:bookmarkEnd w:id="162"/>
    </w:p>
    <w:p w14:paraId="6A94A285">
      <w:pPr>
        <w:spacing w:line="360" w:lineRule="exact"/>
        <w:ind w:firstLine="480"/>
        <w:rPr>
          <w:rFonts w:ascii="宋体" w:hAnsi="宋体"/>
          <w:sz w:val="24"/>
          <w:szCs w:val="24"/>
        </w:rPr>
      </w:pPr>
      <w:r>
        <w:rPr>
          <w:rFonts w:hint="eastAsia" w:ascii="宋体" w:hAnsi="宋体"/>
          <w:sz w:val="24"/>
          <w:szCs w:val="24"/>
        </w:rPr>
        <w:t>支持对预约情况和医生排班的统计分析，医院可以优化预约系统，提高患者就诊效率和医生的工作效率。</w:t>
      </w:r>
    </w:p>
    <w:p w14:paraId="632BC033">
      <w:pPr>
        <w:pStyle w:val="1601"/>
        <w:numPr>
          <w:ilvl w:val="3"/>
          <w:numId w:val="106"/>
        </w:numPr>
        <w:spacing w:after="381" w:line="360" w:lineRule="exact"/>
        <w:rPr>
          <w:rFonts w:ascii="宋体" w:hAnsi="宋体" w:eastAsia="宋体"/>
          <w:szCs w:val="24"/>
        </w:rPr>
      </w:pPr>
      <w:bookmarkStart w:id="163" w:name="_Toc19398"/>
      <w:bookmarkStart w:id="164" w:name="_Toc15285"/>
      <w:r>
        <w:rPr>
          <w:rFonts w:hint="eastAsia" w:ascii="宋体" w:hAnsi="宋体" w:eastAsia="宋体"/>
          <w:szCs w:val="24"/>
        </w:rPr>
        <w:t>绩效考核统计</w:t>
      </w:r>
      <w:bookmarkEnd w:id="163"/>
      <w:bookmarkEnd w:id="164"/>
    </w:p>
    <w:p w14:paraId="20795658">
      <w:pPr>
        <w:pStyle w:val="625"/>
        <w:spacing w:line="360" w:lineRule="exact"/>
        <w:ind w:firstLine="420" w:firstLineChars="0"/>
        <w:rPr>
          <w:rFonts w:ascii="宋体" w:eastAsia="宋体"/>
          <w:sz w:val="24"/>
          <w:szCs w:val="24"/>
        </w:rPr>
      </w:pPr>
      <w:r>
        <w:rPr>
          <w:rFonts w:hint="eastAsia" w:ascii="宋体" w:eastAsia="宋体"/>
          <w:sz w:val="24"/>
          <w:szCs w:val="24"/>
        </w:rPr>
        <w:t>支持为医院员工的绩效考核提供数据支持，通过统计各项关键绩效指标（KPI），帮助医院建立公平、透明的绩效考核体系。</w:t>
      </w:r>
    </w:p>
    <w:p w14:paraId="69F2446F">
      <w:pPr>
        <w:pStyle w:val="625"/>
        <w:spacing w:line="360" w:lineRule="exact"/>
        <w:ind w:firstLine="480"/>
        <w:rPr>
          <w:rFonts w:ascii="宋体" w:eastAsia="宋体"/>
          <w:sz w:val="24"/>
          <w:szCs w:val="24"/>
        </w:rPr>
      </w:pPr>
      <w:r>
        <w:rPr>
          <w:rFonts w:hint="eastAsia" w:ascii="宋体" w:eastAsia="宋体"/>
          <w:sz w:val="24"/>
          <w:szCs w:val="24"/>
        </w:rPr>
        <w:t>报表统计功能不仅提高了医院管理的效率和准确性，还为医院的持续改进和发展提供了有力的数据支持。</w:t>
      </w:r>
    </w:p>
    <w:p w14:paraId="0E3847B2">
      <w:pPr>
        <w:pStyle w:val="1601"/>
        <w:numPr>
          <w:ilvl w:val="3"/>
          <w:numId w:val="106"/>
        </w:numPr>
        <w:spacing w:after="381" w:line="360" w:lineRule="exact"/>
        <w:rPr>
          <w:rFonts w:ascii="宋体" w:hAnsi="宋体" w:eastAsia="宋体"/>
          <w:szCs w:val="24"/>
        </w:rPr>
      </w:pPr>
      <w:bookmarkStart w:id="165" w:name="_Toc20300"/>
      <w:bookmarkStart w:id="166" w:name="_Toc4534"/>
      <w:r>
        <w:rPr>
          <w:rFonts w:hint="eastAsia" w:ascii="宋体" w:hAnsi="宋体" w:eastAsia="宋体"/>
          <w:szCs w:val="24"/>
        </w:rPr>
        <w:t>报表配置管理</w:t>
      </w:r>
      <w:bookmarkEnd w:id="165"/>
      <w:bookmarkEnd w:id="166"/>
    </w:p>
    <w:p w14:paraId="20232453">
      <w:pPr>
        <w:spacing w:line="360" w:lineRule="exact"/>
        <w:ind w:firstLine="480"/>
        <w:rPr>
          <w:rFonts w:ascii="宋体" w:hAnsi="宋体"/>
          <w:sz w:val="24"/>
          <w:szCs w:val="24"/>
        </w:rPr>
      </w:pPr>
      <w:r>
        <w:rPr>
          <w:rFonts w:hint="eastAsia" w:ascii="宋体" w:hAnsi="宋体"/>
          <w:sz w:val="24"/>
          <w:szCs w:val="24"/>
        </w:rPr>
        <w:t>提供自行管理和维护报表链接，医院可以根据自身需求和系统变化，灵活地更新和调整报表链接，确保报表的准确性和及时性。</w:t>
      </w:r>
    </w:p>
    <w:p w14:paraId="0A38EDE7">
      <w:pPr>
        <w:spacing w:line="360" w:lineRule="auto"/>
        <w:rPr>
          <w:rFonts w:ascii="宋体" w:hAnsi="宋体"/>
          <w:b/>
          <w:bCs/>
          <w:sz w:val="24"/>
          <w:szCs w:val="24"/>
        </w:rPr>
      </w:pPr>
    </w:p>
    <w:p w14:paraId="031CB101">
      <w:pPr>
        <w:pStyle w:val="1599"/>
        <w:numPr>
          <w:ilvl w:val="2"/>
          <w:numId w:val="106"/>
        </w:numPr>
        <w:spacing w:after="360" w:line="360" w:lineRule="exact"/>
        <w:rPr>
          <w:rFonts w:ascii="宋体" w:hAnsi="宋体" w:eastAsia="宋体"/>
          <w:sz w:val="24"/>
          <w:szCs w:val="24"/>
        </w:rPr>
      </w:pPr>
      <w:bookmarkStart w:id="167" w:name="_Toc26738"/>
      <w:bookmarkStart w:id="168" w:name="_Toc18391"/>
      <w:bookmarkStart w:id="169" w:name="_Toc196471942"/>
      <w:bookmarkStart w:id="170" w:name="_Toc9171"/>
      <w:bookmarkStart w:id="171" w:name="_Toc2690"/>
      <w:r>
        <w:rPr>
          <w:rFonts w:hint="eastAsia" w:ascii="宋体" w:hAnsi="宋体" w:eastAsia="宋体"/>
          <w:sz w:val="24"/>
          <w:szCs w:val="24"/>
        </w:rPr>
        <w:t>门急诊挂号管理</w:t>
      </w:r>
      <w:bookmarkEnd w:id="167"/>
      <w:bookmarkEnd w:id="168"/>
      <w:bookmarkEnd w:id="169"/>
      <w:bookmarkEnd w:id="170"/>
      <w:bookmarkEnd w:id="171"/>
    </w:p>
    <w:p w14:paraId="7EBF343F">
      <w:pPr>
        <w:pStyle w:val="1601"/>
        <w:numPr>
          <w:ilvl w:val="3"/>
          <w:numId w:val="106"/>
        </w:numPr>
        <w:spacing w:after="381" w:line="360" w:lineRule="exact"/>
        <w:rPr>
          <w:rFonts w:ascii="宋体" w:hAnsi="宋体" w:eastAsia="宋体"/>
          <w:szCs w:val="24"/>
        </w:rPr>
      </w:pPr>
      <w:bookmarkStart w:id="172" w:name="_Toc17619"/>
      <w:r>
        <w:rPr>
          <w:rFonts w:hint="eastAsia" w:ascii="宋体" w:hAnsi="宋体" w:eastAsia="宋体"/>
          <w:szCs w:val="24"/>
        </w:rPr>
        <w:t>门诊挂号</w:t>
      </w:r>
      <w:bookmarkEnd w:id="172"/>
    </w:p>
    <w:p w14:paraId="084460A2">
      <w:pPr>
        <w:pStyle w:val="2459"/>
        <w:spacing w:line="360" w:lineRule="exact"/>
        <w:ind w:firstLine="480"/>
        <w:rPr>
          <w:rFonts w:ascii="宋体" w:hAnsi="宋体" w:eastAsia="宋体"/>
          <w:sz w:val="24"/>
          <w:szCs w:val="24"/>
        </w:rPr>
      </w:pPr>
      <w:r>
        <w:rPr>
          <w:rFonts w:hint="eastAsia" w:ascii="宋体" w:hAnsi="宋体" w:eastAsia="宋体"/>
          <w:sz w:val="24"/>
          <w:szCs w:val="24"/>
        </w:rPr>
        <w:t>提供</w:t>
      </w:r>
      <w:r>
        <w:rPr>
          <w:rFonts w:ascii="宋体" w:hAnsi="宋体" w:eastAsia="宋体"/>
          <w:sz w:val="24"/>
          <w:szCs w:val="24"/>
        </w:rPr>
        <w:t>门诊患者基本信息的登记、修改和维护，完成门诊初诊患者的挂号工作，并可进行退号、换号、补卡等操作，并支持患者预约管理，操作员的挂号发票进行完善的跟踪管理。操作员可以进行缴款结账，打印挂号缴款日报表。</w:t>
      </w:r>
    </w:p>
    <w:p w14:paraId="423BE81D">
      <w:pPr>
        <w:pStyle w:val="1602"/>
        <w:numPr>
          <w:ilvl w:val="4"/>
          <w:numId w:val="106"/>
        </w:numPr>
        <w:spacing w:line="360" w:lineRule="exact"/>
        <w:rPr>
          <w:rFonts w:ascii="宋体" w:hAnsi="宋体" w:eastAsia="宋体"/>
          <w:sz w:val="24"/>
        </w:rPr>
      </w:pPr>
      <w:r>
        <w:rPr>
          <w:rFonts w:hint="eastAsia" w:ascii="宋体" w:hAnsi="宋体" w:eastAsia="宋体"/>
          <w:sz w:val="24"/>
        </w:rPr>
        <w:t>初诊患者信息登记</w:t>
      </w:r>
    </w:p>
    <w:p w14:paraId="0F448265">
      <w:pPr>
        <w:pStyle w:val="625"/>
        <w:spacing w:line="360" w:lineRule="exact"/>
        <w:ind w:firstLine="480"/>
        <w:rPr>
          <w:rFonts w:ascii="宋体" w:eastAsia="宋体"/>
          <w:sz w:val="24"/>
          <w:szCs w:val="24"/>
        </w:rPr>
      </w:pPr>
      <w:r>
        <w:rPr>
          <w:rFonts w:hint="eastAsia" w:ascii="宋体" w:eastAsia="宋体"/>
          <w:sz w:val="24"/>
          <w:szCs w:val="24"/>
        </w:rPr>
        <w:t>提供初诊患者的</w:t>
      </w:r>
      <w:r>
        <w:rPr>
          <w:rFonts w:ascii="宋体" w:eastAsia="宋体"/>
          <w:sz w:val="24"/>
          <w:szCs w:val="24"/>
        </w:rPr>
        <w:t>基本信息登记</w:t>
      </w:r>
      <w:r>
        <w:rPr>
          <w:rFonts w:hint="eastAsia" w:ascii="宋体" w:eastAsia="宋体"/>
          <w:sz w:val="24"/>
          <w:szCs w:val="24"/>
        </w:rPr>
        <w:t>，修改及维护，</w:t>
      </w:r>
      <w:r>
        <w:rPr>
          <w:rFonts w:ascii="宋体" w:eastAsia="宋体"/>
          <w:sz w:val="24"/>
          <w:szCs w:val="24"/>
        </w:rPr>
        <w:t>并实现</w:t>
      </w:r>
      <w:r>
        <w:rPr>
          <w:rFonts w:hint="eastAsia" w:ascii="宋体" w:eastAsia="宋体"/>
          <w:sz w:val="24"/>
          <w:szCs w:val="24"/>
        </w:rPr>
        <w:t>患者</w:t>
      </w:r>
      <w:r>
        <w:rPr>
          <w:rFonts w:ascii="宋体" w:eastAsia="宋体"/>
          <w:sz w:val="24"/>
          <w:szCs w:val="24"/>
        </w:rPr>
        <w:t>信息和门诊医生工作站共享。</w:t>
      </w:r>
    </w:p>
    <w:p w14:paraId="65B2DB8E">
      <w:pPr>
        <w:pStyle w:val="1602"/>
        <w:numPr>
          <w:ilvl w:val="4"/>
          <w:numId w:val="106"/>
        </w:numPr>
        <w:spacing w:line="360" w:lineRule="exact"/>
        <w:rPr>
          <w:rFonts w:ascii="宋体" w:hAnsi="宋体" w:eastAsia="宋体"/>
          <w:sz w:val="24"/>
        </w:rPr>
      </w:pPr>
      <w:r>
        <w:rPr>
          <w:rFonts w:hint="eastAsia" w:ascii="宋体" w:hAnsi="宋体" w:eastAsia="宋体"/>
          <w:sz w:val="24"/>
        </w:rPr>
        <w:t>预约信息关联管理</w:t>
      </w:r>
    </w:p>
    <w:p w14:paraId="199DB6DF">
      <w:pPr>
        <w:pStyle w:val="625"/>
        <w:spacing w:line="360" w:lineRule="exact"/>
        <w:ind w:firstLine="480"/>
        <w:rPr>
          <w:rFonts w:ascii="宋体" w:eastAsia="宋体"/>
          <w:sz w:val="24"/>
          <w:szCs w:val="24"/>
        </w:rPr>
      </w:pPr>
      <w:r>
        <w:rPr>
          <w:rFonts w:ascii="宋体" w:eastAsia="宋体"/>
          <w:sz w:val="24"/>
          <w:szCs w:val="24"/>
        </w:rPr>
        <w:t>支持</w:t>
      </w:r>
      <w:r>
        <w:rPr>
          <w:rFonts w:hint="eastAsia" w:ascii="宋体" w:eastAsia="宋体"/>
          <w:sz w:val="24"/>
          <w:szCs w:val="24"/>
        </w:rPr>
        <w:t>患者挂号时与诊间预约</w:t>
      </w:r>
      <w:r>
        <w:rPr>
          <w:rFonts w:ascii="宋体" w:eastAsia="宋体"/>
          <w:sz w:val="24"/>
          <w:szCs w:val="24"/>
        </w:rPr>
        <w:t>挂号，</w:t>
      </w:r>
      <w:r>
        <w:rPr>
          <w:rFonts w:hint="eastAsia" w:ascii="宋体" w:eastAsia="宋体"/>
          <w:sz w:val="24"/>
          <w:szCs w:val="24"/>
        </w:rPr>
        <w:t>线</w:t>
      </w:r>
      <w:r>
        <w:rPr>
          <w:rFonts w:ascii="宋体" w:eastAsia="宋体"/>
          <w:sz w:val="24"/>
          <w:szCs w:val="24"/>
        </w:rPr>
        <w:t>上预约挂号等</w:t>
      </w:r>
      <w:r>
        <w:rPr>
          <w:rFonts w:hint="eastAsia" w:ascii="宋体" w:eastAsia="宋体"/>
          <w:sz w:val="24"/>
          <w:szCs w:val="24"/>
        </w:rPr>
        <w:t>各种预约信息关联。</w:t>
      </w:r>
    </w:p>
    <w:p w14:paraId="527D4C26">
      <w:pPr>
        <w:pStyle w:val="1602"/>
        <w:numPr>
          <w:ilvl w:val="4"/>
          <w:numId w:val="106"/>
        </w:numPr>
        <w:spacing w:line="360" w:lineRule="exact"/>
        <w:rPr>
          <w:rFonts w:ascii="宋体" w:hAnsi="宋体" w:eastAsia="宋体"/>
          <w:sz w:val="24"/>
        </w:rPr>
      </w:pPr>
      <w:r>
        <w:rPr>
          <w:rFonts w:hint="eastAsia" w:ascii="宋体" w:hAnsi="宋体" w:eastAsia="宋体"/>
          <w:sz w:val="24"/>
        </w:rPr>
        <w:t>门诊挂号登记模块</w:t>
      </w:r>
    </w:p>
    <w:p w14:paraId="2BDF1E0E">
      <w:pPr>
        <w:pStyle w:val="625"/>
        <w:spacing w:line="360" w:lineRule="exact"/>
        <w:ind w:firstLine="480"/>
        <w:rPr>
          <w:rFonts w:ascii="宋体" w:eastAsia="宋体"/>
          <w:sz w:val="24"/>
          <w:szCs w:val="24"/>
        </w:rPr>
      </w:pPr>
      <w:r>
        <w:rPr>
          <w:rFonts w:hint="eastAsia" w:ascii="宋体" w:eastAsia="宋体"/>
          <w:sz w:val="24"/>
          <w:szCs w:val="24"/>
        </w:rPr>
        <w:t>支持挂号人员根据病人请求快速选择诊别、科室、号别、医生，生成挂号信息，打印挂号单，并产生就诊病人基本信息等功能。</w:t>
      </w:r>
    </w:p>
    <w:p w14:paraId="4F2CE396">
      <w:pPr>
        <w:pStyle w:val="1602"/>
        <w:numPr>
          <w:ilvl w:val="4"/>
          <w:numId w:val="106"/>
        </w:numPr>
        <w:spacing w:line="360" w:lineRule="exact"/>
        <w:rPr>
          <w:rFonts w:ascii="宋体" w:hAnsi="宋体" w:eastAsia="宋体"/>
          <w:sz w:val="24"/>
        </w:rPr>
      </w:pPr>
      <w:r>
        <w:rPr>
          <w:rFonts w:hint="eastAsia" w:ascii="宋体" w:hAnsi="宋体" w:eastAsia="宋体"/>
          <w:sz w:val="24"/>
        </w:rPr>
        <w:t>门诊挂号电票开票模块</w:t>
      </w:r>
    </w:p>
    <w:p w14:paraId="0823E2CA">
      <w:pPr>
        <w:pStyle w:val="625"/>
        <w:spacing w:line="360" w:lineRule="exact"/>
        <w:ind w:firstLine="480"/>
        <w:rPr>
          <w:rFonts w:ascii="宋体" w:eastAsia="宋体"/>
          <w:sz w:val="24"/>
          <w:szCs w:val="24"/>
        </w:rPr>
      </w:pPr>
      <w:r>
        <w:rPr>
          <w:rFonts w:hint="eastAsia" w:ascii="宋体" w:eastAsia="宋体"/>
          <w:sz w:val="24"/>
          <w:szCs w:val="24"/>
        </w:rPr>
        <w:t>提供挂号费用电子</w:t>
      </w:r>
      <w:r>
        <w:rPr>
          <w:rFonts w:hint="eastAsia" w:ascii="宋体" w:eastAsia="宋体"/>
          <w:sz w:val="24"/>
          <w:szCs w:val="24"/>
          <w:lang w:val="en-US" w:eastAsia="zh-CN"/>
        </w:rPr>
        <w:t>票据</w:t>
      </w:r>
      <w:r>
        <w:rPr>
          <w:rFonts w:hint="eastAsia" w:ascii="宋体" w:eastAsia="宋体"/>
          <w:sz w:val="24"/>
          <w:szCs w:val="24"/>
        </w:rPr>
        <w:t>的自动生成与管理。</w:t>
      </w:r>
    </w:p>
    <w:p w14:paraId="63C012B5">
      <w:pPr>
        <w:pStyle w:val="1602"/>
        <w:numPr>
          <w:ilvl w:val="4"/>
          <w:numId w:val="106"/>
        </w:numPr>
        <w:spacing w:line="360" w:lineRule="exact"/>
        <w:rPr>
          <w:rFonts w:ascii="宋体" w:hAnsi="宋体" w:eastAsia="宋体"/>
          <w:sz w:val="24"/>
        </w:rPr>
      </w:pPr>
      <w:r>
        <w:rPr>
          <w:rFonts w:hint="eastAsia" w:ascii="宋体" w:hAnsi="宋体" w:eastAsia="宋体"/>
          <w:sz w:val="24"/>
        </w:rPr>
        <w:t>挂号科室多级管理</w:t>
      </w:r>
    </w:p>
    <w:p w14:paraId="5A9A93DA">
      <w:pPr>
        <w:pStyle w:val="625"/>
        <w:spacing w:line="360" w:lineRule="exact"/>
        <w:ind w:firstLine="480"/>
        <w:rPr>
          <w:rFonts w:ascii="宋体" w:eastAsia="宋体"/>
          <w:sz w:val="24"/>
          <w:szCs w:val="24"/>
        </w:rPr>
      </w:pPr>
      <w:r>
        <w:rPr>
          <w:rFonts w:hint="eastAsia" w:ascii="宋体" w:eastAsia="宋体"/>
          <w:sz w:val="24"/>
          <w:szCs w:val="24"/>
        </w:rPr>
        <w:t>提供挂号科室能实现多级管理。</w:t>
      </w:r>
    </w:p>
    <w:p w14:paraId="7726F3D3">
      <w:pPr>
        <w:pStyle w:val="1601"/>
        <w:numPr>
          <w:ilvl w:val="3"/>
          <w:numId w:val="106"/>
        </w:numPr>
        <w:spacing w:after="381" w:line="360" w:lineRule="exact"/>
        <w:rPr>
          <w:rFonts w:ascii="宋体" w:hAnsi="宋体" w:eastAsia="宋体"/>
          <w:szCs w:val="24"/>
        </w:rPr>
      </w:pPr>
      <w:bookmarkStart w:id="173" w:name="_Toc2613"/>
      <w:r>
        <w:rPr>
          <w:rFonts w:hint="eastAsia" w:ascii="宋体" w:hAnsi="宋体" w:eastAsia="宋体"/>
          <w:szCs w:val="24"/>
        </w:rPr>
        <w:t>门诊退号</w:t>
      </w:r>
      <w:bookmarkEnd w:id="173"/>
    </w:p>
    <w:p w14:paraId="2C64D97E">
      <w:pPr>
        <w:pStyle w:val="34"/>
        <w:spacing w:line="360" w:lineRule="exact"/>
        <w:ind w:firstLine="480"/>
        <w:rPr>
          <w:rFonts w:ascii="宋体" w:hAnsi="宋体"/>
          <w:sz w:val="24"/>
          <w:szCs w:val="24"/>
        </w:rPr>
      </w:pPr>
      <w:r>
        <w:rPr>
          <w:rFonts w:hint="eastAsia" w:ascii="宋体" w:hAnsi="宋体"/>
          <w:sz w:val="24"/>
          <w:szCs w:val="24"/>
        </w:rPr>
        <w:t>门诊退号功能是指在医院的门诊服务中，患者在挂号后，因各种原因无法按时就诊时，可以通过医院提供的系统或服务窗口进行退号操作。这一功能的目的是优化医疗资源的分配，避免因患者无法按时就诊而导致的医疗资源浪费。</w:t>
      </w:r>
    </w:p>
    <w:p w14:paraId="33F889B8">
      <w:pPr>
        <w:pStyle w:val="1602"/>
        <w:numPr>
          <w:ilvl w:val="4"/>
          <w:numId w:val="106"/>
        </w:numPr>
        <w:spacing w:line="360" w:lineRule="exact"/>
        <w:rPr>
          <w:rFonts w:ascii="宋体" w:hAnsi="宋体" w:eastAsia="宋体"/>
          <w:sz w:val="24"/>
        </w:rPr>
      </w:pPr>
      <w:r>
        <w:rPr>
          <w:rFonts w:hint="eastAsia" w:ascii="宋体" w:hAnsi="宋体" w:eastAsia="宋体"/>
          <w:sz w:val="24"/>
        </w:rPr>
        <w:t>退号审核模块</w:t>
      </w:r>
    </w:p>
    <w:p w14:paraId="60C8349A">
      <w:pPr>
        <w:pStyle w:val="625"/>
        <w:spacing w:line="360" w:lineRule="exact"/>
        <w:ind w:firstLine="480"/>
        <w:rPr>
          <w:rFonts w:ascii="宋体" w:eastAsia="宋体"/>
          <w:sz w:val="24"/>
          <w:szCs w:val="24"/>
        </w:rPr>
      </w:pPr>
      <w:r>
        <w:rPr>
          <w:rFonts w:hint="eastAsia" w:ascii="宋体" w:eastAsia="宋体"/>
          <w:sz w:val="24"/>
          <w:szCs w:val="24"/>
        </w:rPr>
        <w:t>支持</w:t>
      </w:r>
      <w:r>
        <w:rPr>
          <w:rFonts w:ascii="宋体" w:eastAsia="宋体"/>
          <w:sz w:val="24"/>
          <w:szCs w:val="24"/>
        </w:rPr>
        <w:t>审核患者的退号请求，确保退号操作的合理性和合规性。</w:t>
      </w:r>
    </w:p>
    <w:p w14:paraId="7B96F333">
      <w:pPr>
        <w:pStyle w:val="1602"/>
        <w:numPr>
          <w:ilvl w:val="4"/>
          <w:numId w:val="106"/>
        </w:numPr>
        <w:spacing w:line="360" w:lineRule="exact"/>
        <w:rPr>
          <w:rFonts w:ascii="宋体" w:hAnsi="宋体" w:eastAsia="宋体"/>
          <w:sz w:val="24"/>
        </w:rPr>
      </w:pPr>
      <w:r>
        <w:rPr>
          <w:rFonts w:hint="eastAsia" w:ascii="宋体" w:hAnsi="宋体" w:eastAsia="宋体"/>
          <w:sz w:val="24"/>
        </w:rPr>
        <w:t>退号处理模块</w:t>
      </w:r>
    </w:p>
    <w:p w14:paraId="68FCE403">
      <w:pPr>
        <w:pStyle w:val="625"/>
        <w:spacing w:line="360" w:lineRule="exact"/>
        <w:ind w:firstLine="480"/>
        <w:rPr>
          <w:rFonts w:ascii="宋体" w:eastAsia="宋体"/>
          <w:sz w:val="24"/>
          <w:szCs w:val="24"/>
        </w:rPr>
      </w:pPr>
      <w:r>
        <w:rPr>
          <w:rFonts w:hint="eastAsia" w:ascii="宋体" w:eastAsia="宋体"/>
          <w:sz w:val="24"/>
          <w:szCs w:val="24"/>
        </w:rPr>
        <w:t>退号处理模块是门诊退号流程中的核心组成部分，需要负责执行患者的退号操作。</w:t>
      </w:r>
    </w:p>
    <w:p w14:paraId="48C423ED">
      <w:pPr>
        <w:pStyle w:val="1602"/>
        <w:numPr>
          <w:ilvl w:val="4"/>
          <w:numId w:val="106"/>
        </w:numPr>
        <w:spacing w:line="360" w:lineRule="exact"/>
        <w:rPr>
          <w:rFonts w:ascii="宋体" w:hAnsi="宋体" w:eastAsia="宋体"/>
          <w:sz w:val="24"/>
        </w:rPr>
      </w:pPr>
      <w:r>
        <w:rPr>
          <w:rFonts w:hint="eastAsia" w:ascii="宋体" w:hAnsi="宋体" w:eastAsia="宋体"/>
          <w:sz w:val="24"/>
        </w:rPr>
        <w:t>费用退费模块</w:t>
      </w:r>
    </w:p>
    <w:p w14:paraId="27A316F6">
      <w:pPr>
        <w:pStyle w:val="625"/>
        <w:spacing w:line="360" w:lineRule="exact"/>
        <w:ind w:firstLine="480"/>
        <w:rPr>
          <w:rFonts w:ascii="宋体" w:eastAsia="宋体"/>
          <w:sz w:val="24"/>
          <w:szCs w:val="24"/>
        </w:rPr>
      </w:pPr>
      <w:r>
        <w:rPr>
          <w:rFonts w:hint="eastAsia" w:ascii="宋体" w:eastAsia="宋体"/>
          <w:sz w:val="24"/>
          <w:szCs w:val="24"/>
        </w:rPr>
        <w:t>退号成功后，患者已支付的挂号费用需要按照医院的规定进行退还。</w:t>
      </w:r>
    </w:p>
    <w:p w14:paraId="36B4A95E">
      <w:pPr>
        <w:pStyle w:val="1602"/>
        <w:numPr>
          <w:ilvl w:val="4"/>
          <w:numId w:val="106"/>
        </w:numPr>
        <w:spacing w:line="360" w:lineRule="exact"/>
        <w:rPr>
          <w:rFonts w:ascii="宋体" w:hAnsi="宋体" w:eastAsia="宋体"/>
          <w:sz w:val="24"/>
        </w:rPr>
      </w:pPr>
      <w:r>
        <w:rPr>
          <w:rFonts w:hint="eastAsia" w:ascii="宋体" w:hAnsi="宋体" w:eastAsia="宋体"/>
          <w:sz w:val="24"/>
        </w:rPr>
        <w:t>门诊挂号电票红冲模块</w:t>
      </w:r>
    </w:p>
    <w:p w14:paraId="4BD2585C">
      <w:pPr>
        <w:pStyle w:val="625"/>
        <w:spacing w:line="360" w:lineRule="exact"/>
        <w:ind w:firstLine="480"/>
        <w:rPr>
          <w:rFonts w:ascii="宋体" w:eastAsia="宋体"/>
          <w:sz w:val="24"/>
          <w:szCs w:val="24"/>
        </w:rPr>
      </w:pPr>
      <w:r>
        <w:rPr>
          <w:rFonts w:hint="eastAsia" w:ascii="宋体" w:eastAsia="宋体"/>
          <w:sz w:val="24"/>
          <w:szCs w:val="24"/>
        </w:rPr>
        <w:t>门诊挂号电票红冲模块是处理退号后</w:t>
      </w:r>
      <w:r>
        <w:rPr>
          <w:rFonts w:hint="eastAsia" w:ascii="宋体" w:eastAsia="宋体"/>
          <w:sz w:val="24"/>
          <w:szCs w:val="24"/>
          <w:lang w:eastAsia="zh-CN"/>
        </w:rPr>
        <w:t>电子票据</w:t>
      </w:r>
      <w:r>
        <w:rPr>
          <w:rFonts w:hint="eastAsia" w:ascii="宋体" w:eastAsia="宋体"/>
          <w:sz w:val="24"/>
          <w:szCs w:val="24"/>
        </w:rPr>
        <w:t>红冲的关键环节，当患者成功退号并退还挂号费用时，若该挂号已开具</w:t>
      </w:r>
      <w:r>
        <w:rPr>
          <w:rFonts w:hint="eastAsia" w:ascii="宋体" w:eastAsia="宋体"/>
          <w:sz w:val="24"/>
          <w:szCs w:val="24"/>
          <w:lang w:eastAsia="zh-CN"/>
        </w:rPr>
        <w:t>电子票据</w:t>
      </w:r>
      <w:r>
        <w:rPr>
          <w:rFonts w:hint="eastAsia" w:ascii="宋体" w:eastAsia="宋体"/>
          <w:sz w:val="24"/>
          <w:szCs w:val="24"/>
        </w:rPr>
        <w:t>，系统支持自动发起红冲发票开具。</w:t>
      </w:r>
    </w:p>
    <w:p w14:paraId="5F9499C3">
      <w:pPr>
        <w:pStyle w:val="1602"/>
        <w:numPr>
          <w:ilvl w:val="4"/>
          <w:numId w:val="106"/>
        </w:numPr>
        <w:spacing w:line="360" w:lineRule="exact"/>
        <w:rPr>
          <w:rFonts w:ascii="宋体" w:hAnsi="宋体" w:eastAsia="宋体"/>
          <w:sz w:val="24"/>
        </w:rPr>
      </w:pPr>
      <w:r>
        <w:rPr>
          <w:rFonts w:hint="eastAsia" w:ascii="宋体" w:hAnsi="宋体" w:eastAsia="宋体"/>
          <w:sz w:val="24"/>
        </w:rPr>
        <w:t>重新预约</w:t>
      </w:r>
    </w:p>
    <w:p w14:paraId="62DBAD99">
      <w:pPr>
        <w:pStyle w:val="625"/>
        <w:spacing w:line="360" w:lineRule="exact"/>
        <w:ind w:firstLine="480"/>
        <w:rPr>
          <w:rFonts w:ascii="宋体" w:eastAsia="宋体"/>
          <w:sz w:val="24"/>
          <w:szCs w:val="24"/>
        </w:rPr>
      </w:pPr>
      <w:r>
        <w:rPr>
          <w:rFonts w:hint="eastAsia" w:ascii="宋体" w:eastAsia="宋体"/>
          <w:sz w:val="24"/>
          <w:szCs w:val="24"/>
        </w:rPr>
        <w:t>支持退号后，患者可以根据自己的实际情况重新预约就诊时间。</w:t>
      </w:r>
    </w:p>
    <w:p w14:paraId="209FA5AB">
      <w:pPr>
        <w:pStyle w:val="1601"/>
        <w:numPr>
          <w:ilvl w:val="3"/>
          <w:numId w:val="106"/>
        </w:numPr>
        <w:spacing w:after="381" w:line="360" w:lineRule="exact"/>
        <w:rPr>
          <w:rFonts w:ascii="宋体" w:hAnsi="宋体" w:eastAsia="宋体"/>
          <w:szCs w:val="24"/>
        </w:rPr>
      </w:pPr>
      <w:bookmarkStart w:id="174" w:name="_Toc29822"/>
      <w:r>
        <w:rPr>
          <w:rFonts w:hint="eastAsia" w:ascii="宋体" w:hAnsi="宋体" w:eastAsia="宋体"/>
          <w:szCs w:val="24"/>
        </w:rPr>
        <w:t>挂号科室及专家设置</w:t>
      </w:r>
      <w:bookmarkEnd w:id="174"/>
    </w:p>
    <w:p w14:paraId="27A357DB">
      <w:pPr>
        <w:spacing w:line="360" w:lineRule="exact"/>
        <w:ind w:firstLine="480"/>
        <w:rPr>
          <w:rFonts w:ascii="宋体" w:hAnsi="宋体"/>
          <w:sz w:val="24"/>
          <w:szCs w:val="24"/>
        </w:rPr>
      </w:pPr>
      <w:r>
        <w:rPr>
          <w:rFonts w:hint="eastAsia" w:ascii="宋体" w:hAnsi="宋体"/>
          <w:sz w:val="24"/>
          <w:szCs w:val="24"/>
        </w:rPr>
        <w:t>挂号科室设置、诊室管理及挂号专家设置等</w:t>
      </w:r>
    </w:p>
    <w:p w14:paraId="406E3204">
      <w:pPr>
        <w:pStyle w:val="1602"/>
        <w:numPr>
          <w:ilvl w:val="4"/>
          <w:numId w:val="106"/>
        </w:numPr>
        <w:spacing w:line="360" w:lineRule="exact"/>
        <w:rPr>
          <w:rFonts w:ascii="宋体" w:hAnsi="宋体" w:eastAsia="宋体"/>
          <w:sz w:val="24"/>
        </w:rPr>
      </w:pPr>
      <w:r>
        <w:rPr>
          <w:rFonts w:hint="eastAsia" w:ascii="宋体" w:hAnsi="宋体" w:eastAsia="宋体"/>
          <w:sz w:val="24"/>
        </w:rPr>
        <w:t>挂号科室设置模块</w:t>
      </w:r>
    </w:p>
    <w:p w14:paraId="5E81ABE7">
      <w:pPr>
        <w:pStyle w:val="34"/>
        <w:spacing w:line="360" w:lineRule="exact"/>
        <w:ind w:firstLine="480"/>
        <w:rPr>
          <w:rFonts w:ascii="宋体" w:hAnsi="宋体"/>
          <w:sz w:val="24"/>
          <w:szCs w:val="24"/>
        </w:rPr>
      </w:pPr>
      <w:r>
        <w:rPr>
          <w:rFonts w:hint="eastAsia" w:ascii="宋体" w:hAnsi="宋体"/>
          <w:sz w:val="24"/>
          <w:szCs w:val="24"/>
        </w:rPr>
        <w:t>支持允许医院管理员或相关人员根据医院的实际情况，添加、修改或删除挂号科室信息。</w:t>
      </w:r>
    </w:p>
    <w:p w14:paraId="2FAC9EB3">
      <w:pPr>
        <w:pStyle w:val="1602"/>
        <w:numPr>
          <w:ilvl w:val="4"/>
          <w:numId w:val="106"/>
        </w:numPr>
        <w:spacing w:line="360" w:lineRule="exact"/>
        <w:rPr>
          <w:rFonts w:ascii="宋体" w:hAnsi="宋体" w:eastAsia="宋体"/>
          <w:sz w:val="24"/>
        </w:rPr>
      </w:pPr>
      <w:r>
        <w:rPr>
          <w:rFonts w:hint="eastAsia" w:ascii="宋体" w:hAnsi="宋体" w:eastAsia="宋体"/>
          <w:sz w:val="24"/>
        </w:rPr>
        <w:t>挂号专家设置模块</w:t>
      </w:r>
    </w:p>
    <w:p w14:paraId="0C511471">
      <w:pPr>
        <w:pStyle w:val="34"/>
        <w:spacing w:line="360" w:lineRule="exact"/>
        <w:ind w:firstLine="480"/>
        <w:rPr>
          <w:rFonts w:ascii="宋体" w:hAnsi="宋体"/>
          <w:sz w:val="24"/>
          <w:szCs w:val="24"/>
        </w:rPr>
      </w:pPr>
      <w:r>
        <w:rPr>
          <w:rFonts w:hint="eastAsia" w:ascii="宋体" w:hAnsi="宋体"/>
          <w:sz w:val="24"/>
          <w:szCs w:val="24"/>
        </w:rPr>
        <w:t>支持医院管理员或相关人员根据专家的专业领域、资质和经验等信息，对挂号专家进行详细的设置和管理。</w:t>
      </w:r>
    </w:p>
    <w:p w14:paraId="1D89FD9B">
      <w:pPr>
        <w:pStyle w:val="1602"/>
        <w:numPr>
          <w:ilvl w:val="4"/>
          <w:numId w:val="106"/>
        </w:numPr>
        <w:spacing w:line="360" w:lineRule="exact"/>
        <w:rPr>
          <w:rFonts w:ascii="宋体" w:hAnsi="宋体" w:eastAsia="宋体"/>
          <w:sz w:val="24"/>
        </w:rPr>
      </w:pPr>
      <w:r>
        <w:rPr>
          <w:rFonts w:hint="eastAsia" w:ascii="宋体" w:hAnsi="宋体" w:eastAsia="宋体"/>
          <w:sz w:val="24"/>
        </w:rPr>
        <w:t>诊室管理</w:t>
      </w:r>
    </w:p>
    <w:p w14:paraId="51D2F2E2">
      <w:pPr>
        <w:pStyle w:val="34"/>
        <w:spacing w:line="360" w:lineRule="exact"/>
        <w:ind w:firstLine="480"/>
        <w:rPr>
          <w:rFonts w:ascii="宋体" w:hAnsi="宋体"/>
          <w:sz w:val="24"/>
          <w:szCs w:val="24"/>
        </w:rPr>
      </w:pPr>
      <w:r>
        <w:rPr>
          <w:rFonts w:hint="eastAsia" w:ascii="宋体" w:hAnsi="宋体"/>
          <w:sz w:val="24"/>
          <w:szCs w:val="24"/>
        </w:rPr>
        <w:t>支持添加、修改、删除诊室，维护诊室对应的名称、对应的位置等信息，同时提供对诊室资源的有效调度和配置。</w:t>
      </w:r>
    </w:p>
    <w:p w14:paraId="24BC9E32">
      <w:pPr>
        <w:pStyle w:val="1602"/>
        <w:numPr>
          <w:ilvl w:val="4"/>
          <w:numId w:val="106"/>
        </w:numPr>
        <w:spacing w:line="360" w:lineRule="exact"/>
        <w:rPr>
          <w:rFonts w:ascii="宋体" w:hAnsi="宋体" w:eastAsia="宋体"/>
          <w:sz w:val="24"/>
        </w:rPr>
      </w:pPr>
      <w:r>
        <w:rPr>
          <w:rFonts w:hint="eastAsia" w:ascii="宋体" w:hAnsi="宋体" w:eastAsia="宋体"/>
          <w:sz w:val="24"/>
        </w:rPr>
        <w:t>诊室资源绑定</w:t>
      </w:r>
    </w:p>
    <w:p w14:paraId="730DB2B0">
      <w:pPr>
        <w:pStyle w:val="34"/>
        <w:spacing w:line="360" w:lineRule="exact"/>
        <w:ind w:firstLine="480"/>
        <w:rPr>
          <w:rFonts w:ascii="宋体" w:hAnsi="宋体"/>
          <w:sz w:val="24"/>
          <w:szCs w:val="24"/>
        </w:rPr>
      </w:pPr>
      <w:r>
        <w:rPr>
          <w:rFonts w:hint="eastAsia" w:ascii="宋体" w:hAnsi="宋体"/>
          <w:sz w:val="24"/>
          <w:szCs w:val="24"/>
        </w:rPr>
        <w:t>支持关联挂号科室、挂号医生与诊室的对应关系，支持医生多诊室配置。</w:t>
      </w:r>
    </w:p>
    <w:p w14:paraId="6F8CF190">
      <w:pPr>
        <w:pStyle w:val="1601"/>
        <w:numPr>
          <w:ilvl w:val="3"/>
          <w:numId w:val="106"/>
        </w:numPr>
        <w:spacing w:after="381" w:line="360" w:lineRule="exact"/>
        <w:rPr>
          <w:rFonts w:ascii="宋体" w:hAnsi="宋体" w:eastAsia="宋体"/>
          <w:szCs w:val="24"/>
        </w:rPr>
      </w:pPr>
      <w:bookmarkStart w:id="175" w:name="_Toc30722"/>
      <w:r>
        <w:rPr>
          <w:rFonts w:hint="eastAsia" w:ascii="宋体" w:hAnsi="宋体" w:eastAsia="宋体"/>
          <w:szCs w:val="24"/>
        </w:rPr>
        <w:t>挂号管理</w:t>
      </w:r>
      <w:bookmarkEnd w:id="175"/>
    </w:p>
    <w:p w14:paraId="0D1C033F">
      <w:pPr>
        <w:spacing w:line="360" w:lineRule="exact"/>
        <w:ind w:firstLine="480"/>
        <w:rPr>
          <w:rFonts w:ascii="宋体" w:hAnsi="宋体"/>
          <w:sz w:val="24"/>
          <w:szCs w:val="24"/>
        </w:rPr>
      </w:pPr>
      <w:r>
        <w:rPr>
          <w:rFonts w:hint="eastAsia" w:ascii="宋体" w:hAnsi="宋体"/>
          <w:sz w:val="24"/>
          <w:szCs w:val="24"/>
        </w:rPr>
        <w:t>采用“以病人为中心”管理模式，以病人就诊环节为轴线，使病人挂号、就诊、交费、取药的活动在统一的信息资源联系下成为一个整体。</w:t>
      </w:r>
    </w:p>
    <w:p w14:paraId="06B54AF4">
      <w:pPr>
        <w:pStyle w:val="1602"/>
        <w:numPr>
          <w:ilvl w:val="4"/>
          <w:numId w:val="106"/>
        </w:numPr>
        <w:spacing w:line="360" w:lineRule="exact"/>
        <w:rPr>
          <w:rFonts w:ascii="宋体" w:hAnsi="宋体" w:eastAsia="宋体"/>
          <w:sz w:val="24"/>
        </w:rPr>
      </w:pPr>
      <w:r>
        <w:rPr>
          <w:rFonts w:hint="eastAsia" w:ascii="宋体" w:hAnsi="宋体" w:eastAsia="宋体"/>
          <w:sz w:val="24"/>
        </w:rPr>
        <w:t>挂号信息查询</w:t>
      </w:r>
    </w:p>
    <w:p w14:paraId="7409158E">
      <w:pPr>
        <w:pStyle w:val="34"/>
        <w:spacing w:line="360" w:lineRule="exact"/>
        <w:ind w:firstLine="480"/>
        <w:rPr>
          <w:rFonts w:ascii="宋体" w:hAnsi="宋体"/>
          <w:sz w:val="24"/>
          <w:szCs w:val="24"/>
        </w:rPr>
      </w:pPr>
      <w:r>
        <w:rPr>
          <w:rFonts w:hint="eastAsia" w:ascii="宋体" w:hAnsi="宋体"/>
          <w:sz w:val="24"/>
          <w:szCs w:val="24"/>
        </w:rPr>
        <w:t>支持允许用户根据多种条件查询挂号信息，包括但不限于操作时间范围、患者卡号等。</w:t>
      </w:r>
    </w:p>
    <w:p w14:paraId="1B8CDB27">
      <w:pPr>
        <w:pStyle w:val="1602"/>
        <w:numPr>
          <w:ilvl w:val="4"/>
          <w:numId w:val="106"/>
        </w:numPr>
        <w:spacing w:line="360" w:lineRule="exact"/>
        <w:rPr>
          <w:rFonts w:ascii="宋体" w:hAnsi="宋体" w:eastAsia="宋体"/>
          <w:sz w:val="24"/>
        </w:rPr>
      </w:pPr>
      <w:r>
        <w:rPr>
          <w:rFonts w:hint="eastAsia" w:ascii="宋体" w:hAnsi="宋体" w:eastAsia="宋体"/>
          <w:sz w:val="24"/>
        </w:rPr>
        <w:t>挂号支付方式管理</w:t>
      </w:r>
    </w:p>
    <w:p w14:paraId="05C036AC">
      <w:pPr>
        <w:pStyle w:val="625"/>
        <w:spacing w:line="360" w:lineRule="exact"/>
        <w:ind w:firstLine="480"/>
        <w:rPr>
          <w:rFonts w:ascii="宋体" w:eastAsia="宋体"/>
          <w:sz w:val="24"/>
          <w:szCs w:val="24"/>
        </w:rPr>
      </w:pPr>
      <w:r>
        <w:rPr>
          <w:rFonts w:hint="eastAsia" w:ascii="宋体" w:eastAsia="宋体"/>
          <w:sz w:val="24"/>
          <w:szCs w:val="24"/>
        </w:rPr>
        <w:t>提供多种支付方式的选择与管理。系统支持现金、银行卡、移动支付（如微信、支付宝）、数字货币等多种支付方式，满足不同患者的支付需求。</w:t>
      </w:r>
    </w:p>
    <w:p w14:paraId="39FE0D3F">
      <w:pPr>
        <w:pStyle w:val="1602"/>
        <w:numPr>
          <w:ilvl w:val="4"/>
          <w:numId w:val="106"/>
        </w:numPr>
        <w:spacing w:line="360" w:lineRule="exact"/>
        <w:rPr>
          <w:rFonts w:ascii="宋体" w:hAnsi="宋体" w:eastAsia="宋体"/>
          <w:sz w:val="24"/>
        </w:rPr>
      </w:pPr>
      <w:r>
        <w:rPr>
          <w:rFonts w:hint="eastAsia" w:ascii="宋体" w:hAnsi="宋体" w:eastAsia="宋体"/>
          <w:sz w:val="24"/>
        </w:rPr>
        <w:t>挂号报价器接入模块</w:t>
      </w:r>
    </w:p>
    <w:p w14:paraId="624EFC88">
      <w:pPr>
        <w:pStyle w:val="625"/>
        <w:spacing w:line="360" w:lineRule="exact"/>
        <w:ind w:firstLine="480"/>
        <w:rPr>
          <w:rFonts w:ascii="宋体" w:eastAsia="宋体"/>
          <w:sz w:val="24"/>
          <w:szCs w:val="24"/>
        </w:rPr>
      </w:pPr>
      <w:r>
        <w:rPr>
          <w:rFonts w:ascii="宋体" w:eastAsia="宋体"/>
          <w:sz w:val="24"/>
          <w:szCs w:val="24"/>
        </w:rPr>
        <w:t>支持报价器报价，报价界面友好，便于提示患者必要的信息。</w:t>
      </w:r>
    </w:p>
    <w:p w14:paraId="0B3AD4A9">
      <w:pPr>
        <w:pStyle w:val="1602"/>
        <w:numPr>
          <w:ilvl w:val="4"/>
          <w:numId w:val="106"/>
        </w:numPr>
        <w:spacing w:line="360" w:lineRule="exact"/>
        <w:rPr>
          <w:rFonts w:ascii="宋体" w:hAnsi="宋体" w:eastAsia="宋体"/>
          <w:sz w:val="24"/>
        </w:rPr>
      </w:pPr>
      <w:r>
        <w:rPr>
          <w:rFonts w:hint="eastAsia" w:ascii="宋体" w:hAnsi="宋体" w:eastAsia="宋体"/>
          <w:sz w:val="24"/>
        </w:rPr>
        <w:t>挂号凭证打印模块</w:t>
      </w:r>
    </w:p>
    <w:p w14:paraId="6AFD1668">
      <w:pPr>
        <w:pStyle w:val="34"/>
        <w:spacing w:line="360" w:lineRule="exact"/>
        <w:ind w:firstLine="480"/>
        <w:rPr>
          <w:rFonts w:ascii="宋体" w:hAnsi="宋体"/>
          <w:sz w:val="24"/>
          <w:szCs w:val="24"/>
        </w:rPr>
      </w:pPr>
      <w:r>
        <w:rPr>
          <w:rFonts w:hint="eastAsia" w:ascii="宋体" w:hAnsi="宋体"/>
          <w:sz w:val="24"/>
          <w:szCs w:val="24"/>
        </w:rPr>
        <w:t>支持打印患者的挂号凭证。系统能够根据挂号信息自动生成挂号凭证，并支持多种打印格式的选择，以满足不同医院和患者的需求。</w:t>
      </w:r>
    </w:p>
    <w:p w14:paraId="0A518AC5">
      <w:pPr>
        <w:pStyle w:val="1601"/>
        <w:numPr>
          <w:ilvl w:val="3"/>
          <w:numId w:val="106"/>
        </w:numPr>
        <w:spacing w:after="381" w:line="360" w:lineRule="exact"/>
        <w:rPr>
          <w:rFonts w:ascii="宋体" w:hAnsi="宋体" w:eastAsia="宋体"/>
          <w:szCs w:val="24"/>
        </w:rPr>
      </w:pPr>
      <w:bookmarkStart w:id="176" w:name="_Toc4428"/>
      <w:r>
        <w:rPr>
          <w:rFonts w:hint="eastAsia" w:ascii="宋体" w:hAnsi="宋体" w:eastAsia="宋体"/>
          <w:szCs w:val="24"/>
        </w:rPr>
        <w:t>患者信息管理</w:t>
      </w:r>
      <w:bookmarkEnd w:id="176"/>
    </w:p>
    <w:p w14:paraId="75456C1F">
      <w:pPr>
        <w:spacing w:line="360" w:lineRule="exact"/>
        <w:ind w:firstLine="480"/>
        <w:rPr>
          <w:rFonts w:ascii="宋体" w:hAnsi="宋体"/>
          <w:sz w:val="24"/>
          <w:szCs w:val="24"/>
        </w:rPr>
      </w:pPr>
      <w:r>
        <w:rPr>
          <w:rFonts w:hint="eastAsia" w:ascii="宋体" w:hAnsi="宋体"/>
          <w:sz w:val="24"/>
          <w:szCs w:val="24"/>
        </w:rPr>
        <w:t>支持患者信息查询、维护及一人多卡管理</w:t>
      </w:r>
    </w:p>
    <w:p w14:paraId="0351E930">
      <w:pPr>
        <w:pStyle w:val="1602"/>
        <w:numPr>
          <w:ilvl w:val="4"/>
          <w:numId w:val="106"/>
        </w:numPr>
        <w:spacing w:line="360" w:lineRule="exact"/>
        <w:rPr>
          <w:rFonts w:ascii="宋体" w:hAnsi="宋体" w:eastAsia="宋体"/>
          <w:sz w:val="24"/>
        </w:rPr>
      </w:pPr>
      <w:r>
        <w:rPr>
          <w:rFonts w:hint="eastAsia" w:ascii="宋体" w:hAnsi="宋体" w:eastAsia="宋体"/>
          <w:sz w:val="24"/>
        </w:rPr>
        <w:t>患者信息查询模块</w:t>
      </w:r>
    </w:p>
    <w:p w14:paraId="4DB6C8CA">
      <w:pPr>
        <w:pStyle w:val="34"/>
        <w:spacing w:line="360" w:lineRule="exact"/>
        <w:ind w:firstLine="480"/>
        <w:rPr>
          <w:rFonts w:ascii="宋体" w:hAnsi="宋体"/>
          <w:sz w:val="24"/>
          <w:szCs w:val="24"/>
        </w:rPr>
      </w:pPr>
      <w:r>
        <w:rPr>
          <w:rFonts w:hint="eastAsia" w:ascii="宋体" w:hAnsi="宋体"/>
          <w:sz w:val="24"/>
          <w:szCs w:val="24"/>
        </w:rPr>
        <w:t>支持通过姓名、就诊卡号、身份证号等条件，查询患者信息，旨在提供便捷、高效的患者信息查询服务。</w:t>
      </w:r>
    </w:p>
    <w:p w14:paraId="7841CAAA">
      <w:pPr>
        <w:pStyle w:val="1602"/>
        <w:numPr>
          <w:ilvl w:val="4"/>
          <w:numId w:val="106"/>
        </w:numPr>
        <w:spacing w:line="360" w:lineRule="exact"/>
        <w:rPr>
          <w:rFonts w:ascii="宋体" w:hAnsi="宋体" w:eastAsia="宋体"/>
          <w:sz w:val="24"/>
        </w:rPr>
      </w:pPr>
      <w:r>
        <w:rPr>
          <w:rFonts w:hint="eastAsia" w:ascii="宋体" w:hAnsi="宋体" w:eastAsia="宋体"/>
          <w:sz w:val="24"/>
        </w:rPr>
        <w:t>患者信息维护模块</w:t>
      </w:r>
    </w:p>
    <w:p w14:paraId="0F08E16F">
      <w:pPr>
        <w:pStyle w:val="625"/>
        <w:spacing w:line="360" w:lineRule="exact"/>
        <w:ind w:firstLine="480"/>
        <w:rPr>
          <w:rFonts w:ascii="宋体" w:eastAsia="宋体"/>
          <w:sz w:val="24"/>
          <w:szCs w:val="24"/>
        </w:rPr>
      </w:pPr>
      <w:r>
        <w:rPr>
          <w:rFonts w:hint="eastAsia" w:ascii="宋体" w:eastAsia="宋体"/>
          <w:sz w:val="24"/>
          <w:szCs w:val="24"/>
        </w:rPr>
        <w:t>支持</w:t>
      </w:r>
      <w:r>
        <w:rPr>
          <w:rFonts w:ascii="宋体" w:eastAsia="宋体"/>
          <w:sz w:val="24"/>
          <w:szCs w:val="24"/>
        </w:rPr>
        <w:t>患者初诊时，医疗机构应登记患者基本信息并提交注册，生成患者唯一主索引，各功能模块按照需要同步患者主索引信息，支持患者就诊过程中基本信息一致。</w:t>
      </w:r>
    </w:p>
    <w:p w14:paraId="51B69635">
      <w:pPr>
        <w:pStyle w:val="1602"/>
        <w:numPr>
          <w:ilvl w:val="4"/>
          <w:numId w:val="106"/>
        </w:numPr>
        <w:spacing w:line="360" w:lineRule="exact"/>
        <w:rPr>
          <w:rFonts w:ascii="宋体" w:hAnsi="宋体" w:eastAsia="宋体"/>
          <w:sz w:val="24"/>
        </w:rPr>
      </w:pPr>
      <w:r>
        <w:rPr>
          <w:rFonts w:hint="eastAsia" w:ascii="宋体" w:hAnsi="宋体" w:eastAsia="宋体"/>
          <w:sz w:val="24"/>
        </w:rPr>
        <w:t>一人多卡配置模块</w:t>
      </w:r>
    </w:p>
    <w:p w14:paraId="667553EA">
      <w:pPr>
        <w:pStyle w:val="625"/>
        <w:spacing w:line="360" w:lineRule="exact"/>
        <w:ind w:firstLine="480"/>
        <w:rPr>
          <w:rFonts w:ascii="宋体" w:eastAsia="宋体"/>
          <w:sz w:val="24"/>
          <w:szCs w:val="24"/>
        </w:rPr>
      </w:pPr>
      <w:r>
        <w:rPr>
          <w:rFonts w:hint="eastAsia" w:ascii="宋体" w:eastAsia="宋体"/>
          <w:sz w:val="24"/>
          <w:szCs w:val="24"/>
        </w:rPr>
        <w:t>支持</w:t>
      </w:r>
      <w:r>
        <w:rPr>
          <w:rFonts w:ascii="宋体" w:eastAsia="宋体"/>
          <w:sz w:val="24"/>
          <w:szCs w:val="24"/>
        </w:rPr>
        <w:t>医疗机构将患者的多张就诊卡进行绑定，使得无论患者使用哪张卡就诊，其就诊记录和信息都能被准确记录和查询。</w:t>
      </w:r>
    </w:p>
    <w:p w14:paraId="3E212E8B">
      <w:pPr>
        <w:pStyle w:val="1599"/>
        <w:numPr>
          <w:ilvl w:val="2"/>
          <w:numId w:val="106"/>
        </w:numPr>
        <w:spacing w:after="360" w:line="360" w:lineRule="exact"/>
        <w:rPr>
          <w:rFonts w:ascii="宋体" w:hAnsi="宋体" w:eastAsia="宋体"/>
          <w:sz w:val="24"/>
          <w:szCs w:val="24"/>
        </w:rPr>
      </w:pPr>
      <w:bookmarkStart w:id="177" w:name="_Toc196471943"/>
      <w:bookmarkStart w:id="178" w:name="_Toc22812"/>
      <w:bookmarkStart w:id="179" w:name="_Toc14295"/>
      <w:bookmarkStart w:id="180" w:name="_Toc26636"/>
      <w:bookmarkStart w:id="181" w:name="_Toc29928"/>
      <w:r>
        <w:rPr>
          <w:rFonts w:hint="eastAsia" w:ascii="宋体" w:hAnsi="宋体" w:eastAsia="宋体"/>
          <w:sz w:val="24"/>
          <w:szCs w:val="24"/>
        </w:rPr>
        <w:t>门急诊收费管理</w:t>
      </w:r>
      <w:bookmarkEnd w:id="177"/>
      <w:bookmarkEnd w:id="178"/>
      <w:bookmarkEnd w:id="179"/>
      <w:bookmarkEnd w:id="180"/>
      <w:bookmarkEnd w:id="181"/>
    </w:p>
    <w:p w14:paraId="1A0371FA">
      <w:pPr>
        <w:pStyle w:val="1601"/>
        <w:numPr>
          <w:ilvl w:val="3"/>
          <w:numId w:val="106"/>
        </w:numPr>
        <w:spacing w:after="381" w:line="360" w:lineRule="exact"/>
        <w:rPr>
          <w:rFonts w:ascii="宋体" w:hAnsi="宋体" w:eastAsia="宋体"/>
          <w:szCs w:val="24"/>
        </w:rPr>
      </w:pPr>
      <w:bookmarkStart w:id="182" w:name="_Toc2323"/>
      <w:bookmarkStart w:id="183" w:name="_Toc22893"/>
      <w:r>
        <w:rPr>
          <w:rFonts w:hint="eastAsia" w:ascii="宋体" w:hAnsi="宋体" w:eastAsia="宋体"/>
          <w:szCs w:val="24"/>
        </w:rPr>
        <w:t>门急诊收费</w:t>
      </w:r>
      <w:bookmarkEnd w:id="182"/>
    </w:p>
    <w:p w14:paraId="11383161">
      <w:pPr>
        <w:pStyle w:val="625"/>
        <w:spacing w:line="360" w:lineRule="exact"/>
        <w:ind w:firstLine="480"/>
        <w:rPr>
          <w:rFonts w:ascii="宋体" w:eastAsia="宋体"/>
          <w:sz w:val="24"/>
          <w:szCs w:val="24"/>
        </w:rPr>
      </w:pPr>
      <w:r>
        <w:rPr>
          <w:rFonts w:hint="eastAsia" w:ascii="宋体" w:eastAsia="宋体"/>
          <w:sz w:val="24"/>
          <w:szCs w:val="24"/>
        </w:rPr>
        <w:t>支持</w:t>
      </w:r>
      <w:r>
        <w:rPr>
          <w:rFonts w:ascii="宋体" w:eastAsia="宋体"/>
          <w:sz w:val="24"/>
          <w:szCs w:val="24"/>
        </w:rPr>
        <w:t>患者在门诊就诊后，医生根据患者病情开立检查申请单、检验申请单、处方或处置单等，患者需一次或多次缴纳费用。</w:t>
      </w:r>
    </w:p>
    <w:p w14:paraId="33CB1A80">
      <w:pPr>
        <w:pStyle w:val="1602"/>
        <w:numPr>
          <w:ilvl w:val="4"/>
          <w:numId w:val="106"/>
        </w:numPr>
        <w:spacing w:line="360" w:lineRule="exact"/>
        <w:rPr>
          <w:rFonts w:ascii="宋体" w:hAnsi="宋体" w:eastAsia="宋体"/>
          <w:sz w:val="24"/>
        </w:rPr>
      </w:pPr>
      <w:r>
        <w:rPr>
          <w:rFonts w:hint="eastAsia" w:ascii="宋体" w:hAnsi="宋体" w:eastAsia="宋体"/>
          <w:sz w:val="24"/>
        </w:rPr>
        <w:t>患者信息识别</w:t>
      </w:r>
    </w:p>
    <w:p w14:paraId="11C46630">
      <w:pPr>
        <w:pStyle w:val="625"/>
        <w:spacing w:line="360" w:lineRule="exact"/>
        <w:ind w:firstLine="480"/>
        <w:rPr>
          <w:rFonts w:ascii="宋体" w:eastAsia="宋体"/>
          <w:sz w:val="24"/>
          <w:szCs w:val="24"/>
        </w:rPr>
      </w:pPr>
      <w:r>
        <w:rPr>
          <w:rFonts w:hint="eastAsia" w:ascii="宋体" w:eastAsia="宋体"/>
          <w:sz w:val="24"/>
          <w:szCs w:val="24"/>
        </w:rPr>
        <w:t>支持自动识别门诊卡、医保卡等多种身份识别卡片。支持各类医保人群的结算。</w:t>
      </w:r>
    </w:p>
    <w:p w14:paraId="71569197">
      <w:pPr>
        <w:pStyle w:val="1602"/>
        <w:numPr>
          <w:ilvl w:val="4"/>
          <w:numId w:val="106"/>
        </w:numPr>
        <w:spacing w:line="360" w:lineRule="exact"/>
        <w:rPr>
          <w:rFonts w:ascii="宋体" w:hAnsi="宋体" w:eastAsia="宋体"/>
          <w:sz w:val="24"/>
        </w:rPr>
      </w:pPr>
      <w:r>
        <w:rPr>
          <w:rFonts w:hint="eastAsia" w:ascii="宋体" w:hAnsi="宋体" w:eastAsia="宋体"/>
          <w:sz w:val="24"/>
        </w:rPr>
        <w:t>电子处方接收模块</w:t>
      </w:r>
    </w:p>
    <w:p w14:paraId="44C9AD96">
      <w:pPr>
        <w:pStyle w:val="625"/>
        <w:spacing w:line="360" w:lineRule="exact"/>
        <w:ind w:firstLine="480"/>
        <w:rPr>
          <w:rFonts w:ascii="宋体" w:eastAsia="宋体"/>
          <w:sz w:val="24"/>
          <w:szCs w:val="24"/>
        </w:rPr>
      </w:pPr>
      <w:r>
        <w:rPr>
          <w:rFonts w:hint="eastAsia" w:ascii="宋体" w:eastAsia="宋体"/>
          <w:sz w:val="24"/>
          <w:szCs w:val="24"/>
        </w:rPr>
        <w:t>提供接收医生开具的电子处方信息。</w:t>
      </w:r>
    </w:p>
    <w:p w14:paraId="08152B16">
      <w:pPr>
        <w:pStyle w:val="1602"/>
        <w:numPr>
          <w:ilvl w:val="4"/>
          <w:numId w:val="106"/>
        </w:numPr>
        <w:spacing w:line="360" w:lineRule="exact"/>
        <w:rPr>
          <w:rFonts w:ascii="宋体" w:hAnsi="宋体" w:eastAsia="宋体"/>
          <w:sz w:val="24"/>
        </w:rPr>
      </w:pPr>
      <w:r>
        <w:rPr>
          <w:rFonts w:hint="eastAsia" w:ascii="宋体" w:hAnsi="宋体" w:eastAsia="宋体"/>
          <w:sz w:val="24"/>
        </w:rPr>
        <w:t>门诊收费结算模块</w:t>
      </w:r>
    </w:p>
    <w:p w14:paraId="001F202E">
      <w:pPr>
        <w:pStyle w:val="625"/>
        <w:spacing w:line="360" w:lineRule="exact"/>
        <w:ind w:firstLine="480"/>
        <w:rPr>
          <w:rFonts w:ascii="宋体" w:eastAsia="宋体"/>
          <w:sz w:val="24"/>
          <w:szCs w:val="24"/>
        </w:rPr>
      </w:pPr>
      <w:r>
        <w:rPr>
          <w:rFonts w:hint="eastAsia" w:ascii="宋体" w:eastAsia="宋体"/>
          <w:sz w:val="24"/>
          <w:szCs w:val="24"/>
        </w:rPr>
        <w:t>支持</w:t>
      </w:r>
      <w:r>
        <w:rPr>
          <w:rFonts w:ascii="宋体" w:eastAsia="宋体"/>
          <w:sz w:val="24"/>
          <w:szCs w:val="24"/>
        </w:rPr>
        <w:t>基于患者信息和电子处方信息，自动生成费用清单，并实时更新患者的费用状态。</w:t>
      </w:r>
    </w:p>
    <w:p w14:paraId="5E4AB469">
      <w:pPr>
        <w:pStyle w:val="625"/>
        <w:spacing w:line="360" w:lineRule="exact"/>
        <w:ind w:firstLine="480"/>
        <w:rPr>
          <w:rFonts w:ascii="宋体" w:eastAsia="宋体"/>
          <w:sz w:val="24"/>
          <w:szCs w:val="24"/>
        </w:rPr>
      </w:pPr>
      <w:r>
        <w:rPr>
          <w:rFonts w:hint="eastAsia" w:ascii="宋体" w:eastAsia="宋体"/>
          <w:sz w:val="24"/>
          <w:szCs w:val="24"/>
        </w:rPr>
        <w:t>支持现金、银行卡、移动支付（如微信、支付宝）、数字货币等多种支付方式，满足不同患者的支付需求。患者在进行收费时，可以根据自己的实际情况选择合适的支付方式完成费用缴纳。同时，系统能够实时记录支付信息，便于医院财务部门进行核对与管理。此外，系统还支持支付方式的灵活配置，医院可以根据自身需求添加或删除支付方式，确保支付流程的顺畅与便捷。</w:t>
      </w:r>
    </w:p>
    <w:p w14:paraId="45224706">
      <w:pPr>
        <w:pStyle w:val="1602"/>
        <w:numPr>
          <w:ilvl w:val="4"/>
          <w:numId w:val="106"/>
        </w:numPr>
        <w:spacing w:line="360" w:lineRule="exact"/>
        <w:rPr>
          <w:rFonts w:ascii="宋体" w:hAnsi="宋体" w:eastAsia="宋体"/>
          <w:sz w:val="24"/>
        </w:rPr>
      </w:pPr>
      <w:r>
        <w:rPr>
          <w:rFonts w:hint="eastAsia" w:ascii="宋体" w:hAnsi="宋体" w:eastAsia="宋体"/>
          <w:sz w:val="24"/>
        </w:rPr>
        <w:t>门诊收费电票开票模块</w:t>
      </w:r>
    </w:p>
    <w:p w14:paraId="4F0B8181">
      <w:pPr>
        <w:pStyle w:val="625"/>
        <w:spacing w:line="360" w:lineRule="exact"/>
        <w:ind w:firstLine="480"/>
        <w:rPr>
          <w:rFonts w:ascii="宋体" w:eastAsia="宋体"/>
          <w:sz w:val="24"/>
          <w:szCs w:val="24"/>
        </w:rPr>
      </w:pPr>
      <w:r>
        <w:rPr>
          <w:rFonts w:hint="eastAsia" w:ascii="宋体" w:eastAsia="宋体"/>
          <w:sz w:val="24"/>
          <w:szCs w:val="24"/>
        </w:rPr>
        <w:t>支持收费费用</w:t>
      </w:r>
      <w:r>
        <w:rPr>
          <w:rFonts w:hint="eastAsia" w:ascii="宋体" w:eastAsia="宋体"/>
          <w:sz w:val="24"/>
          <w:szCs w:val="24"/>
          <w:lang w:eastAsia="zh-CN"/>
        </w:rPr>
        <w:t>电子票据</w:t>
      </w:r>
      <w:r>
        <w:rPr>
          <w:rFonts w:hint="eastAsia" w:ascii="宋体" w:eastAsia="宋体"/>
          <w:sz w:val="24"/>
          <w:szCs w:val="24"/>
        </w:rPr>
        <w:t>的自动生成与管理。</w:t>
      </w:r>
    </w:p>
    <w:p w14:paraId="07740F4D">
      <w:pPr>
        <w:pStyle w:val="1601"/>
        <w:numPr>
          <w:ilvl w:val="3"/>
          <w:numId w:val="106"/>
        </w:numPr>
        <w:spacing w:after="381" w:line="360" w:lineRule="exact"/>
        <w:rPr>
          <w:rFonts w:ascii="宋体" w:hAnsi="宋体" w:eastAsia="宋体"/>
          <w:szCs w:val="24"/>
        </w:rPr>
      </w:pPr>
      <w:bookmarkStart w:id="184" w:name="_Toc23467"/>
      <w:r>
        <w:rPr>
          <w:rFonts w:hint="eastAsia" w:ascii="宋体" w:hAnsi="宋体" w:eastAsia="宋体"/>
          <w:szCs w:val="24"/>
        </w:rPr>
        <w:t>门急诊退费</w:t>
      </w:r>
      <w:bookmarkEnd w:id="184"/>
    </w:p>
    <w:p w14:paraId="0A7BC3DC">
      <w:pPr>
        <w:spacing w:line="360" w:lineRule="exact"/>
        <w:ind w:firstLine="480"/>
        <w:rPr>
          <w:rFonts w:ascii="宋体" w:hAnsi="宋体"/>
          <w:sz w:val="24"/>
          <w:szCs w:val="24"/>
        </w:rPr>
      </w:pPr>
      <w:r>
        <w:rPr>
          <w:rFonts w:hint="eastAsia" w:ascii="宋体" w:hAnsi="宋体"/>
          <w:sz w:val="24"/>
          <w:szCs w:val="24"/>
        </w:rPr>
        <w:t>在医院的门急诊服务中，患者在完成就诊、缴费后，因某些原因需要退还已支付费用的服务。支持为患者提供更加灵活和便捷的财务管理方式，确保患者在就诊过程中能够根据实际情况进行费用的调整和退还。</w:t>
      </w:r>
    </w:p>
    <w:p w14:paraId="49157BF4">
      <w:pPr>
        <w:pStyle w:val="1602"/>
        <w:numPr>
          <w:ilvl w:val="4"/>
          <w:numId w:val="106"/>
        </w:numPr>
        <w:spacing w:line="360" w:lineRule="exact"/>
        <w:rPr>
          <w:rFonts w:ascii="宋体" w:hAnsi="宋体" w:eastAsia="宋体"/>
          <w:sz w:val="24"/>
        </w:rPr>
      </w:pPr>
      <w:r>
        <w:rPr>
          <w:rFonts w:hint="eastAsia" w:ascii="宋体" w:hAnsi="宋体" w:eastAsia="宋体"/>
          <w:sz w:val="24"/>
        </w:rPr>
        <w:t>退费申请模块</w:t>
      </w:r>
    </w:p>
    <w:p w14:paraId="58411FD9">
      <w:pPr>
        <w:pStyle w:val="625"/>
        <w:spacing w:line="360" w:lineRule="exact"/>
        <w:ind w:firstLine="480"/>
        <w:rPr>
          <w:rFonts w:ascii="宋体" w:eastAsia="宋体"/>
          <w:sz w:val="24"/>
          <w:szCs w:val="24"/>
        </w:rPr>
      </w:pPr>
      <w:r>
        <w:rPr>
          <w:rFonts w:hint="eastAsia" w:ascii="宋体" w:eastAsia="宋体"/>
          <w:sz w:val="24"/>
          <w:szCs w:val="24"/>
        </w:rPr>
        <w:t>该模块是门急诊退费流程中的首个环节，支持允许患者通过系统提交退费申请。</w:t>
      </w:r>
    </w:p>
    <w:p w14:paraId="556FAA5D">
      <w:pPr>
        <w:pStyle w:val="1602"/>
        <w:numPr>
          <w:ilvl w:val="4"/>
          <w:numId w:val="106"/>
        </w:numPr>
        <w:spacing w:line="360" w:lineRule="exact"/>
        <w:rPr>
          <w:rFonts w:ascii="宋体" w:hAnsi="宋体" w:eastAsia="宋体"/>
          <w:sz w:val="24"/>
        </w:rPr>
      </w:pPr>
      <w:r>
        <w:rPr>
          <w:rFonts w:hint="eastAsia" w:ascii="宋体" w:hAnsi="宋体" w:eastAsia="宋体"/>
          <w:sz w:val="24"/>
        </w:rPr>
        <w:t>退费审核模块</w:t>
      </w:r>
    </w:p>
    <w:p w14:paraId="37E78628">
      <w:pPr>
        <w:pStyle w:val="625"/>
        <w:spacing w:line="360" w:lineRule="exact"/>
        <w:ind w:firstLine="480"/>
        <w:rPr>
          <w:rFonts w:ascii="宋体" w:eastAsia="宋体"/>
          <w:sz w:val="24"/>
          <w:szCs w:val="24"/>
        </w:rPr>
      </w:pPr>
      <w:r>
        <w:rPr>
          <w:rFonts w:hint="eastAsia" w:ascii="宋体" w:eastAsia="宋体"/>
          <w:sz w:val="24"/>
          <w:szCs w:val="24"/>
        </w:rPr>
        <w:t>作为门急诊退费流程中的关键环节，退费审核模块负责接收来自退费申请模块的申请，并进行详细的审核。</w:t>
      </w:r>
    </w:p>
    <w:p w14:paraId="4812743D">
      <w:pPr>
        <w:pStyle w:val="1602"/>
        <w:numPr>
          <w:ilvl w:val="4"/>
          <w:numId w:val="106"/>
        </w:numPr>
        <w:spacing w:line="360" w:lineRule="exact"/>
        <w:rPr>
          <w:rFonts w:ascii="宋体" w:hAnsi="宋体" w:eastAsia="宋体"/>
          <w:sz w:val="24"/>
        </w:rPr>
      </w:pPr>
      <w:r>
        <w:rPr>
          <w:rFonts w:hint="eastAsia" w:ascii="宋体" w:hAnsi="宋体" w:eastAsia="宋体"/>
          <w:sz w:val="24"/>
        </w:rPr>
        <w:t>退费处理模块</w:t>
      </w:r>
    </w:p>
    <w:p w14:paraId="07021B7C">
      <w:pPr>
        <w:pStyle w:val="625"/>
        <w:spacing w:line="360" w:lineRule="exact"/>
        <w:ind w:firstLine="480"/>
        <w:rPr>
          <w:rFonts w:ascii="宋体" w:eastAsia="宋体"/>
          <w:sz w:val="24"/>
          <w:szCs w:val="24"/>
        </w:rPr>
      </w:pPr>
      <w:r>
        <w:rPr>
          <w:rFonts w:hint="eastAsia" w:ascii="宋体" w:eastAsia="宋体"/>
          <w:sz w:val="24"/>
          <w:szCs w:val="24"/>
        </w:rPr>
        <w:t>退费操作模块是门诊退费流程中的核心组成部分，负责执行患者的退费操作。</w:t>
      </w:r>
    </w:p>
    <w:p w14:paraId="76E516EC">
      <w:pPr>
        <w:pStyle w:val="1602"/>
        <w:numPr>
          <w:ilvl w:val="4"/>
          <w:numId w:val="106"/>
        </w:numPr>
        <w:spacing w:line="360" w:lineRule="exact"/>
        <w:rPr>
          <w:rFonts w:ascii="宋体" w:hAnsi="宋体" w:eastAsia="宋体"/>
          <w:sz w:val="24"/>
        </w:rPr>
      </w:pPr>
      <w:r>
        <w:rPr>
          <w:rFonts w:hint="eastAsia" w:ascii="宋体" w:hAnsi="宋体" w:eastAsia="宋体"/>
          <w:sz w:val="24"/>
        </w:rPr>
        <w:t>费用退费模块</w:t>
      </w:r>
    </w:p>
    <w:p w14:paraId="4DAD4263">
      <w:pPr>
        <w:pStyle w:val="625"/>
        <w:spacing w:line="360" w:lineRule="exact"/>
        <w:ind w:firstLine="480"/>
        <w:rPr>
          <w:rFonts w:ascii="宋体" w:eastAsia="宋体"/>
          <w:sz w:val="24"/>
          <w:szCs w:val="24"/>
        </w:rPr>
      </w:pPr>
      <w:r>
        <w:rPr>
          <w:rFonts w:hint="eastAsia" w:ascii="宋体" w:eastAsia="宋体"/>
          <w:sz w:val="24"/>
          <w:szCs w:val="24"/>
        </w:rPr>
        <w:t>支持退费成功后，患者已支付的收费费用会按照医院的规定进行退还。</w:t>
      </w:r>
    </w:p>
    <w:p w14:paraId="0AD8A41D">
      <w:pPr>
        <w:pStyle w:val="1602"/>
        <w:numPr>
          <w:ilvl w:val="4"/>
          <w:numId w:val="106"/>
        </w:numPr>
        <w:spacing w:line="360" w:lineRule="exact"/>
        <w:rPr>
          <w:rFonts w:ascii="宋体" w:hAnsi="宋体" w:eastAsia="宋体"/>
          <w:sz w:val="24"/>
        </w:rPr>
      </w:pPr>
      <w:r>
        <w:rPr>
          <w:rFonts w:hint="eastAsia" w:ascii="宋体" w:hAnsi="宋体" w:eastAsia="宋体"/>
          <w:sz w:val="24"/>
        </w:rPr>
        <w:t>门诊收费电票红冲模块</w:t>
      </w:r>
    </w:p>
    <w:p w14:paraId="341C9F56">
      <w:pPr>
        <w:pStyle w:val="625"/>
        <w:spacing w:line="360" w:lineRule="exact"/>
        <w:ind w:firstLine="480"/>
        <w:rPr>
          <w:rFonts w:ascii="宋体" w:eastAsia="宋体"/>
          <w:sz w:val="24"/>
          <w:szCs w:val="24"/>
        </w:rPr>
      </w:pPr>
      <w:r>
        <w:rPr>
          <w:rFonts w:hint="eastAsia" w:ascii="宋体" w:eastAsia="宋体"/>
          <w:sz w:val="24"/>
          <w:szCs w:val="24"/>
        </w:rPr>
        <w:t>门诊收费电票红冲模块是处理退费后</w:t>
      </w:r>
      <w:r>
        <w:rPr>
          <w:rFonts w:hint="eastAsia" w:ascii="宋体" w:eastAsia="宋体"/>
          <w:sz w:val="24"/>
          <w:szCs w:val="24"/>
          <w:lang w:eastAsia="zh-CN"/>
        </w:rPr>
        <w:t>电子票据</w:t>
      </w:r>
      <w:r>
        <w:rPr>
          <w:rFonts w:hint="eastAsia" w:ascii="宋体" w:eastAsia="宋体"/>
          <w:sz w:val="24"/>
          <w:szCs w:val="24"/>
        </w:rPr>
        <w:t>红冲的关键环节。</w:t>
      </w:r>
    </w:p>
    <w:p w14:paraId="491985ED">
      <w:pPr>
        <w:pStyle w:val="1601"/>
        <w:numPr>
          <w:ilvl w:val="3"/>
          <w:numId w:val="106"/>
        </w:numPr>
        <w:spacing w:after="381" w:line="360" w:lineRule="exact"/>
        <w:rPr>
          <w:rFonts w:ascii="宋体" w:hAnsi="宋体" w:eastAsia="宋体"/>
          <w:szCs w:val="24"/>
        </w:rPr>
      </w:pPr>
      <w:bookmarkStart w:id="185" w:name="_Toc4699"/>
      <w:r>
        <w:rPr>
          <w:rFonts w:hint="eastAsia" w:ascii="宋体" w:hAnsi="宋体" w:eastAsia="宋体"/>
          <w:szCs w:val="24"/>
        </w:rPr>
        <w:t>收费查询</w:t>
      </w:r>
      <w:bookmarkEnd w:id="185"/>
      <w:r>
        <w:rPr>
          <w:rFonts w:hint="eastAsia" w:ascii="宋体" w:hAnsi="宋体" w:eastAsia="宋体"/>
          <w:szCs w:val="24"/>
          <w:lang w:val="en-US" w:eastAsia="zh-CN"/>
        </w:rPr>
        <w:t>模块</w:t>
      </w:r>
    </w:p>
    <w:p w14:paraId="7333AD36">
      <w:pPr>
        <w:pStyle w:val="625"/>
        <w:spacing w:line="360" w:lineRule="exact"/>
        <w:ind w:firstLine="480"/>
        <w:rPr>
          <w:rFonts w:ascii="宋体" w:eastAsia="宋体"/>
          <w:sz w:val="24"/>
          <w:szCs w:val="24"/>
        </w:rPr>
      </w:pPr>
      <w:r>
        <w:rPr>
          <w:rFonts w:hint="eastAsia" w:ascii="宋体" w:eastAsia="宋体"/>
          <w:sz w:val="24"/>
          <w:szCs w:val="24"/>
        </w:rPr>
        <w:t>支持通过输入操作时间范围，用户可以查询到底该时间段内病人在本院的收费情况。这一功能有助于医院财务部门对账、核算和审计，确保财务数据的准确性。同时，还可以根据病人的唯一标识查询相关发票信息。这种查询方式为病人及其家属提供了便捷，使他们可以快速了解自己在医院的消费情况。</w:t>
      </w:r>
    </w:p>
    <w:p w14:paraId="3E4C93E7">
      <w:pPr>
        <w:pStyle w:val="1601"/>
        <w:numPr>
          <w:ilvl w:val="3"/>
          <w:numId w:val="106"/>
        </w:numPr>
        <w:spacing w:after="381" w:line="360" w:lineRule="exact"/>
        <w:rPr>
          <w:rFonts w:ascii="宋体" w:hAnsi="宋体" w:eastAsia="宋体"/>
          <w:szCs w:val="24"/>
        </w:rPr>
      </w:pPr>
      <w:bookmarkStart w:id="186" w:name="_Toc8464"/>
      <w:r>
        <w:rPr>
          <w:rFonts w:hint="eastAsia" w:ascii="宋体" w:hAnsi="宋体" w:eastAsia="宋体"/>
          <w:szCs w:val="24"/>
        </w:rPr>
        <w:t>财务对账与报表</w:t>
      </w:r>
      <w:bookmarkEnd w:id="186"/>
    </w:p>
    <w:p w14:paraId="1AD2D17F">
      <w:pPr>
        <w:spacing w:line="360" w:lineRule="exact"/>
        <w:ind w:firstLine="480"/>
        <w:rPr>
          <w:rFonts w:ascii="宋体" w:hAnsi="宋体"/>
          <w:sz w:val="24"/>
          <w:szCs w:val="24"/>
        </w:rPr>
      </w:pPr>
      <w:r>
        <w:rPr>
          <w:rFonts w:hint="eastAsia" w:ascii="宋体" w:hAnsi="宋体"/>
          <w:sz w:val="24"/>
          <w:szCs w:val="24"/>
        </w:rPr>
        <w:t>结账对账业务及财务报表统计。</w:t>
      </w:r>
    </w:p>
    <w:p w14:paraId="24BBC10B">
      <w:pPr>
        <w:pStyle w:val="1602"/>
        <w:numPr>
          <w:ilvl w:val="4"/>
          <w:numId w:val="106"/>
        </w:numPr>
        <w:spacing w:line="360" w:lineRule="exact"/>
        <w:rPr>
          <w:rFonts w:ascii="宋体" w:hAnsi="宋体" w:eastAsia="宋体"/>
          <w:sz w:val="24"/>
        </w:rPr>
      </w:pPr>
      <w:r>
        <w:rPr>
          <w:rFonts w:hint="eastAsia" w:ascii="宋体" w:hAnsi="宋体" w:eastAsia="宋体"/>
          <w:sz w:val="24"/>
        </w:rPr>
        <w:t>日结对账模块</w:t>
      </w:r>
    </w:p>
    <w:p w14:paraId="51E9768C">
      <w:pPr>
        <w:spacing w:line="360" w:lineRule="exact"/>
        <w:ind w:firstLine="480"/>
        <w:rPr>
          <w:rFonts w:ascii="宋体" w:hAnsi="宋体"/>
          <w:sz w:val="24"/>
          <w:szCs w:val="24"/>
        </w:rPr>
      </w:pPr>
      <w:r>
        <w:rPr>
          <w:rFonts w:hint="eastAsia" w:ascii="宋体" w:hAnsi="宋体"/>
          <w:sz w:val="24"/>
          <w:szCs w:val="24"/>
        </w:rPr>
        <w:t>支持收费员日结功能，对收费员的收费业务进行结算，分别统计出收款、退款和实收业务以支付方式（现金、记账等）区分的笔数和金额。</w:t>
      </w:r>
    </w:p>
    <w:p w14:paraId="0475B181">
      <w:pPr>
        <w:pStyle w:val="1602"/>
        <w:numPr>
          <w:ilvl w:val="4"/>
          <w:numId w:val="106"/>
        </w:numPr>
        <w:spacing w:line="360" w:lineRule="exact"/>
        <w:rPr>
          <w:rFonts w:ascii="宋体" w:hAnsi="宋体" w:eastAsia="宋体"/>
          <w:sz w:val="24"/>
        </w:rPr>
      </w:pPr>
      <w:r>
        <w:rPr>
          <w:rFonts w:hint="eastAsia" w:ascii="宋体" w:hAnsi="宋体" w:eastAsia="宋体"/>
          <w:sz w:val="24"/>
        </w:rPr>
        <w:t>全班日结对账模块</w:t>
      </w:r>
    </w:p>
    <w:p w14:paraId="322750C5">
      <w:pPr>
        <w:spacing w:line="360" w:lineRule="exact"/>
        <w:ind w:firstLine="480"/>
        <w:rPr>
          <w:rFonts w:ascii="宋体" w:hAnsi="宋体"/>
          <w:sz w:val="24"/>
          <w:szCs w:val="24"/>
        </w:rPr>
      </w:pPr>
      <w:r>
        <w:rPr>
          <w:rFonts w:hint="eastAsia" w:ascii="宋体" w:hAnsi="宋体"/>
          <w:sz w:val="24"/>
          <w:szCs w:val="24"/>
        </w:rPr>
        <w:t>支持全院日结功能。</w:t>
      </w:r>
    </w:p>
    <w:p w14:paraId="2952642B">
      <w:pPr>
        <w:pStyle w:val="1602"/>
        <w:numPr>
          <w:ilvl w:val="4"/>
          <w:numId w:val="106"/>
        </w:numPr>
        <w:spacing w:line="360" w:lineRule="exact"/>
        <w:rPr>
          <w:rFonts w:ascii="宋体" w:hAnsi="宋体" w:eastAsia="宋体"/>
          <w:sz w:val="24"/>
        </w:rPr>
      </w:pPr>
      <w:r>
        <w:rPr>
          <w:rFonts w:hint="eastAsia" w:ascii="宋体" w:hAnsi="宋体" w:eastAsia="宋体"/>
          <w:sz w:val="24"/>
        </w:rPr>
        <w:t>财务统计模块</w:t>
      </w:r>
    </w:p>
    <w:p w14:paraId="58D98DDA">
      <w:pPr>
        <w:spacing w:line="360" w:lineRule="exact"/>
        <w:ind w:firstLine="480"/>
        <w:rPr>
          <w:rFonts w:ascii="宋体" w:hAnsi="宋体"/>
          <w:sz w:val="24"/>
          <w:szCs w:val="24"/>
        </w:rPr>
      </w:pPr>
      <w:r>
        <w:rPr>
          <w:rFonts w:hint="eastAsia" w:ascii="宋体" w:hAnsi="宋体"/>
          <w:sz w:val="24"/>
          <w:szCs w:val="24"/>
        </w:rPr>
        <w:t>提供</w:t>
      </w:r>
      <w:r>
        <w:rPr>
          <w:rFonts w:ascii="宋体" w:hAnsi="宋体"/>
          <w:sz w:val="24"/>
          <w:szCs w:val="24"/>
        </w:rPr>
        <w:t>对门急诊的收费业务进行统计分析。</w:t>
      </w:r>
    </w:p>
    <w:p w14:paraId="2D23C1EF">
      <w:pPr>
        <w:pStyle w:val="1601"/>
        <w:numPr>
          <w:ilvl w:val="3"/>
          <w:numId w:val="106"/>
        </w:numPr>
        <w:spacing w:after="381" w:line="360" w:lineRule="exact"/>
        <w:rPr>
          <w:rFonts w:ascii="宋体" w:hAnsi="宋体" w:eastAsia="宋体"/>
          <w:szCs w:val="24"/>
        </w:rPr>
      </w:pPr>
      <w:bookmarkStart w:id="187" w:name="_Toc25113"/>
      <w:r>
        <w:rPr>
          <w:rFonts w:hint="eastAsia" w:ascii="宋体" w:hAnsi="宋体" w:eastAsia="宋体"/>
          <w:szCs w:val="24"/>
        </w:rPr>
        <w:t>收费管理</w:t>
      </w:r>
      <w:bookmarkEnd w:id="187"/>
    </w:p>
    <w:p w14:paraId="4FD3AA37">
      <w:pPr>
        <w:spacing w:line="360" w:lineRule="exact"/>
        <w:ind w:firstLine="480"/>
        <w:rPr>
          <w:rFonts w:ascii="宋体" w:hAnsi="宋体"/>
          <w:sz w:val="24"/>
          <w:szCs w:val="24"/>
        </w:rPr>
      </w:pPr>
      <w:r>
        <w:rPr>
          <w:rFonts w:hint="eastAsia" w:ascii="宋体" w:hAnsi="宋体"/>
          <w:sz w:val="24"/>
          <w:szCs w:val="24"/>
        </w:rPr>
        <w:t>提供收费窗口维护、支付方式管理、报价器接入及凭证打印。</w:t>
      </w:r>
    </w:p>
    <w:p w14:paraId="0635E942">
      <w:pPr>
        <w:pStyle w:val="1602"/>
        <w:numPr>
          <w:ilvl w:val="4"/>
          <w:numId w:val="106"/>
        </w:numPr>
        <w:spacing w:line="360" w:lineRule="exact"/>
        <w:rPr>
          <w:rFonts w:ascii="宋体" w:hAnsi="宋体" w:eastAsia="宋体"/>
          <w:sz w:val="24"/>
        </w:rPr>
      </w:pPr>
      <w:r>
        <w:rPr>
          <w:rFonts w:hint="eastAsia" w:ascii="宋体" w:hAnsi="宋体" w:eastAsia="宋体"/>
          <w:sz w:val="24"/>
        </w:rPr>
        <w:t>收费窗口维护</w:t>
      </w:r>
    </w:p>
    <w:p w14:paraId="5243D23C">
      <w:pPr>
        <w:pStyle w:val="34"/>
        <w:spacing w:line="360" w:lineRule="exact"/>
        <w:ind w:firstLine="480"/>
        <w:rPr>
          <w:rFonts w:ascii="宋体" w:hAnsi="宋体"/>
          <w:sz w:val="24"/>
          <w:szCs w:val="24"/>
        </w:rPr>
      </w:pPr>
      <w:r>
        <w:rPr>
          <w:rFonts w:hint="eastAsia" w:ascii="宋体" w:hAnsi="宋体"/>
          <w:sz w:val="24"/>
          <w:szCs w:val="24"/>
        </w:rPr>
        <w:t>支持管理人员对医院的收费窗口进行灵活配置和管理。</w:t>
      </w:r>
    </w:p>
    <w:p w14:paraId="0EE5167A">
      <w:pPr>
        <w:pStyle w:val="1602"/>
        <w:numPr>
          <w:ilvl w:val="4"/>
          <w:numId w:val="106"/>
        </w:numPr>
        <w:spacing w:line="360" w:lineRule="exact"/>
        <w:rPr>
          <w:rFonts w:ascii="宋体" w:hAnsi="宋体" w:eastAsia="宋体"/>
          <w:sz w:val="24"/>
        </w:rPr>
      </w:pPr>
      <w:r>
        <w:rPr>
          <w:rFonts w:hint="eastAsia" w:ascii="宋体" w:hAnsi="宋体" w:eastAsia="宋体"/>
          <w:sz w:val="24"/>
        </w:rPr>
        <w:t>收费支付方式管理</w:t>
      </w:r>
    </w:p>
    <w:p w14:paraId="059BEF29">
      <w:pPr>
        <w:pStyle w:val="625"/>
        <w:spacing w:line="360" w:lineRule="exact"/>
        <w:ind w:firstLine="480"/>
        <w:rPr>
          <w:rFonts w:ascii="宋体" w:eastAsia="宋体"/>
          <w:sz w:val="24"/>
          <w:szCs w:val="24"/>
        </w:rPr>
      </w:pPr>
      <w:r>
        <w:rPr>
          <w:rFonts w:hint="eastAsia" w:ascii="宋体" w:eastAsia="宋体"/>
          <w:sz w:val="24"/>
          <w:szCs w:val="24"/>
        </w:rPr>
        <w:t>提供多种支付方式的选择与管理。</w:t>
      </w:r>
    </w:p>
    <w:p w14:paraId="4A32AB25">
      <w:pPr>
        <w:pStyle w:val="1602"/>
        <w:numPr>
          <w:ilvl w:val="4"/>
          <w:numId w:val="106"/>
        </w:numPr>
        <w:spacing w:line="360" w:lineRule="exact"/>
        <w:rPr>
          <w:rFonts w:ascii="宋体" w:hAnsi="宋体" w:eastAsia="宋体"/>
          <w:sz w:val="24"/>
        </w:rPr>
      </w:pPr>
      <w:r>
        <w:rPr>
          <w:rFonts w:hint="eastAsia" w:ascii="宋体" w:hAnsi="宋体" w:eastAsia="宋体"/>
          <w:sz w:val="24"/>
        </w:rPr>
        <w:t>收费报价器接入模块</w:t>
      </w:r>
    </w:p>
    <w:p w14:paraId="14DC8D93">
      <w:pPr>
        <w:pStyle w:val="625"/>
        <w:spacing w:line="360" w:lineRule="exact"/>
        <w:ind w:firstLine="480"/>
        <w:rPr>
          <w:rFonts w:ascii="宋体" w:eastAsia="宋体"/>
          <w:sz w:val="24"/>
          <w:szCs w:val="24"/>
        </w:rPr>
      </w:pPr>
      <w:r>
        <w:rPr>
          <w:rFonts w:ascii="宋体" w:eastAsia="宋体"/>
          <w:sz w:val="24"/>
          <w:szCs w:val="24"/>
        </w:rPr>
        <w:t>支持报价器报价，报价界面友好，便于提示患者必要的信息。</w:t>
      </w:r>
    </w:p>
    <w:p w14:paraId="6C2FFFCA">
      <w:pPr>
        <w:pStyle w:val="1602"/>
        <w:numPr>
          <w:ilvl w:val="4"/>
          <w:numId w:val="106"/>
        </w:numPr>
        <w:spacing w:line="360" w:lineRule="exact"/>
        <w:rPr>
          <w:rFonts w:ascii="宋体" w:hAnsi="宋体" w:eastAsia="宋体"/>
          <w:sz w:val="24"/>
        </w:rPr>
      </w:pPr>
      <w:r>
        <w:rPr>
          <w:rFonts w:hint="eastAsia" w:ascii="宋体" w:hAnsi="宋体" w:eastAsia="宋体"/>
          <w:sz w:val="24"/>
        </w:rPr>
        <w:t>收费凭证打印模块</w:t>
      </w:r>
      <w:bookmarkEnd w:id="183"/>
    </w:p>
    <w:p w14:paraId="0874DBDA">
      <w:pPr>
        <w:spacing w:line="360" w:lineRule="exact"/>
        <w:ind w:firstLine="480"/>
        <w:rPr>
          <w:rFonts w:ascii="宋体" w:hAnsi="宋体"/>
          <w:sz w:val="24"/>
          <w:szCs w:val="24"/>
        </w:rPr>
      </w:pPr>
      <w:r>
        <w:rPr>
          <w:rFonts w:hint="eastAsia" w:ascii="宋体" w:hAnsi="宋体"/>
          <w:sz w:val="24"/>
          <w:szCs w:val="24"/>
        </w:rPr>
        <w:t>提供打印患者的收费凭证。</w:t>
      </w:r>
    </w:p>
    <w:p w14:paraId="0622EA3A">
      <w:pPr>
        <w:pStyle w:val="1599"/>
        <w:numPr>
          <w:ilvl w:val="2"/>
          <w:numId w:val="106"/>
        </w:numPr>
        <w:spacing w:after="360" w:line="360" w:lineRule="exact"/>
        <w:rPr>
          <w:rFonts w:ascii="宋体" w:hAnsi="宋体" w:eastAsia="宋体"/>
          <w:sz w:val="24"/>
          <w:szCs w:val="24"/>
        </w:rPr>
      </w:pPr>
      <w:bookmarkStart w:id="188" w:name="_Toc1845"/>
      <w:bookmarkStart w:id="189" w:name="_Toc9401"/>
      <w:bookmarkStart w:id="190" w:name="_Toc8599"/>
      <w:bookmarkStart w:id="191" w:name="_Toc196471944"/>
      <w:bookmarkStart w:id="192" w:name="_Toc18495"/>
      <w:r>
        <w:rPr>
          <w:rFonts w:hint="eastAsia" w:ascii="宋体" w:hAnsi="宋体" w:eastAsia="宋体"/>
          <w:sz w:val="24"/>
          <w:szCs w:val="24"/>
        </w:rPr>
        <w:t>住院出入院管理</w:t>
      </w:r>
      <w:bookmarkEnd w:id="188"/>
      <w:bookmarkEnd w:id="189"/>
      <w:bookmarkEnd w:id="190"/>
      <w:bookmarkEnd w:id="191"/>
      <w:bookmarkEnd w:id="192"/>
    </w:p>
    <w:p w14:paraId="0480771C">
      <w:pPr>
        <w:pStyle w:val="1601"/>
        <w:numPr>
          <w:ilvl w:val="3"/>
          <w:numId w:val="106"/>
        </w:numPr>
        <w:spacing w:after="381" w:line="360" w:lineRule="exact"/>
        <w:rPr>
          <w:rFonts w:ascii="宋体" w:hAnsi="宋体" w:eastAsia="宋体"/>
          <w:szCs w:val="24"/>
        </w:rPr>
      </w:pPr>
      <w:bookmarkStart w:id="193" w:name="_Toc14746"/>
      <w:r>
        <w:rPr>
          <w:rFonts w:hint="eastAsia" w:ascii="宋体" w:hAnsi="宋体" w:eastAsia="宋体"/>
          <w:szCs w:val="24"/>
        </w:rPr>
        <w:t>入院登记</w:t>
      </w:r>
      <w:bookmarkEnd w:id="193"/>
    </w:p>
    <w:p w14:paraId="4F661DF3">
      <w:pPr>
        <w:spacing w:line="360" w:lineRule="exact"/>
        <w:ind w:firstLine="480"/>
        <w:rPr>
          <w:rFonts w:ascii="宋体" w:hAnsi="宋体"/>
          <w:sz w:val="24"/>
          <w:szCs w:val="24"/>
        </w:rPr>
      </w:pPr>
      <w:r>
        <w:rPr>
          <w:rFonts w:hint="eastAsia" w:ascii="宋体" w:hAnsi="宋体"/>
          <w:sz w:val="24"/>
          <w:szCs w:val="24"/>
        </w:rPr>
        <w:t>支持患者信息录入、登记及预交金管理</w:t>
      </w:r>
    </w:p>
    <w:p w14:paraId="1B97D6A3">
      <w:pPr>
        <w:pStyle w:val="1602"/>
        <w:numPr>
          <w:ilvl w:val="4"/>
          <w:numId w:val="106"/>
        </w:numPr>
        <w:spacing w:line="360" w:lineRule="exact"/>
        <w:rPr>
          <w:rFonts w:ascii="宋体" w:hAnsi="宋体" w:eastAsia="宋体"/>
          <w:sz w:val="24"/>
        </w:rPr>
      </w:pPr>
      <w:r>
        <w:rPr>
          <w:rFonts w:hint="eastAsia" w:ascii="宋体" w:hAnsi="宋体" w:eastAsia="宋体"/>
          <w:sz w:val="24"/>
        </w:rPr>
        <w:t>患者基本信息录入</w:t>
      </w:r>
    </w:p>
    <w:p w14:paraId="0754AE0E">
      <w:pPr>
        <w:pStyle w:val="625"/>
        <w:spacing w:line="360" w:lineRule="exact"/>
        <w:ind w:firstLine="480"/>
        <w:rPr>
          <w:rFonts w:ascii="宋体" w:eastAsia="宋体"/>
          <w:sz w:val="24"/>
          <w:szCs w:val="24"/>
        </w:rPr>
      </w:pPr>
      <w:r>
        <w:rPr>
          <w:rFonts w:hint="eastAsia" w:ascii="宋体" w:eastAsia="宋体"/>
          <w:sz w:val="24"/>
          <w:szCs w:val="24"/>
        </w:rPr>
        <w:t>支持入院登记操作时，当前患者信息未查询到，实现初诊患者的</w:t>
      </w:r>
      <w:r>
        <w:rPr>
          <w:rFonts w:ascii="宋体" w:eastAsia="宋体"/>
          <w:sz w:val="24"/>
          <w:szCs w:val="24"/>
        </w:rPr>
        <w:t>基本信息登记</w:t>
      </w:r>
      <w:r>
        <w:rPr>
          <w:rFonts w:hint="eastAsia" w:ascii="宋体" w:eastAsia="宋体"/>
          <w:sz w:val="24"/>
          <w:szCs w:val="24"/>
        </w:rPr>
        <w:t>，修改及维护，</w:t>
      </w:r>
      <w:r>
        <w:rPr>
          <w:rFonts w:ascii="宋体" w:eastAsia="宋体"/>
          <w:sz w:val="24"/>
          <w:szCs w:val="24"/>
        </w:rPr>
        <w:t>并实现</w:t>
      </w:r>
      <w:r>
        <w:rPr>
          <w:rFonts w:hint="eastAsia" w:ascii="宋体" w:eastAsia="宋体"/>
          <w:sz w:val="24"/>
          <w:szCs w:val="24"/>
        </w:rPr>
        <w:t>患者</w:t>
      </w:r>
      <w:r>
        <w:rPr>
          <w:rFonts w:ascii="宋体" w:eastAsia="宋体"/>
          <w:sz w:val="24"/>
          <w:szCs w:val="24"/>
        </w:rPr>
        <w:t>信息和</w:t>
      </w:r>
      <w:r>
        <w:rPr>
          <w:rFonts w:hint="eastAsia" w:ascii="宋体" w:eastAsia="宋体"/>
          <w:sz w:val="24"/>
          <w:szCs w:val="24"/>
        </w:rPr>
        <w:t>住院</w:t>
      </w:r>
      <w:r>
        <w:rPr>
          <w:rFonts w:ascii="宋体" w:eastAsia="宋体"/>
          <w:sz w:val="24"/>
          <w:szCs w:val="24"/>
        </w:rPr>
        <w:t>医生工作站共享。</w:t>
      </w:r>
    </w:p>
    <w:p w14:paraId="56A612E5">
      <w:pPr>
        <w:pStyle w:val="1602"/>
        <w:numPr>
          <w:ilvl w:val="4"/>
          <w:numId w:val="106"/>
        </w:numPr>
        <w:spacing w:line="360" w:lineRule="exact"/>
        <w:rPr>
          <w:rFonts w:ascii="宋体" w:hAnsi="宋体" w:eastAsia="宋体"/>
          <w:sz w:val="24"/>
        </w:rPr>
      </w:pPr>
      <w:r>
        <w:rPr>
          <w:rFonts w:hint="eastAsia" w:ascii="宋体" w:hAnsi="宋体" w:eastAsia="宋体"/>
          <w:sz w:val="24"/>
        </w:rPr>
        <w:t>入院信息登记</w:t>
      </w:r>
    </w:p>
    <w:p w14:paraId="3C2FC3CB">
      <w:pPr>
        <w:pStyle w:val="625"/>
        <w:spacing w:line="360" w:lineRule="exact"/>
        <w:ind w:firstLine="480"/>
        <w:rPr>
          <w:rFonts w:ascii="宋体" w:eastAsia="宋体"/>
          <w:sz w:val="24"/>
          <w:szCs w:val="24"/>
        </w:rPr>
      </w:pPr>
      <w:r>
        <w:rPr>
          <w:rFonts w:hint="eastAsia" w:ascii="宋体" w:eastAsia="宋体"/>
          <w:sz w:val="24"/>
          <w:szCs w:val="24"/>
        </w:rPr>
        <w:t>就诊对象的基本信息可支持通过刷卡或输入门诊号进行获取，同时也能查询到门诊相关信息。</w:t>
      </w:r>
    </w:p>
    <w:p w14:paraId="0F770C1B">
      <w:pPr>
        <w:pStyle w:val="1602"/>
        <w:numPr>
          <w:ilvl w:val="4"/>
          <w:numId w:val="106"/>
        </w:numPr>
        <w:spacing w:line="360" w:lineRule="exact"/>
        <w:rPr>
          <w:rFonts w:ascii="宋体" w:hAnsi="宋体" w:eastAsia="宋体"/>
          <w:sz w:val="24"/>
        </w:rPr>
      </w:pPr>
      <w:r>
        <w:rPr>
          <w:rFonts w:hint="eastAsia" w:ascii="宋体" w:hAnsi="宋体" w:eastAsia="宋体"/>
          <w:sz w:val="24"/>
        </w:rPr>
        <w:t>入院预交金模块</w:t>
      </w:r>
    </w:p>
    <w:p w14:paraId="6518149D">
      <w:pPr>
        <w:pStyle w:val="625"/>
        <w:spacing w:line="360" w:lineRule="exact"/>
        <w:ind w:firstLine="480"/>
        <w:rPr>
          <w:rFonts w:ascii="宋体" w:eastAsia="宋体"/>
          <w:sz w:val="24"/>
          <w:szCs w:val="24"/>
        </w:rPr>
      </w:pPr>
      <w:r>
        <w:rPr>
          <w:rFonts w:hint="eastAsia" w:ascii="宋体" w:eastAsia="宋体"/>
          <w:sz w:val="24"/>
          <w:szCs w:val="24"/>
        </w:rPr>
        <w:t>入院预交金模块旨在方便患者及其家属在入院时缴纳预交金，并简化后续的费用结算流程。</w:t>
      </w:r>
    </w:p>
    <w:p w14:paraId="67DBBCB3">
      <w:pPr>
        <w:pStyle w:val="1601"/>
        <w:numPr>
          <w:ilvl w:val="3"/>
          <w:numId w:val="106"/>
        </w:numPr>
        <w:spacing w:after="381" w:line="360" w:lineRule="exact"/>
        <w:rPr>
          <w:rFonts w:ascii="宋体" w:hAnsi="宋体" w:eastAsia="宋体"/>
          <w:szCs w:val="24"/>
        </w:rPr>
      </w:pPr>
      <w:bookmarkStart w:id="194" w:name="_Toc12181"/>
      <w:r>
        <w:rPr>
          <w:rFonts w:hint="eastAsia" w:ascii="宋体" w:hAnsi="宋体" w:eastAsia="宋体"/>
          <w:szCs w:val="24"/>
        </w:rPr>
        <w:t>入院患者一览</w:t>
      </w:r>
      <w:bookmarkEnd w:id="194"/>
    </w:p>
    <w:p w14:paraId="73E30DEB">
      <w:pPr>
        <w:spacing w:line="360" w:lineRule="exact"/>
        <w:ind w:firstLine="480"/>
        <w:rPr>
          <w:rFonts w:ascii="宋体" w:hAnsi="宋体"/>
          <w:sz w:val="24"/>
          <w:szCs w:val="24"/>
        </w:rPr>
      </w:pPr>
      <w:r>
        <w:rPr>
          <w:rFonts w:hint="eastAsia" w:ascii="宋体" w:hAnsi="宋体"/>
          <w:sz w:val="24"/>
          <w:szCs w:val="24"/>
        </w:rPr>
        <w:t>支持依据收费类型、卡号、入院日期、住院状态（包括登记、在院、离院、出区待结账、出院、退院等）、入院科室等条件，灵活查询入院患者综合信息。</w:t>
      </w:r>
    </w:p>
    <w:p w14:paraId="6899E9FA">
      <w:pPr>
        <w:pStyle w:val="1601"/>
        <w:numPr>
          <w:ilvl w:val="3"/>
          <w:numId w:val="106"/>
        </w:numPr>
        <w:spacing w:after="381" w:line="360" w:lineRule="exact"/>
        <w:rPr>
          <w:rFonts w:ascii="宋体" w:hAnsi="宋体" w:eastAsia="宋体"/>
          <w:szCs w:val="24"/>
        </w:rPr>
      </w:pPr>
      <w:bookmarkStart w:id="195" w:name="_Toc6696"/>
      <w:r>
        <w:rPr>
          <w:rFonts w:hint="eastAsia" w:ascii="宋体" w:hAnsi="宋体" w:eastAsia="宋体"/>
          <w:szCs w:val="24"/>
        </w:rPr>
        <w:t>住院费用清单</w:t>
      </w:r>
      <w:bookmarkEnd w:id="195"/>
    </w:p>
    <w:p w14:paraId="73B21487">
      <w:pPr>
        <w:spacing w:line="360" w:lineRule="exact"/>
        <w:ind w:firstLine="480"/>
        <w:rPr>
          <w:rFonts w:ascii="宋体" w:hAnsi="宋体"/>
          <w:sz w:val="24"/>
          <w:szCs w:val="24"/>
        </w:rPr>
      </w:pPr>
      <w:r>
        <w:rPr>
          <w:rFonts w:hint="eastAsia" w:ascii="宋体" w:hAnsi="宋体"/>
          <w:sz w:val="24"/>
          <w:szCs w:val="24"/>
        </w:rPr>
        <w:t>支持依据住院号及收费日期，查询患者的费用数据。并根据费用日期及收费类型，展示项目费用的详细信息。同时，提供记账单及大类打印的功能。</w:t>
      </w:r>
    </w:p>
    <w:p w14:paraId="11CA70CA">
      <w:pPr>
        <w:pStyle w:val="1602"/>
        <w:numPr>
          <w:ilvl w:val="4"/>
          <w:numId w:val="106"/>
        </w:numPr>
        <w:spacing w:line="360" w:lineRule="exact"/>
        <w:rPr>
          <w:rFonts w:ascii="宋体" w:hAnsi="宋体" w:eastAsia="宋体"/>
          <w:sz w:val="24"/>
        </w:rPr>
      </w:pPr>
      <w:r>
        <w:rPr>
          <w:rFonts w:hint="eastAsia" w:ascii="宋体" w:hAnsi="宋体" w:eastAsia="宋体"/>
          <w:sz w:val="24"/>
        </w:rPr>
        <w:t>住院费用日清展示</w:t>
      </w:r>
    </w:p>
    <w:p w14:paraId="1E559EAC">
      <w:pPr>
        <w:spacing w:line="360" w:lineRule="exact"/>
        <w:ind w:firstLine="480"/>
        <w:rPr>
          <w:rFonts w:ascii="宋体" w:hAnsi="宋体"/>
          <w:sz w:val="24"/>
          <w:szCs w:val="24"/>
        </w:rPr>
      </w:pPr>
      <w:r>
        <w:rPr>
          <w:rFonts w:hint="eastAsia" w:ascii="宋体" w:hAnsi="宋体"/>
          <w:sz w:val="24"/>
          <w:szCs w:val="24"/>
        </w:rPr>
        <w:t>支持实时展示患者每日的住院费用明细，包括药品费、治疗费、检查费等各项费用。</w:t>
      </w:r>
    </w:p>
    <w:p w14:paraId="55B4E32E">
      <w:pPr>
        <w:pStyle w:val="1602"/>
        <w:numPr>
          <w:ilvl w:val="4"/>
          <w:numId w:val="106"/>
        </w:numPr>
        <w:spacing w:line="360" w:lineRule="exact"/>
        <w:rPr>
          <w:rFonts w:ascii="宋体" w:hAnsi="宋体" w:eastAsia="宋体"/>
          <w:sz w:val="24"/>
        </w:rPr>
      </w:pPr>
      <w:r>
        <w:rPr>
          <w:rFonts w:hint="eastAsia" w:ascii="宋体" w:hAnsi="宋体" w:eastAsia="宋体"/>
          <w:sz w:val="24"/>
        </w:rPr>
        <w:t>住院费用汇总展示</w:t>
      </w:r>
    </w:p>
    <w:p w14:paraId="177C4C7B">
      <w:pPr>
        <w:spacing w:line="360" w:lineRule="exact"/>
        <w:ind w:firstLine="480"/>
        <w:rPr>
          <w:rFonts w:ascii="宋体" w:hAnsi="宋体"/>
          <w:sz w:val="24"/>
          <w:szCs w:val="24"/>
        </w:rPr>
      </w:pPr>
      <w:r>
        <w:rPr>
          <w:rFonts w:hint="eastAsia" w:ascii="宋体" w:hAnsi="宋体"/>
          <w:sz w:val="24"/>
          <w:szCs w:val="24"/>
        </w:rPr>
        <w:t>提供患者住院期间所有费用的汇总展示，包括各类药品费、治疗费、检查费、手术费、床位费等。</w:t>
      </w:r>
    </w:p>
    <w:p w14:paraId="168ECC53">
      <w:pPr>
        <w:pStyle w:val="1602"/>
        <w:numPr>
          <w:ilvl w:val="4"/>
          <w:numId w:val="106"/>
        </w:numPr>
        <w:spacing w:line="360" w:lineRule="exact"/>
        <w:rPr>
          <w:rFonts w:ascii="宋体" w:hAnsi="宋体" w:eastAsia="宋体"/>
          <w:sz w:val="24"/>
        </w:rPr>
      </w:pPr>
      <w:r>
        <w:rPr>
          <w:rFonts w:hint="eastAsia" w:ascii="宋体" w:hAnsi="宋体" w:eastAsia="宋体"/>
          <w:sz w:val="24"/>
        </w:rPr>
        <w:t>费用预警模块</w:t>
      </w:r>
    </w:p>
    <w:p w14:paraId="7F41441F">
      <w:pPr>
        <w:spacing w:line="360" w:lineRule="exact"/>
        <w:ind w:firstLine="480"/>
        <w:rPr>
          <w:rFonts w:ascii="宋体" w:hAnsi="宋体"/>
          <w:sz w:val="24"/>
          <w:szCs w:val="24"/>
        </w:rPr>
      </w:pPr>
      <w:r>
        <w:rPr>
          <w:rFonts w:ascii="宋体" w:hAnsi="宋体"/>
          <w:sz w:val="24"/>
          <w:szCs w:val="24"/>
        </w:rPr>
        <w:t>根据病人的类别和科室设置预交金的报警线，并且提供病区和全院的病人催款查询和催款单打印功能</w:t>
      </w:r>
      <w:r>
        <w:rPr>
          <w:rFonts w:hint="eastAsia" w:ascii="宋体" w:hAnsi="宋体"/>
          <w:sz w:val="24"/>
          <w:szCs w:val="24"/>
        </w:rPr>
        <w:t>。</w:t>
      </w:r>
    </w:p>
    <w:p w14:paraId="05DF4D68">
      <w:pPr>
        <w:pStyle w:val="1601"/>
        <w:numPr>
          <w:ilvl w:val="3"/>
          <w:numId w:val="106"/>
        </w:numPr>
        <w:spacing w:after="381" w:line="360" w:lineRule="exact"/>
        <w:rPr>
          <w:rFonts w:ascii="宋体" w:hAnsi="宋体" w:eastAsia="宋体"/>
          <w:szCs w:val="24"/>
        </w:rPr>
      </w:pPr>
      <w:bookmarkStart w:id="196" w:name="_Toc10637"/>
      <w:r>
        <w:rPr>
          <w:rFonts w:hint="eastAsia" w:ascii="宋体" w:hAnsi="宋体" w:eastAsia="宋体"/>
          <w:szCs w:val="24"/>
        </w:rPr>
        <w:t>患者结算处理</w:t>
      </w:r>
      <w:bookmarkEnd w:id="196"/>
    </w:p>
    <w:p w14:paraId="62A930DF">
      <w:pPr>
        <w:spacing w:line="360" w:lineRule="exact"/>
        <w:ind w:firstLine="480"/>
        <w:rPr>
          <w:rFonts w:ascii="宋体" w:hAnsi="宋体"/>
          <w:sz w:val="24"/>
          <w:szCs w:val="24"/>
        </w:rPr>
      </w:pPr>
      <w:r>
        <w:rPr>
          <w:rFonts w:hint="eastAsia" w:ascii="宋体" w:hAnsi="宋体"/>
          <w:sz w:val="24"/>
          <w:szCs w:val="24"/>
        </w:rPr>
        <w:t>根据患者卡号获取患者基本信息及收费项目明细信息，根据项目分类统计每种类别的总费用金额，进行结账操作。高亮显示结账金额、预交金额、找零等信息。</w:t>
      </w:r>
    </w:p>
    <w:p w14:paraId="0FC4CDA8">
      <w:pPr>
        <w:pStyle w:val="1602"/>
        <w:numPr>
          <w:ilvl w:val="4"/>
          <w:numId w:val="106"/>
        </w:numPr>
        <w:spacing w:line="360" w:lineRule="exact"/>
        <w:rPr>
          <w:rFonts w:ascii="宋体" w:hAnsi="宋体" w:eastAsia="宋体"/>
          <w:sz w:val="24"/>
        </w:rPr>
      </w:pPr>
      <w:r>
        <w:rPr>
          <w:rFonts w:hint="eastAsia" w:ascii="宋体" w:hAnsi="宋体" w:eastAsia="宋体"/>
          <w:sz w:val="24"/>
        </w:rPr>
        <w:t>出院结算功能</w:t>
      </w:r>
    </w:p>
    <w:p w14:paraId="367C67D9">
      <w:pPr>
        <w:spacing w:line="360" w:lineRule="exact"/>
        <w:ind w:firstLine="480"/>
        <w:rPr>
          <w:rFonts w:ascii="宋体" w:hAnsi="宋体"/>
          <w:sz w:val="24"/>
          <w:szCs w:val="24"/>
        </w:rPr>
      </w:pPr>
      <w:r>
        <w:rPr>
          <w:rFonts w:ascii="宋体" w:hAnsi="宋体"/>
          <w:sz w:val="24"/>
          <w:szCs w:val="24"/>
        </w:rPr>
        <w:t>提供出院结算功能，结算病人住院期间发生的各项费用</w:t>
      </w:r>
      <w:r>
        <w:rPr>
          <w:rFonts w:hint="eastAsia" w:ascii="宋体" w:hAnsi="宋体"/>
          <w:sz w:val="24"/>
          <w:szCs w:val="24"/>
        </w:rPr>
        <w:t>。</w:t>
      </w:r>
    </w:p>
    <w:p w14:paraId="5DA8C6F9">
      <w:pPr>
        <w:pStyle w:val="1602"/>
        <w:numPr>
          <w:ilvl w:val="4"/>
          <w:numId w:val="106"/>
        </w:numPr>
        <w:spacing w:line="360" w:lineRule="exact"/>
        <w:rPr>
          <w:rFonts w:ascii="宋体" w:hAnsi="宋体" w:eastAsia="宋体"/>
          <w:sz w:val="24"/>
        </w:rPr>
      </w:pPr>
      <w:r>
        <w:rPr>
          <w:rFonts w:hint="eastAsia" w:ascii="宋体" w:hAnsi="宋体" w:eastAsia="宋体"/>
          <w:sz w:val="24"/>
        </w:rPr>
        <w:t>中途结算功能</w:t>
      </w:r>
    </w:p>
    <w:p w14:paraId="2EE621D0">
      <w:pPr>
        <w:spacing w:line="360" w:lineRule="exact"/>
        <w:ind w:firstLine="480"/>
        <w:rPr>
          <w:rFonts w:ascii="宋体" w:hAnsi="宋体"/>
          <w:sz w:val="24"/>
          <w:szCs w:val="24"/>
        </w:rPr>
      </w:pPr>
      <w:r>
        <w:rPr>
          <w:rFonts w:hint="eastAsia" w:ascii="宋体" w:hAnsi="宋体"/>
          <w:sz w:val="24"/>
          <w:szCs w:val="24"/>
        </w:rPr>
        <w:t>支持患者在住院期间因特殊情况需暂时离院时，进行部分费用的结算。</w:t>
      </w:r>
    </w:p>
    <w:p w14:paraId="4DABFCDB">
      <w:pPr>
        <w:pStyle w:val="1602"/>
        <w:numPr>
          <w:ilvl w:val="4"/>
          <w:numId w:val="106"/>
        </w:numPr>
        <w:spacing w:line="360" w:lineRule="exact"/>
        <w:rPr>
          <w:rFonts w:ascii="宋体" w:hAnsi="宋体" w:eastAsia="宋体"/>
          <w:sz w:val="24"/>
        </w:rPr>
      </w:pPr>
      <w:r>
        <w:rPr>
          <w:rFonts w:hint="eastAsia" w:ascii="宋体" w:hAnsi="宋体" w:eastAsia="宋体"/>
          <w:sz w:val="24"/>
        </w:rPr>
        <w:t>住院收费电票开票模块</w:t>
      </w:r>
    </w:p>
    <w:p w14:paraId="5A1044A9">
      <w:pPr>
        <w:pStyle w:val="625"/>
        <w:spacing w:line="360" w:lineRule="exact"/>
        <w:ind w:firstLine="480"/>
        <w:rPr>
          <w:rFonts w:ascii="宋体" w:eastAsia="宋体"/>
          <w:sz w:val="24"/>
          <w:szCs w:val="24"/>
        </w:rPr>
      </w:pPr>
      <w:r>
        <w:rPr>
          <w:rFonts w:hint="eastAsia" w:ascii="宋体" w:eastAsia="宋体"/>
          <w:sz w:val="24"/>
          <w:szCs w:val="24"/>
        </w:rPr>
        <w:t>支持住院收费费用电子</w:t>
      </w:r>
      <w:r>
        <w:rPr>
          <w:rFonts w:hint="eastAsia" w:ascii="宋体" w:eastAsia="宋体"/>
          <w:sz w:val="24"/>
          <w:szCs w:val="24"/>
          <w:lang w:val="en-US" w:eastAsia="zh-CN"/>
        </w:rPr>
        <w:t>票据</w:t>
      </w:r>
      <w:r>
        <w:rPr>
          <w:rFonts w:hint="eastAsia" w:ascii="宋体" w:eastAsia="宋体"/>
          <w:sz w:val="24"/>
          <w:szCs w:val="24"/>
        </w:rPr>
        <w:t>的自动生成与管理。</w:t>
      </w:r>
    </w:p>
    <w:p w14:paraId="3D26DED6">
      <w:pPr>
        <w:pStyle w:val="1602"/>
        <w:numPr>
          <w:ilvl w:val="4"/>
          <w:numId w:val="106"/>
        </w:numPr>
        <w:spacing w:line="360" w:lineRule="exact"/>
        <w:rPr>
          <w:rFonts w:ascii="宋体" w:hAnsi="宋体" w:eastAsia="宋体"/>
          <w:sz w:val="24"/>
        </w:rPr>
      </w:pPr>
      <w:r>
        <w:rPr>
          <w:rFonts w:hint="eastAsia" w:ascii="宋体" w:hAnsi="宋体" w:eastAsia="宋体"/>
          <w:sz w:val="24"/>
        </w:rPr>
        <w:t>出院召回模块</w:t>
      </w:r>
    </w:p>
    <w:p w14:paraId="173F909C">
      <w:pPr>
        <w:pStyle w:val="625"/>
        <w:spacing w:line="360" w:lineRule="exact"/>
        <w:ind w:firstLine="480"/>
        <w:rPr>
          <w:rFonts w:ascii="宋体" w:eastAsia="宋体"/>
          <w:sz w:val="24"/>
          <w:szCs w:val="24"/>
        </w:rPr>
      </w:pPr>
      <w:r>
        <w:rPr>
          <w:rFonts w:hint="eastAsia" w:ascii="宋体" w:eastAsia="宋体"/>
          <w:sz w:val="24"/>
          <w:szCs w:val="24"/>
        </w:rPr>
        <w:t>支持允许医院在必要时将已出院的患者重新召回，并更新其状态。</w:t>
      </w:r>
    </w:p>
    <w:p w14:paraId="7C9B747B">
      <w:pPr>
        <w:pStyle w:val="1601"/>
        <w:numPr>
          <w:ilvl w:val="3"/>
          <w:numId w:val="106"/>
        </w:numPr>
        <w:spacing w:after="381" w:line="360" w:lineRule="exact"/>
        <w:rPr>
          <w:rFonts w:ascii="宋体" w:hAnsi="宋体" w:eastAsia="宋体"/>
          <w:szCs w:val="24"/>
        </w:rPr>
      </w:pPr>
      <w:bookmarkStart w:id="197" w:name="_Toc26990"/>
      <w:r>
        <w:rPr>
          <w:rFonts w:hint="eastAsia" w:ascii="宋体" w:hAnsi="宋体" w:eastAsia="宋体"/>
          <w:szCs w:val="24"/>
        </w:rPr>
        <w:t>患者退费处理</w:t>
      </w:r>
      <w:bookmarkEnd w:id="197"/>
    </w:p>
    <w:p w14:paraId="72D07B48">
      <w:pPr>
        <w:pStyle w:val="625"/>
        <w:spacing w:line="360" w:lineRule="exact"/>
        <w:ind w:firstLine="480"/>
        <w:rPr>
          <w:rFonts w:ascii="宋体" w:eastAsia="宋体"/>
          <w:sz w:val="24"/>
          <w:szCs w:val="24"/>
        </w:rPr>
      </w:pPr>
      <w:r>
        <w:rPr>
          <w:rFonts w:hint="eastAsia" w:ascii="宋体" w:eastAsia="宋体"/>
          <w:sz w:val="24"/>
          <w:szCs w:val="24"/>
        </w:rPr>
        <w:t>支持输入住院号查询该患者的费用发票信息及费用项目明细，进行退费、退费发票操作。</w:t>
      </w:r>
    </w:p>
    <w:p w14:paraId="431668E0">
      <w:pPr>
        <w:pStyle w:val="1602"/>
        <w:numPr>
          <w:ilvl w:val="4"/>
          <w:numId w:val="106"/>
        </w:numPr>
        <w:spacing w:line="360" w:lineRule="exact"/>
        <w:rPr>
          <w:rFonts w:ascii="宋体" w:hAnsi="宋体" w:eastAsia="宋体"/>
          <w:sz w:val="24"/>
        </w:rPr>
      </w:pPr>
      <w:r>
        <w:rPr>
          <w:rFonts w:hint="eastAsia" w:ascii="宋体" w:hAnsi="宋体" w:eastAsia="宋体"/>
          <w:sz w:val="24"/>
        </w:rPr>
        <w:t>退费申请</w:t>
      </w:r>
    </w:p>
    <w:p w14:paraId="4DC22C9F">
      <w:pPr>
        <w:spacing w:line="360" w:lineRule="exact"/>
        <w:ind w:firstLine="480"/>
        <w:rPr>
          <w:rFonts w:ascii="宋体" w:hAnsi="宋体"/>
          <w:sz w:val="24"/>
          <w:szCs w:val="24"/>
        </w:rPr>
      </w:pPr>
      <w:r>
        <w:rPr>
          <w:rFonts w:hint="eastAsia" w:ascii="宋体" w:hAnsi="宋体"/>
          <w:sz w:val="24"/>
          <w:szCs w:val="24"/>
        </w:rPr>
        <w:t>支持患者或家属通过护士站或结算窗口提交退费申请，说明退费原因（如多收费、未执行的项目、药品退回等）。</w:t>
      </w:r>
    </w:p>
    <w:p w14:paraId="2D36A209">
      <w:pPr>
        <w:pStyle w:val="1602"/>
        <w:numPr>
          <w:ilvl w:val="4"/>
          <w:numId w:val="106"/>
        </w:numPr>
        <w:spacing w:line="360" w:lineRule="exact"/>
        <w:rPr>
          <w:rFonts w:ascii="宋体" w:hAnsi="宋体" w:eastAsia="宋体"/>
          <w:sz w:val="24"/>
        </w:rPr>
      </w:pPr>
      <w:r>
        <w:rPr>
          <w:rFonts w:hint="eastAsia" w:ascii="宋体" w:hAnsi="宋体" w:eastAsia="宋体"/>
          <w:sz w:val="24"/>
        </w:rPr>
        <w:t>退费审核</w:t>
      </w:r>
    </w:p>
    <w:p w14:paraId="23F2F7AE">
      <w:pPr>
        <w:spacing w:line="360" w:lineRule="exact"/>
        <w:ind w:firstLine="480"/>
        <w:rPr>
          <w:rFonts w:ascii="宋体" w:hAnsi="宋体"/>
          <w:sz w:val="24"/>
          <w:szCs w:val="24"/>
        </w:rPr>
      </w:pPr>
      <w:r>
        <w:rPr>
          <w:rFonts w:hint="eastAsia" w:ascii="宋体" w:hAnsi="宋体"/>
          <w:sz w:val="24"/>
          <w:szCs w:val="24"/>
        </w:rPr>
        <w:t>支持多级审核机制，由相关科室（如药房、检查科室）确认退费项目的合理性。系统支持自由设置退费及审批流程。</w:t>
      </w:r>
    </w:p>
    <w:p w14:paraId="3B14A1D5">
      <w:pPr>
        <w:pStyle w:val="1602"/>
        <w:numPr>
          <w:ilvl w:val="4"/>
          <w:numId w:val="106"/>
        </w:numPr>
        <w:spacing w:line="360" w:lineRule="exact"/>
        <w:rPr>
          <w:rFonts w:ascii="宋体" w:hAnsi="宋体" w:eastAsia="宋体"/>
          <w:sz w:val="24"/>
        </w:rPr>
      </w:pPr>
      <w:r>
        <w:rPr>
          <w:rFonts w:hint="eastAsia" w:ascii="宋体" w:hAnsi="宋体" w:eastAsia="宋体"/>
          <w:sz w:val="24"/>
        </w:rPr>
        <w:t>退费处理模块</w:t>
      </w:r>
    </w:p>
    <w:p w14:paraId="21913721">
      <w:pPr>
        <w:pStyle w:val="625"/>
        <w:spacing w:line="360" w:lineRule="exact"/>
        <w:ind w:firstLine="480"/>
        <w:rPr>
          <w:rFonts w:ascii="宋体" w:eastAsia="宋体"/>
          <w:sz w:val="24"/>
          <w:szCs w:val="24"/>
        </w:rPr>
      </w:pPr>
      <w:r>
        <w:rPr>
          <w:rFonts w:hint="eastAsia" w:ascii="宋体" w:eastAsia="宋体"/>
          <w:sz w:val="24"/>
          <w:szCs w:val="24"/>
        </w:rPr>
        <w:t>支持接收审核通过的退费信息，随后执行退费操作，更新患者的收费状态。</w:t>
      </w:r>
    </w:p>
    <w:p w14:paraId="2DD7AB07">
      <w:pPr>
        <w:pStyle w:val="1602"/>
        <w:numPr>
          <w:ilvl w:val="4"/>
          <w:numId w:val="106"/>
        </w:numPr>
        <w:spacing w:line="360" w:lineRule="exact"/>
        <w:rPr>
          <w:rFonts w:ascii="宋体" w:hAnsi="宋体" w:eastAsia="宋体"/>
          <w:sz w:val="24"/>
        </w:rPr>
      </w:pPr>
      <w:r>
        <w:rPr>
          <w:rFonts w:hint="eastAsia" w:ascii="宋体" w:hAnsi="宋体" w:eastAsia="宋体"/>
          <w:sz w:val="24"/>
        </w:rPr>
        <w:t>电子</w:t>
      </w:r>
      <w:r>
        <w:rPr>
          <w:rFonts w:hint="eastAsia" w:ascii="宋体" w:hAnsi="宋体" w:eastAsia="宋体"/>
          <w:sz w:val="24"/>
          <w:lang w:val="en-US" w:eastAsia="zh-CN"/>
        </w:rPr>
        <w:t>票据</w:t>
      </w:r>
      <w:r>
        <w:rPr>
          <w:rFonts w:hint="eastAsia" w:ascii="宋体" w:hAnsi="宋体" w:eastAsia="宋体"/>
          <w:sz w:val="24"/>
        </w:rPr>
        <w:t>红冲</w:t>
      </w:r>
    </w:p>
    <w:p w14:paraId="45C8E8AF">
      <w:pPr>
        <w:spacing w:line="360" w:lineRule="exact"/>
        <w:ind w:firstLine="480"/>
        <w:rPr>
          <w:rFonts w:ascii="宋体" w:hAnsi="宋体"/>
          <w:sz w:val="24"/>
          <w:szCs w:val="24"/>
        </w:rPr>
      </w:pPr>
      <w:r>
        <w:rPr>
          <w:rFonts w:hint="eastAsia" w:ascii="宋体" w:hAnsi="宋体"/>
          <w:sz w:val="24"/>
          <w:szCs w:val="24"/>
        </w:rPr>
        <w:t>若已开具电子</w:t>
      </w:r>
      <w:r>
        <w:rPr>
          <w:rFonts w:hint="eastAsia" w:ascii="宋体" w:hAnsi="宋体"/>
          <w:sz w:val="24"/>
          <w:szCs w:val="24"/>
          <w:lang w:val="en-US" w:eastAsia="zh-CN"/>
        </w:rPr>
        <w:t>票据</w:t>
      </w:r>
      <w:r>
        <w:rPr>
          <w:rFonts w:hint="eastAsia" w:ascii="宋体" w:hAnsi="宋体"/>
          <w:sz w:val="24"/>
          <w:szCs w:val="24"/>
        </w:rPr>
        <w:t>，系统支持</w:t>
      </w:r>
      <w:r>
        <w:rPr>
          <w:rFonts w:hint="eastAsia" w:ascii="宋体" w:hAnsi="宋体"/>
          <w:sz w:val="24"/>
          <w:szCs w:val="24"/>
          <w:lang w:val="en-US" w:eastAsia="zh-CN"/>
        </w:rPr>
        <w:t>票据</w:t>
      </w:r>
      <w:r>
        <w:rPr>
          <w:rFonts w:hint="eastAsia" w:ascii="宋体" w:hAnsi="宋体"/>
          <w:sz w:val="24"/>
          <w:szCs w:val="24"/>
        </w:rPr>
        <w:t>作废或红冲处理，确保财务账目准确。</w:t>
      </w:r>
    </w:p>
    <w:p w14:paraId="479363CE">
      <w:pPr>
        <w:pStyle w:val="1601"/>
        <w:numPr>
          <w:ilvl w:val="3"/>
          <w:numId w:val="106"/>
        </w:numPr>
        <w:spacing w:after="381" w:line="360" w:lineRule="exact"/>
        <w:rPr>
          <w:rFonts w:ascii="宋体" w:hAnsi="宋体" w:eastAsia="宋体"/>
          <w:szCs w:val="24"/>
        </w:rPr>
      </w:pPr>
      <w:bookmarkStart w:id="198" w:name="_Toc3405"/>
      <w:r>
        <w:rPr>
          <w:rFonts w:hint="eastAsia" w:ascii="宋体" w:hAnsi="宋体" w:eastAsia="宋体"/>
          <w:szCs w:val="24"/>
        </w:rPr>
        <w:t>出入院管理</w:t>
      </w:r>
      <w:bookmarkEnd w:id="198"/>
    </w:p>
    <w:p w14:paraId="7C68B4B1">
      <w:pPr>
        <w:spacing w:line="360" w:lineRule="exact"/>
        <w:ind w:firstLine="480"/>
        <w:rPr>
          <w:rFonts w:ascii="宋体" w:hAnsi="宋体"/>
          <w:sz w:val="24"/>
          <w:szCs w:val="24"/>
        </w:rPr>
      </w:pPr>
      <w:r>
        <w:rPr>
          <w:rFonts w:hint="eastAsia" w:ascii="宋体" w:hAnsi="宋体"/>
          <w:sz w:val="24"/>
          <w:szCs w:val="24"/>
        </w:rPr>
        <w:t>提供出入院支付方式、报价器接入及结算凭证。</w:t>
      </w:r>
    </w:p>
    <w:p w14:paraId="57E8E8DB">
      <w:pPr>
        <w:pStyle w:val="1602"/>
        <w:numPr>
          <w:ilvl w:val="4"/>
          <w:numId w:val="106"/>
        </w:numPr>
        <w:spacing w:line="360" w:lineRule="exact"/>
        <w:rPr>
          <w:rFonts w:ascii="宋体" w:hAnsi="宋体" w:eastAsia="宋体"/>
          <w:sz w:val="24"/>
        </w:rPr>
      </w:pPr>
      <w:r>
        <w:rPr>
          <w:rFonts w:hint="eastAsia" w:ascii="宋体" w:hAnsi="宋体" w:eastAsia="宋体"/>
          <w:sz w:val="24"/>
        </w:rPr>
        <w:t>出入院支付方式管理</w:t>
      </w:r>
    </w:p>
    <w:p w14:paraId="1D39EB75">
      <w:pPr>
        <w:pStyle w:val="625"/>
        <w:spacing w:line="360" w:lineRule="exact"/>
        <w:ind w:firstLine="480"/>
        <w:rPr>
          <w:rFonts w:ascii="宋体" w:eastAsia="宋体"/>
          <w:sz w:val="24"/>
          <w:szCs w:val="24"/>
        </w:rPr>
      </w:pPr>
      <w:r>
        <w:rPr>
          <w:rFonts w:hint="eastAsia" w:ascii="宋体" w:eastAsia="宋体"/>
          <w:sz w:val="24"/>
          <w:szCs w:val="24"/>
        </w:rPr>
        <w:t>提供多种支付方式的选择与管理。</w:t>
      </w:r>
    </w:p>
    <w:p w14:paraId="520AAF6F">
      <w:pPr>
        <w:pStyle w:val="1602"/>
        <w:numPr>
          <w:ilvl w:val="4"/>
          <w:numId w:val="106"/>
        </w:numPr>
        <w:spacing w:line="360" w:lineRule="exact"/>
        <w:rPr>
          <w:rFonts w:ascii="宋体" w:hAnsi="宋体" w:eastAsia="宋体"/>
          <w:sz w:val="24"/>
        </w:rPr>
      </w:pPr>
      <w:r>
        <w:rPr>
          <w:rFonts w:hint="eastAsia" w:ascii="宋体" w:hAnsi="宋体" w:eastAsia="宋体"/>
          <w:sz w:val="24"/>
        </w:rPr>
        <w:t>出入院报价器接入模块</w:t>
      </w:r>
    </w:p>
    <w:p w14:paraId="7EF91D8C">
      <w:pPr>
        <w:pStyle w:val="625"/>
        <w:spacing w:line="360" w:lineRule="exact"/>
        <w:ind w:firstLine="480"/>
        <w:rPr>
          <w:rFonts w:ascii="宋体" w:eastAsia="宋体"/>
          <w:sz w:val="24"/>
          <w:szCs w:val="24"/>
        </w:rPr>
      </w:pPr>
      <w:r>
        <w:rPr>
          <w:rFonts w:ascii="宋体" w:eastAsia="宋体"/>
          <w:sz w:val="24"/>
          <w:szCs w:val="24"/>
        </w:rPr>
        <w:t>支持报价器报价，报价界面友好，便于提示患者必要的信息。</w:t>
      </w:r>
    </w:p>
    <w:p w14:paraId="35EF771A">
      <w:pPr>
        <w:pStyle w:val="1602"/>
        <w:numPr>
          <w:ilvl w:val="4"/>
          <w:numId w:val="106"/>
        </w:numPr>
        <w:spacing w:line="360" w:lineRule="exact"/>
        <w:rPr>
          <w:rFonts w:ascii="宋体" w:hAnsi="宋体" w:eastAsia="宋体"/>
          <w:sz w:val="24"/>
        </w:rPr>
      </w:pPr>
      <w:r>
        <w:rPr>
          <w:rFonts w:hint="eastAsia" w:ascii="宋体" w:hAnsi="宋体" w:eastAsia="宋体"/>
          <w:sz w:val="24"/>
        </w:rPr>
        <w:t>出入院结算凭证模块</w:t>
      </w:r>
    </w:p>
    <w:p w14:paraId="3EB8E202">
      <w:pPr>
        <w:spacing w:line="360" w:lineRule="exact"/>
        <w:ind w:firstLine="480"/>
        <w:rPr>
          <w:rFonts w:ascii="宋体" w:hAnsi="宋体"/>
          <w:sz w:val="24"/>
          <w:szCs w:val="24"/>
        </w:rPr>
      </w:pPr>
      <w:r>
        <w:rPr>
          <w:rFonts w:hint="eastAsia" w:ascii="宋体" w:hAnsi="宋体"/>
          <w:sz w:val="24"/>
          <w:szCs w:val="24"/>
        </w:rPr>
        <w:t>支持打印患者的出入院结算凭证。</w:t>
      </w:r>
    </w:p>
    <w:p w14:paraId="55C33E18">
      <w:pPr>
        <w:pStyle w:val="1599"/>
        <w:numPr>
          <w:ilvl w:val="2"/>
          <w:numId w:val="106"/>
        </w:numPr>
        <w:spacing w:after="360" w:line="360" w:lineRule="exact"/>
        <w:rPr>
          <w:rFonts w:ascii="宋体" w:hAnsi="宋体" w:eastAsia="宋体"/>
          <w:sz w:val="24"/>
          <w:szCs w:val="24"/>
        </w:rPr>
      </w:pPr>
      <w:bookmarkStart w:id="199" w:name="_Toc23604"/>
      <w:bookmarkStart w:id="200" w:name="_Toc13330"/>
      <w:bookmarkStart w:id="201" w:name="_Toc196471945"/>
      <w:bookmarkStart w:id="202" w:name="_Toc11804"/>
      <w:bookmarkStart w:id="203" w:name="_Toc10628"/>
      <w:r>
        <w:rPr>
          <w:rFonts w:hint="eastAsia" w:ascii="宋体" w:hAnsi="宋体" w:eastAsia="宋体"/>
          <w:sz w:val="24"/>
          <w:szCs w:val="24"/>
        </w:rPr>
        <w:t>家床收费管理</w:t>
      </w:r>
      <w:bookmarkEnd w:id="199"/>
      <w:bookmarkEnd w:id="200"/>
      <w:bookmarkEnd w:id="201"/>
      <w:bookmarkEnd w:id="202"/>
      <w:bookmarkEnd w:id="203"/>
    </w:p>
    <w:p w14:paraId="3E31F09E">
      <w:pPr>
        <w:spacing w:line="360" w:lineRule="exact"/>
        <w:ind w:firstLine="480"/>
        <w:rPr>
          <w:rFonts w:ascii="宋体" w:hAnsi="宋体"/>
          <w:sz w:val="24"/>
          <w:szCs w:val="24"/>
        </w:rPr>
      </w:pPr>
      <w:r>
        <w:rPr>
          <w:rFonts w:hint="eastAsia" w:ascii="宋体" w:hAnsi="宋体"/>
          <w:sz w:val="24"/>
          <w:szCs w:val="24"/>
        </w:rPr>
        <w:t>提供用于处理医院在医保登记家床患者后，进行划价和收费的计算机应用程序，包括家床登记、划价、收费、退费、打印报销凭证、结帐、统计等功能。</w:t>
      </w:r>
    </w:p>
    <w:p w14:paraId="1CE8A555">
      <w:pPr>
        <w:pStyle w:val="1601"/>
        <w:numPr>
          <w:ilvl w:val="3"/>
          <w:numId w:val="106"/>
        </w:numPr>
        <w:spacing w:after="381" w:line="360" w:lineRule="exact"/>
        <w:rPr>
          <w:rFonts w:ascii="宋体" w:hAnsi="宋体" w:eastAsia="宋体"/>
          <w:szCs w:val="24"/>
        </w:rPr>
      </w:pPr>
      <w:bookmarkStart w:id="204" w:name="_Toc16791"/>
      <w:bookmarkStart w:id="205" w:name="_Toc11283"/>
      <w:r>
        <w:rPr>
          <w:rFonts w:hint="eastAsia" w:ascii="宋体" w:hAnsi="宋体" w:eastAsia="宋体"/>
          <w:szCs w:val="24"/>
        </w:rPr>
        <w:t>家床登记</w:t>
      </w:r>
      <w:bookmarkEnd w:id="204"/>
      <w:bookmarkEnd w:id="205"/>
    </w:p>
    <w:p w14:paraId="241B6FBE">
      <w:pPr>
        <w:pStyle w:val="21"/>
        <w:spacing w:line="360" w:lineRule="exact"/>
        <w:ind w:firstLine="480"/>
        <w:rPr>
          <w:rFonts w:ascii="宋体" w:hAnsi="宋体"/>
          <w:sz w:val="24"/>
        </w:rPr>
      </w:pPr>
      <w:r>
        <w:rPr>
          <w:rFonts w:hint="eastAsia" w:ascii="宋体" w:hAnsi="宋体"/>
          <w:sz w:val="24"/>
        </w:rPr>
        <w:t>支持登记患者来源于挂号信息或其他允许登记的数据。</w:t>
      </w:r>
    </w:p>
    <w:p w14:paraId="79C01849">
      <w:pPr>
        <w:pStyle w:val="21"/>
        <w:spacing w:line="360" w:lineRule="exact"/>
        <w:ind w:firstLine="480"/>
        <w:rPr>
          <w:rFonts w:ascii="宋体" w:hAnsi="宋体"/>
          <w:sz w:val="24"/>
        </w:rPr>
      </w:pPr>
      <w:r>
        <w:rPr>
          <w:rFonts w:hint="eastAsia" w:ascii="宋体" w:hAnsi="宋体"/>
          <w:sz w:val="24"/>
        </w:rPr>
        <w:t>支持登记时可选建床类型：西医或中医。</w:t>
      </w:r>
    </w:p>
    <w:p w14:paraId="597097F0">
      <w:pPr>
        <w:pStyle w:val="1601"/>
        <w:numPr>
          <w:ilvl w:val="3"/>
          <w:numId w:val="106"/>
        </w:numPr>
        <w:spacing w:after="381" w:line="360" w:lineRule="exact"/>
        <w:rPr>
          <w:rFonts w:ascii="宋体" w:hAnsi="宋体" w:eastAsia="宋体"/>
          <w:szCs w:val="24"/>
        </w:rPr>
      </w:pPr>
      <w:bookmarkStart w:id="206" w:name="_Toc5084"/>
      <w:bookmarkStart w:id="207" w:name="_Toc13678"/>
      <w:r>
        <w:rPr>
          <w:rFonts w:hint="eastAsia" w:ascii="宋体" w:hAnsi="宋体" w:eastAsia="宋体"/>
          <w:szCs w:val="24"/>
        </w:rPr>
        <w:t>家床患者一览</w:t>
      </w:r>
      <w:bookmarkEnd w:id="206"/>
      <w:bookmarkEnd w:id="207"/>
    </w:p>
    <w:p w14:paraId="4F81AFEC">
      <w:pPr>
        <w:spacing w:line="360" w:lineRule="exact"/>
        <w:ind w:firstLine="480"/>
        <w:rPr>
          <w:rFonts w:ascii="宋体" w:hAnsi="宋体"/>
          <w:sz w:val="24"/>
          <w:szCs w:val="24"/>
        </w:rPr>
      </w:pPr>
      <w:r>
        <w:rPr>
          <w:rFonts w:hint="eastAsia" w:ascii="宋体" w:hAnsi="宋体"/>
          <w:sz w:val="24"/>
          <w:szCs w:val="24"/>
        </w:rPr>
        <w:t>为了更好地管理和查询当前机构的家床患者信息，提供全面的汇总查询功能。用户可以通过多种检索条件进行精确查找，包括但不限于收费类型、患者卡号以及入院日期等。</w:t>
      </w:r>
    </w:p>
    <w:p w14:paraId="7B605A47">
      <w:pPr>
        <w:pStyle w:val="1601"/>
        <w:numPr>
          <w:ilvl w:val="3"/>
          <w:numId w:val="106"/>
        </w:numPr>
        <w:spacing w:after="381" w:line="360" w:lineRule="exact"/>
        <w:rPr>
          <w:rFonts w:ascii="宋体" w:hAnsi="宋体" w:eastAsia="宋体"/>
          <w:szCs w:val="24"/>
        </w:rPr>
      </w:pPr>
      <w:bookmarkStart w:id="208" w:name="_Toc27550"/>
      <w:bookmarkStart w:id="209" w:name="_Toc32373"/>
      <w:r>
        <w:rPr>
          <w:rFonts w:hint="eastAsia" w:ascii="宋体" w:hAnsi="宋体" w:eastAsia="宋体"/>
          <w:szCs w:val="24"/>
        </w:rPr>
        <w:t>家床记账</w:t>
      </w:r>
      <w:bookmarkEnd w:id="208"/>
      <w:bookmarkEnd w:id="209"/>
    </w:p>
    <w:p w14:paraId="3A74509A">
      <w:pPr>
        <w:spacing w:line="360" w:lineRule="exact"/>
        <w:ind w:firstLine="480"/>
        <w:rPr>
          <w:rFonts w:ascii="宋体" w:hAnsi="宋体"/>
          <w:sz w:val="24"/>
          <w:szCs w:val="24"/>
        </w:rPr>
      </w:pPr>
      <w:r>
        <w:rPr>
          <w:rFonts w:hint="eastAsia" w:ascii="宋体" w:hAnsi="宋体"/>
          <w:sz w:val="24"/>
          <w:szCs w:val="24"/>
        </w:rPr>
        <w:t>支持对目前在家接受治疗的病床患者的费用账单进行详细录入工作，确保每一笔费用都被准确无误地记录在系统中。</w:t>
      </w:r>
    </w:p>
    <w:p w14:paraId="1B44F2B3">
      <w:pPr>
        <w:pStyle w:val="1601"/>
        <w:numPr>
          <w:ilvl w:val="3"/>
          <w:numId w:val="106"/>
        </w:numPr>
        <w:spacing w:after="381" w:line="360" w:lineRule="exact"/>
        <w:rPr>
          <w:rFonts w:ascii="宋体" w:hAnsi="宋体" w:eastAsia="宋体"/>
          <w:szCs w:val="24"/>
        </w:rPr>
      </w:pPr>
      <w:bookmarkStart w:id="210" w:name="_Toc23192"/>
      <w:bookmarkStart w:id="211" w:name="_Toc27531"/>
      <w:r>
        <w:rPr>
          <w:rFonts w:hint="eastAsia" w:ascii="宋体" w:hAnsi="宋体" w:eastAsia="宋体"/>
          <w:szCs w:val="24"/>
        </w:rPr>
        <w:t>家床销账</w:t>
      </w:r>
      <w:bookmarkEnd w:id="210"/>
      <w:bookmarkEnd w:id="211"/>
    </w:p>
    <w:p w14:paraId="3F1F6CD5">
      <w:pPr>
        <w:spacing w:line="360" w:lineRule="exact"/>
        <w:ind w:firstLine="480"/>
        <w:rPr>
          <w:rFonts w:ascii="宋体" w:hAnsi="宋体"/>
          <w:sz w:val="24"/>
          <w:szCs w:val="24"/>
        </w:rPr>
      </w:pPr>
      <w:r>
        <w:rPr>
          <w:rFonts w:hint="eastAsia" w:ascii="宋体" w:hAnsi="宋体"/>
          <w:sz w:val="24"/>
          <w:szCs w:val="24"/>
        </w:rPr>
        <w:t>支持对目前在家中接受治疗的患者已经发生的费用进行核销和账务处理。</w:t>
      </w:r>
    </w:p>
    <w:p w14:paraId="339EFCE0">
      <w:pPr>
        <w:pStyle w:val="1601"/>
        <w:numPr>
          <w:ilvl w:val="3"/>
          <w:numId w:val="106"/>
        </w:numPr>
        <w:spacing w:after="381" w:line="360" w:lineRule="exact"/>
        <w:rPr>
          <w:rFonts w:ascii="宋体" w:hAnsi="宋体" w:eastAsia="宋体"/>
          <w:szCs w:val="24"/>
        </w:rPr>
      </w:pPr>
      <w:bookmarkStart w:id="212" w:name="_Toc17687"/>
      <w:bookmarkStart w:id="213" w:name="_Toc9592"/>
      <w:r>
        <w:rPr>
          <w:rFonts w:hint="eastAsia" w:ascii="宋体" w:hAnsi="宋体" w:eastAsia="宋体"/>
          <w:szCs w:val="24"/>
        </w:rPr>
        <w:t>家床费用清单</w:t>
      </w:r>
      <w:bookmarkEnd w:id="212"/>
      <w:bookmarkEnd w:id="213"/>
    </w:p>
    <w:p w14:paraId="7557DA83">
      <w:pPr>
        <w:spacing w:line="360" w:lineRule="exact"/>
        <w:ind w:firstLine="480"/>
        <w:rPr>
          <w:rFonts w:ascii="宋体" w:hAnsi="宋体"/>
          <w:sz w:val="24"/>
          <w:szCs w:val="24"/>
        </w:rPr>
      </w:pPr>
      <w:r>
        <w:rPr>
          <w:rFonts w:hint="eastAsia" w:ascii="宋体" w:hAnsi="宋体"/>
          <w:sz w:val="24"/>
          <w:szCs w:val="24"/>
        </w:rPr>
        <w:t>支持根据患者的床位编号进行精确的定位，可以详细地展示患者在医院的就诊情况。</w:t>
      </w:r>
    </w:p>
    <w:p w14:paraId="4666DC2F">
      <w:pPr>
        <w:pStyle w:val="1601"/>
        <w:numPr>
          <w:ilvl w:val="3"/>
          <w:numId w:val="106"/>
        </w:numPr>
        <w:spacing w:after="381" w:line="360" w:lineRule="exact"/>
        <w:rPr>
          <w:rFonts w:ascii="宋体" w:hAnsi="宋体" w:eastAsia="宋体"/>
          <w:szCs w:val="24"/>
        </w:rPr>
      </w:pPr>
      <w:bookmarkStart w:id="214" w:name="_Toc10000"/>
      <w:bookmarkStart w:id="215" w:name="_Toc20675"/>
      <w:r>
        <w:rPr>
          <w:rFonts w:hint="eastAsia" w:ascii="宋体" w:hAnsi="宋体" w:eastAsia="宋体"/>
          <w:szCs w:val="24"/>
        </w:rPr>
        <w:t>家床缴款</w:t>
      </w:r>
      <w:bookmarkEnd w:id="214"/>
      <w:bookmarkEnd w:id="215"/>
    </w:p>
    <w:p w14:paraId="7319D601">
      <w:pPr>
        <w:spacing w:line="360" w:lineRule="exact"/>
        <w:ind w:firstLine="480"/>
        <w:rPr>
          <w:rFonts w:ascii="宋体" w:hAnsi="宋体"/>
          <w:sz w:val="24"/>
          <w:szCs w:val="24"/>
        </w:rPr>
      </w:pPr>
      <w:r>
        <w:rPr>
          <w:rFonts w:hint="eastAsia" w:ascii="宋体" w:hAnsi="宋体"/>
          <w:sz w:val="24"/>
          <w:szCs w:val="24"/>
        </w:rPr>
        <w:t>支持根据当前操作员的具体信息、指定的开始日期和结束日期、已产生的费用中的发票数量以及发票的类型等各项条件，执行相应的缴款操作，确保所有符合条件的费用得到及时的支付和处理。</w:t>
      </w:r>
    </w:p>
    <w:p w14:paraId="4133E9E3">
      <w:pPr>
        <w:pStyle w:val="1601"/>
        <w:numPr>
          <w:ilvl w:val="3"/>
          <w:numId w:val="106"/>
        </w:numPr>
        <w:spacing w:after="381" w:line="360" w:lineRule="exact"/>
        <w:rPr>
          <w:rFonts w:ascii="宋体" w:hAnsi="宋体" w:eastAsia="宋体"/>
          <w:szCs w:val="24"/>
        </w:rPr>
      </w:pPr>
      <w:bookmarkStart w:id="216" w:name="_Toc15193"/>
      <w:bookmarkStart w:id="217" w:name="_Toc14329"/>
      <w:r>
        <w:rPr>
          <w:rFonts w:hint="eastAsia" w:ascii="宋体" w:hAnsi="宋体" w:eastAsia="宋体"/>
          <w:szCs w:val="24"/>
        </w:rPr>
        <w:t>家床缴款统计</w:t>
      </w:r>
      <w:bookmarkEnd w:id="216"/>
      <w:bookmarkEnd w:id="217"/>
    </w:p>
    <w:p w14:paraId="7FA07750">
      <w:pPr>
        <w:spacing w:line="360" w:lineRule="exact"/>
        <w:ind w:firstLine="480"/>
        <w:rPr>
          <w:rFonts w:ascii="宋体" w:hAnsi="宋体"/>
          <w:sz w:val="24"/>
          <w:szCs w:val="24"/>
        </w:rPr>
      </w:pPr>
      <w:r>
        <w:rPr>
          <w:rFonts w:hint="eastAsia" w:ascii="宋体" w:hAnsi="宋体"/>
          <w:sz w:val="24"/>
          <w:szCs w:val="24"/>
        </w:rPr>
        <w:t>支持对已经完成缴款的家具床铺信息进行详细的统计和记录。</w:t>
      </w:r>
    </w:p>
    <w:p w14:paraId="4A0E2DB3">
      <w:pPr>
        <w:pStyle w:val="1601"/>
        <w:numPr>
          <w:ilvl w:val="3"/>
          <w:numId w:val="106"/>
        </w:numPr>
        <w:spacing w:after="381" w:line="360" w:lineRule="exact"/>
        <w:rPr>
          <w:rFonts w:ascii="宋体" w:hAnsi="宋体" w:eastAsia="宋体"/>
          <w:szCs w:val="24"/>
        </w:rPr>
      </w:pPr>
      <w:bookmarkStart w:id="218" w:name="_Toc32193"/>
      <w:bookmarkStart w:id="219" w:name="_Toc24726"/>
      <w:r>
        <w:rPr>
          <w:rFonts w:hint="eastAsia" w:ascii="宋体" w:hAnsi="宋体" w:eastAsia="宋体"/>
          <w:szCs w:val="24"/>
        </w:rPr>
        <w:t>家床预交款管理</w:t>
      </w:r>
      <w:bookmarkEnd w:id="218"/>
      <w:bookmarkEnd w:id="219"/>
    </w:p>
    <w:p w14:paraId="1CFC0CC3">
      <w:pPr>
        <w:pStyle w:val="34"/>
        <w:spacing w:line="360" w:lineRule="exact"/>
        <w:ind w:firstLine="480"/>
        <w:rPr>
          <w:rFonts w:ascii="宋体" w:hAnsi="宋体"/>
          <w:sz w:val="24"/>
          <w:szCs w:val="24"/>
        </w:rPr>
      </w:pPr>
      <w:r>
        <w:rPr>
          <w:rFonts w:hint="eastAsia" w:ascii="宋体" w:hAnsi="宋体"/>
          <w:sz w:val="24"/>
          <w:szCs w:val="24"/>
        </w:rPr>
        <w:t>支持根据患者姓名、卡号以及其他相关信息进行精确查询和定位的功能，能够快速找到特定的家床患者。</w:t>
      </w:r>
    </w:p>
    <w:p w14:paraId="0C825B6D">
      <w:pPr>
        <w:pStyle w:val="1601"/>
        <w:numPr>
          <w:ilvl w:val="3"/>
          <w:numId w:val="106"/>
        </w:numPr>
        <w:spacing w:after="381" w:line="360" w:lineRule="exact"/>
        <w:rPr>
          <w:rFonts w:ascii="宋体" w:hAnsi="宋体" w:eastAsia="宋体"/>
          <w:szCs w:val="24"/>
        </w:rPr>
      </w:pPr>
      <w:bookmarkStart w:id="220" w:name="_Toc6519"/>
      <w:bookmarkStart w:id="221" w:name="_Toc5422"/>
      <w:r>
        <w:rPr>
          <w:rFonts w:hint="eastAsia" w:ascii="宋体" w:hAnsi="宋体" w:eastAsia="宋体"/>
          <w:szCs w:val="24"/>
        </w:rPr>
        <w:t>家床退费</w:t>
      </w:r>
      <w:bookmarkEnd w:id="220"/>
      <w:bookmarkEnd w:id="221"/>
    </w:p>
    <w:p w14:paraId="7FFA1C1E">
      <w:pPr>
        <w:pStyle w:val="625"/>
        <w:spacing w:line="360" w:lineRule="exact"/>
        <w:ind w:firstLine="480"/>
        <w:rPr>
          <w:rFonts w:ascii="宋体" w:eastAsia="宋体"/>
          <w:sz w:val="24"/>
          <w:szCs w:val="24"/>
        </w:rPr>
      </w:pPr>
      <w:r>
        <w:rPr>
          <w:rFonts w:hint="eastAsia" w:ascii="宋体" w:eastAsia="宋体"/>
          <w:sz w:val="24"/>
          <w:szCs w:val="24"/>
        </w:rPr>
        <w:t>支持对定位的患者，已经产生的费用进行退费处理。</w:t>
      </w:r>
    </w:p>
    <w:p w14:paraId="39159B97">
      <w:pPr>
        <w:pStyle w:val="1599"/>
        <w:numPr>
          <w:ilvl w:val="2"/>
          <w:numId w:val="106"/>
        </w:numPr>
        <w:spacing w:after="360" w:line="360" w:lineRule="exact"/>
        <w:rPr>
          <w:rFonts w:ascii="宋体" w:hAnsi="宋体" w:eastAsia="宋体"/>
          <w:sz w:val="24"/>
          <w:szCs w:val="24"/>
        </w:rPr>
      </w:pPr>
      <w:bookmarkStart w:id="222" w:name="_Toc15223"/>
      <w:bookmarkStart w:id="223" w:name="_Toc3704"/>
      <w:bookmarkStart w:id="224" w:name="_Toc196471946"/>
      <w:bookmarkStart w:id="225" w:name="_Toc20618"/>
      <w:bookmarkStart w:id="226" w:name="_Toc18709"/>
      <w:r>
        <w:rPr>
          <w:rFonts w:hint="eastAsia" w:ascii="宋体" w:hAnsi="宋体" w:eastAsia="宋体"/>
          <w:sz w:val="24"/>
          <w:szCs w:val="24"/>
        </w:rPr>
        <w:t>药库管理</w:t>
      </w:r>
      <w:bookmarkEnd w:id="222"/>
      <w:bookmarkEnd w:id="223"/>
      <w:bookmarkEnd w:id="224"/>
      <w:bookmarkEnd w:id="225"/>
      <w:bookmarkEnd w:id="226"/>
    </w:p>
    <w:p w14:paraId="0CFED0E4">
      <w:pPr>
        <w:spacing w:line="360" w:lineRule="exact"/>
        <w:ind w:firstLine="480"/>
        <w:rPr>
          <w:rFonts w:ascii="宋体" w:hAnsi="宋体"/>
          <w:sz w:val="24"/>
          <w:szCs w:val="24"/>
        </w:rPr>
      </w:pPr>
      <w:r>
        <w:rPr>
          <w:rFonts w:hint="eastAsia" w:ascii="宋体" w:hAnsi="宋体"/>
          <w:sz w:val="24"/>
          <w:szCs w:val="24"/>
        </w:rPr>
        <w:t>支持</w:t>
      </w:r>
      <w:r>
        <w:rPr>
          <w:rFonts w:ascii="宋体" w:hAnsi="宋体"/>
          <w:sz w:val="24"/>
          <w:szCs w:val="24"/>
        </w:rPr>
        <w:t>药品从入库到出库到各药房整个药品流通中各个环节所发生的事件进行记录，能随时提供药库的库存、药品流向和消耗信息，还能根据现有库存，药</w:t>
      </w:r>
      <w:r>
        <w:rPr>
          <w:rFonts w:hint="eastAsia" w:ascii="宋体" w:hAnsi="宋体"/>
          <w:sz w:val="24"/>
          <w:szCs w:val="24"/>
        </w:rPr>
        <w:t>品有</w:t>
      </w:r>
      <w:r>
        <w:rPr>
          <w:rFonts w:ascii="宋体" w:hAnsi="宋体"/>
          <w:sz w:val="24"/>
          <w:szCs w:val="24"/>
        </w:rPr>
        <w:t>效期以及往年同期的药品消耗情况提供采购计划或应暂停采购的药品清单。</w:t>
      </w:r>
    </w:p>
    <w:p w14:paraId="26A076EC">
      <w:pPr>
        <w:pStyle w:val="1601"/>
        <w:numPr>
          <w:ilvl w:val="3"/>
          <w:numId w:val="106"/>
        </w:numPr>
        <w:spacing w:after="381" w:line="360" w:lineRule="exact"/>
        <w:rPr>
          <w:rFonts w:ascii="宋体" w:hAnsi="宋体" w:eastAsia="宋体"/>
          <w:szCs w:val="24"/>
        </w:rPr>
      </w:pPr>
      <w:bookmarkStart w:id="227" w:name="_Toc9656"/>
      <w:bookmarkStart w:id="228" w:name="_Toc23611"/>
      <w:r>
        <w:rPr>
          <w:rFonts w:hint="eastAsia" w:ascii="宋体" w:hAnsi="宋体" w:eastAsia="宋体"/>
          <w:szCs w:val="24"/>
        </w:rPr>
        <w:t>药品入库管理</w:t>
      </w:r>
      <w:bookmarkEnd w:id="227"/>
      <w:bookmarkEnd w:id="228"/>
      <w:r>
        <w:rPr>
          <w:rFonts w:hint="eastAsia" w:ascii="宋体" w:hAnsi="宋体" w:eastAsia="宋体"/>
          <w:szCs w:val="24"/>
        </w:rPr>
        <w:t xml:space="preserve"> </w:t>
      </w:r>
    </w:p>
    <w:p w14:paraId="7B0E5A70">
      <w:pPr>
        <w:spacing w:line="360" w:lineRule="exact"/>
        <w:ind w:firstLine="480"/>
        <w:rPr>
          <w:rFonts w:ascii="宋体" w:hAnsi="宋体"/>
          <w:sz w:val="24"/>
          <w:szCs w:val="24"/>
        </w:rPr>
      </w:pPr>
      <w:r>
        <w:rPr>
          <w:rFonts w:hint="eastAsia" w:ascii="宋体" w:hAnsi="宋体"/>
          <w:sz w:val="24"/>
          <w:szCs w:val="24"/>
        </w:rPr>
        <w:t>支持药库人员或相关人员手动填写入库单据信息；支持从采购系统自动导入入库单据信息。</w:t>
      </w:r>
    </w:p>
    <w:p w14:paraId="70B07DE2">
      <w:pPr>
        <w:pStyle w:val="1601"/>
        <w:numPr>
          <w:ilvl w:val="3"/>
          <w:numId w:val="106"/>
        </w:numPr>
        <w:spacing w:after="381" w:line="360" w:lineRule="exact"/>
        <w:rPr>
          <w:rFonts w:ascii="宋体" w:hAnsi="宋体" w:eastAsia="宋体"/>
          <w:szCs w:val="24"/>
        </w:rPr>
      </w:pPr>
      <w:bookmarkStart w:id="229" w:name="_Toc29458"/>
      <w:bookmarkStart w:id="230" w:name="_Toc6236"/>
      <w:r>
        <w:rPr>
          <w:rFonts w:hint="eastAsia" w:ascii="宋体" w:hAnsi="宋体" w:eastAsia="宋体"/>
          <w:szCs w:val="24"/>
        </w:rPr>
        <w:t>药品退货管理</w:t>
      </w:r>
      <w:bookmarkEnd w:id="229"/>
      <w:bookmarkEnd w:id="230"/>
    </w:p>
    <w:p w14:paraId="3DDA4967">
      <w:pPr>
        <w:spacing w:line="360" w:lineRule="exact"/>
        <w:ind w:firstLine="480"/>
        <w:rPr>
          <w:rFonts w:ascii="宋体" w:hAnsi="宋体"/>
          <w:sz w:val="24"/>
          <w:szCs w:val="24"/>
        </w:rPr>
      </w:pPr>
      <w:r>
        <w:rPr>
          <w:rFonts w:hint="eastAsia" w:ascii="宋体" w:hAnsi="宋体"/>
          <w:sz w:val="24"/>
          <w:szCs w:val="24"/>
        </w:rPr>
        <w:t>退货申请：药品供应商或医疗机构在发现药品存在质量问题、过期、破损等情况时，可以提出退库申请。</w:t>
      </w:r>
    </w:p>
    <w:p w14:paraId="002E3CC0">
      <w:pPr>
        <w:pStyle w:val="1601"/>
        <w:numPr>
          <w:ilvl w:val="3"/>
          <w:numId w:val="106"/>
        </w:numPr>
        <w:spacing w:after="381" w:line="360" w:lineRule="exact"/>
        <w:rPr>
          <w:rFonts w:ascii="宋体" w:hAnsi="宋体" w:eastAsia="宋体"/>
          <w:szCs w:val="24"/>
        </w:rPr>
      </w:pPr>
      <w:bookmarkStart w:id="231" w:name="_Toc4633"/>
      <w:bookmarkStart w:id="232" w:name="_Toc23254"/>
      <w:r>
        <w:rPr>
          <w:rFonts w:hint="eastAsia" w:ascii="宋体" w:hAnsi="宋体" w:eastAsia="宋体"/>
          <w:szCs w:val="24"/>
        </w:rPr>
        <w:t>药品出库管理</w:t>
      </w:r>
      <w:bookmarkEnd w:id="231"/>
      <w:bookmarkEnd w:id="232"/>
    </w:p>
    <w:p w14:paraId="08DD4681">
      <w:pPr>
        <w:spacing w:line="360" w:lineRule="exact"/>
        <w:ind w:firstLine="480"/>
        <w:rPr>
          <w:rFonts w:ascii="宋体" w:hAnsi="宋体"/>
          <w:sz w:val="24"/>
          <w:szCs w:val="24"/>
        </w:rPr>
      </w:pPr>
      <w:r>
        <w:rPr>
          <w:rFonts w:hint="eastAsia" w:ascii="宋体" w:hAnsi="宋体"/>
          <w:sz w:val="24"/>
          <w:szCs w:val="24"/>
        </w:rPr>
        <w:t>出库申请审核：系统支持自动接收来自各个部门或客户的药品出库申请，并进行严格的审核。</w:t>
      </w:r>
    </w:p>
    <w:p w14:paraId="5DDC0F51">
      <w:pPr>
        <w:pStyle w:val="1601"/>
        <w:numPr>
          <w:ilvl w:val="3"/>
          <w:numId w:val="106"/>
        </w:numPr>
        <w:spacing w:after="381" w:line="360" w:lineRule="exact"/>
        <w:rPr>
          <w:rFonts w:ascii="宋体" w:hAnsi="宋体" w:eastAsia="宋体"/>
          <w:szCs w:val="24"/>
        </w:rPr>
      </w:pPr>
      <w:bookmarkStart w:id="233" w:name="_Toc30546"/>
      <w:bookmarkStart w:id="234" w:name="_Toc6046"/>
      <w:r>
        <w:rPr>
          <w:rFonts w:hint="eastAsia" w:ascii="宋体" w:hAnsi="宋体" w:eastAsia="宋体"/>
          <w:szCs w:val="24"/>
        </w:rPr>
        <w:t>药品领用管理</w:t>
      </w:r>
      <w:bookmarkEnd w:id="233"/>
      <w:bookmarkEnd w:id="234"/>
    </w:p>
    <w:p w14:paraId="0EDB62C8">
      <w:pPr>
        <w:spacing w:line="360" w:lineRule="exact"/>
        <w:ind w:firstLine="480"/>
        <w:rPr>
          <w:rFonts w:ascii="宋体" w:hAnsi="宋体"/>
          <w:sz w:val="24"/>
          <w:szCs w:val="24"/>
        </w:rPr>
      </w:pPr>
      <w:r>
        <w:rPr>
          <w:rFonts w:hint="eastAsia" w:ascii="宋体" w:hAnsi="宋体"/>
          <w:sz w:val="24"/>
          <w:szCs w:val="24"/>
        </w:rPr>
        <w:t>提供对门诊药房、住院药房提交的领用申请进行审批，确保领用的合理性和合规性，审批通过后，根据领用申请单进行出库操作，系统支持按照药品批次出库，遵循“先进先出”原则，确保药品在有效期内使用。</w:t>
      </w:r>
    </w:p>
    <w:p w14:paraId="11695845">
      <w:pPr>
        <w:pStyle w:val="1601"/>
        <w:numPr>
          <w:ilvl w:val="3"/>
          <w:numId w:val="106"/>
        </w:numPr>
        <w:spacing w:after="381" w:line="360" w:lineRule="exact"/>
        <w:rPr>
          <w:rFonts w:ascii="宋体" w:hAnsi="宋体" w:eastAsia="宋体"/>
          <w:szCs w:val="24"/>
        </w:rPr>
      </w:pPr>
      <w:bookmarkStart w:id="235" w:name="_Toc23100"/>
      <w:bookmarkStart w:id="236" w:name="_Toc14859"/>
      <w:r>
        <w:rPr>
          <w:rFonts w:hint="eastAsia" w:ascii="宋体" w:hAnsi="宋体" w:eastAsia="宋体"/>
          <w:szCs w:val="24"/>
        </w:rPr>
        <w:t>药品效期管理</w:t>
      </w:r>
      <w:bookmarkEnd w:id="235"/>
      <w:bookmarkEnd w:id="236"/>
    </w:p>
    <w:p w14:paraId="116C0FBC">
      <w:pPr>
        <w:spacing w:line="360" w:lineRule="exact"/>
        <w:ind w:firstLine="480"/>
        <w:rPr>
          <w:rFonts w:ascii="宋体" w:hAnsi="宋体"/>
          <w:sz w:val="24"/>
          <w:szCs w:val="24"/>
        </w:rPr>
      </w:pPr>
      <w:r>
        <w:rPr>
          <w:rFonts w:hint="eastAsia" w:ascii="宋体" w:hAnsi="宋体"/>
          <w:sz w:val="24"/>
          <w:szCs w:val="24"/>
        </w:rPr>
        <w:t>提供对药品的生产日期、有效期、库存批次等信息进行系统化管理，实现药库药品先进先出、近效期预警和过期药品处理，从而保障药品质量和患者用药安全。</w:t>
      </w:r>
    </w:p>
    <w:p w14:paraId="7BFF3FFD">
      <w:pPr>
        <w:pStyle w:val="1601"/>
        <w:numPr>
          <w:ilvl w:val="3"/>
          <w:numId w:val="106"/>
        </w:numPr>
        <w:spacing w:after="381" w:line="360" w:lineRule="exact"/>
        <w:rPr>
          <w:rFonts w:ascii="宋体" w:hAnsi="宋体" w:eastAsia="宋体"/>
          <w:szCs w:val="24"/>
        </w:rPr>
      </w:pPr>
      <w:bookmarkStart w:id="237" w:name="_Toc26609"/>
      <w:bookmarkStart w:id="238" w:name="_Toc7588"/>
      <w:r>
        <w:rPr>
          <w:rFonts w:hint="eastAsia" w:ascii="宋体" w:hAnsi="宋体" w:eastAsia="宋体"/>
          <w:szCs w:val="24"/>
        </w:rPr>
        <w:t>药品冻结管理</w:t>
      </w:r>
      <w:bookmarkEnd w:id="237"/>
      <w:bookmarkEnd w:id="238"/>
    </w:p>
    <w:p w14:paraId="32FB4F0F">
      <w:pPr>
        <w:spacing w:line="360" w:lineRule="exact"/>
        <w:ind w:firstLine="480"/>
        <w:rPr>
          <w:rFonts w:ascii="宋体" w:hAnsi="宋体"/>
          <w:sz w:val="24"/>
          <w:szCs w:val="24"/>
        </w:rPr>
      </w:pPr>
      <w:r>
        <w:rPr>
          <w:rFonts w:hint="eastAsia" w:ascii="宋体" w:hAnsi="宋体"/>
          <w:sz w:val="24"/>
          <w:szCs w:val="24"/>
        </w:rPr>
        <w:t>支持对特定的药品进行临时或永久性锁定，禁止其出库、调拨或使用的操作。</w:t>
      </w:r>
    </w:p>
    <w:p w14:paraId="6E14BE93">
      <w:pPr>
        <w:pStyle w:val="1601"/>
        <w:numPr>
          <w:ilvl w:val="3"/>
          <w:numId w:val="106"/>
        </w:numPr>
        <w:spacing w:after="381" w:line="360" w:lineRule="exact"/>
        <w:rPr>
          <w:rFonts w:ascii="宋体" w:hAnsi="宋体" w:eastAsia="宋体"/>
          <w:szCs w:val="24"/>
        </w:rPr>
      </w:pPr>
      <w:bookmarkStart w:id="239" w:name="_Toc9918"/>
      <w:bookmarkStart w:id="240" w:name="_Toc15571"/>
      <w:r>
        <w:rPr>
          <w:rFonts w:hint="eastAsia" w:ascii="宋体" w:hAnsi="宋体" w:eastAsia="宋体"/>
          <w:szCs w:val="24"/>
        </w:rPr>
        <w:t>药库库存查询</w:t>
      </w:r>
      <w:bookmarkEnd w:id="239"/>
      <w:bookmarkEnd w:id="240"/>
    </w:p>
    <w:p w14:paraId="2CDFFC39">
      <w:pPr>
        <w:spacing w:line="360" w:lineRule="exact"/>
        <w:ind w:firstLine="480"/>
        <w:rPr>
          <w:rFonts w:ascii="宋体" w:hAnsi="宋体"/>
          <w:sz w:val="24"/>
          <w:szCs w:val="24"/>
        </w:rPr>
      </w:pPr>
      <w:r>
        <w:rPr>
          <w:rFonts w:hint="eastAsia" w:ascii="宋体" w:hAnsi="宋体"/>
          <w:sz w:val="24"/>
          <w:szCs w:val="24"/>
        </w:rPr>
        <w:t>支持通过药品名称、药品代码、药品类别、批次号等查询条件进行库存查询。</w:t>
      </w:r>
    </w:p>
    <w:p w14:paraId="2D0D527A">
      <w:pPr>
        <w:pStyle w:val="1601"/>
        <w:numPr>
          <w:ilvl w:val="3"/>
          <w:numId w:val="106"/>
        </w:numPr>
        <w:spacing w:after="381" w:line="360" w:lineRule="exact"/>
        <w:rPr>
          <w:rFonts w:ascii="宋体" w:hAnsi="宋体" w:eastAsia="宋体"/>
          <w:szCs w:val="24"/>
        </w:rPr>
      </w:pPr>
      <w:bookmarkStart w:id="241" w:name="_Toc2612"/>
      <w:bookmarkStart w:id="242" w:name="_Toc2076"/>
      <w:r>
        <w:rPr>
          <w:rFonts w:hint="eastAsia" w:ascii="宋体" w:hAnsi="宋体" w:eastAsia="宋体"/>
          <w:szCs w:val="24"/>
        </w:rPr>
        <w:t>药库进销存统计</w:t>
      </w:r>
      <w:bookmarkEnd w:id="241"/>
      <w:bookmarkEnd w:id="242"/>
    </w:p>
    <w:p w14:paraId="7321E9D5">
      <w:pPr>
        <w:spacing w:line="360" w:lineRule="exact"/>
        <w:ind w:firstLine="480"/>
        <w:rPr>
          <w:rFonts w:ascii="宋体" w:hAnsi="宋体"/>
          <w:sz w:val="24"/>
          <w:szCs w:val="24"/>
        </w:rPr>
      </w:pPr>
      <w:r>
        <w:rPr>
          <w:rFonts w:hint="eastAsia" w:ascii="宋体" w:hAnsi="宋体"/>
          <w:sz w:val="24"/>
          <w:szCs w:val="24"/>
        </w:rPr>
        <w:t>药库进销存统计是对药品的入库、出库和库存情况进行全面统计和分析的核心功能。支持按照时间维度统计进销存情况，支持按照药品名称、类别、规格等条件统计特定药品的进销存数据；支持按照部门、科室统计药品的进销存情况。</w:t>
      </w:r>
    </w:p>
    <w:p w14:paraId="41E70A10">
      <w:pPr>
        <w:pStyle w:val="1601"/>
        <w:numPr>
          <w:ilvl w:val="3"/>
          <w:numId w:val="106"/>
        </w:numPr>
        <w:spacing w:after="381" w:line="360" w:lineRule="exact"/>
        <w:rPr>
          <w:rFonts w:ascii="宋体" w:hAnsi="宋体" w:eastAsia="宋体"/>
          <w:szCs w:val="24"/>
        </w:rPr>
      </w:pPr>
      <w:bookmarkStart w:id="243" w:name="_Toc21557"/>
      <w:bookmarkStart w:id="244" w:name="_Toc15524"/>
      <w:r>
        <w:rPr>
          <w:rFonts w:hint="eastAsia" w:ascii="宋体" w:hAnsi="宋体" w:eastAsia="宋体"/>
          <w:szCs w:val="24"/>
        </w:rPr>
        <w:t>药库库存预警管理</w:t>
      </w:r>
      <w:bookmarkEnd w:id="243"/>
      <w:bookmarkEnd w:id="244"/>
    </w:p>
    <w:p w14:paraId="6801B4EC">
      <w:pPr>
        <w:spacing w:line="360" w:lineRule="exact"/>
        <w:ind w:firstLine="480"/>
        <w:rPr>
          <w:rFonts w:ascii="宋体" w:hAnsi="宋体"/>
          <w:sz w:val="24"/>
          <w:szCs w:val="24"/>
        </w:rPr>
      </w:pPr>
      <w:r>
        <w:rPr>
          <w:rFonts w:hint="eastAsia" w:ascii="宋体" w:hAnsi="宋体"/>
          <w:sz w:val="24"/>
          <w:szCs w:val="24"/>
        </w:rPr>
        <w:t>提供通过设置库存上下限、效期预警等规则，实时监控药品库存状态，优化库存管理、避免药品短缺、积压或者过期。</w:t>
      </w:r>
    </w:p>
    <w:p w14:paraId="2486ADB5">
      <w:pPr>
        <w:pStyle w:val="1601"/>
        <w:numPr>
          <w:ilvl w:val="3"/>
          <w:numId w:val="106"/>
        </w:numPr>
        <w:spacing w:after="381" w:line="360" w:lineRule="exact"/>
        <w:rPr>
          <w:rFonts w:ascii="宋体" w:hAnsi="宋体" w:eastAsia="宋体"/>
          <w:szCs w:val="24"/>
        </w:rPr>
      </w:pPr>
      <w:bookmarkStart w:id="245" w:name="_Toc16213"/>
      <w:bookmarkStart w:id="246" w:name="_Toc1785"/>
      <w:r>
        <w:rPr>
          <w:rFonts w:hint="eastAsia" w:ascii="宋体" w:hAnsi="宋体" w:eastAsia="宋体"/>
          <w:szCs w:val="24"/>
        </w:rPr>
        <w:t>药库库存结存管理</w:t>
      </w:r>
      <w:bookmarkEnd w:id="245"/>
      <w:bookmarkEnd w:id="246"/>
    </w:p>
    <w:p w14:paraId="5DC2C8C7">
      <w:pPr>
        <w:spacing w:line="360" w:lineRule="exact"/>
        <w:ind w:firstLine="480"/>
        <w:rPr>
          <w:rFonts w:ascii="宋体" w:hAnsi="宋体"/>
          <w:sz w:val="24"/>
          <w:szCs w:val="24"/>
        </w:rPr>
      </w:pPr>
      <w:r>
        <w:rPr>
          <w:rFonts w:hint="eastAsia" w:ascii="宋体" w:hAnsi="宋体"/>
          <w:sz w:val="24"/>
          <w:szCs w:val="24"/>
        </w:rPr>
        <w:t>支持对某一时间点的药品库存情况进行汇总和记录。</w:t>
      </w:r>
    </w:p>
    <w:p w14:paraId="09CF2F88">
      <w:pPr>
        <w:pStyle w:val="1601"/>
        <w:numPr>
          <w:ilvl w:val="3"/>
          <w:numId w:val="106"/>
        </w:numPr>
        <w:spacing w:after="381" w:line="360" w:lineRule="exact"/>
        <w:rPr>
          <w:rFonts w:ascii="宋体" w:hAnsi="宋体" w:eastAsia="宋体"/>
          <w:szCs w:val="24"/>
        </w:rPr>
      </w:pPr>
      <w:bookmarkStart w:id="247" w:name="_Toc27670"/>
      <w:bookmarkStart w:id="248" w:name="_Toc12932"/>
      <w:r>
        <w:rPr>
          <w:rFonts w:hint="eastAsia" w:ascii="宋体" w:hAnsi="宋体" w:eastAsia="宋体"/>
          <w:szCs w:val="24"/>
        </w:rPr>
        <w:t>药库库存盘点管理</w:t>
      </w:r>
      <w:bookmarkEnd w:id="247"/>
      <w:bookmarkEnd w:id="248"/>
    </w:p>
    <w:p w14:paraId="60CC77CE">
      <w:pPr>
        <w:ind w:firstLine="410" w:firstLineChars="171"/>
        <w:rPr>
          <w:rFonts w:ascii="宋体" w:hAnsi="宋体"/>
          <w:sz w:val="24"/>
          <w:szCs w:val="24"/>
        </w:rPr>
      </w:pPr>
      <w:r>
        <w:rPr>
          <w:rFonts w:hint="eastAsia" w:ascii="宋体" w:hAnsi="宋体"/>
          <w:sz w:val="24"/>
          <w:szCs w:val="24"/>
        </w:rPr>
        <w:t>提供通过系统化的操作和记录，对药库中的药品数量、种类、有效期等信息进行全面的清点和核对。</w:t>
      </w:r>
    </w:p>
    <w:p w14:paraId="1F1D12EC">
      <w:pPr>
        <w:pStyle w:val="1601"/>
        <w:numPr>
          <w:ilvl w:val="3"/>
          <w:numId w:val="106"/>
        </w:numPr>
        <w:spacing w:after="381" w:line="360" w:lineRule="exact"/>
        <w:rPr>
          <w:rFonts w:ascii="宋体" w:hAnsi="宋体" w:eastAsia="宋体"/>
          <w:szCs w:val="24"/>
        </w:rPr>
      </w:pPr>
      <w:bookmarkStart w:id="249" w:name="_Toc17994"/>
      <w:bookmarkStart w:id="250" w:name="_Toc16841"/>
      <w:r>
        <w:rPr>
          <w:rFonts w:hint="eastAsia" w:ascii="宋体" w:hAnsi="宋体" w:eastAsia="宋体"/>
          <w:szCs w:val="24"/>
        </w:rPr>
        <w:t>药库盘点药品报损管理</w:t>
      </w:r>
      <w:bookmarkEnd w:id="249"/>
      <w:bookmarkEnd w:id="250"/>
    </w:p>
    <w:p w14:paraId="396BAF97">
      <w:pPr>
        <w:spacing w:line="360" w:lineRule="exact"/>
        <w:ind w:firstLine="480"/>
        <w:rPr>
          <w:rFonts w:ascii="宋体" w:hAnsi="宋体"/>
          <w:sz w:val="24"/>
          <w:szCs w:val="24"/>
        </w:rPr>
      </w:pPr>
      <w:r>
        <w:rPr>
          <w:rFonts w:hint="eastAsia" w:ascii="宋体" w:hAnsi="宋体"/>
          <w:sz w:val="24"/>
          <w:szCs w:val="24"/>
        </w:rPr>
        <w:t>在药品管理过程中，当药品出现质量问题、过期、损坏或其他需要报废的情况时，支持为相关人员提供该功能进行报损操作。</w:t>
      </w:r>
    </w:p>
    <w:p w14:paraId="29D78ABC">
      <w:pPr>
        <w:pStyle w:val="1599"/>
        <w:numPr>
          <w:ilvl w:val="2"/>
          <w:numId w:val="106"/>
        </w:numPr>
        <w:spacing w:after="360" w:line="360" w:lineRule="exact"/>
        <w:rPr>
          <w:rFonts w:ascii="宋体" w:hAnsi="宋体" w:eastAsia="宋体"/>
          <w:sz w:val="24"/>
          <w:szCs w:val="24"/>
        </w:rPr>
      </w:pPr>
      <w:bookmarkStart w:id="251" w:name="_Toc1700"/>
      <w:bookmarkStart w:id="252" w:name="_Toc22903"/>
      <w:bookmarkStart w:id="253" w:name="_Toc20536"/>
      <w:bookmarkStart w:id="254" w:name="_Toc196471947"/>
      <w:bookmarkStart w:id="255" w:name="_Toc1528"/>
      <w:r>
        <w:rPr>
          <w:rFonts w:hint="eastAsia" w:ascii="宋体" w:hAnsi="宋体" w:eastAsia="宋体"/>
          <w:sz w:val="24"/>
          <w:szCs w:val="24"/>
        </w:rPr>
        <w:t>药房管理</w:t>
      </w:r>
      <w:bookmarkEnd w:id="251"/>
      <w:bookmarkEnd w:id="252"/>
      <w:bookmarkEnd w:id="253"/>
      <w:bookmarkEnd w:id="254"/>
      <w:bookmarkEnd w:id="255"/>
    </w:p>
    <w:p w14:paraId="4CF2254A">
      <w:pPr>
        <w:spacing w:line="360" w:lineRule="exact"/>
        <w:ind w:firstLine="480"/>
        <w:rPr>
          <w:rFonts w:ascii="宋体" w:hAnsi="宋体"/>
          <w:sz w:val="24"/>
          <w:szCs w:val="24"/>
        </w:rPr>
      </w:pPr>
      <w:bookmarkStart w:id="256" w:name="_Toc11364"/>
      <w:r>
        <w:rPr>
          <w:rFonts w:hint="eastAsia" w:ascii="宋体" w:hAnsi="宋体"/>
          <w:sz w:val="24"/>
          <w:szCs w:val="24"/>
        </w:rPr>
        <w:t>提供与HIS、EMR、财务系统的无缝集成，与自动化药房设备的完美适配，并与药库模块紧密相连，全面覆盖药品的采购、库存管理、调配以及发放流程，从而实现药品全生命周期的精确追溯。</w:t>
      </w:r>
    </w:p>
    <w:p w14:paraId="008D5D4E">
      <w:pPr>
        <w:pStyle w:val="1601"/>
        <w:numPr>
          <w:ilvl w:val="3"/>
          <w:numId w:val="106"/>
        </w:numPr>
        <w:spacing w:after="381" w:line="360" w:lineRule="exact"/>
        <w:rPr>
          <w:rFonts w:ascii="宋体" w:hAnsi="宋体" w:eastAsia="宋体"/>
          <w:szCs w:val="24"/>
        </w:rPr>
      </w:pPr>
      <w:r>
        <w:rPr>
          <w:rFonts w:hint="eastAsia" w:ascii="宋体" w:hAnsi="宋体" w:eastAsia="宋体"/>
          <w:szCs w:val="24"/>
        </w:rPr>
        <w:t>药房库存申领管理</w:t>
      </w:r>
      <w:bookmarkEnd w:id="256"/>
    </w:p>
    <w:p w14:paraId="4A412F82">
      <w:pPr>
        <w:pStyle w:val="625"/>
        <w:spacing w:line="360" w:lineRule="exact"/>
        <w:ind w:firstLine="480"/>
        <w:rPr>
          <w:rFonts w:ascii="宋体" w:eastAsia="宋体"/>
          <w:sz w:val="24"/>
          <w:szCs w:val="24"/>
        </w:rPr>
      </w:pPr>
      <w:r>
        <w:rPr>
          <w:rFonts w:hint="eastAsia" w:ascii="宋体" w:eastAsia="宋体"/>
          <w:sz w:val="24"/>
          <w:szCs w:val="24"/>
        </w:rPr>
        <w:t>支持科室通过在线方式提交药品申领单，需填写药品的名称及数量等详细信息；系统能够利用历史申购记录，实现常用药品信息的自动填充。</w:t>
      </w:r>
    </w:p>
    <w:p w14:paraId="41C87494">
      <w:pPr>
        <w:pStyle w:val="1601"/>
        <w:numPr>
          <w:ilvl w:val="3"/>
          <w:numId w:val="106"/>
        </w:numPr>
        <w:spacing w:after="381" w:line="360" w:lineRule="exact"/>
        <w:rPr>
          <w:rFonts w:ascii="宋体" w:hAnsi="宋体" w:eastAsia="宋体"/>
          <w:szCs w:val="24"/>
        </w:rPr>
      </w:pPr>
      <w:bookmarkStart w:id="257" w:name="_Toc21475"/>
      <w:bookmarkStart w:id="258" w:name="_Toc17768"/>
      <w:r>
        <w:rPr>
          <w:rFonts w:hint="eastAsia" w:ascii="宋体" w:hAnsi="宋体" w:eastAsia="宋体"/>
          <w:szCs w:val="24"/>
        </w:rPr>
        <w:t>药房库存接收管理</w:t>
      </w:r>
      <w:bookmarkEnd w:id="257"/>
      <w:bookmarkEnd w:id="258"/>
    </w:p>
    <w:p w14:paraId="422D3BB7">
      <w:pPr>
        <w:spacing w:line="360" w:lineRule="exact"/>
        <w:ind w:firstLine="480"/>
        <w:rPr>
          <w:rFonts w:ascii="宋体" w:hAnsi="宋体"/>
          <w:sz w:val="24"/>
          <w:szCs w:val="24"/>
        </w:rPr>
      </w:pPr>
      <w:r>
        <w:rPr>
          <w:rFonts w:hint="eastAsia" w:ascii="宋体" w:hAnsi="宋体"/>
          <w:sz w:val="24"/>
          <w:szCs w:val="24"/>
        </w:rPr>
        <w:t>支持批量入库的功能，能够自动为每一批次的药品生成相应的库存批次号；支持实时记录和更新药品的入库信息，确保数据的准确性和及时性。</w:t>
      </w:r>
    </w:p>
    <w:p w14:paraId="5C58AF2D">
      <w:pPr>
        <w:pStyle w:val="1601"/>
        <w:numPr>
          <w:ilvl w:val="3"/>
          <w:numId w:val="106"/>
        </w:numPr>
        <w:spacing w:after="381" w:line="360" w:lineRule="exact"/>
        <w:rPr>
          <w:rFonts w:ascii="宋体" w:hAnsi="宋体" w:eastAsia="宋体"/>
          <w:szCs w:val="24"/>
        </w:rPr>
      </w:pPr>
      <w:bookmarkStart w:id="259" w:name="_Toc6312"/>
      <w:bookmarkStart w:id="260" w:name="_Toc26096"/>
      <w:r>
        <w:rPr>
          <w:rFonts w:hint="eastAsia" w:ascii="宋体" w:hAnsi="宋体" w:eastAsia="宋体"/>
          <w:szCs w:val="24"/>
        </w:rPr>
        <w:t>药房库存退库管理</w:t>
      </w:r>
      <w:bookmarkEnd w:id="259"/>
      <w:bookmarkEnd w:id="260"/>
    </w:p>
    <w:p w14:paraId="51452711">
      <w:pPr>
        <w:spacing w:line="360" w:lineRule="exact"/>
        <w:ind w:firstLine="480"/>
        <w:rPr>
          <w:rFonts w:ascii="宋体" w:hAnsi="宋体"/>
          <w:sz w:val="24"/>
          <w:szCs w:val="24"/>
        </w:rPr>
      </w:pPr>
      <w:r>
        <w:rPr>
          <w:rFonts w:hint="eastAsia" w:ascii="宋体" w:hAnsi="宋体"/>
          <w:sz w:val="24"/>
          <w:szCs w:val="24"/>
        </w:rPr>
        <w:t>支持药房将未使用或存在缺陷的药品退回至上级药库；支持制作退库单，详细记录退回药品的种类、数量、批次等信息，确保整个退库流程的规范性和准确性。</w:t>
      </w:r>
    </w:p>
    <w:p w14:paraId="64F88938">
      <w:pPr>
        <w:pStyle w:val="1601"/>
        <w:numPr>
          <w:ilvl w:val="3"/>
          <w:numId w:val="106"/>
        </w:numPr>
        <w:spacing w:after="381" w:line="360" w:lineRule="exact"/>
        <w:rPr>
          <w:rFonts w:ascii="宋体" w:hAnsi="宋体" w:eastAsia="宋体"/>
          <w:szCs w:val="24"/>
        </w:rPr>
      </w:pPr>
      <w:bookmarkStart w:id="261" w:name="_Toc1097"/>
      <w:bookmarkStart w:id="262" w:name="_Toc20557"/>
      <w:r>
        <w:rPr>
          <w:rFonts w:hint="eastAsia" w:ascii="宋体" w:hAnsi="宋体" w:eastAsia="宋体"/>
          <w:szCs w:val="24"/>
        </w:rPr>
        <w:t>药房库存查询管理</w:t>
      </w:r>
      <w:bookmarkEnd w:id="261"/>
      <w:bookmarkEnd w:id="262"/>
    </w:p>
    <w:p w14:paraId="2DB52594">
      <w:pPr>
        <w:spacing w:line="360" w:lineRule="exact"/>
        <w:ind w:firstLine="480"/>
        <w:rPr>
          <w:rFonts w:ascii="宋体" w:hAnsi="宋体"/>
          <w:sz w:val="24"/>
          <w:szCs w:val="24"/>
        </w:rPr>
      </w:pPr>
      <w:r>
        <w:rPr>
          <w:rFonts w:hint="eastAsia" w:ascii="宋体" w:hAnsi="宋体"/>
          <w:sz w:val="24"/>
          <w:szCs w:val="24"/>
        </w:rPr>
        <w:t>支持实时更新药品的库存数量，确保药房管理人员随时掌握药品的存量情况；提供药品信息管理能够详细记录每种药品的名称、规格、批号、有效期等信息，方便查询和管理。</w:t>
      </w:r>
    </w:p>
    <w:p w14:paraId="5F9E9B97">
      <w:pPr>
        <w:pStyle w:val="1601"/>
        <w:numPr>
          <w:ilvl w:val="3"/>
          <w:numId w:val="106"/>
        </w:numPr>
        <w:spacing w:after="381" w:line="360" w:lineRule="exact"/>
        <w:rPr>
          <w:rFonts w:ascii="宋体" w:hAnsi="宋体" w:eastAsia="宋体"/>
          <w:szCs w:val="24"/>
        </w:rPr>
      </w:pPr>
      <w:bookmarkStart w:id="263" w:name="_Toc16712"/>
      <w:bookmarkStart w:id="264" w:name="_Toc3337"/>
      <w:r>
        <w:rPr>
          <w:rFonts w:hint="eastAsia" w:ascii="宋体" w:hAnsi="宋体" w:eastAsia="宋体"/>
          <w:szCs w:val="24"/>
        </w:rPr>
        <w:t>药房库存盘点管理</w:t>
      </w:r>
      <w:bookmarkEnd w:id="263"/>
      <w:bookmarkEnd w:id="264"/>
    </w:p>
    <w:p w14:paraId="62C3D096">
      <w:pPr>
        <w:spacing w:line="360" w:lineRule="exact"/>
        <w:ind w:firstLine="480"/>
        <w:rPr>
          <w:rFonts w:ascii="宋体" w:hAnsi="宋体"/>
          <w:sz w:val="24"/>
          <w:szCs w:val="24"/>
        </w:rPr>
      </w:pPr>
      <w:r>
        <w:rPr>
          <w:rFonts w:hint="eastAsia" w:ascii="宋体" w:hAnsi="宋体"/>
          <w:sz w:val="24"/>
          <w:szCs w:val="24"/>
        </w:rPr>
        <w:t>支持自动生成盘点记录单；支持定期盘点和临时盘点；支持实时录入盘点数量，系统自动比对账面库存；支持自动生成差异清单（盘盈、盘亏）。</w:t>
      </w:r>
    </w:p>
    <w:p w14:paraId="04926194">
      <w:pPr>
        <w:pStyle w:val="1601"/>
        <w:numPr>
          <w:ilvl w:val="3"/>
          <w:numId w:val="106"/>
        </w:numPr>
        <w:spacing w:after="381" w:line="360" w:lineRule="exact"/>
        <w:rPr>
          <w:rFonts w:ascii="宋体" w:hAnsi="宋体" w:eastAsia="宋体"/>
          <w:szCs w:val="24"/>
        </w:rPr>
      </w:pPr>
      <w:bookmarkStart w:id="265" w:name="_Toc25166"/>
      <w:bookmarkStart w:id="266" w:name="_Toc25492"/>
      <w:r>
        <w:rPr>
          <w:rFonts w:hint="eastAsia" w:ascii="宋体" w:hAnsi="宋体" w:eastAsia="宋体"/>
          <w:szCs w:val="24"/>
        </w:rPr>
        <w:t>药房报损报溢管理</w:t>
      </w:r>
      <w:bookmarkEnd w:id="265"/>
      <w:bookmarkEnd w:id="266"/>
    </w:p>
    <w:p w14:paraId="62787242">
      <w:pPr>
        <w:spacing w:line="360" w:lineRule="exact"/>
        <w:ind w:firstLine="480"/>
        <w:rPr>
          <w:rFonts w:ascii="宋体" w:hAnsi="宋体"/>
          <w:sz w:val="24"/>
          <w:szCs w:val="24"/>
        </w:rPr>
      </w:pPr>
      <w:r>
        <w:rPr>
          <w:rFonts w:hint="eastAsia" w:ascii="宋体" w:hAnsi="宋体"/>
          <w:sz w:val="24"/>
          <w:szCs w:val="24"/>
        </w:rPr>
        <w:t>支持盘点人员发现药品损耗后，填写报损申请单，注明药品名称、数量、损耗原因（如破损、过期、丢失）。</w:t>
      </w:r>
    </w:p>
    <w:p w14:paraId="41C448B6">
      <w:pPr>
        <w:pStyle w:val="1601"/>
        <w:numPr>
          <w:ilvl w:val="3"/>
          <w:numId w:val="106"/>
        </w:numPr>
        <w:spacing w:after="381" w:line="360" w:lineRule="exact"/>
        <w:rPr>
          <w:rFonts w:ascii="宋体" w:hAnsi="宋体" w:eastAsia="宋体"/>
          <w:szCs w:val="24"/>
        </w:rPr>
      </w:pPr>
      <w:bookmarkStart w:id="267" w:name="_Toc6233"/>
      <w:bookmarkStart w:id="268" w:name="_Toc21117"/>
      <w:r>
        <w:rPr>
          <w:rFonts w:hint="eastAsia" w:ascii="宋体" w:hAnsi="宋体" w:eastAsia="宋体"/>
          <w:szCs w:val="24"/>
        </w:rPr>
        <w:t>药房库存结存管理</w:t>
      </w:r>
      <w:bookmarkEnd w:id="267"/>
      <w:bookmarkEnd w:id="268"/>
    </w:p>
    <w:p w14:paraId="2EEBB2F9">
      <w:pPr>
        <w:spacing w:line="360" w:lineRule="exact"/>
        <w:ind w:firstLine="480"/>
        <w:rPr>
          <w:rFonts w:ascii="宋体" w:hAnsi="宋体"/>
          <w:sz w:val="24"/>
          <w:szCs w:val="24"/>
        </w:rPr>
      </w:pPr>
      <w:r>
        <w:rPr>
          <w:rFonts w:hint="eastAsia" w:ascii="宋体" w:hAnsi="宋体"/>
          <w:sz w:val="24"/>
          <w:szCs w:val="24"/>
        </w:rPr>
        <w:t>支持生成药品库存的综合报表，以展示特定时间点的库存数量、金额及状态；支持生成药品批次的结存报表，以统计不同批次的库存数量和有效期等数据。</w:t>
      </w:r>
    </w:p>
    <w:p w14:paraId="233DD3B3">
      <w:pPr>
        <w:pStyle w:val="1601"/>
        <w:numPr>
          <w:ilvl w:val="3"/>
          <w:numId w:val="106"/>
        </w:numPr>
        <w:spacing w:after="381" w:line="360" w:lineRule="exact"/>
        <w:rPr>
          <w:rFonts w:ascii="宋体" w:hAnsi="宋体" w:eastAsia="宋体"/>
          <w:szCs w:val="24"/>
        </w:rPr>
      </w:pPr>
      <w:bookmarkStart w:id="269" w:name="_Toc17803"/>
      <w:bookmarkStart w:id="270" w:name="_Toc8018"/>
      <w:r>
        <w:rPr>
          <w:rFonts w:hint="eastAsia" w:ascii="宋体" w:hAnsi="宋体" w:eastAsia="宋体"/>
          <w:szCs w:val="24"/>
        </w:rPr>
        <w:t>药房消耗排行管理</w:t>
      </w:r>
      <w:bookmarkEnd w:id="269"/>
      <w:bookmarkEnd w:id="270"/>
    </w:p>
    <w:p w14:paraId="159D096C">
      <w:pPr>
        <w:spacing w:line="360" w:lineRule="exact"/>
        <w:ind w:firstLine="480"/>
        <w:rPr>
          <w:rFonts w:ascii="宋体" w:hAnsi="宋体"/>
          <w:sz w:val="24"/>
          <w:szCs w:val="24"/>
        </w:rPr>
      </w:pPr>
      <w:r>
        <w:rPr>
          <w:rFonts w:hint="eastAsia" w:ascii="宋体" w:hAnsi="宋体"/>
          <w:sz w:val="24"/>
          <w:szCs w:val="24"/>
        </w:rPr>
        <w:t>支持多维度统计药品消耗数据，满足不同管理需求。</w:t>
      </w:r>
    </w:p>
    <w:p w14:paraId="447F3F76">
      <w:pPr>
        <w:pStyle w:val="1601"/>
        <w:numPr>
          <w:ilvl w:val="3"/>
          <w:numId w:val="106"/>
        </w:numPr>
        <w:spacing w:after="381" w:line="360" w:lineRule="exact"/>
        <w:rPr>
          <w:rFonts w:ascii="宋体" w:hAnsi="宋体" w:eastAsia="宋体"/>
          <w:szCs w:val="24"/>
        </w:rPr>
      </w:pPr>
      <w:bookmarkStart w:id="271" w:name="_Toc22674"/>
      <w:bookmarkStart w:id="272" w:name="_Toc15252"/>
      <w:r>
        <w:rPr>
          <w:rFonts w:hint="eastAsia" w:ascii="宋体" w:hAnsi="宋体" w:eastAsia="宋体"/>
          <w:szCs w:val="24"/>
        </w:rPr>
        <w:t>门急诊发药配置管理</w:t>
      </w:r>
      <w:bookmarkEnd w:id="271"/>
      <w:bookmarkEnd w:id="272"/>
    </w:p>
    <w:p w14:paraId="5C30826E">
      <w:pPr>
        <w:spacing w:line="360" w:lineRule="exact"/>
        <w:ind w:firstLine="480"/>
        <w:rPr>
          <w:rFonts w:ascii="宋体" w:hAnsi="宋体"/>
          <w:sz w:val="24"/>
          <w:szCs w:val="24"/>
        </w:rPr>
      </w:pPr>
      <w:r>
        <w:rPr>
          <w:rFonts w:hint="eastAsia" w:ascii="宋体" w:hAnsi="宋体"/>
          <w:sz w:val="24"/>
          <w:szCs w:val="24"/>
        </w:rPr>
        <w:t>支持门急诊发药的规则进行配置管理。</w:t>
      </w:r>
    </w:p>
    <w:p w14:paraId="4C08A441">
      <w:pPr>
        <w:pStyle w:val="1601"/>
        <w:numPr>
          <w:ilvl w:val="3"/>
          <w:numId w:val="106"/>
        </w:numPr>
        <w:spacing w:after="381" w:line="360" w:lineRule="exact"/>
        <w:rPr>
          <w:rFonts w:ascii="宋体" w:hAnsi="宋体" w:eastAsia="宋体"/>
          <w:szCs w:val="24"/>
        </w:rPr>
      </w:pPr>
      <w:bookmarkStart w:id="273" w:name="_Toc9995"/>
      <w:bookmarkStart w:id="274" w:name="_Toc18503"/>
      <w:r>
        <w:rPr>
          <w:rFonts w:hint="eastAsia" w:ascii="宋体" w:hAnsi="宋体" w:eastAsia="宋体"/>
          <w:szCs w:val="24"/>
        </w:rPr>
        <w:t>门急诊排药管理</w:t>
      </w:r>
      <w:bookmarkEnd w:id="273"/>
      <w:bookmarkEnd w:id="274"/>
    </w:p>
    <w:p w14:paraId="029239D8">
      <w:pPr>
        <w:spacing w:line="360" w:lineRule="exact"/>
        <w:ind w:firstLine="480"/>
        <w:rPr>
          <w:rFonts w:ascii="宋体" w:hAnsi="宋体"/>
          <w:sz w:val="24"/>
          <w:szCs w:val="24"/>
        </w:rPr>
      </w:pPr>
      <w:r>
        <w:rPr>
          <w:rFonts w:hint="eastAsia" w:ascii="宋体" w:hAnsi="宋体"/>
          <w:sz w:val="24"/>
          <w:szCs w:val="24"/>
        </w:rPr>
        <w:t>支持自动接收HIS系统处方信息；支持自动分配至发药窗口。</w:t>
      </w:r>
    </w:p>
    <w:p w14:paraId="3EC1B9FB">
      <w:pPr>
        <w:pStyle w:val="1601"/>
        <w:numPr>
          <w:ilvl w:val="3"/>
          <w:numId w:val="106"/>
        </w:numPr>
        <w:spacing w:after="381" w:line="360" w:lineRule="exact"/>
        <w:rPr>
          <w:rFonts w:ascii="宋体" w:hAnsi="宋体" w:eastAsia="宋体"/>
          <w:szCs w:val="24"/>
        </w:rPr>
      </w:pPr>
      <w:bookmarkStart w:id="275" w:name="_Toc30398"/>
      <w:bookmarkStart w:id="276" w:name="_Toc26781"/>
      <w:r>
        <w:rPr>
          <w:rFonts w:hint="eastAsia" w:ascii="宋体" w:hAnsi="宋体" w:eastAsia="宋体"/>
          <w:szCs w:val="24"/>
        </w:rPr>
        <w:t>门急诊发药管理</w:t>
      </w:r>
      <w:bookmarkEnd w:id="275"/>
      <w:bookmarkEnd w:id="276"/>
    </w:p>
    <w:p w14:paraId="2908B9F7">
      <w:pPr>
        <w:spacing w:line="360" w:lineRule="exact"/>
        <w:ind w:firstLine="480"/>
        <w:rPr>
          <w:rFonts w:ascii="宋体" w:hAnsi="宋体"/>
          <w:sz w:val="24"/>
          <w:szCs w:val="24"/>
        </w:rPr>
      </w:pPr>
      <w:r>
        <w:rPr>
          <w:rFonts w:hint="eastAsia" w:ascii="宋体" w:hAnsi="宋体"/>
          <w:sz w:val="24"/>
          <w:szCs w:val="24"/>
        </w:rPr>
        <w:t>支持患者凭电子医保码/医保卡扫码取药；支持扫码核对药品信息；支持发药完成自动扣减库存，实时更新库存数量；</w:t>
      </w:r>
    </w:p>
    <w:p w14:paraId="37FA8171">
      <w:pPr>
        <w:pStyle w:val="1601"/>
        <w:numPr>
          <w:ilvl w:val="3"/>
          <w:numId w:val="106"/>
        </w:numPr>
        <w:spacing w:after="381" w:line="360" w:lineRule="exact"/>
        <w:rPr>
          <w:rFonts w:ascii="宋体" w:hAnsi="宋体" w:eastAsia="宋体"/>
          <w:szCs w:val="24"/>
        </w:rPr>
      </w:pPr>
      <w:bookmarkStart w:id="277" w:name="_Toc4598"/>
      <w:bookmarkStart w:id="278" w:name="_Toc17093"/>
      <w:r>
        <w:rPr>
          <w:rFonts w:hint="eastAsia" w:ascii="宋体" w:hAnsi="宋体" w:eastAsia="宋体"/>
          <w:szCs w:val="24"/>
        </w:rPr>
        <w:t>门急诊退药管理</w:t>
      </w:r>
      <w:bookmarkEnd w:id="277"/>
      <w:bookmarkEnd w:id="278"/>
    </w:p>
    <w:p w14:paraId="3B4BC3E1">
      <w:pPr>
        <w:spacing w:line="360" w:lineRule="exact"/>
        <w:ind w:firstLine="480"/>
        <w:rPr>
          <w:rFonts w:ascii="宋体" w:hAnsi="宋体"/>
          <w:sz w:val="24"/>
          <w:szCs w:val="24"/>
        </w:rPr>
      </w:pPr>
      <w:r>
        <w:rPr>
          <w:rFonts w:hint="eastAsia" w:ascii="宋体" w:hAnsi="宋体"/>
          <w:sz w:val="24"/>
          <w:szCs w:val="24"/>
        </w:rPr>
        <w:t>支持对已经发出药品的门急诊订单进行全额退药操作。</w:t>
      </w:r>
    </w:p>
    <w:p w14:paraId="64A6582B">
      <w:pPr>
        <w:pStyle w:val="1601"/>
        <w:numPr>
          <w:ilvl w:val="3"/>
          <w:numId w:val="106"/>
        </w:numPr>
        <w:spacing w:after="381" w:line="360" w:lineRule="exact"/>
        <w:rPr>
          <w:rFonts w:ascii="宋体" w:hAnsi="宋体" w:eastAsia="宋体"/>
          <w:szCs w:val="24"/>
        </w:rPr>
      </w:pPr>
      <w:bookmarkStart w:id="279" w:name="_Toc7661"/>
      <w:bookmarkStart w:id="280" w:name="_Toc10201"/>
      <w:r>
        <w:rPr>
          <w:rFonts w:hint="eastAsia" w:ascii="宋体" w:hAnsi="宋体" w:eastAsia="宋体"/>
          <w:szCs w:val="24"/>
        </w:rPr>
        <w:t>门急诊配发药汇总</w:t>
      </w:r>
      <w:bookmarkEnd w:id="279"/>
      <w:bookmarkEnd w:id="280"/>
    </w:p>
    <w:p w14:paraId="5C914F39">
      <w:pPr>
        <w:spacing w:line="360" w:lineRule="exact"/>
        <w:ind w:firstLine="480"/>
        <w:rPr>
          <w:rFonts w:ascii="宋体" w:hAnsi="宋体"/>
          <w:sz w:val="24"/>
          <w:szCs w:val="24"/>
        </w:rPr>
      </w:pPr>
      <w:r>
        <w:rPr>
          <w:rFonts w:hint="eastAsia" w:ascii="宋体" w:hAnsi="宋体"/>
          <w:sz w:val="24"/>
          <w:szCs w:val="24"/>
        </w:rPr>
        <w:t>支持生成按日/月汇总发药数据（药品名称、数量、金额等）；支持生成发药明细统计；支持生成退药明细统计。</w:t>
      </w:r>
    </w:p>
    <w:p w14:paraId="4D99233C">
      <w:pPr>
        <w:pStyle w:val="1601"/>
        <w:numPr>
          <w:ilvl w:val="3"/>
          <w:numId w:val="106"/>
        </w:numPr>
        <w:spacing w:after="381" w:line="360" w:lineRule="exact"/>
        <w:rPr>
          <w:rFonts w:ascii="宋体" w:hAnsi="宋体" w:eastAsia="宋体"/>
          <w:szCs w:val="24"/>
        </w:rPr>
      </w:pPr>
      <w:bookmarkStart w:id="281" w:name="_Toc11118"/>
      <w:bookmarkStart w:id="282" w:name="_Toc28372"/>
      <w:r>
        <w:rPr>
          <w:rFonts w:hint="eastAsia" w:ascii="宋体" w:hAnsi="宋体" w:eastAsia="宋体"/>
          <w:szCs w:val="24"/>
        </w:rPr>
        <w:t>住院排药管理</w:t>
      </w:r>
      <w:bookmarkEnd w:id="281"/>
      <w:bookmarkEnd w:id="282"/>
    </w:p>
    <w:p w14:paraId="06E9935C">
      <w:pPr>
        <w:spacing w:line="360" w:lineRule="exact"/>
        <w:ind w:firstLine="480"/>
        <w:rPr>
          <w:rFonts w:ascii="宋体" w:hAnsi="宋体"/>
          <w:sz w:val="24"/>
          <w:szCs w:val="24"/>
        </w:rPr>
      </w:pPr>
      <w:r>
        <w:rPr>
          <w:rFonts w:hint="eastAsia" w:ascii="宋体" w:hAnsi="宋体"/>
          <w:sz w:val="24"/>
          <w:szCs w:val="24"/>
        </w:rPr>
        <w:t>支持根据长期医嘱自动生成每日排药任务；支持根据医嘱自动拆分频次生成排药单；支持按照病区自动生成排药单。</w:t>
      </w:r>
    </w:p>
    <w:p w14:paraId="49C6ECBD">
      <w:pPr>
        <w:pStyle w:val="1601"/>
        <w:numPr>
          <w:ilvl w:val="3"/>
          <w:numId w:val="106"/>
        </w:numPr>
        <w:spacing w:after="381" w:line="360" w:lineRule="exact"/>
        <w:rPr>
          <w:rFonts w:ascii="宋体" w:hAnsi="宋体" w:eastAsia="宋体"/>
          <w:szCs w:val="24"/>
        </w:rPr>
      </w:pPr>
      <w:bookmarkStart w:id="283" w:name="_Toc561"/>
      <w:bookmarkStart w:id="284" w:name="_Toc21101"/>
      <w:r>
        <w:rPr>
          <w:rFonts w:hint="eastAsia" w:ascii="宋体" w:hAnsi="宋体" w:eastAsia="宋体"/>
          <w:szCs w:val="24"/>
        </w:rPr>
        <w:t>住院发药管理</w:t>
      </w:r>
      <w:bookmarkEnd w:id="283"/>
      <w:bookmarkEnd w:id="284"/>
    </w:p>
    <w:p w14:paraId="6F74F0F7">
      <w:pPr>
        <w:spacing w:line="360" w:lineRule="exact"/>
        <w:ind w:firstLine="480"/>
        <w:rPr>
          <w:rFonts w:ascii="宋体" w:hAnsi="宋体"/>
          <w:sz w:val="24"/>
          <w:szCs w:val="24"/>
        </w:rPr>
      </w:pPr>
      <w:r>
        <w:rPr>
          <w:rFonts w:hint="eastAsia" w:ascii="宋体" w:hAnsi="宋体"/>
          <w:sz w:val="24"/>
          <w:szCs w:val="24"/>
        </w:rPr>
        <w:t>支持按病区批量发药；支持单患者临时医嘱处理；支持发药后自动扣减库存。</w:t>
      </w:r>
    </w:p>
    <w:p w14:paraId="744D198E">
      <w:pPr>
        <w:pStyle w:val="1601"/>
        <w:numPr>
          <w:ilvl w:val="3"/>
          <w:numId w:val="106"/>
        </w:numPr>
        <w:spacing w:after="381" w:line="360" w:lineRule="exact"/>
        <w:rPr>
          <w:rFonts w:ascii="宋体" w:hAnsi="宋体" w:eastAsia="宋体"/>
          <w:szCs w:val="24"/>
        </w:rPr>
      </w:pPr>
      <w:bookmarkStart w:id="285" w:name="_Toc991"/>
      <w:bookmarkStart w:id="286" w:name="_Toc28254"/>
      <w:r>
        <w:rPr>
          <w:rFonts w:hint="eastAsia" w:ascii="宋体" w:hAnsi="宋体" w:eastAsia="宋体"/>
          <w:szCs w:val="24"/>
        </w:rPr>
        <w:t>住院退药管理</w:t>
      </w:r>
      <w:bookmarkEnd w:id="285"/>
      <w:bookmarkEnd w:id="286"/>
    </w:p>
    <w:p w14:paraId="4CDA5718">
      <w:pPr>
        <w:spacing w:line="360" w:lineRule="exact"/>
        <w:ind w:firstLine="480"/>
        <w:rPr>
          <w:rFonts w:ascii="宋体" w:hAnsi="宋体"/>
          <w:sz w:val="24"/>
          <w:szCs w:val="24"/>
        </w:rPr>
      </w:pPr>
      <w:r>
        <w:rPr>
          <w:rFonts w:hint="eastAsia" w:ascii="宋体" w:hAnsi="宋体"/>
          <w:sz w:val="24"/>
          <w:szCs w:val="24"/>
        </w:rPr>
        <w:t>支持医嘱停止或患者出院后退回未使用药品；支持自动生成退药单；支持退药单审批通过后库存自动回退；支持退药单审批通过后费用自动冲销。</w:t>
      </w:r>
    </w:p>
    <w:p w14:paraId="6F4C0CF5">
      <w:pPr>
        <w:pStyle w:val="1601"/>
        <w:numPr>
          <w:ilvl w:val="3"/>
          <w:numId w:val="106"/>
        </w:numPr>
        <w:spacing w:after="381" w:line="360" w:lineRule="exact"/>
        <w:rPr>
          <w:rFonts w:ascii="宋体" w:hAnsi="宋体" w:eastAsia="宋体"/>
          <w:szCs w:val="24"/>
        </w:rPr>
      </w:pPr>
      <w:bookmarkStart w:id="287" w:name="_Toc32109"/>
      <w:bookmarkStart w:id="288" w:name="_Toc25090"/>
      <w:r>
        <w:rPr>
          <w:rFonts w:hint="eastAsia" w:ascii="宋体" w:hAnsi="宋体" w:eastAsia="宋体"/>
          <w:szCs w:val="24"/>
        </w:rPr>
        <w:t>住院汇总发药管理</w:t>
      </w:r>
      <w:bookmarkEnd w:id="287"/>
      <w:bookmarkEnd w:id="288"/>
    </w:p>
    <w:p w14:paraId="5399F9A8">
      <w:pPr>
        <w:pStyle w:val="625"/>
        <w:spacing w:line="360" w:lineRule="exact"/>
        <w:ind w:firstLine="480"/>
        <w:rPr>
          <w:rFonts w:ascii="宋体" w:eastAsia="宋体"/>
          <w:sz w:val="24"/>
          <w:szCs w:val="24"/>
        </w:rPr>
      </w:pPr>
      <w:r>
        <w:rPr>
          <w:rFonts w:hint="eastAsia" w:ascii="宋体" w:eastAsia="宋体"/>
          <w:sz w:val="24"/>
          <w:szCs w:val="24"/>
        </w:rPr>
        <w:t>支持按病区/科室生成发药汇总报表，包括药品发放明细、退药记录、患者用药跟踪等；支持多维度查询住院发药、退药数据。</w:t>
      </w:r>
    </w:p>
    <w:p w14:paraId="550B762D">
      <w:pPr>
        <w:pStyle w:val="625"/>
        <w:spacing w:line="360" w:lineRule="exact"/>
        <w:ind w:firstLine="480"/>
        <w:rPr>
          <w:rFonts w:ascii="宋体" w:eastAsia="宋体"/>
          <w:sz w:val="24"/>
          <w:szCs w:val="24"/>
        </w:rPr>
      </w:pPr>
    </w:p>
    <w:p w14:paraId="33C17583">
      <w:pPr>
        <w:pStyle w:val="1599"/>
        <w:numPr>
          <w:ilvl w:val="2"/>
          <w:numId w:val="106"/>
        </w:numPr>
        <w:spacing w:after="360" w:line="360" w:lineRule="exact"/>
        <w:rPr>
          <w:rFonts w:ascii="宋体" w:hAnsi="宋体" w:eastAsia="宋体"/>
          <w:sz w:val="24"/>
          <w:szCs w:val="24"/>
        </w:rPr>
      </w:pPr>
      <w:bookmarkStart w:id="289" w:name="_Toc196471948"/>
      <w:bookmarkStart w:id="290" w:name="_Toc9093"/>
      <w:bookmarkStart w:id="291" w:name="_Toc9640"/>
      <w:bookmarkStart w:id="292" w:name="_Toc8402"/>
      <w:bookmarkStart w:id="293" w:name="_Toc26101"/>
      <w:r>
        <w:rPr>
          <w:rFonts w:hint="eastAsia" w:ascii="宋体" w:hAnsi="宋体" w:eastAsia="宋体"/>
          <w:sz w:val="24"/>
          <w:szCs w:val="24"/>
        </w:rPr>
        <w:t>便民自助管理</w:t>
      </w:r>
      <w:bookmarkEnd w:id="289"/>
      <w:bookmarkEnd w:id="290"/>
      <w:bookmarkEnd w:id="291"/>
      <w:bookmarkEnd w:id="292"/>
      <w:bookmarkEnd w:id="293"/>
    </w:p>
    <w:p w14:paraId="1FC60247">
      <w:pPr>
        <w:spacing w:line="360" w:lineRule="exact"/>
        <w:ind w:firstLine="480"/>
        <w:rPr>
          <w:rFonts w:ascii="宋体" w:hAnsi="宋体"/>
          <w:sz w:val="24"/>
          <w:szCs w:val="24"/>
        </w:rPr>
      </w:pPr>
      <w:r>
        <w:rPr>
          <w:rFonts w:hint="eastAsia" w:ascii="宋体" w:hAnsi="宋体"/>
          <w:sz w:val="24"/>
          <w:szCs w:val="24"/>
        </w:rPr>
        <w:t>方便患者自助挂号、收费及各类查询等功能</w:t>
      </w:r>
    </w:p>
    <w:p w14:paraId="0A520F8D">
      <w:pPr>
        <w:pStyle w:val="1601"/>
        <w:numPr>
          <w:ilvl w:val="3"/>
          <w:numId w:val="106"/>
        </w:numPr>
        <w:spacing w:after="381" w:line="360" w:lineRule="exact"/>
        <w:rPr>
          <w:rFonts w:ascii="宋体" w:hAnsi="宋体" w:eastAsia="宋体"/>
          <w:szCs w:val="24"/>
        </w:rPr>
      </w:pPr>
      <w:bookmarkStart w:id="294" w:name="_Toc31034"/>
      <w:bookmarkStart w:id="295" w:name="_Toc931"/>
      <w:r>
        <w:rPr>
          <w:rFonts w:hint="eastAsia" w:ascii="宋体" w:hAnsi="宋体" w:eastAsia="宋体"/>
          <w:szCs w:val="24"/>
        </w:rPr>
        <w:t>自助挂号</w:t>
      </w:r>
      <w:bookmarkEnd w:id="294"/>
      <w:bookmarkEnd w:id="295"/>
      <w:r>
        <w:rPr>
          <w:rFonts w:hint="eastAsia" w:ascii="宋体" w:hAnsi="宋体" w:eastAsia="宋体"/>
          <w:szCs w:val="24"/>
        </w:rPr>
        <w:t xml:space="preserve"> </w:t>
      </w:r>
    </w:p>
    <w:p w14:paraId="5A2B8990">
      <w:pPr>
        <w:pStyle w:val="625"/>
        <w:spacing w:line="360" w:lineRule="exact"/>
        <w:ind w:firstLine="480"/>
        <w:rPr>
          <w:rFonts w:ascii="宋体" w:eastAsia="宋体"/>
          <w:sz w:val="24"/>
          <w:szCs w:val="24"/>
        </w:rPr>
      </w:pPr>
      <w:r>
        <w:rPr>
          <w:rFonts w:ascii="宋体" w:eastAsia="宋体"/>
          <w:sz w:val="24"/>
          <w:szCs w:val="24"/>
        </w:rPr>
        <w:t>系统需提供科室选择、诊别选择等，引导客户选择正确的挂号信息</w:t>
      </w:r>
      <w:r>
        <w:rPr>
          <w:rFonts w:hint="eastAsia" w:ascii="宋体" w:eastAsia="宋体"/>
          <w:sz w:val="24"/>
          <w:szCs w:val="24"/>
        </w:rPr>
        <w:t>；</w:t>
      </w:r>
      <w:r>
        <w:rPr>
          <w:rFonts w:ascii="宋体" w:eastAsia="宋体"/>
          <w:sz w:val="24"/>
          <w:szCs w:val="24"/>
        </w:rPr>
        <w:t>提供科室医生介绍，医院介绍，需包含图片、文字介绍。</w:t>
      </w:r>
    </w:p>
    <w:p w14:paraId="53494549">
      <w:pPr>
        <w:pStyle w:val="625"/>
        <w:spacing w:line="360" w:lineRule="exact"/>
        <w:ind w:firstLine="480"/>
        <w:rPr>
          <w:rFonts w:ascii="宋体" w:eastAsia="宋体"/>
          <w:sz w:val="24"/>
          <w:szCs w:val="24"/>
        </w:rPr>
      </w:pPr>
      <w:r>
        <w:rPr>
          <w:rFonts w:ascii="宋体" w:eastAsia="宋体"/>
          <w:sz w:val="24"/>
          <w:szCs w:val="24"/>
        </w:rPr>
        <w:t>支持医保挂号通讯操作</w:t>
      </w:r>
      <w:r>
        <w:rPr>
          <w:rFonts w:hint="eastAsia" w:ascii="宋体" w:eastAsia="宋体"/>
          <w:sz w:val="24"/>
          <w:szCs w:val="24"/>
        </w:rPr>
        <w:t>；支持</w:t>
      </w:r>
      <w:r>
        <w:rPr>
          <w:rFonts w:ascii="宋体" w:eastAsia="宋体"/>
          <w:sz w:val="24"/>
          <w:szCs w:val="24"/>
        </w:rPr>
        <w:t>保持自助挂号序号与普通挂号序号连续。</w:t>
      </w:r>
    </w:p>
    <w:p w14:paraId="24F6305E">
      <w:pPr>
        <w:pStyle w:val="1601"/>
        <w:numPr>
          <w:ilvl w:val="3"/>
          <w:numId w:val="106"/>
        </w:numPr>
        <w:spacing w:after="381" w:line="360" w:lineRule="exact"/>
        <w:rPr>
          <w:rFonts w:ascii="宋体" w:hAnsi="宋体" w:eastAsia="宋体"/>
          <w:szCs w:val="24"/>
        </w:rPr>
      </w:pPr>
      <w:bookmarkStart w:id="296" w:name="_Toc3077"/>
      <w:bookmarkStart w:id="297" w:name="_Toc5859"/>
      <w:r>
        <w:rPr>
          <w:rFonts w:hint="eastAsia" w:ascii="宋体" w:hAnsi="宋体" w:eastAsia="宋体"/>
          <w:szCs w:val="24"/>
        </w:rPr>
        <w:t>自助收费</w:t>
      </w:r>
      <w:bookmarkEnd w:id="296"/>
      <w:bookmarkEnd w:id="297"/>
      <w:r>
        <w:rPr>
          <w:rFonts w:hint="eastAsia" w:ascii="宋体" w:hAnsi="宋体" w:eastAsia="宋体"/>
          <w:szCs w:val="24"/>
        </w:rPr>
        <w:t xml:space="preserve"> </w:t>
      </w:r>
    </w:p>
    <w:p w14:paraId="53549D5D">
      <w:pPr>
        <w:spacing w:line="360" w:lineRule="exact"/>
        <w:ind w:firstLine="480"/>
        <w:rPr>
          <w:rFonts w:ascii="宋体" w:hAnsi="宋体"/>
          <w:sz w:val="24"/>
          <w:szCs w:val="24"/>
        </w:rPr>
      </w:pPr>
      <w:r>
        <w:rPr>
          <w:rFonts w:hint="eastAsia" w:ascii="宋体" w:hAnsi="宋体"/>
          <w:sz w:val="24"/>
          <w:szCs w:val="24"/>
        </w:rPr>
        <w:t>支持患者</w:t>
      </w:r>
      <w:r>
        <w:rPr>
          <w:rFonts w:ascii="宋体" w:hAnsi="宋体"/>
          <w:sz w:val="24"/>
          <w:szCs w:val="24"/>
        </w:rPr>
        <w:t>刷就诊卡/医保卡</w:t>
      </w:r>
      <w:r>
        <w:rPr>
          <w:rFonts w:hint="eastAsia" w:ascii="宋体" w:hAnsi="宋体"/>
          <w:sz w:val="24"/>
          <w:szCs w:val="24"/>
        </w:rPr>
        <w:t>、</w:t>
      </w:r>
      <w:r>
        <w:rPr>
          <w:rFonts w:ascii="宋体" w:hAnsi="宋体"/>
          <w:sz w:val="24"/>
          <w:szCs w:val="24"/>
        </w:rPr>
        <w:t>手动输入就诊号或身份证号</w:t>
      </w:r>
      <w:r>
        <w:rPr>
          <w:rFonts w:hint="eastAsia" w:ascii="宋体" w:hAnsi="宋体"/>
          <w:sz w:val="24"/>
          <w:szCs w:val="24"/>
        </w:rPr>
        <w:t>、扫电子医保码等方式查询待缴费用信息。</w:t>
      </w:r>
    </w:p>
    <w:p w14:paraId="7025EB6C">
      <w:pPr>
        <w:pStyle w:val="1601"/>
        <w:numPr>
          <w:ilvl w:val="3"/>
          <w:numId w:val="106"/>
        </w:numPr>
        <w:spacing w:after="381" w:line="360" w:lineRule="exact"/>
        <w:rPr>
          <w:rFonts w:ascii="宋体" w:hAnsi="宋体" w:eastAsia="宋体"/>
          <w:szCs w:val="24"/>
        </w:rPr>
      </w:pPr>
      <w:bookmarkStart w:id="298" w:name="_Toc22778"/>
      <w:bookmarkStart w:id="299" w:name="_Toc22752"/>
      <w:r>
        <w:rPr>
          <w:rFonts w:hint="eastAsia" w:ascii="宋体" w:hAnsi="宋体" w:eastAsia="宋体"/>
          <w:szCs w:val="24"/>
        </w:rPr>
        <w:t>物价查询</w:t>
      </w:r>
      <w:bookmarkEnd w:id="298"/>
      <w:bookmarkEnd w:id="299"/>
    </w:p>
    <w:p w14:paraId="7105EBC9">
      <w:pPr>
        <w:spacing w:line="360" w:lineRule="exact"/>
        <w:ind w:firstLine="480"/>
        <w:rPr>
          <w:rFonts w:ascii="宋体" w:hAnsi="宋体"/>
          <w:sz w:val="24"/>
          <w:szCs w:val="24"/>
        </w:rPr>
      </w:pPr>
      <w:r>
        <w:rPr>
          <w:rFonts w:hint="eastAsia" w:ascii="宋体" w:hAnsi="宋体"/>
          <w:sz w:val="24"/>
          <w:szCs w:val="24"/>
        </w:rPr>
        <w:t>支持通过自助机查询药品价格、收费项目明细及医保报销信息，帮助患者清晰了解费用构成，减少医患矛盾。</w:t>
      </w:r>
    </w:p>
    <w:p w14:paraId="0B33643A">
      <w:pPr>
        <w:pStyle w:val="1601"/>
        <w:numPr>
          <w:ilvl w:val="3"/>
          <w:numId w:val="106"/>
        </w:numPr>
        <w:spacing w:after="381" w:line="360" w:lineRule="exact"/>
        <w:rPr>
          <w:rFonts w:ascii="宋体" w:hAnsi="宋体" w:eastAsia="宋体"/>
          <w:szCs w:val="24"/>
        </w:rPr>
      </w:pPr>
      <w:bookmarkStart w:id="300" w:name="_Toc21110"/>
      <w:bookmarkStart w:id="301" w:name="_Toc24507"/>
      <w:r>
        <w:rPr>
          <w:rFonts w:hint="eastAsia" w:ascii="宋体" w:hAnsi="宋体" w:eastAsia="宋体"/>
          <w:szCs w:val="24"/>
        </w:rPr>
        <w:t>门诊/住院费用查询</w:t>
      </w:r>
      <w:bookmarkEnd w:id="300"/>
      <w:bookmarkEnd w:id="301"/>
    </w:p>
    <w:p w14:paraId="0555845B">
      <w:pPr>
        <w:spacing w:line="360" w:lineRule="exact"/>
        <w:ind w:firstLine="480"/>
        <w:rPr>
          <w:rFonts w:ascii="宋体" w:hAnsi="宋体"/>
          <w:sz w:val="24"/>
          <w:szCs w:val="24"/>
        </w:rPr>
      </w:pPr>
      <w:r>
        <w:rPr>
          <w:rFonts w:hint="eastAsia" w:ascii="宋体" w:hAnsi="宋体"/>
          <w:sz w:val="24"/>
          <w:szCs w:val="24"/>
        </w:rPr>
        <w:t>支持</w:t>
      </w:r>
      <w:r>
        <w:rPr>
          <w:rFonts w:ascii="宋体" w:hAnsi="宋体"/>
          <w:sz w:val="24"/>
          <w:szCs w:val="24"/>
        </w:rPr>
        <w:t>刷就诊卡/医保卡：患者插入就诊卡或医保卡，系统自动识别患者信息并显示</w:t>
      </w:r>
      <w:r>
        <w:rPr>
          <w:rFonts w:hint="eastAsia" w:ascii="宋体" w:hAnsi="宋体"/>
          <w:sz w:val="24"/>
          <w:szCs w:val="24"/>
        </w:rPr>
        <w:t>门诊/住院</w:t>
      </w:r>
      <w:r>
        <w:rPr>
          <w:rFonts w:ascii="宋体" w:hAnsi="宋体"/>
          <w:sz w:val="24"/>
          <w:szCs w:val="24"/>
        </w:rPr>
        <w:t>费用明细</w:t>
      </w:r>
      <w:r>
        <w:rPr>
          <w:rFonts w:hint="eastAsia" w:ascii="宋体" w:hAnsi="宋体"/>
          <w:sz w:val="24"/>
          <w:szCs w:val="24"/>
        </w:rPr>
        <w:t>。</w:t>
      </w:r>
    </w:p>
    <w:p w14:paraId="3CC35D44">
      <w:pPr>
        <w:pStyle w:val="1601"/>
        <w:numPr>
          <w:ilvl w:val="3"/>
          <w:numId w:val="106"/>
        </w:numPr>
        <w:spacing w:after="381" w:line="360" w:lineRule="exact"/>
        <w:rPr>
          <w:rFonts w:ascii="宋体" w:hAnsi="宋体" w:eastAsia="宋体"/>
          <w:szCs w:val="24"/>
        </w:rPr>
      </w:pPr>
      <w:bookmarkStart w:id="302" w:name="_Toc13292"/>
      <w:bookmarkStart w:id="303" w:name="_Toc25748"/>
      <w:r>
        <w:rPr>
          <w:rFonts w:hint="eastAsia" w:ascii="宋体" w:hAnsi="宋体" w:eastAsia="宋体"/>
          <w:szCs w:val="24"/>
        </w:rPr>
        <w:t>住院日清查询</w:t>
      </w:r>
      <w:bookmarkEnd w:id="302"/>
      <w:bookmarkEnd w:id="303"/>
    </w:p>
    <w:p w14:paraId="2DDDDB1D">
      <w:pPr>
        <w:spacing w:line="360" w:lineRule="exact"/>
        <w:ind w:firstLine="480"/>
        <w:rPr>
          <w:rFonts w:ascii="宋体" w:hAnsi="宋体"/>
          <w:sz w:val="24"/>
          <w:szCs w:val="24"/>
        </w:rPr>
      </w:pPr>
      <w:r>
        <w:rPr>
          <w:rFonts w:hint="eastAsia" w:ascii="宋体" w:hAnsi="宋体"/>
          <w:sz w:val="24"/>
          <w:szCs w:val="24"/>
        </w:rPr>
        <w:t>支持住院患者输入住院号或身份证号、费用产生日期，查询某一天产生的住院费用信息。</w:t>
      </w:r>
    </w:p>
    <w:p w14:paraId="332BA01B">
      <w:pPr>
        <w:pStyle w:val="1601"/>
        <w:numPr>
          <w:ilvl w:val="3"/>
          <w:numId w:val="106"/>
        </w:numPr>
        <w:spacing w:after="381" w:line="360" w:lineRule="exact"/>
        <w:rPr>
          <w:rFonts w:ascii="宋体" w:hAnsi="宋体" w:eastAsia="宋体"/>
          <w:szCs w:val="24"/>
        </w:rPr>
      </w:pPr>
      <w:bookmarkStart w:id="304" w:name="_Toc9403"/>
      <w:bookmarkStart w:id="305" w:name="_Toc15928"/>
      <w:r>
        <w:rPr>
          <w:rFonts w:hint="eastAsia" w:ascii="宋体" w:hAnsi="宋体" w:eastAsia="宋体"/>
          <w:szCs w:val="24"/>
        </w:rPr>
        <w:t>电子票据查询及打印功能</w:t>
      </w:r>
      <w:bookmarkEnd w:id="304"/>
      <w:bookmarkEnd w:id="305"/>
    </w:p>
    <w:p w14:paraId="2BAA0AF8">
      <w:pPr>
        <w:spacing w:line="360" w:lineRule="exact"/>
        <w:ind w:firstLine="480"/>
        <w:rPr>
          <w:rFonts w:ascii="宋体" w:hAnsi="宋体"/>
          <w:sz w:val="24"/>
          <w:szCs w:val="24"/>
        </w:rPr>
      </w:pPr>
      <w:r>
        <w:rPr>
          <w:rFonts w:hint="eastAsia" w:ascii="宋体" w:hAnsi="宋体"/>
          <w:sz w:val="24"/>
          <w:szCs w:val="24"/>
        </w:rPr>
        <w:t>支持对就诊时产生的电子票据进行查询及打印，包含门诊挂号发票、门诊收费发票等。</w:t>
      </w:r>
    </w:p>
    <w:p w14:paraId="357399CC">
      <w:pPr>
        <w:pStyle w:val="1601"/>
        <w:numPr>
          <w:ilvl w:val="3"/>
          <w:numId w:val="106"/>
        </w:numPr>
        <w:spacing w:after="381" w:line="360" w:lineRule="exact"/>
        <w:rPr>
          <w:rFonts w:ascii="宋体" w:hAnsi="宋体" w:eastAsia="宋体"/>
          <w:szCs w:val="24"/>
        </w:rPr>
      </w:pPr>
      <w:bookmarkStart w:id="306" w:name="_Toc26464"/>
      <w:bookmarkStart w:id="307" w:name="_Toc2555"/>
      <w:r>
        <w:rPr>
          <w:rFonts w:hint="eastAsia" w:ascii="宋体" w:hAnsi="宋体" w:eastAsia="宋体"/>
          <w:szCs w:val="24"/>
        </w:rPr>
        <w:t>检验报告查询及打印</w:t>
      </w:r>
      <w:bookmarkEnd w:id="306"/>
      <w:bookmarkEnd w:id="307"/>
    </w:p>
    <w:p w14:paraId="2EDFE873">
      <w:pPr>
        <w:spacing w:line="360" w:lineRule="exact"/>
        <w:ind w:firstLine="480"/>
        <w:rPr>
          <w:rFonts w:ascii="宋体" w:hAnsi="宋体"/>
          <w:sz w:val="24"/>
          <w:szCs w:val="24"/>
        </w:rPr>
      </w:pPr>
      <w:r>
        <w:rPr>
          <w:rFonts w:hint="eastAsia" w:ascii="宋体" w:hAnsi="宋体"/>
          <w:sz w:val="24"/>
          <w:szCs w:val="24"/>
        </w:rPr>
        <w:t>提供检验报告查询及打印功能。</w:t>
      </w:r>
    </w:p>
    <w:p w14:paraId="5EE5463D">
      <w:pPr>
        <w:pStyle w:val="1601"/>
        <w:numPr>
          <w:ilvl w:val="3"/>
          <w:numId w:val="106"/>
        </w:numPr>
        <w:spacing w:after="381" w:line="360" w:lineRule="exact"/>
        <w:rPr>
          <w:rFonts w:ascii="宋体" w:hAnsi="宋体" w:eastAsia="宋体"/>
          <w:szCs w:val="24"/>
        </w:rPr>
      </w:pPr>
      <w:bookmarkStart w:id="308" w:name="_Toc2195"/>
      <w:bookmarkStart w:id="309" w:name="_Toc17070"/>
      <w:r>
        <w:rPr>
          <w:rFonts w:hint="eastAsia" w:ascii="宋体" w:hAnsi="宋体" w:eastAsia="宋体"/>
          <w:szCs w:val="24"/>
        </w:rPr>
        <w:t>检查报告查询及打印</w:t>
      </w:r>
      <w:bookmarkEnd w:id="308"/>
      <w:bookmarkEnd w:id="309"/>
    </w:p>
    <w:p w14:paraId="1CC4706C">
      <w:pPr>
        <w:spacing w:line="360" w:lineRule="exact"/>
        <w:ind w:firstLine="480"/>
        <w:rPr>
          <w:rFonts w:ascii="宋体" w:hAnsi="宋体"/>
          <w:sz w:val="24"/>
          <w:szCs w:val="24"/>
        </w:rPr>
      </w:pPr>
      <w:r>
        <w:rPr>
          <w:rFonts w:hint="eastAsia" w:ascii="宋体" w:hAnsi="宋体"/>
          <w:sz w:val="24"/>
          <w:szCs w:val="24"/>
        </w:rPr>
        <w:t>提供检查报告查询及打印功能。</w:t>
      </w:r>
    </w:p>
    <w:p w14:paraId="3719A60B">
      <w:pPr>
        <w:pStyle w:val="1601"/>
        <w:numPr>
          <w:ilvl w:val="3"/>
          <w:numId w:val="106"/>
        </w:numPr>
        <w:spacing w:after="381" w:line="360" w:lineRule="exact"/>
        <w:rPr>
          <w:rFonts w:ascii="宋体" w:hAnsi="宋体" w:eastAsia="宋体"/>
          <w:szCs w:val="24"/>
        </w:rPr>
      </w:pPr>
      <w:bookmarkStart w:id="310" w:name="_Toc21059"/>
      <w:bookmarkStart w:id="311" w:name="_Toc28877"/>
      <w:r>
        <w:rPr>
          <w:rFonts w:hint="eastAsia" w:ascii="宋体" w:hAnsi="宋体" w:eastAsia="宋体"/>
          <w:szCs w:val="24"/>
        </w:rPr>
        <w:t>自助机配置</w:t>
      </w:r>
      <w:bookmarkEnd w:id="310"/>
      <w:bookmarkEnd w:id="311"/>
    </w:p>
    <w:p w14:paraId="6E03C06C">
      <w:pPr>
        <w:spacing w:line="360" w:lineRule="exact"/>
        <w:ind w:firstLine="480"/>
        <w:rPr>
          <w:rFonts w:ascii="宋体" w:hAnsi="宋体"/>
          <w:sz w:val="24"/>
          <w:szCs w:val="24"/>
        </w:rPr>
      </w:pPr>
      <w:r>
        <w:rPr>
          <w:rFonts w:hint="eastAsia" w:ascii="宋体" w:hAnsi="宋体"/>
          <w:sz w:val="24"/>
          <w:szCs w:val="24"/>
        </w:rPr>
        <w:t>具备适应多种不同分辨率的灵活性，确保在各类显示设备上均能展现最佳视觉效果。支持用户通过IP地址便捷地配置及管理各自助服务终端的权限设置。</w:t>
      </w:r>
    </w:p>
    <w:p w14:paraId="20F9D391">
      <w:pPr>
        <w:pStyle w:val="1601"/>
        <w:numPr>
          <w:ilvl w:val="3"/>
          <w:numId w:val="106"/>
        </w:numPr>
        <w:spacing w:after="381" w:line="360" w:lineRule="exact"/>
        <w:rPr>
          <w:rFonts w:ascii="宋体" w:hAnsi="宋体" w:eastAsia="宋体"/>
          <w:szCs w:val="24"/>
        </w:rPr>
      </w:pPr>
      <w:bookmarkStart w:id="312" w:name="_Toc29513"/>
      <w:bookmarkStart w:id="313" w:name="_Toc6456"/>
      <w:r>
        <w:rPr>
          <w:rFonts w:hint="eastAsia" w:ascii="宋体" w:hAnsi="宋体" w:eastAsia="宋体"/>
          <w:szCs w:val="24"/>
        </w:rPr>
        <w:t>自助机信息发布系统</w:t>
      </w:r>
      <w:bookmarkEnd w:id="312"/>
      <w:bookmarkEnd w:id="313"/>
    </w:p>
    <w:p w14:paraId="2B361D8C">
      <w:pPr>
        <w:spacing w:line="360" w:lineRule="exact"/>
        <w:ind w:firstLine="480"/>
        <w:rPr>
          <w:rFonts w:ascii="宋体" w:hAnsi="宋体"/>
          <w:sz w:val="24"/>
          <w:szCs w:val="24"/>
        </w:rPr>
      </w:pPr>
      <w:r>
        <w:rPr>
          <w:rFonts w:hint="eastAsia" w:ascii="宋体" w:hAnsi="宋体"/>
          <w:sz w:val="24"/>
          <w:szCs w:val="24"/>
        </w:rPr>
        <w:t>提供医院自行设置内容包括文档、图片等信息发布。</w:t>
      </w:r>
    </w:p>
    <w:p w14:paraId="56183C5B">
      <w:pPr>
        <w:spacing w:line="360" w:lineRule="exact"/>
        <w:ind w:firstLine="480"/>
        <w:rPr>
          <w:rFonts w:ascii="宋体" w:hAnsi="宋体"/>
          <w:sz w:val="24"/>
          <w:szCs w:val="24"/>
        </w:rPr>
      </w:pPr>
    </w:p>
    <w:p w14:paraId="7AD0473F">
      <w:pPr>
        <w:pStyle w:val="1599"/>
        <w:numPr>
          <w:ilvl w:val="2"/>
          <w:numId w:val="106"/>
        </w:numPr>
        <w:spacing w:after="360" w:line="360" w:lineRule="exact"/>
        <w:rPr>
          <w:rFonts w:ascii="宋体" w:hAnsi="宋体" w:eastAsia="宋体"/>
          <w:sz w:val="24"/>
          <w:szCs w:val="24"/>
        </w:rPr>
      </w:pPr>
      <w:bookmarkStart w:id="314" w:name="_Toc10298"/>
      <w:bookmarkStart w:id="315" w:name="_Toc196471949"/>
      <w:bookmarkStart w:id="316" w:name="_Toc27441"/>
      <w:bookmarkStart w:id="317" w:name="_Toc5813"/>
      <w:bookmarkStart w:id="318" w:name="_Toc22510"/>
      <w:r>
        <w:rPr>
          <w:rFonts w:hint="eastAsia" w:ascii="宋体" w:hAnsi="宋体" w:eastAsia="宋体"/>
          <w:sz w:val="24"/>
          <w:szCs w:val="24"/>
        </w:rPr>
        <w:t>医保结算管理</w:t>
      </w:r>
      <w:bookmarkEnd w:id="314"/>
      <w:bookmarkEnd w:id="315"/>
      <w:bookmarkEnd w:id="316"/>
      <w:bookmarkEnd w:id="317"/>
      <w:bookmarkEnd w:id="318"/>
    </w:p>
    <w:p w14:paraId="70BC7DDD">
      <w:pPr>
        <w:pStyle w:val="625"/>
        <w:spacing w:line="360" w:lineRule="exact"/>
        <w:ind w:firstLine="480"/>
        <w:rPr>
          <w:rFonts w:ascii="宋体" w:eastAsia="宋体"/>
          <w:sz w:val="24"/>
          <w:szCs w:val="24"/>
        </w:rPr>
      </w:pPr>
      <w:r>
        <w:rPr>
          <w:rFonts w:hint="eastAsia" w:ascii="宋体" w:eastAsia="宋体"/>
          <w:sz w:val="24"/>
          <w:szCs w:val="24"/>
        </w:rPr>
        <w:t>提供的医保接口管理应为一套独立封装的接口软件，当医保政策改变后，只需将新的医保接口替换老的接口程序即可，无需更改相关的应用程序。</w:t>
      </w:r>
    </w:p>
    <w:p w14:paraId="0A3573A3">
      <w:pPr>
        <w:pStyle w:val="1601"/>
        <w:numPr>
          <w:ilvl w:val="3"/>
          <w:numId w:val="106"/>
        </w:numPr>
        <w:spacing w:after="381" w:line="360" w:lineRule="exact"/>
        <w:rPr>
          <w:rFonts w:ascii="宋体" w:hAnsi="宋体" w:eastAsia="宋体"/>
          <w:szCs w:val="24"/>
        </w:rPr>
      </w:pPr>
      <w:bookmarkStart w:id="319" w:name="_Toc18645"/>
      <w:bookmarkStart w:id="320" w:name="_Toc26259"/>
      <w:r>
        <w:rPr>
          <w:rFonts w:hint="eastAsia" w:ascii="宋体" w:hAnsi="宋体" w:eastAsia="宋体"/>
          <w:szCs w:val="24"/>
        </w:rPr>
        <w:t>医保药品目录管理</w:t>
      </w:r>
      <w:bookmarkEnd w:id="319"/>
      <w:bookmarkEnd w:id="320"/>
    </w:p>
    <w:p w14:paraId="0FC4E660">
      <w:pPr>
        <w:spacing w:line="360" w:lineRule="exact"/>
        <w:ind w:firstLine="480"/>
        <w:rPr>
          <w:rFonts w:ascii="宋体" w:hAnsi="宋体"/>
          <w:sz w:val="24"/>
          <w:szCs w:val="24"/>
        </w:rPr>
      </w:pPr>
      <w:r>
        <w:rPr>
          <w:rFonts w:hint="eastAsia" w:ascii="宋体" w:hAnsi="宋体"/>
          <w:sz w:val="24"/>
          <w:szCs w:val="24"/>
        </w:rPr>
        <w:t>支持对医保内药品目录的查看，用户可以轻松查看医保内药品目录，了解各种药品的详细信息。</w:t>
      </w:r>
    </w:p>
    <w:p w14:paraId="0FC69C43">
      <w:pPr>
        <w:pStyle w:val="1601"/>
        <w:numPr>
          <w:ilvl w:val="3"/>
          <w:numId w:val="106"/>
        </w:numPr>
        <w:spacing w:after="381" w:line="360" w:lineRule="exact"/>
        <w:rPr>
          <w:rFonts w:ascii="宋体" w:hAnsi="宋体" w:eastAsia="宋体"/>
          <w:szCs w:val="24"/>
        </w:rPr>
      </w:pPr>
      <w:bookmarkStart w:id="321" w:name="_Toc6287"/>
      <w:bookmarkStart w:id="322" w:name="_Toc1425"/>
      <w:r>
        <w:rPr>
          <w:rFonts w:hint="eastAsia" w:ascii="宋体" w:hAnsi="宋体" w:eastAsia="宋体"/>
          <w:szCs w:val="24"/>
        </w:rPr>
        <w:t>医保项目目录管理</w:t>
      </w:r>
      <w:bookmarkEnd w:id="321"/>
      <w:bookmarkEnd w:id="322"/>
    </w:p>
    <w:p w14:paraId="4A05D653">
      <w:pPr>
        <w:spacing w:line="360" w:lineRule="exact"/>
        <w:ind w:firstLine="480"/>
        <w:rPr>
          <w:rFonts w:ascii="宋体" w:hAnsi="宋体"/>
          <w:sz w:val="24"/>
          <w:szCs w:val="24"/>
        </w:rPr>
      </w:pPr>
      <w:r>
        <w:rPr>
          <w:rFonts w:hint="eastAsia" w:ascii="宋体" w:hAnsi="宋体"/>
          <w:sz w:val="24"/>
          <w:szCs w:val="24"/>
        </w:rPr>
        <w:t>支持对医保内收费项目目录的查看，用户可以轻松查看医保内收费项目目录，了解各种收费项目的详细信息。</w:t>
      </w:r>
    </w:p>
    <w:p w14:paraId="5CFBFA6E">
      <w:pPr>
        <w:pStyle w:val="1601"/>
        <w:numPr>
          <w:ilvl w:val="3"/>
          <w:numId w:val="106"/>
        </w:numPr>
        <w:spacing w:after="381" w:line="360" w:lineRule="exact"/>
        <w:rPr>
          <w:rFonts w:ascii="宋体" w:hAnsi="宋体" w:eastAsia="宋体"/>
          <w:szCs w:val="24"/>
        </w:rPr>
      </w:pPr>
      <w:bookmarkStart w:id="323" w:name="_Toc3233"/>
      <w:bookmarkStart w:id="324" w:name="_Toc7295"/>
      <w:r>
        <w:rPr>
          <w:rFonts w:hint="eastAsia" w:ascii="宋体" w:hAnsi="宋体" w:eastAsia="宋体"/>
          <w:szCs w:val="24"/>
        </w:rPr>
        <w:t>医保材料目录管理</w:t>
      </w:r>
      <w:bookmarkEnd w:id="323"/>
      <w:bookmarkEnd w:id="324"/>
    </w:p>
    <w:p w14:paraId="1055C148">
      <w:pPr>
        <w:spacing w:line="360" w:lineRule="exact"/>
        <w:ind w:firstLine="480"/>
        <w:rPr>
          <w:rFonts w:ascii="宋体" w:hAnsi="宋体"/>
          <w:sz w:val="24"/>
          <w:szCs w:val="24"/>
        </w:rPr>
      </w:pPr>
      <w:r>
        <w:rPr>
          <w:rFonts w:hint="eastAsia" w:ascii="宋体" w:hAnsi="宋体"/>
          <w:sz w:val="24"/>
          <w:szCs w:val="24"/>
        </w:rPr>
        <w:t>支持对医保内材料目录的查看，用户可以轻松查看医保内材料目录，了解各种材料目录的详细信息。</w:t>
      </w:r>
    </w:p>
    <w:p w14:paraId="44E49516">
      <w:pPr>
        <w:pStyle w:val="1601"/>
        <w:numPr>
          <w:ilvl w:val="3"/>
          <w:numId w:val="106"/>
        </w:numPr>
        <w:spacing w:after="381" w:line="360" w:lineRule="exact"/>
        <w:rPr>
          <w:rFonts w:ascii="宋体" w:hAnsi="宋体" w:eastAsia="宋体"/>
          <w:szCs w:val="24"/>
        </w:rPr>
      </w:pPr>
      <w:bookmarkStart w:id="325" w:name="_Toc15855"/>
      <w:bookmarkStart w:id="326" w:name="_Toc28444"/>
      <w:r>
        <w:rPr>
          <w:rFonts w:hint="eastAsia" w:ascii="宋体" w:hAnsi="宋体" w:eastAsia="宋体"/>
          <w:szCs w:val="24"/>
        </w:rPr>
        <w:t>医保对账</w:t>
      </w:r>
      <w:bookmarkEnd w:id="325"/>
      <w:bookmarkEnd w:id="326"/>
      <w:r>
        <w:rPr>
          <w:rFonts w:hint="eastAsia" w:ascii="宋体" w:hAnsi="宋体" w:eastAsia="宋体"/>
          <w:szCs w:val="24"/>
        </w:rPr>
        <w:t>（医保5期）</w:t>
      </w:r>
    </w:p>
    <w:p w14:paraId="10385419">
      <w:pPr>
        <w:spacing w:line="360" w:lineRule="exact"/>
        <w:ind w:firstLine="480"/>
        <w:rPr>
          <w:rFonts w:ascii="宋体" w:hAnsi="宋体"/>
          <w:sz w:val="24"/>
          <w:szCs w:val="24"/>
        </w:rPr>
      </w:pPr>
      <w:r>
        <w:rPr>
          <w:rFonts w:hint="eastAsia" w:ascii="宋体" w:hAnsi="宋体"/>
          <w:sz w:val="24"/>
          <w:szCs w:val="24"/>
        </w:rPr>
        <w:t>根据医疗机构、对账日期查询各类医保数据（当年账户支付总额、历年账户支付总额、现金自负总额、统筹支付总额、附加支付总额、分类自负总额、非医保结算范围个人自费总额、中心流水号数量）、交易费用总额、结算范围费用总额、非结算范围个人自费；支持合并和对账功能。</w:t>
      </w:r>
    </w:p>
    <w:p w14:paraId="5BFEF429">
      <w:pPr>
        <w:pStyle w:val="1601"/>
        <w:numPr>
          <w:ilvl w:val="3"/>
          <w:numId w:val="106"/>
        </w:numPr>
        <w:spacing w:after="381" w:line="360" w:lineRule="exact"/>
        <w:rPr>
          <w:rFonts w:ascii="宋体" w:hAnsi="宋体" w:eastAsia="宋体"/>
          <w:szCs w:val="24"/>
        </w:rPr>
      </w:pPr>
      <w:bookmarkStart w:id="327" w:name="_Toc8486"/>
      <w:bookmarkStart w:id="328" w:name="_Toc4677"/>
      <w:r>
        <w:rPr>
          <w:rFonts w:hint="eastAsia" w:ascii="宋体" w:hAnsi="宋体" w:eastAsia="宋体"/>
          <w:szCs w:val="24"/>
        </w:rPr>
        <w:t>医保对账（国家平台）</w:t>
      </w:r>
      <w:bookmarkEnd w:id="327"/>
      <w:bookmarkEnd w:id="328"/>
    </w:p>
    <w:p w14:paraId="43EF79A6">
      <w:pPr>
        <w:spacing w:line="360" w:lineRule="exact"/>
        <w:ind w:firstLine="480"/>
        <w:rPr>
          <w:rFonts w:ascii="宋体" w:hAnsi="宋体"/>
          <w:sz w:val="24"/>
          <w:szCs w:val="24"/>
        </w:rPr>
      </w:pPr>
      <w:r>
        <w:rPr>
          <w:rFonts w:hint="eastAsia" w:ascii="宋体" w:hAnsi="宋体"/>
          <w:sz w:val="24"/>
          <w:szCs w:val="24"/>
        </w:rPr>
        <w:t>支持合并、对账、明细核对、明细冲销功能。</w:t>
      </w:r>
    </w:p>
    <w:p w14:paraId="551ABDE7">
      <w:pPr>
        <w:pStyle w:val="1601"/>
        <w:numPr>
          <w:ilvl w:val="3"/>
          <w:numId w:val="106"/>
        </w:numPr>
        <w:spacing w:after="381" w:line="360" w:lineRule="exact"/>
        <w:rPr>
          <w:rFonts w:ascii="宋体" w:hAnsi="宋体" w:eastAsia="宋体"/>
          <w:szCs w:val="24"/>
        </w:rPr>
      </w:pPr>
      <w:bookmarkStart w:id="329" w:name="_Toc29280"/>
      <w:bookmarkStart w:id="330" w:name="_Toc29931"/>
      <w:r>
        <w:rPr>
          <w:rFonts w:hint="eastAsia" w:ascii="宋体" w:hAnsi="宋体" w:eastAsia="宋体"/>
          <w:szCs w:val="24"/>
        </w:rPr>
        <w:t>医保对账查询（国家平台）</w:t>
      </w:r>
      <w:bookmarkEnd w:id="329"/>
      <w:bookmarkEnd w:id="330"/>
      <w:r>
        <w:rPr>
          <w:rFonts w:hint="eastAsia" w:ascii="宋体" w:hAnsi="宋体" w:eastAsia="宋体"/>
          <w:szCs w:val="24"/>
        </w:rPr>
        <w:t xml:space="preserve"> </w:t>
      </w:r>
    </w:p>
    <w:p w14:paraId="7DF436A2">
      <w:pPr>
        <w:spacing w:line="360" w:lineRule="exact"/>
        <w:ind w:firstLine="480"/>
        <w:rPr>
          <w:rFonts w:ascii="宋体" w:hAnsi="宋体"/>
          <w:sz w:val="24"/>
          <w:szCs w:val="24"/>
        </w:rPr>
      </w:pPr>
      <w:r>
        <w:rPr>
          <w:rFonts w:hint="eastAsia" w:ascii="宋体" w:hAnsi="宋体"/>
          <w:sz w:val="24"/>
          <w:szCs w:val="24"/>
        </w:rPr>
        <w:t>根据医疗机构、对账日期范围查看医保对账国家平台的对账数据。</w:t>
      </w:r>
    </w:p>
    <w:p w14:paraId="1CE0DE63">
      <w:pPr>
        <w:pStyle w:val="1601"/>
        <w:numPr>
          <w:ilvl w:val="3"/>
          <w:numId w:val="106"/>
        </w:numPr>
        <w:spacing w:after="381" w:line="360" w:lineRule="exact"/>
        <w:rPr>
          <w:rFonts w:ascii="宋体" w:hAnsi="宋体" w:eastAsia="宋体"/>
          <w:szCs w:val="24"/>
        </w:rPr>
      </w:pPr>
      <w:bookmarkStart w:id="331" w:name="_Toc9413"/>
      <w:bookmarkStart w:id="332" w:name="_Toc22980"/>
      <w:r>
        <w:rPr>
          <w:rFonts w:hint="eastAsia" w:ascii="宋体" w:hAnsi="宋体" w:eastAsia="宋体"/>
          <w:szCs w:val="24"/>
        </w:rPr>
        <w:t>医保对账查询</w:t>
      </w:r>
      <w:bookmarkEnd w:id="331"/>
      <w:bookmarkEnd w:id="332"/>
    </w:p>
    <w:p w14:paraId="79C0476A">
      <w:pPr>
        <w:spacing w:line="360" w:lineRule="exact"/>
        <w:ind w:firstLine="480"/>
        <w:rPr>
          <w:rFonts w:ascii="宋体" w:hAnsi="宋体"/>
          <w:sz w:val="24"/>
          <w:szCs w:val="24"/>
        </w:rPr>
      </w:pPr>
      <w:r>
        <w:rPr>
          <w:rFonts w:hint="eastAsia" w:ascii="宋体" w:hAnsi="宋体"/>
          <w:sz w:val="24"/>
          <w:szCs w:val="24"/>
        </w:rPr>
        <w:t>根据医疗机构、对账日期范围查看医保对账的对账数据。</w:t>
      </w:r>
    </w:p>
    <w:p w14:paraId="6080AA56">
      <w:pPr>
        <w:pStyle w:val="1601"/>
        <w:numPr>
          <w:ilvl w:val="3"/>
          <w:numId w:val="106"/>
        </w:numPr>
        <w:spacing w:after="381" w:line="360" w:lineRule="exact"/>
        <w:rPr>
          <w:rFonts w:ascii="宋体" w:hAnsi="宋体" w:eastAsia="宋体"/>
          <w:szCs w:val="24"/>
        </w:rPr>
      </w:pPr>
      <w:bookmarkStart w:id="333" w:name="_Toc29871"/>
      <w:bookmarkStart w:id="334" w:name="_Toc6466"/>
      <w:r>
        <w:rPr>
          <w:rFonts w:hint="eastAsia" w:ascii="宋体" w:hAnsi="宋体" w:eastAsia="宋体"/>
          <w:szCs w:val="24"/>
        </w:rPr>
        <w:t>医保对账校验</w:t>
      </w:r>
      <w:bookmarkEnd w:id="333"/>
      <w:bookmarkEnd w:id="334"/>
    </w:p>
    <w:p w14:paraId="431396C2">
      <w:pPr>
        <w:pStyle w:val="625"/>
        <w:spacing w:line="360" w:lineRule="exact"/>
        <w:ind w:firstLine="480"/>
        <w:rPr>
          <w:rFonts w:ascii="宋体" w:eastAsia="宋体"/>
          <w:sz w:val="24"/>
          <w:szCs w:val="24"/>
        </w:rPr>
      </w:pPr>
      <w:r>
        <w:rPr>
          <w:rFonts w:hint="eastAsia" w:ascii="宋体" w:eastAsia="宋体"/>
          <w:sz w:val="24"/>
          <w:szCs w:val="24"/>
        </w:rPr>
        <w:t>选择医疗机构、需要校验数据文件，对文件内容进行校验。</w:t>
      </w:r>
    </w:p>
    <w:p w14:paraId="618B716F">
      <w:pPr>
        <w:pStyle w:val="1599"/>
        <w:numPr>
          <w:ilvl w:val="2"/>
          <w:numId w:val="106"/>
        </w:numPr>
        <w:spacing w:after="360" w:line="360" w:lineRule="exact"/>
        <w:rPr>
          <w:rFonts w:ascii="宋体" w:hAnsi="宋体" w:eastAsia="宋体"/>
          <w:sz w:val="24"/>
          <w:szCs w:val="24"/>
        </w:rPr>
      </w:pPr>
      <w:bookmarkStart w:id="335" w:name="_Toc22260"/>
      <w:bookmarkStart w:id="336" w:name="_Toc19801"/>
      <w:bookmarkStart w:id="337" w:name="_Toc3473"/>
      <w:bookmarkStart w:id="338" w:name="_Toc196471950"/>
      <w:bookmarkStart w:id="339" w:name="_Toc26056"/>
      <w:r>
        <w:rPr>
          <w:rFonts w:hint="eastAsia" w:ascii="宋体" w:hAnsi="宋体" w:eastAsia="宋体"/>
          <w:sz w:val="24"/>
          <w:szCs w:val="24"/>
        </w:rPr>
        <w:t>医技管理</w:t>
      </w:r>
      <w:bookmarkEnd w:id="335"/>
      <w:bookmarkEnd w:id="336"/>
      <w:bookmarkEnd w:id="337"/>
      <w:bookmarkEnd w:id="338"/>
      <w:bookmarkEnd w:id="339"/>
    </w:p>
    <w:p w14:paraId="3D8B8AD0">
      <w:pPr>
        <w:pStyle w:val="625"/>
        <w:spacing w:line="360" w:lineRule="exact"/>
        <w:ind w:firstLine="480"/>
        <w:rPr>
          <w:rFonts w:ascii="宋体" w:eastAsia="宋体"/>
          <w:sz w:val="24"/>
          <w:szCs w:val="24"/>
        </w:rPr>
      </w:pPr>
      <w:r>
        <w:rPr>
          <w:rFonts w:hint="eastAsia" w:ascii="宋体" w:eastAsia="宋体"/>
          <w:sz w:val="24"/>
          <w:szCs w:val="24"/>
        </w:rPr>
        <w:t>医技执行是医院医疗服务中至关重要的环节，提供涉及对各类治疗项目、检查项目以及检验项目的确认与执行。</w:t>
      </w:r>
    </w:p>
    <w:p w14:paraId="3F81B21B">
      <w:pPr>
        <w:pStyle w:val="1601"/>
        <w:numPr>
          <w:ilvl w:val="3"/>
          <w:numId w:val="106"/>
        </w:numPr>
        <w:spacing w:after="381" w:line="360" w:lineRule="exact"/>
        <w:rPr>
          <w:rFonts w:ascii="宋体" w:hAnsi="宋体" w:eastAsia="宋体"/>
          <w:szCs w:val="24"/>
        </w:rPr>
      </w:pPr>
      <w:bookmarkStart w:id="340" w:name="_Toc19389"/>
      <w:bookmarkStart w:id="341" w:name="_Toc25437"/>
      <w:r>
        <w:rPr>
          <w:rFonts w:hint="eastAsia" w:ascii="宋体" w:hAnsi="宋体" w:eastAsia="宋体"/>
          <w:szCs w:val="24"/>
        </w:rPr>
        <w:t>门诊医技执行</w:t>
      </w:r>
      <w:bookmarkEnd w:id="340"/>
      <w:bookmarkEnd w:id="341"/>
    </w:p>
    <w:p w14:paraId="6D9A88D4">
      <w:pPr>
        <w:pStyle w:val="625"/>
        <w:spacing w:line="360" w:lineRule="exact"/>
        <w:ind w:firstLine="480"/>
        <w:rPr>
          <w:rFonts w:ascii="宋体" w:eastAsia="宋体"/>
          <w:sz w:val="24"/>
          <w:szCs w:val="24"/>
        </w:rPr>
      </w:pPr>
      <w:r>
        <w:rPr>
          <w:rFonts w:hint="eastAsia" w:ascii="宋体" w:eastAsia="宋体"/>
          <w:sz w:val="24"/>
          <w:szCs w:val="24"/>
        </w:rPr>
        <w:t>支持卡号、发票号查询门诊已收费的医技项目明细，支持门诊医技执行，取消执行。</w:t>
      </w:r>
    </w:p>
    <w:p w14:paraId="5C8010BE">
      <w:pPr>
        <w:pStyle w:val="1601"/>
        <w:numPr>
          <w:ilvl w:val="3"/>
          <w:numId w:val="106"/>
        </w:numPr>
        <w:spacing w:after="381" w:line="360" w:lineRule="exact"/>
        <w:rPr>
          <w:rFonts w:ascii="宋体" w:hAnsi="宋体" w:eastAsia="宋体"/>
          <w:szCs w:val="24"/>
        </w:rPr>
      </w:pPr>
      <w:bookmarkStart w:id="342" w:name="_Toc645"/>
      <w:bookmarkStart w:id="343" w:name="_Toc5542"/>
      <w:r>
        <w:rPr>
          <w:rFonts w:hint="eastAsia" w:ascii="宋体" w:hAnsi="宋体" w:eastAsia="宋体"/>
          <w:szCs w:val="24"/>
        </w:rPr>
        <w:t>住院医技执行</w:t>
      </w:r>
      <w:bookmarkEnd w:id="342"/>
      <w:bookmarkEnd w:id="343"/>
    </w:p>
    <w:p w14:paraId="306FA932">
      <w:pPr>
        <w:pStyle w:val="625"/>
        <w:spacing w:line="360" w:lineRule="exact"/>
        <w:ind w:firstLine="480"/>
        <w:rPr>
          <w:rFonts w:ascii="宋体" w:eastAsia="宋体"/>
          <w:sz w:val="24"/>
          <w:szCs w:val="24"/>
        </w:rPr>
      </w:pPr>
      <w:bookmarkStart w:id="344" w:name="_Toc16445"/>
      <w:bookmarkStart w:id="345" w:name="_Toc11338"/>
      <w:bookmarkStart w:id="346" w:name="_Toc9969"/>
      <w:bookmarkStart w:id="347" w:name="_Toc196471951"/>
      <w:r>
        <w:rPr>
          <w:rFonts w:hint="eastAsia" w:ascii="宋体" w:eastAsia="宋体"/>
          <w:sz w:val="24"/>
          <w:szCs w:val="24"/>
        </w:rPr>
        <w:t>支持卡号、发票号查询住院的医技项目明细，支持住院医技执行，取消执行。</w:t>
      </w:r>
    </w:p>
    <w:p w14:paraId="3C201743">
      <w:pPr>
        <w:pStyle w:val="1599"/>
        <w:numPr>
          <w:ilvl w:val="2"/>
          <w:numId w:val="106"/>
        </w:numPr>
        <w:spacing w:after="360" w:line="360" w:lineRule="exact"/>
        <w:rPr>
          <w:rFonts w:ascii="宋体" w:hAnsi="宋体" w:eastAsia="宋体"/>
          <w:sz w:val="24"/>
          <w:szCs w:val="24"/>
        </w:rPr>
      </w:pPr>
      <w:bookmarkStart w:id="348" w:name="_Toc30044"/>
      <w:r>
        <w:rPr>
          <w:rFonts w:hint="eastAsia" w:ascii="宋体" w:hAnsi="宋体" w:eastAsia="宋体"/>
          <w:sz w:val="24"/>
          <w:szCs w:val="24"/>
        </w:rPr>
        <w:t>门诊医生工作站</w:t>
      </w:r>
      <w:bookmarkEnd w:id="344"/>
      <w:bookmarkEnd w:id="345"/>
      <w:bookmarkEnd w:id="346"/>
      <w:bookmarkEnd w:id="347"/>
      <w:bookmarkEnd w:id="348"/>
    </w:p>
    <w:p w14:paraId="36293A89">
      <w:pPr>
        <w:spacing w:line="360" w:lineRule="exact"/>
        <w:ind w:firstLine="480"/>
        <w:rPr>
          <w:rFonts w:ascii="宋体" w:hAnsi="宋体"/>
          <w:sz w:val="24"/>
          <w:szCs w:val="24"/>
        </w:rPr>
      </w:pPr>
      <w:r>
        <w:rPr>
          <w:rFonts w:ascii="宋体" w:hAnsi="宋体"/>
          <w:sz w:val="24"/>
          <w:szCs w:val="24"/>
        </w:rPr>
        <w:t>医生工作站处于HIS的中心位置，是临床诊疗部分功能的最集中体现。</w:t>
      </w:r>
      <w:r>
        <w:rPr>
          <w:rFonts w:hint="eastAsia" w:ascii="宋体" w:hAnsi="宋体"/>
          <w:sz w:val="24"/>
          <w:szCs w:val="24"/>
        </w:rPr>
        <w:t>支持</w:t>
      </w:r>
      <w:r>
        <w:rPr>
          <w:rFonts w:ascii="宋体" w:hAnsi="宋体"/>
          <w:sz w:val="24"/>
          <w:szCs w:val="24"/>
        </w:rPr>
        <w:t>自动获取门急诊挂号病人基本信息，方便地调用相关模板来填写和生成诊疗相关信息，实现电子病历录入；支持医生处理门急诊记录、诊断信息；随时获取门诊药房即时库存情况并开具各种药品处方和医生处方以及自动核算费用；支持医生对历次就诊病历和处方等资料的查询；支持获取及处理各种检验、治疗处置、手术和卫生材料等信息。</w:t>
      </w:r>
    </w:p>
    <w:p w14:paraId="315DF3C5">
      <w:pPr>
        <w:pStyle w:val="1601"/>
        <w:numPr>
          <w:ilvl w:val="3"/>
          <w:numId w:val="106"/>
        </w:numPr>
        <w:spacing w:after="381" w:line="360" w:lineRule="exact"/>
        <w:rPr>
          <w:rFonts w:ascii="宋体" w:hAnsi="宋体" w:eastAsia="宋体"/>
          <w:szCs w:val="24"/>
        </w:rPr>
      </w:pPr>
      <w:bookmarkStart w:id="349" w:name="_Toc24789"/>
      <w:r>
        <w:rPr>
          <w:rFonts w:hint="eastAsia" w:ascii="宋体" w:hAnsi="宋体" w:eastAsia="宋体"/>
          <w:szCs w:val="24"/>
        </w:rPr>
        <w:t>患者列表及接诊模块</w:t>
      </w:r>
      <w:bookmarkEnd w:id="349"/>
      <w:r>
        <w:rPr>
          <w:rFonts w:hint="eastAsia" w:ascii="宋体" w:hAnsi="宋体" w:eastAsia="宋体"/>
          <w:szCs w:val="24"/>
        </w:rPr>
        <w:tab/>
      </w:r>
    </w:p>
    <w:p w14:paraId="7C5DA86D">
      <w:pPr>
        <w:spacing w:line="360" w:lineRule="exact"/>
        <w:ind w:firstLine="480"/>
        <w:rPr>
          <w:rFonts w:ascii="宋体" w:hAnsi="宋体"/>
          <w:sz w:val="24"/>
          <w:szCs w:val="24"/>
        </w:rPr>
      </w:pPr>
      <w:r>
        <w:rPr>
          <w:rFonts w:hint="eastAsia" w:ascii="宋体" w:hAnsi="宋体"/>
          <w:sz w:val="24"/>
          <w:szCs w:val="24"/>
        </w:rPr>
        <w:t>系统支持通过输入患者的卡号、姓名或者姓名首字母等多种条件，来检索今日已经就诊或者尚未就诊的患者人数。</w:t>
      </w:r>
    </w:p>
    <w:p w14:paraId="30135D77">
      <w:pPr>
        <w:pStyle w:val="1601"/>
        <w:numPr>
          <w:ilvl w:val="3"/>
          <w:numId w:val="106"/>
        </w:numPr>
        <w:spacing w:after="381" w:line="360" w:lineRule="exact"/>
        <w:rPr>
          <w:rFonts w:ascii="宋体" w:hAnsi="宋体" w:eastAsia="宋体"/>
          <w:szCs w:val="24"/>
        </w:rPr>
      </w:pPr>
      <w:bookmarkStart w:id="350" w:name="_Toc12265"/>
      <w:r>
        <w:rPr>
          <w:rFonts w:hint="eastAsia" w:ascii="宋体" w:hAnsi="宋体" w:eastAsia="宋体"/>
          <w:szCs w:val="24"/>
        </w:rPr>
        <w:t>就诊历史查询模块</w:t>
      </w:r>
      <w:bookmarkEnd w:id="350"/>
      <w:r>
        <w:rPr>
          <w:rFonts w:hint="eastAsia" w:ascii="宋体" w:hAnsi="宋体" w:eastAsia="宋体"/>
          <w:szCs w:val="24"/>
        </w:rPr>
        <w:tab/>
      </w:r>
    </w:p>
    <w:p w14:paraId="71F563D6">
      <w:pPr>
        <w:spacing w:line="360" w:lineRule="exact"/>
        <w:ind w:firstLine="480"/>
        <w:rPr>
          <w:rFonts w:ascii="宋体" w:hAnsi="宋体"/>
          <w:sz w:val="24"/>
          <w:szCs w:val="24"/>
        </w:rPr>
      </w:pPr>
      <w:r>
        <w:rPr>
          <w:rFonts w:hint="eastAsia" w:ascii="宋体" w:hAnsi="宋体"/>
          <w:sz w:val="24"/>
          <w:szCs w:val="24"/>
        </w:rPr>
        <w:t>支持输入患者姓名、姓名首字母、就诊时间等条件检索历史就诊患者信息，内容包括患者姓名、医保性质、就诊卡号、收费标志、就诊时间、挂号时间、就诊卡类型、门诊号、科室、接诊医生、签约医生。</w:t>
      </w:r>
    </w:p>
    <w:p w14:paraId="6E03FF20">
      <w:pPr>
        <w:pStyle w:val="1601"/>
        <w:numPr>
          <w:ilvl w:val="3"/>
          <w:numId w:val="106"/>
        </w:numPr>
        <w:spacing w:after="381" w:line="360" w:lineRule="exact"/>
        <w:rPr>
          <w:rFonts w:ascii="宋体" w:hAnsi="宋体" w:eastAsia="宋体"/>
          <w:szCs w:val="24"/>
        </w:rPr>
      </w:pPr>
      <w:bookmarkStart w:id="351" w:name="_Toc14917"/>
      <w:r>
        <w:rPr>
          <w:rFonts w:hint="eastAsia" w:ascii="宋体" w:hAnsi="宋体" w:eastAsia="宋体"/>
          <w:szCs w:val="24"/>
        </w:rPr>
        <w:t>排队叫号集成模块</w:t>
      </w:r>
      <w:bookmarkEnd w:id="351"/>
    </w:p>
    <w:p w14:paraId="2A5F6E87">
      <w:pPr>
        <w:spacing w:line="360" w:lineRule="exact"/>
        <w:ind w:firstLine="480"/>
        <w:rPr>
          <w:rFonts w:ascii="宋体" w:hAnsi="宋体"/>
          <w:sz w:val="24"/>
          <w:szCs w:val="24"/>
        </w:rPr>
      </w:pPr>
      <w:r>
        <w:rPr>
          <w:rFonts w:hint="eastAsia" w:ascii="宋体" w:hAnsi="宋体"/>
          <w:sz w:val="24"/>
          <w:szCs w:val="24"/>
        </w:rPr>
        <w:t>系统同步门诊叫号系统信息，实时显示候诊患者排队队列。</w:t>
      </w:r>
      <w:r>
        <w:rPr>
          <w:rFonts w:hint="eastAsia" w:ascii="宋体" w:hAnsi="宋体"/>
          <w:sz w:val="24"/>
          <w:szCs w:val="24"/>
        </w:rPr>
        <w:tab/>
      </w:r>
    </w:p>
    <w:p w14:paraId="2A200D48">
      <w:pPr>
        <w:pStyle w:val="1601"/>
        <w:numPr>
          <w:ilvl w:val="3"/>
          <w:numId w:val="106"/>
        </w:numPr>
        <w:spacing w:after="381" w:line="360" w:lineRule="exact"/>
        <w:rPr>
          <w:rFonts w:ascii="宋体" w:hAnsi="宋体" w:eastAsia="宋体"/>
          <w:szCs w:val="24"/>
        </w:rPr>
      </w:pPr>
      <w:bookmarkStart w:id="352" w:name="_Toc21972"/>
      <w:r>
        <w:rPr>
          <w:rFonts w:hint="eastAsia" w:ascii="宋体" w:hAnsi="宋体" w:eastAsia="宋体"/>
          <w:szCs w:val="24"/>
        </w:rPr>
        <w:t>门诊日志管理</w:t>
      </w:r>
      <w:bookmarkEnd w:id="352"/>
    </w:p>
    <w:p w14:paraId="2AAA4DA3">
      <w:pPr>
        <w:spacing w:line="360" w:lineRule="exact"/>
        <w:ind w:firstLine="480"/>
        <w:rPr>
          <w:rFonts w:ascii="宋体" w:hAnsi="宋体"/>
          <w:sz w:val="24"/>
          <w:szCs w:val="24"/>
        </w:rPr>
      </w:pPr>
      <w:r>
        <w:rPr>
          <w:rFonts w:ascii="宋体" w:hAnsi="宋体"/>
          <w:sz w:val="24"/>
          <w:szCs w:val="24"/>
        </w:rPr>
        <w:t>门诊日志管理模块不仅支持实时调阅各科室的门诊日志信息，还具备强大的数据分析和统计功能。</w:t>
      </w:r>
    </w:p>
    <w:p w14:paraId="62712ED2">
      <w:pPr>
        <w:pStyle w:val="1601"/>
        <w:numPr>
          <w:ilvl w:val="3"/>
          <w:numId w:val="106"/>
        </w:numPr>
        <w:spacing w:after="381" w:line="360" w:lineRule="exact"/>
        <w:rPr>
          <w:rFonts w:ascii="宋体" w:hAnsi="宋体" w:eastAsia="宋体"/>
          <w:szCs w:val="24"/>
        </w:rPr>
      </w:pPr>
      <w:bookmarkStart w:id="353" w:name="_Toc12014"/>
      <w:r>
        <w:rPr>
          <w:rFonts w:hint="eastAsia" w:ascii="宋体" w:hAnsi="宋体" w:eastAsia="宋体"/>
          <w:szCs w:val="24"/>
        </w:rPr>
        <w:t>诊间预约及查询模块</w:t>
      </w:r>
      <w:bookmarkEnd w:id="353"/>
    </w:p>
    <w:p w14:paraId="2B1E0881">
      <w:pPr>
        <w:spacing w:line="360" w:lineRule="exact"/>
        <w:ind w:firstLine="480"/>
        <w:rPr>
          <w:rFonts w:ascii="宋体" w:hAnsi="宋体"/>
          <w:sz w:val="24"/>
          <w:szCs w:val="24"/>
        </w:rPr>
      </w:pPr>
      <w:r>
        <w:rPr>
          <w:rFonts w:hint="eastAsia" w:ascii="宋体" w:hAnsi="宋体"/>
          <w:sz w:val="24"/>
          <w:szCs w:val="24"/>
        </w:rPr>
        <w:t>支持输入患者姓名、姓名首字母、卡号、预约时间等条件检索预约信息，内容包括序号、姓名、卡号、联系电话、预约日期、预约时间、预约号、预约时段、预约状态、创建日期、医生姓名、备注。支持新增、修改预约信息；支持重置查询条件；支持批量改签及导出预约信息。</w:t>
      </w:r>
    </w:p>
    <w:p w14:paraId="3A390B04">
      <w:pPr>
        <w:pStyle w:val="1601"/>
        <w:numPr>
          <w:ilvl w:val="3"/>
          <w:numId w:val="106"/>
        </w:numPr>
        <w:spacing w:after="381" w:line="360" w:lineRule="exact"/>
        <w:rPr>
          <w:rFonts w:ascii="宋体" w:hAnsi="宋体" w:eastAsia="宋体"/>
          <w:szCs w:val="24"/>
        </w:rPr>
      </w:pPr>
      <w:bookmarkStart w:id="354" w:name="_Toc19773"/>
      <w:r>
        <w:rPr>
          <w:rFonts w:hint="eastAsia" w:ascii="宋体" w:hAnsi="宋体" w:eastAsia="宋体"/>
          <w:szCs w:val="24"/>
        </w:rPr>
        <w:t>诊间收费模块</w:t>
      </w:r>
      <w:bookmarkEnd w:id="354"/>
      <w:r>
        <w:rPr>
          <w:rFonts w:hint="eastAsia" w:ascii="宋体" w:hAnsi="宋体" w:eastAsia="宋体"/>
          <w:szCs w:val="24"/>
        </w:rPr>
        <w:tab/>
      </w:r>
    </w:p>
    <w:p w14:paraId="39685D3D">
      <w:pPr>
        <w:spacing w:line="360" w:lineRule="exact"/>
        <w:ind w:firstLine="480"/>
        <w:rPr>
          <w:rFonts w:ascii="宋体" w:hAnsi="宋体"/>
          <w:sz w:val="24"/>
          <w:szCs w:val="24"/>
        </w:rPr>
      </w:pPr>
      <w:r>
        <w:rPr>
          <w:rFonts w:hint="eastAsia" w:ascii="宋体" w:hAnsi="宋体"/>
          <w:sz w:val="24"/>
          <w:szCs w:val="24"/>
        </w:rPr>
        <w:t>系统自动计算病人处方中的就诊费用，并实现诊间确费，诊间收费模块能够支持多种渠道支付，现金、银行卡、医保卡、微信、支付宝。</w:t>
      </w:r>
    </w:p>
    <w:p w14:paraId="73CDBD41">
      <w:pPr>
        <w:pStyle w:val="1601"/>
        <w:numPr>
          <w:ilvl w:val="3"/>
          <w:numId w:val="106"/>
        </w:numPr>
        <w:spacing w:after="381" w:line="360" w:lineRule="exact"/>
        <w:rPr>
          <w:rFonts w:ascii="宋体" w:hAnsi="宋体" w:eastAsia="宋体"/>
          <w:szCs w:val="24"/>
        </w:rPr>
      </w:pPr>
      <w:r>
        <w:rPr>
          <w:rFonts w:hint="eastAsia" w:ascii="宋体" w:hAnsi="宋体" w:eastAsia="宋体"/>
          <w:szCs w:val="24"/>
        </w:rPr>
        <w:t>处方及申请单模版维护模块</w:t>
      </w:r>
      <w:r>
        <w:rPr>
          <w:rFonts w:hint="eastAsia" w:ascii="宋体" w:hAnsi="宋体" w:eastAsia="宋体"/>
          <w:szCs w:val="24"/>
        </w:rPr>
        <w:tab/>
      </w:r>
    </w:p>
    <w:p w14:paraId="278F0617">
      <w:pPr>
        <w:spacing w:line="360" w:lineRule="exact"/>
        <w:ind w:firstLine="480"/>
        <w:rPr>
          <w:rFonts w:ascii="宋体" w:hAnsi="宋体"/>
          <w:sz w:val="24"/>
          <w:szCs w:val="24"/>
        </w:rPr>
      </w:pPr>
      <w:r>
        <w:rPr>
          <w:rFonts w:hint="eastAsia" w:ascii="宋体" w:hAnsi="宋体"/>
          <w:sz w:val="24"/>
          <w:szCs w:val="24"/>
        </w:rPr>
        <w:t>支持医生可以对电子处方模板、医技申请单模块进行增加、删除、修改等操作，以满足不同科室、不同疾病、不同药物、不同医技项目组合的需要。</w:t>
      </w:r>
    </w:p>
    <w:p w14:paraId="34E9643E">
      <w:pPr>
        <w:pStyle w:val="1601"/>
        <w:numPr>
          <w:ilvl w:val="3"/>
          <w:numId w:val="106"/>
        </w:numPr>
        <w:spacing w:after="381" w:line="360" w:lineRule="exact"/>
        <w:rPr>
          <w:rFonts w:ascii="宋体" w:hAnsi="宋体" w:eastAsia="宋体"/>
          <w:szCs w:val="24"/>
        </w:rPr>
      </w:pPr>
      <w:bookmarkStart w:id="355" w:name="_Toc7425"/>
      <w:r>
        <w:rPr>
          <w:rFonts w:hint="eastAsia" w:ascii="宋体" w:hAnsi="宋体" w:eastAsia="宋体"/>
          <w:szCs w:val="24"/>
        </w:rPr>
        <w:t>门诊诊断模块</w:t>
      </w:r>
      <w:bookmarkEnd w:id="355"/>
    </w:p>
    <w:p w14:paraId="2F13362B">
      <w:pPr>
        <w:spacing w:line="360" w:lineRule="exact"/>
        <w:ind w:firstLine="480"/>
        <w:rPr>
          <w:rFonts w:ascii="宋体" w:hAnsi="宋体"/>
          <w:sz w:val="24"/>
          <w:szCs w:val="24"/>
        </w:rPr>
      </w:pPr>
      <w:r>
        <w:rPr>
          <w:rFonts w:hint="eastAsia" w:ascii="宋体" w:hAnsi="宋体"/>
          <w:sz w:val="24"/>
          <w:szCs w:val="24"/>
        </w:rPr>
        <w:t>系统支持通过关键词搜索快速定位到相应的诊断，减少手动输入的繁琐。同时，系统还支持对诊断信息进行分类管理，方便医生后续查阅和统计。</w:t>
      </w:r>
    </w:p>
    <w:p w14:paraId="0F11E32B">
      <w:pPr>
        <w:pStyle w:val="1601"/>
        <w:numPr>
          <w:ilvl w:val="3"/>
          <w:numId w:val="106"/>
        </w:numPr>
        <w:spacing w:after="381" w:line="360" w:lineRule="exact"/>
        <w:rPr>
          <w:rFonts w:ascii="宋体" w:hAnsi="宋体" w:eastAsia="宋体"/>
          <w:szCs w:val="24"/>
        </w:rPr>
      </w:pPr>
      <w:bookmarkStart w:id="356" w:name="_Toc3476"/>
      <w:r>
        <w:rPr>
          <w:rFonts w:hint="eastAsia" w:ascii="宋体" w:hAnsi="宋体" w:eastAsia="宋体"/>
          <w:szCs w:val="24"/>
        </w:rPr>
        <w:t>门诊电子处方</w:t>
      </w:r>
      <w:bookmarkEnd w:id="356"/>
      <w:r>
        <w:rPr>
          <w:rFonts w:hint="eastAsia" w:ascii="宋体" w:hAnsi="宋体" w:eastAsia="宋体"/>
          <w:szCs w:val="24"/>
        </w:rPr>
        <w:tab/>
      </w:r>
    </w:p>
    <w:p w14:paraId="3C44B067">
      <w:pPr>
        <w:spacing w:line="360" w:lineRule="exact"/>
        <w:ind w:firstLine="480"/>
        <w:rPr>
          <w:rFonts w:ascii="宋体" w:hAnsi="宋体"/>
          <w:sz w:val="24"/>
          <w:szCs w:val="24"/>
        </w:rPr>
      </w:pPr>
      <w:r>
        <w:rPr>
          <w:rFonts w:ascii="宋体" w:hAnsi="宋体"/>
          <w:sz w:val="24"/>
          <w:szCs w:val="24"/>
        </w:rPr>
        <w:t>支持多种类型</w:t>
      </w:r>
      <w:r>
        <w:rPr>
          <w:rFonts w:hint="eastAsia" w:ascii="宋体" w:hAnsi="宋体"/>
          <w:sz w:val="24"/>
          <w:szCs w:val="24"/>
        </w:rPr>
        <w:t>电子处方</w:t>
      </w:r>
      <w:r>
        <w:rPr>
          <w:rFonts w:ascii="宋体" w:hAnsi="宋体"/>
          <w:sz w:val="24"/>
          <w:szCs w:val="24"/>
        </w:rPr>
        <w:t>的下达，包括西药、中成药、草药、</w:t>
      </w:r>
      <w:r>
        <w:rPr>
          <w:rFonts w:hint="eastAsia" w:ascii="宋体" w:hAnsi="宋体"/>
          <w:sz w:val="24"/>
          <w:szCs w:val="24"/>
        </w:rPr>
        <w:t>检验、检查、</w:t>
      </w:r>
      <w:r>
        <w:rPr>
          <w:rFonts w:ascii="宋体" w:hAnsi="宋体"/>
          <w:sz w:val="24"/>
          <w:szCs w:val="24"/>
        </w:rPr>
        <w:t>治疗</w:t>
      </w:r>
      <w:r>
        <w:rPr>
          <w:rFonts w:hint="eastAsia" w:ascii="宋体" w:hAnsi="宋体"/>
          <w:sz w:val="24"/>
          <w:szCs w:val="24"/>
        </w:rPr>
        <w:t>等。</w:t>
      </w:r>
    </w:p>
    <w:p w14:paraId="0B984A4F">
      <w:pPr>
        <w:pStyle w:val="1601"/>
        <w:numPr>
          <w:ilvl w:val="3"/>
          <w:numId w:val="106"/>
        </w:numPr>
        <w:spacing w:after="381" w:line="360" w:lineRule="exact"/>
        <w:rPr>
          <w:rFonts w:ascii="宋体" w:hAnsi="宋体" w:eastAsia="宋体"/>
          <w:szCs w:val="24"/>
        </w:rPr>
      </w:pPr>
      <w:bookmarkStart w:id="357" w:name="_Toc13619"/>
      <w:r>
        <w:rPr>
          <w:rFonts w:hint="eastAsia" w:ascii="宋体" w:hAnsi="宋体" w:eastAsia="宋体"/>
          <w:szCs w:val="24"/>
        </w:rPr>
        <w:t>门诊电子申请</w:t>
      </w:r>
      <w:bookmarkEnd w:id="357"/>
      <w:r>
        <w:rPr>
          <w:rFonts w:hint="eastAsia" w:ascii="宋体" w:hAnsi="宋体" w:eastAsia="宋体"/>
          <w:szCs w:val="24"/>
        </w:rPr>
        <w:tab/>
      </w:r>
    </w:p>
    <w:p w14:paraId="6C677AB5">
      <w:pPr>
        <w:spacing w:line="360" w:lineRule="exact"/>
        <w:ind w:firstLine="480"/>
        <w:rPr>
          <w:rFonts w:ascii="宋体" w:hAnsi="宋体"/>
          <w:sz w:val="24"/>
          <w:szCs w:val="24"/>
        </w:rPr>
      </w:pPr>
      <w:r>
        <w:rPr>
          <w:rFonts w:hint="eastAsia" w:ascii="宋体" w:hAnsi="宋体"/>
          <w:sz w:val="24"/>
          <w:szCs w:val="24"/>
        </w:rPr>
        <w:t>支持检验申请单的下达，并自动生成检验医嘱。</w:t>
      </w:r>
    </w:p>
    <w:p w14:paraId="58DB72EE">
      <w:pPr>
        <w:spacing w:line="360" w:lineRule="exact"/>
        <w:ind w:firstLine="480"/>
        <w:rPr>
          <w:rFonts w:ascii="宋体" w:hAnsi="宋体"/>
          <w:sz w:val="24"/>
          <w:szCs w:val="24"/>
        </w:rPr>
      </w:pPr>
      <w:r>
        <w:rPr>
          <w:rFonts w:hint="eastAsia" w:ascii="宋体" w:hAnsi="宋体"/>
          <w:sz w:val="24"/>
          <w:szCs w:val="24"/>
        </w:rPr>
        <w:t>支持检查申请单的下达，并自动生成检查医嘱。</w:t>
      </w:r>
    </w:p>
    <w:p w14:paraId="70AB782F">
      <w:pPr>
        <w:pStyle w:val="1601"/>
        <w:numPr>
          <w:ilvl w:val="3"/>
          <w:numId w:val="106"/>
        </w:numPr>
        <w:spacing w:after="381" w:line="360" w:lineRule="exact"/>
        <w:rPr>
          <w:rFonts w:ascii="宋体" w:hAnsi="宋体" w:eastAsia="宋体"/>
          <w:szCs w:val="24"/>
        </w:rPr>
      </w:pPr>
      <w:bookmarkStart w:id="358" w:name="_Toc18882"/>
      <w:r>
        <w:rPr>
          <w:rFonts w:hint="eastAsia" w:ascii="宋体" w:hAnsi="宋体" w:eastAsia="宋体"/>
          <w:szCs w:val="24"/>
        </w:rPr>
        <w:t>医技协同模块</w:t>
      </w:r>
      <w:bookmarkEnd w:id="358"/>
      <w:r>
        <w:rPr>
          <w:rFonts w:hint="eastAsia" w:ascii="宋体" w:hAnsi="宋体" w:eastAsia="宋体"/>
          <w:szCs w:val="24"/>
        </w:rPr>
        <w:tab/>
      </w:r>
    </w:p>
    <w:p w14:paraId="7D2EA273">
      <w:pPr>
        <w:spacing w:line="360" w:lineRule="exact"/>
        <w:ind w:firstLine="480"/>
        <w:rPr>
          <w:rFonts w:ascii="宋体" w:hAnsi="宋体"/>
          <w:sz w:val="24"/>
          <w:szCs w:val="24"/>
        </w:rPr>
      </w:pPr>
      <w:r>
        <w:rPr>
          <w:rFonts w:hint="eastAsia" w:ascii="宋体" w:hAnsi="宋体"/>
          <w:sz w:val="24"/>
          <w:szCs w:val="24"/>
        </w:rPr>
        <w:t>支持医生在门诊医生站提交医技申请并收费后，医技科室可实时接收并查看申请详情，包括患者基本信息、申请项目、申请时间等。</w:t>
      </w:r>
    </w:p>
    <w:p w14:paraId="011B0DE4">
      <w:pPr>
        <w:spacing w:line="360" w:lineRule="exact"/>
        <w:ind w:firstLine="480"/>
        <w:rPr>
          <w:rFonts w:ascii="宋体" w:hAnsi="宋体"/>
          <w:sz w:val="24"/>
          <w:szCs w:val="24"/>
        </w:rPr>
      </w:pPr>
      <w:r>
        <w:rPr>
          <w:rFonts w:hint="eastAsia" w:ascii="宋体" w:hAnsi="宋体"/>
          <w:sz w:val="24"/>
          <w:szCs w:val="24"/>
        </w:rPr>
        <w:t>支持医生在门诊医生站查阅检验、检查报告。</w:t>
      </w:r>
    </w:p>
    <w:p w14:paraId="05F09DE7">
      <w:pPr>
        <w:pStyle w:val="1601"/>
        <w:numPr>
          <w:ilvl w:val="3"/>
          <w:numId w:val="106"/>
        </w:numPr>
        <w:spacing w:after="381" w:line="360" w:lineRule="exact"/>
        <w:rPr>
          <w:rFonts w:ascii="宋体" w:hAnsi="宋体" w:eastAsia="宋体"/>
          <w:szCs w:val="24"/>
        </w:rPr>
      </w:pPr>
      <w:bookmarkStart w:id="359" w:name="_Toc17285"/>
      <w:r>
        <w:rPr>
          <w:rFonts w:hint="eastAsia" w:ascii="宋体" w:hAnsi="宋体" w:eastAsia="宋体"/>
          <w:szCs w:val="24"/>
        </w:rPr>
        <w:t>公卫协同模块</w:t>
      </w:r>
      <w:bookmarkEnd w:id="359"/>
      <w:r>
        <w:rPr>
          <w:rFonts w:hint="eastAsia" w:ascii="宋体" w:hAnsi="宋体" w:eastAsia="宋体"/>
          <w:szCs w:val="24"/>
        </w:rPr>
        <w:tab/>
      </w:r>
    </w:p>
    <w:p w14:paraId="7AE651A0">
      <w:pPr>
        <w:spacing w:line="360" w:lineRule="exact"/>
        <w:ind w:firstLine="480"/>
        <w:rPr>
          <w:rFonts w:ascii="宋体" w:hAnsi="宋体"/>
          <w:sz w:val="24"/>
          <w:szCs w:val="24"/>
        </w:rPr>
      </w:pPr>
      <w:r>
        <w:rPr>
          <w:rFonts w:hint="eastAsia" w:ascii="宋体" w:hAnsi="宋体"/>
          <w:sz w:val="24"/>
          <w:szCs w:val="24"/>
        </w:rPr>
        <w:t>支持各类公共卫生、健康档案协同模块。</w:t>
      </w:r>
    </w:p>
    <w:p w14:paraId="07021D5B">
      <w:pPr>
        <w:spacing w:line="360" w:lineRule="exact"/>
        <w:ind w:firstLine="480"/>
        <w:rPr>
          <w:rFonts w:ascii="宋体" w:hAnsi="宋体"/>
          <w:sz w:val="24"/>
          <w:szCs w:val="24"/>
        </w:rPr>
      </w:pPr>
    </w:p>
    <w:p w14:paraId="772CED05">
      <w:pPr>
        <w:pStyle w:val="1599"/>
        <w:numPr>
          <w:ilvl w:val="2"/>
          <w:numId w:val="106"/>
        </w:numPr>
        <w:spacing w:after="360" w:line="360" w:lineRule="exact"/>
        <w:rPr>
          <w:rFonts w:ascii="宋体" w:hAnsi="宋体" w:eastAsia="宋体"/>
          <w:sz w:val="24"/>
          <w:szCs w:val="24"/>
        </w:rPr>
      </w:pPr>
      <w:bookmarkStart w:id="360" w:name="_Toc6589"/>
      <w:bookmarkStart w:id="361" w:name="_Toc196471952"/>
      <w:bookmarkStart w:id="362" w:name="_Toc25306"/>
      <w:bookmarkStart w:id="363" w:name="_Toc30342"/>
      <w:bookmarkStart w:id="364" w:name="_Toc27671"/>
      <w:r>
        <w:rPr>
          <w:rFonts w:hint="eastAsia" w:ascii="宋体" w:hAnsi="宋体" w:eastAsia="宋体"/>
          <w:sz w:val="24"/>
          <w:szCs w:val="24"/>
        </w:rPr>
        <w:t>门诊护士工作站</w:t>
      </w:r>
      <w:bookmarkEnd w:id="360"/>
      <w:bookmarkEnd w:id="361"/>
      <w:bookmarkEnd w:id="362"/>
      <w:bookmarkEnd w:id="363"/>
      <w:bookmarkEnd w:id="364"/>
    </w:p>
    <w:p w14:paraId="118DC52A">
      <w:pPr>
        <w:spacing w:line="360" w:lineRule="exact"/>
        <w:ind w:firstLine="480"/>
        <w:rPr>
          <w:rFonts w:ascii="宋体" w:hAnsi="宋体"/>
          <w:sz w:val="24"/>
          <w:szCs w:val="24"/>
        </w:rPr>
      </w:pPr>
      <w:r>
        <w:rPr>
          <w:rFonts w:hint="eastAsia" w:ascii="宋体" w:hAnsi="宋体"/>
          <w:sz w:val="24"/>
          <w:szCs w:val="24"/>
        </w:rPr>
        <w:t>可根据多维度数据智能分诊，执行医嘱及院感上报管理。</w:t>
      </w:r>
    </w:p>
    <w:p w14:paraId="06D1A8EA">
      <w:pPr>
        <w:pStyle w:val="1601"/>
        <w:numPr>
          <w:ilvl w:val="3"/>
          <w:numId w:val="106"/>
        </w:numPr>
        <w:spacing w:after="381" w:line="360" w:lineRule="exact"/>
        <w:rPr>
          <w:rFonts w:ascii="宋体" w:hAnsi="宋体" w:eastAsia="宋体"/>
          <w:szCs w:val="24"/>
        </w:rPr>
      </w:pPr>
      <w:bookmarkStart w:id="365" w:name="_Toc1579"/>
      <w:r>
        <w:rPr>
          <w:rFonts w:hint="eastAsia" w:ascii="宋体" w:hAnsi="宋体" w:eastAsia="宋体"/>
          <w:szCs w:val="24"/>
        </w:rPr>
        <w:t>分诊与候诊管理</w:t>
      </w:r>
      <w:bookmarkEnd w:id="365"/>
    </w:p>
    <w:p w14:paraId="3449C584">
      <w:pPr>
        <w:spacing w:line="360" w:lineRule="exact"/>
        <w:ind w:firstLine="480"/>
        <w:rPr>
          <w:rFonts w:ascii="宋体" w:hAnsi="宋体"/>
          <w:sz w:val="24"/>
          <w:szCs w:val="24"/>
        </w:rPr>
      </w:pPr>
      <w:r>
        <w:rPr>
          <w:rFonts w:hint="eastAsia" w:ascii="宋体" w:hAnsi="宋体"/>
          <w:sz w:val="24"/>
          <w:szCs w:val="24"/>
        </w:rPr>
        <w:t>对挂号患者实施人工分诊操作，患者信息包括序号、卡号、姓名、科室、挂号日期及叫号医生。</w:t>
      </w:r>
    </w:p>
    <w:p w14:paraId="0D2B2EC0">
      <w:pPr>
        <w:spacing w:line="360" w:lineRule="exact"/>
        <w:ind w:firstLine="480"/>
        <w:rPr>
          <w:rFonts w:ascii="宋体" w:hAnsi="宋体"/>
          <w:sz w:val="24"/>
          <w:szCs w:val="24"/>
        </w:rPr>
      </w:pPr>
      <w:r>
        <w:rPr>
          <w:rFonts w:hint="eastAsia" w:ascii="宋体" w:hAnsi="宋体"/>
          <w:sz w:val="24"/>
          <w:szCs w:val="24"/>
        </w:rPr>
        <w:t>支持分诊列表、候诊列表显示，显示可依据序号进行正序或倒序排列；支持患者优先级调整；支持设置优抚对象并取消；支持分诊操作可分诊或撤销。</w:t>
      </w:r>
    </w:p>
    <w:p w14:paraId="4CAD2E67">
      <w:pPr>
        <w:pStyle w:val="1601"/>
        <w:numPr>
          <w:ilvl w:val="3"/>
          <w:numId w:val="106"/>
        </w:numPr>
        <w:spacing w:after="381" w:line="360" w:lineRule="exact"/>
        <w:rPr>
          <w:rFonts w:ascii="宋体" w:hAnsi="宋体" w:eastAsia="宋体"/>
          <w:szCs w:val="24"/>
        </w:rPr>
      </w:pPr>
      <w:bookmarkStart w:id="366" w:name="_Toc25273"/>
      <w:r>
        <w:rPr>
          <w:rFonts w:hint="eastAsia" w:ascii="宋体" w:hAnsi="宋体" w:eastAsia="宋体"/>
          <w:szCs w:val="24"/>
        </w:rPr>
        <w:t>门诊医嘱执行管理</w:t>
      </w:r>
      <w:bookmarkEnd w:id="366"/>
    </w:p>
    <w:p w14:paraId="2AD9F72B">
      <w:pPr>
        <w:spacing w:line="360" w:lineRule="exact"/>
        <w:ind w:firstLine="480"/>
        <w:rPr>
          <w:rFonts w:ascii="宋体" w:hAnsi="宋体"/>
          <w:sz w:val="24"/>
          <w:szCs w:val="24"/>
        </w:rPr>
      </w:pPr>
      <w:r>
        <w:rPr>
          <w:rFonts w:hint="eastAsia" w:ascii="宋体" w:hAnsi="宋体"/>
          <w:sz w:val="24"/>
          <w:szCs w:val="24"/>
        </w:rPr>
        <w:t>支持接收各医生开立的一定时间范围内的各类型医嘱。</w:t>
      </w:r>
    </w:p>
    <w:p w14:paraId="06EBE69F">
      <w:pPr>
        <w:spacing w:line="360" w:lineRule="exact"/>
        <w:ind w:firstLine="480"/>
        <w:rPr>
          <w:rFonts w:ascii="宋体" w:hAnsi="宋体"/>
          <w:sz w:val="24"/>
          <w:szCs w:val="24"/>
        </w:rPr>
      </w:pPr>
      <w:r>
        <w:rPr>
          <w:rFonts w:hint="eastAsia" w:ascii="宋体" w:hAnsi="宋体"/>
          <w:sz w:val="24"/>
          <w:szCs w:val="24"/>
        </w:rPr>
        <w:t>支持执行医嘱，并生成打印各种执行单、巡回单等。</w:t>
      </w:r>
    </w:p>
    <w:p w14:paraId="22FB0581">
      <w:pPr>
        <w:pStyle w:val="1601"/>
        <w:numPr>
          <w:ilvl w:val="3"/>
          <w:numId w:val="106"/>
        </w:numPr>
        <w:spacing w:after="381" w:line="360" w:lineRule="exact"/>
        <w:rPr>
          <w:rFonts w:ascii="宋体" w:hAnsi="宋体" w:eastAsia="宋体"/>
          <w:szCs w:val="24"/>
        </w:rPr>
      </w:pPr>
      <w:bookmarkStart w:id="367" w:name="_Toc23103"/>
      <w:r>
        <w:rPr>
          <w:rFonts w:hint="eastAsia" w:ascii="宋体" w:hAnsi="宋体" w:eastAsia="宋体"/>
          <w:szCs w:val="24"/>
        </w:rPr>
        <w:t>院感上报管理</w:t>
      </w:r>
      <w:bookmarkEnd w:id="367"/>
    </w:p>
    <w:p w14:paraId="130EF1FE">
      <w:pPr>
        <w:pStyle w:val="625"/>
        <w:spacing w:line="360" w:lineRule="exact"/>
        <w:ind w:firstLine="480"/>
        <w:rPr>
          <w:rFonts w:ascii="宋体" w:eastAsia="宋体"/>
          <w:sz w:val="24"/>
          <w:szCs w:val="24"/>
        </w:rPr>
      </w:pPr>
      <w:r>
        <w:rPr>
          <w:rFonts w:hint="eastAsia" w:ascii="宋体" w:eastAsia="宋体"/>
          <w:sz w:val="24"/>
          <w:szCs w:val="24"/>
        </w:rPr>
        <w:t>支持不良事件上报，同时，系统能自动记录上报时间、上报人及事件处理状态，便于后续跟踪和管理。</w:t>
      </w:r>
    </w:p>
    <w:p w14:paraId="3F6665BB">
      <w:pPr>
        <w:pStyle w:val="625"/>
        <w:spacing w:line="360" w:lineRule="exact"/>
        <w:ind w:firstLine="480"/>
        <w:rPr>
          <w:rFonts w:ascii="宋体" w:eastAsia="宋体"/>
          <w:sz w:val="24"/>
          <w:szCs w:val="24"/>
        </w:rPr>
      </w:pPr>
      <w:r>
        <w:rPr>
          <w:rFonts w:hint="eastAsia" w:ascii="宋体" w:eastAsia="宋体"/>
          <w:sz w:val="24"/>
          <w:szCs w:val="24"/>
        </w:rPr>
        <w:t>支持传染病报告上报。</w:t>
      </w:r>
    </w:p>
    <w:p w14:paraId="56598336">
      <w:pPr>
        <w:pStyle w:val="625"/>
        <w:spacing w:line="360" w:lineRule="exact"/>
        <w:ind w:firstLine="480"/>
        <w:rPr>
          <w:rFonts w:ascii="宋体" w:eastAsia="宋体"/>
          <w:sz w:val="24"/>
          <w:szCs w:val="24"/>
        </w:rPr>
      </w:pPr>
    </w:p>
    <w:p w14:paraId="430B8502">
      <w:pPr>
        <w:pStyle w:val="1599"/>
        <w:numPr>
          <w:ilvl w:val="2"/>
          <w:numId w:val="106"/>
        </w:numPr>
        <w:spacing w:after="360" w:line="360" w:lineRule="exact"/>
        <w:rPr>
          <w:rFonts w:ascii="宋体" w:hAnsi="宋体" w:eastAsia="宋体"/>
          <w:sz w:val="24"/>
          <w:szCs w:val="24"/>
        </w:rPr>
      </w:pPr>
      <w:bookmarkStart w:id="368" w:name="_Toc29517"/>
      <w:bookmarkStart w:id="369" w:name="_Toc28607"/>
      <w:bookmarkStart w:id="370" w:name="_Toc196471953"/>
      <w:bookmarkStart w:id="371" w:name="_Toc21432"/>
      <w:bookmarkStart w:id="372" w:name="_Toc27153"/>
      <w:r>
        <w:rPr>
          <w:rFonts w:hint="eastAsia" w:ascii="宋体" w:hAnsi="宋体" w:eastAsia="宋体"/>
          <w:sz w:val="24"/>
          <w:szCs w:val="24"/>
        </w:rPr>
        <w:t>住院医生工作站</w:t>
      </w:r>
      <w:bookmarkEnd w:id="368"/>
      <w:bookmarkEnd w:id="369"/>
      <w:bookmarkEnd w:id="370"/>
      <w:bookmarkEnd w:id="371"/>
      <w:bookmarkEnd w:id="372"/>
    </w:p>
    <w:p w14:paraId="2BFA8820">
      <w:pPr>
        <w:spacing w:line="360" w:lineRule="exact"/>
        <w:ind w:firstLine="480"/>
        <w:rPr>
          <w:rFonts w:ascii="宋体" w:hAnsi="宋体"/>
          <w:sz w:val="24"/>
          <w:szCs w:val="24"/>
        </w:rPr>
      </w:pPr>
      <w:r>
        <w:rPr>
          <w:rFonts w:ascii="宋体" w:hAnsi="宋体"/>
          <w:sz w:val="24"/>
          <w:szCs w:val="24"/>
        </w:rPr>
        <w:t>住院医生工作站是医生为住院病人提供电子化医疗服务的辅助工具，是整个住院部分的中心所在，它可实现医嘱校对、病房的床位管理、病人在病房所</w:t>
      </w:r>
      <w:r>
        <w:rPr>
          <w:rFonts w:hint="eastAsia" w:ascii="宋体" w:hAnsi="宋体"/>
          <w:sz w:val="24"/>
          <w:szCs w:val="24"/>
        </w:rPr>
        <w:t>发生</w:t>
      </w:r>
      <w:r>
        <w:rPr>
          <w:rFonts w:ascii="宋体" w:hAnsi="宋体"/>
          <w:sz w:val="24"/>
          <w:szCs w:val="24"/>
        </w:rPr>
        <w:t>的信息管理，病房和其他部门的交互管理；支持电子病历的录入，和病房有关的统计查询等，协助医生完成病房的日常医疗工作。其主要任务是处理诊断、处方、检查、检验、治疗处置、手术、护理、卫生材料及会诊、转科、出院等信息。</w:t>
      </w:r>
    </w:p>
    <w:p w14:paraId="5AF11483">
      <w:pPr>
        <w:pStyle w:val="1601"/>
        <w:numPr>
          <w:ilvl w:val="3"/>
          <w:numId w:val="106"/>
        </w:numPr>
        <w:spacing w:after="381" w:line="360" w:lineRule="exact"/>
        <w:rPr>
          <w:rFonts w:ascii="宋体" w:hAnsi="宋体" w:eastAsia="宋体"/>
          <w:szCs w:val="24"/>
        </w:rPr>
      </w:pPr>
      <w:bookmarkStart w:id="373" w:name="_Toc18264"/>
      <w:r>
        <w:rPr>
          <w:rFonts w:hint="eastAsia" w:ascii="宋体" w:hAnsi="宋体" w:eastAsia="宋体"/>
          <w:szCs w:val="24"/>
        </w:rPr>
        <w:t>住院患者列表功能</w:t>
      </w:r>
      <w:bookmarkEnd w:id="373"/>
      <w:r>
        <w:rPr>
          <w:rFonts w:hint="eastAsia" w:ascii="宋体" w:hAnsi="宋体" w:eastAsia="宋体"/>
          <w:szCs w:val="24"/>
        </w:rPr>
        <w:tab/>
      </w:r>
    </w:p>
    <w:p w14:paraId="6DACD78E">
      <w:pPr>
        <w:spacing w:line="360" w:lineRule="exact"/>
        <w:ind w:firstLine="480"/>
        <w:rPr>
          <w:rFonts w:ascii="宋体" w:hAnsi="宋体"/>
          <w:sz w:val="24"/>
          <w:szCs w:val="24"/>
        </w:rPr>
      </w:pPr>
      <w:r>
        <w:rPr>
          <w:rFonts w:hint="eastAsia" w:ascii="宋体" w:hAnsi="宋体"/>
          <w:sz w:val="24"/>
          <w:szCs w:val="24"/>
        </w:rPr>
        <w:t>支持呈现所有住院患者详尽的资料与当前状态。此功能为医护人员提供了便捷途径，以迅速掌握患者的入院时间、病房编号、病情概况、治疗进度及护理需求等关键信息。</w:t>
      </w:r>
    </w:p>
    <w:p w14:paraId="5E421DB7">
      <w:pPr>
        <w:pStyle w:val="1601"/>
        <w:numPr>
          <w:ilvl w:val="3"/>
          <w:numId w:val="106"/>
        </w:numPr>
        <w:spacing w:after="381" w:line="360" w:lineRule="exact"/>
        <w:rPr>
          <w:rFonts w:ascii="宋体" w:hAnsi="宋体" w:eastAsia="宋体"/>
          <w:szCs w:val="24"/>
        </w:rPr>
      </w:pPr>
      <w:bookmarkStart w:id="374" w:name="_Toc13492"/>
      <w:r>
        <w:rPr>
          <w:rFonts w:hint="eastAsia" w:ascii="宋体" w:hAnsi="宋体" w:eastAsia="宋体"/>
          <w:szCs w:val="24"/>
        </w:rPr>
        <w:t>住院电子医嘱功能</w:t>
      </w:r>
      <w:bookmarkEnd w:id="374"/>
      <w:r>
        <w:rPr>
          <w:rFonts w:hint="eastAsia" w:ascii="宋体" w:hAnsi="宋体" w:eastAsia="宋体"/>
          <w:szCs w:val="24"/>
        </w:rPr>
        <w:tab/>
      </w:r>
    </w:p>
    <w:p w14:paraId="2D4B0382">
      <w:pPr>
        <w:pStyle w:val="650"/>
        <w:numPr>
          <w:ilvl w:val="0"/>
          <w:numId w:val="107"/>
        </w:numPr>
        <w:spacing w:line="360" w:lineRule="exact"/>
        <w:ind w:left="0" w:firstLine="480"/>
        <w:rPr>
          <w:rFonts w:ascii="宋体" w:hAnsi="宋体"/>
        </w:rPr>
      </w:pPr>
      <w:r>
        <w:rPr>
          <w:rFonts w:hint="eastAsia" w:ascii="宋体" w:hAnsi="宋体"/>
        </w:rPr>
        <w:t>支持长期、临时医嘱的下达、停止；</w:t>
      </w:r>
    </w:p>
    <w:p w14:paraId="31D24E78">
      <w:pPr>
        <w:pStyle w:val="650"/>
        <w:numPr>
          <w:ilvl w:val="0"/>
          <w:numId w:val="107"/>
        </w:numPr>
        <w:spacing w:line="360" w:lineRule="exact"/>
        <w:ind w:left="0" w:firstLine="480"/>
        <w:rPr>
          <w:rFonts w:ascii="宋体" w:hAnsi="宋体"/>
        </w:rPr>
      </w:pPr>
      <w:r>
        <w:rPr>
          <w:rFonts w:hint="eastAsia" w:ascii="宋体" w:hAnsi="宋体"/>
        </w:rPr>
        <w:t xml:space="preserve">支持多种类型医嘱的下达，包括西药、中成药、草药、处置/治疗、护理、手术、膳食、嘱托类医嘱内容； </w:t>
      </w:r>
    </w:p>
    <w:p w14:paraId="6C192CEE">
      <w:pPr>
        <w:pStyle w:val="650"/>
        <w:numPr>
          <w:ilvl w:val="0"/>
          <w:numId w:val="107"/>
        </w:numPr>
        <w:spacing w:line="360" w:lineRule="exact"/>
        <w:ind w:left="0" w:firstLine="480"/>
        <w:rPr>
          <w:rFonts w:ascii="宋体" w:hAnsi="宋体"/>
        </w:rPr>
      </w:pPr>
      <w:r>
        <w:rPr>
          <w:rFonts w:hint="eastAsia" w:ascii="宋体" w:hAnsi="宋体"/>
        </w:rPr>
        <w:t>提供医嘱套餐功能，并且在采用医嘱套餐批量下达医嘱时，系统支持对医保适应症，库存等进行校验；</w:t>
      </w:r>
    </w:p>
    <w:p w14:paraId="1CDD9069">
      <w:pPr>
        <w:pStyle w:val="650"/>
        <w:numPr>
          <w:ilvl w:val="0"/>
          <w:numId w:val="107"/>
        </w:numPr>
        <w:spacing w:line="360" w:lineRule="exact"/>
        <w:ind w:left="0" w:firstLine="480"/>
        <w:rPr>
          <w:rFonts w:ascii="宋体" w:hAnsi="宋体"/>
        </w:rPr>
      </w:pPr>
      <w:r>
        <w:rPr>
          <w:rFonts w:hint="eastAsia" w:ascii="宋体" w:hAnsi="宋体"/>
        </w:rPr>
        <w:t>支持草药医嘱的特殊下达模式；</w:t>
      </w:r>
    </w:p>
    <w:p w14:paraId="0AE7EB87">
      <w:pPr>
        <w:pStyle w:val="650"/>
        <w:numPr>
          <w:ilvl w:val="0"/>
          <w:numId w:val="107"/>
        </w:numPr>
        <w:spacing w:line="360" w:lineRule="exact"/>
        <w:ind w:left="0" w:firstLine="480"/>
        <w:rPr>
          <w:rFonts w:ascii="宋体" w:hAnsi="宋体"/>
        </w:rPr>
      </w:pPr>
      <w:r>
        <w:rPr>
          <w:rFonts w:hint="eastAsia" w:ascii="宋体" w:hAnsi="宋体"/>
        </w:rPr>
        <w:t>支持出院医嘱的特殊下达模式；</w:t>
      </w:r>
    </w:p>
    <w:p w14:paraId="7E434712">
      <w:pPr>
        <w:pStyle w:val="1601"/>
        <w:numPr>
          <w:ilvl w:val="3"/>
          <w:numId w:val="106"/>
        </w:numPr>
        <w:spacing w:after="381" w:line="360" w:lineRule="exact"/>
        <w:rPr>
          <w:rFonts w:ascii="宋体" w:hAnsi="宋体" w:eastAsia="宋体"/>
          <w:szCs w:val="24"/>
        </w:rPr>
      </w:pPr>
      <w:bookmarkStart w:id="375" w:name="_Toc17907"/>
      <w:r>
        <w:rPr>
          <w:rFonts w:hint="eastAsia" w:ascii="宋体" w:hAnsi="宋体" w:eastAsia="宋体"/>
          <w:szCs w:val="24"/>
        </w:rPr>
        <w:t>住院电子医嘱模版维护模块</w:t>
      </w:r>
      <w:bookmarkEnd w:id="375"/>
      <w:r>
        <w:rPr>
          <w:rFonts w:hint="eastAsia" w:ascii="宋体" w:hAnsi="宋体" w:eastAsia="宋体"/>
          <w:szCs w:val="24"/>
        </w:rPr>
        <w:tab/>
      </w:r>
    </w:p>
    <w:p w14:paraId="760A841B">
      <w:pPr>
        <w:spacing w:line="360" w:lineRule="exact"/>
        <w:ind w:firstLine="480"/>
        <w:rPr>
          <w:rFonts w:ascii="宋体" w:hAnsi="宋体"/>
          <w:sz w:val="24"/>
          <w:szCs w:val="24"/>
        </w:rPr>
      </w:pPr>
      <w:r>
        <w:rPr>
          <w:rFonts w:hint="eastAsia" w:ascii="宋体" w:hAnsi="宋体"/>
          <w:sz w:val="24"/>
          <w:szCs w:val="24"/>
        </w:rPr>
        <w:t>1. 模版创建：医生可以根据常见的疾病类型或治疗方案，创建标准化的医嘱模版。这些模版可以包含常用的药物、检查、治疗措施等，以便在实际开具医嘱时快速调用。</w:t>
      </w:r>
    </w:p>
    <w:p w14:paraId="0C7B08B5">
      <w:pPr>
        <w:spacing w:line="360" w:lineRule="exact"/>
        <w:ind w:firstLine="480"/>
        <w:rPr>
          <w:rFonts w:ascii="宋体" w:hAnsi="宋体"/>
          <w:sz w:val="24"/>
          <w:szCs w:val="24"/>
        </w:rPr>
      </w:pPr>
      <w:r>
        <w:rPr>
          <w:rFonts w:hint="eastAsia" w:ascii="宋体" w:hAnsi="宋体"/>
          <w:sz w:val="24"/>
          <w:szCs w:val="24"/>
        </w:rPr>
        <w:t>2. 模版编辑：在实际应用过程中，医生可以根据患者的实际情况对模版进行个性化的调整和修改。例如，调整药物剂量、增加或删除某些检查项目等。</w:t>
      </w:r>
    </w:p>
    <w:p w14:paraId="6709B5D5">
      <w:pPr>
        <w:spacing w:line="360" w:lineRule="exact"/>
        <w:ind w:firstLine="480"/>
        <w:rPr>
          <w:rFonts w:ascii="宋体" w:hAnsi="宋体"/>
          <w:sz w:val="24"/>
          <w:szCs w:val="24"/>
        </w:rPr>
      </w:pPr>
      <w:r>
        <w:rPr>
          <w:rFonts w:hint="eastAsia" w:ascii="宋体" w:hAnsi="宋体"/>
          <w:sz w:val="24"/>
          <w:szCs w:val="24"/>
        </w:rPr>
        <w:t>3. 模版删除：如果某个模版不再适用或需要更新，医生可以将其删除，以保持系统的整洁和高效。</w:t>
      </w:r>
    </w:p>
    <w:p w14:paraId="7A91A16A">
      <w:pPr>
        <w:spacing w:line="360" w:lineRule="exact"/>
        <w:ind w:firstLine="480"/>
        <w:rPr>
          <w:rFonts w:ascii="宋体" w:hAnsi="宋体"/>
          <w:sz w:val="24"/>
          <w:szCs w:val="24"/>
        </w:rPr>
      </w:pPr>
      <w:r>
        <w:rPr>
          <w:rFonts w:hint="eastAsia" w:ascii="宋体" w:hAnsi="宋体"/>
          <w:sz w:val="24"/>
          <w:szCs w:val="24"/>
        </w:rPr>
        <w:t>4. 模版管理：系统管理员或授权人员可以对所有医嘱模版进行统一管理，包括审核、分类、备份和恢复等操作，确保模版的质量和安全性。</w:t>
      </w:r>
    </w:p>
    <w:p w14:paraId="1BCE6D3B">
      <w:pPr>
        <w:pStyle w:val="1601"/>
        <w:numPr>
          <w:ilvl w:val="3"/>
          <w:numId w:val="106"/>
        </w:numPr>
        <w:spacing w:after="381" w:line="360" w:lineRule="exact"/>
        <w:rPr>
          <w:rFonts w:ascii="宋体" w:hAnsi="宋体" w:eastAsia="宋体"/>
          <w:szCs w:val="24"/>
        </w:rPr>
      </w:pPr>
      <w:bookmarkStart w:id="376" w:name="_Toc23404"/>
      <w:r>
        <w:rPr>
          <w:rFonts w:hint="eastAsia" w:ascii="宋体" w:hAnsi="宋体" w:eastAsia="宋体"/>
          <w:szCs w:val="24"/>
        </w:rPr>
        <w:t>住院电子申请功能</w:t>
      </w:r>
      <w:bookmarkEnd w:id="376"/>
      <w:r>
        <w:rPr>
          <w:rFonts w:hint="eastAsia" w:ascii="宋体" w:hAnsi="宋体" w:eastAsia="宋体"/>
          <w:szCs w:val="24"/>
        </w:rPr>
        <w:tab/>
      </w:r>
    </w:p>
    <w:p w14:paraId="357B3741">
      <w:pPr>
        <w:pStyle w:val="650"/>
        <w:numPr>
          <w:ilvl w:val="0"/>
          <w:numId w:val="107"/>
        </w:numPr>
        <w:spacing w:line="360" w:lineRule="exact"/>
        <w:ind w:left="0" w:firstLine="480"/>
        <w:rPr>
          <w:rFonts w:ascii="宋体" w:hAnsi="宋体"/>
        </w:rPr>
      </w:pPr>
      <w:r>
        <w:rPr>
          <w:rFonts w:hint="eastAsia" w:ascii="宋体" w:hAnsi="宋体"/>
        </w:rPr>
        <w:t>支持检验申请单的下达，并自动生成检验医嘱；</w:t>
      </w:r>
    </w:p>
    <w:p w14:paraId="53038617">
      <w:pPr>
        <w:pStyle w:val="650"/>
        <w:numPr>
          <w:ilvl w:val="0"/>
          <w:numId w:val="107"/>
        </w:numPr>
        <w:spacing w:line="360" w:lineRule="exact"/>
        <w:ind w:left="0" w:firstLine="480"/>
        <w:rPr>
          <w:rFonts w:ascii="宋体" w:hAnsi="宋体"/>
        </w:rPr>
      </w:pPr>
      <w:r>
        <w:rPr>
          <w:rFonts w:hint="eastAsia" w:ascii="宋体" w:hAnsi="宋体"/>
        </w:rPr>
        <w:t>支持检查申请单的下达，并自动生成检查医嘱；</w:t>
      </w:r>
    </w:p>
    <w:p w14:paraId="493BF327">
      <w:pPr>
        <w:pStyle w:val="650"/>
        <w:numPr>
          <w:ilvl w:val="0"/>
          <w:numId w:val="107"/>
        </w:numPr>
        <w:spacing w:line="360" w:lineRule="exact"/>
        <w:ind w:left="0" w:firstLine="480"/>
        <w:rPr>
          <w:rFonts w:ascii="宋体" w:hAnsi="宋体"/>
        </w:rPr>
      </w:pPr>
      <w:r>
        <w:rPr>
          <w:rFonts w:hint="eastAsia" w:ascii="宋体" w:hAnsi="宋体"/>
        </w:rPr>
        <w:t>支持检验申请单和检查申请单的查看功能；</w:t>
      </w:r>
    </w:p>
    <w:p w14:paraId="1BEBEDFF">
      <w:pPr>
        <w:pStyle w:val="1601"/>
        <w:numPr>
          <w:ilvl w:val="3"/>
          <w:numId w:val="106"/>
        </w:numPr>
        <w:spacing w:after="381" w:line="360" w:lineRule="exact"/>
        <w:rPr>
          <w:rFonts w:ascii="宋体" w:hAnsi="宋体" w:eastAsia="宋体"/>
          <w:szCs w:val="24"/>
        </w:rPr>
      </w:pPr>
      <w:bookmarkStart w:id="377" w:name="_Toc32721"/>
      <w:r>
        <w:rPr>
          <w:rFonts w:hint="eastAsia" w:ascii="宋体" w:hAnsi="宋体" w:eastAsia="宋体"/>
          <w:szCs w:val="24"/>
        </w:rPr>
        <w:t>医嘱单打印功能</w:t>
      </w:r>
      <w:bookmarkEnd w:id="377"/>
    </w:p>
    <w:p w14:paraId="45160669">
      <w:pPr>
        <w:spacing w:line="360" w:lineRule="exact"/>
        <w:ind w:firstLine="480"/>
        <w:rPr>
          <w:rFonts w:ascii="宋体" w:hAnsi="宋体"/>
          <w:sz w:val="24"/>
          <w:szCs w:val="24"/>
        </w:rPr>
      </w:pPr>
      <w:r>
        <w:rPr>
          <w:rFonts w:hint="eastAsia" w:ascii="宋体" w:hAnsi="宋体"/>
          <w:sz w:val="24"/>
          <w:szCs w:val="24"/>
        </w:rPr>
        <w:t>系统全面支持所有类型的医嘱和申请单打印功能，严格遵循相关医疗文件的格式标准和规范要求，打印出的医嘱单详细记录了患者的治疗计划、用药情况、检查安排等重要信息，有助于确保医疗服务的透明度和可追溯性。</w:t>
      </w:r>
    </w:p>
    <w:p w14:paraId="2C269AD6">
      <w:pPr>
        <w:pStyle w:val="1601"/>
        <w:numPr>
          <w:ilvl w:val="3"/>
          <w:numId w:val="106"/>
        </w:numPr>
        <w:spacing w:after="381" w:line="360" w:lineRule="exact"/>
        <w:rPr>
          <w:rFonts w:ascii="宋体" w:hAnsi="宋体" w:eastAsia="宋体"/>
          <w:szCs w:val="24"/>
        </w:rPr>
      </w:pPr>
      <w:bookmarkStart w:id="378" w:name="_Toc25316"/>
      <w:r>
        <w:rPr>
          <w:rFonts w:hint="eastAsia" w:ascii="宋体" w:hAnsi="宋体" w:eastAsia="宋体"/>
          <w:szCs w:val="24"/>
        </w:rPr>
        <w:t>费用信息查询</w:t>
      </w:r>
      <w:bookmarkEnd w:id="378"/>
      <w:r>
        <w:rPr>
          <w:rFonts w:hint="eastAsia" w:ascii="宋体" w:hAnsi="宋体" w:eastAsia="宋体"/>
          <w:szCs w:val="24"/>
        </w:rPr>
        <w:tab/>
      </w:r>
    </w:p>
    <w:p w14:paraId="600EBC29">
      <w:pPr>
        <w:spacing w:line="360" w:lineRule="exact"/>
        <w:ind w:firstLine="480"/>
        <w:rPr>
          <w:rFonts w:ascii="宋体" w:hAnsi="宋体"/>
          <w:sz w:val="24"/>
          <w:szCs w:val="24"/>
        </w:rPr>
      </w:pPr>
      <w:r>
        <w:rPr>
          <w:rFonts w:hint="eastAsia" w:ascii="宋体" w:hAnsi="宋体"/>
          <w:sz w:val="24"/>
          <w:szCs w:val="24"/>
        </w:rPr>
        <w:t>系统提供详尽的费用信息查询功能，方便医生随时了解治疗过程中的费用情况。用户可以通过系统界面轻松查询患者的费用明细，包括药品费用、检查费用、治疗费用等各项开支。系统会根据患者的住院记录和医嘱信息，自动生成费用清单，确保每一项费用的准确性和合理性。</w:t>
      </w:r>
    </w:p>
    <w:p w14:paraId="326F3D14">
      <w:pPr>
        <w:pStyle w:val="1601"/>
        <w:numPr>
          <w:ilvl w:val="3"/>
          <w:numId w:val="106"/>
        </w:numPr>
        <w:spacing w:after="381" w:line="360" w:lineRule="exact"/>
        <w:rPr>
          <w:rFonts w:ascii="宋体" w:hAnsi="宋体" w:eastAsia="宋体"/>
          <w:bCs/>
          <w:szCs w:val="24"/>
        </w:rPr>
      </w:pPr>
      <w:bookmarkStart w:id="379" w:name="_Toc3289"/>
      <w:r>
        <w:rPr>
          <w:rStyle w:val="2425"/>
          <w:rFonts w:hint="eastAsia" w:ascii="宋体" w:hAnsi="宋体" w:eastAsia="宋体"/>
          <w:b/>
          <w:bCs/>
          <w:szCs w:val="24"/>
        </w:rPr>
        <w:t>费用预警提示</w:t>
      </w:r>
      <w:bookmarkEnd w:id="379"/>
      <w:r>
        <w:rPr>
          <w:rFonts w:ascii="宋体" w:hAnsi="宋体" w:eastAsia="宋体"/>
          <w:bCs/>
          <w:szCs w:val="24"/>
        </w:rPr>
        <w:tab/>
      </w:r>
    </w:p>
    <w:p w14:paraId="7086F1C5">
      <w:pPr>
        <w:spacing w:line="360" w:lineRule="exact"/>
        <w:ind w:firstLine="480"/>
        <w:rPr>
          <w:rFonts w:ascii="宋体" w:hAnsi="宋体"/>
          <w:sz w:val="24"/>
          <w:szCs w:val="24"/>
        </w:rPr>
      </w:pPr>
      <w:r>
        <w:rPr>
          <w:rFonts w:hint="eastAsia" w:ascii="宋体" w:hAnsi="宋体"/>
          <w:sz w:val="24"/>
          <w:szCs w:val="24"/>
        </w:rPr>
        <w:t>系统提供费用预警提示功能，当患者的治疗费用达到一定限额时，系统会自动发出预警信号，提醒医生和患者家属注意费用情况。</w:t>
      </w:r>
    </w:p>
    <w:p w14:paraId="03F5F3AD">
      <w:pPr>
        <w:pStyle w:val="1601"/>
        <w:numPr>
          <w:ilvl w:val="3"/>
          <w:numId w:val="106"/>
        </w:numPr>
        <w:spacing w:after="381" w:line="360" w:lineRule="exact"/>
        <w:rPr>
          <w:rFonts w:ascii="宋体" w:hAnsi="宋体" w:eastAsia="宋体"/>
          <w:szCs w:val="24"/>
        </w:rPr>
      </w:pPr>
      <w:bookmarkStart w:id="380" w:name="_Toc2461"/>
      <w:r>
        <w:rPr>
          <w:rFonts w:hint="eastAsia" w:ascii="宋体" w:hAnsi="宋体" w:eastAsia="宋体"/>
          <w:szCs w:val="24"/>
        </w:rPr>
        <w:t>医技协同模块</w:t>
      </w:r>
      <w:bookmarkEnd w:id="380"/>
      <w:r>
        <w:rPr>
          <w:rFonts w:hint="eastAsia" w:ascii="宋体" w:hAnsi="宋体" w:eastAsia="宋体"/>
          <w:szCs w:val="24"/>
        </w:rPr>
        <w:tab/>
      </w:r>
    </w:p>
    <w:p w14:paraId="0D91F6E9">
      <w:pPr>
        <w:spacing w:line="360" w:lineRule="exact"/>
        <w:ind w:firstLine="480"/>
        <w:rPr>
          <w:rFonts w:ascii="宋体" w:hAnsi="宋体"/>
          <w:sz w:val="24"/>
          <w:szCs w:val="24"/>
        </w:rPr>
      </w:pPr>
      <w:r>
        <w:rPr>
          <w:rFonts w:hint="eastAsia" w:ascii="宋体" w:hAnsi="宋体"/>
          <w:sz w:val="24"/>
          <w:szCs w:val="24"/>
        </w:rPr>
        <w:t>支持医生在住院医生站提交医技申请后，医技科室可实时接收并查看申请详情，包括患者基本信息、申请项目、申请时间等。</w:t>
      </w:r>
    </w:p>
    <w:p w14:paraId="33BA11ED">
      <w:pPr>
        <w:spacing w:line="360" w:lineRule="exact"/>
        <w:ind w:firstLine="480"/>
        <w:rPr>
          <w:rFonts w:ascii="宋体" w:hAnsi="宋体"/>
          <w:sz w:val="24"/>
          <w:szCs w:val="24"/>
        </w:rPr>
      </w:pPr>
      <w:r>
        <w:rPr>
          <w:rFonts w:hint="eastAsia" w:ascii="宋体" w:hAnsi="宋体"/>
          <w:sz w:val="24"/>
          <w:szCs w:val="24"/>
        </w:rPr>
        <w:t>支持医生在住院医生站查阅检验、检查报告，能够清晰、直观地展示各项检验和检查的具体结果。同时对于检验结果中出现的异常情况，能够及时进行标注和提示。</w:t>
      </w:r>
    </w:p>
    <w:p w14:paraId="044E7D4E">
      <w:pPr>
        <w:pStyle w:val="1601"/>
        <w:numPr>
          <w:ilvl w:val="3"/>
          <w:numId w:val="106"/>
        </w:numPr>
        <w:spacing w:after="381" w:line="360" w:lineRule="exact"/>
        <w:rPr>
          <w:rFonts w:ascii="宋体" w:hAnsi="宋体" w:eastAsia="宋体"/>
          <w:szCs w:val="24"/>
        </w:rPr>
      </w:pPr>
      <w:bookmarkStart w:id="381" w:name="_Toc1754"/>
      <w:r>
        <w:rPr>
          <w:rFonts w:hint="eastAsia" w:ascii="宋体" w:hAnsi="宋体" w:eastAsia="宋体"/>
          <w:szCs w:val="24"/>
        </w:rPr>
        <w:t>公卫协同模块</w:t>
      </w:r>
      <w:bookmarkEnd w:id="381"/>
    </w:p>
    <w:p w14:paraId="6E874438">
      <w:pPr>
        <w:spacing w:line="360" w:lineRule="exact"/>
        <w:ind w:firstLine="480"/>
        <w:rPr>
          <w:rFonts w:ascii="宋体" w:hAnsi="宋体"/>
          <w:sz w:val="24"/>
          <w:szCs w:val="24"/>
        </w:rPr>
      </w:pPr>
      <w:r>
        <w:rPr>
          <w:rFonts w:hint="eastAsia" w:ascii="宋体" w:hAnsi="宋体"/>
          <w:sz w:val="24"/>
          <w:szCs w:val="24"/>
        </w:rPr>
        <w:t>支持住院医生站各类公共卫生、健康档案协同任务。</w:t>
      </w:r>
    </w:p>
    <w:p w14:paraId="5650FD92">
      <w:pPr>
        <w:pStyle w:val="1599"/>
        <w:numPr>
          <w:ilvl w:val="2"/>
          <w:numId w:val="106"/>
        </w:numPr>
        <w:spacing w:after="360" w:line="360" w:lineRule="exact"/>
        <w:rPr>
          <w:rFonts w:ascii="宋体" w:hAnsi="宋体" w:eastAsia="宋体"/>
          <w:sz w:val="24"/>
          <w:szCs w:val="24"/>
        </w:rPr>
      </w:pPr>
      <w:bookmarkStart w:id="382" w:name="_Toc2273"/>
      <w:bookmarkStart w:id="383" w:name="_Toc24820"/>
      <w:bookmarkStart w:id="384" w:name="_Toc196471954"/>
      <w:bookmarkStart w:id="385" w:name="_Toc18997"/>
      <w:bookmarkStart w:id="386" w:name="_Toc29971"/>
      <w:r>
        <w:rPr>
          <w:rFonts w:hint="eastAsia" w:ascii="宋体" w:hAnsi="宋体" w:eastAsia="宋体"/>
          <w:sz w:val="24"/>
          <w:szCs w:val="24"/>
        </w:rPr>
        <w:t>住院护士工作站</w:t>
      </w:r>
      <w:bookmarkEnd w:id="382"/>
      <w:bookmarkEnd w:id="383"/>
      <w:bookmarkEnd w:id="384"/>
      <w:bookmarkEnd w:id="385"/>
      <w:bookmarkEnd w:id="386"/>
    </w:p>
    <w:p w14:paraId="7C1CB329">
      <w:pPr>
        <w:spacing w:line="360" w:lineRule="exact"/>
        <w:ind w:firstLine="480"/>
        <w:rPr>
          <w:rFonts w:ascii="宋体" w:hAnsi="宋体"/>
          <w:sz w:val="24"/>
          <w:szCs w:val="24"/>
        </w:rPr>
      </w:pPr>
      <w:r>
        <w:rPr>
          <w:rFonts w:hint="eastAsia" w:ascii="宋体" w:hAnsi="宋体"/>
          <w:sz w:val="24"/>
          <w:szCs w:val="24"/>
        </w:rPr>
        <w:t>提供住院患者浏览、打印、医嘱核对、执行、查询于一体的综合型护士工作平台。</w:t>
      </w:r>
    </w:p>
    <w:p w14:paraId="74122606">
      <w:pPr>
        <w:pStyle w:val="1601"/>
        <w:numPr>
          <w:ilvl w:val="3"/>
          <w:numId w:val="106"/>
        </w:numPr>
        <w:spacing w:after="381" w:line="360" w:lineRule="exact"/>
        <w:rPr>
          <w:rFonts w:ascii="宋体" w:hAnsi="宋体" w:eastAsia="宋体"/>
          <w:szCs w:val="24"/>
        </w:rPr>
      </w:pPr>
      <w:bookmarkStart w:id="387" w:name="_Toc19931"/>
      <w:r>
        <w:rPr>
          <w:rFonts w:hint="eastAsia" w:ascii="宋体" w:hAnsi="宋体" w:eastAsia="宋体"/>
          <w:szCs w:val="24"/>
        </w:rPr>
        <w:t>患者入区管理</w:t>
      </w:r>
      <w:bookmarkEnd w:id="387"/>
      <w:r>
        <w:rPr>
          <w:rFonts w:hint="eastAsia" w:ascii="宋体" w:hAnsi="宋体" w:eastAsia="宋体"/>
          <w:szCs w:val="24"/>
        </w:rPr>
        <w:tab/>
      </w:r>
    </w:p>
    <w:p w14:paraId="7749B760">
      <w:pPr>
        <w:spacing w:line="360" w:lineRule="exact"/>
        <w:ind w:firstLine="480"/>
        <w:rPr>
          <w:rFonts w:ascii="宋体" w:hAnsi="宋体"/>
          <w:sz w:val="24"/>
          <w:szCs w:val="24"/>
        </w:rPr>
      </w:pPr>
      <w:r>
        <w:rPr>
          <w:rFonts w:hint="eastAsia" w:ascii="宋体" w:hAnsi="宋体"/>
          <w:sz w:val="24"/>
          <w:szCs w:val="24"/>
        </w:rPr>
        <w:t>支持详细记录患者的个人信息，包括患者姓名、性别、年龄、就诊卡号、住院号、门诊医生姓名、入院时间、所属科室以及具体病区信息；系统支持灵活的检索功能，允许医护人员根据患者的完整姓名、姓名的首字母拼音缩写或就诊卡号等多种方式，快速准确地查找并筛选出需要入区的患者信息，以便高效地进行入区管理、床位安排及护理级别选择。</w:t>
      </w:r>
    </w:p>
    <w:p w14:paraId="76862362">
      <w:pPr>
        <w:pStyle w:val="1601"/>
        <w:numPr>
          <w:ilvl w:val="3"/>
          <w:numId w:val="106"/>
        </w:numPr>
        <w:spacing w:after="381" w:line="360" w:lineRule="exact"/>
        <w:rPr>
          <w:rFonts w:ascii="宋体" w:hAnsi="宋体" w:eastAsia="宋体"/>
          <w:szCs w:val="24"/>
        </w:rPr>
      </w:pPr>
      <w:bookmarkStart w:id="388" w:name="_Toc7412"/>
      <w:r>
        <w:rPr>
          <w:rFonts w:hint="eastAsia" w:ascii="宋体" w:hAnsi="宋体" w:eastAsia="宋体"/>
          <w:szCs w:val="24"/>
        </w:rPr>
        <w:t>患者出区管理</w:t>
      </w:r>
      <w:bookmarkEnd w:id="388"/>
      <w:r>
        <w:rPr>
          <w:rFonts w:hint="eastAsia" w:ascii="宋体" w:hAnsi="宋体" w:eastAsia="宋体"/>
          <w:szCs w:val="24"/>
        </w:rPr>
        <w:tab/>
      </w:r>
    </w:p>
    <w:p w14:paraId="439387A3">
      <w:pPr>
        <w:spacing w:line="360" w:lineRule="exact"/>
        <w:ind w:firstLine="480"/>
        <w:rPr>
          <w:rFonts w:ascii="宋体" w:hAnsi="宋体"/>
          <w:sz w:val="24"/>
          <w:szCs w:val="24"/>
        </w:rPr>
      </w:pPr>
      <w:r>
        <w:rPr>
          <w:rFonts w:hint="eastAsia" w:ascii="宋体" w:hAnsi="宋体"/>
          <w:sz w:val="24"/>
          <w:szCs w:val="24"/>
        </w:rPr>
        <w:t>系统详细记录患者的出区信息，包括出区时间、出区类型（如出院、转科、死亡等）、目标科室或目的地（对于转科或转诊的情况）以及相关的医疗嘱托或建议。系统支持通过输入患者的住院号、姓名或卡号等信息，快速检索并定位到目标患者。</w:t>
      </w:r>
    </w:p>
    <w:p w14:paraId="0DC74625">
      <w:pPr>
        <w:pStyle w:val="1601"/>
        <w:numPr>
          <w:ilvl w:val="3"/>
          <w:numId w:val="106"/>
        </w:numPr>
        <w:spacing w:after="381" w:line="360" w:lineRule="exact"/>
        <w:rPr>
          <w:rFonts w:ascii="宋体" w:hAnsi="宋体" w:eastAsia="宋体"/>
          <w:szCs w:val="24"/>
        </w:rPr>
      </w:pPr>
      <w:bookmarkStart w:id="389" w:name="_Toc6136"/>
      <w:r>
        <w:rPr>
          <w:rFonts w:hint="eastAsia" w:ascii="宋体" w:hAnsi="宋体" w:eastAsia="宋体"/>
          <w:szCs w:val="24"/>
        </w:rPr>
        <w:t>医嘱管理</w:t>
      </w:r>
      <w:bookmarkEnd w:id="389"/>
    </w:p>
    <w:p w14:paraId="4F9E8B40">
      <w:pPr>
        <w:spacing w:line="360" w:lineRule="exact"/>
        <w:ind w:firstLine="480"/>
        <w:rPr>
          <w:rFonts w:ascii="宋体" w:hAnsi="宋体"/>
          <w:sz w:val="24"/>
          <w:szCs w:val="24"/>
        </w:rPr>
      </w:pPr>
      <w:r>
        <w:rPr>
          <w:rFonts w:hint="eastAsia" w:ascii="宋体" w:hAnsi="宋体"/>
          <w:sz w:val="24"/>
          <w:szCs w:val="24"/>
        </w:rPr>
        <w:t>支持医嘱核对：可根据医嘱分类、医嘱属性（长期医嘱、临时医嘱）等条件检索医嘱信息进行核对，可医嘱回退。</w:t>
      </w:r>
    </w:p>
    <w:p w14:paraId="1050F5A3">
      <w:pPr>
        <w:pStyle w:val="87"/>
        <w:spacing w:line="360" w:lineRule="exact"/>
        <w:ind w:left="0" w:leftChars="0" w:firstLine="480"/>
        <w:rPr>
          <w:rFonts w:ascii="宋体" w:hAnsi="宋体"/>
          <w:sz w:val="24"/>
          <w:szCs w:val="24"/>
        </w:rPr>
      </w:pPr>
      <w:r>
        <w:rPr>
          <w:rFonts w:hint="eastAsia" w:ascii="宋体" w:hAnsi="宋体"/>
          <w:sz w:val="24"/>
          <w:szCs w:val="24"/>
        </w:rPr>
        <w:t>支持</w:t>
      </w:r>
      <w:r>
        <w:rPr>
          <w:rFonts w:ascii="宋体" w:hAnsi="宋体"/>
          <w:sz w:val="24"/>
          <w:szCs w:val="24"/>
        </w:rPr>
        <w:t>长期及临时医嘱执行确认、查询、打印</w:t>
      </w:r>
      <w:r>
        <w:rPr>
          <w:rFonts w:hint="eastAsia" w:ascii="宋体" w:hAnsi="宋体"/>
          <w:sz w:val="24"/>
          <w:szCs w:val="24"/>
        </w:rPr>
        <w:t>功能。</w:t>
      </w:r>
    </w:p>
    <w:p w14:paraId="0CEC2A76">
      <w:pPr>
        <w:pStyle w:val="1601"/>
        <w:numPr>
          <w:ilvl w:val="3"/>
          <w:numId w:val="106"/>
        </w:numPr>
        <w:spacing w:after="381" w:line="360" w:lineRule="exact"/>
        <w:rPr>
          <w:rFonts w:ascii="宋体" w:hAnsi="宋体" w:eastAsia="宋体"/>
          <w:szCs w:val="24"/>
        </w:rPr>
      </w:pPr>
      <w:bookmarkStart w:id="390" w:name="_Toc19118"/>
      <w:r>
        <w:rPr>
          <w:rFonts w:hint="eastAsia" w:ascii="宋体" w:hAnsi="宋体" w:eastAsia="宋体"/>
          <w:szCs w:val="24"/>
        </w:rPr>
        <w:t>医嘱执行模块</w:t>
      </w:r>
      <w:bookmarkEnd w:id="390"/>
      <w:r>
        <w:rPr>
          <w:rFonts w:hint="eastAsia" w:ascii="宋体" w:hAnsi="宋体" w:eastAsia="宋体"/>
          <w:szCs w:val="24"/>
        </w:rPr>
        <w:tab/>
      </w:r>
    </w:p>
    <w:p w14:paraId="4E58130E">
      <w:pPr>
        <w:spacing w:line="360" w:lineRule="exact"/>
        <w:ind w:firstLine="480"/>
        <w:rPr>
          <w:rFonts w:ascii="宋体" w:hAnsi="宋体"/>
          <w:sz w:val="24"/>
          <w:szCs w:val="24"/>
        </w:rPr>
      </w:pPr>
      <w:r>
        <w:rPr>
          <w:rFonts w:hint="eastAsia" w:ascii="宋体" w:hAnsi="宋体"/>
          <w:sz w:val="24"/>
          <w:szCs w:val="24"/>
        </w:rPr>
        <w:t>支持根据医嘱内容自动生成待执行计划。</w:t>
      </w:r>
    </w:p>
    <w:p w14:paraId="23DFD3C8">
      <w:pPr>
        <w:pStyle w:val="87"/>
        <w:spacing w:line="360" w:lineRule="exact"/>
        <w:ind w:left="0" w:leftChars="0" w:firstLine="480"/>
        <w:rPr>
          <w:rFonts w:ascii="宋体" w:hAnsi="宋体"/>
          <w:sz w:val="24"/>
          <w:szCs w:val="24"/>
        </w:rPr>
      </w:pPr>
      <w:r>
        <w:rPr>
          <w:rFonts w:hint="eastAsia" w:ascii="宋体" w:hAnsi="宋体"/>
          <w:sz w:val="24"/>
          <w:szCs w:val="24"/>
        </w:rPr>
        <w:t>支持按病人、床位号、医嘱类型选择性的执行及全区执行。</w:t>
      </w:r>
    </w:p>
    <w:p w14:paraId="5CCC755F">
      <w:pPr>
        <w:pStyle w:val="87"/>
        <w:spacing w:line="360" w:lineRule="exact"/>
        <w:ind w:left="0" w:leftChars="0" w:firstLine="480"/>
        <w:rPr>
          <w:rFonts w:ascii="宋体" w:hAnsi="宋体"/>
          <w:sz w:val="24"/>
          <w:szCs w:val="24"/>
        </w:rPr>
      </w:pPr>
      <w:r>
        <w:rPr>
          <w:rFonts w:hint="eastAsia" w:ascii="宋体" w:hAnsi="宋体"/>
          <w:sz w:val="24"/>
          <w:szCs w:val="24"/>
        </w:rPr>
        <w:t>支持医嘱执行后根据医嘱类型、医嘱内容自动生成领药信息、费用信息。</w:t>
      </w:r>
    </w:p>
    <w:p w14:paraId="2ABFB5EC">
      <w:pPr>
        <w:pStyle w:val="1601"/>
        <w:numPr>
          <w:ilvl w:val="3"/>
          <w:numId w:val="106"/>
        </w:numPr>
        <w:spacing w:after="381" w:line="360" w:lineRule="exact"/>
        <w:rPr>
          <w:rFonts w:ascii="宋体" w:hAnsi="宋体" w:eastAsia="宋体"/>
          <w:szCs w:val="24"/>
        </w:rPr>
      </w:pPr>
      <w:bookmarkStart w:id="391" w:name="_Toc28985"/>
      <w:r>
        <w:rPr>
          <w:rFonts w:hint="eastAsia" w:ascii="宋体" w:hAnsi="宋体" w:eastAsia="宋体"/>
          <w:szCs w:val="24"/>
        </w:rPr>
        <w:t>单据管理及打印模块</w:t>
      </w:r>
      <w:bookmarkEnd w:id="391"/>
    </w:p>
    <w:p w14:paraId="17B2F49B">
      <w:pPr>
        <w:spacing w:line="360" w:lineRule="exact"/>
        <w:ind w:firstLine="480"/>
        <w:rPr>
          <w:rFonts w:ascii="宋体" w:hAnsi="宋体"/>
          <w:sz w:val="24"/>
          <w:szCs w:val="24"/>
        </w:rPr>
      </w:pPr>
      <w:r>
        <w:rPr>
          <w:rFonts w:hint="eastAsia" w:ascii="宋体" w:hAnsi="宋体"/>
          <w:sz w:val="24"/>
          <w:szCs w:val="24"/>
        </w:rPr>
        <w:t>单据管理及打印模块支持病区护士对各类单据进行电子化存储、分类、检索和归档。</w:t>
      </w:r>
    </w:p>
    <w:p w14:paraId="475E97EE">
      <w:pPr>
        <w:spacing w:line="360" w:lineRule="exact"/>
        <w:ind w:firstLine="480"/>
        <w:rPr>
          <w:rFonts w:ascii="宋体" w:hAnsi="宋体"/>
          <w:sz w:val="24"/>
          <w:szCs w:val="24"/>
        </w:rPr>
      </w:pPr>
      <w:r>
        <w:rPr>
          <w:rFonts w:hint="eastAsia" w:ascii="宋体" w:hAnsi="宋体"/>
          <w:sz w:val="24"/>
          <w:szCs w:val="24"/>
        </w:rPr>
        <w:t>同时，支持单据的打印功能，护士可以根据实际需要，选择需要打印的单据类型，系统会自动生成符合医院规范的电子单据，并支持多种打印格式和纸张大小的选择，以满足不同场景下的打印需求。此外，系统还支持批量打印功能，大大提高了医护人员的工作效率。</w:t>
      </w:r>
    </w:p>
    <w:p w14:paraId="4007CD27">
      <w:pPr>
        <w:pStyle w:val="1601"/>
        <w:numPr>
          <w:ilvl w:val="3"/>
          <w:numId w:val="106"/>
        </w:numPr>
        <w:spacing w:after="381" w:line="360" w:lineRule="exact"/>
        <w:rPr>
          <w:rFonts w:ascii="宋体" w:hAnsi="宋体" w:eastAsia="宋体"/>
          <w:szCs w:val="24"/>
        </w:rPr>
      </w:pPr>
      <w:bookmarkStart w:id="392" w:name="_Toc967"/>
      <w:r>
        <w:rPr>
          <w:rFonts w:hint="eastAsia" w:ascii="宋体" w:hAnsi="宋体" w:eastAsia="宋体"/>
          <w:szCs w:val="24"/>
        </w:rPr>
        <w:t>费用查询功能</w:t>
      </w:r>
      <w:bookmarkEnd w:id="392"/>
    </w:p>
    <w:p w14:paraId="5095218A">
      <w:pPr>
        <w:spacing w:line="360" w:lineRule="exact"/>
        <w:ind w:firstLine="480"/>
        <w:rPr>
          <w:rFonts w:ascii="宋体" w:hAnsi="宋体"/>
          <w:sz w:val="24"/>
          <w:szCs w:val="24"/>
        </w:rPr>
      </w:pPr>
      <w:r>
        <w:rPr>
          <w:rFonts w:hint="eastAsia" w:ascii="宋体" w:hAnsi="宋体"/>
          <w:sz w:val="24"/>
          <w:szCs w:val="24"/>
        </w:rPr>
        <w:t>支持可实时展示患者每日的住院费用明细，包括药品费、治疗费、检查费等各项费用。</w:t>
      </w:r>
    </w:p>
    <w:p w14:paraId="04348D98">
      <w:pPr>
        <w:pStyle w:val="1601"/>
        <w:numPr>
          <w:ilvl w:val="3"/>
          <w:numId w:val="106"/>
        </w:numPr>
        <w:spacing w:after="381" w:line="360" w:lineRule="exact"/>
        <w:rPr>
          <w:rFonts w:ascii="宋体" w:hAnsi="宋体" w:eastAsia="宋体"/>
          <w:szCs w:val="24"/>
        </w:rPr>
      </w:pPr>
      <w:bookmarkStart w:id="393" w:name="_Toc13054"/>
      <w:r>
        <w:rPr>
          <w:rFonts w:hint="eastAsia" w:ascii="宋体" w:hAnsi="宋体" w:eastAsia="宋体"/>
          <w:szCs w:val="24"/>
        </w:rPr>
        <w:t>护士补记账功能</w:t>
      </w:r>
      <w:bookmarkEnd w:id="393"/>
    </w:p>
    <w:p w14:paraId="6F28A741">
      <w:pPr>
        <w:spacing w:line="360" w:lineRule="exact"/>
        <w:ind w:firstLine="480"/>
        <w:rPr>
          <w:rFonts w:ascii="宋体" w:hAnsi="宋体"/>
          <w:sz w:val="24"/>
          <w:szCs w:val="24"/>
        </w:rPr>
      </w:pPr>
      <w:r>
        <w:rPr>
          <w:rFonts w:hint="eastAsia" w:ascii="宋体" w:hAnsi="宋体"/>
          <w:sz w:val="24"/>
          <w:szCs w:val="24"/>
        </w:rPr>
        <w:t>提供允许护士在发现漏记或错误记账后，及时补充或更正相关信息，确保患者费用记录的准确性和完整性。通过补记账功能，护士可以方便地录入遗漏的药品费、治疗费等，或者对已经记录但存在错误的费用进行修正。</w:t>
      </w:r>
    </w:p>
    <w:p w14:paraId="05A55ACF">
      <w:pPr>
        <w:pStyle w:val="1601"/>
        <w:numPr>
          <w:ilvl w:val="3"/>
          <w:numId w:val="106"/>
        </w:numPr>
        <w:spacing w:after="381" w:line="360" w:lineRule="exact"/>
        <w:rPr>
          <w:rFonts w:ascii="宋体" w:hAnsi="宋体" w:eastAsia="宋体"/>
          <w:szCs w:val="24"/>
        </w:rPr>
      </w:pPr>
      <w:bookmarkStart w:id="394" w:name="_Toc17509"/>
      <w:r>
        <w:rPr>
          <w:rFonts w:hint="eastAsia" w:ascii="宋体" w:hAnsi="宋体" w:eastAsia="宋体"/>
          <w:szCs w:val="24"/>
        </w:rPr>
        <w:t>护士退药退费功能</w:t>
      </w:r>
      <w:bookmarkEnd w:id="394"/>
    </w:p>
    <w:p w14:paraId="1E95CC6B">
      <w:pPr>
        <w:spacing w:line="360" w:lineRule="exact"/>
        <w:ind w:firstLine="480"/>
        <w:rPr>
          <w:rFonts w:ascii="宋体" w:hAnsi="宋体"/>
          <w:sz w:val="24"/>
          <w:szCs w:val="24"/>
        </w:rPr>
      </w:pPr>
      <w:r>
        <w:rPr>
          <w:rFonts w:hint="eastAsia" w:ascii="宋体" w:hAnsi="宋体"/>
          <w:sz w:val="24"/>
          <w:szCs w:val="24"/>
        </w:rPr>
        <w:t>支持退药：可对药已发的药单进行退药操作，需要与药房协同完成。</w:t>
      </w:r>
    </w:p>
    <w:p w14:paraId="73CFF9C3">
      <w:pPr>
        <w:spacing w:line="360" w:lineRule="exact"/>
        <w:ind w:firstLine="480"/>
        <w:rPr>
          <w:rFonts w:ascii="宋体" w:hAnsi="宋体"/>
          <w:sz w:val="24"/>
          <w:szCs w:val="24"/>
        </w:rPr>
      </w:pPr>
      <w:r>
        <w:rPr>
          <w:rFonts w:hint="eastAsia" w:ascii="宋体" w:hAnsi="宋体"/>
          <w:sz w:val="24"/>
          <w:szCs w:val="24"/>
        </w:rPr>
        <w:t>支持取消退药：对于误操作退了不该退的药，可以将退药操作取消掉。</w:t>
      </w:r>
    </w:p>
    <w:p w14:paraId="0CADA654">
      <w:pPr>
        <w:spacing w:line="360" w:lineRule="exact"/>
        <w:ind w:firstLine="480"/>
        <w:rPr>
          <w:rFonts w:ascii="宋体" w:hAnsi="宋体"/>
          <w:sz w:val="24"/>
          <w:szCs w:val="24"/>
        </w:rPr>
      </w:pPr>
      <w:r>
        <w:rPr>
          <w:rFonts w:hint="eastAsia" w:ascii="宋体" w:hAnsi="宋体"/>
          <w:sz w:val="24"/>
          <w:szCs w:val="24"/>
        </w:rPr>
        <w:t>支持退费：对多记病人的收费项目可以进行退费。退费只能对本病区发生的费用进行退费。</w:t>
      </w:r>
    </w:p>
    <w:p w14:paraId="7CD29AFC">
      <w:pPr>
        <w:pStyle w:val="1599"/>
        <w:numPr>
          <w:ilvl w:val="2"/>
          <w:numId w:val="106"/>
        </w:numPr>
        <w:spacing w:after="360" w:line="360" w:lineRule="exact"/>
        <w:rPr>
          <w:rFonts w:ascii="宋体" w:hAnsi="宋体" w:eastAsia="宋体"/>
          <w:sz w:val="24"/>
          <w:szCs w:val="24"/>
        </w:rPr>
      </w:pPr>
      <w:bookmarkStart w:id="395" w:name="_Toc15768"/>
      <w:bookmarkStart w:id="396" w:name="_Toc27930"/>
      <w:bookmarkStart w:id="397" w:name="_Toc16855"/>
      <w:bookmarkStart w:id="398" w:name="_Toc30714"/>
      <w:bookmarkStart w:id="399" w:name="_Toc196471955"/>
      <w:r>
        <w:rPr>
          <w:rFonts w:hint="eastAsia" w:ascii="宋体" w:hAnsi="宋体" w:eastAsia="宋体"/>
          <w:sz w:val="24"/>
          <w:szCs w:val="24"/>
        </w:rPr>
        <w:t>门急诊电子病历</w:t>
      </w:r>
      <w:bookmarkEnd w:id="395"/>
      <w:bookmarkEnd w:id="396"/>
      <w:bookmarkEnd w:id="397"/>
      <w:bookmarkEnd w:id="398"/>
      <w:bookmarkEnd w:id="399"/>
    </w:p>
    <w:p w14:paraId="3690B7C6">
      <w:pPr>
        <w:spacing w:line="360" w:lineRule="exact"/>
        <w:ind w:firstLine="480"/>
        <w:rPr>
          <w:rFonts w:ascii="宋体" w:hAnsi="宋体"/>
          <w:sz w:val="24"/>
          <w:szCs w:val="24"/>
        </w:rPr>
      </w:pPr>
      <w:r>
        <w:rPr>
          <w:rFonts w:hint="eastAsia" w:ascii="宋体" w:hAnsi="宋体"/>
          <w:sz w:val="24"/>
          <w:szCs w:val="24"/>
        </w:rPr>
        <w:t>门诊电子病历系统是医生为门诊病人提供电子化医疗服务的辅助工具，其主要功能是门诊病历录入模块、辅助书写模块、数据引用模块、病历模板维护模块、历史就诊查询模块、病历预览及打印模块、门诊病历监管模块、门诊电子病历数据一体化管理等功能。</w:t>
      </w:r>
    </w:p>
    <w:p w14:paraId="68E6F514">
      <w:pPr>
        <w:pStyle w:val="1601"/>
        <w:numPr>
          <w:ilvl w:val="3"/>
          <w:numId w:val="106"/>
        </w:numPr>
        <w:spacing w:after="381" w:line="360" w:lineRule="exact"/>
        <w:rPr>
          <w:rFonts w:ascii="宋体" w:hAnsi="宋体" w:eastAsia="宋体"/>
          <w:szCs w:val="24"/>
        </w:rPr>
      </w:pPr>
      <w:bookmarkStart w:id="400" w:name="_Toc5902"/>
      <w:r>
        <w:rPr>
          <w:rFonts w:hint="eastAsia" w:ascii="宋体" w:hAnsi="宋体" w:eastAsia="宋体"/>
          <w:szCs w:val="24"/>
        </w:rPr>
        <w:t>门诊病历录入模块</w:t>
      </w:r>
      <w:bookmarkEnd w:id="400"/>
    </w:p>
    <w:p w14:paraId="7F54EB69">
      <w:pPr>
        <w:spacing w:line="360" w:lineRule="exact"/>
        <w:ind w:firstLine="480"/>
        <w:rPr>
          <w:rFonts w:ascii="宋体" w:hAnsi="宋体"/>
          <w:sz w:val="24"/>
          <w:szCs w:val="24"/>
        </w:rPr>
      </w:pPr>
      <w:r>
        <w:rPr>
          <w:rFonts w:hint="eastAsia" w:ascii="宋体" w:hAnsi="宋体"/>
          <w:sz w:val="24"/>
          <w:szCs w:val="24"/>
        </w:rPr>
        <w:t>支持允许医生快速且准确地录入患者的门诊病历信息。通过电子化的方式，医生可以详细记录患者的个人信息、主诉、现病史、既往史、个人史、家族史等基本信息。这些信息是诊断和治疗的基础，必须准确无误。</w:t>
      </w:r>
    </w:p>
    <w:p w14:paraId="1F5AD4EA">
      <w:pPr>
        <w:spacing w:line="360" w:lineRule="exact"/>
        <w:ind w:firstLine="480"/>
        <w:rPr>
          <w:rFonts w:ascii="宋体" w:hAnsi="宋体"/>
          <w:sz w:val="24"/>
          <w:szCs w:val="24"/>
        </w:rPr>
      </w:pPr>
      <w:r>
        <w:rPr>
          <w:rFonts w:hint="eastAsia" w:ascii="宋体" w:hAnsi="宋体"/>
          <w:sz w:val="24"/>
          <w:szCs w:val="24"/>
        </w:rPr>
        <w:t>系统支持医生记录详细的体格检查结果，包括各个系统的检查情况，以便于全面了解患者的健康状况。</w:t>
      </w:r>
    </w:p>
    <w:p w14:paraId="7AA6DBBD">
      <w:pPr>
        <w:pStyle w:val="1601"/>
        <w:numPr>
          <w:ilvl w:val="3"/>
          <w:numId w:val="106"/>
        </w:numPr>
        <w:spacing w:after="381" w:line="360" w:lineRule="exact"/>
        <w:rPr>
          <w:rFonts w:ascii="宋体" w:hAnsi="宋体" w:eastAsia="宋体"/>
          <w:szCs w:val="24"/>
        </w:rPr>
      </w:pPr>
      <w:bookmarkStart w:id="401" w:name="_Toc30928"/>
      <w:r>
        <w:rPr>
          <w:rFonts w:hint="eastAsia" w:ascii="宋体" w:hAnsi="宋体" w:eastAsia="宋体"/>
          <w:szCs w:val="24"/>
        </w:rPr>
        <w:t>辅助书写模块</w:t>
      </w:r>
      <w:bookmarkEnd w:id="401"/>
    </w:p>
    <w:p w14:paraId="60695F99">
      <w:pPr>
        <w:spacing w:line="360" w:lineRule="exact"/>
        <w:ind w:firstLine="480"/>
        <w:rPr>
          <w:rFonts w:ascii="宋体" w:hAnsi="宋体"/>
          <w:sz w:val="24"/>
          <w:szCs w:val="24"/>
        </w:rPr>
      </w:pPr>
      <w:r>
        <w:rPr>
          <w:rFonts w:hint="eastAsia" w:ascii="宋体" w:hAnsi="宋体"/>
          <w:sz w:val="24"/>
          <w:szCs w:val="24"/>
        </w:rPr>
        <w:t>为提高医师录入病历的速度，系统应提供多种辅助录入方式。</w:t>
      </w:r>
    </w:p>
    <w:p w14:paraId="458564B9">
      <w:pPr>
        <w:pStyle w:val="1601"/>
        <w:numPr>
          <w:ilvl w:val="3"/>
          <w:numId w:val="106"/>
        </w:numPr>
        <w:spacing w:after="381" w:line="360" w:lineRule="exact"/>
        <w:rPr>
          <w:rFonts w:ascii="宋体" w:hAnsi="宋体" w:eastAsia="宋体"/>
          <w:szCs w:val="24"/>
        </w:rPr>
      </w:pPr>
      <w:bookmarkStart w:id="402" w:name="_Toc4411"/>
      <w:r>
        <w:rPr>
          <w:rFonts w:hint="eastAsia" w:ascii="宋体" w:hAnsi="宋体" w:eastAsia="宋体"/>
          <w:szCs w:val="24"/>
        </w:rPr>
        <w:t>数据引用模块</w:t>
      </w:r>
      <w:bookmarkEnd w:id="402"/>
    </w:p>
    <w:p w14:paraId="2975D584">
      <w:pPr>
        <w:spacing w:line="360" w:lineRule="exact"/>
        <w:ind w:firstLine="480"/>
        <w:rPr>
          <w:rFonts w:ascii="宋体" w:hAnsi="宋体"/>
          <w:sz w:val="24"/>
          <w:szCs w:val="24"/>
        </w:rPr>
      </w:pPr>
      <w:r>
        <w:rPr>
          <w:rFonts w:hint="eastAsia" w:ascii="宋体" w:hAnsi="宋体"/>
          <w:sz w:val="24"/>
          <w:szCs w:val="24"/>
        </w:rPr>
        <w:t>提供各类信息展现界面（包括病人体格检查、检查/检验结果、治疗常规、诊疗常规等），并可通过复制、引用等方式完成信息手动传递。</w:t>
      </w:r>
    </w:p>
    <w:p w14:paraId="3DDE8302">
      <w:pPr>
        <w:pStyle w:val="1601"/>
        <w:numPr>
          <w:ilvl w:val="3"/>
          <w:numId w:val="106"/>
        </w:numPr>
        <w:spacing w:after="381" w:line="360" w:lineRule="exact"/>
        <w:rPr>
          <w:rFonts w:ascii="宋体" w:hAnsi="宋体" w:eastAsia="宋体"/>
          <w:szCs w:val="24"/>
        </w:rPr>
      </w:pPr>
      <w:bookmarkStart w:id="403" w:name="_Toc24274"/>
      <w:r>
        <w:rPr>
          <w:rFonts w:hint="eastAsia" w:ascii="宋体" w:hAnsi="宋体" w:eastAsia="宋体"/>
          <w:szCs w:val="24"/>
        </w:rPr>
        <w:t>病历模板维护模块</w:t>
      </w:r>
      <w:bookmarkEnd w:id="403"/>
    </w:p>
    <w:p w14:paraId="7E652647">
      <w:pPr>
        <w:pStyle w:val="2426"/>
        <w:spacing w:line="360" w:lineRule="exact"/>
        <w:rPr>
          <w:rFonts w:ascii="宋体" w:hAnsi="宋体" w:eastAsia="宋体"/>
          <w:sz w:val="24"/>
          <w:szCs w:val="24"/>
        </w:rPr>
      </w:pPr>
      <w:r>
        <w:rPr>
          <w:rFonts w:hint="eastAsia" w:hAnsi="宋体" w:eastAsia="宋体"/>
          <w:sz w:val="24"/>
          <w:szCs w:val="24"/>
        </w:rPr>
        <w:t>支持对门诊电子病历书写的模板进行持续的维护和定制化管理，以确保其能够满足不同医生和科室的特定需求。</w:t>
      </w:r>
    </w:p>
    <w:p w14:paraId="097A5E5E">
      <w:pPr>
        <w:pStyle w:val="1601"/>
        <w:numPr>
          <w:ilvl w:val="3"/>
          <w:numId w:val="106"/>
        </w:numPr>
        <w:spacing w:after="381" w:line="360" w:lineRule="exact"/>
        <w:rPr>
          <w:rFonts w:ascii="宋体" w:hAnsi="宋体" w:eastAsia="宋体"/>
          <w:szCs w:val="24"/>
        </w:rPr>
      </w:pPr>
      <w:bookmarkStart w:id="404" w:name="_Toc441"/>
      <w:r>
        <w:rPr>
          <w:rFonts w:hint="eastAsia" w:ascii="宋体" w:hAnsi="宋体" w:eastAsia="宋体"/>
          <w:szCs w:val="24"/>
        </w:rPr>
        <w:t>历史就诊查询模块</w:t>
      </w:r>
      <w:bookmarkEnd w:id="404"/>
    </w:p>
    <w:p w14:paraId="3682F745">
      <w:pPr>
        <w:spacing w:line="360" w:lineRule="exact"/>
        <w:ind w:firstLine="480"/>
        <w:rPr>
          <w:rFonts w:ascii="宋体" w:hAnsi="宋体"/>
          <w:sz w:val="24"/>
          <w:szCs w:val="24"/>
        </w:rPr>
      </w:pPr>
      <w:r>
        <w:rPr>
          <w:rFonts w:hint="eastAsia" w:ascii="宋体" w:hAnsi="宋体"/>
          <w:sz w:val="24"/>
          <w:szCs w:val="24"/>
        </w:rPr>
        <w:t>该模块支持方便医生快速访问和导入患者以往的就诊记录。通过集成的历史就诊查询功能，医生可以轻松地搜索和浏览患者的历史病历、检查报告、影像资料等信息，从而更全面地了解患者的健康状况和既往病史。</w:t>
      </w:r>
    </w:p>
    <w:p w14:paraId="540BF497">
      <w:pPr>
        <w:pStyle w:val="1601"/>
        <w:numPr>
          <w:ilvl w:val="3"/>
          <w:numId w:val="106"/>
        </w:numPr>
        <w:spacing w:after="381" w:line="360" w:lineRule="exact"/>
        <w:rPr>
          <w:rFonts w:ascii="宋体" w:hAnsi="宋体" w:eastAsia="宋体"/>
          <w:szCs w:val="24"/>
        </w:rPr>
      </w:pPr>
      <w:bookmarkStart w:id="405" w:name="_Toc17773"/>
      <w:r>
        <w:rPr>
          <w:rFonts w:hint="eastAsia" w:ascii="宋体" w:hAnsi="宋体" w:eastAsia="宋体"/>
          <w:szCs w:val="24"/>
        </w:rPr>
        <w:t>病历预览及打印模块</w:t>
      </w:r>
      <w:bookmarkEnd w:id="405"/>
    </w:p>
    <w:p w14:paraId="69B315A0">
      <w:pPr>
        <w:spacing w:line="360" w:lineRule="exact"/>
        <w:ind w:firstLine="480"/>
        <w:rPr>
          <w:rFonts w:ascii="宋体" w:hAnsi="宋体"/>
          <w:sz w:val="24"/>
          <w:szCs w:val="24"/>
        </w:rPr>
      </w:pPr>
      <w:r>
        <w:rPr>
          <w:rFonts w:hint="eastAsia" w:ascii="宋体" w:hAnsi="宋体"/>
          <w:sz w:val="24"/>
          <w:szCs w:val="24"/>
        </w:rPr>
        <w:t>提供对患者已经完成并书写好的门诊电子病历记录进行打印操作，确保所有的医疗信息和诊疗过程都被准确无误地打印出来，以便于后续的查阅和存档工作。</w:t>
      </w:r>
    </w:p>
    <w:p w14:paraId="3A24305F">
      <w:pPr>
        <w:pStyle w:val="1601"/>
        <w:numPr>
          <w:ilvl w:val="3"/>
          <w:numId w:val="106"/>
        </w:numPr>
        <w:spacing w:after="381" w:line="360" w:lineRule="exact"/>
        <w:rPr>
          <w:rFonts w:ascii="宋体" w:hAnsi="宋体" w:eastAsia="宋体"/>
          <w:szCs w:val="24"/>
        </w:rPr>
      </w:pPr>
      <w:bookmarkStart w:id="406" w:name="_Toc18118"/>
      <w:r>
        <w:rPr>
          <w:rFonts w:hint="eastAsia" w:ascii="宋体" w:hAnsi="宋体" w:eastAsia="宋体"/>
          <w:szCs w:val="24"/>
        </w:rPr>
        <w:t>门诊病历监管模块</w:t>
      </w:r>
      <w:bookmarkEnd w:id="406"/>
    </w:p>
    <w:p w14:paraId="19607844">
      <w:pPr>
        <w:spacing w:line="360" w:lineRule="exact"/>
        <w:ind w:firstLine="480"/>
        <w:rPr>
          <w:rFonts w:ascii="宋体" w:hAnsi="宋体"/>
          <w:sz w:val="24"/>
          <w:szCs w:val="24"/>
        </w:rPr>
      </w:pPr>
      <w:r>
        <w:rPr>
          <w:rFonts w:hint="eastAsia" w:ascii="宋体" w:hAnsi="宋体"/>
          <w:sz w:val="24"/>
          <w:szCs w:val="24"/>
        </w:rPr>
        <w:t>该模块主要负责监管门诊病历的质量与完整性。</w:t>
      </w:r>
    </w:p>
    <w:p w14:paraId="4629453D">
      <w:pPr>
        <w:pStyle w:val="1601"/>
        <w:numPr>
          <w:ilvl w:val="3"/>
          <w:numId w:val="106"/>
        </w:numPr>
        <w:spacing w:after="381" w:line="360" w:lineRule="exact"/>
        <w:rPr>
          <w:rFonts w:ascii="宋体" w:hAnsi="宋体" w:eastAsia="宋体"/>
          <w:szCs w:val="24"/>
        </w:rPr>
      </w:pPr>
      <w:bookmarkStart w:id="407" w:name="_Toc10313"/>
      <w:r>
        <w:rPr>
          <w:rFonts w:hint="eastAsia" w:ascii="宋体" w:hAnsi="宋体" w:eastAsia="宋体"/>
          <w:szCs w:val="24"/>
        </w:rPr>
        <w:t>门诊电子病历数据一体化管理</w:t>
      </w:r>
      <w:bookmarkEnd w:id="407"/>
    </w:p>
    <w:p w14:paraId="38520ACE">
      <w:pPr>
        <w:spacing w:line="360" w:lineRule="exact"/>
        <w:ind w:firstLine="480"/>
        <w:rPr>
          <w:rFonts w:ascii="宋体" w:hAnsi="宋体"/>
          <w:sz w:val="24"/>
          <w:szCs w:val="24"/>
        </w:rPr>
      </w:pPr>
      <w:r>
        <w:rPr>
          <w:rFonts w:hint="eastAsia" w:ascii="宋体" w:hAnsi="宋体"/>
          <w:sz w:val="24"/>
          <w:szCs w:val="24"/>
        </w:rPr>
        <w:t>全院各系统数据能够按统一的数据管理机制进行病历数据集成，并提供跨部门集成展示工具。</w:t>
      </w:r>
    </w:p>
    <w:p w14:paraId="1FF9353F">
      <w:pPr>
        <w:pStyle w:val="1599"/>
        <w:numPr>
          <w:ilvl w:val="2"/>
          <w:numId w:val="106"/>
        </w:numPr>
        <w:spacing w:after="360" w:line="360" w:lineRule="exact"/>
        <w:rPr>
          <w:rFonts w:ascii="宋体" w:hAnsi="宋体" w:eastAsia="宋体"/>
          <w:sz w:val="24"/>
          <w:szCs w:val="24"/>
        </w:rPr>
      </w:pPr>
      <w:bookmarkStart w:id="408" w:name="_Toc21452"/>
      <w:bookmarkStart w:id="409" w:name="_Toc193128101"/>
      <w:bookmarkStart w:id="410" w:name="_Toc14610"/>
      <w:bookmarkStart w:id="411" w:name="_Toc11053"/>
      <w:bookmarkStart w:id="412" w:name="_Toc4499"/>
      <w:bookmarkStart w:id="413" w:name="_Toc196471956"/>
      <w:r>
        <w:rPr>
          <w:rFonts w:hint="eastAsia" w:ascii="宋体" w:hAnsi="宋体" w:eastAsia="宋体"/>
          <w:sz w:val="24"/>
          <w:szCs w:val="24"/>
        </w:rPr>
        <w:t>住院电子病历</w:t>
      </w:r>
      <w:bookmarkEnd w:id="408"/>
      <w:bookmarkEnd w:id="409"/>
      <w:bookmarkEnd w:id="410"/>
      <w:bookmarkEnd w:id="411"/>
      <w:bookmarkEnd w:id="412"/>
      <w:bookmarkEnd w:id="413"/>
    </w:p>
    <w:p w14:paraId="367C7699">
      <w:pPr>
        <w:spacing w:line="360" w:lineRule="exact"/>
        <w:ind w:firstLine="480"/>
        <w:rPr>
          <w:rFonts w:ascii="宋体" w:hAnsi="宋体"/>
          <w:sz w:val="24"/>
          <w:szCs w:val="24"/>
        </w:rPr>
      </w:pPr>
      <w:r>
        <w:rPr>
          <w:rFonts w:hint="eastAsia" w:ascii="宋体" w:hAnsi="宋体"/>
          <w:sz w:val="24"/>
          <w:szCs w:val="24"/>
        </w:rPr>
        <w:t>支持医院通过电子病历以电子化方式记录患者就诊的信息，包括：首页、病程记录、检查检验结果、医嘱、手术记录、护理记录等等，其中既有结构化信息，也有非结构化的自由文本，还有图形图像信息。涉及病人信息的采集、存储、传输、质量控制、统计和利用。在医疗中作为主要的信息源，提供超越纸张病历的服务，在减轻医护工作量的情况下满足医疗、法律和管理需求。</w:t>
      </w:r>
    </w:p>
    <w:p w14:paraId="7402ED0D">
      <w:pPr>
        <w:pStyle w:val="1601"/>
        <w:numPr>
          <w:ilvl w:val="3"/>
          <w:numId w:val="106"/>
        </w:numPr>
        <w:spacing w:after="381" w:line="360" w:lineRule="exact"/>
        <w:rPr>
          <w:rFonts w:ascii="宋体" w:hAnsi="宋体" w:eastAsia="宋体"/>
          <w:szCs w:val="24"/>
        </w:rPr>
      </w:pPr>
      <w:bookmarkStart w:id="414" w:name="_Toc21647"/>
      <w:r>
        <w:rPr>
          <w:rFonts w:hint="eastAsia" w:ascii="宋体" w:hAnsi="宋体" w:eastAsia="宋体"/>
          <w:szCs w:val="24"/>
        </w:rPr>
        <w:t>病案首页管理</w:t>
      </w:r>
      <w:bookmarkEnd w:id="414"/>
      <w:r>
        <w:rPr>
          <w:rFonts w:hint="eastAsia" w:ascii="宋体" w:hAnsi="宋体" w:eastAsia="宋体"/>
          <w:szCs w:val="24"/>
        </w:rPr>
        <w:tab/>
      </w:r>
    </w:p>
    <w:p w14:paraId="2F4CF9A5">
      <w:pPr>
        <w:spacing w:line="360" w:lineRule="exact"/>
        <w:ind w:firstLine="480"/>
        <w:rPr>
          <w:rFonts w:ascii="宋体" w:hAnsi="宋体"/>
          <w:sz w:val="24"/>
          <w:szCs w:val="24"/>
        </w:rPr>
      </w:pPr>
      <w:r>
        <w:rPr>
          <w:rFonts w:hint="eastAsia" w:ascii="宋体" w:hAnsi="宋体"/>
          <w:sz w:val="24"/>
          <w:szCs w:val="24"/>
        </w:rPr>
        <w:t>系统支持病案首页功能：诊断能够与首页中所需的诊断进行互联，使首页自动关联生成诊断。具备卫计委最新版的病案首页，支持医院自定义病案首页（主要用于未来增加病案首页附页），首页中的信息能够从病历内容中自动提取（如：病人基本信息、诊断信息等），同时提供手工录入模式。支持诊断库、手术库的查询录入。</w:t>
      </w:r>
    </w:p>
    <w:p w14:paraId="3711F467">
      <w:pPr>
        <w:pStyle w:val="1601"/>
        <w:numPr>
          <w:ilvl w:val="3"/>
          <w:numId w:val="106"/>
        </w:numPr>
        <w:spacing w:after="381" w:line="360" w:lineRule="exact"/>
        <w:rPr>
          <w:rFonts w:ascii="宋体" w:hAnsi="宋体" w:eastAsia="宋体"/>
          <w:szCs w:val="24"/>
        </w:rPr>
      </w:pPr>
      <w:bookmarkStart w:id="415" w:name="_Toc2708"/>
      <w:r>
        <w:rPr>
          <w:rFonts w:hint="eastAsia" w:ascii="宋体" w:hAnsi="宋体" w:eastAsia="宋体"/>
          <w:szCs w:val="24"/>
        </w:rPr>
        <w:t>住院电子病历录入及存储模块</w:t>
      </w:r>
      <w:bookmarkEnd w:id="415"/>
    </w:p>
    <w:p w14:paraId="46D9D581">
      <w:pPr>
        <w:spacing w:line="360" w:lineRule="exact"/>
        <w:ind w:firstLine="480"/>
        <w:rPr>
          <w:rFonts w:ascii="宋体" w:hAnsi="宋体"/>
          <w:sz w:val="24"/>
          <w:szCs w:val="24"/>
        </w:rPr>
      </w:pPr>
      <w:r>
        <w:rPr>
          <w:rFonts w:hint="eastAsia" w:ascii="宋体" w:hAnsi="宋体"/>
          <w:sz w:val="24"/>
          <w:szCs w:val="24"/>
        </w:rPr>
        <w:t>应提供直观易用的界面，使医生能够轻松录入病历中的各项内容，包括但不限于病人的主诉、现病史、既往史、个人史、家族史、体格检查、辅助检查、治疗方案等。此外，系统支持病历内容的结构化存储，允许医生通过选择预设的选项或模板来快速填写病历，减少手动输入的时间，提高病历录入的效率和准确性。</w:t>
      </w:r>
    </w:p>
    <w:p w14:paraId="2DE097A5">
      <w:pPr>
        <w:numPr>
          <w:ilvl w:val="0"/>
          <w:numId w:val="108"/>
        </w:numPr>
        <w:spacing w:line="360" w:lineRule="exact"/>
        <w:rPr>
          <w:rFonts w:ascii="宋体" w:hAnsi="宋体"/>
          <w:sz w:val="24"/>
          <w:szCs w:val="24"/>
        </w:rPr>
      </w:pPr>
      <w:r>
        <w:rPr>
          <w:rFonts w:hint="eastAsia" w:ascii="宋体" w:hAnsi="宋体"/>
          <w:sz w:val="24"/>
          <w:szCs w:val="24"/>
        </w:rPr>
        <w:t>支持各种病历的规范化处理，包括住院病历、住院记录、首次病程记录、每日病程录、住院医师查房记录、主治医师查房记录、主任医师查房记录、病史阶段小结、各类知情同意书（包括手术同意书、治疗同意书、病情告知书、操作知情同意书等）、出院小结等。</w:t>
      </w:r>
    </w:p>
    <w:p w14:paraId="1C26705B">
      <w:pPr>
        <w:numPr>
          <w:ilvl w:val="0"/>
          <w:numId w:val="108"/>
        </w:numPr>
        <w:spacing w:line="360" w:lineRule="exact"/>
        <w:rPr>
          <w:rFonts w:ascii="宋体" w:hAnsi="宋体"/>
          <w:sz w:val="24"/>
          <w:szCs w:val="24"/>
        </w:rPr>
      </w:pPr>
      <w:r>
        <w:rPr>
          <w:rFonts w:hint="eastAsia" w:ascii="宋体" w:hAnsi="宋体"/>
          <w:sz w:val="24"/>
          <w:szCs w:val="24"/>
        </w:rPr>
        <w:t>可维护、易设置的病历样式及结构，并可方便定义个人、全院级的病历样式，以符合公用、个人的实际要求。</w:t>
      </w:r>
    </w:p>
    <w:p w14:paraId="1CDC7B67">
      <w:pPr>
        <w:pStyle w:val="1601"/>
        <w:numPr>
          <w:ilvl w:val="3"/>
          <w:numId w:val="106"/>
        </w:numPr>
        <w:spacing w:after="381" w:line="360" w:lineRule="exact"/>
        <w:rPr>
          <w:rFonts w:ascii="宋体" w:hAnsi="宋体" w:eastAsia="宋体"/>
          <w:szCs w:val="24"/>
        </w:rPr>
      </w:pPr>
      <w:bookmarkStart w:id="416" w:name="_Toc13127"/>
      <w:r>
        <w:rPr>
          <w:rFonts w:hint="eastAsia" w:ascii="宋体" w:hAnsi="宋体" w:eastAsia="宋体"/>
          <w:szCs w:val="24"/>
        </w:rPr>
        <w:t>辅助书写模块</w:t>
      </w:r>
      <w:bookmarkEnd w:id="416"/>
    </w:p>
    <w:p w14:paraId="24A1C6D8">
      <w:pPr>
        <w:spacing w:line="360" w:lineRule="exact"/>
        <w:ind w:firstLine="480"/>
        <w:rPr>
          <w:rFonts w:ascii="宋体" w:hAnsi="宋体"/>
          <w:sz w:val="24"/>
          <w:szCs w:val="24"/>
        </w:rPr>
      </w:pPr>
      <w:r>
        <w:rPr>
          <w:rFonts w:hint="eastAsia" w:ascii="宋体" w:hAnsi="宋体"/>
          <w:sz w:val="24"/>
          <w:szCs w:val="24"/>
        </w:rPr>
        <w:t>为提高医师录入病历的速度，系统应提供多种辅助录入方式。</w:t>
      </w:r>
    </w:p>
    <w:p w14:paraId="6D561BAA">
      <w:pPr>
        <w:pStyle w:val="1601"/>
        <w:numPr>
          <w:ilvl w:val="3"/>
          <w:numId w:val="106"/>
        </w:numPr>
        <w:spacing w:after="381" w:line="360" w:lineRule="exact"/>
        <w:rPr>
          <w:rFonts w:ascii="宋体" w:hAnsi="宋体" w:eastAsia="宋体"/>
          <w:szCs w:val="24"/>
        </w:rPr>
      </w:pPr>
      <w:bookmarkStart w:id="417" w:name="_Toc21118"/>
      <w:r>
        <w:rPr>
          <w:rFonts w:hint="eastAsia" w:ascii="宋体" w:hAnsi="宋体" w:eastAsia="宋体"/>
          <w:szCs w:val="24"/>
        </w:rPr>
        <w:t>数据引用模块</w:t>
      </w:r>
      <w:bookmarkEnd w:id="417"/>
    </w:p>
    <w:p w14:paraId="1B7048BD">
      <w:pPr>
        <w:spacing w:line="360" w:lineRule="exact"/>
        <w:ind w:firstLine="480"/>
        <w:rPr>
          <w:rFonts w:ascii="宋体" w:hAnsi="宋体"/>
          <w:sz w:val="24"/>
          <w:szCs w:val="24"/>
        </w:rPr>
      </w:pPr>
      <w:r>
        <w:rPr>
          <w:rFonts w:hint="eastAsia" w:ascii="宋体" w:hAnsi="宋体"/>
          <w:sz w:val="24"/>
          <w:szCs w:val="24"/>
        </w:rPr>
        <w:t>提供各类信息展现界面（包括病人体格检查、检查/检验结果、治疗常规、诊疗常规等），并可通过复制、引用等方式完成信息手动传递。</w:t>
      </w:r>
    </w:p>
    <w:p w14:paraId="6DE56006">
      <w:pPr>
        <w:pStyle w:val="1601"/>
        <w:numPr>
          <w:ilvl w:val="3"/>
          <w:numId w:val="106"/>
        </w:numPr>
        <w:spacing w:after="381" w:line="360" w:lineRule="exact"/>
        <w:rPr>
          <w:rFonts w:ascii="宋体" w:hAnsi="宋体" w:eastAsia="宋体"/>
          <w:szCs w:val="24"/>
        </w:rPr>
      </w:pPr>
      <w:bookmarkStart w:id="418" w:name="_Toc14809"/>
      <w:r>
        <w:rPr>
          <w:rFonts w:hint="eastAsia" w:ascii="宋体" w:hAnsi="宋体" w:eastAsia="宋体"/>
          <w:szCs w:val="24"/>
        </w:rPr>
        <w:t>结构化住院电子病历模版管理</w:t>
      </w:r>
      <w:bookmarkEnd w:id="418"/>
      <w:r>
        <w:rPr>
          <w:rFonts w:hint="eastAsia" w:ascii="宋体" w:hAnsi="宋体" w:eastAsia="宋体"/>
          <w:szCs w:val="24"/>
        </w:rPr>
        <w:tab/>
      </w:r>
    </w:p>
    <w:p w14:paraId="13A1C7CF">
      <w:pPr>
        <w:spacing w:line="360" w:lineRule="exact"/>
        <w:ind w:firstLine="480"/>
        <w:rPr>
          <w:rFonts w:ascii="宋体" w:hAnsi="宋体"/>
          <w:sz w:val="24"/>
          <w:szCs w:val="24"/>
        </w:rPr>
      </w:pPr>
      <w:r>
        <w:rPr>
          <w:rFonts w:hint="eastAsia" w:ascii="宋体" w:hAnsi="宋体"/>
          <w:sz w:val="24"/>
          <w:szCs w:val="24"/>
        </w:rPr>
        <w:t>可实现病历模板设置、数据元维护及文书分类管理</w:t>
      </w:r>
    </w:p>
    <w:p w14:paraId="407B0CF7">
      <w:pPr>
        <w:pStyle w:val="1602"/>
        <w:numPr>
          <w:ilvl w:val="4"/>
          <w:numId w:val="106"/>
        </w:numPr>
        <w:spacing w:line="360" w:lineRule="exact"/>
        <w:rPr>
          <w:rFonts w:ascii="宋体" w:hAnsi="宋体" w:eastAsia="宋体"/>
          <w:sz w:val="24"/>
        </w:rPr>
      </w:pPr>
      <w:r>
        <w:rPr>
          <w:rFonts w:hint="eastAsia" w:ascii="宋体" w:hAnsi="宋体" w:eastAsia="宋体"/>
          <w:sz w:val="24"/>
        </w:rPr>
        <w:t>病历模板设置</w:t>
      </w:r>
    </w:p>
    <w:p w14:paraId="3F391540">
      <w:pPr>
        <w:pStyle w:val="625"/>
        <w:numPr>
          <w:ilvl w:val="255"/>
          <w:numId w:val="0"/>
        </w:numPr>
        <w:spacing w:line="360" w:lineRule="exact"/>
        <w:ind w:firstLine="480" w:firstLineChars="200"/>
        <w:rPr>
          <w:rFonts w:ascii="宋体" w:eastAsia="宋体"/>
          <w:sz w:val="24"/>
          <w:szCs w:val="24"/>
        </w:rPr>
      </w:pPr>
      <w:r>
        <w:rPr>
          <w:rFonts w:hint="eastAsia" w:ascii="宋体" w:eastAsia="宋体"/>
          <w:sz w:val="24"/>
          <w:szCs w:val="24"/>
        </w:rPr>
        <w:t>可视化、结构化病历模板功能实现各种模板的编辑、保存和发布管理，完整支持原卫生部电子病历数据规范的结构化要求；数据元包括常用的文本框、数字框、日期时间框、单选按钮、复选框、单选列表、单选组合列表、多选列表、多选组合列表等9种，满足常用录入控制的需要。</w:t>
      </w:r>
    </w:p>
    <w:p w14:paraId="0BF10AC0">
      <w:pPr>
        <w:pStyle w:val="1602"/>
        <w:numPr>
          <w:ilvl w:val="4"/>
          <w:numId w:val="106"/>
        </w:numPr>
        <w:spacing w:line="360" w:lineRule="exact"/>
        <w:rPr>
          <w:rFonts w:ascii="宋体" w:hAnsi="宋体" w:eastAsia="宋体"/>
          <w:sz w:val="24"/>
        </w:rPr>
      </w:pPr>
      <w:r>
        <w:rPr>
          <w:rFonts w:hint="eastAsia" w:ascii="宋体" w:hAnsi="宋体" w:eastAsia="宋体"/>
          <w:sz w:val="24"/>
        </w:rPr>
        <w:t>元数据维护</w:t>
      </w:r>
    </w:p>
    <w:p w14:paraId="39361AB4">
      <w:pPr>
        <w:pStyle w:val="625"/>
        <w:spacing w:line="360" w:lineRule="exact"/>
        <w:ind w:firstLine="480"/>
        <w:rPr>
          <w:rFonts w:ascii="宋体" w:eastAsia="宋体"/>
          <w:sz w:val="24"/>
          <w:szCs w:val="24"/>
        </w:rPr>
      </w:pPr>
      <w:r>
        <w:rPr>
          <w:rFonts w:hint="eastAsia" w:ascii="宋体" w:eastAsia="宋体"/>
          <w:sz w:val="24"/>
          <w:szCs w:val="24"/>
        </w:rPr>
        <w:t>元数据维护功能允许用户对病历模板中的结构化元素进行统一管理和维护。这包括但不限于对文本框、数字框、日期时间框、单选按钮、复选框等的选项内容进行新增、删除或修改，对必填项和填空项的标识进行管理，以及对不可修改文本的内容进行更新。通过元数据维护，可以确保病历模板中的结构化元素始终与临床实际和最新诊疗指南保持一致，提高病历信息的准确性和规范性。</w:t>
      </w:r>
    </w:p>
    <w:p w14:paraId="6BAB32A5">
      <w:pPr>
        <w:pStyle w:val="1602"/>
        <w:numPr>
          <w:ilvl w:val="4"/>
          <w:numId w:val="106"/>
        </w:numPr>
        <w:spacing w:line="360" w:lineRule="exact"/>
        <w:rPr>
          <w:rFonts w:ascii="宋体" w:hAnsi="宋体" w:eastAsia="宋体"/>
          <w:sz w:val="24"/>
        </w:rPr>
      </w:pPr>
      <w:r>
        <w:rPr>
          <w:rFonts w:hint="eastAsia" w:ascii="宋体" w:hAnsi="宋体" w:eastAsia="宋体"/>
          <w:sz w:val="24"/>
        </w:rPr>
        <w:t>文书分类管理</w:t>
      </w:r>
    </w:p>
    <w:p w14:paraId="21C2DA2E">
      <w:pPr>
        <w:pStyle w:val="625"/>
        <w:spacing w:line="360" w:lineRule="exact"/>
        <w:ind w:firstLine="480"/>
        <w:rPr>
          <w:rFonts w:ascii="宋体" w:eastAsia="宋体"/>
          <w:sz w:val="24"/>
          <w:szCs w:val="24"/>
        </w:rPr>
      </w:pPr>
      <w:r>
        <w:rPr>
          <w:rFonts w:hint="eastAsia" w:ascii="宋体" w:eastAsia="宋体"/>
          <w:sz w:val="24"/>
          <w:szCs w:val="24"/>
        </w:rPr>
        <w:t>支持住院电子病历系统将病人的医疗信息按照不同的类别进行详细分类管理，以确保信息的准确性和便于检索。具体来说，这些类别包括入院记录、出院记录、首次病程记录、病程记录、出院小结、手术记录、出院记录（或死亡记录）、抢救记录、疑难病例讨论记录以及上级医生查房记录等。</w:t>
      </w:r>
    </w:p>
    <w:p w14:paraId="4B38E277">
      <w:pPr>
        <w:pStyle w:val="1601"/>
        <w:numPr>
          <w:ilvl w:val="3"/>
          <w:numId w:val="106"/>
        </w:numPr>
        <w:spacing w:after="381" w:line="360" w:lineRule="exact"/>
        <w:rPr>
          <w:rFonts w:ascii="宋体" w:hAnsi="宋体" w:eastAsia="宋体"/>
          <w:szCs w:val="24"/>
        </w:rPr>
      </w:pPr>
      <w:bookmarkStart w:id="419" w:name="_Toc16882"/>
      <w:r>
        <w:rPr>
          <w:rFonts w:hint="eastAsia" w:ascii="宋体" w:hAnsi="宋体" w:eastAsia="宋体"/>
          <w:szCs w:val="24"/>
        </w:rPr>
        <w:t>结构化电子病历预览及打印模块</w:t>
      </w:r>
      <w:bookmarkEnd w:id="419"/>
    </w:p>
    <w:p w14:paraId="249B4371">
      <w:pPr>
        <w:spacing w:line="360" w:lineRule="exact"/>
        <w:ind w:firstLine="480"/>
        <w:rPr>
          <w:rFonts w:ascii="宋体" w:hAnsi="宋体"/>
          <w:sz w:val="24"/>
          <w:szCs w:val="24"/>
        </w:rPr>
      </w:pPr>
      <w:r>
        <w:rPr>
          <w:rFonts w:hint="eastAsia" w:ascii="宋体" w:hAnsi="宋体"/>
          <w:sz w:val="24"/>
          <w:szCs w:val="24"/>
        </w:rPr>
        <w:t>支持灵活的打印模板设计：系统提供多种打印模板，用户可以根据实际需求选择或自定义模板。</w:t>
      </w:r>
    </w:p>
    <w:p w14:paraId="73771120">
      <w:pPr>
        <w:pStyle w:val="1601"/>
        <w:numPr>
          <w:ilvl w:val="3"/>
          <w:numId w:val="106"/>
        </w:numPr>
        <w:spacing w:after="381" w:line="360" w:lineRule="exact"/>
        <w:rPr>
          <w:rFonts w:ascii="宋体" w:hAnsi="宋体" w:eastAsia="宋体"/>
          <w:szCs w:val="24"/>
        </w:rPr>
      </w:pPr>
      <w:bookmarkStart w:id="420" w:name="_Toc1941"/>
      <w:r>
        <w:rPr>
          <w:rFonts w:hint="eastAsia" w:ascii="宋体" w:hAnsi="宋体" w:eastAsia="宋体"/>
          <w:szCs w:val="24"/>
        </w:rPr>
        <w:t>住院电子病历一体化管理</w:t>
      </w:r>
      <w:bookmarkEnd w:id="420"/>
      <w:r>
        <w:rPr>
          <w:rFonts w:hint="eastAsia" w:ascii="宋体" w:hAnsi="宋体" w:eastAsia="宋体"/>
          <w:szCs w:val="24"/>
        </w:rPr>
        <w:tab/>
      </w:r>
    </w:p>
    <w:p w14:paraId="39D8F8FA">
      <w:pPr>
        <w:spacing w:line="360" w:lineRule="exact"/>
        <w:ind w:firstLine="480"/>
        <w:rPr>
          <w:rFonts w:ascii="宋体" w:hAnsi="宋体"/>
          <w:sz w:val="24"/>
          <w:szCs w:val="24"/>
        </w:rPr>
      </w:pPr>
      <w:r>
        <w:rPr>
          <w:rFonts w:hint="eastAsia" w:ascii="宋体" w:hAnsi="宋体"/>
          <w:sz w:val="24"/>
          <w:szCs w:val="24"/>
        </w:rPr>
        <w:t>全院各系统数据能够按统一的数据管理机制进行住院的电子病历数据集成，并提供跨部门集成展示工具。</w:t>
      </w:r>
    </w:p>
    <w:p w14:paraId="4D7B5E9A">
      <w:pPr>
        <w:pStyle w:val="1599"/>
        <w:numPr>
          <w:ilvl w:val="2"/>
          <w:numId w:val="106"/>
        </w:numPr>
        <w:spacing w:after="360" w:line="360" w:lineRule="exact"/>
        <w:rPr>
          <w:rFonts w:ascii="宋体" w:hAnsi="宋体" w:eastAsia="宋体"/>
          <w:sz w:val="24"/>
          <w:szCs w:val="24"/>
        </w:rPr>
      </w:pPr>
      <w:bookmarkStart w:id="421" w:name="_Toc10866"/>
      <w:bookmarkStart w:id="422" w:name="_Toc5010"/>
      <w:bookmarkStart w:id="423" w:name="_Toc26291"/>
      <w:bookmarkStart w:id="424" w:name="_Toc27614"/>
      <w:bookmarkStart w:id="425" w:name="_Toc196471957"/>
      <w:r>
        <w:rPr>
          <w:rFonts w:hint="eastAsia" w:ascii="宋体" w:hAnsi="宋体" w:eastAsia="宋体"/>
          <w:sz w:val="24"/>
          <w:szCs w:val="24"/>
        </w:rPr>
        <w:t>家床电子病历管理</w:t>
      </w:r>
      <w:bookmarkEnd w:id="421"/>
      <w:bookmarkEnd w:id="422"/>
      <w:bookmarkEnd w:id="423"/>
      <w:bookmarkEnd w:id="424"/>
      <w:bookmarkEnd w:id="425"/>
    </w:p>
    <w:p w14:paraId="10E917E9">
      <w:pPr>
        <w:pStyle w:val="1601"/>
        <w:numPr>
          <w:ilvl w:val="3"/>
          <w:numId w:val="106"/>
        </w:numPr>
        <w:spacing w:after="381" w:line="360" w:lineRule="exact"/>
        <w:rPr>
          <w:rFonts w:ascii="宋体" w:hAnsi="宋体" w:eastAsia="宋体"/>
          <w:szCs w:val="24"/>
        </w:rPr>
      </w:pPr>
      <w:bookmarkStart w:id="426" w:name="_Toc23306"/>
      <w:bookmarkStart w:id="427" w:name="_Toc13529"/>
      <w:r>
        <w:rPr>
          <w:rFonts w:hint="eastAsia" w:ascii="宋体" w:hAnsi="宋体" w:eastAsia="宋体"/>
          <w:szCs w:val="24"/>
        </w:rPr>
        <w:t>日常工作功能</w:t>
      </w:r>
      <w:bookmarkEnd w:id="426"/>
      <w:bookmarkEnd w:id="427"/>
    </w:p>
    <w:p w14:paraId="5946F094">
      <w:pPr>
        <w:spacing w:line="360" w:lineRule="exact"/>
        <w:ind w:firstLine="480"/>
        <w:rPr>
          <w:rFonts w:ascii="宋体" w:hAnsi="宋体"/>
          <w:sz w:val="24"/>
          <w:szCs w:val="24"/>
        </w:rPr>
      </w:pPr>
      <w:r>
        <w:rPr>
          <w:rFonts w:hint="eastAsia" w:ascii="宋体" w:hAnsi="宋体"/>
          <w:sz w:val="24"/>
          <w:szCs w:val="24"/>
        </w:rPr>
        <w:t>日常工作包括家床登记中西医建床录、查房记录及撤床记录</w:t>
      </w:r>
    </w:p>
    <w:p w14:paraId="11883AAE">
      <w:pPr>
        <w:pStyle w:val="1602"/>
        <w:numPr>
          <w:ilvl w:val="4"/>
          <w:numId w:val="106"/>
        </w:numPr>
        <w:spacing w:line="360" w:lineRule="exact"/>
        <w:rPr>
          <w:rFonts w:ascii="宋体" w:hAnsi="宋体" w:eastAsia="宋体"/>
          <w:sz w:val="24"/>
        </w:rPr>
      </w:pPr>
      <w:bookmarkStart w:id="428" w:name="_Toc2293"/>
      <w:r>
        <w:rPr>
          <w:rFonts w:hint="eastAsia" w:ascii="宋体" w:hAnsi="宋体" w:eastAsia="宋体"/>
          <w:sz w:val="24"/>
        </w:rPr>
        <w:t>家床登记</w:t>
      </w:r>
      <w:bookmarkEnd w:id="428"/>
    </w:p>
    <w:p w14:paraId="323FE1AE">
      <w:pPr>
        <w:pStyle w:val="625"/>
        <w:spacing w:line="360" w:lineRule="exact"/>
        <w:ind w:firstLine="480"/>
        <w:rPr>
          <w:rFonts w:ascii="宋体" w:eastAsia="宋体"/>
          <w:sz w:val="24"/>
          <w:szCs w:val="24"/>
        </w:rPr>
      </w:pPr>
      <w:r>
        <w:rPr>
          <w:rFonts w:hint="eastAsia" w:ascii="宋体" w:eastAsia="宋体"/>
          <w:sz w:val="24"/>
          <w:szCs w:val="24"/>
        </w:rPr>
        <w:t>此功能主要支持家床病人列表查询、新增、修改和撤销登记，还提供主要疾病、药物禁忌、查看诊断、切换医生查看和打印的功能。</w:t>
      </w:r>
    </w:p>
    <w:p w14:paraId="57C19A17">
      <w:pPr>
        <w:pStyle w:val="1602"/>
        <w:numPr>
          <w:ilvl w:val="4"/>
          <w:numId w:val="106"/>
        </w:numPr>
        <w:spacing w:line="360" w:lineRule="exact"/>
        <w:rPr>
          <w:rFonts w:ascii="宋体" w:hAnsi="宋体" w:eastAsia="宋体"/>
          <w:sz w:val="24"/>
        </w:rPr>
      </w:pPr>
      <w:bookmarkStart w:id="429" w:name="_Toc3165"/>
      <w:r>
        <w:rPr>
          <w:rFonts w:hint="eastAsia" w:ascii="宋体" w:hAnsi="宋体" w:eastAsia="宋体"/>
          <w:sz w:val="24"/>
        </w:rPr>
        <w:t>西医建床录</w:t>
      </w:r>
      <w:bookmarkEnd w:id="429"/>
    </w:p>
    <w:p w14:paraId="6007FAAA">
      <w:pPr>
        <w:pStyle w:val="625"/>
        <w:spacing w:line="360" w:lineRule="exact"/>
        <w:ind w:firstLine="480"/>
        <w:rPr>
          <w:rFonts w:ascii="宋体" w:eastAsia="宋体"/>
          <w:sz w:val="24"/>
          <w:szCs w:val="24"/>
        </w:rPr>
      </w:pPr>
      <w:r>
        <w:rPr>
          <w:rFonts w:hint="eastAsia" w:ascii="宋体" w:eastAsia="宋体"/>
          <w:sz w:val="24"/>
          <w:szCs w:val="24"/>
        </w:rPr>
        <w:t>支持西医建床录，病历内容包含【主诉】【现病史】【既往史】【个人史】【婚育史】【月经史】【家族史】【体格检查】【既往辅助检查】【初步诊断】【治疗计划】11项</w:t>
      </w:r>
    </w:p>
    <w:p w14:paraId="2D282CB7">
      <w:pPr>
        <w:pStyle w:val="1602"/>
        <w:numPr>
          <w:ilvl w:val="4"/>
          <w:numId w:val="106"/>
        </w:numPr>
        <w:spacing w:line="360" w:lineRule="exact"/>
        <w:rPr>
          <w:rFonts w:ascii="宋体" w:hAnsi="宋体" w:eastAsia="宋体"/>
          <w:sz w:val="24"/>
        </w:rPr>
      </w:pPr>
      <w:bookmarkStart w:id="430" w:name="_Toc23307"/>
      <w:r>
        <w:rPr>
          <w:rFonts w:hint="eastAsia" w:ascii="宋体" w:hAnsi="宋体" w:eastAsia="宋体"/>
          <w:sz w:val="24"/>
        </w:rPr>
        <w:t>中医建床录</w:t>
      </w:r>
      <w:bookmarkEnd w:id="430"/>
    </w:p>
    <w:p w14:paraId="77C242D9">
      <w:pPr>
        <w:pStyle w:val="625"/>
        <w:spacing w:line="360" w:lineRule="exact"/>
        <w:ind w:firstLine="480"/>
        <w:rPr>
          <w:rFonts w:ascii="宋体" w:eastAsia="宋体"/>
          <w:sz w:val="24"/>
          <w:szCs w:val="24"/>
        </w:rPr>
      </w:pPr>
      <w:r>
        <w:rPr>
          <w:rFonts w:hint="eastAsia" w:ascii="宋体" w:eastAsia="宋体"/>
          <w:sz w:val="24"/>
          <w:szCs w:val="24"/>
        </w:rPr>
        <w:t>支持</w:t>
      </w:r>
      <w:r>
        <w:rPr>
          <w:rFonts w:hint="eastAsia" w:ascii="宋体" w:eastAsia="宋体"/>
          <w:sz w:val="24"/>
        </w:rPr>
        <w:t>中医建床录，</w:t>
      </w:r>
      <w:r>
        <w:rPr>
          <w:rFonts w:hint="eastAsia" w:ascii="宋体" w:eastAsia="宋体"/>
          <w:sz w:val="24"/>
          <w:szCs w:val="24"/>
        </w:rPr>
        <w:t>病历内容包含【主诉】【现病史】【既往史】【个人史】【婚育史】【月经史】【家族史】【体格检查】【理化检查】【四诊摘要】【辨证分析】【印象诊断】【治则】13项</w:t>
      </w:r>
    </w:p>
    <w:p w14:paraId="728B7BA9">
      <w:pPr>
        <w:pStyle w:val="1602"/>
        <w:numPr>
          <w:ilvl w:val="4"/>
          <w:numId w:val="106"/>
        </w:numPr>
        <w:spacing w:line="360" w:lineRule="exact"/>
        <w:rPr>
          <w:rFonts w:ascii="宋体" w:hAnsi="宋体" w:eastAsia="宋体"/>
          <w:sz w:val="24"/>
        </w:rPr>
      </w:pPr>
      <w:bookmarkStart w:id="431" w:name="_Toc31475"/>
      <w:r>
        <w:rPr>
          <w:rFonts w:hint="eastAsia" w:ascii="宋体" w:hAnsi="宋体" w:eastAsia="宋体"/>
          <w:sz w:val="24"/>
        </w:rPr>
        <w:t>查房记录/病程录</w:t>
      </w:r>
      <w:bookmarkEnd w:id="431"/>
    </w:p>
    <w:p w14:paraId="48827334">
      <w:pPr>
        <w:pStyle w:val="625"/>
        <w:spacing w:line="360" w:lineRule="exact"/>
        <w:ind w:firstLine="480"/>
        <w:rPr>
          <w:rFonts w:ascii="宋体" w:eastAsia="宋体"/>
          <w:sz w:val="24"/>
          <w:szCs w:val="24"/>
        </w:rPr>
      </w:pPr>
      <w:r>
        <w:rPr>
          <w:rFonts w:hint="eastAsia" w:ascii="宋体" w:eastAsia="宋体"/>
          <w:sz w:val="24"/>
          <w:szCs w:val="24"/>
        </w:rPr>
        <w:t>支持查房记录/病程录录入功能。</w:t>
      </w:r>
    </w:p>
    <w:p w14:paraId="4F8A686F">
      <w:pPr>
        <w:pStyle w:val="1602"/>
        <w:numPr>
          <w:ilvl w:val="4"/>
          <w:numId w:val="106"/>
        </w:numPr>
        <w:spacing w:line="360" w:lineRule="exact"/>
        <w:rPr>
          <w:rFonts w:ascii="宋体" w:hAnsi="宋体" w:eastAsia="宋体"/>
          <w:sz w:val="24"/>
        </w:rPr>
      </w:pPr>
      <w:bookmarkStart w:id="432" w:name="_Toc27605"/>
      <w:r>
        <w:rPr>
          <w:rFonts w:hint="eastAsia" w:ascii="宋体" w:hAnsi="宋体" w:eastAsia="宋体"/>
          <w:sz w:val="24"/>
        </w:rPr>
        <w:t>撤床记录</w:t>
      </w:r>
      <w:bookmarkEnd w:id="432"/>
    </w:p>
    <w:p w14:paraId="060EA556">
      <w:pPr>
        <w:pStyle w:val="625"/>
        <w:spacing w:line="360" w:lineRule="exact"/>
        <w:ind w:firstLine="480"/>
        <w:rPr>
          <w:rFonts w:ascii="宋体" w:eastAsia="宋体"/>
          <w:sz w:val="24"/>
          <w:szCs w:val="24"/>
        </w:rPr>
      </w:pPr>
      <w:r>
        <w:rPr>
          <w:rFonts w:hint="eastAsia" w:ascii="宋体" w:eastAsia="宋体"/>
          <w:sz w:val="24"/>
          <w:szCs w:val="24"/>
        </w:rPr>
        <w:t>支持撤床记录，撤床录内容包含【建床诊断】【撤床诊断】【治疗经过】【撤床时情况】4项。</w:t>
      </w:r>
    </w:p>
    <w:p w14:paraId="7AE97B20">
      <w:pPr>
        <w:pStyle w:val="1601"/>
        <w:numPr>
          <w:ilvl w:val="3"/>
          <w:numId w:val="106"/>
        </w:numPr>
        <w:spacing w:after="381" w:line="360" w:lineRule="exact"/>
        <w:rPr>
          <w:rFonts w:ascii="宋体" w:hAnsi="宋体" w:eastAsia="宋体"/>
          <w:szCs w:val="24"/>
        </w:rPr>
      </w:pPr>
      <w:bookmarkStart w:id="433" w:name="_Toc11644"/>
      <w:bookmarkStart w:id="434" w:name="_Toc2580"/>
      <w:r>
        <w:rPr>
          <w:rFonts w:hint="eastAsia" w:ascii="宋体" w:hAnsi="宋体" w:eastAsia="宋体"/>
          <w:szCs w:val="24"/>
        </w:rPr>
        <w:t>系统维护功能</w:t>
      </w:r>
      <w:bookmarkEnd w:id="433"/>
      <w:bookmarkEnd w:id="434"/>
    </w:p>
    <w:p w14:paraId="6A25853D">
      <w:pPr>
        <w:pStyle w:val="625"/>
        <w:spacing w:line="360" w:lineRule="exact"/>
        <w:ind w:firstLine="480"/>
        <w:rPr>
          <w:rFonts w:ascii="宋体" w:eastAsia="宋体"/>
          <w:sz w:val="24"/>
          <w:szCs w:val="24"/>
        </w:rPr>
      </w:pPr>
      <w:r>
        <w:rPr>
          <w:rFonts w:hint="eastAsia" w:ascii="宋体" w:eastAsia="宋体"/>
          <w:sz w:val="24"/>
          <w:szCs w:val="24"/>
        </w:rPr>
        <w:t>支持管理员对系统用到的基础数据进行设置和维护，包括频次、途径、医嘱类型等；病史页面整体模板维护及单个模块维护；对医生关系进行维护。</w:t>
      </w:r>
    </w:p>
    <w:p w14:paraId="015DBFE0">
      <w:pPr>
        <w:pStyle w:val="625"/>
        <w:spacing w:line="360" w:lineRule="exact"/>
        <w:ind w:firstLine="480"/>
        <w:rPr>
          <w:rFonts w:ascii="宋体" w:eastAsia="宋体"/>
          <w:sz w:val="24"/>
          <w:szCs w:val="24"/>
        </w:rPr>
      </w:pPr>
    </w:p>
    <w:p w14:paraId="0496A1B6">
      <w:pPr>
        <w:pStyle w:val="1599"/>
        <w:numPr>
          <w:ilvl w:val="2"/>
          <w:numId w:val="106"/>
        </w:numPr>
        <w:spacing w:after="360" w:line="360" w:lineRule="exact"/>
        <w:rPr>
          <w:rFonts w:ascii="宋体" w:hAnsi="宋体" w:eastAsia="宋体"/>
          <w:sz w:val="24"/>
          <w:szCs w:val="24"/>
        </w:rPr>
      </w:pPr>
      <w:bookmarkStart w:id="435" w:name="_Toc196471958"/>
      <w:bookmarkStart w:id="436" w:name="_Toc6015"/>
      <w:r>
        <w:rPr>
          <w:rFonts w:hint="eastAsia" w:ascii="宋体" w:hAnsi="宋体" w:eastAsia="宋体"/>
          <w:sz w:val="24"/>
          <w:szCs w:val="24"/>
        </w:rPr>
        <w:t>从业人员健康体检系统</w:t>
      </w:r>
      <w:bookmarkEnd w:id="435"/>
      <w:bookmarkEnd w:id="436"/>
    </w:p>
    <w:p w14:paraId="21C6727A">
      <w:pPr>
        <w:pStyle w:val="1601"/>
        <w:numPr>
          <w:ilvl w:val="3"/>
          <w:numId w:val="106"/>
        </w:numPr>
        <w:spacing w:after="381" w:line="360" w:lineRule="exact"/>
        <w:rPr>
          <w:rFonts w:ascii="宋体" w:hAnsi="宋体" w:eastAsia="宋体"/>
          <w:szCs w:val="24"/>
        </w:rPr>
      </w:pPr>
      <w:bookmarkStart w:id="437" w:name="_Toc20693"/>
      <w:bookmarkStart w:id="438" w:name="_Toc23931"/>
      <w:r>
        <w:rPr>
          <w:rFonts w:hint="eastAsia" w:ascii="宋体" w:hAnsi="宋体" w:eastAsia="宋体"/>
          <w:szCs w:val="24"/>
        </w:rPr>
        <w:t>日常工作管理</w:t>
      </w:r>
      <w:bookmarkEnd w:id="437"/>
      <w:bookmarkEnd w:id="438"/>
    </w:p>
    <w:p w14:paraId="55226980">
      <w:pPr>
        <w:spacing w:line="360" w:lineRule="exact"/>
        <w:ind w:firstLine="480"/>
        <w:rPr>
          <w:rFonts w:ascii="宋体" w:hAnsi="宋体"/>
          <w:sz w:val="24"/>
          <w:szCs w:val="24"/>
        </w:rPr>
      </w:pPr>
      <w:r>
        <w:rPr>
          <w:rFonts w:hint="eastAsia" w:ascii="宋体" w:hAnsi="宋体"/>
          <w:sz w:val="24"/>
          <w:szCs w:val="24"/>
        </w:rPr>
        <w:t>支持从业人员健康体检的日常管理工作，主要包括档案管理、体检登记、结果录入、总检管理及人员管理。</w:t>
      </w:r>
    </w:p>
    <w:p w14:paraId="24363060">
      <w:pPr>
        <w:pStyle w:val="1602"/>
        <w:numPr>
          <w:ilvl w:val="0"/>
          <w:numId w:val="109"/>
        </w:numPr>
        <w:tabs>
          <w:tab w:val="clear" w:pos="420"/>
        </w:tabs>
        <w:spacing w:line="360" w:lineRule="exact"/>
        <w:rPr>
          <w:rFonts w:ascii="宋体" w:hAnsi="宋体" w:eastAsia="宋体"/>
          <w:b w:val="0"/>
          <w:bCs/>
          <w:sz w:val="24"/>
        </w:rPr>
      </w:pPr>
      <w:bookmarkStart w:id="439" w:name="_Toc242"/>
      <w:r>
        <w:rPr>
          <w:rFonts w:hint="eastAsia" w:ascii="宋体" w:hAnsi="宋体" w:eastAsia="宋体"/>
          <w:b w:val="0"/>
          <w:bCs/>
          <w:sz w:val="24"/>
        </w:rPr>
        <w:t>体检档案管理</w:t>
      </w:r>
      <w:bookmarkEnd w:id="439"/>
    </w:p>
    <w:p w14:paraId="075039DB">
      <w:pPr>
        <w:pStyle w:val="1602"/>
        <w:numPr>
          <w:ilvl w:val="0"/>
          <w:numId w:val="109"/>
        </w:numPr>
        <w:tabs>
          <w:tab w:val="clear" w:pos="420"/>
        </w:tabs>
        <w:rPr>
          <w:rFonts w:ascii="宋体" w:hAnsi="宋体"/>
          <w:bCs/>
          <w:sz w:val="24"/>
          <w:szCs w:val="24"/>
        </w:rPr>
      </w:pPr>
      <w:bookmarkStart w:id="440" w:name="_Toc13782"/>
      <w:r>
        <w:rPr>
          <w:rFonts w:hint="eastAsia" w:ascii="宋体" w:hAnsi="宋体" w:eastAsia="宋体"/>
          <w:b w:val="0"/>
          <w:bCs/>
          <w:sz w:val="24"/>
        </w:rPr>
        <w:t>体检登记管理</w:t>
      </w:r>
      <w:bookmarkEnd w:id="440"/>
    </w:p>
    <w:p w14:paraId="7C91AB42">
      <w:pPr>
        <w:pStyle w:val="1602"/>
        <w:numPr>
          <w:ilvl w:val="0"/>
          <w:numId w:val="109"/>
        </w:numPr>
        <w:tabs>
          <w:tab w:val="clear" w:pos="420"/>
        </w:tabs>
        <w:spacing w:line="360" w:lineRule="exact"/>
        <w:rPr>
          <w:rFonts w:ascii="宋体" w:hAnsi="宋体" w:eastAsia="宋体"/>
          <w:b w:val="0"/>
          <w:bCs/>
          <w:sz w:val="24"/>
        </w:rPr>
      </w:pPr>
      <w:bookmarkStart w:id="441" w:name="_Toc19523"/>
      <w:r>
        <w:rPr>
          <w:rFonts w:hint="eastAsia" w:ascii="宋体" w:hAnsi="宋体" w:eastAsia="宋体"/>
          <w:b w:val="0"/>
          <w:bCs/>
          <w:sz w:val="24"/>
        </w:rPr>
        <w:t>体检结果录入</w:t>
      </w:r>
      <w:bookmarkEnd w:id="441"/>
    </w:p>
    <w:p w14:paraId="49A09B3A">
      <w:pPr>
        <w:pStyle w:val="1602"/>
        <w:numPr>
          <w:ilvl w:val="0"/>
          <w:numId w:val="109"/>
        </w:numPr>
        <w:tabs>
          <w:tab w:val="clear" w:pos="420"/>
        </w:tabs>
        <w:spacing w:line="360" w:lineRule="exact"/>
        <w:rPr>
          <w:rFonts w:ascii="宋体" w:hAnsi="宋体" w:eastAsia="宋体"/>
          <w:b w:val="0"/>
          <w:bCs/>
          <w:sz w:val="24"/>
        </w:rPr>
      </w:pPr>
      <w:bookmarkStart w:id="442" w:name="_Toc28898"/>
      <w:r>
        <w:rPr>
          <w:rFonts w:hint="eastAsia" w:ascii="宋体" w:hAnsi="宋体" w:eastAsia="宋体"/>
          <w:b w:val="0"/>
          <w:bCs/>
          <w:sz w:val="24"/>
        </w:rPr>
        <w:t>总检管理</w:t>
      </w:r>
      <w:bookmarkEnd w:id="442"/>
    </w:p>
    <w:p w14:paraId="2EF151BF">
      <w:pPr>
        <w:pStyle w:val="1602"/>
        <w:numPr>
          <w:ilvl w:val="0"/>
          <w:numId w:val="109"/>
        </w:numPr>
        <w:tabs>
          <w:tab w:val="clear" w:pos="420"/>
        </w:tabs>
        <w:spacing w:line="360" w:lineRule="exact"/>
        <w:rPr>
          <w:rFonts w:ascii="宋体" w:hAnsi="宋体" w:eastAsia="宋体"/>
          <w:b w:val="0"/>
          <w:bCs/>
          <w:sz w:val="24"/>
        </w:rPr>
      </w:pPr>
      <w:bookmarkStart w:id="443" w:name="_Toc30142"/>
      <w:r>
        <w:rPr>
          <w:rFonts w:hint="eastAsia" w:ascii="宋体" w:hAnsi="宋体" w:eastAsia="宋体"/>
          <w:b w:val="0"/>
          <w:bCs/>
          <w:sz w:val="24"/>
        </w:rPr>
        <w:t>体检人员管理</w:t>
      </w:r>
      <w:bookmarkEnd w:id="443"/>
    </w:p>
    <w:p w14:paraId="479EAE3F">
      <w:pPr>
        <w:pStyle w:val="1601"/>
        <w:numPr>
          <w:ilvl w:val="3"/>
          <w:numId w:val="106"/>
        </w:numPr>
        <w:spacing w:after="381" w:line="360" w:lineRule="exact"/>
        <w:rPr>
          <w:rFonts w:ascii="宋体" w:hAnsi="宋体" w:eastAsia="宋体"/>
          <w:szCs w:val="24"/>
        </w:rPr>
      </w:pPr>
      <w:bookmarkStart w:id="444" w:name="_Toc24397"/>
      <w:r>
        <w:rPr>
          <w:rFonts w:hint="eastAsia" w:ascii="宋体" w:hAnsi="宋体" w:eastAsia="宋体"/>
          <w:szCs w:val="24"/>
        </w:rPr>
        <w:t>单位体检</w:t>
      </w:r>
      <w:bookmarkEnd w:id="444"/>
    </w:p>
    <w:p w14:paraId="2D8F91BC">
      <w:pPr>
        <w:spacing w:line="360" w:lineRule="exact"/>
        <w:ind w:firstLine="480"/>
        <w:rPr>
          <w:rFonts w:ascii="宋体" w:hAnsi="宋体"/>
          <w:sz w:val="24"/>
          <w:szCs w:val="24"/>
        </w:rPr>
      </w:pPr>
      <w:r>
        <w:rPr>
          <w:rFonts w:hint="eastAsia" w:ascii="宋体" w:hAnsi="宋体"/>
          <w:sz w:val="24"/>
          <w:szCs w:val="24"/>
        </w:rPr>
        <w:t>单位集体体检的档案管理、登记及单位分组。</w:t>
      </w:r>
    </w:p>
    <w:p w14:paraId="77D6B3E2">
      <w:pPr>
        <w:pStyle w:val="1602"/>
        <w:numPr>
          <w:ilvl w:val="0"/>
          <w:numId w:val="110"/>
        </w:numPr>
        <w:tabs>
          <w:tab w:val="clear" w:pos="420"/>
        </w:tabs>
        <w:spacing w:line="360" w:lineRule="exact"/>
        <w:rPr>
          <w:rFonts w:ascii="宋体" w:hAnsi="宋体" w:eastAsia="宋体"/>
          <w:b w:val="0"/>
          <w:bCs/>
          <w:sz w:val="24"/>
        </w:rPr>
      </w:pPr>
      <w:bookmarkStart w:id="445" w:name="_Toc1592"/>
      <w:r>
        <w:rPr>
          <w:rFonts w:hint="eastAsia" w:ascii="宋体" w:hAnsi="宋体" w:eastAsia="宋体"/>
          <w:b w:val="0"/>
          <w:bCs/>
          <w:sz w:val="24"/>
        </w:rPr>
        <w:t>单位档案管理</w:t>
      </w:r>
      <w:bookmarkEnd w:id="445"/>
    </w:p>
    <w:p w14:paraId="76E895C4">
      <w:pPr>
        <w:pStyle w:val="1602"/>
        <w:numPr>
          <w:ilvl w:val="0"/>
          <w:numId w:val="110"/>
        </w:numPr>
        <w:tabs>
          <w:tab w:val="clear" w:pos="420"/>
        </w:tabs>
        <w:spacing w:line="360" w:lineRule="exact"/>
        <w:rPr>
          <w:rFonts w:ascii="宋体" w:hAnsi="宋体" w:eastAsia="宋体"/>
          <w:b w:val="0"/>
          <w:bCs/>
          <w:sz w:val="24"/>
        </w:rPr>
      </w:pPr>
      <w:bookmarkStart w:id="446" w:name="_Toc23482"/>
      <w:r>
        <w:rPr>
          <w:rFonts w:hint="eastAsia" w:ascii="宋体" w:hAnsi="宋体" w:eastAsia="宋体"/>
          <w:b w:val="0"/>
          <w:bCs/>
          <w:sz w:val="24"/>
        </w:rPr>
        <w:t>单位登记管理</w:t>
      </w:r>
      <w:bookmarkEnd w:id="446"/>
    </w:p>
    <w:p w14:paraId="1B762A30">
      <w:pPr>
        <w:pStyle w:val="1602"/>
        <w:numPr>
          <w:ilvl w:val="0"/>
          <w:numId w:val="110"/>
        </w:numPr>
        <w:tabs>
          <w:tab w:val="clear" w:pos="420"/>
        </w:tabs>
        <w:spacing w:line="360" w:lineRule="exact"/>
        <w:rPr>
          <w:rFonts w:ascii="宋体" w:hAnsi="宋体" w:eastAsia="宋体"/>
          <w:b w:val="0"/>
          <w:bCs/>
          <w:sz w:val="24"/>
        </w:rPr>
      </w:pPr>
      <w:bookmarkStart w:id="447" w:name="_Toc23888"/>
      <w:r>
        <w:rPr>
          <w:rFonts w:hint="eastAsia" w:ascii="宋体" w:hAnsi="宋体" w:eastAsia="宋体"/>
          <w:b w:val="0"/>
          <w:bCs/>
          <w:sz w:val="24"/>
        </w:rPr>
        <w:t>单位分组</w:t>
      </w:r>
      <w:bookmarkEnd w:id="447"/>
    </w:p>
    <w:p w14:paraId="0888F373">
      <w:pPr>
        <w:pStyle w:val="1601"/>
        <w:numPr>
          <w:ilvl w:val="3"/>
          <w:numId w:val="106"/>
        </w:numPr>
        <w:spacing w:after="381" w:line="360" w:lineRule="exact"/>
        <w:rPr>
          <w:rFonts w:ascii="宋体" w:hAnsi="宋体" w:eastAsia="宋体"/>
          <w:szCs w:val="24"/>
        </w:rPr>
      </w:pPr>
      <w:bookmarkStart w:id="448" w:name="_Toc18928"/>
      <w:bookmarkStart w:id="449" w:name="_Toc25255"/>
      <w:r>
        <w:rPr>
          <w:rFonts w:hint="eastAsia" w:ascii="宋体" w:hAnsi="宋体" w:eastAsia="宋体"/>
          <w:szCs w:val="24"/>
        </w:rPr>
        <w:t>查询统计</w:t>
      </w:r>
      <w:bookmarkEnd w:id="448"/>
      <w:bookmarkEnd w:id="449"/>
    </w:p>
    <w:p w14:paraId="08F040F9">
      <w:pPr>
        <w:spacing w:line="360" w:lineRule="exact"/>
        <w:ind w:firstLine="480"/>
        <w:rPr>
          <w:rFonts w:ascii="宋体" w:hAnsi="宋体"/>
          <w:sz w:val="24"/>
          <w:szCs w:val="24"/>
        </w:rPr>
      </w:pPr>
      <w:r>
        <w:rPr>
          <w:rFonts w:hint="eastAsia" w:ascii="宋体" w:hAnsi="宋体"/>
          <w:sz w:val="24"/>
          <w:szCs w:val="24"/>
        </w:rPr>
        <w:t>体检的查询及体检分析</w:t>
      </w:r>
    </w:p>
    <w:p w14:paraId="03F93ACC">
      <w:pPr>
        <w:pStyle w:val="1602"/>
        <w:numPr>
          <w:ilvl w:val="0"/>
          <w:numId w:val="111"/>
        </w:numPr>
        <w:tabs>
          <w:tab w:val="clear" w:pos="420"/>
        </w:tabs>
        <w:spacing w:line="360" w:lineRule="exact"/>
        <w:rPr>
          <w:rFonts w:ascii="宋体" w:hAnsi="宋体" w:eastAsia="宋体"/>
          <w:b w:val="0"/>
          <w:bCs/>
          <w:sz w:val="24"/>
        </w:rPr>
      </w:pPr>
      <w:bookmarkStart w:id="450" w:name="_Toc2266"/>
      <w:r>
        <w:rPr>
          <w:rFonts w:hint="eastAsia" w:ascii="宋体" w:hAnsi="宋体" w:eastAsia="宋体"/>
          <w:b w:val="0"/>
          <w:bCs/>
          <w:sz w:val="24"/>
        </w:rPr>
        <w:t>体检查询及打印</w:t>
      </w:r>
      <w:bookmarkEnd w:id="450"/>
    </w:p>
    <w:p w14:paraId="73B97AAE">
      <w:pPr>
        <w:pStyle w:val="1602"/>
        <w:numPr>
          <w:ilvl w:val="0"/>
          <w:numId w:val="111"/>
        </w:numPr>
        <w:tabs>
          <w:tab w:val="clear" w:pos="420"/>
        </w:tabs>
        <w:spacing w:line="360" w:lineRule="exact"/>
        <w:rPr>
          <w:rFonts w:ascii="宋体" w:hAnsi="宋体" w:eastAsia="宋体"/>
          <w:b w:val="0"/>
          <w:bCs/>
          <w:sz w:val="24"/>
        </w:rPr>
      </w:pPr>
      <w:bookmarkStart w:id="451" w:name="_Toc29419"/>
      <w:r>
        <w:rPr>
          <w:rFonts w:hint="eastAsia" w:ascii="宋体" w:hAnsi="宋体" w:eastAsia="宋体"/>
          <w:b w:val="0"/>
          <w:bCs/>
          <w:sz w:val="24"/>
        </w:rPr>
        <w:t>历次体检分析</w:t>
      </w:r>
      <w:bookmarkEnd w:id="451"/>
    </w:p>
    <w:p w14:paraId="0C366045">
      <w:pPr>
        <w:pStyle w:val="1601"/>
        <w:numPr>
          <w:ilvl w:val="3"/>
          <w:numId w:val="106"/>
        </w:numPr>
        <w:spacing w:after="381" w:line="360" w:lineRule="exact"/>
        <w:rPr>
          <w:rFonts w:ascii="宋体" w:hAnsi="宋体" w:eastAsia="宋体"/>
          <w:szCs w:val="24"/>
        </w:rPr>
      </w:pPr>
      <w:bookmarkStart w:id="452" w:name="_Toc6855"/>
      <w:bookmarkStart w:id="453" w:name="_Toc24766"/>
      <w:r>
        <w:rPr>
          <w:rFonts w:hint="eastAsia" w:ascii="宋体" w:hAnsi="宋体" w:eastAsia="宋体"/>
          <w:szCs w:val="24"/>
        </w:rPr>
        <w:t>报表打印</w:t>
      </w:r>
      <w:bookmarkEnd w:id="452"/>
      <w:bookmarkEnd w:id="453"/>
    </w:p>
    <w:p w14:paraId="1D17EA52">
      <w:pPr>
        <w:spacing w:line="360" w:lineRule="exact"/>
        <w:ind w:firstLine="480"/>
        <w:rPr>
          <w:rFonts w:ascii="宋体" w:hAnsi="宋体"/>
          <w:sz w:val="24"/>
          <w:szCs w:val="24"/>
        </w:rPr>
      </w:pPr>
      <w:r>
        <w:rPr>
          <w:rFonts w:hint="eastAsia" w:ascii="宋体" w:hAnsi="宋体"/>
          <w:sz w:val="24"/>
          <w:szCs w:val="24"/>
        </w:rPr>
        <w:t>体检人数统计等各式报表模板</w:t>
      </w:r>
    </w:p>
    <w:p w14:paraId="3985088E">
      <w:pPr>
        <w:pStyle w:val="1601"/>
        <w:numPr>
          <w:ilvl w:val="3"/>
          <w:numId w:val="106"/>
        </w:numPr>
        <w:spacing w:after="381" w:line="360" w:lineRule="exact"/>
        <w:rPr>
          <w:rFonts w:ascii="宋体" w:hAnsi="宋体" w:eastAsia="宋体"/>
          <w:szCs w:val="24"/>
        </w:rPr>
      </w:pPr>
      <w:bookmarkStart w:id="454" w:name="_Toc144"/>
      <w:bookmarkStart w:id="455" w:name="_Toc29150"/>
      <w:r>
        <w:rPr>
          <w:rFonts w:hint="eastAsia" w:ascii="宋体" w:hAnsi="宋体" w:eastAsia="宋体"/>
          <w:szCs w:val="24"/>
        </w:rPr>
        <w:t>维护设置</w:t>
      </w:r>
      <w:bookmarkEnd w:id="454"/>
      <w:bookmarkEnd w:id="455"/>
    </w:p>
    <w:p w14:paraId="3FA61557">
      <w:pPr>
        <w:spacing w:line="360" w:lineRule="exact"/>
        <w:ind w:firstLine="480"/>
        <w:rPr>
          <w:rFonts w:ascii="宋体" w:hAnsi="宋体"/>
          <w:sz w:val="24"/>
          <w:szCs w:val="24"/>
        </w:rPr>
      </w:pPr>
      <w:r>
        <w:rPr>
          <w:rFonts w:hint="eastAsia" w:ascii="宋体" w:hAnsi="宋体"/>
          <w:sz w:val="24"/>
          <w:szCs w:val="24"/>
        </w:rPr>
        <w:t>体检相关的基础数据维护</w:t>
      </w:r>
    </w:p>
    <w:p w14:paraId="618D77B4">
      <w:pPr>
        <w:pStyle w:val="1602"/>
        <w:numPr>
          <w:ilvl w:val="0"/>
          <w:numId w:val="112"/>
        </w:numPr>
        <w:tabs>
          <w:tab w:val="clear" w:pos="420"/>
        </w:tabs>
        <w:spacing w:line="360" w:lineRule="exact"/>
        <w:rPr>
          <w:rFonts w:ascii="宋体" w:hAnsi="宋体" w:eastAsia="宋体"/>
          <w:b w:val="0"/>
          <w:bCs/>
          <w:sz w:val="24"/>
        </w:rPr>
      </w:pPr>
      <w:bookmarkStart w:id="456" w:name="_Toc21159"/>
      <w:r>
        <w:rPr>
          <w:rFonts w:hint="eastAsia" w:ascii="宋体" w:hAnsi="宋体" w:eastAsia="宋体"/>
          <w:b w:val="0"/>
          <w:bCs/>
          <w:sz w:val="24"/>
        </w:rPr>
        <w:t>科室维护</w:t>
      </w:r>
      <w:bookmarkEnd w:id="456"/>
    </w:p>
    <w:p w14:paraId="4598490A">
      <w:pPr>
        <w:pStyle w:val="1602"/>
        <w:numPr>
          <w:ilvl w:val="0"/>
          <w:numId w:val="112"/>
        </w:numPr>
        <w:tabs>
          <w:tab w:val="clear" w:pos="420"/>
        </w:tabs>
        <w:spacing w:line="360" w:lineRule="exact"/>
        <w:rPr>
          <w:rFonts w:ascii="宋体" w:hAnsi="宋体" w:eastAsia="宋体"/>
          <w:b w:val="0"/>
          <w:bCs/>
          <w:sz w:val="24"/>
        </w:rPr>
      </w:pPr>
      <w:bookmarkStart w:id="457" w:name="_Toc18438"/>
      <w:r>
        <w:rPr>
          <w:rFonts w:hint="eastAsia" w:ascii="宋体" w:hAnsi="宋体" w:eastAsia="宋体"/>
          <w:b w:val="0"/>
          <w:bCs/>
          <w:sz w:val="24"/>
        </w:rPr>
        <w:t>医生科室</w:t>
      </w:r>
      <w:bookmarkEnd w:id="457"/>
    </w:p>
    <w:p w14:paraId="19B3FD20">
      <w:pPr>
        <w:pStyle w:val="1602"/>
        <w:numPr>
          <w:ilvl w:val="0"/>
          <w:numId w:val="112"/>
        </w:numPr>
        <w:tabs>
          <w:tab w:val="clear" w:pos="420"/>
        </w:tabs>
        <w:spacing w:line="360" w:lineRule="exact"/>
        <w:rPr>
          <w:rFonts w:ascii="宋体" w:hAnsi="宋体" w:eastAsia="宋体"/>
          <w:b w:val="0"/>
          <w:bCs/>
          <w:sz w:val="24"/>
        </w:rPr>
      </w:pPr>
      <w:bookmarkStart w:id="458" w:name="_Toc25642"/>
      <w:r>
        <w:rPr>
          <w:rFonts w:hint="eastAsia" w:ascii="宋体" w:hAnsi="宋体" w:eastAsia="宋体"/>
          <w:b w:val="0"/>
          <w:bCs/>
          <w:sz w:val="24"/>
        </w:rPr>
        <w:t>体检项目维护</w:t>
      </w:r>
      <w:bookmarkEnd w:id="458"/>
    </w:p>
    <w:p w14:paraId="203EA543">
      <w:pPr>
        <w:pStyle w:val="1602"/>
        <w:numPr>
          <w:ilvl w:val="0"/>
          <w:numId w:val="112"/>
        </w:numPr>
        <w:tabs>
          <w:tab w:val="clear" w:pos="420"/>
        </w:tabs>
        <w:spacing w:line="360" w:lineRule="exact"/>
        <w:rPr>
          <w:rFonts w:ascii="宋体" w:hAnsi="宋体" w:eastAsia="宋体"/>
          <w:b w:val="0"/>
          <w:bCs/>
          <w:sz w:val="24"/>
        </w:rPr>
      </w:pPr>
      <w:bookmarkStart w:id="459" w:name="_Toc4263"/>
      <w:r>
        <w:rPr>
          <w:rFonts w:hint="eastAsia" w:ascii="宋体" w:hAnsi="宋体" w:eastAsia="宋体"/>
          <w:b w:val="0"/>
          <w:bCs/>
          <w:sz w:val="24"/>
        </w:rPr>
        <w:t>体检组合维护</w:t>
      </w:r>
      <w:bookmarkEnd w:id="459"/>
    </w:p>
    <w:p w14:paraId="20A3F5C1">
      <w:pPr>
        <w:pStyle w:val="1602"/>
        <w:numPr>
          <w:ilvl w:val="0"/>
          <w:numId w:val="112"/>
        </w:numPr>
        <w:tabs>
          <w:tab w:val="clear" w:pos="420"/>
        </w:tabs>
        <w:spacing w:line="360" w:lineRule="exact"/>
        <w:rPr>
          <w:rFonts w:ascii="宋体" w:hAnsi="宋体" w:eastAsia="宋体"/>
          <w:b w:val="0"/>
          <w:bCs/>
          <w:sz w:val="24"/>
        </w:rPr>
      </w:pPr>
      <w:bookmarkStart w:id="460" w:name="_Toc26465"/>
      <w:r>
        <w:rPr>
          <w:rFonts w:hint="eastAsia" w:ascii="宋体" w:hAnsi="宋体" w:eastAsia="宋体"/>
          <w:b w:val="0"/>
          <w:bCs/>
          <w:sz w:val="24"/>
        </w:rPr>
        <w:t>体检套餐维护</w:t>
      </w:r>
      <w:bookmarkEnd w:id="460"/>
    </w:p>
    <w:p w14:paraId="15B86A3C">
      <w:pPr>
        <w:pStyle w:val="1602"/>
        <w:numPr>
          <w:ilvl w:val="0"/>
          <w:numId w:val="112"/>
        </w:numPr>
        <w:tabs>
          <w:tab w:val="clear" w:pos="420"/>
        </w:tabs>
        <w:spacing w:line="360" w:lineRule="exact"/>
        <w:rPr>
          <w:rFonts w:ascii="宋体" w:hAnsi="宋体" w:eastAsia="宋体"/>
          <w:b w:val="0"/>
          <w:bCs/>
          <w:sz w:val="24"/>
        </w:rPr>
      </w:pPr>
      <w:bookmarkStart w:id="461" w:name="_Toc29141"/>
      <w:r>
        <w:rPr>
          <w:rFonts w:hint="eastAsia" w:ascii="宋体" w:hAnsi="宋体" w:eastAsia="宋体"/>
          <w:b w:val="0"/>
          <w:bCs/>
          <w:sz w:val="24"/>
        </w:rPr>
        <w:t>体检结果建议维护</w:t>
      </w:r>
      <w:bookmarkEnd w:id="461"/>
    </w:p>
    <w:p w14:paraId="203D3758">
      <w:pPr>
        <w:pStyle w:val="1602"/>
        <w:numPr>
          <w:ilvl w:val="0"/>
          <w:numId w:val="112"/>
        </w:numPr>
        <w:tabs>
          <w:tab w:val="clear" w:pos="420"/>
        </w:tabs>
        <w:spacing w:line="360" w:lineRule="exact"/>
        <w:rPr>
          <w:rFonts w:ascii="宋体" w:hAnsi="宋体" w:eastAsia="宋体"/>
          <w:b w:val="0"/>
          <w:bCs/>
          <w:sz w:val="24"/>
        </w:rPr>
      </w:pPr>
      <w:bookmarkStart w:id="462" w:name="_Toc32000"/>
      <w:r>
        <w:rPr>
          <w:rFonts w:hint="eastAsia" w:ascii="宋体" w:hAnsi="宋体" w:eastAsia="宋体"/>
          <w:b w:val="0"/>
          <w:bCs/>
          <w:sz w:val="24"/>
        </w:rPr>
        <w:t>疾病维护管理</w:t>
      </w:r>
      <w:bookmarkEnd w:id="462"/>
    </w:p>
    <w:p w14:paraId="3FA6A1E8">
      <w:pPr>
        <w:pStyle w:val="1602"/>
        <w:numPr>
          <w:ilvl w:val="0"/>
          <w:numId w:val="112"/>
        </w:numPr>
        <w:tabs>
          <w:tab w:val="clear" w:pos="420"/>
        </w:tabs>
        <w:spacing w:line="360" w:lineRule="exact"/>
        <w:rPr>
          <w:rFonts w:ascii="宋体" w:hAnsi="宋体" w:eastAsia="宋体"/>
          <w:b w:val="0"/>
          <w:bCs/>
          <w:sz w:val="24"/>
        </w:rPr>
      </w:pPr>
      <w:bookmarkStart w:id="463" w:name="_Toc6298"/>
      <w:r>
        <w:rPr>
          <w:rFonts w:hint="eastAsia" w:ascii="宋体" w:hAnsi="宋体" w:eastAsia="宋体"/>
          <w:b w:val="0"/>
          <w:bCs/>
          <w:sz w:val="24"/>
        </w:rPr>
        <w:t>常见结果管理</w:t>
      </w:r>
      <w:bookmarkEnd w:id="463"/>
    </w:p>
    <w:p w14:paraId="058623BA">
      <w:pPr>
        <w:pStyle w:val="1601"/>
        <w:numPr>
          <w:ilvl w:val="3"/>
          <w:numId w:val="106"/>
        </w:numPr>
        <w:spacing w:after="381" w:line="360" w:lineRule="exact"/>
        <w:rPr>
          <w:rFonts w:ascii="宋体" w:hAnsi="宋体" w:eastAsia="宋体"/>
          <w:szCs w:val="24"/>
        </w:rPr>
      </w:pPr>
      <w:bookmarkStart w:id="464" w:name="_Toc6255"/>
      <w:bookmarkStart w:id="465" w:name="_Toc26285"/>
      <w:r>
        <w:rPr>
          <w:rFonts w:hint="eastAsia" w:ascii="宋体" w:hAnsi="宋体" w:eastAsia="宋体"/>
          <w:szCs w:val="24"/>
        </w:rPr>
        <w:t>体检系统配置</w:t>
      </w:r>
      <w:bookmarkEnd w:id="464"/>
      <w:bookmarkEnd w:id="465"/>
    </w:p>
    <w:p w14:paraId="06154182">
      <w:pPr>
        <w:spacing w:line="360" w:lineRule="exact"/>
        <w:ind w:firstLine="480"/>
        <w:rPr>
          <w:rFonts w:ascii="宋体" w:hAnsi="宋体"/>
          <w:sz w:val="24"/>
          <w:szCs w:val="24"/>
        </w:rPr>
      </w:pPr>
      <w:r>
        <w:rPr>
          <w:rFonts w:hint="eastAsia" w:ascii="宋体" w:hAnsi="宋体"/>
          <w:sz w:val="24"/>
          <w:szCs w:val="24"/>
        </w:rPr>
        <w:t>刷新：刷新配置信息</w:t>
      </w:r>
    </w:p>
    <w:p w14:paraId="787ECEC5">
      <w:pPr>
        <w:spacing w:line="360" w:lineRule="exact"/>
        <w:ind w:firstLine="480"/>
        <w:rPr>
          <w:rFonts w:ascii="宋体" w:hAnsi="宋体"/>
          <w:sz w:val="24"/>
          <w:szCs w:val="24"/>
        </w:rPr>
      </w:pPr>
      <w:r>
        <w:rPr>
          <w:rFonts w:hint="eastAsia" w:ascii="宋体" w:hAnsi="宋体"/>
          <w:sz w:val="24"/>
          <w:szCs w:val="24"/>
        </w:rPr>
        <w:t>查询：查询配置信息</w:t>
      </w:r>
    </w:p>
    <w:p w14:paraId="33CF64C3">
      <w:pPr>
        <w:spacing w:line="360" w:lineRule="exact"/>
        <w:ind w:firstLine="480"/>
        <w:rPr>
          <w:rFonts w:ascii="宋体" w:hAnsi="宋体"/>
          <w:sz w:val="24"/>
          <w:szCs w:val="24"/>
        </w:rPr>
      </w:pPr>
      <w:r>
        <w:rPr>
          <w:rFonts w:hint="eastAsia" w:ascii="宋体" w:hAnsi="宋体"/>
          <w:sz w:val="24"/>
          <w:szCs w:val="24"/>
        </w:rPr>
        <w:t>保存：保存配置信息</w:t>
      </w:r>
    </w:p>
    <w:p w14:paraId="365956CC">
      <w:pPr>
        <w:spacing w:line="360" w:lineRule="exact"/>
        <w:ind w:firstLine="480"/>
        <w:rPr>
          <w:rFonts w:ascii="宋体" w:hAnsi="宋体"/>
          <w:sz w:val="24"/>
          <w:szCs w:val="24"/>
        </w:rPr>
      </w:pPr>
    </w:p>
    <w:p w14:paraId="1C638E4D">
      <w:pPr>
        <w:pStyle w:val="1599"/>
        <w:numPr>
          <w:ilvl w:val="2"/>
          <w:numId w:val="106"/>
        </w:numPr>
        <w:spacing w:after="360" w:line="360" w:lineRule="exact"/>
        <w:rPr>
          <w:rFonts w:ascii="宋体" w:hAnsi="宋体" w:eastAsia="宋体"/>
          <w:sz w:val="24"/>
          <w:szCs w:val="24"/>
        </w:rPr>
      </w:pPr>
      <w:bookmarkStart w:id="466" w:name="_Toc28031"/>
      <w:bookmarkStart w:id="467" w:name="_Toc26650"/>
      <w:bookmarkStart w:id="468" w:name="_Toc17207"/>
      <w:bookmarkStart w:id="469" w:name="_Toc2755"/>
      <w:bookmarkStart w:id="470" w:name="_Toc196471959"/>
      <w:r>
        <w:rPr>
          <w:rFonts w:hint="eastAsia" w:ascii="宋体" w:hAnsi="宋体" w:eastAsia="宋体"/>
          <w:sz w:val="24"/>
          <w:szCs w:val="24"/>
        </w:rPr>
        <w:t>门诊输液系统</w:t>
      </w:r>
      <w:bookmarkEnd w:id="466"/>
      <w:bookmarkEnd w:id="467"/>
      <w:bookmarkEnd w:id="468"/>
      <w:bookmarkEnd w:id="469"/>
      <w:bookmarkEnd w:id="470"/>
    </w:p>
    <w:p w14:paraId="4C5BC203">
      <w:pPr>
        <w:pStyle w:val="646"/>
        <w:spacing w:line="360" w:lineRule="exact"/>
        <w:ind w:firstLine="600"/>
        <w:rPr>
          <w:rFonts w:ascii="宋体" w:hAnsi="宋体"/>
          <w:szCs w:val="24"/>
        </w:rPr>
      </w:pPr>
      <w:r>
        <w:rPr>
          <w:rFonts w:hint="eastAsia" w:ascii="宋体" w:hAnsi="宋体"/>
          <w:szCs w:val="24"/>
        </w:rPr>
        <w:t>门诊补液管理系统是一种综合性的解决方案，它巧妙地将计算机技术、网络技术、无线通信技术以及条形码技术融为一体，旨在为医院的输液护理工作提供高效、智能的管理支持。</w:t>
      </w:r>
    </w:p>
    <w:p w14:paraId="772ECA86">
      <w:pPr>
        <w:pStyle w:val="1601"/>
        <w:numPr>
          <w:ilvl w:val="3"/>
          <w:numId w:val="106"/>
        </w:numPr>
        <w:spacing w:after="381" w:line="360" w:lineRule="exact"/>
        <w:rPr>
          <w:rFonts w:ascii="宋体" w:hAnsi="宋体" w:eastAsia="宋体"/>
          <w:szCs w:val="24"/>
        </w:rPr>
      </w:pPr>
      <w:bookmarkStart w:id="471" w:name="_Toc6643"/>
      <w:bookmarkStart w:id="472" w:name="_Toc7545"/>
      <w:r>
        <w:rPr>
          <w:rFonts w:hint="eastAsia" w:ascii="宋体" w:hAnsi="宋体" w:eastAsia="宋体"/>
          <w:szCs w:val="24"/>
        </w:rPr>
        <w:t>瓶贴打印模块</w:t>
      </w:r>
      <w:bookmarkEnd w:id="471"/>
      <w:bookmarkEnd w:id="472"/>
    </w:p>
    <w:p w14:paraId="30D65FD2">
      <w:pPr>
        <w:pStyle w:val="646"/>
        <w:spacing w:line="360" w:lineRule="exact"/>
        <w:ind w:firstLine="600"/>
        <w:rPr>
          <w:rFonts w:ascii="宋体" w:hAnsi="宋体"/>
          <w:szCs w:val="24"/>
        </w:rPr>
      </w:pPr>
      <w:r>
        <w:rPr>
          <w:rFonts w:hint="eastAsia" w:ascii="宋体" w:hAnsi="宋体"/>
          <w:szCs w:val="24"/>
        </w:rPr>
        <w:t>提供医护人员快速准确地打印出输液瓶贴。</w:t>
      </w:r>
    </w:p>
    <w:p w14:paraId="2B26C82B">
      <w:pPr>
        <w:pStyle w:val="1601"/>
        <w:numPr>
          <w:ilvl w:val="3"/>
          <w:numId w:val="106"/>
        </w:numPr>
        <w:spacing w:after="381" w:line="360" w:lineRule="exact"/>
        <w:rPr>
          <w:rFonts w:ascii="宋体" w:hAnsi="宋体" w:eastAsia="宋体"/>
          <w:szCs w:val="24"/>
        </w:rPr>
      </w:pPr>
      <w:bookmarkStart w:id="473" w:name="_Toc12950"/>
      <w:bookmarkStart w:id="474" w:name="_Toc11707"/>
      <w:r>
        <w:rPr>
          <w:rFonts w:hint="eastAsia" w:ascii="宋体" w:hAnsi="宋体" w:eastAsia="宋体"/>
          <w:szCs w:val="24"/>
        </w:rPr>
        <w:t>输液历史查询</w:t>
      </w:r>
      <w:bookmarkEnd w:id="473"/>
      <w:bookmarkEnd w:id="474"/>
    </w:p>
    <w:p w14:paraId="09D9DB0A">
      <w:pPr>
        <w:spacing w:line="360" w:lineRule="exact"/>
        <w:ind w:firstLine="480"/>
        <w:rPr>
          <w:rFonts w:ascii="宋体" w:hAnsi="宋体"/>
          <w:sz w:val="24"/>
          <w:szCs w:val="24"/>
        </w:rPr>
      </w:pPr>
      <w:r>
        <w:rPr>
          <w:rFonts w:hint="eastAsia" w:ascii="宋体" w:hAnsi="宋体"/>
          <w:sz w:val="24"/>
          <w:szCs w:val="24"/>
        </w:rPr>
        <w:t>支持允许医护人员轻松地查看和检索患者在过去接受输液治疗的详细记录。通过这个功能，医生和护士可以迅速获取患者的输液历史信息，包括输液的日期、时间、所用药物的名称、剂量、输液速度以及输液过程中是否有任何不良反应等关键数据。</w:t>
      </w:r>
    </w:p>
    <w:p w14:paraId="0011FA2C">
      <w:pPr>
        <w:pStyle w:val="1601"/>
        <w:numPr>
          <w:ilvl w:val="3"/>
          <w:numId w:val="106"/>
        </w:numPr>
        <w:spacing w:after="381" w:line="360" w:lineRule="exact"/>
        <w:rPr>
          <w:rFonts w:ascii="宋体" w:hAnsi="宋体" w:eastAsia="宋体"/>
          <w:szCs w:val="24"/>
        </w:rPr>
      </w:pPr>
      <w:bookmarkStart w:id="475" w:name="_Toc21340"/>
      <w:bookmarkStart w:id="476" w:name="_Toc11393"/>
      <w:r>
        <w:rPr>
          <w:rFonts w:hint="eastAsia" w:ascii="宋体" w:hAnsi="宋体" w:eastAsia="宋体"/>
          <w:szCs w:val="24"/>
        </w:rPr>
        <w:t>皮试管理</w:t>
      </w:r>
      <w:bookmarkEnd w:id="475"/>
      <w:bookmarkEnd w:id="476"/>
    </w:p>
    <w:p w14:paraId="5C0BA341">
      <w:pPr>
        <w:pStyle w:val="646"/>
        <w:spacing w:line="360" w:lineRule="exact"/>
        <w:ind w:firstLine="600"/>
        <w:rPr>
          <w:rFonts w:ascii="宋体" w:hAnsi="宋体"/>
          <w:szCs w:val="24"/>
        </w:rPr>
      </w:pPr>
      <w:r>
        <w:rPr>
          <w:rFonts w:hint="eastAsia" w:ascii="宋体" w:hAnsi="宋体"/>
          <w:szCs w:val="24"/>
        </w:rPr>
        <w:t>提供患者皮试结果管理，确保在进行输液前，患者已经通过了必要的过敏源测试，避免过敏反应的发生。</w:t>
      </w:r>
    </w:p>
    <w:p w14:paraId="4582D473">
      <w:pPr>
        <w:pStyle w:val="1601"/>
        <w:numPr>
          <w:ilvl w:val="3"/>
          <w:numId w:val="106"/>
        </w:numPr>
        <w:spacing w:after="381" w:line="360" w:lineRule="exact"/>
        <w:rPr>
          <w:rFonts w:ascii="宋体" w:hAnsi="宋体" w:eastAsia="宋体"/>
          <w:szCs w:val="24"/>
        </w:rPr>
      </w:pPr>
      <w:bookmarkStart w:id="477" w:name="_Toc26816"/>
      <w:bookmarkStart w:id="478" w:name="_Toc6500"/>
      <w:r>
        <w:rPr>
          <w:rFonts w:hint="eastAsia" w:ascii="宋体" w:hAnsi="宋体" w:eastAsia="宋体"/>
          <w:szCs w:val="24"/>
        </w:rPr>
        <w:t>座位管理</w:t>
      </w:r>
      <w:bookmarkEnd w:id="477"/>
      <w:bookmarkEnd w:id="478"/>
    </w:p>
    <w:p w14:paraId="471D1678">
      <w:pPr>
        <w:spacing w:line="360" w:lineRule="exact"/>
        <w:ind w:firstLine="480"/>
        <w:rPr>
          <w:rFonts w:ascii="宋体" w:hAnsi="宋体"/>
          <w:sz w:val="24"/>
          <w:szCs w:val="24"/>
        </w:rPr>
      </w:pPr>
      <w:r>
        <w:rPr>
          <w:rFonts w:hint="eastAsia" w:ascii="宋体" w:hAnsi="宋体"/>
          <w:sz w:val="24"/>
          <w:szCs w:val="24"/>
        </w:rPr>
        <w:t>座位管理功能提供以下几个方面：</w:t>
      </w:r>
    </w:p>
    <w:p w14:paraId="007363E2">
      <w:pPr>
        <w:numPr>
          <w:ilvl w:val="0"/>
          <w:numId w:val="113"/>
        </w:numPr>
        <w:spacing w:line="360" w:lineRule="exact"/>
        <w:rPr>
          <w:rFonts w:ascii="宋体" w:hAnsi="宋体"/>
          <w:sz w:val="24"/>
          <w:szCs w:val="24"/>
        </w:rPr>
      </w:pPr>
      <w:r>
        <w:rPr>
          <w:rFonts w:hint="eastAsia" w:ascii="宋体" w:hAnsi="宋体"/>
          <w:sz w:val="24"/>
          <w:szCs w:val="24"/>
        </w:rPr>
        <w:t>座位分配</w:t>
      </w:r>
    </w:p>
    <w:p w14:paraId="24FDA90E">
      <w:pPr>
        <w:numPr>
          <w:ilvl w:val="0"/>
          <w:numId w:val="113"/>
        </w:numPr>
        <w:spacing w:line="360" w:lineRule="exact"/>
        <w:rPr>
          <w:rFonts w:ascii="宋体" w:hAnsi="宋体"/>
          <w:sz w:val="24"/>
          <w:szCs w:val="24"/>
        </w:rPr>
      </w:pPr>
      <w:r>
        <w:rPr>
          <w:rFonts w:hint="eastAsia" w:ascii="宋体" w:hAnsi="宋体"/>
          <w:sz w:val="24"/>
          <w:szCs w:val="24"/>
        </w:rPr>
        <w:t>座位状态显示</w:t>
      </w:r>
    </w:p>
    <w:p w14:paraId="7077032B">
      <w:pPr>
        <w:numPr>
          <w:ilvl w:val="0"/>
          <w:numId w:val="113"/>
        </w:numPr>
        <w:spacing w:line="360" w:lineRule="exact"/>
        <w:rPr>
          <w:rFonts w:ascii="宋体" w:hAnsi="宋体"/>
          <w:sz w:val="24"/>
          <w:szCs w:val="24"/>
        </w:rPr>
      </w:pPr>
      <w:r>
        <w:rPr>
          <w:rFonts w:hint="eastAsia" w:ascii="宋体" w:hAnsi="宋体"/>
          <w:sz w:val="24"/>
          <w:szCs w:val="24"/>
        </w:rPr>
        <w:t>座位调整与优化</w:t>
      </w:r>
    </w:p>
    <w:p w14:paraId="20C17532">
      <w:pPr>
        <w:numPr>
          <w:ilvl w:val="0"/>
          <w:numId w:val="113"/>
        </w:numPr>
        <w:spacing w:line="360" w:lineRule="exact"/>
        <w:rPr>
          <w:rFonts w:ascii="宋体" w:hAnsi="宋体"/>
          <w:sz w:val="24"/>
          <w:szCs w:val="24"/>
        </w:rPr>
      </w:pPr>
      <w:r>
        <w:rPr>
          <w:rFonts w:hint="eastAsia" w:ascii="宋体" w:hAnsi="宋体"/>
          <w:sz w:val="24"/>
          <w:szCs w:val="24"/>
        </w:rPr>
        <w:t>数据统计与分析</w:t>
      </w:r>
    </w:p>
    <w:p w14:paraId="38B9BA49">
      <w:pPr>
        <w:pStyle w:val="1601"/>
        <w:numPr>
          <w:ilvl w:val="3"/>
          <w:numId w:val="106"/>
        </w:numPr>
        <w:spacing w:after="381" w:line="360" w:lineRule="exact"/>
        <w:rPr>
          <w:rFonts w:ascii="宋体" w:hAnsi="宋体" w:eastAsia="宋体"/>
          <w:szCs w:val="24"/>
        </w:rPr>
      </w:pPr>
      <w:bookmarkStart w:id="479" w:name="_Toc23088"/>
      <w:bookmarkStart w:id="480" w:name="_Toc16323"/>
      <w:r>
        <w:rPr>
          <w:rFonts w:hint="eastAsia" w:ascii="宋体" w:hAnsi="宋体" w:eastAsia="宋体"/>
          <w:szCs w:val="24"/>
        </w:rPr>
        <w:t>工作量统计</w:t>
      </w:r>
      <w:bookmarkEnd w:id="479"/>
      <w:bookmarkEnd w:id="480"/>
    </w:p>
    <w:p w14:paraId="482C420F">
      <w:pPr>
        <w:spacing w:line="360" w:lineRule="exact"/>
        <w:ind w:firstLine="480"/>
        <w:rPr>
          <w:rFonts w:ascii="宋体" w:hAnsi="宋体"/>
          <w:sz w:val="24"/>
          <w:szCs w:val="24"/>
        </w:rPr>
      </w:pPr>
      <w:r>
        <w:rPr>
          <w:rFonts w:hint="eastAsia" w:ascii="宋体" w:hAnsi="宋体"/>
          <w:sz w:val="24"/>
          <w:szCs w:val="24"/>
        </w:rPr>
        <w:t>支持用于详细记录和分析在门诊输液过程中所处理的患者数量、输液次数以及相关工作人员的工作量。通过这一功能，医院管理层可以准确掌握每日或每月的输液工作量，从而更好地安排人力资源，优化工作流程，提高工作效率。</w:t>
      </w:r>
    </w:p>
    <w:p w14:paraId="28AD6F4B">
      <w:pPr>
        <w:pStyle w:val="1599"/>
        <w:numPr>
          <w:ilvl w:val="2"/>
          <w:numId w:val="106"/>
        </w:numPr>
        <w:spacing w:after="360" w:line="360" w:lineRule="exact"/>
        <w:rPr>
          <w:rFonts w:ascii="宋体" w:hAnsi="宋体" w:eastAsia="宋体"/>
          <w:sz w:val="24"/>
          <w:szCs w:val="24"/>
        </w:rPr>
      </w:pPr>
      <w:bookmarkStart w:id="481" w:name="_Toc298"/>
      <w:bookmarkStart w:id="482" w:name="_Toc25527"/>
      <w:bookmarkStart w:id="483" w:name="_Toc196471960"/>
      <w:bookmarkStart w:id="484" w:name="_Toc12807"/>
      <w:bookmarkStart w:id="485" w:name="_Toc27654"/>
      <w:r>
        <w:rPr>
          <w:rFonts w:hint="eastAsia" w:ascii="宋体" w:hAnsi="宋体" w:eastAsia="宋体"/>
          <w:sz w:val="24"/>
          <w:szCs w:val="24"/>
        </w:rPr>
        <w:t>护理中心管理</w:t>
      </w:r>
      <w:bookmarkEnd w:id="481"/>
      <w:bookmarkEnd w:id="482"/>
      <w:bookmarkEnd w:id="483"/>
      <w:bookmarkEnd w:id="484"/>
      <w:bookmarkEnd w:id="485"/>
    </w:p>
    <w:p w14:paraId="20934A05">
      <w:pPr>
        <w:pStyle w:val="1601"/>
        <w:numPr>
          <w:ilvl w:val="3"/>
          <w:numId w:val="106"/>
        </w:numPr>
        <w:spacing w:after="381" w:line="360" w:lineRule="exact"/>
        <w:rPr>
          <w:rFonts w:ascii="宋体" w:hAnsi="宋体" w:eastAsia="宋体"/>
          <w:szCs w:val="24"/>
        </w:rPr>
      </w:pPr>
      <w:bookmarkStart w:id="486" w:name="_Toc5511"/>
      <w:bookmarkStart w:id="487" w:name="_Toc26661"/>
      <w:r>
        <w:rPr>
          <w:rFonts w:hint="eastAsia" w:ascii="宋体" w:hAnsi="宋体" w:eastAsia="宋体"/>
          <w:szCs w:val="24"/>
        </w:rPr>
        <w:t>护理服务</w:t>
      </w:r>
      <w:bookmarkEnd w:id="486"/>
      <w:bookmarkEnd w:id="487"/>
    </w:p>
    <w:p w14:paraId="4D8B5704">
      <w:pPr>
        <w:spacing w:line="360" w:lineRule="exact"/>
        <w:ind w:firstLine="480"/>
        <w:rPr>
          <w:rFonts w:ascii="宋体" w:hAnsi="宋体"/>
          <w:sz w:val="24"/>
          <w:szCs w:val="24"/>
        </w:rPr>
      </w:pPr>
      <w:r>
        <w:rPr>
          <w:rFonts w:hint="eastAsia" w:ascii="宋体" w:hAnsi="宋体"/>
          <w:sz w:val="24"/>
          <w:szCs w:val="24"/>
        </w:rPr>
        <w:t>提供护理门诊、脑卒中跌倒风险筛查、病房随访、出诊管理及五床联动的护理服务。</w:t>
      </w:r>
    </w:p>
    <w:p w14:paraId="75960CF1">
      <w:pPr>
        <w:pStyle w:val="1602"/>
        <w:numPr>
          <w:ilvl w:val="4"/>
          <w:numId w:val="106"/>
        </w:numPr>
        <w:spacing w:line="360" w:lineRule="exact"/>
        <w:rPr>
          <w:rFonts w:ascii="宋体" w:hAnsi="宋体" w:eastAsia="宋体"/>
          <w:sz w:val="24"/>
        </w:rPr>
      </w:pPr>
      <w:r>
        <w:rPr>
          <w:rFonts w:hint="eastAsia" w:ascii="宋体" w:hAnsi="宋体" w:eastAsia="宋体"/>
          <w:sz w:val="24"/>
        </w:rPr>
        <w:t>护理门诊</w:t>
      </w:r>
    </w:p>
    <w:p w14:paraId="187B6740">
      <w:pPr>
        <w:spacing w:line="360" w:lineRule="exact"/>
        <w:ind w:firstLine="480"/>
        <w:rPr>
          <w:rFonts w:ascii="宋体" w:hAnsi="宋体"/>
          <w:sz w:val="24"/>
          <w:szCs w:val="24"/>
        </w:rPr>
      </w:pPr>
      <w:r>
        <w:rPr>
          <w:rFonts w:hint="eastAsia" w:ascii="宋体" w:hAnsi="宋体"/>
          <w:sz w:val="24"/>
          <w:szCs w:val="24"/>
        </w:rPr>
        <w:t>查看护理门诊病人列表，支持护理专科病历书写及护理处置项目开具，可以维护护理专科病历整体模板及段落模板，历史就诊信息、历史处方查看。</w:t>
      </w:r>
    </w:p>
    <w:p w14:paraId="5134B2BA">
      <w:pPr>
        <w:pStyle w:val="1602"/>
        <w:numPr>
          <w:ilvl w:val="4"/>
          <w:numId w:val="106"/>
        </w:numPr>
        <w:spacing w:line="360" w:lineRule="exact"/>
        <w:rPr>
          <w:rFonts w:ascii="宋体" w:hAnsi="宋体" w:eastAsia="宋体"/>
          <w:sz w:val="24"/>
        </w:rPr>
      </w:pPr>
      <w:r>
        <w:rPr>
          <w:rFonts w:hint="eastAsia" w:ascii="宋体" w:hAnsi="宋体" w:eastAsia="宋体"/>
          <w:sz w:val="24"/>
        </w:rPr>
        <w:t>脑卒中跌倒风险筛查</w:t>
      </w:r>
    </w:p>
    <w:p w14:paraId="6DB9776A">
      <w:pPr>
        <w:spacing w:line="360" w:lineRule="exact"/>
        <w:ind w:firstLine="480"/>
        <w:rPr>
          <w:rFonts w:ascii="宋体" w:hAnsi="宋体"/>
          <w:sz w:val="24"/>
          <w:szCs w:val="24"/>
        </w:rPr>
      </w:pPr>
      <w:r>
        <w:rPr>
          <w:rFonts w:hint="eastAsia" w:ascii="宋体" w:hAnsi="宋体"/>
          <w:sz w:val="24"/>
          <w:szCs w:val="24"/>
        </w:rPr>
        <w:t>支持脑卒中跌倒风险筛查表的填写，筛查表分数可设置值域，自动计算与结果展示，根据结果可填写健康宣教内容、跳转健康脑卒中跌倒风险筛查宣教。</w:t>
      </w:r>
    </w:p>
    <w:p w14:paraId="7F270248">
      <w:pPr>
        <w:pStyle w:val="1602"/>
        <w:numPr>
          <w:ilvl w:val="4"/>
          <w:numId w:val="106"/>
        </w:numPr>
        <w:spacing w:line="360" w:lineRule="exact"/>
        <w:rPr>
          <w:rFonts w:ascii="宋体" w:hAnsi="宋体" w:eastAsia="宋体"/>
          <w:sz w:val="24"/>
        </w:rPr>
      </w:pPr>
      <w:r>
        <w:rPr>
          <w:rFonts w:hint="eastAsia" w:ascii="宋体" w:hAnsi="宋体" w:eastAsia="宋体"/>
          <w:sz w:val="24"/>
        </w:rPr>
        <w:t>病房随访</w:t>
      </w:r>
    </w:p>
    <w:p w14:paraId="168F9033">
      <w:pPr>
        <w:spacing w:line="360" w:lineRule="exact"/>
        <w:ind w:firstLine="480"/>
        <w:rPr>
          <w:rFonts w:ascii="宋体" w:hAnsi="宋体"/>
          <w:sz w:val="24"/>
          <w:szCs w:val="24"/>
        </w:rPr>
      </w:pPr>
      <w:r>
        <w:rPr>
          <w:rFonts w:hint="eastAsia" w:ascii="宋体" w:hAnsi="宋体"/>
          <w:sz w:val="24"/>
          <w:szCs w:val="24"/>
        </w:rPr>
        <w:t>支持病房待随访人员列表査询与excel导出，显示已随访人员的随访结果明细，可按照月份统计随访满意度分数。</w:t>
      </w:r>
    </w:p>
    <w:p w14:paraId="1C9BBABD">
      <w:pPr>
        <w:pStyle w:val="1602"/>
        <w:numPr>
          <w:ilvl w:val="4"/>
          <w:numId w:val="106"/>
        </w:numPr>
        <w:spacing w:line="360" w:lineRule="exact"/>
        <w:rPr>
          <w:rFonts w:ascii="宋体" w:hAnsi="宋体" w:eastAsia="宋体"/>
          <w:sz w:val="24"/>
        </w:rPr>
      </w:pPr>
      <w:r>
        <w:rPr>
          <w:rFonts w:hint="eastAsia" w:ascii="宋体" w:hAnsi="宋体" w:eastAsia="宋体"/>
          <w:sz w:val="24"/>
        </w:rPr>
        <w:t>出诊管理</w:t>
      </w:r>
    </w:p>
    <w:p w14:paraId="1D579FB5">
      <w:pPr>
        <w:pStyle w:val="1553"/>
        <w:spacing w:line="360" w:lineRule="exact"/>
        <w:ind w:left="560" w:firstLine="0" w:firstLineChars="0"/>
        <w:rPr>
          <w:rFonts w:ascii="宋体" w:hAnsi="宋体" w:eastAsia="宋体"/>
          <w:sz w:val="24"/>
          <w:szCs w:val="24"/>
        </w:rPr>
      </w:pPr>
      <w:r>
        <w:rPr>
          <w:rFonts w:hint="eastAsia" w:ascii="宋体" w:hAnsi="宋体" w:eastAsia="宋体"/>
          <w:sz w:val="24"/>
          <w:szCs w:val="24"/>
        </w:rPr>
        <w:t>新增、编辑、删除出诊登记单。</w:t>
      </w:r>
    </w:p>
    <w:p w14:paraId="45969B53">
      <w:pPr>
        <w:pStyle w:val="1553"/>
        <w:spacing w:line="360" w:lineRule="exact"/>
        <w:ind w:left="560" w:firstLine="0" w:firstLineChars="0"/>
        <w:rPr>
          <w:rFonts w:ascii="宋体" w:hAnsi="宋体" w:eastAsia="宋体"/>
          <w:sz w:val="24"/>
          <w:szCs w:val="24"/>
        </w:rPr>
      </w:pPr>
      <w:r>
        <w:rPr>
          <w:rFonts w:hint="eastAsia" w:ascii="宋体" w:hAnsi="宋体" w:eastAsia="宋体"/>
          <w:sz w:val="24"/>
          <w:szCs w:val="24"/>
        </w:rPr>
        <w:t>可根据卡号显示收费明细，生成出诊信息，按照团队接诊、完成出诊单。</w:t>
      </w:r>
    </w:p>
    <w:p w14:paraId="3DD19E50">
      <w:pPr>
        <w:pStyle w:val="1602"/>
        <w:numPr>
          <w:ilvl w:val="4"/>
          <w:numId w:val="106"/>
        </w:numPr>
        <w:spacing w:line="360" w:lineRule="exact"/>
        <w:rPr>
          <w:rFonts w:ascii="宋体" w:hAnsi="宋体" w:eastAsia="宋体"/>
          <w:sz w:val="24"/>
        </w:rPr>
      </w:pPr>
      <w:r>
        <w:rPr>
          <w:rFonts w:hint="eastAsia" w:ascii="宋体" w:hAnsi="宋体" w:eastAsia="宋体"/>
          <w:sz w:val="24"/>
        </w:rPr>
        <w:t>五床联动</w:t>
      </w:r>
    </w:p>
    <w:p w14:paraId="2DB330C4">
      <w:pPr>
        <w:spacing w:line="360" w:lineRule="exact"/>
        <w:ind w:firstLine="480"/>
        <w:rPr>
          <w:rFonts w:ascii="宋体" w:hAnsi="宋体"/>
          <w:sz w:val="24"/>
          <w:szCs w:val="24"/>
        </w:rPr>
      </w:pPr>
      <w:r>
        <w:rPr>
          <w:rFonts w:hint="eastAsia" w:ascii="宋体" w:hAnsi="宋体"/>
          <w:sz w:val="24"/>
          <w:szCs w:val="24"/>
        </w:rPr>
        <w:t>新增、编辑、删除五床联动工作量。</w:t>
      </w:r>
    </w:p>
    <w:p w14:paraId="4E62908A">
      <w:pPr>
        <w:spacing w:line="360" w:lineRule="exact"/>
        <w:ind w:firstLine="480"/>
        <w:rPr>
          <w:rFonts w:ascii="宋体" w:hAnsi="宋体"/>
          <w:sz w:val="24"/>
          <w:szCs w:val="24"/>
        </w:rPr>
      </w:pPr>
      <w:r>
        <w:rPr>
          <w:rFonts w:hint="eastAsia" w:ascii="宋体" w:hAnsi="宋体"/>
          <w:sz w:val="24"/>
          <w:szCs w:val="24"/>
        </w:rPr>
        <w:t>支持按照时间段、团队查询工作量列表。</w:t>
      </w:r>
    </w:p>
    <w:p w14:paraId="364FE6F5">
      <w:pPr>
        <w:pStyle w:val="1601"/>
        <w:numPr>
          <w:ilvl w:val="3"/>
          <w:numId w:val="106"/>
        </w:numPr>
        <w:spacing w:after="381" w:line="360" w:lineRule="exact"/>
        <w:rPr>
          <w:rFonts w:ascii="宋体" w:hAnsi="宋体" w:eastAsia="宋体"/>
          <w:szCs w:val="24"/>
        </w:rPr>
      </w:pPr>
      <w:bookmarkStart w:id="488" w:name="_Toc9089"/>
      <w:bookmarkStart w:id="489" w:name="_Toc7451"/>
      <w:r>
        <w:rPr>
          <w:rFonts w:hint="eastAsia" w:ascii="宋体" w:hAnsi="宋体" w:eastAsia="宋体"/>
          <w:szCs w:val="24"/>
        </w:rPr>
        <w:t>护理管理</w:t>
      </w:r>
      <w:bookmarkEnd w:id="488"/>
      <w:bookmarkEnd w:id="489"/>
    </w:p>
    <w:p w14:paraId="325C2344">
      <w:pPr>
        <w:spacing w:line="360" w:lineRule="exact"/>
        <w:ind w:firstLine="480"/>
        <w:rPr>
          <w:rFonts w:ascii="宋体" w:hAnsi="宋体"/>
          <w:sz w:val="24"/>
          <w:szCs w:val="24"/>
        </w:rPr>
      </w:pPr>
      <w:r>
        <w:rPr>
          <w:rFonts w:hint="eastAsia" w:ascii="宋体" w:hAnsi="宋体"/>
          <w:sz w:val="24"/>
          <w:szCs w:val="24"/>
        </w:rPr>
        <w:t>护理中心的排版管理、不良事件管理及团队管理</w:t>
      </w:r>
    </w:p>
    <w:p w14:paraId="13C1AE83">
      <w:pPr>
        <w:pStyle w:val="1602"/>
        <w:numPr>
          <w:ilvl w:val="4"/>
          <w:numId w:val="106"/>
        </w:numPr>
        <w:spacing w:line="360" w:lineRule="exact"/>
        <w:rPr>
          <w:rFonts w:ascii="宋体" w:hAnsi="宋体" w:eastAsia="宋体"/>
          <w:sz w:val="24"/>
        </w:rPr>
      </w:pPr>
      <w:r>
        <w:rPr>
          <w:rFonts w:hint="eastAsia" w:ascii="宋体" w:hAnsi="宋体" w:eastAsia="宋体"/>
          <w:sz w:val="24"/>
        </w:rPr>
        <w:t>排班管理</w:t>
      </w:r>
    </w:p>
    <w:p w14:paraId="0850A405">
      <w:pPr>
        <w:spacing w:line="360" w:lineRule="exact"/>
        <w:ind w:firstLine="480"/>
        <w:rPr>
          <w:rFonts w:ascii="宋体" w:hAnsi="宋体"/>
          <w:sz w:val="24"/>
          <w:szCs w:val="24"/>
        </w:rPr>
      </w:pPr>
      <w:r>
        <w:rPr>
          <w:rFonts w:hint="eastAsia" w:ascii="宋体" w:hAnsi="宋体"/>
          <w:sz w:val="24"/>
          <w:szCs w:val="24"/>
        </w:rPr>
        <w:t>以每周为维度，对护理团队内的护士进行工作排班，支持按照周对排班进行复制，新增、编辑维护排班的班次</w:t>
      </w:r>
    </w:p>
    <w:p w14:paraId="18B111C9">
      <w:pPr>
        <w:pStyle w:val="1602"/>
        <w:numPr>
          <w:ilvl w:val="4"/>
          <w:numId w:val="106"/>
        </w:numPr>
        <w:spacing w:line="360" w:lineRule="exact"/>
        <w:rPr>
          <w:rFonts w:ascii="宋体" w:hAnsi="宋体" w:eastAsia="宋体"/>
          <w:sz w:val="24"/>
        </w:rPr>
      </w:pPr>
      <w:r>
        <w:rPr>
          <w:rFonts w:hint="eastAsia" w:ascii="宋体" w:hAnsi="宋体" w:eastAsia="宋体"/>
          <w:sz w:val="24"/>
        </w:rPr>
        <w:t>不良事件管理</w:t>
      </w:r>
    </w:p>
    <w:p w14:paraId="5C0407D0">
      <w:pPr>
        <w:spacing w:line="360" w:lineRule="exact"/>
        <w:ind w:firstLine="480"/>
        <w:rPr>
          <w:rFonts w:ascii="宋体" w:hAnsi="宋体"/>
          <w:sz w:val="24"/>
          <w:szCs w:val="24"/>
        </w:rPr>
      </w:pPr>
      <w:r>
        <w:rPr>
          <w:rFonts w:hint="eastAsia" w:ascii="宋体" w:hAnsi="宋体"/>
          <w:sz w:val="24"/>
          <w:szCs w:val="24"/>
        </w:rPr>
        <w:t>新增、编辑不良事件报告，支持按照时间段、病区、人员查询不良事件列表。</w:t>
      </w:r>
    </w:p>
    <w:p w14:paraId="21AC8E75">
      <w:pPr>
        <w:pStyle w:val="1602"/>
        <w:numPr>
          <w:ilvl w:val="4"/>
          <w:numId w:val="106"/>
        </w:numPr>
        <w:spacing w:line="360" w:lineRule="exact"/>
        <w:rPr>
          <w:rFonts w:ascii="宋体" w:hAnsi="宋体" w:eastAsia="宋体"/>
          <w:sz w:val="24"/>
        </w:rPr>
      </w:pPr>
      <w:r>
        <w:rPr>
          <w:rFonts w:hint="eastAsia" w:ascii="宋体" w:hAnsi="宋体" w:eastAsia="宋体"/>
          <w:sz w:val="24"/>
        </w:rPr>
        <w:t>团队管理</w:t>
      </w:r>
    </w:p>
    <w:p w14:paraId="73E1D473">
      <w:pPr>
        <w:spacing w:line="360" w:lineRule="exact"/>
        <w:ind w:firstLine="480"/>
        <w:rPr>
          <w:rFonts w:ascii="宋体" w:hAnsi="宋体"/>
          <w:sz w:val="24"/>
          <w:szCs w:val="24"/>
        </w:rPr>
      </w:pPr>
      <w:r>
        <w:rPr>
          <w:rFonts w:hint="eastAsia" w:ascii="宋体" w:hAnsi="宋体"/>
          <w:sz w:val="24"/>
          <w:szCs w:val="24"/>
        </w:rPr>
        <w:t>新增、编辑护理团队，添加护理团队人员，设置人员权限。</w:t>
      </w:r>
    </w:p>
    <w:p w14:paraId="39A03797">
      <w:pPr>
        <w:pStyle w:val="1601"/>
        <w:numPr>
          <w:ilvl w:val="3"/>
          <w:numId w:val="106"/>
        </w:numPr>
        <w:spacing w:after="381" w:line="360" w:lineRule="exact"/>
        <w:rPr>
          <w:rFonts w:ascii="宋体" w:hAnsi="宋体" w:eastAsia="宋体"/>
          <w:szCs w:val="24"/>
        </w:rPr>
      </w:pPr>
      <w:bookmarkStart w:id="490" w:name="_Toc19316"/>
      <w:bookmarkStart w:id="491" w:name="_Toc22214"/>
      <w:r>
        <w:rPr>
          <w:rFonts w:hint="eastAsia" w:ascii="宋体" w:hAnsi="宋体" w:eastAsia="宋体"/>
          <w:szCs w:val="24"/>
        </w:rPr>
        <w:t>查询统计</w:t>
      </w:r>
      <w:bookmarkEnd w:id="490"/>
      <w:bookmarkEnd w:id="491"/>
    </w:p>
    <w:p w14:paraId="5281606A">
      <w:pPr>
        <w:pStyle w:val="1553"/>
        <w:spacing w:line="360" w:lineRule="exact"/>
        <w:ind w:left="560" w:firstLine="0" w:firstLineChars="0"/>
        <w:rPr>
          <w:rFonts w:ascii="宋体" w:hAnsi="宋体" w:eastAsia="宋体"/>
          <w:sz w:val="24"/>
          <w:szCs w:val="24"/>
        </w:rPr>
      </w:pPr>
      <w:r>
        <w:rPr>
          <w:rFonts w:hint="eastAsia" w:ascii="宋体" w:hAnsi="宋体" w:eastAsia="宋体"/>
          <w:sz w:val="24"/>
          <w:szCs w:val="24"/>
        </w:rPr>
        <w:t>按照时间段查询护理门诊的收费明细列表。</w:t>
      </w:r>
    </w:p>
    <w:p w14:paraId="485CA410">
      <w:pPr>
        <w:pStyle w:val="1553"/>
        <w:spacing w:line="360" w:lineRule="exact"/>
        <w:ind w:left="560" w:firstLine="0" w:firstLineChars="0"/>
        <w:rPr>
          <w:rFonts w:ascii="宋体" w:hAnsi="宋体" w:eastAsia="宋体"/>
          <w:sz w:val="24"/>
          <w:szCs w:val="24"/>
        </w:rPr>
      </w:pPr>
      <w:r>
        <w:rPr>
          <w:rFonts w:hint="eastAsia" w:ascii="宋体" w:hAnsi="宋体" w:eastAsia="宋体"/>
          <w:sz w:val="24"/>
          <w:szCs w:val="24"/>
        </w:rPr>
        <w:t>可根据护理中心业务定制统计报表。</w:t>
      </w:r>
    </w:p>
    <w:p w14:paraId="250EE6AF">
      <w:pPr>
        <w:pStyle w:val="1599"/>
        <w:numPr>
          <w:ilvl w:val="2"/>
          <w:numId w:val="106"/>
        </w:numPr>
        <w:spacing w:after="360" w:line="360" w:lineRule="exact"/>
        <w:rPr>
          <w:rFonts w:ascii="宋体" w:hAnsi="宋体" w:eastAsia="宋体"/>
          <w:sz w:val="24"/>
          <w:szCs w:val="24"/>
        </w:rPr>
      </w:pPr>
      <w:bookmarkStart w:id="492" w:name="_Toc576"/>
      <w:bookmarkStart w:id="493" w:name="_Toc29433"/>
      <w:bookmarkStart w:id="494" w:name="_Toc196471961"/>
      <w:bookmarkStart w:id="495" w:name="_Toc1210"/>
      <w:bookmarkStart w:id="496" w:name="_Toc23877"/>
      <w:r>
        <w:rPr>
          <w:rFonts w:hint="eastAsia" w:ascii="宋体" w:hAnsi="宋体" w:eastAsia="宋体"/>
          <w:sz w:val="24"/>
          <w:szCs w:val="24"/>
        </w:rPr>
        <w:t>护理中心大屏</w:t>
      </w:r>
      <w:bookmarkEnd w:id="492"/>
      <w:bookmarkEnd w:id="493"/>
      <w:bookmarkEnd w:id="494"/>
      <w:bookmarkEnd w:id="495"/>
      <w:bookmarkEnd w:id="496"/>
    </w:p>
    <w:p w14:paraId="47B49E7E">
      <w:pPr>
        <w:pStyle w:val="1601"/>
        <w:numPr>
          <w:ilvl w:val="3"/>
          <w:numId w:val="106"/>
        </w:numPr>
        <w:spacing w:after="381" w:line="360" w:lineRule="exact"/>
        <w:rPr>
          <w:rFonts w:ascii="宋体" w:hAnsi="宋体" w:eastAsia="宋体"/>
          <w:szCs w:val="24"/>
        </w:rPr>
      </w:pPr>
      <w:bookmarkStart w:id="497" w:name="_Toc22864"/>
      <w:bookmarkStart w:id="498" w:name="_Toc18430"/>
      <w:r>
        <w:rPr>
          <w:rFonts w:hint="eastAsia" w:ascii="宋体" w:hAnsi="宋体" w:eastAsia="宋体"/>
          <w:szCs w:val="24"/>
        </w:rPr>
        <w:t>大屏展示实时护理数据</w:t>
      </w:r>
      <w:bookmarkEnd w:id="497"/>
      <w:bookmarkEnd w:id="498"/>
    </w:p>
    <w:p w14:paraId="77311638">
      <w:pPr>
        <w:spacing w:line="360" w:lineRule="exact"/>
        <w:ind w:firstLine="480"/>
        <w:rPr>
          <w:rFonts w:ascii="宋体" w:hAnsi="宋体"/>
          <w:sz w:val="24"/>
          <w:szCs w:val="24"/>
        </w:rPr>
      </w:pPr>
      <w:r>
        <w:rPr>
          <w:rFonts w:hint="eastAsia" w:ascii="宋体" w:hAnsi="宋体"/>
          <w:sz w:val="24"/>
          <w:szCs w:val="24"/>
        </w:rPr>
        <w:t>通过高清大屏幕实时显示和更新护理过程中的关键数据和信息。这一功能能够将患者的生命体征、用药记录、护理操作等实时数据直观地呈现在护理人员面前，确保医护人员能够迅速获取准确信息，及时作出反应和处理。提供这种实时数据展示，不仅提高了护理工作的效率和精准度，还能有效避免因信息传递不及时或错误而导致的医疗风险，全面提升护理质量和患者安全。</w:t>
      </w:r>
    </w:p>
    <w:p w14:paraId="312E695E">
      <w:pPr>
        <w:pStyle w:val="1602"/>
        <w:numPr>
          <w:ilvl w:val="4"/>
          <w:numId w:val="106"/>
        </w:numPr>
        <w:spacing w:line="360" w:lineRule="exact"/>
        <w:rPr>
          <w:rFonts w:ascii="宋体" w:hAnsi="宋体" w:eastAsia="宋体"/>
          <w:sz w:val="24"/>
        </w:rPr>
      </w:pPr>
      <w:r>
        <w:rPr>
          <w:rFonts w:hint="eastAsia" w:ascii="宋体" w:hAnsi="宋体" w:eastAsia="宋体"/>
          <w:sz w:val="24"/>
        </w:rPr>
        <w:t>门诊护理数据</w:t>
      </w:r>
    </w:p>
    <w:p w14:paraId="5C8CFAE9">
      <w:pPr>
        <w:spacing w:line="360" w:lineRule="exact"/>
        <w:ind w:firstLine="480"/>
        <w:rPr>
          <w:rFonts w:ascii="宋体" w:hAnsi="宋体"/>
          <w:sz w:val="24"/>
          <w:szCs w:val="24"/>
        </w:rPr>
      </w:pPr>
      <w:r>
        <w:rPr>
          <w:rFonts w:hint="eastAsia" w:ascii="宋体" w:hAnsi="宋体"/>
          <w:sz w:val="24"/>
          <w:szCs w:val="24"/>
        </w:rPr>
        <w:t>按照今日、本月、本年维度统计展示护理门诊、互联网+护理的人次数</w:t>
      </w:r>
    </w:p>
    <w:p w14:paraId="2782AC97">
      <w:pPr>
        <w:pStyle w:val="1602"/>
        <w:numPr>
          <w:ilvl w:val="4"/>
          <w:numId w:val="106"/>
        </w:numPr>
        <w:spacing w:line="360" w:lineRule="exact"/>
        <w:rPr>
          <w:rFonts w:ascii="宋体" w:hAnsi="宋体" w:eastAsia="宋体"/>
          <w:sz w:val="24"/>
        </w:rPr>
      </w:pPr>
      <w:r>
        <w:rPr>
          <w:rFonts w:hint="eastAsia" w:ascii="宋体" w:hAnsi="宋体" w:eastAsia="宋体"/>
          <w:sz w:val="24"/>
        </w:rPr>
        <w:t>病区护理数据</w:t>
      </w:r>
    </w:p>
    <w:p w14:paraId="5B23DE91">
      <w:pPr>
        <w:spacing w:line="360" w:lineRule="exact"/>
        <w:ind w:firstLine="480"/>
        <w:rPr>
          <w:rFonts w:ascii="宋体" w:hAnsi="宋体"/>
          <w:sz w:val="24"/>
          <w:szCs w:val="24"/>
        </w:rPr>
      </w:pPr>
      <w:r>
        <w:rPr>
          <w:rFonts w:hint="eastAsia" w:ascii="宋体" w:hAnsi="宋体"/>
          <w:sz w:val="24"/>
          <w:szCs w:val="24"/>
        </w:rPr>
        <w:t>显示实时住院人数、今日入院人数、明日出院人数、护理等级人数</w:t>
      </w:r>
    </w:p>
    <w:p w14:paraId="0A1E45FC">
      <w:pPr>
        <w:pStyle w:val="1602"/>
        <w:numPr>
          <w:ilvl w:val="4"/>
          <w:numId w:val="106"/>
        </w:numPr>
        <w:spacing w:line="360" w:lineRule="exact"/>
        <w:rPr>
          <w:rFonts w:ascii="宋体" w:hAnsi="宋体" w:eastAsia="宋体"/>
          <w:sz w:val="24"/>
        </w:rPr>
      </w:pPr>
      <w:r>
        <w:rPr>
          <w:rFonts w:hint="eastAsia" w:ascii="宋体" w:hAnsi="宋体" w:eastAsia="宋体"/>
          <w:sz w:val="24"/>
        </w:rPr>
        <w:t>常规护理数据</w:t>
      </w:r>
    </w:p>
    <w:p w14:paraId="466F77D7">
      <w:pPr>
        <w:spacing w:line="360" w:lineRule="exact"/>
        <w:ind w:firstLine="480"/>
        <w:rPr>
          <w:rFonts w:ascii="宋体" w:hAnsi="宋体"/>
          <w:sz w:val="24"/>
          <w:szCs w:val="24"/>
        </w:rPr>
      </w:pPr>
      <w:r>
        <w:rPr>
          <w:rFonts w:hint="eastAsia" w:ascii="宋体" w:hAnsi="宋体"/>
          <w:sz w:val="24"/>
          <w:szCs w:val="24"/>
        </w:rPr>
        <w:t>门诊及住院护理工作分类统计及图表展示</w:t>
      </w:r>
    </w:p>
    <w:p w14:paraId="3D553BC9">
      <w:pPr>
        <w:pStyle w:val="1602"/>
        <w:numPr>
          <w:ilvl w:val="4"/>
          <w:numId w:val="106"/>
        </w:numPr>
        <w:spacing w:line="360" w:lineRule="exact"/>
        <w:rPr>
          <w:rFonts w:ascii="宋体" w:hAnsi="宋体" w:eastAsia="宋体"/>
          <w:sz w:val="24"/>
        </w:rPr>
      </w:pPr>
      <w:r>
        <w:rPr>
          <w:rFonts w:hint="eastAsia" w:ascii="宋体" w:hAnsi="宋体" w:eastAsia="宋体"/>
          <w:sz w:val="24"/>
        </w:rPr>
        <w:t>门诊输液数据</w:t>
      </w:r>
    </w:p>
    <w:p w14:paraId="09E36F35">
      <w:pPr>
        <w:spacing w:line="360" w:lineRule="exact"/>
        <w:ind w:firstLine="480"/>
        <w:rPr>
          <w:rFonts w:ascii="宋体" w:hAnsi="宋体"/>
          <w:sz w:val="24"/>
          <w:szCs w:val="24"/>
        </w:rPr>
      </w:pPr>
      <w:r>
        <w:rPr>
          <w:rFonts w:hint="eastAsia" w:ascii="宋体" w:hAnsi="宋体"/>
          <w:sz w:val="24"/>
          <w:szCs w:val="24"/>
        </w:rPr>
        <w:t>实时滚动展示当前输液信息（包含输液人、输液量、滴速等）及今日累计输液人数，提供输液人数预警</w:t>
      </w:r>
    </w:p>
    <w:p w14:paraId="752DE7EB">
      <w:pPr>
        <w:pStyle w:val="1602"/>
        <w:numPr>
          <w:ilvl w:val="4"/>
          <w:numId w:val="106"/>
        </w:numPr>
        <w:spacing w:line="360" w:lineRule="exact"/>
        <w:rPr>
          <w:rFonts w:ascii="宋体" w:hAnsi="宋体" w:eastAsia="宋体"/>
          <w:sz w:val="24"/>
        </w:rPr>
      </w:pPr>
      <w:r>
        <w:rPr>
          <w:rFonts w:hint="eastAsia" w:ascii="宋体" w:hAnsi="宋体" w:eastAsia="宋体"/>
          <w:sz w:val="24"/>
        </w:rPr>
        <w:t>慢病管理数据</w:t>
      </w:r>
    </w:p>
    <w:p w14:paraId="7D270DE4">
      <w:pPr>
        <w:spacing w:line="360" w:lineRule="exact"/>
        <w:ind w:firstLine="480"/>
        <w:rPr>
          <w:rFonts w:ascii="宋体" w:hAnsi="宋体"/>
          <w:sz w:val="24"/>
          <w:szCs w:val="24"/>
        </w:rPr>
      </w:pPr>
      <w:r>
        <w:rPr>
          <w:rFonts w:hint="eastAsia" w:ascii="宋体" w:hAnsi="宋体"/>
          <w:sz w:val="24"/>
          <w:szCs w:val="24"/>
        </w:rPr>
        <w:t>展示慢病管理对象人数（包含高血压、糖尿病、肿瘤等）及按照月份显示近期随访次数</w:t>
      </w:r>
    </w:p>
    <w:p w14:paraId="5E4CD6D7">
      <w:pPr>
        <w:pStyle w:val="1602"/>
        <w:numPr>
          <w:ilvl w:val="4"/>
          <w:numId w:val="106"/>
        </w:numPr>
        <w:spacing w:line="360" w:lineRule="exact"/>
        <w:rPr>
          <w:rFonts w:ascii="宋体" w:hAnsi="宋体" w:eastAsia="宋体"/>
          <w:sz w:val="24"/>
        </w:rPr>
      </w:pPr>
      <w:r>
        <w:rPr>
          <w:rFonts w:hint="eastAsia" w:ascii="宋体" w:hAnsi="宋体" w:eastAsia="宋体"/>
          <w:sz w:val="24"/>
        </w:rPr>
        <w:t>居家护理数据</w:t>
      </w:r>
    </w:p>
    <w:p w14:paraId="44DAEF6A">
      <w:pPr>
        <w:spacing w:line="360" w:lineRule="exact"/>
        <w:ind w:firstLine="480"/>
        <w:rPr>
          <w:rFonts w:ascii="宋体" w:hAnsi="宋体"/>
          <w:sz w:val="24"/>
          <w:szCs w:val="24"/>
        </w:rPr>
      </w:pPr>
      <w:r>
        <w:rPr>
          <w:rFonts w:hint="eastAsia" w:ascii="宋体" w:hAnsi="宋体"/>
          <w:sz w:val="24"/>
          <w:szCs w:val="24"/>
        </w:rPr>
        <w:t>按照月份展示近期出诊工作量</w:t>
      </w:r>
    </w:p>
    <w:p w14:paraId="1E1F9245">
      <w:pPr>
        <w:pStyle w:val="1601"/>
        <w:numPr>
          <w:ilvl w:val="3"/>
          <w:numId w:val="106"/>
        </w:numPr>
        <w:spacing w:after="381" w:line="360" w:lineRule="exact"/>
        <w:rPr>
          <w:rFonts w:ascii="宋体" w:hAnsi="宋体" w:eastAsia="宋体"/>
          <w:szCs w:val="24"/>
        </w:rPr>
      </w:pPr>
      <w:bookmarkStart w:id="499" w:name="_Toc24283"/>
      <w:bookmarkStart w:id="500" w:name="_Toc27038"/>
      <w:r>
        <w:rPr>
          <w:rFonts w:hint="eastAsia" w:ascii="宋体" w:hAnsi="宋体" w:eastAsia="宋体"/>
          <w:szCs w:val="24"/>
        </w:rPr>
        <w:t>展示健康宣教</w:t>
      </w:r>
      <w:bookmarkEnd w:id="499"/>
      <w:bookmarkEnd w:id="500"/>
    </w:p>
    <w:p w14:paraId="3C3B35F6">
      <w:pPr>
        <w:spacing w:line="360" w:lineRule="exact"/>
        <w:ind w:firstLine="480"/>
        <w:rPr>
          <w:rFonts w:ascii="宋体" w:hAnsi="宋体"/>
          <w:sz w:val="24"/>
          <w:szCs w:val="24"/>
        </w:rPr>
      </w:pPr>
      <w:r>
        <w:rPr>
          <w:rFonts w:hint="eastAsia" w:ascii="宋体" w:hAnsi="宋体"/>
          <w:sz w:val="24"/>
          <w:szCs w:val="24"/>
        </w:rPr>
        <w:t>通过护理大屏这一现代化信息平台，实现健康宣教资料的便捷上传和高效展示。支持医护人员利用该功能，将各类健康宣教内容，如疾病预防知识、康复指导、生活方式建议等，以图文、视频等多种形式上传至护理大屏系统。随后，这些宣教资料便可在护理大屏上清晰、直观地展示出来，供患者及其家属观看和学习。这一功能不仅提升了健康宣教的传播效率和覆盖范围，还有助于增强患者的健康意识和自我管理能力，从而促进整体医疗服务的质量和效果。</w:t>
      </w:r>
    </w:p>
    <w:p w14:paraId="4691F07D">
      <w:pPr>
        <w:spacing w:line="360" w:lineRule="exact"/>
        <w:ind w:firstLine="480"/>
        <w:rPr>
          <w:rFonts w:ascii="宋体" w:hAnsi="宋体"/>
          <w:sz w:val="24"/>
          <w:szCs w:val="24"/>
        </w:rPr>
      </w:pPr>
    </w:p>
    <w:p w14:paraId="67C3C83F">
      <w:pPr>
        <w:pStyle w:val="1599"/>
        <w:numPr>
          <w:ilvl w:val="2"/>
          <w:numId w:val="106"/>
        </w:numPr>
        <w:spacing w:after="360" w:line="360" w:lineRule="exact"/>
        <w:rPr>
          <w:rFonts w:ascii="宋体" w:hAnsi="宋体" w:eastAsia="宋体"/>
          <w:sz w:val="24"/>
          <w:szCs w:val="24"/>
        </w:rPr>
      </w:pPr>
      <w:bookmarkStart w:id="501" w:name="_Toc19384"/>
      <w:bookmarkStart w:id="502" w:name="_Toc3904"/>
      <w:bookmarkStart w:id="503" w:name="_Toc10359"/>
      <w:bookmarkStart w:id="504" w:name="_Toc196471962"/>
      <w:bookmarkStart w:id="505" w:name="_Toc5213"/>
      <w:r>
        <w:rPr>
          <w:rFonts w:hint="eastAsia" w:ascii="宋体" w:hAnsi="宋体" w:eastAsia="宋体"/>
          <w:sz w:val="24"/>
          <w:szCs w:val="24"/>
        </w:rPr>
        <w:t>病区移动护理系统</w:t>
      </w:r>
      <w:bookmarkEnd w:id="501"/>
      <w:bookmarkEnd w:id="502"/>
      <w:bookmarkEnd w:id="503"/>
      <w:bookmarkEnd w:id="504"/>
      <w:bookmarkEnd w:id="505"/>
    </w:p>
    <w:p w14:paraId="5CE5F4BF">
      <w:pPr>
        <w:pStyle w:val="1601"/>
        <w:numPr>
          <w:ilvl w:val="3"/>
          <w:numId w:val="106"/>
        </w:numPr>
        <w:spacing w:after="381" w:line="360" w:lineRule="exact"/>
        <w:rPr>
          <w:rFonts w:ascii="宋体" w:hAnsi="宋体" w:eastAsia="宋体"/>
          <w:szCs w:val="24"/>
        </w:rPr>
      </w:pPr>
      <w:bookmarkStart w:id="506" w:name="_Toc3485"/>
      <w:bookmarkStart w:id="507" w:name="_Toc9869"/>
      <w:r>
        <w:rPr>
          <w:rFonts w:hint="eastAsia" w:ascii="宋体" w:hAnsi="宋体" w:eastAsia="宋体"/>
          <w:szCs w:val="24"/>
        </w:rPr>
        <w:t>基础功能</w:t>
      </w:r>
      <w:bookmarkEnd w:id="506"/>
      <w:bookmarkEnd w:id="507"/>
    </w:p>
    <w:p w14:paraId="7CEB37BF">
      <w:pPr>
        <w:spacing w:line="360" w:lineRule="exact"/>
        <w:ind w:firstLine="480"/>
        <w:rPr>
          <w:rFonts w:ascii="宋体" w:hAnsi="宋体"/>
          <w:sz w:val="24"/>
          <w:szCs w:val="24"/>
        </w:rPr>
      </w:pPr>
      <w:r>
        <w:rPr>
          <w:rFonts w:hint="eastAsia" w:ascii="宋体" w:hAnsi="宋体"/>
          <w:sz w:val="24"/>
          <w:szCs w:val="24"/>
        </w:rPr>
        <w:t>病人床位列表：移动终端显示病人列表信息，支持条码扫描来识别病人，要求在移动终端上可方便进行护理单元的选择，同时可以切换全院病人和管辖病人</w:t>
      </w:r>
    </w:p>
    <w:p w14:paraId="66C69DF5">
      <w:pPr>
        <w:spacing w:line="360" w:lineRule="exact"/>
        <w:ind w:firstLine="480"/>
        <w:rPr>
          <w:rFonts w:ascii="宋体" w:hAnsi="宋体"/>
          <w:sz w:val="24"/>
          <w:szCs w:val="24"/>
        </w:rPr>
      </w:pPr>
      <w:r>
        <w:rPr>
          <w:rFonts w:hint="eastAsia" w:ascii="宋体" w:hAnsi="宋体"/>
          <w:sz w:val="24"/>
          <w:szCs w:val="24"/>
        </w:rPr>
        <w:t>病人基本信息：根据护理规范显示病人的基本信息、护理信息，以及住院信息，危重级别和过敏信息等内容，针对新病人，高温病人，手术病人等应在病人列表上有显著的标志提醒，同时支持自定义警示标志。</w:t>
      </w:r>
    </w:p>
    <w:p w14:paraId="6CA6BEB5">
      <w:pPr>
        <w:spacing w:line="360" w:lineRule="exact"/>
        <w:ind w:firstLine="480"/>
        <w:rPr>
          <w:rFonts w:ascii="宋体" w:hAnsi="宋体"/>
          <w:sz w:val="24"/>
          <w:szCs w:val="24"/>
        </w:rPr>
      </w:pPr>
      <w:r>
        <w:rPr>
          <w:rFonts w:hint="eastAsia" w:ascii="宋体" w:hAnsi="宋体"/>
          <w:sz w:val="24"/>
          <w:szCs w:val="24"/>
        </w:rPr>
        <w:t>住院费用查询：在移动终端上要方便地体现病人已发生的住院费用、预交金及剩余金额</w:t>
      </w:r>
    </w:p>
    <w:p w14:paraId="53EF0583">
      <w:pPr>
        <w:pStyle w:val="1601"/>
        <w:numPr>
          <w:ilvl w:val="3"/>
          <w:numId w:val="106"/>
        </w:numPr>
        <w:spacing w:after="381" w:line="360" w:lineRule="exact"/>
        <w:rPr>
          <w:rFonts w:ascii="宋体" w:hAnsi="宋体" w:eastAsia="宋体"/>
          <w:szCs w:val="24"/>
        </w:rPr>
      </w:pPr>
      <w:bookmarkStart w:id="508" w:name="_Toc26156"/>
      <w:bookmarkStart w:id="509" w:name="_Toc7372"/>
      <w:r>
        <w:rPr>
          <w:rFonts w:hint="eastAsia" w:ascii="宋体" w:hAnsi="宋体" w:eastAsia="宋体"/>
          <w:szCs w:val="24"/>
        </w:rPr>
        <w:t>智能化护理任务</w:t>
      </w:r>
      <w:bookmarkEnd w:id="508"/>
      <w:bookmarkEnd w:id="509"/>
    </w:p>
    <w:p w14:paraId="13B351D4">
      <w:pPr>
        <w:spacing w:line="360" w:lineRule="exact"/>
        <w:ind w:firstLine="480"/>
        <w:rPr>
          <w:rFonts w:ascii="宋体" w:hAnsi="宋体"/>
          <w:sz w:val="24"/>
          <w:szCs w:val="24"/>
        </w:rPr>
      </w:pPr>
      <w:r>
        <w:rPr>
          <w:rFonts w:hint="eastAsia" w:ascii="宋体" w:hAnsi="宋体"/>
          <w:sz w:val="24"/>
          <w:szCs w:val="24"/>
        </w:rPr>
        <w:t>护理任务内容调整：基础护理计划内容可以根据患者实际病情由护理主管人员增减患者当天需执行的基础护理内容实现基础护理计划的灵活性</w:t>
      </w:r>
    </w:p>
    <w:p w14:paraId="6156E052">
      <w:pPr>
        <w:spacing w:line="360" w:lineRule="exact"/>
        <w:ind w:firstLine="480"/>
        <w:rPr>
          <w:rFonts w:ascii="宋体" w:hAnsi="宋体"/>
          <w:sz w:val="24"/>
          <w:szCs w:val="24"/>
        </w:rPr>
      </w:pPr>
      <w:r>
        <w:rPr>
          <w:rFonts w:hint="eastAsia" w:ascii="宋体" w:hAnsi="宋体"/>
          <w:sz w:val="24"/>
          <w:szCs w:val="24"/>
        </w:rPr>
        <w:t>护理任务执行时间调整：可以根据患者的实际情况设置护理计划执行的频次，例如某项护理内容执行的时间节点可以根据需要进行调整。时间节点需以显著颜色提醒。</w:t>
      </w:r>
    </w:p>
    <w:p w14:paraId="5CE88D5E">
      <w:pPr>
        <w:spacing w:line="360" w:lineRule="exact"/>
        <w:ind w:firstLine="480"/>
        <w:rPr>
          <w:rFonts w:ascii="宋体" w:hAnsi="宋体"/>
          <w:sz w:val="24"/>
          <w:szCs w:val="24"/>
        </w:rPr>
      </w:pPr>
      <w:r>
        <w:rPr>
          <w:rFonts w:hint="eastAsia" w:ascii="宋体" w:hAnsi="宋体"/>
          <w:sz w:val="24"/>
          <w:szCs w:val="24"/>
        </w:rPr>
        <w:t>护理执行情况查询：支持查询最近时间段内的护理执行情况，实时了解哪些计划未执行，哪些计划延时，及时掌握护理执行情况。</w:t>
      </w:r>
    </w:p>
    <w:p w14:paraId="60843859">
      <w:pPr>
        <w:spacing w:line="360" w:lineRule="exact"/>
        <w:ind w:firstLine="480"/>
        <w:rPr>
          <w:rFonts w:ascii="宋体" w:hAnsi="宋体"/>
          <w:sz w:val="24"/>
          <w:szCs w:val="24"/>
        </w:rPr>
      </w:pPr>
      <w:r>
        <w:rPr>
          <w:rFonts w:hint="eastAsia" w:ascii="宋体" w:hAnsi="宋体"/>
          <w:sz w:val="24"/>
          <w:szCs w:val="24"/>
        </w:rPr>
        <w:t>生命体征任务提醒：根据护理规范系统自动生成生命体征测量任务，及时提醒护理人员按时完成生命体征测量工作</w:t>
      </w:r>
    </w:p>
    <w:p w14:paraId="4B728912">
      <w:pPr>
        <w:spacing w:line="360" w:lineRule="exact"/>
        <w:ind w:firstLine="480"/>
        <w:rPr>
          <w:rFonts w:ascii="宋体" w:hAnsi="宋体"/>
          <w:sz w:val="24"/>
          <w:szCs w:val="24"/>
        </w:rPr>
      </w:pPr>
      <w:r>
        <w:rPr>
          <w:rFonts w:hint="eastAsia" w:ascii="宋体" w:hAnsi="宋体"/>
          <w:sz w:val="24"/>
          <w:szCs w:val="24"/>
        </w:rPr>
        <w:t>评估类文书书写任务提醒：根据护理规范，系统自动生成入院评估单，压疮、跌倒、导管、疼痛等评估单的书写任务，及时提醒护理人员按时完成评估类文书的书写工作。</w:t>
      </w:r>
    </w:p>
    <w:p w14:paraId="0401501C">
      <w:pPr>
        <w:spacing w:line="360" w:lineRule="exact"/>
        <w:ind w:firstLine="480"/>
        <w:rPr>
          <w:rFonts w:ascii="宋体" w:hAnsi="宋体"/>
          <w:sz w:val="24"/>
          <w:szCs w:val="24"/>
        </w:rPr>
      </w:pPr>
      <w:r>
        <w:rPr>
          <w:rFonts w:hint="eastAsia" w:ascii="宋体" w:hAnsi="宋体"/>
          <w:sz w:val="24"/>
          <w:szCs w:val="24"/>
        </w:rPr>
        <w:t>手写签名功能：支持PDA屏幕手写签字。</w:t>
      </w:r>
    </w:p>
    <w:p w14:paraId="416AEA1C">
      <w:pPr>
        <w:pStyle w:val="1601"/>
        <w:numPr>
          <w:ilvl w:val="3"/>
          <w:numId w:val="106"/>
        </w:numPr>
        <w:spacing w:after="381" w:line="360" w:lineRule="exact"/>
        <w:rPr>
          <w:rFonts w:ascii="宋体" w:hAnsi="宋体" w:eastAsia="宋体"/>
          <w:szCs w:val="24"/>
        </w:rPr>
      </w:pPr>
      <w:bookmarkStart w:id="510" w:name="_Toc6831"/>
      <w:bookmarkStart w:id="511" w:name="_Toc30345"/>
      <w:r>
        <w:rPr>
          <w:rFonts w:hint="eastAsia" w:ascii="宋体" w:hAnsi="宋体" w:eastAsia="宋体"/>
          <w:szCs w:val="24"/>
        </w:rPr>
        <w:t>生命体征数据采集</w:t>
      </w:r>
      <w:bookmarkEnd w:id="510"/>
      <w:bookmarkEnd w:id="511"/>
    </w:p>
    <w:p w14:paraId="3DA406E5">
      <w:pPr>
        <w:spacing w:line="360" w:lineRule="exact"/>
        <w:ind w:firstLine="480"/>
        <w:rPr>
          <w:rFonts w:ascii="宋体" w:hAnsi="宋体"/>
          <w:sz w:val="24"/>
          <w:szCs w:val="24"/>
        </w:rPr>
      </w:pPr>
      <w:r>
        <w:rPr>
          <w:rFonts w:hint="eastAsia" w:ascii="宋体" w:hAnsi="宋体"/>
          <w:sz w:val="24"/>
          <w:szCs w:val="24"/>
        </w:rPr>
        <w:t>体征数据采集：支持护士通过移动终端在病人床旁实时采集记录病人的体温、脉搏、呼吸、心率、瞳孔、血压、大便次数、出入液量、血氧饱和度、疼痛、各种引流管、体重、各类住院事件等各项护理指标， 各类事件，生命体征，中医类，儿童类，产科类，其他。</w:t>
      </w:r>
    </w:p>
    <w:p w14:paraId="44089BA3">
      <w:pPr>
        <w:pStyle w:val="1601"/>
        <w:numPr>
          <w:ilvl w:val="3"/>
          <w:numId w:val="106"/>
        </w:numPr>
        <w:spacing w:after="381" w:line="360" w:lineRule="exact"/>
        <w:rPr>
          <w:rFonts w:ascii="宋体" w:hAnsi="宋体" w:eastAsia="宋体"/>
          <w:szCs w:val="24"/>
        </w:rPr>
      </w:pPr>
      <w:bookmarkStart w:id="512" w:name="_Toc4"/>
      <w:bookmarkStart w:id="513" w:name="_Toc8469"/>
      <w:r>
        <w:rPr>
          <w:rFonts w:hint="eastAsia" w:ascii="宋体" w:hAnsi="宋体" w:eastAsia="宋体"/>
          <w:szCs w:val="24"/>
        </w:rPr>
        <w:t>条码管理</w:t>
      </w:r>
      <w:bookmarkEnd w:id="512"/>
      <w:bookmarkEnd w:id="513"/>
    </w:p>
    <w:p w14:paraId="1947A2A5">
      <w:pPr>
        <w:spacing w:line="360" w:lineRule="exact"/>
        <w:ind w:firstLine="480"/>
        <w:rPr>
          <w:rFonts w:ascii="宋体" w:hAnsi="宋体"/>
          <w:sz w:val="24"/>
          <w:szCs w:val="24"/>
        </w:rPr>
      </w:pPr>
      <w:r>
        <w:rPr>
          <w:rFonts w:hint="eastAsia" w:ascii="宋体" w:hAnsi="宋体"/>
          <w:sz w:val="24"/>
          <w:szCs w:val="24"/>
        </w:rPr>
        <w:t>病人腕带扫描识别：支持通过扫描病人腕带条码识别对应的病人情况，先扫描病人腕带再扫描药品条码，扫描病人腕带可直接进入医嘱执行界面，方便操作。</w:t>
      </w:r>
    </w:p>
    <w:p w14:paraId="6C375307">
      <w:pPr>
        <w:spacing w:line="360" w:lineRule="exact"/>
        <w:ind w:firstLine="480"/>
        <w:rPr>
          <w:rFonts w:ascii="宋体" w:hAnsi="宋体"/>
          <w:sz w:val="24"/>
          <w:szCs w:val="24"/>
        </w:rPr>
      </w:pPr>
      <w:r>
        <w:rPr>
          <w:rFonts w:hint="eastAsia" w:ascii="宋体" w:hAnsi="宋体"/>
          <w:sz w:val="24"/>
          <w:szCs w:val="24"/>
        </w:rPr>
        <w:t>输液用药核对：支持通过输液瓶贴条码的扫描，直接确认输液医嘱的执行情况，并且实时记录操作人员和操作时间，在输液扫描执行过程中支持输液滴速的录入。</w:t>
      </w:r>
    </w:p>
    <w:p w14:paraId="21793180">
      <w:pPr>
        <w:spacing w:line="360" w:lineRule="exact"/>
        <w:ind w:firstLine="480"/>
        <w:rPr>
          <w:rFonts w:ascii="宋体" w:hAnsi="宋体"/>
          <w:sz w:val="24"/>
          <w:szCs w:val="24"/>
        </w:rPr>
      </w:pPr>
      <w:r>
        <w:rPr>
          <w:rFonts w:hint="eastAsia" w:ascii="宋体" w:hAnsi="宋体"/>
          <w:sz w:val="24"/>
          <w:szCs w:val="24"/>
        </w:rPr>
        <w:t>口服用药核对：支持通过口服药袋条码的扫描，直接确认口服医嘱的执行情况，并且实时记录操作人员和操作时间。</w:t>
      </w:r>
    </w:p>
    <w:p w14:paraId="416CBC03">
      <w:pPr>
        <w:spacing w:line="360" w:lineRule="exact"/>
        <w:ind w:firstLine="480"/>
        <w:rPr>
          <w:rFonts w:ascii="宋体" w:hAnsi="宋体"/>
          <w:sz w:val="24"/>
          <w:szCs w:val="24"/>
        </w:rPr>
      </w:pPr>
      <w:r>
        <w:rPr>
          <w:rFonts w:hint="eastAsia" w:ascii="宋体" w:hAnsi="宋体"/>
          <w:sz w:val="24"/>
          <w:szCs w:val="24"/>
        </w:rPr>
        <w:t>床头卡打印：支持打印病人床头卡功能，显示病人基本信息及二维条码信息</w:t>
      </w:r>
    </w:p>
    <w:p w14:paraId="0375A7FE">
      <w:pPr>
        <w:spacing w:line="360" w:lineRule="exact"/>
        <w:ind w:firstLine="480"/>
        <w:rPr>
          <w:rFonts w:ascii="宋体" w:hAnsi="宋体"/>
          <w:sz w:val="24"/>
          <w:szCs w:val="24"/>
        </w:rPr>
      </w:pPr>
      <w:r>
        <w:rPr>
          <w:rFonts w:hint="eastAsia" w:ascii="宋体" w:hAnsi="宋体"/>
          <w:sz w:val="24"/>
          <w:szCs w:val="24"/>
        </w:rPr>
        <w:t>护理巡视：支持通过扫描患者二维码或房间二维码信息，记录护理巡视结果</w:t>
      </w:r>
    </w:p>
    <w:p w14:paraId="53BA7A23">
      <w:pPr>
        <w:pStyle w:val="1601"/>
        <w:numPr>
          <w:ilvl w:val="3"/>
          <w:numId w:val="106"/>
        </w:numPr>
        <w:spacing w:after="381" w:line="360" w:lineRule="exact"/>
        <w:rPr>
          <w:rFonts w:ascii="宋体" w:hAnsi="宋体" w:eastAsia="宋体"/>
          <w:szCs w:val="24"/>
        </w:rPr>
      </w:pPr>
      <w:bookmarkStart w:id="514" w:name="_Toc29334"/>
      <w:bookmarkStart w:id="515" w:name="_Toc20249"/>
      <w:r>
        <w:rPr>
          <w:rFonts w:hint="eastAsia" w:ascii="宋体" w:hAnsi="宋体" w:eastAsia="宋体"/>
          <w:szCs w:val="24"/>
        </w:rPr>
        <w:t>医嘱执行</w:t>
      </w:r>
      <w:bookmarkEnd w:id="514"/>
      <w:bookmarkEnd w:id="515"/>
    </w:p>
    <w:p w14:paraId="33EC79C4">
      <w:pPr>
        <w:spacing w:line="360" w:lineRule="exact"/>
        <w:ind w:firstLine="480"/>
        <w:rPr>
          <w:rFonts w:ascii="宋体" w:hAnsi="宋体"/>
          <w:sz w:val="24"/>
          <w:szCs w:val="24"/>
        </w:rPr>
      </w:pPr>
      <w:r>
        <w:rPr>
          <w:rFonts w:hint="eastAsia" w:ascii="宋体" w:hAnsi="宋体"/>
          <w:sz w:val="24"/>
          <w:szCs w:val="24"/>
        </w:rPr>
        <w:t>医嘱查看：在终端上支持查看医生下达的医嘱信息。支持按照长期医嘱、临时医嘱区分选择，同时也支持根据有效医嘱，停止医嘱，新开医嘱等不同状态来区分选择。</w:t>
      </w:r>
    </w:p>
    <w:p w14:paraId="12082102">
      <w:pPr>
        <w:spacing w:line="360" w:lineRule="exact"/>
        <w:ind w:firstLine="480"/>
        <w:rPr>
          <w:rFonts w:ascii="宋体" w:hAnsi="宋体"/>
          <w:sz w:val="24"/>
          <w:szCs w:val="24"/>
        </w:rPr>
      </w:pPr>
      <w:r>
        <w:rPr>
          <w:rFonts w:hint="eastAsia" w:ascii="宋体" w:hAnsi="宋体"/>
          <w:sz w:val="24"/>
          <w:szCs w:val="24"/>
        </w:rPr>
        <w:t>医嘱执行记录查看：支持在移动端查看护士对于病人医嘱执行的相关记录，用于责任追溯。执行医嘱时，记录医嘱执行时间、执行护士等信息。可以根据已执行和未执行分开显示</w:t>
      </w:r>
    </w:p>
    <w:p w14:paraId="71B72F77">
      <w:pPr>
        <w:pStyle w:val="1601"/>
        <w:numPr>
          <w:ilvl w:val="3"/>
          <w:numId w:val="106"/>
        </w:numPr>
        <w:spacing w:after="381" w:line="360" w:lineRule="exact"/>
        <w:rPr>
          <w:rFonts w:ascii="宋体" w:hAnsi="宋体" w:eastAsia="宋体"/>
          <w:szCs w:val="24"/>
        </w:rPr>
      </w:pPr>
      <w:bookmarkStart w:id="516" w:name="_Toc24914"/>
      <w:bookmarkStart w:id="517" w:name="_Toc3465"/>
      <w:r>
        <w:rPr>
          <w:rFonts w:hint="eastAsia" w:ascii="宋体" w:hAnsi="宋体" w:eastAsia="宋体"/>
          <w:szCs w:val="24"/>
        </w:rPr>
        <w:t>移动护理文书基础功能</w:t>
      </w:r>
      <w:bookmarkEnd w:id="516"/>
      <w:bookmarkEnd w:id="517"/>
    </w:p>
    <w:p w14:paraId="1BA4DC72">
      <w:pPr>
        <w:spacing w:line="360" w:lineRule="exact"/>
        <w:ind w:firstLine="480"/>
        <w:rPr>
          <w:rFonts w:ascii="宋体" w:hAnsi="宋体"/>
          <w:sz w:val="24"/>
          <w:szCs w:val="24"/>
        </w:rPr>
      </w:pPr>
      <w:r>
        <w:rPr>
          <w:rFonts w:hint="eastAsia" w:ascii="宋体" w:hAnsi="宋体"/>
          <w:sz w:val="24"/>
          <w:szCs w:val="24"/>
        </w:rPr>
        <w:t>结构化存贮：以结构化方式，存贮表单信息，方便未来的数据分析。</w:t>
      </w:r>
    </w:p>
    <w:p w14:paraId="1EA9D0C4">
      <w:pPr>
        <w:spacing w:line="360" w:lineRule="exact"/>
        <w:ind w:firstLine="480"/>
        <w:rPr>
          <w:rFonts w:ascii="宋体" w:hAnsi="宋体"/>
          <w:sz w:val="24"/>
          <w:szCs w:val="24"/>
        </w:rPr>
      </w:pPr>
      <w:r>
        <w:rPr>
          <w:rFonts w:hint="eastAsia" w:ascii="宋体" w:hAnsi="宋体"/>
          <w:sz w:val="24"/>
          <w:szCs w:val="24"/>
        </w:rPr>
        <w:t>自定义表单：表单的项目，可以自定义。适应表单变更、升级、科室差异化。</w:t>
      </w:r>
    </w:p>
    <w:p w14:paraId="73BAB063">
      <w:pPr>
        <w:spacing w:line="360" w:lineRule="exact"/>
        <w:ind w:firstLine="480"/>
        <w:rPr>
          <w:rFonts w:ascii="宋体" w:hAnsi="宋体"/>
          <w:sz w:val="24"/>
          <w:szCs w:val="24"/>
        </w:rPr>
      </w:pPr>
      <w:r>
        <w:rPr>
          <w:rFonts w:hint="eastAsia" w:ascii="宋体" w:hAnsi="宋体"/>
          <w:sz w:val="24"/>
          <w:szCs w:val="24"/>
        </w:rPr>
        <w:t>动态界面：动态生成界面控件，方便编辑。</w:t>
      </w:r>
    </w:p>
    <w:p w14:paraId="5C0DC737">
      <w:pPr>
        <w:spacing w:line="360" w:lineRule="exact"/>
        <w:ind w:firstLine="480"/>
        <w:rPr>
          <w:rFonts w:ascii="宋体" w:hAnsi="宋体"/>
          <w:sz w:val="24"/>
          <w:szCs w:val="24"/>
        </w:rPr>
      </w:pPr>
      <w:r>
        <w:rPr>
          <w:rFonts w:hint="eastAsia" w:ascii="宋体" w:hAnsi="宋体"/>
          <w:sz w:val="24"/>
          <w:szCs w:val="24"/>
        </w:rPr>
        <w:t>移动录入：在移动终端上录入、编辑文书内容。</w:t>
      </w:r>
    </w:p>
    <w:p w14:paraId="17A06F8F">
      <w:pPr>
        <w:spacing w:line="360" w:lineRule="exact"/>
        <w:ind w:firstLine="480"/>
        <w:rPr>
          <w:rFonts w:ascii="宋体" w:hAnsi="宋体"/>
          <w:sz w:val="24"/>
          <w:szCs w:val="24"/>
        </w:rPr>
      </w:pPr>
      <w:r>
        <w:rPr>
          <w:rFonts w:hint="eastAsia" w:ascii="宋体" w:hAnsi="宋体"/>
          <w:sz w:val="24"/>
          <w:szCs w:val="24"/>
        </w:rPr>
        <w:t>自动计分：评估类文书，可按照表单中项目的选项，自动计算总分</w:t>
      </w:r>
    </w:p>
    <w:p w14:paraId="00E48DFB">
      <w:pPr>
        <w:spacing w:line="360" w:lineRule="exact"/>
        <w:ind w:firstLine="480"/>
        <w:rPr>
          <w:rFonts w:ascii="宋体" w:hAnsi="宋体"/>
          <w:sz w:val="24"/>
          <w:szCs w:val="24"/>
        </w:rPr>
      </w:pPr>
      <w:r>
        <w:rPr>
          <w:rFonts w:hint="eastAsia" w:ascii="宋体" w:hAnsi="宋体"/>
          <w:sz w:val="24"/>
          <w:szCs w:val="24"/>
        </w:rPr>
        <w:t>丰富的操作控件：提供丰富的表单项目控件，方便用户快速：</w:t>
      </w:r>
    </w:p>
    <w:p w14:paraId="657727B3">
      <w:pPr>
        <w:pStyle w:val="1601"/>
        <w:numPr>
          <w:ilvl w:val="3"/>
          <w:numId w:val="106"/>
        </w:numPr>
        <w:spacing w:after="381" w:line="360" w:lineRule="exact"/>
        <w:rPr>
          <w:rFonts w:ascii="宋体" w:hAnsi="宋体" w:eastAsia="宋体"/>
          <w:szCs w:val="24"/>
        </w:rPr>
      </w:pPr>
      <w:bookmarkStart w:id="518" w:name="_Toc5211"/>
      <w:bookmarkStart w:id="519" w:name="_Toc10068"/>
      <w:bookmarkStart w:id="520" w:name="_Hlk186148614"/>
      <w:r>
        <w:rPr>
          <w:rFonts w:hint="eastAsia" w:ascii="宋体" w:hAnsi="宋体" w:eastAsia="宋体"/>
          <w:szCs w:val="24"/>
        </w:rPr>
        <w:t>风险评估类文书</w:t>
      </w:r>
      <w:bookmarkEnd w:id="518"/>
      <w:bookmarkEnd w:id="519"/>
      <w:bookmarkEnd w:id="520"/>
    </w:p>
    <w:p w14:paraId="273AEBF3">
      <w:pPr>
        <w:spacing w:line="360" w:lineRule="exact"/>
        <w:ind w:firstLine="480"/>
        <w:rPr>
          <w:rFonts w:ascii="宋体" w:hAnsi="宋体"/>
          <w:sz w:val="24"/>
          <w:szCs w:val="24"/>
        </w:rPr>
      </w:pPr>
      <w:r>
        <w:rPr>
          <w:rFonts w:hint="eastAsia" w:ascii="宋体" w:hAnsi="宋体"/>
          <w:sz w:val="24"/>
          <w:szCs w:val="24"/>
        </w:rPr>
        <w:t>风险评估类文书包含：</w:t>
      </w:r>
    </w:p>
    <w:p w14:paraId="1A7A8EAA">
      <w:pPr>
        <w:pStyle w:val="1553"/>
        <w:widowControl w:val="0"/>
        <w:numPr>
          <w:ilvl w:val="0"/>
          <w:numId w:val="114"/>
        </w:numPr>
        <w:spacing w:line="360" w:lineRule="exact"/>
        <w:ind w:firstLineChars="0"/>
        <w:rPr>
          <w:rFonts w:ascii="宋体" w:hAnsi="宋体" w:eastAsia="宋体"/>
          <w:sz w:val="24"/>
          <w:szCs w:val="24"/>
        </w:rPr>
      </w:pPr>
      <w:r>
        <w:rPr>
          <w:rFonts w:hint="eastAsia" w:ascii="宋体" w:hAnsi="宋体" w:eastAsia="宋体"/>
          <w:sz w:val="24"/>
          <w:szCs w:val="24"/>
        </w:rPr>
        <w:t>入院评估单</w:t>
      </w:r>
    </w:p>
    <w:p w14:paraId="6ABFCAE0">
      <w:pPr>
        <w:pStyle w:val="1553"/>
        <w:widowControl w:val="0"/>
        <w:numPr>
          <w:ilvl w:val="0"/>
          <w:numId w:val="114"/>
        </w:numPr>
        <w:spacing w:line="360" w:lineRule="exact"/>
        <w:ind w:firstLineChars="0"/>
        <w:rPr>
          <w:rFonts w:ascii="宋体" w:hAnsi="宋体" w:eastAsia="宋体"/>
          <w:sz w:val="24"/>
          <w:szCs w:val="24"/>
        </w:rPr>
      </w:pPr>
      <w:r>
        <w:rPr>
          <w:rFonts w:hint="eastAsia" w:ascii="宋体" w:hAnsi="宋体" w:eastAsia="宋体"/>
          <w:sz w:val="24"/>
          <w:szCs w:val="24"/>
        </w:rPr>
        <w:t>压疮评估单</w:t>
      </w:r>
    </w:p>
    <w:p w14:paraId="5AD6D947">
      <w:pPr>
        <w:pStyle w:val="1553"/>
        <w:widowControl w:val="0"/>
        <w:numPr>
          <w:ilvl w:val="0"/>
          <w:numId w:val="114"/>
        </w:numPr>
        <w:spacing w:line="360" w:lineRule="exact"/>
        <w:ind w:firstLineChars="0"/>
        <w:rPr>
          <w:rFonts w:ascii="宋体" w:hAnsi="宋体" w:eastAsia="宋体"/>
          <w:sz w:val="24"/>
          <w:szCs w:val="24"/>
        </w:rPr>
      </w:pPr>
      <w:r>
        <w:rPr>
          <w:rFonts w:hint="eastAsia" w:ascii="宋体" w:hAnsi="宋体" w:eastAsia="宋体"/>
          <w:sz w:val="24"/>
          <w:szCs w:val="24"/>
        </w:rPr>
        <w:t>跌倒评估单</w:t>
      </w:r>
    </w:p>
    <w:p w14:paraId="7F5A53D4">
      <w:pPr>
        <w:pStyle w:val="1553"/>
        <w:widowControl w:val="0"/>
        <w:numPr>
          <w:ilvl w:val="0"/>
          <w:numId w:val="114"/>
        </w:numPr>
        <w:spacing w:line="360" w:lineRule="exact"/>
        <w:ind w:firstLineChars="0"/>
        <w:rPr>
          <w:rFonts w:ascii="宋体" w:hAnsi="宋体" w:eastAsia="宋体"/>
          <w:sz w:val="24"/>
          <w:szCs w:val="24"/>
        </w:rPr>
      </w:pPr>
      <w:r>
        <w:rPr>
          <w:rFonts w:hint="eastAsia" w:ascii="宋体" w:hAnsi="宋体" w:eastAsia="宋体"/>
          <w:sz w:val="24"/>
          <w:szCs w:val="24"/>
        </w:rPr>
        <w:t>坠床评估单</w:t>
      </w:r>
    </w:p>
    <w:p w14:paraId="474EE074">
      <w:pPr>
        <w:pStyle w:val="1553"/>
        <w:widowControl w:val="0"/>
        <w:numPr>
          <w:ilvl w:val="0"/>
          <w:numId w:val="114"/>
        </w:numPr>
        <w:spacing w:line="360" w:lineRule="exact"/>
        <w:ind w:firstLineChars="0"/>
        <w:rPr>
          <w:rFonts w:ascii="宋体" w:hAnsi="宋体" w:eastAsia="宋体"/>
          <w:sz w:val="24"/>
          <w:szCs w:val="24"/>
        </w:rPr>
      </w:pPr>
      <w:r>
        <w:rPr>
          <w:rFonts w:hint="eastAsia" w:ascii="宋体" w:hAnsi="宋体" w:eastAsia="宋体"/>
          <w:sz w:val="24"/>
          <w:szCs w:val="24"/>
        </w:rPr>
        <w:t>疼痛评估单</w:t>
      </w:r>
    </w:p>
    <w:p w14:paraId="3805A678">
      <w:pPr>
        <w:pStyle w:val="1553"/>
        <w:widowControl w:val="0"/>
        <w:numPr>
          <w:ilvl w:val="0"/>
          <w:numId w:val="114"/>
        </w:numPr>
        <w:spacing w:line="360" w:lineRule="exact"/>
        <w:ind w:firstLineChars="0"/>
        <w:rPr>
          <w:rFonts w:ascii="宋体" w:hAnsi="宋体" w:eastAsia="宋体"/>
          <w:sz w:val="24"/>
          <w:szCs w:val="24"/>
        </w:rPr>
      </w:pPr>
      <w:r>
        <w:rPr>
          <w:rFonts w:hint="eastAsia" w:ascii="宋体" w:hAnsi="宋体" w:eastAsia="宋体"/>
          <w:sz w:val="24"/>
          <w:szCs w:val="24"/>
        </w:rPr>
        <w:t>导管评估单</w:t>
      </w:r>
    </w:p>
    <w:p w14:paraId="4BD02BC0">
      <w:pPr>
        <w:pStyle w:val="1553"/>
        <w:widowControl w:val="0"/>
        <w:numPr>
          <w:ilvl w:val="0"/>
          <w:numId w:val="114"/>
        </w:numPr>
        <w:spacing w:line="360" w:lineRule="exact"/>
        <w:ind w:firstLineChars="0"/>
        <w:rPr>
          <w:rFonts w:ascii="宋体" w:hAnsi="宋体" w:eastAsia="宋体"/>
          <w:sz w:val="24"/>
          <w:szCs w:val="24"/>
        </w:rPr>
      </w:pPr>
      <w:r>
        <w:rPr>
          <w:rFonts w:hint="eastAsia" w:ascii="宋体" w:hAnsi="宋体" w:eastAsia="宋体"/>
          <w:sz w:val="24"/>
          <w:szCs w:val="24"/>
        </w:rPr>
        <w:t>分级护理评估单</w:t>
      </w:r>
    </w:p>
    <w:p w14:paraId="0C2B3CA5">
      <w:pPr>
        <w:pStyle w:val="1553"/>
        <w:widowControl w:val="0"/>
        <w:numPr>
          <w:ilvl w:val="0"/>
          <w:numId w:val="114"/>
        </w:numPr>
        <w:spacing w:line="360" w:lineRule="exact"/>
        <w:ind w:firstLineChars="0"/>
        <w:rPr>
          <w:rFonts w:ascii="宋体" w:hAnsi="宋体" w:eastAsia="宋体"/>
          <w:sz w:val="24"/>
          <w:szCs w:val="24"/>
        </w:rPr>
      </w:pPr>
      <w:r>
        <w:rPr>
          <w:rFonts w:hint="eastAsia" w:ascii="宋体" w:hAnsi="宋体" w:eastAsia="宋体"/>
          <w:sz w:val="24"/>
          <w:szCs w:val="24"/>
        </w:rPr>
        <w:t>自理能力评估单</w:t>
      </w:r>
    </w:p>
    <w:p w14:paraId="71C23BE3">
      <w:pPr>
        <w:pStyle w:val="1601"/>
        <w:numPr>
          <w:ilvl w:val="3"/>
          <w:numId w:val="106"/>
        </w:numPr>
        <w:spacing w:after="381" w:line="360" w:lineRule="exact"/>
        <w:rPr>
          <w:rFonts w:ascii="宋体" w:hAnsi="宋体" w:eastAsia="宋体"/>
          <w:szCs w:val="24"/>
        </w:rPr>
      </w:pPr>
      <w:bookmarkStart w:id="521" w:name="_Toc10973"/>
      <w:bookmarkStart w:id="522" w:name="_Toc22967"/>
      <w:r>
        <w:rPr>
          <w:rFonts w:hint="eastAsia" w:ascii="宋体" w:hAnsi="宋体" w:eastAsia="宋体"/>
          <w:szCs w:val="24"/>
        </w:rPr>
        <w:t>入院评估单</w:t>
      </w:r>
      <w:bookmarkEnd w:id="521"/>
      <w:bookmarkEnd w:id="522"/>
    </w:p>
    <w:p w14:paraId="43806B46">
      <w:pPr>
        <w:spacing w:line="360" w:lineRule="exact"/>
        <w:ind w:firstLine="480"/>
        <w:rPr>
          <w:rFonts w:ascii="宋体" w:hAnsi="宋体"/>
          <w:sz w:val="24"/>
          <w:szCs w:val="24"/>
        </w:rPr>
      </w:pPr>
      <w:r>
        <w:rPr>
          <w:rFonts w:hint="eastAsia" w:ascii="宋体" w:hAnsi="宋体"/>
          <w:sz w:val="24"/>
          <w:szCs w:val="24"/>
        </w:rPr>
        <w:t>支持在病人入院时，对病人进行入院评估，填写入院评估单。内容包括：患者资料、基本健康信息、体检信息、生活状态、各类风险评估等内容。</w:t>
      </w:r>
    </w:p>
    <w:p w14:paraId="30A0475B">
      <w:pPr>
        <w:pStyle w:val="1601"/>
        <w:numPr>
          <w:ilvl w:val="3"/>
          <w:numId w:val="106"/>
        </w:numPr>
        <w:spacing w:after="381" w:line="360" w:lineRule="exact"/>
        <w:rPr>
          <w:rFonts w:ascii="宋体" w:hAnsi="宋体" w:eastAsia="宋体"/>
          <w:szCs w:val="24"/>
        </w:rPr>
      </w:pPr>
      <w:bookmarkStart w:id="523" w:name="_Toc15107"/>
      <w:bookmarkStart w:id="524" w:name="_Toc27829"/>
      <w:r>
        <w:rPr>
          <w:rFonts w:hint="eastAsia" w:ascii="宋体" w:hAnsi="宋体" w:eastAsia="宋体"/>
          <w:szCs w:val="24"/>
        </w:rPr>
        <w:t>健康宣教类文书</w:t>
      </w:r>
      <w:bookmarkEnd w:id="523"/>
      <w:bookmarkEnd w:id="524"/>
    </w:p>
    <w:p w14:paraId="0FDE2941">
      <w:pPr>
        <w:spacing w:line="360" w:lineRule="exact"/>
        <w:ind w:firstLine="480"/>
        <w:rPr>
          <w:rFonts w:ascii="宋体" w:hAnsi="宋体"/>
          <w:sz w:val="24"/>
          <w:szCs w:val="24"/>
        </w:rPr>
      </w:pPr>
      <w:r>
        <w:rPr>
          <w:rFonts w:hint="eastAsia" w:ascii="宋体" w:hAnsi="宋体"/>
          <w:sz w:val="24"/>
          <w:szCs w:val="24"/>
        </w:rPr>
        <w:t>支持使用移动终端，对病人进行各类健康宣教，包含：入院宣教、疾病指导、药物指导、检查指导、出院及康复指导等内容。</w:t>
      </w:r>
    </w:p>
    <w:p w14:paraId="58E1691F">
      <w:pPr>
        <w:pStyle w:val="1601"/>
        <w:numPr>
          <w:ilvl w:val="3"/>
          <w:numId w:val="106"/>
        </w:numPr>
        <w:spacing w:after="381" w:line="360" w:lineRule="exact"/>
        <w:rPr>
          <w:rFonts w:ascii="宋体" w:hAnsi="宋体" w:eastAsia="宋体"/>
          <w:szCs w:val="24"/>
        </w:rPr>
      </w:pPr>
      <w:bookmarkStart w:id="525" w:name="_Toc10241"/>
      <w:bookmarkStart w:id="526" w:name="_Toc12555"/>
      <w:r>
        <w:rPr>
          <w:rFonts w:hint="eastAsia" w:ascii="宋体" w:hAnsi="宋体" w:eastAsia="宋体"/>
          <w:szCs w:val="24"/>
        </w:rPr>
        <w:t>告知类文书</w:t>
      </w:r>
      <w:bookmarkEnd w:id="525"/>
      <w:bookmarkEnd w:id="526"/>
    </w:p>
    <w:p w14:paraId="5A8AA12D">
      <w:pPr>
        <w:spacing w:line="360" w:lineRule="exact"/>
        <w:ind w:firstLine="480"/>
        <w:rPr>
          <w:rFonts w:ascii="宋体" w:hAnsi="宋体"/>
          <w:sz w:val="24"/>
          <w:szCs w:val="24"/>
        </w:rPr>
      </w:pPr>
      <w:r>
        <w:rPr>
          <w:rFonts w:hint="eastAsia" w:ascii="宋体" w:hAnsi="宋体"/>
          <w:sz w:val="24"/>
          <w:szCs w:val="24"/>
        </w:rPr>
        <w:t>告知类文书包含：安全措施告知、陪护告知、褥疮告知、各类置管病人告知书、使用自费医疗用品告知书、请假制度告知书、生活安全告知等内容。</w:t>
      </w:r>
    </w:p>
    <w:p w14:paraId="1356302A">
      <w:pPr>
        <w:pStyle w:val="1601"/>
        <w:numPr>
          <w:ilvl w:val="3"/>
          <w:numId w:val="106"/>
        </w:numPr>
        <w:spacing w:after="381" w:line="360" w:lineRule="exact"/>
        <w:rPr>
          <w:rFonts w:ascii="宋体" w:hAnsi="宋体" w:eastAsia="宋体"/>
          <w:szCs w:val="24"/>
        </w:rPr>
      </w:pPr>
      <w:bookmarkStart w:id="527" w:name="_Toc32676"/>
      <w:bookmarkStart w:id="528" w:name="_Toc32654"/>
      <w:r>
        <w:rPr>
          <w:rFonts w:hint="eastAsia" w:ascii="宋体" w:hAnsi="宋体" w:eastAsia="宋体"/>
          <w:szCs w:val="24"/>
        </w:rPr>
        <w:t>护理记录单</w:t>
      </w:r>
      <w:bookmarkEnd w:id="527"/>
      <w:bookmarkEnd w:id="528"/>
    </w:p>
    <w:p w14:paraId="6C82758D">
      <w:pPr>
        <w:spacing w:line="360" w:lineRule="exact"/>
        <w:ind w:firstLine="480"/>
        <w:rPr>
          <w:rFonts w:ascii="宋体" w:hAnsi="宋体"/>
          <w:sz w:val="24"/>
          <w:szCs w:val="24"/>
        </w:rPr>
      </w:pPr>
      <w:r>
        <w:rPr>
          <w:rFonts w:hint="eastAsia" w:ascii="宋体" w:hAnsi="宋体"/>
          <w:sz w:val="24"/>
          <w:szCs w:val="24"/>
        </w:rPr>
        <w:t>一般护理：一般护理记录单、护理巡视记录</w:t>
      </w:r>
    </w:p>
    <w:p w14:paraId="63E48833">
      <w:pPr>
        <w:spacing w:line="360" w:lineRule="exact"/>
        <w:ind w:firstLine="480"/>
        <w:rPr>
          <w:rFonts w:ascii="宋体" w:hAnsi="宋体"/>
          <w:sz w:val="24"/>
          <w:szCs w:val="24"/>
        </w:rPr>
      </w:pPr>
      <w:r>
        <w:rPr>
          <w:rFonts w:hint="eastAsia" w:ascii="宋体" w:hAnsi="宋体"/>
          <w:sz w:val="24"/>
          <w:szCs w:val="24"/>
        </w:rPr>
        <w:t>危重护理：对待重症及特殊病区实现书写特殊护理记录单</w:t>
      </w:r>
    </w:p>
    <w:p w14:paraId="5149EE9C">
      <w:pPr>
        <w:spacing w:line="360" w:lineRule="exact"/>
        <w:ind w:firstLine="480"/>
        <w:rPr>
          <w:rFonts w:ascii="宋体" w:hAnsi="宋体"/>
          <w:sz w:val="24"/>
          <w:szCs w:val="24"/>
        </w:rPr>
      </w:pPr>
      <w:r>
        <w:rPr>
          <w:rFonts w:hint="eastAsia" w:ascii="宋体" w:hAnsi="宋体"/>
          <w:sz w:val="24"/>
          <w:szCs w:val="24"/>
        </w:rPr>
        <w:t>特殊护理：褥疮护理记录单、疼痛护理记录单</w:t>
      </w:r>
    </w:p>
    <w:p w14:paraId="1C53A799">
      <w:pPr>
        <w:pStyle w:val="1601"/>
        <w:numPr>
          <w:ilvl w:val="3"/>
          <w:numId w:val="106"/>
        </w:numPr>
        <w:spacing w:after="381" w:line="360" w:lineRule="exact"/>
        <w:rPr>
          <w:rFonts w:ascii="宋体" w:hAnsi="宋体" w:eastAsia="宋体"/>
          <w:szCs w:val="24"/>
        </w:rPr>
      </w:pPr>
      <w:bookmarkStart w:id="529" w:name="_Toc18210"/>
      <w:bookmarkStart w:id="530" w:name="_Toc30740"/>
      <w:r>
        <w:rPr>
          <w:rFonts w:hint="eastAsia" w:ascii="宋体" w:hAnsi="宋体" w:eastAsia="宋体"/>
          <w:szCs w:val="24"/>
        </w:rPr>
        <w:t>专科类文书</w:t>
      </w:r>
      <w:bookmarkEnd w:id="529"/>
      <w:bookmarkEnd w:id="530"/>
    </w:p>
    <w:p w14:paraId="505152A7">
      <w:pPr>
        <w:spacing w:line="360" w:lineRule="exact"/>
        <w:ind w:firstLine="480"/>
        <w:rPr>
          <w:rFonts w:ascii="宋体" w:hAnsi="宋体"/>
          <w:sz w:val="24"/>
          <w:szCs w:val="24"/>
        </w:rPr>
      </w:pPr>
      <w:r>
        <w:rPr>
          <w:rFonts w:hint="eastAsia" w:ascii="宋体" w:hAnsi="宋体"/>
          <w:sz w:val="24"/>
          <w:szCs w:val="24"/>
        </w:rPr>
        <w:t>安宁疗护：自理能力、压疮评估、跌倒坠床风险、静脉血栓栓塞症风险、获得性肺炎风险、导管感染风险、导管护理风险、误吞误吸风险、失禁性皮炎风险记录。</w:t>
      </w:r>
    </w:p>
    <w:p w14:paraId="5ADCA1BD">
      <w:pPr>
        <w:spacing w:line="360" w:lineRule="exact"/>
        <w:ind w:firstLine="480"/>
        <w:rPr>
          <w:rFonts w:ascii="宋体" w:hAnsi="宋体"/>
          <w:sz w:val="24"/>
          <w:szCs w:val="24"/>
        </w:rPr>
      </w:pPr>
      <w:r>
        <w:rPr>
          <w:rFonts w:hint="eastAsia" w:ascii="宋体" w:hAnsi="宋体"/>
          <w:sz w:val="24"/>
          <w:szCs w:val="24"/>
        </w:rPr>
        <w:t>内分泌科：血糖监测记录</w:t>
      </w:r>
    </w:p>
    <w:p w14:paraId="5D35BE07">
      <w:pPr>
        <w:spacing w:line="360" w:lineRule="exact"/>
        <w:ind w:firstLine="480"/>
        <w:rPr>
          <w:rFonts w:ascii="宋体" w:hAnsi="宋体"/>
          <w:sz w:val="24"/>
          <w:szCs w:val="24"/>
        </w:rPr>
      </w:pPr>
      <w:r>
        <w:rPr>
          <w:rFonts w:hint="eastAsia" w:ascii="宋体" w:hAnsi="宋体"/>
          <w:sz w:val="24"/>
          <w:szCs w:val="24"/>
        </w:rPr>
        <w:t>其他：其他专科类文书</w:t>
      </w:r>
    </w:p>
    <w:p w14:paraId="71C801BC">
      <w:pPr>
        <w:pStyle w:val="1601"/>
        <w:numPr>
          <w:ilvl w:val="3"/>
          <w:numId w:val="106"/>
        </w:numPr>
        <w:spacing w:after="381" w:line="360" w:lineRule="exact"/>
        <w:rPr>
          <w:rFonts w:ascii="宋体" w:hAnsi="宋体" w:eastAsia="宋体"/>
          <w:szCs w:val="24"/>
        </w:rPr>
      </w:pPr>
      <w:bookmarkStart w:id="531" w:name="_Toc16169"/>
      <w:bookmarkStart w:id="532" w:name="_Toc1531"/>
      <w:r>
        <w:rPr>
          <w:rFonts w:hint="eastAsia" w:ascii="宋体" w:hAnsi="宋体" w:eastAsia="宋体"/>
          <w:szCs w:val="24"/>
        </w:rPr>
        <w:t>其他功能</w:t>
      </w:r>
      <w:bookmarkEnd w:id="531"/>
      <w:bookmarkEnd w:id="532"/>
    </w:p>
    <w:p w14:paraId="20F7786B">
      <w:pPr>
        <w:spacing w:line="360" w:lineRule="exact"/>
        <w:ind w:firstLine="480"/>
        <w:rPr>
          <w:rFonts w:ascii="宋体" w:hAnsi="宋体"/>
          <w:sz w:val="24"/>
          <w:szCs w:val="24"/>
        </w:rPr>
      </w:pPr>
      <w:r>
        <w:rPr>
          <w:rFonts w:hint="eastAsia" w:ascii="宋体" w:hAnsi="宋体"/>
          <w:sz w:val="24"/>
          <w:szCs w:val="24"/>
        </w:rPr>
        <w:t>程序自动更新：系统登录时自动检测版本情况，如果有更新版本则自动升级，同时支持手动升级功能</w:t>
      </w:r>
    </w:p>
    <w:p w14:paraId="50D362BB">
      <w:pPr>
        <w:spacing w:line="360" w:lineRule="exact"/>
        <w:ind w:firstLine="480"/>
        <w:rPr>
          <w:rFonts w:ascii="宋体" w:hAnsi="宋体"/>
          <w:sz w:val="24"/>
          <w:szCs w:val="24"/>
        </w:rPr>
      </w:pPr>
      <w:r>
        <w:rPr>
          <w:rFonts w:hint="eastAsia" w:ascii="宋体" w:hAnsi="宋体"/>
          <w:sz w:val="24"/>
          <w:szCs w:val="24"/>
        </w:rPr>
        <w:t>离线功能：离线操作功能，手持终端软件能够支持离线操作，确保移动护理软件功能使用不受网络信号的制约。待一旦接入无线网络后自动同步数据。</w:t>
      </w:r>
    </w:p>
    <w:p w14:paraId="587F932C">
      <w:pPr>
        <w:pStyle w:val="1601"/>
        <w:numPr>
          <w:ilvl w:val="3"/>
          <w:numId w:val="106"/>
        </w:numPr>
        <w:spacing w:after="381" w:line="360" w:lineRule="exact"/>
        <w:rPr>
          <w:rFonts w:ascii="宋体" w:hAnsi="宋体" w:eastAsia="宋体"/>
          <w:szCs w:val="24"/>
        </w:rPr>
      </w:pPr>
      <w:bookmarkStart w:id="533" w:name="_Toc15334"/>
      <w:bookmarkStart w:id="534" w:name="_Toc3434"/>
      <w:r>
        <w:rPr>
          <w:rFonts w:hint="eastAsia" w:ascii="宋体" w:hAnsi="宋体" w:eastAsia="宋体"/>
          <w:szCs w:val="24"/>
        </w:rPr>
        <w:t>数据同步</w:t>
      </w:r>
      <w:bookmarkEnd w:id="533"/>
      <w:bookmarkEnd w:id="534"/>
    </w:p>
    <w:p w14:paraId="313DE6C3">
      <w:pPr>
        <w:spacing w:line="360" w:lineRule="exact"/>
        <w:ind w:firstLine="480"/>
        <w:rPr>
          <w:rFonts w:ascii="宋体" w:hAnsi="宋体"/>
          <w:sz w:val="24"/>
          <w:szCs w:val="24"/>
        </w:rPr>
      </w:pPr>
      <w:r>
        <w:rPr>
          <w:rFonts w:hint="eastAsia" w:ascii="宋体" w:hAnsi="宋体"/>
          <w:sz w:val="24"/>
          <w:szCs w:val="24"/>
        </w:rPr>
        <w:t>数据同步：提供登录，计划，手工三种不同的同步方式，确保移动护理系统与HIS数据库中的信息一致，内容不局限于基本信息，医嘱，护理文书等</w:t>
      </w:r>
    </w:p>
    <w:p w14:paraId="2ECA9045">
      <w:pPr>
        <w:spacing w:line="360" w:lineRule="exact"/>
        <w:ind w:firstLine="480"/>
        <w:rPr>
          <w:rFonts w:ascii="宋体" w:hAnsi="宋体"/>
          <w:sz w:val="24"/>
          <w:szCs w:val="24"/>
        </w:rPr>
      </w:pPr>
      <w:r>
        <w:rPr>
          <w:rFonts w:hint="eastAsia" w:ascii="宋体" w:hAnsi="宋体"/>
          <w:sz w:val="24"/>
          <w:szCs w:val="24"/>
        </w:rPr>
        <w:t>同步频率设置：可根据临床需求，提供多种数据同步频率设置，如：即时、每3分钟、每5分钟、每10分钟等。</w:t>
      </w:r>
    </w:p>
    <w:p w14:paraId="2C0D8135">
      <w:pPr>
        <w:pStyle w:val="1599"/>
        <w:numPr>
          <w:ilvl w:val="2"/>
          <w:numId w:val="106"/>
        </w:numPr>
        <w:spacing w:after="360" w:line="360" w:lineRule="exact"/>
        <w:rPr>
          <w:rFonts w:ascii="宋体" w:hAnsi="宋体" w:eastAsia="宋体"/>
          <w:sz w:val="24"/>
          <w:szCs w:val="24"/>
        </w:rPr>
      </w:pPr>
      <w:bookmarkStart w:id="535" w:name="_Toc10787"/>
      <w:bookmarkStart w:id="536" w:name="_Toc26927"/>
      <w:bookmarkStart w:id="537" w:name="_Toc196471963"/>
      <w:bookmarkStart w:id="538" w:name="_Toc24524"/>
      <w:bookmarkStart w:id="539" w:name="_Toc23065"/>
      <w:r>
        <w:rPr>
          <w:rFonts w:hint="eastAsia" w:ascii="宋体" w:hAnsi="宋体" w:eastAsia="宋体"/>
          <w:sz w:val="24"/>
          <w:szCs w:val="24"/>
        </w:rPr>
        <w:t>病区护理管理系统</w:t>
      </w:r>
      <w:bookmarkEnd w:id="535"/>
      <w:bookmarkEnd w:id="536"/>
      <w:bookmarkEnd w:id="537"/>
      <w:bookmarkEnd w:id="538"/>
      <w:bookmarkEnd w:id="539"/>
    </w:p>
    <w:p w14:paraId="01B186B1">
      <w:pPr>
        <w:tabs>
          <w:tab w:val="left" w:pos="2040"/>
        </w:tabs>
        <w:spacing w:after="360"/>
        <w:ind w:firstLine="480" w:firstLineChars="200"/>
        <w:rPr>
          <w:rFonts w:ascii="宋体" w:hAnsi="宋体"/>
          <w:sz w:val="24"/>
          <w:szCs w:val="24"/>
        </w:rPr>
      </w:pPr>
      <w:r>
        <w:rPr>
          <w:rFonts w:hint="eastAsia" w:ascii="宋体" w:hAnsi="宋体"/>
          <w:sz w:val="24"/>
          <w:szCs w:val="24"/>
        </w:rPr>
        <w:t>病区护理管理系统主要支持以下功能：</w:t>
      </w:r>
    </w:p>
    <w:p w14:paraId="1D229570">
      <w:pPr>
        <w:pStyle w:val="1601"/>
        <w:numPr>
          <w:ilvl w:val="0"/>
          <w:numId w:val="115"/>
        </w:numPr>
        <w:tabs>
          <w:tab w:val="clear" w:pos="420"/>
        </w:tabs>
        <w:spacing w:after="381" w:line="240" w:lineRule="auto"/>
        <w:ind w:left="839"/>
        <w:rPr>
          <w:rFonts w:ascii="宋体" w:hAnsi="宋体" w:eastAsia="宋体"/>
          <w:b w:val="0"/>
          <w:bCs/>
          <w:szCs w:val="24"/>
        </w:rPr>
      </w:pPr>
      <w:bookmarkStart w:id="540" w:name="_Toc16611"/>
      <w:bookmarkStart w:id="541" w:name="_Toc10218"/>
      <w:r>
        <w:rPr>
          <w:rFonts w:hint="eastAsia" w:ascii="宋体" w:hAnsi="宋体" w:eastAsia="宋体"/>
          <w:b w:val="0"/>
          <w:bCs/>
          <w:szCs w:val="24"/>
        </w:rPr>
        <w:t>人员信息</w:t>
      </w:r>
      <w:bookmarkEnd w:id="540"/>
      <w:bookmarkEnd w:id="541"/>
    </w:p>
    <w:p w14:paraId="483D5FAA">
      <w:pPr>
        <w:pStyle w:val="1601"/>
        <w:numPr>
          <w:ilvl w:val="0"/>
          <w:numId w:val="115"/>
        </w:numPr>
        <w:tabs>
          <w:tab w:val="clear" w:pos="420"/>
        </w:tabs>
        <w:spacing w:after="381" w:line="240" w:lineRule="auto"/>
        <w:ind w:left="839"/>
        <w:rPr>
          <w:rFonts w:ascii="宋体" w:hAnsi="宋体" w:eastAsia="宋体"/>
          <w:b w:val="0"/>
          <w:bCs/>
          <w:szCs w:val="24"/>
        </w:rPr>
      </w:pPr>
      <w:bookmarkStart w:id="542" w:name="_Toc29967"/>
      <w:bookmarkStart w:id="543" w:name="_Toc21581"/>
      <w:r>
        <w:rPr>
          <w:rFonts w:hint="eastAsia" w:ascii="宋体" w:hAnsi="宋体" w:eastAsia="宋体"/>
          <w:b w:val="0"/>
          <w:bCs/>
          <w:szCs w:val="24"/>
        </w:rPr>
        <w:t>科室排班</w:t>
      </w:r>
      <w:bookmarkEnd w:id="542"/>
      <w:bookmarkEnd w:id="543"/>
    </w:p>
    <w:p w14:paraId="6D416E24">
      <w:pPr>
        <w:pStyle w:val="1601"/>
        <w:numPr>
          <w:ilvl w:val="0"/>
          <w:numId w:val="115"/>
        </w:numPr>
        <w:tabs>
          <w:tab w:val="clear" w:pos="420"/>
        </w:tabs>
        <w:spacing w:after="381" w:line="240" w:lineRule="auto"/>
        <w:ind w:left="839"/>
        <w:rPr>
          <w:rFonts w:ascii="宋体" w:hAnsi="宋体" w:eastAsia="宋体"/>
          <w:b w:val="0"/>
          <w:bCs/>
          <w:szCs w:val="24"/>
        </w:rPr>
      </w:pPr>
      <w:bookmarkStart w:id="544" w:name="_Toc14670"/>
      <w:bookmarkStart w:id="545" w:name="_Toc22759"/>
      <w:r>
        <w:rPr>
          <w:rFonts w:hint="eastAsia" w:ascii="宋体" w:hAnsi="宋体" w:eastAsia="宋体"/>
          <w:b w:val="0"/>
          <w:bCs/>
          <w:szCs w:val="24"/>
        </w:rPr>
        <w:t>护理质量检查</w:t>
      </w:r>
      <w:bookmarkEnd w:id="544"/>
      <w:bookmarkEnd w:id="545"/>
    </w:p>
    <w:p w14:paraId="5374965C">
      <w:pPr>
        <w:pStyle w:val="1601"/>
        <w:numPr>
          <w:ilvl w:val="0"/>
          <w:numId w:val="115"/>
        </w:numPr>
        <w:tabs>
          <w:tab w:val="clear" w:pos="420"/>
        </w:tabs>
        <w:spacing w:after="381" w:line="240" w:lineRule="auto"/>
        <w:ind w:left="839"/>
        <w:rPr>
          <w:rFonts w:ascii="宋体" w:hAnsi="宋体" w:eastAsia="宋体"/>
          <w:b w:val="0"/>
          <w:bCs/>
          <w:szCs w:val="24"/>
        </w:rPr>
      </w:pPr>
      <w:bookmarkStart w:id="546" w:name="_Toc21947"/>
      <w:bookmarkStart w:id="547" w:name="_Toc2236"/>
      <w:r>
        <w:rPr>
          <w:rFonts w:hint="eastAsia" w:ascii="宋体" w:hAnsi="宋体" w:eastAsia="宋体"/>
          <w:b w:val="0"/>
          <w:bCs/>
          <w:szCs w:val="24"/>
        </w:rPr>
        <w:t>不良事件</w:t>
      </w:r>
      <w:r>
        <w:rPr>
          <w:rFonts w:ascii="宋体" w:hAnsi="宋体" w:eastAsia="宋体"/>
          <w:b w:val="0"/>
          <w:bCs/>
          <w:szCs w:val="24"/>
        </w:rPr>
        <w:t>/缺陷上报</w:t>
      </w:r>
      <w:bookmarkEnd w:id="546"/>
      <w:bookmarkEnd w:id="547"/>
    </w:p>
    <w:p w14:paraId="5F38719A">
      <w:pPr>
        <w:pStyle w:val="1601"/>
        <w:numPr>
          <w:ilvl w:val="0"/>
          <w:numId w:val="115"/>
        </w:numPr>
        <w:tabs>
          <w:tab w:val="clear" w:pos="420"/>
        </w:tabs>
        <w:spacing w:after="381" w:line="240" w:lineRule="auto"/>
        <w:ind w:left="839"/>
        <w:rPr>
          <w:rFonts w:ascii="宋体" w:hAnsi="宋体" w:eastAsia="宋体"/>
          <w:b w:val="0"/>
          <w:bCs/>
          <w:szCs w:val="24"/>
        </w:rPr>
      </w:pPr>
      <w:bookmarkStart w:id="548" w:name="_Toc10710"/>
      <w:bookmarkStart w:id="549" w:name="_Toc10321"/>
      <w:r>
        <w:rPr>
          <w:rFonts w:hint="eastAsia" w:ascii="宋体" w:hAnsi="宋体" w:eastAsia="宋体"/>
          <w:b w:val="0"/>
          <w:bCs/>
          <w:szCs w:val="24"/>
        </w:rPr>
        <w:t>护士长手册</w:t>
      </w:r>
      <w:bookmarkEnd w:id="548"/>
      <w:bookmarkEnd w:id="549"/>
    </w:p>
    <w:p w14:paraId="07F14540">
      <w:pPr>
        <w:pStyle w:val="1601"/>
        <w:numPr>
          <w:ilvl w:val="0"/>
          <w:numId w:val="115"/>
        </w:numPr>
        <w:tabs>
          <w:tab w:val="clear" w:pos="420"/>
        </w:tabs>
        <w:spacing w:after="381" w:line="240" w:lineRule="auto"/>
        <w:ind w:left="839"/>
        <w:rPr>
          <w:rFonts w:ascii="宋体" w:hAnsi="宋体" w:eastAsia="宋体"/>
          <w:b w:val="0"/>
          <w:bCs/>
          <w:szCs w:val="24"/>
        </w:rPr>
      </w:pPr>
      <w:bookmarkStart w:id="550" w:name="_Toc17068"/>
      <w:bookmarkStart w:id="551" w:name="_Toc17511"/>
      <w:r>
        <w:rPr>
          <w:rFonts w:hint="eastAsia" w:ascii="宋体" w:hAnsi="宋体" w:eastAsia="宋体"/>
          <w:b w:val="0"/>
          <w:bCs/>
          <w:szCs w:val="24"/>
        </w:rPr>
        <w:t>统计分析</w:t>
      </w:r>
      <w:bookmarkEnd w:id="550"/>
      <w:bookmarkEnd w:id="551"/>
    </w:p>
    <w:p w14:paraId="494486CA">
      <w:pPr>
        <w:pStyle w:val="1601"/>
        <w:numPr>
          <w:ilvl w:val="0"/>
          <w:numId w:val="115"/>
        </w:numPr>
        <w:tabs>
          <w:tab w:val="clear" w:pos="420"/>
        </w:tabs>
        <w:spacing w:after="381" w:line="240" w:lineRule="auto"/>
        <w:ind w:left="839"/>
        <w:rPr>
          <w:rFonts w:ascii="宋体" w:hAnsi="宋体" w:eastAsia="宋体"/>
          <w:b w:val="0"/>
          <w:bCs/>
          <w:szCs w:val="24"/>
        </w:rPr>
      </w:pPr>
      <w:bookmarkStart w:id="552" w:name="_Toc6632"/>
      <w:bookmarkStart w:id="553" w:name="_Toc21078"/>
      <w:r>
        <w:rPr>
          <w:rFonts w:hint="eastAsia" w:ascii="宋体" w:hAnsi="宋体" w:eastAsia="宋体"/>
          <w:b w:val="0"/>
          <w:bCs/>
          <w:szCs w:val="24"/>
        </w:rPr>
        <w:t>可支持的统计分析项目</w:t>
      </w:r>
      <w:bookmarkEnd w:id="552"/>
      <w:bookmarkEnd w:id="553"/>
    </w:p>
    <w:p w14:paraId="48B061BC">
      <w:pPr>
        <w:pStyle w:val="1599"/>
        <w:numPr>
          <w:ilvl w:val="2"/>
          <w:numId w:val="106"/>
        </w:numPr>
        <w:spacing w:after="360" w:line="360" w:lineRule="exact"/>
        <w:rPr>
          <w:rFonts w:ascii="宋体" w:hAnsi="宋体" w:eastAsia="宋体"/>
          <w:sz w:val="24"/>
          <w:szCs w:val="24"/>
        </w:rPr>
      </w:pPr>
      <w:bookmarkStart w:id="554" w:name="_Toc18917"/>
      <w:bookmarkStart w:id="555" w:name="_Toc13686"/>
      <w:bookmarkStart w:id="556" w:name="_Toc19309"/>
      <w:bookmarkStart w:id="557" w:name="_Toc196471964"/>
      <w:bookmarkStart w:id="558" w:name="_Toc25836"/>
      <w:r>
        <w:rPr>
          <w:rFonts w:hint="eastAsia" w:ascii="宋体" w:hAnsi="宋体" w:eastAsia="宋体"/>
          <w:sz w:val="24"/>
          <w:szCs w:val="24"/>
        </w:rPr>
        <w:t>预约中心</w:t>
      </w:r>
      <w:bookmarkEnd w:id="554"/>
      <w:bookmarkEnd w:id="555"/>
      <w:bookmarkEnd w:id="556"/>
      <w:bookmarkEnd w:id="557"/>
      <w:bookmarkEnd w:id="558"/>
    </w:p>
    <w:p w14:paraId="31A24D67">
      <w:pPr>
        <w:spacing w:line="360" w:lineRule="exact"/>
        <w:ind w:firstLine="480"/>
        <w:rPr>
          <w:rFonts w:ascii="宋体" w:hAnsi="宋体"/>
          <w:sz w:val="24"/>
          <w:szCs w:val="24"/>
        </w:rPr>
      </w:pPr>
      <w:r>
        <w:rPr>
          <w:rFonts w:hint="eastAsia" w:ascii="宋体" w:hAnsi="宋体"/>
          <w:sz w:val="24"/>
          <w:szCs w:val="24"/>
        </w:rPr>
        <w:t>提供门诊预约和医技预约。</w:t>
      </w:r>
    </w:p>
    <w:p w14:paraId="3A8035AB">
      <w:pPr>
        <w:pStyle w:val="1601"/>
        <w:numPr>
          <w:ilvl w:val="3"/>
          <w:numId w:val="106"/>
        </w:numPr>
        <w:spacing w:after="381" w:line="360" w:lineRule="exact"/>
        <w:rPr>
          <w:rFonts w:ascii="宋体" w:hAnsi="宋体" w:eastAsia="宋体"/>
          <w:szCs w:val="24"/>
        </w:rPr>
      </w:pPr>
      <w:bookmarkStart w:id="559" w:name="_Toc31711"/>
      <w:bookmarkStart w:id="560" w:name="_Toc26452"/>
      <w:r>
        <w:rPr>
          <w:rFonts w:hint="eastAsia" w:ascii="宋体" w:hAnsi="宋体" w:eastAsia="宋体"/>
          <w:szCs w:val="24"/>
        </w:rPr>
        <w:t>门诊预约</w:t>
      </w:r>
      <w:bookmarkEnd w:id="559"/>
      <w:bookmarkEnd w:id="560"/>
    </w:p>
    <w:p w14:paraId="6397C560">
      <w:pPr>
        <w:spacing w:line="360" w:lineRule="exact"/>
        <w:ind w:firstLine="480"/>
        <w:rPr>
          <w:rFonts w:ascii="宋体" w:hAnsi="宋体"/>
          <w:sz w:val="24"/>
          <w:szCs w:val="24"/>
        </w:rPr>
      </w:pPr>
      <w:r>
        <w:rPr>
          <w:rFonts w:hint="eastAsia" w:ascii="宋体" w:hAnsi="宋体"/>
          <w:sz w:val="24"/>
          <w:szCs w:val="24"/>
        </w:rPr>
        <w:t>为患者提供就诊病人挂号，统一号源平台、检查预约服务。包含：网上、自助、诊间预约等多种方式，支持分时预约，节约病人挂号排队时间。</w:t>
      </w:r>
    </w:p>
    <w:p w14:paraId="38C374D3">
      <w:pPr>
        <w:pStyle w:val="1602"/>
        <w:numPr>
          <w:ilvl w:val="4"/>
          <w:numId w:val="106"/>
        </w:numPr>
        <w:spacing w:line="360" w:lineRule="exact"/>
        <w:rPr>
          <w:rFonts w:ascii="宋体" w:hAnsi="宋体" w:eastAsia="宋体"/>
          <w:sz w:val="24"/>
        </w:rPr>
      </w:pPr>
      <w:bookmarkStart w:id="561" w:name="_Toc182779787"/>
      <w:bookmarkStart w:id="562" w:name="_Toc1116"/>
      <w:r>
        <w:rPr>
          <w:rFonts w:hint="eastAsia" w:ascii="宋体" w:hAnsi="宋体" w:eastAsia="宋体"/>
          <w:sz w:val="24"/>
        </w:rPr>
        <w:t>基础数据</w:t>
      </w:r>
      <w:bookmarkEnd w:id="561"/>
      <w:bookmarkEnd w:id="562"/>
    </w:p>
    <w:p w14:paraId="3D659E97">
      <w:pPr>
        <w:numPr>
          <w:ilvl w:val="0"/>
          <w:numId w:val="116"/>
        </w:numPr>
        <w:spacing w:line="360" w:lineRule="exact"/>
        <w:rPr>
          <w:rFonts w:ascii="宋体" w:hAnsi="宋体"/>
          <w:sz w:val="24"/>
          <w:szCs w:val="24"/>
        </w:rPr>
      </w:pPr>
      <w:bookmarkStart w:id="563" w:name="_Toc182779791"/>
      <w:r>
        <w:rPr>
          <w:rFonts w:hint="eastAsia" w:ascii="宋体" w:hAnsi="宋体"/>
          <w:sz w:val="24"/>
          <w:szCs w:val="24"/>
        </w:rPr>
        <w:t>节日假日</w:t>
      </w:r>
      <w:bookmarkEnd w:id="563"/>
    </w:p>
    <w:p w14:paraId="2B9E7FD1">
      <w:pPr>
        <w:numPr>
          <w:ilvl w:val="0"/>
          <w:numId w:val="117"/>
        </w:numPr>
        <w:spacing w:line="360" w:lineRule="exact"/>
        <w:rPr>
          <w:rFonts w:ascii="宋体" w:hAnsi="宋体"/>
          <w:sz w:val="24"/>
          <w:szCs w:val="24"/>
        </w:rPr>
      </w:pPr>
      <w:bookmarkStart w:id="564" w:name="_Toc182779792"/>
      <w:r>
        <w:rPr>
          <w:rFonts w:hint="eastAsia" w:ascii="宋体" w:hAnsi="宋体"/>
          <w:sz w:val="24"/>
          <w:szCs w:val="24"/>
        </w:rPr>
        <w:t>门诊科室</w:t>
      </w:r>
      <w:bookmarkEnd w:id="564"/>
    </w:p>
    <w:p w14:paraId="67EB86D4">
      <w:pPr>
        <w:numPr>
          <w:ilvl w:val="0"/>
          <w:numId w:val="117"/>
        </w:numPr>
        <w:spacing w:line="360" w:lineRule="exact"/>
        <w:rPr>
          <w:rFonts w:ascii="宋体" w:hAnsi="宋体"/>
          <w:sz w:val="24"/>
          <w:szCs w:val="24"/>
        </w:rPr>
      </w:pPr>
      <w:bookmarkStart w:id="565" w:name="_Toc182779793"/>
      <w:r>
        <w:rPr>
          <w:rFonts w:hint="eastAsia" w:ascii="宋体" w:hAnsi="宋体"/>
          <w:sz w:val="24"/>
          <w:szCs w:val="24"/>
        </w:rPr>
        <w:t>类型类别</w:t>
      </w:r>
      <w:bookmarkEnd w:id="565"/>
    </w:p>
    <w:p w14:paraId="16FA54FC">
      <w:pPr>
        <w:numPr>
          <w:ilvl w:val="0"/>
          <w:numId w:val="117"/>
        </w:numPr>
        <w:spacing w:line="360" w:lineRule="exact"/>
        <w:rPr>
          <w:rFonts w:ascii="宋体" w:hAnsi="宋体"/>
          <w:sz w:val="24"/>
          <w:szCs w:val="24"/>
        </w:rPr>
      </w:pPr>
      <w:bookmarkStart w:id="566" w:name="_Toc182779794"/>
      <w:r>
        <w:rPr>
          <w:rFonts w:hint="eastAsia" w:ascii="宋体" w:hAnsi="宋体"/>
          <w:sz w:val="24"/>
          <w:szCs w:val="24"/>
        </w:rPr>
        <w:t>挂号类型</w:t>
      </w:r>
      <w:bookmarkEnd w:id="566"/>
    </w:p>
    <w:p w14:paraId="54CEFDA6">
      <w:pPr>
        <w:numPr>
          <w:ilvl w:val="0"/>
          <w:numId w:val="117"/>
        </w:numPr>
        <w:spacing w:line="360" w:lineRule="exact"/>
        <w:rPr>
          <w:rFonts w:ascii="宋体" w:hAnsi="宋体"/>
          <w:sz w:val="24"/>
          <w:szCs w:val="24"/>
        </w:rPr>
      </w:pPr>
      <w:bookmarkStart w:id="567" w:name="_Toc182779795"/>
      <w:r>
        <w:rPr>
          <w:rFonts w:hint="eastAsia" w:ascii="宋体" w:hAnsi="宋体"/>
          <w:sz w:val="24"/>
          <w:szCs w:val="24"/>
        </w:rPr>
        <w:t>预约渠道</w:t>
      </w:r>
      <w:bookmarkEnd w:id="567"/>
    </w:p>
    <w:p w14:paraId="23D1E2C1">
      <w:pPr>
        <w:numPr>
          <w:ilvl w:val="0"/>
          <w:numId w:val="117"/>
        </w:numPr>
        <w:spacing w:line="360" w:lineRule="exact"/>
        <w:rPr>
          <w:rFonts w:ascii="宋体" w:hAnsi="宋体"/>
          <w:sz w:val="24"/>
          <w:szCs w:val="24"/>
        </w:rPr>
      </w:pPr>
      <w:bookmarkStart w:id="568" w:name="_Toc182779796"/>
      <w:r>
        <w:rPr>
          <w:rFonts w:hint="eastAsia" w:ascii="宋体" w:hAnsi="宋体"/>
          <w:sz w:val="24"/>
          <w:szCs w:val="24"/>
        </w:rPr>
        <w:t>预约时段</w:t>
      </w:r>
      <w:bookmarkEnd w:id="568"/>
    </w:p>
    <w:p w14:paraId="3639B95C">
      <w:pPr>
        <w:pStyle w:val="1602"/>
        <w:numPr>
          <w:ilvl w:val="4"/>
          <w:numId w:val="106"/>
        </w:numPr>
        <w:spacing w:line="360" w:lineRule="exact"/>
        <w:rPr>
          <w:rFonts w:ascii="宋体" w:hAnsi="宋体" w:eastAsia="宋体"/>
          <w:sz w:val="24"/>
        </w:rPr>
      </w:pPr>
      <w:bookmarkStart w:id="569" w:name="_Toc182779797"/>
      <w:bookmarkStart w:id="570" w:name="_Toc11946"/>
      <w:r>
        <w:rPr>
          <w:rFonts w:hint="eastAsia" w:ascii="宋体" w:hAnsi="宋体" w:eastAsia="宋体"/>
          <w:sz w:val="24"/>
        </w:rPr>
        <w:t>挂号排班</w:t>
      </w:r>
      <w:bookmarkEnd w:id="569"/>
      <w:bookmarkEnd w:id="570"/>
    </w:p>
    <w:p w14:paraId="5F88C36E">
      <w:pPr>
        <w:numPr>
          <w:ilvl w:val="0"/>
          <w:numId w:val="118"/>
        </w:numPr>
        <w:spacing w:line="360" w:lineRule="exact"/>
        <w:rPr>
          <w:rFonts w:ascii="宋体" w:hAnsi="宋体"/>
          <w:sz w:val="24"/>
          <w:szCs w:val="24"/>
        </w:rPr>
      </w:pPr>
      <w:bookmarkStart w:id="571" w:name="_Toc182779798"/>
      <w:r>
        <w:rPr>
          <w:rFonts w:hint="eastAsia" w:ascii="宋体" w:hAnsi="宋体"/>
          <w:sz w:val="24"/>
          <w:szCs w:val="24"/>
        </w:rPr>
        <w:t>资源模板</w:t>
      </w:r>
      <w:bookmarkEnd w:id="571"/>
    </w:p>
    <w:p w14:paraId="32AA190B">
      <w:pPr>
        <w:numPr>
          <w:ilvl w:val="0"/>
          <w:numId w:val="118"/>
        </w:numPr>
        <w:spacing w:line="360" w:lineRule="exact"/>
        <w:rPr>
          <w:rFonts w:ascii="宋体" w:hAnsi="宋体"/>
          <w:sz w:val="24"/>
          <w:szCs w:val="24"/>
        </w:rPr>
      </w:pPr>
      <w:bookmarkStart w:id="572" w:name="_Toc182779799"/>
      <w:r>
        <w:rPr>
          <w:rFonts w:hint="eastAsia" w:ascii="宋体" w:hAnsi="宋体"/>
          <w:sz w:val="24"/>
          <w:szCs w:val="24"/>
        </w:rPr>
        <w:t>资源排班</w:t>
      </w:r>
      <w:bookmarkEnd w:id="572"/>
    </w:p>
    <w:p w14:paraId="24358F94">
      <w:pPr>
        <w:pStyle w:val="1602"/>
        <w:numPr>
          <w:ilvl w:val="4"/>
          <w:numId w:val="106"/>
        </w:numPr>
        <w:spacing w:line="360" w:lineRule="exact"/>
        <w:rPr>
          <w:rFonts w:ascii="宋体" w:hAnsi="宋体" w:eastAsia="宋体"/>
          <w:sz w:val="24"/>
        </w:rPr>
      </w:pPr>
      <w:bookmarkStart w:id="573" w:name="_Toc3635"/>
      <w:bookmarkStart w:id="574" w:name="_Toc182779800"/>
      <w:r>
        <w:rPr>
          <w:rFonts w:hint="eastAsia" w:ascii="宋体" w:hAnsi="宋体" w:eastAsia="宋体"/>
          <w:sz w:val="24"/>
        </w:rPr>
        <w:t>诊疗预约中心</w:t>
      </w:r>
      <w:bookmarkEnd w:id="573"/>
      <w:bookmarkEnd w:id="574"/>
    </w:p>
    <w:p w14:paraId="35D1E2EE">
      <w:pPr>
        <w:numPr>
          <w:ilvl w:val="0"/>
          <w:numId w:val="118"/>
        </w:numPr>
        <w:spacing w:line="360" w:lineRule="exact"/>
        <w:rPr>
          <w:rFonts w:ascii="宋体" w:hAnsi="宋体"/>
          <w:sz w:val="24"/>
          <w:szCs w:val="24"/>
        </w:rPr>
      </w:pPr>
      <w:bookmarkStart w:id="575" w:name="_Toc182779801"/>
      <w:r>
        <w:rPr>
          <w:rFonts w:hint="eastAsia" w:ascii="宋体" w:hAnsi="宋体"/>
          <w:sz w:val="24"/>
          <w:szCs w:val="24"/>
        </w:rPr>
        <w:t>服务台预约查询</w:t>
      </w:r>
      <w:bookmarkEnd w:id="575"/>
    </w:p>
    <w:p w14:paraId="7F710A1F">
      <w:pPr>
        <w:numPr>
          <w:ilvl w:val="0"/>
          <w:numId w:val="118"/>
        </w:numPr>
        <w:spacing w:line="360" w:lineRule="exact"/>
        <w:rPr>
          <w:rFonts w:ascii="宋体" w:hAnsi="宋体"/>
          <w:sz w:val="24"/>
          <w:szCs w:val="24"/>
        </w:rPr>
      </w:pPr>
      <w:bookmarkStart w:id="576" w:name="_Toc182779802"/>
      <w:r>
        <w:rPr>
          <w:rFonts w:hint="eastAsia" w:ascii="宋体" w:hAnsi="宋体"/>
          <w:sz w:val="24"/>
          <w:szCs w:val="24"/>
        </w:rPr>
        <w:t>诊间医生预约</w:t>
      </w:r>
      <w:bookmarkEnd w:id="576"/>
    </w:p>
    <w:p w14:paraId="1B0A5422">
      <w:pPr>
        <w:numPr>
          <w:ilvl w:val="0"/>
          <w:numId w:val="118"/>
        </w:numPr>
        <w:spacing w:line="360" w:lineRule="exact"/>
        <w:rPr>
          <w:rFonts w:ascii="宋体" w:hAnsi="宋体"/>
          <w:sz w:val="24"/>
          <w:szCs w:val="24"/>
        </w:rPr>
      </w:pPr>
      <w:bookmarkStart w:id="577" w:name="_Toc182779803"/>
      <w:r>
        <w:rPr>
          <w:rFonts w:hint="eastAsia" w:ascii="宋体" w:hAnsi="宋体"/>
          <w:sz w:val="24"/>
          <w:szCs w:val="24"/>
        </w:rPr>
        <w:t>线上预约</w:t>
      </w:r>
      <w:bookmarkEnd w:id="577"/>
    </w:p>
    <w:p w14:paraId="0D59A3B6">
      <w:pPr>
        <w:pStyle w:val="1602"/>
        <w:numPr>
          <w:ilvl w:val="4"/>
          <w:numId w:val="106"/>
        </w:numPr>
        <w:spacing w:line="360" w:lineRule="exact"/>
        <w:rPr>
          <w:rFonts w:ascii="宋体" w:hAnsi="宋体" w:eastAsia="宋体"/>
          <w:sz w:val="24"/>
        </w:rPr>
      </w:pPr>
      <w:bookmarkStart w:id="578" w:name="_Toc1258"/>
      <w:bookmarkStart w:id="579" w:name="_Toc182779804"/>
      <w:r>
        <w:rPr>
          <w:rFonts w:hint="eastAsia" w:ascii="宋体" w:hAnsi="宋体" w:eastAsia="宋体"/>
          <w:sz w:val="24"/>
        </w:rPr>
        <w:t>消息中心</w:t>
      </w:r>
      <w:bookmarkEnd w:id="578"/>
      <w:bookmarkEnd w:id="579"/>
    </w:p>
    <w:p w14:paraId="42EA22F5">
      <w:pPr>
        <w:numPr>
          <w:ilvl w:val="0"/>
          <w:numId w:val="119"/>
        </w:numPr>
        <w:spacing w:line="360" w:lineRule="exact"/>
        <w:rPr>
          <w:rFonts w:ascii="宋体" w:hAnsi="宋体"/>
          <w:sz w:val="24"/>
          <w:szCs w:val="24"/>
        </w:rPr>
      </w:pPr>
      <w:bookmarkStart w:id="580" w:name="_Toc182779805"/>
      <w:r>
        <w:rPr>
          <w:rFonts w:hint="eastAsia" w:ascii="宋体" w:hAnsi="宋体"/>
          <w:sz w:val="24"/>
          <w:szCs w:val="24"/>
        </w:rPr>
        <w:t>预约成功、取消消息</w:t>
      </w:r>
      <w:bookmarkEnd w:id="580"/>
    </w:p>
    <w:p w14:paraId="18EDA41F">
      <w:pPr>
        <w:numPr>
          <w:ilvl w:val="0"/>
          <w:numId w:val="118"/>
        </w:numPr>
        <w:spacing w:line="360" w:lineRule="exact"/>
        <w:rPr>
          <w:rFonts w:ascii="宋体" w:hAnsi="宋体"/>
          <w:sz w:val="24"/>
          <w:szCs w:val="24"/>
        </w:rPr>
      </w:pPr>
      <w:bookmarkStart w:id="581" w:name="_Toc182779806"/>
      <w:r>
        <w:rPr>
          <w:rFonts w:hint="eastAsia" w:ascii="宋体" w:hAnsi="宋体"/>
          <w:sz w:val="24"/>
          <w:szCs w:val="24"/>
        </w:rPr>
        <w:t>停诊消息</w:t>
      </w:r>
      <w:bookmarkEnd w:id="581"/>
    </w:p>
    <w:p w14:paraId="63BA05A2">
      <w:pPr>
        <w:numPr>
          <w:ilvl w:val="0"/>
          <w:numId w:val="118"/>
        </w:numPr>
        <w:spacing w:line="360" w:lineRule="exact"/>
        <w:rPr>
          <w:rFonts w:ascii="宋体" w:hAnsi="宋体"/>
          <w:sz w:val="24"/>
          <w:szCs w:val="24"/>
        </w:rPr>
      </w:pPr>
      <w:bookmarkStart w:id="582" w:name="_Toc182779807"/>
      <w:r>
        <w:rPr>
          <w:rFonts w:hint="eastAsia" w:ascii="宋体" w:hAnsi="宋体"/>
          <w:sz w:val="24"/>
          <w:szCs w:val="24"/>
        </w:rPr>
        <w:t>导诊消息</w:t>
      </w:r>
      <w:bookmarkEnd w:id="582"/>
    </w:p>
    <w:p w14:paraId="5A678AD9">
      <w:pPr>
        <w:numPr>
          <w:ilvl w:val="0"/>
          <w:numId w:val="118"/>
        </w:numPr>
        <w:spacing w:line="360" w:lineRule="exact"/>
        <w:rPr>
          <w:rFonts w:ascii="宋体" w:hAnsi="宋体"/>
          <w:sz w:val="24"/>
          <w:szCs w:val="24"/>
        </w:rPr>
      </w:pPr>
      <w:bookmarkStart w:id="583" w:name="_Toc182779808"/>
      <w:r>
        <w:rPr>
          <w:rFonts w:hint="eastAsia" w:ascii="宋体" w:hAnsi="宋体"/>
          <w:sz w:val="24"/>
          <w:szCs w:val="24"/>
        </w:rPr>
        <w:t>提醒消息</w:t>
      </w:r>
      <w:bookmarkEnd w:id="583"/>
    </w:p>
    <w:p w14:paraId="5037C7BD">
      <w:pPr>
        <w:pStyle w:val="1602"/>
        <w:numPr>
          <w:ilvl w:val="4"/>
          <w:numId w:val="106"/>
        </w:numPr>
        <w:spacing w:line="360" w:lineRule="exact"/>
        <w:rPr>
          <w:rFonts w:ascii="宋体" w:hAnsi="宋体" w:eastAsia="宋体"/>
          <w:sz w:val="24"/>
        </w:rPr>
      </w:pPr>
      <w:bookmarkStart w:id="584" w:name="_Toc3774"/>
      <w:bookmarkStart w:id="585" w:name="_Toc182779809"/>
      <w:r>
        <w:rPr>
          <w:rFonts w:hint="eastAsia" w:ascii="宋体" w:hAnsi="宋体" w:eastAsia="宋体"/>
          <w:sz w:val="24"/>
        </w:rPr>
        <w:t>统计分析</w:t>
      </w:r>
      <w:bookmarkEnd w:id="584"/>
      <w:bookmarkEnd w:id="585"/>
    </w:p>
    <w:p w14:paraId="06F67CF9">
      <w:pPr>
        <w:numPr>
          <w:ilvl w:val="0"/>
          <w:numId w:val="118"/>
        </w:numPr>
        <w:spacing w:line="360" w:lineRule="exact"/>
        <w:rPr>
          <w:rFonts w:ascii="宋体" w:hAnsi="宋体"/>
          <w:sz w:val="24"/>
          <w:szCs w:val="24"/>
        </w:rPr>
      </w:pPr>
      <w:bookmarkStart w:id="586" w:name="_Toc182779810"/>
      <w:r>
        <w:rPr>
          <w:rFonts w:hint="eastAsia" w:ascii="宋体" w:hAnsi="宋体"/>
          <w:sz w:val="24"/>
          <w:szCs w:val="24"/>
        </w:rPr>
        <w:t>报表制作及查看</w:t>
      </w:r>
      <w:bookmarkEnd w:id="586"/>
    </w:p>
    <w:p w14:paraId="5E261264">
      <w:pPr>
        <w:numPr>
          <w:ilvl w:val="0"/>
          <w:numId w:val="118"/>
        </w:numPr>
        <w:spacing w:line="360" w:lineRule="exact"/>
        <w:rPr>
          <w:rFonts w:ascii="宋体" w:hAnsi="宋体"/>
          <w:sz w:val="24"/>
          <w:szCs w:val="24"/>
        </w:rPr>
      </w:pPr>
      <w:bookmarkStart w:id="587" w:name="_Toc182779811"/>
      <w:r>
        <w:rPr>
          <w:rFonts w:hint="eastAsia" w:ascii="宋体" w:hAnsi="宋体"/>
          <w:sz w:val="24"/>
          <w:szCs w:val="24"/>
        </w:rPr>
        <w:t>指标库维护</w:t>
      </w:r>
      <w:bookmarkEnd w:id="587"/>
    </w:p>
    <w:p w14:paraId="0D7DC823">
      <w:pPr>
        <w:pStyle w:val="1602"/>
        <w:numPr>
          <w:ilvl w:val="4"/>
          <w:numId w:val="106"/>
        </w:numPr>
        <w:spacing w:line="360" w:lineRule="exact"/>
        <w:rPr>
          <w:rFonts w:ascii="宋体" w:hAnsi="宋体" w:eastAsia="宋体"/>
          <w:sz w:val="24"/>
        </w:rPr>
      </w:pPr>
      <w:bookmarkStart w:id="588" w:name="_Toc182779812"/>
      <w:bookmarkStart w:id="589" w:name="_Toc23947"/>
      <w:r>
        <w:rPr>
          <w:rFonts w:hint="eastAsia" w:ascii="宋体" w:hAnsi="宋体" w:eastAsia="宋体"/>
          <w:sz w:val="24"/>
        </w:rPr>
        <w:t>监管监控</w:t>
      </w:r>
      <w:bookmarkEnd w:id="588"/>
      <w:bookmarkEnd w:id="589"/>
    </w:p>
    <w:p w14:paraId="2D73AAAD">
      <w:pPr>
        <w:numPr>
          <w:ilvl w:val="0"/>
          <w:numId w:val="118"/>
        </w:numPr>
        <w:spacing w:line="360" w:lineRule="exact"/>
        <w:rPr>
          <w:rFonts w:ascii="宋体" w:hAnsi="宋体"/>
          <w:sz w:val="24"/>
          <w:szCs w:val="24"/>
        </w:rPr>
      </w:pPr>
      <w:bookmarkStart w:id="590" w:name="_Toc182779813"/>
      <w:r>
        <w:rPr>
          <w:rFonts w:hint="eastAsia" w:ascii="宋体" w:hAnsi="宋体"/>
          <w:sz w:val="24"/>
          <w:szCs w:val="24"/>
        </w:rPr>
        <w:t>运营大屏</w:t>
      </w:r>
      <w:bookmarkEnd w:id="590"/>
    </w:p>
    <w:p w14:paraId="2280CA4B">
      <w:pPr>
        <w:numPr>
          <w:ilvl w:val="0"/>
          <w:numId w:val="118"/>
        </w:numPr>
        <w:spacing w:line="360" w:lineRule="exact"/>
        <w:rPr>
          <w:rFonts w:ascii="宋体" w:hAnsi="宋体"/>
          <w:sz w:val="24"/>
          <w:szCs w:val="24"/>
        </w:rPr>
      </w:pPr>
      <w:bookmarkStart w:id="591" w:name="_Toc182779814"/>
      <w:r>
        <w:rPr>
          <w:rFonts w:hint="eastAsia" w:ascii="宋体" w:hAnsi="宋体"/>
          <w:sz w:val="24"/>
          <w:szCs w:val="24"/>
        </w:rPr>
        <w:t>日/月/年度报告推送</w:t>
      </w:r>
      <w:bookmarkEnd w:id="591"/>
    </w:p>
    <w:p w14:paraId="6797FCE1">
      <w:pPr>
        <w:numPr>
          <w:ilvl w:val="0"/>
          <w:numId w:val="118"/>
        </w:numPr>
        <w:spacing w:line="360" w:lineRule="exact"/>
        <w:rPr>
          <w:rFonts w:ascii="宋体" w:hAnsi="宋体"/>
          <w:sz w:val="24"/>
          <w:szCs w:val="24"/>
        </w:rPr>
      </w:pPr>
      <w:bookmarkStart w:id="592" w:name="_Toc182779815"/>
      <w:r>
        <w:rPr>
          <w:rFonts w:hint="eastAsia" w:ascii="宋体" w:hAnsi="宋体"/>
          <w:sz w:val="24"/>
          <w:szCs w:val="24"/>
        </w:rPr>
        <w:t>运营消息推送</w:t>
      </w:r>
      <w:bookmarkEnd w:id="592"/>
    </w:p>
    <w:p w14:paraId="76AF0902">
      <w:pPr>
        <w:pStyle w:val="1601"/>
        <w:numPr>
          <w:ilvl w:val="3"/>
          <w:numId w:val="106"/>
        </w:numPr>
        <w:spacing w:after="381" w:line="360" w:lineRule="exact"/>
        <w:rPr>
          <w:rFonts w:ascii="宋体" w:hAnsi="宋体" w:eastAsia="宋体"/>
          <w:szCs w:val="24"/>
        </w:rPr>
      </w:pPr>
      <w:bookmarkStart w:id="593" w:name="_Toc18874"/>
      <w:bookmarkStart w:id="594" w:name="_Toc7035"/>
      <w:r>
        <w:rPr>
          <w:rFonts w:hint="eastAsia" w:ascii="宋体" w:hAnsi="宋体" w:eastAsia="宋体"/>
          <w:szCs w:val="24"/>
        </w:rPr>
        <w:t>医技预约</w:t>
      </w:r>
      <w:bookmarkEnd w:id="593"/>
      <w:bookmarkEnd w:id="594"/>
    </w:p>
    <w:p w14:paraId="33F98D82">
      <w:pPr>
        <w:spacing w:line="360" w:lineRule="exact"/>
        <w:ind w:firstLine="480"/>
        <w:rPr>
          <w:rFonts w:ascii="宋体" w:hAnsi="宋体"/>
          <w:sz w:val="24"/>
          <w:szCs w:val="24"/>
        </w:rPr>
      </w:pPr>
      <w:r>
        <w:rPr>
          <w:rFonts w:hint="eastAsia" w:ascii="宋体" w:hAnsi="宋体"/>
          <w:sz w:val="24"/>
          <w:szCs w:val="24"/>
        </w:rPr>
        <w:t>支持医技预约中心，与HIS系统对接，获取电子申请、检查状态及报告信息。患者开具医技检查付费后，至门诊医技预约中心即可进行预约、等待检查。</w:t>
      </w:r>
    </w:p>
    <w:p w14:paraId="1FABDCF7">
      <w:pPr>
        <w:pStyle w:val="1602"/>
        <w:numPr>
          <w:ilvl w:val="4"/>
          <w:numId w:val="106"/>
        </w:numPr>
        <w:spacing w:line="360" w:lineRule="exact"/>
        <w:rPr>
          <w:rFonts w:ascii="宋体" w:hAnsi="宋体" w:eastAsia="宋体"/>
          <w:sz w:val="24"/>
          <w:lang w:val="zh-TW"/>
        </w:rPr>
      </w:pPr>
      <w:bookmarkStart w:id="595" w:name="_Toc25370"/>
      <w:r>
        <w:rPr>
          <w:rFonts w:hint="eastAsia" w:ascii="宋体" w:hAnsi="宋体" w:eastAsia="宋体"/>
          <w:sz w:val="24"/>
          <w:lang w:val="zh-TW"/>
        </w:rPr>
        <w:t>医技预约</w:t>
      </w:r>
      <w:bookmarkEnd w:id="595"/>
    </w:p>
    <w:p w14:paraId="1F48BB09">
      <w:pPr>
        <w:pStyle w:val="1553"/>
        <w:widowControl w:val="0"/>
        <w:numPr>
          <w:ilvl w:val="0"/>
          <w:numId w:val="120"/>
        </w:numPr>
        <w:spacing w:line="360" w:lineRule="exact"/>
        <w:ind w:firstLineChars="0"/>
        <w:rPr>
          <w:rFonts w:ascii="宋体" w:hAnsi="宋体" w:eastAsia="宋体"/>
          <w:sz w:val="24"/>
          <w:szCs w:val="24"/>
          <w:lang w:val="zh-TW"/>
        </w:rPr>
      </w:pPr>
      <w:r>
        <w:rPr>
          <w:rFonts w:hint="eastAsia" w:ascii="宋体" w:hAnsi="宋体" w:eastAsia="宋体"/>
          <w:sz w:val="24"/>
          <w:szCs w:val="24"/>
          <w:lang w:val="zh-TW"/>
        </w:rPr>
        <w:t>门诊预约</w:t>
      </w:r>
    </w:p>
    <w:p w14:paraId="0AB7189A">
      <w:pPr>
        <w:pStyle w:val="625"/>
        <w:numPr>
          <w:ilvl w:val="0"/>
          <w:numId w:val="120"/>
        </w:numPr>
        <w:spacing w:line="360" w:lineRule="exact"/>
        <w:ind w:firstLineChars="0"/>
        <w:rPr>
          <w:rFonts w:ascii="宋体" w:eastAsia="宋体"/>
          <w:sz w:val="24"/>
          <w:szCs w:val="24"/>
          <w:lang w:val="zh-TW"/>
        </w:rPr>
      </w:pPr>
      <w:r>
        <w:rPr>
          <w:rFonts w:hint="eastAsia" w:ascii="宋体" w:eastAsia="宋体"/>
          <w:sz w:val="24"/>
          <w:szCs w:val="24"/>
          <w:lang w:val="zh-TW"/>
        </w:rPr>
        <w:t>已预约检查单</w:t>
      </w:r>
    </w:p>
    <w:p w14:paraId="2D377E99">
      <w:pPr>
        <w:pStyle w:val="625"/>
        <w:numPr>
          <w:ilvl w:val="0"/>
          <w:numId w:val="120"/>
        </w:numPr>
        <w:spacing w:line="360" w:lineRule="exact"/>
        <w:ind w:firstLineChars="0"/>
        <w:rPr>
          <w:rFonts w:ascii="宋体" w:eastAsia="宋体"/>
          <w:sz w:val="24"/>
          <w:szCs w:val="24"/>
          <w:lang w:val="zh-TW"/>
        </w:rPr>
      </w:pPr>
      <w:r>
        <w:rPr>
          <w:rFonts w:hint="eastAsia" w:ascii="宋体" w:eastAsia="宋体"/>
          <w:sz w:val="24"/>
          <w:szCs w:val="24"/>
          <w:lang w:val="zh-TW"/>
        </w:rPr>
        <w:t>检查单汇总</w:t>
      </w:r>
    </w:p>
    <w:p w14:paraId="06032793">
      <w:pPr>
        <w:pStyle w:val="1602"/>
        <w:numPr>
          <w:ilvl w:val="4"/>
          <w:numId w:val="106"/>
        </w:numPr>
        <w:spacing w:line="360" w:lineRule="exact"/>
        <w:rPr>
          <w:rFonts w:ascii="宋体" w:hAnsi="宋体" w:eastAsia="宋体"/>
          <w:sz w:val="24"/>
          <w:lang w:val="zh-TW"/>
        </w:rPr>
      </w:pPr>
      <w:bookmarkStart w:id="596" w:name="_Toc1570"/>
      <w:r>
        <w:rPr>
          <w:rFonts w:hint="eastAsia" w:ascii="宋体" w:hAnsi="宋体" w:eastAsia="宋体"/>
          <w:sz w:val="24"/>
          <w:lang w:val="zh-TW"/>
        </w:rPr>
        <w:t>号源检索</w:t>
      </w:r>
      <w:bookmarkEnd w:id="596"/>
    </w:p>
    <w:p w14:paraId="52914378">
      <w:pPr>
        <w:pStyle w:val="625"/>
        <w:spacing w:line="360" w:lineRule="exact"/>
        <w:ind w:firstLine="480"/>
        <w:rPr>
          <w:rFonts w:ascii="宋体" w:eastAsia="宋体"/>
          <w:sz w:val="24"/>
          <w:szCs w:val="24"/>
          <w:lang w:val="zh-TW"/>
        </w:rPr>
      </w:pPr>
      <w:r>
        <w:rPr>
          <w:rFonts w:hint="eastAsia" w:ascii="宋体" w:eastAsia="宋体"/>
          <w:sz w:val="24"/>
          <w:szCs w:val="24"/>
          <w:lang w:val="zh-TW"/>
        </w:rPr>
        <w:t>号源查询，根据组合条件，检索出符合条件的号源信息。</w:t>
      </w:r>
    </w:p>
    <w:p w14:paraId="29D639B2">
      <w:pPr>
        <w:pStyle w:val="1602"/>
        <w:numPr>
          <w:ilvl w:val="4"/>
          <w:numId w:val="106"/>
        </w:numPr>
        <w:spacing w:line="360" w:lineRule="exact"/>
        <w:rPr>
          <w:rFonts w:ascii="宋体" w:hAnsi="宋体" w:eastAsia="宋体"/>
          <w:sz w:val="24"/>
          <w:lang w:val="zh-TW"/>
        </w:rPr>
      </w:pPr>
      <w:bookmarkStart w:id="597" w:name="_Toc29890"/>
      <w:r>
        <w:rPr>
          <w:rFonts w:hint="eastAsia" w:ascii="宋体" w:hAnsi="宋体" w:eastAsia="宋体"/>
          <w:sz w:val="24"/>
          <w:lang w:val="zh-TW"/>
        </w:rPr>
        <w:t>医技签到</w:t>
      </w:r>
      <w:bookmarkEnd w:id="597"/>
    </w:p>
    <w:p w14:paraId="155345A9">
      <w:pPr>
        <w:pStyle w:val="625"/>
        <w:spacing w:line="360" w:lineRule="exact"/>
        <w:ind w:firstLine="480"/>
        <w:rPr>
          <w:rFonts w:ascii="宋体" w:eastAsia="宋体"/>
          <w:sz w:val="24"/>
          <w:szCs w:val="24"/>
          <w:lang w:val="zh-TW"/>
        </w:rPr>
      </w:pPr>
      <w:r>
        <w:rPr>
          <w:rFonts w:hint="eastAsia" w:ascii="宋体" w:eastAsia="宋体"/>
          <w:sz w:val="24"/>
          <w:szCs w:val="24"/>
          <w:lang w:val="zh-TW"/>
        </w:rPr>
        <w:t>医技签到，根据查询条件，检索出相关的医技预约信息，并进行签到操作来标识本次医技预约的履约情况，同时生成当日医技排队信息。</w:t>
      </w:r>
    </w:p>
    <w:p w14:paraId="36A426A2">
      <w:pPr>
        <w:pStyle w:val="1602"/>
        <w:numPr>
          <w:ilvl w:val="4"/>
          <w:numId w:val="106"/>
        </w:numPr>
        <w:spacing w:line="360" w:lineRule="exact"/>
        <w:rPr>
          <w:rFonts w:ascii="宋体" w:hAnsi="宋体" w:eastAsia="宋体"/>
          <w:sz w:val="24"/>
          <w:lang w:val="zh-TW"/>
        </w:rPr>
      </w:pPr>
      <w:bookmarkStart w:id="598" w:name="_Toc29223"/>
      <w:r>
        <w:rPr>
          <w:rFonts w:hint="eastAsia" w:ascii="宋体" w:hAnsi="宋体" w:eastAsia="宋体"/>
          <w:sz w:val="24"/>
          <w:lang w:val="zh-TW"/>
        </w:rPr>
        <w:t>医技呼叫</w:t>
      </w:r>
      <w:bookmarkEnd w:id="598"/>
    </w:p>
    <w:p w14:paraId="448EA2E7">
      <w:pPr>
        <w:pStyle w:val="625"/>
        <w:spacing w:line="360" w:lineRule="exact"/>
        <w:ind w:firstLine="480"/>
        <w:rPr>
          <w:rFonts w:ascii="宋体" w:eastAsia="宋体"/>
          <w:sz w:val="24"/>
          <w:szCs w:val="24"/>
          <w:lang w:val="zh-TW"/>
        </w:rPr>
      </w:pPr>
      <w:r>
        <w:rPr>
          <w:rFonts w:hint="eastAsia" w:ascii="宋体" w:eastAsia="宋体"/>
          <w:sz w:val="24"/>
          <w:szCs w:val="24"/>
          <w:lang w:val="zh-TW"/>
        </w:rPr>
        <w:t>医技呼叫，呼叫医技排队队列中的患者进入诊室检查，可对队列中的患者进行呼叫，过号，取消操作。</w:t>
      </w:r>
    </w:p>
    <w:p w14:paraId="2F0C4073">
      <w:pPr>
        <w:pStyle w:val="1602"/>
        <w:numPr>
          <w:ilvl w:val="4"/>
          <w:numId w:val="106"/>
        </w:numPr>
        <w:spacing w:line="360" w:lineRule="exact"/>
        <w:rPr>
          <w:rFonts w:ascii="宋体" w:hAnsi="宋体" w:eastAsia="宋体"/>
          <w:sz w:val="24"/>
          <w:lang w:val="zh-TW"/>
        </w:rPr>
      </w:pPr>
      <w:bookmarkStart w:id="599" w:name="_Toc27869"/>
      <w:r>
        <w:rPr>
          <w:rFonts w:hint="eastAsia" w:ascii="宋体" w:hAnsi="宋体" w:eastAsia="宋体"/>
          <w:sz w:val="24"/>
          <w:lang w:val="zh-TW"/>
        </w:rPr>
        <w:t>医技取号</w:t>
      </w:r>
      <w:bookmarkEnd w:id="599"/>
    </w:p>
    <w:p w14:paraId="6254058C">
      <w:pPr>
        <w:pStyle w:val="625"/>
        <w:spacing w:line="360" w:lineRule="exact"/>
        <w:ind w:firstLine="480"/>
        <w:rPr>
          <w:rFonts w:ascii="宋体" w:eastAsia="宋体"/>
          <w:sz w:val="24"/>
          <w:szCs w:val="24"/>
          <w:lang w:val="zh-TW"/>
        </w:rPr>
      </w:pPr>
      <w:r>
        <w:rPr>
          <w:rFonts w:hint="eastAsia" w:ascii="宋体" w:eastAsia="宋体"/>
          <w:sz w:val="24"/>
          <w:szCs w:val="24"/>
          <w:lang w:val="zh-TW"/>
        </w:rPr>
        <w:t>医技取号，自助签到并取号，同时生成当日医技排队信息</w:t>
      </w:r>
    </w:p>
    <w:p w14:paraId="4C65C5D8">
      <w:pPr>
        <w:pStyle w:val="1602"/>
        <w:numPr>
          <w:ilvl w:val="4"/>
          <w:numId w:val="106"/>
        </w:numPr>
        <w:spacing w:line="360" w:lineRule="exact"/>
        <w:rPr>
          <w:rFonts w:ascii="宋体" w:hAnsi="宋体" w:eastAsia="宋体"/>
          <w:sz w:val="24"/>
          <w:lang w:val="zh-TW"/>
        </w:rPr>
      </w:pPr>
      <w:bookmarkStart w:id="600" w:name="_Toc30717"/>
      <w:r>
        <w:rPr>
          <w:rFonts w:hint="eastAsia" w:ascii="宋体" w:hAnsi="宋体" w:eastAsia="宋体"/>
          <w:sz w:val="24"/>
          <w:lang w:val="zh-TW"/>
        </w:rPr>
        <w:t>医技显示屏</w:t>
      </w:r>
      <w:bookmarkEnd w:id="600"/>
      <w:r>
        <w:rPr>
          <w:rFonts w:hint="eastAsia" w:ascii="宋体" w:hAnsi="宋体" w:eastAsia="宋体"/>
          <w:sz w:val="24"/>
          <w:lang w:val="en-US" w:eastAsia="zh-CN"/>
        </w:rPr>
        <w:t>展示</w:t>
      </w:r>
    </w:p>
    <w:p w14:paraId="3B08B73C">
      <w:pPr>
        <w:pStyle w:val="625"/>
        <w:spacing w:line="360" w:lineRule="exact"/>
        <w:ind w:firstLine="480"/>
        <w:rPr>
          <w:rFonts w:ascii="宋体" w:eastAsia="宋体"/>
          <w:sz w:val="24"/>
          <w:szCs w:val="24"/>
          <w:lang w:val="zh-TW"/>
        </w:rPr>
      </w:pPr>
      <w:r>
        <w:rPr>
          <w:rFonts w:hint="eastAsia" w:ascii="宋体" w:eastAsia="宋体"/>
          <w:sz w:val="24"/>
          <w:szCs w:val="24"/>
          <w:lang w:val="zh-TW"/>
        </w:rPr>
        <w:t>显示医技科室，窗口，候诊号，患者姓名等候诊信息</w:t>
      </w:r>
    </w:p>
    <w:p w14:paraId="586A43E0">
      <w:pPr>
        <w:pStyle w:val="1602"/>
        <w:numPr>
          <w:ilvl w:val="4"/>
          <w:numId w:val="106"/>
        </w:numPr>
        <w:spacing w:line="360" w:lineRule="exact"/>
        <w:rPr>
          <w:rFonts w:ascii="宋体" w:hAnsi="宋体" w:eastAsia="宋体"/>
          <w:sz w:val="24"/>
          <w:lang w:val="zh-TW"/>
        </w:rPr>
      </w:pPr>
      <w:bookmarkStart w:id="601" w:name="_Toc10500"/>
      <w:r>
        <w:rPr>
          <w:rFonts w:hint="eastAsia" w:ascii="宋体" w:hAnsi="宋体" w:eastAsia="宋体"/>
          <w:sz w:val="24"/>
          <w:lang w:val="zh-TW"/>
        </w:rPr>
        <w:t>医技排班</w:t>
      </w:r>
      <w:bookmarkEnd w:id="601"/>
    </w:p>
    <w:p w14:paraId="7FBAC25C">
      <w:pPr>
        <w:pStyle w:val="625"/>
        <w:numPr>
          <w:ilvl w:val="0"/>
          <w:numId w:val="121"/>
        </w:numPr>
        <w:spacing w:line="360" w:lineRule="exact"/>
        <w:ind w:firstLineChars="0"/>
        <w:rPr>
          <w:rFonts w:ascii="宋体" w:eastAsia="宋体"/>
          <w:sz w:val="24"/>
          <w:szCs w:val="24"/>
          <w:lang w:val="zh-TW"/>
        </w:rPr>
      </w:pPr>
      <w:r>
        <w:rPr>
          <w:rFonts w:hint="eastAsia" w:ascii="宋体" w:eastAsia="宋体"/>
          <w:sz w:val="24"/>
          <w:szCs w:val="24"/>
          <w:lang w:val="zh-TW"/>
        </w:rPr>
        <w:t>项目排班</w:t>
      </w:r>
    </w:p>
    <w:p w14:paraId="2392AD57">
      <w:pPr>
        <w:pStyle w:val="625"/>
        <w:numPr>
          <w:ilvl w:val="0"/>
          <w:numId w:val="121"/>
        </w:numPr>
        <w:spacing w:line="360" w:lineRule="exact"/>
        <w:ind w:firstLineChars="0"/>
        <w:rPr>
          <w:rFonts w:ascii="宋体" w:eastAsia="宋体"/>
          <w:sz w:val="24"/>
          <w:szCs w:val="24"/>
          <w:lang w:val="zh-TW"/>
        </w:rPr>
      </w:pPr>
      <w:r>
        <w:rPr>
          <w:rFonts w:hint="eastAsia" w:ascii="宋体" w:eastAsia="宋体"/>
          <w:sz w:val="24"/>
          <w:szCs w:val="24"/>
          <w:lang w:val="zh-TW"/>
        </w:rPr>
        <w:t>号源维护</w:t>
      </w:r>
      <w:r>
        <w:rPr>
          <w:rFonts w:hint="eastAsia" w:ascii="宋体" w:eastAsia="宋体"/>
          <w:sz w:val="24"/>
          <w:szCs w:val="24"/>
          <w:lang w:val="zh-TW"/>
        </w:rPr>
        <w:tab/>
      </w:r>
    </w:p>
    <w:p w14:paraId="35361C9C">
      <w:pPr>
        <w:pStyle w:val="1602"/>
        <w:numPr>
          <w:ilvl w:val="4"/>
          <w:numId w:val="106"/>
        </w:numPr>
        <w:spacing w:line="360" w:lineRule="exact"/>
        <w:rPr>
          <w:rFonts w:ascii="宋体" w:hAnsi="宋体" w:eastAsia="宋体"/>
          <w:sz w:val="24"/>
          <w:lang w:val="zh-TW"/>
        </w:rPr>
      </w:pPr>
      <w:bookmarkStart w:id="602" w:name="_Toc4653"/>
      <w:r>
        <w:rPr>
          <w:rFonts w:hint="eastAsia" w:ascii="宋体" w:hAnsi="宋体" w:eastAsia="宋体"/>
          <w:sz w:val="24"/>
          <w:lang w:val="zh-TW"/>
        </w:rPr>
        <w:t>后台管理</w:t>
      </w:r>
      <w:bookmarkEnd w:id="602"/>
    </w:p>
    <w:p w14:paraId="77F46A8E">
      <w:pPr>
        <w:pStyle w:val="625"/>
        <w:numPr>
          <w:ilvl w:val="0"/>
          <w:numId w:val="122"/>
        </w:numPr>
        <w:spacing w:line="360" w:lineRule="exact"/>
        <w:ind w:firstLineChars="0"/>
        <w:rPr>
          <w:rFonts w:ascii="宋体" w:eastAsia="宋体"/>
          <w:sz w:val="24"/>
          <w:szCs w:val="24"/>
          <w:lang w:val="zh-TW"/>
        </w:rPr>
      </w:pPr>
      <w:r>
        <w:rPr>
          <w:rFonts w:hint="eastAsia" w:ascii="宋体" w:eastAsia="宋体"/>
          <w:sz w:val="24"/>
          <w:szCs w:val="24"/>
          <w:lang w:val="zh-TW"/>
        </w:rPr>
        <w:t>基础数据维护</w:t>
      </w:r>
    </w:p>
    <w:p w14:paraId="119B2827">
      <w:pPr>
        <w:pStyle w:val="625"/>
        <w:numPr>
          <w:ilvl w:val="0"/>
          <w:numId w:val="122"/>
        </w:numPr>
        <w:spacing w:line="360" w:lineRule="exact"/>
        <w:ind w:firstLineChars="0"/>
        <w:rPr>
          <w:rFonts w:ascii="宋体" w:eastAsia="宋体"/>
          <w:sz w:val="24"/>
          <w:szCs w:val="24"/>
          <w:lang w:val="zh-TW"/>
        </w:rPr>
      </w:pPr>
      <w:r>
        <w:rPr>
          <w:rFonts w:hint="eastAsia" w:ascii="宋体" w:eastAsia="宋体"/>
          <w:sz w:val="24"/>
          <w:szCs w:val="24"/>
          <w:lang w:val="zh-TW"/>
        </w:rPr>
        <w:t>规则设置</w:t>
      </w:r>
    </w:p>
    <w:p w14:paraId="78BB729A">
      <w:pPr>
        <w:pStyle w:val="1599"/>
        <w:numPr>
          <w:ilvl w:val="2"/>
          <w:numId w:val="106"/>
        </w:numPr>
        <w:spacing w:after="360" w:line="360" w:lineRule="exact"/>
        <w:rPr>
          <w:rFonts w:ascii="宋体" w:hAnsi="宋体" w:eastAsia="宋体"/>
          <w:sz w:val="24"/>
          <w:szCs w:val="24"/>
        </w:rPr>
      </w:pPr>
      <w:bookmarkStart w:id="603" w:name="_Toc196471965"/>
      <w:bookmarkStart w:id="604" w:name="_Toc27136"/>
      <w:bookmarkStart w:id="605" w:name="_Toc11832"/>
      <w:bookmarkStart w:id="606" w:name="_Toc18344"/>
      <w:bookmarkStart w:id="607" w:name="_Toc17008"/>
      <w:r>
        <w:rPr>
          <w:rFonts w:hint="eastAsia" w:ascii="宋体" w:hAnsi="宋体" w:eastAsia="宋体"/>
          <w:sz w:val="24"/>
          <w:szCs w:val="24"/>
        </w:rPr>
        <w:t>决策分析系统</w:t>
      </w:r>
      <w:bookmarkEnd w:id="603"/>
      <w:bookmarkEnd w:id="604"/>
      <w:bookmarkEnd w:id="605"/>
      <w:bookmarkEnd w:id="606"/>
      <w:bookmarkEnd w:id="607"/>
    </w:p>
    <w:p w14:paraId="4A287FB9">
      <w:pPr>
        <w:spacing w:line="360" w:lineRule="exact"/>
        <w:ind w:firstLine="480"/>
        <w:rPr>
          <w:rFonts w:ascii="宋体" w:hAnsi="宋体"/>
          <w:sz w:val="24"/>
          <w:szCs w:val="24"/>
        </w:rPr>
      </w:pPr>
      <w:r>
        <w:rPr>
          <w:rFonts w:hint="eastAsia" w:ascii="宋体" w:hAnsi="宋体"/>
          <w:sz w:val="24"/>
          <w:szCs w:val="24"/>
        </w:rPr>
        <w:t>对医院内部各项数据的收集、整理和分析。通过对这些数据的详细统计，医院管理层可以更好地了解医院的运营状况，从而做出更科学的决策。</w:t>
      </w:r>
    </w:p>
    <w:p w14:paraId="0EB8A6C4">
      <w:pPr>
        <w:pStyle w:val="1601"/>
        <w:numPr>
          <w:ilvl w:val="3"/>
          <w:numId w:val="106"/>
        </w:numPr>
        <w:spacing w:after="381" w:line="360" w:lineRule="exact"/>
        <w:rPr>
          <w:rFonts w:ascii="宋体" w:hAnsi="宋体" w:eastAsia="宋体"/>
          <w:szCs w:val="24"/>
        </w:rPr>
      </w:pPr>
      <w:bookmarkStart w:id="608" w:name="_Toc25411"/>
      <w:bookmarkStart w:id="609" w:name="_Toc30165"/>
      <w:r>
        <w:rPr>
          <w:rFonts w:hint="eastAsia" w:ascii="宋体" w:hAnsi="宋体" w:eastAsia="宋体"/>
          <w:szCs w:val="24"/>
        </w:rPr>
        <w:t>数据处理</w:t>
      </w:r>
      <w:bookmarkEnd w:id="608"/>
      <w:bookmarkEnd w:id="609"/>
      <w:r>
        <w:rPr>
          <w:rFonts w:hint="eastAsia" w:ascii="宋体" w:hAnsi="宋体" w:eastAsia="宋体"/>
          <w:szCs w:val="24"/>
        </w:rPr>
        <w:tab/>
      </w:r>
    </w:p>
    <w:p w14:paraId="5CE2566A">
      <w:pPr>
        <w:spacing w:line="360" w:lineRule="exact"/>
        <w:ind w:firstLine="480"/>
        <w:rPr>
          <w:rFonts w:ascii="宋体" w:hAnsi="宋体"/>
          <w:sz w:val="24"/>
          <w:szCs w:val="24"/>
        </w:rPr>
      </w:pPr>
      <w:r>
        <w:rPr>
          <w:rFonts w:hint="eastAsia" w:ascii="宋体" w:hAnsi="宋体"/>
          <w:sz w:val="24"/>
          <w:szCs w:val="24"/>
        </w:rPr>
        <w:t>通过对医院各个应用系统的业务数据进行汇聚、融合、挖掘、分析和展现，加大全院范围内信息资产的利用率，提高信息分析的准确性、一致性、时效性。系统会自动对这些数据进行分类和存储，确保数据的完整性和安全性。</w:t>
      </w:r>
    </w:p>
    <w:p w14:paraId="3AB7FD33">
      <w:pPr>
        <w:pStyle w:val="1601"/>
        <w:numPr>
          <w:ilvl w:val="3"/>
          <w:numId w:val="106"/>
        </w:numPr>
        <w:spacing w:after="381" w:line="360" w:lineRule="exact"/>
        <w:rPr>
          <w:rFonts w:ascii="宋体" w:hAnsi="宋体" w:eastAsia="宋体"/>
          <w:szCs w:val="24"/>
        </w:rPr>
      </w:pPr>
      <w:bookmarkStart w:id="610" w:name="_Toc28544"/>
      <w:bookmarkStart w:id="611" w:name="_Toc11737"/>
      <w:r>
        <w:rPr>
          <w:rFonts w:hint="eastAsia" w:ascii="宋体" w:hAnsi="宋体" w:eastAsia="宋体"/>
          <w:szCs w:val="24"/>
        </w:rPr>
        <w:t>门诊分析</w:t>
      </w:r>
      <w:bookmarkEnd w:id="610"/>
      <w:bookmarkEnd w:id="611"/>
      <w:r>
        <w:rPr>
          <w:rFonts w:hint="eastAsia" w:ascii="宋体" w:hAnsi="宋体" w:eastAsia="宋体"/>
          <w:szCs w:val="24"/>
        </w:rPr>
        <w:tab/>
      </w:r>
    </w:p>
    <w:p w14:paraId="14B17969">
      <w:pPr>
        <w:spacing w:line="360" w:lineRule="exact"/>
        <w:ind w:firstLine="480" w:firstLineChars="200"/>
        <w:rPr>
          <w:rFonts w:ascii="宋体" w:hAnsi="宋体"/>
          <w:sz w:val="24"/>
          <w:szCs w:val="24"/>
        </w:rPr>
      </w:pPr>
      <w:r>
        <w:rPr>
          <w:rFonts w:hint="eastAsia" w:ascii="宋体" w:hAnsi="宋体"/>
          <w:sz w:val="24"/>
          <w:szCs w:val="24"/>
        </w:rPr>
        <w:t>支持从不同的维度针对门急诊就诊人次、留观人次、体检人次、门急诊均次费、均次药费等指标进行深入分析。</w:t>
      </w:r>
    </w:p>
    <w:p w14:paraId="7EC3678C">
      <w:pPr>
        <w:pStyle w:val="1601"/>
        <w:numPr>
          <w:ilvl w:val="3"/>
          <w:numId w:val="106"/>
        </w:numPr>
        <w:spacing w:after="381" w:line="360" w:lineRule="exact"/>
        <w:rPr>
          <w:rFonts w:ascii="宋体" w:hAnsi="宋体" w:eastAsia="宋体"/>
          <w:szCs w:val="24"/>
        </w:rPr>
      </w:pPr>
      <w:bookmarkStart w:id="612" w:name="_Toc13325"/>
      <w:bookmarkStart w:id="613" w:name="_Toc28215"/>
      <w:r>
        <w:rPr>
          <w:rFonts w:hint="eastAsia" w:ascii="宋体" w:hAnsi="宋体" w:eastAsia="宋体"/>
          <w:szCs w:val="24"/>
        </w:rPr>
        <w:t>医技分析</w:t>
      </w:r>
      <w:bookmarkEnd w:id="612"/>
      <w:bookmarkEnd w:id="613"/>
      <w:r>
        <w:rPr>
          <w:rFonts w:hint="eastAsia" w:ascii="宋体" w:hAnsi="宋体" w:eastAsia="宋体"/>
          <w:szCs w:val="24"/>
        </w:rPr>
        <w:tab/>
      </w:r>
    </w:p>
    <w:p w14:paraId="23774F9C">
      <w:pPr>
        <w:spacing w:line="360" w:lineRule="exact"/>
        <w:ind w:firstLine="480" w:firstLineChars="200"/>
        <w:rPr>
          <w:rFonts w:ascii="宋体" w:hAnsi="宋体"/>
          <w:sz w:val="24"/>
          <w:szCs w:val="24"/>
        </w:rPr>
      </w:pPr>
      <w:r>
        <w:rPr>
          <w:rFonts w:hint="eastAsia" w:ascii="宋体" w:hAnsi="宋体"/>
          <w:sz w:val="24"/>
          <w:szCs w:val="24"/>
        </w:rPr>
        <w:t>支持分析检验、检查相关的人次、费用、以及检验科指标、各类医技科室指标等进行数据分析展示。</w:t>
      </w:r>
    </w:p>
    <w:p w14:paraId="76F4BBC5">
      <w:pPr>
        <w:pStyle w:val="1601"/>
        <w:numPr>
          <w:ilvl w:val="3"/>
          <w:numId w:val="106"/>
        </w:numPr>
        <w:spacing w:after="381" w:line="360" w:lineRule="exact"/>
        <w:rPr>
          <w:rFonts w:ascii="宋体" w:hAnsi="宋体" w:eastAsia="宋体"/>
          <w:szCs w:val="24"/>
        </w:rPr>
      </w:pPr>
      <w:bookmarkStart w:id="614" w:name="_Toc22347"/>
      <w:bookmarkStart w:id="615" w:name="_Toc17167"/>
      <w:r>
        <w:rPr>
          <w:rFonts w:hint="eastAsia" w:ascii="宋体" w:hAnsi="宋体" w:eastAsia="宋体"/>
          <w:szCs w:val="24"/>
        </w:rPr>
        <w:t>住院分析</w:t>
      </w:r>
      <w:bookmarkEnd w:id="614"/>
      <w:bookmarkEnd w:id="615"/>
      <w:r>
        <w:rPr>
          <w:rFonts w:hint="eastAsia" w:ascii="宋体" w:hAnsi="宋体" w:eastAsia="宋体"/>
          <w:szCs w:val="24"/>
        </w:rPr>
        <w:tab/>
      </w:r>
    </w:p>
    <w:p w14:paraId="37BC7141">
      <w:pPr>
        <w:spacing w:line="360" w:lineRule="exact"/>
        <w:ind w:firstLine="480" w:firstLineChars="200"/>
        <w:rPr>
          <w:rFonts w:ascii="宋体" w:hAnsi="宋体"/>
          <w:sz w:val="24"/>
          <w:szCs w:val="24"/>
        </w:rPr>
      </w:pPr>
      <w:r>
        <w:rPr>
          <w:rFonts w:hint="eastAsia" w:ascii="宋体" w:hAnsi="宋体"/>
          <w:sz w:val="24"/>
          <w:szCs w:val="24"/>
        </w:rPr>
        <w:t>支持从不同维度针对出院人次、住院药占比、住院各类均次费、平均住院日等住院指标进行深入分析。</w:t>
      </w:r>
    </w:p>
    <w:p w14:paraId="76CA0814">
      <w:pPr>
        <w:pStyle w:val="1601"/>
        <w:numPr>
          <w:ilvl w:val="3"/>
          <w:numId w:val="106"/>
        </w:numPr>
        <w:spacing w:after="381" w:line="360" w:lineRule="exact"/>
        <w:rPr>
          <w:rFonts w:ascii="宋体" w:hAnsi="宋体" w:eastAsia="宋体"/>
          <w:szCs w:val="24"/>
        </w:rPr>
      </w:pPr>
      <w:bookmarkStart w:id="616" w:name="_Toc21792"/>
      <w:bookmarkStart w:id="617" w:name="_Toc21711"/>
      <w:r>
        <w:rPr>
          <w:rFonts w:hint="eastAsia" w:ascii="宋体" w:hAnsi="宋体" w:eastAsia="宋体"/>
          <w:szCs w:val="24"/>
        </w:rPr>
        <w:t>药品耗材分析</w:t>
      </w:r>
      <w:bookmarkEnd w:id="616"/>
      <w:bookmarkEnd w:id="617"/>
      <w:r>
        <w:rPr>
          <w:rFonts w:hint="eastAsia" w:ascii="宋体" w:hAnsi="宋体" w:eastAsia="宋体"/>
          <w:szCs w:val="24"/>
        </w:rPr>
        <w:tab/>
      </w:r>
    </w:p>
    <w:p w14:paraId="3E160256">
      <w:pPr>
        <w:spacing w:line="360" w:lineRule="exact"/>
        <w:ind w:firstLine="480" w:firstLineChars="200"/>
        <w:rPr>
          <w:rFonts w:ascii="宋体" w:hAnsi="宋体"/>
          <w:sz w:val="24"/>
          <w:szCs w:val="24"/>
        </w:rPr>
      </w:pPr>
      <w:r>
        <w:rPr>
          <w:rFonts w:hint="eastAsia" w:ascii="宋体" w:hAnsi="宋体"/>
          <w:sz w:val="24"/>
          <w:szCs w:val="24"/>
          <w:lang w:val="zh-CN"/>
        </w:rPr>
        <w:t>支持针对门急诊、住院的药品使用、抗菌药物、注射药物使用等进行分析多维分析。</w:t>
      </w:r>
    </w:p>
    <w:p w14:paraId="2ED90758">
      <w:pPr>
        <w:pStyle w:val="1601"/>
        <w:numPr>
          <w:ilvl w:val="3"/>
          <w:numId w:val="106"/>
        </w:numPr>
        <w:spacing w:after="381" w:line="360" w:lineRule="exact"/>
        <w:rPr>
          <w:rFonts w:ascii="宋体" w:hAnsi="宋体" w:eastAsia="宋体"/>
          <w:szCs w:val="24"/>
        </w:rPr>
      </w:pPr>
      <w:bookmarkStart w:id="618" w:name="_Toc13775"/>
      <w:bookmarkStart w:id="619" w:name="_Toc14519"/>
      <w:r>
        <w:rPr>
          <w:rFonts w:hint="eastAsia" w:ascii="宋体" w:hAnsi="宋体" w:eastAsia="宋体"/>
          <w:szCs w:val="24"/>
        </w:rPr>
        <w:t>收入分析</w:t>
      </w:r>
      <w:bookmarkEnd w:id="618"/>
      <w:bookmarkEnd w:id="619"/>
      <w:r>
        <w:rPr>
          <w:rFonts w:hint="eastAsia" w:ascii="宋体" w:hAnsi="宋体" w:eastAsia="宋体"/>
          <w:szCs w:val="24"/>
        </w:rPr>
        <w:tab/>
      </w:r>
    </w:p>
    <w:p w14:paraId="27852244">
      <w:pPr>
        <w:spacing w:line="360" w:lineRule="exact"/>
        <w:ind w:firstLine="480" w:firstLineChars="200"/>
        <w:rPr>
          <w:rFonts w:ascii="宋体" w:hAnsi="宋体"/>
          <w:sz w:val="24"/>
          <w:szCs w:val="24"/>
          <w:lang w:val="zh-CN"/>
        </w:rPr>
      </w:pPr>
      <w:r>
        <w:rPr>
          <w:rFonts w:hint="eastAsia" w:ascii="宋体" w:hAnsi="宋体"/>
          <w:sz w:val="24"/>
          <w:szCs w:val="24"/>
          <w:lang w:val="zh-CN"/>
        </w:rPr>
        <w:t>支持针对医院门急诊、住院等各类费用指标，如门诊费用、住院费用、医保费用等进行深入的分析。</w:t>
      </w:r>
    </w:p>
    <w:p w14:paraId="27169192"/>
    <w:p w14:paraId="279050C2">
      <w:pPr>
        <w:pStyle w:val="1601"/>
        <w:numPr>
          <w:ilvl w:val="3"/>
          <w:numId w:val="106"/>
        </w:numPr>
        <w:spacing w:after="381" w:line="360" w:lineRule="exact"/>
        <w:rPr>
          <w:rFonts w:ascii="宋体" w:hAnsi="宋体" w:eastAsia="宋体"/>
          <w:szCs w:val="24"/>
        </w:rPr>
      </w:pPr>
      <w:bookmarkStart w:id="620" w:name="_Toc277"/>
      <w:bookmarkStart w:id="621" w:name="_Toc13583"/>
      <w:r>
        <w:rPr>
          <w:rFonts w:hint="eastAsia" w:ascii="宋体" w:hAnsi="宋体" w:eastAsia="宋体"/>
          <w:szCs w:val="24"/>
        </w:rPr>
        <w:t>各类指标管理</w:t>
      </w:r>
      <w:bookmarkEnd w:id="620"/>
      <w:bookmarkEnd w:id="621"/>
      <w:r>
        <w:rPr>
          <w:rFonts w:hint="eastAsia" w:ascii="宋体" w:hAnsi="宋体" w:eastAsia="宋体"/>
          <w:szCs w:val="24"/>
        </w:rPr>
        <w:tab/>
      </w:r>
    </w:p>
    <w:p w14:paraId="5AE53AFC">
      <w:pPr>
        <w:spacing w:line="360" w:lineRule="exact"/>
        <w:ind w:firstLine="480" w:firstLineChars="200"/>
        <w:rPr>
          <w:rFonts w:ascii="宋体" w:hAnsi="宋体"/>
          <w:sz w:val="24"/>
          <w:szCs w:val="24"/>
          <w:lang w:val="zh-CN"/>
        </w:rPr>
      </w:pPr>
      <w:bookmarkStart w:id="622" w:name="_Toc196471966"/>
      <w:bookmarkStart w:id="623" w:name="_Toc28524"/>
      <w:bookmarkStart w:id="624" w:name="_Toc14775"/>
      <w:bookmarkStart w:id="625" w:name="_Toc24983"/>
      <w:r>
        <w:rPr>
          <w:rFonts w:hint="eastAsia" w:ascii="宋体" w:hAnsi="宋体"/>
          <w:sz w:val="24"/>
          <w:szCs w:val="24"/>
          <w:lang w:val="zh-CN"/>
        </w:rPr>
        <w:t>要求工具内置指标库，指标库内置众多指标，所有指标可通过界面进行指标管理，包括新增指标、修改指标，启用指标，指标统计方式，指标的目标值管理，指标计算口径等。</w:t>
      </w:r>
    </w:p>
    <w:p w14:paraId="16EFCA21">
      <w:pPr>
        <w:pStyle w:val="1599"/>
        <w:numPr>
          <w:ilvl w:val="2"/>
          <w:numId w:val="106"/>
        </w:numPr>
        <w:spacing w:after="360" w:line="360" w:lineRule="exact"/>
        <w:rPr>
          <w:rFonts w:ascii="宋体" w:hAnsi="宋体" w:eastAsia="宋体"/>
          <w:sz w:val="24"/>
          <w:szCs w:val="24"/>
        </w:rPr>
      </w:pPr>
      <w:bookmarkStart w:id="626" w:name="_Toc2144"/>
      <w:r>
        <w:rPr>
          <w:rFonts w:hint="eastAsia" w:ascii="宋体" w:hAnsi="宋体" w:eastAsia="宋体"/>
          <w:sz w:val="24"/>
          <w:szCs w:val="24"/>
        </w:rPr>
        <w:t>运营大屏展示</w:t>
      </w:r>
      <w:bookmarkEnd w:id="622"/>
      <w:bookmarkEnd w:id="623"/>
      <w:bookmarkEnd w:id="624"/>
      <w:bookmarkEnd w:id="625"/>
      <w:bookmarkEnd w:id="626"/>
    </w:p>
    <w:p w14:paraId="082A13E8">
      <w:pPr>
        <w:pStyle w:val="1601"/>
        <w:numPr>
          <w:ilvl w:val="3"/>
          <w:numId w:val="106"/>
        </w:numPr>
        <w:spacing w:after="381" w:line="360" w:lineRule="exact"/>
        <w:rPr>
          <w:rStyle w:val="2425"/>
          <w:rFonts w:ascii="宋体" w:hAnsi="宋体" w:eastAsia="宋体"/>
          <w:b/>
          <w:bCs/>
          <w:szCs w:val="24"/>
        </w:rPr>
      </w:pPr>
      <w:bookmarkStart w:id="627" w:name="_Toc29337"/>
      <w:bookmarkStart w:id="628" w:name="_Toc8965"/>
      <w:r>
        <w:rPr>
          <w:rStyle w:val="2425"/>
          <w:rFonts w:hint="eastAsia" w:ascii="宋体" w:hAnsi="宋体" w:eastAsia="宋体"/>
          <w:b/>
          <w:bCs/>
          <w:szCs w:val="24"/>
        </w:rPr>
        <w:t>区级数字运营大屏</w:t>
      </w:r>
      <w:bookmarkEnd w:id="627"/>
      <w:bookmarkEnd w:id="628"/>
    </w:p>
    <w:p w14:paraId="514A5C6F">
      <w:pPr>
        <w:spacing w:line="360" w:lineRule="exact"/>
        <w:ind w:firstLine="480"/>
        <w:rPr>
          <w:rFonts w:ascii="宋体" w:hAnsi="宋体"/>
          <w:sz w:val="24"/>
          <w:szCs w:val="24"/>
        </w:rPr>
      </w:pPr>
      <w:r>
        <w:rPr>
          <w:rFonts w:hint="eastAsia" w:ascii="宋体" w:hAnsi="宋体"/>
          <w:sz w:val="24"/>
          <w:szCs w:val="24"/>
        </w:rPr>
        <w:t>支持汇聚全区医疗业务数据，展示全区16家覆盖机构的区级运营大屏。区级管理人员可以通过大屏幕实时查看和管理整个区域内的数字运营情况。这包括但不限于患者数据、医疗资源分配、财务状况、医疗服务质量和效率等多个方面。通过这种大屏系统，区级管理人员可以直观地了解各个机构、各个科室的工作情况，及时发现问题并采取相应的措施进行改进。</w:t>
      </w:r>
    </w:p>
    <w:p w14:paraId="2CC8EE29">
      <w:pPr>
        <w:pStyle w:val="1602"/>
        <w:numPr>
          <w:ilvl w:val="4"/>
          <w:numId w:val="106"/>
        </w:numPr>
        <w:spacing w:line="360" w:lineRule="exact"/>
        <w:rPr>
          <w:rFonts w:ascii="宋体" w:hAnsi="宋体" w:eastAsia="宋体"/>
          <w:sz w:val="24"/>
        </w:rPr>
      </w:pPr>
      <w:bookmarkStart w:id="629" w:name="_Toc19854"/>
      <w:r>
        <w:rPr>
          <w:rFonts w:hint="eastAsia" w:ascii="宋体" w:hAnsi="宋体" w:eastAsia="宋体"/>
          <w:sz w:val="24"/>
        </w:rPr>
        <w:t>患者数据统计</w:t>
      </w:r>
      <w:bookmarkEnd w:id="629"/>
    </w:p>
    <w:p w14:paraId="33655A96">
      <w:pPr>
        <w:pStyle w:val="625"/>
        <w:spacing w:line="360" w:lineRule="exact"/>
        <w:ind w:firstLine="480"/>
        <w:rPr>
          <w:rFonts w:ascii="宋体" w:eastAsia="宋体"/>
          <w:sz w:val="24"/>
          <w:szCs w:val="24"/>
        </w:rPr>
      </w:pPr>
      <w:r>
        <w:rPr>
          <w:rFonts w:hint="eastAsia" w:ascii="宋体" w:eastAsia="宋体"/>
          <w:sz w:val="24"/>
          <w:szCs w:val="24"/>
        </w:rPr>
        <w:t>显示区域内各医院的患者数量、病种分布、住院率等关键指标，帮助院长了解整体患者情况。</w:t>
      </w:r>
    </w:p>
    <w:p w14:paraId="5250EF1A">
      <w:pPr>
        <w:pStyle w:val="1602"/>
        <w:numPr>
          <w:ilvl w:val="4"/>
          <w:numId w:val="106"/>
        </w:numPr>
        <w:spacing w:line="360" w:lineRule="exact"/>
        <w:rPr>
          <w:rFonts w:ascii="宋体" w:hAnsi="宋体" w:eastAsia="宋体"/>
          <w:sz w:val="24"/>
        </w:rPr>
      </w:pPr>
      <w:bookmarkStart w:id="630" w:name="_Toc31334"/>
      <w:r>
        <w:rPr>
          <w:rFonts w:hint="eastAsia" w:ascii="宋体" w:hAnsi="宋体" w:eastAsia="宋体"/>
          <w:sz w:val="24"/>
        </w:rPr>
        <w:t>医疗资源分配监控</w:t>
      </w:r>
      <w:bookmarkEnd w:id="630"/>
    </w:p>
    <w:p w14:paraId="05F1A4A5">
      <w:pPr>
        <w:pStyle w:val="625"/>
        <w:spacing w:line="360" w:lineRule="exact"/>
        <w:ind w:firstLine="480"/>
        <w:rPr>
          <w:rFonts w:ascii="宋体" w:eastAsia="宋体"/>
          <w:sz w:val="24"/>
          <w:szCs w:val="24"/>
        </w:rPr>
      </w:pPr>
      <w:r>
        <w:rPr>
          <w:rFonts w:hint="eastAsia" w:ascii="宋体" w:eastAsia="宋体"/>
          <w:sz w:val="24"/>
          <w:szCs w:val="24"/>
        </w:rPr>
        <w:t>展示各医院的床位使用率、医疗设备使用情况、医护人员配置等信息，以便院长合理调配资源。</w:t>
      </w:r>
    </w:p>
    <w:p w14:paraId="22460C82">
      <w:pPr>
        <w:pStyle w:val="1602"/>
        <w:numPr>
          <w:ilvl w:val="4"/>
          <w:numId w:val="106"/>
        </w:numPr>
        <w:spacing w:line="360" w:lineRule="exact"/>
        <w:rPr>
          <w:rFonts w:ascii="宋体" w:hAnsi="宋体" w:eastAsia="宋体"/>
          <w:sz w:val="24"/>
        </w:rPr>
      </w:pPr>
      <w:bookmarkStart w:id="631" w:name="_Toc14644"/>
      <w:r>
        <w:rPr>
          <w:rFonts w:hint="eastAsia" w:ascii="宋体" w:hAnsi="宋体" w:eastAsia="宋体"/>
          <w:sz w:val="24"/>
        </w:rPr>
        <w:t>财务状况分析</w:t>
      </w:r>
      <w:bookmarkEnd w:id="631"/>
    </w:p>
    <w:p w14:paraId="745AA466">
      <w:pPr>
        <w:pStyle w:val="625"/>
        <w:spacing w:line="360" w:lineRule="exact"/>
        <w:ind w:firstLine="480"/>
        <w:rPr>
          <w:rFonts w:ascii="宋体" w:eastAsia="宋体"/>
          <w:sz w:val="24"/>
          <w:szCs w:val="24"/>
        </w:rPr>
      </w:pPr>
      <w:r>
        <w:rPr>
          <w:rFonts w:hint="eastAsia" w:ascii="宋体" w:eastAsia="宋体"/>
          <w:sz w:val="24"/>
          <w:szCs w:val="24"/>
        </w:rPr>
        <w:t>通过图表和数据展示各医院的收入支出情况、成本控制效果等财务指标，帮助院长进行财务决策。</w:t>
      </w:r>
    </w:p>
    <w:p w14:paraId="5461E0B4">
      <w:pPr>
        <w:pStyle w:val="1602"/>
        <w:numPr>
          <w:ilvl w:val="4"/>
          <w:numId w:val="106"/>
        </w:numPr>
        <w:spacing w:line="360" w:lineRule="exact"/>
        <w:rPr>
          <w:rFonts w:ascii="宋体" w:hAnsi="宋体" w:eastAsia="宋体"/>
          <w:sz w:val="24"/>
        </w:rPr>
      </w:pPr>
      <w:bookmarkStart w:id="632" w:name="_Toc3254"/>
      <w:r>
        <w:rPr>
          <w:rFonts w:hint="eastAsia" w:ascii="宋体" w:hAnsi="宋体" w:eastAsia="宋体"/>
          <w:sz w:val="24"/>
        </w:rPr>
        <w:t>医疗服务质量监控</w:t>
      </w:r>
      <w:bookmarkEnd w:id="632"/>
    </w:p>
    <w:p w14:paraId="49F638C6">
      <w:pPr>
        <w:pStyle w:val="625"/>
        <w:spacing w:line="360" w:lineRule="exact"/>
        <w:ind w:firstLine="480"/>
        <w:rPr>
          <w:rFonts w:ascii="宋体" w:eastAsia="宋体"/>
          <w:sz w:val="24"/>
          <w:szCs w:val="24"/>
        </w:rPr>
      </w:pPr>
      <w:r>
        <w:rPr>
          <w:rFonts w:hint="eastAsia" w:ascii="宋体" w:eastAsia="宋体"/>
          <w:sz w:val="24"/>
          <w:szCs w:val="24"/>
        </w:rPr>
        <w:t>提供患者满意度调查结果、医疗差错率等数据，帮助院长评估医疗服务的质量和安全性。</w:t>
      </w:r>
    </w:p>
    <w:p w14:paraId="05ECE68A">
      <w:pPr>
        <w:pStyle w:val="1602"/>
        <w:numPr>
          <w:ilvl w:val="4"/>
          <w:numId w:val="106"/>
        </w:numPr>
        <w:spacing w:line="360" w:lineRule="exact"/>
        <w:rPr>
          <w:rFonts w:ascii="宋体" w:hAnsi="宋体" w:eastAsia="宋体"/>
          <w:sz w:val="24"/>
        </w:rPr>
      </w:pPr>
      <w:bookmarkStart w:id="633" w:name="_Toc673"/>
      <w:r>
        <w:rPr>
          <w:rFonts w:hint="eastAsia" w:ascii="宋体" w:hAnsi="宋体" w:eastAsia="宋体"/>
          <w:sz w:val="24"/>
        </w:rPr>
        <w:t>运营效率监控</w:t>
      </w:r>
      <w:bookmarkEnd w:id="633"/>
    </w:p>
    <w:p w14:paraId="6C54F11B">
      <w:pPr>
        <w:pStyle w:val="625"/>
        <w:spacing w:line="360" w:lineRule="exact"/>
        <w:ind w:firstLine="480"/>
        <w:rPr>
          <w:rFonts w:ascii="宋体" w:eastAsia="宋体"/>
          <w:sz w:val="24"/>
          <w:szCs w:val="24"/>
        </w:rPr>
      </w:pPr>
      <w:r>
        <w:rPr>
          <w:rFonts w:hint="eastAsia" w:ascii="宋体" w:eastAsia="宋体"/>
          <w:sz w:val="24"/>
          <w:szCs w:val="24"/>
        </w:rPr>
        <w:t>实时监控各医院的门诊量、急诊响应时间、住院周转率等运营效率指标，帮助院长优化流程，提高效率。</w:t>
      </w:r>
    </w:p>
    <w:p w14:paraId="11B282C3">
      <w:pPr>
        <w:pStyle w:val="1601"/>
        <w:numPr>
          <w:ilvl w:val="3"/>
          <w:numId w:val="106"/>
        </w:numPr>
        <w:spacing w:after="381" w:line="360" w:lineRule="exact"/>
        <w:rPr>
          <w:rStyle w:val="2425"/>
          <w:rFonts w:hint="eastAsia" w:ascii="宋体" w:hAnsi="宋体" w:eastAsia="宋体"/>
          <w:b/>
          <w:bCs/>
          <w:szCs w:val="24"/>
        </w:rPr>
      </w:pPr>
      <w:bookmarkStart w:id="634" w:name="_Toc12027"/>
      <w:bookmarkStart w:id="635" w:name="_Toc31599"/>
      <w:r>
        <w:rPr>
          <w:rStyle w:val="2425"/>
          <w:rFonts w:hint="eastAsia" w:ascii="宋体" w:hAnsi="宋体" w:eastAsia="宋体"/>
          <w:b/>
          <w:bCs/>
          <w:szCs w:val="24"/>
        </w:rPr>
        <w:t>院内数字运营大屏</w:t>
      </w:r>
      <w:bookmarkEnd w:id="634"/>
      <w:bookmarkEnd w:id="635"/>
    </w:p>
    <w:p w14:paraId="084F2053">
      <w:pPr>
        <w:spacing w:line="360" w:lineRule="exact"/>
        <w:ind w:firstLine="480"/>
        <w:rPr>
          <w:rFonts w:ascii="宋体" w:hAnsi="宋体"/>
          <w:sz w:val="24"/>
          <w:szCs w:val="24"/>
        </w:rPr>
      </w:pPr>
      <w:r>
        <w:rPr>
          <w:rFonts w:hint="eastAsia" w:ascii="宋体" w:hAnsi="宋体"/>
          <w:sz w:val="24"/>
          <w:szCs w:val="24"/>
        </w:rPr>
        <w:t>在医院或医疗机构中，院长可以通过一块大型的显示屏实时查看和管理医院的运营状况。这块大屏通常集成了各种数据和信息，帮助院长快速了解医院的各个方面，包括但不限于患者数量、床位使用情况、医疗资源分配、财务状况等。</w:t>
      </w:r>
    </w:p>
    <w:p w14:paraId="2E9232F6">
      <w:pPr>
        <w:pStyle w:val="1602"/>
        <w:numPr>
          <w:ilvl w:val="0"/>
          <w:numId w:val="123"/>
        </w:numPr>
        <w:tabs>
          <w:tab w:val="clear" w:pos="420"/>
        </w:tabs>
        <w:spacing w:line="360" w:lineRule="exact"/>
        <w:rPr>
          <w:rFonts w:ascii="宋体" w:hAnsi="宋体" w:eastAsia="宋体"/>
          <w:b w:val="0"/>
          <w:bCs/>
          <w:sz w:val="24"/>
        </w:rPr>
      </w:pPr>
      <w:bookmarkStart w:id="636" w:name="_Toc8520"/>
      <w:r>
        <w:rPr>
          <w:rFonts w:hint="eastAsia" w:ascii="宋体" w:hAnsi="宋体" w:eastAsia="宋体"/>
          <w:b w:val="0"/>
          <w:bCs/>
          <w:sz w:val="24"/>
        </w:rPr>
        <w:t>数据实时监控</w:t>
      </w:r>
      <w:bookmarkEnd w:id="636"/>
    </w:p>
    <w:p w14:paraId="4A01C5E9">
      <w:pPr>
        <w:pStyle w:val="1602"/>
        <w:numPr>
          <w:ilvl w:val="0"/>
          <w:numId w:val="123"/>
        </w:numPr>
        <w:tabs>
          <w:tab w:val="clear" w:pos="420"/>
        </w:tabs>
        <w:spacing w:line="360" w:lineRule="exact"/>
        <w:rPr>
          <w:rFonts w:ascii="宋体" w:hAnsi="宋体" w:eastAsia="宋体"/>
          <w:b w:val="0"/>
          <w:bCs/>
          <w:sz w:val="24"/>
        </w:rPr>
      </w:pPr>
      <w:bookmarkStart w:id="637" w:name="_Toc16195"/>
      <w:r>
        <w:rPr>
          <w:rFonts w:hint="eastAsia" w:ascii="宋体" w:hAnsi="宋体" w:eastAsia="宋体"/>
          <w:b w:val="0"/>
          <w:bCs/>
          <w:sz w:val="24"/>
        </w:rPr>
        <w:t>资源管理</w:t>
      </w:r>
      <w:bookmarkEnd w:id="637"/>
    </w:p>
    <w:p w14:paraId="3385C719">
      <w:pPr>
        <w:pStyle w:val="1602"/>
        <w:numPr>
          <w:ilvl w:val="0"/>
          <w:numId w:val="123"/>
        </w:numPr>
        <w:tabs>
          <w:tab w:val="clear" w:pos="420"/>
        </w:tabs>
        <w:spacing w:line="360" w:lineRule="exact"/>
        <w:rPr>
          <w:rFonts w:ascii="宋体" w:hAnsi="宋体" w:eastAsia="宋体"/>
          <w:b w:val="0"/>
          <w:bCs/>
          <w:sz w:val="24"/>
        </w:rPr>
      </w:pPr>
      <w:bookmarkStart w:id="638" w:name="_Toc13787"/>
      <w:r>
        <w:rPr>
          <w:rFonts w:hint="eastAsia" w:ascii="宋体" w:hAnsi="宋体" w:eastAsia="宋体"/>
          <w:b w:val="0"/>
          <w:bCs/>
          <w:sz w:val="24"/>
        </w:rPr>
        <w:t>质量管理</w:t>
      </w:r>
      <w:bookmarkEnd w:id="638"/>
    </w:p>
    <w:p w14:paraId="79734BF2">
      <w:pPr>
        <w:pStyle w:val="1602"/>
        <w:numPr>
          <w:ilvl w:val="0"/>
          <w:numId w:val="123"/>
        </w:numPr>
        <w:tabs>
          <w:tab w:val="clear" w:pos="420"/>
        </w:tabs>
        <w:spacing w:line="360" w:lineRule="exact"/>
        <w:rPr>
          <w:rFonts w:ascii="宋体" w:hAnsi="宋体" w:eastAsia="宋体"/>
          <w:b w:val="0"/>
          <w:bCs/>
          <w:sz w:val="24"/>
        </w:rPr>
      </w:pPr>
      <w:bookmarkStart w:id="639" w:name="_Toc4839"/>
      <w:r>
        <w:rPr>
          <w:rFonts w:hint="eastAsia" w:ascii="宋体" w:hAnsi="宋体" w:eastAsia="宋体"/>
          <w:b w:val="0"/>
          <w:bCs/>
          <w:sz w:val="24"/>
        </w:rPr>
        <w:t>数据分析与报告</w:t>
      </w:r>
      <w:bookmarkEnd w:id="639"/>
    </w:p>
    <w:p w14:paraId="0EB68813">
      <w:pPr>
        <w:pStyle w:val="1602"/>
        <w:numPr>
          <w:ilvl w:val="0"/>
          <w:numId w:val="123"/>
        </w:numPr>
        <w:tabs>
          <w:tab w:val="clear" w:pos="420"/>
        </w:tabs>
        <w:spacing w:line="360" w:lineRule="exact"/>
        <w:rPr>
          <w:rFonts w:ascii="宋体" w:hAnsi="宋体" w:eastAsia="宋体"/>
          <w:b w:val="0"/>
          <w:bCs/>
          <w:sz w:val="24"/>
        </w:rPr>
      </w:pPr>
      <w:bookmarkStart w:id="640" w:name="_Toc25083"/>
      <w:r>
        <w:rPr>
          <w:rFonts w:hint="eastAsia" w:ascii="宋体" w:hAnsi="宋体" w:eastAsia="宋体"/>
          <w:b w:val="0"/>
          <w:bCs/>
          <w:sz w:val="24"/>
        </w:rPr>
        <w:t>院内信息发布</w:t>
      </w:r>
      <w:bookmarkEnd w:id="640"/>
    </w:p>
    <w:p w14:paraId="54859B52">
      <w:pPr>
        <w:spacing w:line="360" w:lineRule="exact"/>
        <w:ind w:firstLine="480"/>
        <w:rPr>
          <w:rFonts w:ascii="宋体" w:hAnsi="宋体"/>
          <w:sz w:val="24"/>
          <w:szCs w:val="24"/>
        </w:rPr>
      </w:pPr>
    </w:p>
    <w:p w14:paraId="24A46B36">
      <w:pPr>
        <w:pStyle w:val="1599"/>
        <w:numPr>
          <w:ilvl w:val="2"/>
          <w:numId w:val="106"/>
        </w:numPr>
        <w:spacing w:after="360" w:line="360" w:lineRule="exact"/>
        <w:rPr>
          <w:rFonts w:ascii="宋体" w:hAnsi="宋体" w:eastAsia="宋体"/>
          <w:sz w:val="24"/>
          <w:szCs w:val="24"/>
        </w:rPr>
      </w:pPr>
      <w:bookmarkStart w:id="641" w:name="_Toc28235"/>
      <w:bookmarkStart w:id="642" w:name="_Toc22414"/>
      <w:bookmarkStart w:id="643" w:name="_Toc14367"/>
      <w:bookmarkStart w:id="644" w:name="_Toc196471967"/>
      <w:bookmarkStart w:id="645" w:name="_Toc2054"/>
      <w:r>
        <w:rPr>
          <w:rFonts w:hint="eastAsia" w:ascii="宋体" w:hAnsi="宋体" w:eastAsia="宋体"/>
          <w:sz w:val="24"/>
          <w:szCs w:val="24"/>
        </w:rPr>
        <w:t>绩效管理系统</w:t>
      </w:r>
      <w:bookmarkEnd w:id="641"/>
      <w:bookmarkEnd w:id="642"/>
      <w:bookmarkEnd w:id="643"/>
      <w:bookmarkEnd w:id="644"/>
      <w:bookmarkEnd w:id="645"/>
    </w:p>
    <w:p w14:paraId="52B1C8F6">
      <w:pPr>
        <w:pStyle w:val="625"/>
        <w:spacing w:line="360" w:lineRule="exact"/>
        <w:ind w:firstLine="480"/>
        <w:rPr>
          <w:rFonts w:ascii="宋体" w:eastAsia="宋体"/>
          <w:sz w:val="24"/>
          <w:szCs w:val="24"/>
        </w:rPr>
      </w:pPr>
      <w:r>
        <w:rPr>
          <w:rFonts w:hint="eastAsia" w:ascii="宋体" w:eastAsia="宋体"/>
          <w:sz w:val="24"/>
          <w:szCs w:val="24"/>
        </w:rPr>
        <w:t>绩效管理主要功能包括：</w:t>
      </w:r>
    </w:p>
    <w:p w14:paraId="0977771D">
      <w:pPr>
        <w:pStyle w:val="1601"/>
        <w:numPr>
          <w:ilvl w:val="3"/>
          <w:numId w:val="106"/>
        </w:numPr>
        <w:spacing w:after="381" w:line="360" w:lineRule="exact"/>
        <w:rPr>
          <w:rFonts w:ascii="宋体" w:hAnsi="宋体" w:eastAsia="宋体"/>
          <w:szCs w:val="24"/>
        </w:rPr>
      </w:pPr>
      <w:bookmarkStart w:id="646" w:name="_Toc27342"/>
      <w:bookmarkStart w:id="647" w:name="_Toc19012"/>
      <w:r>
        <w:rPr>
          <w:rFonts w:hint="eastAsia"/>
        </w:rPr>
        <w:t>目标管理</w:t>
      </w:r>
      <w:bookmarkEnd w:id="646"/>
      <w:bookmarkEnd w:id="647"/>
      <w:r>
        <w:rPr>
          <w:rFonts w:hint="eastAsia" w:ascii="宋体" w:hAnsi="宋体" w:eastAsia="宋体"/>
          <w:szCs w:val="24"/>
        </w:rPr>
        <w:t xml:space="preserve"> </w:t>
      </w:r>
    </w:p>
    <w:p w14:paraId="47213CAC">
      <w:pPr>
        <w:pStyle w:val="625"/>
        <w:spacing w:line="360" w:lineRule="exact"/>
        <w:ind w:firstLine="480"/>
        <w:rPr>
          <w:rFonts w:ascii="宋体" w:eastAsia="宋体"/>
          <w:sz w:val="24"/>
          <w:szCs w:val="24"/>
        </w:rPr>
      </w:pPr>
      <w:r>
        <w:rPr>
          <w:rFonts w:hint="eastAsia" w:ascii="宋体" w:eastAsia="宋体"/>
          <w:sz w:val="24"/>
          <w:szCs w:val="24"/>
        </w:rPr>
        <w:t>目标管理就是确定当前考核年度的总体战略目标，这是绩效管理的核心，整个管理过程都将围绕战略目标的实现而展开，因此目标的制定非常重要。</w:t>
      </w:r>
    </w:p>
    <w:p w14:paraId="6121619B">
      <w:pPr>
        <w:pStyle w:val="1602"/>
        <w:numPr>
          <w:ilvl w:val="4"/>
          <w:numId w:val="106"/>
        </w:numPr>
        <w:spacing w:line="360" w:lineRule="exact"/>
        <w:rPr>
          <w:rFonts w:ascii="宋体" w:hAnsi="宋体" w:eastAsia="宋体"/>
          <w:sz w:val="24"/>
        </w:rPr>
      </w:pPr>
      <w:bookmarkStart w:id="648" w:name="_Toc23518"/>
      <w:r>
        <w:rPr>
          <w:rFonts w:hint="eastAsia" w:ascii="宋体" w:hAnsi="宋体" w:eastAsia="宋体"/>
          <w:sz w:val="24"/>
        </w:rPr>
        <w:t>目标设定模块</w:t>
      </w:r>
      <w:bookmarkEnd w:id="648"/>
    </w:p>
    <w:p w14:paraId="58AA7051">
      <w:pPr>
        <w:pStyle w:val="625"/>
        <w:spacing w:line="360" w:lineRule="exact"/>
        <w:ind w:firstLine="420" w:firstLineChars="0"/>
        <w:rPr>
          <w:rFonts w:ascii="宋体" w:eastAsia="宋体"/>
          <w:sz w:val="24"/>
          <w:szCs w:val="24"/>
        </w:rPr>
      </w:pPr>
      <w:r>
        <w:rPr>
          <w:rFonts w:hint="eastAsia" w:ascii="宋体" w:eastAsia="宋体"/>
          <w:sz w:val="24"/>
          <w:szCs w:val="24"/>
        </w:rPr>
        <w:t>帮助医院管理层、科室、医务人员设定清晰、可衡量的目标</w:t>
      </w:r>
    </w:p>
    <w:p w14:paraId="1DA3BAAE">
      <w:pPr>
        <w:pStyle w:val="1602"/>
        <w:numPr>
          <w:ilvl w:val="4"/>
          <w:numId w:val="106"/>
        </w:numPr>
        <w:spacing w:line="360" w:lineRule="exact"/>
        <w:rPr>
          <w:rFonts w:ascii="宋体" w:hAnsi="宋体" w:eastAsia="宋体"/>
          <w:sz w:val="24"/>
        </w:rPr>
      </w:pPr>
      <w:bookmarkStart w:id="649" w:name="_Toc32194"/>
      <w:r>
        <w:rPr>
          <w:rFonts w:hint="eastAsia" w:ascii="宋体" w:hAnsi="宋体" w:eastAsia="宋体"/>
          <w:sz w:val="24"/>
        </w:rPr>
        <w:t>目标跟踪与进度管理</w:t>
      </w:r>
      <w:bookmarkEnd w:id="649"/>
    </w:p>
    <w:p w14:paraId="2D3D643A">
      <w:pPr>
        <w:pStyle w:val="625"/>
        <w:spacing w:line="360" w:lineRule="exact"/>
        <w:ind w:firstLine="480"/>
        <w:rPr>
          <w:rFonts w:ascii="宋体" w:eastAsia="宋体"/>
          <w:sz w:val="24"/>
          <w:szCs w:val="24"/>
        </w:rPr>
      </w:pPr>
      <w:r>
        <w:rPr>
          <w:rFonts w:hint="eastAsia" w:ascii="宋体" w:eastAsia="宋体"/>
          <w:sz w:val="24"/>
          <w:szCs w:val="24"/>
        </w:rPr>
        <w:t>实时跟踪目标进展，帮助医院管理层和医务人员及时调整。</w:t>
      </w:r>
    </w:p>
    <w:p w14:paraId="273AD5B2">
      <w:pPr>
        <w:pStyle w:val="1602"/>
        <w:numPr>
          <w:ilvl w:val="4"/>
          <w:numId w:val="106"/>
        </w:numPr>
        <w:spacing w:line="360" w:lineRule="exact"/>
        <w:rPr>
          <w:rFonts w:ascii="宋体" w:hAnsi="宋体" w:eastAsia="宋体"/>
          <w:sz w:val="24"/>
        </w:rPr>
      </w:pPr>
      <w:bookmarkStart w:id="650" w:name="_Toc13549"/>
      <w:r>
        <w:rPr>
          <w:rFonts w:hint="eastAsia" w:ascii="宋体" w:hAnsi="宋体" w:eastAsia="宋体"/>
          <w:sz w:val="24"/>
        </w:rPr>
        <w:t>目标调整与优化</w:t>
      </w:r>
      <w:bookmarkEnd w:id="650"/>
    </w:p>
    <w:p w14:paraId="1724D23A">
      <w:pPr>
        <w:pStyle w:val="625"/>
        <w:spacing w:line="360" w:lineRule="exact"/>
        <w:ind w:firstLine="480"/>
        <w:rPr>
          <w:rFonts w:ascii="宋体" w:eastAsia="宋体"/>
          <w:sz w:val="24"/>
          <w:szCs w:val="24"/>
        </w:rPr>
      </w:pPr>
      <w:r>
        <w:rPr>
          <w:rFonts w:hint="eastAsia" w:ascii="宋体" w:eastAsia="宋体"/>
          <w:sz w:val="24"/>
          <w:szCs w:val="24"/>
        </w:rPr>
        <w:t>根据医院运营变化和医务人员表现，灵活调整目标。</w:t>
      </w:r>
    </w:p>
    <w:p w14:paraId="7AA1B643">
      <w:pPr>
        <w:pStyle w:val="1602"/>
        <w:numPr>
          <w:ilvl w:val="4"/>
          <w:numId w:val="106"/>
        </w:numPr>
        <w:spacing w:line="360" w:lineRule="exact"/>
        <w:rPr>
          <w:rFonts w:ascii="宋体" w:hAnsi="宋体" w:eastAsia="宋体"/>
          <w:sz w:val="24"/>
        </w:rPr>
      </w:pPr>
      <w:bookmarkStart w:id="651" w:name="_Toc5657"/>
      <w:r>
        <w:rPr>
          <w:rFonts w:hint="eastAsia" w:ascii="宋体" w:hAnsi="宋体" w:eastAsia="宋体"/>
          <w:sz w:val="24"/>
        </w:rPr>
        <w:t>数据分析与报告</w:t>
      </w:r>
      <w:bookmarkEnd w:id="651"/>
    </w:p>
    <w:p w14:paraId="28DA1536">
      <w:pPr>
        <w:pStyle w:val="625"/>
        <w:spacing w:line="360" w:lineRule="exact"/>
        <w:ind w:firstLine="480"/>
        <w:rPr>
          <w:rFonts w:ascii="宋体" w:eastAsia="宋体"/>
          <w:sz w:val="24"/>
          <w:szCs w:val="24"/>
        </w:rPr>
      </w:pPr>
      <w:r>
        <w:rPr>
          <w:rFonts w:hint="eastAsia" w:ascii="宋体" w:eastAsia="宋体"/>
          <w:sz w:val="24"/>
          <w:szCs w:val="24"/>
        </w:rPr>
        <w:t>提供目标管理的数据分析和报告功能</w:t>
      </w:r>
    </w:p>
    <w:p w14:paraId="516C8F9C">
      <w:pPr>
        <w:pStyle w:val="1601"/>
        <w:numPr>
          <w:ilvl w:val="3"/>
          <w:numId w:val="106"/>
        </w:numPr>
        <w:spacing w:after="381" w:line="360" w:lineRule="exact"/>
        <w:rPr>
          <w:rFonts w:ascii="宋体" w:hAnsi="宋体" w:eastAsia="宋体"/>
          <w:szCs w:val="24"/>
        </w:rPr>
      </w:pPr>
      <w:bookmarkStart w:id="652" w:name="_Toc15984"/>
      <w:bookmarkStart w:id="653" w:name="_Toc1783"/>
      <w:r>
        <w:rPr>
          <w:rFonts w:hint="eastAsia" w:ascii="宋体" w:hAnsi="宋体" w:eastAsia="宋体"/>
          <w:szCs w:val="24"/>
        </w:rPr>
        <w:t>绩效方案</w:t>
      </w:r>
      <w:bookmarkEnd w:id="652"/>
      <w:bookmarkEnd w:id="653"/>
    </w:p>
    <w:p w14:paraId="4CCE2917">
      <w:pPr>
        <w:pStyle w:val="625"/>
        <w:spacing w:line="360" w:lineRule="exact"/>
        <w:ind w:firstLine="480"/>
        <w:rPr>
          <w:rFonts w:ascii="宋体" w:eastAsia="宋体"/>
          <w:sz w:val="24"/>
          <w:szCs w:val="24"/>
        </w:rPr>
      </w:pPr>
      <w:r>
        <w:rPr>
          <w:rFonts w:hint="eastAsia" w:ascii="宋体" w:eastAsia="宋体"/>
          <w:sz w:val="24"/>
          <w:szCs w:val="24"/>
        </w:rPr>
        <w:t>针对不同考核对象、岗位设置不同的绩效考核方案，明确考核的内容与范围，权重等，建立完整的绩效考核体系。从考核对象上支持对全院、科室、干部的考核，方案以KPI 指标的形式展现，支持目标参照法、比较法、区间法、加分法、扣分法等多种指标计算方法，满足不同考核模式的需要。</w:t>
      </w:r>
    </w:p>
    <w:p w14:paraId="1C0B33E5">
      <w:pPr>
        <w:pStyle w:val="1602"/>
        <w:numPr>
          <w:ilvl w:val="4"/>
          <w:numId w:val="106"/>
        </w:numPr>
        <w:spacing w:line="360" w:lineRule="exact"/>
        <w:rPr>
          <w:rFonts w:ascii="宋体" w:hAnsi="宋体" w:eastAsia="宋体"/>
          <w:sz w:val="24"/>
        </w:rPr>
      </w:pPr>
      <w:bookmarkStart w:id="654" w:name="_Toc15848"/>
      <w:r>
        <w:rPr>
          <w:rFonts w:hint="eastAsia" w:ascii="宋体" w:hAnsi="宋体" w:eastAsia="宋体"/>
          <w:sz w:val="24"/>
        </w:rPr>
        <w:t>绩效方案设计</w:t>
      </w:r>
      <w:bookmarkEnd w:id="654"/>
    </w:p>
    <w:p w14:paraId="74D2982D">
      <w:pPr>
        <w:pStyle w:val="625"/>
        <w:spacing w:line="360" w:lineRule="exact"/>
        <w:ind w:firstLine="480"/>
        <w:rPr>
          <w:rFonts w:ascii="宋体" w:eastAsia="宋体"/>
          <w:sz w:val="24"/>
          <w:szCs w:val="24"/>
        </w:rPr>
      </w:pPr>
      <w:r>
        <w:rPr>
          <w:rFonts w:hint="eastAsia" w:ascii="宋体" w:eastAsia="宋体"/>
          <w:sz w:val="24"/>
          <w:szCs w:val="24"/>
        </w:rPr>
        <w:t>支持医院管理层设计符合医院战略和业务需求的绩效方案。</w:t>
      </w:r>
    </w:p>
    <w:p w14:paraId="4E24FB32">
      <w:pPr>
        <w:pStyle w:val="1602"/>
        <w:numPr>
          <w:ilvl w:val="4"/>
          <w:numId w:val="106"/>
        </w:numPr>
        <w:spacing w:line="360" w:lineRule="exact"/>
        <w:rPr>
          <w:rFonts w:ascii="宋体" w:hAnsi="宋体" w:eastAsia="宋体"/>
          <w:sz w:val="24"/>
        </w:rPr>
      </w:pPr>
      <w:bookmarkStart w:id="655" w:name="_Toc26728"/>
      <w:r>
        <w:rPr>
          <w:rFonts w:hint="eastAsia" w:ascii="宋体" w:hAnsi="宋体" w:eastAsia="宋体"/>
          <w:sz w:val="24"/>
        </w:rPr>
        <w:t>绩效指标库管理</w:t>
      </w:r>
      <w:bookmarkEnd w:id="655"/>
    </w:p>
    <w:p w14:paraId="7BC588F3">
      <w:pPr>
        <w:pStyle w:val="625"/>
        <w:spacing w:line="360" w:lineRule="exact"/>
        <w:ind w:firstLine="480"/>
        <w:rPr>
          <w:rFonts w:ascii="宋体" w:eastAsia="宋体"/>
          <w:sz w:val="24"/>
          <w:szCs w:val="24"/>
        </w:rPr>
      </w:pPr>
      <w:r>
        <w:rPr>
          <w:rFonts w:hint="eastAsia" w:ascii="宋体" w:eastAsia="宋体"/>
          <w:sz w:val="24"/>
          <w:szCs w:val="24"/>
        </w:rPr>
        <w:t>建立和维护医院绩效指标库，确保指标的科学性和可操作性。</w:t>
      </w:r>
    </w:p>
    <w:p w14:paraId="6423BFAC">
      <w:pPr>
        <w:pStyle w:val="1602"/>
        <w:numPr>
          <w:ilvl w:val="4"/>
          <w:numId w:val="106"/>
        </w:numPr>
        <w:spacing w:line="360" w:lineRule="exact"/>
        <w:rPr>
          <w:rFonts w:ascii="宋体" w:hAnsi="宋体" w:eastAsia="宋体"/>
          <w:sz w:val="24"/>
        </w:rPr>
      </w:pPr>
      <w:bookmarkStart w:id="656" w:name="_Toc30498"/>
      <w:r>
        <w:rPr>
          <w:rFonts w:hint="eastAsia" w:ascii="宋体" w:hAnsi="宋体" w:eastAsia="宋体"/>
          <w:sz w:val="24"/>
        </w:rPr>
        <w:t>绩效方案分配</w:t>
      </w:r>
      <w:bookmarkEnd w:id="656"/>
    </w:p>
    <w:p w14:paraId="4A7D0AD1">
      <w:pPr>
        <w:pStyle w:val="625"/>
        <w:spacing w:line="360" w:lineRule="exact"/>
        <w:ind w:firstLine="480"/>
        <w:rPr>
          <w:rFonts w:ascii="宋体" w:eastAsia="宋体"/>
          <w:sz w:val="24"/>
          <w:szCs w:val="24"/>
        </w:rPr>
      </w:pPr>
      <w:r>
        <w:rPr>
          <w:rFonts w:hint="eastAsia" w:ascii="宋体" w:eastAsia="宋体"/>
          <w:sz w:val="24"/>
          <w:szCs w:val="24"/>
        </w:rPr>
        <w:t>将绩效方案分配到具体的科室、团队或个人。</w:t>
      </w:r>
    </w:p>
    <w:p w14:paraId="3A14CBE4">
      <w:pPr>
        <w:pStyle w:val="1602"/>
        <w:numPr>
          <w:ilvl w:val="4"/>
          <w:numId w:val="106"/>
        </w:numPr>
        <w:spacing w:line="360" w:lineRule="exact"/>
        <w:rPr>
          <w:rFonts w:ascii="宋体" w:hAnsi="宋体" w:eastAsia="宋体"/>
          <w:sz w:val="24"/>
        </w:rPr>
      </w:pPr>
      <w:bookmarkStart w:id="657" w:name="_Toc27568"/>
      <w:r>
        <w:rPr>
          <w:rFonts w:hint="eastAsia" w:ascii="宋体" w:hAnsi="宋体" w:eastAsia="宋体"/>
          <w:sz w:val="24"/>
        </w:rPr>
        <w:t>绩效数据采集与评估</w:t>
      </w:r>
      <w:bookmarkEnd w:id="657"/>
    </w:p>
    <w:p w14:paraId="4ADECD1C">
      <w:pPr>
        <w:pStyle w:val="625"/>
        <w:spacing w:line="360" w:lineRule="exact"/>
        <w:ind w:firstLine="480"/>
        <w:rPr>
          <w:rFonts w:ascii="宋体" w:eastAsia="宋体"/>
          <w:sz w:val="24"/>
          <w:szCs w:val="24"/>
        </w:rPr>
      </w:pPr>
      <w:r>
        <w:rPr>
          <w:rFonts w:hint="eastAsia" w:ascii="宋体" w:eastAsia="宋体"/>
          <w:sz w:val="24"/>
          <w:szCs w:val="24"/>
        </w:rPr>
        <w:t>自动或手动采集绩效评估所需的数据，再根据绩效方案对科室或个人进行评估和评分</w:t>
      </w:r>
    </w:p>
    <w:p w14:paraId="606F787F">
      <w:pPr>
        <w:pStyle w:val="1602"/>
        <w:numPr>
          <w:ilvl w:val="4"/>
          <w:numId w:val="106"/>
        </w:numPr>
        <w:spacing w:line="360" w:lineRule="exact"/>
        <w:rPr>
          <w:rFonts w:ascii="宋体" w:hAnsi="宋体" w:eastAsia="宋体"/>
          <w:sz w:val="24"/>
        </w:rPr>
      </w:pPr>
      <w:bookmarkStart w:id="658" w:name="_Toc2434"/>
      <w:r>
        <w:rPr>
          <w:rFonts w:hint="eastAsia" w:ascii="宋体" w:hAnsi="宋体" w:eastAsia="宋体"/>
          <w:sz w:val="24"/>
        </w:rPr>
        <w:t>绩效反馈和改进</w:t>
      </w:r>
      <w:bookmarkEnd w:id="658"/>
    </w:p>
    <w:p w14:paraId="2F6E8B5C">
      <w:pPr>
        <w:pStyle w:val="625"/>
        <w:spacing w:line="360" w:lineRule="exact"/>
        <w:ind w:firstLine="480"/>
        <w:rPr>
          <w:rFonts w:ascii="宋体" w:eastAsia="宋体"/>
          <w:sz w:val="24"/>
          <w:szCs w:val="24"/>
        </w:rPr>
      </w:pPr>
      <w:r>
        <w:rPr>
          <w:rFonts w:hint="eastAsia" w:ascii="宋体" w:eastAsia="宋体"/>
          <w:sz w:val="24"/>
          <w:szCs w:val="24"/>
        </w:rPr>
        <w:t>将绩效评估结果反馈给相关人员，并制定改进计划。</w:t>
      </w:r>
    </w:p>
    <w:p w14:paraId="3EE51F7D">
      <w:pPr>
        <w:pStyle w:val="1602"/>
        <w:numPr>
          <w:ilvl w:val="4"/>
          <w:numId w:val="106"/>
        </w:numPr>
        <w:spacing w:line="360" w:lineRule="exact"/>
        <w:rPr>
          <w:rFonts w:ascii="宋体" w:hAnsi="宋体" w:eastAsia="宋体"/>
          <w:sz w:val="24"/>
        </w:rPr>
      </w:pPr>
      <w:bookmarkStart w:id="659" w:name="_Toc25734"/>
      <w:r>
        <w:rPr>
          <w:rFonts w:hint="eastAsia" w:ascii="宋体" w:hAnsi="宋体" w:eastAsia="宋体"/>
          <w:sz w:val="24"/>
        </w:rPr>
        <w:t>绩效方案调整</w:t>
      </w:r>
      <w:bookmarkEnd w:id="659"/>
    </w:p>
    <w:p w14:paraId="76F5DACB">
      <w:pPr>
        <w:pStyle w:val="625"/>
        <w:spacing w:line="360" w:lineRule="exact"/>
        <w:ind w:firstLine="480"/>
        <w:rPr>
          <w:rFonts w:ascii="宋体" w:eastAsia="宋体"/>
          <w:sz w:val="24"/>
          <w:szCs w:val="24"/>
        </w:rPr>
      </w:pPr>
      <w:r>
        <w:rPr>
          <w:rFonts w:hint="eastAsia" w:ascii="宋体" w:eastAsia="宋体"/>
          <w:sz w:val="24"/>
          <w:szCs w:val="24"/>
        </w:rPr>
        <w:t>根据医院运营变化或绩效评估结果，动态调整绩效方案</w:t>
      </w:r>
    </w:p>
    <w:p w14:paraId="50D79C86">
      <w:pPr>
        <w:pStyle w:val="1601"/>
        <w:numPr>
          <w:ilvl w:val="3"/>
          <w:numId w:val="106"/>
        </w:numPr>
        <w:spacing w:after="381" w:line="360" w:lineRule="exact"/>
        <w:rPr>
          <w:rFonts w:ascii="宋体" w:hAnsi="宋体" w:eastAsia="宋体"/>
          <w:szCs w:val="24"/>
        </w:rPr>
      </w:pPr>
      <w:bookmarkStart w:id="660" w:name="_Toc320"/>
      <w:bookmarkStart w:id="661" w:name="_Toc20155"/>
      <w:r>
        <w:rPr>
          <w:rFonts w:hint="eastAsia" w:ascii="宋体" w:hAnsi="宋体" w:eastAsia="宋体"/>
          <w:szCs w:val="24"/>
        </w:rPr>
        <w:t>绩效考核</w:t>
      </w:r>
      <w:bookmarkEnd w:id="660"/>
      <w:bookmarkEnd w:id="661"/>
    </w:p>
    <w:p w14:paraId="7A9CA767">
      <w:pPr>
        <w:pStyle w:val="625"/>
        <w:spacing w:line="360" w:lineRule="exact"/>
        <w:ind w:firstLine="480"/>
        <w:rPr>
          <w:rFonts w:ascii="宋体" w:eastAsia="宋体"/>
          <w:sz w:val="24"/>
          <w:szCs w:val="24"/>
        </w:rPr>
      </w:pPr>
      <w:r>
        <w:rPr>
          <w:rFonts w:hint="eastAsia" w:ascii="宋体" w:eastAsia="宋体"/>
          <w:sz w:val="24"/>
          <w:szCs w:val="24"/>
        </w:rPr>
        <w:t>提供为绩效指标进行数据采集，计算出各级考核对象的具体绩效考核结果，支持手工录入、函数取值、接口导入等多种数据采集方式，包括科室收入计算、科室成本计算、全院绩效考核、科室绩效考核、干部绩效考核、绩效审核等功能。</w:t>
      </w:r>
    </w:p>
    <w:p w14:paraId="66CF1BBE">
      <w:pPr>
        <w:pStyle w:val="1601"/>
        <w:numPr>
          <w:ilvl w:val="3"/>
          <w:numId w:val="106"/>
        </w:numPr>
        <w:spacing w:after="381" w:line="360" w:lineRule="exact"/>
        <w:rPr>
          <w:rFonts w:ascii="宋体" w:hAnsi="宋体" w:eastAsia="宋体"/>
          <w:szCs w:val="24"/>
        </w:rPr>
      </w:pPr>
      <w:bookmarkStart w:id="662" w:name="_Toc51"/>
      <w:bookmarkStart w:id="663" w:name="_Toc2099"/>
      <w:r>
        <w:rPr>
          <w:rFonts w:hint="eastAsia" w:ascii="宋体" w:hAnsi="宋体" w:eastAsia="宋体"/>
          <w:szCs w:val="24"/>
        </w:rPr>
        <w:t>绩效分析</w:t>
      </w:r>
      <w:bookmarkEnd w:id="662"/>
      <w:bookmarkEnd w:id="663"/>
    </w:p>
    <w:p w14:paraId="326835A5">
      <w:pPr>
        <w:pStyle w:val="625"/>
        <w:spacing w:line="360" w:lineRule="exact"/>
        <w:ind w:firstLine="480"/>
        <w:rPr>
          <w:rFonts w:ascii="宋体" w:eastAsia="宋体"/>
          <w:sz w:val="24"/>
          <w:szCs w:val="24"/>
        </w:rPr>
      </w:pPr>
      <w:r>
        <w:rPr>
          <w:rFonts w:hint="eastAsia" w:ascii="宋体" w:eastAsia="宋体"/>
          <w:sz w:val="24"/>
          <w:szCs w:val="24"/>
        </w:rPr>
        <w:t>支持对各级考核对象的绩效数据的查询及挖掘分析，包括科室收入查询、科室成本计算、全院绩效查看、科室绩效查看、干部绩效查看、全院综合分析、科室综合分析、干部综合分析、院长查询等功能。</w:t>
      </w:r>
    </w:p>
    <w:p w14:paraId="62DECAD0">
      <w:pPr>
        <w:pStyle w:val="1601"/>
        <w:numPr>
          <w:ilvl w:val="3"/>
          <w:numId w:val="106"/>
        </w:numPr>
        <w:spacing w:after="381" w:line="360" w:lineRule="exact"/>
        <w:rPr>
          <w:rFonts w:ascii="宋体" w:hAnsi="宋体" w:eastAsia="宋体"/>
          <w:szCs w:val="24"/>
        </w:rPr>
      </w:pPr>
      <w:bookmarkStart w:id="664" w:name="_Toc10406"/>
      <w:bookmarkStart w:id="665" w:name="_Toc14577"/>
      <w:r>
        <w:rPr>
          <w:rFonts w:hint="eastAsia" w:ascii="宋体" w:hAnsi="宋体" w:eastAsia="宋体"/>
          <w:szCs w:val="24"/>
        </w:rPr>
        <w:t>报表打印</w:t>
      </w:r>
      <w:bookmarkEnd w:id="664"/>
      <w:bookmarkEnd w:id="665"/>
    </w:p>
    <w:p w14:paraId="18177F88">
      <w:pPr>
        <w:pStyle w:val="625"/>
        <w:spacing w:line="360" w:lineRule="exact"/>
        <w:ind w:firstLine="480"/>
        <w:rPr>
          <w:rFonts w:ascii="宋体" w:eastAsia="宋体"/>
          <w:sz w:val="24"/>
          <w:szCs w:val="24"/>
        </w:rPr>
      </w:pPr>
      <w:r>
        <w:rPr>
          <w:rFonts w:hint="eastAsia" w:ascii="宋体" w:eastAsia="宋体"/>
          <w:sz w:val="24"/>
          <w:szCs w:val="24"/>
        </w:rPr>
        <w:t>主要是对各级绩效考核对象的结果进行查询及打印，包括全院绩效得分报表、科室绩效得分报表、干部绩效得分报表。</w:t>
      </w:r>
    </w:p>
    <w:p w14:paraId="58844272">
      <w:pPr>
        <w:pStyle w:val="1601"/>
        <w:numPr>
          <w:ilvl w:val="3"/>
          <w:numId w:val="106"/>
        </w:numPr>
        <w:spacing w:after="381" w:line="360" w:lineRule="exact"/>
        <w:rPr>
          <w:rFonts w:ascii="宋体" w:hAnsi="宋体" w:eastAsia="宋体"/>
          <w:szCs w:val="24"/>
        </w:rPr>
      </w:pPr>
      <w:bookmarkStart w:id="666" w:name="_Toc31558"/>
      <w:bookmarkStart w:id="667" w:name="_Toc31418"/>
      <w:r>
        <w:rPr>
          <w:rFonts w:hint="eastAsia" w:ascii="宋体" w:hAnsi="宋体" w:eastAsia="宋体"/>
          <w:szCs w:val="24"/>
        </w:rPr>
        <w:t>系统管理</w:t>
      </w:r>
      <w:bookmarkEnd w:id="666"/>
      <w:bookmarkEnd w:id="667"/>
    </w:p>
    <w:p w14:paraId="64F5F889">
      <w:pPr>
        <w:pStyle w:val="625"/>
        <w:spacing w:line="360" w:lineRule="exact"/>
        <w:ind w:firstLine="480"/>
        <w:rPr>
          <w:rFonts w:ascii="宋体" w:eastAsia="宋体"/>
          <w:sz w:val="24"/>
          <w:szCs w:val="24"/>
        </w:rPr>
      </w:pPr>
      <w:r>
        <w:rPr>
          <w:rFonts w:hint="eastAsia" w:ascii="宋体" w:eastAsia="宋体"/>
          <w:sz w:val="24"/>
          <w:szCs w:val="24"/>
        </w:rPr>
        <w:t>主要是进行基本功能及数据的设置，为整个考核体系的实现而服务，包括维度设置、基本指标设置、指标库维护、收入项目设置、成本项目设置、权限设置、绩效参数设置、指标满分制设置、指示灯设置等功能。</w:t>
      </w:r>
    </w:p>
    <w:p w14:paraId="4B4C99E7">
      <w:pPr>
        <w:pStyle w:val="625"/>
        <w:spacing w:line="360" w:lineRule="exact"/>
        <w:ind w:firstLine="480"/>
        <w:rPr>
          <w:rFonts w:ascii="宋体" w:eastAsia="宋体"/>
          <w:sz w:val="24"/>
          <w:szCs w:val="24"/>
        </w:rPr>
      </w:pPr>
    </w:p>
    <w:p w14:paraId="54B90F9A">
      <w:pPr>
        <w:pStyle w:val="1599"/>
        <w:numPr>
          <w:ilvl w:val="2"/>
          <w:numId w:val="106"/>
        </w:numPr>
        <w:spacing w:after="360" w:line="360" w:lineRule="exact"/>
        <w:rPr>
          <w:rFonts w:ascii="宋体" w:hAnsi="宋体" w:eastAsia="宋体"/>
          <w:sz w:val="24"/>
          <w:szCs w:val="24"/>
        </w:rPr>
      </w:pPr>
      <w:bookmarkStart w:id="668" w:name="_Toc14082"/>
      <w:bookmarkStart w:id="669" w:name="_Toc5407"/>
      <w:bookmarkStart w:id="670" w:name="_Toc196471968"/>
      <w:bookmarkStart w:id="671" w:name="_Toc13016"/>
      <w:bookmarkStart w:id="672" w:name="_Toc4163"/>
      <w:r>
        <w:rPr>
          <w:rFonts w:hint="eastAsia" w:ascii="宋体" w:hAnsi="宋体" w:eastAsia="宋体"/>
          <w:sz w:val="24"/>
          <w:szCs w:val="24"/>
        </w:rPr>
        <w:t>固定资产管理系统</w:t>
      </w:r>
      <w:bookmarkEnd w:id="668"/>
      <w:bookmarkEnd w:id="669"/>
      <w:bookmarkEnd w:id="670"/>
      <w:bookmarkEnd w:id="671"/>
      <w:bookmarkEnd w:id="672"/>
    </w:p>
    <w:p w14:paraId="5A987B3C">
      <w:pPr>
        <w:pStyle w:val="1601"/>
        <w:numPr>
          <w:ilvl w:val="3"/>
          <w:numId w:val="106"/>
        </w:numPr>
        <w:spacing w:after="381" w:line="360" w:lineRule="exact"/>
        <w:rPr>
          <w:rFonts w:ascii="宋体" w:hAnsi="宋体" w:eastAsia="宋体"/>
          <w:szCs w:val="24"/>
        </w:rPr>
      </w:pPr>
      <w:bookmarkStart w:id="673" w:name="_Toc18392"/>
      <w:bookmarkStart w:id="674" w:name="_Toc17452"/>
      <w:r>
        <w:rPr>
          <w:rFonts w:hint="eastAsia" w:ascii="宋体" w:hAnsi="宋体" w:eastAsia="宋体"/>
          <w:szCs w:val="24"/>
        </w:rPr>
        <w:t>供应商管理</w:t>
      </w:r>
      <w:bookmarkEnd w:id="673"/>
      <w:bookmarkEnd w:id="674"/>
    </w:p>
    <w:p w14:paraId="26BC830B">
      <w:pPr>
        <w:pStyle w:val="625"/>
        <w:spacing w:line="360" w:lineRule="exact"/>
        <w:ind w:firstLine="480"/>
        <w:rPr>
          <w:rFonts w:ascii="宋体" w:eastAsia="宋体"/>
          <w:sz w:val="24"/>
          <w:szCs w:val="24"/>
        </w:rPr>
      </w:pPr>
      <w:r>
        <w:rPr>
          <w:rFonts w:hint="eastAsia" w:ascii="宋体" w:eastAsia="宋体"/>
          <w:sz w:val="24"/>
          <w:szCs w:val="24"/>
        </w:rPr>
        <w:t>医院固定资产的供应商管理功能，是指医院在对其固定资产进行采购、维护和管理过程中，针对供应商所实施的一系列管理措施和功能模块。主要包含以下模块：</w:t>
      </w:r>
    </w:p>
    <w:p w14:paraId="28FBF319">
      <w:pPr>
        <w:pStyle w:val="1602"/>
        <w:numPr>
          <w:ilvl w:val="0"/>
          <w:numId w:val="124"/>
        </w:numPr>
        <w:tabs>
          <w:tab w:val="clear" w:pos="420"/>
        </w:tabs>
        <w:spacing w:line="360" w:lineRule="exact"/>
        <w:rPr>
          <w:rFonts w:ascii="宋体" w:hAnsi="宋体" w:eastAsia="宋体"/>
          <w:b w:val="0"/>
          <w:bCs/>
          <w:sz w:val="24"/>
        </w:rPr>
      </w:pPr>
      <w:bookmarkStart w:id="675" w:name="_Toc17060"/>
      <w:r>
        <w:rPr>
          <w:rFonts w:hint="eastAsia" w:ascii="宋体" w:hAnsi="宋体" w:eastAsia="宋体"/>
          <w:b w:val="0"/>
          <w:bCs/>
          <w:sz w:val="24"/>
        </w:rPr>
        <w:t>新增生产厂商</w:t>
      </w:r>
      <w:bookmarkEnd w:id="675"/>
    </w:p>
    <w:p w14:paraId="5F152B0D">
      <w:pPr>
        <w:pStyle w:val="1602"/>
        <w:numPr>
          <w:ilvl w:val="0"/>
          <w:numId w:val="124"/>
        </w:numPr>
        <w:tabs>
          <w:tab w:val="clear" w:pos="420"/>
        </w:tabs>
        <w:spacing w:line="360" w:lineRule="exact"/>
        <w:rPr>
          <w:rFonts w:ascii="宋体" w:hAnsi="宋体" w:eastAsia="宋体"/>
          <w:b w:val="0"/>
          <w:bCs/>
          <w:sz w:val="24"/>
        </w:rPr>
      </w:pPr>
      <w:bookmarkStart w:id="676" w:name="_Toc7689"/>
      <w:r>
        <w:rPr>
          <w:rFonts w:hint="eastAsia" w:ascii="宋体" w:hAnsi="宋体" w:eastAsia="宋体"/>
          <w:b w:val="0"/>
          <w:bCs/>
          <w:sz w:val="24"/>
        </w:rPr>
        <w:t>新增供货厂商</w:t>
      </w:r>
      <w:bookmarkEnd w:id="676"/>
    </w:p>
    <w:p w14:paraId="7F61C265">
      <w:pPr>
        <w:pStyle w:val="1601"/>
        <w:numPr>
          <w:ilvl w:val="3"/>
          <w:numId w:val="106"/>
        </w:numPr>
        <w:spacing w:after="381" w:line="360" w:lineRule="exact"/>
        <w:rPr>
          <w:rFonts w:ascii="宋体" w:hAnsi="宋体" w:eastAsia="宋体"/>
          <w:szCs w:val="24"/>
        </w:rPr>
      </w:pPr>
      <w:bookmarkStart w:id="677" w:name="_Toc16858"/>
      <w:bookmarkStart w:id="678" w:name="_Toc31978"/>
      <w:r>
        <w:rPr>
          <w:rFonts w:hint="eastAsia" w:ascii="宋体" w:hAnsi="宋体" w:eastAsia="宋体"/>
          <w:szCs w:val="24"/>
        </w:rPr>
        <w:t>资产采购管理</w:t>
      </w:r>
      <w:bookmarkEnd w:id="677"/>
      <w:bookmarkEnd w:id="678"/>
    </w:p>
    <w:p w14:paraId="646B96BF">
      <w:pPr>
        <w:pStyle w:val="625"/>
        <w:spacing w:line="360" w:lineRule="exact"/>
        <w:ind w:firstLine="480"/>
        <w:rPr>
          <w:rFonts w:ascii="宋体" w:eastAsia="宋体"/>
          <w:sz w:val="24"/>
          <w:szCs w:val="24"/>
        </w:rPr>
      </w:pPr>
      <w:r>
        <w:rPr>
          <w:rFonts w:hint="eastAsia" w:ascii="宋体" w:eastAsia="宋体"/>
          <w:sz w:val="24"/>
          <w:szCs w:val="24"/>
        </w:rPr>
        <w:t>支持涵盖科室采购申请的全面维护，包括申请的录入、修改和更新，还提供了细致入微的审核流程，确保每一项申请都经过严格的审查和批准。</w:t>
      </w:r>
    </w:p>
    <w:p w14:paraId="0E83198C">
      <w:pPr>
        <w:pStyle w:val="1601"/>
        <w:numPr>
          <w:ilvl w:val="3"/>
          <w:numId w:val="106"/>
        </w:numPr>
        <w:spacing w:after="381" w:line="360" w:lineRule="exact"/>
        <w:rPr>
          <w:rFonts w:ascii="宋体" w:hAnsi="宋体" w:eastAsia="宋体"/>
          <w:szCs w:val="24"/>
        </w:rPr>
      </w:pPr>
      <w:bookmarkStart w:id="679" w:name="_Toc22458"/>
      <w:bookmarkStart w:id="680" w:name="_Toc20421"/>
      <w:r>
        <w:rPr>
          <w:rFonts w:hint="eastAsia" w:ascii="宋体" w:hAnsi="宋体" w:eastAsia="宋体"/>
          <w:szCs w:val="24"/>
        </w:rPr>
        <w:t>库房管理</w:t>
      </w:r>
      <w:bookmarkEnd w:id="679"/>
      <w:bookmarkEnd w:id="680"/>
    </w:p>
    <w:p w14:paraId="5677C283">
      <w:pPr>
        <w:pStyle w:val="625"/>
        <w:spacing w:line="360" w:lineRule="exact"/>
        <w:ind w:firstLine="480"/>
        <w:rPr>
          <w:rFonts w:ascii="宋体" w:eastAsia="宋体"/>
          <w:sz w:val="24"/>
          <w:szCs w:val="24"/>
        </w:rPr>
      </w:pPr>
      <w:r>
        <w:rPr>
          <w:rFonts w:hint="eastAsia" w:ascii="宋体" w:eastAsia="宋体"/>
          <w:sz w:val="24"/>
          <w:szCs w:val="24"/>
        </w:rPr>
        <w:t>支持全面而细致地管理医院内部的物资。</w:t>
      </w:r>
    </w:p>
    <w:p w14:paraId="4B6DED56">
      <w:pPr>
        <w:pStyle w:val="1602"/>
        <w:numPr>
          <w:ilvl w:val="4"/>
          <w:numId w:val="106"/>
        </w:numPr>
        <w:spacing w:line="360" w:lineRule="exact"/>
        <w:rPr>
          <w:rFonts w:ascii="宋体" w:hAnsi="宋体" w:eastAsia="宋体"/>
          <w:sz w:val="24"/>
        </w:rPr>
      </w:pPr>
      <w:bookmarkStart w:id="681" w:name="_Toc174"/>
      <w:r>
        <w:rPr>
          <w:rFonts w:hint="eastAsia" w:ascii="宋体" w:hAnsi="宋体" w:eastAsia="宋体"/>
          <w:sz w:val="24"/>
        </w:rPr>
        <w:t>资产条码/标签生成</w:t>
      </w:r>
      <w:bookmarkEnd w:id="681"/>
    </w:p>
    <w:p w14:paraId="5336DC99">
      <w:pPr>
        <w:pStyle w:val="625"/>
        <w:spacing w:line="360" w:lineRule="exact"/>
        <w:ind w:firstLine="480"/>
        <w:rPr>
          <w:rFonts w:ascii="宋体" w:eastAsia="宋体"/>
          <w:sz w:val="24"/>
          <w:szCs w:val="24"/>
        </w:rPr>
      </w:pPr>
      <w:r>
        <w:rPr>
          <w:rFonts w:hint="eastAsia" w:ascii="宋体" w:eastAsia="宋体"/>
          <w:sz w:val="24"/>
          <w:szCs w:val="24"/>
        </w:rPr>
        <w:t>为了便于追踪和管理，系统支持每件入库的固定资产生成唯一的条码或RFID标签。通过扫描这些标签，可以快速获取设备的相关信息，提高管理效率</w:t>
      </w:r>
    </w:p>
    <w:p w14:paraId="7AB9CA0C">
      <w:pPr>
        <w:pStyle w:val="1602"/>
        <w:numPr>
          <w:ilvl w:val="4"/>
          <w:numId w:val="106"/>
        </w:numPr>
        <w:spacing w:line="360" w:lineRule="exact"/>
        <w:rPr>
          <w:rFonts w:ascii="宋体" w:hAnsi="宋体" w:eastAsia="宋体"/>
          <w:sz w:val="24"/>
        </w:rPr>
      </w:pPr>
      <w:bookmarkStart w:id="682" w:name="_Toc18875"/>
      <w:r>
        <w:rPr>
          <w:rFonts w:hint="eastAsia" w:ascii="宋体" w:hAnsi="宋体" w:eastAsia="宋体"/>
          <w:sz w:val="24"/>
        </w:rPr>
        <w:t>入库管理</w:t>
      </w:r>
      <w:bookmarkEnd w:id="682"/>
    </w:p>
    <w:p w14:paraId="23154DBC">
      <w:pPr>
        <w:pStyle w:val="625"/>
        <w:spacing w:line="360" w:lineRule="exact"/>
        <w:ind w:firstLine="480"/>
        <w:rPr>
          <w:rFonts w:ascii="宋体" w:eastAsia="宋体"/>
          <w:sz w:val="24"/>
          <w:szCs w:val="24"/>
        </w:rPr>
      </w:pPr>
      <w:r>
        <w:rPr>
          <w:rFonts w:hint="eastAsia" w:ascii="宋体" w:eastAsia="宋体"/>
          <w:sz w:val="24"/>
          <w:szCs w:val="24"/>
        </w:rPr>
        <w:t>支持当医院购置新的固定资产或接收捐赠、调拨的设备时，相关人员需要在系统中进行入库登记。</w:t>
      </w:r>
    </w:p>
    <w:p w14:paraId="0353FC71">
      <w:pPr>
        <w:pStyle w:val="1602"/>
        <w:numPr>
          <w:ilvl w:val="4"/>
          <w:numId w:val="106"/>
        </w:numPr>
        <w:spacing w:line="360" w:lineRule="exact"/>
        <w:rPr>
          <w:rFonts w:ascii="宋体" w:hAnsi="宋体" w:eastAsia="宋体"/>
          <w:sz w:val="24"/>
        </w:rPr>
      </w:pPr>
      <w:bookmarkStart w:id="683" w:name="_Toc4782"/>
      <w:r>
        <w:rPr>
          <w:rFonts w:hint="eastAsia" w:ascii="宋体" w:hAnsi="宋体" w:eastAsia="宋体"/>
          <w:sz w:val="24"/>
        </w:rPr>
        <w:t>退库管理</w:t>
      </w:r>
      <w:bookmarkEnd w:id="683"/>
    </w:p>
    <w:p w14:paraId="4808380B">
      <w:pPr>
        <w:pStyle w:val="625"/>
        <w:spacing w:line="360" w:lineRule="exact"/>
        <w:ind w:firstLine="480"/>
        <w:rPr>
          <w:rFonts w:ascii="宋体" w:eastAsia="宋体"/>
          <w:sz w:val="24"/>
          <w:szCs w:val="24"/>
        </w:rPr>
      </w:pPr>
      <w:r>
        <w:rPr>
          <w:rFonts w:hint="eastAsia" w:ascii="宋体" w:eastAsia="宋体"/>
          <w:sz w:val="24"/>
          <w:szCs w:val="24"/>
        </w:rPr>
        <w:t>支持将已经出库的固定资产重新退回仓库，用于资产归还、报废、调拨等场景，由资产使用部门或责任人发起退库申请，填写退库原因，退库申请需经过相关部门审批，确保退库的合理性和合规性。</w:t>
      </w:r>
    </w:p>
    <w:p w14:paraId="7E5AD24A">
      <w:pPr>
        <w:pStyle w:val="1602"/>
        <w:numPr>
          <w:ilvl w:val="4"/>
          <w:numId w:val="106"/>
        </w:numPr>
        <w:spacing w:line="360" w:lineRule="exact"/>
        <w:rPr>
          <w:rFonts w:ascii="宋体" w:hAnsi="宋体" w:eastAsia="宋体"/>
          <w:sz w:val="24"/>
        </w:rPr>
      </w:pPr>
      <w:bookmarkStart w:id="684" w:name="_Toc22643"/>
      <w:r>
        <w:rPr>
          <w:rFonts w:hint="eastAsia" w:ascii="宋体" w:hAnsi="宋体" w:eastAsia="宋体"/>
          <w:sz w:val="24"/>
        </w:rPr>
        <w:t>科室领用</w:t>
      </w:r>
      <w:bookmarkEnd w:id="684"/>
    </w:p>
    <w:p w14:paraId="7642DE5B">
      <w:pPr>
        <w:pStyle w:val="625"/>
        <w:spacing w:line="360" w:lineRule="exact"/>
        <w:ind w:firstLine="480"/>
        <w:rPr>
          <w:rFonts w:ascii="宋体" w:eastAsia="宋体"/>
          <w:sz w:val="24"/>
          <w:szCs w:val="24"/>
        </w:rPr>
      </w:pPr>
      <w:r>
        <w:rPr>
          <w:rFonts w:hint="eastAsia" w:ascii="宋体" w:eastAsia="宋体"/>
          <w:sz w:val="24"/>
          <w:szCs w:val="24"/>
        </w:rPr>
        <w:t>支持科室负责人或资产使用人根据使用需求，填写资产领用单，注明领用资产的类型、数量、用途等信息，将领用申请单提交至相关部门进行审批，审批通过后，系统自动分配符合条件的资产，并更资产状态。</w:t>
      </w:r>
    </w:p>
    <w:p w14:paraId="7E595027">
      <w:pPr>
        <w:pStyle w:val="1601"/>
        <w:numPr>
          <w:ilvl w:val="3"/>
          <w:numId w:val="106"/>
        </w:numPr>
        <w:spacing w:after="381" w:line="360" w:lineRule="exact"/>
        <w:rPr>
          <w:rFonts w:ascii="宋体" w:hAnsi="宋体" w:eastAsia="宋体"/>
          <w:szCs w:val="24"/>
        </w:rPr>
      </w:pPr>
      <w:bookmarkStart w:id="685" w:name="_Toc11791"/>
      <w:bookmarkStart w:id="686" w:name="_Toc9588"/>
      <w:r>
        <w:rPr>
          <w:rFonts w:hint="eastAsia" w:ascii="宋体" w:hAnsi="宋体" w:eastAsia="宋体"/>
          <w:szCs w:val="24"/>
        </w:rPr>
        <w:t>资产盘点管理</w:t>
      </w:r>
      <w:bookmarkEnd w:id="685"/>
      <w:bookmarkEnd w:id="686"/>
    </w:p>
    <w:p w14:paraId="4364D530">
      <w:pPr>
        <w:pStyle w:val="625"/>
        <w:spacing w:line="360" w:lineRule="exact"/>
        <w:ind w:firstLine="480"/>
        <w:rPr>
          <w:rFonts w:ascii="宋体" w:eastAsia="宋体"/>
          <w:sz w:val="24"/>
          <w:szCs w:val="24"/>
        </w:rPr>
      </w:pPr>
      <w:r>
        <w:rPr>
          <w:rFonts w:hint="eastAsia" w:ascii="宋体" w:eastAsia="宋体"/>
          <w:sz w:val="24"/>
          <w:szCs w:val="24"/>
        </w:rPr>
        <w:t>提供涵盖资产盘点单据的全方位管理，包括新增、修改和删除等操作，以确保盘点数据的准确性和实时性；同时，还支持对盈亏单据的灵活处理，无论是新增记录、修改已有信息，还是删除无效数据，都能高效完成，从而保障医院固定资产管理的规范性和高效性。通过这些细致入微的功能设计，医院能够实现对固定资产的精准掌控，提升资产管理水平。主要包含以下功能：</w:t>
      </w:r>
    </w:p>
    <w:p w14:paraId="0E53775F">
      <w:pPr>
        <w:pStyle w:val="1602"/>
        <w:numPr>
          <w:ilvl w:val="0"/>
          <w:numId w:val="125"/>
        </w:numPr>
        <w:tabs>
          <w:tab w:val="clear" w:pos="420"/>
        </w:tabs>
        <w:spacing w:line="360" w:lineRule="exact"/>
        <w:rPr>
          <w:rFonts w:ascii="宋体" w:hAnsi="宋体" w:eastAsia="宋体"/>
          <w:b w:val="0"/>
          <w:bCs/>
          <w:sz w:val="24"/>
        </w:rPr>
      </w:pPr>
      <w:bookmarkStart w:id="687" w:name="_Toc21665"/>
      <w:r>
        <w:rPr>
          <w:rFonts w:hint="eastAsia" w:ascii="宋体" w:hAnsi="宋体" w:eastAsia="宋体"/>
          <w:b w:val="0"/>
          <w:bCs/>
          <w:sz w:val="24"/>
        </w:rPr>
        <w:t>资产盘点</w:t>
      </w:r>
      <w:bookmarkEnd w:id="687"/>
    </w:p>
    <w:p w14:paraId="5E7C04E3">
      <w:pPr>
        <w:pStyle w:val="1602"/>
        <w:numPr>
          <w:ilvl w:val="0"/>
          <w:numId w:val="125"/>
        </w:numPr>
        <w:tabs>
          <w:tab w:val="clear" w:pos="420"/>
        </w:tabs>
        <w:spacing w:line="360" w:lineRule="exact"/>
        <w:rPr>
          <w:rFonts w:ascii="宋体" w:hAnsi="宋体" w:eastAsia="宋体"/>
          <w:b w:val="0"/>
          <w:bCs/>
          <w:sz w:val="24"/>
        </w:rPr>
      </w:pPr>
      <w:bookmarkStart w:id="688" w:name="_Toc9529"/>
      <w:r>
        <w:rPr>
          <w:rFonts w:hint="eastAsia" w:ascii="宋体" w:hAnsi="宋体" w:eastAsia="宋体"/>
          <w:b w:val="0"/>
          <w:bCs/>
          <w:sz w:val="24"/>
        </w:rPr>
        <w:t>资产报损</w:t>
      </w:r>
      <w:bookmarkEnd w:id="688"/>
    </w:p>
    <w:p w14:paraId="4F445191">
      <w:pPr>
        <w:pStyle w:val="1602"/>
        <w:numPr>
          <w:ilvl w:val="0"/>
          <w:numId w:val="125"/>
        </w:numPr>
        <w:tabs>
          <w:tab w:val="clear" w:pos="420"/>
        </w:tabs>
        <w:spacing w:line="360" w:lineRule="exact"/>
        <w:rPr>
          <w:rFonts w:ascii="宋体" w:hAnsi="宋体" w:eastAsia="宋体"/>
          <w:b w:val="0"/>
          <w:bCs/>
          <w:sz w:val="24"/>
        </w:rPr>
      </w:pPr>
      <w:bookmarkStart w:id="689" w:name="_Toc30470"/>
      <w:r>
        <w:rPr>
          <w:rFonts w:hint="eastAsia" w:ascii="宋体" w:hAnsi="宋体" w:eastAsia="宋体"/>
          <w:b w:val="0"/>
          <w:bCs/>
          <w:sz w:val="24"/>
        </w:rPr>
        <w:t>资产报溢</w:t>
      </w:r>
      <w:bookmarkEnd w:id="689"/>
    </w:p>
    <w:p w14:paraId="4C481A1E">
      <w:pPr>
        <w:pStyle w:val="1601"/>
        <w:numPr>
          <w:ilvl w:val="3"/>
          <w:numId w:val="106"/>
        </w:numPr>
        <w:spacing w:after="381" w:line="360" w:lineRule="exact"/>
        <w:rPr>
          <w:rFonts w:ascii="宋体" w:hAnsi="宋体" w:eastAsia="宋体"/>
          <w:szCs w:val="24"/>
        </w:rPr>
      </w:pPr>
      <w:bookmarkStart w:id="690" w:name="_Toc21797"/>
      <w:bookmarkStart w:id="691" w:name="_Toc23826"/>
      <w:r>
        <w:rPr>
          <w:rFonts w:hint="eastAsia" w:ascii="宋体" w:hAnsi="宋体" w:eastAsia="宋体"/>
          <w:szCs w:val="24"/>
        </w:rPr>
        <w:t>日常管理</w:t>
      </w:r>
      <w:bookmarkEnd w:id="690"/>
      <w:bookmarkEnd w:id="691"/>
    </w:p>
    <w:p w14:paraId="051ED741">
      <w:pPr>
        <w:pStyle w:val="625"/>
        <w:spacing w:line="360" w:lineRule="exact"/>
        <w:ind w:firstLine="480"/>
        <w:rPr>
          <w:rFonts w:ascii="宋体" w:eastAsia="宋体"/>
          <w:sz w:val="24"/>
          <w:szCs w:val="24"/>
        </w:rPr>
      </w:pPr>
      <w:r>
        <w:rPr>
          <w:rFonts w:hint="eastAsia" w:ascii="宋体" w:eastAsia="宋体"/>
          <w:sz w:val="24"/>
          <w:szCs w:val="24"/>
        </w:rPr>
        <w:t>医院固定资产日常管理功能提供涵盖医院内部所有固定资产的全方位管理，包括但不限于对固定资产的维修、保养以及计量等日常管理工作的详细记录。支持系统地追踪和记录每一项固定资产的维修历史、保养情况以及计量数据。</w:t>
      </w:r>
    </w:p>
    <w:p w14:paraId="0B3490BD">
      <w:pPr>
        <w:pStyle w:val="1602"/>
        <w:numPr>
          <w:ilvl w:val="4"/>
          <w:numId w:val="106"/>
        </w:numPr>
        <w:spacing w:line="360" w:lineRule="exact"/>
        <w:rPr>
          <w:rFonts w:ascii="宋体" w:hAnsi="宋体" w:eastAsia="宋体"/>
          <w:sz w:val="24"/>
        </w:rPr>
      </w:pPr>
      <w:bookmarkStart w:id="692" w:name="_Toc26114"/>
      <w:r>
        <w:rPr>
          <w:rFonts w:hint="eastAsia" w:ascii="宋体" w:hAnsi="宋体" w:eastAsia="宋体"/>
          <w:sz w:val="24"/>
        </w:rPr>
        <w:t>维修/保养申请</w:t>
      </w:r>
      <w:bookmarkEnd w:id="692"/>
    </w:p>
    <w:p w14:paraId="7AA15801">
      <w:pPr>
        <w:pStyle w:val="625"/>
        <w:spacing w:line="360" w:lineRule="exact"/>
        <w:ind w:firstLine="480"/>
        <w:rPr>
          <w:rFonts w:ascii="宋体" w:eastAsia="宋体"/>
          <w:sz w:val="24"/>
          <w:szCs w:val="24"/>
        </w:rPr>
      </w:pPr>
      <w:r>
        <w:rPr>
          <w:rFonts w:hint="eastAsia" w:ascii="宋体" w:eastAsia="宋体"/>
          <w:sz w:val="24"/>
          <w:szCs w:val="24"/>
        </w:rPr>
        <w:t>支持部门或员工填写资产维修申请，注明故障描述、维修紧急程度，提交至上级部门，审批通过后维修人员对资产进行维修，并在系统中记录维修过程和结果，系统自动生成维修记录，便于后续的查询和分析。</w:t>
      </w:r>
    </w:p>
    <w:p w14:paraId="1ABA2B28">
      <w:pPr>
        <w:pStyle w:val="1602"/>
        <w:numPr>
          <w:ilvl w:val="4"/>
          <w:numId w:val="106"/>
        </w:numPr>
        <w:spacing w:line="360" w:lineRule="exact"/>
        <w:rPr>
          <w:rFonts w:ascii="宋体" w:hAnsi="宋体" w:eastAsia="宋体"/>
          <w:sz w:val="24"/>
        </w:rPr>
      </w:pPr>
      <w:bookmarkStart w:id="693" w:name="_Toc29099"/>
      <w:r>
        <w:rPr>
          <w:rFonts w:hint="eastAsia" w:ascii="宋体" w:hAnsi="宋体" w:eastAsia="宋体"/>
          <w:sz w:val="24"/>
        </w:rPr>
        <w:t>日常管理记录查询</w:t>
      </w:r>
      <w:bookmarkEnd w:id="693"/>
    </w:p>
    <w:p w14:paraId="73165CB1">
      <w:pPr>
        <w:pStyle w:val="625"/>
        <w:spacing w:line="360" w:lineRule="exact"/>
        <w:ind w:firstLine="480"/>
        <w:rPr>
          <w:rFonts w:ascii="宋体" w:eastAsia="宋体"/>
          <w:sz w:val="24"/>
          <w:szCs w:val="24"/>
        </w:rPr>
      </w:pPr>
      <w:r>
        <w:rPr>
          <w:rFonts w:hint="eastAsia" w:ascii="宋体" w:eastAsia="宋体"/>
          <w:sz w:val="24"/>
          <w:szCs w:val="24"/>
        </w:rPr>
        <w:t>支持通过资产编号、资产名称、维修时间、维修状态、维修类型、维修人员、维修费用、部门负责人等进行查询。</w:t>
      </w:r>
    </w:p>
    <w:p w14:paraId="64130003">
      <w:pPr>
        <w:pStyle w:val="1601"/>
        <w:numPr>
          <w:ilvl w:val="3"/>
          <w:numId w:val="106"/>
        </w:numPr>
        <w:spacing w:after="381" w:line="360" w:lineRule="exact"/>
        <w:rPr>
          <w:rFonts w:ascii="宋体" w:hAnsi="宋体" w:eastAsia="宋体"/>
          <w:szCs w:val="24"/>
        </w:rPr>
      </w:pPr>
      <w:bookmarkStart w:id="694" w:name="_Toc19413"/>
      <w:bookmarkStart w:id="695" w:name="_Toc5170"/>
      <w:r>
        <w:rPr>
          <w:rFonts w:hint="eastAsia" w:ascii="宋体" w:hAnsi="宋体" w:eastAsia="宋体"/>
          <w:szCs w:val="24"/>
        </w:rPr>
        <w:t>资产查询管理</w:t>
      </w:r>
      <w:bookmarkEnd w:id="694"/>
      <w:bookmarkEnd w:id="695"/>
    </w:p>
    <w:p w14:paraId="47F450AD">
      <w:pPr>
        <w:pStyle w:val="625"/>
        <w:spacing w:line="360" w:lineRule="exact"/>
        <w:ind w:firstLine="480"/>
        <w:rPr>
          <w:rFonts w:ascii="宋体" w:eastAsia="宋体"/>
          <w:sz w:val="24"/>
          <w:szCs w:val="24"/>
        </w:rPr>
      </w:pPr>
      <w:r>
        <w:rPr>
          <w:rFonts w:hint="eastAsia" w:ascii="宋体" w:eastAsia="宋体"/>
          <w:sz w:val="24"/>
          <w:szCs w:val="24"/>
        </w:rPr>
        <w:t>提供详细展示医院固定资产的库存数量，包括各类设备、器材的具体数目，还能清晰地反映出这些资产的分布情况，即不同科室、部门乃至具体位置的资产配置状况。</w:t>
      </w:r>
    </w:p>
    <w:p w14:paraId="02C7D1AC">
      <w:pPr>
        <w:pStyle w:val="1601"/>
        <w:numPr>
          <w:ilvl w:val="3"/>
          <w:numId w:val="106"/>
        </w:numPr>
        <w:spacing w:after="381" w:line="360" w:lineRule="exact"/>
        <w:rPr>
          <w:rFonts w:ascii="宋体" w:hAnsi="宋体" w:eastAsia="宋体"/>
          <w:szCs w:val="24"/>
        </w:rPr>
      </w:pPr>
      <w:bookmarkStart w:id="696" w:name="_Toc28995"/>
      <w:bookmarkStart w:id="697" w:name="_Toc9567"/>
      <w:r>
        <w:rPr>
          <w:rFonts w:hint="eastAsia" w:ascii="宋体" w:hAnsi="宋体" w:eastAsia="宋体"/>
          <w:szCs w:val="24"/>
        </w:rPr>
        <w:t>统计分析</w:t>
      </w:r>
      <w:bookmarkEnd w:id="696"/>
      <w:bookmarkEnd w:id="697"/>
    </w:p>
    <w:p w14:paraId="46C35846">
      <w:pPr>
        <w:pStyle w:val="625"/>
        <w:spacing w:line="360" w:lineRule="exact"/>
        <w:ind w:firstLine="480"/>
        <w:rPr>
          <w:rFonts w:ascii="宋体" w:eastAsia="宋体"/>
          <w:sz w:val="24"/>
          <w:szCs w:val="24"/>
        </w:rPr>
      </w:pPr>
      <w:r>
        <w:rPr>
          <w:rFonts w:hint="eastAsia" w:ascii="宋体" w:eastAsia="宋体"/>
          <w:sz w:val="24"/>
          <w:szCs w:val="24"/>
        </w:rPr>
        <w:t>支持涵盖固定资产计提折旧分析的详细过程，通过对各项固定资产的使用年限、折旧率等进行精确计算，帮助医院准确掌握资产折旧情况；还包含了逾龄役龄分析，通过对超过规定使用年限或已达到役龄的固定资产进行系统梳理，及时发现和处理潜在风险，确保资产使用的安全性和有效性。</w:t>
      </w:r>
    </w:p>
    <w:p w14:paraId="4F1E5663">
      <w:pPr>
        <w:pStyle w:val="1599"/>
        <w:numPr>
          <w:ilvl w:val="2"/>
          <w:numId w:val="106"/>
        </w:numPr>
        <w:spacing w:after="360" w:line="360" w:lineRule="exact"/>
        <w:rPr>
          <w:rFonts w:ascii="宋体" w:hAnsi="宋体" w:eastAsia="宋体"/>
          <w:sz w:val="24"/>
          <w:szCs w:val="24"/>
        </w:rPr>
      </w:pPr>
      <w:bookmarkStart w:id="698" w:name="_Toc196471969"/>
      <w:bookmarkStart w:id="699" w:name="_Toc9888"/>
      <w:bookmarkStart w:id="700" w:name="_Toc7072"/>
      <w:bookmarkStart w:id="701" w:name="_Toc30169"/>
      <w:bookmarkStart w:id="702" w:name="_Toc3216"/>
      <w:r>
        <w:rPr>
          <w:rFonts w:hint="eastAsia" w:ascii="宋体" w:hAnsi="宋体" w:eastAsia="宋体"/>
          <w:sz w:val="24"/>
          <w:szCs w:val="24"/>
        </w:rPr>
        <w:t>采购管理系统</w:t>
      </w:r>
      <w:bookmarkEnd w:id="698"/>
      <w:bookmarkEnd w:id="699"/>
      <w:bookmarkEnd w:id="700"/>
      <w:bookmarkEnd w:id="701"/>
      <w:bookmarkEnd w:id="702"/>
    </w:p>
    <w:p w14:paraId="59E50674">
      <w:pPr>
        <w:pStyle w:val="1601"/>
        <w:numPr>
          <w:ilvl w:val="3"/>
          <w:numId w:val="106"/>
        </w:numPr>
        <w:spacing w:after="381" w:line="360" w:lineRule="exact"/>
        <w:rPr>
          <w:rFonts w:ascii="宋体" w:hAnsi="宋体" w:eastAsia="宋体"/>
          <w:szCs w:val="24"/>
        </w:rPr>
      </w:pPr>
      <w:bookmarkStart w:id="703" w:name="_Toc15665"/>
      <w:bookmarkStart w:id="704" w:name="_Toc25049"/>
      <w:r>
        <w:rPr>
          <w:rFonts w:hint="eastAsia" w:ascii="宋体" w:hAnsi="宋体" w:eastAsia="宋体"/>
          <w:szCs w:val="24"/>
        </w:rPr>
        <w:t>采购计划</w:t>
      </w:r>
      <w:bookmarkEnd w:id="703"/>
      <w:bookmarkEnd w:id="704"/>
      <w:r>
        <w:rPr>
          <w:rFonts w:hint="eastAsia" w:ascii="宋体" w:hAnsi="宋体" w:eastAsia="宋体"/>
          <w:szCs w:val="24"/>
          <w:lang w:val="en-US" w:eastAsia="zh-CN"/>
        </w:rPr>
        <w:t>管理</w:t>
      </w:r>
    </w:p>
    <w:p w14:paraId="42357EF6">
      <w:pPr>
        <w:pStyle w:val="625"/>
        <w:spacing w:line="360" w:lineRule="exact"/>
        <w:ind w:firstLine="480"/>
        <w:rPr>
          <w:rFonts w:ascii="宋体" w:eastAsia="宋体"/>
          <w:sz w:val="24"/>
          <w:szCs w:val="24"/>
        </w:rPr>
      </w:pPr>
      <w:r>
        <w:rPr>
          <w:rFonts w:hint="eastAsia" w:ascii="宋体" w:eastAsia="宋体"/>
          <w:sz w:val="24"/>
          <w:szCs w:val="24"/>
        </w:rPr>
        <w:t>支持根据医院各部门的实际需求，科学合理地制定出详细的医院材料采购计划。该功能通过系统化的管理流程，确保采购计划的准确性和时效性，从而有效满足医院日常运营和医疗服务的物资需求。</w:t>
      </w:r>
    </w:p>
    <w:p w14:paraId="19546FA6">
      <w:pPr>
        <w:pStyle w:val="1602"/>
        <w:numPr>
          <w:ilvl w:val="4"/>
          <w:numId w:val="106"/>
        </w:numPr>
        <w:spacing w:line="360" w:lineRule="exact"/>
        <w:rPr>
          <w:rFonts w:ascii="宋体" w:hAnsi="宋体" w:eastAsia="宋体"/>
          <w:sz w:val="24"/>
        </w:rPr>
      </w:pPr>
      <w:bookmarkStart w:id="705" w:name="_Toc28766"/>
      <w:r>
        <w:rPr>
          <w:rFonts w:hint="eastAsia" w:ascii="宋体" w:hAnsi="宋体" w:eastAsia="宋体"/>
          <w:sz w:val="24"/>
        </w:rPr>
        <w:t>药品采购计划登记</w:t>
      </w:r>
      <w:bookmarkEnd w:id="705"/>
    </w:p>
    <w:p w14:paraId="574BE355">
      <w:pPr>
        <w:pStyle w:val="625"/>
        <w:spacing w:line="360" w:lineRule="exact"/>
        <w:ind w:firstLine="480"/>
        <w:rPr>
          <w:rFonts w:ascii="宋体" w:eastAsia="宋体"/>
          <w:sz w:val="24"/>
          <w:szCs w:val="24"/>
        </w:rPr>
      </w:pPr>
      <w:r>
        <w:rPr>
          <w:rFonts w:hint="eastAsia" w:ascii="宋体" w:eastAsia="宋体"/>
          <w:sz w:val="24"/>
          <w:szCs w:val="24"/>
        </w:rPr>
        <w:t>支持西药、中成药品的采购计划登记。</w:t>
      </w:r>
    </w:p>
    <w:p w14:paraId="5616942E">
      <w:pPr>
        <w:pStyle w:val="1602"/>
        <w:numPr>
          <w:ilvl w:val="4"/>
          <w:numId w:val="106"/>
        </w:numPr>
        <w:spacing w:line="360" w:lineRule="exact"/>
        <w:rPr>
          <w:rFonts w:ascii="宋体" w:hAnsi="宋体" w:eastAsia="宋体"/>
          <w:sz w:val="24"/>
        </w:rPr>
      </w:pPr>
      <w:bookmarkStart w:id="706" w:name="_Toc19936"/>
      <w:r>
        <w:rPr>
          <w:rFonts w:hint="eastAsia" w:ascii="宋体" w:hAnsi="宋体" w:eastAsia="宋体"/>
          <w:sz w:val="24"/>
        </w:rPr>
        <w:t>材料采购计划登记</w:t>
      </w:r>
      <w:bookmarkEnd w:id="706"/>
    </w:p>
    <w:p w14:paraId="0DAB7678">
      <w:pPr>
        <w:pStyle w:val="625"/>
        <w:spacing w:line="360" w:lineRule="exact"/>
        <w:ind w:firstLine="480"/>
        <w:rPr>
          <w:rFonts w:ascii="宋体" w:eastAsia="宋体"/>
          <w:sz w:val="24"/>
          <w:szCs w:val="24"/>
        </w:rPr>
      </w:pPr>
      <w:r>
        <w:rPr>
          <w:rFonts w:hint="eastAsia" w:ascii="宋体" w:eastAsia="宋体"/>
          <w:sz w:val="24"/>
          <w:szCs w:val="24"/>
        </w:rPr>
        <w:t>支持卫生材料的采购计划登记。</w:t>
      </w:r>
    </w:p>
    <w:p w14:paraId="05EC8AAD">
      <w:pPr>
        <w:pStyle w:val="1602"/>
        <w:numPr>
          <w:ilvl w:val="4"/>
          <w:numId w:val="106"/>
        </w:numPr>
        <w:spacing w:line="360" w:lineRule="exact"/>
        <w:rPr>
          <w:rFonts w:ascii="宋体" w:hAnsi="宋体" w:eastAsia="宋体"/>
          <w:sz w:val="24"/>
        </w:rPr>
      </w:pPr>
      <w:bookmarkStart w:id="707" w:name="_Toc15765"/>
      <w:r>
        <w:rPr>
          <w:rFonts w:hint="eastAsia" w:ascii="宋体" w:hAnsi="宋体" w:eastAsia="宋体"/>
          <w:sz w:val="24"/>
        </w:rPr>
        <w:t>饮片采购计划登记</w:t>
      </w:r>
      <w:bookmarkEnd w:id="707"/>
    </w:p>
    <w:p w14:paraId="2A5ACC96">
      <w:pPr>
        <w:pStyle w:val="625"/>
        <w:spacing w:line="360" w:lineRule="exact"/>
        <w:ind w:firstLine="480"/>
        <w:rPr>
          <w:rFonts w:ascii="宋体" w:eastAsia="宋体"/>
          <w:sz w:val="24"/>
          <w:szCs w:val="24"/>
        </w:rPr>
      </w:pPr>
      <w:r>
        <w:rPr>
          <w:rFonts w:hint="eastAsia" w:ascii="宋体" w:eastAsia="宋体"/>
          <w:sz w:val="24"/>
          <w:szCs w:val="24"/>
        </w:rPr>
        <w:t>支持中药饮片的采购计划登记。</w:t>
      </w:r>
    </w:p>
    <w:p w14:paraId="786769BC">
      <w:pPr>
        <w:pStyle w:val="1602"/>
        <w:numPr>
          <w:ilvl w:val="4"/>
          <w:numId w:val="106"/>
        </w:numPr>
        <w:spacing w:line="360" w:lineRule="exact"/>
        <w:rPr>
          <w:rFonts w:ascii="宋体" w:hAnsi="宋体" w:eastAsia="宋体"/>
          <w:sz w:val="24"/>
        </w:rPr>
      </w:pPr>
      <w:bookmarkStart w:id="708" w:name="_Toc11129"/>
      <w:r>
        <w:rPr>
          <w:rFonts w:hint="eastAsia" w:ascii="宋体" w:hAnsi="宋体" w:eastAsia="宋体"/>
          <w:sz w:val="24"/>
        </w:rPr>
        <w:t>月度采购计划审批</w:t>
      </w:r>
      <w:bookmarkEnd w:id="708"/>
    </w:p>
    <w:p w14:paraId="4D311A62">
      <w:pPr>
        <w:pStyle w:val="625"/>
        <w:spacing w:line="360" w:lineRule="exact"/>
        <w:ind w:firstLine="480"/>
        <w:rPr>
          <w:rFonts w:ascii="宋体" w:eastAsia="宋体"/>
          <w:sz w:val="24"/>
          <w:szCs w:val="24"/>
        </w:rPr>
      </w:pPr>
      <w:r>
        <w:rPr>
          <w:rFonts w:hint="eastAsia" w:ascii="宋体" w:eastAsia="宋体"/>
          <w:sz w:val="24"/>
          <w:szCs w:val="24"/>
        </w:rPr>
        <w:t>医院内部每月的采购计划审批功能是一项至关重要的管理环节，支持确保医院在采购各类医疗设备、药品、耗材及其他必需物资时，能够高效、有序地推进。</w:t>
      </w:r>
    </w:p>
    <w:p w14:paraId="6FCE0328">
      <w:pPr>
        <w:pStyle w:val="1601"/>
        <w:numPr>
          <w:ilvl w:val="3"/>
          <w:numId w:val="106"/>
        </w:numPr>
        <w:spacing w:after="381" w:line="360" w:lineRule="exact"/>
        <w:rPr>
          <w:rFonts w:ascii="宋体" w:hAnsi="宋体" w:eastAsia="宋体"/>
          <w:szCs w:val="24"/>
        </w:rPr>
      </w:pPr>
      <w:bookmarkStart w:id="709" w:name="_Toc25776"/>
      <w:bookmarkStart w:id="710" w:name="_Toc27060"/>
      <w:r>
        <w:rPr>
          <w:rFonts w:hint="eastAsia" w:ascii="宋体" w:hAnsi="宋体" w:eastAsia="宋体"/>
          <w:szCs w:val="24"/>
        </w:rPr>
        <w:t>配送发票验收</w:t>
      </w:r>
      <w:bookmarkEnd w:id="709"/>
      <w:bookmarkEnd w:id="710"/>
    </w:p>
    <w:p w14:paraId="5DD50069">
      <w:pPr>
        <w:spacing w:line="360" w:lineRule="exact"/>
        <w:ind w:firstLine="480"/>
        <w:rPr>
          <w:rFonts w:ascii="宋体" w:hAnsi="宋体"/>
          <w:sz w:val="24"/>
          <w:szCs w:val="24"/>
        </w:rPr>
      </w:pPr>
      <w:r>
        <w:rPr>
          <w:rFonts w:hint="eastAsia" w:ascii="宋体" w:hAnsi="宋体"/>
          <w:sz w:val="24"/>
          <w:szCs w:val="24"/>
        </w:rPr>
        <w:t>支持医院在采购各种医疗设备、药品、耗材等物资后，通过配送服务将这些物资送达医院。在物资到达后，医院相关部门需要对这些物资进行详细的验收工作，确保物资的数量、质量、规格等符合采购合同的要求。</w:t>
      </w:r>
    </w:p>
    <w:p w14:paraId="4F7D9190">
      <w:pPr>
        <w:pStyle w:val="1601"/>
        <w:numPr>
          <w:ilvl w:val="3"/>
          <w:numId w:val="106"/>
        </w:numPr>
        <w:spacing w:after="381" w:line="360" w:lineRule="exact"/>
        <w:rPr>
          <w:rFonts w:ascii="宋体" w:hAnsi="宋体" w:eastAsia="宋体"/>
          <w:szCs w:val="24"/>
        </w:rPr>
      </w:pPr>
      <w:bookmarkStart w:id="711" w:name="_Toc6781"/>
      <w:bookmarkStart w:id="712" w:name="_Toc15885"/>
      <w:r>
        <w:rPr>
          <w:rFonts w:hint="eastAsia" w:ascii="宋体" w:hAnsi="宋体" w:eastAsia="宋体"/>
          <w:szCs w:val="24"/>
        </w:rPr>
        <w:t>采购退库</w:t>
      </w:r>
      <w:bookmarkEnd w:id="711"/>
      <w:bookmarkEnd w:id="712"/>
    </w:p>
    <w:p w14:paraId="1F461DDA">
      <w:pPr>
        <w:spacing w:line="360" w:lineRule="exact"/>
        <w:ind w:firstLine="480"/>
        <w:rPr>
          <w:rFonts w:ascii="宋体" w:hAnsi="宋体"/>
          <w:sz w:val="24"/>
          <w:szCs w:val="24"/>
        </w:rPr>
      </w:pPr>
      <w:r>
        <w:rPr>
          <w:rFonts w:hint="eastAsia" w:ascii="宋体" w:hAnsi="宋体"/>
          <w:sz w:val="24"/>
          <w:szCs w:val="24"/>
        </w:rPr>
        <w:t>药品、材料及饮片的退库操作。</w:t>
      </w:r>
    </w:p>
    <w:p w14:paraId="5FF3F42F">
      <w:pPr>
        <w:pStyle w:val="1602"/>
        <w:numPr>
          <w:ilvl w:val="4"/>
          <w:numId w:val="106"/>
        </w:numPr>
        <w:spacing w:line="360" w:lineRule="exact"/>
        <w:rPr>
          <w:rFonts w:ascii="宋体" w:hAnsi="宋体" w:eastAsia="宋体"/>
          <w:sz w:val="24"/>
        </w:rPr>
      </w:pPr>
      <w:bookmarkStart w:id="713" w:name="_Toc31779"/>
      <w:r>
        <w:rPr>
          <w:rFonts w:hint="eastAsia" w:ascii="宋体" w:hAnsi="宋体" w:eastAsia="宋体"/>
          <w:sz w:val="24"/>
        </w:rPr>
        <w:t>药品采购退库</w:t>
      </w:r>
      <w:bookmarkEnd w:id="713"/>
    </w:p>
    <w:p w14:paraId="63A282A9">
      <w:pPr>
        <w:pStyle w:val="625"/>
        <w:spacing w:line="360" w:lineRule="exact"/>
        <w:ind w:firstLine="480"/>
        <w:rPr>
          <w:rFonts w:ascii="宋体" w:eastAsia="宋体"/>
          <w:sz w:val="24"/>
          <w:szCs w:val="24"/>
        </w:rPr>
      </w:pPr>
      <w:r>
        <w:rPr>
          <w:rFonts w:hint="eastAsia" w:ascii="宋体" w:eastAsia="宋体"/>
          <w:sz w:val="24"/>
          <w:szCs w:val="24"/>
        </w:rPr>
        <w:t>支持临床科室或药房发现药品存在质量问题、过期、破损或其他需要退回的情况，提出退库申请。相关部门对退库申请进行审核，确认退库的合理性和必要性。</w:t>
      </w:r>
    </w:p>
    <w:p w14:paraId="6C7B73D2">
      <w:pPr>
        <w:pStyle w:val="1602"/>
        <w:numPr>
          <w:ilvl w:val="4"/>
          <w:numId w:val="106"/>
        </w:numPr>
        <w:spacing w:line="360" w:lineRule="exact"/>
        <w:rPr>
          <w:rFonts w:ascii="宋体" w:hAnsi="宋体" w:eastAsia="宋体"/>
          <w:sz w:val="24"/>
        </w:rPr>
      </w:pPr>
      <w:bookmarkStart w:id="714" w:name="_Toc6113"/>
      <w:r>
        <w:rPr>
          <w:rFonts w:hint="eastAsia" w:ascii="宋体" w:hAnsi="宋体" w:eastAsia="宋体"/>
          <w:sz w:val="24"/>
        </w:rPr>
        <w:t>材料采购退库</w:t>
      </w:r>
      <w:bookmarkEnd w:id="714"/>
    </w:p>
    <w:p w14:paraId="571724BE">
      <w:pPr>
        <w:pStyle w:val="625"/>
        <w:spacing w:line="360" w:lineRule="exact"/>
        <w:ind w:firstLine="480"/>
        <w:rPr>
          <w:rFonts w:ascii="宋体" w:eastAsia="宋体"/>
          <w:sz w:val="24"/>
          <w:szCs w:val="24"/>
        </w:rPr>
      </w:pPr>
      <w:r>
        <w:rPr>
          <w:rFonts w:hint="eastAsia" w:ascii="宋体" w:eastAsia="宋体"/>
          <w:sz w:val="24"/>
          <w:szCs w:val="24"/>
        </w:rPr>
        <w:t>提供对于已经采购但尚未使用的医疗材料进行退库操作的过程。这一功能确保了医院能够有效地管理其库存，避免资源浪费，并且能够在采购过程中及时调整库存量。</w:t>
      </w:r>
    </w:p>
    <w:p w14:paraId="3336E475">
      <w:pPr>
        <w:pStyle w:val="1602"/>
        <w:numPr>
          <w:ilvl w:val="4"/>
          <w:numId w:val="106"/>
        </w:numPr>
        <w:spacing w:line="360" w:lineRule="exact"/>
        <w:rPr>
          <w:rFonts w:ascii="宋体" w:hAnsi="宋体" w:eastAsia="宋体"/>
          <w:sz w:val="24"/>
        </w:rPr>
      </w:pPr>
      <w:bookmarkStart w:id="715" w:name="_Toc27779"/>
      <w:r>
        <w:rPr>
          <w:rFonts w:hint="eastAsia" w:ascii="宋体" w:hAnsi="宋体" w:eastAsia="宋体"/>
          <w:sz w:val="24"/>
        </w:rPr>
        <w:t>饮片采购退库</w:t>
      </w:r>
      <w:bookmarkEnd w:id="715"/>
    </w:p>
    <w:p w14:paraId="4CCF85A9">
      <w:pPr>
        <w:pStyle w:val="625"/>
        <w:spacing w:line="360" w:lineRule="exact"/>
        <w:ind w:firstLine="420" w:firstLineChars="0"/>
        <w:rPr>
          <w:rFonts w:ascii="宋体" w:eastAsia="宋体"/>
          <w:sz w:val="24"/>
          <w:szCs w:val="24"/>
        </w:rPr>
      </w:pPr>
      <w:r>
        <w:rPr>
          <w:rFonts w:hint="eastAsia" w:ascii="宋体" w:eastAsia="宋体"/>
          <w:sz w:val="24"/>
          <w:szCs w:val="24"/>
        </w:rPr>
        <w:t>支持在医院采购过程中，采购的中药饮片存在质量问题、过期、破损或其他不符合要求的情况，医院可以通过HIS系统提交退库申请。</w:t>
      </w:r>
    </w:p>
    <w:p w14:paraId="5047941D">
      <w:pPr>
        <w:pStyle w:val="1601"/>
        <w:numPr>
          <w:ilvl w:val="3"/>
          <w:numId w:val="106"/>
        </w:numPr>
        <w:spacing w:after="381" w:line="360" w:lineRule="exact"/>
        <w:rPr>
          <w:rFonts w:ascii="宋体" w:hAnsi="宋体" w:eastAsia="宋体"/>
          <w:szCs w:val="24"/>
        </w:rPr>
      </w:pPr>
      <w:bookmarkStart w:id="716" w:name="_Toc31038"/>
      <w:bookmarkStart w:id="717" w:name="_Toc9498"/>
      <w:r>
        <w:rPr>
          <w:rFonts w:hint="eastAsia" w:ascii="宋体" w:hAnsi="宋体" w:eastAsia="宋体"/>
          <w:szCs w:val="24"/>
        </w:rPr>
        <w:t>信息获取与传报</w:t>
      </w:r>
      <w:bookmarkEnd w:id="716"/>
      <w:bookmarkEnd w:id="717"/>
    </w:p>
    <w:p w14:paraId="6509EFB4">
      <w:pPr>
        <w:spacing w:line="360" w:lineRule="exact"/>
        <w:ind w:firstLine="480"/>
        <w:rPr>
          <w:rFonts w:ascii="宋体" w:hAnsi="宋体"/>
          <w:sz w:val="24"/>
          <w:szCs w:val="24"/>
        </w:rPr>
      </w:pPr>
      <w:r>
        <w:rPr>
          <w:rFonts w:hint="eastAsia" w:ascii="宋体" w:hAnsi="宋体"/>
          <w:sz w:val="24"/>
          <w:szCs w:val="24"/>
        </w:rPr>
        <w:t>供应商企业信息获取、耗材配送点传报及退货信息的获取。</w:t>
      </w:r>
    </w:p>
    <w:p w14:paraId="493DBE0E">
      <w:pPr>
        <w:pStyle w:val="1602"/>
        <w:numPr>
          <w:ilvl w:val="4"/>
          <w:numId w:val="106"/>
        </w:numPr>
        <w:spacing w:line="360" w:lineRule="exact"/>
        <w:rPr>
          <w:rFonts w:ascii="宋体" w:hAnsi="宋体" w:eastAsia="宋体"/>
          <w:sz w:val="24"/>
        </w:rPr>
      </w:pPr>
      <w:bookmarkStart w:id="718" w:name="_Toc27806"/>
      <w:r>
        <w:rPr>
          <w:rFonts w:hint="eastAsia" w:ascii="宋体" w:hAnsi="宋体" w:eastAsia="宋体"/>
          <w:sz w:val="24"/>
        </w:rPr>
        <w:t>企业信息获取</w:t>
      </w:r>
      <w:bookmarkEnd w:id="718"/>
    </w:p>
    <w:p w14:paraId="60B10DFA">
      <w:pPr>
        <w:pStyle w:val="625"/>
        <w:spacing w:line="360" w:lineRule="exact"/>
        <w:ind w:firstLine="480"/>
        <w:rPr>
          <w:rFonts w:ascii="宋体" w:eastAsia="宋体"/>
          <w:sz w:val="24"/>
          <w:szCs w:val="24"/>
        </w:rPr>
      </w:pPr>
      <w:r>
        <w:rPr>
          <w:rFonts w:hint="eastAsia" w:ascii="宋体" w:eastAsia="宋体"/>
          <w:sz w:val="24"/>
          <w:szCs w:val="24"/>
        </w:rPr>
        <w:t>通过阳光采购平台，获取到企业详细的信息。提供企业的基本信息，如公司名称、地址、联系方式等，阳光采购平台的透明化和公开化，使得企业在选择合作伙伴时更加放心，同时也为企业之间的合作提供了更加便捷和高效的途径。</w:t>
      </w:r>
    </w:p>
    <w:p w14:paraId="0372296F">
      <w:pPr>
        <w:pStyle w:val="1602"/>
        <w:numPr>
          <w:ilvl w:val="4"/>
          <w:numId w:val="106"/>
        </w:numPr>
        <w:spacing w:line="360" w:lineRule="exact"/>
        <w:rPr>
          <w:rFonts w:ascii="宋体" w:hAnsi="宋体" w:eastAsia="宋体"/>
          <w:sz w:val="24"/>
        </w:rPr>
      </w:pPr>
      <w:bookmarkStart w:id="719" w:name="_Toc22906"/>
      <w:r>
        <w:rPr>
          <w:rFonts w:hint="eastAsia" w:ascii="宋体" w:hAnsi="宋体" w:eastAsia="宋体"/>
          <w:sz w:val="24"/>
        </w:rPr>
        <w:t>耗材配送点传报</w:t>
      </w:r>
      <w:bookmarkEnd w:id="719"/>
    </w:p>
    <w:p w14:paraId="4DAC333B">
      <w:pPr>
        <w:pStyle w:val="625"/>
        <w:spacing w:line="360" w:lineRule="exact"/>
        <w:ind w:firstLine="480"/>
        <w:rPr>
          <w:rFonts w:ascii="宋体" w:eastAsia="宋体"/>
          <w:sz w:val="24"/>
          <w:szCs w:val="24"/>
        </w:rPr>
      </w:pPr>
      <w:r>
        <w:rPr>
          <w:rFonts w:hint="eastAsia" w:ascii="宋体" w:eastAsia="宋体"/>
          <w:sz w:val="24"/>
          <w:szCs w:val="24"/>
        </w:rPr>
        <w:t>提供专门设计的接口，将医院耗材配送点的相关信息上传至阳光采购平台，确保数据的准确性和及时性。</w:t>
      </w:r>
    </w:p>
    <w:p w14:paraId="62364934">
      <w:pPr>
        <w:pStyle w:val="1602"/>
        <w:numPr>
          <w:ilvl w:val="4"/>
          <w:numId w:val="106"/>
        </w:numPr>
        <w:spacing w:line="360" w:lineRule="exact"/>
        <w:rPr>
          <w:rFonts w:ascii="宋体" w:hAnsi="宋体" w:eastAsia="宋体"/>
          <w:sz w:val="24"/>
        </w:rPr>
      </w:pPr>
      <w:bookmarkStart w:id="720" w:name="_Toc17121"/>
      <w:r>
        <w:rPr>
          <w:rFonts w:hint="eastAsia" w:ascii="宋体" w:hAnsi="宋体" w:eastAsia="宋体"/>
          <w:sz w:val="24"/>
        </w:rPr>
        <w:t>耗材退货信息获取</w:t>
      </w:r>
      <w:bookmarkEnd w:id="720"/>
    </w:p>
    <w:p w14:paraId="57A349DF">
      <w:pPr>
        <w:pStyle w:val="625"/>
        <w:spacing w:line="360" w:lineRule="exact"/>
        <w:ind w:firstLine="480"/>
        <w:rPr>
          <w:rFonts w:ascii="宋体" w:eastAsia="宋体"/>
          <w:sz w:val="24"/>
          <w:szCs w:val="24"/>
        </w:rPr>
      </w:pPr>
      <w:r>
        <w:rPr>
          <w:rFonts w:hint="eastAsia" w:ascii="宋体" w:eastAsia="宋体"/>
          <w:sz w:val="24"/>
          <w:szCs w:val="24"/>
        </w:rPr>
        <w:t>通过与系统接口的交互，支持获取到所有需要进行退货处理的耗材信息。</w:t>
      </w:r>
    </w:p>
    <w:p w14:paraId="2E55E520">
      <w:pPr>
        <w:pStyle w:val="1601"/>
        <w:numPr>
          <w:ilvl w:val="3"/>
          <w:numId w:val="106"/>
        </w:numPr>
        <w:spacing w:after="381" w:line="360" w:lineRule="exact"/>
        <w:rPr>
          <w:rFonts w:ascii="宋体" w:hAnsi="宋体" w:eastAsia="宋体"/>
          <w:szCs w:val="24"/>
        </w:rPr>
      </w:pPr>
      <w:bookmarkStart w:id="721" w:name="_Toc11893"/>
      <w:bookmarkStart w:id="722" w:name="_Toc10220"/>
      <w:r>
        <w:rPr>
          <w:rFonts w:hint="eastAsia" w:ascii="宋体" w:hAnsi="宋体" w:eastAsia="宋体"/>
          <w:szCs w:val="24"/>
        </w:rPr>
        <w:t>财务管理</w:t>
      </w:r>
      <w:bookmarkEnd w:id="721"/>
      <w:bookmarkEnd w:id="722"/>
    </w:p>
    <w:p w14:paraId="3043D2CB">
      <w:pPr>
        <w:pStyle w:val="625"/>
        <w:spacing w:line="360" w:lineRule="exact"/>
        <w:ind w:firstLine="480"/>
        <w:rPr>
          <w:rFonts w:ascii="宋体" w:eastAsia="宋体"/>
          <w:sz w:val="24"/>
          <w:szCs w:val="24"/>
        </w:rPr>
      </w:pPr>
      <w:r>
        <w:rPr>
          <w:rFonts w:hint="eastAsia" w:ascii="宋体" w:eastAsia="宋体"/>
          <w:sz w:val="24"/>
          <w:szCs w:val="24"/>
        </w:rPr>
        <w:t>提供涵盖多维度物资明细信息的收发存汇总表，全面反映各类物资的收入、发出及库存情况，确保财务数据的准确性和完整性。通过细致入微地记录与分析，实现对医院物资流动的精细化管理，提升财务监管效能。</w:t>
      </w:r>
    </w:p>
    <w:p w14:paraId="34FA8B3E">
      <w:pPr>
        <w:pStyle w:val="1599"/>
        <w:numPr>
          <w:ilvl w:val="2"/>
          <w:numId w:val="106"/>
        </w:numPr>
        <w:spacing w:after="360" w:line="360" w:lineRule="exact"/>
        <w:rPr>
          <w:rFonts w:ascii="宋体" w:hAnsi="宋体" w:eastAsia="宋体"/>
          <w:sz w:val="24"/>
          <w:szCs w:val="24"/>
        </w:rPr>
      </w:pPr>
      <w:bookmarkStart w:id="723" w:name="_Toc9486"/>
      <w:bookmarkStart w:id="724" w:name="_Toc20134"/>
      <w:bookmarkStart w:id="725" w:name="_Toc16762"/>
      <w:bookmarkStart w:id="726" w:name="_Toc196471970"/>
      <w:bookmarkStart w:id="727" w:name="_Toc20241"/>
      <w:r>
        <w:rPr>
          <w:rFonts w:hint="eastAsia" w:ascii="宋体" w:hAnsi="宋体" w:eastAsia="宋体"/>
          <w:sz w:val="24"/>
          <w:szCs w:val="24"/>
        </w:rPr>
        <w:t>分诊叫号及大小屏系统</w:t>
      </w:r>
      <w:bookmarkEnd w:id="723"/>
      <w:bookmarkEnd w:id="724"/>
      <w:bookmarkEnd w:id="725"/>
      <w:bookmarkEnd w:id="726"/>
      <w:bookmarkEnd w:id="727"/>
    </w:p>
    <w:p w14:paraId="0ABC86AB">
      <w:pPr>
        <w:pStyle w:val="1601"/>
        <w:numPr>
          <w:ilvl w:val="3"/>
          <w:numId w:val="106"/>
        </w:numPr>
        <w:spacing w:after="381" w:line="360" w:lineRule="exact"/>
        <w:rPr>
          <w:rFonts w:ascii="宋体" w:hAnsi="宋体" w:eastAsia="宋体"/>
          <w:szCs w:val="24"/>
        </w:rPr>
      </w:pPr>
      <w:bookmarkStart w:id="728" w:name="_Toc3745"/>
      <w:bookmarkStart w:id="729" w:name="_Toc21873"/>
      <w:r>
        <w:rPr>
          <w:rFonts w:hint="eastAsia" w:ascii="宋体" w:hAnsi="宋体" w:eastAsia="宋体"/>
          <w:szCs w:val="24"/>
        </w:rPr>
        <w:t>智能排队后台</w:t>
      </w:r>
      <w:bookmarkEnd w:id="728"/>
      <w:bookmarkEnd w:id="729"/>
    </w:p>
    <w:p w14:paraId="7D8709FC">
      <w:pPr>
        <w:spacing w:line="360" w:lineRule="exact"/>
        <w:ind w:firstLine="480"/>
        <w:rPr>
          <w:rFonts w:ascii="宋体" w:hAnsi="宋体"/>
          <w:sz w:val="24"/>
          <w:szCs w:val="24"/>
        </w:rPr>
      </w:pPr>
      <w:r>
        <w:rPr>
          <w:rFonts w:hint="eastAsia" w:ascii="宋体" w:hAnsi="宋体"/>
          <w:sz w:val="24"/>
          <w:szCs w:val="24"/>
        </w:rPr>
        <w:t>支持对排队业务诊区按照医院要求设置</w:t>
      </w:r>
    </w:p>
    <w:p w14:paraId="40970DC5">
      <w:pPr>
        <w:pStyle w:val="1553"/>
        <w:widowControl w:val="0"/>
        <w:numPr>
          <w:ilvl w:val="0"/>
          <w:numId w:val="126"/>
        </w:numPr>
        <w:spacing w:line="360" w:lineRule="exact"/>
        <w:ind w:firstLineChars="0"/>
        <w:rPr>
          <w:rFonts w:ascii="宋体" w:hAnsi="宋体" w:eastAsia="宋体"/>
          <w:sz w:val="24"/>
          <w:szCs w:val="24"/>
        </w:rPr>
      </w:pPr>
      <w:r>
        <w:rPr>
          <w:rFonts w:hint="eastAsia" w:ascii="宋体" w:hAnsi="宋体" w:eastAsia="宋体"/>
          <w:sz w:val="24"/>
          <w:szCs w:val="24"/>
        </w:rPr>
        <w:t>诊区、诊室、分诊台维护设置。</w:t>
      </w:r>
    </w:p>
    <w:p w14:paraId="7DF816E7">
      <w:pPr>
        <w:pStyle w:val="1553"/>
        <w:widowControl w:val="0"/>
        <w:numPr>
          <w:ilvl w:val="0"/>
          <w:numId w:val="126"/>
        </w:numPr>
        <w:spacing w:line="360" w:lineRule="exact"/>
        <w:ind w:firstLineChars="0"/>
        <w:rPr>
          <w:rFonts w:ascii="宋体" w:hAnsi="宋体" w:eastAsia="宋体"/>
          <w:sz w:val="24"/>
          <w:szCs w:val="24"/>
        </w:rPr>
      </w:pPr>
      <w:r>
        <w:rPr>
          <w:rFonts w:hint="eastAsia" w:ascii="宋体" w:hAnsi="宋体" w:eastAsia="宋体"/>
          <w:sz w:val="24"/>
          <w:szCs w:val="24"/>
        </w:rPr>
        <w:t>诊区对应业务科室维护功能。</w:t>
      </w:r>
    </w:p>
    <w:p w14:paraId="3193A20A">
      <w:pPr>
        <w:spacing w:line="360" w:lineRule="exact"/>
        <w:ind w:firstLine="480"/>
        <w:rPr>
          <w:rFonts w:ascii="宋体" w:hAnsi="宋体"/>
          <w:sz w:val="24"/>
          <w:szCs w:val="24"/>
        </w:rPr>
      </w:pPr>
      <w:r>
        <w:rPr>
          <w:rFonts w:hint="eastAsia" w:ascii="宋体" w:hAnsi="宋体"/>
          <w:sz w:val="24"/>
          <w:szCs w:val="24"/>
        </w:rPr>
        <w:t>广播区设置</w:t>
      </w:r>
    </w:p>
    <w:p w14:paraId="07BC38DF">
      <w:pPr>
        <w:pStyle w:val="1553"/>
        <w:widowControl w:val="0"/>
        <w:numPr>
          <w:ilvl w:val="0"/>
          <w:numId w:val="127"/>
        </w:numPr>
        <w:spacing w:line="360" w:lineRule="exact"/>
        <w:ind w:firstLineChars="0"/>
        <w:rPr>
          <w:rFonts w:ascii="宋体" w:hAnsi="宋体" w:eastAsia="宋体"/>
          <w:sz w:val="24"/>
          <w:szCs w:val="24"/>
        </w:rPr>
      </w:pPr>
      <w:r>
        <w:rPr>
          <w:rFonts w:hint="eastAsia" w:ascii="宋体" w:hAnsi="宋体" w:eastAsia="宋体"/>
          <w:sz w:val="24"/>
          <w:szCs w:val="24"/>
        </w:rPr>
        <w:t>广播区维护设置。</w:t>
      </w:r>
    </w:p>
    <w:p w14:paraId="5ADE7151">
      <w:pPr>
        <w:pStyle w:val="1553"/>
        <w:widowControl w:val="0"/>
        <w:numPr>
          <w:ilvl w:val="0"/>
          <w:numId w:val="127"/>
        </w:numPr>
        <w:spacing w:line="360" w:lineRule="exact"/>
        <w:ind w:firstLineChars="0"/>
        <w:rPr>
          <w:rFonts w:ascii="宋体" w:hAnsi="宋体" w:eastAsia="宋体"/>
          <w:sz w:val="24"/>
          <w:szCs w:val="24"/>
        </w:rPr>
      </w:pPr>
      <w:r>
        <w:rPr>
          <w:rFonts w:hint="eastAsia" w:ascii="宋体" w:hAnsi="宋体" w:eastAsia="宋体"/>
          <w:sz w:val="24"/>
          <w:szCs w:val="24"/>
        </w:rPr>
        <w:t>广播区对应业务科室维护功能。</w:t>
      </w:r>
    </w:p>
    <w:p w14:paraId="22AE1402">
      <w:pPr>
        <w:spacing w:line="360" w:lineRule="exact"/>
        <w:ind w:firstLine="480"/>
        <w:rPr>
          <w:rFonts w:ascii="宋体" w:hAnsi="宋体"/>
          <w:sz w:val="24"/>
          <w:szCs w:val="24"/>
        </w:rPr>
      </w:pPr>
      <w:r>
        <w:rPr>
          <w:rFonts w:hint="eastAsia" w:ascii="宋体" w:hAnsi="宋体"/>
          <w:sz w:val="24"/>
          <w:szCs w:val="24"/>
        </w:rPr>
        <w:t>综合大屏显示区设置</w:t>
      </w:r>
    </w:p>
    <w:p w14:paraId="0B425391">
      <w:pPr>
        <w:pStyle w:val="1553"/>
        <w:widowControl w:val="0"/>
        <w:numPr>
          <w:ilvl w:val="0"/>
          <w:numId w:val="128"/>
        </w:numPr>
        <w:spacing w:line="360" w:lineRule="exact"/>
        <w:ind w:firstLineChars="0"/>
        <w:rPr>
          <w:rFonts w:ascii="宋体" w:hAnsi="宋体" w:eastAsia="宋体"/>
          <w:sz w:val="24"/>
          <w:szCs w:val="24"/>
        </w:rPr>
      </w:pPr>
      <w:r>
        <w:rPr>
          <w:rFonts w:hint="eastAsia" w:ascii="宋体" w:hAnsi="宋体" w:eastAsia="宋体"/>
          <w:sz w:val="24"/>
          <w:szCs w:val="24"/>
        </w:rPr>
        <w:t>综合大屏显示区维护设置。</w:t>
      </w:r>
    </w:p>
    <w:p w14:paraId="0A8C960E">
      <w:pPr>
        <w:pStyle w:val="1553"/>
        <w:widowControl w:val="0"/>
        <w:numPr>
          <w:ilvl w:val="0"/>
          <w:numId w:val="128"/>
        </w:numPr>
        <w:spacing w:line="360" w:lineRule="exact"/>
        <w:ind w:firstLineChars="0"/>
        <w:rPr>
          <w:rFonts w:ascii="宋体" w:hAnsi="宋体" w:eastAsia="宋体"/>
          <w:sz w:val="24"/>
          <w:szCs w:val="24"/>
        </w:rPr>
      </w:pPr>
      <w:r>
        <w:rPr>
          <w:rFonts w:hint="eastAsia" w:ascii="宋体" w:hAnsi="宋体" w:eastAsia="宋体"/>
          <w:sz w:val="24"/>
          <w:szCs w:val="24"/>
        </w:rPr>
        <w:t>综合大屏显示区对应业务科室维护功能。</w:t>
      </w:r>
    </w:p>
    <w:p w14:paraId="4E65494A">
      <w:pPr>
        <w:spacing w:line="360" w:lineRule="exact"/>
        <w:ind w:firstLine="480"/>
        <w:rPr>
          <w:rFonts w:ascii="宋体" w:hAnsi="宋体"/>
          <w:sz w:val="24"/>
          <w:szCs w:val="24"/>
        </w:rPr>
      </w:pPr>
      <w:r>
        <w:rPr>
          <w:rFonts w:hint="eastAsia" w:ascii="宋体" w:hAnsi="宋体"/>
          <w:sz w:val="24"/>
          <w:szCs w:val="24"/>
        </w:rPr>
        <w:t>科室、医生信息设置</w:t>
      </w:r>
    </w:p>
    <w:p w14:paraId="1EB96A2F">
      <w:pPr>
        <w:pStyle w:val="1553"/>
        <w:widowControl w:val="0"/>
        <w:numPr>
          <w:ilvl w:val="0"/>
          <w:numId w:val="129"/>
        </w:numPr>
        <w:spacing w:line="360" w:lineRule="exact"/>
        <w:ind w:firstLineChars="0"/>
        <w:rPr>
          <w:rFonts w:ascii="宋体" w:hAnsi="宋体" w:eastAsia="宋体"/>
          <w:sz w:val="24"/>
          <w:szCs w:val="24"/>
        </w:rPr>
      </w:pPr>
      <w:r>
        <w:rPr>
          <w:rFonts w:hint="eastAsia" w:ascii="宋体" w:hAnsi="宋体" w:eastAsia="宋体"/>
          <w:sz w:val="24"/>
          <w:szCs w:val="24"/>
        </w:rPr>
        <w:t>科室维护设置。</w:t>
      </w:r>
    </w:p>
    <w:p w14:paraId="4A2B5FCB">
      <w:pPr>
        <w:pStyle w:val="1553"/>
        <w:widowControl w:val="0"/>
        <w:numPr>
          <w:ilvl w:val="0"/>
          <w:numId w:val="129"/>
        </w:numPr>
        <w:spacing w:line="360" w:lineRule="exact"/>
        <w:ind w:firstLineChars="0"/>
        <w:rPr>
          <w:rFonts w:ascii="宋体" w:hAnsi="宋体" w:eastAsia="宋体"/>
          <w:sz w:val="24"/>
          <w:szCs w:val="24"/>
        </w:rPr>
      </w:pPr>
      <w:r>
        <w:rPr>
          <w:rFonts w:hint="eastAsia" w:ascii="宋体" w:hAnsi="宋体" w:eastAsia="宋体"/>
          <w:sz w:val="24"/>
          <w:szCs w:val="24"/>
        </w:rPr>
        <w:t>科室医生绑定。</w:t>
      </w:r>
    </w:p>
    <w:p w14:paraId="7D06DCF6">
      <w:pPr>
        <w:pStyle w:val="1553"/>
        <w:widowControl w:val="0"/>
        <w:numPr>
          <w:ilvl w:val="0"/>
          <w:numId w:val="129"/>
        </w:numPr>
        <w:spacing w:line="360" w:lineRule="exact"/>
        <w:ind w:firstLineChars="0"/>
        <w:rPr>
          <w:rFonts w:ascii="宋体" w:hAnsi="宋体" w:eastAsia="宋体"/>
          <w:sz w:val="24"/>
          <w:szCs w:val="24"/>
        </w:rPr>
      </w:pPr>
      <w:r>
        <w:rPr>
          <w:rFonts w:hint="eastAsia" w:ascii="宋体" w:hAnsi="宋体" w:eastAsia="宋体"/>
          <w:sz w:val="24"/>
          <w:szCs w:val="24"/>
        </w:rPr>
        <w:t>一个医生看诊多个科室设置。</w:t>
      </w:r>
    </w:p>
    <w:p w14:paraId="0B57D0FE">
      <w:pPr>
        <w:pStyle w:val="1553"/>
        <w:widowControl w:val="0"/>
        <w:numPr>
          <w:ilvl w:val="0"/>
          <w:numId w:val="129"/>
        </w:numPr>
        <w:spacing w:line="360" w:lineRule="exact"/>
        <w:ind w:firstLineChars="0"/>
        <w:rPr>
          <w:rFonts w:ascii="宋体" w:hAnsi="宋体" w:eastAsia="宋体"/>
          <w:sz w:val="24"/>
          <w:szCs w:val="24"/>
        </w:rPr>
      </w:pPr>
      <w:r>
        <w:rPr>
          <w:rFonts w:hint="eastAsia" w:ascii="宋体" w:hAnsi="宋体" w:eastAsia="宋体"/>
          <w:sz w:val="24"/>
          <w:szCs w:val="24"/>
        </w:rPr>
        <w:t>重呼次数自定义设置。</w:t>
      </w:r>
    </w:p>
    <w:p w14:paraId="42F94B0F">
      <w:pPr>
        <w:spacing w:line="360" w:lineRule="exact"/>
        <w:ind w:firstLine="480"/>
        <w:rPr>
          <w:rFonts w:ascii="宋体" w:hAnsi="宋体"/>
          <w:sz w:val="24"/>
          <w:szCs w:val="24"/>
        </w:rPr>
      </w:pPr>
      <w:r>
        <w:rPr>
          <w:rFonts w:hint="eastAsia" w:ascii="宋体" w:hAnsi="宋体"/>
          <w:sz w:val="24"/>
          <w:szCs w:val="24"/>
        </w:rPr>
        <w:t>参数设置</w:t>
      </w:r>
    </w:p>
    <w:p w14:paraId="70C14D6C">
      <w:pPr>
        <w:pStyle w:val="1553"/>
        <w:widowControl w:val="0"/>
        <w:numPr>
          <w:ilvl w:val="0"/>
          <w:numId w:val="130"/>
        </w:numPr>
        <w:spacing w:line="360" w:lineRule="exact"/>
        <w:ind w:firstLineChars="0"/>
        <w:rPr>
          <w:rFonts w:ascii="宋体" w:hAnsi="宋体" w:eastAsia="宋体"/>
          <w:sz w:val="24"/>
          <w:szCs w:val="24"/>
        </w:rPr>
      </w:pPr>
      <w:r>
        <w:rPr>
          <w:rFonts w:hint="eastAsia" w:ascii="宋体" w:hAnsi="宋体" w:eastAsia="宋体"/>
          <w:sz w:val="24"/>
          <w:szCs w:val="24"/>
        </w:rPr>
        <w:t>语音播报次数自定义设置。</w:t>
      </w:r>
    </w:p>
    <w:p w14:paraId="42C4134F">
      <w:pPr>
        <w:pStyle w:val="1553"/>
        <w:widowControl w:val="0"/>
        <w:numPr>
          <w:ilvl w:val="0"/>
          <w:numId w:val="130"/>
        </w:numPr>
        <w:spacing w:line="360" w:lineRule="exact"/>
        <w:ind w:firstLineChars="0"/>
        <w:rPr>
          <w:rFonts w:ascii="宋体" w:hAnsi="宋体" w:eastAsia="宋体"/>
          <w:sz w:val="24"/>
          <w:szCs w:val="24"/>
        </w:rPr>
      </w:pPr>
      <w:r>
        <w:rPr>
          <w:rFonts w:hint="eastAsia" w:ascii="宋体" w:hAnsi="宋体" w:eastAsia="宋体"/>
          <w:sz w:val="24"/>
          <w:szCs w:val="24"/>
        </w:rPr>
        <w:t>语音播报方式设置。</w:t>
      </w:r>
    </w:p>
    <w:p w14:paraId="772586E7">
      <w:pPr>
        <w:pStyle w:val="1601"/>
        <w:numPr>
          <w:ilvl w:val="3"/>
          <w:numId w:val="106"/>
        </w:numPr>
        <w:spacing w:after="381" w:line="360" w:lineRule="exact"/>
        <w:rPr>
          <w:rFonts w:ascii="宋体" w:hAnsi="宋体" w:eastAsia="宋体"/>
          <w:szCs w:val="24"/>
        </w:rPr>
      </w:pPr>
      <w:bookmarkStart w:id="730" w:name="_Toc1940"/>
      <w:bookmarkStart w:id="731" w:name="_Toc9594"/>
      <w:r>
        <w:rPr>
          <w:rFonts w:hint="eastAsia" w:ascii="宋体" w:hAnsi="宋体" w:eastAsia="宋体"/>
          <w:szCs w:val="24"/>
        </w:rPr>
        <w:t>自助排队取号</w:t>
      </w:r>
      <w:bookmarkEnd w:id="730"/>
      <w:bookmarkEnd w:id="731"/>
    </w:p>
    <w:p w14:paraId="75B53783">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条码取号</w:t>
      </w:r>
    </w:p>
    <w:p w14:paraId="441F9680">
      <w:pPr>
        <w:spacing w:line="360" w:lineRule="exact"/>
        <w:ind w:firstLine="480"/>
        <w:rPr>
          <w:rFonts w:ascii="宋体" w:hAnsi="宋体"/>
          <w:sz w:val="24"/>
          <w:szCs w:val="24"/>
        </w:rPr>
      </w:pPr>
      <w:r>
        <w:rPr>
          <w:rFonts w:hint="eastAsia" w:ascii="宋体" w:hAnsi="宋体"/>
          <w:sz w:val="24"/>
          <w:szCs w:val="24"/>
        </w:rPr>
        <w:t>通过扫描相关条码信息即取得相应的业务排队号。</w:t>
      </w:r>
    </w:p>
    <w:p w14:paraId="0ADD745C">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身份证取号</w:t>
      </w:r>
    </w:p>
    <w:p w14:paraId="75D6FC6C">
      <w:pPr>
        <w:spacing w:line="360" w:lineRule="exact"/>
        <w:ind w:firstLine="480"/>
        <w:rPr>
          <w:rFonts w:ascii="宋体" w:hAnsi="宋体"/>
          <w:sz w:val="24"/>
          <w:szCs w:val="24"/>
        </w:rPr>
      </w:pPr>
      <w:r>
        <w:rPr>
          <w:rFonts w:hint="eastAsia" w:ascii="宋体" w:hAnsi="宋体"/>
          <w:sz w:val="24"/>
          <w:szCs w:val="24"/>
        </w:rPr>
        <w:t>通过身份证信息识别取得相应的业务排队号。</w:t>
      </w:r>
    </w:p>
    <w:p w14:paraId="539EA2B6">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支持手工输入</w:t>
      </w:r>
    </w:p>
    <w:p w14:paraId="07D4F41E">
      <w:pPr>
        <w:spacing w:line="360" w:lineRule="exact"/>
        <w:ind w:firstLine="480"/>
        <w:rPr>
          <w:rFonts w:ascii="宋体" w:hAnsi="宋体"/>
          <w:sz w:val="24"/>
          <w:szCs w:val="24"/>
        </w:rPr>
      </w:pPr>
      <w:r>
        <w:rPr>
          <w:rFonts w:hint="eastAsia" w:ascii="宋体" w:hAnsi="宋体"/>
          <w:sz w:val="24"/>
          <w:szCs w:val="24"/>
        </w:rPr>
        <w:t>相应身份识别信息取得相应的业务排队号。</w:t>
      </w:r>
    </w:p>
    <w:p w14:paraId="0FA5C7C4">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自动打印</w:t>
      </w:r>
    </w:p>
    <w:p w14:paraId="65ED6BC3">
      <w:pPr>
        <w:spacing w:line="360" w:lineRule="exact"/>
        <w:ind w:firstLine="480"/>
        <w:rPr>
          <w:rFonts w:ascii="宋体" w:hAnsi="宋体"/>
          <w:sz w:val="24"/>
          <w:szCs w:val="24"/>
        </w:rPr>
      </w:pPr>
      <w:r>
        <w:rPr>
          <w:rFonts w:hint="eastAsia" w:ascii="宋体" w:hAnsi="宋体"/>
          <w:sz w:val="24"/>
          <w:szCs w:val="24"/>
        </w:rPr>
        <w:t>相关信息确认后自动打印出排队服务号票。</w:t>
      </w:r>
    </w:p>
    <w:p w14:paraId="604C1591">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未预约不放号</w:t>
      </w:r>
    </w:p>
    <w:p w14:paraId="61E453EF">
      <w:pPr>
        <w:spacing w:line="360" w:lineRule="exact"/>
        <w:ind w:firstLine="480"/>
        <w:rPr>
          <w:rFonts w:ascii="宋体" w:hAnsi="宋体"/>
          <w:sz w:val="24"/>
          <w:szCs w:val="24"/>
        </w:rPr>
      </w:pPr>
      <w:r>
        <w:rPr>
          <w:rFonts w:hint="eastAsia" w:ascii="宋体" w:hAnsi="宋体"/>
          <w:sz w:val="24"/>
          <w:szCs w:val="24"/>
        </w:rPr>
        <w:t>计划免疫、儿童保健、早孕门诊没有经过预约的无法取得排队号码。并提醒进行预约后再进行取号。</w:t>
      </w:r>
    </w:p>
    <w:p w14:paraId="0F74E61F">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自动返回首页</w:t>
      </w:r>
    </w:p>
    <w:p w14:paraId="12ACF520">
      <w:pPr>
        <w:spacing w:line="360" w:lineRule="exact"/>
        <w:ind w:firstLine="480"/>
        <w:rPr>
          <w:rFonts w:ascii="宋体" w:hAnsi="宋体"/>
          <w:sz w:val="24"/>
          <w:szCs w:val="24"/>
        </w:rPr>
      </w:pPr>
      <w:r>
        <w:rPr>
          <w:rFonts w:hint="eastAsia" w:ascii="宋体" w:hAnsi="宋体"/>
          <w:sz w:val="24"/>
          <w:szCs w:val="24"/>
        </w:rPr>
        <w:t>长时间无操作的，系统自动返回至自助取号首页页面，自动返回的时间可以进行自定义设置。</w:t>
      </w:r>
    </w:p>
    <w:p w14:paraId="10449981">
      <w:pPr>
        <w:pStyle w:val="1601"/>
        <w:numPr>
          <w:ilvl w:val="3"/>
          <w:numId w:val="106"/>
        </w:numPr>
        <w:spacing w:after="381" w:line="360" w:lineRule="exact"/>
        <w:rPr>
          <w:rFonts w:ascii="宋体" w:hAnsi="宋体" w:eastAsia="宋体"/>
          <w:szCs w:val="24"/>
        </w:rPr>
      </w:pPr>
      <w:bookmarkStart w:id="732" w:name="_Toc29509"/>
      <w:bookmarkStart w:id="733" w:name="_Toc14151"/>
      <w:r>
        <w:rPr>
          <w:rFonts w:hint="eastAsia" w:ascii="宋体" w:hAnsi="宋体" w:eastAsia="宋体"/>
          <w:szCs w:val="24"/>
        </w:rPr>
        <w:t>客户端排队呼叫</w:t>
      </w:r>
      <w:bookmarkEnd w:id="732"/>
      <w:bookmarkEnd w:id="733"/>
    </w:p>
    <w:p w14:paraId="32C1AB47">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系统登录</w:t>
      </w:r>
    </w:p>
    <w:p w14:paraId="4AD48C39">
      <w:pPr>
        <w:spacing w:line="360" w:lineRule="exact"/>
        <w:ind w:firstLine="480"/>
        <w:rPr>
          <w:rFonts w:ascii="宋体" w:hAnsi="宋体"/>
          <w:sz w:val="24"/>
          <w:szCs w:val="24"/>
        </w:rPr>
      </w:pPr>
      <w:r>
        <w:rPr>
          <w:rFonts w:hint="eastAsia" w:ascii="宋体" w:hAnsi="宋体"/>
          <w:sz w:val="24"/>
          <w:szCs w:val="24"/>
        </w:rPr>
        <w:t>指拥有本系统排队呼叫权限的工作人员，输入操作人员的工号和密码后，进行验证后通过后可登录客户端排队呼叫系统。</w:t>
      </w:r>
    </w:p>
    <w:p w14:paraId="571440D8">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呼叫业务自选</w:t>
      </w:r>
    </w:p>
    <w:p w14:paraId="3F088C04">
      <w:pPr>
        <w:spacing w:line="360" w:lineRule="exact"/>
        <w:ind w:firstLine="480"/>
        <w:rPr>
          <w:rFonts w:ascii="宋体" w:hAnsi="宋体"/>
          <w:sz w:val="24"/>
          <w:szCs w:val="24"/>
        </w:rPr>
      </w:pPr>
      <w:r>
        <w:rPr>
          <w:rFonts w:hint="eastAsia" w:ascii="宋体" w:hAnsi="宋体"/>
          <w:sz w:val="24"/>
          <w:szCs w:val="24"/>
        </w:rPr>
        <w:t>支持可呼叫业务自选功能。</w:t>
      </w:r>
    </w:p>
    <w:p w14:paraId="45F03E5C">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呼叫下一位</w:t>
      </w:r>
    </w:p>
    <w:p w14:paraId="2C951F26">
      <w:pPr>
        <w:spacing w:line="360" w:lineRule="exact"/>
        <w:ind w:firstLine="480"/>
        <w:rPr>
          <w:rFonts w:ascii="宋体" w:hAnsi="宋体"/>
          <w:sz w:val="24"/>
          <w:szCs w:val="24"/>
        </w:rPr>
      </w:pPr>
      <w:r>
        <w:rPr>
          <w:rFonts w:hint="eastAsia" w:ascii="宋体" w:hAnsi="宋体"/>
          <w:sz w:val="24"/>
          <w:szCs w:val="24"/>
        </w:rPr>
        <w:t>呼叫下一个排队号码人员进行就诊功能。</w:t>
      </w:r>
    </w:p>
    <w:p w14:paraId="6FD8B278">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重呼</w:t>
      </w:r>
    </w:p>
    <w:p w14:paraId="6743923D">
      <w:pPr>
        <w:spacing w:line="360" w:lineRule="exact"/>
        <w:ind w:firstLine="480"/>
        <w:rPr>
          <w:rFonts w:ascii="宋体" w:hAnsi="宋体"/>
          <w:sz w:val="24"/>
          <w:szCs w:val="24"/>
        </w:rPr>
      </w:pPr>
      <w:r>
        <w:rPr>
          <w:rFonts w:hint="eastAsia" w:ascii="宋体" w:hAnsi="宋体"/>
          <w:sz w:val="24"/>
          <w:szCs w:val="24"/>
        </w:rPr>
        <w:t>如当前呼叫的号码未前来就诊，支持重新呼叫当前排队号码功能。</w:t>
      </w:r>
    </w:p>
    <w:p w14:paraId="264E16B0">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过号处理</w:t>
      </w:r>
    </w:p>
    <w:p w14:paraId="1CC92054">
      <w:pPr>
        <w:spacing w:line="360" w:lineRule="exact"/>
        <w:ind w:firstLine="480"/>
        <w:rPr>
          <w:rFonts w:ascii="宋体" w:hAnsi="宋体"/>
          <w:sz w:val="24"/>
          <w:szCs w:val="24"/>
        </w:rPr>
      </w:pPr>
      <w:r>
        <w:rPr>
          <w:rFonts w:hint="eastAsia" w:ascii="宋体" w:hAnsi="宋体"/>
          <w:sz w:val="24"/>
          <w:szCs w:val="24"/>
        </w:rPr>
        <w:t xml:space="preserve">如当前呼叫的号码最终未前来就诊，将对应的记录状态修改为“过号”。 </w:t>
      </w:r>
    </w:p>
    <w:p w14:paraId="6AE9E771">
      <w:pPr>
        <w:spacing w:line="360" w:lineRule="exact"/>
        <w:ind w:firstLine="480"/>
        <w:rPr>
          <w:rFonts w:ascii="宋体" w:hAnsi="宋体"/>
          <w:sz w:val="24"/>
          <w:szCs w:val="24"/>
        </w:rPr>
      </w:pPr>
    </w:p>
    <w:p w14:paraId="2A60CB58">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暂停</w:t>
      </w:r>
    </w:p>
    <w:p w14:paraId="5E65BB05">
      <w:pPr>
        <w:spacing w:line="360" w:lineRule="exact"/>
        <w:ind w:firstLine="480"/>
        <w:rPr>
          <w:rFonts w:ascii="宋体" w:hAnsi="宋体"/>
          <w:sz w:val="24"/>
          <w:szCs w:val="24"/>
        </w:rPr>
      </w:pPr>
      <w:r>
        <w:rPr>
          <w:rFonts w:hint="eastAsia" w:ascii="宋体" w:hAnsi="宋体"/>
          <w:sz w:val="24"/>
          <w:szCs w:val="24"/>
        </w:rPr>
        <w:t>对应诊室窗口的小屏显示当前业务服务窗口状态为“暂停服务”。</w:t>
      </w:r>
    </w:p>
    <w:p w14:paraId="7FC496AA">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呼叫信息分类显示</w:t>
      </w:r>
    </w:p>
    <w:p w14:paraId="33D4EE85">
      <w:pPr>
        <w:spacing w:line="360" w:lineRule="exact"/>
        <w:ind w:firstLine="480"/>
        <w:rPr>
          <w:rFonts w:ascii="宋体" w:hAnsi="宋体"/>
          <w:sz w:val="24"/>
          <w:szCs w:val="24"/>
        </w:rPr>
      </w:pPr>
      <w:r>
        <w:rPr>
          <w:rFonts w:hint="eastAsia" w:ascii="宋体" w:hAnsi="宋体"/>
          <w:sz w:val="24"/>
          <w:szCs w:val="24"/>
        </w:rPr>
        <w:t>支持排队号码呼叫状态分类显示功能，分别为：等待、已呼叫、过号。</w:t>
      </w:r>
    </w:p>
    <w:p w14:paraId="0ACF3A6A">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等待人数悬浮滚动显示</w:t>
      </w:r>
    </w:p>
    <w:p w14:paraId="4B009CAB">
      <w:pPr>
        <w:pStyle w:val="1553"/>
        <w:widowControl w:val="0"/>
        <w:spacing w:line="360" w:lineRule="exact"/>
        <w:ind w:left="1000" w:firstLine="0" w:firstLineChars="0"/>
        <w:rPr>
          <w:rFonts w:ascii="宋体" w:hAnsi="宋体" w:eastAsia="宋体"/>
          <w:sz w:val="24"/>
          <w:szCs w:val="24"/>
        </w:rPr>
      </w:pPr>
      <w:r>
        <w:rPr>
          <w:rFonts w:hint="eastAsia" w:ascii="宋体" w:hAnsi="宋体" w:eastAsia="宋体"/>
          <w:sz w:val="24"/>
          <w:szCs w:val="24"/>
        </w:rPr>
        <w:t>支持等待人数信息“悬浮滚动”显示功能</w:t>
      </w:r>
    </w:p>
    <w:p w14:paraId="718733BF">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客户端设置</w:t>
      </w:r>
    </w:p>
    <w:p w14:paraId="6AD9083E">
      <w:pPr>
        <w:pStyle w:val="1553"/>
        <w:widowControl w:val="0"/>
        <w:spacing w:line="360" w:lineRule="exact"/>
        <w:ind w:left="1000" w:firstLine="0" w:firstLineChars="0"/>
        <w:rPr>
          <w:rFonts w:ascii="宋体" w:hAnsi="宋体" w:eastAsia="宋体"/>
          <w:sz w:val="24"/>
          <w:szCs w:val="24"/>
        </w:rPr>
      </w:pPr>
      <w:r>
        <w:rPr>
          <w:rFonts w:hint="eastAsia" w:ascii="宋体" w:hAnsi="宋体" w:eastAsia="宋体"/>
          <w:sz w:val="24"/>
          <w:szCs w:val="24"/>
        </w:rPr>
        <w:t>修改密码（支持当前操作员密码修改）</w:t>
      </w:r>
    </w:p>
    <w:p w14:paraId="231E150E">
      <w:pPr>
        <w:pStyle w:val="1553"/>
        <w:widowControl w:val="0"/>
        <w:spacing w:line="360" w:lineRule="exact"/>
        <w:ind w:left="1000" w:firstLine="0" w:firstLineChars="0"/>
        <w:rPr>
          <w:rFonts w:ascii="宋体" w:hAnsi="宋体" w:eastAsia="宋体"/>
          <w:sz w:val="24"/>
          <w:szCs w:val="24"/>
        </w:rPr>
      </w:pPr>
      <w:r>
        <w:rPr>
          <w:rFonts w:hint="eastAsia" w:ascii="宋体" w:hAnsi="宋体" w:eastAsia="宋体"/>
          <w:sz w:val="24"/>
          <w:szCs w:val="24"/>
        </w:rPr>
        <w:t>客户端参数设置（客户端相关参数设置）</w:t>
      </w:r>
    </w:p>
    <w:p w14:paraId="541A8E87">
      <w:pPr>
        <w:pStyle w:val="1601"/>
        <w:numPr>
          <w:ilvl w:val="3"/>
          <w:numId w:val="106"/>
        </w:numPr>
        <w:spacing w:after="381" w:line="360" w:lineRule="exact"/>
        <w:rPr>
          <w:rFonts w:ascii="宋体" w:hAnsi="宋体" w:eastAsia="宋体"/>
          <w:szCs w:val="24"/>
        </w:rPr>
      </w:pPr>
      <w:bookmarkStart w:id="734" w:name="_Toc25926"/>
      <w:bookmarkStart w:id="735" w:name="_Toc23052"/>
      <w:r>
        <w:rPr>
          <w:rFonts w:hint="eastAsia" w:ascii="宋体" w:hAnsi="宋体" w:eastAsia="宋体"/>
          <w:szCs w:val="24"/>
        </w:rPr>
        <w:t>综合排队信息大屏</w:t>
      </w:r>
      <w:bookmarkEnd w:id="734"/>
      <w:bookmarkEnd w:id="735"/>
    </w:p>
    <w:p w14:paraId="19DAC615">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综合信息显示</w:t>
      </w:r>
    </w:p>
    <w:p w14:paraId="78EDE2D3">
      <w:pPr>
        <w:spacing w:line="360" w:lineRule="exact"/>
        <w:ind w:firstLine="480"/>
        <w:rPr>
          <w:rFonts w:ascii="宋体" w:hAnsi="宋体"/>
          <w:sz w:val="24"/>
          <w:szCs w:val="24"/>
        </w:rPr>
      </w:pPr>
      <w:r>
        <w:rPr>
          <w:rFonts w:hint="eastAsia" w:ascii="宋体" w:hAnsi="宋体"/>
          <w:sz w:val="24"/>
          <w:szCs w:val="24"/>
        </w:rPr>
        <w:t>结合医院诊区设置，显示当前候诊区相关科室最近等候5位排队号码、患者姓名等信息。</w:t>
      </w:r>
    </w:p>
    <w:p w14:paraId="5923B8A1">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当前呼叫号凸显</w:t>
      </w:r>
    </w:p>
    <w:p w14:paraId="4A6EDB9E">
      <w:pPr>
        <w:spacing w:line="360" w:lineRule="exact"/>
        <w:ind w:firstLine="480"/>
        <w:rPr>
          <w:rFonts w:ascii="宋体" w:hAnsi="宋体"/>
          <w:sz w:val="24"/>
          <w:szCs w:val="24"/>
        </w:rPr>
      </w:pPr>
      <w:r>
        <w:rPr>
          <w:rFonts w:hint="eastAsia" w:ascii="宋体" w:hAnsi="宋体"/>
          <w:sz w:val="24"/>
          <w:szCs w:val="24"/>
        </w:rPr>
        <w:t>当客户端呼叫程序进行排队号码呼叫时，具备弹出窗体显示当前呼叫号码的呼叫诊室、排队号码、姓名等信息。</w:t>
      </w:r>
    </w:p>
    <w:p w14:paraId="19EC2227">
      <w:pPr>
        <w:pStyle w:val="1601"/>
        <w:numPr>
          <w:ilvl w:val="3"/>
          <w:numId w:val="106"/>
        </w:numPr>
        <w:spacing w:after="381" w:line="360" w:lineRule="exact"/>
        <w:rPr>
          <w:rFonts w:ascii="宋体" w:hAnsi="宋体" w:eastAsia="宋体"/>
          <w:szCs w:val="24"/>
        </w:rPr>
      </w:pPr>
      <w:bookmarkStart w:id="736" w:name="_Toc24495"/>
      <w:bookmarkStart w:id="737" w:name="_Toc13743"/>
      <w:r>
        <w:rPr>
          <w:rFonts w:hint="eastAsia" w:ascii="宋体" w:hAnsi="宋体" w:eastAsia="宋体"/>
          <w:szCs w:val="24"/>
        </w:rPr>
        <w:t>诊间小屏显示终端</w:t>
      </w:r>
      <w:bookmarkEnd w:id="736"/>
      <w:bookmarkEnd w:id="737"/>
    </w:p>
    <w:p w14:paraId="12E6FF46">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诊室信息显示</w:t>
      </w:r>
    </w:p>
    <w:p w14:paraId="42DBD062">
      <w:pPr>
        <w:pStyle w:val="1553"/>
        <w:widowControl w:val="0"/>
        <w:spacing w:line="360" w:lineRule="exact"/>
        <w:ind w:left="1000" w:firstLine="0" w:firstLineChars="0"/>
        <w:rPr>
          <w:rFonts w:ascii="宋体" w:hAnsi="宋体" w:eastAsia="宋体"/>
          <w:sz w:val="24"/>
          <w:szCs w:val="24"/>
        </w:rPr>
      </w:pPr>
      <w:r>
        <w:rPr>
          <w:rFonts w:hint="eastAsia" w:ascii="宋体" w:hAnsi="宋体" w:eastAsia="宋体"/>
          <w:sz w:val="24"/>
          <w:szCs w:val="24"/>
        </w:rPr>
        <w:t>显示当前诊室信息，如：全科1、全科2。</w:t>
      </w:r>
    </w:p>
    <w:p w14:paraId="05D62309">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登录医生照片显示</w:t>
      </w:r>
    </w:p>
    <w:p w14:paraId="030AC52C">
      <w:pPr>
        <w:spacing w:line="360" w:lineRule="exact"/>
        <w:ind w:firstLine="480"/>
        <w:rPr>
          <w:rFonts w:ascii="宋体" w:hAnsi="宋体"/>
          <w:sz w:val="24"/>
          <w:szCs w:val="24"/>
        </w:rPr>
      </w:pPr>
      <w:r>
        <w:rPr>
          <w:rFonts w:hint="eastAsia" w:ascii="宋体" w:hAnsi="宋体"/>
          <w:sz w:val="24"/>
          <w:szCs w:val="24"/>
        </w:rPr>
        <w:t>显示当前登录排队呼叫系统的医生照片。</w:t>
      </w:r>
    </w:p>
    <w:p w14:paraId="4F3AE59A">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当前呼叫排队号码显示</w:t>
      </w:r>
    </w:p>
    <w:p w14:paraId="21871CC4">
      <w:pPr>
        <w:spacing w:line="360" w:lineRule="exact"/>
        <w:ind w:firstLine="480"/>
        <w:rPr>
          <w:rFonts w:ascii="宋体" w:hAnsi="宋体"/>
          <w:sz w:val="24"/>
          <w:szCs w:val="24"/>
        </w:rPr>
      </w:pPr>
      <w:r>
        <w:rPr>
          <w:rFonts w:hint="eastAsia" w:ascii="宋体" w:hAnsi="宋体"/>
          <w:sz w:val="24"/>
          <w:szCs w:val="24"/>
        </w:rPr>
        <w:t>显示当前呼叫排队号码、姓名信息。</w:t>
      </w:r>
    </w:p>
    <w:p w14:paraId="5767512F">
      <w:pPr>
        <w:pStyle w:val="1553"/>
        <w:widowControl w:val="0"/>
        <w:numPr>
          <w:ilvl w:val="0"/>
          <w:numId w:val="131"/>
        </w:numPr>
        <w:spacing w:line="360" w:lineRule="exact"/>
        <w:ind w:firstLineChars="0"/>
        <w:rPr>
          <w:rFonts w:ascii="宋体" w:hAnsi="宋体" w:eastAsia="宋体"/>
          <w:sz w:val="24"/>
          <w:szCs w:val="24"/>
        </w:rPr>
      </w:pPr>
      <w:r>
        <w:rPr>
          <w:rFonts w:hint="eastAsia" w:ascii="宋体" w:hAnsi="宋体" w:eastAsia="宋体"/>
          <w:sz w:val="24"/>
          <w:szCs w:val="24"/>
        </w:rPr>
        <w:t>下一位等候排队信息显示</w:t>
      </w:r>
    </w:p>
    <w:p w14:paraId="31A26AF1">
      <w:pPr>
        <w:spacing w:line="360" w:lineRule="exact"/>
        <w:ind w:firstLine="480"/>
        <w:rPr>
          <w:rFonts w:ascii="宋体" w:hAnsi="宋体"/>
          <w:sz w:val="24"/>
          <w:szCs w:val="24"/>
        </w:rPr>
      </w:pPr>
      <w:r>
        <w:rPr>
          <w:rFonts w:hint="eastAsia" w:ascii="宋体" w:hAnsi="宋体"/>
          <w:sz w:val="24"/>
          <w:szCs w:val="24"/>
        </w:rPr>
        <w:t>显示下一位等候患者排队信息显示信息。</w:t>
      </w:r>
    </w:p>
    <w:p w14:paraId="3EED647C">
      <w:pPr>
        <w:pStyle w:val="1601"/>
        <w:numPr>
          <w:ilvl w:val="3"/>
          <w:numId w:val="106"/>
        </w:numPr>
        <w:spacing w:after="381" w:line="360" w:lineRule="exact"/>
        <w:rPr>
          <w:rFonts w:ascii="宋体" w:hAnsi="宋体" w:eastAsia="宋体"/>
          <w:szCs w:val="24"/>
        </w:rPr>
      </w:pPr>
      <w:bookmarkStart w:id="738" w:name="_Toc24975"/>
      <w:bookmarkStart w:id="739" w:name="_Toc16435"/>
      <w:r>
        <w:rPr>
          <w:rFonts w:hint="eastAsia" w:ascii="宋体" w:hAnsi="宋体" w:eastAsia="宋体"/>
          <w:szCs w:val="24"/>
        </w:rPr>
        <w:t>语音播报</w:t>
      </w:r>
      <w:bookmarkEnd w:id="738"/>
      <w:bookmarkEnd w:id="739"/>
    </w:p>
    <w:p w14:paraId="3434C715">
      <w:pPr>
        <w:pStyle w:val="625"/>
        <w:spacing w:line="360" w:lineRule="exact"/>
        <w:ind w:firstLine="480"/>
        <w:rPr>
          <w:rFonts w:ascii="宋体" w:eastAsia="宋体"/>
          <w:sz w:val="24"/>
          <w:szCs w:val="24"/>
        </w:rPr>
      </w:pPr>
      <w:r>
        <w:rPr>
          <w:rFonts w:hint="eastAsia" w:ascii="宋体" w:eastAsia="宋体"/>
          <w:sz w:val="24"/>
          <w:szCs w:val="24"/>
        </w:rPr>
        <w:t>当客户端呼叫程序进行排队号码呼叫时，具备自动语音合成播报功能，播报信息包含：呼叫诊室、排队号码、姓名等信息。</w:t>
      </w:r>
    </w:p>
    <w:p w14:paraId="67C648E4">
      <w:pPr>
        <w:pStyle w:val="1599"/>
        <w:numPr>
          <w:ilvl w:val="2"/>
          <w:numId w:val="106"/>
        </w:numPr>
        <w:spacing w:after="360" w:line="360" w:lineRule="exact"/>
        <w:rPr>
          <w:rFonts w:ascii="宋体" w:hAnsi="宋体" w:eastAsia="宋体"/>
          <w:sz w:val="24"/>
          <w:szCs w:val="24"/>
        </w:rPr>
      </w:pPr>
      <w:bookmarkStart w:id="740" w:name="_Toc8586"/>
      <w:bookmarkStart w:id="741" w:name="_Toc19614"/>
      <w:bookmarkStart w:id="742" w:name="_Toc15752"/>
      <w:bookmarkStart w:id="743" w:name="_Toc19366"/>
      <w:bookmarkStart w:id="744" w:name="_Toc196471971"/>
      <w:r>
        <w:rPr>
          <w:rFonts w:hint="eastAsia" w:ascii="宋体" w:hAnsi="宋体" w:eastAsia="宋体"/>
          <w:sz w:val="24"/>
          <w:szCs w:val="24"/>
        </w:rPr>
        <w:t>云RIS/PACS系统</w:t>
      </w:r>
      <w:bookmarkEnd w:id="740"/>
      <w:bookmarkEnd w:id="741"/>
      <w:bookmarkEnd w:id="742"/>
      <w:bookmarkEnd w:id="743"/>
      <w:bookmarkEnd w:id="744"/>
    </w:p>
    <w:p w14:paraId="3CE751FB">
      <w:pPr>
        <w:pStyle w:val="1601"/>
        <w:numPr>
          <w:ilvl w:val="3"/>
          <w:numId w:val="106"/>
        </w:numPr>
        <w:spacing w:after="381" w:line="360" w:lineRule="exact"/>
        <w:rPr>
          <w:rFonts w:ascii="宋体" w:hAnsi="宋体" w:eastAsia="宋体"/>
          <w:szCs w:val="24"/>
          <w:lang w:val="zh-TW" w:eastAsia="zh-TW"/>
        </w:rPr>
      </w:pPr>
      <w:bookmarkStart w:id="745" w:name="OLE_LINK4"/>
      <w:r>
        <w:rPr>
          <w:rFonts w:hint="eastAsia" w:ascii="宋体" w:hAnsi="宋体" w:eastAsia="宋体" w:cs="仿宋"/>
          <w:szCs w:val="24"/>
          <w:lang w:val="zh-TW" w:eastAsia="zh-TW"/>
        </w:rPr>
        <w:t>影像</w:t>
      </w:r>
      <w:r>
        <w:rPr>
          <w:rFonts w:hint="eastAsia" w:ascii="宋体" w:hAnsi="宋体" w:eastAsia="宋体" w:cs="仿宋"/>
          <w:szCs w:val="24"/>
        </w:rPr>
        <w:t>云</w:t>
      </w:r>
      <w:r>
        <w:rPr>
          <w:rFonts w:hint="eastAsia" w:ascii="宋体" w:hAnsi="宋体" w:eastAsia="宋体" w:cs="仿宋"/>
          <w:szCs w:val="24"/>
          <w:lang w:val="zh-TW" w:eastAsia="zh-TW"/>
        </w:rPr>
        <w:t>归档</w:t>
      </w:r>
      <w:r>
        <w:rPr>
          <w:rFonts w:hint="eastAsia" w:ascii="宋体" w:hAnsi="宋体" w:eastAsia="宋体" w:cs="仿宋"/>
          <w:szCs w:val="24"/>
        </w:rPr>
        <w:t>管理</w:t>
      </w:r>
      <w:bookmarkEnd w:id="745"/>
    </w:p>
    <w:p w14:paraId="1140ED64">
      <w:pPr>
        <w:pStyle w:val="625"/>
        <w:spacing w:line="360" w:lineRule="exact"/>
        <w:ind w:firstLine="480"/>
        <w:rPr>
          <w:rFonts w:ascii="宋体" w:eastAsia="宋体"/>
          <w:sz w:val="24"/>
          <w:szCs w:val="24"/>
        </w:rPr>
      </w:pPr>
      <w:r>
        <w:rPr>
          <w:rFonts w:hint="eastAsia" w:ascii="宋体" w:eastAsia="宋体"/>
          <w:sz w:val="24"/>
          <w:szCs w:val="24"/>
        </w:rPr>
        <w:t>系统支持区内医疗机构的主索引管理，采集区内15家社区医疗机构内患者影像、报告数据至数据中心存储归档，支持数据采集的监控，注册管理、数据校对、影像抽调，以及实现系统中的云诊断服务和区内社区医院的影像数据进行交换管理。</w:t>
      </w:r>
    </w:p>
    <w:p w14:paraId="02DFDBB1">
      <w:pPr>
        <w:pStyle w:val="1602"/>
        <w:numPr>
          <w:ilvl w:val="0"/>
          <w:numId w:val="132"/>
        </w:numPr>
        <w:tabs>
          <w:tab w:val="clear" w:pos="420"/>
        </w:tabs>
        <w:spacing w:line="360" w:lineRule="exact"/>
        <w:rPr>
          <w:rFonts w:ascii="宋体" w:hAnsi="宋体" w:eastAsia="宋体"/>
          <w:b w:val="0"/>
          <w:bCs/>
          <w:sz w:val="24"/>
          <w:lang w:val="zh-TW" w:eastAsia="zh-TW"/>
        </w:rPr>
      </w:pPr>
      <w:r>
        <w:rPr>
          <w:rFonts w:hint="eastAsia" w:ascii="宋体" w:hAnsi="宋体" w:eastAsia="宋体"/>
          <w:b w:val="0"/>
          <w:bCs/>
          <w:sz w:val="24"/>
        </w:rPr>
        <w:t>支持</w:t>
      </w:r>
      <w:r>
        <w:rPr>
          <w:rFonts w:hint="eastAsia" w:ascii="宋体" w:hAnsi="宋体" w:eastAsia="宋体"/>
          <w:b w:val="0"/>
          <w:bCs/>
          <w:sz w:val="24"/>
          <w:lang w:val="zh-TW" w:eastAsia="zh-TW"/>
        </w:rPr>
        <w:t>影像采集任务</w:t>
      </w:r>
    </w:p>
    <w:p w14:paraId="496C3D1C">
      <w:pPr>
        <w:pStyle w:val="1602"/>
        <w:numPr>
          <w:ilvl w:val="0"/>
          <w:numId w:val="132"/>
        </w:numPr>
        <w:tabs>
          <w:tab w:val="clear" w:pos="420"/>
        </w:tabs>
        <w:spacing w:line="360" w:lineRule="exact"/>
        <w:rPr>
          <w:rFonts w:ascii="宋体" w:hAnsi="宋体" w:eastAsia="宋体"/>
          <w:b w:val="0"/>
          <w:bCs/>
          <w:sz w:val="24"/>
          <w:lang w:val="zh-TW" w:eastAsia="zh-TW"/>
        </w:rPr>
      </w:pPr>
      <w:r>
        <w:rPr>
          <w:rFonts w:hint="eastAsia" w:ascii="宋体" w:hAnsi="宋体" w:eastAsia="宋体"/>
          <w:b w:val="0"/>
          <w:bCs/>
          <w:sz w:val="24"/>
        </w:rPr>
        <w:t>支持</w:t>
      </w:r>
      <w:r>
        <w:rPr>
          <w:rFonts w:hint="eastAsia" w:ascii="宋体" w:hAnsi="宋体" w:eastAsia="宋体"/>
          <w:b w:val="0"/>
          <w:bCs/>
          <w:sz w:val="24"/>
          <w:lang w:val="zh-TW" w:eastAsia="zh-TW"/>
        </w:rPr>
        <w:t>影像采集监控</w:t>
      </w:r>
    </w:p>
    <w:p w14:paraId="7F273F04">
      <w:pPr>
        <w:pStyle w:val="1602"/>
        <w:numPr>
          <w:ilvl w:val="0"/>
          <w:numId w:val="132"/>
        </w:numPr>
        <w:tabs>
          <w:tab w:val="clear" w:pos="420"/>
        </w:tabs>
        <w:spacing w:line="360" w:lineRule="exact"/>
        <w:rPr>
          <w:rFonts w:ascii="宋体" w:hAnsi="宋体" w:eastAsia="宋体"/>
          <w:b w:val="0"/>
          <w:bCs/>
          <w:sz w:val="24"/>
          <w:lang w:val="zh-TW" w:eastAsia="zh-TW"/>
        </w:rPr>
      </w:pPr>
      <w:r>
        <w:rPr>
          <w:rFonts w:hint="eastAsia" w:ascii="宋体" w:hAnsi="宋体" w:eastAsia="宋体"/>
          <w:b w:val="0"/>
          <w:bCs/>
          <w:sz w:val="24"/>
        </w:rPr>
        <w:t>支持</w:t>
      </w:r>
      <w:r>
        <w:rPr>
          <w:rFonts w:hint="eastAsia" w:ascii="宋体" w:hAnsi="宋体" w:eastAsia="宋体"/>
          <w:b w:val="0"/>
          <w:bCs/>
          <w:sz w:val="24"/>
          <w:lang w:val="zh-TW" w:eastAsia="zh-TW"/>
        </w:rPr>
        <w:t>影像重复注册管理</w:t>
      </w:r>
    </w:p>
    <w:p w14:paraId="3E0A8003">
      <w:pPr>
        <w:pStyle w:val="1602"/>
        <w:numPr>
          <w:ilvl w:val="0"/>
          <w:numId w:val="132"/>
        </w:numPr>
        <w:tabs>
          <w:tab w:val="clear" w:pos="420"/>
        </w:tabs>
        <w:spacing w:line="360" w:lineRule="exact"/>
        <w:rPr>
          <w:rFonts w:ascii="宋体" w:hAnsi="宋体" w:eastAsia="宋体"/>
          <w:b w:val="0"/>
          <w:bCs/>
          <w:sz w:val="24"/>
          <w:lang w:val="zh-TW" w:eastAsia="zh-TW"/>
        </w:rPr>
      </w:pPr>
      <w:r>
        <w:rPr>
          <w:rFonts w:hint="eastAsia" w:ascii="宋体" w:hAnsi="宋体" w:eastAsia="宋体"/>
          <w:b w:val="0"/>
          <w:bCs/>
          <w:sz w:val="24"/>
        </w:rPr>
        <w:t>支持</w:t>
      </w:r>
      <w:r>
        <w:rPr>
          <w:rFonts w:hint="eastAsia" w:ascii="宋体" w:hAnsi="宋体" w:eastAsia="宋体" w:cs="仿宋"/>
          <w:b w:val="0"/>
          <w:bCs/>
          <w:sz w:val="24"/>
          <w:lang w:val="zh-TW" w:eastAsia="zh-TW"/>
        </w:rPr>
        <w:t>影像</w:t>
      </w:r>
      <w:r>
        <w:rPr>
          <w:rFonts w:hint="eastAsia" w:ascii="宋体" w:hAnsi="宋体" w:eastAsia="宋体"/>
          <w:b w:val="0"/>
          <w:bCs/>
          <w:sz w:val="24"/>
          <w:lang w:val="zh-TW" w:eastAsia="zh-TW"/>
        </w:rPr>
        <w:t>数据校对</w:t>
      </w:r>
    </w:p>
    <w:p w14:paraId="2268B89E">
      <w:pPr>
        <w:pStyle w:val="1602"/>
        <w:numPr>
          <w:ilvl w:val="0"/>
          <w:numId w:val="132"/>
        </w:numPr>
        <w:tabs>
          <w:tab w:val="clear" w:pos="420"/>
        </w:tabs>
        <w:spacing w:line="360" w:lineRule="exact"/>
        <w:rPr>
          <w:rFonts w:ascii="宋体" w:hAnsi="宋体" w:eastAsia="宋体"/>
          <w:b w:val="0"/>
          <w:bCs/>
          <w:sz w:val="24"/>
          <w:lang w:val="zh-TW" w:eastAsia="zh-TW"/>
        </w:rPr>
      </w:pPr>
      <w:r>
        <w:rPr>
          <w:rFonts w:hint="eastAsia" w:ascii="宋体" w:hAnsi="宋体" w:eastAsia="宋体"/>
          <w:b w:val="0"/>
          <w:bCs/>
          <w:sz w:val="24"/>
        </w:rPr>
        <w:t>支持</w:t>
      </w:r>
      <w:r>
        <w:rPr>
          <w:rFonts w:hint="eastAsia" w:ascii="宋体" w:hAnsi="宋体" w:eastAsia="宋体" w:cs="仿宋"/>
          <w:b w:val="0"/>
          <w:bCs/>
          <w:sz w:val="24"/>
          <w:lang w:val="zh-TW" w:eastAsia="zh-TW"/>
        </w:rPr>
        <w:t>影像</w:t>
      </w:r>
      <w:r>
        <w:rPr>
          <w:rFonts w:hint="eastAsia" w:ascii="宋体" w:hAnsi="宋体" w:eastAsia="宋体"/>
          <w:b w:val="0"/>
          <w:bCs/>
          <w:sz w:val="24"/>
          <w:lang w:val="zh-TW" w:eastAsia="zh-TW"/>
        </w:rPr>
        <w:t>抽调</w:t>
      </w:r>
    </w:p>
    <w:p w14:paraId="0D5AEBA5">
      <w:pPr>
        <w:pStyle w:val="1602"/>
        <w:numPr>
          <w:ilvl w:val="0"/>
          <w:numId w:val="132"/>
        </w:numPr>
        <w:tabs>
          <w:tab w:val="clear" w:pos="420"/>
        </w:tabs>
        <w:spacing w:line="360" w:lineRule="exact"/>
        <w:rPr>
          <w:rFonts w:ascii="宋体" w:hAnsi="宋体" w:eastAsia="宋体"/>
          <w:b w:val="0"/>
          <w:bCs/>
          <w:sz w:val="24"/>
          <w:lang w:val="zh-TW" w:eastAsia="zh-TW"/>
        </w:rPr>
      </w:pPr>
      <w:r>
        <w:rPr>
          <w:rFonts w:hint="eastAsia" w:ascii="宋体" w:hAnsi="宋体" w:eastAsia="宋体"/>
          <w:b w:val="0"/>
          <w:bCs/>
          <w:sz w:val="24"/>
        </w:rPr>
        <w:t>支持</w:t>
      </w:r>
      <w:r>
        <w:rPr>
          <w:rFonts w:hint="eastAsia" w:ascii="宋体" w:hAnsi="宋体" w:eastAsia="宋体"/>
          <w:b w:val="0"/>
          <w:bCs/>
          <w:sz w:val="24"/>
          <w:lang w:val="zh-TW" w:eastAsia="zh-TW"/>
        </w:rPr>
        <w:t>影像数据交换管理</w:t>
      </w:r>
    </w:p>
    <w:p w14:paraId="41EFBC7B">
      <w:pPr>
        <w:pStyle w:val="1601"/>
        <w:numPr>
          <w:ilvl w:val="3"/>
          <w:numId w:val="106"/>
        </w:numPr>
        <w:spacing w:after="381" w:line="360" w:lineRule="exact"/>
        <w:rPr>
          <w:rFonts w:ascii="宋体" w:hAnsi="宋体" w:eastAsia="宋体"/>
          <w:szCs w:val="24"/>
          <w:lang w:val="zh-TW"/>
        </w:rPr>
      </w:pPr>
      <w:bookmarkStart w:id="746" w:name="_Toc28140"/>
      <w:r>
        <w:rPr>
          <w:rFonts w:hint="eastAsia" w:ascii="宋体" w:hAnsi="宋体" w:eastAsia="宋体"/>
          <w:szCs w:val="24"/>
          <w:lang w:val="zh-TW" w:eastAsia="zh-TW"/>
        </w:rPr>
        <w:t>患者主索引管理</w:t>
      </w:r>
      <w:bookmarkEnd w:id="746"/>
    </w:p>
    <w:p w14:paraId="251E920D">
      <w:pPr>
        <w:spacing w:line="360" w:lineRule="exact"/>
        <w:ind w:firstLine="480"/>
        <w:rPr>
          <w:rFonts w:ascii="宋体" w:hAnsi="宋体"/>
          <w:sz w:val="24"/>
          <w:szCs w:val="24"/>
          <w:lang w:val="zh-TW"/>
        </w:rPr>
      </w:pPr>
      <w:r>
        <w:rPr>
          <w:rFonts w:hint="eastAsia" w:ascii="宋体" w:hAnsi="宋体"/>
          <w:sz w:val="24"/>
          <w:szCs w:val="24"/>
          <w:lang w:val="zh-TW"/>
        </w:rPr>
        <w:t>患者主索引管理功能提供了统一的患者信息</w:t>
      </w:r>
      <w:r>
        <w:rPr>
          <w:rFonts w:hint="eastAsia" w:ascii="宋体" w:hAnsi="宋体"/>
          <w:sz w:val="24"/>
          <w:szCs w:val="24"/>
        </w:rPr>
        <w:t>索引</w:t>
      </w:r>
      <w:r>
        <w:rPr>
          <w:rFonts w:hint="eastAsia" w:ascii="宋体" w:hAnsi="宋体"/>
          <w:sz w:val="24"/>
          <w:szCs w:val="24"/>
          <w:lang w:val="zh-TW"/>
        </w:rPr>
        <w:t>平台，患者主索引管理将实现快速、便捷、精准定位患者信息，确保各部门之间信息共享和同步，避免信息不一致导致的沟通障碍和工作延误。通过患者主索引列表、患者主索引交叉索引记录、患者主索引匹配权重设置、患者主索引标识域管理，系统能快速准确地定位患者的唯一标识，避免因同名同姓或信息不全导致的错误识别。</w:t>
      </w:r>
    </w:p>
    <w:p w14:paraId="20D5CE9F">
      <w:pPr>
        <w:pStyle w:val="1602"/>
        <w:numPr>
          <w:ilvl w:val="0"/>
          <w:numId w:val="133"/>
        </w:numPr>
        <w:tabs>
          <w:tab w:val="clear" w:pos="420"/>
        </w:tabs>
        <w:spacing w:line="360" w:lineRule="exact"/>
        <w:rPr>
          <w:rFonts w:ascii="宋体" w:hAnsi="宋体" w:eastAsia="宋体"/>
          <w:b w:val="0"/>
          <w:bCs/>
          <w:sz w:val="24"/>
          <w:lang w:val="zh-TW" w:eastAsia="zh-TW"/>
        </w:rPr>
      </w:pPr>
      <w:r>
        <w:rPr>
          <w:rFonts w:hint="eastAsia" w:ascii="宋体" w:hAnsi="宋体" w:eastAsia="宋体"/>
          <w:b w:val="0"/>
          <w:bCs/>
          <w:sz w:val="24"/>
        </w:rPr>
        <w:t>支持</w:t>
      </w:r>
      <w:r>
        <w:rPr>
          <w:rFonts w:hint="eastAsia" w:ascii="宋体" w:hAnsi="宋体" w:eastAsia="宋体"/>
          <w:b w:val="0"/>
          <w:bCs/>
          <w:sz w:val="24"/>
          <w:lang w:val="zh-TW" w:eastAsia="zh-TW"/>
        </w:rPr>
        <w:t>患者主索引列表</w:t>
      </w:r>
    </w:p>
    <w:p w14:paraId="00C355D0">
      <w:pPr>
        <w:pStyle w:val="1602"/>
        <w:numPr>
          <w:ilvl w:val="0"/>
          <w:numId w:val="133"/>
        </w:numPr>
        <w:tabs>
          <w:tab w:val="clear" w:pos="420"/>
        </w:tabs>
        <w:spacing w:line="360" w:lineRule="exact"/>
        <w:rPr>
          <w:rFonts w:ascii="宋体" w:hAnsi="宋体" w:eastAsia="宋体"/>
          <w:b w:val="0"/>
          <w:bCs/>
          <w:sz w:val="24"/>
          <w:lang w:val="zh-TW"/>
        </w:rPr>
      </w:pPr>
      <w:r>
        <w:rPr>
          <w:rFonts w:hint="eastAsia" w:ascii="宋体" w:hAnsi="宋体" w:eastAsia="宋体"/>
          <w:b w:val="0"/>
          <w:bCs/>
          <w:sz w:val="24"/>
        </w:rPr>
        <w:t>支持</w:t>
      </w:r>
      <w:r>
        <w:rPr>
          <w:rFonts w:hint="eastAsia" w:ascii="宋体" w:hAnsi="宋体" w:eastAsia="宋体"/>
          <w:b w:val="0"/>
          <w:bCs/>
          <w:sz w:val="24"/>
          <w:lang w:val="zh-TW"/>
        </w:rPr>
        <w:t>患者主索引交叉索引记录</w:t>
      </w:r>
    </w:p>
    <w:p w14:paraId="60941B75">
      <w:pPr>
        <w:pStyle w:val="1602"/>
        <w:numPr>
          <w:ilvl w:val="0"/>
          <w:numId w:val="133"/>
        </w:numPr>
        <w:tabs>
          <w:tab w:val="clear" w:pos="420"/>
        </w:tabs>
        <w:spacing w:line="360" w:lineRule="exact"/>
        <w:rPr>
          <w:rFonts w:ascii="宋体" w:hAnsi="宋体" w:eastAsia="宋体"/>
          <w:b w:val="0"/>
          <w:bCs/>
          <w:sz w:val="24"/>
          <w:lang w:val="zh-TW"/>
        </w:rPr>
      </w:pPr>
      <w:r>
        <w:rPr>
          <w:rFonts w:hint="eastAsia" w:ascii="宋体" w:hAnsi="宋体" w:eastAsia="宋体"/>
          <w:b w:val="0"/>
          <w:bCs/>
          <w:sz w:val="24"/>
        </w:rPr>
        <w:t>支持</w:t>
      </w:r>
      <w:r>
        <w:rPr>
          <w:rFonts w:hint="eastAsia" w:ascii="宋体" w:hAnsi="宋体" w:eastAsia="宋体"/>
          <w:b w:val="0"/>
          <w:bCs/>
          <w:sz w:val="24"/>
          <w:lang w:val="zh-TW"/>
        </w:rPr>
        <w:t>患者主索引匹配权重设置</w:t>
      </w:r>
    </w:p>
    <w:p w14:paraId="1B3F8981">
      <w:pPr>
        <w:pStyle w:val="1602"/>
        <w:numPr>
          <w:ilvl w:val="0"/>
          <w:numId w:val="133"/>
        </w:numPr>
        <w:tabs>
          <w:tab w:val="clear" w:pos="420"/>
        </w:tabs>
        <w:spacing w:line="360" w:lineRule="exact"/>
        <w:rPr>
          <w:rFonts w:ascii="宋体" w:hAnsi="宋体" w:eastAsia="宋体"/>
          <w:b w:val="0"/>
          <w:bCs/>
          <w:sz w:val="24"/>
          <w:lang w:val="zh-TW" w:eastAsia="zh-TW"/>
        </w:rPr>
      </w:pPr>
      <w:r>
        <w:rPr>
          <w:rFonts w:hint="eastAsia" w:ascii="宋体" w:hAnsi="宋体" w:eastAsia="宋体"/>
          <w:b w:val="0"/>
          <w:bCs/>
          <w:sz w:val="24"/>
        </w:rPr>
        <w:t>支持</w:t>
      </w:r>
      <w:r>
        <w:rPr>
          <w:rFonts w:hint="eastAsia" w:ascii="宋体" w:hAnsi="宋体" w:eastAsia="宋体"/>
          <w:b w:val="0"/>
          <w:bCs/>
          <w:sz w:val="24"/>
          <w:lang w:val="zh-TW" w:eastAsia="zh-TW"/>
        </w:rPr>
        <w:t>患者主索引标识域管理</w:t>
      </w:r>
    </w:p>
    <w:p w14:paraId="0807F63D">
      <w:pPr>
        <w:pStyle w:val="1601"/>
        <w:numPr>
          <w:ilvl w:val="3"/>
          <w:numId w:val="106"/>
        </w:numPr>
        <w:spacing w:after="381" w:line="360" w:lineRule="exact"/>
        <w:rPr>
          <w:rFonts w:ascii="宋体" w:hAnsi="宋体" w:eastAsia="宋体"/>
          <w:szCs w:val="24"/>
        </w:rPr>
      </w:pPr>
      <w:bookmarkStart w:id="747" w:name="_Toc7482"/>
      <w:r>
        <w:rPr>
          <w:rFonts w:hint="eastAsia" w:ascii="宋体" w:hAnsi="宋体" w:eastAsia="宋体"/>
          <w:szCs w:val="24"/>
        </w:rPr>
        <w:t>影像</w:t>
      </w:r>
      <w:bookmarkEnd w:id="747"/>
      <w:r>
        <w:rPr>
          <w:rFonts w:hint="eastAsia" w:ascii="宋体" w:hAnsi="宋体" w:eastAsia="宋体"/>
          <w:szCs w:val="24"/>
        </w:rPr>
        <w:t>云PA</w:t>
      </w:r>
      <w:r>
        <w:rPr>
          <w:rFonts w:hint="eastAsia" w:ascii="宋体" w:hAnsi="宋体" w:eastAsia="宋体"/>
          <w:szCs w:val="24"/>
          <w:lang w:val="en-US" w:eastAsia="zh-CN"/>
        </w:rPr>
        <w:t>CS</w:t>
      </w:r>
      <w:r>
        <w:rPr>
          <w:rFonts w:hint="eastAsia" w:ascii="宋体" w:hAnsi="宋体" w:eastAsia="宋体"/>
          <w:szCs w:val="24"/>
        </w:rPr>
        <w:t>综合管理</w:t>
      </w:r>
    </w:p>
    <w:p w14:paraId="347E455F">
      <w:pPr>
        <w:spacing w:line="360" w:lineRule="exact"/>
        <w:ind w:firstLine="480"/>
        <w:rPr>
          <w:rFonts w:ascii="宋体" w:hAnsi="宋体"/>
          <w:sz w:val="24"/>
          <w:szCs w:val="24"/>
        </w:rPr>
      </w:pPr>
      <w:r>
        <w:rPr>
          <w:rFonts w:ascii="宋体" w:hAnsi="宋体"/>
          <w:sz w:val="24"/>
          <w:szCs w:val="24"/>
        </w:rPr>
        <w:t>影像云 PA</w:t>
      </w:r>
      <w:r>
        <w:rPr>
          <w:rFonts w:hint="eastAsia" w:ascii="宋体" w:hAnsi="宋体"/>
          <w:sz w:val="24"/>
          <w:szCs w:val="24"/>
          <w:lang w:val="en-US" w:eastAsia="zh-CN"/>
        </w:rPr>
        <w:t>CS</w:t>
      </w:r>
      <w:r>
        <w:rPr>
          <w:rFonts w:ascii="宋体" w:hAnsi="宋体"/>
          <w:sz w:val="24"/>
          <w:szCs w:val="24"/>
        </w:rPr>
        <w:t xml:space="preserve"> 综合管理旨在将各级医疗机构的医疗数据有效汇集，实现影像服务的便捷化与共享化。在用户管理方面，系统管理员可在用户列表管理中设定用户状态、所属机构等，进行数据操作与个人设置，用户权限管理则支持权限及用户组的灵活设定。医疗机构、医护人员、卫健委管理也各有对应的详尽设定操作，助力不同</w:t>
      </w:r>
      <w:r>
        <w:rPr>
          <w:rFonts w:hint="eastAsia" w:ascii="宋体" w:hAnsi="宋体"/>
          <w:sz w:val="24"/>
          <w:szCs w:val="24"/>
        </w:rPr>
        <w:t>使用人员/机构</w:t>
      </w:r>
      <w:r>
        <w:rPr>
          <w:rFonts w:ascii="宋体" w:hAnsi="宋体"/>
          <w:sz w:val="24"/>
          <w:szCs w:val="24"/>
        </w:rPr>
        <w:t>的高效管理。同时，系统还涵盖检查患者量、检查量、影像调阅量、患者访问量、报告阳性率、诊断及时率等分析功能，支持时间区间、机构等设定，能进行统计查询、数据导出以及表格模式自定义等操作，为医疗决策与质量提升提供有力的数据支撑 。</w:t>
      </w:r>
    </w:p>
    <w:p w14:paraId="6B3824BA">
      <w:pPr>
        <w:pStyle w:val="1602"/>
        <w:numPr>
          <w:ilvl w:val="0"/>
          <w:numId w:val="134"/>
        </w:numPr>
        <w:tabs>
          <w:tab w:val="clear" w:pos="420"/>
        </w:tabs>
        <w:adjustRightInd w:val="0"/>
        <w:snapToGrid w:val="0"/>
        <w:textAlignment w:val="baseline"/>
        <w:rPr>
          <w:rFonts w:ascii="宋体" w:hAnsi="宋体"/>
          <w:bCs/>
          <w:sz w:val="24"/>
          <w:szCs w:val="24"/>
        </w:rPr>
      </w:pPr>
      <w:r>
        <w:rPr>
          <w:rFonts w:hint="eastAsia" w:ascii="宋体" w:hAnsi="宋体" w:eastAsia="宋体"/>
          <w:b w:val="0"/>
          <w:bCs/>
          <w:sz w:val="24"/>
        </w:rPr>
        <w:t>支持</w:t>
      </w:r>
      <w:r>
        <w:rPr>
          <w:rFonts w:hint="eastAsia" w:ascii="宋体" w:hAnsi="宋体" w:eastAsia="宋体" w:cs="宋体"/>
          <w:b w:val="0"/>
          <w:bCs/>
          <w:sz w:val="24"/>
        </w:rPr>
        <w:t>用户列表管理</w:t>
      </w:r>
    </w:p>
    <w:p w14:paraId="1C188BEF">
      <w:pPr>
        <w:pStyle w:val="1602"/>
        <w:numPr>
          <w:ilvl w:val="0"/>
          <w:numId w:val="134"/>
        </w:numPr>
        <w:tabs>
          <w:tab w:val="clear" w:pos="420"/>
        </w:tabs>
        <w:spacing w:line="360" w:lineRule="exact"/>
        <w:rPr>
          <w:rFonts w:ascii="宋体" w:hAnsi="宋体" w:eastAsia="宋体" w:cs="宋体"/>
          <w:b w:val="0"/>
          <w:bCs/>
          <w:sz w:val="24"/>
        </w:rPr>
      </w:pPr>
      <w:r>
        <w:rPr>
          <w:rFonts w:hint="eastAsia" w:ascii="宋体" w:hAnsi="宋体" w:eastAsia="宋体"/>
          <w:b w:val="0"/>
          <w:bCs/>
          <w:sz w:val="24"/>
        </w:rPr>
        <w:t>支持</w:t>
      </w:r>
      <w:r>
        <w:rPr>
          <w:rFonts w:hint="eastAsia" w:ascii="宋体" w:hAnsi="宋体" w:eastAsia="宋体" w:cs="宋体"/>
          <w:b w:val="0"/>
          <w:bCs/>
          <w:sz w:val="24"/>
        </w:rPr>
        <w:t>用户权限管理</w:t>
      </w:r>
    </w:p>
    <w:p w14:paraId="214C1075">
      <w:pPr>
        <w:pStyle w:val="1602"/>
        <w:numPr>
          <w:ilvl w:val="0"/>
          <w:numId w:val="134"/>
        </w:numPr>
        <w:tabs>
          <w:tab w:val="clear" w:pos="420"/>
        </w:tabs>
        <w:spacing w:line="360" w:lineRule="exact"/>
        <w:rPr>
          <w:rFonts w:ascii="宋体" w:hAnsi="宋体" w:eastAsia="宋体" w:cs="宋体"/>
          <w:b w:val="0"/>
          <w:bCs/>
          <w:sz w:val="24"/>
        </w:rPr>
      </w:pPr>
      <w:r>
        <w:rPr>
          <w:rFonts w:hint="eastAsia" w:ascii="宋体" w:hAnsi="宋体" w:eastAsia="宋体"/>
          <w:b w:val="0"/>
          <w:bCs/>
          <w:sz w:val="24"/>
        </w:rPr>
        <w:t>支持</w:t>
      </w:r>
      <w:r>
        <w:rPr>
          <w:rFonts w:hint="eastAsia" w:ascii="宋体" w:hAnsi="宋体" w:eastAsia="宋体" w:cs="宋体"/>
          <w:b w:val="0"/>
          <w:bCs/>
          <w:sz w:val="24"/>
        </w:rPr>
        <w:t>医疗机构管理</w:t>
      </w:r>
    </w:p>
    <w:p w14:paraId="3A40AF92">
      <w:pPr>
        <w:pStyle w:val="1602"/>
        <w:numPr>
          <w:ilvl w:val="0"/>
          <w:numId w:val="134"/>
        </w:numPr>
        <w:tabs>
          <w:tab w:val="clear" w:pos="420"/>
        </w:tabs>
        <w:spacing w:line="360" w:lineRule="exact"/>
        <w:rPr>
          <w:rFonts w:ascii="宋体" w:hAnsi="宋体" w:eastAsia="宋体" w:cs="宋体"/>
          <w:b w:val="0"/>
          <w:bCs/>
          <w:sz w:val="24"/>
        </w:rPr>
      </w:pPr>
      <w:r>
        <w:rPr>
          <w:rFonts w:hint="eastAsia" w:ascii="宋体" w:hAnsi="宋体" w:eastAsia="宋体"/>
          <w:b w:val="0"/>
          <w:bCs/>
          <w:sz w:val="24"/>
        </w:rPr>
        <w:t>支持</w:t>
      </w:r>
      <w:r>
        <w:rPr>
          <w:rFonts w:hint="eastAsia" w:ascii="宋体" w:hAnsi="宋体" w:eastAsia="宋体" w:cs="宋体"/>
          <w:b w:val="0"/>
          <w:bCs/>
          <w:sz w:val="24"/>
        </w:rPr>
        <w:t>医护人员管理</w:t>
      </w:r>
    </w:p>
    <w:p w14:paraId="737A3ABF">
      <w:pPr>
        <w:pStyle w:val="1602"/>
        <w:numPr>
          <w:ilvl w:val="0"/>
          <w:numId w:val="134"/>
        </w:numPr>
        <w:tabs>
          <w:tab w:val="clear" w:pos="420"/>
        </w:tabs>
        <w:spacing w:line="360" w:lineRule="exact"/>
        <w:rPr>
          <w:rFonts w:ascii="宋体" w:hAnsi="宋体" w:eastAsia="宋体" w:cs="宋体"/>
          <w:b w:val="0"/>
          <w:bCs/>
          <w:sz w:val="24"/>
        </w:rPr>
      </w:pPr>
      <w:r>
        <w:rPr>
          <w:rFonts w:hint="eastAsia" w:ascii="宋体" w:hAnsi="宋体" w:eastAsia="宋体"/>
          <w:b w:val="0"/>
          <w:bCs/>
          <w:sz w:val="24"/>
        </w:rPr>
        <w:t>支持</w:t>
      </w:r>
      <w:r>
        <w:rPr>
          <w:rFonts w:hint="eastAsia" w:ascii="宋体" w:hAnsi="宋体" w:eastAsia="宋体" w:cs="宋体"/>
          <w:b w:val="0"/>
          <w:bCs/>
          <w:sz w:val="24"/>
        </w:rPr>
        <w:t>卫健委管理</w:t>
      </w:r>
    </w:p>
    <w:p w14:paraId="1BD2EE7D">
      <w:pPr>
        <w:pStyle w:val="1602"/>
        <w:numPr>
          <w:ilvl w:val="0"/>
          <w:numId w:val="134"/>
        </w:numPr>
        <w:tabs>
          <w:tab w:val="clear" w:pos="420"/>
        </w:tabs>
        <w:spacing w:line="360" w:lineRule="exact"/>
        <w:rPr>
          <w:rFonts w:ascii="宋体" w:hAnsi="宋体" w:eastAsia="宋体" w:cs="宋体"/>
          <w:b w:val="0"/>
          <w:bCs/>
          <w:sz w:val="24"/>
        </w:rPr>
      </w:pPr>
      <w:r>
        <w:rPr>
          <w:rFonts w:hint="eastAsia" w:ascii="宋体" w:hAnsi="宋体" w:eastAsia="宋体"/>
          <w:b w:val="0"/>
          <w:bCs/>
          <w:sz w:val="24"/>
        </w:rPr>
        <w:t>支持</w:t>
      </w:r>
      <w:r>
        <w:rPr>
          <w:rFonts w:hint="eastAsia" w:ascii="宋体" w:hAnsi="宋体" w:eastAsia="宋体" w:cs="宋体"/>
          <w:b w:val="0"/>
          <w:bCs/>
          <w:sz w:val="24"/>
        </w:rPr>
        <w:t>检查患者量</w:t>
      </w:r>
    </w:p>
    <w:p w14:paraId="13E04356">
      <w:pPr>
        <w:pStyle w:val="1602"/>
        <w:numPr>
          <w:ilvl w:val="0"/>
          <w:numId w:val="134"/>
        </w:numPr>
        <w:tabs>
          <w:tab w:val="clear" w:pos="420"/>
        </w:tabs>
        <w:spacing w:line="360" w:lineRule="exact"/>
        <w:rPr>
          <w:rFonts w:ascii="宋体" w:hAnsi="宋体" w:eastAsia="宋体" w:cs="宋体"/>
          <w:b w:val="0"/>
          <w:bCs/>
          <w:sz w:val="24"/>
        </w:rPr>
      </w:pPr>
      <w:r>
        <w:rPr>
          <w:rFonts w:hint="eastAsia" w:ascii="宋体" w:hAnsi="宋体" w:eastAsia="宋体"/>
          <w:b w:val="0"/>
          <w:bCs/>
          <w:sz w:val="24"/>
        </w:rPr>
        <w:t>支持</w:t>
      </w:r>
      <w:r>
        <w:rPr>
          <w:rFonts w:hint="eastAsia" w:ascii="宋体" w:hAnsi="宋体" w:eastAsia="宋体" w:cs="宋体"/>
          <w:b w:val="0"/>
          <w:bCs/>
          <w:sz w:val="24"/>
        </w:rPr>
        <w:t>检查量统计</w:t>
      </w:r>
    </w:p>
    <w:p w14:paraId="0635690C">
      <w:pPr>
        <w:pStyle w:val="1602"/>
        <w:numPr>
          <w:ilvl w:val="0"/>
          <w:numId w:val="134"/>
        </w:numPr>
        <w:tabs>
          <w:tab w:val="clear" w:pos="420"/>
        </w:tabs>
        <w:adjustRightInd w:val="0"/>
        <w:snapToGrid w:val="0"/>
        <w:textAlignment w:val="baseline"/>
        <w:rPr>
          <w:rFonts w:ascii="宋体" w:hAnsi="宋体"/>
          <w:bCs/>
          <w:sz w:val="24"/>
          <w:szCs w:val="24"/>
        </w:rPr>
      </w:pPr>
      <w:r>
        <w:rPr>
          <w:rFonts w:hint="eastAsia" w:ascii="宋体" w:hAnsi="宋体" w:eastAsia="宋体"/>
          <w:b w:val="0"/>
          <w:bCs/>
          <w:sz w:val="24"/>
        </w:rPr>
        <w:t>支持</w:t>
      </w:r>
      <w:r>
        <w:rPr>
          <w:rFonts w:hint="eastAsia" w:ascii="宋体" w:hAnsi="宋体" w:eastAsia="宋体" w:cs="宋体"/>
          <w:b w:val="0"/>
          <w:bCs/>
          <w:sz w:val="24"/>
        </w:rPr>
        <w:t>影像调阅量统计</w:t>
      </w:r>
    </w:p>
    <w:p w14:paraId="0AF39530">
      <w:pPr>
        <w:pStyle w:val="1602"/>
        <w:numPr>
          <w:ilvl w:val="0"/>
          <w:numId w:val="134"/>
        </w:numPr>
        <w:tabs>
          <w:tab w:val="clear" w:pos="420"/>
        </w:tabs>
        <w:adjustRightInd w:val="0"/>
        <w:snapToGrid w:val="0"/>
        <w:textAlignment w:val="baseline"/>
        <w:rPr>
          <w:rFonts w:ascii="宋体" w:hAnsi="宋体"/>
          <w:bCs/>
          <w:sz w:val="24"/>
          <w:szCs w:val="24"/>
        </w:rPr>
      </w:pPr>
      <w:r>
        <w:rPr>
          <w:rFonts w:hint="eastAsia" w:ascii="宋体" w:hAnsi="宋体" w:eastAsia="宋体"/>
          <w:b w:val="0"/>
          <w:bCs/>
          <w:sz w:val="24"/>
        </w:rPr>
        <w:t>支持</w:t>
      </w:r>
      <w:r>
        <w:rPr>
          <w:rFonts w:hint="eastAsia" w:ascii="宋体" w:hAnsi="宋体" w:eastAsia="宋体" w:cs="宋体"/>
          <w:b w:val="0"/>
          <w:bCs/>
          <w:sz w:val="24"/>
        </w:rPr>
        <w:t>患者访问量分析</w:t>
      </w:r>
    </w:p>
    <w:p w14:paraId="2ACF7F85">
      <w:pPr>
        <w:pStyle w:val="1602"/>
        <w:numPr>
          <w:ilvl w:val="0"/>
          <w:numId w:val="134"/>
        </w:numPr>
        <w:tabs>
          <w:tab w:val="clear" w:pos="420"/>
        </w:tabs>
        <w:adjustRightInd w:val="0"/>
        <w:snapToGrid w:val="0"/>
        <w:textAlignment w:val="baseline"/>
        <w:rPr>
          <w:rFonts w:ascii="宋体" w:hAnsi="宋体"/>
          <w:bCs/>
          <w:sz w:val="24"/>
          <w:szCs w:val="24"/>
        </w:rPr>
      </w:pPr>
      <w:r>
        <w:rPr>
          <w:rFonts w:hint="eastAsia" w:ascii="宋体" w:hAnsi="宋体" w:eastAsia="宋体"/>
          <w:b w:val="0"/>
          <w:bCs/>
          <w:sz w:val="24"/>
        </w:rPr>
        <w:t>支持</w:t>
      </w:r>
      <w:r>
        <w:rPr>
          <w:rFonts w:hint="eastAsia" w:ascii="宋体" w:hAnsi="宋体" w:eastAsia="宋体" w:cs="宋体"/>
          <w:b w:val="0"/>
          <w:bCs/>
          <w:sz w:val="24"/>
        </w:rPr>
        <w:t>报告阳性率分析</w:t>
      </w:r>
    </w:p>
    <w:p w14:paraId="1446D984">
      <w:pPr>
        <w:pStyle w:val="1602"/>
        <w:numPr>
          <w:ilvl w:val="0"/>
          <w:numId w:val="134"/>
        </w:numPr>
        <w:tabs>
          <w:tab w:val="clear" w:pos="420"/>
        </w:tabs>
        <w:adjustRightInd w:val="0"/>
        <w:snapToGrid w:val="0"/>
        <w:textAlignment w:val="baseline"/>
        <w:rPr>
          <w:rFonts w:ascii="宋体" w:hAnsi="宋体"/>
          <w:bCs/>
          <w:sz w:val="24"/>
          <w:szCs w:val="24"/>
        </w:rPr>
      </w:pPr>
      <w:r>
        <w:rPr>
          <w:rFonts w:hint="eastAsia" w:ascii="宋体" w:hAnsi="宋体" w:eastAsia="宋体"/>
          <w:b w:val="0"/>
          <w:bCs/>
          <w:sz w:val="24"/>
        </w:rPr>
        <w:t>支持</w:t>
      </w:r>
      <w:r>
        <w:rPr>
          <w:rFonts w:hint="eastAsia" w:ascii="宋体" w:hAnsi="宋体" w:eastAsia="宋体" w:cs="宋体"/>
          <w:b w:val="0"/>
          <w:bCs/>
          <w:sz w:val="24"/>
        </w:rPr>
        <w:t>诊断及时率分析</w:t>
      </w:r>
    </w:p>
    <w:p w14:paraId="3A5A7636">
      <w:pPr>
        <w:pStyle w:val="1601"/>
        <w:numPr>
          <w:ilvl w:val="3"/>
          <w:numId w:val="106"/>
        </w:numPr>
        <w:spacing w:after="381" w:line="360" w:lineRule="exact"/>
        <w:rPr>
          <w:rFonts w:ascii="宋体" w:hAnsi="宋体" w:eastAsia="宋体"/>
          <w:szCs w:val="24"/>
          <w:lang w:val="zh-TW"/>
        </w:rPr>
      </w:pPr>
      <w:r>
        <w:rPr>
          <w:rFonts w:hint="eastAsia" w:ascii="宋体" w:hAnsi="宋体" w:eastAsia="宋体"/>
          <w:szCs w:val="24"/>
          <w:lang w:val="zh-TW" w:eastAsia="zh-TW"/>
        </w:rPr>
        <w:t>影像</w:t>
      </w:r>
      <w:r>
        <w:rPr>
          <w:rFonts w:hint="eastAsia" w:ascii="宋体" w:hAnsi="宋体" w:eastAsia="宋体"/>
          <w:szCs w:val="24"/>
        </w:rPr>
        <w:t>云</w:t>
      </w:r>
      <w:r>
        <w:rPr>
          <w:rFonts w:hint="eastAsia" w:ascii="宋体" w:hAnsi="宋体" w:eastAsia="宋体"/>
          <w:szCs w:val="24"/>
          <w:lang w:val="zh-TW" w:eastAsia="zh-TW"/>
        </w:rPr>
        <w:t>诊断</w:t>
      </w:r>
    </w:p>
    <w:p w14:paraId="3B75CF88">
      <w:pPr>
        <w:spacing w:line="360" w:lineRule="exact"/>
        <w:ind w:firstLine="480"/>
        <w:rPr>
          <w:rFonts w:ascii="宋体" w:hAnsi="宋体"/>
          <w:sz w:val="24"/>
          <w:szCs w:val="24"/>
          <w:lang w:val="zh-TW"/>
        </w:rPr>
      </w:pPr>
      <w:r>
        <w:rPr>
          <w:rFonts w:hint="eastAsia" w:ascii="宋体" w:hAnsi="宋体"/>
          <w:sz w:val="24"/>
          <w:szCs w:val="24"/>
          <w:lang w:val="zh-TW"/>
        </w:rPr>
        <w:t>影像云诊断基于云架构，支持诊断业务申请提交、预约及工作列表查询，通过 Web 方式为 15 家社区卫生服务中心提供 DR、CT 诊断，规范流程。区影像云诊断平台可设一个或多个诊断服务中心，社区医院检查或初写，服务中心审核，提升基层诊断水平。影像 WEB 浏览借助云计算与 HTML5 技术，支持 DICOM 影像调阅，浏览器提供多种影像浏览工具。</w:t>
      </w:r>
    </w:p>
    <w:p w14:paraId="31A76D0C">
      <w:pPr>
        <w:pStyle w:val="1602"/>
        <w:numPr>
          <w:ilvl w:val="4"/>
          <w:numId w:val="106"/>
        </w:numPr>
        <w:spacing w:line="360" w:lineRule="exact"/>
        <w:rPr>
          <w:rFonts w:ascii="宋体" w:hAnsi="宋体" w:eastAsia="宋体" w:cs="仿宋"/>
          <w:sz w:val="24"/>
          <w:lang w:val="zh-TW" w:eastAsia="zh-TW"/>
        </w:rPr>
      </w:pPr>
      <w:bookmarkStart w:id="748" w:name="_Toc455747018"/>
      <w:r>
        <w:rPr>
          <w:rFonts w:hint="eastAsia" w:ascii="宋体" w:hAnsi="宋体" w:eastAsia="宋体" w:cs="仿宋"/>
          <w:sz w:val="24"/>
        </w:rPr>
        <w:t>影像云</w:t>
      </w:r>
      <w:r>
        <w:rPr>
          <w:rFonts w:hint="eastAsia" w:ascii="宋体" w:hAnsi="宋体" w:eastAsia="宋体" w:cs="仿宋"/>
          <w:sz w:val="24"/>
          <w:lang w:val="zh-TW" w:eastAsia="zh-TW"/>
        </w:rPr>
        <w:t>诊断服务</w:t>
      </w:r>
    </w:p>
    <w:p w14:paraId="7F0F3AA0">
      <w:pPr>
        <w:spacing w:line="360" w:lineRule="exact"/>
        <w:ind w:firstLine="480"/>
        <w:rPr>
          <w:rFonts w:ascii="宋体" w:hAnsi="宋体"/>
          <w:sz w:val="24"/>
          <w:szCs w:val="24"/>
        </w:rPr>
      </w:pPr>
      <w:r>
        <w:rPr>
          <w:rFonts w:hint="eastAsia" w:ascii="宋体" w:hAnsi="宋体"/>
          <w:sz w:val="24"/>
          <w:szCs w:val="24"/>
        </w:rPr>
        <w:t>支持基于云架构的诊断业务申请的提交、预约、工作列表查询等。</w:t>
      </w:r>
    </w:p>
    <w:p w14:paraId="06490118">
      <w:pPr>
        <w:pStyle w:val="625"/>
        <w:spacing w:line="360" w:lineRule="exact"/>
        <w:ind w:firstLine="480"/>
        <w:rPr>
          <w:rFonts w:ascii="宋体" w:eastAsia="宋体"/>
          <w:sz w:val="24"/>
          <w:szCs w:val="24"/>
        </w:rPr>
      </w:pPr>
      <w:r>
        <w:rPr>
          <w:rFonts w:hint="eastAsia" w:ascii="宋体" w:eastAsia="宋体"/>
          <w:sz w:val="24"/>
          <w:szCs w:val="24"/>
        </w:rPr>
        <w:t>支持基于云架构，基于Html</w:t>
      </w:r>
      <w:r>
        <w:rPr>
          <w:rFonts w:ascii="宋体" w:eastAsia="宋体"/>
          <w:sz w:val="24"/>
          <w:szCs w:val="24"/>
        </w:rPr>
        <w:t>5的Web方式</w:t>
      </w:r>
      <w:r>
        <w:rPr>
          <w:rFonts w:hint="eastAsia" w:ascii="宋体" w:eastAsia="宋体"/>
          <w:sz w:val="24"/>
          <w:szCs w:val="24"/>
        </w:rPr>
        <w:t>为区内的15家社区卫生服务中心提供DR,CT影像诊断服务，规范诊断流程、保证诊断质量。</w:t>
      </w:r>
    </w:p>
    <w:bookmarkEnd w:id="748"/>
    <w:p w14:paraId="200784B8">
      <w:pPr>
        <w:pStyle w:val="1602"/>
        <w:numPr>
          <w:ilvl w:val="4"/>
          <w:numId w:val="106"/>
        </w:numPr>
        <w:spacing w:line="360" w:lineRule="exact"/>
        <w:rPr>
          <w:rFonts w:ascii="宋体" w:hAnsi="宋体" w:eastAsia="宋体" w:cs="仿宋"/>
          <w:sz w:val="24"/>
          <w:lang w:val="zh-TW" w:eastAsia="zh-TW"/>
        </w:rPr>
      </w:pPr>
      <w:r>
        <w:rPr>
          <w:rFonts w:hint="eastAsia" w:ascii="宋体" w:hAnsi="宋体" w:eastAsia="宋体" w:cs="仿宋"/>
          <w:sz w:val="24"/>
          <w:lang w:val="zh-TW" w:eastAsia="zh-TW"/>
        </w:rPr>
        <w:t>影像</w:t>
      </w:r>
      <w:r>
        <w:rPr>
          <w:rFonts w:hint="eastAsia" w:ascii="宋体" w:hAnsi="宋体" w:eastAsia="宋体" w:cs="仿宋"/>
          <w:sz w:val="24"/>
        </w:rPr>
        <w:t>WEB</w:t>
      </w:r>
      <w:r>
        <w:rPr>
          <w:rFonts w:hint="eastAsia" w:ascii="宋体" w:hAnsi="宋体" w:eastAsia="宋体" w:cs="仿宋"/>
          <w:sz w:val="24"/>
          <w:lang w:val="zh-TW" w:eastAsia="zh-TW"/>
        </w:rPr>
        <w:t>浏览</w:t>
      </w:r>
    </w:p>
    <w:p w14:paraId="5B7B4A34">
      <w:pPr>
        <w:spacing w:line="360" w:lineRule="exact"/>
        <w:ind w:firstLine="480"/>
        <w:rPr>
          <w:rFonts w:ascii="宋体" w:hAnsi="宋体"/>
          <w:kern w:val="0"/>
          <w:sz w:val="24"/>
          <w:szCs w:val="24"/>
        </w:rPr>
      </w:pPr>
      <w:r>
        <w:rPr>
          <w:rFonts w:hint="eastAsia" w:ascii="宋体" w:hAnsi="宋体"/>
          <w:kern w:val="0"/>
          <w:sz w:val="24"/>
          <w:szCs w:val="24"/>
        </w:rPr>
        <w:t>基于云计算架构、客户端采用HTML5技术的影像计算WEB服务，其它信息系统通过URL方式嵌入瘦客户影像显示页面即可实现DICOM影像的调阅。</w:t>
      </w:r>
    </w:p>
    <w:p w14:paraId="23DA920C">
      <w:pPr>
        <w:spacing w:line="360" w:lineRule="exact"/>
        <w:ind w:firstLine="480"/>
        <w:rPr>
          <w:rFonts w:ascii="宋体" w:hAnsi="宋体" w:cs="仿宋"/>
          <w:b/>
          <w:sz w:val="24"/>
          <w:szCs w:val="24"/>
          <w:lang w:val="zh-TW"/>
        </w:rPr>
      </w:pPr>
      <w:r>
        <w:rPr>
          <w:rFonts w:hint="eastAsia" w:ascii="宋体" w:hAnsi="宋体"/>
          <w:kern w:val="0"/>
          <w:sz w:val="24"/>
          <w:szCs w:val="24"/>
        </w:rPr>
        <w:t>支持瘦客户影像浏览器功能包括：缩放、移动、旋转（L90，R90）、左右镜像、上下翻转、反相、播放、调窗（预设值、实时调节）、布局；距离、角度、面积、CT值、心胸比的测量；定位线显示、检查对比、多序列同步滚动、锐化、平滑、MPR、CPR、MIP。</w:t>
      </w:r>
    </w:p>
    <w:p w14:paraId="13219215">
      <w:pPr>
        <w:pStyle w:val="1601"/>
        <w:numPr>
          <w:ilvl w:val="3"/>
          <w:numId w:val="106"/>
        </w:numPr>
        <w:spacing w:after="381" w:line="360" w:lineRule="exact"/>
        <w:rPr>
          <w:rFonts w:ascii="宋体" w:hAnsi="宋体" w:eastAsia="宋体"/>
          <w:szCs w:val="24"/>
          <w:lang w:val="zh-TW" w:eastAsia="zh-TW"/>
        </w:rPr>
      </w:pPr>
      <w:r>
        <w:rPr>
          <w:rFonts w:hint="eastAsia" w:ascii="宋体" w:hAnsi="宋体" w:eastAsia="宋体"/>
          <w:szCs w:val="24"/>
          <w:lang w:val="en-US" w:eastAsia="zh-CN"/>
        </w:rPr>
        <w:t>基层医疗机构</w:t>
      </w:r>
      <w:r>
        <w:rPr>
          <w:rFonts w:hint="eastAsia" w:ascii="宋体" w:hAnsi="宋体" w:eastAsia="宋体"/>
          <w:szCs w:val="24"/>
        </w:rPr>
        <w:t>云RIS/</w:t>
      </w:r>
      <w:r>
        <w:rPr>
          <w:rFonts w:hint="eastAsia" w:ascii="宋体" w:hAnsi="宋体" w:eastAsia="宋体"/>
          <w:szCs w:val="24"/>
          <w:lang w:val="zh-TW" w:eastAsia="zh-TW"/>
        </w:rPr>
        <w:t>PACS系统</w:t>
      </w:r>
    </w:p>
    <w:p w14:paraId="09EDDA31">
      <w:pPr>
        <w:tabs>
          <w:tab w:val="left" w:pos="900"/>
        </w:tabs>
        <w:spacing w:line="360" w:lineRule="exact"/>
        <w:ind w:firstLine="480"/>
        <w:rPr>
          <w:rFonts w:ascii="宋体" w:hAnsi="宋体" w:cs="仿宋"/>
          <w:sz w:val="24"/>
          <w:szCs w:val="24"/>
        </w:rPr>
      </w:pPr>
      <w:r>
        <w:rPr>
          <w:rFonts w:hint="eastAsia" w:ascii="宋体" w:hAnsi="宋体" w:cs="仿宋"/>
          <w:sz w:val="24"/>
          <w:szCs w:val="24"/>
        </w:rPr>
        <w:t>提供云</w:t>
      </w:r>
      <w:r>
        <w:rPr>
          <w:rFonts w:ascii="宋体" w:hAnsi="宋体" w:cs="仿宋"/>
          <w:sz w:val="24"/>
          <w:szCs w:val="24"/>
        </w:rPr>
        <w:t>RIS/PACS</w:t>
      </w:r>
      <w:r>
        <w:rPr>
          <w:rFonts w:hint="eastAsia" w:ascii="宋体" w:hAnsi="宋体" w:cs="仿宋"/>
          <w:sz w:val="24"/>
          <w:szCs w:val="24"/>
        </w:rPr>
        <w:t>系统，符合支持多诊断中心的架构接入，满足</w:t>
      </w:r>
      <w:r>
        <w:rPr>
          <w:rFonts w:hint="eastAsia" w:ascii="宋体" w:hAnsi="宋体" w:cs="仿宋"/>
          <w:sz w:val="24"/>
          <w:szCs w:val="24"/>
          <w:lang w:eastAsia="zh-CN"/>
        </w:rPr>
        <w:t>XC</w:t>
      </w:r>
      <w:r>
        <w:rPr>
          <w:rFonts w:hint="eastAsia" w:ascii="宋体" w:hAnsi="宋体" w:cs="仿宋"/>
          <w:sz w:val="24"/>
          <w:szCs w:val="24"/>
        </w:rPr>
        <w:t>要求。</w:t>
      </w:r>
    </w:p>
    <w:p w14:paraId="04D843E0">
      <w:pPr>
        <w:pStyle w:val="1602"/>
        <w:numPr>
          <w:ilvl w:val="4"/>
          <w:numId w:val="106"/>
        </w:numPr>
        <w:spacing w:line="360" w:lineRule="exact"/>
        <w:rPr>
          <w:rFonts w:ascii="宋体" w:hAnsi="宋体" w:eastAsia="宋体" w:cs="仿宋"/>
          <w:sz w:val="24"/>
          <w:lang w:val="zh-TW" w:eastAsia="zh-TW"/>
        </w:rPr>
      </w:pPr>
      <w:r>
        <w:rPr>
          <w:rFonts w:hint="eastAsia" w:ascii="宋体" w:hAnsi="宋体" w:eastAsia="宋体" w:cs="仿宋"/>
          <w:sz w:val="24"/>
        </w:rPr>
        <w:t>社区</w:t>
      </w:r>
      <w:r>
        <w:rPr>
          <w:rFonts w:hint="eastAsia" w:ascii="宋体" w:hAnsi="宋体" w:eastAsia="宋体" w:cs="仿宋"/>
          <w:sz w:val="24"/>
          <w:lang w:val="zh-TW" w:eastAsia="zh-TW"/>
        </w:rPr>
        <w:t>影像</w:t>
      </w:r>
      <w:r>
        <w:rPr>
          <w:rFonts w:hint="eastAsia" w:ascii="宋体" w:hAnsi="宋体" w:eastAsia="宋体" w:cs="仿宋"/>
          <w:sz w:val="24"/>
        </w:rPr>
        <w:t>存档</w:t>
      </w:r>
      <w:r>
        <w:rPr>
          <w:rFonts w:hint="eastAsia" w:ascii="宋体" w:hAnsi="宋体" w:eastAsia="宋体" w:cs="仿宋"/>
          <w:sz w:val="24"/>
          <w:lang w:val="zh-TW" w:eastAsia="zh-TW"/>
        </w:rPr>
        <w:t>服务</w:t>
      </w:r>
    </w:p>
    <w:p w14:paraId="77B09315">
      <w:pPr>
        <w:pStyle w:val="625"/>
        <w:spacing w:before="234" w:after="156"/>
        <w:ind w:right="29" w:firstLine="480"/>
        <w:rPr>
          <w:rFonts w:ascii="宋体" w:cs="仿宋"/>
          <w:position w:val="-2"/>
          <w:sz w:val="24"/>
          <w:szCs w:val="24"/>
        </w:rPr>
      </w:pPr>
      <w:r>
        <w:rPr>
          <w:rFonts w:hint="eastAsia" w:ascii="宋体" w:eastAsia="宋体" w:cs="仿宋"/>
          <w:position w:val="-2"/>
          <w:sz w:val="24"/>
          <w:szCs w:val="24"/>
        </w:rPr>
        <w:t>社区影像存档服务主要负责存储各自社区医院的放射设备拍摄医疗影像后，通过</w:t>
      </w:r>
      <w:r>
        <w:rPr>
          <w:rFonts w:ascii="宋体" w:eastAsia="宋体" w:cs="仿宋"/>
          <w:position w:val="-2"/>
          <w:sz w:val="24"/>
          <w:szCs w:val="24"/>
        </w:rPr>
        <w:t>DICOM Storage</w:t>
      </w:r>
      <w:r>
        <w:rPr>
          <w:rFonts w:hint="eastAsia" w:ascii="宋体" w:eastAsia="宋体" w:cs="仿宋"/>
          <w:position w:val="-2"/>
          <w:sz w:val="24"/>
          <w:szCs w:val="24"/>
        </w:rPr>
        <w:t>影像存储至云端磁盘，实现</w:t>
      </w:r>
      <w:r>
        <w:rPr>
          <w:rFonts w:ascii="宋体" w:eastAsia="宋体" w:cs="仿宋"/>
          <w:position w:val="-2"/>
          <w:sz w:val="24"/>
          <w:szCs w:val="24"/>
        </w:rPr>
        <w:t>DICOM Storage</w:t>
      </w:r>
      <w:r>
        <w:rPr>
          <w:rFonts w:hint="eastAsia" w:ascii="宋体" w:eastAsia="宋体" w:cs="仿宋"/>
          <w:position w:val="-2"/>
          <w:sz w:val="24"/>
          <w:szCs w:val="24"/>
        </w:rPr>
        <w:t>影像存贮、</w:t>
      </w:r>
      <w:r>
        <w:rPr>
          <w:rFonts w:ascii="宋体" w:eastAsia="宋体" w:cs="仿宋"/>
          <w:position w:val="-2"/>
          <w:sz w:val="24"/>
          <w:szCs w:val="24"/>
        </w:rPr>
        <w:t xml:space="preserve">DICOM </w:t>
      </w:r>
      <w:r>
        <w:rPr>
          <w:rFonts w:hint="eastAsia" w:ascii="宋体" w:eastAsia="宋体" w:cs="仿宋"/>
          <w:position w:val="-2"/>
          <w:sz w:val="24"/>
          <w:szCs w:val="24"/>
        </w:rPr>
        <w:t>影像查询和传输服务。</w:t>
      </w:r>
    </w:p>
    <w:p w14:paraId="3847B41B">
      <w:pPr>
        <w:pStyle w:val="1602"/>
        <w:numPr>
          <w:ilvl w:val="4"/>
          <w:numId w:val="106"/>
        </w:numPr>
        <w:spacing w:line="360" w:lineRule="exact"/>
        <w:rPr>
          <w:rFonts w:ascii="宋体" w:hAnsi="宋体" w:eastAsia="宋体" w:cs="仿宋"/>
          <w:sz w:val="24"/>
          <w:lang w:val="zh-TW" w:eastAsia="zh-TW"/>
        </w:rPr>
      </w:pPr>
      <w:r>
        <w:rPr>
          <w:rFonts w:hint="eastAsia" w:ascii="宋体" w:hAnsi="宋体" w:eastAsia="宋体" w:cs="仿宋"/>
          <w:sz w:val="24"/>
        </w:rPr>
        <w:t>DIOCM</w:t>
      </w:r>
      <w:r>
        <w:rPr>
          <w:rFonts w:hint="eastAsia" w:ascii="宋体" w:hAnsi="宋体" w:eastAsia="宋体" w:cs="仿宋"/>
          <w:sz w:val="24"/>
          <w:lang w:val="zh-TW" w:eastAsia="zh-TW"/>
        </w:rPr>
        <w:t>影像</w:t>
      </w:r>
      <w:r>
        <w:rPr>
          <w:rFonts w:hint="eastAsia" w:ascii="宋体" w:hAnsi="宋体" w:eastAsia="宋体" w:cs="仿宋"/>
          <w:sz w:val="24"/>
        </w:rPr>
        <w:t>浏览</w:t>
      </w:r>
    </w:p>
    <w:p w14:paraId="31D53CD6">
      <w:pPr>
        <w:spacing w:line="360" w:lineRule="exact"/>
        <w:ind w:firstLine="480"/>
        <w:rPr>
          <w:rFonts w:ascii="宋体" w:hAnsi="宋体"/>
          <w:kern w:val="0"/>
          <w:sz w:val="24"/>
          <w:szCs w:val="24"/>
        </w:rPr>
      </w:pPr>
      <w:r>
        <w:rPr>
          <w:rFonts w:hint="eastAsia" w:ascii="宋体" w:hAnsi="宋体"/>
          <w:kern w:val="0"/>
          <w:sz w:val="24"/>
          <w:szCs w:val="24"/>
        </w:rPr>
        <w:t>为医生提供专业的影像处理工作站，并提供多种图像浏览工具。</w:t>
      </w:r>
    </w:p>
    <w:p w14:paraId="5C8BAD17">
      <w:pPr>
        <w:spacing w:line="360" w:lineRule="exact"/>
        <w:ind w:firstLine="480"/>
        <w:rPr>
          <w:rFonts w:ascii="宋体" w:hAnsi="宋体"/>
          <w:kern w:val="0"/>
          <w:sz w:val="24"/>
          <w:szCs w:val="24"/>
        </w:rPr>
      </w:pPr>
      <w:r>
        <w:rPr>
          <w:rFonts w:ascii="宋体" w:hAnsi="宋体"/>
          <w:kern w:val="0"/>
          <w:sz w:val="24"/>
          <w:szCs w:val="24"/>
        </w:rPr>
        <w:t>Viewer功能包括：对影像数据进行测量（长度、两线角度、三点角度、圆面积、不规则面积、手绘线面积、CT值、心胸比）、标注（文字、箭头、定位线、KIN、GSPS）、处理（序列拆分/复制/合并、序列减影、CT值分布的直方图、平滑、锐化、去噪、边缘增强、浮雕、伪彩、旋转、镜像、反相、播放、缩放、遮挡、小角度旋转、数字减影、自动视窗、同步滚动、）、打印（胶片、纸张）和导出（DICOM、JPG、BMP、TIF、AVI格式）等。</w:t>
      </w:r>
    </w:p>
    <w:p w14:paraId="757C32E7">
      <w:pPr>
        <w:pStyle w:val="1602"/>
        <w:numPr>
          <w:ilvl w:val="4"/>
          <w:numId w:val="106"/>
        </w:numPr>
        <w:spacing w:line="360" w:lineRule="exact"/>
        <w:rPr>
          <w:rFonts w:ascii="宋体" w:hAnsi="宋体" w:eastAsia="宋体" w:cs="仿宋"/>
          <w:sz w:val="24"/>
          <w:lang w:val="zh-TW" w:eastAsia="zh-TW"/>
        </w:rPr>
      </w:pPr>
      <w:r>
        <w:rPr>
          <w:rFonts w:hint="eastAsia" w:ascii="宋体" w:hAnsi="宋体" w:eastAsia="宋体" w:cs="仿宋"/>
          <w:sz w:val="24"/>
        </w:rPr>
        <w:t>检查登记</w:t>
      </w:r>
    </w:p>
    <w:p w14:paraId="38B9C92C">
      <w:pPr>
        <w:pStyle w:val="625"/>
        <w:spacing w:before="234" w:after="156"/>
        <w:ind w:right="29" w:firstLine="480"/>
        <w:rPr>
          <w:rFonts w:ascii="宋体" w:cs="仿宋"/>
          <w:sz w:val="24"/>
          <w:szCs w:val="24"/>
        </w:rPr>
      </w:pPr>
      <w:r>
        <w:rPr>
          <w:rFonts w:hint="eastAsia" w:ascii="宋体" w:eastAsia="宋体" w:cs="仿宋"/>
          <w:sz w:val="24"/>
          <w:szCs w:val="24"/>
        </w:rPr>
        <w:t>主要完成放射检查的登记和预约，所有前来放射科检查的患者都必须在登记处完成登记以后才能前去机房检查（急诊以及绿色通道可先做检查再登记）。患者可以提前预约也可以直接登记，登记人员通过刷卡或者手工输入提取患者信息，如果是电子单则直接提取检查信息。</w:t>
      </w:r>
    </w:p>
    <w:p w14:paraId="0AFD4074">
      <w:pPr>
        <w:pStyle w:val="1602"/>
        <w:numPr>
          <w:ilvl w:val="4"/>
          <w:numId w:val="106"/>
        </w:numPr>
        <w:spacing w:line="360" w:lineRule="exact"/>
        <w:rPr>
          <w:rFonts w:ascii="宋体" w:hAnsi="宋体" w:eastAsia="宋体" w:cs="仿宋"/>
          <w:sz w:val="24"/>
          <w:lang w:val="zh-TW" w:eastAsia="zh-TW"/>
        </w:rPr>
      </w:pPr>
      <w:r>
        <w:rPr>
          <w:rFonts w:hint="eastAsia" w:ascii="宋体" w:hAnsi="宋体" w:eastAsia="宋体" w:cs="仿宋"/>
          <w:sz w:val="24"/>
          <w:lang w:val="zh-TW" w:eastAsia="zh-TW"/>
        </w:rPr>
        <w:t>机房检查摄片</w:t>
      </w:r>
    </w:p>
    <w:p w14:paraId="309E5DA3">
      <w:pPr>
        <w:pStyle w:val="625"/>
        <w:ind w:left="425" w:firstLine="480"/>
        <w:jc w:val="both"/>
        <w:rPr>
          <w:rFonts w:ascii="宋体"/>
          <w:szCs w:val="24"/>
        </w:rPr>
      </w:pPr>
      <w:bookmarkStart w:id="749" w:name="_Hlk69837624"/>
      <w:r>
        <w:rPr>
          <w:rFonts w:hint="eastAsia" w:ascii="宋体" w:eastAsia="宋体" w:cs="仿宋"/>
          <w:sz w:val="24"/>
          <w:szCs w:val="24"/>
        </w:rPr>
        <w:t>提供用于检查技师对摄片过程的管理，可以记录整个检查过程的相关操作。技师要做患者检查的时候，系统自动打开该患者相关的基本信息和检查信息。</w:t>
      </w:r>
      <w:bookmarkEnd w:id="749"/>
    </w:p>
    <w:p w14:paraId="78E5770E">
      <w:pPr>
        <w:pStyle w:val="1602"/>
        <w:numPr>
          <w:ilvl w:val="4"/>
          <w:numId w:val="106"/>
        </w:numPr>
        <w:spacing w:line="360" w:lineRule="exact"/>
        <w:rPr>
          <w:rFonts w:ascii="宋体" w:hAnsi="宋体" w:eastAsia="宋体" w:cs="仿宋"/>
          <w:sz w:val="24"/>
          <w:lang w:val="zh-TW" w:eastAsia="zh-TW"/>
        </w:rPr>
      </w:pPr>
      <w:r>
        <w:rPr>
          <w:rFonts w:hint="eastAsia" w:ascii="宋体" w:hAnsi="宋体" w:eastAsia="宋体" w:cs="仿宋"/>
          <w:sz w:val="24"/>
          <w:lang w:val="zh-TW" w:eastAsia="zh-TW"/>
        </w:rPr>
        <w:t>报告管理</w:t>
      </w:r>
    </w:p>
    <w:p w14:paraId="161548E7">
      <w:pPr>
        <w:pStyle w:val="625"/>
        <w:spacing w:before="234" w:after="156"/>
        <w:ind w:right="29" w:firstLine="480"/>
        <w:rPr>
          <w:rFonts w:ascii="宋体" w:cs="仿宋"/>
          <w:sz w:val="24"/>
          <w:szCs w:val="24"/>
        </w:rPr>
      </w:pPr>
      <w:r>
        <w:rPr>
          <w:rFonts w:hint="eastAsia" w:ascii="宋体" w:eastAsia="宋体" w:cs="仿宋"/>
          <w:sz w:val="24"/>
          <w:szCs w:val="24"/>
        </w:rPr>
        <w:t>支持诊断医生处理放射检查的报告，包括：报告书写、科内会诊、病例管理、疾病报卡管理、及随访管理等。</w:t>
      </w:r>
    </w:p>
    <w:p w14:paraId="1EEA8EFA">
      <w:pPr>
        <w:pStyle w:val="1602"/>
        <w:numPr>
          <w:ilvl w:val="4"/>
          <w:numId w:val="106"/>
        </w:numPr>
        <w:spacing w:line="360" w:lineRule="exact"/>
        <w:rPr>
          <w:rFonts w:ascii="宋体" w:hAnsi="宋体" w:eastAsia="宋体" w:cs="仿宋"/>
          <w:sz w:val="24"/>
          <w:lang w:val="zh-TW" w:eastAsia="zh-TW"/>
        </w:rPr>
      </w:pPr>
      <w:r>
        <w:rPr>
          <w:rFonts w:hint="eastAsia" w:ascii="宋体" w:hAnsi="宋体" w:eastAsia="宋体" w:cs="仿宋"/>
          <w:sz w:val="24"/>
          <w:lang w:val="zh-TW" w:eastAsia="zh-TW"/>
        </w:rPr>
        <w:t>统计管理</w:t>
      </w:r>
    </w:p>
    <w:p w14:paraId="277BE131">
      <w:pPr>
        <w:pStyle w:val="625"/>
        <w:ind w:left="425" w:firstLine="480"/>
        <w:jc w:val="both"/>
        <w:rPr>
          <w:rFonts w:ascii="宋体"/>
          <w:szCs w:val="24"/>
        </w:rPr>
      </w:pPr>
      <w:r>
        <w:rPr>
          <w:rFonts w:hint="eastAsia" w:ascii="宋体" w:eastAsia="宋体" w:cs="仿宋"/>
          <w:sz w:val="24"/>
          <w:szCs w:val="24"/>
        </w:rPr>
        <w:t>提供工作量统计和费用统计；</w:t>
      </w:r>
      <w:r>
        <w:rPr>
          <w:rFonts w:hint="eastAsia" w:ascii="宋体" w:eastAsia="宋体"/>
          <w:sz w:val="24"/>
          <w:szCs w:val="24"/>
        </w:rPr>
        <w:t>同时</w:t>
      </w:r>
      <w:r>
        <w:rPr>
          <w:rFonts w:hint="eastAsia" w:ascii="宋体" w:eastAsia="宋体" w:cs="仿宋"/>
          <w:sz w:val="24"/>
          <w:szCs w:val="24"/>
        </w:rPr>
        <w:t>支持导出</w:t>
      </w:r>
      <w:r>
        <w:rPr>
          <w:rFonts w:ascii="宋体" w:eastAsia="宋体" w:cs="仿宋"/>
          <w:sz w:val="24"/>
          <w:szCs w:val="24"/>
        </w:rPr>
        <w:t>Word/Excel</w:t>
      </w:r>
      <w:r>
        <w:rPr>
          <w:rFonts w:hint="eastAsia" w:ascii="宋体" w:eastAsia="宋体" w:cs="仿宋"/>
          <w:sz w:val="24"/>
          <w:szCs w:val="24"/>
        </w:rPr>
        <w:t>格式文档、并打印报表。</w:t>
      </w:r>
    </w:p>
    <w:p w14:paraId="426A3A8C">
      <w:pPr>
        <w:pStyle w:val="1601"/>
        <w:numPr>
          <w:ilvl w:val="3"/>
          <w:numId w:val="106"/>
        </w:numPr>
        <w:spacing w:after="381" w:line="360" w:lineRule="exact"/>
        <w:rPr>
          <w:rFonts w:ascii="宋体" w:hAnsi="宋体" w:eastAsia="宋体" w:cs="仿宋"/>
          <w:szCs w:val="24"/>
        </w:rPr>
      </w:pPr>
      <w:r>
        <w:rPr>
          <w:rFonts w:hint="eastAsia" w:ascii="宋体" w:hAnsi="宋体" w:eastAsia="宋体" w:cs="黑体"/>
          <w:szCs w:val="24"/>
        </w:rPr>
        <w:t>云PACS系统对外接口</w:t>
      </w:r>
    </w:p>
    <w:p w14:paraId="4F24256C">
      <w:pPr>
        <w:pStyle w:val="1602"/>
        <w:numPr>
          <w:ilvl w:val="4"/>
          <w:numId w:val="106"/>
        </w:numPr>
        <w:spacing w:line="360" w:lineRule="exact"/>
        <w:rPr>
          <w:rFonts w:ascii="宋体" w:hAnsi="宋体" w:eastAsia="宋体" w:cs="仿宋"/>
          <w:sz w:val="24"/>
        </w:rPr>
      </w:pPr>
      <w:r>
        <w:rPr>
          <w:rFonts w:hint="eastAsia" w:ascii="宋体" w:hAnsi="宋体" w:eastAsia="宋体" w:cs="仿宋"/>
          <w:sz w:val="24"/>
        </w:rPr>
        <w:t>对接区人口健康信息平台</w:t>
      </w:r>
    </w:p>
    <w:p w14:paraId="38BC768D">
      <w:pPr>
        <w:spacing w:line="360" w:lineRule="exact"/>
        <w:ind w:firstLine="480"/>
        <w:rPr>
          <w:rFonts w:ascii="宋体" w:hAnsi="宋体"/>
          <w:sz w:val="24"/>
          <w:szCs w:val="24"/>
        </w:rPr>
      </w:pPr>
      <w:r>
        <w:rPr>
          <w:rFonts w:hint="eastAsia" w:ascii="宋体" w:hAnsi="宋体" w:cs="仿宋"/>
          <w:sz w:val="24"/>
          <w:szCs w:val="24"/>
        </w:rPr>
        <w:t>对接区人口健康信息平台</w:t>
      </w:r>
      <w:r>
        <w:rPr>
          <w:rFonts w:hint="eastAsia" w:ascii="宋体" w:hAnsi="宋体" w:cs="仿宋"/>
          <w:sz w:val="24"/>
          <w:szCs w:val="24"/>
          <w:lang w:eastAsia="zh-Hans"/>
        </w:rPr>
        <w:t>，</w:t>
      </w:r>
      <w:r>
        <w:rPr>
          <w:rFonts w:hint="eastAsia" w:ascii="宋体" w:hAnsi="宋体" w:cs="仿宋"/>
          <w:sz w:val="24"/>
          <w:szCs w:val="24"/>
        </w:rPr>
        <w:t>提供放射检查相关信息，实现数据互通。</w:t>
      </w:r>
    </w:p>
    <w:p w14:paraId="311CE2A7">
      <w:pPr>
        <w:pStyle w:val="1599"/>
        <w:numPr>
          <w:ilvl w:val="2"/>
          <w:numId w:val="106"/>
        </w:numPr>
        <w:spacing w:after="360" w:line="360" w:lineRule="exact"/>
        <w:rPr>
          <w:rFonts w:ascii="宋体" w:hAnsi="宋体" w:eastAsia="宋体"/>
          <w:sz w:val="24"/>
          <w:szCs w:val="24"/>
        </w:rPr>
      </w:pPr>
      <w:bookmarkStart w:id="750" w:name="_Toc7527"/>
      <w:bookmarkStart w:id="751" w:name="_Toc196471972"/>
      <w:bookmarkStart w:id="752" w:name="_Toc547"/>
      <w:bookmarkStart w:id="753" w:name="_Toc821"/>
      <w:bookmarkStart w:id="754" w:name="_Toc4867"/>
      <w:bookmarkStart w:id="755" w:name="_Toc9583"/>
      <w:r>
        <w:rPr>
          <w:rFonts w:hint="eastAsia" w:ascii="宋体" w:hAnsi="宋体" w:eastAsia="宋体"/>
          <w:sz w:val="24"/>
          <w:szCs w:val="24"/>
        </w:rPr>
        <w:t>LIS系统</w:t>
      </w:r>
      <w:bookmarkEnd w:id="750"/>
      <w:bookmarkEnd w:id="751"/>
      <w:bookmarkEnd w:id="752"/>
      <w:bookmarkEnd w:id="753"/>
      <w:bookmarkEnd w:id="754"/>
    </w:p>
    <w:bookmarkEnd w:id="755"/>
    <w:p w14:paraId="3C2FFBEE">
      <w:pPr>
        <w:pStyle w:val="1601"/>
        <w:numPr>
          <w:ilvl w:val="3"/>
          <w:numId w:val="106"/>
        </w:numPr>
        <w:spacing w:after="381" w:line="360" w:lineRule="exact"/>
        <w:rPr>
          <w:rFonts w:ascii="宋体" w:hAnsi="宋体" w:eastAsia="宋体" w:cs="仿宋"/>
          <w:szCs w:val="24"/>
        </w:rPr>
      </w:pPr>
      <w:bookmarkStart w:id="756" w:name="_Toc8563"/>
      <w:bookmarkStart w:id="757" w:name="_Toc15708"/>
      <w:r>
        <w:rPr>
          <w:rFonts w:hint="eastAsia" w:ascii="宋体" w:hAnsi="宋体" w:eastAsia="宋体" w:cs="仿宋"/>
          <w:szCs w:val="24"/>
        </w:rPr>
        <w:t>检验采样模块</w:t>
      </w:r>
      <w:bookmarkEnd w:id="756"/>
      <w:bookmarkEnd w:id="757"/>
    </w:p>
    <w:p w14:paraId="17E0BC72">
      <w:pPr>
        <w:spacing w:line="360" w:lineRule="exact"/>
        <w:ind w:firstLine="480"/>
        <w:rPr>
          <w:rFonts w:ascii="宋体" w:hAnsi="宋体"/>
          <w:sz w:val="24"/>
          <w:szCs w:val="24"/>
        </w:rPr>
      </w:pPr>
      <w:r>
        <w:rPr>
          <w:rFonts w:hint="eastAsia" w:ascii="宋体" w:hAnsi="宋体" w:cs="仿宋"/>
          <w:sz w:val="24"/>
          <w:szCs w:val="24"/>
        </w:rPr>
        <w:t>门诊和病房的检验采样</w:t>
      </w:r>
    </w:p>
    <w:p w14:paraId="23AA12DE">
      <w:pPr>
        <w:pStyle w:val="1602"/>
        <w:numPr>
          <w:ilvl w:val="4"/>
          <w:numId w:val="106"/>
        </w:numPr>
        <w:spacing w:line="360" w:lineRule="exact"/>
        <w:rPr>
          <w:rFonts w:ascii="宋体" w:hAnsi="宋体" w:eastAsia="宋体" w:cs="仿宋"/>
          <w:sz w:val="24"/>
        </w:rPr>
      </w:pPr>
      <w:bookmarkStart w:id="758" w:name="_Toc29087"/>
      <w:r>
        <w:rPr>
          <w:rFonts w:hint="eastAsia" w:ascii="宋体" w:hAnsi="宋体" w:eastAsia="宋体" w:cs="仿宋"/>
          <w:sz w:val="24"/>
        </w:rPr>
        <w:t>门诊条码</w:t>
      </w:r>
      <w:bookmarkEnd w:id="758"/>
    </w:p>
    <w:p w14:paraId="4EA2A3FE">
      <w:pPr>
        <w:pStyle w:val="625"/>
        <w:numPr>
          <w:ilvl w:val="0"/>
          <w:numId w:val="135"/>
        </w:numPr>
        <w:spacing w:line="360" w:lineRule="exact"/>
        <w:ind w:firstLineChars="0"/>
        <w:rPr>
          <w:rFonts w:ascii="宋体" w:eastAsia="宋体" w:cs="仿宋"/>
          <w:sz w:val="24"/>
          <w:szCs w:val="24"/>
        </w:rPr>
      </w:pPr>
      <w:bookmarkStart w:id="759" w:name="_Toc528144413"/>
      <w:r>
        <w:rPr>
          <w:rFonts w:hint="eastAsia" w:ascii="宋体" w:eastAsia="宋体" w:cs="仿宋"/>
          <w:sz w:val="24"/>
          <w:szCs w:val="24"/>
        </w:rPr>
        <w:t>门诊标本采集功能</w:t>
      </w:r>
      <w:bookmarkEnd w:id="759"/>
    </w:p>
    <w:p w14:paraId="77928CF5">
      <w:pPr>
        <w:pStyle w:val="625"/>
        <w:numPr>
          <w:ilvl w:val="0"/>
          <w:numId w:val="135"/>
        </w:numPr>
        <w:spacing w:line="360" w:lineRule="exact"/>
        <w:ind w:firstLineChars="0"/>
        <w:rPr>
          <w:rFonts w:ascii="宋体" w:eastAsia="宋体" w:cs="仿宋"/>
          <w:sz w:val="24"/>
          <w:szCs w:val="24"/>
        </w:rPr>
      </w:pPr>
      <w:r>
        <w:rPr>
          <w:rFonts w:hint="eastAsia" w:ascii="宋体" w:eastAsia="宋体" w:cs="仿宋"/>
          <w:sz w:val="24"/>
          <w:szCs w:val="24"/>
        </w:rPr>
        <w:t>智能回单管理</w:t>
      </w:r>
    </w:p>
    <w:p w14:paraId="77C58DAB">
      <w:pPr>
        <w:pStyle w:val="625"/>
        <w:numPr>
          <w:ilvl w:val="0"/>
          <w:numId w:val="135"/>
        </w:numPr>
        <w:spacing w:line="360" w:lineRule="exact"/>
        <w:ind w:firstLineChars="0"/>
        <w:rPr>
          <w:rFonts w:ascii="宋体" w:eastAsia="宋体" w:cs="仿宋"/>
          <w:sz w:val="24"/>
          <w:szCs w:val="24"/>
        </w:rPr>
      </w:pPr>
      <w:r>
        <w:rPr>
          <w:rFonts w:hint="eastAsia" w:ascii="宋体" w:eastAsia="宋体" w:cs="仿宋"/>
          <w:sz w:val="24"/>
          <w:szCs w:val="24"/>
        </w:rPr>
        <w:t>智能合并、拆分</w:t>
      </w:r>
    </w:p>
    <w:p w14:paraId="70D8D9C5">
      <w:pPr>
        <w:pStyle w:val="625"/>
        <w:numPr>
          <w:ilvl w:val="0"/>
          <w:numId w:val="135"/>
        </w:numPr>
        <w:spacing w:line="360" w:lineRule="exact"/>
        <w:ind w:firstLineChars="0"/>
        <w:rPr>
          <w:rFonts w:ascii="宋体" w:eastAsia="宋体" w:cs="仿宋"/>
          <w:sz w:val="24"/>
          <w:szCs w:val="24"/>
        </w:rPr>
      </w:pPr>
      <w:r>
        <w:rPr>
          <w:rFonts w:hint="eastAsia" w:ascii="宋体" w:eastAsia="宋体" w:cs="仿宋"/>
          <w:sz w:val="24"/>
          <w:szCs w:val="24"/>
        </w:rPr>
        <w:t>门诊采血知识库</w:t>
      </w:r>
    </w:p>
    <w:p w14:paraId="621FD154">
      <w:pPr>
        <w:pStyle w:val="625"/>
        <w:numPr>
          <w:ilvl w:val="0"/>
          <w:numId w:val="135"/>
        </w:numPr>
        <w:spacing w:line="360" w:lineRule="exact"/>
        <w:ind w:firstLineChars="0"/>
        <w:rPr>
          <w:rFonts w:ascii="宋体" w:eastAsia="宋体" w:cs="仿宋"/>
          <w:sz w:val="24"/>
          <w:szCs w:val="24"/>
        </w:rPr>
      </w:pPr>
      <w:bookmarkStart w:id="760" w:name="_Toc528144417"/>
      <w:r>
        <w:rPr>
          <w:rFonts w:hint="eastAsia" w:ascii="宋体" w:eastAsia="宋体" w:cs="仿宋"/>
          <w:sz w:val="24"/>
          <w:szCs w:val="24"/>
        </w:rPr>
        <w:t>自动贴码机接口</w:t>
      </w:r>
      <w:bookmarkEnd w:id="760"/>
    </w:p>
    <w:p w14:paraId="3605E6C5">
      <w:pPr>
        <w:pStyle w:val="1602"/>
        <w:numPr>
          <w:ilvl w:val="4"/>
          <w:numId w:val="106"/>
        </w:numPr>
        <w:spacing w:line="360" w:lineRule="exact"/>
        <w:rPr>
          <w:rFonts w:ascii="宋体" w:hAnsi="宋体" w:eastAsia="宋体" w:cs="仿宋"/>
          <w:sz w:val="24"/>
        </w:rPr>
      </w:pPr>
      <w:bookmarkStart w:id="761" w:name="_Toc28064"/>
      <w:r>
        <w:rPr>
          <w:rFonts w:hint="eastAsia" w:ascii="宋体" w:hAnsi="宋体" w:eastAsia="宋体" w:cs="仿宋"/>
          <w:sz w:val="24"/>
        </w:rPr>
        <w:t>病房条码</w:t>
      </w:r>
      <w:bookmarkEnd w:id="761"/>
    </w:p>
    <w:p w14:paraId="1B72D3EF">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住院标本采集确认应包含以下功能</w:t>
      </w:r>
    </w:p>
    <w:p w14:paraId="3CCF1515">
      <w:pPr>
        <w:pStyle w:val="625"/>
        <w:numPr>
          <w:ilvl w:val="0"/>
          <w:numId w:val="136"/>
        </w:numPr>
        <w:spacing w:line="360" w:lineRule="exact"/>
        <w:ind w:firstLineChars="0"/>
        <w:rPr>
          <w:rFonts w:ascii="宋体" w:eastAsia="宋体" w:cs="仿宋"/>
          <w:sz w:val="24"/>
          <w:szCs w:val="24"/>
        </w:rPr>
      </w:pPr>
      <w:bookmarkStart w:id="762" w:name="_Toc528144419"/>
      <w:r>
        <w:rPr>
          <w:rFonts w:hint="eastAsia" w:ascii="宋体" w:eastAsia="宋体" w:cs="仿宋"/>
          <w:sz w:val="24"/>
          <w:szCs w:val="24"/>
        </w:rPr>
        <w:t>护士站条码打印</w:t>
      </w:r>
      <w:bookmarkEnd w:id="762"/>
    </w:p>
    <w:p w14:paraId="4552542B">
      <w:pPr>
        <w:pStyle w:val="625"/>
        <w:numPr>
          <w:ilvl w:val="0"/>
          <w:numId w:val="136"/>
        </w:numPr>
        <w:spacing w:line="360" w:lineRule="exact"/>
        <w:ind w:firstLineChars="0"/>
        <w:rPr>
          <w:rFonts w:ascii="宋体" w:eastAsia="宋体" w:cs="仿宋"/>
          <w:sz w:val="24"/>
          <w:szCs w:val="24"/>
        </w:rPr>
      </w:pPr>
      <w:bookmarkStart w:id="763" w:name="_Toc528144421"/>
      <w:r>
        <w:rPr>
          <w:rFonts w:hint="eastAsia" w:ascii="宋体" w:eastAsia="宋体" w:cs="仿宋"/>
          <w:sz w:val="24"/>
          <w:szCs w:val="24"/>
        </w:rPr>
        <w:t>护士站采样确认、标本送出</w:t>
      </w:r>
      <w:bookmarkEnd w:id="763"/>
    </w:p>
    <w:p w14:paraId="3BF9D449">
      <w:pPr>
        <w:pStyle w:val="1601"/>
        <w:numPr>
          <w:ilvl w:val="3"/>
          <w:numId w:val="106"/>
        </w:numPr>
        <w:spacing w:after="381" w:line="360" w:lineRule="exact"/>
        <w:rPr>
          <w:rFonts w:ascii="宋体" w:hAnsi="宋体" w:eastAsia="宋体" w:cs="仿宋"/>
          <w:szCs w:val="24"/>
        </w:rPr>
      </w:pPr>
      <w:bookmarkStart w:id="764" w:name="_Toc20630"/>
      <w:bookmarkStart w:id="765" w:name="_Toc22322"/>
      <w:r>
        <w:rPr>
          <w:rFonts w:hint="eastAsia" w:ascii="宋体" w:hAnsi="宋体" w:eastAsia="宋体" w:cs="仿宋"/>
          <w:szCs w:val="24"/>
        </w:rPr>
        <w:t>常规报告处理模块</w:t>
      </w:r>
      <w:bookmarkEnd w:id="764"/>
      <w:bookmarkEnd w:id="765"/>
    </w:p>
    <w:p w14:paraId="7A51C092">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灵活的个性化设置</w:t>
      </w:r>
    </w:p>
    <w:p w14:paraId="36FB81CB">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信息录入及编号</w:t>
      </w:r>
    </w:p>
    <w:p w14:paraId="4F27E138">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数据处理功能</w:t>
      </w:r>
    </w:p>
    <w:p w14:paraId="630364E6">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丰富的查询、统计与分析</w:t>
      </w:r>
    </w:p>
    <w:p w14:paraId="284EF582">
      <w:pPr>
        <w:pStyle w:val="1601"/>
        <w:numPr>
          <w:ilvl w:val="3"/>
          <w:numId w:val="106"/>
        </w:numPr>
        <w:spacing w:after="381" w:line="360" w:lineRule="exact"/>
        <w:rPr>
          <w:rFonts w:ascii="宋体" w:hAnsi="宋体" w:eastAsia="宋体" w:cs="仿宋"/>
          <w:szCs w:val="24"/>
        </w:rPr>
      </w:pPr>
      <w:r>
        <w:rPr>
          <w:rFonts w:hint="eastAsia" w:ascii="宋体" w:hAnsi="宋体" w:eastAsia="宋体" w:cs="仿宋"/>
          <w:szCs w:val="24"/>
        </w:rPr>
        <w:t>智能审核</w:t>
      </w:r>
    </w:p>
    <w:p w14:paraId="782D4966">
      <w:pPr>
        <w:pStyle w:val="625"/>
        <w:spacing w:line="360" w:lineRule="exact"/>
        <w:ind w:firstLine="480"/>
        <w:rPr>
          <w:rFonts w:ascii="宋体" w:eastAsia="宋体" w:cs="仿宋"/>
          <w:sz w:val="24"/>
          <w:szCs w:val="24"/>
        </w:rPr>
      </w:pPr>
      <w:r>
        <w:rPr>
          <w:rFonts w:hint="eastAsia" w:ascii="宋体" w:eastAsia="宋体" w:cs="仿宋"/>
          <w:sz w:val="24"/>
          <w:szCs w:val="24"/>
        </w:rPr>
        <w:t>根据参考值自动判断（参考值根据性别、标本种类和年龄不同而不同，年龄可以是岁、月、周、天、小时等形式；可以处理特殊生理指征的参考值）；</w:t>
      </w:r>
    </w:p>
    <w:p w14:paraId="7C65D1B3">
      <w:pPr>
        <w:pStyle w:val="625"/>
        <w:spacing w:line="360" w:lineRule="exact"/>
        <w:ind w:firstLine="480"/>
        <w:rPr>
          <w:rFonts w:ascii="宋体" w:eastAsia="宋体" w:cs="仿宋"/>
          <w:sz w:val="24"/>
          <w:szCs w:val="24"/>
        </w:rPr>
      </w:pPr>
      <w:r>
        <w:rPr>
          <w:rFonts w:hint="eastAsia" w:ascii="宋体" w:eastAsia="宋体" w:cs="仿宋"/>
          <w:sz w:val="24"/>
          <w:szCs w:val="24"/>
        </w:rPr>
        <w:t>根据标本的基本信息，自动根据相匹配的项目参考值范围进行高低判断，用标记或颜色等手段进行不正常提示；</w:t>
      </w:r>
    </w:p>
    <w:p w14:paraId="692AC5C6">
      <w:pPr>
        <w:pStyle w:val="625"/>
        <w:spacing w:line="360" w:lineRule="exact"/>
        <w:ind w:firstLine="480"/>
        <w:rPr>
          <w:rFonts w:ascii="宋体" w:eastAsia="宋体" w:cs="仿宋"/>
          <w:sz w:val="24"/>
          <w:szCs w:val="24"/>
        </w:rPr>
      </w:pPr>
      <w:r>
        <w:rPr>
          <w:rFonts w:hint="eastAsia" w:ascii="宋体" w:eastAsia="宋体" w:cs="仿宋"/>
          <w:sz w:val="24"/>
          <w:szCs w:val="24"/>
        </w:rPr>
        <w:t>根据病人的唯一标识，对同一病人的历史数据进行回顾，包括所有项目数据回顾；</w:t>
      </w:r>
    </w:p>
    <w:p w14:paraId="28F21F9D">
      <w:pPr>
        <w:pStyle w:val="625"/>
        <w:spacing w:line="360" w:lineRule="exact"/>
        <w:ind w:firstLine="480"/>
        <w:rPr>
          <w:rFonts w:ascii="宋体" w:eastAsia="宋体" w:cs="仿宋"/>
          <w:sz w:val="24"/>
          <w:szCs w:val="24"/>
        </w:rPr>
      </w:pPr>
      <w:r>
        <w:rPr>
          <w:rFonts w:hint="eastAsia" w:ascii="宋体" w:eastAsia="宋体" w:cs="仿宋"/>
          <w:sz w:val="24"/>
          <w:szCs w:val="24"/>
        </w:rPr>
        <w:t>对一些有固定值的项目进行自动比较审核；</w:t>
      </w:r>
    </w:p>
    <w:p w14:paraId="6BB385FA">
      <w:pPr>
        <w:pStyle w:val="625"/>
        <w:spacing w:line="360" w:lineRule="exact"/>
        <w:ind w:firstLine="480"/>
        <w:rPr>
          <w:rFonts w:ascii="宋体" w:eastAsia="宋体" w:cs="仿宋"/>
          <w:sz w:val="24"/>
          <w:szCs w:val="24"/>
        </w:rPr>
      </w:pPr>
      <w:r>
        <w:rPr>
          <w:rFonts w:hint="eastAsia" w:ascii="宋体" w:eastAsia="宋体" w:cs="仿宋"/>
          <w:sz w:val="24"/>
          <w:szCs w:val="24"/>
        </w:rPr>
        <w:t>对一些相关性的项目自动进行比较审核；</w:t>
      </w:r>
    </w:p>
    <w:p w14:paraId="6127ADA5">
      <w:pPr>
        <w:pStyle w:val="625"/>
        <w:spacing w:line="360" w:lineRule="exact"/>
        <w:ind w:firstLine="480"/>
        <w:rPr>
          <w:rFonts w:ascii="宋体" w:eastAsia="宋体" w:cs="仿宋"/>
          <w:sz w:val="24"/>
          <w:szCs w:val="24"/>
        </w:rPr>
      </w:pPr>
      <w:r>
        <w:rPr>
          <w:rFonts w:hint="eastAsia" w:ascii="宋体" w:eastAsia="宋体" w:cs="仿宋"/>
          <w:sz w:val="24"/>
          <w:szCs w:val="24"/>
        </w:rPr>
        <w:t>对一些危及病人性命的项目设置报警限度；</w:t>
      </w:r>
    </w:p>
    <w:p w14:paraId="4A3D8D73">
      <w:pPr>
        <w:pStyle w:val="625"/>
        <w:spacing w:line="360" w:lineRule="exact"/>
        <w:ind w:firstLine="480"/>
        <w:rPr>
          <w:rFonts w:ascii="宋体" w:eastAsia="宋体" w:cs="仿宋"/>
          <w:sz w:val="24"/>
          <w:szCs w:val="24"/>
        </w:rPr>
      </w:pPr>
      <w:r>
        <w:rPr>
          <w:rFonts w:hint="eastAsia" w:ascii="宋体" w:eastAsia="宋体" w:cs="仿宋"/>
          <w:sz w:val="24"/>
          <w:szCs w:val="24"/>
        </w:rPr>
        <w:t>将本次结果自动同最近一次结果进行比较，如果偏差较大，则自动进行报警，提示检验人员对此结果进行特别核查，并寻找其变化较大的原因；</w:t>
      </w:r>
    </w:p>
    <w:p w14:paraId="36684DF1">
      <w:pPr>
        <w:pStyle w:val="625"/>
        <w:spacing w:line="360" w:lineRule="exact"/>
        <w:ind w:firstLine="480"/>
        <w:rPr>
          <w:rFonts w:ascii="宋体" w:eastAsia="宋体" w:cs="仿宋"/>
          <w:sz w:val="24"/>
          <w:szCs w:val="24"/>
        </w:rPr>
      </w:pPr>
      <w:r>
        <w:rPr>
          <w:rFonts w:hint="eastAsia" w:ascii="宋体" w:eastAsia="宋体" w:cs="仿宋"/>
          <w:sz w:val="24"/>
          <w:szCs w:val="24"/>
        </w:rPr>
        <w:t>根据实验室结果评价中的相关条件进行判断。</w:t>
      </w:r>
    </w:p>
    <w:p w14:paraId="5A82F63C">
      <w:pPr>
        <w:pStyle w:val="1601"/>
        <w:numPr>
          <w:ilvl w:val="3"/>
          <w:numId w:val="106"/>
        </w:numPr>
        <w:spacing w:after="381" w:line="360" w:lineRule="exact"/>
        <w:rPr>
          <w:rFonts w:ascii="宋体" w:hAnsi="宋体" w:eastAsia="宋体" w:cs="仿宋"/>
          <w:szCs w:val="24"/>
        </w:rPr>
      </w:pPr>
      <w:bookmarkStart w:id="766" w:name="_Toc19148"/>
      <w:bookmarkStart w:id="767" w:name="_Toc28679"/>
      <w:r>
        <w:rPr>
          <w:rFonts w:hint="eastAsia" w:ascii="宋体" w:hAnsi="宋体" w:eastAsia="宋体" w:cs="仿宋"/>
          <w:szCs w:val="24"/>
        </w:rPr>
        <w:t>设备联机</w:t>
      </w:r>
      <w:bookmarkEnd w:id="766"/>
      <w:bookmarkEnd w:id="767"/>
    </w:p>
    <w:p w14:paraId="6D2D33E9">
      <w:pPr>
        <w:pStyle w:val="625"/>
        <w:numPr>
          <w:ilvl w:val="0"/>
          <w:numId w:val="136"/>
        </w:numPr>
        <w:spacing w:line="360" w:lineRule="exact"/>
        <w:ind w:firstLineChars="0"/>
        <w:rPr>
          <w:rFonts w:ascii="宋体" w:eastAsia="宋体" w:cs="仿宋"/>
          <w:sz w:val="24"/>
          <w:szCs w:val="24"/>
        </w:rPr>
      </w:pPr>
      <w:bookmarkStart w:id="768" w:name="_Toc18083"/>
      <w:bookmarkStart w:id="769" w:name="_Toc12060"/>
      <w:r>
        <w:rPr>
          <w:rFonts w:hint="eastAsia" w:ascii="宋体" w:eastAsia="宋体" w:cs="仿宋"/>
          <w:sz w:val="24"/>
          <w:szCs w:val="24"/>
        </w:rPr>
        <w:t>仪器联机方式</w:t>
      </w:r>
    </w:p>
    <w:p w14:paraId="7A2D62DC">
      <w:pPr>
        <w:pStyle w:val="625"/>
        <w:spacing w:line="360" w:lineRule="exact"/>
        <w:ind w:firstLine="480"/>
        <w:rPr>
          <w:rFonts w:ascii="宋体" w:eastAsia="宋体" w:cs="仿宋"/>
          <w:sz w:val="24"/>
          <w:szCs w:val="24"/>
        </w:rPr>
      </w:pPr>
      <w:r>
        <w:rPr>
          <w:rFonts w:hint="eastAsia" w:ascii="宋体" w:eastAsia="宋体" w:cs="仿宋"/>
          <w:sz w:val="24"/>
          <w:szCs w:val="24"/>
        </w:rPr>
        <w:t>支持 RS232通讯</w:t>
      </w:r>
    </w:p>
    <w:p w14:paraId="3A367D72">
      <w:pPr>
        <w:pStyle w:val="625"/>
        <w:spacing w:line="360" w:lineRule="exact"/>
        <w:ind w:firstLine="480"/>
        <w:rPr>
          <w:rFonts w:ascii="宋体" w:eastAsia="宋体" w:cs="仿宋"/>
          <w:sz w:val="24"/>
          <w:szCs w:val="24"/>
        </w:rPr>
      </w:pPr>
      <w:r>
        <w:rPr>
          <w:rFonts w:hint="eastAsia" w:ascii="宋体" w:eastAsia="宋体" w:cs="仿宋"/>
          <w:sz w:val="24"/>
          <w:szCs w:val="24"/>
        </w:rPr>
        <w:t>支持TCP/IP 通讯；</w:t>
      </w:r>
    </w:p>
    <w:p w14:paraId="57774B11">
      <w:pPr>
        <w:pStyle w:val="625"/>
        <w:spacing w:line="360" w:lineRule="exact"/>
        <w:ind w:firstLine="480"/>
        <w:rPr>
          <w:rFonts w:ascii="宋体" w:eastAsia="宋体" w:cs="仿宋"/>
          <w:sz w:val="24"/>
          <w:szCs w:val="24"/>
        </w:rPr>
      </w:pPr>
      <w:r>
        <w:rPr>
          <w:rFonts w:hint="eastAsia" w:ascii="宋体" w:eastAsia="宋体" w:cs="仿宋"/>
          <w:sz w:val="24"/>
          <w:szCs w:val="24"/>
        </w:rPr>
        <w:t>支持读取仪器软件数据库</w:t>
      </w:r>
    </w:p>
    <w:p w14:paraId="16879E0D">
      <w:pPr>
        <w:pStyle w:val="625"/>
        <w:spacing w:line="360" w:lineRule="exact"/>
        <w:ind w:firstLine="480"/>
        <w:rPr>
          <w:rFonts w:ascii="宋体" w:eastAsia="宋体" w:cs="仿宋"/>
          <w:sz w:val="24"/>
          <w:szCs w:val="24"/>
        </w:rPr>
      </w:pPr>
      <w:r>
        <w:rPr>
          <w:rFonts w:hint="eastAsia" w:ascii="宋体" w:eastAsia="宋体" w:cs="仿宋"/>
          <w:sz w:val="24"/>
          <w:szCs w:val="24"/>
        </w:rPr>
        <w:t>支持读取仪器软件文件</w:t>
      </w:r>
    </w:p>
    <w:p w14:paraId="6BC70826">
      <w:pPr>
        <w:pStyle w:val="625"/>
        <w:spacing w:line="360" w:lineRule="exact"/>
        <w:ind w:firstLine="480"/>
        <w:rPr>
          <w:rFonts w:ascii="宋体" w:eastAsia="宋体" w:cs="仿宋"/>
          <w:sz w:val="24"/>
          <w:szCs w:val="24"/>
        </w:rPr>
      </w:pPr>
      <w:r>
        <w:rPr>
          <w:rFonts w:hint="eastAsia" w:ascii="宋体" w:eastAsia="宋体" w:cs="仿宋"/>
          <w:sz w:val="24"/>
          <w:szCs w:val="24"/>
        </w:rPr>
        <w:t>可以实现单向、双向通讯，可以实现仪器条形码自动识别；</w:t>
      </w:r>
    </w:p>
    <w:p w14:paraId="4D90992F">
      <w:pPr>
        <w:pStyle w:val="625"/>
        <w:spacing w:line="360" w:lineRule="exact"/>
        <w:ind w:firstLine="480"/>
        <w:rPr>
          <w:rFonts w:ascii="宋体" w:eastAsia="宋体" w:cs="仿宋"/>
          <w:sz w:val="24"/>
          <w:szCs w:val="24"/>
        </w:rPr>
      </w:pPr>
      <w:r>
        <w:rPr>
          <w:rFonts w:hint="eastAsia" w:ascii="宋体" w:eastAsia="宋体" w:cs="仿宋"/>
          <w:sz w:val="24"/>
          <w:szCs w:val="24"/>
        </w:rPr>
        <w:t>可以实现酶标仪器双向控制，全自动采血系统联机，贴标机联机，前处理设备的联机，流水线的联机；</w:t>
      </w:r>
    </w:p>
    <w:p w14:paraId="3F5171D2">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仪器联机内容</w:t>
      </w:r>
    </w:p>
    <w:p w14:paraId="328865A6">
      <w:pPr>
        <w:pStyle w:val="625"/>
        <w:spacing w:line="360" w:lineRule="exact"/>
        <w:ind w:firstLine="480"/>
        <w:rPr>
          <w:rFonts w:ascii="宋体" w:eastAsia="宋体" w:cs="仿宋"/>
          <w:sz w:val="24"/>
          <w:szCs w:val="24"/>
        </w:rPr>
      </w:pPr>
      <w:r>
        <w:rPr>
          <w:rFonts w:hint="eastAsia" w:ascii="宋体" w:eastAsia="宋体" w:cs="仿宋"/>
          <w:sz w:val="24"/>
          <w:szCs w:val="24"/>
        </w:rPr>
        <w:t>支持仪器传输结果解析</w:t>
      </w:r>
    </w:p>
    <w:p w14:paraId="35B05B69">
      <w:pPr>
        <w:pStyle w:val="625"/>
        <w:spacing w:line="360" w:lineRule="exact"/>
        <w:ind w:firstLine="480"/>
        <w:rPr>
          <w:rFonts w:ascii="宋体" w:eastAsia="宋体" w:cs="仿宋"/>
          <w:sz w:val="24"/>
          <w:szCs w:val="24"/>
        </w:rPr>
      </w:pPr>
      <w:r>
        <w:rPr>
          <w:rFonts w:hint="eastAsia" w:ascii="宋体" w:eastAsia="宋体" w:cs="仿宋"/>
          <w:sz w:val="24"/>
          <w:szCs w:val="24"/>
        </w:rPr>
        <w:t>支持仪器传输图形解析</w:t>
      </w:r>
    </w:p>
    <w:p w14:paraId="49AF9745">
      <w:pPr>
        <w:pStyle w:val="625"/>
        <w:spacing w:line="360" w:lineRule="exact"/>
        <w:ind w:firstLine="480"/>
        <w:rPr>
          <w:rFonts w:ascii="宋体" w:eastAsia="宋体" w:cs="仿宋"/>
          <w:sz w:val="24"/>
          <w:szCs w:val="24"/>
        </w:rPr>
      </w:pPr>
      <w:r>
        <w:rPr>
          <w:rFonts w:hint="eastAsia" w:ascii="宋体" w:eastAsia="宋体" w:cs="仿宋"/>
          <w:sz w:val="24"/>
          <w:szCs w:val="24"/>
        </w:rPr>
        <w:t>支持仪器结果报警信息解析</w:t>
      </w:r>
    </w:p>
    <w:p w14:paraId="704B20E2">
      <w:pPr>
        <w:pStyle w:val="625"/>
        <w:spacing w:line="360" w:lineRule="exact"/>
        <w:ind w:firstLine="480"/>
        <w:rPr>
          <w:rFonts w:ascii="宋体" w:eastAsia="宋体" w:cs="仿宋"/>
          <w:sz w:val="24"/>
          <w:szCs w:val="24"/>
        </w:rPr>
      </w:pPr>
      <w:r>
        <w:rPr>
          <w:rFonts w:hint="eastAsia" w:ascii="宋体" w:eastAsia="宋体" w:cs="仿宋"/>
          <w:sz w:val="24"/>
          <w:szCs w:val="24"/>
        </w:rPr>
        <w:t>支持仪器质控结果解析</w:t>
      </w:r>
    </w:p>
    <w:p w14:paraId="0D3970BF">
      <w:pPr>
        <w:pStyle w:val="1601"/>
        <w:numPr>
          <w:ilvl w:val="3"/>
          <w:numId w:val="106"/>
        </w:numPr>
        <w:spacing w:after="381" w:line="360" w:lineRule="exact"/>
        <w:rPr>
          <w:rFonts w:ascii="宋体" w:hAnsi="宋体" w:eastAsia="宋体" w:cs="仿宋"/>
          <w:szCs w:val="24"/>
        </w:rPr>
      </w:pPr>
      <w:r>
        <w:rPr>
          <w:rFonts w:hint="eastAsia" w:ascii="宋体" w:hAnsi="宋体" w:eastAsia="宋体" w:cs="仿宋"/>
          <w:szCs w:val="24"/>
        </w:rPr>
        <w:t>查询统计</w:t>
      </w:r>
      <w:bookmarkEnd w:id="768"/>
      <w:bookmarkEnd w:id="769"/>
    </w:p>
    <w:p w14:paraId="6FA6FF90">
      <w:pPr>
        <w:pStyle w:val="1602"/>
        <w:numPr>
          <w:ilvl w:val="4"/>
          <w:numId w:val="106"/>
        </w:numPr>
        <w:spacing w:line="360" w:lineRule="exact"/>
        <w:rPr>
          <w:rFonts w:ascii="宋体" w:hAnsi="宋体" w:eastAsia="宋体" w:cs="仿宋"/>
          <w:sz w:val="24"/>
        </w:rPr>
      </w:pPr>
      <w:bookmarkStart w:id="770" w:name="_Toc487701457"/>
      <w:bookmarkStart w:id="771" w:name="_Toc31434"/>
      <w:r>
        <w:rPr>
          <w:rFonts w:hint="eastAsia" w:ascii="宋体" w:hAnsi="宋体" w:eastAsia="宋体" w:cs="仿宋"/>
          <w:sz w:val="24"/>
        </w:rPr>
        <w:t>报告查看</w:t>
      </w:r>
      <w:bookmarkEnd w:id="770"/>
      <w:bookmarkEnd w:id="771"/>
    </w:p>
    <w:p w14:paraId="74A72FA5">
      <w:pPr>
        <w:pStyle w:val="625"/>
        <w:spacing w:line="360" w:lineRule="exact"/>
        <w:ind w:firstLine="480"/>
        <w:rPr>
          <w:rFonts w:ascii="宋体" w:eastAsia="宋体" w:cs="仿宋"/>
          <w:sz w:val="24"/>
          <w:szCs w:val="24"/>
        </w:rPr>
      </w:pPr>
      <w:r>
        <w:rPr>
          <w:rFonts w:hint="eastAsia" w:ascii="宋体" w:eastAsia="宋体" w:cs="仿宋"/>
          <w:sz w:val="24"/>
          <w:szCs w:val="24"/>
        </w:rPr>
        <w:t>采用浏览器查看可以集成到医院第三方系统中</w:t>
      </w:r>
    </w:p>
    <w:p w14:paraId="4CDBC25B">
      <w:pPr>
        <w:pStyle w:val="625"/>
        <w:spacing w:line="360" w:lineRule="exact"/>
        <w:ind w:firstLine="480"/>
        <w:rPr>
          <w:rFonts w:ascii="宋体" w:eastAsia="宋体" w:cs="仿宋"/>
          <w:sz w:val="24"/>
          <w:szCs w:val="24"/>
        </w:rPr>
      </w:pPr>
      <w:r>
        <w:rPr>
          <w:rFonts w:hint="eastAsia" w:ascii="宋体" w:eastAsia="宋体" w:cs="仿宋"/>
          <w:sz w:val="24"/>
          <w:szCs w:val="24"/>
        </w:rPr>
        <w:t>列表字段的宽度，显示隐藏，显示顺序都可以自由调整，并且以电脑为单位记忆（不会影响其他电脑）</w:t>
      </w:r>
    </w:p>
    <w:p w14:paraId="25BBE8D0">
      <w:pPr>
        <w:pStyle w:val="625"/>
        <w:spacing w:line="360" w:lineRule="exact"/>
        <w:ind w:firstLine="480"/>
        <w:rPr>
          <w:rFonts w:ascii="宋体" w:eastAsia="宋体" w:cs="仿宋"/>
          <w:sz w:val="24"/>
          <w:szCs w:val="24"/>
        </w:rPr>
      </w:pPr>
      <w:r>
        <w:rPr>
          <w:rFonts w:hint="eastAsia" w:ascii="宋体" w:eastAsia="宋体" w:cs="仿宋"/>
          <w:sz w:val="24"/>
          <w:szCs w:val="24"/>
        </w:rPr>
        <w:t>提供专业的对检验报告、数据进行浏览、阅读、打印、分析的工具；</w:t>
      </w:r>
    </w:p>
    <w:p w14:paraId="34DF3F8A">
      <w:pPr>
        <w:pStyle w:val="625"/>
        <w:spacing w:line="360" w:lineRule="exact"/>
        <w:ind w:firstLine="480"/>
        <w:rPr>
          <w:rFonts w:ascii="宋体" w:eastAsia="宋体" w:cs="仿宋"/>
          <w:sz w:val="24"/>
          <w:szCs w:val="24"/>
        </w:rPr>
      </w:pPr>
      <w:r>
        <w:rPr>
          <w:rFonts w:hint="eastAsia" w:ascii="宋体" w:eastAsia="宋体" w:cs="仿宋"/>
          <w:sz w:val="24"/>
          <w:szCs w:val="24"/>
        </w:rPr>
        <w:t>含盖所有种类的检验报告，包括：常规检验报告、微生物检验报告、图像检验报告；</w:t>
      </w:r>
    </w:p>
    <w:p w14:paraId="73957203">
      <w:pPr>
        <w:pStyle w:val="625"/>
        <w:spacing w:line="360" w:lineRule="exact"/>
        <w:ind w:firstLine="480"/>
        <w:rPr>
          <w:rFonts w:ascii="宋体" w:eastAsia="宋体" w:cs="仿宋"/>
          <w:sz w:val="24"/>
          <w:szCs w:val="24"/>
        </w:rPr>
      </w:pPr>
      <w:r>
        <w:rPr>
          <w:rFonts w:hint="eastAsia" w:ascii="宋体" w:eastAsia="宋体" w:cs="仿宋"/>
          <w:sz w:val="24"/>
          <w:szCs w:val="24"/>
        </w:rPr>
        <w:t>可查看病人历史结果，可通过历史结果画出波动图。</w:t>
      </w:r>
    </w:p>
    <w:p w14:paraId="4743D7F9">
      <w:pPr>
        <w:pStyle w:val="1602"/>
        <w:numPr>
          <w:ilvl w:val="4"/>
          <w:numId w:val="106"/>
        </w:numPr>
        <w:spacing w:line="360" w:lineRule="exact"/>
        <w:rPr>
          <w:rFonts w:ascii="宋体" w:hAnsi="宋体" w:eastAsia="宋体" w:cs="仿宋"/>
          <w:sz w:val="24"/>
        </w:rPr>
      </w:pPr>
      <w:bookmarkStart w:id="772" w:name="_Toc487701458"/>
      <w:bookmarkStart w:id="773" w:name="_Toc16001"/>
      <w:r>
        <w:rPr>
          <w:rFonts w:hint="eastAsia" w:ascii="宋体" w:hAnsi="宋体" w:eastAsia="宋体" w:cs="仿宋"/>
          <w:sz w:val="24"/>
        </w:rPr>
        <w:t>临床意义查看</w:t>
      </w:r>
      <w:bookmarkEnd w:id="772"/>
      <w:bookmarkEnd w:id="773"/>
    </w:p>
    <w:p w14:paraId="10C1411A">
      <w:pPr>
        <w:pStyle w:val="625"/>
        <w:spacing w:line="360" w:lineRule="exact"/>
        <w:ind w:firstLine="480"/>
        <w:rPr>
          <w:rFonts w:ascii="宋体" w:eastAsia="宋体" w:cs="仿宋"/>
          <w:sz w:val="24"/>
          <w:szCs w:val="24"/>
        </w:rPr>
      </w:pPr>
      <w:r>
        <w:rPr>
          <w:rFonts w:hint="eastAsia" w:ascii="宋体" w:eastAsia="宋体" w:cs="仿宋"/>
          <w:sz w:val="24"/>
          <w:szCs w:val="24"/>
        </w:rPr>
        <w:t>点击任何检验报告项目，可以查看该项目的临床意义。</w:t>
      </w:r>
    </w:p>
    <w:p w14:paraId="60EB4D86">
      <w:pPr>
        <w:pStyle w:val="1602"/>
        <w:numPr>
          <w:ilvl w:val="4"/>
          <w:numId w:val="106"/>
        </w:numPr>
        <w:spacing w:line="360" w:lineRule="exact"/>
        <w:rPr>
          <w:rFonts w:ascii="宋体" w:hAnsi="宋体" w:eastAsia="宋体" w:cs="仿宋"/>
          <w:sz w:val="24"/>
        </w:rPr>
      </w:pPr>
      <w:bookmarkStart w:id="774" w:name="_Toc3401"/>
      <w:bookmarkStart w:id="775" w:name="_Toc487701459"/>
      <w:r>
        <w:rPr>
          <w:rFonts w:hint="eastAsia" w:ascii="宋体" w:hAnsi="宋体" w:eastAsia="宋体" w:cs="仿宋"/>
          <w:sz w:val="24"/>
        </w:rPr>
        <w:t>报告打印</w:t>
      </w:r>
      <w:bookmarkEnd w:id="774"/>
      <w:bookmarkEnd w:id="775"/>
    </w:p>
    <w:p w14:paraId="3E09E7AB">
      <w:pPr>
        <w:pStyle w:val="625"/>
        <w:spacing w:line="360" w:lineRule="exact"/>
        <w:ind w:firstLine="480"/>
        <w:rPr>
          <w:rFonts w:ascii="宋体" w:eastAsia="宋体" w:cs="仿宋"/>
          <w:sz w:val="24"/>
          <w:szCs w:val="24"/>
        </w:rPr>
      </w:pPr>
      <w:r>
        <w:rPr>
          <w:rFonts w:hint="eastAsia" w:ascii="宋体" w:eastAsia="宋体" w:cs="仿宋"/>
          <w:sz w:val="24"/>
          <w:szCs w:val="24"/>
        </w:rPr>
        <w:t>WEB提供报告打印，可在任何一台电脑通过浏览器打印病人报告。</w:t>
      </w:r>
    </w:p>
    <w:p w14:paraId="1D096ABB">
      <w:pPr>
        <w:pStyle w:val="625"/>
        <w:spacing w:line="360" w:lineRule="exact"/>
        <w:ind w:firstLine="480"/>
        <w:rPr>
          <w:rFonts w:ascii="宋体" w:eastAsia="宋体" w:cs="仿宋"/>
          <w:sz w:val="24"/>
          <w:szCs w:val="24"/>
        </w:rPr>
      </w:pPr>
      <w:r>
        <w:rPr>
          <w:rFonts w:hint="eastAsia" w:ascii="宋体" w:eastAsia="宋体" w:cs="仿宋"/>
          <w:sz w:val="24"/>
          <w:szCs w:val="24"/>
        </w:rPr>
        <w:t>提供报告单每张打印功能；</w:t>
      </w:r>
    </w:p>
    <w:p w14:paraId="0D505916">
      <w:pPr>
        <w:pStyle w:val="625"/>
        <w:spacing w:line="360" w:lineRule="exact"/>
        <w:ind w:firstLine="480"/>
        <w:rPr>
          <w:rFonts w:ascii="宋体" w:eastAsia="宋体" w:cs="仿宋"/>
          <w:sz w:val="24"/>
          <w:szCs w:val="24"/>
        </w:rPr>
      </w:pPr>
      <w:r>
        <w:rPr>
          <w:rFonts w:hint="eastAsia" w:ascii="宋体" w:eastAsia="宋体" w:cs="仿宋"/>
          <w:sz w:val="24"/>
          <w:szCs w:val="24"/>
        </w:rPr>
        <w:t>提供报告单合并打印功能；</w:t>
      </w:r>
    </w:p>
    <w:p w14:paraId="5E76499A">
      <w:pPr>
        <w:pStyle w:val="625"/>
        <w:spacing w:line="360" w:lineRule="exact"/>
        <w:ind w:firstLine="480"/>
        <w:rPr>
          <w:rFonts w:ascii="宋体" w:eastAsia="宋体" w:cs="仿宋"/>
          <w:sz w:val="24"/>
          <w:szCs w:val="24"/>
        </w:rPr>
      </w:pPr>
      <w:r>
        <w:rPr>
          <w:rFonts w:hint="eastAsia" w:ascii="宋体" w:eastAsia="宋体" w:cs="仿宋"/>
          <w:sz w:val="24"/>
          <w:szCs w:val="24"/>
        </w:rPr>
        <w:t>合并打印：支持病房报告同一病人选中的所有报告单自动合并打印。</w:t>
      </w:r>
    </w:p>
    <w:p w14:paraId="7AF28404">
      <w:pPr>
        <w:pStyle w:val="1602"/>
        <w:numPr>
          <w:ilvl w:val="4"/>
          <w:numId w:val="106"/>
        </w:numPr>
        <w:spacing w:line="360" w:lineRule="exact"/>
        <w:rPr>
          <w:rFonts w:ascii="宋体" w:hAnsi="宋体" w:eastAsia="宋体" w:cs="仿宋"/>
          <w:sz w:val="24"/>
          <w:lang w:val="zh-CN"/>
        </w:rPr>
      </w:pPr>
      <w:bookmarkStart w:id="776" w:name="_Toc25564"/>
      <w:r>
        <w:rPr>
          <w:rFonts w:hint="eastAsia" w:ascii="宋体" w:hAnsi="宋体" w:eastAsia="宋体" w:cs="仿宋"/>
          <w:sz w:val="24"/>
          <w:lang w:val="zh-CN"/>
        </w:rPr>
        <w:t>TAT统计设置</w:t>
      </w:r>
      <w:bookmarkEnd w:id="776"/>
    </w:p>
    <w:p w14:paraId="44BF7CF2">
      <w:pPr>
        <w:pStyle w:val="625"/>
        <w:spacing w:line="360" w:lineRule="exact"/>
        <w:ind w:firstLine="480"/>
        <w:rPr>
          <w:rFonts w:ascii="宋体" w:eastAsia="宋体" w:cs="仿宋"/>
          <w:sz w:val="24"/>
          <w:szCs w:val="24"/>
        </w:rPr>
      </w:pPr>
      <w:r>
        <w:rPr>
          <w:rFonts w:hint="eastAsia" w:ascii="宋体" w:eastAsia="宋体" w:cs="仿宋"/>
          <w:sz w:val="24"/>
          <w:szCs w:val="24"/>
        </w:rPr>
        <w:t>可以按照分单类别，报告单元，申请项目，报告项目设置不同的TAT时间</w:t>
      </w:r>
    </w:p>
    <w:p w14:paraId="0129348C">
      <w:pPr>
        <w:pStyle w:val="625"/>
        <w:spacing w:line="360" w:lineRule="exact"/>
        <w:ind w:firstLine="480"/>
        <w:rPr>
          <w:rFonts w:ascii="宋体" w:eastAsia="宋体" w:cs="仿宋"/>
          <w:sz w:val="24"/>
          <w:szCs w:val="24"/>
        </w:rPr>
      </w:pPr>
      <w:r>
        <w:rPr>
          <w:rFonts w:hint="eastAsia" w:ascii="宋体" w:eastAsia="宋体" w:cs="仿宋"/>
          <w:sz w:val="24"/>
          <w:szCs w:val="24"/>
        </w:rPr>
        <w:t>TAT检验过程用时统计</w:t>
      </w:r>
    </w:p>
    <w:p w14:paraId="24D1902A">
      <w:pPr>
        <w:pStyle w:val="625"/>
        <w:spacing w:line="360" w:lineRule="exact"/>
        <w:ind w:firstLine="480"/>
        <w:rPr>
          <w:rFonts w:ascii="宋体" w:eastAsia="宋体" w:cs="仿宋"/>
          <w:sz w:val="24"/>
          <w:szCs w:val="24"/>
        </w:rPr>
      </w:pPr>
      <w:r>
        <w:rPr>
          <w:rFonts w:hint="eastAsia" w:ascii="宋体" w:eastAsia="宋体" w:cs="仿宋"/>
          <w:sz w:val="24"/>
          <w:szCs w:val="24"/>
        </w:rPr>
        <w:t>TAT检验过程统计按照申请项目</w:t>
      </w:r>
    </w:p>
    <w:p w14:paraId="169462AB">
      <w:pPr>
        <w:pStyle w:val="1602"/>
        <w:numPr>
          <w:ilvl w:val="4"/>
          <w:numId w:val="106"/>
        </w:numPr>
        <w:spacing w:line="360" w:lineRule="exact"/>
        <w:rPr>
          <w:rFonts w:ascii="宋体" w:hAnsi="宋体" w:eastAsia="宋体" w:cs="仿宋"/>
          <w:sz w:val="24"/>
          <w:lang w:val="zh-CN"/>
        </w:rPr>
      </w:pPr>
      <w:r>
        <w:rPr>
          <w:rFonts w:hint="eastAsia" w:ascii="宋体" w:hAnsi="宋体" w:eastAsia="宋体" w:cs="仿宋"/>
          <w:sz w:val="24"/>
          <w:lang w:val="zh-CN"/>
        </w:rPr>
        <w:t>临床检验质量指标统计</w:t>
      </w:r>
    </w:p>
    <w:p w14:paraId="5599FD12">
      <w:pPr>
        <w:pStyle w:val="625"/>
        <w:spacing w:line="360" w:lineRule="exact"/>
        <w:ind w:firstLine="480"/>
        <w:rPr>
          <w:rFonts w:ascii="宋体" w:eastAsia="宋体" w:cs="仿宋"/>
          <w:sz w:val="24"/>
          <w:szCs w:val="24"/>
        </w:rPr>
      </w:pPr>
      <w:r>
        <w:rPr>
          <w:rFonts w:hint="eastAsia" w:ascii="宋体" w:eastAsia="宋体" w:cs="仿宋"/>
          <w:sz w:val="24"/>
          <w:szCs w:val="24"/>
        </w:rPr>
        <w:t>提供满足国家卫计委颁布的临床检验专业质量指标管理。提供LIS主体业务管理中的不合格标本登记、标本流转TAT管理、检验报告管理、危急值管理、无纸化微生物等实验室辅助管理模块的优化和深度应用，实现对检验前、中、后质量的全面管理。并运用强大的智慧数据分析工具设计相应的分析实例实现对标本可接受性指标、标本检验前周转TAT指标、检验标本实验室内周转时间TAT指标、检验报告指标、危急值指标、血培养污染物、微生物标本污染实现临床检验专业质量指标一键统计。</w:t>
      </w:r>
    </w:p>
    <w:p w14:paraId="0F8E6D8D">
      <w:pPr>
        <w:pStyle w:val="1601"/>
        <w:numPr>
          <w:ilvl w:val="3"/>
          <w:numId w:val="106"/>
        </w:numPr>
        <w:spacing w:after="381" w:line="360" w:lineRule="exact"/>
        <w:rPr>
          <w:rFonts w:ascii="宋体" w:hAnsi="宋体" w:eastAsia="宋体" w:cs="仿宋"/>
          <w:szCs w:val="24"/>
        </w:rPr>
      </w:pPr>
      <w:bookmarkStart w:id="777" w:name="_Toc10127"/>
      <w:bookmarkStart w:id="778" w:name="_Toc28118"/>
      <w:r>
        <w:rPr>
          <w:rFonts w:hint="eastAsia" w:ascii="宋体" w:hAnsi="宋体" w:eastAsia="宋体" w:cs="仿宋"/>
          <w:szCs w:val="24"/>
        </w:rPr>
        <w:t>质控管理</w:t>
      </w:r>
      <w:bookmarkEnd w:id="777"/>
      <w:bookmarkEnd w:id="778"/>
    </w:p>
    <w:p w14:paraId="660D7976">
      <w:pPr>
        <w:pStyle w:val="625"/>
        <w:spacing w:line="360" w:lineRule="exact"/>
        <w:ind w:firstLine="480"/>
        <w:rPr>
          <w:rFonts w:ascii="宋体" w:eastAsia="宋体" w:cs="仿宋"/>
          <w:sz w:val="24"/>
          <w:szCs w:val="24"/>
        </w:rPr>
      </w:pPr>
      <w:r>
        <w:rPr>
          <w:rFonts w:hint="eastAsia" w:ascii="宋体" w:eastAsia="宋体" w:cs="仿宋"/>
          <w:sz w:val="24"/>
          <w:szCs w:val="24"/>
        </w:rPr>
        <w:t>一般定量项目质控；</w:t>
      </w:r>
    </w:p>
    <w:p w14:paraId="2DF98965">
      <w:pPr>
        <w:pStyle w:val="625"/>
        <w:spacing w:line="360" w:lineRule="exact"/>
        <w:ind w:firstLine="480"/>
        <w:rPr>
          <w:rFonts w:ascii="宋体" w:eastAsia="宋体" w:cs="仿宋"/>
          <w:sz w:val="24"/>
          <w:szCs w:val="24"/>
        </w:rPr>
      </w:pPr>
      <w:r>
        <w:rPr>
          <w:rFonts w:hint="eastAsia" w:ascii="宋体" w:eastAsia="宋体" w:cs="仿宋"/>
          <w:sz w:val="24"/>
          <w:szCs w:val="24"/>
        </w:rPr>
        <w:t>定性--一半定量质控；</w:t>
      </w:r>
    </w:p>
    <w:p w14:paraId="5918C640">
      <w:pPr>
        <w:pStyle w:val="625"/>
        <w:spacing w:line="360" w:lineRule="exact"/>
        <w:ind w:firstLine="480"/>
        <w:rPr>
          <w:rFonts w:ascii="宋体" w:eastAsia="宋体" w:cs="仿宋"/>
          <w:sz w:val="24"/>
          <w:szCs w:val="24"/>
        </w:rPr>
      </w:pPr>
      <w:r>
        <w:rPr>
          <w:rFonts w:hint="eastAsia" w:ascii="宋体" w:eastAsia="宋体" w:cs="仿宋"/>
          <w:sz w:val="24"/>
          <w:szCs w:val="24"/>
        </w:rPr>
        <w:t>质控维护包括ISO15189要求需要填写水平、批号、有效期、质控生产厂家、质控供应商、方法学、试剂供应商、试剂批号、校准品批号；</w:t>
      </w:r>
    </w:p>
    <w:p w14:paraId="267A67EF">
      <w:pPr>
        <w:pStyle w:val="625"/>
        <w:spacing w:line="360" w:lineRule="exact"/>
        <w:ind w:firstLine="480"/>
        <w:rPr>
          <w:rFonts w:ascii="宋体" w:eastAsia="宋体" w:cs="仿宋"/>
          <w:sz w:val="24"/>
          <w:szCs w:val="24"/>
        </w:rPr>
      </w:pPr>
      <w:r>
        <w:rPr>
          <w:rFonts w:hint="eastAsia" w:ascii="宋体" w:eastAsia="宋体" w:cs="仿宋"/>
          <w:sz w:val="24"/>
          <w:szCs w:val="24"/>
        </w:rPr>
        <w:t>质控规则选择可以按照仪器、项目选择不同的质控规则；</w:t>
      </w:r>
    </w:p>
    <w:p w14:paraId="40F1F7C4">
      <w:pPr>
        <w:pStyle w:val="625"/>
        <w:spacing w:line="360" w:lineRule="exact"/>
        <w:ind w:firstLine="480"/>
        <w:rPr>
          <w:rFonts w:ascii="宋体" w:eastAsia="宋体" w:cs="仿宋"/>
          <w:sz w:val="24"/>
          <w:szCs w:val="24"/>
        </w:rPr>
      </w:pPr>
      <w:r>
        <w:rPr>
          <w:rFonts w:hint="eastAsia" w:ascii="宋体" w:eastAsia="宋体" w:cs="仿宋"/>
          <w:sz w:val="24"/>
          <w:szCs w:val="24"/>
        </w:rPr>
        <w:t>支持多水平，多批号，在同一个图形（或多图）展现，警告的，失控点不同颜色和图案表示；</w:t>
      </w:r>
    </w:p>
    <w:p w14:paraId="1DBB0008">
      <w:pPr>
        <w:pStyle w:val="625"/>
        <w:spacing w:line="360" w:lineRule="exact"/>
        <w:ind w:firstLine="480"/>
        <w:rPr>
          <w:rFonts w:ascii="宋体" w:eastAsia="宋体" w:cs="仿宋"/>
          <w:sz w:val="24"/>
          <w:szCs w:val="24"/>
        </w:rPr>
      </w:pPr>
      <w:r>
        <w:rPr>
          <w:rFonts w:hint="eastAsia" w:ascii="宋体" w:eastAsia="宋体" w:cs="仿宋"/>
          <w:sz w:val="24"/>
          <w:szCs w:val="24"/>
        </w:rPr>
        <w:t>质控数据需要每日审查和签名；</w:t>
      </w:r>
    </w:p>
    <w:p w14:paraId="29FD06FA">
      <w:pPr>
        <w:pStyle w:val="625"/>
        <w:spacing w:line="360" w:lineRule="exact"/>
        <w:ind w:firstLine="480"/>
        <w:rPr>
          <w:rFonts w:ascii="宋体" w:eastAsia="宋体" w:cs="仿宋"/>
          <w:sz w:val="24"/>
          <w:szCs w:val="24"/>
        </w:rPr>
      </w:pPr>
      <w:r>
        <w:rPr>
          <w:rFonts w:hint="eastAsia" w:ascii="宋体" w:eastAsia="宋体" w:cs="仿宋"/>
          <w:sz w:val="24"/>
          <w:szCs w:val="24"/>
        </w:rPr>
        <w:t>失控处理填写失控原因，失控处理，处理结果；</w:t>
      </w:r>
    </w:p>
    <w:p w14:paraId="6B017704">
      <w:pPr>
        <w:pStyle w:val="625"/>
        <w:spacing w:line="360" w:lineRule="exact"/>
        <w:ind w:firstLine="480"/>
        <w:rPr>
          <w:rFonts w:ascii="宋体" w:eastAsia="宋体" w:cs="仿宋"/>
          <w:sz w:val="24"/>
          <w:szCs w:val="24"/>
        </w:rPr>
      </w:pPr>
      <w:r>
        <w:rPr>
          <w:rFonts w:hint="eastAsia" w:ascii="宋体" w:eastAsia="宋体" w:cs="仿宋"/>
          <w:sz w:val="24"/>
          <w:szCs w:val="24"/>
        </w:rPr>
        <w:t>失控未处理，禁止检验报告发布；</w:t>
      </w:r>
    </w:p>
    <w:p w14:paraId="323FB842">
      <w:pPr>
        <w:pStyle w:val="625"/>
        <w:spacing w:line="360" w:lineRule="exact"/>
        <w:ind w:firstLine="480"/>
        <w:rPr>
          <w:rFonts w:ascii="宋体" w:eastAsia="宋体" w:cs="仿宋"/>
          <w:sz w:val="24"/>
          <w:szCs w:val="24"/>
        </w:rPr>
      </w:pPr>
      <w:r>
        <w:rPr>
          <w:rFonts w:hint="eastAsia" w:ascii="宋体" w:eastAsia="宋体" w:cs="仿宋"/>
          <w:sz w:val="24"/>
          <w:szCs w:val="24"/>
        </w:rPr>
        <w:t>随时填写质控评价；</w:t>
      </w:r>
    </w:p>
    <w:p w14:paraId="518C93B8">
      <w:pPr>
        <w:pStyle w:val="625"/>
        <w:spacing w:line="360" w:lineRule="exact"/>
        <w:ind w:firstLine="480"/>
        <w:rPr>
          <w:rFonts w:ascii="宋体" w:eastAsia="宋体" w:cs="仿宋"/>
          <w:sz w:val="24"/>
          <w:szCs w:val="24"/>
        </w:rPr>
      </w:pPr>
      <w:r>
        <w:rPr>
          <w:rFonts w:hint="eastAsia" w:ascii="宋体" w:eastAsia="宋体" w:cs="仿宋"/>
          <w:sz w:val="24"/>
          <w:szCs w:val="24"/>
        </w:rPr>
        <w:t>打印质控图、失控处理报告、质控评价。</w:t>
      </w:r>
    </w:p>
    <w:p w14:paraId="190BC839">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常用质控图形</w:t>
      </w:r>
    </w:p>
    <w:p w14:paraId="2DE1AB02">
      <w:pPr>
        <w:pStyle w:val="625"/>
        <w:numPr>
          <w:ilvl w:val="0"/>
          <w:numId w:val="136"/>
        </w:numPr>
        <w:spacing w:line="360" w:lineRule="exact"/>
        <w:ind w:firstLineChars="0"/>
        <w:rPr>
          <w:rFonts w:ascii="宋体" w:eastAsia="宋体" w:cs="仿宋"/>
          <w:sz w:val="24"/>
          <w:szCs w:val="24"/>
        </w:rPr>
      </w:pPr>
      <w:bookmarkStart w:id="779" w:name="_Toc296"/>
      <w:bookmarkStart w:id="780" w:name="_Toc19047"/>
      <w:r>
        <w:rPr>
          <w:rFonts w:hint="eastAsia" w:ascii="宋体" w:eastAsia="宋体" w:cs="仿宋"/>
          <w:sz w:val="24"/>
          <w:szCs w:val="24"/>
        </w:rPr>
        <w:t>失控处理填写</w:t>
      </w:r>
    </w:p>
    <w:p w14:paraId="37A408AD">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常用质控报表</w:t>
      </w:r>
    </w:p>
    <w:p w14:paraId="2E7FFB4B">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质控比对报表</w:t>
      </w:r>
    </w:p>
    <w:p w14:paraId="0105AE26">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质控平行方案</w:t>
      </w:r>
    </w:p>
    <w:p w14:paraId="3AE45243">
      <w:pPr>
        <w:pStyle w:val="1601"/>
        <w:numPr>
          <w:ilvl w:val="3"/>
          <w:numId w:val="106"/>
        </w:numPr>
        <w:spacing w:after="381" w:line="360" w:lineRule="exact"/>
        <w:rPr>
          <w:rFonts w:ascii="宋体" w:hAnsi="宋体" w:eastAsia="宋体" w:cs="仿宋"/>
          <w:szCs w:val="24"/>
        </w:rPr>
      </w:pPr>
      <w:r>
        <w:rPr>
          <w:rFonts w:hint="eastAsia" w:ascii="宋体" w:hAnsi="宋体" w:eastAsia="宋体" w:cs="仿宋"/>
          <w:szCs w:val="24"/>
        </w:rPr>
        <w:t>标本全流程监控</w:t>
      </w:r>
    </w:p>
    <w:p w14:paraId="6434A6FC">
      <w:pPr>
        <w:pStyle w:val="625"/>
        <w:spacing w:line="360" w:lineRule="exact"/>
        <w:ind w:firstLine="480"/>
        <w:rPr>
          <w:rFonts w:ascii="宋体" w:eastAsia="宋体" w:cs="仿宋"/>
          <w:sz w:val="24"/>
          <w:szCs w:val="24"/>
        </w:rPr>
      </w:pPr>
      <w:r>
        <w:rPr>
          <w:rFonts w:hint="eastAsia" w:ascii="宋体" w:eastAsia="宋体" w:cs="仿宋"/>
          <w:sz w:val="24"/>
          <w:szCs w:val="24"/>
        </w:rPr>
        <w:t>对标本全流程引入路径规划管理，对标本流整个闭环路径全程监控</w:t>
      </w:r>
    </w:p>
    <w:p w14:paraId="52F6F8CC">
      <w:pPr>
        <w:pStyle w:val="625"/>
        <w:spacing w:line="360" w:lineRule="exact"/>
        <w:ind w:firstLine="480"/>
        <w:rPr>
          <w:rFonts w:ascii="宋体" w:eastAsia="宋体" w:cs="仿宋"/>
          <w:sz w:val="24"/>
          <w:szCs w:val="24"/>
        </w:rPr>
      </w:pPr>
      <w:r>
        <w:rPr>
          <w:rFonts w:hint="eastAsia" w:ascii="宋体" w:eastAsia="宋体" w:cs="仿宋"/>
          <w:sz w:val="24"/>
          <w:szCs w:val="24"/>
        </w:rPr>
        <w:t>支持标本流路径中任意参与者，直观查看本流程节点中，待流入样本和待流出样本的路径和预计时间；</w:t>
      </w:r>
    </w:p>
    <w:p w14:paraId="67B38F7C">
      <w:pPr>
        <w:pStyle w:val="625"/>
        <w:spacing w:line="360" w:lineRule="exact"/>
        <w:ind w:firstLine="480"/>
        <w:rPr>
          <w:rFonts w:ascii="宋体" w:eastAsia="宋体" w:cs="仿宋"/>
          <w:sz w:val="24"/>
          <w:szCs w:val="24"/>
        </w:rPr>
      </w:pPr>
      <w:r>
        <w:rPr>
          <w:rFonts w:hint="eastAsia" w:ascii="宋体" w:eastAsia="宋体" w:cs="仿宋"/>
          <w:sz w:val="24"/>
          <w:szCs w:val="24"/>
        </w:rPr>
        <w:t>支持通过标本路径中任意节点发生的时间和地点，对后续任意节点的时间和地点设置流向计划；</w:t>
      </w:r>
    </w:p>
    <w:p w14:paraId="6E947F08">
      <w:pPr>
        <w:pStyle w:val="625"/>
        <w:spacing w:line="360" w:lineRule="exact"/>
        <w:ind w:firstLine="480"/>
        <w:rPr>
          <w:rFonts w:ascii="宋体" w:eastAsia="宋体" w:cs="仿宋"/>
          <w:sz w:val="24"/>
          <w:szCs w:val="24"/>
        </w:rPr>
      </w:pPr>
      <w:r>
        <w:rPr>
          <w:rFonts w:hint="eastAsia" w:ascii="宋体" w:eastAsia="宋体" w:cs="仿宋"/>
          <w:sz w:val="24"/>
          <w:szCs w:val="24"/>
        </w:rPr>
        <w:t>支持按不同的维度，包括病人类型、执行科室、申请项目以及动作发生的时间点（可按周几、工作日、节假日等区分）、发生的地点等创建不同的计划方案</w:t>
      </w:r>
    </w:p>
    <w:p w14:paraId="51DA40D4">
      <w:pPr>
        <w:pStyle w:val="625"/>
        <w:spacing w:line="360" w:lineRule="exact"/>
        <w:ind w:firstLine="480"/>
        <w:rPr>
          <w:rFonts w:ascii="宋体" w:eastAsia="宋体" w:cs="仿宋"/>
          <w:sz w:val="24"/>
          <w:szCs w:val="24"/>
        </w:rPr>
      </w:pPr>
      <w:r>
        <w:rPr>
          <w:rFonts w:hint="eastAsia" w:ascii="宋体" w:eastAsia="宋体" w:cs="仿宋"/>
          <w:sz w:val="24"/>
          <w:szCs w:val="24"/>
        </w:rPr>
        <w:t>支持按照计划的预计执行时间，对标本流中超时标本进行精准提醒</w:t>
      </w:r>
    </w:p>
    <w:p w14:paraId="3CF5E6A6">
      <w:pPr>
        <w:pStyle w:val="1601"/>
        <w:numPr>
          <w:ilvl w:val="3"/>
          <w:numId w:val="106"/>
        </w:numPr>
        <w:spacing w:after="381" w:line="360" w:lineRule="exact"/>
        <w:rPr>
          <w:rFonts w:ascii="宋体" w:hAnsi="宋体" w:eastAsia="宋体" w:cs="仿宋"/>
          <w:szCs w:val="24"/>
        </w:rPr>
      </w:pPr>
      <w:r>
        <w:rPr>
          <w:rFonts w:hint="eastAsia" w:ascii="宋体" w:hAnsi="宋体" w:eastAsia="宋体" w:cs="仿宋"/>
          <w:szCs w:val="24"/>
        </w:rPr>
        <w:t>危急值闭环管理</w:t>
      </w:r>
    </w:p>
    <w:p w14:paraId="409E3BC8">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危急值设置</w:t>
      </w:r>
    </w:p>
    <w:p w14:paraId="7A723F0D">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危急值上报方式</w:t>
      </w:r>
    </w:p>
    <w:p w14:paraId="3589D5C6">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临床危急值提醒</w:t>
      </w:r>
    </w:p>
    <w:p w14:paraId="09F4022E">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危急值记录</w:t>
      </w:r>
    </w:p>
    <w:p w14:paraId="60A4E498">
      <w:pPr>
        <w:pStyle w:val="1601"/>
        <w:numPr>
          <w:ilvl w:val="3"/>
          <w:numId w:val="106"/>
        </w:numPr>
        <w:spacing w:after="381" w:line="360" w:lineRule="exact"/>
        <w:rPr>
          <w:rFonts w:ascii="宋体" w:hAnsi="宋体" w:eastAsia="宋体" w:cs="仿宋"/>
          <w:szCs w:val="24"/>
        </w:rPr>
      </w:pPr>
      <w:r>
        <w:rPr>
          <w:rFonts w:hint="eastAsia" w:ascii="宋体" w:hAnsi="宋体" w:eastAsia="宋体" w:cs="仿宋"/>
          <w:szCs w:val="24"/>
        </w:rPr>
        <w:t>不合格标本字典管理</w:t>
      </w:r>
    </w:p>
    <w:p w14:paraId="30E279C8">
      <w:pPr>
        <w:pStyle w:val="625"/>
        <w:spacing w:line="360" w:lineRule="exact"/>
        <w:ind w:firstLine="480"/>
        <w:rPr>
          <w:rFonts w:ascii="宋体" w:eastAsia="宋体" w:cs="仿宋"/>
          <w:sz w:val="24"/>
          <w:szCs w:val="24"/>
        </w:rPr>
      </w:pPr>
      <w:bookmarkStart w:id="781" w:name="_Hlk91371163"/>
      <w:r>
        <w:rPr>
          <w:rFonts w:hint="eastAsia" w:ascii="宋体" w:eastAsia="宋体" w:cs="仿宋"/>
          <w:sz w:val="24"/>
          <w:szCs w:val="24"/>
        </w:rPr>
        <w:t>不合格标本类型</w:t>
      </w:r>
      <w:bookmarkEnd w:id="781"/>
      <w:r>
        <w:rPr>
          <w:rFonts w:hint="eastAsia" w:ascii="宋体" w:eastAsia="宋体" w:cs="仿宋"/>
          <w:sz w:val="24"/>
          <w:szCs w:val="24"/>
        </w:rPr>
        <w:t>标准化，包括：标本容器错误、标本类型错误、标本采集量不合格、标本容器损坏、标本丢失、标签损坏、脂血、溶血、抗凝标本凝集、微生物标本污染、采集时机不准确、运转时间不当、运转温度不当、信息错误、信息与完整、其它等；</w:t>
      </w:r>
    </w:p>
    <w:p w14:paraId="7B66C0F9">
      <w:pPr>
        <w:pStyle w:val="625"/>
        <w:spacing w:line="360" w:lineRule="exact"/>
        <w:ind w:firstLine="480"/>
        <w:rPr>
          <w:rFonts w:ascii="宋体" w:eastAsia="宋体" w:cs="仿宋"/>
          <w:sz w:val="24"/>
          <w:szCs w:val="24"/>
        </w:rPr>
      </w:pPr>
      <w:r>
        <w:rPr>
          <w:rFonts w:hint="eastAsia" w:ascii="宋体" w:eastAsia="宋体" w:cs="仿宋"/>
          <w:sz w:val="24"/>
          <w:szCs w:val="24"/>
        </w:rPr>
        <w:t>支持用户自定义不合格类型并与标准作对照；</w:t>
      </w:r>
    </w:p>
    <w:p w14:paraId="30061010">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不合格标本检验科管理</w:t>
      </w:r>
    </w:p>
    <w:p w14:paraId="55E73CA9">
      <w:pPr>
        <w:pStyle w:val="625"/>
        <w:numPr>
          <w:ilvl w:val="0"/>
          <w:numId w:val="136"/>
        </w:numPr>
        <w:spacing w:line="360" w:lineRule="exact"/>
        <w:ind w:firstLineChars="0"/>
        <w:rPr>
          <w:rFonts w:ascii="宋体" w:eastAsia="宋体" w:cs="仿宋"/>
          <w:sz w:val="24"/>
          <w:szCs w:val="24"/>
        </w:rPr>
      </w:pPr>
      <w:r>
        <w:rPr>
          <w:rFonts w:hint="eastAsia" w:ascii="宋体" w:eastAsia="宋体" w:cs="仿宋"/>
          <w:sz w:val="24"/>
          <w:szCs w:val="24"/>
        </w:rPr>
        <w:t>不合格标本临床管理</w:t>
      </w:r>
    </w:p>
    <w:p w14:paraId="55395126">
      <w:pPr>
        <w:pStyle w:val="1601"/>
        <w:numPr>
          <w:ilvl w:val="3"/>
          <w:numId w:val="106"/>
        </w:numPr>
        <w:spacing w:after="381" w:line="360" w:lineRule="exact"/>
        <w:rPr>
          <w:rFonts w:ascii="宋体" w:hAnsi="宋体" w:eastAsia="宋体" w:cs="仿宋"/>
          <w:szCs w:val="24"/>
        </w:rPr>
      </w:pPr>
      <w:r>
        <w:rPr>
          <w:rFonts w:hint="eastAsia" w:ascii="宋体" w:hAnsi="宋体" w:eastAsia="宋体" w:cs="仿宋"/>
          <w:szCs w:val="24"/>
        </w:rPr>
        <w:t>实验室提醒管理</w:t>
      </w:r>
    </w:p>
    <w:p w14:paraId="12EAFE6B">
      <w:pPr>
        <w:spacing w:line="360" w:lineRule="exact"/>
        <w:ind w:firstLine="480"/>
        <w:rPr>
          <w:rFonts w:ascii="宋体" w:hAnsi="宋体"/>
          <w:sz w:val="24"/>
          <w:szCs w:val="24"/>
        </w:rPr>
      </w:pPr>
      <w:r>
        <w:rPr>
          <w:rFonts w:hint="eastAsia" w:ascii="宋体" w:hAnsi="宋体" w:cs="仿宋"/>
          <w:sz w:val="24"/>
          <w:szCs w:val="24"/>
        </w:rPr>
        <w:t>实验室提醒包括大屏监控和消息弹窗。</w:t>
      </w:r>
    </w:p>
    <w:p w14:paraId="5C2EF9A7">
      <w:pPr>
        <w:pStyle w:val="1602"/>
        <w:numPr>
          <w:ilvl w:val="4"/>
          <w:numId w:val="106"/>
        </w:numPr>
        <w:spacing w:line="360" w:lineRule="exact"/>
        <w:rPr>
          <w:rFonts w:ascii="宋体" w:hAnsi="宋体" w:eastAsia="宋体" w:cs="仿宋"/>
          <w:sz w:val="24"/>
        </w:rPr>
      </w:pPr>
      <w:r>
        <w:rPr>
          <w:rFonts w:hint="eastAsia" w:ascii="宋体" w:hAnsi="宋体" w:eastAsia="宋体" w:cs="仿宋"/>
          <w:sz w:val="24"/>
        </w:rPr>
        <w:t>大屏监控管理</w:t>
      </w:r>
    </w:p>
    <w:p w14:paraId="112C7102">
      <w:pPr>
        <w:pStyle w:val="625"/>
        <w:spacing w:line="360" w:lineRule="exact"/>
        <w:ind w:firstLine="480"/>
        <w:rPr>
          <w:rFonts w:ascii="宋体" w:eastAsia="宋体" w:cs="仿宋"/>
          <w:sz w:val="24"/>
          <w:szCs w:val="24"/>
        </w:rPr>
      </w:pPr>
      <w:r>
        <w:rPr>
          <w:rFonts w:hint="eastAsia" w:ascii="宋体" w:eastAsia="宋体" w:cs="仿宋"/>
          <w:sz w:val="24"/>
          <w:szCs w:val="24"/>
        </w:rPr>
        <w:t>提供通过大屏幕监控或工作站消息窗口方式对检验全过程中的异常情况进行报警和警示，提醒检验人员对异常情况加以关注，大屏能够获取LIS及HIS数据， 能够计算、显示的实验室相关指标须满足卫生部临检中心检验全过程质量指标相关要素，以及实验室要求展示的要素。包括但不限于：报警和警示的内容包括但不局限于：标本送检超时、 急诊标本、常规报告TAT超时、急诊报告TAT超时、仪器报警信息、质控失控信息、危急值预警信息、危急值感知超时、危急值报告超时、危急值回馈超时、实验室环境报警信息等。</w:t>
      </w:r>
    </w:p>
    <w:p w14:paraId="70F81E6F">
      <w:pPr>
        <w:pStyle w:val="625"/>
        <w:spacing w:line="360" w:lineRule="exact"/>
        <w:ind w:firstLine="480"/>
        <w:rPr>
          <w:rFonts w:ascii="宋体" w:eastAsia="宋体" w:cs="仿宋"/>
          <w:sz w:val="24"/>
          <w:szCs w:val="24"/>
        </w:rPr>
      </w:pPr>
      <w:r>
        <w:rPr>
          <w:rFonts w:hint="eastAsia" w:ascii="宋体" w:eastAsia="宋体" w:cs="仿宋"/>
          <w:sz w:val="24"/>
          <w:szCs w:val="24"/>
        </w:rPr>
        <w:t>显示方式包括但不限于：列表、柱状图、堆叠柱状图、饼图、面积图、折线图等。</w:t>
      </w:r>
    </w:p>
    <w:p w14:paraId="79B477D0">
      <w:pPr>
        <w:pStyle w:val="1602"/>
        <w:numPr>
          <w:ilvl w:val="4"/>
          <w:numId w:val="106"/>
        </w:numPr>
        <w:spacing w:line="360" w:lineRule="exact"/>
        <w:rPr>
          <w:rFonts w:ascii="宋体" w:hAnsi="宋体" w:eastAsia="宋体" w:cs="仿宋"/>
          <w:sz w:val="24"/>
        </w:rPr>
      </w:pPr>
      <w:r>
        <w:rPr>
          <w:rFonts w:hint="eastAsia" w:ascii="宋体" w:hAnsi="宋体" w:eastAsia="宋体" w:cs="仿宋"/>
          <w:sz w:val="24"/>
        </w:rPr>
        <w:t>消息提醒弹窗</w:t>
      </w:r>
    </w:p>
    <w:p w14:paraId="1B65718F">
      <w:pPr>
        <w:pStyle w:val="625"/>
        <w:spacing w:line="360" w:lineRule="exact"/>
        <w:ind w:firstLine="480"/>
        <w:rPr>
          <w:rFonts w:ascii="宋体" w:eastAsia="宋体" w:cs="仿宋"/>
          <w:sz w:val="24"/>
          <w:szCs w:val="24"/>
        </w:rPr>
      </w:pPr>
      <w:r>
        <w:rPr>
          <w:rFonts w:hint="eastAsia" w:ascii="宋体" w:eastAsia="宋体" w:cs="仿宋"/>
          <w:sz w:val="24"/>
          <w:szCs w:val="24"/>
        </w:rPr>
        <w:t>包括危急值、危急值超时、标本超时、设备维护、接口消息等可以自定义小时间隔、提前提醒时间、消息提醒文字、是否声音提醒</w:t>
      </w:r>
    </w:p>
    <w:bookmarkEnd w:id="779"/>
    <w:bookmarkEnd w:id="780"/>
    <w:p w14:paraId="4430E484">
      <w:pPr>
        <w:pStyle w:val="1601"/>
        <w:numPr>
          <w:ilvl w:val="3"/>
          <w:numId w:val="106"/>
        </w:numPr>
        <w:spacing w:after="381" w:line="360" w:lineRule="exact"/>
        <w:rPr>
          <w:rFonts w:ascii="宋体" w:hAnsi="宋体" w:eastAsia="宋体" w:cs="仿宋"/>
          <w:szCs w:val="24"/>
        </w:rPr>
      </w:pPr>
      <w:bookmarkStart w:id="782" w:name="_Toc11493"/>
      <w:bookmarkStart w:id="783" w:name="_Toc20062"/>
      <w:r>
        <w:rPr>
          <w:rFonts w:hint="eastAsia" w:ascii="宋体" w:hAnsi="宋体" w:eastAsia="宋体" w:cs="仿宋"/>
          <w:szCs w:val="24"/>
        </w:rPr>
        <w:t>基础字典模块</w:t>
      </w:r>
      <w:bookmarkEnd w:id="782"/>
      <w:bookmarkEnd w:id="783"/>
    </w:p>
    <w:p w14:paraId="22BB860E">
      <w:pPr>
        <w:pStyle w:val="625"/>
        <w:numPr>
          <w:ilvl w:val="0"/>
          <w:numId w:val="137"/>
        </w:numPr>
        <w:ind w:firstLineChars="0"/>
        <w:rPr>
          <w:rFonts w:ascii="宋体" w:cs="仿宋"/>
          <w:sz w:val="24"/>
          <w:szCs w:val="24"/>
          <w:lang w:val="zh-CN"/>
        </w:rPr>
      </w:pPr>
      <w:r>
        <w:rPr>
          <w:rFonts w:hint="eastAsia" w:ascii="宋体" w:eastAsia="宋体" w:cs="仿宋"/>
          <w:sz w:val="24"/>
          <w:szCs w:val="24"/>
        </w:rPr>
        <w:t>检验基础字典</w:t>
      </w:r>
    </w:p>
    <w:p w14:paraId="36BF02E7">
      <w:pPr>
        <w:pStyle w:val="625"/>
        <w:numPr>
          <w:ilvl w:val="0"/>
          <w:numId w:val="137"/>
        </w:numPr>
        <w:ind w:firstLineChars="0"/>
        <w:rPr>
          <w:rFonts w:ascii="宋体" w:cs="仿宋"/>
          <w:sz w:val="24"/>
          <w:szCs w:val="24"/>
          <w:lang w:val="zh-CN"/>
        </w:rPr>
      </w:pPr>
      <w:r>
        <w:rPr>
          <w:rFonts w:hint="eastAsia" w:ascii="宋体" w:eastAsia="宋体" w:cs="仿宋"/>
          <w:sz w:val="24"/>
          <w:szCs w:val="24"/>
        </w:rPr>
        <w:t>项目字典</w:t>
      </w:r>
      <w:r>
        <w:rPr>
          <w:rFonts w:hint="eastAsia" w:ascii="宋体" w:eastAsia="宋体" w:cs="仿宋"/>
          <w:sz w:val="24"/>
          <w:szCs w:val="24"/>
          <w:lang w:val="zh-CN"/>
        </w:rPr>
        <w:t xml:space="preserve"> </w:t>
      </w:r>
    </w:p>
    <w:p w14:paraId="3DEFFDB2">
      <w:pPr>
        <w:pStyle w:val="625"/>
        <w:numPr>
          <w:ilvl w:val="0"/>
          <w:numId w:val="137"/>
        </w:numPr>
        <w:spacing w:line="360" w:lineRule="exact"/>
        <w:ind w:firstLineChars="0"/>
        <w:rPr>
          <w:rFonts w:ascii="宋体" w:eastAsia="宋体" w:cs="仿宋"/>
          <w:sz w:val="24"/>
          <w:szCs w:val="24"/>
        </w:rPr>
      </w:pPr>
      <w:r>
        <w:rPr>
          <w:rFonts w:hint="eastAsia" w:ascii="宋体" w:eastAsia="宋体" w:cs="仿宋"/>
          <w:sz w:val="24"/>
          <w:szCs w:val="24"/>
        </w:rPr>
        <w:t>报告单元、仪器字典</w:t>
      </w:r>
    </w:p>
    <w:p w14:paraId="546CBB39">
      <w:pPr>
        <w:pStyle w:val="625"/>
        <w:numPr>
          <w:ilvl w:val="0"/>
          <w:numId w:val="137"/>
        </w:numPr>
        <w:spacing w:line="360" w:lineRule="exact"/>
        <w:ind w:firstLineChars="0"/>
        <w:rPr>
          <w:rFonts w:ascii="宋体" w:eastAsia="宋体" w:cs="仿宋"/>
          <w:sz w:val="24"/>
          <w:szCs w:val="24"/>
        </w:rPr>
      </w:pPr>
      <w:r>
        <w:rPr>
          <w:rFonts w:hint="eastAsia" w:ascii="宋体" w:eastAsia="宋体" w:cs="仿宋"/>
          <w:sz w:val="24"/>
          <w:szCs w:val="24"/>
        </w:rPr>
        <w:t>业务字典</w:t>
      </w:r>
    </w:p>
    <w:p w14:paraId="64BE6170">
      <w:pPr>
        <w:pStyle w:val="1601"/>
        <w:numPr>
          <w:ilvl w:val="3"/>
          <w:numId w:val="106"/>
        </w:numPr>
        <w:spacing w:after="381" w:line="360" w:lineRule="exact"/>
        <w:rPr>
          <w:rFonts w:ascii="宋体" w:hAnsi="宋体" w:eastAsia="宋体" w:cs="仿宋"/>
          <w:szCs w:val="24"/>
        </w:rPr>
      </w:pPr>
      <w:bookmarkStart w:id="784" w:name="_Toc22958"/>
      <w:bookmarkStart w:id="785" w:name="_Toc12330"/>
      <w:r>
        <w:rPr>
          <w:rFonts w:hint="eastAsia" w:ascii="宋体" w:hAnsi="宋体" w:eastAsia="宋体" w:cs="仿宋"/>
          <w:szCs w:val="24"/>
        </w:rPr>
        <w:t>标本外送模块</w:t>
      </w:r>
      <w:bookmarkEnd w:id="784"/>
      <w:bookmarkEnd w:id="785"/>
    </w:p>
    <w:p w14:paraId="76ACE54B">
      <w:pPr>
        <w:spacing w:line="360" w:lineRule="exact"/>
        <w:ind w:firstLine="480"/>
        <w:rPr>
          <w:rFonts w:ascii="宋体" w:hAnsi="宋体" w:cs="仿宋"/>
          <w:sz w:val="24"/>
          <w:szCs w:val="24"/>
          <w:lang w:val="zh-CN"/>
        </w:rPr>
      </w:pPr>
      <w:r>
        <w:rPr>
          <w:rFonts w:hint="eastAsia" w:ascii="宋体" w:hAnsi="宋体" w:cs="仿宋"/>
          <w:sz w:val="24"/>
          <w:szCs w:val="24"/>
          <w:lang w:val="zh-CN"/>
        </w:rPr>
        <w:t>与外送机构系统对接</w:t>
      </w:r>
    </w:p>
    <w:p w14:paraId="61E565C1">
      <w:pPr>
        <w:pStyle w:val="1601"/>
        <w:numPr>
          <w:ilvl w:val="3"/>
          <w:numId w:val="106"/>
        </w:numPr>
        <w:spacing w:after="381" w:line="360" w:lineRule="exact"/>
        <w:rPr>
          <w:rFonts w:ascii="宋体" w:hAnsi="宋体" w:eastAsia="宋体" w:cs="仿宋"/>
          <w:szCs w:val="24"/>
        </w:rPr>
      </w:pPr>
      <w:bookmarkStart w:id="786" w:name="_Toc19473"/>
      <w:bookmarkStart w:id="787" w:name="_Toc20907"/>
      <w:r>
        <w:rPr>
          <w:rFonts w:hint="eastAsia" w:ascii="宋体" w:hAnsi="宋体" w:eastAsia="宋体" w:cs="仿宋"/>
          <w:szCs w:val="24"/>
        </w:rPr>
        <w:t>系统管理</w:t>
      </w:r>
      <w:bookmarkEnd w:id="786"/>
      <w:bookmarkEnd w:id="787"/>
    </w:p>
    <w:p w14:paraId="387D9287">
      <w:pPr>
        <w:pStyle w:val="625"/>
        <w:spacing w:line="360" w:lineRule="exact"/>
        <w:ind w:firstLine="480"/>
        <w:rPr>
          <w:rFonts w:ascii="宋体" w:eastAsia="宋体" w:cs="仿宋"/>
          <w:sz w:val="24"/>
          <w:szCs w:val="24"/>
          <w:lang w:val="zh-CN"/>
        </w:rPr>
      </w:pPr>
      <w:r>
        <w:rPr>
          <w:rFonts w:hint="eastAsia" w:ascii="宋体" w:eastAsia="宋体" w:cs="仿宋"/>
          <w:sz w:val="24"/>
          <w:szCs w:val="24"/>
          <w:lang w:val="zh-CN"/>
        </w:rPr>
        <w:t>参数管理设置</w:t>
      </w:r>
    </w:p>
    <w:p w14:paraId="446B10B8">
      <w:pPr>
        <w:pStyle w:val="1602"/>
        <w:numPr>
          <w:ilvl w:val="4"/>
          <w:numId w:val="106"/>
        </w:numPr>
        <w:spacing w:line="360" w:lineRule="exact"/>
        <w:rPr>
          <w:rFonts w:ascii="宋体" w:hAnsi="宋体" w:eastAsia="宋体" w:cs="仿宋"/>
          <w:sz w:val="24"/>
        </w:rPr>
      </w:pPr>
      <w:r>
        <w:rPr>
          <w:rFonts w:hint="eastAsia" w:ascii="宋体" w:hAnsi="宋体" w:eastAsia="宋体" w:cs="仿宋"/>
          <w:sz w:val="24"/>
        </w:rPr>
        <w:t>系统管理</w:t>
      </w:r>
    </w:p>
    <w:p w14:paraId="5A6D4E37">
      <w:pPr>
        <w:spacing w:line="360" w:lineRule="exact"/>
        <w:ind w:left="420" w:leftChars="200"/>
        <w:rPr>
          <w:rFonts w:ascii="宋体" w:hAnsi="宋体" w:cs="仿宋"/>
          <w:sz w:val="24"/>
          <w:szCs w:val="24"/>
        </w:rPr>
      </w:pPr>
      <w:r>
        <w:rPr>
          <w:rFonts w:hint="eastAsia" w:ascii="宋体" w:hAnsi="宋体" w:cs="仿宋"/>
          <w:sz w:val="24"/>
          <w:szCs w:val="24"/>
        </w:rPr>
        <w:t>提供员工权限管理、系统审计、客户化配置、数据字典配置</w:t>
      </w:r>
    </w:p>
    <w:p w14:paraId="2E5E78FC">
      <w:pPr>
        <w:pStyle w:val="625"/>
        <w:spacing w:line="360" w:lineRule="exact"/>
        <w:ind w:firstLine="480"/>
        <w:rPr>
          <w:rFonts w:ascii="宋体" w:eastAsia="宋体"/>
          <w:sz w:val="24"/>
          <w:szCs w:val="24"/>
        </w:rPr>
      </w:pPr>
    </w:p>
    <w:p w14:paraId="79542FB0">
      <w:pPr>
        <w:pStyle w:val="1599"/>
        <w:numPr>
          <w:ilvl w:val="2"/>
          <w:numId w:val="106"/>
        </w:numPr>
        <w:spacing w:after="360" w:line="360" w:lineRule="exact"/>
        <w:rPr>
          <w:rFonts w:ascii="宋体" w:hAnsi="宋体" w:eastAsia="宋体"/>
          <w:sz w:val="24"/>
          <w:szCs w:val="24"/>
        </w:rPr>
      </w:pPr>
      <w:bookmarkStart w:id="788" w:name="_Toc16550"/>
      <w:bookmarkStart w:id="789" w:name="_Toc196471973"/>
      <w:r>
        <w:rPr>
          <w:rFonts w:hint="eastAsia" w:ascii="宋体" w:hAnsi="宋体" w:eastAsia="宋体"/>
          <w:sz w:val="24"/>
          <w:szCs w:val="24"/>
        </w:rPr>
        <w:t>B超系统</w:t>
      </w:r>
      <w:bookmarkEnd w:id="788"/>
      <w:bookmarkEnd w:id="789"/>
    </w:p>
    <w:p w14:paraId="2DB67278">
      <w:pPr>
        <w:pStyle w:val="1601"/>
        <w:numPr>
          <w:ilvl w:val="3"/>
          <w:numId w:val="106"/>
        </w:numPr>
        <w:spacing w:after="381" w:line="360" w:lineRule="exact"/>
        <w:rPr>
          <w:rFonts w:ascii="宋体" w:hAnsi="宋体" w:eastAsia="宋体"/>
          <w:szCs w:val="24"/>
        </w:rPr>
      </w:pPr>
      <w:bookmarkStart w:id="790" w:name="_Toc66095155"/>
      <w:bookmarkStart w:id="791" w:name="_Toc13066901"/>
      <w:r>
        <w:rPr>
          <w:rFonts w:hint="eastAsia" w:ascii="宋体" w:hAnsi="宋体" w:eastAsia="宋体"/>
          <w:szCs w:val="24"/>
        </w:rPr>
        <w:t>超声科数据管理服务</w:t>
      </w:r>
      <w:bookmarkEnd w:id="790"/>
      <w:bookmarkEnd w:id="791"/>
    </w:p>
    <w:p w14:paraId="4B521F10">
      <w:pPr>
        <w:pStyle w:val="625"/>
        <w:spacing w:line="360" w:lineRule="exact"/>
        <w:ind w:firstLine="480"/>
        <w:rPr>
          <w:rFonts w:ascii="宋体" w:eastAsia="宋体" w:cs="仿宋"/>
          <w:sz w:val="24"/>
          <w:szCs w:val="24"/>
        </w:rPr>
      </w:pPr>
      <w:r>
        <w:rPr>
          <w:rFonts w:hint="eastAsia" w:ascii="宋体" w:eastAsia="宋体" w:cs="仿宋"/>
          <w:sz w:val="24"/>
          <w:szCs w:val="24"/>
        </w:rPr>
        <w:t>支持超声科流程化信息管理，对超声检查业务的数据进行管理，为超声科提供信息化服务支持。</w:t>
      </w:r>
    </w:p>
    <w:p w14:paraId="287E8EDE">
      <w:pPr>
        <w:pStyle w:val="625"/>
        <w:spacing w:line="360" w:lineRule="exact"/>
        <w:ind w:firstLine="480"/>
        <w:rPr>
          <w:rFonts w:ascii="宋体" w:eastAsia="宋体" w:cs="仿宋"/>
          <w:sz w:val="24"/>
          <w:szCs w:val="24"/>
        </w:rPr>
      </w:pPr>
      <w:r>
        <w:rPr>
          <w:rFonts w:hint="eastAsia" w:ascii="宋体" w:eastAsia="宋体" w:cs="仿宋"/>
          <w:sz w:val="24"/>
          <w:szCs w:val="24"/>
        </w:rPr>
        <w:t>支持对全区按医技科室、检查类型、检查部位，统计日期范围内的每天的各类检查数据，并提供图表分析。</w:t>
      </w:r>
    </w:p>
    <w:p w14:paraId="1A3B9D43">
      <w:pPr>
        <w:pStyle w:val="625"/>
        <w:spacing w:line="360" w:lineRule="exact"/>
        <w:ind w:firstLine="480"/>
        <w:rPr>
          <w:rFonts w:ascii="宋体" w:eastAsia="宋体" w:cs="仿宋"/>
          <w:sz w:val="24"/>
          <w:szCs w:val="24"/>
        </w:rPr>
      </w:pPr>
      <w:r>
        <w:rPr>
          <w:rFonts w:hint="eastAsia" w:ascii="宋体" w:eastAsia="宋体" w:cs="仿宋"/>
          <w:sz w:val="24"/>
          <w:szCs w:val="24"/>
        </w:rPr>
        <w:t>支持多类型检查项目，对超声科医生诊断耗时进行分析。</w:t>
      </w:r>
    </w:p>
    <w:p w14:paraId="7C0CD92B">
      <w:pPr>
        <w:pStyle w:val="625"/>
        <w:spacing w:line="360" w:lineRule="exact"/>
        <w:ind w:firstLine="480"/>
        <w:rPr>
          <w:rFonts w:ascii="宋体" w:eastAsia="宋体" w:cs="仿宋"/>
          <w:sz w:val="24"/>
          <w:szCs w:val="24"/>
        </w:rPr>
      </w:pPr>
      <w:r>
        <w:rPr>
          <w:rFonts w:hint="eastAsia" w:ascii="宋体" w:eastAsia="宋体" w:cs="仿宋"/>
          <w:sz w:val="24"/>
          <w:szCs w:val="24"/>
        </w:rPr>
        <w:t>支持多类型检查项目，对超声报告阳阳性率进行分析。</w:t>
      </w:r>
    </w:p>
    <w:p w14:paraId="13F451EA">
      <w:pPr>
        <w:pStyle w:val="625"/>
        <w:spacing w:line="360" w:lineRule="exact"/>
        <w:ind w:firstLine="480"/>
        <w:rPr>
          <w:rFonts w:ascii="宋体" w:eastAsia="宋体" w:cs="仿宋"/>
          <w:sz w:val="24"/>
          <w:szCs w:val="24"/>
        </w:rPr>
      </w:pPr>
      <w:r>
        <w:rPr>
          <w:rFonts w:hint="eastAsia" w:ascii="宋体" w:eastAsia="宋体" w:cs="仿宋"/>
          <w:sz w:val="24"/>
          <w:szCs w:val="24"/>
        </w:rPr>
        <w:t>支持按照多类疾病类型进行分类分析。</w:t>
      </w:r>
    </w:p>
    <w:p w14:paraId="1EF74B43">
      <w:pPr>
        <w:pStyle w:val="1601"/>
        <w:numPr>
          <w:ilvl w:val="3"/>
          <w:numId w:val="106"/>
        </w:numPr>
        <w:spacing w:after="381" w:line="360" w:lineRule="exact"/>
        <w:rPr>
          <w:rFonts w:ascii="宋体" w:hAnsi="宋体" w:eastAsia="宋体"/>
          <w:szCs w:val="24"/>
        </w:rPr>
      </w:pPr>
      <w:bookmarkStart w:id="792" w:name="_Toc518301529"/>
      <w:bookmarkStart w:id="793" w:name="_Toc13066902"/>
      <w:bookmarkStart w:id="794" w:name="_Toc66095156"/>
      <w:bookmarkStart w:id="795" w:name="_Toc439080192"/>
      <w:bookmarkStart w:id="796" w:name="_Toc485762826"/>
      <w:bookmarkStart w:id="797" w:name="_Toc438978863"/>
      <w:bookmarkStart w:id="798" w:name="_Toc518343163"/>
      <w:r>
        <w:rPr>
          <w:rFonts w:ascii="宋体" w:hAnsi="宋体" w:eastAsia="宋体"/>
          <w:szCs w:val="24"/>
        </w:rPr>
        <w:t>检查登记工作站</w:t>
      </w:r>
      <w:bookmarkEnd w:id="792"/>
      <w:bookmarkEnd w:id="793"/>
      <w:bookmarkEnd w:id="794"/>
      <w:bookmarkEnd w:id="795"/>
      <w:bookmarkEnd w:id="796"/>
      <w:bookmarkEnd w:id="797"/>
      <w:bookmarkEnd w:id="798"/>
    </w:p>
    <w:p w14:paraId="100F073C">
      <w:pPr>
        <w:pStyle w:val="625"/>
        <w:spacing w:line="360" w:lineRule="exact"/>
        <w:ind w:firstLine="480"/>
        <w:rPr>
          <w:rFonts w:ascii="宋体" w:eastAsia="宋体" w:cs="仿宋"/>
          <w:sz w:val="24"/>
          <w:szCs w:val="24"/>
        </w:rPr>
      </w:pPr>
      <w:r>
        <w:rPr>
          <w:rFonts w:hint="eastAsia" w:ascii="宋体" w:eastAsia="宋体" w:cs="仿宋"/>
          <w:sz w:val="24"/>
          <w:szCs w:val="24"/>
        </w:rPr>
        <w:t>查看申请单信息：包含姓名、性别、病历号等患者信息和申请医生、申请科室、临床诊断等申请信息。</w:t>
      </w:r>
    </w:p>
    <w:p w14:paraId="2B953D9F">
      <w:pPr>
        <w:pStyle w:val="625"/>
        <w:spacing w:line="360" w:lineRule="exact"/>
        <w:ind w:firstLine="480"/>
        <w:rPr>
          <w:rFonts w:ascii="宋体" w:eastAsia="宋体" w:cs="仿宋"/>
          <w:sz w:val="24"/>
          <w:szCs w:val="24"/>
        </w:rPr>
      </w:pPr>
      <w:r>
        <w:rPr>
          <w:rFonts w:hint="eastAsia" w:ascii="宋体" w:eastAsia="宋体" w:cs="仿宋"/>
          <w:sz w:val="24"/>
          <w:szCs w:val="24"/>
        </w:rPr>
        <w:t>支持自定义登记时录入的字段，对于必填项采用特殊字符标识；且支持对输入的默认值进行锁定；</w:t>
      </w:r>
    </w:p>
    <w:p w14:paraId="1769D8C7">
      <w:pPr>
        <w:pStyle w:val="625"/>
        <w:spacing w:line="360" w:lineRule="exact"/>
        <w:ind w:firstLine="480"/>
        <w:rPr>
          <w:rFonts w:ascii="宋体" w:eastAsia="宋体" w:cs="仿宋"/>
          <w:sz w:val="24"/>
          <w:szCs w:val="24"/>
        </w:rPr>
      </w:pPr>
      <w:r>
        <w:rPr>
          <w:rFonts w:hint="eastAsia" w:ascii="宋体" w:eastAsia="宋体" w:cs="仿宋"/>
          <w:sz w:val="24"/>
          <w:szCs w:val="24"/>
        </w:rPr>
        <w:t>登记时复诊病人信息自动提示，保证相同病人的编号相同；</w:t>
      </w:r>
    </w:p>
    <w:p w14:paraId="52ADFFDE">
      <w:pPr>
        <w:pStyle w:val="625"/>
        <w:spacing w:line="360" w:lineRule="exact"/>
        <w:ind w:firstLine="480"/>
        <w:rPr>
          <w:rFonts w:ascii="宋体" w:eastAsia="宋体" w:cs="仿宋"/>
          <w:sz w:val="24"/>
          <w:szCs w:val="24"/>
        </w:rPr>
      </w:pPr>
      <w:r>
        <w:rPr>
          <w:rFonts w:hint="eastAsia" w:ascii="宋体" w:eastAsia="宋体" w:cs="仿宋"/>
          <w:sz w:val="24"/>
          <w:szCs w:val="24"/>
        </w:rPr>
        <w:t>支持与排队叫号系统无缝连接，相同机房可按就诊类别分开排队，保证急诊和</w:t>
      </w:r>
      <w:r>
        <w:rPr>
          <w:rFonts w:ascii="宋体" w:eastAsia="宋体" w:cs="仿宋"/>
          <w:sz w:val="24"/>
          <w:szCs w:val="24"/>
        </w:rPr>
        <w:t>VIP</w:t>
      </w:r>
      <w:r>
        <w:rPr>
          <w:rFonts w:hint="eastAsia" w:ascii="宋体" w:eastAsia="宋体" w:cs="仿宋"/>
          <w:sz w:val="24"/>
          <w:szCs w:val="24"/>
        </w:rPr>
        <w:t>优先。</w:t>
      </w:r>
    </w:p>
    <w:p w14:paraId="783DBC9D">
      <w:pPr>
        <w:pStyle w:val="625"/>
        <w:spacing w:line="360" w:lineRule="exact"/>
        <w:ind w:firstLine="480"/>
        <w:rPr>
          <w:rFonts w:ascii="宋体" w:eastAsia="宋体" w:cs="仿宋"/>
          <w:sz w:val="24"/>
          <w:szCs w:val="24"/>
        </w:rPr>
      </w:pPr>
      <w:r>
        <w:rPr>
          <w:rFonts w:hint="eastAsia" w:ascii="宋体" w:eastAsia="宋体" w:cs="仿宋"/>
          <w:sz w:val="24"/>
          <w:szCs w:val="24"/>
        </w:rPr>
        <w:t>申请单信息：包含姓名、性别、病历号等患者信息和申请医生、申请科室、临床诊断等申请信息。</w:t>
      </w:r>
    </w:p>
    <w:p w14:paraId="7379D27C">
      <w:pPr>
        <w:pStyle w:val="625"/>
        <w:spacing w:line="360" w:lineRule="exact"/>
        <w:ind w:firstLine="480"/>
        <w:rPr>
          <w:rFonts w:ascii="宋体" w:eastAsia="宋体" w:cs="仿宋"/>
          <w:sz w:val="24"/>
          <w:szCs w:val="24"/>
        </w:rPr>
      </w:pPr>
      <w:r>
        <w:rPr>
          <w:rFonts w:hint="eastAsia" w:ascii="宋体" w:eastAsia="宋体" w:cs="仿宋"/>
          <w:sz w:val="24"/>
          <w:szCs w:val="24"/>
        </w:rPr>
        <w:t>绿色通道：开启“绿色通道”的患者可以先进行检查，然后再缴费。未缴费患者的检查不能打印报告。</w:t>
      </w:r>
    </w:p>
    <w:p w14:paraId="238CDE34">
      <w:pPr>
        <w:pStyle w:val="1601"/>
        <w:numPr>
          <w:ilvl w:val="3"/>
          <w:numId w:val="106"/>
        </w:numPr>
        <w:spacing w:after="381" w:line="360" w:lineRule="exact"/>
        <w:rPr>
          <w:rFonts w:ascii="宋体" w:hAnsi="宋体" w:eastAsia="宋体"/>
          <w:szCs w:val="24"/>
        </w:rPr>
      </w:pPr>
      <w:bookmarkStart w:id="799" w:name="_Toc485762827"/>
      <w:bookmarkStart w:id="800" w:name="_Toc66095157"/>
      <w:bookmarkStart w:id="801" w:name="_Toc518301530"/>
      <w:bookmarkStart w:id="802" w:name="_Toc518343164"/>
      <w:bookmarkStart w:id="803" w:name="_Toc13066903"/>
      <w:r>
        <w:rPr>
          <w:rFonts w:hint="eastAsia" w:ascii="宋体" w:hAnsi="宋体" w:eastAsia="宋体"/>
          <w:szCs w:val="24"/>
        </w:rPr>
        <w:t>图像采集</w:t>
      </w:r>
      <w:bookmarkEnd w:id="799"/>
      <w:bookmarkEnd w:id="800"/>
      <w:bookmarkEnd w:id="801"/>
      <w:bookmarkEnd w:id="802"/>
      <w:bookmarkEnd w:id="803"/>
    </w:p>
    <w:p w14:paraId="6E352DCE">
      <w:pPr>
        <w:pStyle w:val="625"/>
        <w:spacing w:line="360" w:lineRule="exact"/>
        <w:ind w:firstLine="480"/>
        <w:rPr>
          <w:rFonts w:ascii="宋体" w:eastAsia="宋体" w:cs="仿宋"/>
          <w:sz w:val="24"/>
          <w:szCs w:val="24"/>
        </w:rPr>
      </w:pPr>
      <w:r>
        <w:rPr>
          <w:rFonts w:ascii="宋体" w:eastAsia="宋体" w:cs="仿宋"/>
          <w:sz w:val="24"/>
          <w:szCs w:val="24"/>
        </w:rPr>
        <w:t>主要用于医生对患者进行超声检查采集图像、检查录像</w:t>
      </w:r>
      <w:r>
        <w:rPr>
          <w:rFonts w:hint="eastAsia" w:ascii="宋体" w:eastAsia="宋体" w:cs="仿宋"/>
          <w:sz w:val="24"/>
          <w:szCs w:val="24"/>
        </w:rPr>
        <w:t>的</w:t>
      </w:r>
      <w:r>
        <w:rPr>
          <w:rFonts w:ascii="宋体" w:eastAsia="宋体" w:cs="仿宋"/>
          <w:sz w:val="24"/>
          <w:szCs w:val="24"/>
        </w:rPr>
        <w:t>功能。</w:t>
      </w:r>
    </w:p>
    <w:p w14:paraId="092B2B87">
      <w:pPr>
        <w:pStyle w:val="625"/>
        <w:spacing w:line="360" w:lineRule="exact"/>
        <w:ind w:firstLine="480"/>
        <w:rPr>
          <w:rFonts w:ascii="宋体" w:eastAsia="宋体" w:cs="仿宋"/>
          <w:sz w:val="24"/>
          <w:szCs w:val="24"/>
        </w:rPr>
      </w:pPr>
      <w:r>
        <w:rPr>
          <w:rFonts w:hint="eastAsia" w:ascii="宋体" w:eastAsia="宋体" w:cs="仿宋"/>
          <w:sz w:val="24"/>
          <w:szCs w:val="24"/>
        </w:rPr>
        <w:t>支持</w:t>
      </w:r>
      <w:r>
        <w:rPr>
          <w:rFonts w:ascii="宋体" w:eastAsia="宋体" w:cs="仿宋"/>
          <w:sz w:val="24"/>
          <w:szCs w:val="24"/>
        </w:rPr>
        <w:t>Video</w:t>
      </w:r>
      <w:r>
        <w:rPr>
          <w:rFonts w:hint="eastAsia" w:ascii="宋体" w:eastAsia="宋体" w:cs="仿宋"/>
          <w:sz w:val="24"/>
          <w:szCs w:val="24"/>
        </w:rPr>
        <w:t>、</w:t>
      </w:r>
      <w:r>
        <w:rPr>
          <w:rFonts w:ascii="宋体" w:eastAsia="宋体" w:cs="仿宋"/>
          <w:sz w:val="24"/>
          <w:szCs w:val="24"/>
        </w:rPr>
        <w:t>S-Video</w:t>
      </w:r>
      <w:r>
        <w:rPr>
          <w:rFonts w:hint="eastAsia" w:ascii="宋体" w:eastAsia="宋体" w:cs="仿宋"/>
          <w:sz w:val="24"/>
          <w:szCs w:val="24"/>
        </w:rPr>
        <w:t>、</w:t>
      </w:r>
      <w:r>
        <w:rPr>
          <w:rFonts w:ascii="宋体" w:eastAsia="宋体" w:cs="仿宋"/>
          <w:sz w:val="24"/>
          <w:szCs w:val="24"/>
        </w:rPr>
        <w:t>RGB</w:t>
      </w:r>
      <w:r>
        <w:rPr>
          <w:rFonts w:hint="eastAsia" w:ascii="宋体" w:eastAsia="宋体" w:cs="仿宋"/>
          <w:sz w:val="24"/>
          <w:szCs w:val="24"/>
        </w:rPr>
        <w:t>等模拟视频信号的获取，支持</w:t>
      </w:r>
      <w:r>
        <w:rPr>
          <w:rFonts w:ascii="宋体" w:eastAsia="宋体" w:cs="仿宋"/>
          <w:sz w:val="24"/>
          <w:szCs w:val="24"/>
        </w:rPr>
        <w:t>DICOM</w:t>
      </w:r>
      <w:r>
        <w:rPr>
          <w:rFonts w:hint="eastAsia" w:ascii="宋体" w:eastAsia="宋体" w:cs="仿宋"/>
          <w:sz w:val="24"/>
          <w:szCs w:val="24"/>
        </w:rPr>
        <w:t>数字图像的接收；</w:t>
      </w:r>
    </w:p>
    <w:p w14:paraId="58319EE7">
      <w:pPr>
        <w:pStyle w:val="625"/>
        <w:spacing w:line="360" w:lineRule="exact"/>
        <w:ind w:firstLine="480"/>
        <w:rPr>
          <w:rFonts w:ascii="宋体" w:eastAsia="宋体" w:cs="仿宋"/>
          <w:sz w:val="24"/>
          <w:szCs w:val="24"/>
        </w:rPr>
      </w:pPr>
      <w:r>
        <w:rPr>
          <w:rFonts w:hint="eastAsia" w:ascii="宋体" w:eastAsia="宋体" w:cs="仿宋"/>
          <w:sz w:val="24"/>
          <w:szCs w:val="24"/>
        </w:rPr>
        <w:t>支持通过脚踏、手柄、鼠标、快捷键等方式采图，并伴有声音提示；支持双卡同时采集和同屏显示；动态采集时间无限制；</w:t>
      </w:r>
    </w:p>
    <w:p w14:paraId="02A9DAFD">
      <w:pPr>
        <w:pStyle w:val="625"/>
        <w:spacing w:line="360" w:lineRule="exact"/>
        <w:ind w:firstLine="480"/>
        <w:rPr>
          <w:rFonts w:ascii="宋体" w:eastAsia="宋体" w:cs="仿宋"/>
          <w:sz w:val="24"/>
          <w:szCs w:val="24"/>
        </w:rPr>
      </w:pPr>
      <w:r>
        <w:rPr>
          <w:rFonts w:hint="eastAsia" w:ascii="宋体" w:eastAsia="宋体" w:cs="仿宋"/>
          <w:sz w:val="24"/>
          <w:szCs w:val="24"/>
        </w:rPr>
        <w:t>支持检查诊断与图像采集的同步工作方式；且支持同步采集多普勒音频；</w:t>
      </w:r>
    </w:p>
    <w:p w14:paraId="4942D1EF">
      <w:pPr>
        <w:pStyle w:val="625"/>
        <w:spacing w:line="360" w:lineRule="exact"/>
        <w:ind w:firstLine="480"/>
        <w:rPr>
          <w:rFonts w:ascii="宋体" w:eastAsia="宋体" w:cs="仿宋"/>
          <w:sz w:val="24"/>
          <w:szCs w:val="24"/>
        </w:rPr>
      </w:pPr>
      <w:r>
        <w:rPr>
          <w:rFonts w:hint="eastAsia" w:ascii="宋体" w:eastAsia="宋体" w:cs="仿宋"/>
          <w:sz w:val="24"/>
          <w:szCs w:val="24"/>
        </w:rPr>
        <w:t>支持后台图像采集的异步工作方式，缓解工作高峰时检查压力，并将后台图像标识便于区分；</w:t>
      </w:r>
    </w:p>
    <w:p w14:paraId="237C963E">
      <w:pPr>
        <w:pStyle w:val="625"/>
        <w:spacing w:line="360" w:lineRule="exact"/>
        <w:ind w:firstLine="480"/>
        <w:rPr>
          <w:rFonts w:ascii="宋体" w:eastAsia="宋体" w:cs="仿宋"/>
          <w:sz w:val="24"/>
          <w:szCs w:val="24"/>
        </w:rPr>
      </w:pPr>
      <w:r>
        <w:rPr>
          <w:rFonts w:hint="eastAsia" w:ascii="宋体" w:eastAsia="宋体" w:cs="仿宋"/>
          <w:sz w:val="24"/>
          <w:szCs w:val="24"/>
        </w:rPr>
        <w:t>支持检查队列的管理，界面</w:t>
      </w:r>
      <w:r>
        <w:rPr>
          <w:rFonts w:ascii="宋体" w:eastAsia="宋体" w:cs="仿宋"/>
          <w:sz w:val="24"/>
          <w:szCs w:val="24"/>
        </w:rPr>
        <w:t>UI</w:t>
      </w:r>
      <w:r>
        <w:rPr>
          <w:rFonts w:hint="eastAsia" w:ascii="宋体" w:eastAsia="宋体" w:cs="仿宋"/>
          <w:sz w:val="24"/>
          <w:szCs w:val="24"/>
        </w:rPr>
        <w:t>元素的位置和大小可自定义调整；</w:t>
      </w:r>
    </w:p>
    <w:p w14:paraId="7D9C9FE3">
      <w:pPr>
        <w:pStyle w:val="625"/>
        <w:spacing w:line="360" w:lineRule="exact"/>
        <w:ind w:firstLine="480"/>
        <w:rPr>
          <w:rFonts w:ascii="宋体" w:eastAsia="宋体" w:cs="仿宋"/>
          <w:sz w:val="24"/>
          <w:szCs w:val="24"/>
        </w:rPr>
      </w:pPr>
      <w:r>
        <w:rPr>
          <w:rFonts w:hint="eastAsia" w:ascii="宋体" w:eastAsia="宋体" w:cs="仿宋"/>
          <w:sz w:val="24"/>
          <w:szCs w:val="24"/>
        </w:rPr>
        <w:t>支持紧急报告，通过短信通知临床医生，且消息留底备查；</w:t>
      </w:r>
    </w:p>
    <w:p w14:paraId="7CAEBFB9">
      <w:pPr>
        <w:pStyle w:val="625"/>
        <w:spacing w:line="360" w:lineRule="exact"/>
        <w:ind w:firstLine="480"/>
        <w:rPr>
          <w:rFonts w:ascii="宋体" w:eastAsia="宋体" w:cs="仿宋"/>
          <w:sz w:val="24"/>
          <w:szCs w:val="24"/>
        </w:rPr>
      </w:pPr>
      <w:r>
        <w:rPr>
          <w:rFonts w:hint="eastAsia" w:ascii="宋体" w:eastAsia="宋体" w:cs="仿宋"/>
          <w:sz w:val="24"/>
          <w:szCs w:val="24"/>
        </w:rPr>
        <w:t>支持影像导入导出功能；</w:t>
      </w:r>
    </w:p>
    <w:p w14:paraId="56FE0A93">
      <w:pPr>
        <w:pStyle w:val="625"/>
        <w:spacing w:line="360" w:lineRule="exact"/>
        <w:ind w:firstLine="480"/>
        <w:rPr>
          <w:rFonts w:ascii="宋体" w:eastAsia="宋体" w:cs="仿宋"/>
          <w:sz w:val="24"/>
          <w:szCs w:val="24"/>
        </w:rPr>
      </w:pPr>
      <w:r>
        <w:rPr>
          <w:rFonts w:hint="eastAsia" w:ascii="宋体" w:eastAsia="宋体" w:cs="仿宋"/>
          <w:sz w:val="24"/>
          <w:szCs w:val="24"/>
        </w:rPr>
        <w:t>提供丰富、专业的诊断知识库，支持用户自行维护；支持常用词库和特殊字符输入；</w:t>
      </w:r>
    </w:p>
    <w:p w14:paraId="6AE898AB">
      <w:pPr>
        <w:pStyle w:val="1601"/>
        <w:numPr>
          <w:ilvl w:val="3"/>
          <w:numId w:val="106"/>
        </w:numPr>
        <w:spacing w:after="381" w:line="360" w:lineRule="exact"/>
        <w:rPr>
          <w:rFonts w:ascii="宋体" w:hAnsi="宋体" w:eastAsia="宋体"/>
          <w:szCs w:val="24"/>
        </w:rPr>
      </w:pPr>
      <w:bookmarkStart w:id="804" w:name="_Toc518301532"/>
      <w:bookmarkStart w:id="805" w:name="_Toc485762829"/>
      <w:bookmarkStart w:id="806" w:name="_Toc13066905"/>
      <w:bookmarkStart w:id="807" w:name="_Toc518343166"/>
      <w:bookmarkStart w:id="808" w:name="_Toc66095159"/>
      <w:r>
        <w:rPr>
          <w:rFonts w:hint="eastAsia" w:ascii="宋体" w:hAnsi="宋体" w:eastAsia="宋体"/>
          <w:szCs w:val="24"/>
        </w:rPr>
        <w:t>图文报告</w:t>
      </w:r>
      <w:bookmarkEnd w:id="804"/>
      <w:bookmarkEnd w:id="805"/>
      <w:bookmarkEnd w:id="806"/>
      <w:bookmarkEnd w:id="807"/>
      <w:bookmarkEnd w:id="808"/>
    </w:p>
    <w:p w14:paraId="7835CE34">
      <w:pPr>
        <w:pStyle w:val="625"/>
        <w:spacing w:line="360" w:lineRule="exact"/>
        <w:ind w:firstLine="480"/>
        <w:rPr>
          <w:rFonts w:ascii="宋体" w:eastAsia="宋体" w:cs="仿宋"/>
          <w:sz w:val="24"/>
          <w:szCs w:val="24"/>
        </w:rPr>
      </w:pPr>
      <w:r>
        <w:rPr>
          <w:rFonts w:hint="eastAsia" w:ascii="宋体" w:eastAsia="宋体" w:cs="仿宋"/>
          <w:sz w:val="24"/>
          <w:szCs w:val="24"/>
        </w:rPr>
        <w:t>快捷符号：提供医生常用快捷符号，提高报告医生的工作效率。</w:t>
      </w:r>
    </w:p>
    <w:p w14:paraId="4334AB49">
      <w:pPr>
        <w:pStyle w:val="625"/>
        <w:spacing w:line="360" w:lineRule="exact"/>
        <w:ind w:firstLine="480"/>
        <w:rPr>
          <w:rFonts w:ascii="宋体" w:eastAsia="宋体" w:cs="仿宋"/>
          <w:sz w:val="24"/>
          <w:szCs w:val="24"/>
        </w:rPr>
      </w:pPr>
      <w:r>
        <w:rPr>
          <w:rFonts w:hint="eastAsia" w:ascii="宋体" w:eastAsia="宋体" w:cs="仿宋"/>
          <w:sz w:val="24"/>
          <w:szCs w:val="24"/>
        </w:rPr>
        <w:t>支持报告模板选择，快捷输入诊断内容，减少医生工作量。</w:t>
      </w:r>
    </w:p>
    <w:p w14:paraId="569BD5E0">
      <w:pPr>
        <w:pStyle w:val="625"/>
        <w:spacing w:line="360" w:lineRule="exact"/>
        <w:ind w:firstLine="480"/>
        <w:rPr>
          <w:rFonts w:ascii="宋体" w:eastAsia="宋体" w:cs="仿宋"/>
          <w:sz w:val="24"/>
          <w:szCs w:val="24"/>
        </w:rPr>
      </w:pPr>
      <w:r>
        <w:rPr>
          <w:rFonts w:hint="eastAsia" w:ascii="宋体" w:eastAsia="宋体" w:cs="仿宋"/>
          <w:sz w:val="24"/>
          <w:szCs w:val="24"/>
        </w:rPr>
        <w:t>追加：将当前模板追加至报告编辑框内。</w:t>
      </w:r>
    </w:p>
    <w:p w14:paraId="3368E1B8">
      <w:pPr>
        <w:pStyle w:val="625"/>
        <w:spacing w:line="360" w:lineRule="exact"/>
        <w:ind w:firstLine="480"/>
        <w:rPr>
          <w:rFonts w:ascii="宋体" w:eastAsia="宋体" w:cs="仿宋"/>
          <w:sz w:val="24"/>
          <w:szCs w:val="24"/>
        </w:rPr>
      </w:pPr>
      <w:r>
        <w:rPr>
          <w:rFonts w:hint="eastAsia" w:ascii="宋体" w:eastAsia="宋体" w:cs="仿宋"/>
          <w:sz w:val="24"/>
          <w:szCs w:val="24"/>
        </w:rPr>
        <w:t>覆盖：将当前模板覆盖至报告编辑框内。</w:t>
      </w:r>
    </w:p>
    <w:p w14:paraId="59A82689">
      <w:pPr>
        <w:pStyle w:val="1601"/>
        <w:numPr>
          <w:ilvl w:val="3"/>
          <w:numId w:val="106"/>
        </w:numPr>
        <w:spacing w:after="381" w:line="360" w:lineRule="exact"/>
        <w:rPr>
          <w:rFonts w:ascii="宋体" w:hAnsi="宋体" w:eastAsia="宋体"/>
          <w:szCs w:val="24"/>
        </w:rPr>
      </w:pPr>
      <w:bookmarkStart w:id="809" w:name="_Toc13066906"/>
      <w:bookmarkStart w:id="810" w:name="_Toc66095161"/>
      <w:bookmarkStart w:id="811" w:name="_Toc518343167"/>
      <w:bookmarkStart w:id="812" w:name="_Toc518301533"/>
      <w:bookmarkStart w:id="813" w:name="_Toc485762830"/>
      <w:r>
        <w:rPr>
          <w:rFonts w:hint="eastAsia" w:ascii="宋体" w:hAnsi="宋体" w:eastAsia="宋体"/>
          <w:szCs w:val="24"/>
        </w:rPr>
        <w:t>图像显示及处理</w:t>
      </w:r>
      <w:bookmarkEnd w:id="809"/>
      <w:bookmarkEnd w:id="810"/>
      <w:bookmarkEnd w:id="811"/>
      <w:bookmarkEnd w:id="812"/>
      <w:bookmarkEnd w:id="813"/>
    </w:p>
    <w:p w14:paraId="22DB35AE">
      <w:pPr>
        <w:pStyle w:val="625"/>
        <w:spacing w:line="360" w:lineRule="exact"/>
        <w:ind w:firstLine="480"/>
        <w:rPr>
          <w:rFonts w:ascii="宋体" w:eastAsia="宋体" w:cs="仿宋"/>
          <w:sz w:val="24"/>
          <w:szCs w:val="24"/>
        </w:rPr>
      </w:pPr>
      <w:r>
        <w:rPr>
          <w:rFonts w:hint="eastAsia" w:ascii="宋体" w:eastAsia="宋体" w:cs="仿宋"/>
          <w:sz w:val="24"/>
          <w:szCs w:val="24"/>
        </w:rPr>
        <w:t>支持对放射图文报告及对应影像的调阅，</w:t>
      </w:r>
      <w:r>
        <w:rPr>
          <w:rFonts w:ascii="宋体" w:eastAsia="宋体" w:cs="仿宋"/>
          <w:sz w:val="24"/>
          <w:szCs w:val="24"/>
        </w:rPr>
        <w:t>以及</w:t>
      </w:r>
      <w:r>
        <w:rPr>
          <w:rFonts w:hint="eastAsia" w:ascii="宋体" w:eastAsia="宋体" w:cs="仿宋"/>
          <w:sz w:val="24"/>
          <w:szCs w:val="24"/>
        </w:rPr>
        <w:t>其它医技科室的图文报告调阅。</w:t>
      </w:r>
    </w:p>
    <w:p w14:paraId="4EA71ADE">
      <w:pPr>
        <w:pStyle w:val="625"/>
        <w:spacing w:line="360" w:lineRule="exact"/>
        <w:ind w:firstLine="480"/>
        <w:rPr>
          <w:rFonts w:ascii="宋体" w:eastAsia="宋体" w:cs="仿宋"/>
          <w:sz w:val="24"/>
          <w:szCs w:val="24"/>
        </w:rPr>
      </w:pPr>
      <w:r>
        <w:rPr>
          <w:rFonts w:hint="eastAsia" w:ascii="宋体" w:eastAsia="宋体" w:cs="仿宋"/>
          <w:sz w:val="24"/>
          <w:szCs w:val="24"/>
        </w:rPr>
        <w:t>支持窗宽窗位调整。</w:t>
      </w:r>
    </w:p>
    <w:p w14:paraId="7BBE9B80">
      <w:pPr>
        <w:pStyle w:val="625"/>
        <w:spacing w:line="360" w:lineRule="exact"/>
        <w:ind w:firstLine="480"/>
        <w:rPr>
          <w:rFonts w:ascii="宋体" w:eastAsia="宋体" w:cs="仿宋"/>
          <w:sz w:val="24"/>
          <w:szCs w:val="24"/>
        </w:rPr>
      </w:pPr>
      <w:r>
        <w:rPr>
          <w:rFonts w:hint="eastAsia" w:ascii="宋体" w:eastAsia="宋体" w:cs="仿宋"/>
          <w:sz w:val="24"/>
          <w:szCs w:val="24"/>
        </w:rPr>
        <w:t>支持图像多分格式显示。</w:t>
      </w:r>
    </w:p>
    <w:p w14:paraId="5A606A12">
      <w:pPr>
        <w:pStyle w:val="625"/>
        <w:spacing w:line="360" w:lineRule="exact"/>
        <w:ind w:firstLine="480"/>
        <w:rPr>
          <w:rFonts w:ascii="宋体" w:eastAsia="宋体" w:cs="仿宋"/>
          <w:sz w:val="24"/>
          <w:szCs w:val="24"/>
        </w:rPr>
      </w:pPr>
      <w:r>
        <w:rPr>
          <w:rFonts w:hint="eastAsia" w:ascii="宋体" w:eastAsia="宋体" w:cs="仿宋"/>
          <w:sz w:val="24"/>
          <w:szCs w:val="24"/>
        </w:rPr>
        <w:t>支持DICOM及非DICOM图像导入功能。</w:t>
      </w:r>
    </w:p>
    <w:p w14:paraId="3FD21605">
      <w:pPr>
        <w:pStyle w:val="625"/>
        <w:spacing w:line="360" w:lineRule="exact"/>
        <w:ind w:firstLine="480"/>
        <w:rPr>
          <w:rFonts w:ascii="宋体" w:eastAsia="宋体" w:cs="仿宋"/>
          <w:sz w:val="24"/>
          <w:szCs w:val="24"/>
        </w:rPr>
      </w:pPr>
      <w:r>
        <w:rPr>
          <w:rFonts w:hint="eastAsia" w:ascii="宋体" w:eastAsia="宋体" w:cs="仿宋"/>
          <w:sz w:val="24"/>
          <w:szCs w:val="24"/>
        </w:rPr>
        <w:t>支持Jpeg，Bmp，tif格式图像输出。</w:t>
      </w:r>
    </w:p>
    <w:p w14:paraId="79A3A3B7">
      <w:pPr>
        <w:pStyle w:val="625"/>
        <w:spacing w:line="360" w:lineRule="exact"/>
        <w:ind w:firstLine="480"/>
        <w:rPr>
          <w:rFonts w:ascii="宋体" w:eastAsia="宋体" w:cs="仿宋"/>
          <w:sz w:val="24"/>
          <w:szCs w:val="24"/>
        </w:rPr>
      </w:pPr>
      <w:r>
        <w:rPr>
          <w:rFonts w:hint="eastAsia" w:ascii="宋体" w:eastAsia="宋体" w:cs="仿宋"/>
          <w:sz w:val="24"/>
          <w:szCs w:val="24"/>
        </w:rPr>
        <w:t>支持动态影像播放。</w:t>
      </w:r>
    </w:p>
    <w:p w14:paraId="15CCA4E2">
      <w:pPr>
        <w:pStyle w:val="1601"/>
        <w:numPr>
          <w:ilvl w:val="3"/>
          <w:numId w:val="106"/>
        </w:numPr>
        <w:spacing w:after="381" w:line="360" w:lineRule="exact"/>
        <w:rPr>
          <w:rFonts w:ascii="宋体" w:hAnsi="宋体" w:eastAsia="宋体"/>
          <w:szCs w:val="24"/>
        </w:rPr>
      </w:pPr>
      <w:bookmarkStart w:id="814" w:name="_Toc518343168"/>
      <w:bookmarkStart w:id="815" w:name="_Toc518301534"/>
      <w:bookmarkStart w:id="816" w:name="_Toc13066907"/>
      <w:bookmarkStart w:id="817" w:name="_Toc66095162"/>
      <w:bookmarkStart w:id="818" w:name="_Toc485762831"/>
      <w:r>
        <w:rPr>
          <w:rFonts w:hint="eastAsia" w:ascii="宋体" w:hAnsi="宋体" w:eastAsia="宋体"/>
          <w:szCs w:val="24"/>
        </w:rPr>
        <w:t>科室</w:t>
      </w:r>
      <w:r>
        <w:rPr>
          <w:rFonts w:ascii="宋体" w:hAnsi="宋体" w:eastAsia="宋体"/>
          <w:szCs w:val="24"/>
        </w:rPr>
        <w:t>查询</w:t>
      </w:r>
      <w:r>
        <w:rPr>
          <w:rFonts w:hint="eastAsia" w:ascii="宋体" w:hAnsi="宋体" w:eastAsia="宋体"/>
          <w:szCs w:val="24"/>
        </w:rPr>
        <w:t>统计</w:t>
      </w:r>
      <w:bookmarkEnd w:id="814"/>
      <w:bookmarkEnd w:id="815"/>
      <w:bookmarkEnd w:id="816"/>
      <w:bookmarkEnd w:id="817"/>
      <w:bookmarkEnd w:id="818"/>
    </w:p>
    <w:p w14:paraId="66DE4040">
      <w:pPr>
        <w:pStyle w:val="625"/>
        <w:spacing w:line="360" w:lineRule="exact"/>
        <w:ind w:firstLine="480"/>
        <w:rPr>
          <w:rFonts w:ascii="宋体" w:eastAsia="宋体" w:cs="仿宋"/>
          <w:sz w:val="24"/>
          <w:szCs w:val="24"/>
        </w:rPr>
      </w:pPr>
      <w:r>
        <w:rPr>
          <w:rFonts w:hint="eastAsia" w:ascii="宋体" w:eastAsia="宋体" w:cs="仿宋"/>
          <w:sz w:val="24"/>
          <w:szCs w:val="24"/>
        </w:rPr>
        <w:t>提供社区医院自身的工作量统计和费用统计；</w:t>
      </w:r>
    </w:p>
    <w:p w14:paraId="7753C265">
      <w:pPr>
        <w:pStyle w:val="625"/>
        <w:spacing w:line="360" w:lineRule="exact"/>
        <w:ind w:firstLine="480"/>
        <w:rPr>
          <w:rFonts w:ascii="宋体" w:eastAsia="宋体" w:cs="仿宋"/>
          <w:sz w:val="24"/>
          <w:szCs w:val="24"/>
        </w:rPr>
      </w:pPr>
      <w:r>
        <w:rPr>
          <w:rFonts w:hint="eastAsia" w:ascii="宋体" w:eastAsia="宋体" w:cs="仿宋"/>
          <w:sz w:val="24"/>
          <w:szCs w:val="24"/>
        </w:rPr>
        <w:t>支持导出Word/Excel格式文档、并打印报表。</w:t>
      </w:r>
    </w:p>
    <w:p w14:paraId="63559327">
      <w:pPr>
        <w:pStyle w:val="1601"/>
        <w:numPr>
          <w:ilvl w:val="3"/>
          <w:numId w:val="106"/>
        </w:numPr>
        <w:spacing w:after="381" w:line="360" w:lineRule="exact"/>
        <w:rPr>
          <w:rFonts w:ascii="宋体" w:hAnsi="宋体" w:eastAsia="宋体" w:cs="仿宋"/>
          <w:szCs w:val="24"/>
        </w:rPr>
      </w:pPr>
      <w:r>
        <w:rPr>
          <w:rFonts w:hint="eastAsia" w:ascii="宋体" w:hAnsi="宋体" w:eastAsia="宋体" w:cs="黑体"/>
          <w:szCs w:val="24"/>
        </w:rPr>
        <w:t>云超声系统对外接口</w:t>
      </w:r>
    </w:p>
    <w:p w14:paraId="3584D92E">
      <w:pPr>
        <w:pStyle w:val="1602"/>
        <w:numPr>
          <w:ilvl w:val="4"/>
          <w:numId w:val="106"/>
        </w:numPr>
        <w:spacing w:line="360" w:lineRule="exact"/>
        <w:rPr>
          <w:rFonts w:ascii="宋体" w:hAnsi="宋体" w:eastAsia="宋体" w:cs="仿宋"/>
          <w:sz w:val="24"/>
        </w:rPr>
      </w:pPr>
      <w:r>
        <w:rPr>
          <w:rFonts w:hint="eastAsia" w:ascii="宋体" w:hAnsi="宋体" w:eastAsia="宋体" w:cs="仿宋"/>
          <w:sz w:val="24"/>
        </w:rPr>
        <w:t>对接区人口健康信息平台</w:t>
      </w:r>
    </w:p>
    <w:p w14:paraId="448C7B20">
      <w:pPr>
        <w:spacing w:line="360" w:lineRule="exact"/>
        <w:ind w:firstLine="480"/>
        <w:rPr>
          <w:rFonts w:ascii="宋体" w:hAnsi="宋体" w:cs="仿宋"/>
          <w:sz w:val="24"/>
          <w:szCs w:val="24"/>
        </w:rPr>
      </w:pPr>
      <w:r>
        <w:rPr>
          <w:rFonts w:hint="eastAsia" w:ascii="宋体" w:hAnsi="宋体" w:cs="仿宋"/>
          <w:sz w:val="24"/>
          <w:szCs w:val="24"/>
        </w:rPr>
        <w:t>对接区人口健康信息平台</w:t>
      </w:r>
      <w:r>
        <w:rPr>
          <w:rFonts w:hint="eastAsia" w:ascii="宋体" w:hAnsi="宋体" w:cs="仿宋"/>
          <w:sz w:val="24"/>
          <w:szCs w:val="24"/>
          <w:lang w:eastAsia="zh-Hans"/>
        </w:rPr>
        <w:t>，</w:t>
      </w:r>
      <w:r>
        <w:rPr>
          <w:rFonts w:hint="eastAsia" w:ascii="宋体" w:hAnsi="宋体" w:cs="仿宋"/>
          <w:sz w:val="24"/>
          <w:szCs w:val="24"/>
        </w:rPr>
        <w:t>提供超声检查相关信息，实现数据互通。</w:t>
      </w:r>
    </w:p>
    <w:p w14:paraId="5C5C440E">
      <w:pPr>
        <w:pStyle w:val="1599"/>
        <w:numPr>
          <w:ilvl w:val="2"/>
          <w:numId w:val="106"/>
        </w:numPr>
        <w:spacing w:after="360" w:line="360" w:lineRule="exact"/>
        <w:rPr>
          <w:rFonts w:ascii="宋体" w:hAnsi="宋体" w:eastAsia="宋体"/>
          <w:sz w:val="24"/>
          <w:szCs w:val="24"/>
        </w:rPr>
      </w:pPr>
      <w:bookmarkStart w:id="819" w:name="_Toc19610"/>
      <w:bookmarkStart w:id="820" w:name="_Toc196471974"/>
      <w:bookmarkStart w:id="821" w:name="_Toc433"/>
      <w:bookmarkStart w:id="822" w:name="_Toc20021"/>
      <w:bookmarkStart w:id="823" w:name="_Toc27660"/>
      <w:r>
        <w:rPr>
          <w:rFonts w:hint="eastAsia" w:ascii="宋体" w:hAnsi="宋体" w:eastAsia="宋体"/>
          <w:sz w:val="24"/>
          <w:szCs w:val="24"/>
        </w:rPr>
        <w:t>心电系统</w:t>
      </w:r>
      <w:bookmarkEnd w:id="819"/>
      <w:bookmarkEnd w:id="820"/>
      <w:bookmarkEnd w:id="821"/>
      <w:bookmarkEnd w:id="822"/>
      <w:bookmarkEnd w:id="823"/>
    </w:p>
    <w:p w14:paraId="5AABA739">
      <w:pPr>
        <w:pStyle w:val="625"/>
        <w:spacing w:line="360" w:lineRule="exact"/>
        <w:ind w:firstLine="480"/>
        <w:rPr>
          <w:rFonts w:ascii="宋体" w:eastAsia="宋体" w:cs="仿宋"/>
          <w:sz w:val="24"/>
          <w:szCs w:val="24"/>
        </w:rPr>
      </w:pPr>
      <w:r>
        <w:rPr>
          <w:rFonts w:hint="eastAsia" w:ascii="宋体" w:eastAsia="宋体" w:cs="仿宋"/>
          <w:sz w:val="24"/>
          <w:szCs w:val="24"/>
        </w:rPr>
        <w:t>系统为医院心电图、以及脑电图、肌电图等生物电信号检查建立信息化工作平台，是门诊心电图、病房心电图、分院心电图、社区心电图、远程心电图、门诊住院脑电图、门诊住院肌电图的会诊平台，是心电图、脑电图、肌电图数字化存储、有线与无线传输、信息化共享的理想解决方案。实现心电图、脑电图、肌电图检查从临床科室直接传输到心电图脑电图、肌电图综合中心，门诊患者心电图等预约登记、电子叫号、计费、检查、报告、集中存储、临床共享、统计检索全流程的信息化数字化管理。解决长期困扰医院的病房心电图检查慢，效率低，不及时，以及心电图、脑电图、肌电图纸备份烦琐、调阅困难，不方便查阅的问题。根据心电、脑电、肌电的目前设备的情况，信息系统与设备对接按照标准化形式进行对接，便于医院未来增加设备后实现自定义增加修改，无须再另外增加开发工作量。</w:t>
      </w:r>
    </w:p>
    <w:p w14:paraId="063B2342">
      <w:pPr>
        <w:pStyle w:val="1601"/>
        <w:numPr>
          <w:ilvl w:val="3"/>
          <w:numId w:val="106"/>
        </w:numPr>
        <w:spacing w:after="381" w:line="360" w:lineRule="exact"/>
        <w:rPr>
          <w:rFonts w:ascii="宋体" w:hAnsi="宋体" w:eastAsia="宋体"/>
          <w:szCs w:val="24"/>
        </w:rPr>
      </w:pPr>
      <w:bookmarkStart w:id="824" w:name="_Toc18238"/>
      <w:bookmarkStart w:id="825" w:name="_Toc27011"/>
      <w:r>
        <w:rPr>
          <w:rFonts w:hint="eastAsia" w:ascii="宋体" w:hAnsi="宋体" w:eastAsia="宋体"/>
          <w:szCs w:val="24"/>
        </w:rPr>
        <w:t>心电采集系统</w:t>
      </w:r>
      <w:bookmarkEnd w:id="824"/>
      <w:bookmarkEnd w:id="825"/>
    </w:p>
    <w:p w14:paraId="25C43D85">
      <w:pPr>
        <w:pStyle w:val="625"/>
        <w:spacing w:line="360" w:lineRule="exact"/>
        <w:ind w:firstLine="480"/>
        <w:rPr>
          <w:rFonts w:ascii="宋体" w:eastAsia="宋体"/>
          <w:sz w:val="24"/>
          <w:szCs w:val="24"/>
        </w:rPr>
      </w:pPr>
      <w:r>
        <w:rPr>
          <w:rFonts w:hint="eastAsia" w:ascii="宋体" w:eastAsia="宋体"/>
          <w:sz w:val="24"/>
          <w:szCs w:val="24"/>
        </w:rPr>
        <w:t>支持采用数据接口读取数字心电机的心电原始数据，可还原查看心电波形，心电报告等功能，并将数据存储至心电数据中心。</w:t>
      </w:r>
    </w:p>
    <w:p w14:paraId="7478E70A">
      <w:pPr>
        <w:pStyle w:val="1601"/>
        <w:numPr>
          <w:ilvl w:val="3"/>
          <w:numId w:val="106"/>
        </w:numPr>
        <w:spacing w:after="381" w:line="360" w:lineRule="exact"/>
        <w:rPr>
          <w:rFonts w:ascii="宋体" w:hAnsi="宋体" w:eastAsia="宋体"/>
          <w:szCs w:val="24"/>
        </w:rPr>
      </w:pPr>
      <w:bookmarkStart w:id="826" w:name="_Toc22426"/>
      <w:bookmarkStart w:id="827" w:name="_Toc7579"/>
      <w:r>
        <w:rPr>
          <w:rFonts w:hint="eastAsia" w:ascii="宋体" w:hAnsi="宋体" w:eastAsia="宋体"/>
          <w:szCs w:val="24"/>
        </w:rPr>
        <w:t>心电诊断</w:t>
      </w:r>
      <w:bookmarkEnd w:id="826"/>
      <w:bookmarkEnd w:id="827"/>
    </w:p>
    <w:p w14:paraId="5D444EA9">
      <w:pPr>
        <w:pStyle w:val="625"/>
        <w:spacing w:line="360" w:lineRule="exact"/>
        <w:ind w:firstLine="480"/>
        <w:rPr>
          <w:rFonts w:ascii="宋体" w:eastAsia="宋体"/>
          <w:sz w:val="24"/>
          <w:szCs w:val="24"/>
        </w:rPr>
      </w:pPr>
      <w:r>
        <w:rPr>
          <w:rFonts w:hint="eastAsia" w:ascii="宋体" w:eastAsia="宋体"/>
          <w:sz w:val="24"/>
          <w:szCs w:val="24"/>
        </w:rPr>
        <w:t>将采集和诊断分离，可以用于接收来自采集点的心电信息，进行诊断，并将诊断结果返回给心电数据中心。</w:t>
      </w:r>
    </w:p>
    <w:p w14:paraId="208A961E">
      <w:pPr>
        <w:pStyle w:val="1601"/>
        <w:numPr>
          <w:ilvl w:val="3"/>
          <w:numId w:val="106"/>
        </w:numPr>
        <w:spacing w:after="381" w:line="360" w:lineRule="exact"/>
        <w:rPr>
          <w:rFonts w:ascii="宋体" w:hAnsi="宋体" w:eastAsia="宋体"/>
          <w:szCs w:val="24"/>
        </w:rPr>
      </w:pPr>
      <w:bookmarkStart w:id="828" w:name="_Toc5577"/>
      <w:bookmarkStart w:id="829" w:name="_Toc3791"/>
      <w:r>
        <w:rPr>
          <w:rFonts w:hint="eastAsia" w:ascii="宋体" w:hAnsi="宋体" w:eastAsia="宋体"/>
          <w:szCs w:val="24"/>
        </w:rPr>
        <w:t>心电报告系统</w:t>
      </w:r>
      <w:bookmarkEnd w:id="828"/>
      <w:bookmarkEnd w:id="829"/>
    </w:p>
    <w:p w14:paraId="7FADC5E0">
      <w:pPr>
        <w:pStyle w:val="625"/>
        <w:spacing w:line="360" w:lineRule="exact"/>
        <w:ind w:firstLine="480"/>
        <w:rPr>
          <w:rFonts w:ascii="宋体" w:eastAsia="宋体"/>
          <w:sz w:val="24"/>
          <w:szCs w:val="24"/>
        </w:rPr>
      </w:pPr>
      <w:r>
        <w:rPr>
          <w:rFonts w:hint="eastAsia" w:ascii="宋体" w:eastAsia="宋体"/>
          <w:sz w:val="24"/>
          <w:szCs w:val="24"/>
        </w:rPr>
        <w:t>动态心电报告系统，支持通过HIS接口获取病人信息，并将病人基本信息推送到动态心电分析软件中。同时将分析完成的动态心电报告以PDF方式上传到心电数据中心，可以供医生工作站调阅。</w:t>
      </w:r>
    </w:p>
    <w:p w14:paraId="488D1F6E">
      <w:pPr>
        <w:pStyle w:val="1601"/>
        <w:numPr>
          <w:ilvl w:val="3"/>
          <w:numId w:val="106"/>
        </w:numPr>
        <w:spacing w:after="381" w:line="360" w:lineRule="exact"/>
        <w:rPr>
          <w:rFonts w:ascii="宋体" w:hAnsi="宋体" w:eastAsia="宋体"/>
          <w:szCs w:val="24"/>
        </w:rPr>
      </w:pPr>
      <w:bookmarkStart w:id="830" w:name="_Toc25099"/>
      <w:bookmarkStart w:id="831" w:name="_Toc24639"/>
      <w:r>
        <w:rPr>
          <w:rFonts w:hint="eastAsia" w:ascii="宋体" w:hAnsi="宋体" w:eastAsia="宋体"/>
          <w:szCs w:val="24"/>
        </w:rPr>
        <w:t>统计查询</w:t>
      </w:r>
      <w:bookmarkEnd w:id="830"/>
      <w:bookmarkEnd w:id="831"/>
    </w:p>
    <w:p w14:paraId="68FB9EF1">
      <w:pPr>
        <w:pStyle w:val="625"/>
        <w:spacing w:line="360" w:lineRule="exact"/>
        <w:ind w:firstLine="480"/>
        <w:rPr>
          <w:rFonts w:ascii="宋体" w:eastAsia="宋体"/>
          <w:sz w:val="24"/>
          <w:szCs w:val="24"/>
        </w:rPr>
      </w:pPr>
      <w:r>
        <w:rPr>
          <w:rFonts w:hint="eastAsia" w:ascii="宋体" w:eastAsia="宋体"/>
          <w:sz w:val="24"/>
          <w:szCs w:val="24"/>
        </w:rPr>
        <w:t>心电工作量统计分析。</w:t>
      </w:r>
    </w:p>
    <w:p w14:paraId="180D778B">
      <w:pPr>
        <w:pStyle w:val="1601"/>
        <w:numPr>
          <w:ilvl w:val="3"/>
          <w:numId w:val="106"/>
        </w:numPr>
        <w:spacing w:after="381" w:line="360" w:lineRule="exact"/>
        <w:rPr>
          <w:rFonts w:ascii="宋体" w:hAnsi="宋体" w:eastAsia="宋体"/>
          <w:szCs w:val="24"/>
        </w:rPr>
      </w:pPr>
      <w:bookmarkStart w:id="832" w:name="_Toc14070"/>
      <w:bookmarkStart w:id="833" w:name="_Toc18516"/>
      <w:r>
        <w:rPr>
          <w:rFonts w:hint="eastAsia" w:ascii="宋体" w:hAnsi="宋体" w:eastAsia="宋体"/>
          <w:szCs w:val="24"/>
        </w:rPr>
        <w:t>远程心电诊断平台</w:t>
      </w:r>
      <w:bookmarkEnd w:id="832"/>
      <w:bookmarkEnd w:id="833"/>
    </w:p>
    <w:p w14:paraId="57AFC9DD">
      <w:pPr>
        <w:pStyle w:val="625"/>
        <w:spacing w:line="360" w:lineRule="exact"/>
        <w:ind w:firstLine="480"/>
        <w:rPr>
          <w:rFonts w:ascii="宋体" w:eastAsia="宋体"/>
          <w:sz w:val="24"/>
          <w:szCs w:val="24"/>
        </w:rPr>
      </w:pPr>
      <w:r>
        <w:rPr>
          <w:rFonts w:hint="eastAsia" w:ascii="宋体" w:eastAsia="宋体"/>
          <w:sz w:val="24"/>
          <w:szCs w:val="24"/>
        </w:rPr>
        <w:t>支持诊断中心接受社区上传的心电报告，并出具报告回传至社区</w:t>
      </w:r>
    </w:p>
    <w:p w14:paraId="0DE0103C">
      <w:pPr>
        <w:pStyle w:val="1601"/>
        <w:numPr>
          <w:ilvl w:val="3"/>
          <w:numId w:val="106"/>
        </w:numPr>
        <w:spacing w:after="381" w:line="360" w:lineRule="exact"/>
        <w:rPr>
          <w:rFonts w:ascii="宋体" w:hAnsi="宋体" w:eastAsia="宋体"/>
          <w:szCs w:val="24"/>
        </w:rPr>
      </w:pPr>
      <w:bookmarkStart w:id="834" w:name="_Toc26892"/>
      <w:bookmarkStart w:id="835" w:name="_Toc14336"/>
      <w:r>
        <w:rPr>
          <w:rFonts w:hint="eastAsia" w:ascii="宋体" w:hAnsi="宋体" w:eastAsia="宋体"/>
          <w:szCs w:val="24"/>
        </w:rPr>
        <w:t>心电工作站</w:t>
      </w:r>
      <w:bookmarkEnd w:id="834"/>
      <w:bookmarkEnd w:id="835"/>
    </w:p>
    <w:p w14:paraId="67DB8551">
      <w:pPr>
        <w:pStyle w:val="625"/>
        <w:spacing w:line="360" w:lineRule="exact"/>
        <w:ind w:firstLine="480"/>
        <w:rPr>
          <w:rFonts w:ascii="宋体" w:eastAsia="宋体"/>
          <w:sz w:val="24"/>
          <w:szCs w:val="24"/>
        </w:rPr>
      </w:pPr>
      <w:r>
        <w:rPr>
          <w:rFonts w:hint="eastAsia" w:ascii="宋体" w:eastAsia="宋体"/>
          <w:sz w:val="24"/>
          <w:szCs w:val="24"/>
        </w:rPr>
        <w:t>支持采集分析心电波形，并接收远程诊断出具的心电报告（诊断中心及社区医院使用）</w:t>
      </w:r>
    </w:p>
    <w:p w14:paraId="6B96651E">
      <w:pPr>
        <w:pStyle w:val="1601"/>
        <w:numPr>
          <w:ilvl w:val="3"/>
          <w:numId w:val="106"/>
        </w:numPr>
        <w:spacing w:after="381" w:line="360" w:lineRule="exact"/>
        <w:rPr>
          <w:rFonts w:ascii="宋体" w:hAnsi="宋体" w:eastAsia="宋体"/>
          <w:szCs w:val="24"/>
        </w:rPr>
      </w:pPr>
      <w:bookmarkStart w:id="836" w:name="_Toc2243"/>
      <w:bookmarkStart w:id="837" w:name="_Toc13908"/>
      <w:r>
        <w:rPr>
          <w:rFonts w:hint="eastAsia" w:ascii="宋体" w:hAnsi="宋体" w:eastAsia="宋体"/>
          <w:szCs w:val="24"/>
        </w:rPr>
        <w:t>多导联心电分析系统</w:t>
      </w:r>
      <w:bookmarkEnd w:id="836"/>
      <w:bookmarkEnd w:id="837"/>
    </w:p>
    <w:p w14:paraId="03B210EF">
      <w:pPr>
        <w:pStyle w:val="625"/>
        <w:spacing w:line="360" w:lineRule="exact"/>
        <w:ind w:firstLine="480"/>
        <w:rPr>
          <w:rFonts w:ascii="宋体" w:eastAsia="宋体" w:cs="仿宋"/>
          <w:sz w:val="24"/>
          <w:szCs w:val="24"/>
        </w:rPr>
      </w:pPr>
      <w:r>
        <w:rPr>
          <w:rFonts w:hint="eastAsia" w:ascii="宋体" w:eastAsia="宋体"/>
          <w:sz w:val="24"/>
          <w:szCs w:val="24"/>
        </w:rPr>
        <w:t>支持采集心电波形，并上传至心电工作站（诊断中心及社区医院使用）</w:t>
      </w:r>
    </w:p>
    <w:p w14:paraId="61405CFD">
      <w:pPr>
        <w:pStyle w:val="1599"/>
        <w:numPr>
          <w:ilvl w:val="2"/>
          <w:numId w:val="106"/>
        </w:numPr>
        <w:spacing w:after="360" w:line="360" w:lineRule="exact"/>
        <w:rPr>
          <w:rFonts w:ascii="宋体" w:hAnsi="宋体" w:eastAsia="宋体"/>
          <w:sz w:val="24"/>
          <w:szCs w:val="24"/>
        </w:rPr>
      </w:pPr>
      <w:bookmarkStart w:id="838" w:name="_Toc19671"/>
      <w:bookmarkStart w:id="839" w:name="_Toc19553"/>
      <w:bookmarkStart w:id="840" w:name="_Toc196471975"/>
      <w:bookmarkStart w:id="841" w:name="_Toc29827"/>
      <w:bookmarkStart w:id="842" w:name="_Toc25338"/>
      <w:r>
        <w:rPr>
          <w:rFonts w:hint="eastAsia" w:ascii="宋体" w:hAnsi="宋体" w:eastAsia="宋体"/>
          <w:sz w:val="24"/>
          <w:szCs w:val="24"/>
        </w:rPr>
        <w:t>机构基础设置</w:t>
      </w:r>
      <w:bookmarkEnd w:id="838"/>
      <w:bookmarkEnd w:id="839"/>
      <w:bookmarkEnd w:id="840"/>
      <w:bookmarkEnd w:id="841"/>
      <w:bookmarkEnd w:id="842"/>
    </w:p>
    <w:p w14:paraId="7D3C50A4">
      <w:pPr>
        <w:spacing w:line="360" w:lineRule="exact"/>
        <w:ind w:firstLine="480"/>
        <w:rPr>
          <w:rFonts w:ascii="宋体" w:hAnsi="宋体"/>
          <w:sz w:val="24"/>
          <w:szCs w:val="24"/>
        </w:rPr>
      </w:pPr>
      <w:r>
        <w:rPr>
          <w:rFonts w:hint="eastAsia" w:ascii="宋体" w:hAnsi="宋体"/>
          <w:sz w:val="24"/>
          <w:szCs w:val="24"/>
        </w:rPr>
        <w:t>机构基础数据设置。</w:t>
      </w:r>
    </w:p>
    <w:p w14:paraId="0DEE91A7">
      <w:pPr>
        <w:pStyle w:val="1601"/>
        <w:numPr>
          <w:ilvl w:val="3"/>
          <w:numId w:val="106"/>
        </w:numPr>
        <w:spacing w:after="381" w:line="360" w:lineRule="exact"/>
        <w:rPr>
          <w:rFonts w:ascii="宋体" w:hAnsi="宋体" w:eastAsia="宋体"/>
          <w:szCs w:val="24"/>
        </w:rPr>
      </w:pPr>
      <w:bookmarkStart w:id="843" w:name="_Toc27360"/>
      <w:bookmarkStart w:id="844" w:name="_Toc10924"/>
      <w:r>
        <w:rPr>
          <w:rFonts w:hint="eastAsia" w:ascii="宋体" w:hAnsi="宋体" w:eastAsia="宋体"/>
          <w:szCs w:val="24"/>
        </w:rPr>
        <w:t>机构收费项目</w:t>
      </w:r>
      <w:bookmarkEnd w:id="843"/>
      <w:bookmarkEnd w:id="844"/>
    </w:p>
    <w:p w14:paraId="145660B4">
      <w:pPr>
        <w:spacing w:line="360" w:lineRule="exact"/>
        <w:ind w:firstLine="480"/>
        <w:rPr>
          <w:rFonts w:ascii="宋体" w:hAnsi="宋体"/>
          <w:sz w:val="24"/>
          <w:szCs w:val="24"/>
        </w:rPr>
      </w:pPr>
      <w:r>
        <w:rPr>
          <w:rFonts w:hint="eastAsia" w:ascii="宋体" w:hAnsi="宋体"/>
          <w:sz w:val="24"/>
          <w:szCs w:val="24"/>
        </w:rPr>
        <w:t>支持对机构收费项目字典数据进行新增、修改、删除操作。可启用或停用机构收费项目。支持同步上级收费项目、批量修改执行科室(门诊执行科室、住院执行科室)、导出excel功能。</w:t>
      </w:r>
    </w:p>
    <w:p w14:paraId="50C8933C">
      <w:pPr>
        <w:pStyle w:val="1601"/>
        <w:numPr>
          <w:ilvl w:val="3"/>
          <w:numId w:val="106"/>
        </w:numPr>
        <w:spacing w:after="381" w:line="360" w:lineRule="exact"/>
        <w:rPr>
          <w:rFonts w:ascii="宋体" w:hAnsi="宋体" w:eastAsia="宋体"/>
          <w:szCs w:val="24"/>
        </w:rPr>
      </w:pPr>
      <w:bookmarkStart w:id="845" w:name="_Toc8122"/>
      <w:bookmarkStart w:id="846" w:name="_Toc2372"/>
      <w:r>
        <w:rPr>
          <w:rFonts w:hint="eastAsia" w:ascii="宋体" w:hAnsi="宋体" w:eastAsia="宋体"/>
          <w:szCs w:val="24"/>
        </w:rPr>
        <w:t>机构诊疗项目</w:t>
      </w:r>
      <w:bookmarkEnd w:id="845"/>
      <w:bookmarkEnd w:id="846"/>
      <w:r>
        <w:rPr>
          <w:rFonts w:hint="eastAsia" w:ascii="宋体" w:hAnsi="宋体" w:eastAsia="宋体"/>
          <w:szCs w:val="24"/>
        </w:rPr>
        <w:t xml:space="preserve"> </w:t>
      </w:r>
    </w:p>
    <w:p w14:paraId="39C54754">
      <w:pPr>
        <w:spacing w:line="360" w:lineRule="exact"/>
        <w:ind w:firstLine="480"/>
        <w:rPr>
          <w:rFonts w:ascii="宋体" w:hAnsi="宋体"/>
          <w:sz w:val="24"/>
          <w:szCs w:val="24"/>
        </w:rPr>
      </w:pPr>
      <w:r>
        <w:rPr>
          <w:rFonts w:hint="eastAsia" w:ascii="宋体" w:hAnsi="宋体"/>
          <w:sz w:val="24"/>
          <w:szCs w:val="24"/>
        </w:rPr>
        <w:t>支持对机构诊疗项目字典数据进行新增、修改操作。可启用或停用诊疗项目。根据项目类别展示机构诊疗项目。也可对项目类别进行同级或下级的增删改操作；</w:t>
      </w:r>
    </w:p>
    <w:p w14:paraId="604E35E2">
      <w:pPr>
        <w:spacing w:line="360" w:lineRule="exact"/>
        <w:ind w:firstLine="480"/>
        <w:rPr>
          <w:rFonts w:ascii="宋体" w:hAnsi="宋体"/>
          <w:sz w:val="24"/>
          <w:szCs w:val="24"/>
        </w:rPr>
      </w:pPr>
      <w:r>
        <w:rPr>
          <w:rFonts w:hint="eastAsia" w:ascii="宋体" w:hAnsi="宋体"/>
          <w:sz w:val="24"/>
          <w:szCs w:val="24"/>
        </w:rPr>
        <w:t>支持同步上级机构的诊疗项目数据。</w:t>
      </w:r>
    </w:p>
    <w:p w14:paraId="33760D2C">
      <w:pPr>
        <w:pStyle w:val="1601"/>
        <w:numPr>
          <w:ilvl w:val="3"/>
          <w:numId w:val="106"/>
        </w:numPr>
        <w:spacing w:after="381" w:line="360" w:lineRule="exact"/>
        <w:rPr>
          <w:rFonts w:ascii="宋体" w:hAnsi="宋体" w:eastAsia="宋体"/>
          <w:szCs w:val="24"/>
        </w:rPr>
      </w:pPr>
      <w:bookmarkStart w:id="847" w:name="_Toc25190"/>
      <w:bookmarkStart w:id="848" w:name="_Toc1115"/>
      <w:r>
        <w:rPr>
          <w:rFonts w:hint="eastAsia" w:ascii="宋体" w:hAnsi="宋体" w:eastAsia="宋体"/>
          <w:szCs w:val="24"/>
        </w:rPr>
        <w:t>电子支付接口管理</w:t>
      </w:r>
      <w:bookmarkEnd w:id="847"/>
      <w:bookmarkEnd w:id="848"/>
      <w:r>
        <w:rPr>
          <w:rFonts w:hint="eastAsia" w:ascii="宋体" w:hAnsi="宋体" w:eastAsia="宋体"/>
          <w:szCs w:val="24"/>
        </w:rPr>
        <w:t xml:space="preserve"> </w:t>
      </w:r>
    </w:p>
    <w:p w14:paraId="52E4244E">
      <w:pPr>
        <w:spacing w:line="360" w:lineRule="exact"/>
        <w:ind w:firstLine="480"/>
        <w:rPr>
          <w:rFonts w:ascii="宋体" w:hAnsi="宋体"/>
          <w:sz w:val="24"/>
          <w:szCs w:val="24"/>
        </w:rPr>
      </w:pPr>
      <w:r>
        <w:rPr>
          <w:rFonts w:hint="eastAsia" w:ascii="宋体" w:hAnsi="宋体"/>
          <w:sz w:val="24"/>
          <w:szCs w:val="24"/>
        </w:rPr>
        <w:t>对电子支付接口信息维护及参数设置。可启用或停用电子支付接口。</w:t>
      </w:r>
    </w:p>
    <w:p w14:paraId="15519D94">
      <w:pPr>
        <w:pStyle w:val="1601"/>
        <w:numPr>
          <w:ilvl w:val="3"/>
          <w:numId w:val="106"/>
        </w:numPr>
        <w:spacing w:after="381" w:line="360" w:lineRule="exact"/>
        <w:rPr>
          <w:rFonts w:ascii="宋体" w:hAnsi="宋体" w:eastAsia="宋体"/>
          <w:szCs w:val="24"/>
        </w:rPr>
      </w:pPr>
      <w:bookmarkStart w:id="849" w:name="_Toc30321"/>
      <w:bookmarkStart w:id="850" w:name="_Toc23367"/>
      <w:r>
        <w:rPr>
          <w:rFonts w:hint="eastAsia" w:ascii="宋体" w:hAnsi="宋体" w:eastAsia="宋体"/>
          <w:szCs w:val="24"/>
        </w:rPr>
        <w:t>支付方式管理</w:t>
      </w:r>
      <w:bookmarkEnd w:id="849"/>
      <w:bookmarkEnd w:id="850"/>
      <w:r>
        <w:rPr>
          <w:rFonts w:hint="eastAsia" w:ascii="宋体" w:hAnsi="宋体" w:eastAsia="宋体"/>
          <w:szCs w:val="24"/>
        </w:rPr>
        <w:t xml:space="preserve"> </w:t>
      </w:r>
    </w:p>
    <w:p w14:paraId="7716F70D">
      <w:pPr>
        <w:spacing w:line="360" w:lineRule="exact"/>
        <w:ind w:firstLine="480"/>
        <w:rPr>
          <w:rFonts w:ascii="宋体" w:hAnsi="宋体"/>
          <w:sz w:val="24"/>
          <w:szCs w:val="24"/>
        </w:rPr>
      </w:pPr>
      <w:r>
        <w:rPr>
          <w:rFonts w:hint="eastAsia" w:ascii="宋体" w:hAnsi="宋体"/>
          <w:sz w:val="24"/>
          <w:szCs w:val="24"/>
        </w:rPr>
        <w:t>对支付方式信息维护。支付方式内容包括支付渠道、对应支付方式、窗口扫码方式、支付接口名称。可启用或停用某一条支付方式。</w:t>
      </w:r>
    </w:p>
    <w:p w14:paraId="4710A815">
      <w:pPr>
        <w:spacing w:line="360" w:lineRule="exact"/>
        <w:ind w:firstLine="480"/>
        <w:rPr>
          <w:rFonts w:ascii="宋体" w:hAnsi="宋体"/>
          <w:sz w:val="24"/>
          <w:szCs w:val="24"/>
        </w:rPr>
      </w:pPr>
      <w:r>
        <w:rPr>
          <w:rFonts w:hint="eastAsia" w:ascii="宋体" w:hAnsi="宋体"/>
          <w:sz w:val="24"/>
          <w:szCs w:val="24"/>
        </w:rPr>
        <w:t>支持支付场景配置，支付场景有门诊挂号、门诊收费、诊间收费、自助挂号、自主收费。</w:t>
      </w:r>
    </w:p>
    <w:p w14:paraId="650CF8EE">
      <w:pPr>
        <w:pStyle w:val="1601"/>
        <w:numPr>
          <w:ilvl w:val="3"/>
          <w:numId w:val="106"/>
        </w:numPr>
        <w:spacing w:after="381" w:line="360" w:lineRule="exact"/>
        <w:rPr>
          <w:rFonts w:ascii="宋体" w:hAnsi="宋体" w:eastAsia="宋体"/>
          <w:szCs w:val="24"/>
        </w:rPr>
      </w:pPr>
      <w:bookmarkStart w:id="851" w:name="_Toc8553"/>
      <w:bookmarkStart w:id="852" w:name="_Toc28663"/>
      <w:r>
        <w:rPr>
          <w:rFonts w:hint="eastAsia" w:ascii="宋体" w:hAnsi="宋体" w:eastAsia="宋体"/>
          <w:szCs w:val="24"/>
        </w:rPr>
        <w:t>电子支付异常处理</w:t>
      </w:r>
      <w:bookmarkEnd w:id="851"/>
      <w:bookmarkEnd w:id="852"/>
      <w:r>
        <w:rPr>
          <w:rFonts w:hint="eastAsia" w:ascii="宋体" w:hAnsi="宋体" w:eastAsia="宋体"/>
          <w:szCs w:val="24"/>
        </w:rPr>
        <w:t xml:space="preserve"> </w:t>
      </w:r>
    </w:p>
    <w:p w14:paraId="3DB6B15B">
      <w:pPr>
        <w:spacing w:line="360" w:lineRule="exact"/>
        <w:ind w:firstLine="480"/>
        <w:rPr>
          <w:rFonts w:ascii="宋体" w:hAnsi="宋体"/>
          <w:sz w:val="24"/>
          <w:szCs w:val="24"/>
        </w:rPr>
      </w:pPr>
      <w:r>
        <w:rPr>
          <w:rFonts w:hint="eastAsia" w:ascii="宋体" w:hAnsi="宋体"/>
          <w:sz w:val="24"/>
          <w:szCs w:val="24"/>
        </w:rPr>
        <w:t>对电子支付未成功、出现异常的数据进行退费、异常退费操作。</w:t>
      </w:r>
    </w:p>
    <w:p w14:paraId="24BEC34E">
      <w:pPr>
        <w:spacing w:line="360" w:lineRule="exact"/>
        <w:ind w:firstLine="480"/>
        <w:rPr>
          <w:rFonts w:ascii="宋体" w:hAnsi="宋体"/>
          <w:sz w:val="24"/>
          <w:szCs w:val="24"/>
        </w:rPr>
      </w:pPr>
      <w:r>
        <w:rPr>
          <w:rFonts w:hint="eastAsia" w:ascii="宋体" w:hAnsi="宋体"/>
          <w:sz w:val="24"/>
          <w:szCs w:val="24"/>
        </w:rPr>
        <w:t>根据收费日期、卡号、收费场景、收费渠道查询电子支付异常数据，数据内容包括支付订单号、卡号、患者姓名、金额、支持场景、支付方式、交易时间等。</w:t>
      </w:r>
    </w:p>
    <w:p w14:paraId="4557599B">
      <w:pPr>
        <w:pStyle w:val="1601"/>
        <w:numPr>
          <w:ilvl w:val="3"/>
          <w:numId w:val="106"/>
        </w:numPr>
        <w:spacing w:after="381" w:line="360" w:lineRule="exact"/>
        <w:rPr>
          <w:rFonts w:ascii="宋体" w:hAnsi="宋体" w:eastAsia="宋体"/>
          <w:szCs w:val="24"/>
        </w:rPr>
      </w:pPr>
      <w:bookmarkStart w:id="853" w:name="_Toc23272"/>
      <w:bookmarkStart w:id="854" w:name="_Toc8321"/>
      <w:r>
        <w:rPr>
          <w:rFonts w:hint="eastAsia" w:ascii="宋体" w:hAnsi="宋体" w:eastAsia="宋体"/>
          <w:szCs w:val="24"/>
        </w:rPr>
        <w:t>机构参数配置</w:t>
      </w:r>
      <w:bookmarkEnd w:id="853"/>
      <w:bookmarkEnd w:id="854"/>
      <w:r>
        <w:rPr>
          <w:rFonts w:hint="eastAsia" w:ascii="宋体" w:hAnsi="宋体" w:eastAsia="宋体"/>
          <w:szCs w:val="24"/>
        </w:rPr>
        <w:t xml:space="preserve"> </w:t>
      </w:r>
    </w:p>
    <w:p w14:paraId="43157A15">
      <w:pPr>
        <w:spacing w:line="360" w:lineRule="exact"/>
        <w:ind w:firstLine="480"/>
        <w:rPr>
          <w:rFonts w:ascii="宋体" w:hAnsi="宋体"/>
          <w:sz w:val="24"/>
          <w:szCs w:val="24"/>
        </w:rPr>
      </w:pPr>
      <w:r>
        <w:rPr>
          <w:rFonts w:hint="eastAsia" w:ascii="宋体" w:hAnsi="宋体"/>
          <w:sz w:val="24"/>
          <w:szCs w:val="24"/>
        </w:rPr>
        <w:t>对机构参数信息进行查询、修改操作。根据名称关键字检索配置信息。</w:t>
      </w:r>
    </w:p>
    <w:p w14:paraId="29F94B40">
      <w:pPr>
        <w:pStyle w:val="1601"/>
        <w:numPr>
          <w:ilvl w:val="3"/>
          <w:numId w:val="106"/>
        </w:numPr>
        <w:spacing w:after="381" w:line="360" w:lineRule="exact"/>
        <w:rPr>
          <w:rFonts w:ascii="宋体" w:hAnsi="宋体" w:eastAsia="宋体"/>
          <w:szCs w:val="24"/>
        </w:rPr>
      </w:pPr>
      <w:bookmarkStart w:id="855" w:name="_Toc28708"/>
      <w:bookmarkStart w:id="856" w:name="_Toc21060"/>
      <w:r>
        <w:rPr>
          <w:rFonts w:hint="eastAsia" w:ascii="宋体" w:hAnsi="宋体" w:eastAsia="宋体"/>
          <w:szCs w:val="24"/>
        </w:rPr>
        <w:t>挂号系数</w:t>
      </w:r>
      <w:bookmarkEnd w:id="855"/>
      <w:bookmarkEnd w:id="856"/>
    </w:p>
    <w:p w14:paraId="5BC8A500">
      <w:pPr>
        <w:spacing w:line="360" w:lineRule="exact"/>
        <w:ind w:firstLine="480"/>
        <w:rPr>
          <w:rFonts w:ascii="宋体" w:hAnsi="宋体"/>
          <w:sz w:val="24"/>
          <w:szCs w:val="24"/>
        </w:rPr>
      </w:pPr>
      <w:r>
        <w:rPr>
          <w:rFonts w:hint="eastAsia" w:ascii="宋体" w:hAnsi="宋体"/>
          <w:sz w:val="24"/>
          <w:szCs w:val="24"/>
        </w:rPr>
        <w:t>根据患者收费类型、科室、医生三个维度，设置挂号系数；挂号系数包括标准挂号费、标准诊疗费、自费挂号费、记账挂号费、自费诊疗费、记账诊疗费。</w:t>
      </w:r>
    </w:p>
    <w:p w14:paraId="3B6EC72B">
      <w:pPr>
        <w:spacing w:line="360" w:lineRule="exact"/>
        <w:ind w:firstLine="480"/>
        <w:rPr>
          <w:rFonts w:ascii="宋体" w:hAnsi="宋体"/>
          <w:sz w:val="24"/>
          <w:szCs w:val="24"/>
        </w:rPr>
      </w:pPr>
      <w:r>
        <w:rPr>
          <w:rFonts w:hint="eastAsia" w:ascii="宋体" w:hAnsi="宋体"/>
          <w:sz w:val="24"/>
          <w:szCs w:val="24"/>
        </w:rPr>
        <w:t>支持修改科室挂号系数和修改医生挂号系数。</w:t>
      </w:r>
    </w:p>
    <w:p w14:paraId="23DB921E">
      <w:pPr>
        <w:pStyle w:val="1601"/>
        <w:numPr>
          <w:ilvl w:val="3"/>
          <w:numId w:val="106"/>
        </w:numPr>
        <w:spacing w:after="381" w:line="360" w:lineRule="exact"/>
        <w:rPr>
          <w:rFonts w:ascii="宋体" w:hAnsi="宋体" w:eastAsia="宋体"/>
          <w:szCs w:val="24"/>
        </w:rPr>
      </w:pPr>
      <w:bookmarkStart w:id="857" w:name="_Toc8172"/>
      <w:bookmarkStart w:id="858" w:name="_Toc1350"/>
      <w:r>
        <w:rPr>
          <w:rFonts w:hint="eastAsia" w:ascii="宋体" w:hAnsi="宋体" w:eastAsia="宋体"/>
          <w:szCs w:val="24"/>
        </w:rPr>
        <w:t>收费窗口设置</w:t>
      </w:r>
      <w:bookmarkEnd w:id="857"/>
      <w:bookmarkEnd w:id="858"/>
      <w:r>
        <w:rPr>
          <w:rFonts w:hint="eastAsia" w:ascii="宋体" w:hAnsi="宋体" w:eastAsia="宋体"/>
          <w:szCs w:val="24"/>
        </w:rPr>
        <w:t xml:space="preserve"> </w:t>
      </w:r>
    </w:p>
    <w:p w14:paraId="3981460A">
      <w:pPr>
        <w:spacing w:line="360" w:lineRule="exact"/>
        <w:ind w:firstLine="480"/>
        <w:rPr>
          <w:rFonts w:ascii="宋体" w:hAnsi="宋体"/>
          <w:sz w:val="24"/>
          <w:szCs w:val="24"/>
        </w:rPr>
      </w:pPr>
      <w:r>
        <w:rPr>
          <w:rFonts w:hint="eastAsia" w:ascii="宋体" w:hAnsi="宋体"/>
          <w:sz w:val="24"/>
          <w:szCs w:val="24"/>
        </w:rPr>
        <w:t>设置收费窗口，进行新增、修改、删除操作。</w:t>
      </w:r>
    </w:p>
    <w:p w14:paraId="2F68CFDD">
      <w:pPr>
        <w:spacing w:line="360" w:lineRule="exact"/>
        <w:ind w:firstLine="480"/>
        <w:rPr>
          <w:rFonts w:ascii="宋体" w:hAnsi="宋体"/>
          <w:sz w:val="24"/>
          <w:szCs w:val="24"/>
        </w:rPr>
      </w:pPr>
      <w:r>
        <w:rPr>
          <w:rFonts w:hint="eastAsia" w:ascii="宋体" w:hAnsi="宋体"/>
          <w:sz w:val="24"/>
          <w:szCs w:val="24"/>
        </w:rPr>
        <w:t>内容包括药房、门诊类别、收费窗口、配药窗口、发药窗口、推送待发药。</w:t>
      </w:r>
    </w:p>
    <w:p w14:paraId="62FB3024">
      <w:pPr>
        <w:pStyle w:val="1601"/>
        <w:numPr>
          <w:ilvl w:val="3"/>
          <w:numId w:val="106"/>
        </w:numPr>
        <w:spacing w:after="381" w:line="360" w:lineRule="exact"/>
        <w:rPr>
          <w:rFonts w:ascii="宋体" w:hAnsi="宋体" w:eastAsia="宋体"/>
          <w:szCs w:val="24"/>
        </w:rPr>
      </w:pPr>
      <w:bookmarkStart w:id="859" w:name="_Toc7185"/>
      <w:bookmarkStart w:id="860" w:name="_Toc7937"/>
      <w:r>
        <w:rPr>
          <w:rFonts w:hint="eastAsia" w:ascii="宋体" w:hAnsi="宋体" w:eastAsia="宋体"/>
          <w:szCs w:val="24"/>
        </w:rPr>
        <w:t>收费项目系数</w:t>
      </w:r>
      <w:bookmarkEnd w:id="859"/>
      <w:bookmarkEnd w:id="860"/>
    </w:p>
    <w:p w14:paraId="5972D3A1">
      <w:pPr>
        <w:spacing w:line="360" w:lineRule="exact"/>
        <w:ind w:firstLine="480"/>
        <w:rPr>
          <w:rFonts w:ascii="宋体" w:hAnsi="宋体"/>
          <w:sz w:val="24"/>
          <w:szCs w:val="24"/>
        </w:rPr>
      </w:pPr>
      <w:r>
        <w:rPr>
          <w:rFonts w:hint="eastAsia" w:ascii="宋体" w:hAnsi="宋体"/>
          <w:sz w:val="24"/>
          <w:szCs w:val="24"/>
        </w:rPr>
        <w:t>根据患者类型查看其各个分类的收费项目系数，包含门诊收费系数分子、</w:t>
      </w:r>
    </w:p>
    <w:p w14:paraId="252DBFAD">
      <w:pPr>
        <w:spacing w:line="360" w:lineRule="exact"/>
        <w:ind w:firstLine="480"/>
        <w:rPr>
          <w:rFonts w:ascii="宋体" w:hAnsi="宋体"/>
          <w:sz w:val="24"/>
          <w:szCs w:val="24"/>
        </w:rPr>
      </w:pPr>
      <w:r>
        <w:rPr>
          <w:rFonts w:hint="eastAsia" w:ascii="宋体" w:hAnsi="宋体"/>
          <w:sz w:val="24"/>
          <w:szCs w:val="24"/>
        </w:rPr>
        <w:t>门诊收费系数分母、住院收费系数分子、住院收费系数分母。</w:t>
      </w:r>
    </w:p>
    <w:p w14:paraId="671F10CF">
      <w:pPr>
        <w:spacing w:line="360" w:lineRule="exact"/>
        <w:ind w:firstLine="480"/>
        <w:rPr>
          <w:rFonts w:ascii="宋体" w:hAnsi="宋体"/>
          <w:sz w:val="24"/>
          <w:szCs w:val="24"/>
        </w:rPr>
      </w:pPr>
    </w:p>
    <w:p w14:paraId="2DD4C18C">
      <w:pPr>
        <w:pStyle w:val="1599"/>
        <w:numPr>
          <w:ilvl w:val="2"/>
          <w:numId w:val="106"/>
        </w:numPr>
        <w:spacing w:after="360" w:line="360" w:lineRule="exact"/>
        <w:rPr>
          <w:rFonts w:ascii="宋体" w:hAnsi="宋体" w:eastAsia="宋体"/>
          <w:sz w:val="24"/>
          <w:szCs w:val="24"/>
        </w:rPr>
      </w:pPr>
      <w:bookmarkStart w:id="861" w:name="_Toc28206"/>
      <w:bookmarkStart w:id="862" w:name="_Toc23863"/>
      <w:bookmarkStart w:id="863" w:name="_Toc19716"/>
      <w:bookmarkStart w:id="864" w:name="_Toc196471976"/>
      <w:bookmarkStart w:id="865" w:name="_Toc30799"/>
      <w:r>
        <w:rPr>
          <w:rFonts w:hint="eastAsia" w:ascii="宋体" w:hAnsi="宋体" w:eastAsia="宋体"/>
          <w:sz w:val="24"/>
          <w:szCs w:val="24"/>
        </w:rPr>
        <w:t>接口</w:t>
      </w:r>
      <w:bookmarkEnd w:id="861"/>
      <w:bookmarkEnd w:id="862"/>
      <w:bookmarkEnd w:id="863"/>
      <w:bookmarkEnd w:id="864"/>
      <w:bookmarkEnd w:id="865"/>
    </w:p>
    <w:p w14:paraId="5611E45C">
      <w:pPr>
        <w:pStyle w:val="1601"/>
        <w:numPr>
          <w:ilvl w:val="3"/>
          <w:numId w:val="106"/>
        </w:numPr>
        <w:spacing w:after="381" w:line="360" w:lineRule="exact"/>
        <w:rPr>
          <w:rFonts w:ascii="宋体" w:hAnsi="宋体" w:eastAsia="宋体"/>
          <w:szCs w:val="24"/>
        </w:rPr>
      </w:pPr>
      <w:bookmarkStart w:id="866" w:name="_Toc654"/>
      <w:bookmarkStart w:id="867" w:name="_Toc31844"/>
      <w:r>
        <w:rPr>
          <w:rFonts w:hint="eastAsia" w:ascii="宋体" w:hAnsi="宋体" w:eastAsia="宋体"/>
          <w:szCs w:val="24"/>
        </w:rPr>
        <w:t>药品追溯</w:t>
      </w:r>
      <w:bookmarkEnd w:id="866"/>
      <w:bookmarkEnd w:id="867"/>
    </w:p>
    <w:p w14:paraId="077288B9">
      <w:pPr>
        <w:pStyle w:val="1602"/>
        <w:numPr>
          <w:ilvl w:val="4"/>
          <w:numId w:val="106"/>
        </w:numPr>
        <w:spacing w:line="360" w:lineRule="exact"/>
        <w:rPr>
          <w:rFonts w:ascii="宋体" w:hAnsi="宋体" w:eastAsia="宋体"/>
          <w:sz w:val="24"/>
        </w:rPr>
      </w:pPr>
      <w:bookmarkStart w:id="868" w:name="_Toc31416"/>
      <w:r>
        <w:rPr>
          <w:rFonts w:hint="eastAsia" w:ascii="宋体" w:hAnsi="宋体" w:eastAsia="宋体"/>
          <w:sz w:val="24"/>
        </w:rPr>
        <w:t>商品盘存上传</w:t>
      </w:r>
      <w:bookmarkEnd w:id="868"/>
    </w:p>
    <w:p w14:paraId="4FF3D8E1">
      <w:pPr>
        <w:pStyle w:val="625"/>
        <w:spacing w:line="360" w:lineRule="exact"/>
        <w:ind w:firstLine="480"/>
        <w:rPr>
          <w:rFonts w:ascii="宋体" w:eastAsia="宋体"/>
          <w:sz w:val="24"/>
          <w:szCs w:val="24"/>
        </w:rPr>
      </w:pPr>
      <w:r>
        <w:rPr>
          <w:rFonts w:hint="eastAsia" w:ascii="宋体" w:eastAsia="宋体"/>
          <w:sz w:val="24"/>
          <w:szCs w:val="24"/>
        </w:rPr>
        <w:t>(1)</w:t>
      </w:r>
      <w:r>
        <w:rPr>
          <w:rFonts w:hint="eastAsia" w:ascii="宋体" w:eastAsia="宋体"/>
          <w:sz w:val="24"/>
          <w:szCs w:val="24"/>
        </w:rPr>
        <w:tab/>
      </w:r>
      <w:r>
        <w:rPr>
          <w:rFonts w:hint="eastAsia" w:ascii="宋体" w:eastAsia="宋体"/>
          <w:sz w:val="24"/>
          <w:szCs w:val="24"/>
        </w:rPr>
        <w:t>用于初始化或重置盘存信息，可重复上传商品盘存信息。</w:t>
      </w:r>
    </w:p>
    <w:p w14:paraId="58D40801">
      <w:pPr>
        <w:pStyle w:val="625"/>
        <w:spacing w:line="360" w:lineRule="exact"/>
        <w:ind w:firstLine="480"/>
        <w:rPr>
          <w:rFonts w:ascii="宋体" w:eastAsia="宋体"/>
          <w:sz w:val="24"/>
          <w:szCs w:val="24"/>
        </w:rPr>
      </w:pPr>
      <w:r>
        <w:rPr>
          <w:rFonts w:hint="eastAsia" w:ascii="宋体" w:eastAsia="宋体"/>
          <w:sz w:val="24"/>
          <w:szCs w:val="24"/>
        </w:rPr>
        <w:t>(2)</w:t>
      </w:r>
      <w:r>
        <w:rPr>
          <w:rFonts w:hint="eastAsia" w:ascii="宋体" w:eastAsia="宋体"/>
          <w:sz w:val="24"/>
          <w:szCs w:val="24"/>
        </w:rPr>
        <w:tab/>
      </w:r>
      <w:r>
        <w:rPr>
          <w:rFonts w:hint="eastAsia" w:ascii="宋体" w:eastAsia="宋体"/>
          <w:sz w:val="24"/>
          <w:szCs w:val="24"/>
        </w:rPr>
        <w:t>商品盘存上传时系统会记录商品盘存信息，并自动记录相应的商品库存变更信息，机构不需要手工调用库存变更接口重复上传库存变更的入库信息。</w:t>
      </w:r>
    </w:p>
    <w:p w14:paraId="5943E727">
      <w:pPr>
        <w:pStyle w:val="625"/>
        <w:spacing w:line="360" w:lineRule="exact"/>
        <w:ind w:firstLine="480"/>
        <w:rPr>
          <w:rFonts w:ascii="宋体" w:eastAsia="宋体"/>
          <w:sz w:val="24"/>
          <w:szCs w:val="24"/>
        </w:rPr>
      </w:pPr>
      <w:r>
        <w:rPr>
          <w:rFonts w:hint="eastAsia" w:ascii="宋体" w:eastAsia="宋体"/>
          <w:sz w:val="24"/>
          <w:szCs w:val="24"/>
        </w:rPr>
        <w:t>①</w:t>
      </w:r>
      <w:r>
        <w:rPr>
          <w:rFonts w:hint="eastAsia" w:ascii="宋体" w:eastAsia="宋体"/>
          <w:sz w:val="24"/>
          <w:szCs w:val="24"/>
        </w:rPr>
        <w:tab/>
      </w:r>
      <w:r>
        <w:rPr>
          <w:rFonts w:hint="eastAsia" w:ascii="宋体" w:eastAsia="宋体"/>
          <w:sz w:val="24"/>
          <w:szCs w:val="24"/>
        </w:rPr>
        <w:t>商品盘存信息通过商品库存信息查询。</w:t>
      </w:r>
    </w:p>
    <w:p w14:paraId="1D07A660">
      <w:pPr>
        <w:pStyle w:val="625"/>
        <w:spacing w:line="360" w:lineRule="exact"/>
        <w:ind w:firstLine="480"/>
        <w:rPr>
          <w:rFonts w:ascii="宋体" w:eastAsia="宋体"/>
          <w:sz w:val="24"/>
          <w:szCs w:val="24"/>
        </w:rPr>
      </w:pPr>
      <w:r>
        <w:rPr>
          <w:rFonts w:hint="eastAsia" w:ascii="宋体" w:eastAsia="宋体"/>
          <w:sz w:val="24"/>
          <w:szCs w:val="24"/>
        </w:rPr>
        <w:t>②</w:t>
      </w:r>
      <w:r>
        <w:rPr>
          <w:rFonts w:hint="eastAsia" w:ascii="宋体" w:eastAsia="宋体"/>
          <w:sz w:val="24"/>
          <w:szCs w:val="24"/>
        </w:rPr>
        <w:tab/>
      </w:r>
      <w:r>
        <w:rPr>
          <w:rFonts w:hint="eastAsia" w:ascii="宋体" w:eastAsia="宋体"/>
          <w:sz w:val="24"/>
          <w:szCs w:val="24"/>
        </w:rPr>
        <w:t>商品库存变更信息通过商品库存变更记录交易查询。</w:t>
      </w:r>
    </w:p>
    <w:p w14:paraId="4986773B">
      <w:pPr>
        <w:pStyle w:val="625"/>
        <w:spacing w:line="360" w:lineRule="exact"/>
        <w:ind w:firstLine="480"/>
        <w:rPr>
          <w:rFonts w:ascii="宋体" w:eastAsia="宋体"/>
          <w:sz w:val="24"/>
          <w:szCs w:val="24"/>
        </w:rPr>
      </w:pPr>
      <w:r>
        <w:rPr>
          <w:rFonts w:hint="eastAsia" w:ascii="宋体" w:eastAsia="宋体"/>
          <w:sz w:val="24"/>
          <w:szCs w:val="24"/>
        </w:rPr>
        <w:t>商品盘存上传时系统自动记录的商品库存变更信息，库存变更类型默认为101-调拨入库。</w:t>
      </w:r>
    </w:p>
    <w:p w14:paraId="469901C7">
      <w:pPr>
        <w:pStyle w:val="625"/>
        <w:spacing w:line="360" w:lineRule="exact"/>
        <w:ind w:firstLine="480"/>
        <w:rPr>
          <w:rFonts w:ascii="宋体" w:eastAsia="宋体"/>
          <w:sz w:val="24"/>
          <w:szCs w:val="24"/>
        </w:rPr>
      </w:pPr>
      <w:r>
        <w:rPr>
          <w:rFonts w:hint="eastAsia" w:ascii="宋体" w:eastAsia="宋体"/>
          <w:sz w:val="24"/>
          <w:szCs w:val="24"/>
        </w:rPr>
        <w:t>(3)</w:t>
      </w:r>
      <w:r>
        <w:rPr>
          <w:rFonts w:hint="eastAsia" w:ascii="宋体" w:eastAsia="宋体"/>
          <w:sz w:val="24"/>
          <w:szCs w:val="24"/>
        </w:rPr>
        <w:tab/>
      </w:r>
      <w:r>
        <w:rPr>
          <w:rFonts w:hint="eastAsia" w:ascii="宋体" w:eastAsia="宋体"/>
          <w:sz w:val="24"/>
          <w:szCs w:val="24"/>
        </w:rPr>
        <w:t>接口为批量上传接口，每次上传条数控制在100条以内。</w:t>
      </w:r>
    </w:p>
    <w:p w14:paraId="76E605FB">
      <w:pPr>
        <w:pStyle w:val="625"/>
        <w:spacing w:line="360" w:lineRule="exact"/>
        <w:ind w:firstLine="480"/>
        <w:rPr>
          <w:rFonts w:ascii="宋体" w:eastAsia="宋体"/>
          <w:sz w:val="24"/>
          <w:szCs w:val="24"/>
        </w:rPr>
      </w:pPr>
      <w:r>
        <w:rPr>
          <w:rFonts w:hint="eastAsia" w:ascii="宋体" w:eastAsia="宋体"/>
          <w:sz w:val="24"/>
          <w:szCs w:val="24"/>
        </w:rPr>
        <w:t>(4)</w:t>
      </w:r>
      <w:r>
        <w:rPr>
          <w:rFonts w:hint="eastAsia" w:ascii="宋体" w:eastAsia="宋体"/>
          <w:sz w:val="24"/>
          <w:szCs w:val="24"/>
        </w:rPr>
        <w:tab/>
      </w:r>
      <w:r>
        <w:rPr>
          <w:rFonts w:hint="eastAsia" w:ascii="宋体" w:eastAsia="宋体"/>
          <w:sz w:val="24"/>
          <w:szCs w:val="24"/>
        </w:rPr>
        <w:t>交易超时或异常可以通过商品信息删除交易撤销本次已上传的数据。</w:t>
      </w:r>
    </w:p>
    <w:p w14:paraId="71807474">
      <w:pPr>
        <w:pStyle w:val="1602"/>
        <w:numPr>
          <w:ilvl w:val="4"/>
          <w:numId w:val="106"/>
        </w:numPr>
        <w:spacing w:line="360" w:lineRule="exact"/>
        <w:rPr>
          <w:rFonts w:ascii="宋体" w:hAnsi="宋体" w:eastAsia="宋体"/>
          <w:sz w:val="24"/>
        </w:rPr>
      </w:pPr>
      <w:bookmarkStart w:id="869" w:name="_Toc12805"/>
      <w:r>
        <w:rPr>
          <w:rFonts w:hint="eastAsia" w:ascii="宋体" w:hAnsi="宋体" w:eastAsia="宋体"/>
          <w:sz w:val="24"/>
        </w:rPr>
        <w:t>商品库存变更</w:t>
      </w:r>
      <w:bookmarkEnd w:id="869"/>
    </w:p>
    <w:p w14:paraId="68007329">
      <w:pPr>
        <w:pStyle w:val="625"/>
        <w:spacing w:line="360" w:lineRule="exact"/>
        <w:ind w:firstLine="480"/>
        <w:rPr>
          <w:rFonts w:ascii="宋体" w:eastAsia="宋体"/>
          <w:sz w:val="24"/>
          <w:szCs w:val="24"/>
        </w:rPr>
      </w:pPr>
      <w:r>
        <w:rPr>
          <w:rFonts w:hint="eastAsia" w:ascii="宋体" w:eastAsia="宋体"/>
          <w:sz w:val="24"/>
          <w:szCs w:val="24"/>
        </w:rPr>
        <w:t>(1)</w:t>
      </w:r>
      <w:r>
        <w:rPr>
          <w:rFonts w:hint="eastAsia" w:ascii="宋体" w:eastAsia="宋体"/>
          <w:sz w:val="24"/>
          <w:szCs w:val="24"/>
        </w:rPr>
        <w:tab/>
      </w:r>
      <w:r>
        <w:rPr>
          <w:rFonts w:hint="eastAsia" w:ascii="宋体" w:eastAsia="宋体"/>
          <w:sz w:val="24"/>
          <w:szCs w:val="24"/>
        </w:rPr>
        <w:t>基于最后一次盘存信息，在发生库存变更时上传商品库存变化。</w:t>
      </w:r>
    </w:p>
    <w:p w14:paraId="744ED0D2">
      <w:pPr>
        <w:pStyle w:val="625"/>
        <w:spacing w:line="360" w:lineRule="exact"/>
        <w:ind w:firstLine="480"/>
        <w:rPr>
          <w:rFonts w:ascii="宋体" w:eastAsia="宋体"/>
          <w:sz w:val="24"/>
          <w:szCs w:val="24"/>
        </w:rPr>
      </w:pPr>
      <w:r>
        <w:rPr>
          <w:rFonts w:hint="eastAsia" w:ascii="宋体" w:eastAsia="宋体"/>
          <w:sz w:val="24"/>
          <w:szCs w:val="24"/>
        </w:rPr>
        <w:t>(2)</w:t>
      </w:r>
      <w:r>
        <w:rPr>
          <w:rFonts w:hint="eastAsia" w:ascii="宋体" w:eastAsia="宋体"/>
          <w:sz w:val="24"/>
          <w:szCs w:val="24"/>
        </w:rPr>
        <w:tab/>
      </w:r>
      <w:r>
        <w:rPr>
          <w:rFonts w:hint="eastAsia" w:ascii="宋体" w:eastAsia="宋体"/>
          <w:sz w:val="24"/>
          <w:szCs w:val="24"/>
        </w:rPr>
        <w:t>未做过商品盘存(初始化)上传的商品，不能直接做商品库存变更。</w:t>
      </w:r>
    </w:p>
    <w:p w14:paraId="0EADFBD5">
      <w:pPr>
        <w:pStyle w:val="625"/>
        <w:spacing w:line="360" w:lineRule="exact"/>
        <w:ind w:firstLine="480"/>
        <w:rPr>
          <w:rFonts w:ascii="宋体" w:eastAsia="宋体"/>
          <w:sz w:val="24"/>
          <w:szCs w:val="24"/>
        </w:rPr>
      </w:pPr>
      <w:r>
        <w:rPr>
          <w:rFonts w:hint="eastAsia" w:ascii="宋体" w:eastAsia="宋体"/>
          <w:sz w:val="24"/>
          <w:szCs w:val="24"/>
        </w:rPr>
        <w:t>(3)</w:t>
      </w:r>
      <w:r>
        <w:rPr>
          <w:rFonts w:hint="eastAsia" w:ascii="宋体" w:eastAsia="宋体"/>
          <w:sz w:val="24"/>
          <w:szCs w:val="24"/>
        </w:rPr>
        <w:tab/>
      </w:r>
      <w:r>
        <w:rPr>
          <w:rFonts w:hint="eastAsia" w:ascii="宋体" w:eastAsia="宋体"/>
          <w:sz w:val="24"/>
          <w:szCs w:val="24"/>
        </w:rPr>
        <w:t>库存变更分为入库和出库，最后一次盘存时间之后，出库数量总和不能超过入库数量总和。</w:t>
      </w:r>
    </w:p>
    <w:p w14:paraId="43A2D174">
      <w:pPr>
        <w:pStyle w:val="625"/>
        <w:spacing w:line="360" w:lineRule="exact"/>
        <w:ind w:firstLine="480"/>
        <w:rPr>
          <w:rFonts w:ascii="宋体" w:eastAsia="宋体"/>
          <w:sz w:val="24"/>
          <w:szCs w:val="24"/>
        </w:rPr>
      </w:pPr>
      <w:r>
        <w:rPr>
          <w:rFonts w:hint="eastAsia" w:ascii="宋体" w:eastAsia="宋体"/>
          <w:sz w:val="24"/>
          <w:szCs w:val="24"/>
        </w:rPr>
        <w:t>(4)</w:t>
      </w:r>
      <w:r>
        <w:rPr>
          <w:rFonts w:hint="eastAsia" w:ascii="宋体" w:eastAsia="宋体"/>
          <w:sz w:val="24"/>
          <w:szCs w:val="24"/>
        </w:rPr>
        <w:tab/>
      </w:r>
      <w:r>
        <w:rPr>
          <w:rFonts w:hint="eastAsia" w:ascii="宋体" w:eastAsia="宋体"/>
          <w:sz w:val="24"/>
          <w:szCs w:val="24"/>
        </w:rPr>
        <w:t>入库、出库追溯码包装层级应一致，追溯码未在入库时采集过的，不能在出库时上传。</w:t>
      </w:r>
    </w:p>
    <w:p w14:paraId="584A1606">
      <w:pPr>
        <w:pStyle w:val="625"/>
        <w:spacing w:line="360" w:lineRule="exact"/>
        <w:ind w:firstLine="480"/>
        <w:rPr>
          <w:rFonts w:ascii="宋体" w:eastAsia="宋体"/>
          <w:sz w:val="24"/>
          <w:szCs w:val="24"/>
        </w:rPr>
      </w:pPr>
      <w:r>
        <w:rPr>
          <w:rFonts w:hint="eastAsia" w:ascii="宋体" w:eastAsia="宋体"/>
          <w:sz w:val="24"/>
          <w:szCs w:val="24"/>
        </w:rPr>
        <w:t>(5)</w:t>
      </w:r>
      <w:r>
        <w:rPr>
          <w:rFonts w:hint="eastAsia" w:ascii="宋体" w:eastAsia="宋体"/>
          <w:sz w:val="24"/>
          <w:szCs w:val="24"/>
        </w:rPr>
        <w:tab/>
      </w:r>
      <w:r>
        <w:rPr>
          <w:rFonts w:hint="eastAsia" w:ascii="宋体" w:eastAsia="宋体"/>
          <w:sz w:val="24"/>
          <w:szCs w:val="24"/>
        </w:rPr>
        <w:t>接口为批量上传接口，每次上传条数控制在100条以内。</w:t>
      </w:r>
    </w:p>
    <w:p w14:paraId="2D3BB794">
      <w:pPr>
        <w:pStyle w:val="625"/>
        <w:spacing w:line="360" w:lineRule="exact"/>
        <w:ind w:firstLine="480"/>
        <w:rPr>
          <w:rFonts w:ascii="宋体" w:eastAsia="宋体"/>
          <w:sz w:val="24"/>
          <w:szCs w:val="24"/>
        </w:rPr>
      </w:pPr>
      <w:r>
        <w:rPr>
          <w:rFonts w:hint="eastAsia" w:ascii="宋体" w:eastAsia="宋体"/>
          <w:sz w:val="24"/>
          <w:szCs w:val="24"/>
        </w:rPr>
        <w:t>(6)</w:t>
      </w:r>
      <w:r>
        <w:rPr>
          <w:rFonts w:hint="eastAsia" w:ascii="宋体" w:eastAsia="宋体"/>
          <w:sz w:val="24"/>
          <w:szCs w:val="24"/>
        </w:rPr>
        <w:tab/>
      </w:r>
      <w:r>
        <w:rPr>
          <w:rFonts w:hint="eastAsia" w:ascii="宋体" w:eastAsia="宋体"/>
          <w:sz w:val="24"/>
          <w:szCs w:val="24"/>
        </w:rPr>
        <w:t>交易超时或异常可以通过商品信息删除交易撤销本次已上传的数据。</w:t>
      </w:r>
    </w:p>
    <w:p w14:paraId="66FE629C">
      <w:pPr>
        <w:pStyle w:val="1602"/>
        <w:numPr>
          <w:ilvl w:val="4"/>
          <w:numId w:val="106"/>
        </w:numPr>
        <w:spacing w:line="360" w:lineRule="exact"/>
        <w:rPr>
          <w:rFonts w:ascii="宋体" w:hAnsi="宋体" w:eastAsia="宋体"/>
          <w:sz w:val="24"/>
        </w:rPr>
      </w:pPr>
      <w:bookmarkStart w:id="870" w:name="_Toc11692"/>
      <w:r>
        <w:rPr>
          <w:rFonts w:hint="eastAsia" w:ascii="宋体" w:hAnsi="宋体" w:eastAsia="宋体"/>
          <w:sz w:val="24"/>
        </w:rPr>
        <w:t>商品采购</w:t>
      </w:r>
      <w:bookmarkEnd w:id="870"/>
    </w:p>
    <w:p w14:paraId="4819DD34">
      <w:pPr>
        <w:pStyle w:val="625"/>
        <w:spacing w:line="360" w:lineRule="exact"/>
        <w:ind w:firstLine="480"/>
        <w:rPr>
          <w:rFonts w:ascii="宋体" w:eastAsia="宋体" w:cs="仿宋"/>
          <w:sz w:val="24"/>
          <w:szCs w:val="24"/>
        </w:rPr>
      </w:pPr>
      <w:r>
        <w:rPr>
          <w:rFonts w:hint="eastAsia" w:ascii="宋体" w:eastAsia="宋体" w:cs="仿宋"/>
          <w:sz w:val="24"/>
          <w:szCs w:val="24"/>
        </w:rPr>
        <w:t>通过此交易上传商品采购信息，交易输入为单行数据。交易</w:t>
      </w:r>
      <w:r>
        <w:rPr>
          <w:rFonts w:ascii="宋体" w:eastAsia="宋体" w:cs="仿宋"/>
          <w:sz w:val="24"/>
          <w:szCs w:val="24"/>
        </w:rPr>
        <w:t>发送方：</w:t>
      </w:r>
      <w:r>
        <w:rPr>
          <w:rFonts w:hint="eastAsia" w:ascii="宋体" w:eastAsia="宋体" w:cs="仿宋"/>
          <w:sz w:val="24"/>
          <w:szCs w:val="24"/>
        </w:rPr>
        <w:t>医药机构。</w:t>
      </w:r>
      <w:r>
        <w:rPr>
          <w:rFonts w:ascii="宋体" w:eastAsia="宋体" w:cs="仿宋"/>
          <w:sz w:val="24"/>
          <w:szCs w:val="24"/>
        </w:rPr>
        <w:t>交易接收方：</w:t>
      </w:r>
      <w:r>
        <w:rPr>
          <w:rFonts w:hint="eastAsia" w:ascii="宋体" w:eastAsia="宋体" w:cs="仿宋"/>
          <w:sz w:val="24"/>
          <w:szCs w:val="24"/>
        </w:rPr>
        <w:t>地方医保局。</w:t>
      </w:r>
    </w:p>
    <w:p w14:paraId="2347E843">
      <w:pPr>
        <w:pStyle w:val="1602"/>
        <w:numPr>
          <w:ilvl w:val="4"/>
          <w:numId w:val="106"/>
        </w:numPr>
        <w:spacing w:line="360" w:lineRule="exact"/>
        <w:rPr>
          <w:rFonts w:ascii="宋体" w:hAnsi="宋体" w:eastAsia="宋体"/>
          <w:sz w:val="24"/>
        </w:rPr>
      </w:pPr>
      <w:bookmarkStart w:id="871" w:name="_Toc4928"/>
      <w:r>
        <w:rPr>
          <w:rFonts w:hint="eastAsia" w:ascii="宋体" w:hAnsi="宋体" w:eastAsia="宋体"/>
          <w:sz w:val="24"/>
        </w:rPr>
        <w:t>商品采购退货</w:t>
      </w:r>
      <w:bookmarkEnd w:id="871"/>
    </w:p>
    <w:p w14:paraId="18A61A0D">
      <w:pPr>
        <w:spacing w:line="360" w:lineRule="exact"/>
        <w:ind w:firstLine="480"/>
        <w:rPr>
          <w:rFonts w:ascii="宋体" w:hAnsi="宋体"/>
          <w:sz w:val="24"/>
          <w:szCs w:val="24"/>
        </w:rPr>
      </w:pPr>
      <w:r>
        <w:rPr>
          <w:rFonts w:hint="eastAsia" w:ascii="宋体" w:hAnsi="宋体"/>
          <w:sz w:val="24"/>
          <w:szCs w:val="24"/>
        </w:rPr>
        <w:t>通过此交易上传商品采购退货信息。交易输入为单行数据。交易</w:t>
      </w:r>
      <w:r>
        <w:rPr>
          <w:rFonts w:ascii="宋体" w:hAnsi="宋体"/>
          <w:sz w:val="24"/>
          <w:szCs w:val="24"/>
        </w:rPr>
        <w:t>发送方：</w:t>
      </w:r>
      <w:r>
        <w:rPr>
          <w:rFonts w:hint="eastAsia" w:ascii="宋体" w:hAnsi="宋体"/>
          <w:sz w:val="24"/>
          <w:szCs w:val="24"/>
        </w:rPr>
        <w:t>医药机构。</w:t>
      </w:r>
      <w:r>
        <w:rPr>
          <w:rFonts w:ascii="宋体" w:hAnsi="宋体"/>
          <w:sz w:val="24"/>
          <w:szCs w:val="24"/>
        </w:rPr>
        <w:t>交易接收方：</w:t>
      </w:r>
      <w:r>
        <w:rPr>
          <w:rFonts w:hint="eastAsia" w:ascii="宋体" w:hAnsi="宋体"/>
          <w:sz w:val="24"/>
          <w:szCs w:val="24"/>
        </w:rPr>
        <w:t>地方医保局。</w:t>
      </w:r>
    </w:p>
    <w:p w14:paraId="374211AE">
      <w:pPr>
        <w:pStyle w:val="1602"/>
        <w:numPr>
          <w:ilvl w:val="4"/>
          <w:numId w:val="106"/>
        </w:numPr>
        <w:spacing w:line="360" w:lineRule="exact"/>
        <w:rPr>
          <w:rFonts w:ascii="宋体" w:hAnsi="宋体" w:eastAsia="宋体"/>
          <w:sz w:val="24"/>
        </w:rPr>
      </w:pPr>
      <w:bookmarkStart w:id="872" w:name="_Toc24925"/>
      <w:r>
        <w:rPr>
          <w:rFonts w:hint="eastAsia" w:ascii="宋体" w:hAnsi="宋体" w:eastAsia="宋体"/>
          <w:sz w:val="24"/>
        </w:rPr>
        <w:t>商品销售</w:t>
      </w:r>
      <w:bookmarkEnd w:id="872"/>
    </w:p>
    <w:p w14:paraId="7CAD1972">
      <w:pPr>
        <w:pStyle w:val="625"/>
        <w:spacing w:line="360" w:lineRule="exact"/>
        <w:ind w:firstLine="480"/>
        <w:rPr>
          <w:rFonts w:ascii="宋体" w:eastAsia="宋体"/>
          <w:sz w:val="24"/>
          <w:szCs w:val="24"/>
        </w:rPr>
      </w:pPr>
      <w:r>
        <w:rPr>
          <w:rFonts w:hint="eastAsia" w:ascii="宋体" w:eastAsia="宋体"/>
          <w:sz w:val="24"/>
          <w:szCs w:val="24"/>
        </w:rPr>
        <w:t>(1)</w:t>
      </w:r>
      <w:r>
        <w:rPr>
          <w:rFonts w:hint="eastAsia" w:ascii="宋体" w:eastAsia="宋体"/>
          <w:sz w:val="24"/>
          <w:szCs w:val="24"/>
        </w:rPr>
        <w:tab/>
      </w:r>
      <w:r>
        <w:rPr>
          <w:rFonts w:hint="eastAsia" w:ascii="宋体" w:eastAsia="宋体"/>
          <w:sz w:val="24"/>
          <w:szCs w:val="24"/>
        </w:rPr>
        <w:t>用于取药（发药）时，将商品销售信息上传至中心。</w:t>
      </w:r>
    </w:p>
    <w:p w14:paraId="17B6376F">
      <w:pPr>
        <w:pStyle w:val="625"/>
        <w:spacing w:line="360" w:lineRule="exact"/>
        <w:ind w:firstLine="480"/>
        <w:rPr>
          <w:rFonts w:ascii="宋体" w:eastAsia="宋体"/>
          <w:sz w:val="24"/>
          <w:szCs w:val="24"/>
        </w:rPr>
      </w:pPr>
      <w:r>
        <w:rPr>
          <w:rFonts w:hint="eastAsia" w:ascii="宋体" w:eastAsia="宋体"/>
          <w:sz w:val="24"/>
          <w:szCs w:val="24"/>
        </w:rPr>
        <w:t>(2)</w:t>
      </w:r>
      <w:r>
        <w:rPr>
          <w:rFonts w:hint="eastAsia" w:ascii="宋体" w:eastAsia="宋体"/>
          <w:sz w:val="24"/>
          <w:szCs w:val="24"/>
        </w:rPr>
        <w:tab/>
      </w:r>
      <w:r>
        <w:rPr>
          <w:rFonts w:hint="eastAsia" w:ascii="宋体" w:eastAsia="宋体"/>
          <w:sz w:val="24"/>
          <w:szCs w:val="24"/>
        </w:rPr>
        <w:t>接口为批量上传接口，每次上传条数控制在100条以内。</w:t>
      </w:r>
    </w:p>
    <w:p w14:paraId="44794B1B">
      <w:pPr>
        <w:pStyle w:val="1602"/>
        <w:numPr>
          <w:ilvl w:val="4"/>
          <w:numId w:val="106"/>
        </w:numPr>
        <w:spacing w:line="360" w:lineRule="exact"/>
        <w:rPr>
          <w:rFonts w:ascii="宋体" w:hAnsi="宋体" w:eastAsia="宋体"/>
          <w:sz w:val="24"/>
        </w:rPr>
      </w:pPr>
      <w:bookmarkStart w:id="873" w:name="_Toc8488"/>
      <w:r>
        <w:rPr>
          <w:rFonts w:hint="eastAsia" w:ascii="宋体" w:hAnsi="宋体" w:eastAsia="宋体"/>
          <w:sz w:val="24"/>
        </w:rPr>
        <w:t>商品销售退货</w:t>
      </w:r>
      <w:bookmarkEnd w:id="873"/>
    </w:p>
    <w:p w14:paraId="7C4323F8">
      <w:pPr>
        <w:pStyle w:val="625"/>
        <w:spacing w:line="360" w:lineRule="exact"/>
        <w:ind w:firstLine="480"/>
        <w:rPr>
          <w:rFonts w:ascii="宋体" w:eastAsia="宋体"/>
          <w:sz w:val="24"/>
          <w:szCs w:val="24"/>
        </w:rPr>
      </w:pPr>
      <w:r>
        <w:rPr>
          <w:rFonts w:hint="eastAsia" w:ascii="宋体" w:eastAsia="宋体"/>
          <w:sz w:val="24"/>
          <w:szCs w:val="24"/>
        </w:rPr>
        <w:t>(1)</w:t>
      </w:r>
      <w:r>
        <w:rPr>
          <w:rFonts w:hint="eastAsia" w:ascii="宋体" w:eastAsia="宋体"/>
          <w:sz w:val="24"/>
          <w:szCs w:val="24"/>
        </w:rPr>
        <w:tab/>
      </w:r>
      <w:r>
        <w:rPr>
          <w:rFonts w:hint="eastAsia" w:ascii="宋体" w:eastAsia="宋体"/>
          <w:sz w:val="24"/>
          <w:szCs w:val="24"/>
        </w:rPr>
        <w:t>用于商品退货时，将商品退货信息上传至中心。</w:t>
      </w:r>
    </w:p>
    <w:p w14:paraId="36C7E724">
      <w:pPr>
        <w:pStyle w:val="625"/>
        <w:spacing w:line="360" w:lineRule="exact"/>
        <w:ind w:firstLine="480"/>
        <w:rPr>
          <w:rFonts w:ascii="宋体" w:eastAsia="宋体"/>
          <w:sz w:val="24"/>
          <w:szCs w:val="24"/>
        </w:rPr>
      </w:pPr>
      <w:r>
        <w:rPr>
          <w:rFonts w:hint="eastAsia" w:ascii="宋体" w:eastAsia="宋体"/>
          <w:sz w:val="24"/>
          <w:szCs w:val="24"/>
        </w:rPr>
        <w:t>商品销售退货根据医药机构批次流水号、医疗目录编码、医药机构目录编码查询已销售的商品，全部退还。部分退货的情况下需要重新上传销售信息（与目前结算逻辑一致）</w:t>
      </w:r>
    </w:p>
    <w:p w14:paraId="2DFB2845">
      <w:pPr>
        <w:pStyle w:val="625"/>
        <w:spacing w:line="360" w:lineRule="exact"/>
        <w:ind w:firstLine="480"/>
        <w:rPr>
          <w:rFonts w:ascii="宋体" w:eastAsia="宋体"/>
          <w:sz w:val="24"/>
          <w:szCs w:val="24"/>
        </w:rPr>
      </w:pPr>
      <w:r>
        <w:rPr>
          <w:rFonts w:hint="eastAsia" w:ascii="宋体" w:eastAsia="宋体"/>
          <w:sz w:val="24"/>
          <w:szCs w:val="24"/>
        </w:rPr>
        <w:t>(2)</w:t>
      </w:r>
      <w:r>
        <w:rPr>
          <w:rFonts w:hint="eastAsia" w:ascii="宋体" w:eastAsia="宋体"/>
          <w:sz w:val="24"/>
          <w:szCs w:val="24"/>
        </w:rPr>
        <w:tab/>
      </w:r>
      <w:r>
        <w:rPr>
          <w:rFonts w:hint="eastAsia" w:ascii="宋体" w:eastAsia="宋体"/>
          <w:sz w:val="24"/>
          <w:szCs w:val="24"/>
        </w:rPr>
        <w:t>追溯码未在商品销售时上传过的，不能在商品销售退货时上传。</w:t>
      </w:r>
    </w:p>
    <w:p w14:paraId="1744B0E4">
      <w:pPr>
        <w:pStyle w:val="625"/>
        <w:spacing w:line="360" w:lineRule="exact"/>
        <w:ind w:firstLine="480"/>
        <w:rPr>
          <w:rFonts w:ascii="宋体" w:eastAsia="宋体"/>
          <w:sz w:val="24"/>
          <w:szCs w:val="24"/>
        </w:rPr>
      </w:pPr>
      <w:r>
        <w:rPr>
          <w:rFonts w:hint="eastAsia" w:ascii="宋体" w:eastAsia="宋体"/>
          <w:sz w:val="24"/>
          <w:szCs w:val="24"/>
        </w:rPr>
        <w:t>(3)</w:t>
      </w:r>
      <w:r>
        <w:rPr>
          <w:rFonts w:hint="eastAsia" w:ascii="宋体" w:eastAsia="宋体"/>
          <w:sz w:val="24"/>
          <w:szCs w:val="24"/>
        </w:rPr>
        <w:tab/>
      </w:r>
      <w:r>
        <w:rPr>
          <w:rFonts w:hint="eastAsia" w:ascii="宋体" w:eastAsia="宋体"/>
          <w:sz w:val="24"/>
          <w:szCs w:val="24"/>
        </w:rPr>
        <w:t>接口为批量上传接口，每次上传条数控制在100条以内。</w:t>
      </w:r>
    </w:p>
    <w:p w14:paraId="4142DBCB">
      <w:pPr>
        <w:pStyle w:val="1602"/>
        <w:numPr>
          <w:ilvl w:val="4"/>
          <w:numId w:val="106"/>
        </w:numPr>
        <w:spacing w:line="360" w:lineRule="exact"/>
        <w:rPr>
          <w:rFonts w:ascii="宋体" w:hAnsi="宋体" w:eastAsia="宋体"/>
          <w:sz w:val="24"/>
        </w:rPr>
      </w:pPr>
      <w:bookmarkStart w:id="874" w:name="_Toc12114"/>
      <w:r>
        <w:rPr>
          <w:rFonts w:hint="eastAsia" w:ascii="宋体" w:hAnsi="宋体" w:eastAsia="宋体"/>
          <w:sz w:val="24"/>
        </w:rPr>
        <w:t>商品信息删除</w:t>
      </w:r>
      <w:bookmarkEnd w:id="874"/>
    </w:p>
    <w:p w14:paraId="3CF6C0BB">
      <w:pPr>
        <w:pStyle w:val="625"/>
        <w:spacing w:line="360" w:lineRule="exact"/>
        <w:ind w:firstLine="480"/>
        <w:rPr>
          <w:rFonts w:ascii="宋体" w:eastAsia="宋体"/>
          <w:sz w:val="24"/>
          <w:szCs w:val="24"/>
        </w:rPr>
      </w:pPr>
      <w:r>
        <w:rPr>
          <w:rFonts w:hint="eastAsia" w:ascii="宋体" w:eastAsia="宋体"/>
          <w:sz w:val="24"/>
          <w:szCs w:val="24"/>
        </w:rPr>
        <w:t>(1)</w:t>
      </w:r>
      <w:r>
        <w:rPr>
          <w:rFonts w:hint="eastAsia" w:ascii="宋体" w:eastAsia="宋体"/>
          <w:sz w:val="24"/>
          <w:szCs w:val="24"/>
        </w:rPr>
        <w:tab/>
      </w:r>
      <w:r>
        <w:rPr>
          <w:rFonts w:hint="eastAsia" w:ascii="宋体" w:eastAsia="宋体"/>
          <w:sz w:val="24"/>
          <w:szCs w:val="24"/>
        </w:rPr>
        <w:t>可以通过定点医药机构批次流水号，整批次撤销商品销售记录，即本批次商品销售信息作废。</w:t>
      </w:r>
    </w:p>
    <w:p w14:paraId="614C926F">
      <w:pPr>
        <w:pStyle w:val="1602"/>
        <w:numPr>
          <w:ilvl w:val="4"/>
          <w:numId w:val="106"/>
        </w:numPr>
        <w:spacing w:line="360" w:lineRule="exact"/>
        <w:rPr>
          <w:rFonts w:ascii="宋体" w:hAnsi="宋体" w:eastAsia="宋体"/>
          <w:sz w:val="24"/>
        </w:rPr>
      </w:pPr>
      <w:bookmarkStart w:id="875" w:name="_Toc30823"/>
      <w:r>
        <w:rPr>
          <w:rFonts w:hint="eastAsia" w:ascii="宋体" w:hAnsi="宋体" w:eastAsia="宋体"/>
          <w:sz w:val="24"/>
        </w:rPr>
        <w:t>商品库存信息查询</w:t>
      </w:r>
      <w:bookmarkEnd w:id="875"/>
    </w:p>
    <w:p w14:paraId="519A979F">
      <w:pPr>
        <w:pStyle w:val="625"/>
        <w:spacing w:line="360" w:lineRule="exact"/>
        <w:ind w:firstLine="480"/>
        <w:rPr>
          <w:rFonts w:ascii="宋体" w:eastAsia="宋体"/>
          <w:sz w:val="24"/>
          <w:szCs w:val="24"/>
        </w:rPr>
      </w:pPr>
      <w:r>
        <w:rPr>
          <w:rFonts w:hint="eastAsia" w:ascii="宋体" w:eastAsia="宋体"/>
          <w:sz w:val="24"/>
          <w:szCs w:val="24"/>
        </w:rPr>
        <w:t>通过此交易查询定点医药机构上传商品库存信息。交易发送方：医药机构。交易接收方：地方医保局。</w:t>
      </w:r>
    </w:p>
    <w:p w14:paraId="32B78CCC">
      <w:pPr>
        <w:pStyle w:val="1602"/>
        <w:numPr>
          <w:ilvl w:val="4"/>
          <w:numId w:val="106"/>
        </w:numPr>
        <w:spacing w:line="360" w:lineRule="exact"/>
        <w:rPr>
          <w:rFonts w:ascii="宋体" w:hAnsi="宋体" w:eastAsia="宋体"/>
          <w:sz w:val="24"/>
        </w:rPr>
      </w:pPr>
      <w:bookmarkStart w:id="876" w:name="_Toc28123"/>
      <w:r>
        <w:rPr>
          <w:rFonts w:hint="eastAsia" w:ascii="宋体" w:hAnsi="宋体" w:eastAsia="宋体"/>
          <w:sz w:val="24"/>
        </w:rPr>
        <w:t>商品库存变更记录查询</w:t>
      </w:r>
      <w:bookmarkEnd w:id="876"/>
    </w:p>
    <w:p w14:paraId="46A14660">
      <w:pPr>
        <w:pStyle w:val="625"/>
        <w:spacing w:line="360" w:lineRule="exact"/>
        <w:ind w:firstLine="480"/>
        <w:rPr>
          <w:rFonts w:ascii="宋体" w:eastAsia="宋体"/>
          <w:sz w:val="24"/>
          <w:szCs w:val="24"/>
        </w:rPr>
      </w:pPr>
      <w:r>
        <w:rPr>
          <w:rFonts w:hint="eastAsia" w:ascii="宋体" w:eastAsia="宋体"/>
          <w:sz w:val="24"/>
          <w:szCs w:val="24"/>
        </w:rPr>
        <w:t>查询库存变更记录，包含盘存时自动上传的库存变更信息。</w:t>
      </w:r>
    </w:p>
    <w:p w14:paraId="3415A9AB">
      <w:pPr>
        <w:pStyle w:val="1602"/>
        <w:numPr>
          <w:ilvl w:val="4"/>
          <w:numId w:val="106"/>
        </w:numPr>
        <w:spacing w:line="360" w:lineRule="exact"/>
        <w:rPr>
          <w:rFonts w:ascii="宋体" w:hAnsi="宋体" w:eastAsia="宋体"/>
          <w:sz w:val="24"/>
        </w:rPr>
      </w:pPr>
      <w:bookmarkStart w:id="877" w:name="_Toc22805"/>
      <w:r>
        <w:rPr>
          <w:rFonts w:hint="eastAsia" w:ascii="宋体" w:hAnsi="宋体" w:eastAsia="宋体"/>
          <w:sz w:val="24"/>
        </w:rPr>
        <w:t>入库商品追溯信息查询</w:t>
      </w:r>
      <w:bookmarkEnd w:id="877"/>
    </w:p>
    <w:p w14:paraId="3E1AC1F7">
      <w:pPr>
        <w:pStyle w:val="625"/>
        <w:spacing w:line="360" w:lineRule="exact"/>
        <w:ind w:firstLine="480"/>
        <w:rPr>
          <w:rFonts w:ascii="宋体" w:eastAsia="宋体"/>
          <w:sz w:val="24"/>
          <w:szCs w:val="24"/>
        </w:rPr>
      </w:pPr>
      <w:r>
        <w:rPr>
          <w:rFonts w:hint="eastAsia" w:ascii="宋体" w:eastAsia="宋体"/>
          <w:sz w:val="24"/>
          <w:szCs w:val="24"/>
        </w:rPr>
        <w:t>查询盘存上传和入库变更上传的追溯信息。</w:t>
      </w:r>
    </w:p>
    <w:p w14:paraId="238FE717">
      <w:pPr>
        <w:pStyle w:val="1602"/>
        <w:numPr>
          <w:ilvl w:val="4"/>
          <w:numId w:val="106"/>
        </w:numPr>
        <w:spacing w:line="360" w:lineRule="exact"/>
        <w:rPr>
          <w:rFonts w:ascii="宋体" w:hAnsi="宋体" w:eastAsia="宋体"/>
          <w:sz w:val="24"/>
        </w:rPr>
      </w:pPr>
      <w:bookmarkStart w:id="878" w:name="_Toc15255"/>
      <w:r>
        <w:rPr>
          <w:rFonts w:hint="eastAsia" w:ascii="宋体" w:hAnsi="宋体" w:eastAsia="宋体"/>
          <w:sz w:val="24"/>
        </w:rPr>
        <w:t>商品销售信息查询</w:t>
      </w:r>
      <w:bookmarkEnd w:id="878"/>
    </w:p>
    <w:p w14:paraId="62A12655">
      <w:pPr>
        <w:pStyle w:val="625"/>
        <w:spacing w:line="360" w:lineRule="exact"/>
        <w:ind w:firstLine="480"/>
        <w:rPr>
          <w:rFonts w:ascii="宋体" w:eastAsia="宋体"/>
          <w:sz w:val="24"/>
          <w:szCs w:val="24"/>
        </w:rPr>
      </w:pPr>
      <w:r>
        <w:rPr>
          <w:rFonts w:hint="eastAsia" w:ascii="宋体" w:eastAsia="宋体"/>
          <w:sz w:val="24"/>
          <w:szCs w:val="24"/>
        </w:rPr>
        <w:t>通过此交易查询定点医药机构上传商品销售信息表。</w:t>
      </w:r>
    </w:p>
    <w:p w14:paraId="5B4887EF">
      <w:pPr>
        <w:pStyle w:val="1602"/>
        <w:numPr>
          <w:ilvl w:val="4"/>
          <w:numId w:val="106"/>
        </w:numPr>
        <w:spacing w:line="360" w:lineRule="exact"/>
        <w:rPr>
          <w:rFonts w:ascii="宋体" w:hAnsi="宋体" w:eastAsia="宋体"/>
          <w:sz w:val="24"/>
        </w:rPr>
      </w:pPr>
      <w:bookmarkStart w:id="879" w:name="_Toc21166"/>
      <w:r>
        <w:rPr>
          <w:rFonts w:hint="eastAsia" w:ascii="宋体" w:hAnsi="宋体" w:eastAsia="宋体"/>
          <w:sz w:val="24"/>
        </w:rPr>
        <w:t>商品销售追溯信息查询</w:t>
      </w:r>
      <w:bookmarkEnd w:id="879"/>
    </w:p>
    <w:p w14:paraId="0893BBBC">
      <w:pPr>
        <w:pStyle w:val="625"/>
        <w:spacing w:line="360" w:lineRule="exact"/>
        <w:ind w:firstLine="480"/>
        <w:rPr>
          <w:rFonts w:ascii="宋体" w:eastAsia="宋体"/>
          <w:sz w:val="24"/>
          <w:szCs w:val="24"/>
        </w:rPr>
      </w:pPr>
      <w:r>
        <w:rPr>
          <w:rFonts w:hint="eastAsia" w:ascii="宋体" w:eastAsia="宋体"/>
          <w:sz w:val="24"/>
          <w:szCs w:val="24"/>
        </w:rPr>
        <w:t>通过此交易查询定点医药机构上传销售商品追溯信息表。</w:t>
      </w:r>
    </w:p>
    <w:p w14:paraId="2695E1F5">
      <w:pPr>
        <w:pStyle w:val="1601"/>
        <w:numPr>
          <w:ilvl w:val="3"/>
          <w:numId w:val="106"/>
        </w:numPr>
        <w:spacing w:after="381" w:line="360" w:lineRule="exact"/>
        <w:rPr>
          <w:rFonts w:ascii="宋体" w:hAnsi="宋体" w:eastAsia="宋体"/>
          <w:szCs w:val="24"/>
        </w:rPr>
      </w:pPr>
      <w:bookmarkStart w:id="880" w:name="_Toc4098"/>
      <w:bookmarkStart w:id="881" w:name="_Toc11487"/>
      <w:r>
        <w:rPr>
          <w:rFonts w:hint="eastAsia" w:ascii="宋体" w:hAnsi="宋体" w:eastAsia="宋体"/>
          <w:szCs w:val="24"/>
        </w:rPr>
        <w:t>医保刷脸支付</w:t>
      </w:r>
      <w:bookmarkEnd w:id="880"/>
      <w:bookmarkEnd w:id="881"/>
    </w:p>
    <w:p w14:paraId="5F0A327E">
      <w:pPr>
        <w:pStyle w:val="1602"/>
        <w:numPr>
          <w:ilvl w:val="4"/>
          <w:numId w:val="106"/>
        </w:numPr>
        <w:spacing w:line="360" w:lineRule="exact"/>
        <w:rPr>
          <w:rFonts w:ascii="宋体" w:hAnsi="宋体" w:eastAsia="宋体"/>
          <w:sz w:val="24"/>
        </w:rPr>
      </w:pPr>
      <w:bookmarkStart w:id="882" w:name="_Toc21738"/>
      <w:r>
        <w:rPr>
          <w:rFonts w:hint="eastAsia" w:ascii="宋体" w:hAnsi="宋体" w:eastAsia="宋体"/>
          <w:sz w:val="24"/>
        </w:rPr>
        <w:t>刷脸获取医保用户身份授权接口</w:t>
      </w:r>
      <w:bookmarkEnd w:id="882"/>
    </w:p>
    <w:p w14:paraId="253FF859">
      <w:pPr>
        <w:pStyle w:val="625"/>
        <w:spacing w:line="360" w:lineRule="exact"/>
        <w:ind w:firstLine="480"/>
        <w:rPr>
          <w:rFonts w:ascii="宋体" w:eastAsia="宋体"/>
          <w:sz w:val="24"/>
          <w:szCs w:val="24"/>
        </w:rPr>
      </w:pPr>
      <w:r>
        <w:rPr>
          <w:rFonts w:hint="eastAsia" w:ascii="宋体" w:eastAsia="宋体"/>
          <w:sz w:val="24"/>
          <w:szCs w:val="24"/>
        </w:rPr>
        <w:t>定点医药机构通过医保业务综合服务终端的刷脸获取医保用户身份授权。</w:t>
      </w:r>
    </w:p>
    <w:p w14:paraId="22272961">
      <w:pPr>
        <w:pStyle w:val="1602"/>
        <w:numPr>
          <w:ilvl w:val="4"/>
          <w:numId w:val="106"/>
        </w:numPr>
        <w:spacing w:line="360" w:lineRule="exact"/>
        <w:rPr>
          <w:rFonts w:ascii="宋体" w:hAnsi="宋体" w:eastAsia="宋体"/>
          <w:sz w:val="24"/>
        </w:rPr>
      </w:pPr>
      <w:bookmarkStart w:id="883" w:name="_Toc16760"/>
      <w:r>
        <w:rPr>
          <w:rFonts w:hint="eastAsia" w:ascii="宋体" w:hAnsi="宋体" w:eastAsia="宋体"/>
          <w:sz w:val="24"/>
        </w:rPr>
        <w:t>结算结果通知接口</w:t>
      </w:r>
      <w:bookmarkEnd w:id="883"/>
    </w:p>
    <w:p w14:paraId="536B26CF">
      <w:pPr>
        <w:pStyle w:val="625"/>
        <w:spacing w:line="360" w:lineRule="exact"/>
        <w:ind w:firstLine="480"/>
        <w:rPr>
          <w:rFonts w:ascii="宋体" w:eastAsia="宋体"/>
          <w:sz w:val="24"/>
          <w:szCs w:val="24"/>
        </w:rPr>
      </w:pPr>
      <w:r>
        <w:rPr>
          <w:rFonts w:hint="eastAsia" w:ascii="宋体" w:eastAsia="宋体"/>
          <w:sz w:val="24"/>
          <w:szCs w:val="24"/>
        </w:rPr>
        <w:t>调用此接口在终端上显示结算结果。</w:t>
      </w:r>
    </w:p>
    <w:p w14:paraId="50BCB25C">
      <w:pPr>
        <w:pStyle w:val="1602"/>
        <w:numPr>
          <w:ilvl w:val="4"/>
          <w:numId w:val="106"/>
        </w:numPr>
        <w:spacing w:line="360" w:lineRule="exact"/>
        <w:rPr>
          <w:rFonts w:ascii="宋体" w:hAnsi="宋体" w:eastAsia="宋体"/>
          <w:sz w:val="24"/>
        </w:rPr>
      </w:pPr>
      <w:bookmarkStart w:id="884" w:name="_Toc29743"/>
      <w:r>
        <w:rPr>
          <w:rFonts w:hint="eastAsia" w:ascii="宋体" w:hAnsi="宋体" w:eastAsia="宋体"/>
          <w:sz w:val="24"/>
        </w:rPr>
        <w:t>获取医保用户身份信息接口</w:t>
      </w:r>
      <w:bookmarkEnd w:id="884"/>
    </w:p>
    <w:p w14:paraId="7213411F">
      <w:pPr>
        <w:pStyle w:val="625"/>
        <w:spacing w:line="360" w:lineRule="exact"/>
        <w:ind w:firstLine="480"/>
        <w:rPr>
          <w:rFonts w:ascii="宋体" w:eastAsia="宋体"/>
          <w:sz w:val="24"/>
          <w:szCs w:val="24"/>
        </w:rPr>
      </w:pPr>
      <w:r>
        <w:rPr>
          <w:rFonts w:hint="eastAsia" w:ascii="宋体" w:eastAsia="宋体"/>
          <w:sz w:val="24"/>
          <w:szCs w:val="24"/>
        </w:rPr>
        <w:t>用户在医保业务综合服务终端上实人认证成功后，使用实人认证业务流水号来获取医保 身份信息。</w:t>
      </w:r>
    </w:p>
    <w:p w14:paraId="67B629F6">
      <w:pPr>
        <w:pStyle w:val="1602"/>
        <w:numPr>
          <w:ilvl w:val="4"/>
          <w:numId w:val="106"/>
        </w:numPr>
        <w:spacing w:line="360" w:lineRule="exact"/>
        <w:rPr>
          <w:rFonts w:ascii="宋体" w:hAnsi="宋体" w:eastAsia="宋体"/>
          <w:sz w:val="24"/>
        </w:rPr>
      </w:pPr>
      <w:bookmarkStart w:id="885" w:name="_Toc13396"/>
      <w:r>
        <w:rPr>
          <w:rFonts w:hint="eastAsia" w:ascii="宋体" w:hAnsi="宋体" w:eastAsia="宋体"/>
          <w:sz w:val="24"/>
        </w:rPr>
        <w:t>终端医保电子凭证码解码接口</w:t>
      </w:r>
      <w:bookmarkEnd w:id="885"/>
    </w:p>
    <w:p w14:paraId="5274AB31">
      <w:pPr>
        <w:pStyle w:val="625"/>
        <w:spacing w:line="360" w:lineRule="exact"/>
        <w:ind w:firstLine="480"/>
        <w:rPr>
          <w:rFonts w:ascii="宋体" w:eastAsia="宋体"/>
          <w:sz w:val="24"/>
          <w:szCs w:val="24"/>
        </w:rPr>
      </w:pPr>
      <w:r>
        <w:rPr>
          <w:rFonts w:hint="eastAsia" w:ascii="宋体" w:eastAsia="宋体"/>
          <w:sz w:val="24"/>
          <w:szCs w:val="24"/>
        </w:rPr>
        <w:t>用于定点医疗医药机构通过使用医保业务综合服务终端集成的扫码设备模块获取医保电 子凭证二维码码值后，通过电子凭证中台完成解码。</w:t>
      </w:r>
    </w:p>
    <w:p w14:paraId="60D8550F">
      <w:pPr>
        <w:pStyle w:val="1602"/>
        <w:numPr>
          <w:ilvl w:val="4"/>
          <w:numId w:val="106"/>
        </w:numPr>
        <w:spacing w:line="360" w:lineRule="exact"/>
        <w:rPr>
          <w:rFonts w:ascii="宋体" w:hAnsi="宋体" w:eastAsia="宋体"/>
          <w:sz w:val="24"/>
        </w:rPr>
      </w:pPr>
      <w:bookmarkStart w:id="886" w:name="_Toc26292"/>
      <w:r>
        <w:rPr>
          <w:rFonts w:hint="eastAsia" w:ascii="宋体" w:hAnsi="宋体" w:eastAsia="宋体"/>
          <w:sz w:val="24"/>
        </w:rPr>
        <w:t>身份证读卡器接口</w:t>
      </w:r>
      <w:bookmarkEnd w:id="886"/>
    </w:p>
    <w:p w14:paraId="66440D9E">
      <w:pPr>
        <w:pStyle w:val="625"/>
        <w:spacing w:line="360" w:lineRule="exact"/>
        <w:ind w:firstLine="480"/>
        <w:rPr>
          <w:rFonts w:ascii="宋体" w:eastAsia="宋体"/>
          <w:sz w:val="24"/>
          <w:szCs w:val="24"/>
        </w:rPr>
      </w:pPr>
      <w:r>
        <w:rPr>
          <w:rFonts w:hint="eastAsia" w:ascii="宋体" w:eastAsia="宋体"/>
          <w:sz w:val="24"/>
          <w:szCs w:val="24"/>
        </w:rPr>
        <w:t>调用终端，终端将打开身份证读卡页面，引导用户扫描身份证，获取用户身份信息。</w:t>
      </w:r>
    </w:p>
    <w:p w14:paraId="5BCB5930">
      <w:pPr>
        <w:pStyle w:val="1602"/>
        <w:numPr>
          <w:ilvl w:val="4"/>
          <w:numId w:val="106"/>
        </w:numPr>
        <w:spacing w:line="360" w:lineRule="exact"/>
        <w:rPr>
          <w:rFonts w:ascii="宋体" w:hAnsi="宋体" w:eastAsia="宋体"/>
          <w:sz w:val="24"/>
        </w:rPr>
      </w:pPr>
      <w:bookmarkStart w:id="887" w:name="_Toc17434"/>
      <w:r>
        <w:rPr>
          <w:rFonts w:hint="eastAsia" w:ascii="宋体" w:hAnsi="宋体" w:eastAsia="宋体"/>
          <w:sz w:val="24"/>
        </w:rPr>
        <w:t>刷脸核身接口</w:t>
      </w:r>
      <w:bookmarkEnd w:id="887"/>
    </w:p>
    <w:p w14:paraId="23296AC5">
      <w:pPr>
        <w:pStyle w:val="625"/>
        <w:spacing w:line="360" w:lineRule="exact"/>
        <w:ind w:firstLine="480"/>
        <w:rPr>
          <w:rFonts w:ascii="宋体" w:eastAsia="宋体"/>
          <w:sz w:val="24"/>
          <w:szCs w:val="24"/>
        </w:rPr>
      </w:pPr>
      <w:r>
        <w:rPr>
          <w:rFonts w:hint="eastAsia" w:ascii="宋体" w:eastAsia="宋体"/>
          <w:sz w:val="24"/>
          <w:szCs w:val="24"/>
        </w:rPr>
        <w:t>定点医药机构通过医保业务综合服务终端的刷脸获取医保用户身份授权，用户授权成功后，医保电子凭证动态库调用医保电子凭证中心进行获取医保用户身份信息。当有传身份证 和姓名时，将校对人脸和身份证姓名是否匹配。</w:t>
      </w:r>
    </w:p>
    <w:p w14:paraId="06F1C35D">
      <w:pPr>
        <w:pStyle w:val="1601"/>
        <w:numPr>
          <w:ilvl w:val="3"/>
          <w:numId w:val="106"/>
        </w:numPr>
        <w:spacing w:after="381" w:line="360" w:lineRule="exact"/>
        <w:rPr>
          <w:rFonts w:ascii="宋体" w:hAnsi="宋体" w:eastAsia="宋体"/>
          <w:szCs w:val="24"/>
        </w:rPr>
      </w:pPr>
      <w:bookmarkStart w:id="888" w:name="_Toc10121"/>
      <w:bookmarkStart w:id="889" w:name="_Toc24351"/>
      <w:r>
        <w:rPr>
          <w:rFonts w:hint="eastAsia" w:ascii="宋体" w:hAnsi="宋体" w:eastAsia="宋体"/>
          <w:szCs w:val="24"/>
        </w:rPr>
        <w:t>一码付服务</w:t>
      </w:r>
      <w:bookmarkEnd w:id="888"/>
      <w:bookmarkEnd w:id="889"/>
    </w:p>
    <w:p w14:paraId="03E07851">
      <w:pPr>
        <w:pStyle w:val="625"/>
        <w:spacing w:line="360" w:lineRule="exact"/>
        <w:ind w:firstLine="480"/>
        <w:rPr>
          <w:rFonts w:ascii="宋体" w:eastAsia="宋体"/>
          <w:sz w:val="24"/>
          <w:szCs w:val="24"/>
        </w:rPr>
      </w:pPr>
      <w:r>
        <w:rPr>
          <w:rFonts w:hint="eastAsia" w:ascii="宋体" w:eastAsia="宋体"/>
          <w:sz w:val="24"/>
          <w:szCs w:val="24"/>
        </w:rPr>
        <w:t>支持一码付服务。</w:t>
      </w:r>
    </w:p>
    <w:p w14:paraId="55747160">
      <w:pPr>
        <w:pStyle w:val="1602"/>
        <w:numPr>
          <w:ilvl w:val="4"/>
          <w:numId w:val="106"/>
        </w:numPr>
        <w:spacing w:line="360" w:lineRule="exact"/>
        <w:rPr>
          <w:rFonts w:ascii="宋体" w:hAnsi="宋体" w:eastAsia="宋体"/>
          <w:sz w:val="24"/>
        </w:rPr>
      </w:pPr>
      <w:bookmarkStart w:id="890" w:name="_Toc16069"/>
      <w:bookmarkStart w:id="891" w:name="_Toc161316829"/>
      <w:bookmarkStart w:id="892" w:name="_Toc166849829"/>
      <w:r>
        <w:rPr>
          <w:rFonts w:hint="eastAsia" w:ascii="宋体" w:hAnsi="宋体" w:eastAsia="宋体"/>
          <w:sz w:val="24"/>
        </w:rPr>
        <w:t>查询用户一码付状态</w:t>
      </w:r>
      <w:bookmarkEnd w:id="890"/>
      <w:bookmarkEnd w:id="891"/>
      <w:bookmarkEnd w:id="892"/>
    </w:p>
    <w:p w14:paraId="6F2E4152">
      <w:pPr>
        <w:pStyle w:val="625"/>
        <w:spacing w:line="360" w:lineRule="exact"/>
        <w:ind w:firstLine="480"/>
        <w:rPr>
          <w:rFonts w:ascii="宋体" w:eastAsia="宋体"/>
          <w:sz w:val="24"/>
          <w:szCs w:val="24"/>
        </w:rPr>
      </w:pPr>
      <w:r>
        <w:rPr>
          <w:rFonts w:hint="eastAsia" w:ascii="宋体" w:eastAsia="宋体"/>
          <w:sz w:val="24"/>
          <w:szCs w:val="24"/>
        </w:rPr>
        <w:t>查询参保人当前的一码付账户状态，即参保人当前是否可使用一码付进行现金支付</w:t>
      </w:r>
    </w:p>
    <w:p w14:paraId="5C8CD1A3">
      <w:pPr>
        <w:pStyle w:val="1602"/>
        <w:numPr>
          <w:ilvl w:val="4"/>
          <w:numId w:val="106"/>
        </w:numPr>
        <w:spacing w:line="360" w:lineRule="exact"/>
        <w:rPr>
          <w:rFonts w:ascii="宋体" w:hAnsi="宋体" w:eastAsia="宋体"/>
          <w:sz w:val="24"/>
        </w:rPr>
      </w:pPr>
      <w:bookmarkStart w:id="893" w:name="_Toc166849830"/>
      <w:bookmarkStart w:id="894" w:name="_Toc22311"/>
      <w:r>
        <w:rPr>
          <w:rFonts w:hint="eastAsia" w:ascii="宋体" w:hAnsi="宋体" w:eastAsia="宋体"/>
          <w:sz w:val="24"/>
        </w:rPr>
        <w:t>获取一码付付款凭据</w:t>
      </w:r>
      <w:bookmarkEnd w:id="893"/>
      <w:bookmarkEnd w:id="894"/>
    </w:p>
    <w:p w14:paraId="215334F5">
      <w:pPr>
        <w:pStyle w:val="625"/>
        <w:spacing w:line="360" w:lineRule="exact"/>
        <w:ind w:firstLine="480"/>
        <w:rPr>
          <w:rFonts w:ascii="宋体" w:eastAsia="宋体"/>
          <w:sz w:val="24"/>
          <w:szCs w:val="24"/>
        </w:rPr>
      </w:pPr>
      <w:r>
        <w:rPr>
          <w:rFonts w:hint="eastAsia" w:ascii="宋体" w:eastAsia="宋体"/>
          <w:sz w:val="24"/>
          <w:szCs w:val="24"/>
        </w:rPr>
        <w:t>用于定点医药机构获取支付渠道侧的一码付付款凭据。</w:t>
      </w:r>
    </w:p>
    <w:p w14:paraId="10234D36">
      <w:pPr>
        <w:pStyle w:val="625"/>
        <w:spacing w:line="360" w:lineRule="exact"/>
        <w:ind w:firstLine="480"/>
        <w:rPr>
          <w:rFonts w:ascii="宋体" w:eastAsia="宋体"/>
          <w:sz w:val="24"/>
          <w:szCs w:val="24"/>
        </w:rPr>
      </w:pPr>
      <w:r>
        <w:rPr>
          <w:rFonts w:hint="eastAsia" w:ascii="宋体" w:eastAsia="宋体"/>
          <w:sz w:val="24"/>
          <w:szCs w:val="24"/>
        </w:rPr>
        <w:t>定点医药机构通过付款凭据等信息向支付渠道发起参保人的现金支付。</w:t>
      </w:r>
    </w:p>
    <w:p w14:paraId="3555B88E">
      <w:pPr>
        <w:pStyle w:val="1601"/>
        <w:numPr>
          <w:ilvl w:val="3"/>
          <w:numId w:val="106"/>
        </w:numPr>
        <w:spacing w:after="381" w:line="360" w:lineRule="exact"/>
        <w:rPr>
          <w:rFonts w:ascii="宋体" w:hAnsi="宋体" w:eastAsia="宋体"/>
          <w:szCs w:val="24"/>
        </w:rPr>
      </w:pPr>
      <w:bookmarkStart w:id="895" w:name="_Toc3200"/>
      <w:bookmarkStart w:id="896" w:name="_Toc4670"/>
      <w:r>
        <w:rPr>
          <w:rFonts w:hint="eastAsia" w:ascii="宋体" w:hAnsi="宋体" w:eastAsia="宋体"/>
          <w:szCs w:val="24"/>
        </w:rPr>
        <w:t>链支付</w:t>
      </w:r>
      <w:bookmarkEnd w:id="895"/>
      <w:bookmarkEnd w:id="896"/>
    </w:p>
    <w:p w14:paraId="3495F24F">
      <w:pPr>
        <w:pStyle w:val="1602"/>
        <w:numPr>
          <w:ilvl w:val="4"/>
          <w:numId w:val="106"/>
        </w:numPr>
        <w:spacing w:line="360" w:lineRule="exact"/>
        <w:rPr>
          <w:rFonts w:ascii="宋体" w:hAnsi="宋体" w:eastAsia="宋体"/>
          <w:sz w:val="24"/>
        </w:rPr>
      </w:pPr>
      <w:bookmarkStart w:id="897" w:name="_Toc29846"/>
      <w:r>
        <w:rPr>
          <w:rFonts w:hint="eastAsia" w:ascii="宋体" w:hAnsi="宋体" w:eastAsia="宋体"/>
          <w:sz w:val="24"/>
        </w:rPr>
        <w:t>公共接口</w:t>
      </w:r>
      <w:bookmarkEnd w:id="897"/>
    </w:p>
    <w:p w14:paraId="777D888D">
      <w:pPr>
        <w:pStyle w:val="87"/>
        <w:numPr>
          <w:ilvl w:val="0"/>
          <w:numId w:val="138"/>
        </w:numPr>
        <w:spacing w:line="360" w:lineRule="exact"/>
        <w:ind w:left="0" w:leftChars="0" w:firstLine="480"/>
        <w:rPr>
          <w:rFonts w:ascii="宋体" w:hAnsi="宋体"/>
          <w:sz w:val="24"/>
          <w:szCs w:val="24"/>
        </w:rPr>
      </w:pPr>
      <w:r>
        <w:rPr>
          <w:rFonts w:hint="eastAsia" w:ascii="宋体" w:hAnsi="宋体"/>
          <w:sz w:val="24"/>
          <w:szCs w:val="24"/>
        </w:rPr>
        <w:t>申请签名密钥</w:t>
      </w:r>
    </w:p>
    <w:p w14:paraId="25EC90D8">
      <w:pPr>
        <w:pStyle w:val="625"/>
        <w:spacing w:line="360" w:lineRule="exact"/>
        <w:ind w:firstLine="480"/>
        <w:rPr>
          <w:rFonts w:ascii="宋体" w:eastAsia="宋体"/>
          <w:sz w:val="24"/>
          <w:szCs w:val="24"/>
        </w:rPr>
      </w:pPr>
      <w:r>
        <w:rPr>
          <w:rFonts w:hint="eastAsia" w:ascii="宋体" w:eastAsia="宋体"/>
          <w:sz w:val="24"/>
          <w:szCs w:val="24"/>
        </w:rPr>
        <w:t>初始化获取每日工作密钥 API Key，每天只需调用一次。平台每天会更新工 作密钥，请应用系统先从支付平台获取 appid 和 appsecret ，并每天 00:00 向平台 申请新的工作密钥。新旧工作密钥在每日23:30 至次日00:30 之间都有效。</w:t>
      </w:r>
    </w:p>
    <w:p w14:paraId="7F7D7F9D">
      <w:pPr>
        <w:pStyle w:val="87"/>
        <w:numPr>
          <w:ilvl w:val="0"/>
          <w:numId w:val="138"/>
        </w:numPr>
        <w:spacing w:line="360" w:lineRule="exact"/>
        <w:ind w:left="0" w:leftChars="0" w:firstLine="480"/>
        <w:rPr>
          <w:rFonts w:ascii="宋体" w:hAnsi="宋体"/>
          <w:sz w:val="24"/>
          <w:szCs w:val="24"/>
        </w:rPr>
      </w:pPr>
      <w:r>
        <w:rPr>
          <w:rFonts w:hint="eastAsia" w:ascii="宋体" w:hAnsi="宋体"/>
          <w:sz w:val="24"/>
          <w:szCs w:val="24"/>
        </w:rPr>
        <w:t>支付接口</w:t>
      </w:r>
    </w:p>
    <w:p w14:paraId="0C959F60">
      <w:pPr>
        <w:pStyle w:val="625"/>
        <w:spacing w:line="360" w:lineRule="exact"/>
        <w:ind w:firstLine="480"/>
        <w:rPr>
          <w:rFonts w:ascii="宋体" w:eastAsia="宋体"/>
          <w:sz w:val="24"/>
          <w:szCs w:val="24"/>
        </w:rPr>
      </w:pPr>
      <w:r>
        <w:rPr>
          <w:rFonts w:hint="eastAsia" w:ascii="宋体" w:eastAsia="宋体"/>
          <w:sz w:val="24"/>
          <w:szCs w:val="24"/>
        </w:rPr>
        <w:t>用户发起支付交易时请求的接口。</w:t>
      </w:r>
    </w:p>
    <w:p w14:paraId="630FEABB">
      <w:pPr>
        <w:pStyle w:val="625"/>
        <w:spacing w:line="360" w:lineRule="exact"/>
        <w:ind w:firstLine="480"/>
        <w:rPr>
          <w:rFonts w:ascii="宋体" w:eastAsia="宋体"/>
          <w:sz w:val="24"/>
          <w:szCs w:val="24"/>
        </w:rPr>
      </w:pPr>
      <w:r>
        <w:rPr>
          <w:rFonts w:hint="eastAsia" w:ascii="宋体" w:eastAsia="宋体"/>
          <w:sz w:val="24"/>
          <w:szCs w:val="24"/>
        </w:rPr>
        <w:t>注意：当该接口返回“请求成功”（retcode 为“000000”）时，并不一定意味 着支付成功。相关情况说明如下：</w:t>
      </w:r>
    </w:p>
    <w:p w14:paraId="74AD055C">
      <w:pPr>
        <w:pStyle w:val="625"/>
        <w:spacing w:line="360" w:lineRule="exact"/>
        <w:ind w:firstLine="480"/>
        <w:rPr>
          <w:rFonts w:ascii="宋体" w:eastAsia="宋体"/>
          <w:sz w:val="24"/>
          <w:szCs w:val="24"/>
        </w:rPr>
      </w:pPr>
      <w:r>
        <w:rPr>
          <w:rFonts w:hint="eastAsia" w:ascii="宋体" w:eastAsia="宋体"/>
          <w:sz w:val="24"/>
          <w:szCs w:val="24"/>
        </w:rPr>
        <w:t>1.针对不同的支付场景，链支付平台可能发送或不发送支付消息异步通知 （详见 7.2 渠道参数的说明）。</w:t>
      </w:r>
    </w:p>
    <w:p w14:paraId="2CB39D2C">
      <w:pPr>
        <w:pStyle w:val="625"/>
        <w:spacing w:line="360" w:lineRule="exact"/>
        <w:ind w:firstLine="480"/>
        <w:rPr>
          <w:rFonts w:ascii="宋体" w:eastAsia="宋体"/>
          <w:sz w:val="24"/>
          <w:szCs w:val="24"/>
        </w:rPr>
      </w:pPr>
      <w:r>
        <w:rPr>
          <w:rFonts w:hint="eastAsia" w:ascii="宋体" w:eastAsia="宋体"/>
          <w:sz w:val="24"/>
          <w:szCs w:val="24"/>
        </w:rPr>
        <w:t>2.线下支付场景（如窗口用户被动扫码、 自助机用户主动扫码）默认不发 支付消息异步通知。</w:t>
      </w:r>
    </w:p>
    <w:p w14:paraId="01A1797B">
      <w:pPr>
        <w:pStyle w:val="625"/>
        <w:spacing w:line="360" w:lineRule="exact"/>
        <w:ind w:firstLine="480"/>
        <w:rPr>
          <w:rFonts w:ascii="宋体" w:eastAsia="宋体"/>
          <w:sz w:val="24"/>
          <w:szCs w:val="24"/>
        </w:rPr>
      </w:pPr>
      <w:r>
        <w:rPr>
          <w:rFonts w:hint="eastAsia" w:ascii="宋体" w:eastAsia="宋体"/>
          <w:sz w:val="24"/>
          <w:szCs w:val="24"/>
        </w:rPr>
        <w:t>（1）用户被动扫码时，当返回码 retcode 并非“请求成功”时，对接应用系统 可进行轮询查询以确认订单支付状态；返回码为请求成功时可确认订单支付成 功。</w:t>
      </w:r>
    </w:p>
    <w:p w14:paraId="2ABE04A7">
      <w:pPr>
        <w:pStyle w:val="625"/>
        <w:spacing w:line="360" w:lineRule="exact"/>
        <w:ind w:firstLine="480"/>
        <w:rPr>
          <w:rFonts w:ascii="宋体" w:eastAsia="宋体"/>
          <w:sz w:val="24"/>
          <w:szCs w:val="24"/>
        </w:rPr>
      </w:pPr>
      <w:r>
        <w:rPr>
          <w:rFonts w:hint="eastAsia" w:ascii="宋体" w:eastAsia="宋体"/>
          <w:sz w:val="24"/>
          <w:szCs w:val="24"/>
        </w:rPr>
        <w:t xml:space="preserve">（2）用户主动扫码时，对接应用系统应通过轮询查询来确认订单支付状态。 </w:t>
      </w:r>
    </w:p>
    <w:p w14:paraId="56C55183">
      <w:pPr>
        <w:pStyle w:val="625"/>
        <w:spacing w:line="360" w:lineRule="exact"/>
        <w:ind w:firstLine="480"/>
        <w:rPr>
          <w:rFonts w:ascii="宋体" w:eastAsia="宋体"/>
          <w:sz w:val="24"/>
          <w:szCs w:val="24"/>
        </w:rPr>
      </w:pPr>
      <w:r>
        <w:rPr>
          <w:rFonts w:hint="eastAsia" w:ascii="宋体" w:eastAsia="宋体"/>
          <w:sz w:val="24"/>
          <w:szCs w:val="24"/>
        </w:rPr>
        <w:t>3.线上支付场景（如 APP 支付等）默认发支付消息异步通知，此时对接应用</w:t>
      </w:r>
    </w:p>
    <w:p w14:paraId="6AD4E192">
      <w:pPr>
        <w:pStyle w:val="625"/>
        <w:spacing w:line="360" w:lineRule="exact"/>
        <w:ind w:firstLine="480"/>
        <w:rPr>
          <w:rFonts w:ascii="宋体" w:eastAsia="宋体"/>
          <w:sz w:val="24"/>
          <w:szCs w:val="24"/>
        </w:rPr>
      </w:pPr>
      <w:r>
        <w:rPr>
          <w:rFonts w:hint="eastAsia" w:ascii="宋体" w:eastAsia="宋体"/>
          <w:sz w:val="24"/>
          <w:szCs w:val="24"/>
        </w:rPr>
        <w:t>系统应以异步通知的结果为准来确认订单支付状态。若对接应用系统无法接收异 步通知或接收失败，则应通过实时（轮询）查询来确认订单支付状态。</w:t>
      </w:r>
    </w:p>
    <w:p w14:paraId="03DE916F">
      <w:pPr>
        <w:pStyle w:val="625"/>
        <w:spacing w:line="360" w:lineRule="exact"/>
        <w:ind w:firstLine="480"/>
        <w:rPr>
          <w:rFonts w:ascii="宋体" w:eastAsia="宋体"/>
          <w:sz w:val="24"/>
          <w:szCs w:val="24"/>
        </w:rPr>
      </w:pPr>
      <w:r>
        <w:rPr>
          <w:rFonts w:hint="eastAsia" w:ascii="宋体" w:eastAsia="宋体"/>
          <w:sz w:val="24"/>
          <w:szCs w:val="24"/>
        </w:rPr>
        <w:t>4.请注意中国农业银行数字人民币 H5 支付无异步通知，对接应用需通过实 时（轮询）查询来确认订单支付状态。</w:t>
      </w:r>
    </w:p>
    <w:p w14:paraId="0C7DF850">
      <w:pPr>
        <w:pStyle w:val="87"/>
        <w:numPr>
          <w:ilvl w:val="0"/>
          <w:numId w:val="138"/>
        </w:numPr>
        <w:spacing w:line="360" w:lineRule="exact"/>
        <w:ind w:left="0" w:leftChars="0" w:firstLine="480"/>
        <w:rPr>
          <w:rFonts w:ascii="宋体" w:hAnsi="宋体"/>
          <w:sz w:val="24"/>
          <w:szCs w:val="24"/>
        </w:rPr>
      </w:pPr>
      <w:r>
        <w:rPr>
          <w:rFonts w:hint="eastAsia" w:ascii="宋体" w:hAnsi="宋体"/>
          <w:sz w:val="24"/>
          <w:szCs w:val="24"/>
        </w:rPr>
        <w:t>退款接口</w:t>
      </w:r>
    </w:p>
    <w:p w14:paraId="57ABD640">
      <w:pPr>
        <w:pStyle w:val="625"/>
        <w:spacing w:line="360" w:lineRule="exact"/>
        <w:ind w:firstLine="480"/>
        <w:rPr>
          <w:rFonts w:ascii="宋体" w:eastAsia="宋体"/>
          <w:sz w:val="24"/>
          <w:szCs w:val="24"/>
        </w:rPr>
      </w:pPr>
      <w:r>
        <w:rPr>
          <w:rFonts w:hint="eastAsia" w:ascii="宋体" w:eastAsia="宋体"/>
          <w:sz w:val="24"/>
          <w:szCs w:val="24"/>
        </w:rPr>
        <w:t>用户发起退款交易时请求的接口。退款结果无异步通知，请以同步返回结果为准。</w:t>
      </w:r>
    </w:p>
    <w:p w14:paraId="76473023">
      <w:pPr>
        <w:pStyle w:val="87"/>
        <w:numPr>
          <w:ilvl w:val="0"/>
          <w:numId w:val="138"/>
        </w:numPr>
        <w:spacing w:line="360" w:lineRule="exact"/>
        <w:ind w:left="0" w:leftChars="0" w:firstLine="480"/>
        <w:rPr>
          <w:rFonts w:ascii="宋体" w:hAnsi="宋体"/>
          <w:sz w:val="24"/>
          <w:szCs w:val="24"/>
        </w:rPr>
      </w:pPr>
      <w:r>
        <w:rPr>
          <w:rFonts w:hint="eastAsia" w:ascii="宋体" w:hAnsi="宋体"/>
          <w:sz w:val="24"/>
          <w:szCs w:val="24"/>
        </w:rPr>
        <w:t>撤销订单接口</w:t>
      </w:r>
    </w:p>
    <w:p w14:paraId="240E9538">
      <w:pPr>
        <w:pStyle w:val="625"/>
        <w:spacing w:line="360" w:lineRule="exact"/>
        <w:ind w:firstLine="480"/>
        <w:rPr>
          <w:rFonts w:ascii="宋体" w:eastAsia="宋体"/>
          <w:sz w:val="24"/>
          <w:szCs w:val="24"/>
        </w:rPr>
      </w:pPr>
      <w:r>
        <w:rPr>
          <w:rFonts w:hint="eastAsia" w:ascii="宋体" w:eastAsia="宋体"/>
          <w:sz w:val="24"/>
          <w:szCs w:val="24"/>
        </w:rPr>
        <w:t>支付状态不明确的情况下（支付交易返回失败或支付系统超时），用户发起 撤销请求的接口。</w:t>
      </w:r>
    </w:p>
    <w:p w14:paraId="5E7F4B66">
      <w:pPr>
        <w:pStyle w:val="87"/>
        <w:numPr>
          <w:ilvl w:val="0"/>
          <w:numId w:val="138"/>
        </w:numPr>
        <w:spacing w:line="360" w:lineRule="exact"/>
        <w:ind w:left="0" w:leftChars="0" w:firstLine="480"/>
        <w:rPr>
          <w:rFonts w:ascii="宋体" w:hAnsi="宋体"/>
          <w:sz w:val="24"/>
          <w:szCs w:val="24"/>
        </w:rPr>
      </w:pPr>
      <w:r>
        <w:rPr>
          <w:rFonts w:hint="eastAsia" w:ascii="宋体" w:hAnsi="宋体"/>
          <w:sz w:val="24"/>
          <w:szCs w:val="24"/>
        </w:rPr>
        <w:t>查询接口</w:t>
      </w:r>
    </w:p>
    <w:p w14:paraId="547C81E3">
      <w:pPr>
        <w:pStyle w:val="625"/>
        <w:spacing w:line="360" w:lineRule="exact"/>
        <w:ind w:firstLine="480"/>
        <w:rPr>
          <w:rFonts w:ascii="宋体" w:eastAsia="宋体"/>
          <w:sz w:val="24"/>
          <w:szCs w:val="24"/>
        </w:rPr>
      </w:pPr>
      <w:r>
        <w:rPr>
          <w:rFonts w:hint="eastAsia" w:ascii="宋体" w:eastAsia="宋体"/>
          <w:sz w:val="24"/>
          <w:szCs w:val="24"/>
        </w:rPr>
        <w:t>用户发起查询交易时请求的接口。</w:t>
      </w:r>
    </w:p>
    <w:p w14:paraId="478FC8A4">
      <w:pPr>
        <w:pStyle w:val="87"/>
        <w:numPr>
          <w:ilvl w:val="0"/>
          <w:numId w:val="138"/>
        </w:numPr>
        <w:spacing w:line="360" w:lineRule="exact"/>
        <w:ind w:left="0" w:leftChars="0" w:firstLine="480"/>
        <w:rPr>
          <w:rFonts w:ascii="宋体" w:hAnsi="宋体"/>
          <w:sz w:val="24"/>
          <w:szCs w:val="24"/>
        </w:rPr>
      </w:pPr>
      <w:r>
        <w:rPr>
          <w:rFonts w:hint="eastAsia" w:ascii="宋体" w:hAnsi="宋体"/>
          <w:sz w:val="24"/>
          <w:szCs w:val="24"/>
        </w:rPr>
        <w:t>支付消息异步通知接口</w:t>
      </w:r>
    </w:p>
    <w:p w14:paraId="721119FC">
      <w:pPr>
        <w:pStyle w:val="625"/>
        <w:spacing w:line="360" w:lineRule="exact"/>
        <w:ind w:firstLine="480"/>
        <w:rPr>
          <w:rFonts w:ascii="宋体" w:eastAsia="宋体"/>
          <w:sz w:val="24"/>
          <w:szCs w:val="24"/>
        </w:rPr>
      </w:pPr>
      <w:r>
        <w:rPr>
          <w:rFonts w:hint="eastAsia" w:ascii="宋体" w:eastAsia="宋体"/>
          <w:sz w:val="24"/>
          <w:szCs w:val="24"/>
        </w:rPr>
        <w:t>链支付平台在接收到第三方支付机构返回的支付结果（通常是线上交易，具体 channel 值可参考7.2 渠道参数）异步通知后，可通过主动推送的方式将支付 结果通知给对接应用系统。</w:t>
      </w:r>
    </w:p>
    <w:p w14:paraId="151ED3A8">
      <w:pPr>
        <w:pStyle w:val="625"/>
        <w:spacing w:line="360" w:lineRule="exact"/>
        <w:ind w:firstLine="480"/>
        <w:rPr>
          <w:rFonts w:ascii="宋体" w:eastAsia="宋体"/>
          <w:sz w:val="24"/>
          <w:szCs w:val="24"/>
        </w:rPr>
      </w:pPr>
      <w:r>
        <w:rPr>
          <w:rFonts w:hint="eastAsia" w:ascii="宋体" w:eastAsia="宋体"/>
          <w:sz w:val="24"/>
          <w:szCs w:val="24"/>
        </w:rPr>
        <w:t>接收链支付平台推送的异步通知消息时，客户方可提供固定的异步通知地址 （支持 HTTPS推荐和 HTTP 两种协议），也可通过支付接口的扩展域 1 动 态上传异步通知地址。</w:t>
      </w:r>
    </w:p>
    <w:p w14:paraId="5AAA984A">
      <w:pPr>
        <w:pStyle w:val="625"/>
        <w:spacing w:line="360" w:lineRule="exact"/>
        <w:ind w:firstLine="480"/>
        <w:rPr>
          <w:rFonts w:ascii="宋体" w:eastAsia="宋体"/>
          <w:sz w:val="24"/>
          <w:szCs w:val="24"/>
        </w:rPr>
      </w:pPr>
      <w:r>
        <w:rPr>
          <w:rFonts w:hint="eastAsia" w:ascii="宋体" w:eastAsia="宋体"/>
          <w:sz w:val="24"/>
          <w:szCs w:val="24"/>
        </w:rPr>
        <w:t>在以下四种情况下，链支付平台不发送支付成功的异步通知：</w:t>
      </w:r>
    </w:p>
    <w:p w14:paraId="5DA13AEE">
      <w:pPr>
        <w:pStyle w:val="87"/>
        <w:spacing w:line="360" w:lineRule="exact"/>
        <w:ind w:left="0" w:leftChars="0" w:firstLine="480"/>
        <w:rPr>
          <w:rFonts w:ascii="宋体" w:hAnsi="宋体"/>
          <w:sz w:val="24"/>
          <w:szCs w:val="24"/>
        </w:rPr>
      </w:pPr>
      <w:r>
        <w:rPr>
          <w:rFonts w:hint="eastAsia" w:ascii="宋体" w:hAnsi="宋体"/>
          <w:sz w:val="24"/>
          <w:szCs w:val="24"/>
        </w:rPr>
        <w:t>1.订单已经通知成功。</w:t>
      </w:r>
    </w:p>
    <w:p w14:paraId="0D5E9375">
      <w:pPr>
        <w:pStyle w:val="87"/>
        <w:spacing w:line="360" w:lineRule="exact"/>
        <w:ind w:left="0" w:leftChars="0" w:firstLine="480"/>
        <w:rPr>
          <w:rFonts w:ascii="宋体" w:hAnsi="宋体"/>
          <w:sz w:val="24"/>
          <w:szCs w:val="24"/>
        </w:rPr>
      </w:pPr>
      <w:r>
        <w:rPr>
          <w:rFonts w:hint="eastAsia" w:ascii="宋体" w:hAnsi="宋体"/>
          <w:sz w:val="24"/>
          <w:szCs w:val="24"/>
        </w:rPr>
        <w:t>2.订单已撤销。</w:t>
      </w:r>
    </w:p>
    <w:p w14:paraId="004B9E90">
      <w:pPr>
        <w:pStyle w:val="87"/>
        <w:spacing w:line="360" w:lineRule="exact"/>
        <w:ind w:left="0" w:leftChars="0" w:firstLine="480"/>
        <w:rPr>
          <w:rFonts w:ascii="宋体" w:hAnsi="宋体"/>
          <w:sz w:val="24"/>
          <w:szCs w:val="24"/>
        </w:rPr>
      </w:pPr>
      <w:r>
        <w:rPr>
          <w:rFonts w:hint="eastAsia" w:ascii="宋体" w:hAnsi="宋体"/>
          <w:sz w:val="24"/>
          <w:szCs w:val="24"/>
        </w:rPr>
        <w:t>3.订单已退款申请成功/退款成功（退款订单不支持异步通知）。</w:t>
      </w:r>
    </w:p>
    <w:p w14:paraId="700EB07C">
      <w:pPr>
        <w:pStyle w:val="87"/>
        <w:spacing w:line="360" w:lineRule="exact"/>
        <w:ind w:left="0" w:leftChars="0" w:firstLine="480"/>
        <w:rPr>
          <w:rFonts w:ascii="宋体" w:hAnsi="宋体"/>
          <w:sz w:val="24"/>
          <w:szCs w:val="24"/>
        </w:rPr>
      </w:pPr>
      <w:r>
        <w:rPr>
          <w:rFonts w:hint="eastAsia" w:ascii="宋体" w:hAnsi="宋体"/>
          <w:sz w:val="24"/>
          <w:szCs w:val="24"/>
        </w:rPr>
        <w:t>4.已达到重复通知的上限次数。</w:t>
      </w:r>
    </w:p>
    <w:p w14:paraId="7E956B66">
      <w:pPr>
        <w:pStyle w:val="1602"/>
        <w:numPr>
          <w:ilvl w:val="4"/>
          <w:numId w:val="106"/>
        </w:numPr>
        <w:spacing w:line="360" w:lineRule="exact"/>
        <w:rPr>
          <w:rFonts w:ascii="宋体" w:hAnsi="宋体" w:eastAsia="宋体"/>
          <w:sz w:val="24"/>
        </w:rPr>
      </w:pPr>
      <w:bookmarkStart w:id="898" w:name="_Toc13014"/>
      <w:r>
        <w:rPr>
          <w:rFonts w:hint="eastAsia" w:ascii="宋体" w:hAnsi="宋体" w:eastAsia="宋体"/>
          <w:sz w:val="24"/>
        </w:rPr>
        <w:t>医保扩展接口</w:t>
      </w:r>
      <w:bookmarkEnd w:id="898"/>
    </w:p>
    <w:p w14:paraId="454614ED">
      <w:pPr>
        <w:pStyle w:val="87"/>
        <w:numPr>
          <w:ilvl w:val="0"/>
          <w:numId w:val="138"/>
        </w:numPr>
        <w:spacing w:line="360" w:lineRule="exact"/>
        <w:ind w:left="0" w:leftChars="0" w:firstLine="480"/>
        <w:rPr>
          <w:rFonts w:ascii="宋体" w:hAnsi="宋体"/>
          <w:sz w:val="24"/>
          <w:szCs w:val="24"/>
        </w:rPr>
      </w:pPr>
      <w:r>
        <w:rPr>
          <w:rFonts w:hint="eastAsia" w:ascii="宋体" w:hAnsi="宋体"/>
          <w:sz w:val="24"/>
          <w:szCs w:val="24"/>
        </w:rPr>
        <w:t>微信医保信用付开通情况查询接口</w:t>
      </w:r>
    </w:p>
    <w:p w14:paraId="2C9D9F17">
      <w:pPr>
        <w:pStyle w:val="625"/>
        <w:spacing w:line="360" w:lineRule="exact"/>
        <w:ind w:firstLine="480"/>
        <w:rPr>
          <w:rFonts w:ascii="宋体" w:eastAsia="宋体"/>
          <w:sz w:val="24"/>
          <w:szCs w:val="24"/>
        </w:rPr>
      </w:pPr>
      <w:r>
        <w:rPr>
          <w:rFonts w:hint="eastAsia" w:ascii="宋体" w:eastAsia="宋体"/>
          <w:sz w:val="24"/>
          <w:szCs w:val="24"/>
        </w:rPr>
        <w:t>查询用户是否开通微信医保信用付功能。</w:t>
      </w:r>
    </w:p>
    <w:p w14:paraId="35ED0AC6">
      <w:pPr>
        <w:pStyle w:val="87"/>
        <w:numPr>
          <w:ilvl w:val="0"/>
          <w:numId w:val="138"/>
        </w:numPr>
        <w:spacing w:line="360" w:lineRule="exact"/>
        <w:ind w:left="0" w:leftChars="0" w:firstLine="480"/>
        <w:rPr>
          <w:rFonts w:ascii="宋体" w:hAnsi="宋体"/>
          <w:sz w:val="24"/>
          <w:szCs w:val="24"/>
        </w:rPr>
      </w:pPr>
      <w:r>
        <w:rPr>
          <w:rFonts w:hint="eastAsia" w:ascii="宋体" w:hAnsi="宋体"/>
          <w:sz w:val="24"/>
          <w:szCs w:val="24"/>
        </w:rPr>
        <w:t>支付宝医保卡信息查询接口</w:t>
      </w:r>
    </w:p>
    <w:p w14:paraId="61C32A77">
      <w:pPr>
        <w:pStyle w:val="625"/>
        <w:spacing w:line="360" w:lineRule="exact"/>
        <w:ind w:firstLine="480"/>
        <w:rPr>
          <w:rFonts w:ascii="宋体" w:eastAsia="宋体"/>
          <w:sz w:val="24"/>
          <w:szCs w:val="24"/>
        </w:rPr>
      </w:pPr>
      <w:r>
        <w:rPr>
          <w:rFonts w:hint="eastAsia" w:ascii="宋体" w:eastAsia="宋体"/>
          <w:sz w:val="24"/>
          <w:szCs w:val="24"/>
        </w:rPr>
        <w:t>为医疗机构提供用户医保卡相关信息的查询服务。</w:t>
      </w:r>
    </w:p>
    <w:p w14:paraId="1740FD96">
      <w:pPr>
        <w:pStyle w:val="87"/>
        <w:numPr>
          <w:ilvl w:val="0"/>
          <w:numId w:val="138"/>
        </w:numPr>
        <w:spacing w:line="360" w:lineRule="exact"/>
        <w:ind w:left="0" w:leftChars="0" w:firstLine="480"/>
        <w:rPr>
          <w:rFonts w:ascii="宋体" w:hAnsi="宋体"/>
          <w:sz w:val="24"/>
          <w:szCs w:val="24"/>
        </w:rPr>
      </w:pPr>
      <w:r>
        <w:rPr>
          <w:rFonts w:hint="eastAsia" w:ascii="宋体" w:hAnsi="宋体"/>
          <w:sz w:val="24"/>
          <w:szCs w:val="24"/>
        </w:rPr>
        <w:t>查询微信 access token接口</w:t>
      </w:r>
    </w:p>
    <w:p w14:paraId="334D1B9D">
      <w:pPr>
        <w:pStyle w:val="625"/>
        <w:spacing w:line="360" w:lineRule="exact"/>
        <w:ind w:firstLine="480"/>
        <w:rPr>
          <w:rFonts w:ascii="宋体" w:eastAsia="宋体"/>
          <w:sz w:val="24"/>
          <w:szCs w:val="24"/>
        </w:rPr>
      </w:pPr>
      <w:r>
        <w:rPr>
          <w:rFonts w:hint="eastAsia" w:ascii="宋体" w:eastAsia="宋体"/>
          <w:sz w:val="24"/>
          <w:szCs w:val="24"/>
        </w:rPr>
        <w:t>用于查询微信医保支付使用的 access_token（非服务商模式的微信账号适用）。</w:t>
      </w:r>
    </w:p>
    <w:p w14:paraId="302931C0">
      <w:pPr>
        <w:pStyle w:val="1602"/>
        <w:numPr>
          <w:ilvl w:val="4"/>
          <w:numId w:val="106"/>
        </w:numPr>
        <w:spacing w:line="360" w:lineRule="exact"/>
        <w:rPr>
          <w:rFonts w:ascii="宋体" w:hAnsi="宋体" w:eastAsia="宋体"/>
          <w:sz w:val="24"/>
        </w:rPr>
      </w:pPr>
      <w:bookmarkStart w:id="899" w:name="_Toc25423"/>
      <w:r>
        <w:rPr>
          <w:rFonts w:hint="eastAsia" w:ascii="宋体" w:hAnsi="宋体" w:eastAsia="宋体"/>
          <w:sz w:val="24"/>
        </w:rPr>
        <w:t>日终对账接口</w:t>
      </w:r>
      <w:bookmarkEnd w:id="899"/>
    </w:p>
    <w:p w14:paraId="376652D1">
      <w:pPr>
        <w:pStyle w:val="87"/>
        <w:numPr>
          <w:ilvl w:val="0"/>
          <w:numId w:val="138"/>
        </w:numPr>
        <w:spacing w:line="360" w:lineRule="exact"/>
        <w:ind w:left="0" w:leftChars="0" w:firstLine="480"/>
        <w:rPr>
          <w:rFonts w:ascii="宋体" w:hAnsi="宋体"/>
          <w:sz w:val="24"/>
          <w:szCs w:val="24"/>
        </w:rPr>
      </w:pPr>
      <w:r>
        <w:rPr>
          <w:rFonts w:hint="eastAsia" w:ascii="宋体" w:hAnsi="宋体"/>
          <w:sz w:val="24"/>
          <w:szCs w:val="24"/>
        </w:rPr>
        <w:t>文件上传接口</w:t>
      </w:r>
    </w:p>
    <w:p w14:paraId="6B83DB03">
      <w:pPr>
        <w:pStyle w:val="87"/>
        <w:numPr>
          <w:ilvl w:val="0"/>
          <w:numId w:val="138"/>
        </w:numPr>
        <w:spacing w:line="360" w:lineRule="exact"/>
        <w:ind w:left="0" w:leftChars="0" w:firstLine="480"/>
        <w:rPr>
          <w:rFonts w:ascii="宋体" w:hAnsi="宋体"/>
          <w:sz w:val="24"/>
          <w:szCs w:val="24"/>
        </w:rPr>
      </w:pPr>
      <w:r>
        <w:rPr>
          <w:rFonts w:hint="eastAsia" w:ascii="宋体" w:hAnsi="宋体"/>
          <w:sz w:val="24"/>
          <w:szCs w:val="24"/>
        </w:rPr>
        <w:t>文件下载接口</w:t>
      </w:r>
    </w:p>
    <w:p w14:paraId="3C76000B">
      <w:pPr>
        <w:pStyle w:val="1601"/>
        <w:numPr>
          <w:ilvl w:val="3"/>
          <w:numId w:val="106"/>
        </w:numPr>
        <w:spacing w:after="381" w:line="360" w:lineRule="exact"/>
        <w:rPr>
          <w:rFonts w:ascii="宋体" w:hAnsi="宋体" w:eastAsia="宋体"/>
          <w:szCs w:val="24"/>
        </w:rPr>
      </w:pPr>
      <w:bookmarkStart w:id="900" w:name="_Toc27478"/>
      <w:bookmarkStart w:id="901" w:name="_Toc35"/>
      <w:r>
        <w:rPr>
          <w:rFonts w:hint="eastAsia" w:ascii="宋体" w:hAnsi="宋体" w:eastAsia="宋体"/>
          <w:szCs w:val="24"/>
        </w:rPr>
        <w:t>门诊医生工作站与其他系统接口</w:t>
      </w:r>
      <w:bookmarkEnd w:id="900"/>
      <w:bookmarkEnd w:id="901"/>
    </w:p>
    <w:p w14:paraId="15EC8CE0">
      <w:pPr>
        <w:pStyle w:val="1602"/>
        <w:numPr>
          <w:ilvl w:val="4"/>
          <w:numId w:val="106"/>
        </w:numPr>
        <w:spacing w:line="360" w:lineRule="exact"/>
        <w:rPr>
          <w:rFonts w:ascii="宋体" w:hAnsi="宋体" w:eastAsia="宋体"/>
          <w:sz w:val="24"/>
        </w:rPr>
      </w:pPr>
      <w:bookmarkStart w:id="902" w:name="_Toc3870"/>
      <w:r>
        <w:rPr>
          <w:rFonts w:hint="eastAsia" w:ascii="宋体" w:hAnsi="宋体" w:eastAsia="宋体"/>
          <w:sz w:val="24"/>
        </w:rPr>
        <w:t>.</w:t>
      </w:r>
      <w:r>
        <w:rPr>
          <w:rFonts w:ascii="宋体" w:hAnsi="宋体" w:eastAsia="宋体"/>
          <w:sz w:val="24"/>
        </w:rPr>
        <w:t>1.个人体征数据集获取接口</w:t>
      </w:r>
      <w:bookmarkEnd w:id="902"/>
    </w:p>
    <w:p w14:paraId="2EE52FEA">
      <w:pPr>
        <w:pStyle w:val="625"/>
        <w:spacing w:line="360" w:lineRule="exact"/>
        <w:ind w:firstLine="480"/>
        <w:rPr>
          <w:rFonts w:ascii="宋体" w:eastAsia="宋体"/>
          <w:sz w:val="24"/>
          <w:szCs w:val="24"/>
        </w:rPr>
      </w:pPr>
      <w:r>
        <w:rPr>
          <w:rFonts w:ascii="宋体" w:eastAsia="宋体"/>
          <w:sz w:val="24"/>
          <w:szCs w:val="24"/>
        </w:rPr>
        <w:t>患者就诊时，可通过接口获取患者的血压、脉率、身高、体质、腰围、臀围、体温等体征测量数据</w:t>
      </w:r>
    </w:p>
    <w:p w14:paraId="296BE2E0">
      <w:pPr>
        <w:pStyle w:val="1602"/>
        <w:numPr>
          <w:ilvl w:val="4"/>
          <w:numId w:val="106"/>
        </w:numPr>
        <w:spacing w:line="360" w:lineRule="exact"/>
        <w:rPr>
          <w:rFonts w:ascii="宋体" w:hAnsi="宋体" w:eastAsia="宋体"/>
          <w:sz w:val="24"/>
        </w:rPr>
      </w:pPr>
      <w:bookmarkStart w:id="903" w:name="_Toc8509"/>
      <w:r>
        <w:rPr>
          <w:rFonts w:ascii="宋体" w:hAnsi="宋体" w:eastAsia="宋体"/>
          <w:sz w:val="24"/>
        </w:rPr>
        <w:t>.2.中药饮片处方共享平台</w:t>
      </w:r>
      <w:bookmarkEnd w:id="903"/>
    </w:p>
    <w:p w14:paraId="2AEB6E10">
      <w:pPr>
        <w:pStyle w:val="625"/>
        <w:numPr>
          <w:ilvl w:val="0"/>
          <w:numId w:val="139"/>
        </w:numPr>
        <w:spacing w:line="360" w:lineRule="exact"/>
        <w:ind w:left="0" w:firstLine="480"/>
        <w:rPr>
          <w:rFonts w:ascii="宋体" w:eastAsia="宋体"/>
          <w:sz w:val="24"/>
          <w:szCs w:val="24"/>
        </w:rPr>
      </w:pPr>
      <w:r>
        <w:rPr>
          <w:rFonts w:ascii="宋体" w:eastAsia="宋体"/>
          <w:sz w:val="24"/>
          <w:szCs w:val="24"/>
        </w:rPr>
        <w:t>医院处方上传平台接口</w:t>
      </w:r>
    </w:p>
    <w:p w14:paraId="24EA289E">
      <w:pPr>
        <w:pStyle w:val="625"/>
        <w:spacing w:line="360" w:lineRule="exact"/>
        <w:ind w:firstLine="480"/>
        <w:rPr>
          <w:rFonts w:ascii="宋体" w:eastAsia="宋体"/>
          <w:sz w:val="24"/>
          <w:szCs w:val="24"/>
        </w:rPr>
      </w:pPr>
      <w:r>
        <w:rPr>
          <w:rFonts w:ascii="宋体" w:eastAsia="宋体"/>
          <w:sz w:val="24"/>
          <w:szCs w:val="24"/>
        </w:rPr>
        <w:t>患者缴费完成后，通过接口上传配送的中药饮片处方，包含患者信息及处方用药清单</w:t>
      </w:r>
      <w:r>
        <w:rPr>
          <w:rFonts w:hint="eastAsia" w:ascii="宋体" w:eastAsia="宋体"/>
          <w:sz w:val="24"/>
          <w:szCs w:val="24"/>
        </w:rPr>
        <w:t>。</w:t>
      </w:r>
    </w:p>
    <w:p w14:paraId="4624EFD8">
      <w:pPr>
        <w:pStyle w:val="625"/>
        <w:numPr>
          <w:ilvl w:val="0"/>
          <w:numId w:val="139"/>
        </w:numPr>
        <w:spacing w:line="360" w:lineRule="exact"/>
        <w:ind w:left="0" w:firstLine="480"/>
        <w:rPr>
          <w:rFonts w:ascii="宋体" w:eastAsia="宋体"/>
          <w:sz w:val="24"/>
          <w:szCs w:val="24"/>
        </w:rPr>
      </w:pPr>
      <w:r>
        <w:rPr>
          <w:rFonts w:ascii="宋体" w:eastAsia="宋体"/>
          <w:sz w:val="24"/>
          <w:szCs w:val="24"/>
        </w:rPr>
        <w:t>医院下载审方接口</w:t>
      </w:r>
    </w:p>
    <w:p w14:paraId="1211FF06">
      <w:pPr>
        <w:pStyle w:val="625"/>
        <w:spacing w:line="360" w:lineRule="exact"/>
        <w:ind w:firstLine="480"/>
        <w:rPr>
          <w:rFonts w:ascii="宋体" w:eastAsia="宋体"/>
          <w:sz w:val="24"/>
          <w:szCs w:val="24"/>
        </w:rPr>
      </w:pPr>
      <w:r>
        <w:rPr>
          <w:rFonts w:ascii="宋体" w:eastAsia="宋体"/>
          <w:sz w:val="24"/>
          <w:szCs w:val="24"/>
        </w:rPr>
        <w:t>通过医疗机构编码、处方号查询上传至平台的中药饮片处方的审方是否通过</w:t>
      </w:r>
      <w:r>
        <w:rPr>
          <w:rFonts w:hint="eastAsia" w:ascii="宋体" w:eastAsia="宋体"/>
          <w:sz w:val="24"/>
          <w:szCs w:val="24"/>
        </w:rPr>
        <w:t>。</w:t>
      </w:r>
    </w:p>
    <w:p w14:paraId="57713C94">
      <w:pPr>
        <w:pStyle w:val="625"/>
        <w:numPr>
          <w:ilvl w:val="0"/>
          <w:numId w:val="139"/>
        </w:numPr>
        <w:spacing w:line="360" w:lineRule="exact"/>
        <w:ind w:left="0" w:firstLine="480"/>
        <w:rPr>
          <w:rFonts w:ascii="宋体" w:eastAsia="宋体"/>
          <w:sz w:val="24"/>
          <w:szCs w:val="24"/>
        </w:rPr>
      </w:pPr>
      <w:r>
        <w:rPr>
          <w:rFonts w:ascii="宋体" w:eastAsia="宋体"/>
          <w:sz w:val="24"/>
          <w:szCs w:val="24"/>
        </w:rPr>
        <w:t>医院上传收费确认接口</w:t>
      </w:r>
    </w:p>
    <w:p w14:paraId="2E2DEAD5">
      <w:pPr>
        <w:pStyle w:val="625"/>
        <w:spacing w:line="360" w:lineRule="exact"/>
        <w:ind w:firstLine="480"/>
        <w:rPr>
          <w:rFonts w:ascii="宋体" w:eastAsia="宋体"/>
          <w:sz w:val="24"/>
          <w:szCs w:val="24"/>
        </w:rPr>
      </w:pPr>
      <w:r>
        <w:rPr>
          <w:rFonts w:ascii="宋体" w:eastAsia="宋体"/>
          <w:sz w:val="24"/>
          <w:szCs w:val="24"/>
        </w:rPr>
        <w:t>上传中药饮片处方的医疗机构编码、处方号、处方金额、代煎金额、收费时间等信息</w:t>
      </w:r>
      <w:r>
        <w:rPr>
          <w:rFonts w:hint="eastAsia" w:ascii="宋体" w:eastAsia="宋体"/>
          <w:sz w:val="24"/>
          <w:szCs w:val="24"/>
        </w:rPr>
        <w:t>。</w:t>
      </w:r>
    </w:p>
    <w:p w14:paraId="3296CAE4">
      <w:pPr>
        <w:pStyle w:val="625"/>
        <w:numPr>
          <w:ilvl w:val="0"/>
          <w:numId w:val="139"/>
        </w:numPr>
        <w:spacing w:line="360" w:lineRule="exact"/>
        <w:ind w:left="0" w:firstLine="480"/>
        <w:rPr>
          <w:rFonts w:ascii="宋体" w:eastAsia="宋体"/>
          <w:sz w:val="24"/>
          <w:szCs w:val="24"/>
        </w:rPr>
      </w:pPr>
      <w:r>
        <w:rPr>
          <w:rFonts w:ascii="宋体" w:eastAsia="宋体"/>
          <w:sz w:val="24"/>
          <w:szCs w:val="24"/>
        </w:rPr>
        <w:t>医院上传退费接口</w:t>
      </w:r>
    </w:p>
    <w:p w14:paraId="5DF25AAD">
      <w:pPr>
        <w:pStyle w:val="625"/>
        <w:spacing w:line="360" w:lineRule="exact"/>
        <w:ind w:firstLine="480"/>
        <w:rPr>
          <w:rFonts w:ascii="宋体" w:eastAsia="宋体"/>
          <w:sz w:val="24"/>
          <w:szCs w:val="24"/>
        </w:rPr>
      </w:pPr>
      <w:r>
        <w:rPr>
          <w:rFonts w:ascii="宋体" w:eastAsia="宋体"/>
          <w:sz w:val="24"/>
          <w:szCs w:val="24"/>
        </w:rPr>
        <w:t>上传中药饮片处方的医疗机构编码、处方号、处方金额、代煎金额、收费时间、退费时间、退费原因等信息</w:t>
      </w:r>
      <w:r>
        <w:rPr>
          <w:rFonts w:hint="eastAsia" w:ascii="宋体" w:eastAsia="宋体"/>
          <w:sz w:val="24"/>
          <w:szCs w:val="24"/>
        </w:rPr>
        <w:t>。</w:t>
      </w:r>
    </w:p>
    <w:p w14:paraId="358D947C">
      <w:pPr>
        <w:pStyle w:val="625"/>
        <w:numPr>
          <w:ilvl w:val="0"/>
          <w:numId w:val="139"/>
        </w:numPr>
        <w:spacing w:line="360" w:lineRule="exact"/>
        <w:ind w:left="0" w:firstLine="480"/>
        <w:rPr>
          <w:rFonts w:ascii="宋体" w:eastAsia="宋体"/>
          <w:sz w:val="24"/>
          <w:szCs w:val="24"/>
        </w:rPr>
      </w:pPr>
      <w:r>
        <w:rPr>
          <w:rFonts w:ascii="宋体" w:eastAsia="宋体"/>
          <w:sz w:val="24"/>
          <w:szCs w:val="24"/>
        </w:rPr>
        <w:t>医院查询处方状态接口</w:t>
      </w:r>
    </w:p>
    <w:p w14:paraId="138639A2">
      <w:pPr>
        <w:pStyle w:val="625"/>
        <w:spacing w:line="360" w:lineRule="exact"/>
        <w:ind w:firstLine="480"/>
        <w:rPr>
          <w:rFonts w:ascii="宋体" w:eastAsia="宋体"/>
          <w:sz w:val="24"/>
          <w:szCs w:val="24"/>
        </w:rPr>
      </w:pPr>
      <w:r>
        <w:rPr>
          <w:rFonts w:ascii="宋体" w:eastAsia="宋体"/>
          <w:sz w:val="24"/>
          <w:szCs w:val="24"/>
        </w:rPr>
        <w:t>通过医疗机构编码、处方号查询上传至平台的中药饮片处方的审方、收费、配送、收货等状态</w:t>
      </w:r>
      <w:r>
        <w:rPr>
          <w:rFonts w:hint="eastAsia" w:ascii="宋体" w:eastAsia="宋体"/>
          <w:sz w:val="24"/>
          <w:szCs w:val="24"/>
        </w:rPr>
        <w:t>。</w:t>
      </w:r>
    </w:p>
    <w:p w14:paraId="1F5DB480">
      <w:pPr>
        <w:pStyle w:val="625"/>
        <w:numPr>
          <w:ilvl w:val="0"/>
          <w:numId w:val="139"/>
        </w:numPr>
        <w:spacing w:line="360" w:lineRule="exact"/>
        <w:ind w:left="0" w:firstLine="480"/>
        <w:rPr>
          <w:rFonts w:ascii="宋体" w:eastAsia="宋体"/>
          <w:sz w:val="24"/>
          <w:szCs w:val="24"/>
        </w:rPr>
      </w:pPr>
      <w:r>
        <w:rPr>
          <w:rFonts w:ascii="宋体" w:eastAsia="宋体"/>
          <w:sz w:val="24"/>
          <w:szCs w:val="24"/>
        </w:rPr>
        <w:t>医院下载品种调价接口</w:t>
      </w:r>
    </w:p>
    <w:p w14:paraId="68E25243">
      <w:pPr>
        <w:pStyle w:val="625"/>
        <w:spacing w:line="360" w:lineRule="exact"/>
        <w:ind w:firstLine="480"/>
        <w:rPr>
          <w:rFonts w:ascii="宋体" w:eastAsia="宋体"/>
          <w:sz w:val="24"/>
          <w:szCs w:val="24"/>
        </w:rPr>
      </w:pPr>
      <w:r>
        <w:rPr>
          <w:rFonts w:ascii="宋体" w:eastAsia="宋体"/>
          <w:sz w:val="24"/>
          <w:szCs w:val="24"/>
        </w:rPr>
        <w:t>下载中药饮片调价前的价格、调价后的价格、调价时间等信息</w:t>
      </w:r>
      <w:r>
        <w:rPr>
          <w:rFonts w:hint="eastAsia" w:ascii="宋体" w:eastAsia="宋体"/>
          <w:sz w:val="24"/>
          <w:szCs w:val="24"/>
        </w:rPr>
        <w:t>。</w:t>
      </w:r>
    </w:p>
    <w:p w14:paraId="4D7AC448">
      <w:pPr>
        <w:pStyle w:val="625"/>
        <w:numPr>
          <w:ilvl w:val="0"/>
          <w:numId w:val="139"/>
        </w:numPr>
        <w:spacing w:line="360" w:lineRule="exact"/>
        <w:ind w:left="0" w:firstLine="480"/>
        <w:rPr>
          <w:rFonts w:ascii="宋体" w:eastAsia="宋体"/>
          <w:sz w:val="24"/>
          <w:szCs w:val="24"/>
        </w:rPr>
      </w:pPr>
      <w:r>
        <w:rPr>
          <w:rFonts w:ascii="宋体" w:eastAsia="宋体"/>
          <w:sz w:val="24"/>
          <w:szCs w:val="24"/>
        </w:rPr>
        <w:t>医院下载品种库存接口</w:t>
      </w:r>
    </w:p>
    <w:p w14:paraId="79C8E63A">
      <w:pPr>
        <w:pStyle w:val="625"/>
        <w:spacing w:line="360" w:lineRule="exact"/>
        <w:ind w:firstLine="480"/>
        <w:rPr>
          <w:rFonts w:ascii="宋体" w:eastAsia="宋体"/>
          <w:sz w:val="24"/>
          <w:szCs w:val="24"/>
        </w:rPr>
      </w:pPr>
      <w:r>
        <w:rPr>
          <w:rFonts w:ascii="宋体" w:eastAsia="宋体"/>
          <w:sz w:val="24"/>
          <w:szCs w:val="24"/>
        </w:rPr>
        <w:t>下载中药饮片的编码、名称、规格、单位、价格、库存数量等信息</w:t>
      </w:r>
      <w:r>
        <w:rPr>
          <w:rFonts w:hint="eastAsia" w:ascii="宋体" w:eastAsia="宋体"/>
          <w:sz w:val="24"/>
          <w:szCs w:val="24"/>
        </w:rPr>
        <w:t>。</w:t>
      </w:r>
    </w:p>
    <w:p w14:paraId="2B354ABD">
      <w:pPr>
        <w:pStyle w:val="625"/>
        <w:numPr>
          <w:ilvl w:val="0"/>
          <w:numId w:val="139"/>
        </w:numPr>
        <w:spacing w:line="360" w:lineRule="exact"/>
        <w:ind w:left="0" w:firstLine="480"/>
        <w:rPr>
          <w:rFonts w:ascii="宋体" w:eastAsia="宋体"/>
          <w:sz w:val="24"/>
          <w:szCs w:val="24"/>
        </w:rPr>
      </w:pPr>
      <w:r>
        <w:rPr>
          <w:rFonts w:ascii="宋体" w:eastAsia="宋体"/>
          <w:sz w:val="24"/>
          <w:szCs w:val="24"/>
        </w:rPr>
        <w:t>医院上传对账单接口</w:t>
      </w:r>
    </w:p>
    <w:p w14:paraId="3680FE51">
      <w:pPr>
        <w:pStyle w:val="625"/>
        <w:spacing w:line="360" w:lineRule="exact"/>
        <w:ind w:firstLine="480"/>
        <w:rPr>
          <w:rFonts w:ascii="宋体" w:eastAsia="宋体"/>
          <w:sz w:val="24"/>
          <w:szCs w:val="24"/>
        </w:rPr>
      </w:pPr>
      <w:r>
        <w:rPr>
          <w:rFonts w:ascii="宋体" w:eastAsia="宋体"/>
          <w:sz w:val="24"/>
          <w:szCs w:val="24"/>
        </w:rPr>
        <w:t>医院可分多次上传对账单数据，每次上传50条明细记录，所有对账数据上传完以后，调用“下载对账结论”接口，获得对账的结果</w:t>
      </w:r>
      <w:r>
        <w:rPr>
          <w:rFonts w:hint="eastAsia" w:ascii="宋体" w:eastAsia="宋体"/>
          <w:sz w:val="24"/>
          <w:szCs w:val="24"/>
        </w:rPr>
        <w:t>。</w:t>
      </w:r>
    </w:p>
    <w:p w14:paraId="0DA9321C">
      <w:pPr>
        <w:pStyle w:val="625"/>
        <w:numPr>
          <w:ilvl w:val="0"/>
          <w:numId w:val="139"/>
        </w:numPr>
        <w:spacing w:line="360" w:lineRule="exact"/>
        <w:ind w:left="0" w:firstLine="480"/>
        <w:rPr>
          <w:rFonts w:ascii="宋体" w:eastAsia="宋体"/>
          <w:sz w:val="24"/>
          <w:szCs w:val="24"/>
        </w:rPr>
      </w:pPr>
      <w:r>
        <w:rPr>
          <w:rFonts w:ascii="宋体" w:eastAsia="宋体"/>
          <w:sz w:val="24"/>
          <w:szCs w:val="24"/>
        </w:rPr>
        <w:t>医院下载对账结论接口</w:t>
      </w:r>
    </w:p>
    <w:p w14:paraId="2EF416FE">
      <w:pPr>
        <w:pStyle w:val="625"/>
        <w:spacing w:line="360" w:lineRule="exact"/>
        <w:ind w:firstLine="480"/>
        <w:rPr>
          <w:rFonts w:ascii="宋体" w:eastAsia="宋体"/>
          <w:sz w:val="24"/>
          <w:szCs w:val="24"/>
        </w:rPr>
      </w:pPr>
      <w:r>
        <w:rPr>
          <w:rFonts w:ascii="宋体" w:eastAsia="宋体"/>
          <w:sz w:val="24"/>
          <w:szCs w:val="24"/>
        </w:rPr>
        <w:t>医院通过医疗机构代码、对账类型、收费时间段，获取对账的处理状态</w:t>
      </w:r>
      <w:r>
        <w:rPr>
          <w:rFonts w:hint="eastAsia" w:ascii="宋体" w:eastAsia="宋体"/>
          <w:sz w:val="24"/>
          <w:szCs w:val="24"/>
        </w:rPr>
        <w:t>。</w:t>
      </w:r>
    </w:p>
    <w:p w14:paraId="6522D84D">
      <w:pPr>
        <w:pStyle w:val="625"/>
        <w:numPr>
          <w:ilvl w:val="0"/>
          <w:numId w:val="139"/>
        </w:numPr>
        <w:spacing w:line="360" w:lineRule="exact"/>
        <w:ind w:left="0" w:firstLine="480"/>
        <w:rPr>
          <w:rFonts w:ascii="宋体" w:eastAsia="宋体"/>
          <w:sz w:val="24"/>
          <w:szCs w:val="24"/>
        </w:rPr>
      </w:pPr>
      <w:r>
        <w:rPr>
          <w:rFonts w:ascii="宋体" w:eastAsia="宋体"/>
          <w:sz w:val="24"/>
          <w:szCs w:val="24"/>
        </w:rPr>
        <w:t>医院上传发票接口</w:t>
      </w:r>
    </w:p>
    <w:p w14:paraId="04D0ED80">
      <w:pPr>
        <w:pStyle w:val="625"/>
        <w:spacing w:line="360" w:lineRule="exact"/>
        <w:ind w:firstLine="480"/>
        <w:rPr>
          <w:rFonts w:ascii="宋体" w:eastAsia="宋体"/>
          <w:sz w:val="24"/>
          <w:szCs w:val="24"/>
        </w:rPr>
      </w:pPr>
      <w:r>
        <w:rPr>
          <w:rFonts w:ascii="宋体" w:eastAsia="宋体"/>
          <w:sz w:val="24"/>
          <w:szCs w:val="24"/>
        </w:rPr>
        <w:t>上传医院的发票编码、发票号、发票金额、开票企业、发票日期等信息</w:t>
      </w:r>
      <w:r>
        <w:rPr>
          <w:rFonts w:hint="eastAsia" w:ascii="宋体" w:eastAsia="宋体"/>
          <w:sz w:val="24"/>
          <w:szCs w:val="24"/>
        </w:rPr>
        <w:t>。</w:t>
      </w:r>
    </w:p>
    <w:p w14:paraId="5E33EDB6">
      <w:pPr>
        <w:pStyle w:val="1602"/>
        <w:numPr>
          <w:ilvl w:val="4"/>
          <w:numId w:val="106"/>
        </w:numPr>
        <w:spacing w:before="0" w:line="360" w:lineRule="exact"/>
        <w:ind w:left="0" w:firstLine="482" w:firstLineChars="200"/>
        <w:rPr>
          <w:rFonts w:ascii="宋体" w:hAnsi="宋体" w:eastAsia="宋体"/>
          <w:sz w:val="24"/>
        </w:rPr>
      </w:pPr>
      <w:bookmarkStart w:id="904" w:name="_Toc8031"/>
      <w:r>
        <w:rPr>
          <w:rFonts w:ascii="宋体" w:hAnsi="宋体" w:eastAsia="宋体"/>
          <w:sz w:val="24"/>
        </w:rPr>
        <w:t>.3.社区综改</w:t>
      </w:r>
      <w:bookmarkEnd w:id="904"/>
    </w:p>
    <w:p w14:paraId="09335163">
      <w:pPr>
        <w:pStyle w:val="625"/>
        <w:numPr>
          <w:ilvl w:val="0"/>
          <w:numId w:val="140"/>
        </w:numPr>
        <w:spacing w:line="360" w:lineRule="exact"/>
        <w:ind w:left="0" w:firstLine="480"/>
        <w:rPr>
          <w:rFonts w:ascii="宋体" w:eastAsia="宋体"/>
          <w:sz w:val="24"/>
          <w:szCs w:val="24"/>
        </w:rPr>
      </w:pPr>
      <w:r>
        <w:rPr>
          <w:rFonts w:ascii="宋体" w:eastAsia="宋体"/>
          <w:sz w:val="24"/>
          <w:szCs w:val="24"/>
        </w:rPr>
        <w:t>家庭医生签约</w:t>
      </w:r>
    </w:p>
    <w:p w14:paraId="10C5F685">
      <w:pPr>
        <w:pStyle w:val="625"/>
        <w:spacing w:line="360" w:lineRule="exact"/>
        <w:ind w:firstLine="480"/>
        <w:rPr>
          <w:rFonts w:ascii="宋体" w:eastAsia="宋体"/>
          <w:sz w:val="24"/>
          <w:szCs w:val="24"/>
        </w:rPr>
      </w:pPr>
      <w:r>
        <w:rPr>
          <w:rFonts w:ascii="宋体" w:eastAsia="宋体"/>
          <w:sz w:val="24"/>
          <w:szCs w:val="24"/>
        </w:rPr>
        <w:t>根据居民的健康卡号查询签约信息</w:t>
      </w:r>
      <w:r>
        <w:rPr>
          <w:rFonts w:hint="eastAsia" w:ascii="宋体" w:eastAsia="宋体"/>
          <w:sz w:val="24"/>
          <w:szCs w:val="24"/>
        </w:rPr>
        <w:t>。</w:t>
      </w:r>
    </w:p>
    <w:p w14:paraId="158EFE99">
      <w:pPr>
        <w:pStyle w:val="625"/>
        <w:numPr>
          <w:ilvl w:val="0"/>
          <w:numId w:val="140"/>
        </w:numPr>
        <w:spacing w:line="360" w:lineRule="exact"/>
        <w:ind w:left="0" w:firstLine="480"/>
        <w:rPr>
          <w:rFonts w:ascii="宋体" w:eastAsia="宋体"/>
          <w:sz w:val="24"/>
          <w:szCs w:val="24"/>
        </w:rPr>
      </w:pPr>
      <w:r>
        <w:rPr>
          <w:rFonts w:ascii="宋体" w:eastAsia="宋体"/>
          <w:sz w:val="24"/>
          <w:szCs w:val="24"/>
        </w:rPr>
        <w:t>延伸处方</w:t>
      </w:r>
    </w:p>
    <w:p w14:paraId="29C9E27D">
      <w:pPr>
        <w:pStyle w:val="625"/>
        <w:spacing w:line="360" w:lineRule="exact"/>
        <w:ind w:firstLine="480"/>
        <w:rPr>
          <w:rFonts w:ascii="宋体" w:eastAsia="宋体"/>
          <w:sz w:val="24"/>
          <w:szCs w:val="24"/>
        </w:rPr>
      </w:pPr>
      <w:r>
        <w:rPr>
          <w:rFonts w:ascii="宋体" w:eastAsia="宋体"/>
          <w:sz w:val="24"/>
          <w:szCs w:val="24"/>
        </w:rPr>
        <w:t>his 工作站调用处方延伸url跳转至延伸处方开具页面，通过接口查询延伸处方列表，在收费后调用付费确认、审核接口完成延伸处方的上传</w:t>
      </w:r>
      <w:r>
        <w:rPr>
          <w:rFonts w:hint="eastAsia" w:ascii="宋体" w:eastAsia="宋体"/>
          <w:sz w:val="24"/>
          <w:szCs w:val="24"/>
        </w:rPr>
        <w:t>。</w:t>
      </w:r>
    </w:p>
    <w:p w14:paraId="4102A403">
      <w:pPr>
        <w:pStyle w:val="1602"/>
        <w:numPr>
          <w:ilvl w:val="4"/>
          <w:numId w:val="106"/>
        </w:numPr>
        <w:spacing w:before="0" w:line="360" w:lineRule="exact"/>
        <w:ind w:left="0" w:firstLine="482" w:firstLineChars="200"/>
        <w:rPr>
          <w:rFonts w:ascii="宋体" w:hAnsi="宋体" w:eastAsia="宋体"/>
          <w:sz w:val="24"/>
        </w:rPr>
      </w:pPr>
      <w:bookmarkStart w:id="905" w:name="_Toc29295"/>
      <w:r>
        <w:rPr>
          <w:rFonts w:ascii="宋体" w:hAnsi="宋体" w:eastAsia="宋体"/>
          <w:sz w:val="24"/>
        </w:rPr>
        <w:t>.4.前置审方</w:t>
      </w:r>
      <w:bookmarkEnd w:id="905"/>
    </w:p>
    <w:p w14:paraId="1D5ACF53">
      <w:pPr>
        <w:pStyle w:val="625"/>
        <w:numPr>
          <w:ilvl w:val="0"/>
          <w:numId w:val="141"/>
        </w:numPr>
        <w:spacing w:line="360" w:lineRule="exact"/>
        <w:ind w:left="0" w:firstLine="480"/>
        <w:rPr>
          <w:rFonts w:ascii="宋体" w:eastAsia="宋体"/>
          <w:sz w:val="24"/>
          <w:szCs w:val="24"/>
        </w:rPr>
      </w:pPr>
      <w:r>
        <w:rPr>
          <w:rFonts w:ascii="宋体" w:eastAsia="宋体"/>
          <w:sz w:val="24"/>
          <w:szCs w:val="24"/>
        </w:rPr>
        <w:t>处方审核接口</w:t>
      </w:r>
    </w:p>
    <w:p w14:paraId="3FD05A86">
      <w:pPr>
        <w:pStyle w:val="625"/>
        <w:spacing w:line="360" w:lineRule="exact"/>
        <w:ind w:firstLine="480"/>
        <w:rPr>
          <w:rFonts w:ascii="宋体" w:eastAsia="宋体"/>
          <w:sz w:val="24"/>
          <w:szCs w:val="24"/>
        </w:rPr>
      </w:pPr>
      <w:r>
        <w:rPr>
          <w:rFonts w:ascii="宋体" w:eastAsia="宋体"/>
          <w:sz w:val="24"/>
          <w:szCs w:val="24"/>
        </w:rPr>
        <w:t>门诊开具处方时，调用接口获取医生开具医嘱处方的审核结果。</w:t>
      </w:r>
    </w:p>
    <w:p w14:paraId="372DA970">
      <w:pPr>
        <w:pStyle w:val="625"/>
        <w:numPr>
          <w:ilvl w:val="0"/>
          <w:numId w:val="141"/>
        </w:numPr>
        <w:spacing w:line="360" w:lineRule="exact"/>
        <w:ind w:left="0" w:firstLine="480"/>
        <w:rPr>
          <w:rFonts w:ascii="宋体" w:eastAsia="宋体"/>
          <w:sz w:val="24"/>
          <w:szCs w:val="24"/>
        </w:rPr>
      </w:pPr>
      <w:r>
        <w:rPr>
          <w:rFonts w:ascii="宋体" w:eastAsia="宋体"/>
          <w:sz w:val="24"/>
          <w:szCs w:val="24"/>
        </w:rPr>
        <w:t>HIS通过审核客户端查看说明书</w:t>
      </w:r>
    </w:p>
    <w:p w14:paraId="6DC9F099">
      <w:pPr>
        <w:pStyle w:val="625"/>
        <w:spacing w:line="360" w:lineRule="exact"/>
        <w:ind w:firstLine="480"/>
        <w:rPr>
          <w:rFonts w:ascii="宋体" w:eastAsia="宋体"/>
          <w:sz w:val="24"/>
          <w:szCs w:val="24"/>
        </w:rPr>
      </w:pPr>
      <w:r>
        <w:rPr>
          <w:rFonts w:ascii="宋体" w:eastAsia="宋体"/>
          <w:sz w:val="24"/>
          <w:szCs w:val="24"/>
        </w:rPr>
        <w:t>医生在门诊诊疗过程中，可通过接口查询药品的使用说明书</w:t>
      </w:r>
      <w:r>
        <w:rPr>
          <w:rFonts w:hint="eastAsia" w:ascii="宋体" w:eastAsia="宋体"/>
          <w:sz w:val="24"/>
          <w:szCs w:val="24"/>
        </w:rPr>
        <w:t>。</w:t>
      </w:r>
    </w:p>
    <w:p w14:paraId="771FFF49">
      <w:pPr>
        <w:pStyle w:val="1601"/>
        <w:numPr>
          <w:ilvl w:val="3"/>
          <w:numId w:val="106"/>
        </w:numPr>
        <w:spacing w:after="381" w:line="360" w:lineRule="exact"/>
        <w:rPr>
          <w:rFonts w:ascii="宋体" w:hAnsi="宋体" w:eastAsia="宋体"/>
          <w:szCs w:val="24"/>
        </w:rPr>
      </w:pPr>
      <w:bookmarkStart w:id="906" w:name="_Toc3218"/>
      <w:r>
        <w:rPr>
          <w:rFonts w:hint="eastAsia" w:ascii="宋体" w:hAnsi="宋体" w:eastAsia="宋体"/>
          <w:szCs w:val="24"/>
        </w:rPr>
        <w:t>区域预约接口</w:t>
      </w:r>
      <w:bookmarkEnd w:id="906"/>
    </w:p>
    <w:p w14:paraId="21918E54">
      <w:pPr>
        <w:pStyle w:val="1602"/>
        <w:numPr>
          <w:ilvl w:val="4"/>
          <w:numId w:val="106"/>
        </w:numPr>
        <w:spacing w:line="360" w:lineRule="exact"/>
        <w:rPr>
          <w:rFonts w:ascii="宋体" w:hAnsi="宋体" w:eastAsia="宋体"/>
          <w:sz w:val="24"/>
        </w:rPr>
      </w:pPr>
      <w:bookmarkStart w:id="907" w:name="_Toc182779776"/>
      <w:bookmarkStart w:id="908" w:name="_Toc2597"/>
      <w:bookmarkStart w:id="909" w:name="_Toc169201778"/>
      <w:r>
        <w:rPr>
          <w:rFonts w:hint="eastAsia" w:ascii="宋体" w:hAnsi="宋体" w:eastAsia="宋体"/>
          <w:sz w:val="24"/>
        </w:rPr>
        <w:t>区域号源接口</w:t>
      </w:r>
      <w:bookmarkEnd w:id="907"/>
      <w:bookmarkEnd w:id="908"/>
      <w:bookmarkEnd w:id="909"/>
    </w:p>
    <w:p w14:paraId="680DFB43">
      <w:pPr>
        <w:spacing w:line="360" w:lineRule="exact"/>
        <w:ind w:firstLine="480"/>
        <w:rPr>
          <w:rFonts w:ascii="宋体" w:hAnsi="宋体"/>
          <w:sz w:val="24"/>
          <w:szCs w:val="24"/>
        </w:rPr>
      </w:pPr>
      <w:r>
        <w:rPr>
          <w:rFonts w:hint="eastAsia" w:ascii="宋体" w:hAnsi="宋体"/>
          <w:sz w:val="24"/>
          <w:szCs w:val="24"/>
        </w:rPr>
        <w:t>基础数据上传下载、排班数据上传下载、预约记录数据下载等接口。</w:t>
      </w:r>
    </w:p>
    <w:p w14:paraId="7B6D35DE">
      <w:pPr>
        <w:pStyle w:val="1602"/>
        <w:numPr>
          <w:ilvl w:val="4"/>
          <w:numId w:val="106"/>
        </w:numPr>
        <w:spacing w:line="360" w:lineRule="exact"/>
        <w:rPr>
          <w:rFonts w:ascii="宋体" w:hAnsi="宋体" w:eastAsia="宋体"/>
          <w:sz w:val="24"/>
        </w:rPr>
      </w:pPr>
      <w:bookmarkStart w:id="910" w:name="_Toc169201779"/>
      <w:bookmarkStart w:id="911" w:name="_Toc23044"/>
      <w:bookmarkStart w:id="912" w:name="_Toc182779777"/>
      <w:r>
        <w:rPr>
          <w:rFonts w:hint="eastAsia" w:ascii="宋体" w:hAnsi="宋体" w:eastAsia="宋体"/>
          <w:sz w:val="24"/>
        </w:rPr>
        <w:t>区域预约接口</w:t>
      </w:r>
      <w:bookmarkEnd w:id="910"/>
      <w:bookmarkEnd w:id="911"/>
      <w:bookmarkEnd w:id="912"/>
    </w:p>
    <w:p w14:paraId="27B88182">
      <w:pPr>
        <w:spacing w:line="360" w:lineRule="exact"/>
        <w:ind w:firstLine="480"/>
        <w:rPr>
          <w:rFonts w:ascii="宋体" w:hAnsi="宋体"/>
          <w:sz w:val="24"/>
          <w:szCs w:val="24"/>
        </w:rPr>
      </w:pPr>
      <w:r>
        <w:rPr>
          <w:rFonts w:hint="eastAsia" w:ascii="宋体" w:hAnsi="宋体"/>
          <w:sz w:val="24"/>
          <w:szCs w:val="24"/>
        </w:rPr>
        <w:t>基础数据获取、号源数据获取、预约、预约取消、查询等接口。</w:t>
      </w:r>
    </w:p>
    <w:p w14:paraId="6C4D1571">
      <w:pPr>
        <w:pStyle w:val="1601"/>
        <w:numPr>
          <w:ilvl w:val="3"/>
          <w:numId w:val="106"/>
        </w:numPr>
        <w:spacing w:after="381" w:line="360" w:lineRule="exact"/>
        <w:rPr>
          <w:rFonts w:ascii="宋体" w:hAnsi="宋体" w:eastAsia="宋体"/>
          <w:szCs w:val="24"/>
        </w:rPr>
      </w:pPr>
      <w:r>
        <w:rPr>
          <w:rFonts w:hint="eastAsia" w:ascii="宋体" w:hAnsi="宋体" w:eastAsia="宋体"/>
          <w:szCs w:val="24"/>
        </w:rPr>
        <w:t>国家传染病智能监测预警前置软件接口</w:t>
      </w:r>
    </w:p>
    <w:p w14:paraId="643C7940">
      <w:pPr>
        <w:spacing w:line="360" w:lineRule="exact"/>
        <w:ind w:firstLine="480"/>
        <w:rPr>
          <w:rFonts w:ascii="宋体" w:hAnsi="宋体"/>
          <w:sz w:val="24"/>
          <w:szCs w:val="24"/>
        </w:rPr>
      </w:pPr>
      <w:r>
        <w:rPr>
          <w:rFonts w:hint="eastAsia" w:ascii="宋体" w:hAnsi="宋体"/>
          <w:sz w:val="24"/>
          <w:szCs w:val="24"/>
        </w:rPr>
        <w:t>在本项目中，社区卫生服务中心的云HIS系统需要与国家传染病智能监测预警前置软件进行接口对接、实现协同工作，实现医疗和公共卫生信息的共享和协同，提升诊断报告、结果反馈、风险管理等工作质效。涉及到需要对接的子系统有：影像系统、心电系统、B超系统、LIS系统、门诊住院、生命统计等系统。</w:t>
      </w:r>
    </w:p>
    <w:p w14:paraId="66EFD079">
      <w:pPr>
        <w:pStyle w:val="1602"/>
        <w:numPr>
          <w:ilvl w:val="4"/>
          <w:numId w:val="106"/>
        </w:numPr>
        <w:spacing w:line="360" w:lineRule="exact"/>
        <w:rPr>
          <w:rFonts w:ascii="宋体" w:hAnsi="宋体" w:eastAsia="宋体"/>
          <w:sz w:val="24"/>
        </w:rPr>
      </w:pPr>
      <w:r>
        <w:rPr>
          <w:rFonts w:hint="eastAsia" w:ascii="宋体" w:hAnsi="宋体" w:eastAsia="宋体"/>
          <w:sz w:val="24"/>
        </w:rPr>
        <w:t>检查报告表数据操作API接口（影像项目）</w:t>
      </w:r>
    </w:p>
    <w:p w14:paraId="191DA6C6">
      <w:pPr>
        <w:spacing w:line="360" w:lineRule="exact"/>
        <w:ind w:firstLine="480"/>
        <w:rPr>
          <w:rFonts w:ascii="宋体" w:hAnsi="宋体"/>
          <w:sz w:val="24"/>
          <w:szCs w:val="24"/>
        </w:rPr>
      </w:pPr>
      <w:r>
        <w:rPr>
          <w:rFonts w:hint="eastAsia" w:ascii="宋体" w:hAnsi="宋体"/>
          <w:sz w:val="24"/>
          <w:szCs w:val="24"/>
        </w:rPr>
        <w:t>接收检查主表信息，医院信息系统按此表及其子表 “检查报告项目表 ”的结构组织数据，并将数据按 T+0（当日）频度同步到此表及其子表“检查报告项目表”中。</w:t>
      </w:r>
    </w:p>
    <w:p w14:paraId="2193B43A">
      <w:pPr>
        <w:pStyle w:val="1602"/>
        <w:numPr>
          <w:ilvl w:val="4"/>
          <w:numId w:val="106"/>
        </w:numPr>
        <w:spacing w:line="360" w:lineRule="exact"/>
        <w:rPr>
          <w:rFonts w:ascii="宋体" w:hAnsi="宋体" w:eastAsia="宋体"/>
          <w:sz w:val="24"/>
        </w:rPr>
      </w:pPr>
      <w:r>
        <w:rPr>
          <w:rFonts w:hint="eastAsia" w:ascii="宋体" w:hAnsi="宋体" w:eastAsia="宋体"/>
          <w:sz w:val="24"/>
        </w:rPr>
        <w:t>检查报告项目表数据操作API接口（影像项目）</w:t>
      </w:r>
    </w:p>
    <w:p w14:paraId="3A75D4AF">
      <w:pPr>
        <w:spacing w:line="360" w:lineRule="exact"/>
        <w:ind w:firstLine="480"/>
        <w:rPr>
          <w:rFonts w:ascii="宋体" w:hAnsi="宋体"/>
          <w:sz w:val="24"/>
          <w:szCs w:val="24"/>
        </w:rPr>
      </w:pPr>
      <w:r>
        <w:rPr>
          <w:rFonts w:hint="eastAsia" w:ascii="宋体" w:hAnsi="宋体"/>
          <w:sz w:val="24"/>
          <w:szCs w:val="24"/>
        </w:rPr>
        <w:t>接收检查详细结果信息。医院信息系统按此表及其主表“检查报告表 ”的结构组织数据，并将数据按 T+0（当日）频度同步到此表及其主表“检查报告表”中。</w:t>
      </w:r>
    </w:p>
    <w:p w14:paraId="56616115">
      <w:pPr>
        <w:pStyle w:val="1602"/>
        <w:numPr>
          <w:ilvl w:val="4"/>
          <w:numId w:val="106"/>
        </w:numPr>
        <w:spacing w:line="360" w:lineRule="exact"/>
        <w:rPr>
          <w:rFonts w:ascii="宋体" w:hAnsi="宋体" w:eastAsia="宋体"/>
          <w:sz w:val="24"/>
        </w:rPr>
      </w:pPr>
      <w:r>
        <w:rPr>
          <w:rFonts w:hint="eastAsia" w:ascii="宋体" w:hAnsi="宋体" w:eastAsia="宋体"/>
          <w:sz w:val="24"/>
        </w:rPr>
        <w:t>检查报告表数据操作API接口（心电项目）</w:t>
      </w:r>
    </w:p>
    <w:p w14:paraId="70D6472E">
      <w:pPr>
        <w:spacing w:line="360" w:lineRule="exact"/>
        <w:ind w:firstLine="480"/>
        <w:rPr>
          <w:rFonts w:ascii="宋体" w:hAnsi="宋体"/>
          <w:sz w:val="24"/>
          <w:szCs w:val="24"/>
        </w:rPr>
      </w:pPr>
      <w:r>
        <w:rPr>
          <w:rFonts w:hint="eastAsia" w:ascii="宋体" w:hAnsi="宋体"/>
          <w:sz w:val="24"/>
          <w:szCs w:val="24"/>
        </w:rPr>
        <w:t>接收检查主表信息，医院信息系统按此表及其子表 此检查报告项目表 ”的结构组织数据，并将数据按 T+0（当日）频度同步到此表及其子表“检查报告项目表”中。</w:t>
      </w:r>
    </w:p>
    <w:p w14:paraId="6775A6C5">
      <w:pPr>
        <w:pStyle w:val="1602"/>
        <w:numPr>
          <w:ilvl w:val="4"/>
          <w:numId w:val="106"/>
        </w:numPr>
        <w:spacing w:line="360" w:lineRule="exact"/>
        <w:rPr>
          <w:rFonts w:ascii="宋体" w:hAnsi="宋体" w:eastAsia="宋体"/>
          <w:sz w:val="24"/>
        </w:rPr>
      </w:pPr>
      <w:r>
        <w:rPr>
          <w:rFonts w:hint="eastAsia" w:ascii="宋体" w:hAnsi="宋体" w:eastAsia="宋体"/>
          <w:sz w:val="24"/>
        </w:rPr>
        <w:t>检查报告项目表数据操作API接口（心电项目）</w:t>
      </w:r>
    </w:p>
    <w:p w14:paraId="278BC589">
      <w:pPr>
        <w:spacing w:line="360" w:lineRule="exact"/>
        <w:ind w:firstLine="480"/>
        <w:rPr>
          <w:rFonts w:ascii="宋体" w:hAnsi="宋体"/>
          <w:sz w:val="24"/>
          <w:szCs w:val="24"/>
        </w:rPr>
      </w:pPr>
      <w:r>
        <w:rPr>
          <w:rFonts w:hint="eastAsia" w:ascii="宋体" w:hAnsi="宋体"/>
          <w:sz w:val="24"/>
          <w:szCs w:val="24"/>
        </w:rPr>
        <w:t>接收检查详细结果信息。医院信息系统按此表及其主表“检查报告表 ”的结构组织数据，并将数据按 T+0（当日）频度同步到此表及其主表“检查报告表”中。</w:t>
      </w:r>
    </w:p>
    <w:p w14:paraId="1EAEAC53">
      <w:pPr>
        <w:pStyle w:val="1602"/>
        <w:numPr>
          <w:ilvl w:val="4"/>
          <w:numId w:val="106"/>
        </w:numPr>
        <w:spacing w:line="360" w:lineRule="exact"/>
        <w:rPr>
          <w:rFonts w:ascii="宋体" w:hAnsi="宋体" w:eastAsia="宋体"/>
          <w:sz w:val="24"/>
        </w:rPr>
      </w:pPr>
      <w:r>
        <w:rPr>
          <w:rFonts w:hint="eastAsia" w:ascii="宋体" w:hAnsi="宋体" w:eastAsia="宋体"/>
          <w:sz w:val="24"/>
        </w:rPr>
        <w:t>检查报告表数据操作API接口（B超项目）</w:t>
      </w:r>
    </w:p>
    <w:p w14:paraId="2E15BFEC">
      <w:pPr>
        <w:spacing w:line="360" w:lineRule="exact"/>
        <w:ind w:firstLine="480"/>
        <w:rPr>
          <w:rFonts w:ascii="宋体" w:hAnsi="宋体"/>
          <w:sz w:val="24"/>
          <w:szCs w:val="24"/>
        </w:rPr>
      </w:pPr>
      <w:r>
        <w:rPr>
          <w:rFonts w:hint="eastAsia" w:ascii="宋体" w:hAnsi="宋体"/>
          <w:sz w:val="24"/>
          <w:szCs w:val="24"/>
        </w:rPr>
        <w:t>接收检查主表信息，医院信息系统按此表及其子表 此检查报告项目表 ”的结构组织数据，并将数据按 T+0（当日）频度同步到此表及其子表“检查报告项目表”中。</w:t>
      </w:r>
    </w:p>
    <w:p w14:paraId="13709D6C">
      <w:pPr>
        <w:pStyle w:val="1602"/>
        <w:numPr>
          <w:ilvl w:val="4"/>
          <w:numId w:val="106"/>
        </w:numPr>
        <w:spacing w:line="360" w:lineRule="exact"/>
        <w:rPr>
          <w:rFonts w:ascii="宋体" w:hAnsi="宋体" w:eastAsia="宋体"/>
          <w:sz w:val="24"/>
        </w:rPr>
      </w:pPr>
      <w:r>
        <w:rPr>
          <w:rFonts w:hint="eastAsia" w:ascii="宋体" w:hAnsi="宋体" w:eastAsia="宋体"/>
          <w:sz w:val="24"/>
        </w:rPr>
        <w:t>检查报告项目表数据操作API接口（B超项目）</w:t>
      </w:r>
    </w:p>
    <w:p w14:paraId="62540628">
      <w:pPr>
        <w:spacing w:line="360" w:lineRule="exact"/>
        <w:ind w:firstLine="480"/>
        <w:rPr>
          <w:rFonts w:ascii="宋体" w:hAnsi="宋体"/>
          <w:sz w:val="24"/>
          <w:szCs w:val="24"/>
        </w:rPr>
      </w:pPr>
      <w:r>
        <w:rPr>
          <w:rFonts w:hint="eastAsia" w:ascii="宋体" w:hAnsi="宋体"/>
          <w:sz w:val="24"/>
          <w:szCs w:val="24"/>
        </w:rPr>
        <w:t>接收检查详细结果信息。医院信息系统按此表及其主表“检查报告表 ”的结构组织数据，并将数据按 T+0（当日）频度同步到此表及其主表“检查报告表”中。</w:t>
      </w:r>
    </w:p>
    <w:p w14:paraId="78A0002C">
      <w:pPr>
        <w:pStyle w:val="1602"/>
        <w:numPr>
          <w:ilvl w:val="4"/>
          <w:numId w:val="106"/>
        </w:numPr>
        <w:spacing w:line="360" w:lineRule="exact"/>
        <w:rPr>
          <w:rFonts w:ascii="宋体" w:hAnsi="宋体" w:eastAsia="宋体"/>
          <w:sz w:val="24"/>
        </w:rPr>
      </w:pPr>
      <w:r>
        <w:rPr>
          <w:rFonts w:hint="eastAsia" w:ascii="宋体" w:hAnsi="宋体" w:eastAsia="宋体"/>
          <w:sz w:val="24"/>
        </w:rPr>
        <w:t>检验报告表数据操作API接口</w:t>
      </w:r>
    </w:p>
    <w:p w14:paraId="2D339DBC">
      <w:pPr>
        <w:pStyle w:val="625"/>
        <w:spacing w:line="360" w:lineRule="exact"/>
        <w:ind w:firstLine="480"/>
        <w:rPr>
          <w:rFonts w:ascii="宋体" w:eastAsia="宋体"/>
          <w:sz w:val="24"/>
          <w:szCs w:val="24"/>
        </w:rPr>
      </w:pPr>
      <w:r>
        <w:rPr>
          <w:rFonts w:hint="eastAsia" w:ascii="宋体" w:eastAsia="宋体"/>
          <w:sz w:val="24"/>
          <w:szCs w:val="24"/>
        </w:rPr>
        <w:t>接收检验主表信息，医院信息系统按此表及其子表 “检验报告项目表 ”的结构组织数据，并将数据按 T+0（当日）频度同步到此表及其子表“检验报告项目表 ”中。</w:t>
      </w:r>
    </w:p>
    <w:p w14:paraId="3036F19E">
      <w:pPr>
        <w:pStyle w:val="1602"/>
        <w:numPr>
          <w:ilvl w:val="4"/>
          <w:numId w:val="106"/>
        </w:numPr>
        <w:spacing w:line="360" w:lineRule="exact"/>
        <w:rPr>
          <w:rFonts w:ascii="宋体" w:hAnsi="宋体" w:eastAsia="宋体" w:cs="仿宋"/>
          <w:sz w:val="24"/>
        </w:rPr>
      </w:pPr>
      <w:r>
        <w:rPr>
          <w:rFonts w:hint="eastAsia" w:ascii="宋体" w:hAnsi="宋体" w:eastAsia="宋体"/>
          <w:sz w:val="24"/>
        </w:rPr>
        <w:t>检验报告项目表数据操作API接口</w:t>
      </w:r>
    </w:p>
    <w:p w14:paraId="46DFF657">
      <w:pPr>
        <w:spacing w:line="360" w:lineRule="exact"/>
        <w:ind w:firstLine="480"/>
        <w:rPr>
          <w:rFonts w:ascii="宋体" w:hAnsi="宋体"/>
          <w:sz w:val="24"/>
          <w:szCs w:val="24"/>
        </w:rPr>
      </w:pPr>
      <w:r>
        <w:rPr>
          <w:rFonts w:hint="eastAsia" w:ascii="宋体" w:hAnsi="宋体"/>
          <w:sz w:val="24"/>
          <w:szCs w:val="24"/>
        </w:rPr>
        <w:t>接收检验详细结果信息。医院信息系统按此表及其主表“检验报告表 ”的结构组织数据，并将数据按 T+0（当日）频度同步到此表及其主表“检 验报告表 ”中。传输检验项目前，需由前置软件管理员登录前置软件的编码对照模块，进行检验项目编码映射。</w:t>
      </w:r>
    </w:p>
    <w:p w14:paraId="18FA4D70">
      <w:pPr>
        <w:pStyle w:val="1602"/>
        <w:numPr>
          <w:ilvl w:val="4"/>
          <w:numId w:val="106"/>
        </w:numPr>
        <w:spacing w:line="360" w:lineRule="exact"/>
        <w:rPr>
          <w:rFonts w:ascii="宋体" w:hAnsi="宋体" w:eastAsia="宋体"/>
          <w:sz w:val="24"/>
        </w:rPr>
      </w:pPr>
      <w:r>
        <w:rPr>
          <w:rFonts w:hint="eastAsia" w:ascii="宋体" w:hAnsi="宋体" w:eastAsia="宋体"/>
          <w:sz w:val="24"/>
        </w:rPr>
        <w:t>患者基本信息表数据操作API接口</w:t>
      </w:r>
    </w:p>
    <w:p w14:paraId="55796F65">
      <w:pPr>
        <w:spacing w:line="360" w:lineRule="exact"/>
        <w:ind w:firstLine="480"/>
        <w:rPr>
          <w:rFonts w:ascii="宋体" w:hAnsi="宋体"/>
          <w:sz w:val="24"/>
          <w:szCs w:val="24"/>
        </w:rPr>
      </w:pPr>
      <w:r>
        <w:rPr>
          <w:rFonts w:hint="eastAsia" w:ascii="宋体" w:hAnsi="宋体"/>
          <w:sz w:val="24"/>
          <w:szCs w:val="24"/>
        </w:rPr>
        <w:t>当患当患者在医院信息系统发生诊疗活动时，医院信息系统将患者基本信息按此表结构实时同步到前置软件，一名患者一次就诊，基本信息只需要同步一次。者在医院信息系统发生诊疗活动时，医院信息系统将患者基本信息按此表结构实时同步到前置软件，一名患者一次就诊，基本信息只需要同步一次。</w:t>
      </w:r>
    </w:p>
    <w:p w14:paraId="2EB347E4">
      <w:pPr>
        <w:pStyle w:val="1602"/>
        <w:numPr>
          <w:ilvl w:val="4"/>
          <w:numId w:val="106"/>
        </w:numPr>
        <w:spacing w:line="360" w:lineRule="exact"/>
        <w:rPr>
          <w:rFonts w:ascii="宋体" w:hAnsi="宋体" w:eastAsia="宋体"/>
          <w:sz w:val="24"/>
        </w:rPr>
      </w:pPr>
      <w:r>
        <w:rPr>
          <w:rFonts w:hint="eastAsia" w:ascii="宋体" w:hAnsi="宋体" w:eastAsia="宋体"/>
          <w:sz w:val="24"/>
        </w:rPr>
        <w:t>诊疗活动信息表数据操作API接口</w:t>
      </w:r>
    </w:p>
    <w:p w14:paraId="2ED9B345">
      <w:pPr>
        <w:pStyle w:val="625"/>
        <w:spacing w:line="360" w:lineRule="exact"/>
        <w:ind w:firstLine="480"/>
        <w:rPr>
          <w:rFonts w:ascii="宋体" w:eastAsia="宋体"/>
          <w:sz w:val="24"/>
          <w:szCs w:val="24"/>
        </w:rPr>
      </w:pPr>
      <w:r>
        <w:rPr>
          <w:rFonts w:hint="eastAsia" w:ascii="宋体" w:eastAsia="宋体"/>
          <w:sz w:val="24"/>
          <w:szCs w:val="24"/>
        </w:rPr>
        <w:t>当临床医生在医院信息系统中保存诊断信息后，医院信息系统按此表的数据项实时组织数据，并将数据同步到此表中，前置软件监听此表的变化做出相应 业务处理。</w:t>
      </w:r>
    </w:p>
    <w:p w14:paraId="70BF35CE">
      <w:pPr>
        <w:pStyle w:val="1602"/>
        <w:numPr>
          <w:ilvl w:val="4"/>
          <w:numId w:val="106"/>
        </w:numPr>
        <w:spacing w:line="360" w:lineRule="exact"/>
        <w:rPr>
          <w:rFonts w:ascii="宋体" w:hAnsi="宋体" w:eastAsia="宋体"/>
          <w:sz w:val="24"/>
        </w:rPr>
      </w:pPr>
      <w:r>
        <w:rPr>
          <w:rFonts w:hint="eastAsia" w:ascii="宋体" w:hAnsi="宋体" w:eastAsia="宋体"/>
          <w:sz w:val="24"/>
        </w:rPr>
        <w:t>传染病报告卡数据操作API接口</w:t>
      </w:r>
    </w:p>
    <w:p w14:paraId="72801492">
      <w:pPr>
        <w:pStyle w:val="625"/>
        <w:spacing w:line="360" w:lineRule="exact"/>
        <w:ind w:firstLine="480"/>
        <w:rPr>
          <w:rFonts w:ascii="宋体" w:eastAsia="宋体"/>
          <w:sz w:val="24"/>
          <w:szCs w:val="24"/>
        </w:rPr>
      </w:pPr>
      <w:r>
        <w:rPr>
          <w:rFonts w:hint="eastAsia" w:ascii="宋体" w:eastAsia="宋体"/>
          <w:sz w:val="24"/>
          <w:szCs w:val="24"/>
        </w:rPr>
        <w:t>院内已具备传染病报告卡生成和实时同步能力的医疗机构，可按此表结构同步传染病报告卡信息。</w:t>
      </w:r>
    </w:p>
    <w:p w14:paraId="36A2253E">
      <w:pPr>
        <w:pStyle w:val="1602"/>
        <w:numPr>
          <w:ilvl w:val="4"/>
          <w:numId w:val="106"/>
        </w:numPr>
        <w:spacing w:line="360" w:lineRule="exact"/>
        <w:rPr>
          <w:rFonts w:ascii="宋体" w:hAnsi="宋体" w:eastAsia="宋体"/>
          <w:sz w:val="24"/>
        </w:rPr>
      </w:pPr>
      <w:r>
        <w:rPr>
          <w:rFonts w:hint="eastAsia" w:ascii="宋体" w:hAnsi="宋体" w:eastAsia="宋体"/>
          <w:sz w:val="24"/>
        </w:rPr>
        <w:t>门（急）诊病历数据操作API接口</w:t>
      </w:r>
    </w:p>
    <w:p w14:paraId="057B8D46">
      <w:pPr>
        <w:pStyle w:val="625"/>
        <w:spacing w:line="360" w:lineRule="exact"/>
        <w:ind w:firstLine="480"/>
        <w:rPr>
          <w:rFonts w:ascii="宋体" w:eastAsia="宋体"/>
          <w:sz w:val="24"/>
          <w:szCs w:val="24"/>
        </w:rPr>
      </w:pPr>
      <w:r>
        <w:rPr>
          <w:rFonts w:hint="eastAsia" w:ascii="宋体" w:eastAsia="宋体"/>
          <w:sz w:val="24"/>
          <w:szCs w:val="24"/>
        </w:rPr>
        <w:t>当临床医生在医院信息系统保存门诊、急诊诊疗信息后，医院信息系统将门诊、急诊信息按 T+0（当日）频度同步到前置软件的此表中。</w:t>
      </w:r>
    </w:p>
    <w:p w14:paraId="6FE7706C">
      <w:pPr>
        <w:pStyle w:val="1602"/>
        <w:numPr>
          <w:ilvl w:val="4"/>
          <w:numId w:val="106"/>
        </w:numPr>
        <w:spacing w:line="360" w:lineRule="exact"/>
        <w:rPr>
          <w:rFonts w:ascii="宋体" w:hAnsi="宋体" w:eastAsia="宋体"/>
          <w:sz w:val="24"/>
        </w:rPr>
      </w:pPr>
      <w:r>
        <w:rPr>
          <w:rFonts w:hint="eastAsia" w:ascii="宋体" w:hAnsi="宋体" w:eastAsia="宋体"/>
          <w:sz w:val="24"/>
        </w:rPr>
        <w:t>门（急）诊留观记录数据操作API接口</w:t>
      </w:r>
    </w:p>
    <w:p w14:paraId="1CD0CFB4">
      <w:pPr>
        <w:pStyle w:val="625"/>
        <w:spacing w:line="360" w:lineRule="exact"/>
        <w:ind w:firstLine="480"/>
        <w:rPr>
          <w:rFonts w:ascii="宋体" w:eastAsia="宋体"/>
          <w:sz w:val="24"/>
          <w:szCs w:val="24"/>
        </w:rPr>
      </w:pPr>
      <w:r>
        <w:rPr>
          <w:rFonts w:hint="eastAsia" w:ascii="宋体" w:eastAsia="宋体"/>
          <w:sz w:val="24"/>
          <w:szCs w:val="24"/>
        </w:rPr>
        <w:t>当临床医生在医院信息系统保存急诊留观信息后，医院信息系统将急诊留观信息按 T+0（当日）频度同步到前置软件的此表中。</w:t>
      </w:r>
    </w:p>
    <w:p w14:paraId="11BCF899">
      <w:pPr>
        <w:pStyle w:val="1602"/>
        <w:numPr>
          <w:ilvl w:val="4"/>
          <w:numId w:val="106"/>
        </w:numPr>
        <w:spacing w:line="360" w:lineRule="exact"/>
        <w:rPr>
          <w:rFonts w:ascii="宋体" w:hAnsi="宋体" w:eastAsia="宋体"/>
          <w:sz w:val="24"/>
        </w:rPr>
      </w:pPr>
      <w:r>
        <w:rPr>
          <w:rFonts w:hint="eastAsia" w:ascii="宋体" w:hAnsi="宋体" w:eastAsia="宋体"/>
          <w:sz w:val="24"/>
        </w:rPr>
        <w:t>入院记录数据操作API接口</w:t>
      </w:r>
    </w:p>
    <w:p w14:paraId="1999AEA5">
      <w:pPr>
        <w:pStyle w:val="625"/>
        <w:spacing w:line="360" w:lineRule="exact"/>
        <w:ind w:firstLine="480"/>
        <w:rPr>
          <w:rFonts w:ascii="宋体" w:eastAsia="宋体"/>
          <w:sz w:val="24"/>
          <w:szCs w:val="24"/>
        </w:rPr>
      </w:pPr>
      <w:r>
        <w:rPr>
          <w:rFonts w:hint="eastAsia" w:ascii="宋体" w:eastAsia="宋体"/>
          <w:sz w:val="24"/>
          <w:szCs w:val="24"/>
        </w:rPr>
        <w:t>当病房医生在医院信息系统保存入院记录信息后，医院信息系统将入院信息按 T+0（当日）频度同步到前置软件的此表中。</w:t>
      </w:r>
    </w:p>
    <w:p w14:paraId="37CDB819">
      <w:pPr>
        <w:pStyle w:val="1602"/>
        <w:numPr>
          <w:ilvl w:val="4"/>
          <w:numId w:val="106"/>
        </w:numPr>
        <w:spacing w:line="360" w:lineRule="exact"/>
        <w:rPr>
          <w:rFonts w:ascii="宋体" w:hAnsi="宋体" w:eastAsia="宋体"/>
          <w:sz w:val="24"/>
        </w:rPr>
      </w:pPr>
      <w:r>
        <w:rPr>
          <w:rFonts w:hint="eastAsia" w:ascii="宋体" w:hAnsi="宋体" w:eastAsia="宋体"/>
          <w:sz w:val="24"/>
        </w:rPr>
        <w:t>住院首次病程记录数据操作API接口</w:t>
      </w:r>
    </w:p>
    <w:p w14:paraId="6A1C6DD9">
      <w:pPr>
        <w:pStyle w:val="625"/>
        <w:spacing w:line="360" w:lineRule="exact"/>
        <w:ind w:firstLine="480"/>
        <w:rPr>
          <w:rFonts w:ascii="宋体" w:eastAsia="宋体"/>
          <w:sz w:val="24"/>
          <w:szCs w:val="24"/>
        </w:rPr>
      </w:pPr>
      <w:r>
        <w:rPr>
          <w:rFonts w:hint="eastAsia" w:ascii="宋体" w:eastAsia="宋体"/>
          <w:sz w:val="24"/>
          <w:szCs w:val="24"/>
        </w:rPr>
        <w:t>当病房医生在医院信息系统保存住院首次病程记录信息后，医院信息系统将信息按 T+0（当日）频度同步到前置软件的此表中。</w:t>
      </w:r>
    </w:p>
    <w:p w14:paraId="5FAF04B5">
      <w:pPr>
        <w:pStyle w:val="1602"/>
        <w:numPr>
          <w:ilvl w:val="4"/>
          <w:numId w:val="106"/>
        </w:numPr>
        <w:spacing w:line="360" w:lineRule="exact"/>
        <w:rPr>
          <w:rFonts w:ascii="宋体" w:hAnsi="宋体" w:eastAsia="宋体"/>
          <w:sz w:val="24"/>
        </w:rPr>
      </w:pPr>
      <w:r>
        <w:rPr>
          <w:rFonts w:hint="eastAsia" w:ascii="宋体" w:hAnsi="宋体" w:eastAsia="宋体"/>
          <w:sz w:val="24"/>
        </w:rPr>
        <w:t>住院日常病程记录数据操作API接口</w:t>
      </w:r>
    </w:p>
    <w:p w14:paraId="58547CA7">
      <w:pPr>
        <w:pStyle w:val="625"/>
        <w:spacing w:line="360" w:lineRule="exact"/>
        <w:ind w:firstLine="480"/>
        <w:rPr>
          <w:rFonts w:ascii="宋体" w:eastAsia="宋体"/>
          <w:sz w:val="24"/>
          <w:szCs w:val="24"/>
        </w:rPr>
      </w:pPr>
      <w:r>
        <w:rPr>
          <w:rFonts w:hint="eastAsia" w:ascii="宋体" w:eastAsia="宋体"/>
          <w:sz w:val="24"/>
          <w:szCs w:val="24"/>
        </w:rPr>
        <w:t>当病房医生在医院信息系统保存住院日常病程记录信息后，医院信息系统将信息按 T+0（当日）频度同步到前置软件的此表中。</w:t>
      </w:r>
    </w:p>
    <w:p w14:paraId="3C3EF7E6">
      <w:pPr>
        <w:pStyle w:val="1602"/>
        <w:numPr>
          <w:ilvl w:val="4"/>
          <w:numId w:val="106"/>
        </w:numPr>
        <w:spacing w:line="360" w:lineRule="exact"/>
        <w:rPr>
          <w:rFonts w:ascii="宋体" w:hAnsi="宋体" w:eastAsia="宋体"/>
          <w:sz w:val="24"/>
        </w:rPr>
      </w:pPr>
      <w:r>
        <w:rPr>
          <w:rFonts w:hint="eastAsia" w:ascii="宋体" w:hAnsi="宋体" w:eastAsia="宋体"/>
          <w:sz w:val="24"/>
        </w:rPr>
        <w:t>住院病案首页数据操作API接口</w:t>
      </w:r>
    </w:p>
    <w:p w14:paraId="56B8F53D">
      <w:pPr>
        <w:pStyle w:val="625"/>
        <w:spacing w:line="360" w:lineRule="exact"/>
        <w:ind w:firstLine="480"/>
        <w:rPr>
          <w:rFonts w:ascii="宋体" w:eastAsia="宋体"/>
          <w:sz w:val="24"/>
          <w:szCs w:val="24"/>
        </w:rPr>
      </w:pPr>
      <w:r>
        <w:rPr>
          <w:rFonts w:hint="eastAsia" w:ascii="宋体" w:eastAsia="宋体"/>
          <w:sz w:val="24"/>
          <w:szCs w:val="24"/>
        </w:rPr>
        <w:t>当病房医生在医院信息系统保存住院病案首页信息后，医院信息系统将信息按 T+0（当日）频度同步到前置软件的此表中。</w:t>
      </w:r>
    </w:p>
    <w:p w14:paraId="10A51854">
      <w:pPr>
        <w:pStyle w:val="1602"/>
        <w:numPr>
          <w:ilvl w:val="4"/>
          <w:numId w:val="106"/>
        </w:numPr>
        <w:spacing w:line="360" w:lineRule="exact"/>
        <w:rPr>
          <w:rFonts w:ascii="宋体" w:hAnsi="宋体" w:eastAsia="宋体"/>
          <w:sz w:val="24"/>
        </w:rPr>
      </w:pPr>
      <w:r>
        <w:rPr>
          <w:rFonts w:hint="eastAsia" w:ascii="宋体" w:hAnsi="宋体" w:eastAsia="宋体"/>
          <w:sz w:val="24"/>
        </w:rPr>
        <w:t>出院记录数据操作API接口</w:t>
      </w:r>
    </w:p>
    <w:p w14:paraId="28A308F6">
      <w:pPr>
        <w:pStyle w:val="625"/>
        <w:spacing w:line="360" w:lineRule="exact"/>
        <w:ind w:firstLine="480"/>
        <w:rPr>
          <w:rFonts w:ascii="宋体" w:eastAsia="宋体"/>
          <w:sz w:val="24"/>
          <w:szCs w:val="24"/>
        </w:rPr>
      </w:pPr>
      <w:r>
        <w:rPr>
          <w:rFonts w:hint="eastAsia" w:ascii="宋体" w:eastAsia="宋体"/>
          <w:sz w:val="24"/>
          <w:szCs w:val="24"/>
        </w:rPr>
        <w:t>当病房医生在医院信息系统保存出院记录信息后，医院信息系统将信息按 T+0（当日）频度同步到前置软件的此表中。</w:t>
      </w:r>
    </w:p>
    <w:p w14:paraId="119B92EC">
      <w:pPr>
        <w:pStyle w:val="1602"/>
        <w:numPr>
          <w:ilvl w:val="4"/>
          <w:numId w:val="106"/>
        </w:numPr>
        <w:spacing w:line="360" w:lineRule="exact"/>
        <w:rPr>
          <w:rFonts w:ascii="宋体" w:hAnsi="宋体" w:eastAsia="宋体"/>
          <w:sz w:val="24"/>
        </w:rPr>
      </w:pPr>
      <w:r>
        <w:rPr>
          <w:rFonts w:hint="eastAsia" w:ascii="宋体" w:hAnsi="宋体" w:eastAsia="宋体"/>
          <w:sz w:val="24"/>
        </w:rPr>
        <w:t>医嘱处方信息数据操作API接口</w:t>
      </w:r>
    </w:p>
    <w:p w14:paraId="18601B23">
      <w:pPr>
        <w:pStyle w:val="625"/>
        <w:spacing w:line="360" w:lineRule="exact"/>
        <w:ind w:firstLine="480"/>
        <w:rPr>
          <w:rFonts w:ascii="宋体" w:eastAsia="宋体"/>
          <w:sz w:val="24"/>
          <w:szCs w:val="24"/>
        </w:rPr>
      </w:pPr>
      <w:r>
        <w:rPr>
          <w:rFonts w:hint="eastAsia" w:ascii="宋体" w:eastAsia="宋体"/>
          <w:sz w:val="24"/>
          <w:szCs w:val="24"/>
        </w:rPr>
        <w:t>当病房医生在医院信息系统保存出院记录信息后，医院信息系统将信息按 T+0（当日）频度同步到前置软件的此表中。</w:t>
      </w:r>
    </w:p>
    <w:p w14:paraId="39FDD86B">
      <w:pPr>
        <w:pStyle w:val="1602"/>
        <w:numPr>
          <w:ilvl w:val="4"/>
          <w:numId w:val="106"/>
        </w:numPr>
        <w:spacing w:line="360" w:lineRule="exact"/>
        <w:rPr>
          <w:rFonts w:ascii="宋体" w:hAnsi="宋体" w:eastAsia="宋体"/>
          <w:sz w:val="24"/>
        </w:rPr>
      </w:pPr>
      <w:r>
        <w:rPr>
          <w:rFonts w:hint="eastAsia" w:ascii="宋体" w:hAnsi="宋体" w:eastAsia="宋体"/>
          <w:sz w:val="24"/>
        </w:rPr>
        <w:t>医嘱处方条目数据操作API接口</w:t>
      </w:r>
    </w:p>
    <w:p w14:paraId="5A645E61">
      <w:pPr>
        <w:pStyle w:val="625"/>
        <w:spacing w:line="360" w:lineRule="exact"/>
        <w:ind w:firstLine="480"/>
        <w:rPr>
          <w:rFonts w:ascii="宋体" w:eastAsia="宋体"/>
          <w:sz w:val="24"/>
          <w:szCs w:val="24"/>
        </w:rPr>
      </w:pPr>
      <w:r>
        <w:rPr>
          <w:rFonts w:hint="eastAsia" w:ascii="宋体" w:eastAsia="宋体"/>
          <w:sz w:val="24"/>
          <w:szCs w:val="24"/>
        </w:rPr>
        <w:t>当临床医生在医院信息系统保存医嘱信息后，医院信息系统将处方详细信息按 T+0（当日）频度同步到前置软件的此表中。本项目只同步抗病毒药物，抗 菌药物、退烧药、止咳药、艾滋病药物、结核病药物、血吸虫病药物对应的医嘱处方信息。</w:t>
      </w:r>
    </w:p>
    <w:p w14:paraId="5785A373">
      <w:pPr>
        <w:pStyle w:val="1602"/>
        <w:numPr>
          <w:ilvl w:val="4"/>
          <w:numId w:val="106"/>
        </w:numPr>
        <w:spacing w:line="360" w:lineRule="exact"/>
        <w:rPr>
          <w:rFonts w:ascii="宋体" w:hAnsi="宋体" w:eastAsia="宋体"/>
          <w:sz w:val="24"/>
        </w:rPr>
      </w:pPr>
      <w:r>
        <w:rPr>
          <w:rFonts w:hint="eastAsia" w:ascii="宋体" w:hAnsi="宋体" w:eastAsia="宋体"/>
          <w:sz w:val="24"/>
        </w:rPr>
        <w:t>死亡信息数据操作API接口</w:t>
      </w:r>
    </w:p>
    <w:p w14:paraId="3CDC686A">
      <w:pPr>
        <w:pStyle w:val="625"/>
        <w:spacing w:line="360" w:lineRule="exact"/>
        <w:ind w:firstLine="480"/>
        <w:rPr>
          <w:rFonts w:ascii="宋体" w:eastAsia="宋体"/>
          <w:sz w:val="24"/>
          <w:szCs w:val="24"/>
        </w:rPr>
      </w:pPr>
      <w:r>
        <w:rPr>
          <w:rFonts w:hint="eastAsia" w:ascii="宋体" w:eastAsia="宋体"/>
          <w:sz w:val="24"/>
          <w:szCs w:val="24"/>
        </w:rPr>
        <w:t>当患者死亡时，医院信息系统按此表结构组织患者死亡信息，并按 T+0（当日）的频度同步到此表中。</w:t>
      </w:r>
    </w:p>
    <w:p w14:paraId="6E9E8B16">
      <w:pPr>
        <w:pStyle w:val="1602"/>
        <w:numPr>
          <w:ilvl w:val="4"/>
          <w:numId w:val="106"/>
        </w:numPr>
        <w:spacing w:line="360" w:lineRule="exact"/>
        <w:rPr>
          <w:rFonts w:ascii="宋体" w:hAnsi="宋体" w:eastAsia="宋体"/>
          <w:sz w:val="24"/>
        </w:rPr>
      </w:pPr>
      <w:r>
        <w:rPr>
          <w:rFonts w:hint="eastAsia" w:ascii="宋体" w:hAnsi="宋体" w:eastAsia="宋体"/>
          <w:sz w:val="24"/>
        </w:rPr>
        <w:t>生命体征护理记录单数据操作API接口</w:t>
      </w:r>
    </w:p>
    <w:p w14:paraId="534AD05D">
      <w:pPr>
        <w:pStyle w:val="625"/>
        <w:spacing w:line="360" w:lineRule="exact"/>
        <w:ind w:firstLine="480"/>
        <w:rPr>
          <w:rFonts w:ascii="宋体" w:eastAsia="宋体"/>
          <w:sz w:val="24"/>
          <w:szCs w:val="24"/>
        </w:rPr>
      </w:pPr>
      <w:r>
        <w:rPr>
          <w:rFonts w:hint="eastAsia" w:ascii="宋体" w:eastAsia="宋体"/>
          <w:sz w:val="24"/>
          <w:szCs w:val="24"/>
        </w:rPr>
        <w:t>当护理记录单产生时，医院信息系统按此表结构组织患者信息，并按 T+0（当日）的频度同步到此表中。</w:t>
      </w:r>
    </w:p>
    <w:p w14:paraId="782865E9">
      <w:pPr>
        <w:pStyle w:val="1602"/>
        <w:numPr>
          <w:ilvl w:val="4"/>
          <w:numId w:val="106"/>
        </w:numPr>
        <w:spacing w:line="360" w:lineRule="exact"/>
        <w:rPr>
          <w:rFonts w:ascii="宋体" w:hAnsi="宋体" w:eastAsia="宋体"/>
          <w:sz w:val="24"/>
        </w:rPr>
      </w:pPr>
      <w:r>
        <w:rPr>
          <w:rFonts w:hint="eastAsia" w:ascii="宋体" w:hAnsi="宋体" w:eastAsia="宋体"/>
          <w:sz w:val="24"/>
        </w:rPr>
        <w:t>医院信息系统用户信息数据操作API接口</w:t>
      </w:r>
    </w:p>
    <w:p w14:paraId="40DA8B96">
      <w:pPr>
        <w:pStyle w:val="625"/>
        <w:spacing w:line="360" w:lineRule="exact"/>
        <w:ind w:firstLine="480"/>
        <w:rPr>
          <w:rFonts w:ascii="宋体" w:eastAsia="宋体"/>
          <w:sz w:val="24"/>
          <w:szCs w:val="24"/>
        </w:rPr>
      </w:pPr>
      <w:r>
        <w:rPr>
          <w:rFonts w:hint="eastAsia" w:ascii="宋体" w:eastAsia="宋体"/>
          <w:sz w:val="24"/>
          <w:szCs w:val="24"/>
        </w:rPr>
        <w:t>医院信息系统用户信息表需覆盖所有参与诊疗活动的用户。当医生具有多个院区、多个科室的权限时，须传输多条，每条数据的用户ID 可以相同， 以“用 户 ID+所属机构+所属科室 ”进行区分。</w:t>
      </w:r>
    </w:p>
    <w:p w14:paraId="1B29E1B8">
      <w:pPr>
        <w:pStyle w:val="1602"/>
        <w:numPr>
          <w:ilvl w:val="4"/>
          <w:numId w:val="106"/>
        </w:numPr>
        <w:spacing w:line="360" w:lineRule="exact"/>
        <w:rPr>
          <w:rFonts w:ascii="宋体" w:hAnsi="宋体" w:eastAsia="宋体"/>
          <w:sz w:val="24"/>
        </w:rPr>
      </w:pPr>
      <w:r>
        <w:rPr>
          <w:rFonts w:hint="eastAsia" w:ascii="宋体" w:hAnsi="宋体" w:eastAsia="宋体"/>
          <w:sz w:val="24"/>
        </w:rPr>
        <w:t>医院信息系统科室信息数据操作API接口</w:t>
      </w:r>
    </w:p>
    <w:p w14:paraId="30C51CB9">
      <w:pPr>
        <w:pStyle w:val="625"/>
        <w:spacing w:line="360" w:lineRule="exact"/>
        <w:ind w:firstLine="480"/>
        <w:rPr>
          <w:rFonts w:ascii="宋体" w:eastAsia="宋体"/>
          <w:sz w:val="24"/>
          <w:szCs w:val="24"/>
        </w:rPr>
      </w:pPr>
      <w:r>
        <w:rPr>
          <w:rFonts w:hint="eastAsia" w:ascii="宋体" w:eastAsia="宋体"/>
          <w:sz w:val="24"/>
          <w:szCs w:val="24"/>
        </w:rPr>
        <w:t>医院信息系统用户信息表需覆盖所有参与诊疗活动的用户。当医生具有多个院区、多个科室的权限时，须传输多条，每条数据的用户ID 可以相同， 以“用 户 ID+所属机构+所属科室 ”进行区分。</w:t>
      </w:r>
    </w:p>
    <w:p w14:paraId="4ECF28ED">
      <w:pPr>
        <w:spacing w:line="360" w:lineRule="auto"/>
        <w:rPr>
          <w:rFonts w:ascii="宋体" w:hAnsi="宋体"/>
          <w:b/>
          <w:bCs/>
          <w:sz w:val="24"/>
          <w:szCs w:val="24"/>
        </w:rPr>
      </w:pPr>
    </w:p>
    <w:p w14:paraId="7F7E6A34">
      <w:pPr>
        <w:spacing w:line="360" w:lineRule="auto"/>
        <w:rPr>
          <w:rFonts w:ascii="宋体" w:hAnsi="宋体"/>
          <w:b/>
          <w:bCs/>
          <w:sz w:val="24"/>
          <w:szCs w:val="24"/>
        </w:rPr>
      </w:pPr>
    </w:p>
    <w:p w14:paraId="2770EE01">
      <w:pPr>
        <w:spacing w:line="360" w:lineRule="auto"/>
        <w:rPr>
          <w:rFonts w:ascii="宋体" w:hAnsi="宋体"/>
          <w:b/>
          <w:bCs/>
          <w:sz w:val="24"/>
          <w:szCs w:val="24"/>
        </w:rPr>
      </w:pPr>
    </w:p>
    <w:p w14:paraId="52A35DDF">
      <w:pPr>
        <w:pStyle w:val="4"/>
        <w:rPr>
          <w:rFonts w:ascii="宋体" w:hAnsi="宋体"/>
          <w:sz w:val="24"/>
          <w:szCs w:val="24"/>
        </w:rPr>
      </w:pPr>
      <w:bookmarkStart w:id="913" w:name="_Toc6700"/>
      <w:bookmarkStart w:id="914" w:name="_Toc16963"/>
      <w:r>
        <w:rPr>
          <w:rFonts w:hint="eastAsia" w:ascii="宋体" w:hAnsi="宋体"/>
          <w:sz w:val="24"/>
          <w:szCs w:val="24"/>
        </w:rPr>
        <w:t>系统性能要求</w:t>
      </w:r>
      <w:bookmarkEnd w:id="913"/>
      <w:bookmarkEnd w:id="914"/>
    </w:p>
    <w:p w14:paraId="49337615">
      <w:pPr>
        <w:spacing w:line="360" w:lineRule="auto"/>
        <w:ind w:firstLine="480" w:firstLineChars="200"/>
        <w:rPr>
          <w:rFonts w:ascii="宋体" w:hAnsi="宋体"/>
          <w:sz w:val="24"/>
          <w:szCs w:val="24"/>
        </w:rPr>
      </w:pPr>
      <w:r>
        <w:rPr>
          <w:rFonts w:hint="eastAsia" w:ascii="宋体" w:hAnsi="宋体"/>
          <w:sz w:val="24"/>
          <w:szCs w:val="24"/>
        </w:rPr>
        <w:t>业务并发：至少同时支持峰值800笔/分钟批量数据交换和峰值300笔/秒的实时查询或处理业务</w:t>
      </w:r>
    </w:p>
    <w:p w14:paraId="5645D107">
      <w:pPr>
        <w:spacing w:line="360" w:lineRule="auto"/>
        <w:ind w:firstLine="480" w:firstLineChars="200"/>
        <w:rPr>
          <w:rFonts w:ascii="宋体" w:hAnsi="宋体"/>
          <w:sz w:val="24"/>
          <w:szCs w:val="24"/>
        </w:rPr>
      </w:pPr>
      <w:r>
        <w:rPr>
          <w:rFonts w:hint="eastAsia" w:ascii="宋体" w:hAnsi="宋体"/>
          <w:sz w:val="24"/>
          <w:szCs w:val="24"/>
        </w:rPr>
        <w:t>查询：千万级数据量下单记录本地查询的响应时间≤10秒</w:t>
      </w:r>
    </w:p>
    <w:p w14:paraId="4F70EBBC">
      <w:pPr>
        <w:spacing w:line="360" w:lineRule="auto"/>
        <w:ind w:firstLine="480" w:firstLineChars="200"/>
        <w:rPr>
          <w:rFonts w:ascii="宋体" w:hAnsi="宋体"/>
          <w:sz w:val="24"/>
          <w:szCs w:val="24"/>
        </w:rPr>
      </w:pPr>
      <w:r>
        <w:rPr>
          <w:rFonts w:hint="eastAsia" w:ascii="宋体" w:hAnsi="宋体"/>
          <w:sz w:val="24"/>
          <w:szCs w:val="24"/>
        </w:rPr>
        <w:t>简单统计报表查询的响应时间≤10秒</w:t>
      </w:r>
    </w:p>
    <w:p w14:paraId="3A105E3E">
      <w:pPr>
        <w:spacing w:line="360" w:lineRule="auto"/>
        <w:ind w:firstLine="480" w:firstLineChars="200"/>
        <w:rPr>
          <w:rFonts w:ascii="宋体" w:hAnsi="宋体"/>
          <w:sz w:val="24"/>
          <w:szCs w:val="24"/>
        </w:rPr>
      </w:pPr>
      <w:r>
        <w:rPr>
          <w:rFonts w:hint="eastAsia" w:ascii="宋体" w:hAnsi="宋体"/>
          <w:sz w:val="24"/>
          <w:szCs w:val="24"/>
        </w:rPr>
        <w:t>统计：千万级数据量下单项统计的响应时间≤10秒</w:t>
      </w:r>
    </w:p>
    <w:p w14:paraId="20FC4D49">
      <w:pPr>
        <w:spacing w:line="360" w:lineRule="auto"/>
        <w:ind w:firstLine="480" w:firstLineChars="200"/>
        <w:rPr>
          <w:rFonts w:ascii="宋体" w:hAnsi="宋体"/>
          <w:sz w:val="24"/>
          <w:szCs w:val="24"/>
        </w:rPr>
      </w:pPr>
      <w:r>
        <w:rPr>
          <w:rFonts w:hint="eastAsia" w:ascii="宋体" w:hAnsi="宋体"/>
          <w:sz w:val="24"/>
          <w:szCs w:val="24"/>
        </w:rPr>
        <w:t>复核汇总统计响应时间≤120秒</w:t>
      </w:r>
    </w:p>
    <w:p w14:paraId="0A2DBE6B">
      <w:pPr>
        <w:spacing w:line="360" w:lineRule="auto"/>
        <w:ind w:firstLine="480" w:firstLineChars="200"/>
        <w:rPr>
          <w:rFonts w:ascii="宋体" w:hAnsi="宋体"/>
          <w:sz w:val="24"/>
          <w:szCs w:val="24"/>
        </w:rPr>
      </w:pPr>
      <w:r>
        <w:rPr>
          <w:rFonts w:hint="eastAsia" w:ascii="宋体" w:hAnsi="宋体"/>
          <w:sz w:val="24"/>
          <w:szCs w:val="24"/>
        </w:rPr>
        <w:t>生成复杂统计报表的响应时间≤180秒</w:t>
      </w:r>
    </w:p>
    <w:p w14:paraId="605515F1">
      <w:pPr>
        <w:spacing w:line="360" w:lineRule="auto"/>
        <w:ind w:firstLine="480" w:firstLineChars="200"/>
        <w:rPr>
          <w:rFonts w:ascii="宋体" w:hAnsi="宋体"/>
          <w:sz w:val="24"/>
          <w:szCs w:val="24"/>
        </w:rPr>
      </w:pPr>
      <w:r>
        <w:rPr>
          <w:rFonts w:hint="eastAsia" w:ascii="宋体" w:hAnsi="宋体"/>
          <w:sz w:val="24"/>
          <w:szCs w:val="24"/>
        </w:rPr>
        <w:t>系统应具备大数据预处理能力和实时快速响应，满足分级诊疗协同系统的应用需求；系统要能够连续不间断工作；有良好的安全性和可靠性；易操作、易管理，应具有良好的用户操作界面；</w:t>
      </w:r>
    </w:p>
    <w:p w14:paraId="3B37A7E7">
      <w:pPr>
        <w:spacing w:line="360" w:lineRule="auto"/>
        <w:ind w:firstLine="480" w:firstLineChars="200"/>
        <w:rPr>
          <w:rFonts w:ascii="宋体" w:hAnsi="宋体"/>
          <w:sz w:val="24"/>
          <w:szCs w:val="24"/>
        </w:rPr>
      </w:pPr>
      <w:r>
        <w:rPr>
          <w:rFonts w:ascii="宋体" w:hAnsi="宋体"/>
          <w:sz w:val="24"/>
          <w:szCs w:val="24"/>
        </w:rPr>
        <w:t>1.</w:t>
      </w:r>
      <w:r>
        <w:rPr>
          <w:rFonts w:ascii="宋体" w:hAnsi="宋体"/>
          <w:sz w:val="24"/>
          <w:szCs w:val="24"/>
        </w:rPr>
        <w:tab/>
      </w:r>
      <w:r>
        <w:rPr>
          <w:rFonts w:ascii="宋体" w:hAnsi="宋体"/>
          <w:sz w:val="24"/>
          <w:szCs w:val="24"/>
        </w:rPr>
        <w:t>性能指标依据</w:t>
      </w:r>
    </w:p>
    <w:p w14:paraId="61310B3A">
      <w:pPr>
        <w:spacing w:line="360" w:lineRule="auto"/>
        <w:ind w:firstLine="480" w:firstLineChars="200"/>
        <w:rPr>
          <w:rFonts w:ascii="宋体" w:hAnsi="宋体"/>
          <w:sz w:val="24"/>
          <w:szCs w:val="24"/>
        </w:rPr>
      </w:pPr>
      <w:r>
        <w:rPr>
          <w:rFonts w:ascii="宋体" w:hAnsi="宋体"/>
          <w:sz w:val="24"/>
          <w:szCs w:val="24"/>
        </w:rPr>
        <w:t>参考医保实时结算交易的系统响应时间，根据交易数据量与医疗服务数据量大小的对比，制定具体的性能指标。</w:t>
      </w:r>
    </w:p>
    <w:p w14:paraId="3188A6C2">
      <w:pPr>
        <w:spacing w:line="360" w:lineRule="auto"/>
        <w:ind w:firstLine="480" w:firstLineChars="200"/>
        <w:rPr>
          <w:rFonts w:ascii="宋体" w:hAnsi="宋体"/>
          <w:sz w:val="24"/>
          <w:szCs w:val="24"/>
        </w:rPr>
      </w:pPr>
      <w:r>
        <w:rPr>
          <w:rFonts w:ascii="宋体" w:hAnsi="宋体"/>
          <w:sz w:val="24"/>
          <w:szCs w:val="24"/>
        </w:rPr>
        <w:t>2.</w:t>
      </w:r>
      <w:r>
        <w:rPr>
          <w:rFonts w:ascii="宋体" w:hAnsi="宋体"/>
          <w:sz w:val="24"/>
          <w:szCs w:val="24"/>
        </w:rPr>
        <w:tab/>
      </w:r>
      <w:r>
        <w:rPr>
          <w:rFonts w:ascii="宋体" w:hAnsi="宋体"/>
          <w:sz w:val="24"/>
          <w:szCs w:val="24"/>
        </w:rPr>
        <w:t>交互类业务</w:t>
      </w:r>
    </w:p>
    <w:p w14:paraId="62722F86">
      <w:pPr>
        <w:spacing w:line="360" w:lineRule="auto"/>
        <w:ind w:firstLine="480" w:firstLineChars="200"/>
        <w:rPr>
          <w:rFonts w:ascii="宋体" w:hAnsi="宋体"/>
          <w:sz w:val="24"/>
          <w:szCs w:val="24"/>
        </w:rPr>
      </w:pPr>
      <w:r>
        <w:rPr>
          <w:rFonts w:ascii="宋体" w:hAnsi="宋体"/>
          <w:sz w:val="24"/>
          <w:szCs w:val="24"/>
        </w:rPr>
        <w:t>交互类业务是指平时工作中在系统中进行的业务处理，如录入，修改或删除一条记录等操作。</w:t>
      </w:r>
    </w:p>
    <w:p w14:paraId="519619B8">
      <w:pPr>
        <w:numPr>
          <w:ilvl w:val="0"/>
          <w:numId w:val="142"/>
        </w:numPr>
        <w:spacing w:line="360" w:lineRule="auto"/>
        <w:rPr>
          <w:rFonts w:ascii="宋体" w:hAnsi="宋体"/>
          <w:sz w:val="24"/>
          <w:szCs w:val="24"/>
        </w:rPr>
      </w:pPr>
      <w:r>
        <w:rPr>
          <w:rFonts w:ascii="宋体" w:hAnsi="宋体"/>
          <w:sz w:val="24"/>
          <w:szCs w:val="24"/>
        </w:rPr>
        <w:t>平均响应时间：1-3（秒）；</w:t>
      </w:r>
    </w:p>
    <w:p w14:paraId="06659338">
      <w:pPr>
        <w:numPr>
          <w:ilvl w:val="0"/>
          <w:numId w:val="142"/>
        </w:numPr>
        <w:spacing w:line="360" w:lineRule="auto"/>
        <w:rPr>
          <w:rFonts w:ascii="宋体" w:hAnsi="宋体"/>
          <w:sz w:val="24"/>
          <w:szCs w:val="24"/>
        </w:rPr>
      </w:pPr>
      <w:r>
        <w:rPr>
          <w:rFonts w:ascii="宋体" w:hAnsi="宋体"/>
          <w:sz w:val="24"/>
          <w:szCs w:val="24"/>
        </w:rPr>
        <w:t>峰值响应时间：3-10（秒）。</w:t>
      </w:r>
    </w:p>
    <w:p w14:paraId="01CD89FD">
      <w:pPr>
        <w:spacing w:line="360" w:lineRule="auto"/>
        <w:ind w:firstLine="480" w:firstLineChars="200"/>
        <w:rPr>
          <w:rFonts w:ascii="宋体" w:hAnsi="宋体"/>
          <w:sz w:val="24"/>
          <w:szCs w:val="24"/>
        </w:rPr>
      </w:pPr>
      <w:r>
        <w:rPr>
          <w:rFonts w:ascii="宋体" w:hAnsi="宋体"/>
          <w:sz w:val="24"/>
          <w:szCs w:val="24"/>
        </w:rPr>
        <w:t>3.</w:t>
      </w:r>
      <w:r>
        <w:rPr>
          <w:rFonts w:ascii="宋体" w:hAnsi="宋体"/>
          <w:sz w:val="24"/>
          <w:szCs w:val="24"/>
        </w:rPr>
        <w:tab/>
      </w:r>
      <w:r>
        <w:rPr>
          <w:rFonts w:ascii="宋体" w:hAnsi="宋体"/>
          <w:sz w:val="24"/>
          <w:szCs w:val="24"/>
        </w:rPr>
        <w:t>查询类业务</w:t>
      </w:r>
    </w:p>
    <w:p w14:paraId="45335CB1">
      <w:pPr>
        <w:spacing w:line="360" w:lineRule="auto"/>
        <w:ind w:firstLine="480" w:firstLineChars="200"/>
        <w:rPr>
          <w:rFonts w:ascii="宋体" w:hAnsi="宋体"/>
          <w:sz w:val="24"/>
          <w:szCs w:val="24"/>
        </w:rPr>
      </w:pPr>
      <w:r>
        <w:rPr>
          <w:rFonts w:ascii="宋体" w:hAnsi="宋体"/>
          <w:sz w:val="24"/>
          <w:szCs w:val="24"/>
        </w:rPr>
        <w:t>如信息查询、统计报表生成或决策支持的信息查询等。查询业务由于受到查询的复杂程度、查询的数据量大小等因素的影响，需要根据具体情况而定，在此给出三个参考范围。</w:t>
      </w:r>
    </w:p>
    <w:p w14:paraId="5E77CB77">
      <w:pPr>
        <w:numPr>
          <w:ilvl w:val="0"/>
          <w:numId w:val="143"/>
        </w:numPr>
        <w:spacing w:line="360" w:lineRule="auto"/>
        <w:rPr>
          <w:rFonts w:ascii="宋体" w:hAnsi="宋体"/>
          <w:sz w:val="24"/>
          <w:szCs w:val="24"/>
        </w:rPr>
      </w:pPr>
      <w:r>
        <w:rPr>
          <w:rFonts w:ascii="宋体" w:hAnsi="宋体"/>
          <w:sz w:val="24"/>
          <w:szCs w:val="24"/>
        </w:rPr>
        <w:t>简单查询平均响应时间：3-10（秒）；</w:t>
      </w:r>
    </w:p>
    <w:p w14:paraId="34C58AEB">
      <w:pPr>
        <w:numPr>
          <w:ilvl w:val="0"/>
          <w:numId w:val="143"/>
        </w:numPr>
        <w:spacing w:line="360" w:lineRule="auto"/>
        <w:rPr>
          <w:rFonts w:ascii="宋体" w:hAnsi="宋体"/>
          <w:sz w:val="24"/>
          <w:szCs w:val="24"/>
        </w:rPr>
      </w:pPr>
      <w:r>
        <w:rPr>
          <w:rFonts w:ascii="宋体" w:hAnsi="宋体"/>
          <w:sz w:val="24"/>
          <w:szCs w:val="24"/>
        </w:rPr>
        <w:t>复杂查询平均响应时间：10-30（秒）；</w:t>
      </w:r>
    </w:p>
    <w:p w14:paraId="196F286C">
      <w:pPr>
        <w:numPr>
          <w:ilvl w:val="0"/>
          <w:numId w:val="143"/>
        </w:numPr>
        <w:spacing w:line="360" w:lineRule="auto"/>
        <w:rPr>
          <w:rFonts w:ascii="宋体" w:hAnsi="宋体"/>
          <w:sz w:val="24"/>
          <w:szCs w:val="24"/>
        </w:rPr>
      </w:pPr>
      <w:r>
        <w:rPr>
          <w:rFonts w:ascii="宋体" w:hAnsi="宋体"/>
          <w:sz w:val="24"/>
          <w:szCs w:val="24"/>
        </w:rPr>
        <w:t>极限数据查询时间：最大样本量时数据查询时间不超过3分钟。</w:t>
      </w:r>
    </w:p>
    <w:p w14:paraId="586E82E9">
      <w:pPr>
        <w:spacing w:line="360" w:lineRule="auto"/>
        <w:ind w:firstLine="480" w:firstLineChars="200"/>
        <w:rPr>
          <w:rFonts w:ascii="宋体" w:hAnsi="宋体"/>
          <w:sz w:val="24"/>
          <w:szCs w:val="24"/>
        </w:rPr>
      </w:pPr>
      <w:r>
        <w:rPr>
          <w:rFonts w:ascii="宋体" w:hAnsi="宋体"/>
          <w:sz w:val="24"/>
          <w:szCs w:val="24"/>
        </w:rPr>
        <w:t>4.</w:t>
      </w:r>
      <w:r>
        <w:rPr>
          <w:rFonts w:ascii="宋体" w:hAnsi="宋体"/>
          <w:sz w:val="24"/>
          <w:szCs w:val="24"/>
        </w:rPr>
        <w:tab/>
      </w:r>
      <w:r>
        <w:rPr>
          <w:rFonts w:ascii="宋体" w:hAnsi="宋体"/>
          <w:sz w:val="24"/>
          <w:szCs w:val="24"/>
        </w:rPr>
        <w:t>统计分析类业务</w:t>
      </w:r>
    </w:p>
    <w:p w14:paraId="22A11005">
      <w:pPr>
        <w:numPr>
          <w:ilvl w:val="0"/>
          <w:numId w:val="144"/>
        </w:numPr>
        <w:spacing w:line="360" w:lineRule="auto"/>
        <w:rPr>
          <w:rFonts w:ascii="宋体" w:hAnsi="宋体"/>
          <w:sz w:val="24"/>
          <w:szCs w:val="24"/>
        </w:rPr>
      </w:pPr>
      <w:r>
        <w:rPr>
          <w:rFonts w:ascii="宋体" w:hAnsi="宋体"/>
          <w:sz w:val="24"/>
          <w:szCs w:val="24"/>
        </w:rPr>
        <w:t>一般统计时间：不超过30秒；</w:t>
      </w:r>
    </w:p>
    <w:p w14:paraId="17F04E76">
      <w:pPr>
        <w:numPr>
          <w:ilvl w:val="0"/>
          <w:numId w:val="144"/>
        </w:numPr>
        <w:spacing w:line="360" w:lineRule="auto"/>
        <w:rPr>
          <w:rFonts w:ascii="宋体" w:hAnsi="宋体"/>
          <w:sz w:val="24"/>
          <w:szCs w:val="24"/>
        </w:rPr>
      </w:pPr>
      <w:r>
        <w:rPr>
          <w:rFonts w:ascii="宋体" w:hAnsi="宋体"/>
          <w:sz w:val="24"/>
          <w:szCs w:val="24"/>
        </w:rPr>
        <w:t>一般分析时间：不超过30秒。</w:t>
      </w:r>
    </w:p>
    <w:p w14:paraId="78FEB2A5">
      <w:pPr>
        <w:spacing w:line="360" w:lineRule="auto"/>
        <w:rPr>
          <w:rFonts w:ascii="宋体" w:hAnsi="宋体"/>
          <w:b/>
          <w:bCs/>
          <w:sz w:val="24"/>
          <w:szCs w:val="24"/>
        </w:rPr>
      </w:pPr>
      <w:r>
        <w:rPr>
          <w:rFonts w:hint="eastAsia" w:ascii="宋体" w:hAnsi="宋体"/>
          <w:b/>
          <w:bCs/>
          <w:sz w:val="24"/>
          <w:szCs w:val="24"/>
        </w:rPr>
        <w:t>投标人应保证所提供软件性能指标通过由采购人指定的第三方测评机构的软件测评</w:t>
      </w:r>
    </w:p>
    <w:p w14:paraId="51AA2082">
      <w:pPr>
        <w:pStyle w:val="34"/>
      </w:pPr>
    </w:p>
    <w:bookmarkEnd w:id="2"/>
    <w:bookmarkEnd w:id="104"/>
    <w:p w14:paraId="4DD15551">
      <w:pPr>
        <w:pStyle w:val="4"/>
        <w:rPr>
          <w:rFonts w:ascii="宋体" w:hAnsi="宋体"/>
          <w:sz w:val="24"/>
          <w:szCs w:val="24"/>
        </w:rPr>
      </w:pPr>
      <w:bookmarkStart w:id="915" w:name="_Toc22500"/>
      <w:bookmarkStart w:id="916" w:name="_Toc450471437"/>
      <w:bookmarkStart w:id="917" w:name="_Toc12545"/>
      <w:r>
        <w:rPr>
          <w:rFonts w:hint="eastAsia" w:ascii="宋体" w:hAnsi="宋体"/>
          <w:sz w:val="24"/>
          <w:szCs w:val="24"/>
        </w:rPr>
        <w:t>系统密码应用需求</w:t>
      </w:r>
      <w:bookmarkEnd w:id="915"/>
    </w:p>
    <w:p w14:paraId="21DBD969">
      <w:pPr>
        <w:spacing w:line="360" w:lineRule="auto"/>
        <w:ind w:firstLine="480" w:firstLineChars="200"/>
        <w:rPr>
          <w:rFonts w:ascii="宋体" w:hAnsi="宋体"/>
          <w:sz w:val="24"/>
          <w:szCs w:val="24"/>
        </w:rPr>
      </w:pPr>
      <w:r>
        <w:rPr>
          <w:rFonts w:hint="eastAsia" w:ascii="宋体" w:hAnsi="宋体"/>
          <w:sz w:val="24"/>
          <w:szCs w:val="24"/>
        </w:rPr>
        <w:t>根据安全风险分析，对照《密码应用基本要求》 中三级指标要求，系统密码应用需求清单如下：</w:t>
      </w:r>
    </w:p>
    <w:tbl>
      <w:tblPr>
        <w:tblStyle w:val="88"/>
        <w:tblW w:w="9574" w:type="dxa"/>
        <w:tblInd w:w="96" w:type="dxa"/>
        <w:tblLayout w:type="fixed"/>
        <w:tblCellMar>
          <w:top w:w="0" w:type="dxa"/>
          <w:left w:w="108" w:type="dxa"/>
          <w:bottom w:w="0" w:type="dxa"/>
          <w:right w:w="108" w:type="dxa"/>
        </w:tblCellMar>
      </w:tblPr>
      <w:tblGrid>
        <w:gridCol w:w="1334"/>
        <w:gridCol w:w="1378"/>
        <w:gridCol w:w="5442"/>
        <w:gridCol w:w="1420"/>
      </w:tblGrid>
      <w:tr w14:paraId="6F239F0B">
        <w:tblPrEx>
          <w:tblCellMar>
            <w:top w:w="0" w:type="dxa"/>
            <w:left w:w="108" w:type="dxa"/>
            <w:bottom w:w="0" w:type="dxa"/>
            <w:right w:w="108" w:type="dxa"/>
          </w:tblCellMar>
        </w:tblPrEx>
        <w:trPr>
          <w:trHeight w:val="327" w:hRule="atLeast"/>
          <w:tblHeader/>
        </w:trPr>
        <w:tc>
          <w:tcPr>
            <w:tcW w:w="13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304287">
            <w:pPr>
              <w:wordWrap w:val="0"/>
              <w:spacing w:line="240" w:lineRule="auto"/>
              <w:jc w:val="center"/>
              <w:textAlignment w:val="center"/>
              <w:rPr>
                <w:rFonts w:ascii="仿宋" w:hAnsi="仿宋" w:cs="仿宋"/>
                <w:b/>
                <w:bCs/>
                <w:sz w:val="24"/>
                <w:szCs w:val="24"/>
              </w:rPr>
            </w:pPr>
            <w:r>
              <w:rPr>
                <w:rFonts w:hint="eastAsia" w:ascii="仿宋" w:hAnsi="仿宋" w:cs="仿宋"/>
                <w:b/>
                <w:bCs/>
                <w:sz w:val="24"/>
                <w:szCs w:val="24"/>
                <w:lang w:bidi="ar"/>
              </w:rPr>
              <w:t>安全层面</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74DD0D">
            <w:pPr>
              <w:wordWrap w:val="0"/>
              <w:spacing w:line="240" w:lineRule="auto"/>
              <w:jc w:val="center"/>
              <w:textAlignment w:val="center"/>
              <w:rPr>
                <w:rFonts w:ascii="仿宋" w:hAnsi="仿宋" w:cs="仿宋"/>
                <w:b/>
                <w:bCs/>
                <w:sz w:val="24"/>
                <w:szCs w:val="24"/>
              </w:rPr>
            </w:pPr>
            <w:r>
              <w:rPr>
                <w:rFonts w:hint="eastAsia" w:ascii="仿宋" w:hAnsi="仿宋" w:cs="仿宋"/>
                <w:b/>
                <w:bCs/>
                <w:sz w:val="24"/>
                <w:szCs w:val="24"/>
                <w:lang w:bidi="ar"/>
              </w:rPr>
              <w:t>指标要求</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513BC7">
            <w:pPr>
              <w:wordWrap w:val="0"/>
              <w:spacing w:line="240" w:lineRule="auto"/>
              <w:jc w:val="center"/>
              <w:textAlignment w:val="center"/>
              <w:rPr>
                <w:rFonts w:ascii="仿宋" w:hAnsi="仿宋" w:cs="仿宋"/>
                <w:b/>
                <w:bCs/>
                <w:sz w:val="24"/>
                <w:szCs w:val="24"/>
              </w:rPr>
            </w:pPr>
            <w:r>
              <w:rPr>
                <w:rFonts w:hint="eastAsia" w:ascii="仿宋" w:hAnsi="仿宋" w:cs="仿宋"/>
                <w:b/>
                <w:bCs/>
                <w:sz w:val="24"/>
                <w:szCs w:val="24"/>
                <w:lang w:bidi="ar"/>
              </w:rPr>
              <w:t>系统密码应用需求</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6F051A">
            <w:pPr>
              <w:wordWrap w:val="0"/>
              <w:spacing w:line="240" w:lineRule="auto"/>
              <w:jc w:val="center"/>
              <w:textAlignment w:val="center"/>
              <w:rPr>
                <w:rFonts w:ascii="仿宋" w:hAnsi="仿宋" w:cs="仿宋"/>
                <w:b/>
                <w:bCs/>
                <w:sz w:val="24"/>
                <w:szCs w:val="24"/>
              </w:rPr>
            </w:pPr>
            <w:r>
              <w:rPr>
                <w:rFonts w:hint="eastAsia" w:ascii="仿宋" w:hAnsi="仿宋" w:cs="仿宋"/>
                <w:b/>
                <w:bCs/>
                <w:sz w:val="24"/>
                <w:szCs w:val="24"/>
                <w:lang w:bidi="ar"/>
              </w:rPr>
              <w:t>不适用说明</w:t>
            </w:r>
          </w:p>
        </w:tc>
      </w:tr>
      <w:tr w14:paraId="33D9F15C">
        <w:tblPrEx>
          <w:tblCellMar>
            <w:top w:w="0" w:type="dxa"/>
            <w:left w:w="108" w:type="dxa"/>
            <w:bottom w:w="0" w:type="dxa"/>
            <w:right w:w="108" w:type="dxa"/>
          </w:tblCellMar>
        </w:tblPrEx>
        <w:trPr>
          <w:trHeight w:val="467" w:hRule="atLeast"/>
          <w:tblHead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9958B7">
            <w:pPr>
              <w:wordWrap w:val="0"/>
              <w:rPr>
                <w:rFonts w:ascii="仿宋" w:hAnsi="仿宋" w:cs="仿宋"/>
                <w:b/>
                <w:bCs/>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ED37BA">
            <w:pPr>
              <w:wordWrap w:val="0"/>
              <w:jc w:val="center"/>
              <w:rPr>
                <w:rFonts w:ascii="仿宋" w:hAnsi="仿宋" w:cs="仿宋"/>
                <w:b/>
                <w:bCs/>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7FACD8">
            <w:pPr>
              <w:wordWrap w:val="0"/>
              <w:jc w:val="center"/>
              <w:rPr>
                <w:rFonts w:ascii="仿宋" w:hAnsi="仿宋" w:cs="仿宋"/>
                <w:b/>
                <w:bCs/>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169EE1">
            <w:pPr>
              <w:wordWrap w:val="0"/>
              <w:jc w:val="center"/>
              <w:rPr>
                <w:rFonts w:ascii="仿宋" w:hAnsi="仿宋" w:cs="仿宋"/>
                <w:b/>
                <w:bCs/>
                <w:sz w:val="24"/>
                <w:szCs w:val="24"/>
              </w:rPr>
            </w:pPr>
          </w:p>
        </w:tc>
      </w:tr>
      <w:tr w14:paraId="516727C9">
        <w:tblPrEx>
          <w:tblCellMar>
            <w:top w:w="0" w:type="dxa"/>
            <w:left w:w="108" w:type="dxa"/>
            <w:bottom w:w="0" w:type="dxa"/>
            <w:right w:w="108" w:type="dxa"/>
          </w:tblCellMar>
        </w:tblPrEx>
        <w:trPr>
          <w:trHeight w:val="312" w:hRule="atLeast"/>
        </w:trPr>
        <w:tc>
          <w:tcPr>
            <w:tcW w:w="13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0D252C">
            <w:pPr>
              <w:wordWrap w:val="0"/>
              <w:spacing w:line="240" w:lineRule="auto"/>
              <w:jc w:val="center"/>
              <w:textAlignment w:val="center"/>
              <w:rPr>
                <w:rFonts w:ascii="仿宋" w:hAnsi="仿宋" w:cs="仿宋"/>
                <w:sz w:val="24"/>
                <w:szCs w:val="24"/>
              </w:rPr>
            </w:pPr>
            <w:r>
              <w:rPr>
                <w:rFonts w:hint="eastAsia" w:ascii="仿宋" w:hAnsi="仿宋" w:cs="仿宋"/>
                <w:sz w:val="24"/>
                <w:szCs w:val="24"/>
                <w:lang w:bidi="ar"/>
              </w:rPr>
              <w:t>物理和环境安全</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7DF27">
            <w:pPr>
              <w:wordWrap w:val="0"/>
              <w:spacing w:line="240" w:lineRule="auto"/>
              <w:textAlignment w:val="center"/>
              <w:rPr>
                <w:rFonts w:ascii="仿宋" w:hAnsi="仿宋" w:cs="仿宋"/>
                <w:sz w:val="24"/>
                <w:szCs w:val="24"/>
              </w:rPr>
            </w:pPr>
            <w:r>
              <w:rPr>
                <w:rFonts w:hint="eastAsia" w:ascii="仿宋" w:hAnsi="仿宋" w:cs="仿宋"/>
                <w:sz w:val="24"/>
                <w:szCs w:val="24"/>
                <w:lang w:bidi="ar"/>
              </w:rPr>
              <w:t>身份鉴别</w:t>
            </w:r>
          </w:p>
        </w:tc>
        <w:tc>
          <w:tcPr>
            <w:tcW w:w="5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8B0AA">
            <w:pPr>
              <w:wordWrap w:val="0"/>
              <w:spacing w:line="240" w:lineRule="auto"/>
              <w:textAlignment w:val="center"/>
              <w:rPr>
                <w:rFonts w:ascii="仿宋" w:hAnsi="仿宋" w:cs="仿宋"/>
                <w:sz w:val="24"/>
                <w:szCs w:val="24"/>
              </w:rPr>
            </w:pPr>
            <w:r>
              <w:rPr>
                <w:rFonts w:hint="eastAsia" w:ascii="仿宋" w:hAnsi="仿宋" w:cs="仿宋"/>
                <w:spacing w:val="21"/>
                <w:sz w:val="24"/>
                <w:szCs w:val="24"/>
              </w:rPr>
              <w:t>确</w:t>
            </w:r>
            <w:r>
              <w:rPr>
                <w:rFonts w:hint="eastAsia" w:ascii="仿宋" w:hAnsi="仿宋" w:cs="仿宋"/>
                <w:spacing w:val="17"/>
                <w:sz w:val="24"/>
                <w:szCs w:val="24"/>
              </w:rPr>
              <w:t>认进入机房人员身份的真实</w:t>
            </w:r>
            <w:r>
              <w:rPr>
                <w:rFonts w:hint="eastAsia" w:ascii="仿宋" w:hAnsi="仿宋" w:cs="仿宋"/>
                <w:spacing w:val="10"/>
                <w:sz w:val="24"/>
                <w:szCs w:val="24"/>
              </w:rPr>
              <w:t>性</w:t>
            </w:r>
            <w:r>
              <w:rPr>
                <w:rFonts w:hint="eastAsia" w:ascii="仿宋" w:hAnsi="仿宋" w:cs="仿宋"/>
                <w:spacing w:val="7"/>
                <w:sz w:val="24"/>
                <w:szCs w:val="24"/>
              </w:rPr>
              <w:t>，防止假冒人员进入。</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3E26E7">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B8BE0ED">
        <w:tblPrEx>
          <w:tblCellMar>
            <w:top w:w="0" w:type="dxa"/>
            <w:left w:w="108" w:type="dxa"/>
            <w:bottom w:w="0" w:type="dxa"/>
            <w:right w:w="108" w:type="dxa"/>
          </w:tblCellMar>
        </w:tblPrEx>
        <w:trPr>
          <w:trHeight w:val="576"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6E28E0">
            <w:pPr>
              <w:wordWrap w:val="0"/>
              <w:spacing w:line="240" w:lineRule="auto"/>
              <w:jc w:val="center"/>
              <w:rPr>
                <w:rFonts w:ascii="仿宋" w:hAnsi="仿宋" w:cs="仿宋"/>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317EF">
            <w:pPr>
              <w:wordWrap w:val="0"/>
              <w:spacing w:line="240" w:lineRule="auto"/>
              <w:textAlignment w:val="center"/>
              <w:rPr>
                <w:rFonts w:ascii="仿宋" w:hAnsi="仿宋" w:cs="仿宋"/>
                <w:sz w:val="24"/>
                <w:szCs w:val="24"/>
              </w:rPr>
            </w:pPr>
            <w:r>
              <w:rPr>
                <w:rFonts w:hint="eastAsia" w:ascii="仿宋" w:hAnsi="仿宋" w:cs="仿宋"/>
                <w:sz w:val="24"/>
                <w:szCs w:val="24"/>
                <w:lang w:bidi="ar"/>
              </w:rPr>
              <w:t>电子门禁记录数据完整性</w:t>
            </w:r>
          </w:p>
        </w:tc>
        <w:tc>
          <w:tcPr>
            <w:tcW w:w="5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9D75C">
            <w:pPr>
              <w:wordWrap w:val="0"/>
              <w:spacing w:line="240" w:lineRule="auto"/>
              <w:rPr>
                <w:rFonts w:ascii="仿宋" w:hAnsi="仿宋" w:cs="仿宋"/>
                <w:sz w:val="24"/>
                <w:szCs w:val="24"/>
              </w:rPr>
            </w:pPr>
            <w:r>
              <w:rPr>
                <w:rFonts w:hint="eastAsia" w:ascii="仿宋" w:hAnsi="仿宋" w:cs="仿宋"/>
                <w:spacing w:val="21"/>
                <w:sz w:val="24"/>
                <w:szCs w:val="24"/>
              </w:rPr>
              <w:t>保</w:t>
            </w:r>
            <w:r>
              <w:rPr>
                <w:rFonts w:hint="eastAsia" w:ascii="仿宋" w:hAnsi="仿宋" w:cs="仿宋"/>
                <w:spacing w:val="17"/>
                <w:sz w:val="24"/>
                <w:szCs w:val="24"/>
              </w:rPr>
              <w:t>护电子门禁系统进出记录的完整性，</w:t>
            </w:r>
            <w:r>
              <w:rPr>
                <w:rFonts w:hint="eastAsia" w:ascii="仿宋" w:hAnsi="仿宋" w:cs="仿宋"/>
                <w:spacing w:val="9"/>
                <w:sz w:val="24"/>
                <w:szCs w:val="24"/>
              </w:rPr>
              <w:t>防</w:t>
            </w:r>
            <w:r>
              <w:rPr>
                <w:rFonts w:hint="eastAsia" w:ascii="仿宋" w:hAnsi="仿宋" w:cs="仿宋"/>
                <w:spacing w:val="7"/>
                <w:sz w:val="24"/>
                <w:szCs w:val="24"/>
              </w:rPr>
              <w:t>止被非授权篡改。</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A7AC5B">
            <w:pPr>
              <w:wordWrap w:val="0"/>
              <w:spacing w:line="240" w:lineRule="auto"/>
              <w:rPr>
                <w:rFonts w:ascii="仿宋" w:hAnsi="仿宋" w:cs="仿宋"/>
                <w:sz w:val="24"/>
                <w:szCs w:val="24"/>
              </w:rPr>
            </w:pPr>
          </w:p>
        </w:tc>
      </w:tr>
      <w:tr w14:paraId="44470548">
        <w:tblPrEx>
          <w:tblCellMar>
            <w:top w:w="0" w:type="dxa"/>
            <w:left w:w="108" w:type="dxa"/>
            <w:bottom w:w="0" w:type="dxa"/>
            <w:right w:w="108" w:type="dxa"/>
          </w:tblCellMar>
        </w:tblPrEx>
        <w:trPr>
          <w:trHeight w:val="513"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408A9D">
            <w:pPr>
              <w:wordWrap w:val="0"/>
              <w:spacing w:line="240" w:lineRule="auto"/>
              <w:jc w:val="center"/>
              <w:rPr>
                <w:rFonts w:ascii="仿宋" w:hAnsi="仿宋" w:cs="仿宋"/>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26A73">
            <w:pPr>
              <w:wordWrap w:val="0"/>
              <w:spacing w:line="240" w:lineRule="auto"/>
              <w:textAlignment w:val="center"/>
              <w:rPr>
                <w:rFonts w:ascii="仿宋" w:hAnsi="仿宋" w:cs="仿宋"/>
                <w:sz w:val="24"/>
                <w:szCs w:val="24"/>
                <w:lang w:bidi="ar"/>
              </w:rPr>
            </w:pPr>
            <w:r>
              <w:rPr>
                <w:rFonts w:hint="eastAsia" w:ascii="仿宋" w:hAnsi="仿宋" w:cs="仿宋"/>
                <w:sz w:val="24"/>
                <w:szCs w:val="24"/>
                <w:lang w:bidi="ar"/>
              </w:rPr>
              <w:t>视频监控记录数</w:t>
            </w:r>
          </w:p>
          <w:p w14:paraId="388A8735">
            <w:pPr>
              <w:wordWrap w:val="0"/>
              <w:spacing w:line="240" w:lineRule="auto"/>
              <w:textAlignment w:val="center"/>
              <w:rPr>
                <w:rFonts w:ascii="仿宋" w:hAnsi="仿宋" w:cs="仿宋"/>
                <w:sz w:val="24"/>
                <w:szCs w:val="24"/>
              </w:rPr>
            </w:pPr>
            <w:r>
              <w:rPr>
                <w:rFonts w:hint="eastAsia" w:ascii="仿宋" w:hAnsi="仿宋" w:cs="仿宋"/>
                <w:sz w:val="24"/>
                <w:szCs w:val="24"/>
                <w:lang w:bidi="ar"/>
              </w:rPr>
              <w:t>据完整性</w:t>
            </w:r>
          </w:p>
        </w:tc>
        <w:tc>
          <w:tcPr>
            <w:tcW w:w="5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1D665">
            <w:pPr>
              <w:wordWrap w:val="0"/>
              <w:spacing w:line="240" w:lineRule="auto"/>
              <w:rPr>
                <w:rFonts w:ascii="仿宋" w:hAnsi="仿宋" w:cs="仿宋"/>
                <w:sz w:val="24"/>
                <w:szCs w:val="24"/>
              </w:rPr>
            </w:pPr>
            <w:r>
              <w:rPr>
                <w:rFonts w:hint="eastAsia" w:ascii="仿宋" w:hAnsi="仿宋" w:cs="仿宋"/>
                <w:spacing w:val="21"/>
                <w:sz w:val="24"/>
                <w:szCs w:val="24"/>
              </w:rPr>
              <w:t>保</w:t>
            </w:r>
            <w:r>
              <w:rPr>
                <w:rFonts w:hint="eastAsia" w:ascii="仿宋" w:hAnsi="仿宋" w:cs="仿宋"/>
                <w:spacing w:val="17"/>
                <w:sz w:val="24"/>
                <w:szCs w:val="24"/>
              </w:rPr>
              <w:t>护</w:t>
            </w:r>
            <w:r>
              <w:rPr>
                <w:rFonts w:hint="eastAsia" w:ascii="仿宋" w:hAnsi="仿宋" w:cs="仿宋"/>
                <w:spacing w:val="24"/>
                <w:sz w:val="24"/>
                <w:szCs w:val="24"/>
              </w:rPr>
              <w:t>视</w:t>
            </w:r>
            <w:r>
              <w:rPr>
                <w:rFonts w:hint="eastAsia" w:ascii="仿宋" w:hAnsi="仿宋" w:cs="仿宋"/>
                <w:spacing w:val="17"/>
                <w:sz w:val="24"/>
                <w:szCs w:val="24"/>
              </w:rPr>
              <w:t>频监控音像记录的完整性，</w:t>
            </w:r>
            <w:r>
              <w:rPr>
                <w:rFonts w:hint="eastAsia" w:ascii="仿宋" w:hAnsi="仿宋" w:cs="仿宋"/>
                <w:spacing w:val="9"/>
                <w:sz w:val="24"/>
                <w:szCs w:val="24"/>
              </w:rPr>
              <w:t>防</w:t>
            </w:r>
            <w:r>
              <w:rPr>
                <w:rFonts w:hint="eastAsia" w:ascii="仿宋" w:hAnsi="仿宋" w:cs="仿宋"/>
                <w:spacing w:val="7"/>
                <w:sz w:val="24"/>
                <w:szCs w:val="24"/>
              </w:rPr>
              <w:t>止被非授权篡改。</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3AA7DF">
            <w:pPr>
              <w:wordWrap w:val="0"/>
              <w:spacing w:line="240" w:lineRule="auto"/>
              <w:rPr>
                <w:rFonts w:ascii="仿宋" w:hAnsi="仿宋" w:cs="仿宋"/>
                <w:sz w:val="24"/>
                <w:szCs w:val="24"/>
              </w:rPr>
            </w:pPr>
          </w:p>
        </w:tc>
      </w:tr>
      <w:tr w14:paraId="7437B06F">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A26AF4">
            <w:pPr>
              <w:wordWrap w:val="0"/>
              <w:spacing w:line="240" w:lineRule="auto"/>
              <w:jc w:val="center"/>
              <w:rPr>
                <w:rFonts w:ascii="仿宋" w:hAnsi="仿宋" w:cs="仿宋"/>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DFDA4">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密码服务</w:t>
            </w:r>
          </w:p>
        </w:tc>
        <w:tc>
          <w:tcPr>
            <w:tcW w:w="5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83EBE">
            <w:pPr>
              <w:wordWrap w:val="0"/>
              <w:spacing w:line="240" w:lineRule="auto"/>
              <w:rPr>
                <w:rFonts w:ascii="仿宋" w:hAnsi="仿宋" w:cs="仿宋"/>
                <w:sz w:val="24"/>
                <w:szCs w:val="24"/>
                <w:lang w:eastAsia="zh-Hans"/>
              </w:rPr>
            </w:pPr>
            <w:r>
              <w:rPr>
                <w:rFonts w:hint="eastAsia" w:ascii="仿宋" w:hAnsi="仿宋" w:cs="仿宋"/>
                <w:sz w:val="24"/>
                <w:szCs w:val="24"/>
                <w:lang w:eastAsia="zh-Hans"/>
              </w:rPr>
              <w:t>不适用</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FBC169">
            <w:pPr>
              <w:wordWrap w:val="0"/>
              <w:spacing w:line="240" w:lineRule="auto"/>
              <w:rPr>
                <w:rFonts w:ascii="仿宋" w:hAnsi="仿宋" w:cs="仿宋"/>
                <w:sz w:val="24"/>
                <w:szCs w:val="24"/>
              </w:rPr>
            </w:pPr>
          </w:p>
        </w:tc>
      </w:tr>
      <w:tr w14:paraId="6210D57B">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78839E">
            <w:pPr>
              <w:wordWrap w:val="0"/>
              <w:spacing w:line="240" w:lineRule="auto"/>
              <w:jc w:val="center"/>
              <w:rPr>
                <w:rFonts w:ascii="仿宋" w:hAnsi="仿宋" w:cs="仿宋"/>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E1074">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密码产品</w:t>
            </w:r>
          </w:p>
        </w:tc>
        <w:tc>
          <w:tcPr>
            <w:tcW w:w="5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9F3A2">
            <w:pPr>
              <w:wordWrap w:val="0"/>
              <w:spacing w:line="240" w:lineRule="auto"/>
              <w:rPr>
                <w:rFonts w:ascii="仿宋" w:hAnsi="仿宋" w:cs="仿宋"/>
                <w:sz w:val="24"/>
                <w:szCs w:val="24"/>
              </w:rPr>
            </w:pPr>
            <w:r>
              <w:rPr>
                <w:rFonts w:hint="eastAsia" w:ascii="仿宋" w:hAnsi="仿宋" w:cs="仿宋"/>
                <w:sz w:val="24"/>
                <w:szCs w:val="24"/>
              </w:rPr>
              <w:t>采用的密码产品应达到GB/T 37092二级及以上安全要求。</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F437E4">
            <w:pPr>
              <w:wordWrap w:val="0"/>
              <w:spacing w:line="240" w:lineRule="auto"/>
              <w:rPr>
                <w:rFonts w:ascii="仿宋" w:hAnsi="仿宋" w:cs="仿宋"/>
                <w:sz w:val="24"/>
                <w:szCs w:val="24"/>
              </w:rPr>
            </w:pPr>
          </w:p>
        </w:tc>
      </w:tr>
      <w:tr w14:paraId="1B31F5DC">
        <w:tblPrEx>
          <w:tblCellMar>
            <w:top w:w="0" w:type="dxa"/>
            <w:left w:w="108" w:type="dxa"/>
            <w:bottom w:w="0" w:type="dxa"/>
            <w:right w:w="108" w:type="dxa"/>
          </w:tblCellMar>
        </w:tblPrEx>
        <w:trPr>
          <w:trHeight w:val="327" w:hRule="atLeast"/>
        </w:trPr>
        <w:tc>
          <w:tcPr>
            <w:tcW w:w="13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DABD9B">
            <w:pPr>
              <w:wordWrap w:val="0"/>
              <w:spacing w:line="240" w:lineRule="auto"/>
              <w:jc w:val="center"/>
              <w:textAlignment w:val="center"/>
              <w:rPr>
                <w:rFonts w:ascii="仿宋" w:hAnsi="仿宋" w:cs="仿宋"/>
                <w:sz w:val="24"/>
                <w:szCs w:val="24"/>
              </w:rPr>
            </w:pPr>
            <w:r>
              <w:rPr>
                <w:rFonts w:hint="eastAsia" w:ascii="仿宋" w:hAnsi="仿宋" w:cs="仿宋"/>
                <w:sz w:val="24"/>
                <w:szCs w:val="24"/>
                <w:lang w:bidi="ar"/>
              </w:rPr>
              <w:t>网络和通信安全</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A8A8B0">
            <w:pPr>
              <w:wordWrap w:val="0"/>
              <w:spacing w:line="240" w:lineRule="auto"/>
              <w:textAlignment w:val="center"/>
              <w:rPr>
                <w:rFonts w:ascii="仿宋" w:hAnsi="仿宋" w:cs="仿宋"/>
                <w:sz w:val="24"/>
                <w:szCs w:val="24"/>
              </w:rPr>
            </w:pPr>
            <w:r>
              <w:rPr>
                <w:rFonts w:hint="eastAsia" w:ascii="仿宋" w:hAnsi="仿宋" w:cs="仿宋"/>
                <w:sz w:val="24"/>
                <w:szCs w:val="24"/>
                <w:lang w:bidi="ar"/>
              </w:rPr>
              <w:t>身份鉴别</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5C6FC9">
            <w:pPr>
              <w:wordWrap w:val="0"/>
              <w:spacing w:line="240" w:lineRule="auto"/>
              <w:textAlignment w:val="center"/>
              <w:rPr>
                <w:rFonts w:ascii="仿宋" w:hAnsi="仿宋" w:cs="仿宋"/>
                <w:sz w:val="24"/>
                <w:szCs w:val="24"/>
              </w:rPr>
            </w:pPr>
            <w:r>
              <w:rPr>
                <w:rFonts w:hint="eastAsia" w:ascii="仿宋" w:hAnsi="仿宋" w:cs="仿宋"/>
                <w:sz w:val="24"/>
                <w:szCs w:val="24"/>
                <w:lang w:bidi="ar"/>
              </w:rPr>
              <w:t>确保移动终端、PC端和服务端通信实体身份的真实性，防止与假冒实体进行通信。</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3931A2">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7FB7AAC">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B1C2E0">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8DEFEE">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3A4E28">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D5466C">
            <w:pPr>
              <w:wordWrap w:val="0"/>
              <w:spacing w:line="240" w:lineRule="auto"/>
              <w:rPr>
                <w:rFonts w:ascii="仿宋" w:hAnsi="仿宋" w:cs="仿宋"/>
                <w:sz w:val="24"/>
                <w:szCs w:val="24"/>
              </w:rPr>
            </w:pPr>
          </w:p>
        </w:tc>
      </w:tr>
      <w:tr w14:paraId="41B1B11B">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9DDF5E">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8EEC8C">
            <w:pPr>
              <w:wordWrap w:val="0"/>
              <w:spacing w:line="240" w:lineRule="auto"/>
              <w:rPr>
                <w:rFonts w:ascii="仿宋" w:hAnsi="仿宋" w:cs="仿宋"/>
                <w:sz w:val="24"/>
                <w:szCs w:val="24"/>
              </w:rPr>
            </w:pP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1570B5">
            <w:pPr>
              <w:wordWrap w:val="0"/>
              <w:spacing w:line="240" w:lineRule="auto"/>
              <w:textAlignment w:val="center"/>
              <w:rPr>
                <w:rFonts w:ascii="仿宋" w:hAnsi="仿宋" w:cs="仿宋"/>
                <w:sz w:val="24"/>
                <w:szCs w:val="24"/>
              </w:rPr>
            </w:pPr>
            <w:r>
              <w:rPr>
                <w:rFonts w:hint="eastAsia" w:ascii="仿宋" w:hAnsi="仿宋" w:cs="仿宋"/>
                <w:sz w:val="24"/>
                <w:szCs w:val="24"/>
                <w:lang w:bidi="ar"/>
              </w:rPr>
              <w:t>管理端的身份鉴别由云平台提供安全保障。</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918BEC">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76B6DAEC">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E42084">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C03B46">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AEC5AB">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E217C6">
            <w:pPr>
              <w:wordWrap w:val="0"/>
              <w:spacing w:line="240" w:lineRule="auto"/>
              <w:rPr>
                <w:rFonts w:ascii="仿宋" w:hAnsi="仿宋" w:cs="仿宋"/>
                <w:sz w:val="24"/>
                <w:szCs w:val="24"/>
              </w:rPr>
            </w:pPr>
          </w:p>
        </w:tc>
      </w:tr>
      <w:tr w14:paraId="4D786BAD">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F98153">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33515">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7817A3">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2F73C1">
            <w:pPr>
              <w:wordWrap w:val="0"/>
              <w:spacing w:line="240" w:lineRule="auto"/>
              <w:rPr>
                <w:rFonts w:ascii="仿宋" w:hAnsi="仿宋" w:cs="仿宋"/>
                <w:sz w:val="24"/>
                <w:szCs w:val="24"/>
              </w:rPr>
            </w:pPr>
          </w:p>
        </w:tc>
      </w:tr>
      <w:tr w14:paraId="47631318">
        <w:tblPrEx>
          <w:tblCellMar>
            <w:top w:w="0" w:type="dxa"/>
            <w:left w:w="108" w:type="dxa"/>
            <w:bottom w:w="0" w:type="dxa"/>
            <w:right w:w="108" w:type="dxa"/>
          </w:tblCellMar>
        </w:tblPrEx>
        <w:trPr>
          <w:trHeight w:val="327"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C79BC3">
            <w:pPr>
              <w:wordWrap w:val="0"/>
              <w:spacing w:line="240" w:lineRule="auto"/>
              <w:jc w:val="center"/>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AF43C8">
            <w:pPr>
              <w:wordWrap w:val="0"/>
              <w:spacing w:line="240" w:lineRule="auto"/>
              <w:textAlignment w:val="center"/>
              <w:rPr>
                <w:rFonts w:ascii="仿宋" w:hAnsi="仿宋" w:cs="仿宋"/>
                <w:sz w:val="24"/>
                <w:szCs w:val="24"/>
              </w:rPr>
            </w:pPr>
            <w:r>
              <w:rPr>
                <w:rFonts w:hint="eastAsia" w:ascii="仿宋" w:hAnsi="仿宋" w:cs="仿宋"/>
                <w:sz w:val="24"/>
                <w:szCs w:val="24"/>
                <w:lang w:bidi="ar"/>
              </w:rPr>
              <w:t>通信数据完整性</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C8357C">
            <w:pPr>
              <w:wordWrap w:val="0"/>
              <w:spacing w:line="240" w:lineRule="auto"/>
              <w:textAlignment w:val="center"/>
              <w:rPr>
                <w:rFonts w:ascii="仿宋" w:hAnsi="仿宋" w:cs="仿宋"/>
                <w:sz w:val="24"/>
                <w:szCs w:val="24"/>
              </w:rPr>
            </w:pPr>
            <w:r>
              <w:rPr>
                <w:rFonts w:hint="eastAsia" w:ascii="仿宋" w:hAnsi="仿宋" w:cs="仿宋"/>
                <w:sz w:val="24"/>
                <w:szCs w:val="24"/>
                <w:lang w:bidi="ar"/>
              </w:rPr>
              <w:t>保护移动终端、PC端和服务端通信过程中业务数据的完整性，防止数据被非授权篡改。</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B8AA1F">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511C88C">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06386">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56EEE3">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1740D3">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1EA7A1">
            <w:pPr>
              <w:wordWrap w:val="0"/>
              <w:spacing w:line="240" w:lineRule="auto"/>
              <w:rPr>
                <w:rFonts w:ascii="仿宋" w:hAnsi="仿宋" w:cs="仿宋"/>
                <w:sz w:val="24"/>
                <w:szCs w:val="24"/>
              </w:rPr>
            </w:pPr>
          </w:p>
        </w:tc>
      </w:tr>
      <w:tr w14:paraId="2993612B">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475C7B">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B3A84F">
            <w:pPr>
              <w:wordWrap w:val="0"/>
              <w:spacing w:line="240" w:lineRule="auto"/>
              <w:rPr>
                <w:rFonts w:ascii="仿宋" w:hAnsi="仿宋" w:cs="仿宋"/>
                <w:sz w:val="24"/>
                <w:szCs w:val="24"/>
              </w:rPr>
            </w:pP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4CBF6E">
            <w:pPr>
              <w:wordWrap w:val="0"/>
              <w:spacing w:line="240" w:lineRule="auto"/>
              <w:textAlignment w:val="center"/>
              <w:rPr>
                <w:rFonts w:ascii="仿宋" w:hAnsi="仿宋" w:cs="仿宋"/>
                <w:sz w:val="24"/>
                <w:szCs w:val="24"/>
              </w:rPr>
            </w:pPr>
            <w:r>
              <w:rPr>
                <w:rFonts w:hint="eastAsia" w:ascii="仿宋" w:hAnsi="仿宋" w:cs="仿宋"/>
                <w:sz w:val="24"/>
                <w:szCs w:val="24"/>
                <w:lang w:bidi="ar"/>
              </w:rPr>
              <w:t>管理端进行远程运维管理时的运维通信数据完整性由云平台提供安全保障。</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58CBE8">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2D00BA8">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0378F4">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43E350">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743028">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683BEE">
            <w:pPr>
              <w:wordWrap w:val="0"/>
              <w:spacing w:line="240" w:lineRule="auto"/>
              <w:rPr>
                <w:rFonts w:ascii="仿宋" w:hAnsi="仿宋" w:cs="仿宋"/>
                <w:sz w:val="24"/>
                <w:szCs w:val="24"/>
              </w:rPr>
            </w:pPr>
          </w:p>
        </w:tc>
      </w:tr>
      <w:tr w14:paraId="3B4273AC">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5BD89E">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91DBCD">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AA0D01">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C1A0CB">
            <w:pPr>
              <w:wordWrap w:val="0"/>
              <w:spacing w:line="240" w:lineRule="auto"/>
              <w:rPr>
                <w:rFonts w:ascii="仿宋" w:hAnsi="仿宋" w:cs="仿宋"/>
                <w:sz w:val="24"/>
                <w:szCs w:val="24"/>
              </w:rPr>
            </w:pPr>
          </w:p>
        </w:tc>
      </w:tr>
      <w:tr w14:paraId="37C1B52D">
        <w:tblPrEx>
          <w:tblCellMar>
            <w:top w:w="0" w:type="dxa"/>
            <w:left w:w="108" w:type="dxa"/>
            <w:bottom w:w="0" w:type="dxa"/>
            <w:right w:w="108" w:type="dxa"/>
          </w:tblCellMar>
        </w:tblPrEx>
        <w:trPr>
          <w:trHeight w:val="327"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5C64D9">
            <w:pPr>
              <w:wordWrap w:val="0"/>
              <w:spacing w:line="240" w:lineRule="auto"/>
              <w:jc w:val="center"/>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95D118">
            <w:pPr>
              <w:wordWrap w:val="0"/>
              <w:spacing w:line="240" w:lineRule="auto"/>
              <w:textAlignment w:val="center"/>
              <w:rPr>
                <w:rFonts w:ascii="仿宋" w:hAnsi="仿宋" w:cs="仿宋"/>
                <w:sz w:val="24"/>
                <w:szCs w:val="24"/>
              </w:rPr>
            </w:pPr>
            <w:r>
              <w:rPr>
                <w:rFonts w:hint="eastAsia" w:ascii="仿宋" w:hAnsi="仿宋" w:cs="仿宋"/>
                <w:sz w:val="24"/>
                <w:szCs w:val="24"/>
                <w:lang w:bidi="ar"/>
              </w:rPr>
              <w:t>通信过程中重要数据的机密性</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834DBA">
            <w:pPr>
              <w:wordWrap w:val="0"/>
              <w:spacing w:line="240" w:lineRule="auto"/>
              <w:textAlignment w:val="center"/>
              <w:rPr>
                <w:rFonts w:ascii="仿宋" w:hAnsi="仿宋" w:cs="仿宋"/>
                <w:sz w:val="24"/>
                <w:szCs w:val="24"/>
              </w:rPr>
            </w:pPr>
            <w:r>
              <w:rPr>
                <w:rFonts w:hint="eastAsia" w:ascii="仿宋" w:hAnsi="仿宋" w:cs="仿宋"/>
                <w:sz w:val="24"/>
                <w:szCs w:val="24"/>
                <w:lang w:bidi="ar"/>
              </w:rPr>
              <w:t>保护移动终端、PC端和服务端通信过程中业务数据的机密性，防止敏感数据泄露。</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49A167">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51216170">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504123">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DFA1A0">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483CA8">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4BE873">
            <w:pPr>
              <w:wordWrap w:val="0"/>
              <w:spacing w:line="240" w:lineRule="auto"/>
              <w:rPr>
                <w:rFonts w:ascii="仿宋" w:hAnsi="仿宋" w:cs="仿宋"/>
                <w:sz w:val="24"/>
                <w:szCs w:val="24"/>
              </w:rPr>
            </w:pPr>
          </w:p>
        </w:tc>
      </w:tr>
      <w:tr w14:paraId="25C2FC82">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3E17A">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0DCC5B">
            <w:pPr>
              <w:wordWrap w:val="0"/>
              <w:spacing w:line="240" w:lineRule="auto"/>
              <w:rPr>
                <w:rFonts w:ascii="仿宋" w:hAnsi="仿宋" w:cs="仿宋"/>
                <w:sz w:val="24"/>
                <w:szCs w:val="24"/>
              </w:rPr>
            </w:pP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657A07">
            <w:pPr>
              <w:wordWrap w:val="0"/>
              <w:spacing w:line="240" w:lineRule="auto"/>
              <w:textAlignment w:val="center"/>
              <w:rPr>
                <w:rFonts w:ascii="仿宋" w:hAnsi="仿宋" w:cs="仿宋"/>
                <w:sz w:val="24"/>
                <w:szCs w:val="24"/>
              </w:rPr>
            </w:pPr>
            <w:r>
              <w:rPr>
                <w:rFonts w:hint="eastAsia" w:ascii="仿宋" w:hAnsi="仿宋" w:cs="仿宋"/>
                <w:sz w:val="24"/>
                <w:szCs w:val="24"/>
                <w:lang w:bidi="ar"/>
              </w:rPr>
              <w:t>管理端进行远程运维管理时的运维通信数据机密性由云平台提供安全保障。</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073682">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2CDB3D53">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5DD4A1">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B2F050">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BA2660">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5EE746">
            <w:pPr>
              <w:wordWrap w:val="0"/>
              <w:spacing w:line="240" w:lineRule="auto"/>
              <w:rPr>
                <w:rFonts w:ascii="仿宋" w:hAnsi="仿宋" w:cs="仿宋"/>
                <w:sz w:val="24"/>
                <w:szCs w:val="24"/>
              </w:rPr>
            </w:pPr>
          </w:p>
        </w:tc>
      </w:tr>
      <w:tr w14:paraId="3CD224F3">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CC6B45">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3C3944">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6DC1A5">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AA858C">
            <w:pPr>
              <w:wordWrap w:val="0"/>
              <w:spacing w:line="240" w:lineRule="auto"/>
              <w:rPr>
                <w:rFonts w:ascii="仿宋" w:hAnsi="仿宋" w:cs="仿宋"/>
                <w:sz w:val="24"/>
                <w:szCs w:val="24"/>
              </w:rPr>
            </w:pPr>
          </w:p>
        </w:tc>
      </w:tr>
      <w:tr w14:paraId="3E43B2A8">
        <w:tblPrEx>
          <w:tblCellMar>
            <w:top w:w="0" w:type="dxa"/>
            <w:left w:w="108" w:type="dxa"/>
            <w:bottom w:w="0" w:type="dxa"/>
            <w:right w:w="108" w:type="dxa"/>
          </w:tblCellMar>
        </w:tblPrEx>
        <w:trPr>
          <w:trHeight w:val="180"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E056FE">
            <w:pPr>
              <w:wordWrap w:val="0"/>
              <w:spacing w:line="240" w:lineRule="auto"/>
              <w:jc w:val="center"/>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762A83">
            <w:pPr>
              <w:wordWrap w:val="0"/>
              <w:spacing w:line="240" w:lineRule="auto"/>
              <w:textAlignment w:val="center"/>
              <w:rPr>
                <w:rFonts w:ascii="仿宋" w:hAnsi="仿宋" w:cs="仿宋"/>
                <w:sz w:val="24"/>
                <w:szCs w:val="24"/>
              </w:rPr>
            </w:pPr>
            <w:r>
              <w:rPr>
                <w:rFonts w:hint="eastAsia" w:ascii="仿宋" w:hAnsi="仿宋" w:cs="仿宋"/>
                <w:sz w:val="24"/>
                <w:szCs w:val="24"/>
                <w:lang w:bidi="ar"/>
              </w:rPr>
              <w:t>网络边界访问控制信息的完整性</w:t>
            </w:r>
          </w:p>
        </w:tc>
        <w:tc>
          <w:tcPr>
            <w:tcW w:w="544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949AE12">
            <w:pPr>
              <w:wordWrap w:val="0"/>
              <w:spacing w:line="240" w:lineRule="auto"/>
              <w:textAlignment w:val="center"/>
              <w:rPr>
                <w:rFonts w:ascii="仿宋" w:hAnsi="仿宋" w:cs="仿宋"/>
                <w:sz w:val="24"/>
                <w:szCs w:val="24"/>
              </w:rPr>
            </w:pPr>
            <w:r>
              <w:rPr>
                <w:rFonts w:hint="eastAsia" w:ascii="仿宋" w:hAnsi="仿宋" w:cs="仿宋"/>
                <w:sz w:val="24"/>
                <w:szCs w:val="24"/>
                <w:lang w:bidi="ar"/>
              </w:rPr>
              <w:t>保护移动终端、PC端和服务端通信过程中网络边界访问控制信息的完整性，防止被非授权篡改。</w:t>
            </w:r>
          </w:p>
        </w:tc>
        <w:tc>
          <w:tcPr>
            <w:tcW w:w="14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AA7B124">
            <w:pPr>
              <w:wordWrap w:val="0"/>
              <w:spacing w:line="240" w:lineRule="auto"/>
              <w:textAlignment w:val="center"/>
              <w:rPr>
                <w:rFonts w:ascii="仿宋" w:hAnsi="仿宋" w:cs="仿宋"/>
                <w:sz w:val="24"/>
                <w:szCs w:val="24"/>
              </w:rPr>
            </w:pPr>
            <w:r>
              <w:rPr>
                <w:rFonts w:hint="eastAsia" w:ascii="仿宋" w:hAnsi="仿宋" w:cs="仿宋"/>
                <w:sz w:val="24"/>
                <w:szCs w:val="24"/>
              </w:rPr>
              <w:t>无</w:t>
            </w:r>
          </w:p>
        </w:tc>
      </w:tr>
      <w:tr w14:paraId="17E43032">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29A52E">
            <w:pPr>
              <w:wordWrap w:val="0"/>
              <w:spacing w:line="240" w:lineRule="auto"/>
              <w:jc w:val="center"/>
              <w:rPr>
                <w:rFonts w:ascii="仿宋" w:hAnsi="仿宋" w:cs="仿宋"/>
                <w:sz w:val="24"/>
                <w:szCs w:val="24"/>
              </w:rPr>
            </w:pPr>
          </w:p>
        </w:tc>
        <w:tc>
          <w:tcPr>
            <w:tcW w:w="1378" w:type="dxa"/>
            <w:vMerge w:val="continue"/>
            <w:tcBorders>
              <w:left w:val="single" w:color="000000" w:sz="4" w:space="0"/>
              <w:right w:val="single" w:color="000000" w:sz="4" w:space="0"/>
            </w:tcBorders>
            <w:shd w:val="clear" w:color="auto" w:fill="FFFFFF"/>
            <w:vAlign w:val="center"/>
          </w:tcPr>
          <w:p w14:paraId="46B2C0DC">
            <w:pPr>
              <w:wordWrap w:val="0"/>
              <w:spacing w:line="240" w:lineRule="auto"/>
              <w:textAlignment w:val="center"/>
              <w:rPr>
                <w:rFonts w:ascii="仿宋" w:hAnsi="仿宋" w:cs="仿宋"/>
                <w:sz w:val="24"/>
                <w:szCs w:val="24"/>
                <w:lang w:bidi="ar"/>
              </w:rPr>
            </w:pPr>
          </w:p>
        </w:tc>
        <w:tc>
          <w:tcPr>
            <w:tcW w:w="5442" w:type="dxa"/>
            <w:vMerge w:val="restart"/>
            <w:tcBorders>
              <w:top w:val="single" w:color="auto" w:sz="4" w:space="0"/>
              <w:left w:val="single" w:color="000000" w:sz="4" w:space="0"/>
              <w:right w:val="single" w:color="000000" w:sz="4" w:space="0"/>
            </w:tcBorders>
            <w:shd w:val="clear" w:color="auto" w:fill="FFFFFF"/>
            <w:vAlign w:val="center"/>
          </w:tcPr>
          <w:p w14:paraId="529D8805">
            <w:pPr>
              <w:wordWrap w:val="0"/>
              <w:spacing w:line="240" w:lineRule="auto"/>
              <w:textAlignment w:val="center"/>
              <w:rPr>
                <w:rFonts w:ascii="仿宋" w:hAnsi="仿宋" w:cs="仿宋"/>
                <w:sz w:val="24"/>
                <w:szCs w:val="24"/>
              </w:rPr>
            </w:pPr>
            <w:r>
              <w:rPr>
                <w:rFonts w:hint="eastAsia" w:ascii="仿宋" w:hAnsi="仿宋" w:cs="仿宋"/>
                <w:sz w:val="24"/>
                <w:szCs w:val="24"/>
                <w:lang w:bidi="ar"/>
              </w:rPr>
              <w:t>系统网络拓扑中不同区域网络边界访问控制信息的完整性保护由云平台提供。</w:t>
            </w:r>
          </w:p>
        </w:tc>
        <w:tc>
          <w:tcPr>
            <w:tcW w:w="1420" w:type="dxa"/>
            <w:vMerge w:val="restart"/>
            <w:tcBorders>
              <w:top w:val="single" w:color="auto" w:sz="4" w:space="0"/>
              <w:left w:val="single" w:color="000000" w:sz="4" w:space="0"/>
              <w:right w:val="single" w:color="000000" w:sz="4" w:space="0"/>
            </w:tcBorders>
            <w:shd w:val="clear" w:color="auto" w:fill="FFFFFF"/>
            <w:vAlign w:val="center"/>
          </w:tcPr>
          <w:p w14:paraId="00780854">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79A60675">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19B20D">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D0716D">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9C5CD7">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A29E78">
            <w:pPr>
              <w:wordWrap w:val="0"/>
              <w:spacing w:line="240" w:lineRule="auto"/>
              <w:rPr>
                <w:rFonts w:ascii="仿宋" w:hAnsi="仿宋" w:cs="仿宋"/>
                <w:sz w:val="24"/>
                <w:szCs w:val="24"/>
              </w:rPr>
            </w:pPr>
          </w:p>
        </w:tc>
      </w:tr>
      <w:tr w14:paraId="1F68B13C">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529E6E">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94C4F2">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542971">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C6B05D">
            <w:pPr>
              <w:wordWrap w:val="0"/>
              <w:spacing w:line="240" w:lineRule="auto"/>
              <w:rPr>
                <w:rFonts w:ascii="仿宋" w:hAnsi="仿宋" w:cs="仿宋"/>
                <w:sz w:val="24"/>
                <w:szCs w:val="24"/>
              </w:rPr>
            </w:pPr>
          </w:p>
        </w:tc>
      </w:tr>
      <w:tr w14:paraId="77A4089B">
        <w:tblPrEx>
          <w:tblCellMar>
            <w:top w:w="0" w:type="dxa"/>
            <w:left w:w="108" w:type="dxa"/>
            <w:bottom w:w="0" w:type="dxa"/>
            <w:right w:w="108" w:type="dxa"/>
          </w:tblCellMar>
        </w:tblPrEx>
        <w:trPr>
          <w:trHeight w:val="327"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640F49">
            <w:pPr>
              <w:wordWrap w:val="0"/>
              <w:spacing w:line="240" w:lineRule="auto"/>
              <w:jc w:val="center"/>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AB17BF">
            <w:pPr>
              <w:wordWrap w:val="0"/>
              <w:spacing w:line="240" w:lineRule="auto"/>
              <w:textAlignment w:val="center"/>
              <w:rPr>
                <w:rFonts w:ascii="仿宋" w:hAnsi="仿宋" w:cs="仿宋"/>
                <w:sz w:val="24"/>
                <w:szCs w:val="24"/>
              </w:rPr>
            </w:pPr>
            <w:r>
              <w:rPr>
                <w:rFonts w:hint="eastAsia" w:ascii="仿宋" w:hAnsi="仿宋" w:cs="仿宋"/>
                <w:sz w:val="24"/>
                <w:szCs w:val="24"/>
                <w:lang w:bidi="ar"/>
              </w:rPr>
              <w:t>安全接入认证</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BAC504">
            <w:pPr>
              <w:wordWrap w:val="0"/>
              <w:spacing w:line="240" w:lineRule="auto"/>
              <w:textAlignment w:val="center"/>
              <w:rPr>
                <w:rFonts w:ascii="仿宋" w:hAnsi="仿宋" w:cs="仿宋"/>
                <w:sz w:val="24"/>
                <w:szCs w:val="24"/>
              </w:rPr>
            </w:pPr>
            <w:r>
              <w:rPr>
                <w:rFonts w:hint="eastAsia" w:ascii="仿宋" w:hAnsi="仿宋" w:cs="仿宋"/>
                <w:sz w:val="24"/>
                <w:szCs w:val="24"/>
                <w:lang w:bidi="ar"/>
              </w:rPr>
              <w:t>不适用。</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250100">
            <w:pPr>
              <w:wordWrap w:val="0"/>
              <w:spacing w:line="240" w:lineRule="auto"/>
              <w:textAlignment w:val="center"/>
              <w:rPr>
                <w:rFonts w:ascii="仿宋" w:hAnsi="仿宋" w:cs="仿宋"/>
                <w:sz w:val="24"/>
                <w:szCs w:val="24"/>
              </w:rPr>
            </w:pPr>
            <w:r>
              <w:rPr>
                <w:rFonts w:hint="eastAsia" w:ascii="仿宋" w:hAnsi="仿宋" w:cs="仿宋"/>
                <w:sz w:val="24"/>
                <w:szCs w:val="24"/>
                <w:lang w:bidi="ar"/>
              </w:rPr>
              <w:t>无外部设备接入本系统的需求。</w:t>
            </w:r>
          </w:p>
        </w:tc>
      </w:tr>
      <w:tr w14:paraId="08E616DF">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B1792">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F42038">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84D8A3">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77CC51">
            <w:pPr>
              <w:wordWrap w:val="0"/>
              <w:spacing w:line="240" w:lineRule="auto"/>
              <w:rPr>
                <w:rFonts w:ascii="仿宋" w:hAnsi="仿宋" w:cs="仿宋"/>
                <w:sz w:val="24"/>
                <w:szCs w:val="24"/>
              </w:rPr>
            </w:pPr>
          </w:p>
        </w:tc>
      </w:tr>
      <w:tr w14:paraId="66A555D7">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081B83">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45AC4">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EAD383">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C13F47">
            <w:pPr>
              <w:wordWrap w:val="0"/>
              <w:spacing w:line="240" w:lineRule="auto"/>
              <w:rPr>
                <w:rFonts w:ascii="仿宋" w:hAnsi="仿宋" w:cs="仿宋"/>
                <w:sz w:val="24"/>
                <w:szCs w:val="24"/>
              </w:rPr>
            </w:pPr>
          </w:p>
        </w:tc>
      </w:tr>
      <w:tr w14:paraId="5C4A2A58">
        <w:tblPrEx>
          <w:tblCellMar>
            <w:top w:w="0" w:type="dxa"/>
            <w:left w:w="108" w:type="dxa"/>
            <w:bottom w:w="0" w:type="dxa"/>
            <w:right w:w="108" w:type="dxa"/>
          </w:tblCellMar>
        </w:tblPrEx>
        <w:trPr>
          <w:trHeight w:val="327"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DB0B25">
            <w:pPr>
              <w:wordWrap w:val="0"/>
              <w:spacing w:line="240" w:lineRule="auto"/>
              <w:jc w:val="center"/>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4775D0">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密码服务</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7F91A3">
            <w:pPr>
              <w:wordWrap w:val="0"/>
              <w:spacing w:line="240" w:lineRule="auto"/>
              <w:textAlignment w:val="center"/>
              <w:rPr>
                <w:rFonts w:ascii="仿宋" w:hAnsi="仿宋" w:cs="仿宋"/>
                <w:sz w:val="24"/>
                <w:szCs w:val="24"/>
              </w:rPr>
            </w:pPr>
            <w:r>
              <w:rPr>
                <w:rFonts w:hint="eastAsia" w:ascii="仿宋" w:hAnsi="仿宋" w:cs="仿宋"/>
                <w:sz w:val="24"/>
                <w:szCs w:val="24"/>
                <w:lang w:bidi="ar"/>
              </w:rPr>
              <w:t>采用的数字证书由具备资质的电子认证服务机构签发。</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031BB1">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5D8F4F52">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475207">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22AB23">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0C3A53">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266F7A">
            <w:pPr>
              <w:wordWrap w:val="0"/>
              <w:spacing w:line="240" w:lineRule="auto"/>
              <w:rPr>
                <w:rFonts w:ascii="仿宋" w:hAnsi="仿宋" w:cs="仿宋"/>
                <w:sz w:val="24"/>
                <w:szCs w:val="24"/>
              </w:rPr>
            </w:pPr>
          </w:p>
        </w:tc>
      </w:tr>
      <w:tr w14:paraId="0795B325">
        <w:tblPrEx>
          <w:tblCellMar>
            <w:top w:w="0" w:type="dxa"/>
            <w:left w:w="108" w:type="dxa"/>
            <w:bottom w:w="0" w:type="dxa"/>
            <w:right w:w="108" w:type="dxa"/>
          </w:tblCellMar>
        </w:tblPrEx>
        <w:trPr>
          <w:trHeight w:val="526"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E2D8E0">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A6FAAA">
            <w:pPr>
              <w:wordWrap w:val="0"/>
              <w:spacing w:line="240" w:lineRule="auto"/>
              <w:rPr>
                <w:rFonts w:ascii="仿宋" w:hAnsi="仿宋" w:cs="仿宋"/>
                <w:sz w:val="24"/>
                <w:szCs w:val="24"/>
              </w:rPr>
            </w:pPr>
          </w:p>
        </w:tc>
        <w:tc>
          <w:tcPr>
            <w:tcW w:w="5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B3E2D">
            <w:pPr>
              <w:wordWrap w:val="0"/>
              <w:spacing w:line="240" w:lineRule="auto"/>
              <w:textAlignment w:val="center"/>
              <w:rPr>
                <w:rFonts w:ascii="仿宋" w:hAnsi="仿宋" w:cs="仿宋"/>
                <w:sz w:val="24"/>
                <w:szCs w:val="24"/>
              </w:rPr>
            </w:pPr>
            <w:r>
              <w:rPr>
                <w:rFonts w:hint="eastAsia" w:ascii="仿宋" w:hAnsi="仿宋" w:cs="仿宋"/>
                <w:sz w:val="24"/>
                <w:szCs w:val="24"/>
                <w:lang w:bidi="ar"/>
              </w:rPr>
              <w:t>采用的云密码服务由云平台提供。</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05D5">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400AE01B">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06422C">
            <w:pPr>
              <w:wordWrap w:val="0"/>
              <w:spacing w:line="240" w:lineRule="auto"/>
              <w:jc w:val="center"/>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256083">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密码产品</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F442DB">
            <w:pPr>
              <w:wordWrap w:val="0"/>
              <w:spacing w:line="240" w:lineRule="auto"/>
              <w:textAlignment w:val="center"/>
              <w:rPr>
                <w:rFonts w:ascii="仿宋" w:hAnsi="仿宋" w:cs="仿宋"/>
                <w:sz w:val="24"/>
                <w:szCs w:val="24"/>
              </w:rPr>
            </w:pPr>
            <w:r>
              <w:rPr>
                <w:rFonts w:hint="eastAsia" w:ascii="仿宋" w:hAnsi="仿宋" w:cs="仿宋"/>
                <w:sz w:val="24"/>
                <w:szCs w:val="24"/>
                <w:lang w:bidi="ar"/>
              </w:rPr>
              <w:t>移动终端采用的密码产品应达到GB/T 37092二级及以上安全要求。</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B5870E">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5D637AB1">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44323D">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484478">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77A89A">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8C0332">
            <w:pPr>
              <w:wordWrap w:val="0"/>
              <w:spacing w:line="240" w:lineRule="auto"/>
              <w:rPr>
                <w:rFonts w:ascii="仿宋" w:hAnsi="仿宋" w:cs="仿宋"/>
                <w:sz w:val="24"/>
                <w:szCs w:val="24"/>
              </w:rPr>
            </w:pPr>
          </w:p>
        </w:tc>
      </w:tr>
      <w:tr w14:paraId="308E11B5">
        <w:tblPrEx>
          <w:tblCellMar>
            <w:top w:w="0" w:type="dxa"/>
            <w:left w:w="108" w:type="dxa"/>
            <w:bottom w:w="0" w:type="dxa"/>
            <w:right w:w="108" w:type="dxa"/>
          </w:tblCellMar>
        </w:tblPrEx>
        <w:trPr>
          <w:trHeight w:val="405"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66B6EF">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4D87A">
            <w:pPr>
              <w:wordWrap w:val="0"/>
              <w:spacing w:line="240" w:lineRule="auto"/>
              <w:rPr>
                <w:rFonts w:ascii="仿宋" w:hAnsi="仿宋" w:cs="仿宋"/>
                <w:sz w:val="24"/>
                <w:szCs w:val="24"/>
              </w:rPr>
            </w:pPr>
          </w:p>
        </w:tc>
        <w:tc>
          <w:tcPr>
            <w:tcW w:w="544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2717824">
            <w:pPr>
              <w:wordWrap w:val="0"/>
              <w:spacing w:line="240" w:lineRule="auto"/>
              <w:textAlignment w:val="center"/>
              <w:rPr>
                <w:rFonts w:ascii="仿宋" w:hAnsi="仿宋" w:cs="仿宋"/>
                <w:sz w:val="24"/>
                <w:szCs w:val="24"/>
              </w:rPr>
            </w:pPr>
            <w:r>
              <w:rPr>
                <w:rFonts w:hint="eastAsia" w:ascii="仿宋" w:hAnsi="仿宋" w:cs="仿宋"/>
                <w:sz w:val="24"/>
                <w:szCs w:val="24"/>
              </w:rPr>
              <w:t>客户端</w:t>
            </w:r>
            <w:r>
              <w:rPr>
                <w:rFonts w:ascii="仿宋" w:hAnsi="仿宋" w:cs="仿宋"/>
                <w:sz w:val="24"/>
                <w:szCs w:val="24"/>
              </w:rPr>
              <w:t>采用的安全浏览器、密码模块</w:t>
            </w:r>
            <w:r>
              <w:rPr>
                <w:rFonts w:hint="eastAsia" w:ascii="仿宋" w:hAnsi="仿宋" w:cs="仿宋"/>
                <w:sz w:val="24"/>
                <w:szCs w:val="24"/>
              </w:rPr>
              <w:t>（</w:t>
            </w:r>
            <w:r>
              <w:rPr>
                <w:rFonts w:ascii="仿宋" w:hAnsi="仿宋" w:cs="仿宋"/>
                <w:sz w:val="24"/>
                <w:szCs w:val="24"/>
              </w:rPr>
              <w:t>二级</w:t>
            </w:r>
            <w:r>
              <w:rPr>
                <w:rFonts w:hint="eastAsia" w:ascii="仿宋" w:hAnsi="仿宋" w:cs="仿宋"/>
                <w:sz w:val="24"/>
                <w:szCs w:val="24"/>
              </w:rPr>
              <w:t>）</w:t>
            </w:r>
            <w:r>
              <w:rPr>
                <w:rFonts w:ascii="仿宋" w:hAnsi="仿宋" w:cs="仿宋"/>
                <w:sz w:val="24"/>
                <w:szCs w:val="24"/>
              </w:rPr>
              <w:t>、USBKey达到GB/T 37092二级安全要求。</w:t>
            </w:r>
          </w:p>
        </w:tc>
        <w:tc>
          <w:tcPr>
            <w:tcW w:w="14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61AE347">
            <w:pPr>
              <w:wordWrap w:val="0"/>
              <w:spacing w:line="240" w:lineRule="auto"/>
              <w:textAlignment w:val="center"/>
              <w:rPr>
                <w:rFonts w:ascii="仿宋" w:hAnsi="仿宋" w:cs="仿宋"/>
                <w:sz w:val="24"/>
                <w:szCs w:val="24"/>
              </w:rPr>
            </w:pPr>
            <w:r>
              <w:rPr>
                <w:rFonts w:hint="eastAsia" w:ascii="仿宋" w:hAnsi="仿宋" w:cs="仿宋"/>
                <w:sz w:val="24"/>
                <w:szCs w:val="24"/>
              </w:rPr>
              <w:t>无</w:t>
            </w:r>
          </w:p>
        </w:tc>
      </w:tr>
      <w:tr w14:paraId="3387CEAE">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A0A58">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7BB7A6">
            <w:pPr>
              <w:wordWrap w:val="0"/>
              <w:spacing w:line="240" w:lineRule="auto"/>
              <w:rPr>
                <w:rFonts w:ascii="仿宋" w:hAnsi="仿宋" w:cs="仿宋"/>
                <w:sz w:val="24"/>
                <w:szCs w:val="24"/>
              </w:rPr>
            </w:pPr>
          </w:p>
        </w:tc>
        <w:tc>
          <w:tcPr>
            <w:tcW w:w="5442" w:type="dxa"/>
            <w:vMerge w:val="restart"/>
            <w:tcBorders>
              <w:top w:val="single" w:color="auto" w:sz="4" w:space="0"/>
              <w:left w:val="single" w:color="000000" w:sz="4" w:space="0"/>
              <w:right w:val="single" w:color="000000" w:sz="4" w:space="0"/>
            </w:tcBorders>
            <w:shd w:val="clear" w:color="auto" w:fill="FFFFFF"/>
            <w:vAlign w:val="center"/>
          </w:tcPr>
          <w:p w14:paraId="6941216F">
            <w:pPr>
              <w:wordWrap w:val="0"/>
              <w:spacing w:line="240" w:lineRule="auto"/>
              <w:textAlignment w:val="center"/>
              <w:rPr>
                <w:rFonts w:ascii="仿宋" w:hAnsi="仿宋" w:cs="仿宋"/>
                <w:sz w:val="24"/>
                <w:szCs w:val="24"/>
              </w:rPr>
            </w:pPr>
            <w:r>
              <w:rPr>
                <w:rFonts w:hint="eastAsia" w:ascii="仿宋" w:hAnsi="仿宋" w:cs="仿宋"/>
                <w:sz w:val="24"/>
                <w:szCs w:val="24"/>
                <w:lang w:bidi="ar"/>
              </w:rPr>
              <w:t>服务端相关的密码产品由云平台提供安全保障。</w:t>
            </w:r>
          </w:p>
        </w:tc>
        <w:tc>
          <w:tcPr>
            <w:tcW w:w="1420" w:type="dxa"/>
            <w:vMerge w:val="restart"/>
            <w:tcBorders>
              <w:top w:val="single" w:color="auto" w:sz="4" w:space="0"/>
              <w:left w:val="single" w:color="000000" w:sz="4" w:space="0"/>
              <w:right w:val="single" w:color="000000" w:sz="4" w:space="0"/>
            </w:tcBorders>
            <w:shd w:val="clear" w:color="auto" w:fill="FFFFFF"/>
            <w:vAlign w:val="center"/>
          </w:tcPr>
          <w:p w14:paraId="02ACA021">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60DFE5CE">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10C7FF">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D569DD">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4B103C">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BABC8A">
            <w:pPr>
              <w:wordWrap w:val="0"/>
              <w:spacing w:line="240" w:lineRule="auto"/>
              <w:rPr>
                <w:rFonts w:ascii="仿宋" w:hAnsi="仿宋" w:cs="仿宋"/>
                <w:sz w:val="24"/>
                <w:szCs w:val="24"/>
              </w:rPr>
            </w:pPr>
          </w:p>
        </w:tc>
      </w:tr>
      <w:tr w14:paraId="078E4243">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7FEA5A">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4E425B">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5477BA">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81C5CE">
            <w:pPr>
              <w:wordWrap w:val="0"/>
              <w:spacing w:line="240" w:lineRule="auto"/>
              <w:rPr>
                <w:rFonts w:ascii="仿宋" w:hAnsi="仿宋" w:cs="仿宋"/>
                <w:sz w:val="24"/>
                <w:szCs w:val="24"/>
              </w:rPr>
            </w:pPr>
          </w:p>
        </w:tc>
      </w:tr>
      <w:tr w14:paraId="37C82A36">
        <w:tblPrEx>
          <w:tblCellMar>
            <w:top w:w="0" w:type="dxa"/>
            <w:left w:w="108" w:type="dxa"/>
            <w:bottom w:w="0" w:type="dxa"/>
            <w:right w:w="108" w:type="dxa"/>
          </w:tblCellMar>
        </w:tblPrEx>
        <w:trPr>
          <w:trHeight w:val="312" w:hRule="atLeast"/>
        </w:trPr>
        <w:tc>
          <w:tcPr>
            <w:tcW w:w="13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90B052">
            <w:pPr>
              <w:wordWrap w:val="0"/>
              <w:spacing w:line="240" w:lineRule="auto"/>
              <w:jc w:val="center"/>
              <w:textAlignment w:val="center"/>
              <w:rPr>
                <w:rFonts w:ascii="仿宋" w:hAnsi="仿宋" w:cs="仿宋"/>
                <w:sz w:val="24"/>
                <w:szCs w:val="24"/>
              </w:rPr>
            </w:pPr>
            <w:r>
              <w:rPr>
                <w:rFonts w:hint="eastAsia" w:ascii="仿宋" w:hAnsi="仿宋" w:cs="仿宋"/>
                <w:sz w:val="24"/>
                <w:szCs w:val="24"/>
                <w:lang w:bidi="ar"/>
              </w:rPr>
              <w:t>设备和计算安全</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C92B89">
            <w:pPr>
              <w:wordWrap w:val="0"/>
              <w:spacing w:line="240" w:lineRule="auto"/>
              <w:textAlignment w:val="center"/>
              <w:rPr>
                <w:rFonts w:ascii="仿宋" w:hAnsi="仿宋" w:cs="仿宋"/>
                <w:sz w:val="24"/>
                <w:szCs w:val="24"/>
              </w:rPr>
            </w:pPr>
            <w:r>
              <w:rPr>
                <w:rFonts w:hint="eastAsia" w:ascii="仿宋" w:hAnsi="仿宋" w:cs="仿宋"/>
                <w:sz w:val="24"/>
                <w:szCs w:val="24"/>
                <w:lang w:bidi="ar"/>
              </w:rPr>
              <w:t>身份鉴别</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97D00E">
            <w:pPr>
              <w:wordWrap w:val="0"/>
              <w:spacing w:line="240" w:lineRule="auto"/>
              <w:textAlignment w:val="center"/>
              <w:rPr>
                <w:rFonts w:ascii="仿宋" w:hAnsi="仿宋" w:cs="仿宋"/>
                <w:sz w:val="24"/>
                <w:szCs w:val="24"/>
              </w:rPr>
            </w:pPr>
            <w:r>
              <w:rPr>
                <w:rFonts w:hint="eastAsia" w:ascii="仿宋" w:hAnsi="仿宋" w:cs="仿宋"/>
                <w:sz w:val="24"/>
                <w:szCs w:val="24"/>
                <w:lang w:bidi="ar"/>
              </w:rPr>
              <w:t>对服务器虚拟机等设备的远程运维管理员身份真实性进行识别和确认，防止假冒人员登录。</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158626">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5CF067D9">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081B42">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0A6AF2">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B5BA0D">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AF738A">
            <w:pPr>
              <w:wordWrap w:val="0"/>
              <w:spacing w:line="240" w:lineRule="auto"/>
              <w:rPr>
                <w:rFonts w:ascii="仿宋" w:hAnsi="仿宋" w:cs="仿宋"/>
                <w:sz w:val="24"/>
                <w:szCs w:val="24"/>
              </w:rPr>
            </w:pPr>
          </w:p>
        </w:tc>
      </w:tr>
      <w:tr w14:paraId="2CB0B28A">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CCCD32">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E8B715">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C451C8">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82457C">
            <w:pPr>
              <w:wordWrap w:val="0"/>
              <w:spacing w:line="240" w:lineRule="auto"/>
              <w:rPr>
                <w:rFonts w:ascii="仿宋" w:hAnsi="仿宋" w:cs="仿宋"/>
                <w:sz w:val="24"/>
                <w:szCs w:val="24"/>
              </w:rPr>
            </w:pPr>
          </w:p>
        </w:tc>
      </w:tr>
      <w:tr w14:paraId="1EA09248">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BE21CA">
            <w:pPr>
              <w:wordWrap w:val="0"/>
              <w:spacing w:line="240" w:lineRule="auto"/>
              <w:jc w:val="center"/>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230B10">
            <w:pPr>
              <w:wordWrap w:val="0"/>
              <w:spacing w:line="240" w:lineRule="auto"/>
              <w:textAlignment w:val="center"/>
              <w:rPr>
                <w:rFonts w:ascii="仿宋" w:hAnsi="仿宋" w:cs="仿宋"/>
                <w:sz w:val="24"/>
                <w:szCs w:val="24"/>
              </w:rPr>
            </w:pPr>
            <w:r>
              <w:rPr>
                <w:rFonts w:hint="eastAsia" w:ascii="仿宋" w:hAnsi="仿宋" w:cs="仿宋"/>
                <w:sz w:val="24"/>
                <w:szCs w:val="24"/>
                <w:lang w:bidi="ar"/>
              </w:rPr>
              <w:t>远程管理通道安全</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6C45FF">
            <w:pPr>
              <w:wordWrap w:val="0"/>
              <w:spacing w:line="240" w:lineRule="auto"/>
              <w:textAlignment w:val="center"/>
              <w:rPr>
                <w:rFonts w:ascii="仿宋" w:hAnsi="仿宋" w:cs="仿宋"/>
                <w:sz w:val="24"/>
                <w:szCs w:val="24"/>
              </w:rPr>
            </w:pPr>
            <w:r>
              <w:rPr>
                <w:rFonts w:hint="eastAsia" w:ascii="仿宋" w:hAnsi="仿宋" w:cs="仿宋"/>
                <w:sz w:val="24"/>
                <w:szCs w:val="24"/>
                <w:lang w:bidi="ar"/>
              </w:rPr>
              <w:t>对服务器虚拟机等设备的远程运维管理通道进行保护，防止鉴别信息泄漏。</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C611AA">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15A70C92">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18A0BC">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DB1832">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3C3672">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0165B2">
            <w:pPr>
              <w:wordWrap w:val="0"/>
              <w:spacing w:line="240" w:lineRule="auto"/>
              <w:rPr>
                <w:rFonts w:ascii="仿宋" w:hAnsi="仿宋" w:cs="仿宋"/>
                <w:sz w:val="24"/>
                <w:szCs w:val="24"/>
              </w:rPr>
            </w:pPr>
          </w:p>
        </w:tc>
      </w:tr>
      <w:tr w14:paraId="23B7520B">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9A0BA4">
            <w:pPr>
              <w:wordWrap w:val="0"/>
              <w:spacing w:line="240" w:lineRule="auto"/>
              <w:jc w:val="center"/>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BD5ACF">
            <w:pPr>
              <w:wordWrap w:val="0"/>
              <w:spacing w:line="240" w:lineRule="auto"/>
              <w:textAlignment w:val="center"/>
              <w:rPr>
                <w:rFonts w:ascii="仿宋" w:hAnsi="仿宋" w:cs="仿宋"/>
                <w:sz w:val="24"/>
                <w:szCs w:val="24"/>
              </w:rPr>
            </w:pPr>
            <w:r>
              <w:rPr>
                <w:rFonts w:hint="eastAsia" w:ascii="仿宋" w:hAnsi="仿宋" w:cs="仿宋"/>
                <w:sz w:val="24"/>
                <w:szCs w:val="24"/>
                <w:lang w:bidi="ar"/>
              </w:rPr>
              <w:t>系统资源访问控制信息完整性</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5194EF">
            <w:pPr>
              <w:wordWrap w:val="0"/>
              <w:spacing w:line="240" w:lineRule="auto"/>
              <w:textAlignment w:val="center"/>
              <w:rPr>
                <w:rFonts w:ascii="仿宋" w:hAnsi="仿宋" w:cs="仿宋"/>
                <w:sz w:val="24"/>
                <w:szCs w:val="24"/>
              </w:rPr>
            </w:pPr>
            <w:r>
              <w:rPr>
                <w:rFonts w:hint="eastAsia" w:ascii="仿宋" w:hAnsi="仿宋" w:cs="仿宋"/>
                <w:sz w:val="24"/>
                <w:szCs w:val="24"/>
                <w:lang w:bidi="ar"/>
              </w:rPr>
              <w:t>保护服务器虚拟机、数据库等设备访问控制信息的完整性，防止被非授权篡改。</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CB7795">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6592493A">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D32B57">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327D0D">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42A67">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0B5A42">
            <w:pPr>
              <w:wordWrap w:val="0"/>
              <w:spacing w:line="240" w:lineRule="auto"/>
              <w:rPr>
                <w:rFonts w:ascii="仿宋" w:hAnsi="仿宋" w:cs="仿宋"/>
                <w:sz w:val="24"/>
                <w:szCs w:val="24"/>
              </w:rPr>
            </w:pPr>
          </w:p>
        </w:tc>
      </w:tr>
      <w:tr w14:paraId="4FE48AED">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101934">
            <w:pPr>
              <w:wordWrap w:val="0"/>
              <w:spacing w:line="240" w:lineRule="auto"/>
              <w:jc w:val="center"/>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A3B648">
            <w:pPr>
              <w:wordWrap w:val="0"/>
              <w:spacing w:line="240" w:lineRule="auto"/>
              <w:textAlignment w:val="center"/>
              <w:rPr>
                <w:rFonts w:ascii="仿宋" w:hAnsi="仿宋" w:cs="仿宋"/>
                <w:sz w:val="24"/>
                <w:szCs w:val="24"/>
              </w:rPr>
            </w:pPr>
            <w:r>
              <w:rPr>
                <w:rFonts w:hint="eastAsia" w:ascii="仿宋" w:hAnsi="仿宋" w:cs="仿宋"/>
                <w:sz w:val="24"/>
                <w:szCs w:val="24"/>
                <w:lang w:bidi="ar"/>
              </w:rPr>
              <w:t>重要信息资源安全标记完整性</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94D28F">
            <w:pPr>
              <w:wordWrap w:val="0"/>
              <w:spacing w:line="240" w:lineRule="auto"/>
              <w:textAlignment w:val="center"/>
              <w:rPr>
                <w:rFonts w:ascii="仿宋" w:hAnsi="仿宋" w:cs="仿宋"/>
                <w:sz w:val="24"/>
                <w:szCs w:val="24"/>
              </w:rPr>
            </w:pPr>
            <w:r>
              <w:rPr>
                <w:rFonts w:hint="eastAsia" w:ascii="仿宋" w:hAnsi="仿宋" w:cs="仿宋"/>
                <w:sz w:val="24"/>
                <w:szCs w:val="24"/>
                <w:lang w:bidi="ar"/>
              </w:rPr>
              <w:t>不适用。</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5E68BA">
            <w:pPr>
              <w:wordWrap w:val="0"/>
              <w:spacing w:line="240" w:lineRule="auto"/>
              <w:textAlignment w:val="center"/>
              <w:rPr>
                <w:rFonts w:ascii="仿宋" w:hAnsi="仿宋" w:cs="仿宋"/>
                <w:sz w:val="24"/>
                <w:szCs w:val="24"/>
              </w:rPr>
            </w:pPr>
            <w:r>
              <w:rPr>
                <w:rFonts w:hint="eastAsia" w:ascii="仿宋" w:hAnsi="仿宋" w:cs="仿宋"/>
                <w:sz w:val="24"/>
                <w:szCs w:val="24"/>
                <w:lang w:bidi="ar"/>
              </w:rPr>
              <w:t>设备没有安全标记。</w:t>
            </w:r>
          </w:p>
        </w:tc>
      </w:tr>
      <w:tr w14:paraId="2C0A1055">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B27A65">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0E356F">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249468">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5E0C48">
            <w:pPr>
              <w:wordWrap w:val="0"/>
              <w:spacing w:line="240" w:lineRule="auto"/>
              <w:rPr>
                <w:rFonts w:ascii="仿宋" w:hAnsi="仿宋" w:cs="仿宋"/>
                <w:sz w:val="24"/>
                <w:szCs w:val="24"/>
              </w:rPr>
            </w:pPr>
          </w:p>
        </w:tc>
      </w:tr>
      <w:tr w14:paraId="600431AE">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214F1E">
            <w:pPr>
              <w:wordWrap w:val="0"/>
              <w:spacing w:line="240" w:lineRule="auto"/>
              <w:jc w:val="center"/>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E4FB41">
            <w:pPr>
              <w:wordWrap w:val="0"/>
              <w:spacing w:line="240" w:lineRule="auto"/>
              <w:textAlignment w:val="center"/>
              <w:rPr>
                <w:rFonts w:ascii="仿宋" w:hAnsi="仿宋" w:cs="仿宋"/>
                <w:sz w:val="24"/>
                <w:szCs w:val="24"/>
              </w:rPr>
            </w:pPr>
            <w:r>
              <w:rPr>
                <w:rFonts w:hint="eastAsia" w:ascii="仿宋" w:hAnsi="仿宋" w:cs="仿宋"/>
                <w:sz w:val="24"/>
                <w:szCs w:val="24"/>
                <w:lang w:bidi="ar"/>
              </w:rPr>
              <w:t>日志记录完整性</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87BFC9">
            <w:pPr>
              <w:wordWrap w:val="0"/>
              <w:spacing w:line="240" w:lineRule="auto"/>
              <w:textAlignment w:val="center"/>
              <w:rPr>
                <w:rFonts w:ascii="仿宋" w:hAnsi="仿宋" w:cs="仿宋"/>
                <w:sz w:val="24"/>
                <w:szCs w:val="24"/>
              </w:rPr>
            </w:pPr>
            <w:r>
              <w:rPr>
                <w:rFonts w:hint="eastAsia" w:ascii="仿宋" w:hAnsi="仿宋" w:cs="仿宋"/>
                <w:sz w:val="24"/>
                <w:szCs w:val="24"/>
                <w:lang w:bidi="ar"/>
              </w:rPr>
              <w:t>保护服务器虚拟机、数据库等设备中日志记录的完整性，防止被非授权篡改。</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D54D53">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14DE22C5">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F2D9D2">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9B1F8F">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169BB9">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60DBD3">
            <w:pPr>
              <w:wordWrap w:val="0"/>
              <w:spacing w:line="240" w:lineRule="auto"/>
              <w:rPr>
                <w:rFonts w:ascii="仿宋" w:hAnsi="仿宋" w:cs="仿宋"/>
                <w:sz w:val="24"/>
                <w:szCs w:val="24"/>
              </w:rPr>
            </w:pPr>
          </w:p>
        </w:tc>
      </w:tr>
      <w:tr w14:paraId="4A1845D6">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88F73">
            <w:pPr>
              <w:wordWrap w:val="0"/>
              <w:spacing w:line="240" w:lineRule="auto"/>
              <w:jc w:val="center"/>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D3E4DF">
            <w:pPr>
              <w:wordWrap w:val="0"/>
              <w:spacing w:line="240" w:lineRule="auto"/>
              <w:textAlignment w:val="center"/>
              <w:rPr>
                <w:rFonts w:ascii="仿宋" w:hAnsi="仿宋" w:cs="仿宋"/>
                <w:sz w:val="24"/>
                <w:szCs w:val="24"/>
              </w:rPr>
            </w:pPr>
            <w:r>
              <w:rPr>
                <w:rFonts w:hint="eastAsia" w:ascii="仿宋" w:hAnsi="仿宋" w:cs="仿宋"/>
                <w:sz w:val="24"/>
                <w:szCs w:val="24"/>
                <w:lang w:bidi="ar"/>
              </w:rPr>
              <w:t>重要可执行程序完整性、来源真实性</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0044C2">
            <w:pPr>
              <w:wordWrap w:val="0"/>
              <w:spacing w:line="240" w:lineRule="auto"/>
              <w:textAlignment w:val="center"/>
              <w:rPr>
                <w:rFonts w:ascii="仿宋" w:hAnsi="仿宋" w:cs="仿宋"/>
                <w:sz w:val="24"/>
                <w:szCs w:val="24"/>
              </w:rPr>
            </w:pPr>
            <w:r>
              <w:rPr>
                <w:rFonts w:hint="eastAsia" w:ascii="仿宋" w:hAnsi="仿宋" w:cs="仿宋"/>
                <w:sz w:val="24"/>
                <w:szCs w:val="24"/>
                <w:lang w:bidi="ar"/>
              </w:rPr>
              <w:t>保护应用服务器虚拟机等设备中重要可执行程序的完整性和来源真实性，防止被非授权篡改。</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5AA928">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D941263">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3C0892">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219D1C">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950D5E">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2EB2F5">
            <w:pPr>
              <w:wordWrap w:val="0"/>
              <w:spacing w:line="240" w:lineRule="auto"/>
              <w:rPr>
                <w:rFonts w:ascii="仿宋" w:hAnsi="仿宋" w:cs="仿宋"/>
                <w:sz w:val="24"/>
                <w:szCs w:val="24"/>
              </w:rPr>
            </w:pPr>
          </w:p>
        </w:tc>
      </w:tr>
      <w:tr w14:paraId="69E7ED7E">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207FB">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48DB82">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19F454">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BEF5C8">
            <w:pPr>
              <w:wordWrap w:val="0"/>
              <w:spacing w:line="240" w:lineRule="auto"/>
              <w:rPr>
                <w:rFonts w:ascii="仿宋" w:hAnsi="仿宋" w:cs="仿宋"/>
                <w:sz w:val="24"/>
                <w:szCs w:val="24"/>
              </w:rPr>
            </w:pPr>
          </w:p>
        </w:tc>
      </w:tr>
      <w:tr w14:paraId="4BF28254">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8EF3F0">
            <w:pPr>
              <w:wordWrap w:val="0"/>
              <w:spacing w:line="240" w:lineRule="auto"/>
              <w:jc w:val="center"/>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30E6A6">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密码服务</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0D4B71">
            <w:pPr>
              <w:wordWrap w:val="0"/>
              <w:spacing w:line="240" w:lineRule="auto"/>
              <w:textAlignment w:val="center"/>
              <w:rPr>
                <w:rFonts w:ascii="仿宋" w:hAnsi="仿宋" w:cs="仿宋"/>
                <w:sz w:val="24"/>
                <w:szCs w:val="24"/>
              </w:rPr>
            </w:pPr>
            <w:r>
              <w:rPr>
                <w:rFonts w:hint="eastAsia" w:ascii="仿宋" w:hAnsi="仿宋" w:cs="仿宋"/>
                <w:sz w:val="24"/>
                <w:szCs w:val="24"/>
                <w:lang w:bidi="ar"/>
              </w:rPr>
              <w:t>采用的云密码服务由云平台提供。</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140AE2">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7624C26D">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7E9EAB">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99CAE7">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09F661">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3DC7BE">
            <w:pPr>
              <w:wordWrap w:val="0"/>
              <w:spacing w:line="240" w:lineRule="auto"/>
              <w:rPr>
                <w:rFonts w:ascii="仿宋" w:hAnsi="仿宋" w:cs="仿宋"/>
                <w:sz w:val="24"/>
                <w:szCs w:val="24"/>
              </w:rPr>
            </w:pPr>
          </w:p>
        </w:tc>
      </w:tr>
      <w:tr w14:paraId="058C625B">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43B9EB">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4062FB">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2225B3">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0D413C">
            <w:pPr>
              <w:wordWrap w:val="0"/>
              <w:spacing w:line="240" w:lineRule="auto"/>
              <w:rPr>
                <w:rFonts w:ascii="仿宋" w:hAnsi="仿宋" w:cs="仿宋"/>
                <w:sz w:val="24"/>
                <w:szCs w:val="24"/>
              </w:rPr>
            </w:pPr>
          </w:p>
        </w:tc>
      </w:tr>
      <w:tr w14:paraId="3CA7287F">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A60270">
            <w:pPr>
              <w:wordWrap w:val="0"/>
              <w:spacing w:line="240" w:lineRule="auto"/>
              <w:jc w:val="center"/>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B88A87">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密码产品</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A76962">
            <w:pPr>
              <w:wordWrap w:val="0"/>
              <w:spacing w:line="240" w:lineRule="auto"/>
              <w:textAlignment w:val="center"/>
              <w:rPr>
                <w:rFonts w:ascii="仿宋" w:hAnsi="仿宋" w:cs="仿宋"/>
                <w:sz w:val="24"/>
                <w:szCs w:val="24"/>
              </w:rPr>
            </w:pPr>
            <w:r>
              <w:rPr>
                <w:rFonts w:hint="eastAsia" w:ascii="仿宋" w:hAnsi="仿宋" w:cs="仿宋"/>
                <w:sz w:val="24"/>
                <w:szCs w:val="24"/>
                <w:lang w:bidi="ar"/>
              </w:rPr>
              <w:t>移动终端采用的密码产品应达到GB/T37092二级及以上安全要求。</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82B6B0">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17E460E">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C97091">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F0621D">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F0BAB1">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36EF12">
            <w:pPr>
              <w:wordWrap w:val="0"/>
              <w:spacing w:line="240" w:lineRule="auto"/>
              <w:rPr>
                <w:rFonts w:ascii="仿宋" w:hAnsi="仿宋" w:cs="仿宋"/>
                <w:sz w:val="24"/>
                <w:szCs w:val="24"/>
              </w:rPr>
            </w:pPr>
          </w:p>
        </w:tc>
      </w:tr>
      <w:tr w14:paraId="536470B3">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52499F">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DF3DFE">
            <w:pPr>
              <w:wordWrap w:val="0"/>
              <w:spacing w:line="240" w:lineRule="auto"/>
              <w:rPr>
                <w:rFonts w:ascii="仿宋" w:hAnsi="仿宋" w:cs="仿宋"/>
                <w:sz w:val="24"/>
                <w:szCs w:val="24"/>
              </w:rPr>
            </w:pP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5A076C">
            <w:pPr>
              <w:wordWrap w:val="0"/>
              <w:spacing w:line="240" w:lineRule="auto"/>
              <w:textAlignment w:val="center"/>
              <w:rPr>
                <w:rFonts w:ascii="仿宋" w:hAnsi="仿宋" w:cs="仿宋"/>
                <w:sz w:val="24"/>
                <w:szCs w:val="24"/>
              </w:rPr>
            </w:pPr>
            <w:r>
              <w:rPr>
                <w:rFonts w:hint="eastAsia" w:ascii="仿宋" w:hAnsi="仿宋" w:cs="仿宋"/>
                <w:sz w:val="24"/>
                <w:szCs w:val="24"/>
                <w:lang w:bidi="ar"/>
              </w:rPr>
              <w:t>服务端相关的密码产品由云平台提供安全保障。</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DBA562">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12C51C9">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446389">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AB56D0">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2E2D74">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925DFB">
            <w:pPr>
              <w:wordWrap w:val="0"/>
              <w:spacing w:line="240" w:lineRule="auto"/>
              <w:rPr>
                <w:rFonts w:ascii="仿宋" w:hAnsi="仿宋" w:cs="仿宋"/>
                <w:sz w:val="24"/>
                <w:szCs w:val="24"/>
              </w:rPr>
            </w:pPr>
          </w:p>
        </w:tc>
      </w:tr>
      <w:tr w14:paraId="186F5920">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4A44AB">
            <w:pPr>
              <w:wordWrap w:val="0"/>
              <w:spacing w:line="240" w:lineRule="auto"/>
              <w:jc w:val="center"/>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3913E2">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BCC08B">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338B2F">
            <w:pPr>
              <w:wordWrap w:val="0"/>
              <w:spacing w:line="240" w:lineRule="auto"/>
              <w:rPr>
                <w:rFonts w:ascii="仿宋" w:hAnsi="仿宋" w:cs="仿宋"/>
                <w:sz w:val="24"/>
                <w:szCs w:val="24"/>
              </w:rPr>
            </w:pPr>
          </w:p>
        </w:tc>
      </w:tr>
      <w:tr w14:paraId="66D42268">
        <w:tblPrEx>
          <w:tblCellMar>
            <w:top w:w="0" w:type="dxa"/>
            <w:left w:w="108" w:type="dxa"/>
            <w:bottom w:w="0" w:type="dxa"/>
            <w:right w:w="108" w:type="dxa"/>
          </w:tblCellMar>
        </w:tblPrEx>
        <w:trPr>
          <w:trHeight w:val="312" w:hRule="atLeast"/>
        </w:trPr>
        <w:tc>
          <w:tcPr>
            <w:tcW w:w="13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BAEC4F">
            <w:pPr>
              <w:wordWrap w:val="0"/>
              <w:spacing w:line="240" w:lineRule="auto"/>
              <w:jc w:val="center"/>
              <w:textAlignment w:val="center"/>
              <w:rPr>
                <w:rFonts w:ascii="仿宋" w:hAnsi="仿宋" w:cs="仿宋"/>
                <w:sz w:val="24"/>
                <w:szCs w:val="24"/>
              </w:rPr>
            </w:pPr>
            <w:r>
              <w:rPr>
                <w:rFonts w:hint="eastAsia" w:ascii="仿宋" w:hAnsi="仿宋" w:cs="仿宋"/>
                <w:sz w:val="24"/>
                <w:szCs w:val="24"/>
                <w:lang w:bidi="ar"/>
              </w:rPr>
              <w:t>应用和数据安全</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083158">
            <w:pPr>
              <w:wordWrap w:val="0"/>
              <w:spacing w:line="240" w:lineRule="auto"/>
              <w:textAlignment w:val="center"/>
              <w:rPr>
                <w:rFonts w:ascii="仿宋" w:hAnsi="仿宋" w:cs="仿宋"/>
                <w:sz w:val="24"/>
                <w:szCs w:val="24"/>
              </w:rPr>
            </w:pPr>
            <w:r>
              <w:rPr>
                <w:rFonts w:hint="eastAsia" w:ascii="仿宋" w:hAnsi="仿宋" w:cs="仿宋"/>
                <w:sz w:val="24"/>
                <w:szCs w:val="24"/>
                <w:lang w:bidi="ar"/>
              </w:rPr>
              <w:t>身份鉴别</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59E1F9">
            <w:pPr>
              <w:wordWrap w:val="0"/>
              <w:spacing w:line="240" w:lineRule="auto"/>
              <w:textAlignment w:val="center"/>
              <w:rPr>
                <w:rFonts w:ascii="仿宋" w:hAnsi="仿宋" w:cs="仿宋"/>
                <w:sz w:val="24"/>
                <w:szCs w:val="24"/>
              </w:rPr>
            </w:pPr>
            <w:r>
              <w:rPr>
                <w:rFonts w:hint="eastAsia" w:ascii="仿宋" w:hAnsi="仿宋" w:cs="仿宋"/>
                <w:sz w:val="24"/>
                <w:szCs w:val="24"/>
                <w:lang w:bidi="ar"/>
              </w:rPr>
              <w:t>确认移动终端、PC端登录用户的身份真实性，防止假冒人员登录。</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3EF89C">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32612C3D">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38D049">
            <w:pPr>
              <w:wordWrap w:val="0"/>
              <w:spacing w:line="240" w:lineRule="auto"/>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9B7EEC">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610E0F">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6525A0">
            <w:pPr>
              <w:wordWrap w:val="0"/>
              <w:spacing w:line="240" w:lineRule="auto"/>
              <w:rPr>
                <w:rFonts w:ascii="仿宋" w:hAnsi="仿宋" w:cs="仿宋"/>
                <w:sz w:val="24"/>
                <w:szCs w:val="24"/>
              </w:rPr>
            </w:pPr>
          </w:p>
        </w:tc>
      </w:tr>
      <w:tr w14:paraId="331DF2A0">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EAF414">
            <w:pPr>
              <w:wordWrap w:val="0"/>
              <w:spacing w:line="240" w:lineRule="auto"/>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A28DE3">
            <w:pPr>
              <w:wordWrap w:val="0"/>
              <w:spacing w:line="240" w:lineRule="auto"/>
              <w:textAlignment w:val="center"/>
              <w:rPr>
                <w:rFonts w:ascii="仿宋" w:hAnsi="仿宋" w:cs="仿宋"/>
                <w:sz w:val="24"/>
                <w:szCs w:val="24"/>
              </w:rPr>
            </w:pPr>
            <w:r>
              <w:rPr>
                <w:rFonts w:hint="eastAsia" w:ascii="仿宋" w:hAnsi="仿宋" w:cs="仿宋"/>
                <w:sz w:val="24"/>
                <w:szCs w:val="24"/>
                <w:lang w:bidi="ar"/>
              </w:rPr>
              <w:t>访问控制信息完整性</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2A2982">
            <w:pPr>
              <w:wordWrap w:val="0"/>
              <w:spacing w:line="240" w:lineRule="auto"/>
              <w:textAlignment w:val="center"/>
              <w:rPr>
                <w:rFonts w:ascii="仿宋" w:hAnsi="仿宋" w:cs="仿宋"/>
                <w:sz w:val="24"/>
                <w:szCs w:val="24"/>
              </w:rPr>
            </w:pPr>
            <w:r>
              <w:rPr>
                <w:rFonts w:hint="eastAsia" w:ascii="仿宋" w:hAnsi="仿宋" w:cs="仿宋"/>
                <w:sz w:val="24"/>
                <w:szCs w:val="24"/>
                <w:lang w:bidi="ar"/>
              </w:rPr>
              <w:t>对应用系统的访问权限控制列表进行完整性保护，防止被非授权篡改。</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875D96">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1EDC9007">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F1A145">
            <w:pPr>
              <w:wordWrap w:val="0"/>
              <w:spacing w:line="240" w:lineRule="auto"/>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C48FEF">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D2A2AF">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B7EBC5">
            <w:pPr>
              <w:wordWrap w:val="0"/>
              <w:spacing w:line="240" w:lineRule="auto"/>
              <w:rPr>
                <w:rFonts w:ascii="仿宋" w:hAnsi="仿宋" w:cs="仿宋"/>
                <w:sz w:val="24"/>
                <w:szCs w:val="24"/>
              </w:rPr>
            </w:pPr>
          </w:p>
        </w:tc>
      </w:tr>
      <w:tr w14:paraId="4EFBB412">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8E1D82">
            <w:pPr>
              <w:wordWrap w:val="0"/>
              <w:spacing w:line="240" w:lineRule="auto"/>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0ECA35">
            <w:pPr>
              <w:wordWrap w:val="0"/>
              <w:spacing w:line="240" w:lineRule="auto"/>
              <w:textAlignment w:val="center"/>
              <w:rPr>
                <w:rFonts w:ascii="仿宋" w:hAnsi="仿宋" w:cs="仿宋"/>
                <w:sz w:val="24"/>
                <w:szCs w:val="24"/>
              </w:rPr>
            </w:pPr>
            <w:r>
              <w:rPr>
                <w:rFonts w:hint="eastAsia" w:ascii="仿宋" w:hAnsi="仿宋" w:cs="仿宋"/>
                <w:sz w:val="24"/>
                <w:szCs w:val="24"/>
                <w:lang w:bidi="ar"/>
              </w:rPr>
              <w:t>重要信息资源安全标记完整性</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70461F">
            <w:pPr>
              <w:wordWrap w:val="0"/>
              <w:spacing w:line="240" w:lineRule="auto"/>
              <w:textAlignment w:val="center"/>
              <w:rPr>
                <w:rFonts w:ascii="仿宋" w:hAnsi="仿宋" w:cs="仿宋"/>
                <w:sz w:val="24"/>
                <w:szCs w:val="24"/>
              </w:rPr>
            </w:pPr>
            <w:r>
              <w:rPr>
                <w:rFonts w:hint="eastAsia" w:ascii="仿宋" w:hAnsi="仿宋" w:cs="仿宋"/>
                <w:sz w:val="24"/>
                <w:szCs w:val="24"/>
                <w:lang w:bidi="ar"/>
              </w:rPr>
              <w:t>不适用。</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3ED845">
            <w:pPr>
              <w:wordWrap w:val="0"/>
              <w:spacing w:line="240" w:lineRule="auto"/>
              <w:textAlignment w:val="center"/>
              <w:rPr>
                <w:rFonts w:ascii="仿宋" w:hAnsi="仿宋" w:cs="仿宋"/>
                <w:sz w:val="24"/>
                <w:szCs w:val="24"/>
              </w:rPr>
            </w:pPr>
            <w:r>
              <w:rPr>
                <w:rFonts w:hint="eastAsia" w:ascii="仿宋" w:hAnsi="仿宋" w:cs="仿宋"/>
                <w:sz w:val="24"/>
                <w:szCs w:val="24"/>
                <w:lang w:bidi="ar"/>
              </w:rPr>
              <w:t>应用没有安全标记。</w:t>
            </w:r>
          </w:p>
        </w:tc>
      </w:tr>
      <w:tr w14:paraId="2596A4D9">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37EAAF">
            <w:pPr>
              <w:wordWrap w:val="0"/>
              <w:spacing w:line="240" w:lineRule="auto"/>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3314BD">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AF7657">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5BE617">
            <w:pPr>
              <w:wordWrap w:val="0"/>
              <w:spacing w:line="240" w:lineRule="auto"/>
              <w:rPr>
                <w:rFonts w:ascii="仿宋" w:hAnsi="仿宋" w:cs="仿宋"/>
                <w:sz w:val="24"/>
                <w:szCs w:val="24"/>
              </w:rPr>
            </w:pPr>
          </w:p>
        </w:tc>
      </w:tr>
      <w:tr w14:paraId="15D297FC">
        <w:tblPrEx>
          <w:tblCellMar>
            <w:top w:w="0" w:type="dxa"/>
            <w:left w:w="108" w:type="dxa"/>
            <w:bottom w:w="0" w:type="dxa"/>
            <w:right w:w="108" w:type="dxa"/>
          </w:tblCellMar>
        </w:tblPrEx>
        <w:trPr>
          <w:trHeight w:val="468"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3EDDEB">
            <w:pPr>
              <w:wordWrap w:val="0"/>
              <w:spacing w:line="240" w:lineRule="auto"/>
              <w:rPr>
                <w:rFonts w:ascii="仿宋" w:hAnsi="仿宋" w:cs="仿宋"/>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445FB">
            <w:pPr>
              <w:wordWrap w:val="0"/>
              <w:spacing w:line="240" w:lineRule="auto"/>
              <w:textAlignment w:val="center"/>
              <w:rPr>
                <w:rFonts w:ascii="仿宋" w:hAnsi="仿宋" w:cs="仿宋"/>
                <w:sz w:val="24"/>
                <w:szCs w:val="24"/>
              </w:rPr>
            </w:pPr>
            <w:r>
              <w:rPr>
                <w:rFonts w:hint="eastAsia" w:ascii="仿宋" w:hAnsi="仿宋" w:cs="仿宋"/>
                <w:sz w:val="24"/>
                <w:szCs w:val="24"/>
                <w:lang w:bidi="ar"/>
              </w:rPr>
              <w:t>重要数据传输机密性</w:t>
            </w:r>
          </w:p>
        </w:tc>
        <w:tc>
          <w:tcPr>
            <w:tcW w:w="5442" w:type="dxa"/>
            <w:vMerge w:val="restart"/>
            <w:tcBorders>
              <w:top w:val="single" w:color="000000" w:sz="4" w:space="0"/>
              <w:left w:val="single" w:color="000000" w:sz="4" w:space="0"/>
              <w:right w:val="single" w:color="000000" w:sz="4" w:space="0"/>
            </w:tcBorders>
            <w:shd w:val="clear" w:color="auto" w:fill="FFFFFF"/>
            <w:vAlign w:val="center"/>
          </w:tcPr>
          <w:p w14:paraId="6F8D7E34">
            <w:pPr>
              <w:wordWrap w:val="0"/>
              <w:spacing w:line="240" w:lineRule="auto"/>
              <w:textAlignment w:val="center"/>
              <w:rPr>
                <w:rFonts w:ascii="仿宋" w:hAnsi="仿宋" w:cs="仿宋"/>
                <w:sz w:val="24"/>
                <w:szCs w:val="24"/>
              </w:rPr>
            </w:pPr>
            <w:r>
              <w:rPr>
                <w:rFonts w:hint="eastAsia" w:ascii="仿宋" w:hAnsi="仿宋" w:cs="仿宋"/>
                <w:sz w:val="24"/>
                <w:szCs w:val="24"/>
                <w:lang w:bidi="ar"/>
              </w:rPr>
              <w:t>保护移动终端、PC端与服务端之间传输和存储的用户身份鉴别信息等重要数据的机密性和完整性，防止数据泄露给非授权的个人、进程等。保护系统业务日志数据的完整性，防止该数据被非授权篡改。</w:t>
            </w:r>
          </w:p>
        </w:tc>
        <w:tc>
          <w:tcPr>
            <w:tcW w:w="1420" w:type="dxa"/>
            <w:vMerge w:val="restart"/>
            <w:tcBorders>
              <w:top w:val="single" w:color="000000" w:sz="4" w:space="0"/>
              <w:left w:val="single" w:color="000000" w:sz="4" w:space="0"/>
              <w:right w:val="single" w:color="000000" w:sz="4" w:space="0"/>
            </w:tcBorders>
            <w:shd w:val="clear" w:color="auto" w:fill="FFFFFF"/>
            <w:vAlign w:val="center"/>
          </w:tcPr>
          <w:p w14:paraId="222F90CC">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5E6F5E2">
        <w:tblPrEx>
          <w:tblCellMar>
            <w:top w:w="0" w:type="dxa"/>
            <w:left w:w="108" w:type="dxa"/>
            <w:bottom w:w="0" w:type="dxa"/>
            <w:right w:w="108" w:type="dxa"/>
          </w:tblCellMar>
        </w:tblPrEx>
        <w:trPr>
          <w:trHeight w:val="480"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1D6906">
            <w:pPr>
              <w:wordWrap w:val="0"/>
              <w:spacing w:line="240" w:lineRule="auto"/>
              <w:rPr>
                <w:rFonts w:ascii="仿宋" w:hAnsi="仿宋" w:cs="仿宋"/>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2FA26">
            <w:pPr>
              <w:wordWrap w:val="0"/>
              <w:spacing w:line="240" w:lineRule="auto"/>
              <w:textAlignment w:val="center"/>
              <w:rPr>
                <w:rFonts w:ascii="仿宋" w:hAnsi="仿宋" w:cs="仿宋"/>
                <w:sz w:val="24"/>
                <w:szCs w:val="24"/>
              </w:rPr>
            </w:pPr>
            <w:r>
              <w:rPr>
                <w:rFonts w:hint="eastAsia" w:ascii="仿宋" w:hAnsi="仿宋" w:cs="仿宋"/>
                <w:sz w:val="24"/>
                <w:szCs w:val="24"/>
                <w:lang w:bidi="ar"/>
              </w:rPr>
              <w:t>重要数据存储机密性</w:t>
            </w:r>
          </w:p>
        </w:tc>
        <w:tc>
          <w:tcPr>
            <w:tcW w:w="5442" w:type="dxa"/>
            <w:vMerge w:val="continue"/>
            <w:tcBorders>
              <w:left w:val="single" w:color="000000" w:sz="4" w:space="0"/>
              <w:right w:val="single" w:color="000000" w:sz="4" w:space="0"/>
            </w:tcBorders>
            <w:shd w:val="clear" w:color="auto" w:fill="FFFFFF"/>
            <w:vAlign w:val="center"/>
          </w:tcPr>
          <w:p w14:paraId="04535E06">
            <w:pPr>
              <w:wordWrap w:val="0"/>
              <w:spacing w:line="240" w:lineRule="auto"/>
              <w:rPr>
                <w:rFonts w:ascii="仿宋" w:hAnsi="仿宋" w:cs="仿宋"/>
                <w:sz w:val="24"/>
                <w:szCs w:val="24"/>
              </w:rPr>
            </w:pPr>
          </w:p>
        </w:tc>
        <w:tc>
          <w:tcPr>
            <w:tcW w:w="1420" w:type="dxa"/>
            <w:vMerge w:val="continue"/>
            <w:tcBorders>
              <w:left w:val="single" w:color="000000" w:sz="4" w:space="0"/>
              <w:right w:val="single" w:color="000000" w:sz="4" w:space="0"/>
            </w:tcBorders>
            <w:shd w:val="clear" w:color="auto" w:fill="FFFFFF"/>
            <w:vAlign w:val="center"/>
          </w:tcPr>
          <w:p w14:paraId="0D4AB3F8">
            <w:pPr>
              <w:wordWrap w:val="0"/>
              <w:spacing w:line="240" w:lineRule="auto"/>
              <w:rPr>
                <w:rFonts w:ascii="仿宋" w:hAnsi="仿宋" w:cs="仿宋"/>
                <w:sz w:val="24"/>
                <w:szCs w:val="24"/>
              </w:rPr>
            </w:pPr>
          </w:p>
        </w:tc>
      </w:tr>
      <w:tr w14:paraId="257B278F">
        <w:tblPrEx>
          <w:tblCellMar>
            <w:top w:w="0" w:type="dxa"/>
            <w:left w:w="108" w:type="dxa"/>
            <w:bottom w:w="0" w:type="dxa"/>
            <w:right w:w="108" w:type="dxa"/>
          </w:tblCellMar>
        </w:tblPrEx>
        <w:trPr>
          <w:trHeight w:val="546"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7388D7">
            <w:pPr>
              <w:wordWrap w:val="0"/>
              <w:spacing w:line="240" w:lineRule="auto"/>
              <w:rPr>
                <w:rFonts w:ascii="仿宋" w:hAnsi="仿宋" w:cs="仿宋"/>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55A40">
            <w:pPr>
              <w:wordWrap w:val="0"/>
              <w:spacing w:line="240" w:lineRule="auto"/>
              <w:textAlignment w:val="center"/>
              <w:rPr>
                <w:rFonts w:ascii="仿宋" w:hAnsi="仿宋" w:cs="仿宋"/>
                <w:sz w:val="24"/>
                <w:szCs w:val="24"/>
              </w:rPr>
            </w:pPr>
            <w:r>
              <w:rPr>
                <w:rFonts w:hint="eastAsia" w:ascii="仿宋" w:hAnsi="仿宋" w:cs="仿宋"/>
                <w:sz w:val="24"/>
                <w:szCs w:val="24"/>
                <w:lang w:bidi="ar"/>
              </w:rPr>
              <w:t>重要数据传输完整性</w:t>
            </w:r>
          </w:p>
        </w:tc>
        <w:tc>
          <w:tcPr>
            <w:tcW w:w="5442" w:type="dxa"/>
            <w:vMerge w:val="continue"/>
            <w:tcBorders>
              <w:left w:val="single" w:color="000000" w:sz="4" w:space="0"/>
              <w:right w:val="single" w:color="000000" w:sz="4" w:space="0"/>
            </w:tcBorders>
            <w:shd w:val="clear" w:color="auto" w:fill="FFFFFF"/>
            <w:vAlign w:val="center"/>
          </w:tcPr>
          <w:p w14:paraId="0C74214B">
            <w:pPr>
              <w:wordWrap w:val="0"/>
              <w:spacing w:line="240" w:lineRule="auto"/>
              <w:rPr>
                <w:rFonts w:ascii="仿宋" w:hAnsi="仿宋" w:cs="仿宋"/>
                <w:sz w:val="24"/>
                <w:szCs w:val="24"/>
              </w:rPr>
            </w:pPr>
          </w:p>
        </w:tc>
        <w:tc>
          <w:tcPr>
            <w:tcW w:w="1420" w:type="dxa"/>
            <w:vMerge w:val="continue"/>
            <w:tcBorders>
              <w:left w:val="single" w:color="000000" w:sz="4" w:space="0"/>
              <w:right w:val="single" w:color="000000" w:sz="4" w:space="0"/>
            </w:tcBorders>
            <w:shd w:val="clear" w:color="auto" w:fill="FFFFFF"/>
            <w:vAlign w:val="center"/>
          </w:tcPr>
          <w:p w14:paraId="5E2DFE21">
            <w:pPr>
              <w:wordWrap w:val="0"/>
              <w:spacing w:line="240" w:lineRule="auto"/>
              <w:rPr>
                <w:rFonts w:ascii="仿宋" w:hAnsi="仿宋" w:cs="仿宋"/>
                <w:sz w:val="24"/>
                <w:szCs w:val="24"/>
              </w:rPr>
            </w:pPr>
          </w:p>
        </w:tc>
      </w:tr>
      <w:tr w14:paraId="690D9D38">
        <w:tblPrEx>
          <w:tblCellMar>
            <w:top w:w="0" w:type="dxa"/>
            <w:left w:w="108" w:type="dxa"/>
            <w:bottom w:w="0" w:type="dxa"/>
            <w:right w:w="108" w:type="dxa"/>
          </w:tblCellMar>
        </w:tblPrEx>
        <w:trPr>
          <w:trHeight w:val="516"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A95E30">
            <w:pPr>
              <w:wordWrap w:val="0"/>
              <w:spacing w:line="240" w:lineRule="auto"/>
              <w:rPr>
                <w:rFonts w:ascii="仿宋" w:hAnsi="仿宋" w:cs="仿宋"/>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F049E">
            <w:pPr>
              <w:wordWrap w:val="0"/>
              <w:spacing w:line="240" w:lineRule="auto"/>
              <w:textAlignment w:val="center"/>
              <w:rPr>
                <w:rFonts w:ascii="仿宋" w:hAnsi="仿宋" w:cs="仿宋"/>
                <w:sz w:val="24"/>
                <w:szCs w:val="24"/>
                <w:lang w:bidi="ar"/>
              </w:rPr>
            </w:pPr>
            <w:r>
              <w:rPr>
                <w:rFonts w:hint="eastAsia" w:ascii="仿宋" w:hAnsi="仿宋" w:cs="仿宋"/>
                <w:sz w:val="24"/>
                <w:szCs w:val="24"/>
                <w:lang w:bidi="ar"/>
              </w:rPr>
              <w:t>重要数据存储完整性</w:t>
            </w:r>
          </w:p>
        </w:tc>
        <w:tc>
          <w:tcPr>
            <w:tcW w:w="5442" w:type="dxa"/>
            <w:vMerge w:val="continue"/>
            <w:tcBorders>
              <w:left w:val="single" w:color="000000" w:sz="4" w:space="0"/>
              <w:bottom w:val="single" w:color="000000" w:sz="4" w:space="0"/>
              <w:right w:val="single" w:color="000000" w:sz="4" w:space="0"/>
            </w:tcBorders>
            <w:shd w:val="clear" w:color="auto" w:fill="FFFFFF"/>
            <w:vAlign w:val="center"/>
          </w:tcPr>
          <w:p w14:paraId="15B10F8C">
            <w:pPr>
              <w:wordWrap w:val="0"/>
              <w:spacing w:line="240" w:lineRule="auto"/>
              <w:rPr>
                <w:rFonts w:ascii="仿宋" w:hAnsi="仿宋" w:cs="仿宋"/>
                <w:sz w:val="24"/>
                <w:szCs w:val="24"/>
              </w:rPr>
            </w:pPr>
          </w:p>
        </w:tc>
        <w:tc>
          <w:tcPr>
            <w:tcW w:w="1420" w:type="dxa"/>
            <w:vMerge w:val="continue"/>
            <w:tcBorders>
              <w:left w:val="single" w:color="000000" w:sz="4" w:space="0"/>
              <w:bottom w:val="single" w:color="000000" w:sz="4" w:space="0"/>
              <w:right w:val="single" w:color="000000" w:sz="4" w:space="0"/>
            </w:tcBorders>
            <w:shd w:val="clear" w:color="auto" w:fill="FFFFFF"/>
            <w:vAlign w:val="center"/>
          </w:tcPr>
          <w:p w14:paraId="44AE2D53">
            <w:pPr>
              <w:wordWrap w:val="0"/>
              <w:spacing w:line="240" w:lineRule="auto"/>
              <w:rPr>
                <w:rFonts w:ascii="仿宋" w:hAnsi="仿宋" w:cs="仿宋"/>
                <w:sz w:val="24"/>
                <w:szCs w:val="24"/>
              </w:rPr>
            </w:pPr>
          </w:p>
        </w:tc>
      </w:tr>
      <w:tr w14:paraId="2290425C">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5565E7">
            <w:pPr>
              <w:wordWrap w:val="0"/>
              <w:spacing w:line="240" w:lineRule="auto"/>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3332B9">
            <w:pPr>
              <w:wordWrap w:val="0"/>
              <w:spacing w:line="240" w:lineRule="auto"/>
              <w:textAlignment w:val="center"/>
              <w:rPr>
                <w:rFonts w:ascii="仿宋" w:hAnsi="仿宋" w:cs="仿宋"/>
                <w:sz w:val="24"/>
                <w:szCs w:val="24"/>
              </w:rPr>
            </w:pPr>
            <w:r>
              <w:rPr>
                <w:rFonts w:hint="eastAsia" w:ascii="仿宋" w:hAnsi="仿宋" w:cs="仿宋"/>
                <w:sz w:val="24"/>
                <w:szCs w:val="24"/>
                <w:lang w:bidi="ar"/>
              </w:rPr>
              <w:t>不可否认性</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2DBAF3">
            <w:pPr>
              <w:wordWrap w:val="0"/>
              <w:spacing w:line="240" w:lineRule="auto"/>
              <w:textAlignment w:val="center"/>
              <w:rPr>
                <w:rFonts w:ascii="仿宋" w:hAnsi="仿宋" w:cs="仿宋"/>
                <w:sz w:val="24"/>
                <w:szCs w:val="24"/>
              </w:rPr>
            </w:pPr>
            <w:r>
              <w:rPr>
                <w:rFonts w:hint="eastAsia" w:ascii="仿宋" w:hAnsi="仿宋" w:cs="仿宋"/>
                <w:sz w:val="24"/>
                <w:szCs w:val="24"/>
                <w:lang w:bidi="ar"/>
              </w:rPr>
              <w:t>不适用。</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69CAA8">
            <w:pPr>
              <w:wordWrap w:val="0"/>
              <w:spacing w:line="240" w:lineRule="auto"/>
              <w:textAlignment w:val="center"/>
              <w:rPr>
                <w:rFonts w:ascii="仿宋" w:hAnsi="仿宋" w:cs="仿宋"/>
                <w:sz w:val="24"/>
                <w:szCs w:val="24"/>
              </w:rPr>
            </w:pPr>
            <w:r>
              <w:rPr>
                <w:rStyle w:val="155"/>
                <w:rFonts w:hint="eastAsia"/>
              </w:rPr>
              <w:t>应用系统无不可否认性需求</w:t>
            </w:r>
          </w:p>
        </w:tc>
      </w:tr>
      <w:tr w14:paraId="7350798A">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4E8729">
            <w:pPr>
              <w:wordWrap w:val="0"/>
              <w:spacing w:line="240" w:lineRule="auto"/>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A3EB2A">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8177BD">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DB3A18">
            <w:pPr>
              <w:wordWrap w:val="0"/>
              <w:spacing w:line="240" w:lineRule="auto"/>
              <w:rPr>
                <w:rFonts w:ascii="仿宋" w:hAnsi="仿宋" w:cs="仿宋"/>
                <w:sz w:val="24"/>
                <w:szCs w:val="24"/>
              </w:rPr>
            </w:pPr>
          </w:p>
        </w:tc>
      </w:tr>
      <w:tr w14:paraId="074C003E">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53A6A1">
            <w:pPr>
              <w:wordWrap w:val="0"/>
              <w:spacing w:line="240" w:lineRule="auto"/>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2C664D">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5D5C89">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B3AEF7">
            <w:pPr>
              <w:wordWrap w:val="0"/>
              <w:spacing w:line="240" w:lineRule="auto"/>
              <w:rPr>
                <w:rFonts w:ascii="仿宋" w:hAnsi="仿宋" w:cs="仿宋"/>
                <w:sz w:val="24"/>
                <w:szCs w:val="24"/>
              </w:rPr>
            </w:pPr>
          </w:p>
        </w:tc>
      </w:tr>
      <w:tr w14:paraId="6555DD4E">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1FB15">
            <w:pPr>
              <w:wordWrap w:val="0"/>
              <w:spacing w:line="240" w:lineRule="auto"/>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F9FCB8">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密码服务</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60D924">
            <w:pPr>
              <w:wordWrap w:val="0"/>
              <w:spacing w:line="240" w:lineRule="auto"/>
              <w:textAlignment w:val="center"/>
              <w:rPr>
                <w:rFonts w:ascii="仿宋" w:hAnsi="仿宋" w:cs="仿宋"/>
                <w:sz w:val="24"/>
                <w:szCs w:val="24"/>
              </w:rPr>
            </w:pPr>
            <w:r>
              <w:rPr>
                <w:rFonts w:hint="eastAsia" w:ascii="仿宋" w:hAnsi="仿宋" w:cs="仿宋"/>
                <w:sz w:val="24"/>
                <w:szCs w:val="24"/>
                <w:lang w:bidi="ar"/>
              </w:rPr>
              <w:t>采用的数字证书由具备资质的电子认证服务机构签发。</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76F9B1">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C5E1402">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17E9A8">
            <w:pPr>
              <w:wordWrap w:val="0"/>
              <w:spacing w:line="240" w:lineRule="auto"/>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6B9038">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88AB68">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248062">
            <w:pPr>
              <w:wordWrap w:val="0"/>
              <w:spacing w:line="240" w:lineRule="auto"/>
              <w:rPr>
                <w:rFonts w:ascii="仿宋" w:hAnsi="仿宋" w:cs="仿宋"/>
                <w:sz w:val="24"/>
                <w:szCs w:val="24"/>
              </w:rPr>
            </w:pPr>
          </w:p>
        </w:tc>
      </w:tr>
      <w:tr w14:paraId="5B7D685F">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32537E">
            <w:pPr>
              <w:wordWrap w:val="0"/>
              <w:spacing w:line="240" w:lineRule="auto"/>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B9B62D">
            <w:pPr>
              <w:wordWrap w:val="0"/>
              <w:spacing w:line="240" w:lineRule="auto"/>
              <w:rPr>
                <w:rFonts w:ascii="仿宋" w:hAnsi="仿宋" w:cs="仿宋"/>
                <w:sz w:val="24"/>
                <w:szCs w:val="24"/>
              </w:rPr>
            </w:pP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8EDF65">
            <w:pPr>
              <w:wordWrap w:val="0"/>
              <w:spacing w:line="240" w:lineRule="auto"/>
              <w:textAlignment w:val="center"/>
              <w:rPr>
                <w:rFonts w:ascii="仿宋" w:hAnsi="仿宋" w:cs="仿宋"/>
                <w:sz w:val="24"/>
                <w:szCs w:val="24"/>
              </w:rPr>
            </w:pPr>
            <w:r>
              <w:rPr>
                <w:rFonts w:hint="eastAsia" w:ascii="仿宋" w:hAnsi="仿宋" w:cs="仿宋"/>
                <w:sz w:val="24"/>
                <w:szCs w:val="24"/>
                <w:lang w:bidi="ar"/>
              </w:rPr>
              <w:t>采用的云密码服务由云平台提供。</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1D1A0E">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5D4FBFF2">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19E3D1">
            <w:pPr>
              <w:wordWrap w:val="0"/>
              <w:spacing w:line="240" w:lineRule="auto"/>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45CAEC">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86C5A1">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58A21B">
            <w:pPr>
              <w:wordWrap w:val="0"/>
              <w:spacing w:line="240" w:lineRule="auto"/>
              <w:rPr>
                <w:rFonts w:ascii="仿宋" w:hAnsi="仿宋" w:cs="仿宋"/>
                <w:sz w:val="24"/>
                <w:szCs w:val="24"/>
              </w:rPr>
            </w:pPr>
          </w:p>
        </w:tc>
      </w:tr>
      <w:tr w14:paraId="5B5B554F">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839475">
            <w:pPr>
              <w:wordWrap w:val="0"/>
              <w:spacing w:line="240" w:lineRule="auto"/>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E33BC5">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78EAA7">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CEECB2">
            <w:pPr>
              <w:wordWrap w:val="0"/>
              <w:spacing w:line="240" w:lineRule="auto"/>
              <w:rPr>
                <w:rFonts w:ascii="仿宋" w:hAnsi="仿宋" w:cs="仿宋"/>
                <w:sz w:val="24"/>
                <w:szCs w:val="24"/>
              </w:rPr>
            </w:pPr>
          </w:p>
        </w:tc>
      </w:tr>
      <w:tr w14:paraId="66A0DBF3">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E4A013">
            <w:pPr>
              <w:wordWrap w:val="0"/>
              <w:spacing w:line="240" w:lineRule="auto"/>
              <w:rPr>
                <w:rFonts w:ascii="仿宋" w:hAnsi="仿宋" w:cs="仿宋"/>
                <w:sz w:val="24"/>
                <w:szCs w:val="24"/>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DDD3B7">
            <w:pPr>
              <w:wordWrap w:val="0"/>
              <w:spacing w:line="240" w:lineRule="auto"/>
              <w:textAlignment w:val="center"/>
              <w:rPr>
                <w:rFonts w:ascii="仿宋" w:hAnsi="仿宋" w:cs="仿宋"/>
                <w:sz w:val="24"/>
                <w:szCs w:val="24"/>
              </w:rPr>
            </w:pPr>
            <w:r>
              <w:rPr>
                <w:rFonts w:hint="eastAsia" w:ascii="仿宋" w:hAnsi="仿宋" w:cs="仿宋"/>
                <w:sz w:val="24"/>
                <w:szCs w:val="24"/>
                <w:lang w:bidi="ar"/>
              </w:rPr>
              <w:t>密码产品</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0FF305">
            <w:pPr>
              <w:wordWrap w:val="0"/>
              <w:spacing w:line="240" w:lineRule="auto"/>
              <w:textAlignment w:val="center"/>
              <w:rPr>
                <w:rFonts w:ascii="仿宋" w:hAnsi="仿宋" w:cs="仿宋"/>
                <w:sz w:val="24"/>
                <w:szCs w:val="24"/>
              </w:rPr>
            </w:pPr>
            <w:r>
              <w:rPr>
                <w:rFonts w:hint="eastAsia" w:ascii="仿宋" w:hAnsi="仿宋" w:cs="仿宋"/>
                <w:sz w:val="24"/>
                <w:szCs w:val="24"/>
                <w:lang w:bidi="ar"/>
              </w:rPr>
              <w:t>移动终端采用的密码产品应达到GB/T37092二级及以上安全要求。</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EAAAA3">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0B048F93">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2D49D">
            <w:pPr>
              <w:wordWrap w:val="0"/>
              <w:spacing w:line="240" w:lineRule="auto"/>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4374FD">
            <w:pPr>
              <w:wordWrap w:val="0"/>
              <w:spacing w:line="240" w:lineRule="auto"/>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EBBB3E">
            <w:pPr>
              <w:wordWrap w:val="0"/>
              <w:spacing w:line="240" w:lineRule="auto"/>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7B0F3F">
            <w:pPr>
              <w:wordWrap w:val="0"/>
              <w:spacing w:line="240" w:lineRule="auto"/>
              <w:rPr>
                <w:rFonts w:ascii="仿宋" w:hAnsi="仿宋" w:cs="仿宋"/>
                <w:sz w:val="24"/>
                <w:szCs w:val="24"/>
              </w:rPr>
            </w:pPr>
          </w:p>
        </w:tc>
      </w:tr>
      <w:tr w14:paraId="046F33D6">
        <w:tblPrEx>
          <w:tblCellMar>
            <w:top w:w="0" w:type="dxa"/>
            <w:left w:w="108" w:type="dxa"/>
            <w:bottom w:w="0" w:type="dxa"/>
            <w:right w:w="108" w:type="dxa"/>
          </w:tblCellMar>
        </w:tblPrEx>
        <w:trPr>
          <w:trHeight w:val="312"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04A9E8">
            <w:pPr>
              <w:wordWrap w:val="0"/>
              <w:spacing w:line="240" w:lineRule="auto"/>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F70943">
            <w:pPr>
              <w:wordWrap w:val="0"/>
              <w:spacing w:line="240" w:lineRule="auto"/>
              <w:rPr>
                <w:rFonts w:ascii="仿宋" w:hAnsi="仿宋" w:cs="仿宋"/>
                <w:sz w:val="24"/>
                <w:szCs w:val="24"/>
              </w:rPr>
            </w:pP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2B4354">
            <w:pPr>
              <w:wordWrap w:val="0"/>
              <w:spacing w:line="240" w:lineRule="auto"/>
              <w:textAlignment w:val="center"/>
              <w:rPr>
                <w:rFonts w:ascii="仿宋" w:hAnsi="仿宋" w:cs="仿宋"/>
                <w:sz w:val="24"/>
                <w:szCs w:val="24"/>
              </w:rPr>
            </w:pPr>
            <w:r>
              <w:rPr>
                <w:rFonts w:hint="eastAsia" w:ascii="仿宋" w:hAnsi="仿宋" w:cs="仿宋"/>
                <w:sz w:val="24"/>
                <w:szCs w:val="24"/>
                <w:lang w:bidi="ar"/>
              </w:rPr>
              <w:t>服务端相关的密码产品由云平台提供安全保障。</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C2CE40">
            <w:pPr>
              <w:wordWrap w:val="0"/>
              <w:spacing w:line="240" w:lineRule="auto"/>
              <w:textAlignment w:val="center"/>
              <w:rPr>
                <w:rFonts w:ascii="仿宋" w:hAnsi="仿宋" w:cs="仿宋"/>
                <w:sz w:val="24"/>
                <w:szCs w:val="24"/>
              </w:rPr>
            </w:pPr>
            <w:r>
              <w:rPr>
                <w:rFonts w:hint="eastAsia" w:ascii="仿宋" w:hAnsi="仿宋" w:cs="仿宋"/>
                <w:sz w:val="24"/>
                <w:szCs w:val="24"/>
                <w:lang w:bidi="ar"/>
              </w:rPr>
              <w:t>无</w:t>
            </w:r>
          </w:p>
        </w:tc>
      </w:tr>
      <w:tr w14:paraId="2A8E7E58">
        <w:tblPrEx>
          <w:tblCellMar>
            <w:top w:w="0" w:type="dxa"/>
            <w:left w:w="108" w:type="dxa"/>
            <w:bottom w:w="0" w:type="dxa"/>
            <w:right w:w="108" w:type="dxa"/>
          </w:tblCellMar>
        </w:tblPrEx>
        <w:trPr>
          <w:trHeight w:val="467"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245044">
            <w:pPr>
              <w:wordWrap w:val="0"/>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280B08">
            <w:pPr>
              <w:wordWrap w:val="0"/>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C12F0">
            <w:pPr>
              <w:wordWrap w:val="0"/>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AF63A4">
            <w:pPr>
              <w:wordWrap w:val="0"/>
              <w:rPr>
                <w:rFonts w:ascii="仿宋" w:hAnsi="仿宋" w:cs="仿宋"/>
                <w:sz w:val="24"/>
                <w:szCs w:val="24"/>
              </w:rPr>
            </w:pPr>
          </w:p>
        </w:tc>
      </w:tr>
      <w:tr w14:paraId="2181A4EF">
        <w:tblPrEx>
          <w:tblCellMar>
            <w:top w:w="0" w:type="dxa"/>
            <w:left w:w="108" w:type="dxa"/>
            <w:bottom w:w="0" w:type="dxa"/>
            <w:right w:w="108" w:type="dxa"/>
          </w:tblCellMar>
        </w:tblPrEx>
        <w:trPr>
          <w:trHeight w:val="467" w:hRule="atLeast"/>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91C1DF">
            <w:pPr>
              <w:wordWrap w:val="0"/>
              <w:rPr>
                <w:rFonts w:ascii="仿宋" w:hAnsi="仿宋" w:cs="仿宋"/>
                <w:sz w:val="24"/>
                <w:szCs w:val="24"/>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C761EC">
            <w:pPr>
              <w:wordWrap w:val="0"/>
              <w:rPr>
                <w:rFonts w:ascii="仿宋" w:hAnsi="仿宋" w:cs="仿宋"/>
                <w:sz w:val="24"/>
                <w:szCs w:val="24"/>
              </w:rPr>
            </w:pP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0499BE">
            <w:pPr>
              <w:wordWrap w:val="0"/>
              <w:rPr>
                <w:rFonts w:ascii="仿宋" w:hAnsi="仿宋" w:cs="仿宋"/>
                <w:sz w:val="24"/>
                <w:szCs w:val="24"/>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8ABD00">
            <w:pPr>
              <w:wordWrap w:val="0"/>
              <w:rPr>
                <w:rFonts w:ascii="仿宋" w:hAnsi="仿宋" w:cs="仿宋"/>
                <w:sz w:val="24"/>
                <w:szCs w:val="24"/>
              </w:rPr>
            </w:pPr>
          </w:p>
        </w:tc>
      </w:tr>
    </w:tbl>
    <w:p w14:paraId="7870FE61">
      <w:pPr>
        <w:spacing w:line="360" w:lineRule="auto"/>
        <w:ind w:firstLine="480" w:firstLineChars="200"/>
        <w:rPr>
          <w:rFonts w:ascii="宋体" w:hAnsi="宋体"/>
          <w:sz w:val="24"/>
          <w:szCs w:val="24"/>
        </w:rPr>
      </w:pPr>
      <w:r>
        <w:rPr>
          <w:rFonts w:hint="eastAsia" w:ascii="宋体" w:hAnsi="宋体"/>
          <w:sz w:val="24"/>
          <w:szCs w:val="24"/>
        </w:rPr>
        <w:t>根据以上对照表，结合本项目情况，密码应用相关的要求如下：</w:t>
      </w:r>
    </w:p>
    <w:p w14:paraId="3C9DE9AB">
      <w:pPr>
        <w:spacing w:line="360" w:lineRule="auto"/>
        <w:ind w:firstLine="480" w:firstLineChars="200"/>
        <w:rPr>
          <w:rFonts w:ascii="宋体" w:hAnsi="宋体"/>
          <w:sz w:val="24"/>
          <w:szCs w:val="24"/>
        </w:rPr>
      </w:pPr>
      <w:r>
        <w:rPr>
          <w:rFonts w:hint="eastAsia" w:ascii="宋体" w:hAnsi="宋体"/>
          <w:sz w:val="24"/>
          <w:szCs w:val="24"/>
        </w:rPr>
        <w:t>1、本项目有区大数据中心统筹密码硬件资源（主要包括安全认证网关服务、签名验签服务、可信密码服务）。</w:t>
      </w:r>
    </w:p>
    <w:p w14:paraId="315F1DD6">
      <w:pPr>
        <w:spacing w:line="360" w:lineRule="auto"/>
        <w:ind w:firstLine="480" w:firstLineChars="200"/>
        <w:rPr>
          <w:rFonts w:ascii="宋体" w:hAnsi="宋体"/>
          <w:sz w:val="24"/>
          <w:szCs w:val="24"/>
        </w:rPr>
      </w:pPr>
      <w:r>
        <w:rPr>
          <w:rFonts w:hint="eastAsia" w:ascii="宋体" w:hAnsi="宋体"/>
          <w:sz w:val="24"/>
          <w:szCs w:val="24"/>
        </w:rPr>
        <w:t>2、投标人应保证所提供软件通过由采购人指定的第三方测评机构的密码应用测评。</w:t>
      </w:r>
    </w:p>
    <w:p w14:paraId="405CB89E">
      <w:pPr>
        <w:spacing w:line="360" w:lineRule="auto"/>
        <w:ind w:firstLine="480" w:firstLineChars="200"/>
        <w:rPr>
          <w:rFonts w:ascii="宋体" w:hAnsi="宋体"/>
          <w:sz w:val="24"/>
          <w:szCs w:val="24"/>
        </w:rPr>
      </w:pPr>
      <w:r>
        <w:rPr>
          <w:rFonts w:hint="eastAsia" w:ascii="宋体" w:hAnsi="宋体"/>
          <w:sz w:val="24"/>
          <w:szCs w:val="24"/>
        </w:rPr>
        <w:t>3、投标人应保证所提供软件能与密码硬件资源对接，功能不限于如下表密码模块功能。</w:t>
      </w:r>
    </w:p>
    <w:tbl>
      <w:tblPr>
        <w:tblStyle w:val="88"/>
        <w:tblW w:w="46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6602"/>
      </w:tblGrid>
      <w:tr w14:paraId="35AD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1429" w:type="pct"/>
            <w:vMerge w:val="restart"/>
            <w:vAlign w:val="center"/>
          </w:tcPr>
          <w:p w14:paraId="7E1334C8">
            <w:pPr>
              <w:spacing w:line="240" w:lineRule="auto"/>
              <w:rPr>
                <w:rFonts w:ascii="仿宋" w:hAnsi="仿宋"/>
                <w:b/>
                <w:sz w:val="22"/>
              </w:rPr>
            </w:pPr>
            <w:r>
              <w:rPr>
                <w:rFonts w:hint="eastAsia" w:ascii="仿宋" w:hAnsi="仿宋"/>
                <w:sz w:val="22"/>
              </w:rPr>
              <w:t>密码应用功能模块开发</w:t>
            </w:r>
          </w:p>
        </w:tc>
        <w:tc>
          <w:tcPr>
            <w:tcW w:w="3571" w:type="pct"/>
            <w:vAlign w:val="center"/>
          </w:tcPr>
          <w:p w14:paraId="593DDF54">
            <w:pPr>
              <w:spacing w:line="240" w:lineRule="auto"/>
              <w:jc w:val="center"/>
              <w:rPr>
                <w:rFonts w:ascii="仿宋" w:hAnsi="仿宋"/>
                <w:b/>
                <w:sz w:val="22"/>
              </w:rPr>
            </w:pPr>
            <w:r>
              <w:rPr>
                <w:rFonts w:hint="eastAsia" w:ascii="仿宋" w:hAnsi="仿宋"/>
                <w:b/>
                <w:sz w:val="22"/>
              </w:rPr>
              <w:t>模块名称</w:t>
            </w:r>
          </w:p>
        </w:tc>
      </w:tr>
      <w:tr w14:paraId="27C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29" w:type="pct"/>
            <w:vMerge w:val="continue"/>
            <w:vAlign w:val="center"/>
          </w:tcPr>
          <w:p w14:paraId="72EC0189">
            <w:pPr>
              <w:spacing w:line="240" w:lineRule="auto"/>
              <w:rPr>
                <w:rFonts w:ascii="仿宋" w:hAnsi="仿宋"/>
                <w:bCs/>
                <w:sz w:val="22"/>
              </w:rPr>
            </w:pPr>
            <w:bookmarkStart w:id="918" w:name="_Hlk205217822"/>
          </w:p>
        </w:tc>
        <w:tc>
          <w:tcPr>
            <w:tcW w:w="3571" w:type="pct"/>
            <w:tcBorders>
              <w:top w:val="single" w:color="auto" w:sz="4" w:space="0"/>
              <w:left w:val="nil"/>
              <w:bottom w:val="single" w:color="auto" w:sz="4" w:space="0"/>
              <w:right w:val="single" w:color="000000" w:sz="4" w:space="0"/>
            </w:tcBorders>
            <w:vAlign w:val="center"/>
          </w:tcPr>
          <w:p w14:paraId="6303E6FE">
            <w:pPr>
              <w:spacing w:line="240" w:lineRule="auto"/>
              <w:rPr>
                <w:rFonts w:ascii="仿宋" w:hAnsi="仿宋"/>
                <w:bCs/>
                <w:sz w:val="22"/>
              </w:rPr>
            </w:pPr>
            <w:r>
              <w:rPr>
                <w:rFonts w:hint="eastAsia" w:ascii="仿宋" w:hAnsi="仿宋" w:cs="宋体"/>
                <w:kern w:val="0"/>
                <w:sz w:val="22"/>
              </w:rPr>
              <w:t>用户身份认证机制模块</w:t>
            </w:r>
          </w:p>
        </w:tc>
      </w:tr>
      <w:tr w14:paraId="6E66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29" w:type="pct"/>
            <w:vMerge w:val="continue"/>
            <w:vAlign w:val="center"/>
          </w:tcPr>
          <w:p w14:paraId="6AF785B8">
            <w:pPr>
              <w:spacing w:line="240" w:lineRule="auto"/>
              <w:jc w:val="center"/>
              <w:rPr>
                <w:rFonts w:ascii="仿宋" w:hAnsi="仿宋"/>
                <w:sz w:val="22"/>
              </w:rPr>
            </w:pPr>
          </w:p>
        </w:tc>
        <w:tc>
          <w:tcPr>
            <w:tcW w:w="3571" w:type="pct"/>
            <w:tcBorders>
              <w:top w:val="single" w:color="auto" w:sz="4" w:space="0"/>
              <w:left w:val="nil"/>
              <w:bottom w:val="single" w:color="auto" w:sz="4" w:space="0"/>
              <w:right w:val="single" w:color="000000" w:sz="4" w:space="0"/>
            </w:tcBorders>
            <w:vAlign w:val="center"/>
          </w:tcPr>
          <w:p w14:paraId="34D1C45A">
            <w:pPr>
              <w:spacing w:line="240" w:lineRule="auto"/>
              <w:rPr>
                <w:rFonts w:ascii="仿宋" w:hAnsi="仿宋" w:cs="宋体"/>
                <w:kern w:val="0"/>
                <w:sz w:val="22"/>
              </w:rPr>
            </w:pPr>
            <w:r>
              <w:rPr>
                <w:rFonts w:hint="eastAsia" w:ascii="仿宋" w:hAnsi="仿宋" w:cs="宋体"/>
                <w:kern w:val="0"/>
                <w:sz w:val="22"/>
              </w:rPr>
              <w:t>业务重要数据安全传输模块</w:t>
            </w:r>
          </w:p>
        </w:tc>
      </w:tr>
      <w:tr w14:paraId="2EE4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29" w:type="pct"/>
            <w:vMerge w:val="continue"/>
            <w:vAlign w:val="center"/>
          </w:tcPr>
          <w:p w14:paraId="6B3B8A36">
            <w:pPr>
              <w:spacing w:line="240" w:lineRule="auto"/>
              <w:jc w:val="center"/>
              <w:rPr>
                <w:rFonts w:ascii="仿宋" w:hAnsi="仿宋"/>
                <w:sz w:val="22"/>
              </w:rPr>
            </w:pPr>
          </w:p>
        </w:tc>
        <w:tc>
          <w:tcPr>
            <w:tcW w:w="3571" w:type="pct"/>
            <w:tcBorders>
              <w:top w:val="single" w:color="auto" w:sz="4" w:space="0"/>
              <w:left w:val="nil"/>
              <w:bottom w:val="single" w:color="auto" w:sz="4" w:space="0"/>
              <w:right w:val="single" w:color="000000" w:sz="4" w:space="0"/>
            </w:tcBorders>
            <w:vAlign w:val="center"/>
          </w:tcPr>
          <w:p w14:paraId="66323339">
            <w:pPr>
              <w:spacing w:line="240" w:lineRule="auto"/>
              <w:rPr>
                <w:rFonts w:ascii="仿宋" w:hAnsi="仿宋" w:cs="宋体"/>
                <w:kern w:val="0"/>
                <w:sz w:val="22"/>
              </w:rPr>
            </w:pPr>
            <w:r>
              <w:rPr>
                <w:rFonts w:hint="eastAsia" w:ascii="仿宋" w:hAnsi="仿宋" w:cs="宋体"/>
                <w:kern w:val="0"/>
                <w:sz w:val="22"/>
              </w:rPr>
              <w:t>服务器虚拟机设备日志/访问控制信息完整性模块</w:t>
            </w:r>
          </w:p>
        </w:tc>
      </w:tr>
      <w:tr w14:paraId="1E8A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29" w:type="pct"/>
            <w:vMerge w:val="continue"/>
            <w:vAlign w:val="center"/>
          </w:tcPr>
          <w:p w14:paraId="5E7544BF">
            <w:pPr>
              <w:spacing w:line="240" w:lineRule="auto"/>
              <w:jc w:val="center"/>
              <w:rPr>
                <w:rFonts w:ascii="仿宋" w:hAnsi="仿宋"/>
                <w:sz w:val="22"/>
              </w:rPr>
            </w:pPr>
          </w:p>
        </w:tc>
        <w:tc>
          <w:tcPr>
            <w:tcW w:w="3571" w:type="pct"/>
            <w:tcBorders>
              <w:top w:val="single" w:color="auto" w:sz="4" w:space="0"/>
              <w:left w:val="nil"/>
              <w:bottom w:val="single" w:color="auto" w:sz="4" w:space="0"/>
              <w:right w:val="single" w:color="000000" w:sz="4" w:space="0"/>
            </w:tcBorders>
            <w:vAlign w:val="center"/>
          </w:tcPr>
          <w:p w14:paraId="53DB48F3">
            <w:pPr>
              <w:spacing w:line="240" w:lineRule="auto"/>
              <w:rPr>
                <w:rFonts w:ascii="仿宋" w:hAnsi="仿宋" w:cs="宋体"/>
                <w:kern w:val="0"/>
                <w:sz w:val="22"/>
              </w:rPr>
            </w:pPr>
            <w:r>
              <w:rPr>
                <w:rFonts w:hint="eastAsia" w:ascii="仿宋" w:hAnsi="仿宋" w:cs="宋体"/>
                <w:kern w:val="0"/>
                <w:sz w:val="22"/>
              </w:rPr>
              <w:t>重要可执行程序签名验签模块</w:t>
            </w:r>
          </w:p>
        </w:tc>
      </w:tr>
      <w:tr w14:paraId="0FB4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29" w:type="pct"/>
            <w:vMerge w:val="continue"/>
            <w:vAlign w:val="center"/>
          </w:tcPr>
          <w:p w14:paraId="77E458C1">
            <w:pPr>
              <w:spacing w:line="240" w:lineRule="auto"/>
              <w:jc w:val="center"/>
              <w:rPr>
                <w:rFonts w:ascii="仿宋" w:hAnsi="仿宋"/>
                <w:sz w:val="22"/>
              </w:rPr>
            </w:pPr>
          </w:p>
        </w:tc>
        <w:tc>
          <w:tcPr>
            <w:tcW w:w="3571" w:type="pct"/>
            <w:tcBorders>
              <w:top w:val="single" w:color="auto" w:sz="4" w:space="0"/>
              <w:left w:val="nil"/>
              <w:bottom w:val="single" w:color="auto" w:sz="4" w:space="0"/>
              <w:right w:val="single" w:color="000000" w:sz="4" w:space="0"/>
            </w:tcBorders>
            <w:vAlign w:val="center"/>
          </w:tcPr>
          <w:p w14:paraId="0E2DD795">
            <w:pPr>
              <w:spacing w:line="240" w:lineRule="auto"/>
              <w:rPr>
                <w:rFonts w:ascii="仿宋" w:hAnsi="仿宋" w:cs="宋体"/>
                <w:kern w:val="0"/>
                <w:sz w:val="22"/>
              </w:rPr>
            </w:pPr>
            <w:r>
              <w:rPr>
                <w:rFonts w:hint="eastAsia" w:ascii="仿宋" w:hAnsi="仿宋" w:cs="宋体"/>
                <w:kern w:val="0"/>
                <w:sz w:val="22"/>
              </w:rPr>
              <w:t>用户访问控制信息签名验签模块</w:t>
            </w:r>
          </w:p>
        </w:tc>
      </w:tr>
      <w:tr w14:paraId="644A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29" w:type="pct"/>
            <w:vMerge w:val="continue"/>
            <w:vAlign w:val="center"/>
          </w:tcPr>
          <w:p w14:paraId="2FCE209B">
            <w:pPr>
              <w:spacing w:line="240" w:lineRule="auto"/>
              <w:jc w:val="center"/>
              <w:rPr>
                <w:rFonts w:ascii="仿宋" w:hAnsi="仿宋"/>
                <w:sz w:val="22"/>
              </w:rPr>
            </w:pPr>
          </w:p>
        </w:tc>
        <w:tc>
          <w:tcPr>
            <w:tcW w:w="3571" w:type="pct"/>
            <w:tcBorders>
              <w:top w:val="single" w:color="auto" w:sz="4" w:space="0"/>
              <w:left w:val="nil"/>
              <w:bottom w:val="single" w:color="auto" w:sz="4" w:space="0"/>
              <w:right w:val="single" w:color="000000" w:sz="4" w:space="0"/>
            </w:tcBorders>
            <w:vAlign w:val="center"/>
          </w:tcPr>
          <w:p w14:paraId="11C5974E">
            <w:pPr>
              <w:spacing w:line="240" w:lineRule="auto"/>
              <w:rPr>
                <w:rFonts w:ascii="仿宋" w:hAnsi="仿宋" w:cs="宋体"/>
                <w:kern w:val="0"/>
                <w:sz w:val="22"/>
              </w:rPr>
            </w:pPr>
            <w:r>
              <w:rPr>
                <w:rFonts w:hint="eastAsia" w:ascii="仿宋" w:hAnsi="仿宋" w:cs="宋体"/>
                <w:kern w:val="0"/>
                <w:sz w:val="22"/>
              </w:rPr>
              <w:t>应用系统重要数据加解密模块</w:t>
            </w:r>
          </w:p>
        </w:tc>
      </w:tr>
      <w:tr w14:paraId="37B9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29" w:type="pct"/>
            <w:vMerge w:val="continue"/>
            <w:vAlign w:val="center"/>
          </w:tcPr>
          <w:p w14:paraId="7154D246">
            <w:pPr>
              <w:spacing w:line="240" w:lineRule="auto"/>
              <w:jc w:val="center"/>
              <w:rPr>
                <w:rFonts w:ascii="仿宋" w:hAnsi="仿宋"/>
                <w:sz w:val="22"/>
              </w:rPr>
            </w:pPr>
          </w:p>
        </w:tc>
        <w:tc>
          <w:tcPr>
            <w:tcW w:w="3571" w:type="pct"/>
            <w:tcBorders>
              <w:top w:val="single" w:color="auto" w:sz="4" w:space="0"/>
              <w:left w:val="nil"/>
              <w:bottom w:val="single" w:color="auto" w:sz="4" w:space="0"/>
              <w:right w:val="single" w:color="000000" w:sz="4" w:space="0"/>
            </w:tcBorders>
            <w:vAlign w:val="center"/>
          </w:tcPr>
          <w:p w14:paraId="5E13C6A8">
            <w:pPr>
              <w:spacing w:line="240" w:lineRule="auto"/>
              <w:rPr>
                <w:rFonts w:ascii="仿宋" w:hAnsi="仿宋" w:cs="宋体"/>
                <w:kern w:val="0"/>
                <w:sz w:val="22"/>
              </w:rPr>
            </w:pPr>
            <w:r>
              <w:rPr>
                <w:rFonts w:hint="eastAsia" w:ascii="仿宋" w:hAnsi="仿宋" w:cs="宋体"/>
                <w:kern w:val="0"/>
                <w:sz w:val="22"/>
              </w:rPr>
              <w:t>应用系统重要数据签名验签模块</w:t>
            </w:r>
          </w:p>
        </w:tc>
      </w:tr>
      <w:bookmarkEnd w:id="918"/>
    </w:tbl>
    <w:p w14:paraId="2751811C">
      <w:pPr>
        <w:pStyle w:val="34"/>
      </w:pPr>
    </w:p>
    <w:p w14:paraId="4178B2D1">
      <w:pPr>
        <w:pStyle w:val="34"/>
      </w:pPr>
    </w:p>
    <w:p w14:paraId="5E186378">
      <w:pPr>
        <w:pStyle w:val="3"/>
        <w:pageBreakBefore w:val="0"/>
        <w:spacing w:before="156" w:after="156" w:line="360" w:lineRule="auto"/>
        <w:jc w:val="center"/>
        <w:rPr>
          <w:rFonts w:ascii="宋体" w:hAnsi="宋体" w:eastAsia="宋体"/>
          <w:sz w:val="24"/>
          <w:szCs w:val="24"/>
        </w:rPr>
      </w:pPr>
      <w:bookmarkStart w:id="919" w:name="_Toc29397"/>
      <w:r>
        <w:rPr>
          <w:rFonts w:hint="eastAsia" w:ascii="宋体" w:hAnsi="宋体" w:eastAsia="宋体"/>
          <w:sz w:val="24"/>
          <w:szCs w:val="24"/>
        </w:rPr>
        <w:t>安全</w:t>
      </w:r>
      <w:bookmarkEnd w:id="916"/>
      <w:r>
        <w:rPr>
          <w:rFonts w:hint="eastAsia" w:ascii="宋体" w:hAnsi="宋体" w:eastAsia="宋体"/>
          <w:sz w:val="24"/>
          <w:szCs w:val="24"/>
        </w:rPr>
        <w:t>要求</w:t>
      </w:r>
      <w:bookmarkEnd w:id="917"/>
      <w:bookmarkEnd w:id="919"/>
    </w:p>
    <w:p w14:paraId="68ACD26D">
      <w:pPr>
        <w:pStyle w:val="4"/>
        <w:rPr>
          <w:rFonts w:ascii="宋体" w:hAnsi="宋体"/>
          <w:sz w:val="24"/>
          <w:szCs w:val="24"/>
        </w:rPr>
      </w:pPr>
      <w:bookmarkStart w:id="920" w:name="_Toc6835"/>
      <w:bookmarkStart w:id="921" w:name="_Toc423335909"/>
      <w:bookmarkStart w:id="922" w:name="_Toc22179"/>
      <w:bookmarkStart w:id="923" w:name="_Toc450471440"/>
      <w:r>
        <w:rPr>
          <w:rFonts w:hint="eastAsia" w:ascii="宋体" w:hAnsi="宋体"/>
          <w:sz w:val="24"/>
          <w:szCs w:val="24"/>
        </w:rPr>
        <w:t>安全及隐私要求</w:t>
      </w:r>
      <w:bookmarkEnd w:id="920"/>
      <w:bookmarkEnd w:id="921"/>
      <w:bookmarkEnd w:id="922"/>
    </w:p>
    <w:p w14:paraId="4BDFCA4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根据国家GB/T 28448-2019《信息安全技术网络安全等级保护测评要求》有关要求，当前项目涉及的应用系统均按照信息系统信息安全等级保护三级要求设计。</w:t>
      </w:r>
    </w:p>
    <w:p w14:paraId="635FAEC7">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本项目系统上云后依托政务云现有安全防护服务，依据国家等保三级标准，涵盖应用系统安全定级与合规框架，且本项目需通过安全测评。</w:t>
      </w:r>
    </w:p>
    <w:p w14:paraId="68C0EFD7">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本项目采用密码技术强化身份认证、数据加密及审计防篡改，保障系统边界安全与核心数据机密性、完整性。</w:t>
      </w:r>
    </w:p>
    <w:p w14:paraId="03028EFC">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本项目建立安全管理机构、制度及人员培训体系，覆盖系统建设、运维全流程，制定应急预案并定期评估整改，确保密码应用合规及突发事件快速响应。</w:t>
      </w:r>
    </w:p>
    <w:p w14:paraId="491185A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根据《中华人民共和国数据安全法》、《中华人民共和国个人信息保护法》相关要求，本项目建设需满足以下安全要求：</w:t>
      </w:r>
    </w:p>
    <w:p w14:paraId="40411A48">
      <w:pPr>
        <w:spacing w:line="360" w:lineRule="auto"/>
        <w:ind w:firstLine="480" w:firstLineChars="200"/>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、具备安全的加密设计，符合必要、高效的原则；</w:t>
      </w:r>
    </w:p>
    <w:p w14:paraId="1C9A01FE">
      <w:pPr>
        <w:spacing w:line="360" w:lineRule="auto"/>
        <w:ind w:firstLine="480" w:firstLineChars="200"/>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、严格执行信息安全和健康医疗数据保密规定，确保个人隐私信息安全；</w:t>
      </w:r>
    </w:p>
    <w:p w14:paraId="5B4B2BD6">
      <w:pPr>
        <w:spacing w:line="360" w:lineRule="auto"/>
        <w:ind w:firstLine="480" w:firstLineChars="200"/>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、满足三级等保等相关安全要求；</w:t>
      </w:r>
    </w:p>
    <w:p w14:paraId="6DDDA447">
      <w:pPr>
        <w:spacing w:line="360" w:lineRule="auto"/>
        <w:ind w:firstLine="480" w:firstLineChars="200"/>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、满足国家对商用密码应用安全的相关要求。</w:t>
      </w:r>
    </w:p>
    <w:p w14:paraId="6AF43B71">
      <w:pPr>
        <w:pStyle w:val="4"/>
        <w:rPr>
          <w:rFonts w:ascii="宋体" w:hAnsi="宋体"/>
          <w:sz w:val="24"/>
          <w:szCs w:val="24"/>
        </w:rPr>
      </w:pPr>
      <w:bookmarkStart w:id="924" w:name="_Toc11462"/>
      <w:bookmarkStart w:id="925" w:name="_Toc21626"/>
      <w:r>
        <w:rPr>
          <w:rFonts w:hint="eastAsia" w:ascii="宋体" w:hAnsi="宋体"/>
          <w:sz w:val="24"/>
          <w:szCs w:val="24"/>
        </w:rPr>
        <w:t>数据备份与安全要求</w:t>
      </w:r>
      <w:bookmarkEnd w:id="923"/>
      <w:bookmarkEnd w:id="924"/>
      <w:bookmarkEnd w:id="925"/>
    </w:p>
    <w:p w14:paraId="36993D6F">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必须对原环境的数据进行备份，防止数据的</w:t>
      </w:r>
      <w:r>
        <w:rPr>
          <w:rFonts w:hint="eastAsia" w:ascii="宋体" w:hAnsi="宋体"/>
          <w:sz w:val="24"/>
          <w:szCs w:val="24"/>
        </w:rPr>
        <w:t>丢失</w:t>
      </w:r>
      <w:r>
        <w:rPr>
          <w:rFonts w:hint="eastAsia" w:ascii="宋体" w:hAnsi="宋体" w:cs="宋体"/>
          <w:kern w:val="0"/>
          <w:sz w:val="24"/>
          <w:szCs w:val="24"/>
        </w:rPr>
        <w:t>。数据恢复过程中要严格按照数据恢复手册执行，出现问题时由相关厂商进行现场技术支持。数据恢复后，必须进行验证、确认，确保数据恢复的完整性和可用性。</w:t>
      </w:r>
    </w:p>
    <w:p w14:paraId="2FD6AE02">
      <w:pPr>
        <w:spacing w:line="360" w:lineRule="auto"/>
        <w:ind w:firstLine="480" w:firstLineChars="200"/>
        <w:rPr>
          <w:rFonts w:hint="eastAsia" w:ascii="宋体" w:hAnsi="宋体"/>
          <w:sz w:val="24"/>
          <w:szCs w:val="24"/>
        </w:rPr>
      </w:pPr>
      <w:r>
        <w:rPr>
          <w:rFonts w:hint="eastAsia" w:ascii="宋体" w:hAnsi="宋体"/>
          <w:sz w:val="24"/>
          <w:szCs w:val="24"/>
        </w:rPr>
        <w:t>数据清理前必须对数据进行备份，在确认备份正确后方可进行清理操作。历次清理前的备份数据要根据备份策略进行定期保存或永久保存，并确保可以随时使用。数据清理的实施应避开业务高峰期，避免对联机业务运行造成影响。</w:t>
      </w:r>
    </w:p>
    <w:p w14:paraId="6261734A">
      <w:pPr>
        <w:pStyle w:val="4"/>
        <w:rPr>
          <w:rFonts w:ascii="宋体" w:hAnsi="宋体"/>
          <w:sz w:val="24"/>
          <w:szCs w:val="24"/>
        </w:rPr>
      </w:pPr>
      <w:bookmarkStart w:id="926" w:name="_Toc182"/>
      <w:bookmarkStart w:id="927" w:name="_Toc1270"/>
      <w:r>
        <w:rPr>
          <w:rFonts w:hint="eastAsia" w:ascii="宋体" w:hAnsi="宋体"/>
          <w:sz w:val="24"/>
          <w:szCs w:val="24"/>
          <w:lang w:val="en-US" w:eastAsia="zh-CN"/>
        </w:rPr>
        <w:t>本地容灾</w:t>
      </w:r>
      <w:r>
        <w:rPr>
          <w:rFonts w:hint="eastAsia" w:ascii="宋体" w:hAnsi="宋体"/>
          <w:sz w:val="24"/>
          <w:szCs w:val="24"/>
        </w:rPr>
        <w:t>要求</w:t>
      </w:r>
      <w:bookmarkEnd w:id="926"/>
    </w:p>
    <w:p w14:paraId="715E9052">
      <w:pPr>
        <w:spacing w:line="360" w:lineRule="auto"/>
        <w:ind w:firstLine="480" w:firstLineChars="200"/>
        <w:rPr>
          <w:rFonts w:hint="eastAsia" w:ascii="宋体" w:hAnsi="宋体"/>
          <w:sz w:val="24"/>
          <w:szCs w:val="24"/>
        </w:rPr>
      </w:pPr>
      <w:r>
        <w:rPr>
          <w:rFonts w:hint="eastAsia" w:ascii="宋体" w:hAnsi="宋体"/>
          <w:sz w:val="24"/>
          <w:szCs w:val="24"/>
        </w:rPr>
        <w:t>投标人需提供完善的</w:t>
      </w:r>
      <w:r>
        <w:rPr>
          <w:rFonts w:hint="eastAsia" w:ascii="宋体" w:hAnsi="宋体"/>
          <w:sz w:val="24"/>
          <w:szCs w:val="24"/>
          <w:lang w:val="en-US" w:eastAsia="zh-CN"/>
        </w:rPr>
        <w:t>本地</w:t>
      </w:r>
      <w:r>
        <w:rPr>
          <w:rFonts w:hint="eastAsia" w:ascii="宋体" w:hAnsi="宋体"/>
          <w:sz w:val="24"/>
          <w:szCs w:val="24"/>
        </w:rPr>
        <w:t>容灾方案，包括但不限于数据同步、系统备份及冗余，</w:t>
      </w:r>
      <w:r>
        <w:rPr>
          <w:rFonts w:hint="eastAsia" w:ascii="宋体" w:hAnsi="宋体"/>
          <w:sz w:val="24"/>
          <w:szCs w:val="24"/>
          <w:lang w:val="en-US" w:eastAsia="zh-CN"/>
        </w:rPr>
        <w:t>医疗机构使用本地利旧服务器搭建本地容灾环境，保证和云上数据同步、应用同步。</w:t>
      </w:r>
      <w:r>
        <w:rPr>
          <w:rFonts w:hint="eastAsia" w:ascii="宋体" w:hAnsi="宋体"/>
          <w:sz w:val="24"/>
          <w:szCs w:val="24"/>
        </w:rPr>
        <w:t>当云上系统发生故障，能快速切换至本地</w:t>
      </w:r>
      <w:r>
        <w:rPr>
          <w:rFonts w:hint="eastAsia" w:ascii="宋体" w:hAnsi="宋体"/>
          <w:sz w:val="24"/>
          <w:szCs w:val="24"/>
          <w:lang w:eastAsia="zh-CN"/>
        </w:rPr>
        <w:t>，</w:t>
      </w:r>
      <w:r>
        <w:rPr>
          <w:rFonts w:hint="eastAsia" w:ascii="宋体" w:hAnsi="宋体"/>
          <w:sz w:val="24"/>
          <w:szCs w:val="24"/>
          <w:lang w:val="en-US" w:eastAsia="zh-CN"/>
        </w:rPr>
        <w:t>要求业务连续</w:t>
      </w:r>
      <w:r>
        <w:rPr>
          <w:rFonts w:hint="eastAsia" w:ascii="宋体" w:hAnsi="宋体"/>
          <w:sz w:val="24"/>
          <w:szCs w:val="24"/>
        </w:rPr>
        <w:t>，</w:t>
      </w:r>
      <w:r>
        <w:rPr>
          <w:rFonts w:hint="eastAsia" w:ascii="宋体" w:hAnsi="宋体"/>
          <w:sz w:val="24"/>
          <w:szCs w:val="24"/>
          <w:lang w:val="en-US" w:eastAsia="zh-CN"/>
        </w:rPr>
        <w:t>本地</w:t>
      </w:r>
      <w:r>
        <w:rPr>
          <w:rFonts w:hint="eastAsia" w:ascii="宋体" w:hAnsi="宋体"/>
          <w:sz w:val="24"/>
          <w:szCs w:val="24"/>
        </w:rPr>
        <w:t>提供社区</w:t>
      </w:r>
      <w:r>
        <w:rPr>
          <w:rFonts w:hint="eastAsia" w:ascii="宋体" w:hAnsi="宋体"/>
          <w:sz w:val="24"/>
          <w:szCs w:val="24"/>
          <w:lang w:val="en-US" w:eastAsia="zh-CN"/>
        </w:rPr>
        <w:t>正常的</w:t>
      </w:r>
      <w:r>
        <w:rPr>
          <w:rFonts w:hint="eastAsia" w:ascii="宋体" w:hAnsi="宋体"/>
          <w:sz w:val="24"/>
          <w:szCs w:val="24"/>
        </w:rPr>
        <w:t>诊疗服务</w:t>
      </w:r>
      <w:r>
        <w:rPr>
          <w:rFonts w:hint="eastAsia" w:ascii="宋体" w:hAnsi="宋体"/>
          <w:sz w:val="24"/>
          <w:szCs w:val="24"/>
          <w:lang w:val="en-US" w:eastAsia="zh-CN"/>
        </w:rPr>
        <w:t>业务，院内门诊、住院、家床、医保业务正常进行</w:t>
      </w:r>
      <w:r>
        <w:rPr>
          <w:rFonts w:hint="eastAsia" w:ascii="宋体" w:hAnsi="宋体"/>
          <w:sz w:val="24"/>
          <w:szCs w:val="24"/>
        </w:rPr>
        <w:t>，待云上恢复正常后，本地数据回流，业务恢复</w:t>
      </w:r>
      <w:r>
        <w:rPr>
          <w:rFonts w:hint="eastAsia" w:ascii="宋体" w:hAnsi="宋体"/>
          <w:sz w:val="24"/>
          <w:szCs w:val="24"/>
          <w:lang w:val="en-US" w:eastAsia="zh-CN"/>
        </w:rPr>
        <w:t>至</w:t>
      </w:r>
      <w:r>
        <w:rPr>
          <w:rFonts w:hint="eastAsia" w:ascii="宋体" w:hAnsi="宋体"/>
          <w:sz w:val="24"/>
          <w:szCs w:val="24"/>
        </w:rPr>
        <w:t>云端访问。</w:t>
      </w:r>
    </w:p>
    <w:p w14:paraId="017D79A9"/>
    <w:p w14:paraId="59DE3EAB">
      <w:pPr>
        <w:pStyle w:val="4"/>
        <w:rPr>
          <w:rFonts w:ascii="宋体" w:hAnsi="宋体"/>
          <w:sz w:val="24"/>
          <w:szCs w:val="24"/>
        </w:rPr>
      </w:pPr>
      <w:bookmarkStart w:id="928" w:name="_Toc26174"/>
      <w:r>
        <w:rPr>
          <w:rFonts w:hint="eastAsia" w:ascii="宋体" w:hAnsi="宋体"/>
          <w:sz w:val="24"/>
          <w:szCs w:val="24"/>
        </w:rPr>
        <w:t>其他要求</w:t>
      </w:r>
      <w:bookmarkEnd w:id="927"/>
      <w:bookmarkEnd w:id="928"/>
    </w:p>
    <w:p w14:paraId="3E170BF3">
      <w:pPr>
        <w:spacing w:line="360" w:lineRule="auto"/>
        <w:ind w:firstLine="480" w:firstLineChars="200"/>
        <w:rPr>
          <w:rFonts w:ascii="宋体" w:hAnsi="宋体"/>
          <w:sz w:val="24"/>
          <w:szCs w:val="24"/>
        </w:rPr>
      </w:pPr>
      <w:r>
        <w:rPr>
          <w:rFonts w:hint="eastAsia" w:ascii="宋体" w:hAnsi="宋体"/>
          <w:sz w:val="24"/>
          <w:szCs w:val="24"/>
        </w:rPr>
        <w:t>投标人</w:t>
      </w:r>
      <w:r>
        <w:rPr>
          <w:rFonts w:ascii="宋体" w:hAnsi="宋体"/>
          <w:sz w:val="24"/>
          <w:szCs w:val="24"/>
        </w:rPr>
        <w:t>提供的</w:t>
      </w:r>
      <w:r>
        <w:rPr>
          <w:rFonts w:hint="eastAsia" w:ascii="宋体" w:hAnsi="宋体"/>
          <w:sz w:val="24"/>
          <w:szCs w:val="24"/>
        </w:rPr>
        <w:t>服务，如涉及</w:t>
      </w:r>
      <w:r>
        <w:rPr>
          <w:rFonts w:ascii="宋体" w:hAnsi="宋体"/>
          <w:sz w:val="24"/>
          <w:szCs w:val="24"/>
        </w:rPr>
        <w:t>产品升级、</w:t>
      </w:r>
      <w:r>
        <w:rPr>
          <w:rFonts w:hint="eastAsia" w:ascii="宋体" w:hAnsi="宋体"/>
          <w:sz w:val="24"/>
          <w:szCs w:val="24"/>
        </w:rPr>
        <w:t>设备更换</w:t>
      </w:r>
      <w:r>
        <w:rPr>
          <w:rFonts w:ascii="宋体" w:hAnsi="宋体"/>
          <w:sz w:val="24"/>
          <w:szCs w:val="24"/>
        </w:rPr>
        <w:t>扩展时不应改变整个系统的结构、通信方式、管理模式，不应破坏应用软件的正常工作环境。</w:t>
      </w:r>
    </w:p>
    <w:p w14:paraId="15323D5A">
      <w:pPr>
        <w:spacing w:line="360" w:lineRule="auto"/>
        <w:ind w:firstLine="480" w:firstLineChars="200"/>
        <w:rPr>
          <w:rFonts w:ascii="宋体" w:hAnsi="宋体"/>
          <w:sz w:val="24"/>
          <w:szCs w:val="24"/>
        </w:rPr>
      </w:pPr>
      <w:r>
        <w:rPr>
          <w:rFonts w:hint="eastAsia" w:ascii="宋体" w:hAnsi="宋体"/>
          <w:sz w:val="24"/>
          <w:szCs w:val="24"/>
        </w:rPr>
        <w:t>投标人</w:t>
      </w:r>
      <w:r>
        <w:rPr>
          <w:rFonts w:ascii="宋体" w:hAnsi="宋体"/>
          <w:sz w:val="24"/>
          <w:szCs w:val="24"/>
        </w:rPr>
        <w:t>应该保证所提供的所有产品</w:t>
      </w:r>
      <w:r>
        <w:rPr>
          <w:rFonts w:hint="eastAsia" w:ascii="宋体" w:hAnsi="宋体"/>
          <w:sz w:val="24"/>
          <w:szCs w:val="24"/>
        </w:rPr>
        <w:t>或服务</w:t>
      </w:r>
      <w:r>
        <w:rPr>
          <w:rFonts w:ascii="宋体" w:hAnsi="宋体"/>
          <w:sz w:val="24"/>
          <w:szCs w:val="24"/>
        </w:rPr>
        <w:t>皆不侵犯任何第三方的版权、知识产权和其他合法权利。本项目成果产生的软件知识产权由双方共同拥有。</w:t>
      </w:r>
    </w:p>
    <w:p w14:paraId="43685187">
      <w:pPr>
        <w:pStyle w:val="34"/>
      </w:pPr>
    </w:p>
    <w:p w14:paraId="140C8BDA">
      <w:pPr>
        <w:pStyle w:val="3"/>
        <w:pageBreakBefore w:val="0"/>
        <w:spacing w:before="156" w:after="156" w:line="360" w:lineRule="auto"/>
        <w:jc w:val="center"/>
        <w:rPr>
          <w:rFonts w:ascii="宋体" w:hAnsi="宋体" w:eastAsia="宋体"/>
          <w:sz w:val="24"/>
          <w:szCs w:val="24"/>
        </w:rPr>
      </w:pPr>
      <w:bookmarkStart w:id="929" w:name="_Toc21023"/>
      <w:bookmarkStart w:id="930" w:name="_Toc7567"/>
      <w:r>
        <w:rPr>
          <w:rFonts w:ascii="宋体" w:hAnsi="宋体" w:eastAsia="宋体"/>
          <w:sz w:val="24"/>
          <w:szCs w:val="24"/>
        </w:rPr>
        <w:t>安装、实施要求</w:t>
      </w:r>
      <w:bookmarkEnd w:id="929"/>
      <w:bookmarkEnd w:id="930"/>
    </w:p>
    <w:p w14:paraId="405DDB93">
      <w:pPr>
        <w:pStyle w:val="4"/>
        <w:rPr>
          <w:rFonts w:ascii="宋体" w:hAnsi="宋体"/>
          <w:sz w:val="24"/>
          <w:szCs w:val="24"/>
        </w:rPr>
      </w:pPr>
      <w:bookmarkStart w:id="931" w:name="_Toc7544"/>
      <w:bookmarkStart w:id="932" w:name="_Toc26496"/>
      <w:r>
        <w:rPr>
          <w:rFonts w:hint="eastAsia" w:ascii="宋体" w:hAnsi="宋体"/>
          <w:sz w:val="24"/>
          <w:szCs w:val="24"/>
        </w:rPr>
        <w:t>实施要求</w:t>
      </w:r>
      <w:bookmarkEnd w:id="931"/>
      <w:bookmarkEnd w:id="932"/>
    </w:p>
    <w:p w14:paraId="6BBD64C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sz w:val="24"/>
          <w:szCs w:val="24"/>
        </w:rPr>
        <w:t>供应商</w:t>
      </w:r>
      <w:r>
        <w:rPr>
          <w:rFonts w:ascii="宋体" w:hAnsi="宋体"/>
          <w:sz w:val="24"/>
          <w:szCs w:val="24"/>
        </w:rPr>
        <w:t>在上海有固定的售后服务团队和经营场所</w:t>
      </w:r>
      <w:r>
        <w:rPr>
          <w:rFonts w:hint="eastAsia" w:ascii="宋体" w:hAnsi="宋体"/>
          <w:sz w:val="24"/>
          <w:szCs w:val="24"/>
        </w:rPr>
        <w:t>，具备完整的技术服务团队且能提供良好的技术支持。</w:t>
      </w:r>
    </w:p>
    <w:p w14:paraId="5BCFFFFB">
      <w:pPr>
        <w:spacing w:line="360" w:lineRule="auto"/>
        <w:ind w:firstLine="480" w:firstLineChars="200"/>
        <w:rPr>
          <w:rFonts w:ascii="宋体" w:hAnsi="宋体"/>
          <w:sz w:val="24"/>
          <w:szCs w:val="24"/>
        </w:rPr>
      </w:pPr>
      <w:r>
        <w:rPr>
          <w:rFonts w:hint="eastAsia" w:ascii="宋体" w:hAnsi="宋体"/>
          <w:sz w:val="24"/>
          <w:szCs w:val="24"/>
        </w:rPr>
        <w:t>2、本项目要求在合同签订后24个月内完成，中标单位在签署合同后必须确保在承诺工期内完成采购内容，若中标单位未按期完成，采购人将按照相关规定要求中标单位予以赔偿。</w:t>
      </w:r>
    </w:p>
    <w:p w14:paraId="559C2A5B">
      <w:pPr>
        <w:pStyle w:val="2432"/>
      </w:pPr>
      <w:r>
        <w:rPr>
          <w:rFonts w:hint="eastAsia"/>
        </w:rPr>
        <w:t>响应供应商应按照下表的时间进度，制定相应的项目实施详细进度计划。</w:t>
      </w:r>
    </w:p>
    <w:p w14:paraId="52210E13">
      <w:pPr>
        <w:pStyle w:val="2432"/>
        <w:rPr>
          <w:lang w:eastAsia="zh-CN"/>
        </w:rPr>
      </w:pPr>
      <w:r>
        <w:rPr>
          <w:rFonts w:hint="eastAsia"/>
        </w:rPr>
        <w:t>项目建设周期共</w:t>
      </w:r>
      <w:r>
        <w:rPr>
          <w:rFonts w:hint="eastAsia"/>
          <w:lang w:eastAsia="zh-CN"/>
        </w:rPr>
        <w:t>24</w:t>
      </w:r>
      <w:r>
        <w:rPr>
          <w:rFonts w:hint="eastAsia"/>
        </w:rPr>
        <w:t>个月。</w:t>
      </w:r>
      <w:r>
        <w:rPr>
          <w:rFonts w:hint="eastAsia" w:ascii="仿宋" w:hAnsi="仿宋"/>
          <w:szCs w:val="28"/>
        </w:rPr>
        <w:t>分为</w:t>
      </w:r>
      <w:r>
        <w:rPr>
          <w:rFonts w:hint="eastAsia" w:ascii="仿宋" w:hAnsi="仿宋"/>
          <w:szCs w:val="28"/>
          <w:lang w:eastAsia="zh-CN"/>
        </w:rPr>
        <w:t>3</w:t>
      </w:r>
      <w:r>
        <w:rPr>
          <w:rFonts w:hint="eastAsia" w:ascii="仿宋" w:hAnsi="仿宋"/>
          <w:szCs w:val="28"/>
        </w:rPr>
        <w:t>个阶段：</w:t>
      </w:r>
    </w:p>
    <w:p w14:paraId="5925CAB0">
      <w:pPr>
        <w:pStyle w:val="723"/>
        <w:numPr>
          <w:ilvl w:val="0"/>
          <w:numId w:val="145"/>
        </w:numPr>
        <w:spacing w:before="0" w:after="0" w:line="360" w:lineRule="auto"/>
        <w:ind w:firstLineChars="0"/>
        <w:jc w:val="both"/>
        <w:rPr>
          <w:b/>
          <w:bCs/>
        </w:rPr>
      </w:pPr>
      <w:r>
        <w:rPr>
          <w:rFonts w:hint="eastAsia"/>
          <w:b/>
          <w:bCs/>
        </w:rPr>
        <w:t>第一阶段（第1-8个月）</w:t>
      </w:r>
    </w:p>
    <w:p w14:paraId="19DDAF56">
      <w:pPr>
        <w:pStyle w:val="2432"/>
      </w:pPr>
      <w:r>
        <w:rPr>
          <w:rFonts w:hint="eastAsia"/>
          <w:lang w:eastAsia="zh-CN"/>
        </w:rPr>
        <w:t>本阶段为期8个月，供应商在</w:t>
      </w:r>
      <w:r>
        <w:t>需求确认</w:t>
      </w:r>
      <w:r>
        <w:rPr>
          <w:rFonts w:hint="eastAsia"/>
          <w:lang w:eastAsia="zh-CN"/>
        </w:rPr>
        <w:t>及详细设计</w:t>
      </w:r>
      <w:r>
        <w:t>后，完成</w:t>
      </w:r>
      <w:r>
        <w:rPr>
          <w:rFonts w:hint="eastAsia"/>
          <w:lang w:eastAsia="zh-CN"/>
        </w:rPr>
        <w:t>本项目的</w:t>
      </w:r>
      <w:r>
        <w:t>应用系统开发、测试、实施、培训、数据准备、系统</w:t>
      </w:r>
      <w:r>
        <w:rPr>
          <w:rFonts w:hint="eastAsia"/>
        </w:rPr>
        <w:t>试点运行</w:t>
      </w:r>
      <w:r>
        <w:t>等工作</w:t>
      </w:r>
      <w:r>
        <w:rPr>
          <w:rFonts w:hint="eastAsia"/>
        </w:rPr>
        <w:t>，</w:t>
      </w:r>
      <w:r>
        <w:t>和医院</w:t>
      </w:r>
      <w:r>
        <w:rPr>
          <w:rFonts w:hint="eastAsia"/>
        </w:rPr>
        <w:t>其它</w:t>
      </w:r>
      <w:r>
        <w:t>系统的接口对接等需同时进行。</w:t>
      </w:r>
      <w:r>
        <w:rPr>
          <w:rFonts w:hint="eastAsia"/>
        </w:rPr>
        <w:t>第一阶段最终需完成2家试点医疗机构的试运行工作。</w:t>
      </w:r>
    </w:p>
    <w:p w14:paraId="689C3135">
      <w:pPr>
        <w:pStyle w:val="723"/>
        <w:numPr>
          <w:ilvl w:val="0"/>
          <w:numId w:val="145"/>
        </w:numPr>
        <w:spacing w:before="0" w:after="0" w:line="360" w:lineRule="auto"/>
        <w:ind w:firstLineChars="0"/>
        <w:jc w:val="both"/>
        <w:rPr>
          <w:b/>
          <w:bCs/>
        </w:rPr>
      </w:pPr>
      <w:r>
        <w:rPr>
          <w:rFonts w:hint="eastAsia"/>
          <w:b/>
          <w:bCs/>
        </w:rPr>
        <w:t>第二阶段（第9-20个月）</w:t>
      </w:r>
    </w:p>
    <w:p w14:paraId="4B18BC95">
      <w:pPr>
        <w:pStyle w:val="2432"/>
        <w:rPr>
          <w:lang w:eastAsia="zh-CN"/>
        </w:rPr>
      </w:pPr>
      <w:r>
        <w:rPr>
          <w:rFonts w:hint="eastAsia"/>
        </w:rPr>
        <w:t>本阶段为期1</w:t>
      </w:r>
      <w:r>
        <w:rPr>
          <w:rFonts w:hint="eastAsia"/>
          <w:lang w:eastAsia="zh-CN"/>
        </w:rPr>
        <w:t>2</w:t>
      </w:r>
      <w:r>
        <w:rPr>
          <w:rFonts w:hint="eastAsia"/>
        </w:rPr>
        <w:t>个月，完成医疗机构的基础数据核对、个性化需求开发、个性接口开发、新老系统对接，促进项目的稳步推进，计划</w:t>
      </w:r>
      <w:r>
        <w:rPr>
          <w:rFonts w:hint="eastAsia"/>
          <w:lang w:eastAsia="zh-CN"/>
        </w:rPr>
        <w:t>平均</w:t>
      </w:r>
      <w:r>
        <w:rPr>
          <w:rFonts w:hint="eastAsia"/>
        </w:rPr>
        <w:t>每</w:t>
      </w:r>
      <w:r>
        <w:rPr>
          <w:rFonts w:hint="eastAsia"/>
          <w:lang w:eastAsia="zh-CN"/>
        </w:rPr>
        <w:t>1</w:t>
      </w:r>
      <w:r>
        <w:rPr>
          <w:rFonts w:hint="eastAsia"/>
        </w:rPr>
        <w:t>个月上线一家机构，阶段内一共完成</w:t>
      </w:r>
      <w:r>
        <w:rPr>
          <w:rFonts w:hint="eastAsia"/>
          <w:lang w:eastAsia="zh-CN"/>
        </w:rPr>
        <w:t>14</w:t>
      </w:r>
      <w:r>
        <w:rPr>
          <w:rFonts w:hint="eastAsia"/>
        </w:rPr>
        <w:t>家机构上线。</w:t>
      </w:r>
    </w:p>
    <w:p w14:paraId="0F07836A">
      <w:pPr>
        <w:pStyle w:val="723"/>
        <w:ind w:firstLine="482"/>
        <w:rPr>
          <w:b/>
          <w:bCs/>
        </w:rPr>
      </w:pPr>
      <w:r>
        <w:rPr>
          <w:rFonts w:hint="eastAsia"/>
          <w:b/>
          <w:bCs/>
        </w:rPr>
        <w:t>各家机构上线前准备清单：</w:t>
      </w:r>
    </w:p>
    <w:tbl>
      <w:tblPr>
        <w:tblStyle w:val="88"/>
        <w:tblW w:w="4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3114"/>
        <w:gridCol w:w="4095"/>
      </w:tblGrid>
      <w:tr w14:paraId="45BE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78" w:type="pct"/>
            <w:vAlign w:val="center"/>
          </w:tcPr>
          <w:p w14:paraId="2E492079">
            <w:pPr>
              <w:spacing w:line="240" w:lineRule="auto"/>
              <w:jc w:val="center"/>
              <w:textAlignment w:val="center"/>
              <w:rPr>
                <w:rFonts w:ascii="仿宋" w:hAnsi="仿宋"/>
                <w:b/>
                <w:bCs/>
                <w:sz w:val="24"/>
                <w:szCs w:val="24"/>
              </w:rPr>
            </w:pPr>
            <w:r>
              <w:rPr>
                <w:rFonts w:hint="eastAsia" w:ascii="仿宋" w:hAnsi="仿宋"/>
                <w:b/>
                <w:bCs/>
                <w:sz w:val="24"/>
                <w:szCs w:val="24"/>
              </w:rPr>
              <w:t>序号</w:t>
            </w:r>
          </w:p>
        </w:tc>
        <w:tc>
          <w:tcPr>
            <w:tcW w:w="1910" w:type="pct"/>
            <w:vAlign w:val="center"/>
          </w:tcPr>
          <w:p w14:paraId="466F86D1">
            <w:pPr>
              <w:spacing w:line="240" w:lineRule="auto"/>
              <w:jc w:val="center"/>
              <w:textAlignment w:val="center"/>
              <w:rPr>
                <w:rFonts w:ascii="仿宋" w:hAnsi="仿宋"/>
                <w:b/>
                <w:bCs/>
                <w:sz w:val="24"/>
                <w:szCs w:val="24"/>
              </w:rPr>
            </w:pPr>
            <w:r>
              <w:rPr>
                <w:rFonts w:hint="eastAsia" w:ascii="仿宋" w:hAnsi="仿宋"/>
                <w:b/>
                <w:bCs/>
                <w:sz w:val="24"/>
                <w:szCs w:val="24"/>
              </w:rPr>
              <w:t>准备阶段</w:t>
            </w:r>
          </w:p>
        </w:tc>
        <w:tc>
          <w:tcPr>
            <w:tcW w:w="2512" w:type="pct"/>
            <w:vAlign w:val="center"/>
          </w:tcPr>
          <w:p w14:paraId="3F93D6FE">
            <w:pPr>
              <w:spacing w:line="240" w:lineRule="auto"/>
              <w:jc w:val="center"/>
              <w:textAlignment w:val="center"/>
              <w:rPr>
                <w:rFonts w:ascii="仿宋" w:hAnsi="仿宋"/>
                <w:b/>
                <w:bCs/>
                <w:sz w:val="24"/>
                <w:szCs w:val="24"/>
              </w:rPr>
            </w:pPr>
            <w:r>
              <w:rPr>
                <w:rFonts w:hint="eastAsia" w:ascii="仿宋" w:hAnsi="仿宋"/>
                <w:b/>
                <w:bCs/>
                <w:sz w:val="24"/>
                <w:szCs w:val="24"/>
              </w:rPr>
              <w:t>准备内容说明</w:t>
            </w:r>
          </w:p>
        </w:tc>
      </w:tr>
      <w:tr w14:paraId="1E00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pct"/>
            <w:vAlign w:val="center"/>
          </w:tcPr>
          <w:p w14:paraId="48B604ED">
            <w:pPr>
              <w:spacing w:line="240" w:lineRule="auto"/>
              <w:jc w:val="center"/>
              <w:textAlignment w:val="center"/>
              <w:rPr>
                <w:rFonts w:ascii="仿宋" w:hAnsi="仿宋"/>
                <w:sz w:val="24"/>
                <w:szCs w:val="24"/>
              </w:rPr>
            </w:pPr>
            <w:r>
              <w:rPr>
                <w:rFonts w:hint="eastAsia" w:ascii="仿宋" w:hAnsi="仿宋"/>
                <w:sz w:val="24"/>
                <w:szCs w:val="24"/>
              </w:rPr>
              <w:t>1</w:t>
            </w:r>
          </w:p>
        </w:tc>
        <w:tc>
          <w:tcPr>
            <w:tcW w:w="1910" w:type="pct"/>
            <w:vAlign w:val="center"/>
          </w:tcPr>
          <w:p w14:paraId="09E7D310">
            <w:pPr>
              <w:spacing w:line="240" w:lineRule="auto"/>
              <w:textAlignment w:val="center"/>
              <w:rPr>
                <w:rFonts w:ascii="仿宋" w:hAnsi="仿宋"/>
                <w:sz w:val="24"/>
                <w:szCs w:val="24"/>
              </w:rPr>
            </w:pPr>
            <w:r>
              <w:rPr>
                <w:rFonts w:hint="eastAsia" w:ascii="仿宋" w:hAnsi="仿宋"/>
                <w:sz w:val="24"/>
                <w:szCs w:val="24"/>
              </w:rPr>
              <w:t>环境部署调试</w:t>
            </w:r>
          </w:p>
        </w:tc>
        <w:tc>
          <w:tcPr>
            <w:tcW w:w="2512" w:type="pct"/>
            <w:vAlign w:val="center"/>
          </w:tcPr>
          <w:p w14:paraId="1D98D3EC">
            <w:pPr>
              <w:spacing w:line="240" w:lineRule="auto"/>
              <w:textAlignment w:val="center"/>
              <w:rPr>
                <w:rFonts w:ascii="仿宋" w:hAnsi="仿宋"/>
                <w:sz w:val="24"/>
                <w:szCs w:val="24"/>
              </w:rPr>
            </w:pPr>
            <w:r>
              <w:rPr>
                <w:rFonts w:hint="eastAsia" w:ascii="仿宋" w:hAnsi="仿宋"/>
                <w:sz w:val="24"/>
                <w:szCs w:val="24"/>
              </w:rPr>
              <w:t>内网环境应用部署、网络策略开通，环境测试</w:t>
            </w:r>
          </w:p>
        </w:tc>
      </w:tr>
      <w:tr w14:paraId="3BD9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pct"/>
            <w:vAlign w:val="center"/>
          </w:tcPr>
          <w:p w14:paraId="157AE22C">
            <w:pPr>
              <w:spacing w:line="240" w:lineRule="auto"/>
              <w:jc w:val="center"/>
              <w:textAlignment w:val="center"/>
              <w:rPr>
                <w:rFonts w:ascii="仿宋" w:hAnsi="仿宋"/>
                <w:sz w:val="24"/>
                <w:szCs w:val="24"/>
              </w:rPr>
            </w:pPr>
            <w:r>
              <w:rPr>
                <w:rFonts w:hint="eastAsia" w:ascii="仿宋" w:hAnsi="仿宋"/>
                <w:sz w:val="24"/>
                <w:szCs w:val="24"/>
              </w:rPr>
              <w:t>2</w:t>
            </w:r>
          </w:p>
        </w:tc>
        <w:tc>
          <w:tcPr>
            <w:tcW w:w="1910" w:type="pct"/>
            <w:vAlign w:val="center"/>
          </w:tcPr>
          <w:p w14:paraId="26437BCA">
            <w:pPr>
              <w:spacing w:line="240" w:lineRule="auto"/>
              <w:textAlignment w:val="center"/>
              <w:rPr>
                <w:rFonts w:ascii="仿宋" w:hAnsi="仿宋"/>
                <w:sz w:val="24"/>
                <w:szCs w:val="24"/>
              </w:rPr>
            </w:pPr>
            <w:r>
              <w:rPr>
                <w:rFonts w:hint="eastAsia" w:ascii="仿宋" w:hAnsi="仿宋"/>
                <w:sz w:val="24"/>
                <w:szCs w:val="24"/>
              </w:rPr>
              <w:t>基础数据导入</w:t>
            </w:r>
          </w:p>
        </w:tc>
        <w:tc>
          <w:tcPr>
            <w:tcW w:w="2512" w:type="pct"/>
            <w:vAlign w:val="center"/>
          </w:tcPr>
          <w:p w14:paraId="05F0CB01">
            <w:pPr>
              <w:spacing w:line="240" w:lineRule="auto"/>
              <w:textAlignment w:val="center"/>
              <w:rPr>
                <w:rFonts w:ascii="仿宋" w:hAnsi="仿宋"/>
                <w:sz w:val="24"/>
                <w:szCs w:val="24"/>
              </w:rPr>
            </w:pPr>
            <w:r>
              <w:rPr>
                <w:rFonts w:hint="eastAsia" w:ascii="仿宋" w:hAnsi="仿宋"/>
                <w:sz w:val="24"/>
                <w:szCs w:val="24"/>
              </w:rPr>
              <w:t>药品字典、收费项目、机构科室人员等基础数据导入至数据库</w:t>
            </w:r>
          </w:p>
        </w:tc>
      </w:tr>
      <w:tr w14:paraId="40CE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pct"/>
            <w:vAlign w:val="center"/>
          </w:tcPr>
          <w:p w14:paraId="2C2751FF">
            <w:pPr>
              <w:spacing w:line="240" w:lineRule="auto"/>
              <w:jc w:val="center"/>
              <w:textAlignment w:val="center"/>
              <w:rPr>
                <w:rFonts w:ascii="仿宋" w:hAnsi="仿宋"/>
                <w:sz w:val="24"/>
                <w:szCs w:val="24"/>
              </w:rPr>
            </w:pPr>
            <w:r>
              <w:rPr>
                <w:rFonts w:hint="eastAsia" w:ascii="仿宋" w:hAnsi="仿宋"/>
                <w:sz w:val="24"/>
                <w:szCs w:val="24"/>
              </w:rPr>
              <w:t>3</w:t>
            </w:r>
          </w:p>
        </w:tc>
        <w:tc>
          <w:tcPr>
            <w:tcW w:w="1910" w:type="pct"/>
            <w:vAlign w:val="center"/>
          </w:tcPr>
          <w:p w14:paraId="7B8178D4">
            <w:pPr>
              <w:spacing w:line="240" w:lineRule="auto"/>
              <w:textAlignment w:val="center"/>
              <w:rPr>
                <w:rFonts w:ascii="仿宋" w:hAnsi="仿宋"/>
                <w:sz w:val="24"/>
                <w:szCs w:val="24"/>
              </w:rPr>
            </w:pPr>
            <w:r>
              <w:rPr>
                <w:rFonts w:hint="eastAsia" w:ascii="仿宋" w:hAnsi="仿宋"/>
                <w:sz w:val="24"/>
                <w:szCs w:val="24"/>
              </w:rPr>
              <w:t>基础数据人工核对</w:t>
            </w:r>
          </w:p>
        </w:tc>
        <w:tc>
          <w:tcPr>
            <w:tcW w:w="2512" w:type="pct"/>
            <w:vAlign w:val="center"/>
          </w:tcPr>
          <w:p w14:paraId="31054B03">
            <w:pPr>
              <w:spacing w:line="240" w:lineRule="auto"/>
              <w:textAlignment w:val="center"/>
              <w:rPr>
                <w:rFonts w:ascii="仿宋" w:hAnsi="仿宋"/>
                <w:sz w:val="24"/>
                <w:szCs w:val="24"/>
              </w:rPr>
            </w:pPr>
            <w:r>
              <w:rPr>
                <w:rFonts w:hint="eastAsia" w:ascii="仿宋" w:hAnsi="仿宋"/>
                <w:sz w:val="24"/>
                <w:szCs w:val="24"/>
              </w:rPr>
              <w:t>对已经导入的数据进行人工复核，及不能进行脚本导入的数据进行人工录入</w:t>
            </w:r>
          </w:p>
        </w:tc>
      </w:tr>
      <w:tr w14:paraId="5B43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pct"/>
            <w:vAlign w:val="center"/>
          </w:tcPr>
          <w:p w14:paraId="4FD3AC6C">
            <w:pPr>
              <w:spacing w:line="240" w:lineRule="auto"/>
              <w:jc w:val="center"/>
              <w:textAlignment w:val="center"/>
              <w:rPr>
                <w:rFonts w:ascii="仿宋" w:hAnsi="仿宋"/>
                <w:sz w:val="24"/>
                <w:szCs w:val="24"/>
              </w:rPr>
            </w:pPr>
            <w:r>
              <w:rPr>
                <w:rFonts w:hint="eastAsia" w:ascii="仿宋" w:hAnsi="仿宋"/>
                <w:sz w:val="24"/>
                <w:szCs w:val="24"/>
              </w:rPr>
              <w:t>4</w:t>
            </w:r>
          </w:p>
        </w:tc>
        <w:tc>
          <w:tcPr>
            <w:tcW w:w="1910" w:type="pct"/>
            <w:vAlign w:val="center"/>
          </w:tcPr>
          <w:p w14:paraId="068A82C1">
            <w:pPr>
              <w:spacing w:line="240" w:lineRule="auto"/>
              <w:textAlignment w:val="center"/>
              <w:rPr>
                <w:rFonts w:ascii="仿宋" w:hAnsi="仿宋"/>
                <w:sz w:val="24"/>
                <w:szCs w:val="24"/>
              </w:rPr>
            </w:pPr>
            <w:r>
              <w:rPr>
                <w:rFonts w:hint="eastAsia" w:ascii="仿宋" w:hAnsi="仿宋"/>
                <w:sz w:val="24"/>
                <w:szCs w:val="24"/>
              </w:rPr>
              <w:t>二次开发</w:t>
            </w:r>
          </w:p>
        </w:tc>
        <w:tc>
          <w:tcPr>
            <w:tcW w:w="2512" w:type="pct"/>
            <w:vAlign w:val="center"/>
          </w:tcPr>
          <w:p w14:paraId="0AC6DF96">
            <w:pPr>
              <w:spacing w:line="240" w:lineRule="auto"/>
              <w:textAlignment w:val="center"/>
              <w:rPr>
                <w:rFonts w:ascii="仿宋" w:hAnsi="仿宋"/>
                <w:sz w:val="24"/>
                <w:szCs w:val="24"/>
              </w:rPr>
            </w:pPr>
            <w:r>
              <w:rPr>
                <w:rFonts w:hint="eastAsia" w:ascii="仿宋" w:hAnsi="仿宋"/>
                <w:sz w:val="24"/>
                <w:szCs w:val="24"/>
              </w:rPr>
              <w:t>个性化开发（个性化需求、单据模板、自助机不同设备适配）</w:t>
            </w:r>
          </w:p>
        </w:tc>
      </w:tr>
      <w:tr w14:paraId="08CB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pct"/>
            <w:vAlign w:val="center"/>
          </w:tcPr>
          <w:p w14:paraId="595B83C5">
            <w:pPr>
              <w:spacing w:line="240" w:lineRule="auto"/>
              <w:jc w:val="center"/>
              <w:textAlignment w:val="center"/>
              <w:rPr>
                <w:rFonts w:ascii="仿宋" w:hAnsi="仿宋"/>
                <w:sz w:val="24"/>
                <w:szCs w:val="24"/>
              </w:rPr>
            </w:pPr>
            <w:r>
              <w:rPr>
                <w:rFonts w:hint="eastAsia" w:ascii="仿宋" w:hAnsi="仿宋"/>
                <w:sz w:val="24"/>
                <w:szCs w:val="24"/>
              </w:rPr>
              <w:t>5</w:t>
            </w:r>
          </w:p>
        </w:tc>
        <w:tc>
          <w:tcPr>
            <w:tcW w:w="1910" w:type="pct"/>
            <w:vAlign w:val="center"/>
          </w:tcPr>
          <w:p w14:paraId="26DB017F">
            <w:pPr>
              <w:spacing w:line="240" w:lineRule="auto"/>
              <w:textAlignment w:val="center"/>
              <w:rPr>
                <w:rFonts w:ascii="仿宋" w:hAnsi="仿宋"/>
                <w:sz w:val="24"/>
                <w:szCs w:val="24"/>
              </w:rPr>
            </w:pPr>
            <w:r>
              <w:rPr>
                <w:rFonts w:hint="eastAsia" w:ascii="仿宋" w:hAnsi="仿宋"/>
                <w:sz w:val="24"/>
                <w:szCs w:val="24"/>
              </w:rPr>
              <w:t>外部接口联调</w:t>
            </w:r>
          </w:p>
        </w:tc>
        <w:tc>
          <w:tcPr>
            <w:tcW w:w="2512" w:type="pct"/>
            <w:vAlign w:val="center"/>
          </w:tcPr>
          <w:p w14:paraId="3AD53250">
            <w:pPr>
              <w:spacing w:line="240" w:lineRule="auto"/>
              <w:textAlignment w:val="center"/>
              <w:rPr>
                <w:rFonts w:ascii="仿宋" w:hAnsi="仿宋"/>
                <w:sz w:val="24"/>
                <w:szCs w:val="24"/>
              </w:rPr>
            </w:pPr>
            <w:r>
              <w:rPr>
                <w:rFonts w:hint="eastAsia" w:ascii="仿宋" w:hAnsi="仿宋"/>
                <w:sz w:val="24"/>
                <w:szCs w:val="24"/>
              </w:rPr>
              <w:t>与LIS/PACS/心电/B超/发药机/康复接口，与第三方现场对接调试</w:t>
            </w:r>
          </w:p>
        </w:tc>
      </w:tr>
      <w:tr w14:paraId="7584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pct"/>
            <w:vAlign w:val="center"/>
          </w:tcPr>
          <w:p w14:paraId="0837D438">
            <w:pPr>
              <w:spacing w:line="240" w:lineRule="auto"/>
              <w:jc w:val="center"/>
              <w:textAlignment w:val="center"/>
              <w:rPr>
                <w:rFonts w:ascii="仿宋" w:hAnsi="仿宋"/>
                <w:sz w:val="24"/>
                <w:szCs w:val="24"/>
              </w:rPr>
            </w:pPr>
            <w:r>
              <w:rPr>
                <w:rFonts w:hint="eastAsia" w:ascii="仿宋" w:hAnsi="仿宋"/>
                <w:sz w:val="24"/>
                <w:szCs w:val="24"/>
              </w:rPr>
              <w:t>6</w:t>
            </w:r>
          </w:p>
        </w:tc>
        <w:tc>
          <w:tcPr>
            <w:tcW w:w="1910" w:type="pct"/>
            <w:vAlign w:val="center"/>
          </w:tcPr>
          <w:p w14:paraId="60D52170">
            <w:pPr>
              <w:spacing w:line="240" w:lineRule="auto"/>
              <w:textAlignment w:val="center"/>
              <w:rPr>
                <w:rFonts w:ascii="仿宋" w:hAnsi="仿宋"/>
                <w:sz w:val="24"/>
                <w:szCs w:val="24"/>
              </w:rPr>
            </w:pPr>
            <w:r>
              <w:rPr>
                <w:rFonts w:hint="eastAsia" w:ascii="仿宋" w:hAnsi="仿宋"/>
                <w:sz w:val="24"/>
                <w:szCs w:val="24"/>
              </w:rPr>
              <w:t>大版本测试</w:t>
            </w:r>
          </w:p>
        </w:tc>
        <w:tc>
          <w:tcPr>
            <w:tcW w:w="2512" w:type="pct"/>
            <w:vAlign w:val="center"/>
          </w:tcPr>
          <w:p w14:paraId="6B70AF42">
            <w:pPr>
              <w:spacing w:line="240" w:lineRule="auto"/>
              <w:textAlignment w:val="center"/>
              <w:rPr>
                <w:rFonts w:ascii="仿宋" w:hAnsi="仿宋"/>
                <w:sz w:val="24"/>
                <w:szCs w:val="24"/>
              </w:rPr>
            </w:pPr>
            <w:r>
              <w:rPr>
                <w:rFonts w:hint="eastAsia" w:ascii="仿宋" w:hAnsi="仿宋"/>
                <w:sz w:val="24"/>
                <w:szCs w:val="24"/>
              </w:rPr>
              <w:t>基础数据导入完成，进行测试，确保流程通畅</w:t>
            </w:r>
          </w:p>
        </w:tc>
      </w:tr>
      <w:tr w14:paraId="55A5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pct"/>
            <w:vAlign w:val="center"/>
          </w:tcPr>
          <w:p w14:paraId="70E09BD1">
            <w:pPr>
              <w:spacing w:line="240" w:lineRule="auto"/>
              <w:jc w:val="center"/>
              <w:textAlignment w:val="center"/>
              <w:rPr>
                <w:rFonts w:ascii="仿宋" w:hAnsi="仿宋"/>
                <w:sz w:val="24"/>
                <w:szCs w:val="24"/>
              </w:rPr>
            </w:pPr>
            <w:r>
              <w:rPr>
                <w:rFonts w:hint="eastAsia" w:ascii="仿宋" w:hAnsi="仿宋"/>
                <w:sz w:val="24"/>
                <w:szCs w:val="24"/>
              </w:rPr>
              <w:t>7</w:t>
            </w:r>
          </w:p>
        </w:tc>
        <w:tc>
          <w:tcPr>
            <w:tcW w:w="1910" w:type="pct"/>
            <w:vAlign w:val="center"/>
          </w:tcPr>
          <w:p w14:paraId="73C6888C">
            <w:pPr>
              <w:spacing w:line="240" w:lineRule="auto"/>
              <w:textAlignment w:val="center"/>
              <w:rPr>
                <w:rFonts w:ascii="仿宋" w:hAnsi="仿宋"/>
                <w:sz w:val="24"/>
                <w:szCs w:val="24"/>
              </w:rPr>
            </w:pPr>
            <w:r>
              <w:rPr>
                <w:rFonts w:hint="eastAsia" w:ascii="仿宋" w:hAnsi="仿宋"/>
                <w:sz w:val="24"/>
                <w:szCs w:val="24"/>
              </w:rPr>
              <w:t>医院内部培训</w:t>
            </w:r>
          </w:p>
        </w:tc>
        <w:tc>
          <w:tcPr>
            <w:tcW w:w="2512" w:type="pct"/>
            <w:vAlign w:val="center"/>
          </w:tcPr>
          <w:p w14:paraId="22716B28">
            <w:pPr>
              <w:spacing w:line="240" w:lineRule="auto"/>
              <w:textAlignment w:val="center"/>
              <w:rPr>
                <w:rFonts w:ascii="仿宋" w:hAnsi="仿宋"/>
                <w:sz w:val="24"/>
                <w:szCs w:val="24"/>
              </w:rPr>
            </w:pPr>
            <w:r>
              <w:rPr>
                <w:rFonts w:hint="eastAsia" w:ascii="仿宋" w:hAnsi="仿宋"/>
                <w:sz w:val="24"/>
                <w:szCs w:val="24"/>
              </w:rPr>
              <w:t>上线前对医生进行系统使用培训</w:t>
            </w:r>
          </w:p>
        </w:tc>
      </w:tr>
      <w:tr w14:paraId="75C2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pct"/>
            <w:vAlign w:val="center"/>
          </w:tcPr>
          <w:p w14:paraId="5070EADA">
            <w:pPr>
              <w:spacing w:line="240" w:lineRule="auto"/>
              <w:jc w:val="center"/>
              <w:textAlignment w:val="center"/>
              <w:rPr>
                <w:rFonts w:ascii="仿宋" w:hAnsi="仿宋"/>
                <w:sz w:val="24"/>
                <w:szCs w:val="24"/>
              </w:rPr>
            </w:pPr>
            <w:r>
              <w:rPr>
                <w:rFonts w:hint="eastAsia" w:ascii="仿宋" w:hAnsi="仿宋"/>
                <w:sz w:val="24"/>
                <w:szCs w:val="24"/>
              </w:rPr>
              <w:t>8</w:t>
            </w:r>
          </w:p>
        </w:tc>
        <w:tc>
          <w:tcPr>
            <w:tcW w:w="1910" w:type="pct"/>
            <w:vAlign w:val="center"/>
          </w:tcPr>
          <w:p w14:paraId="16EE8A8F">
            <w:pPr>
              <w:spacing w:line="240" w:lineRule="auto"/>
              <w:textAlignment w:val="center"/>
              <w:rPr>
                <w:rFonts w:ascii="仿宋" w:hAnsi="仿宋"/>
                <w:sz w:val="24"/>
                <w:szCs w:val="24"/>
              </w:rPr>
            </w:pPr>
            <w:r>
              <w:rPr>
                <w:rFonts w:hint="eastAsia" w:ascii="仿宋" w:hAnsi="仿宋"/>
                <w:sz w:val="24"/>
                <w:szCs w:val="24"/>
              </w:rPr>
              <w:t>正式环境部署调试</w:t>
            </w:r>
          </w:p>
        </w:tc>
        <w:tc>
          <w:tcPr>
            <w:tcW w:w="2512" w:type="pct"/>
            <w:vAlign w:val="center"/>
          </w:tcPr>
          <w:p w14:paraId="58464FDD">
            <w:pPr>
              <w:spacing w:line="240" w:lineRule="auto"/>
              <w:textAlignment w:val="center"/>
              <w:rPr>
                <w:rFonts w:ascii="仿宋" w:hAnsi="仿宋"/>
                <w:sz w:val="24"/>
                <w:szCs w:val="24"/>
              </w:rPr>
            </w:pPr>
            <w:r>
              <w:rPr>
                <w:rFonts w:hint="eastAsia" w:ascii="仿宋" w:hAnsi="仿宋"/>
                <w:sz w:val="24"/>
                <w:szCs w:val="24"/>
              </w:rPr>
              <w:t>内网环境下正式环境部署调试及流程测试</w:t>
            </w:r>
          </w:p>
        </w:tc>
      </w:tr>
      <w:tr w14:paraId="24C5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pct"/>
            <w:vAlign w:val="center"/>
          </w:tcPr>
          <w:p w14:paraId="468CB663">
            <w:pPr>
              <w:spacing w:line="240" w:lineRule="auto"/>
              <w:jc w:val="center"/>
              <w:textAlignment w:val="center"/>
              <w:rPr>
                <w:rFonts w:ascii="仿宋" w:hAnsi="仿宋"/>
                <w:sz w:val="24"/>
                <w:szCs w:val="24"/>
              </w:rPr>
            </w:pPr>
            <w:r>
              <w:rPr>
                <w:rFonts w:hint="eastAsia" w:ascii="仿宋" w:hAnsi="仿宋"/>
                <w:sz w:val="24"/>
                <w:szCs w:val="24"/>
              </w:rPr>
              <w:t>9</w:t>
            </w:r>
          </w:p>
        </w:tc>
        <w:tc>
          <w:tcPr>
            <w:tcW w:w="1910" w:type="pct"/>
            <w:vAlign w:val="center"/>
          </w:tcPr>
          <w:p w14:paraId="1F3DDD17">
            <w:pPr>
              <w:spacing w:line="240" w:lineRule="auto"/>
              <w:textAlignment w:val="center"/>
              <w:rPr>
                <w:rFonts w:ascii="仿宋" w:hAnsi="仿宋"/>
                <w:sz w:val="24"/>
                <w:szCs w:val="24"/>
              </w:rPr>
            </w:pPr>
            <w:r>
              <w:rPr>
                <w:rFonts w:hint="eastAsia" w:ascii="仿宋" w:hAnsi="仿宋"/>
                <w:sz w:val="24"/>
                <w:szCs w:val="24"/>
              </w:rPr>
              <w:t>住院病人新老系统对接</w:t>
            </w:r>
          </w:p>
        </w:tc>
        <w:tc>
          <w:tcPr>
            <w:tcW w:w="2512" w:type="pct"/>
            <w:vAlign w:val="center"/>
          </w:tcPr>
          <w:p w14:paraId="23578F21">
            <w:pPr>
              <w:spacing w:line="240" w:lineRule="auto"/>
              <w:textAlignment w:val="center"/>
              <w:rPr>
                <w:rFonts w:ascii="仿宋" w:hAnsi="仿宋"/>
                <w:sz w:val="24"/>
                <w:szCs w:val="24"/>
              </w:rPr>
            </w:pPr>
            <w:r>
              <w:rPr>
                <w:rFonts w:hint="eastAsia" w:ascii="仿宋" w:hAnsi="仿宋"/>
                <w:sz w:val="24"/>
                <w:szCs w:val="24"/>
              </w:rPr>
              <w:t>住院患者旧系统结算、新系统重新入院</w:t>
            </w:r>
          </w:p>
        </w:tc>
      </w:tr>
      <w:tr w14:paraId="2234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pct"/>
            <w:vAlign w:val="center"/>
          </w:tcPr>
          <w:p w14:paraId="3882D527">
            <w:pPr>
              <w:spacing w:line="240" w:lineRule="auto"/>
              <w:jc w:val="center"/>
              <w:textAlignment w:val="center"/>
              <w:rPr>
                <w:rFonts w:ascii="仿宋" w:hAnsi="仿宋"/>
                <w:sz w:val="24"/>
                <w:szCs w:val="24"/>
              </w:rPr>
            </w:pPr>
            <w:r>
              <w:rPr>
                <w:rFonts w:hint="eastAsia" w:ascii="仿宋" w:hAnsi="仿宋"/>
                <w:sz w:val="24"/>
                <w:szCs w:val="24"/>
              </w:rPr>
              <w:t>10</w:t>
            </w:r>
          </w:p>
        </w:tc>
        <w:tc>
          <w:tcPr>
            <w:tcW w:w="1910" w:type="pct"/>
            <w:vAlign w:val="center"/>
          </w:tcPr>
          <w:p w14:paraId="0E3815A2">
            <w:pPr>
              <w:spacing w:line="240" w:lineRule="auto"/>
              <w:textAlignment w:val="center"/>
              <w:rPr>
                <w:rFonts w:ascii="仿宋" w:hAnsi="仿宋"/>
                <w:sz w:val="24"/>
                <w:szCs w:val="24"/>
              </w:rPr>
            </w:pPr>
            <w:r>
              <w:rPr>
                <w:rFonts w:hint="eastAsia" w:ascii="仿宋" w:hAnsi="仿宋"/>
                <w:sz w:val="24"/>
                <w:szCs w:val="24"/>
              </w:rPr>
              <w:t>家床病人新老系统对接</w:t>
            </w:r>
          </w:p>
        </w:tc>
        <w:tc>
          <w:tcPr>
            <w:tcW w:w="2512" w:type="pct"/>
            <w:vAlign w:val="center"/>
          </w:tcPr>
          <w:p w14:paraId="18A2A0E0">
            <w:pPr>
              <w:spacing w:line="240" w:lineRule="auto"/>
              <w:textAlignment w:val="center"/>
              <w:rPr>
                <w:rFonts w:ascii="仿宋" w:hAnsi="仿宋"/>
                <w:sz w:val="24"/>
                <w:szCs w:val="24"/>
              </w:rPr>
            </w:pPr>
            <w:r>
              <w:rPr>
                <w:rFonts w:hint="eastAsia" w:ascii="仿宋" w:hAnsi="仿宋"/>
                <w:sz w:val="24"/>
                <w:szCs w:val="24"/>
              </w:rPr>
              <w:t>家床患者旧系统结算、新系统重新登记</w:t>
            </w:r>
          </w:p>
        </w:tc>
      </w:tr>
    </w:tbl>
    <w:p w14:paraId="688BFEE0">
      <w:pPr>
        <w:pStyle w:val="723"/>
        <w:numPr>
          <w:ilvl w:val="0"/>
          <w:numId w:val="145"/>
        </w:numPr>
        <w:spacing w:before="0" w:after="0" w:line="360" w:lineRule="auto"/>
        <w:ind w:firstLineChars="0"/>
        <w:jc w:val="both"/>
        <w:rPr>
          <w:b/>
          <w:bCs/>
        </w:rPr>
      </w:pPr>
      <w:r>
        <w:rPr>
          <w:rFonts w:hint="eastAsia"/>
          <w:b/>
          <w:bCs/>
        </w:rPr>
        <w:t>第三阶段（第21-24个月）</w:t>
      </w:r>
    </w:p>
    <w:p w14:paraId="5DBDD39B">
      <w:pPr>
        <w:pStyle w:val="2432"/>
      </w:pPr>
      <w:r>
        <w:t>项目上线后，针对各医疗机构的</w:t>
      </w:r>
      <w:r>
        <w:rPr>
          <w:rFonts w:hint="eastAsia"/>
        </w:rPr>
        <w:t>上线保障</w:t>
      </w:r>
      <w:r>
        <w:t>，完成系统的应用评估、系统改进、初步验收、软件测评、安全测评、最终验收等工作。本阶段周期约为</w:t>
      </w:r>
      <w:r>
        <w:rPr>
          <w:rFonts w:hint="eastAsia"/>
          <w:lang w:eastAsia="zh-CN"/>
        </w:rPr>
        <w:t>4</w:t>
      </w:r>
      <w:r>
        <w:t>个月。</w:t>
      </w:r>
    </w:p>
    <w:p w14:paraId="6344CBC0">
      <w:pPr>
        <w:spacing w:line="360" w:lineRule="auto"/>
        <w:ind w:firstLine="480" w:firstLineChars="200"/>
        <w:rPr>
          <w:rFonts w:ascii="宋体" w:hAnsi="宋体"/>
          <w:sz w:val="24"/>
          <w:szCs w:val="24"/>
        </w:rPr>
      </w:pPr>
      <w:r>
        <w:rPr>
          <w:rFonts w:hint="eastAsia" w:ascii="宋体" w:hAnsi="宋体"/>
          <w:sz w:val="24"/>
          <w:szCs w:val="24"/>
        </w:rPr>
        <w:t>3、投标人应根据采购要求进行系统的深化设计，在提交的投标文件中提供系统整体解决方案；系统各子模块功能项目实施过程中需根据实际需求调研后对各子模块功能进行增加及修改，此类费用投标人应计入本次报价，后续采购人不再予以支付。</w:t>
      </w:r>
    </w:p>
    <w:p w14:paraId="614975E4">
      <w:pPr>
        <w:spacing w:line="360" w:lineRule="auto"/>
        <w:ind w:firstLine="480" w:firstLineChars="200"/>
        <w:rPr>
          <w:rFonts w:ascii="宋体" w:hAnsi="宋体"/>
          <w:sz w:val="24"/>
          <w:szCs w:val="24"/>
        </w:rPr>
      </w:pPr>
      <w:r>
        <w:rPr>
          <w:rFonts w:hint="eastAsia" w:ascii="宋体" w:hAnsi="宋体"/>
          <w:sz w:val="24"/>
          <w:szCs w:val="24"/>
        </w:rPr>
        <w:t>4、投标人在中标后，应认真组织好技术及管理队伍，做好项目的实施工作，确保项目建设有序推进和高质量完成。</w:t>
      </w:r>
    </w:p>
    <w:p w14:paraId="5A3C904E">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cs="宋体"/>
          <w:kern w:val="0"/>
          <w:sz w:val="24"/>
          <w:szCs w:val="24"/>
        </w:rPr>
        <w:t>在</w:t>
      </w:r>
      <w:r>
        <w:rPr>
          <w:rFonts w:hint="eastAsia" w:ascii="宋体" w:hAnsi="宋体" w:cs="宋体"/>
          <w:kern w:val="0"/>
          <w:sz w:val="24"/>
          <w:szCs w:val="24"/>
        </w:rPr>
        <w:t>项目的</w:t>
      </w:r>
      <w:r>
        <w:rPr>
          <w:rFonts w:hint="eastAsia" w:ascii="宋体" w:hAnsi="宋体" w:cs="宋体"/>
          <w:kern w:val="0"/>
          <w:sz w:val="24"/>
          <w:szCs w:val="24"/>
          <w:lang w:eastAsia="zh-CN"/>
        </w:rPr>
        <w:t>XC</w:t>
      </w:r>
      <w:r>
        <w:rPr>
          <w:rFonts w:hint="eastAsia" w:ascii="宋体" w:hAnsi="宋体" w:cs="宋体"/>
          <w:kern w:val="0"/>
          <w:sz w:val="24"/>
          <w:szCs w:val="24"/>
        </w:rPr>
        <w:t>环境部署、试运行、项目验收交付期间</w:t>
      </w:r>
      <w:r>
        <w:rPr>
          <w:rFonts w:ascii="宋体" w:hAnsi="宋体" w:cs="宋体"/>
          <w:kern w:val="0"/>
          <w:sz w:val="24"/>
          <w:szCs w:val="24"/>
        </w:rPr>
        <w:t>至少</w:t>
      </w:r>
      <w:r>
        <w:rPr>
          <w:rFonts w:hint="eastAsia" w:ascii="宋体" w:hAnsi="宋体" w:cs="宋体"/>
          <w:kern w:val="0"/>
          <w:sz w:val="24"/>
          <w:szCs w:val="24"/>
        </w:rPr>
        <w:t>50</w:t>
      </w:r>
      <w:r>
        <w:rPr>
          <w:rFonts w:ascii="宋体" w:hAnsi="宋体" w:cs="宋体"/>
          <w:kern w:val="0"/>
          <w:sz w:val="24"/>
          <w:szCs w:val="24"/>
        </w:rPr>
        <w:t>人</w:t>
      </w:r>
      <w:r>
        <w:rPr>
          <w:rFonts w:ascii="宋体" w:hAnsi="宋体"/>
          <w:sz w:val="24"/>
          <w:szCs w:val="24"/>
        </w:rPr>
        <w:t>以上</w:t>
      </w:r>
      <w:r>
        <w:rPr>
          <w:rFonts w:ascii="宋体" w:hAnsi="宋体" w:cs="宋体"/>
          <w:kern w:val="0"/>
          <w:sz w:val="24"/>
          <w:szCs w:val="24"/>
        </w:rPr>
        <w:t>的</w:t>
      </w:r>
      <w:r>
        <w:rPr>
          <w:rFonts w:hint="eastAsia" w:ascii="宋体" w:hAnsi="宋体" w:cs="宋体"/>
          <w:kern w:val="0"/>
          <w:sz w:val="24"/>
          <w:szCs w:val="24"/>
        </w:rPr>
        <w:t>现场</w:t>
      </w:r>
      <w:r>
        <w:rPr>
          <w:rFonts w:ascii="宋体" w:hAnsi="宋体" w:cs="宋体"/>
          <w:kern w:val="0"/>
          <w:sz w:val="24"/>
          <w:szCs w:val="24"/>
        </w:rPr>
        <w:t>实施服务</w:t>
      </w:r>
      <w:r>
        <w:rPr>
          <w:rFonts w:hint="eastAsia" w:ascii="宋体" w:hAnsi="宋体"/>
          <w:b/>
          <w:sz w:val="24"/>
          <w:szCs w:val="24"/>
        </w:rPr>
        <w:t>。</w:t>
      </w:r>
    </w:p>
    <w:p w14:paraId="6078F06D">
      <w:pPr>
        <w:spacing w:line="360" w:lineRule="auto"/>
        <w:ind w:firstLine="480" w:firstLineChars="200"/>
        <w:rPr>
          <w:rFonts w:ascii="宋体" w:hAnsi="宋体"/>
          <w:sz w:val="24"/>
          <w:szCs w:val="24"/>
        </w:rPr>
      </w:pPr>
      <w:r>
        <w:rPr>
          <w:rFonts w:hint="eastAsia" w:ascii="宋体" w:hAnsi="宋体"/>
          <w:sz w:val="24"/>
          <w:szCs w:val="24"/>
        </w:rPr>
        <w:t>6、投标人必须在提交的投标文件中提供完整的项目保障实施方案，描述项目的实施过程，列出实施计划，提出需采取的确保整个项目正常有序实施的措施和办法。如果遇到问题，由项目组提出项目变更说明，经用户方和系统提供商确定后，修改计划。</w:t>
      </w:r>
    </w:p>
    <w:p w14:paraId="1AAC7B9D">
      <w:pPr>
        <w:spacing w:line="360" w:lineRule="auto"/>
        <w:ind w:firstLine="480" w:firstLineChars="200"/>
        <w:rPr>
          <w:rFonts w:ascii="宋体" w:hAnsi="宋体"/>
          <w:sz w:val="24"/>
          <w:szCs w:val="24"/>
        </w:rPr>
      </w:pPr>
      <w:r>
        <w:rPr>
          <w:rFonts w:hint="eastAsia" w:ascii="宋体" w:hAnsi="宋体"/>
          <w:sz w:val="24"/>
          <w:szCs w:val="24"/>
        </w:rPr>
        <w:t>投标人应承担所供产品的安装、调试和配置工作，同时应提供完整的安装调试文档及系统配置文件。</w:t>
      </w:r>
    </w:p>
    <w:p w14:paraId="660EECBB">
      <w:pPr>
        <w:spacing w:line="360" w:lineRule="auto"/>
        <w:ind w:firstLine="480" w:firstLineChars="200"/>
        <w:rPr>
          <w:rFonts w:ascii="宋体" w:hAnsi="宋体"/>
          <w:sz w:val="24"/>
          <w:szCs w:val="24"/>
        </w:rPr>
      </w:pPr>
      <w:r>
        <w:rPr>
          <w:rFonts w:hint="eastAsia" w:ascii="宋体" w:hAnsi="宋体"/>
          <w:sz w:val="24"/>
          <w:szCs w:val="24"/>
        </w:rPr>
        <w:t>7、投标人项目实施过程中必须严格遵守数据备份与安全要求，确保数据安全。</w:t>
      </w:r>
    </w:p>
    <w:p w14:paraId="659CB2B3">
      <w:pPr>
        <w:pStyle w:val="4"/>
        <w:rPr>
          <w:rFonts w:ascii="宋体" w:hAnsi="宋体"/>
          <w:sz w:val="24"/>
          <w:szCs w:val="24"/>
        </w:rPr>
      </w:pPr>
      <w:bookmarkStart w:id="933" w:name="_Toc20735"/>
      <w:bookmarkStart w:id="934" w:name="_Toc30994"/>
      <w:r>
        <w:rPr>
          <w:rFonts w:hint="eastAsia" w:ascii="宋体" w:hAnsi="宋体"/>
          <w:sz w:val="24"/>
          <w:szCs w:val="24"/>
        </w:rPr>
        <w:t>实施人员要求</w:t>
      </w:r>
      <w:bookmarkEnd w:id="933"/>
      <w:bookmarkEnd w:id="934"/>
    </w:p>
    <w:p w14:paraId="47806507">
      <w:pPr>
        <w:pStyle w:val="2432"/>
      </w:pPr>
      <w:r>
        <w:t>1</w:t>
      </w:r>
      <w:r>
        <w:rPr>
          <w:rFonts w:hint="eastAsia"/>
        </w:rPr>
        <w:t>、为保证项目的顺利实施，</w:t>
      </w:r>
      <w:r>
        <w:rPr>
          <w:rFonts w:hint="eastAsia"/>
          <w:lang w:eastAsia="zh-CN"/>
        </w:rPr>
        <w:t>投标人</w:t>
      </w:r>
      <w:r>
        <w:rPr>
          <w:rFonts w:hint="eastAsia"/>
        </w:rPr>
        <w:t>应成立商务与技术支持小组，全方位配合用户。</w:t>
      </w:r>
    </w:p>
    <w:p w14:paraId="23B09BE1">
      <w:pPr>
        <w:pStyle w:val="2432"/>
      </w:pPr>
      <w:r>
        <w:t>2</w:t>
      </w:r>
      <w:r>
        <w:rPr>
          <w:rFonts w:hint="eastAsia"/>
        </w:rPr>
        <w:t>、</w:t>
      </w:r>
      <w:r>
        <w:rPr>
          <w:rFonts w:hint="eastAsia"/>
          <w:lang w:eastAsia="zh-CN"/>
        </w:rPr>
        <w:t>投标人</w:t>
      </w:r>
      <w:r>
        <w:rPr>
          <w:rFonts w:hint="eastAsia"/>
        </w:rPr>
        <w:t>应在响应文件中提供项目实施详细进度计划和项目小组人员名单和职责。</w:t>
      </w:r>
    </w:p>
    <w:p w14:paraId="4958D483">
      <w:pPr>
        <w:pStyle w:val="2432"/>
      </w:pPr>
      <w:r>
        <w:t>3</w:t>
      </w:r>
      <w:r>
        <w:rPr>
          <w:rFonts w:hint="eastAsia"/>
        </w:rPr>
        <w:t>、用户方有权根据实施情况要求更换项目经理和实施人员。</w:t>
      </w:r>
    </w:p>
    <w:p w14:paraId="6FDD9442">
      <w:pPr>
        <w:pStyle w:val="2432"/>
        <w:rPr>
          <w:lang w:eastAsia="zh-CN"/>
        </w:rPr>
      </w:pPr>
      <w:r>
        <w:rPr>
          <w:lang w:eastAsia="zh-CN"/>
        </w:rPr>
        <w:t>4</w:t>
      </w:r>
      <w:r>
        <w:rPr>
          <w:rFonts w:hint="eastAsia"/>
          <w:lang w:eastAsia="zh-CN"/>
        </w:rPr>
        <w:t>、</w:t>
      </w:r>
      <w:r>
        <w:rPr>
          <w:rFonts w:hint="eastAsia" w:ascii="Calibri" w:hAnsi="Calibri"/>
        </w:rPr>
        <w:t>具有高级工程师及以上</w:t>
      </w:r>
      <w:r>
        <w:rPr>
          <w:rFonts w:hint="eastAsia" w:ascii="Calibri" w:hAnsi="Calibri"/>
          <w:lang w:eastAsia="zh-CN"/>
        </w:rPr>
        <w:t>职称</w:t>
      </w:r>
      <w:r>
        <w:rPr>
          <w:rFonts w:hint="eastAsia" w:ascii="Calibri" w:hAnsi="Calibri"/>
        </w:rPr>
        <w:t>证书</w:t>
      </w:r>
      <w:r>
        <w:rPr>
          <w:rFonts w:hint="eastAsia" w:ascii="Calibri" w:hAnsi="Calibri"/>
          <w:lang w:eastAsia="zh-CN"/>
        </w:rPr>
        <w:t>的</w:t>
      </w:r>
      <w:r>
        <w:rPr>
          <w:rFonts w:hint="eastAsia"/>
          <w:lang w:eastAsia="zh-CN"/>
        </w:rPr>
        <w:t>项目经理优先</w:t>
      </w:r>
      <w:r>
        <w:rPr>
          <w:rFonts w:hint="eastAsia" w:ascii="宋体" w:hAnsi="宋体"/>
          <w:lang w:eastAsia="zh-CN"/>
        </w:rPr>
        <w:t>。</w:t>
      </w:r>
    </w:p>
    <w:p w14:paraId="228D8CAF">
      <w:pPr>
        <w:pStyle w:val="2432"/>
        <w:rPr>
          <w:lang w:eastAsia="zh-CN"/>
        </w:rPr>
      </w:pPr>
      <w:r>
        <w:rPr>
          <w:lang w:eastAsia="zh-CN"/>
        </w:rPr>
        <w:t>5</w:t>
      </w:r>
      <w:r>
        <w:rPr>
          <w:rFonts w:hint="eastAsia"/>
          <w:lang w:eastAsia="zh-CN"/>
        </w:rPr>
        <w:t>、项目团队人员数量不少于50人</w:t>
      </w:r>
      <w:r>
        <w:rPr>
          <w:rFonts w:hint="eastAsia" w:ascii="宋体" w:cs="Times New Roman"/>
          <w:lang w:eastAsia="zh-CN"/>
        </w:rPr>
        <w:t>，</w:t>
      </w:r>
      <w:r>
        <w:rPr>
          <w:rFonts w:hint="eastAsia" w:ascii="宋体" w:cs="Times New Roman"/>
          <w:lang w:val="en-US" w:eastAsia="zh-CN"/>
        </w:rPr>
        <w:t>需提供</w:t>
      </w:r>
      <w:r>
        <w:rPr>
          <w:rFonts w:hint="eastAsia" w:ascii="宋体" w:hAnsi="宋体" w:eastAsia="宋体"/>
          <w:kern w:val="0"/>
          <w:sz w:val="24"/>
          <w:szCs w:val="24"/>
        </w:rPr>
        <w:t>最近一个季度任意一个月依法缴纳社保费的证明</w:t>
      </w:r>
      <w:r>
        <w:rPr>
          <w:rFonts w:hint="eastAsia" w:ascii="宋体" w:hAnsi="宋体"/>
          <w:kern w:val="0"/>
          <w:sz w:val="24"/>
          <w:szCs w:val="24"/>
          <w:lang w:eastAsia="zh-CN"/>
        </w:rPr>
        <w:t>，</w:t>
      </w:r>
      <w:r>
        <w:rPr>
          <w:rFonts w:hint="eastAsia" w:ascii="宋体" w:hAnsi="宋体"/>
        </w:rPr>
        <w:t>核心技术人员具</w:t>
      </w:r>
      <w:r>
        <w:rPr>
          <w:rFonts w:hint="eastAsia" w:ascii="Calibri" w:hAnsi="Calibri"/>
        </w:rPr>
        <w:t>有</w:t>
      </w:r>
      <w:r>
        <w:rPr>
          <w:rFonts w:ascii="Calibri" w:hAnsi="Calibri"/>
        </w:rPr>
        <w:t>系统架构设计师</w:t>
      </w:r>
      <w:r>
        <w:rPr>
          <w:rFonts w:hint="eastAsia" w:ascii="Calibri" w:hAnsi="Calibri"/>
          <w:lang w:eastAsia="zh-CN"/>
        </w:rPr>
        <w:t>、</w:t>
      </w:r>
      <w:r>
        <w:rPr>
          <w:rFonts w:ascii="Calibri" w:hAnsi="Calibri"/>
        </w:rPr>
        <w:t>信息</w:t>
      </w:r>
      <w:r>
        <w:rPr>
          <w:lang w:eastAsia="zh-CN"/>
        </w:rPr>
        <w:t>系统项目管理师</w:t>
      </w:r>
      <w:r>
        <w:rPr>
          <w:rFonts w:hint="eastAsia"/>
          <w:lang w:eastAsia="zh-CN"/>
        </w:rPr>
        <w:t>、</w:t>
      </w:r>
      <w:r>
        <w:rPr>
          <w:rFonts w:hint="eastAsia" w:asciiTheme="minorEastAsia" w:hAnsiTheme="minorEastAsia" w:eastAsiaTheme="minorEastAsia"/>
        </w:rPr>
        <w:t>系统分析师</w:t>
      </w:r>
      <w:r>
        <w:rPr>
          <w:rFonts w:hint="eastAsia" w:asciiTheme="minorEastAsia" w:hAnsiTheme="minorEastAsia" w:eastAsiaTheme="minorEastAsia"/>
          <w:lang w:eastAsia="zh-CN"/>
        </w:rPr>
        <w:t>、</w:t>
      </w:r>
      <w:r>
        <w:rPr>
          <w:rFonts w:hint="eastAsia" w:asciiTheme="minorEastAsia" w:hAnsiTheme="minorEastAsia" w:eastAsiaTheme="minorEastAsia"/>
        </w:rPr>
        <w:t>系统集成项目管理工程师证书</w:t>
      </w:r>
      <w:r>
        <w:rPr>
          <w:rFonts w:hint="eastAsia" w:ascii="宋体" w:cs="Times New Roman"/>
          <w:lang w:eastAsia="zh-CN"/>
        </w:rPr>
        <w:t>的</w:t>
      </w:r>
      <w:r>
        <w:rPr>
          <w:rFonts w:hint="eastAsia" w:ascii="宋体" w:cs="Times New Roman"/>
        </w:rPr>
        <w:t>优先</w:t>
      </w:r>
      <w:r>
        <w:rPr>
          <w:rFonts w:hint="eastAsia"/>
          <w:lang w:eastAsia="zh-CN"/>
        </w:rPr>
        <w:t>考虑；</w:t>
      </w:r>
      <w:r>
        <w:rPr>
          <w:lang w:eastAsia="zh-CN"/>
        </w:rPr>
        <w:t xml:space="preserve"> </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3592"/>
        <w:gridCol w:w="1180"/>
        <w:gridCol w:w="3228"/>
      </w:tblGrid>
      <w:tr w14:paraId="14AC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14:paraId="2B5ACDD9">
            <w:pPr>
              <w:spacing w:line="360" w:lineRule="auto"/>
              <w:rPr>
                <w:rFonts w:asciiTheme="minorEastAsia" w:hAnsiTheme="minorEastAsia" w:eastAsiaTheme="minorEastAsia"/>
                <w:b/>
                <w:sz w:val="24"/>
                <w:szCs w:val="24"/>
              </w:rPr>
            </w:pPr>
            <w:r>
              <w:rPr>
                <w:rFonts w:hint="eastAsia" w:asciiTheme="minorEastAsia" w:hAnsiTheme="minorEastAsia" w:eastAsiaTheme="minorEastAsia"/>
                <w:b/>
              </w:rPr>
              <w:t>角色</w:t>
            </w:r>
          </w:p>
        </w:tc>
        <w:tc>
          <w:tcPr>
            <w:tcW w:w="3592" w:type="dxa"/>
            <w:tcBorders>
              <w:top w:val="single" w:color="auto" w:sz="4" w:space="0"/>
              <w:left w:val="single" w:color="auto" w:sz="4" w:space="0"/>
              <w:bottom w:val="single" w:color="auto" w:sz="4" w:space="0"/>
              <w:right w:val="single" w:color="auto" w:sz="4" w:space="0"/>
            </w:tcBorders>
            <w:vAlign w:val="center"/>
          </w:tcPr>
          <w:p w14:paraId="5597C11E">
            <w:pPr>
              <w:spacing w:line="360" w:lineRule="auto"/>
              <w:rPr>
                <w:rFonts w:asciiTheme="minorEastAsia" w:hAnsiTheme="minorEastAsia" w:eastAsiaTheme="minorEastAsia"/>
                <w:b/>
              </w:rPr>
            </w:pPr>
            <w:r>
              <w:rPr>
                <w:rFonts w:hint="eastAsia" w:asciiTheme="minorEastAsia" w:hAnsiTheme="minorEastAsia" w:eastAsiaTheme="minorEastAsia"/>
                <w:b/>
              </w:rPr>
              <w:t>主要职责</w:t>
            </w:r>
          </w:p>
        </w:tc>
        <w:tc>
          <w:tcPr>
            <w:tcW w:w="1180" w:type="dxa"/>
            <w:tcBorders>
              <w:top w:val="single" w:color="auto" w:sz="4" w:space="0"/>
              <w:left w:val="single" w:color="auto" w:sz="4" w:space="0"/>
              <w:bottom w:val="single" w:color="auto" w:sz="4" w:space="0"/>
              <w:right w:val="single" w:color="auto" w:sz="4" w:space="0"/>
            </w:tcBorders>
            <w:vAlign w:val="center"/>
          </w:tcPr>
          <w:p w14:paraId="39D87A16">
            <w:pPr>
              <w:spacing w:line="360" w:lineRule="auto"/>
              <w:rPr>
                <w:rFonts w:asciiTheme="minorEastAsia" w:hAnsiTheme="minorEastAsia" w:eastAsiaTheme="minorEastAsia"/>
                <w:b/>
              </w:rPr>
            </w:pPr>
            <w:r>
              <w:rPr>
                <w:rFonts w:hint="eastAsia" w:asciiTheme="minorEastAsia" w:hAnsiTheme="minorEastAsia" w:eastAsiaTheme="minorEastAsia"/>
                <w:b/>
              </w:rPr>
              <w:t>人员数量</w:t>
            </w:r>
          </w:p>
        </w:tc>
        <w:tc>
          <w:tcPr>
            <w:tcW w:w="3228" w:type="dxa"/>
            <w:tcBorders>
              <w:top w:val="single" w:color="auto" w:sz="4" w:space="0"/>
              <w:left w:val="single" w:color="auto" w:sz="4" w:space="0"/>
              <w:bottom w:val="single" w:color="auto" w:sz="4" w:space="0"/>
              <w:right w:val="single" w:color="auto" w:sz="4" w:space="0"/>
            </w:tcBorders>
            <w:vAlign w:val="center"/>
          </w:tcPr>
          <w:p w14:paraId="40D05DD5">
            <w:pPr>
              <w:pStyle w:val="28"/>
              <w:rPr>
                <w:rFonts w:asciiTheme="minorEastAsia" w:hAnsiTheme="minorEastAsia" w:eastAsiaTheme="minorEastAsia"/>
                <w:b/>
              </w:rPr>
            </w:pPr>
            <w:r>
              <w:rPr>
                <w:rFonts w:hint="eastAsia" w:asciiTheme="minorEastAsia" w:hAnsiTheme="minorEastAsia" w:eastAsiaTheme="minorEastAsia"/>
                <w:b/>
              </w:rPr>
              <w:t>人员要求</w:t>
            </w:r>
          </w:p>
        </w:tc>
      </w:tr>
      <w:tr w14:paraId="0A14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14:paraId="39745C0D">
            <w:pPr>
              <w:spacing w:line="360" w:lineRule="auto"/>
              <w:rPr>
                <w:rFonts w:asciiTheme="minorEastAsia" w:hAnsiTheme="minorEastAsia" w:eastAsiaTheme="minorEastAsia"/>
              </w:rPr>
            </w:pPr>
            <w:r>
              <w:rPr>
                <w:rFonts w:hint="eastAsia" w:asciiTheme="minorEastAsia" w:hAnsiTheme="minorEastAsia" w:eastAsiaTheme="minorEastAsia"/>
              </w:rPr>
              <w:t>项目经理</w:t>
            </w:r>
          </w:p>
        </w:tc>
        <w:tc>
          <w:tcPr>
            <w:tcW w:w="3592" w:type="dxa"/>
            <w:tcBorders>
              <w:top w:val="single" w:color="auto" w:sz="4" w:space="0"/>
              <w:left w:val="single" w:color="auto" w:sz="4" w:space="0"/>
              <w:bottom w:val="single" w:color="auto" w:sz="4" w:space="0"/>
              <w:right w:val="single" w:color="auto" w:sz="4" w:space="0"/>
            </w:tcBorders>
            <w:vAlign w:val="center"/>
          </w:tcPr>
          <w:p w14:paraId="3FFC4467">
            <w:pPr>
              <w:spacing w:line="360" w:lineRule="auto"/>
              <w:rPr>
                <w:rFonts w:asciiTheme="minorEastAsia" w:hAnsiTheme="minorEastAsia" w:eastAsiaTheme="minorEastAsia"/>
              </w:rPr>
            </w:pPr>
            <w:r>
              <w:rPr>
                <w:rFonts w:hint="eastAsia" w:asciiTheme="minorEastAsia" w:hAnsiTheme="minorEastAsia" w:eastAsiaTheme="minorEastAsia"/>
              </w:rPr>
              <w:t>负责项目质量和进度控制</w:t>
            </w:r>
          </w:p>
        </w:tc>
        <w:tc>
          <w:tcPr>
            <w:tcW w:w="1180" w:type="dxa"/>
            <w:tcBorders>
              <w:top w:val="single" w:color="auto" w:sz="4" w:space="0"/>
              <w:left w:val="single" w:color="auto" w:sz="4" w:space="0"/>
              <w:bottom w:val="single" w:color="auto" w:sz="4" w:space="0"/>
              <w:right w:val="single" w:color="auto" w:sz="4" w:space="0"/>
            </w:tcBorders>
            <w:vAlign w:val="center"/>
          </w:tcPr>
          <w:p w14:paraId="4BD8E98D">
            <w:pPr>
              <w:spacing w:line="360" w:lineRule="auto"/>
              <w:rPr>
                <w:rFonts w:asciiTheme="minorEastAsia" w:hAnsiTheme="minorEastAsia" w:eastAsiaTheme="minorEastAsia"/>
              </w:rPr>
            </w:pPr>
            <w:r>
              <w:rPr>
                <w:rFonts w:hint="eastAsia" w:asciiTheme="minorEastAsia" w:hAnsiTheme="minorEastAsia" w:eastAsiaTheme="minorEastAsia"/>
              </w:rPr>
              <w:t>1人</w:t>
            </w:r>
          </w:p>
        </w:tc>
        <w:tc>
          <w:tcPr>
            <w:tcW w:w="3228" w:type="dxa"/>
            <w:tcBorders>
              <w:top w:val="single" w:color="auto" w:sz="4" w:space="0"/>
              <w:left w:val="single" w:color="auto" w:sz="4" w:space="0"/>
              <w:bottom w:val="single" w:color="auto" w:sz="4" w:space="0"/>
              <w:right w:val="single" w:color="auto" w:sz="4" w:space="0"/>
            </w:tcBorders>
            <w:vAlign w:val="center"/>
          </w:tcPr>
          <w:p w14:paraId="5B84A0A9">
            <w:pPr>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项目经理</w:t>
            </w:r>
            <w:r>
              <w:rPr>
                <w:rFonts w:hint="eastAsia" w:asciiTheme="minorEastAsia" w:hAnsiTheme="minorEastAsia" w:eastAsiaTheme="minorEastAsia"/>
              </w:rPr>
              <w:t>需提供最近一个季度依法缴纳社保费的证明</w:t>
            </w:r>
            <w:r>
              <w:rPr>
                <w:rFonts w:hint="eastAsia" w:asciiTheme="minorEastAsia" w:hAnsiTheme="minorEastAsia" w:eastAsiaTheme="minorEastAsia"/>
                <w:lang w:eastAsia="zh-CN"/>
              </w:rPr>
              <w:t>，</w:t>
            </w:r>
            <w:r>
              <w:rPr>
                <w:rFonts w:hint="eastAsia" w:asciiTheme="minorEastAsia" w:hAnsiTheme="minorEastAsia" w:eastAsiaTheme="minorEastAsia"/>
              </w:rPr>
              <w:t>项目经理具有高级工程师及以上职称证书</w:t>
            </w:r>
            <w:r>
              <w:rPr>
                <w:rFonts w:hint="eastAsia" w:asciiTheme="minorEastAsia" w:hAnsiTheme="minorEastAsia" w:eastAsiaTheme="minorEastAsia"/>
                <w:lang w:val="en-US" w:eastAsia="zh-CN"/>
              </w:rPr>
              <w:t>优先。</w:t>
            </w:r>
          </w:p>
        </w:tc>
      </w:tr>
      <w:tr w14:paraId="1EC9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14:paraId="49455890">
            <w:pPr>
              <w:spacing w:line="360" w:lineRule="auto"/>
              <w:rPr>
                <w:rFonts w:asciiTheme="minorEastAsia" w:hAnsiTheme="minorEastAsia" w:eastAsiaTheme="minorEastAsia"/>
              </w:rPr>
            </w:pPr>
            <w:r>
              <w:rPr>
                <w:rFonts w:hint="eastAsia" w:asciiTheme="minorEastAsia" w:hAnsiTheme="minorEastAsia" w:eastAsiaTheme="minorEastAsia"/>
              </w:rPr>
              <w:t>技术经理</w:t>
            </w:r>
          </w:p>
        </w:tc>
        <w:tc>
          <w:tcPr>
            <w:tcW w:w="3592" w:type="dxa"/>
            <w:tcBorders>
              <w:top w:val="single" w:color="auto" w:sz="4" w:space="0"/>
              <w:left w:val="single" w:color="auto" w:sz="4" w:space="0"/>
              <w:bottom w:val="single" w:color="auto" w:sz="4" w:space="0"/>
              <w:right w:val="single" w:color="auto" w:sz="4" w:space="0"/>
            </w:tcBorders>
            <w:vAlign w:val="center"/>
          </w:tcPr>
          <w:p w14:paraId="04635D8A">
            <w:pPr>
              <w:spacing w:line="360" w:lineRule="auto"/>
              <w:rPr>
                <w:rFonts w:asciiTheme="minorEastAsia" w:hAnsiTheme="minorEastAsia" w:eastAsiaTheme="minorEastAsia"/>
              </w:rPr>
            </w:pPr>
            <w:r>
              <w:rPr>
                <w:rFonts w:hint="eastAsia" w:asciiTheme="minorEastAsia" w:hAnsiTheme="minorEastAsia" w:eastAsiaTheme="minorEastAsia"/>
              </w:rPr>
              <w:t>负责项目技术架构设计</w:t>
            </w:r>
          </w:p>
        </w:tc>
        <w:tc>
          <w:tcPr>
            <w:tcW w:w="1180" w:type="dxa"/>
            <w:tcBorders>
              <w:top w:val="single" w:color="auto" w:sz="4" w:space="0"/>
              <w:left w:val="single" w:color="auto" w:sz="4" w:space="0"/>
              <w:bottom w:val="single" w:color="auto" w:sz="4" w:space="0"/>
              <w:right w:val="single" w:color="auto" w:sz="4" w:space="0"/>
            </w:tcBorders>
            <w:vAlign w:val="center"/>
          </w:tcPr>
          <w:p w14:paraId="730826B6">
            <w:pPr>
              <w:spacing w:line="360" w:lineRule="auto"/>
              <w:rPr>
                <w:rFonts w:asciiTheme="minorEastAsia" w:hAnsiTheme="minorEastAsia" w:eastAsiaTheme="minorEastAsia"/>
              </w:rPr>
            </w:pPr>
            <w:r>
              <w:rPr>
                <w:rFonts w:hint="eastAsia" w:asciiTheme="minorEastAsia" w:hAnsiTheme="minorEastAsia" w:eastAsiaTheme="minorEastAsia"/>
              </w:rPr>
              <w:t>1人</w:t>
            </w:r>
          </w:p>
        </w:tc>
        <w:tc>
          <w:tcPr>
            <w:tcW w:w="3228" w:type="dxa"/>
            <w:tcBorders>
              <w:top w:val="single" w:color="auto" w:sz="4" w:space="0"/>
              <w:left w:val="single" w:color="auto" w:sz="4" w:space="0"/>
              <w:bottom w:val="single" w:color="auto" w:sz="4" w:space="0"/>
              <w:right w:val="single" w:color="auto" w:sz="4" w:space="0"/>
            </w:tcBorders>
            <w:vAlign w:val="center"/>
          </w:tcPr>
          <w:p w14:paraId="1AC1FB12">
            <w:pPr>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rPr>
              <w:t>技术经理需提供最近一个季度依法缴纳社保费的证明</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技术经理</w:t>
            </w:r>
            <w:r>
              <w:rPr>
                <w:rFonts w:hint="eastAsia" w:asciiTheme="minorEastAsia" w:hAnsiTheme="minorEastAsia" w:eastAsiaTheme="minorEastAsia"/>
              </w:rPr>
              <w:t>具有系统架构设计师证书或系统分析师证书</w:t>
            </w:r>
            <w:r>
              <w:rPr>
                <w:rFonts w:hint="eastAsia" w:asciiTheme="minorEastAsia" w:hAnsiTheme="minorEastAsia" w:eastAsiaTheme="minorEastAsia"/>
                <w:lang w:val="en-US" w:eastAsia="zh-CN"/>
              </w:rPr>
              <w:t>优先。</w:t>
            </w:r>
          </w:p>
        </w:tc>
      </w:tr>
      <w:tr w14:paraId="6A5F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14:paraId="39B965D8">
            <w:pPr>
              <w:spacing w:line="360" w:lineRule="auto"/>
              <w:rPr>
                <w:rFonts w:asciiTheme="minorEastAsia" w:hAnsiTheme="minorEastAsia" w:eastAsiaTheme="minorEastAsia"/>
              </w:rPr>
            </w:pPr>
            <w:r>
              <w:rPr>
                <w:rFonts w:hint="eastAsia" w:asciiTheme="minorEastAsia" w:hAnsiTheme="minorEastAsia" w:eastAsiaTheme="minorEastAsia"/>
              </w:rPr>
              <w:t>研发/实施工程师</w:t>
            </w:r>
          </w:p>
        </w:tc>
        <w:tc>
          <w:tcPr>
            <w:tcW w:w="3592" w:type="dxa"/>
            <w:tcBorders>
              <w:top w:val="single" w:color="auto" w:sz="4" w:space="0"/>
              <w:left w:val="single" w:color="auto" w:sz="4" w:space="0"/>
              <w:bottom w:val="single" w:color="auto" w:sz="4" w:space="0"/>
              <w:right w:val="single" w:color="auto" w:sz="4" w:space="0"/>
            </w:tcBorders>
            <w:vAlign w:val="center"/>
          </w:tcPr>
          <w:p w14:paraId="1884F0A7">
            <w:pPr>
              <w:spacing w:line="360" w:lineRule="auto"/>
              <w:rPr>
                <w:rFonts w:asciiTheme="minorEastAsia" w:hAnsiTheme="minorEastAsia" w:eastAsiaTheme="minorEastAsia"/>
              </w:rPr>
            </w:pPr>
            <w:r>
              <w:rPr>
                <w:rFonts w:hint="eastAsia" w:asciiTheme="minorEastAsia" w:hAnsiTheme="minorEastAsia" w:eastAsiaTheme="minorEastAsia"/>
              </w:rPr>
              <w:t>负责项目具体开发与实施</w:t>
            </w:r>
          </w:p>
        </w:tc>
        <w:tc>
          <w:tcPr>
            <w:tcW w:w="1180" w:type="dxa"/>
            <w:tcBorders>
              <w:top w:val="single" w:color="auto" w:sz="4" w:space="0"/>
              <w:left w:val="single" w:color="auto" w:sz="4" w:space="0"/>
              <w:bottom w:val="single" w:color="auto" w:sz="4" w:space="0"/>
              <w:right w:val="single" w:color="auto" w:sz="4" w:space="0"/>
            </w:tcBorders>
            <w:vAlign w:val="center"/>
          </w:tcPr>
          <w:p w14:paraId="3F1100B3">
            <w:pPr>
              <w:spacing w:line="360" w:lineRule="auto"/>
              <w:rPr>
                <w:rFonts w:asciiTheme="minorEastAsia" w:hAnsiTheme="minorEastAsia" w:eastAsiaTheme="minorEastAsia"/>
              </w:rPr>
            </w:pPr>
            <w:r>
              <w:rPr>
                <w:rFonts w:hint="eastAsia" w:asciiTheme="minorEastAsia" w:hAnsiTheme="minorEastAsia" w:eastAsiaTheme="minorEastAsia"/>
              </w:rPr>
              <w:t>48人</w:t>
            </w:r>
          </w:p>
        </w:tc>
        <w:tc>
          <w:tcPr>
            <w:tcW w:w="3228" w:type="dxa"/>
            <w:tcBorders>
              <w:top w:val="single" w:color="auto" w:sz="4" w:space="0"/>
              <w:left w:val="single" w:color="auto" w:sz="4" w:space="0"/>
              <w:bottom w:val="single" w:color="auto" w:sz="4" w:space="0"/>
              <w:right w:val="single" w:color="auto" w:sz="4" w:space="0"/>
            </w:tcBorders>
            <w:vAlign w:val="center"/>
          </w:tcPr>
          <w:p w14:paraId="0A549831">
            <w:pPr>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rPr>
              <w:t>团队人员需提供最近一个季度任意一个月依法缴纳社保费的证明</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团队人员</w:t>
            </w:r>
            <w:r>
              <w:rPr>
                <w:rFonts w:hint="eastAsia" w:asciiTheme="minorEastAsia" w:hAnsiTheme="minorEastAsia" w:eastAsiaTheme="minorEastAsia"/>
              </w:rPr>
              <w:t>具有信息系统项目管理师证书、系统分析师证书、系统集成项目管理工程师证书</w:t>
            </w:r>
            <w:r>
              <w:rPr>
                <w:rFonts w:hint="eastAsia" w:asciiTheme="minorEastAsia" w:hAnsiTheme="minorEastAsia" w:eastAsiaTheme="minorEastAsia"/>
                <w:lang w:val="en-US" w:eastAsia="zh-CN"/>
              </w:rPr>
              <w:t>的</w:t>
            </w:r>
            <w:bookmarkStart w:id="950" w:name="_GoBack"/>
            <w:bookmarkEnd w:id="950"/>
            <w:r>
              <w:rPr>
                <w:rFonts w:hint="eastAsia" w:asciiTheme="minorEastAsia" w:hAnsiTheme="minorEastAsia" w:eastAsiaTheme="minorEastAsia"/>
                <w:lang w:val="en-US" w:eastAsia="zh-CN"/>
              </w:rPr>
              <w:t>优先。</w:t>
            </w:r>
          </w:p>
        </w:tc>
      </w:tr>
    </w:tbl>
    <w:p w14:paraId="61A8035B">
      <w:pPr>
        <w:pStyle w:val="2432"/>
        <w:rPr>
          <w:lang w:eastAsia="zh-CN"/>
        </w:rPr>
      </w:pPr>
    </w:p>
    <w:p w14:paraId="059593FA"/>
    <w:p w14:paraId="565A9019">
      <w:pPr>
        <w:pStyle w:val="4"/>
        <w:rPr>
          <w:rFonts w:ascii="宋体" w:hAnsi="宋体"/>
          <w:sz w:val="24"/>
          <w:szCs w:val="24"/>
        </w:rPr>
      </w:pPr>
      <w:bookmarkStart w:id="935" w:name="_Toc27377"/>
      <w:bookmarkStart w:id="936" w:name="_Toc14737"/>
      <w:r>
        <w:rPr>
          <w:rFonts w:hint="eastAsia" w:ascii="宋体" w:hAnsi="宋体"/>
          <w:sz w:val="24"/>
          <w:szCs w:val="24"/>
        </w:rPr>
        <w:t>系统培训要求</w:t>
      </w:r>
      <w:bookmarkEnd w:id="935"/>
      <w:bookmarkEnd w:id="936"/>
    </w:p>
    <w:p w14:paraId="6B56E459">
      <w:pPr>
        <w:spacing w:line="360" w:lineRule="auto"/>
        <w:ind w:firstLine="480" w:firstLineChars="200"/>
        <w:rPr>
          <w:rFonts w:hint="eastAsia" w:ascii="宋体" w:hAnsi="宋体"/>
          <w:sz w:val="24"/>
          <w:szCs w:val="24"/>
        </w:rPr>
      </w:pPr>
      <w:r>
        <w:rPr>
          <w:rFonts w:hint="eastAsia" w:ascii="宋体" w:hAnsi="宋体"/>
          <w:sz w:val="24"/>
          <w:szCs w:val="24"/>
        </w:rPr>
        <w:t>本期项目投标人需要承诺在项目建设过程中、系统试运行上线前以及系统正式运行前，面向系统的所有使用人员、管理者提供对应的业务流程及系统功能培训，每人的培训量不低于2人日，并提供相应的培训文档，以便系统使用者学习查看。</w:t>
      </w:r>
    </w:p>
    <w:p w14:paraId="6ED4E226">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本次项目涉及</w:t>
      </w:r>
      <w:r>
        <w:rPr>
          <w:rFonts w:hint="eastAsia" w:ascii="宋体" w:hAnsi="宋体"/>
          <w:sz w:val="24"/>
          <w:szCs w:val="24"/>
          <w:lang w:val="en-US" w:eastAsia="zh-CN"/>
        </w:rPr>
        <w:t>的</w:t>
      </w:r>
      <w:r>
        <w:rPr>
          <w:rFonts w:hint="eastAsia" w:ascii="宋体" w:hAnsi="宋体"/>
          <w:sz w:val="24"/>
          <w:szCs w:val="24"/>
        </w:rPr>
        <w:t>区内1家专业站所和15家社区卫生服务中心</w:t>
      </w:r>
      <w:r>
        <w:rPr>
          <w:rFonts w:hint="eastAsia" w:ascii="宋体" w:hAnsi="宋体"/>
          <w:sz w:val="24"/>
          <w:szCs w:val="24"/>
          <w:lang w:val="en-US" w:eastAsia="zh-CN"/>
        </w:rPr>
        <w:t>分批切换上线，每家医疗机构切换上线前，都需要针对医疗机构内面向系统的所有使用人员、管理者提供详细的业务流程及系统功能培训，至少进行3轮集中培训，针对医生需要进行一对一加强培训，并记录培训确认单</w:t>
      </w:r>
      <w:r>
        <w:rPr>
          <w:rFonts w:hint="eastAsia" w:ascii="宋体" w:hAnsi="宋体"/>
          <w:sz w:val="24"/>
          <w:szCs w:val="24"/>
          <w:lang w:eastAsia="zh-CN"/>
        </w:rPr>
        <w:t>。</w:t>
      </w:r>
    </w:p>
    <w:p w14:paraId="7D59F92D">
      <w:pPr>
        <w:spacing w:line="360" w:lineRule="auto"/>
        <w:ind w:firstLine="480" w:firstLineChars="200"/>
        <w:rPr>
          <w:rFonts w:hint="eastAsia" w:ascii="宋体" w:hAnsi="宋体"/>
          <w:sz w:val="24"/>
          <w:szCs w:val="24"/>
        </w:rPr>
      </w:pPr>
    </w:p>
    <w:p w14:paraId="7F831F4B">
      <w:pPr>
        <w:pStyle w:val="4"/>
        <w:rPr>
          <w:rFonts w:ascii="宋体" w:hAnsi="宋体"/>
          <w:sz w:val="24"/>
          <w:szCs w:val="24"/>
        </w:rPr>
      </w:pPr>
      <w:bookmarkStart w:id="937" w:name="_Toc826"/>
      <w:bookmarkStart w:id="938" w:name="_Toc27353"/>
      <w:r>
        <w:rPr>
          <w:rFonts w:hint="eastAsia" w:ascii="宋体" w:hAnsi="宋体"/>
          <w:sz w:val="24"/>
          <w:szCs w:val="24"/>
        </w:rPr>
        <w:t>项目测试要求</w:t>
      </w:r>
      <w:bookmarkEnd w:id="937"/>
      <w:bookmarkEnd w:id="938"/>
    </w:p>
    <w:p w14:paraId="64546EEA">
      <w:pPr>
        <w:spacing w:line="360" w:lineRule="auto"/>
        <w:ind w:firstLine="480" w:firstLineChars="200"/>
        <w:rPr>
          <w:rFonts w:ascii="宋体" w:hAnsi="宋体"/>
          <w:sz w:val="24"/>
          <w:szCs w:val="24"/>
        </w:rPr>
      </w:pPr>
      <w:r>
        <w:rPr>
          <w:rFonts w:hint="eastAsia" w:ascii="宋体" w:hAnsi="宋体"/>
          <w:sz w:val="24"/>
          <w:szCs w:val="24"/>
        </w:rPr>
        <w:t>在系统实施完成后，中标单位应与采购人一起根据测试方案共同完成测试、验收和上线工作并签署验收报告。项目测试包括三个方面：软件功能测试、性能测试、安全测试。投标人必须制定软件测试计划、软件测试说明、软件测试记录、软件测试报告，及时修正软件测试验收过程中发现的问题。</w:t>
      </w:r>
    </w:p>
    <w:p w14:paraId="162FEBCA">
      <w:pPr>
        <w:spacing w:line="360" w:lineRule="auto"/>
        <w:ind w:firstLine="482" w:firstLineChars="200"/>
        <w:rPr>
          <w:rFonts w:hint="eastAsia" w:ascii="宋体" w:hAnsi="宋体"/>
          <w:b/>
          <w:sz w:val="24"/>
          <w:szCs w:val="24"/>
        </w:rPr>
      </w:pPr>
      <w:r>
        <w:rPr>
          <w:rFonts w:hint="eastAsia" w:ascii="宋体" w:hAnsi="宋体"/>
          <w:b/>
          <w:sz w:val="24"/>
          <w:szCs w:val="24"/>
        </w:rPr>
        <w:t>同时投标人应保证所提供软件通过由</w:t>
      </w:r>
      <w:r>
        <w:rPr>
          <w:rFonts w:ascii="宋体" w:hAnsi="宋体"/>
          <w:b/>
          <w:sz w:val="24"/>
          <w:szCs w:val="24"/>
        </w:rPr>
        <w:t>采购人指定的第三方</w:t>
      </w:r>
      <w:r>
        <w:rPr>
          <w:rFonts w:hint="eastAsia" w:ascii="宋体" w:hAnsi="宋体"/>
          <w:b/>
          <w:sz w:val="24"/>
          <w:szCs w:val="24"/>
        </w:rPr>
        <w:t>测评</w:t>
      </w:r>
      <w:r>
        <w:rPr>
          <w:rFonts w:ascii="宋体" w:hAnsi="宋体"/>
          <w:b/>
          <w:sz w:val="24"/>
          <w:szCs w:val="24"/>
        </w:rPr>
        <w:t>机构的</w:t>
      </w:r>
      <w:r>
        <w:rPr>
          <w:rFonts w:hint="eastAsia" w:ascii="宋体" w:hAnsi="宋体"/>
          <w:b/>
          <w:sz w:val="24"/>
          <w:szCs w:val="24"/>
        </w:rPr>
        <w:t>安全、软件和密码应用测评，首次测评的费用由采购人提供（不在本项目预算范围内），如果首次测评不通过、后续测评产生的费用由投标人负责。</w:t>
      </w:r>
    </w:p>
    <w:p w14:paraId="0CD06B08">
      <w:pPr>
        <w:spacing w:line="360" w:lineRule="auto"/>
        <w:ind w:firstLine="482" w:firstLineChars="200"/>
        <w:rPr>
          <w:rFonts w:hint="eastAsia" w:ascii="宋体" w:hAnsi="宋体"/>
          <w:b/>
          <w:sz w:val="24"/>
          <w:szCs w:val="24"/>
        </w:rPr>
      </w:pPr>
    </w:p>
    <w:p w14:paraId="4775639F">
      <w:pPr>
        <w:pStyle w:val="4"/>
        <w:rPr>
          <w:rFonts w:ascii="宋体" w:hAnsi="宋体"/>
          <w:sz w:val="24"/>
          <w:szCs w:val="24"/>
        </w:rPr>
      </w:pPr>
      <w:bookmarkStart w:id="939" w:name="_Toc15583"/>
      <w:bookmarkStart w:id="940" w:name="_Toc18297"/>
      <w:r>
        <w:rPr>
          <w:rFonts w:hint="eastAsia" w:ascii="宋体" w:hAnsi="宋体"/>
          <w:sz w:val="24"/>
          <w:szCs w:val="24"/>
        </w:rPr>
        <w:t>项目验收标准及要求</w:t>
      </w:r>
      <w:bookmarkEnd w:id="939"/>
      <w:bookmarkEnd w:id="940"/>
    </w:p>
    <w:p w14:paraId="7D7BB049">
      <w:pPr>
        <w:spacing w:line="360" w:lineRule="auto"/>
        <w:ind w:firstLine="480" w:firstLineChars="200"/>
        <w:rPr>
          <w:rFonts w:ascii="宋体" w:hAnsi="宋体"/>
          <w:sz w:val="24"/>
          <w:szCs w:val="24"/>
        </w:rPr>
      </w:pPr>
      <w:r>
        <w:rPr>
          <w:rFonts w:hint="eastAsia" w:ascii="宋体" w:hAnsi="宋体"/>
          <w:sz w:val="24"/>
          <w:szCs w:val="24"/>
        </w:rPr>
        <w:t>双方签署终验文件时，中标单位应按照采购</w:t>
      </w:r>
      <w:r>
        <w:rPr>
          <w:rFonts w:ascii="宋体" w:hAnsi="宋体"/>
          <w:sz w:val="24"/>
          <w:szCs w:val="24"/>
        </w:rPr>
        <w:t>人</w:t>
      </w:r>
      <w:r>
        <w:rPr>
          <w:rFonts w:hint="eastAsia" w:ascii="宋体" w:hAnsi="宋体"/>
          <w:sz w:val="24"/>
          <w:szCs w:val="24"/>
        </w:rPr>
        <w:t>以及</w:t>
      </w:r>
      <w:r>
        <w:rPr>
          <w:rFonts w:ascii="宋体" w:hAnsi="宋体"/>
          <w:sz w:val="24"/>
          <w:szCs w:val="24"/>
        </w:rPr>
        <w:t>区</w:t>
      </w:r>
      <w:r>
        <w:rPr>
          <w:rFonts w:hint="eastAsia" w:ascii="宋体" w:hAnsi="宋体"/>
          <w:sz w:val="24"/>
          <w:szCs w:val="24"/>
        </w:rPr>
        <w:t>数据局</w:t>
      </w:r>
      <w:r>
        <w:rPr>
          <w:rFonts w:ascii="宋体" w:hAnsi="宋体"/>
          <w:sz w:val="24"/>
          <w:szCs w:val="24"/>
        </w:rPr>
        <w:t>项目验收的</w:t>
      </w:r>
      <w:r>
        <w:rPr>
          <w:rFonts w:hint="eastAsia" w:ascii="宋体" w:hAnsi="宋体"/>
          <w:sz w:val="24"/>
          <w:szCs w:val="24"/>
        </w:rPr>
        <w:t>具体</w:t>
      </w:r>
      <w:r>
        <w:rPr>
          <w:rFonts w:ascii="宋体" w:hAnsi="宋体"/>
          <w:sz w:val="24"/>
          <w:szCs w:val="24"/>
        </w:rPr>
        <w:t>要求</w:t>
      </w:r>
      <w:r>
        <w:rPr>
          <w:rFonts w:hint="eastAsia" w:ascii="宋体" w:hAnsi="宋体"/>
          <w:sz w:val="24"/>
          <w:szCs w:val="24"/>
        </w:rPr>
        <w:t>提交规范、全套、完整的验收文档，包括但不限于需求分析报告、概要设计说明书、详细设计说明书、程序安装维护手册、使用手册、软件维护手册、系统在线实施手册、系统测试计划、系统测试报告、数据备份方案、技术手册、配置、管理及维护的全面技术资料，以及所有与用户、设备等相关联的说明、表格、源代码等资料文档，并有责任帮助整理、装订或刻盘、归档。</w:t>
      </w:r>
    </w:p>
    <w:p w14:paraId="0D26E572">
      <w:pPr>
        <w:spacing w:line="360" w:lineRule="auto"/>
        <w:ind w:firstLine="480" w:firstLineChars="200"/>
        <w:rPr>
          <w:rFonts w:ascii="宋体" w:hAnsi="宋体"/>
          <w:sz w:val="24"/>
          <w:szCs w:val="24"/>
        </w:rPr>
      </w:pPr>
      <w:r>
        <w:rPr>
          <w:rFonts w:hint="eastAsia" w:ascii="宋体" w:hAnsi="宋体"/>
          <w:sz w:val="24"/>
          <w:szCs w:val="24"/>
        </w:rPr>
        <w:t>项目以</w:t>
      </w:r>
      <w:r>
        <w:rPr>
          <w:rFonts w:ascii="宋体" w:hAnsi="宋体"/>
          <w:sz w:val="24"/>
          <w:szCs w:val="24"/>
        </w:rPr>
        <w:t>通过区</w:t>
      </w:r>
      <w:r>
        <w:rPr>
          <w:rFonts w:hint="eastAsia" w:ascii="宋体" w:hAnsi="宋体"/>
          <w:sz w:val="24"/>
          <w:szCs w:val="24"/>
        </w:rPr>
        <w:t>数据局</w:t>
      </w:r>
      <w:r>
        <w:rPr>
          <w:rFonts w:ascii="宋体" w:hAnsi="宋体"/>
          <w:sz w:val="24"/>
          <w:szCs w:val="24"/>
        </w:rPr>
        <w:t>的验收</w:t>
      </w:r>
      <w:r>
        <w:rPr>
          <w:rFonts w:hint="eastAsia" w:ascii="宋体" w:hAnsi="宋体"/>
          <w:sz w:val="24"/>
          <w:szCs w:val="24"/>
        </w:rPr>
        <w:t>作为项目</w:t>
      </w:r>
      <w:r>
        <w:rPr>
          <w:rFonts w:ascii="宋体" w:hAnsi="宋体"/>
          <w:sz w:val="24"/>
          <w:szCs w:val="24"/>
        </w:rPr>
        <w:t>的</w:t>
      </w:r>
      <w:r>
        <w:rPr>
          <w:rFonts w:hint="eastAsia" w:ascii="宋体" w:hAnsi="宋体"/>
          <w:sz w:val="24"/>
          <w:szCs w:val="24"/>
        </w:rPr>
        <w:t>最终</w:t>
      </w:r>
      <w:r>
        <w:rPr>
          <w:rFonts w:ascii="宋体" w:hAnsi="宋体"/>
          <w:sz w:val="24"/>
          <w:szCs w:val="24"/>
        </w:rPr>
        <w:t>验收之日，并且在验收通过后一</w:t>
      </w:r>
      <w:r>
        <w:rPr>
          <w:rFonts w:hint="eastAsia" w:ascii="宋体" w:hAnsi="宋体"/>
          <w:sz w:val="24"/>
          <w:szCs w:val="24"/>
        </w:rPr>
        <w:t>年</w:t>
      </w:r>
      <w:r>
        <w:rPr>
          <w:rFonts w:ascii="宋体" w:hAnsi="宋体"/>
          <w:sz w:val="24"/>
          <w:szCs w:val="24"/>
        </w:rPr>
        <w:t>内为</w:t>
      </w:r>
      <w:r>
        <w:rPr>
          <w:rFonts w:hint="eastAsia" w:ascii="宋体" w:hAnsi="宋体"/>
          <w:sz w:val="24"/>
          <w:szCs w:val="24"/>
        </w:rPr>
        <w:t>系统</w:t>
      </w:r>
      <w:r>
        <w:rPr>
          <w:rFonts w:ascii="宋体" w:hAnsi="宋体"/>
          <w:sz w:val="24"/>
          <w:szCs w:val="24"/>
        </w:rPr>
        <w:t>的免费运维期。</w:t>
      </w:r>
    </w:p>
    <w:p w14:paraId="283D02E2">
      <w:pPr>
        <w:pStyle w:val="3"/>
        <w:pageBreakBefore w:val="0"/>
        <w:spacing w:before="156" w:after="156" w:line="360" w:lineRule="auto"/>
        <w:jc w:val="center"/>
        <w:rPr>
          <w:rFonts w:ascii="宋体" w:hAnsi="宋体" w:eastAsia="宋体"/>
          <w:sz w:val="24"/>
          <w:szCs w:val="24"/>
        </w:rPr>
      </w:pPr>
      <w:bookmarkStart w:id="941" w:name="_Toc25568"/>
      <w:bookmarkStart w:id="942" w:name="_Toc3042"/>
      <w:r>
        <w:rPr>
          <w:rFonts w:hint="eastAsia" w:ascii="宋体" w:hAnsi="宋体" w:eastAsia="宋体"/>
          <w:sz w:val="24"/>
          <w:szCs w:val="24"/>
        </w:rPr>
        <w:t>售后服务要求</w:t>
      </w:r>
      <w:bookmarkEnd w:id="941"/>
      <w:bookmarkEnd w:id="942"/>
    </w:p>
    <w:p w14:paraId="47A461FB">
      <w:pPr>
        <w:numPr>
          <w:ilvl w:val="0"/>
          <w:numId w:val="146"/>
        </w:numPr>
        <w:spacing w:line="360" w:lineRule="auto"/>
        <w:rPr>
          <w:rFonts w:ascii="宋体" w:hAnsi="宋体"/>
          <w:sz w:val="24"/>
          <w:szCs w:val="24"/>
        </w:rPr>
      </w:pPr>
      <w:r>
        <w:rPr>
          <w:rFonts w:hint="eastAsia" w:ascii="宋体" w:hAnsi="宋体"/>
          <w:sz w:val="24"/>
          <w:szCs w:val="24"/>
        </w:rPr>
        <w:t>本项目软件的质保服务包括功能增强性维护和软件升级、免费技术维护服务。</w:t>
      </w:r>
    </w:p>
    <w:p w14:paraId="084FB7C6">
      <w:pPr>
        <w:numPr>
          <w:ilvl w:val="0"/>
          <w:numId w:val="146"/>
        </w:numPr>
        <w:spacing w:line="360" w:lineRule="auto"/>
        <w:rPr>
          <w:rFonts w:ascii="宋体" w:hAnsi="宋体"/>
          <w:sz w:val="24"/>
          <w:szCs w:val="24"/>
        </w:rPr>
      </w:pPr>
      <w:r>
        <w:rPr>
          <w:rFonts w:hint="eastAsia" w:ascii="宋体" w:hAnsi="宋体"/>
          <w:sz w:val="24"/>
          <w:szCs w:val="24"/>
        </w:rPr>
        <w:t>投标人在上海有固定的售后服务团队，具备完整的技术服务团队且能提供良好的技术支持。</w:t>
      </w:r>
    </w:p>
    <w:p w14:paraId="7549D562">
      <w:pPr>
        <w:numPr>
          <w:ilvl w:val="0"/>
          <w:numId w:val="146"/>
        </w:numPr>
        <w:spacing w:line="360" w:lineRule="auto"/>
        <w:rPr>
          <w:rFonts w:ascii="宋体" w:hAnsi="宋体"/>
          <w:sz w:val="24"/>
          <w:szCs w:val="24"/>
        </w:rPr>
      </w:pPr>
      <w:r>
        <w:rPr>
          <w:rFonts w:hint="eastAsia" w:ascii="宋体" w:hAnsi="宋体"/>
          <w:sz w:val="24"/>
          <w:szCs w:val="24"/>
        </w:rPr>
        <w:t>在质保期内要求至少50名现场服务技术人员，驻场项目建设涵盖的各家医院现场。</w:t>
      </w:r>
    </w:p>
    <w:p w14:paraId="2C8C021F">
      <w:pPr>
        <w:numPr>
          <w:ilvl w:val="0"/>
          <w:numId w:val="146"/>
        </w:numPr>
        <w:spacing w:line="360" w:lineRule="auto"/>
        <w:rPr>
          <w:rFonts w:ascii="宋体" w:hAnsi="宋体"/>
          <w:sz w:val="24"/>
          <w:szCs w:val="24"/>
        </w:rPr>
      </w:pPr>
      <w:r>
        <w:rPr>
          <w:rFonts w:hint="eastAsia" w:ascii="宋体" w:hAnsi="宋体"/>
          <w:sz w:val="24"/>
          <w:szCs w:val="24"/>
        </w:rPr>
        <w:t>必须提供7*24小时支持维护服务，包括电话、远程维护、现场服务等方式。必须保证有足够的人员（专人专职）及技术支持电话负责本系统运维工作，并保证2小时内派工程师到达现场，最晚在24小时之内解决问题。</w:t>
      </w:r>
    </w:p>
    <w:p w14:paraId="123A19EF">
      <w:pPr>
        <w:numPr>
          <w:ilvl w:val="0"/>
          <w:numId w:val="146"/>
        </w:numPr>
        <w:spacing w:line="360" w:lineRule="auto"/>
        <w:rPr>
          <w:rFonts w:ascii="宋体" w:hAnsi="宋体"/>
          <w:sz w:val="24"/>
          <w:szCs w:val="24"/>
        </w:rPr>
      </w:pPr>
      <w:r>
        <w:rPr>
          <w:rFonts w:hint="eastAsia" w:ascii="宋体" w:hAnsi="宋体"/>
          <w:sz w:val="24"/>
          <w:szCs w:val="24"/>
        </w:rPr>
        <w:t>对系统软件提供维护服务时应不影响业务的正常运行和效率。</w:t>
      </w:r>
    </w:p>
    <w:p w14:paraId="5A01A1EA">
      <w:pPr>
        <w:numPr>
          <w:ilvl w:val="0"/>
          <w:numId w:val="146"/>
        </w:numPr>
        <w:spacing w:line="360" w:lineRule="auto"/>
        <w:rPr>
          <w:rFonts w:ascii="宋体" w:hAnsi="宋体"/>
          <w:sz w:val="24"/>
          <w:szCs w:val="24"/>
        </w:rPr>
      </w:pPr>
      <w:r>
        <w:rPr>
          <w:rFonts w:hint="eastAsia" w:ascii="宋体" w:hAnsi="宋体"/>
          <w:sz w:val="24"/>
          <w:szCs w:val="24"/>
        </w:rPr>
        <w:t>今后因国家政策或政府、医院上级部门要求导致的被动性程序修改，投标方应及时提供程序修改服务，并确保系统的在政策要求的时限内正确运行，投标厂家承诺不推诿。</w:t>
      </w:r>
    </w:p>
    <w:p w14:paraId="0BAD81C7">
      <w:pPr>
        <w:pStyle w:val="3"/>
        <w:pageBreakBefore w:val="0"/>
        <w:spacing w:before="156" w:after="156" w:line="360" w:lineRule="auto"/>
        <w:jc w:val="center"/>
        <w:rPr>
          <w:rFonts w:ascii="宋体" w:hAnsi="宋体" w:eastAsia="宋体"/>
          <w:sz w:val="24"/>
          <w:szCs w:val="24"/>
        </w:rPr>
      </w:pPr>
      <w:bookmarkStart w:id="943" w:name="_Toc8383"/>
      <w:bookmarkStart w:id="944" w:name="_Toc27833"/>
      <w:r>
        <w:rPr>
          <w:rFonts w:hint="eastAsia" w:ascii="宋体" w:hAnsi="宋体" w:eastAsia="宋体"/>
          <w:sz w:val="24"/>
          <w:szCs w:val="24"/>
        </w:rPr>
        <w:t>保密承诺</w:t>
      </w:r>
      <w:bookmarkEnd w:id="943"/>
      <w:bookmarkEnd w:id="944"/>
    </w:p>
    <w:p w14:paraId="1A5854C2">
      <w:pPr>
        <w:pStyle w:val="2432"/>
      </w:pPr>
      <w:r>
        <w:rPr>
          <w:szCs w:val="28"/>
        </w:rPr>
        <w:t>1</w:t>
      </w:r>
      <w:r>
        <w:rPr>
          <w:rFonts w:hint="eastAsia"/>
          <w:szCs w:val="28"/>
        </w:rPr>
        <w:t>、</w:t>
      </w:r>
      <w:r>
        <w:rPr>
          <w:rFonts w:hint="eastAsia"/>
          <w:szCs w:val="28"/>
          <w:lang w:eastAsia="zh-CN"/>
        </w:rPr>
        <w:t>投标人</w:t>
      </w:r>
      <w:r>
        <w:rPr>
          <w:rFonts w:hint="eastAsia"/>
        </w:rPr>
        <w:t>承诺参与本项目的所有服务人员需严格保守与本项目有关的技术秘密和商业秘密，任何涉及建设单位及使用单位的信息，包括但不限于数据、特有的功能需求等，未得到建设单位及使用单位的书面同意，不得对任何第三方展示、举例乃至销售，否则</w:t>
      </w:r>
      <w:r>
        <w:rPr>
          <w:rFonts w:hint="eastAsia"/>
          <w:lang w:eastAsia="zh-CN"/>
        </w:rPr>
        <w:t>投标人</w:t>
      </w:r>
      <w:r>
        <w:rPr>
          <w:rFonts w:hint="eastAsia"/>
        </w:rPr>
        <w:t>将承担由此产生的一切后果。</w:t>
      </w:r>
    </w:p>
    <w:p w14:paraId="49B8696C">
      <w:pPr>
        <w:pStyle w:val="2432"/>
        <w:rPr>
          <w:rFonts w:ascii="宋体" w:hAnsi="宋体"/>
        </w:rPr>
      </w:pPr>
      <w:r>
        <w:rPr>
          <w:szCs w:val="28"/>
        </w:rPr>
        <w:t>2</w:t>
      </w:r>
      <w:r>
        <w:rPr>
          <w:rFonts w:hint="eastAsia"/>
          <w:szCs w:val="28"/>
        </w:rPr>
        <w:t>、</w:t>
      </w:r>
      <w:r>
        <w:rPr>
          <w:rFonts w:hint="eastAsia"/>
          <w:szCs w:val="28"/>
          <w:lang w:eastAsia="zh-CN"/>
        </w:rPr>
        <w:t>投标人</w:t>
      </w:r>
      <w:r>
        <w:rPr>
          <w:rFonts w:hint="eastAsia"/>
        </w:rPr>
        <w:t>不以实施项目为名，侵害本项目各参与单位的技术、商业秘密或者知识产权。</w:t>
      </w:r>
    </w:p>
    <w:p w14:paraId="42B130FF">
      <w:pPr>
        <w:pStyle w:val="3"/>
        <w:pageBreakBefore w:val="0"/>
        <w:spacing w:before="156" w:after="156" w:line="360" w:lineRule="auto"/>
        <w:jc w:val="center"/>
        <w:rPr>
          <w:rFonts w:ascii="宋体" w:hAnsi="宋体" w:eastAsia="宋体"/>
          <w:sz w:val="24"/>
          <w:szCs w:val="24"/>
        </w:rPr>
      </w:pPr>
      <w:bookmarkStart w:id="945" w:name="_Toc18737"/>
      <w:bookmarkStart w:id="946" w:name="_Toc2927"/>
      <w:r>
        <w:rPr>
          <w:rFonts w:hint="eastAsia" w:ascii="宋体" w:hAnsi="宋体" w:eastAsia="宋体"/>
          <w:sz w:val="24"/>
          <w:szCs w:val="24"/>
        </w:rPr>
        <w:t>付款方式要求</w:t>
      </w:r>
      <w:bookmarkEnd w:id="945"/>
      <w:bookmarkEnd w:id="946"/>
    </w:p>
    <w:p w14:paraId="22B17B88">
      <w:pPr>
        <w:spacing w:line="360" w:lineRule="auto"/>
        <w:ind w:firstLine="480" w:firstLineChars="200"/>
        <w:rPr>
          <w:rFonts w:ascii="宋体" w:hAnsi="宋体"/>
          <w:sz w:val="24"/>
          <w:szCs w:val="24"/>
        </w:rPr>
      </w:pPr>
      <w:r>
        <w:rPr>
          <w:rFonts w:hint="eastAsia" w:ascii="宋体" w:hAnsi="宋体"/>
          <w:sz w:val="24"/>
          <w:szCs w:val="24"/>
        </w:rPr>
        <w:t>由采购人与中标供应商在合同中约定，按照项目进度分期支付（待定，中标后明确）：</w:t>
      </w:r>
    </w:p>
    <w:p w14:paraId="0DDCE288">
      <w:pPr>
        <w:pStyle w:val="1553"/>
        <w:numPr>
          <w:ilvl w:val="0"/>
          <w:numId w:val="147"/>
        </w:numPr>
        <w:spacing w:line="360" w:lineRule="auto"/>
        <w:ind w:firstLineChars="0"/>
        <w:rPr>
          <w:rFonts w:ascii="宋体" w:hAnsi="宋体" w:eastAsia="宋体"/>
          <w:sz w:val="24"/>
          <w:szCs w:val="24"/>
        </w:rPr>
      </w:pPr>
      <w:r>
        <w:rPr>
          <w:rFonts w:hint="eastAsia" w:ascii="宋体" w:hAnsi="宋体" w:eastAsia="宋体"/>
          <w:sz w:val="24"/>
          <w:szCs w:val="24"/>
        </w:rPr>
        <w:t>合同签定后约支付10%首款</w:t>
      </w:r>
    </w:p>
    <w:p w14:paraId="6DEB31E0">
      <w:pPr>
        <w:pStyle w:val="1553"/>
        <w:numPr>
          <w:ilvl w:val="0"/>
          <w:numId w:val="147"/>
        </w:numPr>
        <w:spacing w:line="360" w:lineRule="auto"/>
        <w:ind w:firstLineChars="0"/>
        <w:rPr>
          <w:rFonts w:ascii="宋体" w:hAnsi="宋体" w:eastAsia="宋体"/>
          <w:sz w:val="24"/>
          <w:szCs w:val="24"/>
        </w:rPr>
      </w:pPr>
      <w:r>
        <w:rPr>
          <w:rFonts w:hint="eastAsia" w:ascii="宋体" w:hAnsi="宋体" w:eastAsia="宋体"/>
          <w:sz w:val="24"/>
          <w:szCs w:val="24"/>
        </w:rPr>
        <w:t>系统完成开发后约支付</w:t>
      </w:r>
      <w:r>
        <w:rPr>
          <w:rFonts w:ascii="宋体" w:hAnsi="宋体" w:eastAsia="宋体"/>
          <w:sz w:val="24"/>
          <w:szCs w:val="24"/>
        </w:rPr>
        <w:t>40%</w:t>
      </w:r>
    </w:p>
    <w:p w14:paraId="4CCF5E51">
      <w:pPr>
        <w:pStyle w:val="1553"/>
        <w:numPr>
          <w:ilvl w:val="0"/>
          <w:numId w:val="147"/>
        </w:numPr>
        <w:spacing w:line="360" w:lineRule="auto"/>
        <w:ind w:firstLineChars="0"/>
        <w:rPr>
          <w:rFonts w:ascii="宋体" w:hAnsi="宋体" w:eastAsia="宋体"/>
          <w:sz w:val="24"/>
          <w:szCs w:val="24"/>
        </w:rPr>
      </w:pPr>
      <w:r>
        <w:rPr>
          <w:rFonts w:hint="eastAsia" w:ascii="宋体" w:hAnsi="宋体" w:eastAsia="宋体"/>
          <w:sz w:val="24"/>
          <w:szCs w:val="24"/>
        </w:rPr>
        <w:t>系统完成2家医院</w:t>
      </w:r>
      <w:bookmarkStart w:id="947" w:name="OLE_LINK3"/>
      <w:r>
        <w:rPr>
          <w:rFonts w:hint="eastAsia" w:ascii="宋体" w:hAnsi="宋体" w:eastAsia="宋体"/>
          <w:sz w:val="24"/>
          <w:szCs w:val="24"/>
        </w:rPr>
        <w:t>部署及上线使用后约支付</w:t>
      </w:r>
      <w:r>
        <w:rPr>
          <w:rFonts w:hint="eastAsia" w:ascii="宋体" w:hAnsi="宋体" w:eastAsia="宋体"/>
          <w:sz w:val="24"/>
          <w:szCs w:val="24"/>
          <w:lang w:val="en-US" w:eastAsia="zh-CN"/>
        </w:rPr>
        <w:t>1</w:t>
      </w:r>
      <w:r>
        <w:rPr>
          <w:rFonts w:ascii="宋体" w:hAnsi="宋体" w:eastAsia="宋体"/>
          <w:sz w:val="24"/>
          <w:szCs w:val="24"/>
        </w:rPr>
        <w:t>0%</w:t>
      </w:r>
      <w:bookmarkEnd w:id="947"/>
    </w:p>
    <w:p w14:paraId="0EBF0A18">
      <w:pPr>
        <w:pStyle w:val="1553"/>
        <w:numPr>
          <w:ilvl w:val="0"/>
          <w:numId w:val="147"/>
        </w:numPr>
        <w:spacing w:line="360" w:lineRule="auto"/>
        <w:ind w:firstLineChars="0"/>
        <w:rPr>
          <w:rFonts w:ascii="宋体" w:hAnsi="宋体" w:eastAsia="宋体"/>
          <w:sz w:val="24"/>
          <w:szCs w:val="24"/>
        </w:rPr>
      </w:pPr>
      <w:r>
        <w:rPr>
          <w:rFonts w:hint="eastAsia" w:ascii="宋体" w:hAnsi="宋体" w:eastAsia="宋体"/>
          <w:sz w:val="24"/>
          <w:szCs w:val="24"/>
        </w:rPr>
        <w:t>系统完成共8家医院部署及上线使用后约支付</w:t>
      </w:r>
      <w:r>
        <w:rPr>
          <w:rFonts w:hint="eastAsia" w:ascii="宋体" w:hAnsi="宋体" w:eastAsia="宋体"/>
          <w:sz w:val="24"/>
          <w:szCs w:val="24"/>
          <w:lang w:val="en-US" w:eastAsia="zh-CN"/>
        </w:rPr>
        <w:t>15</w:t>
      </w:r>
      <w:r>
        <w:rPr>
          <w:rFonts w:ascii="宋体" w:hAnsi="宋体" w:eastAsia="宋体"/>
          <w:sz w:val="24"/>
          <w:szCs w:val="24"/>
        </w:rPr>
        <w:t>%</w:t>
      </w:r>
    </w:p>
    <w:p w14:paraId="1D27E4E3">
      <w:pPr>
        <w:pStyle w:val="1553"/>
        <w:numPr>
          <w:ilvl w:val="0"/>
          <w:numId w:val="147"/>
        </w:numPr>
        <w:spacing w:line="360" w:lineRule="auto"/>
        <w:ind w:firstLineChars="0"/>
        <w:rPr>
          <w:rFonts w:ascii="宋体" w:hAnsi="宋体" w:eastAsia="宋体"/>
          <w:sz w:val="24"/>
          <w:szCs w:val="24"/>
        </w:rPr>
      </w:pPr>
      <w:r>
        <w:rPr>
          <w:rFonts w:hint="eastAsia" w:ascii="宋体" w:hAnsi="宋体" w:eastAsia="宋体"/>
          <w:sz w:val="24"/>
          <w:szCs w:val="24"/>
        </w:rPr>
        <w:t>系统完成共16家医院部署及上线使用后约支付15%</w:t>
      </w:r>
    </w:p>
    <w:p w14:paraId="64B7C218">
      <w:pPr>
        <w:pStyle w:val="1553"/>
        <w:numPr>
          <w:ilvl w:val="0"/>
          <w:numId w:val="147"/>
        </w:numPr>
        <w:spacing w:line="360" w:lineRule="auto"/>
        <w:ind w:firstLineChars="0"/>
        <w:rPr>
          <w:rFonts w:ascii="宋体" w:hAnsi="宋体" w:eastAsia="宋体"/>
          <w:sz w:val="24"/>
          <w:szCs w:val="24"/>
        </w:rPr>
      </w:pPr>
      <w:r>
        <w:rPr>
          <w:rFonts w:hint="eastAsia" w:ascii="宋体" w:hAnsi="宋体" w:eastAsia="宋体"/>
          <w:sz w:val="24"/>
          <w:szCs w:val="24"/>
        </w:rPr>
        <w:t>完成项目验收后支付约1</w:t>
      </w:r>
      <w:r>
        <w:rPr>
          <w:rFonts w:ascii="宋体" w:hAnsi="宋体" w:eastAsia="宋体"/>
          <w:sz w:val="24"/>
          <w:szCs w:val="24"/>
        </w:rPr>
        <w:t>0%</w:t>
      </w:r>
      <w:r>
        <w:rPr>
          <w:rFonts w:hint="eastAsia" w:ascii="宋体" w:hAnsi="宋体" w:eastAsia="宋体"/>
          <w:sz w:val="24"/>
          <w:szCs w:val="24"/>
        </w:rPr>
        <w:t>尾款</w:t>
      </w:r>
    </w:p>
    <w:p w14:paraId="7CE1E1BD">
      <w:pPr>
        <w:pStyle w:val="1553"/>
        <w:numPr>
          <w:ilvl w:val="0"/>
          <w:numId w:val="0"/>
        </w:numPr>
        <w:spacing w:line="360" w:lineRule="auto"/>
        <w:rPr>
          <w:rFonts w:hint="eastAsia" w:ascii="宋体" w:hAnsi="宋体" w:eastAsia="宋体"/>
          <w:sz w:val="24"/>
          <w:szCs w:val="24"/>
        </w:rPr>
      </w:pPr>
    </w:p>
    <w:p w14:paraId="789DFDF0">
      <w:pPr>
        <w:pStyle w:val="3"/>
        <w:pageBreakBefore w:val="0"/>
        <w:spacing w:before="156" w:after="156" w:line="360" w:lineRule="auto"/>
        <w:jc w:val="center"/>
        <w:rPr>
          <w:rFonts w:ascii="宋体" w:hAnsi="宋体" w:eastAsia="宋体"/>
          <w:sz w:val="24"/>
          <w:szCs w:val="24"/>
        </w:rPr>
      </w:pPr>
      <w:bookmarkStart w:id="948" w:name="_Toc679"/>
      <w:bookmarkStart w:id="949" w:name="_Toc23359"/>
      <w:r>
        <w:rPr>
          <w:rFonts w:hint="eastAsia" w:ascii="宋体" w:hAnsi="宋体" w:eastAsia="宋体"/>
          <w:sz w:val="24"/>
          <w:szCs w:val="24"/>
        </w:rPr>
        <w:t>其它</w:t>
      </w:r>
      <w:r>
        <w:rPr>
          <w:rFonts w:ascii="宋体" w:hAnsi="宋体" w:eastAsia="宋体"/>
          <w:sz w:val="24"/>
          <w:szCs w:val="24"/>
        </w:rPr>
        <w:t>要求</w:t>
      </w:r>
      <w:bookmarkEnd w:id="948"/>
      <w:bookmarkEnd w:id="949"/>
    </w:p>
    <w:p w14:paraId="6023DD9E">
      <w:pPr>
        <w:spacing w:line="360" w:lineRule="auto"/>
        <w:ind w:firstLine="482"/>
        <w:rPr>
          <w:rFonts w:ascii="宋体" w:hAnsi="宋体" w:cs="宋体"/>
          <w:kern w:val="0"/>
          <w:sz w:val="24"/>
          <w:szCs w:val="24"/>
        </w:rPr>
      </w:pPr>
      <w:r>
        <w:rPr>
          <w:rFonts w:hint="eastAsia" w:ascii="宋体" w:hAnsi="宋体"/>
          <w:sz w:val="24"/>
          <w:szCs w:val="24"/>
        </w:rPr>
        <w:t>1、投标</w:t>
      </w:r>
      <w:r>
        <w:rPr>
          <w:rFonts w:ascii="宋体" w:hAnsi="宋体" w:cs="宋体"/>
          <w:kern w:val="0"/>
          <w:sz w:val="24"/>
          <w:szCs w:val="24"/>
        </w:rPr>
        <w:t>人在上海具有固定的经营场所</w:t>
      </w:r>
      <w:r>
        <w:rPr>
          <w:rFonts w:hint="eastAsia" w:ascii="宋体" w:hAnsi="宋体" w:cs="宋体"/>
          <w:kern w:val="0"/>
          <w:sz w:val="24"/>
          <w:szCs w:val="24"/>
        </w:rPr>
        <w:t>（提供经营场所的租赁或自有产权证明文件）或提供中标后在上海设立固定经营场所的承诺</w:t>
      </w:r>
      <w:r>
        <w:rPr>
          <w:rFonts w:ascii="宋体" w:hAnsi="宋体" w:cs="宋体"/>
          <w:kern w:val="0"/>
          <w:sz w:val="24"/>
          <w:szCs w:val="24"/>
        </w:rPr>
        <w:t>。</w:t>
      </w:r>
    </w:p>
    <w:p w14:paraId="5AF9D2EF">
      <w:pPr>
        <w:pStyle w:val="2432"/>
      </w:pPr>
      <w:r>
        <w:rPr>
          <w:szCs w:val="28"/>
        </w:rPr>
        <w:t>2</w:t>
      </w:r>
      <w:r>
        <w:rPr>
          <w:rFonts w:hint="eastAsia"/>
          <w:szCs w:val="28"/>
        </w:rPr>
        <w:t>、</w:t>
      </w:r>
      <w:r>
        <w:rPr>
          <w:rFonts w:hint="eastAsia"/>
          <w:szCs w:val="28"/>
          <w:lang w:eastAsia="zh-CN"/>
        </w:rPr>
        <w:t>投标人</w:t>
      </w:r>
      <w:r>
        <w:rPr>
          <w:rFonts w:hint="eastAsia"/>
        </w:rPr>
        <w:t>满足用户方的应用与需求的前提下，配合完成与相关的系统集成工作。</w:t>
      </w:r>
    </w:p>
    <w:p w14:paraId="3D1E012D">
      <w:pPr>
        <w:pStyle w:val="2432"/>
      </w:pPr>
      <w:r>
        <w:rPr>
          <w:szCs w:val="28"/>
        </w:rPr>
        <w:t>3</w:t>
      </w:r>
      <w:r>
        <w:rPr>
          <w:rFonts w:hint="eastAsia"/>
          <w:szCs w:val="28"/>
        </w:rPr>
        <w:t>、</w:t>
      </w:r>
      <w:r>
        <w:rPr>
          <w:rFonts w:hint="eastAsia"/>
          <w:szCs w:val="28"/>
          <w:lang w:eastAsia="zh-CN"/>
        </w:rPr>
        <w:t>投标人</w:t>
      </w:r>
      <w:r>
        <w:rPr>
          <w:rFonts w:hint="eastAsia"/>
        </w:rPr>
        <w:t>提供的产品及其配置应该是安全、可靠和成熟的，不是技术上已经或即将淘汰的。</w:t>
      </w:r>
    </w:p>
    <w:p w14:paraId="431FF9D5">
      <w:pPr>
        <w:pStyle w:val="2432"/>
      </w:pPr>
      <w:r>
        <w:rPr>
          <w:szCs w:val="28"/>
        </w:rPr>
        <w:t>4</w:t>
      </w:r>
      <w:r>
        <w:rPr>
          <w:rFonts w:hint="eastAsia"/>
          <w:szCs w:val="28"/>
        </w:rPr>
        <w:t>、</w:t>
      </w:r>
      <w:r>
        <w:rPr>
          <w:rFonts w:hint="eastAsia"/>
          <w:lang w:eastAsia="zh-CN"/>
        </w:rPr>
        <w:t>投标人</w:t>
      </w:r>
      <w:r>
        <w:rPr>
          <w:rFonts w:hint="eastAsia"/>
        </w:rPr>
        <w:t>提供的产品在升级、扩展时不应改变整个系统的结构、通信方式、管理模式，不应破坏应用软件的正常工作环境。</w:t>
      </w:r>
    </w:p>
    <w:p w14:paraId="3CC03C17">
      <w:pPr>
        <w:pStyle w:val="2432"/>
        <w:rPr>
          <w:lang w:eastAsia="zh-CN"/>
        </w:rPr>
      </w:pPr>
      <w:r>
        <w:rPr>
          <w:szCs w:val="28"/>
        </w:rPr>
        <w:t>5</w:t>
      </w:r>
      <w:r>
        <w:rPr>
          <w:rFonts w:hint="eastAsia"/>
          <w:szCs w:val="28"/>
        </w:rPr>
        <w:t>、</w:t>
      </w:r>
      <w:r>
        <w:rPr>
          <w:rFonts w:hint="eastAsia"/>
          <w:lang w:eastAsia="zh-CN"/>
        </w:rPr>
        <w:t>投标人</w:t>
      </w:r>
      <w:r>
        <w:rPr>
          <w:rFonts w:hint="eastAsia"/>
        </w:rPr>
        <w:t>应该保证所提供的所有产品皆不侵犯任何第三方的版权、知识产权和其他合法权利。</w:t>
      </w:r>
    </w:p>
    <w:p w14:paraId="5A9B017E">
      <w:pPr>
        <w:pStyle w:val="2432"/>
        <w:rPr>
          <w:lang w:eastAsia="zh-CN"/>
        </w:rPr>
      </w:pPr>
      <w:r>
        <w:rPr>
          <w:rFonts w:hint="eastAsia"/>
          <w:lang w:eastAsia="zh-CN"/>
        </w:rPr>
        <w:t>6、投标人提供的软件，在验收时要获得XC环境的适配证书。</w:t>
      </w:r>
    </w:p>
    <w:p w14:paraId="72BE4348">
      <w:pPr>
        <w:pStyle w:val="2432"/>
      </w:pPr>
      <w:r>
        <w:rPr>
          <w:rFonts w:hint="eastAsia"/>
          <w:lang w:eastAsia="zh-CN"/>
        </w:rPr>
        <w:t>7、</w:t>
      </w:r>
      <w:r>
        <w:rPr>
          <w:rFonts w:hint="eastAsia"/>
        </w:rPr>
        <w:t>投标人提供公司综合能力证明材料的优先考虑：投标人具有ISO9001质量管理体系认证证书、ISO27001信息安全管理体系认证证书、ISO20000信息技术服务管理体系认证证书、GB/T 29490-2013知识产权管理体系认证证书、DCMM数据管理能力成熟度等级证书、信息安全服务资质认证证书（CCRC）。</w:t>
      </w:r>
    </w:p>
    <w:p w14:paraId="35CE24C9">
      <w:pPr>
        <w:pStyle w:val="2432"/>
        <w:rPr>
          <w:rFonts w:hint="eastAsia"/>
          <w:color w:val="auto"/>
        </w:rPr>
      </w:pPr>
      <w:r>
        <w:rPr>
          <w:rFonts w:hint="eastAsia"/>
          <w:color w:val="auto"/>
          <w:lang w:val="en-US" w:eastAsia="zh-CN"/>
        </w:rPr>
        <w:t>8、</w:t>
      </w:r>
      <w:r>
        <w:rPr>
          <w:rFonts w:hint="eastAsia"/>
          <w:color w:val="auto"/>
        </w:rPr>
        <w:t>投标人</w:t>
      </w:r>
      <w:r>
        <w:rPr>
          <w:rFonts w:hint="eastAsia"/>
          <w:color w:val="auto"/>
          <w:lang w:eastAsia="zh-CN"/>
        </w:rPr>
        <w:t>需</w:t>
      </w:r>
      <w:r>
        <w:rPr>
          <w:rFonts w:hint="eastAsia"/>
          <w:color w:val="auto"/>
        </w:rPr>
        <w:t>提供近三年内无重大安全事故的</w:t>
      </w:r>
      <w:r>
        <w:rPr>
          <w:rFonts w:hint="eastAsia"/>
          <w:color w:val="auto"/>
          <w:lang w:val="en-US" w:eastAsia="zh-CN"/>
        </w:rPr>
        <w:t>承诺</w:t>
      </w:r>
      <w:r>
        <w:rPr>
          <w:rFonts w:hint="eastAsia"/>
          <w:color w:val="auto"/>
        </w:rPr>
        <w:t>函（</w:t>
      </w:r>
      <w:r>
        <w:rPr>
          <w:rFonts w:hint="eastAsia"/>
          <w:color w:val="auto"/>
          <w:lang w:val="en-US" w:eastAsia="zh-CN"/>
        </w:rPr>
        <w:t>格式自拟，</w:t>
      </w:r>
      <w:r>
        <w:rPr>
          <w:rFonts w:hint="eastAsia"/>
          <w:color w:val="auto"/>
        </w:rPr>
        <w:t>加盖公章）。</w:t>
      </w:r>
    </w:p>
    <w:p w14:paraId="184B1FE7">
      <w:pPr>
        <w:pStyle w:val="2432"/>
        <w:rPr>
          <w:rFonts w:hint="eastAsia" w:eastAsia="宋体"/>
          <w:color w:val="auto"/>
          <w:lang w:val="en-US" w:eastAsia="zh-CN"/>
        </w:rPr>
      </w:pPr>
      <w:r>
        <w:rPr>
          <w:rFonts w:hint="eastAsia"/>
          <w:color w:val="auto"/>
          <w:lang w:val="en-US" w:eastAsia="zh-CN"/>
        </w:rPr>
        <w:t>9、投标人可在项目评标时派员对项目的建设方案进行现场述标，具体详见招标文件要求。</w:t>
      </w:r>
    </w:p>
    <w:p w14:paraId="4065F21C">
      <w:pPr>
        <w:pStyle w:val="2432"/>
      </w:pPr>
      <w:r>
        <w:rPr>
          <w:rFonts w:ascii="宋体" w:hAnsi="宋体"/>
        </w:rPr>
        <w:t xml:space="preserve">         </w:t>
      </w:r>
    </w:p>
    <w:p w14:paraId="2205F3C4">
      <w:pPr>
        <w:spacing w:line="360" w:lineRule="auto"/>
        <w:rPr>
          <w:rFonts w:ascii="宋体" w:hAnsi="宋体"/>
          <w:sz w:val="24"/>
          <w:szCs w:val="24"/>
        </w:rPr>
      </w:pPr>
    </w:p>
    <w:sectPr>
      <w:pgSz w:w="11906" w:h="16838"/>
      <w:pgMar w:top="1134" w:right="1134" w:bottom="1134" w:left="1134" w:header="851" w:footer="567"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ˎ̥">
    <w:altName w:val="Times New Roman"/>
    <w:panose1 w:val="00000000000000000000"/>
    <w:charset w:val="00"/>
    <w:family w:val="roman"/>
    <w:pitch w:val="default"/>
    <w:sig w:usb0="00000000" w:usb1="00000000" w:usb2="00000000" w:usb3="00000000" w:csb0="00040001" w:csb1="00000000"/>
  </w:font>
  <w:font w:name="Cisco-Light">
    <w:altName w:val="方正姚体"/>
    <w:panose1 w:val="00000000000000000000"/>
    <w:charset w:val="86"/>
    <w:family w:val="swiss"/>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Arial Bold">
    <w:altName w:val="Arial"/>
    <w:panose1 w:val="020B0704020202020204"/>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ΟGB2312">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ì.">
    <w:altName w:val="方正舒体"/>
    <w:panose1 w:val="00000000000000000000"/>
    <w:charset w:val="86"/>
    <w:family w:val="swiss"/>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昆仑仿宋">
    <w:altName w:val="黑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imes">
    <w:altName w:val="Times New Roman"/>
    <w:panose1 w:val="02020603050405020304"/>
    <w:charset w:val="00"/>
    <w:family w:val="roman"/>
    <w:pitch w:val="default"/>
    <w:sig w:usb0="00000000" w:usb1="00000000" w:usb2="00000009" w:usb3="00000000" w:csb0="000001FF" w:csb1="00000000"/>
  </w:font>
  <w:font w:name="Sim Sun">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Arial,Bold">
    <w:altName w:val="Arial"/>
    <w:panose1 w:val="00000000000000000000"/>
    <w:charset w:val="00"/>
    <w:family w:val="swiss"/>
    <w:pitch w:val="default"/>
    <w:sig w:usb0="00000000" w:usb1="00000000" w:usb2="00000000" w:usb3="00000000" w:csb0="00000001" w:csb1="00000000"/>
  </w:font>
  <w:font w:name="Frutiger 55 Roman">
    <w:altName w:val="Arial"/>
    <w:panose1 w:val="00000000000000000000"/>
    <w:charset w:val="00"/>
    <w:family w:val="swiss"/>
    <w:pitch w:val="default"/>
    <w:sig w:usb0="00000000" w:usb1="00000000" w:usb2="00000000" w:usb3="00000000" w:csb0="00000001"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Univers LT Std 45 Light">
    <w:altName w:val="方正舒体"/>
    <w:panose1 w:val="00000000000000000000"/>
    <w:charset w:val="86"/>
    <w:family w:val="swiss"/>
    <w:pitch w:val="default"/>
    <w:sig w:usb0="00000000" w:usb1="00000000" w:usb2="00000010" w:usb3="00000000" w:csb0="00040000" w:csb1="00000000"/>
  </w:font>
  <w:font w:name="Palatino Linotype">
    <w:panose1 w:val="02040502050505030304"/>
    <w:charset w:val="00"/>
    <w:family w:val="roman"/>
    <w:pitch w:val="default"/>
    <w:sig w:usb0="E0000287" w:usb1="40000013" w:usb2="00000000" w:usb3="00000000" w:csb0="2000019F" w:csb1="00000000"/>
  </w:font>
  <w:font w:name="DIN-Regular">
    <w:altName w:val="Arial"/>
    <w:panose1 w:val="00000000000000000000"/>
    <w:charset w:val="00"/>
    <w:family w:val="swiss"/>
    <w:pitch w:val="default"/>
    <w:sig w:usb0="00000000" w:usb1="00000000" w:usb2="00000008" w:usb3="00000000" w:csb0="000001FF" w:csb1="00000000"/>
  </w:font>
  <w:font w:name="昆仑黑体">
    <w:altName w:val="黑体"/>
    <w:panose1 w:val="00000000000000000000"/>
    <w:charset w:val="86"/>
    <w:family w:val="modern"/>
    <w:pitch w:val="default"/>
    <w:sig w:usb0="00000000" w:usb1="00000000" w:usb2="0000001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rlito">
    <w:altName w:val="Calibri"/>
    <w:panose1 w:val="00000000000000000000"/>
    <w:charset w:val="00"/>
    <w:family w:val="swiss"/>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Beijing">
    <w:altName w:val="Arial Unicode MS"/>
    <w:panose1 w:val="00000000000000000000"/>
    <w:charset w:val="00"/>
    <w:family w:val="auto"/>
    <w:pitch w:val="default"/>
    <w:sig w:usb0="00000000" w:usb1="00000000" w:usb2="00000000" w:usb3="00000000" w:csb0="00040001" w:csb1="00000000"/>
  </w:font>
  <w:font w:name="巴国布衣">
    <w:altName w:val="宋体"/>
    <w:panose1 w:val="02000500000000000000"/>
    <w:charset w:val="86"/>
    <w:family w:val="auto"/>
    <w:pitch w:val="default"/>
    <w:sig w:usb0="00000000" w:usb1="00000000" w:usb2="00000012" w:usb3="00000000" w:csb0="00040001" w:csb1="00000000"/>
  </w:font>
  <w:font w:name="Century Gothic">
    <w:panose1 w:val="020B0502020202020204"/>
    <w:charset w:val="00"/>
    <w:family w:val="swiss"/>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À¥ÂØ·ÂËÎ">
    <w:altName w:val="Arial"/>
    <w:panose1 w:val="00000000000000000000"/>
    <w:charset w:val="00"/>
    <w:family w:val="modern"/>
    <w:pitch w:val="default"/>
    <w:sig w:usb0="00000000" w:usb1="00000000" w:usb2="00000000" w:usb3="00000000" w:csb0="00000001" w:csb1="00000000"/>
  </w:font>
  <w:font w:name="DejaVu Serif">
    <w:altName w:val="Yu Gothic"/>
    <w:panose1 w:val="00000000000000000000"/>
    <w:charset w:val="8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DejaVu Sans">
    <w:altName w:val="Times New Roman"/>
    <w:panose1 w:val="00000000000000000000"/>
    <w:charset w:val="00"/>
    <w:family w:val="roman"/>
    <w:pitch w:val="default"/>
    <w:sig w:usb0="00000000" w:usb1="00000000" w:usb2="00000000" w:usb3="00000000" w:csb0="00040001" w:csb1="00000000"/>
  </w:font>
  <w:font w:name="Lohit Hindi">
    <w:altName w:val="Times New Roman"/>
    <w:panose1 w:val="00000000000000000000"/>
    <w:charset w:val="00"/>
    <w:family w:val="roman"/>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030014"/>
      <w:docPartObj>
        <w:docPartGallery w:val="autotext"/>
      </w:docPartObj>
    </w:sdtPr>
    <w:sdtContent>
      <w:p w14:paraId="715E6987">
        <w:pPr>
          <w:pStyle w:val="55"/>
          <w:ind w:left="1470" w:right="1470"/>
          <w:jc w:val="center"/>
        </w:pPr>
        <w:r>
          <w:fldChar w:fldCharType="begin"/>
        </w:r>
        <w:r>
          <w:instrText xml:space="preserve">PAGE   \* MERGEFORMAT</w:instrText>
        </w:r>
        <w:r>
          <w:fldChar w:fldCharType="separate"/>
        </w:r>
        <w:r>
          <w:rPr>
            <w:lang w:val="zh-CN"/>
          </w:rPr>
          <w:t>2</w:t>
        </w:r>
        <w:r>
          <w:fldChar w:fldCharType="end"/>
        </w:r>
      </w:p>
    </w:sdtContent>
  </w:sdt>
  <w:p w14:paraId="2070E1A8">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728679"/>
      <w:docPartObj>
        <w:docPartGallery w:val="autotext"/>
      </w:docPartObj>
    </w:sdtPr>
    <w:sdtContent>
      <w:p w14:paraId="2FAE6DE6">
        <w:pPr>
          <w:pStyle w:val="55"/>
          <w:ind w:left="1470" w:right="1470"/>
          <w:jc w:val="center"/>
        </w:pPr>
        <w:r>
          <w:fldChar w:fldCharType="begin"/>
        </w:r>
        <w:r>
          <w:instrText xml:space="preserve">PAGE   \* MERGEFORMAT</w:instrText>
        </w:r>
        <w:r>
          <w:fldChar w:fldCharType="separate"/>
        </w:r>
        <w:r>
          <w:rPr>
            <w:lang w:val="zh-CN"/>
          </w:rPr>
          <w:t>2</w:t>
        </w:r>
        <w:r>
          <w:fldChar w:fldCharType="end"/>
        </w:r>
      </w:p>
    </w:sdtContent>
  </w:sdt>
  <w:p w14:paraId="7FDF2C2B">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F71AA"/>
    <w:multiLevelType w:val="singleLevel"/>
    <w:tmpl w:val="81EF71AA"/>
    <w:lvl w:ilvl="0" w:tentative="0">
      <w:start w:val="1"/>
      <w:numFmt w:val="decimal"/>
      <w:lvlText w:val="%1."/>
      <w:lvlJc w:val="left"/>
      <w:pPr>
        <w:ind w:left="425" w:hanging="425"/>
      </w:pPr>
      <w:rPr>
        <w:rFonts w:hint="default"/>
      </w:rPr>
    </w:lvl>
  </w:abstractNum>
  <w:abstractNum w:abstractNumId="1">
    <w:nsid w:val="8862CCB1"/>
    <w:multiLevelType w:val="multilevel"/>
    <w:tmpl w:val="8862CCB1"/>
    <w:lvl w:ilvl="0" w:tentative="0">
      <w:start w:val="1"/>
      <w:numFmt w:val="decimal"/>
      <w:lvlText w:val="%1."/>
      <w:lvlJc w:val="left"/>
      <w:pPr>
        <w:ind w:left="90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32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740" w:hanging="588"/>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16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0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342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84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4260" w:hanging="5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898195DD"/>
    <w:multiLevelType w:val="singleLevel"/>
    <w:tmpl w:val="898195DD"/>
    <w:lvl w:ilvl="0" w:tentative="0">
      <w:start w:val="1"/>
      <w:numFmt w:val="decimal"/>
      <w:lvlText w:val="%1."/>
      <w:lvlJc w:val="left"/>
      <w:pPr>
        <w:ind w:left="425" w:hanging="425"/>
      </w:pPr>
      <w:rPr>
        <w:rFonts w:hint="default"/>
      </w:rPr>
    </w:lvl>
  </w:abstractNum>
  <w:abstractNum w:abstractNumId="3">
    <w:nsid w:val="8AFFBE84"/>
    <w:multiLevelType w:val="singleLevel"/>
    <w:tmpl w:val="8AFFBE84"/>
    <w:lvl w:ilvl="0" w:tentative="0">
      <w:start w:val="1"/>
      <w:numFmt w:val="bullet"/>
      <w:lvlText w:val=""/>
      <w:lvlJc w:val="left"/>
      <w:pPr>
        <w:tabs>
          <w:tab w:val="left" w:pos="420"/>
        </w:tabs>
        <w:ind w:left="840" w:hanging="420"/>
      </w:pPr>
      <w:rPr>
        <w:rFonts w:hint="default" w:ascii="Wingdings" w:hAnsi="Wingdings"/>
      </w:rPr>
    </w:lvl>
  </w:abstractNum>
  <w:abstractNum w:abstractNumId="4">
    <w:nsid w:val="8D9D7EBC"/>
    <w:multiLevelType w:val="singleLevel"/>
    <w:tmpl w:val="8D9D7EBC"/>
    <w:lvl w:ilvl="0" w:tentative="0">
      <w:start w:val="1"/>
      <w:numFmt w:val="bullet"/>
      <w:lvlText w:val=""/>
      <w:lvlJc w:val="left"/>
      <w:pPr>
        <w:ind w:left="420" w:hanging="420"/>
      </w:pPr>
      <w:rPr>
        <w:rFonts w:hint="default" w:ascii="Wingdings" w:hAnsi="Wingdings"/>
      </w:rPr>
    </w:lvl>
  </w:abstractNum>
  <w:abstractNum w:abstractNumId="5">
    <w:nsid w:val="980505DD"/>
    <w:multiLevelType w:val="singleLevel"/>
    <w:tmpl w:val="980505DD"/>
    <w:lvl w:ilvl="0" w:tentative="0">
      <w:start w:val="1"/>
      <w:numFmt w:val="bullet"/>
      <w:lvlText w:val=""/>
      <w:lvlJc w:val="left"/>
      <w:pPr>
        <w:tabs>
          <w:tab w:val="left" w:pos="420"/>
        </w:tabs>
        <w:ind w:left="840" w:hanging="420"/>
      </w:pPr>
      <w:rPr>
        <w:rFonts w:hint="default" w:ascii="Wingdings" w:hAnsi="Wingdings"/>
      </w:rPr>
    </w:lvl>
  </w:abstractNum>
  <w:abstractNum w:abstractNumId="6">
    <w:nsid w:val="9C289E2F"/>
    <w:multiLevelType w:val="singleLevel"/>
    <w:tmpl w:val="9C289E2F"/>
    <w:lvl w:ilvl="0" w:tentative="0">
      <w:start w:val="1"/>
      <w:numFmt w:val="bullet"/>
      <w:lvlText w:val=""/>
      <w:lvlJc w:val="left"/>
      <w:pPr>
        <w:tabs>
          <w:tab w:val="left" w:pos="420"/>
        </w:tabs>
        <w:ind w:left="840" w:hanging="420"/>
      </w:pPr>
      <w:rPr>
        <w:rFonts w:hint="default" w:ascii="Wingdings" w:hAnsi="Wingdings"/>
      </w:rPr>
    </w:lvl>
  </w:abstractNum>
  <w:abstractNum w:abstractNumId="7">
    <w:nsid w:val="A85BA736"/>
    <w:multiLevelType w:val="singleLevel"/>
    <w:tmpl w:val="A85BA736"/>
    <w:lvl w:ilvl="0" w:tentative="0">
      <w:start w:val="1"/>
      <w:numFmt w:val="bullet"/>
      <w:lvlText w:val=""/>
      <w:lvlJc w:val="left"/>
      <w:pPr>
        <w:tabs>
          <w:tab w:val="left" w:pos="420"/>
        </w:tabs>
        <w:ind w:left="840" w:hanging="420"/>
      </w:pPr>
      <w:rPr>
        <w:rFonts w:hint="default" w:ascii="Wingdings" w:hAnsi="Wingdings"/>
      </w:rPr>
    </w:lvl>
  </w:abstractNum>
  <w:abstractNum w:abstractNumId="8">
    <w:nsid w:val="B0CAC33A"/>
    <w:multiLevelType w:val="singleLevel"/>
    <w:tmpl w:val="B0CAC33A"/>
    <w:lvl w:ilvl="0" w:tentative="0">
      <w:start w:val="1"/>
      <w:numFmt w:val="bullet"/>
      <w:lvlText w:val=""/>
      <w:lvlJc w:val="left"/>
      <w:pPr>
        <w:tabs>
          <w:tab w:val="left" w:pos="420"/>
        </w:tabs>
        <w:ind w:left="840" w:hanging="420"/>
      </w:pPr>
      <w:rPr>
        <w:rFonts w:hint="default" w:ascii="Wingdings" w:hAnsi="Wingdings"/>
      </w:rPr>
    </w:lvl>
  </w:abstractNum>
  <w:abstractNum w:abstractNumId="9">
    <w:nsid w:val="B4FC41FD"/>
    <w:multiLevelType w:val="singleLevel"/>
    <w:tmpl w:val="B4FC41FD"/>
    <w:lvl w:ilvl="0" w:tentative="0">
      <w:start w:val="1"/>
      <w:numFmt w:val="bullet"/>
      <w:lvlText w:val=""/>
      <w:lvlJc w:val="left"/>
      <w:pPr>
        <w:tabs>
          <w:tab w:val="left" w:pos="420"/>
        </w:tabs>
        <w:ind w:left="840" w:hanging="420"/>
      </w:pPr>
      <w:rPr>
        <w:rFonts w:hint="default" w:ascii="Wingdings" w:hAnsi="Wingdings"/>
      </w:rPr>
    </w:lvl>
  </w:abstractNum>
  <w:abstractNum w:abstractNumId="10">
    <w:nsid w:val="B5BE91DF"/>
    <w:multiLevelType w:val="singleLevel"/>
    <w:tmpl w:val="B5BE91DF"/>
    <w:lvl w:ilvl="0" w:tentative="0">
      <w:start w:val="1"/>
      <w:numFmt w:val="bullet"/>
      <w:lvlText w:val=""/>
      <w:lvlJc w:val="left"/>
      <w:pPr>
        <w:tabs>
          <w:tab w:val="left" w:pos="420"/>
        </w:tabs>
        <w:ind w:left="840" w:hanging="420"/>
      </w:pPr>
      <w:rPr>
        <w:rFonts w:hint="default" w:ascii="Wingdings" w:hAnsi="Wingdings"/>
      </w:rPr>
    </w:lvl>
  </w:abstractNum>
  <w:abstractNum w:abstractNumId="11">
    <w:nsid w:val="BBC49A0E"/>
    <w:multiLevelType w:val="singleLevel"/>
    <w:tmpl w:val="BBC49A0E"/>
    <w:lvl w:ilvl="0" w:tentative="0">
      <w:start w:val="1"/>
      <w:numFmt w:val="bullet"/>
      <w:lvlText w:val=""/>
      <w:lvlJc w:val="left"/>
      <w:pPr>
        <w:tabs>
          <w:tab w:val="left" w:pos="420"/>
        </w:tabs>
        <w:ind w:left="840" w:hanging="420"/>
      </w:pPr>
      <w:rPr>
        <w:rFonts w:hint="default" w:ascii="Wingdings" w:hAnsi="Wingdings"/>
      </w:rPr>
    </w:lvl>
  </w:abstractNum>
  <w:abstractNum w:abstractNumId="12">
    <w:nsid w:val="C025B73B"/>
    <w:multiLevelType w:val="singleLevel"/>
    <w:tmpl w:val="C025B73B"/>
    <w:lvl w:ilvl="0" w:tentative="0">
      <w:start w:val="1"/>
      <w:numFmt w:val="bullet"/>
      <w:lvlText w:val=""/>
      <w:lvlJc w:val="left"/>
      <w:pPr>
        <w:tabs>
          <w:tab w:val="left" w:pos="420"/>
        </w:tabs>
        <w:ind w:left="840" w:hanging="420"/>
      </w:pPr>
      <w:rPr>
        <w:rFonts w:hint="default" w:ascii="Wingdings" w:hAnsi="Wingdings"/>
      </w:rPr>
    </w:lvl>
  </w:abstractNum>
  <w:abstractNum w:abstractNumId="13">
    <w:nsid w:val="C9B6649E"/>
    <w:multiLevelType w:val="singleLevel"/>
    <w:tmpl w:val="C9B6649E"/>
    <w:lvl w:ilvl="0" w:tentative="0">
      <w:start w:val="1"/>
      <w:numFmt w:val="bullet"/>
      <w:lvlText w:val=""/>
      <w:lvlJc w:val="left"/>
      <w:pPr>
        <w:tabs>
          <w:tab w:val="left" w:pos="420"/>
        </w:tabs>
        <w:ind w:left="840" w:hanging="420"/>
      </w:pPr>
      <w:rPr>
        <w:rFonts w:hint="default" w:ascii="Wingdings" w:hAnsi="Wingdings"/>
      </w:rPr>
    </w:lvl>
  </w:abstractNum>
  <w:abstractNum w:abstractNumId="14">
    <w:nsid w:val="D650452F"/>
    <w:multiLevelType w:val="singleLevel"/>
    <w:tmpl w:val="D650452F"/>
    <w:lvl w:ilvl="0" w:tentative="0">
      <w:start w:val="1"/>
      <w:numFmt w:val="bullet"/>
      <w:lvlText w:val=""/>
      <w:lvlJc w:val="left"/>
      <w:pPr>
        <w:tabs>
          <w:tab w:val="left" w:pos="420"/>
        </w:tabs>
        <w:ind w:left="840" w:hanging="420"/>
      </w:pPr>
      <w:rPr>
        <w:rFonts w:hint="default" w:ascii="Wingdings" w:hAnsi="Wingdings"/>
      </w:rPr>
    </w:lvl>
  </w:abstractNum>
  <w:abstractNum w:abstractNumId="15">
    <w:nsid w:val="FEBE6DA3"/>
    <w:multiLevelType w:val="singleLevel"/>
    <w:tmpl w:val="FEBE6DA3"/>
    <w:lvl w:ilvl="0" w:tentative="0">
      <w:start w:val="1"/>
      <w:numFmt w:val="bullet"/>
      <w:lvlText w:val=""/>
      <w:lvlJc w:val="left"/>
      <w:pPr>
        <w:tabs>
          <w:tab w:val="left" w:pos="420"/>
        </w:tabs>
        <w:ind w:left="840" w:hanging="420"/>
      </w:pPr>
      <w:rPr>
        <w:rFonts w:hint="default" w:ascii="Wingdings" w:hAnsi="Wingdings"/>
      </w:rPr>
    </w:lvl>
  </w:abstractNum>
  <w:abstractNum w:abstractNumId="16">
    <w:nsid w:val="FF300B9F"/>
    <w:multiLevelType w:val="singleLevel"/>
    <w:tmpl w:val="FF300B9F"/>
    <w:lvl w:ilvl="0" w:tentative="0">
      <w:start w:val="1"/>
      <w:numFmt w:val="bullet"/>
      <w:lvlText w:val=""/>
      <w:lvlJc w:val="left"/>
      <w:pPr>
        <w:tabs>
          <w:tab w:val="left" w:pos="420"/>
        </w:tabs>
        <w:ind w:left="840" w:hanging="420"/>
      </w:pPr>
      <w:rPr>
        <w:rFonts w:hint="default" w:ascii="Wingdings" w:hAnsi="Wingdings"/>
      </w:rPr>
    </w:lvl>
  </w:abstractNum>
  <w:abstractNum w:abstractNumId="17">
    <w:nsid w:val="FFFFFF7C"/>
    <w:multiLevelType w:val="singleLevel"/>
    <w:tmpl w:val="FFFFFF7C"/>
    <w:lvl w:ilvl="0" w:tentative="0">
      <w:start w:val="1"/>
      <w:numFmt w:val="decimal"/>
      <w:lvlText w:val="%1."/>
      <w:lvlJc w:val="left"/>
      <w:pPr>
        <w:tabs>
          <w:tab w:val="left" w:pos="2040"/>
        </w:tabs>
        <w:ind w:left="2040" w:hanging="360"/>
      </w:pPr>
    </w:lvl>
  </w:abstractNum>
  <w:abstractNum w:abstractNumId="18">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19">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20">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21">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22">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23">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24">
    <w:nsid w:val="FFFFFF83"/>
    <w:multiLevelType w:val="singleLevel"/>
    <w:tmpl w:val="FFFFFF83"/>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25">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26">
    <w:nsid w:val="FFFFFF89"/>
    <w:multiLevelType w:val="singleLevel"/>
    <w:tmpl w:val="FFFFFF89"/>
    <w:lvl w:ilvl="0" w:tentative="0">
      <w:start w:val="1"/>
      <w:numFmt w:val="bullet"/>
      <w:pStyle w:val="24"/>
      <w:lvlText w:val=""/>
      <w:lvlJc w:val="left"/>
      <w:pPr>
        <w:tabs>
          <w:tab w:val="left" w:pos="748"/>
        </w:tabs>
        <w:ind w:left="748" w:hanging="374"/>
      </w:pPr>
      <w:rPr>
        <w:rFonts w:hint="default" w:ascii="Wingdings" w:hAnsi="Wingdings"/>
        <w:sz w:val="21"/>
      </w:rPr>
    </w:lvl>
  </w:abstractNum>
  <w:abstractNum w:abstractNumId="27">
    <w:nsid w:val="0000003A"/>
    <w:multiLevelType w:val="multilevel"/>
    <w:tmpl w:val="0000003A"/>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239"/>
      <w:lvlText w:val="%1.%2.%3"/>
      <w:lvlJc w:val="left"/>
      <w:pPr>
        <w:tabs>
          <w:tab w:val="left" w:pos="720"/>
        </w:tabs>
        <w:ind w:left="720" w:hanging="720"/>
      </w:pPr>
      <w:rPr>
        <w:rFonts w:hint="eastAsia"/>
      </w:rPr>
    </w:lvl>
    <w:lvl w:ilvl="3" w:tentative="0">
      <w:start w:val="1"/>
      <w:numFmt w:val="decimal"/>
      <w:lvlText w:val="%1.%2.%3.%4"/>
      <w:lvlJc w:val="left"/>
      <w:pPr>
        <w:tabs>
          <w:tab w:val="left" w:pos="2376"/>
        </w:tabs>
        <w:ind w:left="2376"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8">
    <w:nsid w:val="0000003C"/>
    <w:multiLevelType w:val="multilevel"/>
    <w:tmpl w:val="0000003C"/>
    <w:lvl w:ilvl="0" w:tentative="0">
      <w:start w:val="2"/>
      <w:numFmt w:val="decimal"/>
      <w:lvlText w:val="第%1章"/>
      <w:lvlJc w:val="center"/>
      <w:pPr>
        <w:tabs>
          <w:tab w:val="left" w:pos="720"/>
        </w:tabs>
        <w:ind w:left="0" w:firstLine="0"/>
      </w:pPr>
    </w:lvl>
    <w:lvl w:ilvl="1" w:tentative="0">
      <w:start w:val="1"/>
      <w:numFmt w:val="decimal"/>
      <w:pStyle w:val="1128"/>
      <w:lvlText w:val="%1.%2"/>
      <w:lvlJc w:val="left"/>
      <w:pPr>
        <w:tabs>
          <w:tab w:val="left" w:pos="720"/>
        </w:tabs>
        <w:ind w:left="200" w:hanging="200"/>
      </w:pPr>
    </w:lvl>
    <w:lvl w:ilvl="2" w:tentative="0">
      <w:start w:val="1"/>
      <w:numFmt w:val="decimal"/>
      <w:pStyle w:val="1127"/>
      <w:lvlText w:val="%1.%2.%3"/>
      <w:lvlJc w:val="left"/>
      <w:pPr>
        <w:tabs>
          <w:tab w:val="left" w:pos="1080"/>
        </w:tabs>
        <w:ind w:left="0" w:firstLine="0"/>
      </w:pPr>
    </w:lvl>
    <w:lvl w:ilvl="3" w:tentative="0">
      <w:start w:val="1"/>
      <w:numFmt w:val="decimal"/>
      <w:pStyle w:val="1134"/>
      <w:lvlText w:val="%1.%2.%3.%4"/>
      <w:lvlJc w:val="left"/>
      <w:pPr>
        <w:tabs>
          <w:tab w:val="left" w:pos="3360"/>
        </w:tabs>
        <w:ind w:left="0" w:firstLine="0"/>
      </w:pPr>
      <w:rPr>
        <w:rFonts w:hint="eastAsia" w:ascii="宋体" w:hAnsi="宋体" w:eastAsia="宋体"/>
        <w:sz w:val="28"/>
        <w:szCs w:val="28"/>
      </w:rPr>
    </w:lvl>
    <w:lvl w:ilvl="4" w:tentative="0">
      <w:start w:val="1"/>
      <w:numFmt w:val="decimal"/>
      <w:lvlText w:val="%1.%2.%3.%4.%5"/>
      <w:lvlJc w:val="left"/>
      <w:pPr>
        <w:tabs>
          <w:tab w:val="left" w:pos="1800"/>
        </w:tabs>
        <w:ind w:left="0" w:firstLine="0"/>
      </w:pPr>
      <w:rPr>
        <w:rFonts w:hint="eastAsia" w:ascii="宋体" w:hAnsi="宋体" w:eastAsia="宋体"/>
        <w:sz w:val="24"/>
        <w:szCs w:val="24"/>
      </w:rPr>
    </w:lvl>
    <w:lvl w:ilvl="5" w:tentative="0">
      <w:start w:val="1"/>
      <w:numFmt w:val="decimal"/>
      <w:lvlText w:val="%1.%2.%3.%4.%5.%6"/>
      <w:lvlJc w:val="left"/>
      <w:pPr>
        <w:tabs>
          <w:tab w:val="left" w:pos="4149"/>
        </w:tabs>
        <w:ind w:left="2709" w:firstLine="0"/>
      </w:pPr>
    </w:lvl>
    <w:lvl w:ilvl="6" w:tentative="0">
      <w:start w:val="1"/>
      <w:numFmt w:val="decimal"/>
      <w:lvlText w:val="%1.%2.%3.%4.%5.%6.%7"/>
      <w:lvlJc w:val="left"/>
      <w:pPr>
        <w:tabs>
          <w:tab w:val="left" w:pos="4574"/>
        </w:tabs>
        <w:ind w:left="4410" w:hanging="1276"/>
      </w:pPr>
    </w:lvl>
    <w:lvl w:ilvl="7" w:tentative="0">
      <w:start w:val="1"/>
      <w:numFmt w:val="decimal"/>
      <w:lvlText w:val="%1.%2.%3.%4.%5.%6.%7.%8"/>
      <w:lvlJc w:val="left"/>
      <w:pPr>
        <w:tabs>
          <w:tab w:val="left" w:pos="5359"/>
        </w:tabs>
        <w:ind w:left="4977" w:hanging="1418"/>
      </w:pPr>
    </w:lvl>
    <w:lvl w:ilvl="8" w:tentative="0">
      <w:start w:val="1"/>
      <w:numFmt w:val="decimal"/>
      <w:lvlText w:val="%1.%2.%3.%4.%5.%6.%7.%8.%9"/>
      <w:lvlJc w:val="left"/>
      <w:pPr>
        <w:tabs>
          <w:tab w:val="left" w:pos="6865"/>
        </w:tabs>
        <w:ind w:left="5685" w:hanging="1700"/>
      </w:pPr>
    </w:lvl>
  </w:abstractNum>
  <w:abstractNum w:abstractNumId="29">
    <w:nsid w:val="010122AB"/>
    <w:multiLevelType w:val="multilevel"/>
    <w:tmpl w:val="010122AB"/>
    <w:lvl w:ilvl="0" w:tentative="0">
      <w:start w:val="1"/>
      <w:numFmt w:val="bullet"/>
      <w:pStyle w:val="1228"/>
      <w:lvlText w:val="o"/>
      <w:lvlJc w:val="left"/>
      <w:pPr>
        <w:tabs>
          <w:tab w:val="left" w:pos="720"/>
        </w:tabs>
        <w:ind w:left="720" w:hanging="360"/>
      </w:pPr>
      <w:rPr>
        <w:rFonts w:hint="default" w:ascii="Courier New" w:hAnsi="Courier New"/>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0116603A"/>
    <w:multiLevelType w:val="multilevel"/>
    <w:tmpl w:val="0116603A"/>
    <w:lvl w:ilvl="0" w:tentative="0">
      <w:start w:val="1"/>
      <w:numFmt w:val="decimal"/>
      <w:pStyle w:val="1476"/>
      <w:lvlText w:val="%1"/>
      <w:lvlJc w:val="left"/>
      <w:pPr>
        <w:tabs>
          <w:tab w:val="left" w:pos="425"/>
        </w:tabs>
        <w:ind w:left="425" w:hanging="425"/>
      </w:pPr>
      <w:rPr>
        <w:rFonts w:hint="default"/>
      </w:rPr>
    </w:lvl>
    <w:lvl w:ilvl="1" w:tentative="0">
      <w:start w:val="1"/>
      <w:numFmt w:val="decimal"/>
      <w:pStyle w:val="1186"/>
      <w:lvlText w:val="%1.%2"/>
      <w:lvlJc w:val="left"/>
      <w:pPr>
        <w:tabs>
          <w:tab w:val="left" w:pos="992"/>
        </w:tabs>
        <w:ind w:left="992" w:hanging="567"/>
      </w:pPr>
    </w:lvl>
    <w:lvl w:ilvl="2" w:tentative="0">
      <w:start w:val="1"/>
      <w:numFmt w:val="decimal"/>
      <w:pStyle w:val="1200"/>
      <w:lvlText w:val="%1.%2.%3"/>
      <w:lvlJc w:val="left"/>
      <w:pPr>
        <w:tabs>
          <w:tab w:val="left" w:pos="1931"/>
        </w:tabs>
        <w:ind w:left="1418" w:hanging="567"/>
      </w:pPr>
    </w:lvl>
    <w:lvl w:ilvl="3" w:tentative="0">
      <w:start w:val="1"/>
      <w:numFmt w:val="decimal"/>
      <w:pStyle w:val="851"/>
      <w:lvlText w:val="%1.%2.%3.%4"/>
      <w:lvlJc w:val="left"/>
      <w:pPr>
        <w:tabs>
          <w:tab w:val="left" w:pos="2356"/>
        </w:tabs>
        <w:ind w:left="1984" w:hanging="708"/>
      </w:pPr>
    </w:lvl>
    <w:lvl w:ilvl="4" w:tentative="0">
      <w:start w:val="1"/>
      <w:numFmt w:val="decimal"/>
      <w:pStyle w:val="850"/>
      <w:lvlText w:val="%1.%2.%3.%4.%5"/>
      <w:lvlJc w:val="left"/>
      <w:pPr>
        <w:tabs>
          <w:tab w:val="left" w:pos="3141"/>
        </w:tabs>
        <w:ind w:left="2551" w:hanging="850"/>
      </w:pPr>
    </w:lvl>
    <w:lvl w:ilvl="5" w:tentative="0">
      <w:start w:val="1"/>
      <w:numFmt w:val="decimal"/>
      <w:lvlText w:val="%1.%2.%3.%4.%5.%6"/>
      <w:lvlJc w:val="left"/>
      <w:pPr>
        <w:tabs>
          <w:tab w:val="left" w:pos="3926"/>
        </w:tabs>
        <w:ind w:left="3260" w:hanging="1134"/>
      </w:pPr>
    </w:lvl>
    <w:lvl w:ilvl="6" w:tentative="0">
      <w:start w:val="1"/>
      <w:numFmt w:val="decimal"/>
      <w:lvlText w:val="%1.%2.%3.%4.%5.%6.%7"/>
      <w:lvlJc w:val="left"/>
      <w:pPr>
        <w:tabs>
          <w:tab w:val="left" w:pos="4711"/>
        </w:tabs>
        <w:ind w:left="3827" w:hanging="1276"/>
      </w:pPr>
    </w:lvl>
    <w:lvl w:ilvl="7" w:tentative="0">
      <w:start w:val="1"/>
      <w:numFmt w:val="decimal"/>
      <w:lvlText w:val="%1.%2.%3.%4.%5.%6.%7.%8"/>
      <w:lvlJc w:val="left"/>
      <w:pPr>
        <w:tabs>
          <w:tab w:val="left" w:pos="5496"/>
        </w:tabs>
        <w:ind w:left="4394" w:hanging="1418"/>
      </w:pPr>
    </w:lvl>
    <w:lvl w:ilvl="8" w:tentative="0">
      <w:start w:val="1"/>
      <w:numFmt w:val="decimal"/>
      <w:lvlText w:val="%1.%2.%3.%4.%5.%6.%7.%8.%9"/>
      <w:lvlJc w:val="left"/>
      <w:pPr>
        <w:tabs>
          <w:tab w:val="left" w:pos="5922"/>
        </w:tabs>
        <w:ind w:left="5102" w:hanging="1700"/>
      </w:pPr>
    </w:lvl>
  </w:abstractNum>
  <w:abstractNum w:abstractNumId="31">
    <w:nsid w:val="01EE354D"/>
    <w:multiLevelType w:val="multilevel"/>
    <w:tmpl w:val="01EE354D"/>
    <w:lvl w:ilvl="0" w:tentative="0">
      <w:start w:val="1"/>
      <w:numFmt w:val="decimal"/>
      <w:pStyle w:val="1216"/>
      <w:lvlText w:val="%1."/>
      <w:lvlJc w:val="left"/>
      <w:pPr>
        <w:ind w:left="420" w:hanging="420"/>
      </w:pPr>
      <w:rPr>
        <w:rFonts w:hint="eastAsia"/>
      </w:rPr>
    </w:lvl>
    <w:lvl w:ilvl="1" w:tentative="0">
      <w:start w:val="1"/>
      <w:numFmt w:val="lowerLetter"/>
      <w:pStyle w:val="1310"/>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2">
    <w:nsid w:val="03C712B6"/>
    <w:multiLevelType w:val="multilevel"/>
    <w:tmpl w:val="03C712B6"/>
    <w:lvl w:ilvl="0" w:tentative="0">
      <w:start w:val="1"/>
      <w:numFmt w:val="decimal"/>
      <w:pStyle w:val="853"/>
      <w:lvlText w:val="[%1]"/>
      <w:lvlJc w:val="left"/>
      <w:pPr>
        <w:tabs>
          <w:tab w:val="left" w:pos="800"/>
        </w:tabs>
        <w:ind w:left="800" w:hanging="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04E61FE7"/>
    <w:multiLevelType w:val="multilevel"/>
    <w:tmpl w:val="04E61FE7"/>
    <w:lvl w:ilvl="0" w:tentative="0">
      <w:start w:val="1"/>
      <w:numFmt w:val="decimal"/>
      <w:lvlText w:val="第 %1 章"/>
      <w:lvlJc w:val="left"/>
      <w:pPr>
        <w:tabs>
          <w:tab w:val="left" w:pos="0"/>
        </w:tabs>
        <w:ind w:left="0" w:firstLine="0"/>
      </w:pPr>
      <w:rPr>
        <w:rFonts w:hint="eastAsia" w:ascii="宋体" w:eastAsia="宋体"/>
        <w:b/>
        <w:i w:val="0"/>
        <w:sz w:val="32"/>
        <w:szCs w:val="32"/>
      </w:rPr>
    </w:lvl>
    <w:lvl w:ilvl="1" w:tentative="0">
      <w:start w:val="1"/>
      <w:numFmt w:val="decimal"/>
      <w:pStyle w:val="968"/>
      <w:lvlText w:val="%1.%2"/>
      <w:lvlJc w:val="left"/>
      <w:pPr>
        <w:tabs>
          <w:tab w:val="left" w:pos="360"/>
        </w:tabs>
        <w:ind w:left="0" w:firstLine="0"/>
      </w:pPr>
      <w:rPr>
        <w:rFonts w:hint="default" w:ascii="Times New Roman" w:hAnsi="Times New Roman"/>
        <w:b/>
        <w:i w:val="0"/>
        <w:sz w:val="28"/>
        <w:szCs w:val="28"/>
      </w:rPr>
    </w:lvl>
    <w:lvl w:ilvl="2" w:tentative="0">
      <w:start w:val="1"/>
      <w:numFmt w:val="decimal"/>
      <w:lvlText w:val="%1.%2.%3"/>
      <w:lvlJc w:val="left"/>
      <w:pPr>
        <w:tabs>
          <w:tab w:val="left" w:pos="0"/>
        </w:tabs>
        <w:ind w:left="0" w:firstLine="0"/>
      </w:pPr>
      <w:rPr>
        <w:rFonts w:hint="default" w:ascii="Times New Roman" w:hAnsi="Times New Roman"/>
        <w:b/>
        <w:i w:val="0"/>
        <w:sz w:val="28"/>
        <w:szCs w:val="28"/>
      </w:rPr>
    </w:lvl>
    <w:lvl w:ilvl="3" w:tentative="0">
      <w:start w:val="1"/>
      <w:numFmt w:val="decimal"/>
      <w:suff w:val="space"/>
      <w:lvlText w:val="%1.%2.%3.%4"/>
      <w:lvlJc w:val="left"/>
      <w:pPr>
        <w:ind w:left="0" w:firstLine="0"/>
      </w:pPr>
      <w:rPr>
        <w:rFonts w:hint="default" w:ascii="Times New Roman" w:hAnsi="Times New Roman"/>
        <w:b/>
        <w:i w:val="0"/>
        <w:sz w:val="24"/>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4">
    <w:nsid w:val="05357E8B"/>
    <w:multiLevelType w:val="multilevel"/>
    <w:tmpl w:val="05357E8B"/>
    <w:lvl w:ilvl="0" w:tentative="0">
      <w:start w:val="1"/>
      <w:numFmt w:val="bullet"/>
      <w:pStyle w:val="227"/>
      <w:lvlText w:val=""/>
      <w:lvlJc w:val="left"/>
      <w:pPr>
        <w:ind w:left="420" w:hanging="420"/>
      </w:pPr>
      <w:rPr>
        <w:rFonts w:hint="default" w:ascii="Wingdings" w:hAnsi="Wingdings"/>
      </w:rPr>
    </w:lvl>
    <w:lvl w:ilvl="1" w:tentative="0">
      <w:start w:val="1"/>
      <w:numFmt w:val="bullet"/>
      <w:pStyle w:val="1066"/>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06592643"/>
    <w:multiLevelType w:val="multilevel"/>
    <w:tmpl w:val="06592643"/>
    <w:lvl w:ilvl="0" w:tentative="0">
      <w:start w:val="1"/>
      <w:numFmt w:val="bullet"/>
      <w:pStyle w:val="5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094F53EB"/>
    <w:multiLevelType w:val="multilevel"/>
    <w:tmpl w:val="094F53EB"/>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7">
    <w:nsid w:val="09A8359D"/>
    <w:multiLevelType w:val="multilevel"/>
    <w:tmpl w:val="09A8359D"/>
    <w:lvl w:ilvl="0" w:tentative="0">
      <w:start w:val="1"/>
      <w:numFmt w:val="bullet"/>
      <w:pStyle w:val="999"/>
      <w:lvlText w:val=""/>
      <w:lvlJc w:val="left"/>
      <w:pPr>
        <w:tabs>
          <w:tab w:val="left" w:pos="-1584"/>
        </w:tabs>
        <w:ind w:left="-1728" w:hanging="216"/>
      </w:pPr>
      <w:rPr>
        <w:rFonts w:hint="default" w:ascii="Symbol" w:hAnsi="Symbol"/>
        <w:color w:val="333399"/>
      </w:rPr>
    </w:lvl>
    <w:lvl w:ilvl="1" w:tentative="0">
      <w:start w:val="1"/>
      <w:numFmt w:val="bullet"/>
      <w:lvlText w:val="o"/>
      <w:lvlJc w:val="left"/>
      <w:pPr>
        <w:tabs>
          <w:tab w:val="left" w:pos="-6984"/>
        </w:tabs>
        <w:ind w:left="-6984" w:hanging="360"/>
      </w:pPr>
      <w:rPr>
        <w:rFonts w:hint="default" w:ascii="Courier New" w:hAnsi="Courier New" w:cs="Courier New"/>
      </w:rPr>
    </w:lvl>
    <w:lvl w:ilvl="2" w:tentative="0">
      <w:start w:val="1"/>
      <w:numFmt w:val="bullet"/>
      <w:lvlText w:val=""/>
      <w:lvlJc w:val="left"/>
      <w:pPr>
        <w:tabs>
          <w:tab w:val="left" w:pos="-6264"/>
        </w:tabs>
        <w:ind w:left="-6264" w:hanging="360"/>
      </w:pPr>
      <w:rPr>
        <w:rFonts w:hint="default" w:ascii="Wingdings" w:hAnsi="Wingdings"/>
      </w:rPr>
    </w:lvl>
    <w:lvl w:ilvl="3" w:tentative="0">
      <w:start w:val="1"/>
      <w:numFmt w:val="bullet"/>
      <w:lvlText w:val=""/>
      <w:lvlJc w:val="left"/>
      <w:pPr>
        <w:tabs>
          <w:tab w:val="left" w:pos="-5544"/>
        </w:tabs>
        <w:ind w:left="-5544" w:hanging="360"/>
      </w:pPr>
      <w:rPr>
        <w:rFonts w:hint="default" w:ascii="Symbol" w:hAnsi="Symbol"/>
      </w:rPr>
    </w:lvl>
    <w:lvl w:ilvl="4" w:tentative="0">
      <w:start w:val="1"/>
      <w:numFmt w:val="bullet"/>
      <w:lvlText w:val="o"/>
      <w:lvlJc w:val="left"/>
      <w:pPr>
        <w:tabs>
          <w:tab w:val="left" w:pos="-4824"/>
        </w:tabs>
        <w:ind w:left="-4824" w:hanging="360"/>
      </w:pPr>
      <w:rPr>
        <w:rFonts w:hint="default" w:ascii="Courier New" w:hAnsi="Courier New" w:cs="Courier New"/>
      </w:rPr>
    </w:lvl>
    <w:lvl w:ilvl="5" w:tentative="0">
      <w:start w:val="1"/>
      <w:numFmt w:val="bullet"/>
      <w:lvlText w:val=""/>
      <w:lvlJc w:val="left"/>
      <w:pPr>
        <w:tabs>
          <w:tab w:val="left" w:pos="-4104"/>
        </w:tabs>
        <w:ind w:left="-4104" w:hanging="360"/>
      </w:pPr>
      <w:rPr>
        <w:rFonts w:hint="default" w:ascii="Wingdings" w:hAnsi="Wingdings"/>
      </w:rPr>
    </w:lvl>
    <w:lvl w:ilvl="6" w:tentative="0">
      <w:start w:val="1"/>
      <w:numFmt w:val="bullet"/>
      <w:lvlText w:val=""/>
      <w:lvlJc w:val="left"/>
      <w:pPr>
        <w:tabs>
          <w:tab w:val="left" w:pos="-3384"/>
        </w:tabs>
        <w:ind w:left="-3384" w:hanging="360"/>
      </w:pPr>
      <w:rPr>
        <w:rFonts w:hint="default" w:ascii="Symbol" w:hAnsi="Symbol"/>
      </w:rPr>
    </w:lvl>
    <w:lvl w:ilvl="7" w:tentative="0">
      <w:start w:val="1"/>
      <w:numFmt w:val="bullet"/>
      <w:lvlText w:val="o"/>
      <w:lvlJc w:val="left"/>
      <w:pPr>
        <w:tabs>
          <w:tab w:val="left" w:pos="-2664"/>
        </w:tabs>
        <w:ind w:left="-2664" w:hanging="360"/>
      </w:pPr>
      <w:rPr>
        <w:rFonts w:hint="default" w:ascii="Courier New" w:hAnsi="Courier New" w:cs="Courier New"/>
      </w:rPr>
    </w:lvl>
    <w:lvl w:ilvl="8" w:tentative="0">
      <w:start w:val="1"/>
      <w:numFmt w:val="bullet"/>
      <w:lvlText w:val=""/>
      <w:lvlJc w:val="left"/>
      <w:pPr>
        <w:tabs>
          <w:tab w:val="left" w:pos="-1944"/>
        </w:tabs>
        <w:ind w:left="-1944" w:hanging="360"/>
      </w:pPr>
      <w:rPr>
        <w:rFonts w:hint="default" w:ascii="Wingdings" w:hAnsi="Wingdings"/>
      </w:rPr>
    </w:lvl>
  </w:abstractNum>
  <w:abstractNum w:abstractNumId="38">
    <w:nsid w:val="0BD609B5"/>
    <w:multiLevelType w:val="singleLevel"/>
    <w:tmpl w:val="0BD609B5"/>
    <w:lvl w:ilvl="0" w:tentative="0">
      <w:start w:val="1"/>
      <w:numFmt w:val="decimal"/>
      <w:lvlText w:val="%1."/>
      <w:lvlJc w:val="left"/>
      <w:pPr>
        <w:ind w:left="425" w:hanging="425"/>
      </w:pPr>
      <w:rPr>
        <w:rFonts w:hint="default"/>
      </w:rPr>
    </w:lvl>
  </w:abstractNum>
  <w:abstractNum w:abstractNumId="39">
    <w:nsid w:val="0C4A135A"/>
    <w:multiLevelType w:val="multilevel"/>
    <w:tmpl w:val="0C4A135A"/>
    <w:lvl w:ilvl="0" w:tentative="0">
      <w:start w:val="1"/>
      <w:numFmt w:val="chineseCountingThousand"/>
      <w:pStyle w:val="3"/>
      <w:suff w:val="space"/>
      <w:lvlText w:val="第%1章"/>
      <w:lvlJc w:val="left"/>
      <w:pPr>
        <w:ind w:left="0" w:firstLine="0"/>
      </w:pPr>
      <w:rPr>
        <w:rFonts w:hint="default" w:ascii="宋体" w:hAnsi="宋体" w:eastAsia="宋体"/>
      </w:rPr>
    </w:lvl>
    <w:lvl w:ilvl="1" w:tentative="0">
      <w:start w:val="1"/>
      <w:numFmt w:val="decimal"/>
      <w:pStyle w:val="4"/>
      <w:isLgl/>
      <w:suff w:val="space"/>
      <w:lvlText w:val="%1.%2"/>
      <w:lvlJc w:val="left"/>
      <w:pPr>
        <w:ind w:left="0" w:firstLine="0"/>
      </w:pPr>
      <w:rPr>
        <w:rFonts w:hint="eastAsia"/>
      </w:rPr>
    </w:lvl>
    <w:lvl w:ilvl="2" w:tentative="0">
      <w:start w:val="1"/>
      <w:numFmt w:val="decimal"/>
      <w:pStyle w:val="5"/>
      <w:isLgl/>
      <w:suff w:val="space"/>
      <w:lvlText w:val="%1.%2.%3"/>
      <w:lvlJc w:val="left"/>
      <w:pPr>
        <w:ind w:left="0" w:firstLine="0"/>
      </w:pPr>
      <w:rPr>
        <w:rFonts w:hint="eastAsia"/>
        <w:b/>
      </w:rPr>
    </w:lvl>
    <w:lvl w:ilvl="3" w:tentative="0">
      <w:start w:val="1"/>
      <w:numFmt w:val="decimal"/>
      <w:pStyle w:val="6"/>
      <w:isLgl/>
      <w:suff w:val="space"/>
      <w:lvlText w:val="%1.%2.%3.%4"/>
      <w:lvlJc w:val="left"/>
      <w:pPr>
        <w:ind w:left="0" w:firstLine="0"/>
      </w:pPr>
      <w:rPr>
        <w:rFonts w:hint="eastAsia"/>
        <w:b/>
      </w:rPr>
    </w:lvl>
    <w:lvl w:ilvl="4" w:tentative="0">
      <w:start w:val="1"/>
      <w:numFmt w:val="decimal"/>
      <w:pStyle w:val="7"/>
      <w:isLgl/>
      <w:suff w:val="space"/>
      <w:lvlText w:val="%1.%2.%3.%4.%5"/>
      <w:lvlJc w:val="left"/>
      <w:pPr>
        <w:ind w:left="0" w:firstLine="0"/>
      </w:pPr>
      <w:rPr>
        <w:rFonts w:hint="eastAsia"/>
      </w:rPr>
    </w:lvl>
    <w:lvl w:ilvl="5" w:tentative="0">
      <w:start w:val="1"/>
      <w:numFmt w:val="decimal"/>
      <w:pStyle w:val="8"/>
      <w:isLgl/>
      <w:suff w:val="space"/>
      <w:lvlText w:val="%1.%2.%3.%4.%5.%6"/>
      <w:lvlJc w:val="left"/>
      <w:pPr>
        <w:ind w:left="0" w:firstLine="0"/>
      </w:pPr>
      <w:rPr>
        <w:rFonts w:hint="eastAsia"/>
      </w:rPr>
    </w:lvl>
    <w:lvl w:ilvl="6" w:tentative="0">
      <w:start w:val="1"/>
      <w:numFmt w:val="decimal"/>
      <w:pStyle w:val="9"/>
      <w:isLgl/>
      <w:suff w:val="space"/>
      <w:lvlText w:val="%1.%2.%3.%4.%5.%6.%7"/>
      <w:lvlJc w:val="left"/>
      <w:pPr>
        <w:ind w:left="0" w:firstLine="0"/>
      </w:pPr>
      <w:rPr>
        <w:rFonts w:hint="eastAsia"/>
      </w:rPr>
    </w:lvl>
    <w:lvl w:ilvl="7" w:tentative="0">
      <w:start w:val="1"/>
      <w:numFmt w:val="decimal"/>
      <w:pStyle w:val="10"/>
      <w:isLgl/>
      <w:suff w:val="space"/>
      <w:lvlText w:val="%1.%2.%3.%4.%5.%6.%7.%8"/>
      <w:lvlJc w:val="left"/>
      <w:pPr>
        <w:ind w:left="0" w:firstLine="0"/>
      </w:pPr>
      <w:rPr>
        <w:rFonts w:hint="eastAsia"/>
      </w:rPr>
    </w:lvl>
    <w:lvl w:ilvl="8" w:tentative="0">
      <w:start w:val="1"/>
      <w:numFmt w:val="decimal"/>
      <w:pStyle w:val="11"/>
      <w:isLgl/>
      <w:suff w:val="space"/>
      <w:lvlText w:val="%1.%2.%3.%4.%5.%6.%7.%8.%9"/>
      <w:lvlJc w:val="left"/>
      <w:pPr>
        <w:ind w:left="0" w:firstLine="0"/>
      </w:pPr>
      <w:rPr>
        <w:rFonts w:hint="eastAsia"/>
      </w:rPr>
    </w:lvl>
  </w:abstractNum>
  <w:abstractNum w:abstractNumId="40">
    <w:nsid w:val="0D70406F"/>
    <w:multiLevelType w:val="multilevel"/>
    <w:tmpl w:val="0D70406F"/>
    <w:lvl w:ilvl="0" w:tentative="0">
      <w:start w:val="1"/>
      <w:numFmt w:val="bullet"/>
      <w:pStyle w:val="902"/>
      <w:lvlText w:val=""/>
      <w:lvlJc w:val="left"/>
      <w:pPr>
        <w:tabs>
          <w:tab w:val="left" w:pos="1260"/>
        </w:tabs>
        <w:ind w:left="1260" w:hanging="420"/>
      </w:pPr>
      <w:rPr>
        <w:rFonts w:hint="default" w:ascii="Wingdings" w:hAnsi="Wingdings" w:cs="Times New Roman"/>
      </w:rPr>
    </w:lvl>
    <w:lvl w:ilvl="1" w:tentative="0">
      <w:start w:val="1"/>
      <w:numFmt w:val="bullet"/>
      <w:lvlText w:val=""/>
      <w:lvlJc w:val="left"/>
      <w:pPr>
        <w:tabs>
          <w:tab w:val="left" w:pos="1680"/>
        </w:tabs>
        <w:ind w:left="1680" w:hanging="420"/>
      </w:pPr>
      <w:rPr>
        <w:rFonts w:hint="default" w:ascii="Wingdings" w:hAnsi="Wingdings" w:cs="Times New Roman"/>
      </w:rPr>
    </w:lvl>
    <w:lvl w:ilvl="2" w:tentative="0">
      <w:start w:val="1"/>
      <w:numFmt w:val="bullet"/>
      <w:lvlText w:val=""/>
      <w:lvlJc w:val="left"/>
      <w:pPr>
        <w:tabs>
          <w:tab w:val="left" w:pos="2100"/>
        </w:tabs>
        <w:ind w:left="2100" w:hanging="420"/>
      </w:pPr>
      <w:rPr>
        <w:rFonts w:hint="default" w:ascii="Wingdings" w:hAnsi="Wingdings" w:cs="Times New Roman"/>
      </w:rPr>
    </w:lvl>
    <w:lvl w:ilvl="3" w:tentative="0">
      <w:start w:val="1"/>
      <w:numFmt w:val="bullet"/>
      <w:lvlText w:val=""/>
      <w:lvlJc w:val="left"/>
      <w:pPr>
        <w:tabs>
          <w:tab w:val="left" w:pos="2520"/>
        </w:tabs>
        <w:ind w:left="2520" w:hanging="420"/>
      </w:pPr>
      <w:rPr>
        <w:rFonts w:hint="default" w:ascii="Wingdings" w:hAnsi="Wingdings" w:cs="Times New Roman"/>
      </w:rPr>
    </w:lvl>
    <w:lvl w:ilvl="4" w:tentative="0">
      <w:start w:val="1"/>
      <w:numFmt w:val="bullet"/>
      <w:lvlText w:val=""/>
      <w:lvlJc w:val="left"/>
      <w:pPr>
        <w:tabs>
          <w:tab w:val="left" w:pos="2940"/>
        </w:tabs>
        <w:ind w:left="2940" w:hanging="420"/>
      </w:pPr>
      <w:rPr>
        <w:rFonts w:hint="default" w:ascii="Wingdings" w:hAnsi="Wingdings" w:cs="Times New Roman"/>
      </w:rPr>
    </w:lvl>
    <w:lvl w:ilvl="5" w:tentative="0">
      <w:start w:val="1"/>
      <w:numFmt w:val="bullet"/>
      <w:lvlText w:val=""/>
      <w:lvlJc w:val="left"/>
      <w:pPr>
        <w:tabs>
          <w:tab w:val="left" w:pos="3360"/>
        </w:tabs>
        <w:ind w:left="3360" w:hanging="420"/>
      </w:pPr>
      <w:rPr>
        <w:rFonts w:hint="default" w:ascii="Wingdings" w:hAnsi="Wingdings" w:cs="Times New Roman"/>
      </w:rPr>
    </w:lvl>
    <w:lvl w:ilvl="6" w:tentative="0">
      <w:start w:val="1"/>
      <w:numFmt w:val="bullet"/>
      <w:lvlText w:val=""/>
      <w:lvlJc w:val="left"/>
      <w:pPr>
        <w:tabs>
          <w:tab w:val="left" w:pos="3780"/>
        </w:tabs>
        <w:ind w:left="3780" w:hanging="420"/>
      </w:pPr>
      <w:rPr>
        <w:rFonts w:hint="default" w:ascii="Wingdings" w:hAnsi="Wingdings" w:cs="Times New Roman"/>
      </w:rPr>
    </w:lvl>
    <w:lvl w:ilvl="7" w:tentative="0">
      <w:start w:val="1"/>
      <w:numFmt w:val="bullet"/>
      <w:lvlText w:val=""/>
      <w:lvlJc w:val="left"/>
      <w:pPr>
        <w:tabs>
          <w:tab w:val="left" w:pos="4200"/>
        </w:tabs>
        <w:ind w:left="4200" w:hanging="420"/>
      </w:pPr>
      <w:rPr>
        <w:rFonts w:hint="default" w:ascii="Wingdings" w:hAnsi="Wingdings" w:cs="Times New Roman"/>
      </w:rPr>
    </w:lvl>
    <w:lvl w:ilvl="8" w:tentative="0">
      <w:start w:val="1"/>
      <w:numFmt w:val="bullet"/>
      <w:lvlText w:val=""/>
      <w:lvlJc w:val="left"/>
      <w:pPr>
        <w:tabs>
          <w:tab w:val="left" w:pos="4620"/>
        </w:tabs>
        <w:ind w:left="4620" w:hanging="420"/>
      </w:pPr>
      <w:rPr>
        <w:rFonts w:hint="default" w:ascii="Wingdings" w:hAnsi="Wingdings" w:cs="Times New Roman"/>
      </w:rPr>
    </w:lvl>
  </w:abstractNum>
  <w:abstractNum w:abstractNumId="41">
    <w:nsid w:val="0F957789"/>
    <w:multiLevelType w:val="multilevel"/>
    <w:tmpl w:val="0F957789"/>
    <w:lvl w:ilvl="0" w:tentative="0">
      <w:start w:val="3"/>
      <w:numFmt w:val="decimal"/>
      <w:pStyle w:val="1055"/>
      <w:lvlText w:val="第%1章"/>
      <w:lvlJc w:val="left"/>
      <w:pPr>
        <w:tabs>
          <w:tab w:val="left" w:pos="425"/>
        </w:tabs>
        <w:ind w:left="425" w:hanging="425"/>
      </w:pPr>
      <w:rPr>
        <w:rFonts w:hint="eastAsia"/>
      </w:rPr>
    </w:lvl>
    <w:lvl w:ilvl="1" w:tentative="0">
      <w:start w:val="1"/>
      <w:numFmt w:val="decimal"/>
      <w:pStyle w:val="989"/>
      <w:lvlText w:val="%1.%2 "/>
      <w:lvlJc w:val="left"/>
      <w:pPr>
        <w:tabs>
          <w:tab w:val="left" w:pos="567"/>
        </w:tabs>
        <w:ind w:left="567" w:hanging="567"/>
      </w:pPr>
      <w:rPr>
        <w:rFonts w:hint="eastAsia"/>
      </w:rPr>
    </w:lvl>
    <w:lvl w:ilvl="2" w:tentative="0">
      <w:start w:val="1"/>
      <w:numFmt w:val="decimal"/>
      <w:pStyle w:val="802"/>
      <w:lvlText w:val="%1.%2.%3 "/>
      <w:lvlJc w:val="left"/>
      <w:pPr>
        <w:tabs>
          <w:tab w:val="left" w:pos="709"/>
        </w:tabs>
        <w:ind w:left="709" w:hanging="709"/>
      </w:pPr>
      <w:rPr>
        <w:rFonts w:hint="eastAsia"/>
      </w:rPr>
    </w:lvl>
    <w:lvl w:ilvl="3" w:tentative="0">
      <w:start w:val="1"/>
      <w:numFmt w:val="decimal"/>
      <w:pStyle w:val="1059"/>
      <w:lvlText w:val="%1.%2.%3.%4 "/>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11397666"/>
    <w:multiLevelType w:val="singleLevel"/>
    <w:tmpl w:val="11397666"/>
    <w:lvl w:ilvl="0" w:tentative="0">
      <w:start w:val="1"/>
      <w:numFmt w:val="decimal"/>
      <w:lvlText w:val="(%1)"/>
      <w:lvlJc w:val="left"/>
      <w:pPr>
        <w:tabs>
          <w:tab w:val="left" w:pos="840"/>
        </w:tabs>
        <w:ind w:left="1265" w:hanging="425"/>
      </w:pPr>
      <w:rPr>
        <w:rFonts w:hint="default"/>
      </w:rPr>
    </w:lvl>
  </w:abstractNum>
  <w:abstractNum w:abstractNumId="43">
    <w:nsid w:val="11DE1A71"/>
    <w:multiLevelType w:val="multilevel"/>
    <w:tmpl w:val="11DE1A71"/>
    <w:lvl w:ilvl="0" w:tentative="0">
      <w:start w:val="1"/>
      <w:numFmt w:val="bullet"/>
      <w:pStyle w:val="1233"/>
      <w:lvlText w:val=""/>
      <w:lvlJc w:val="left"/>
      <w:pPr>
        <w:tabs>
          <w:tab w:val="left" w:pos="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44">
    <w:nsid w:val="12353B45"/>
    <w:multiLevelType w:val="multilevel"/>
    <w:tmpl w:val="12353B45"/>
    <w:lvl w:ilvl="0" w:tentative="0">
      <w:start w:val="1"/>
      <w:numFmt w:val="decimal"/>
      <w:pStyle w:val="1237"/>
      <w:lvlText w:val="第%1章"/>
      <w:lvlJc w:val="left"/>
      <w:pPr>
        <w:ind w:left="420" w:hanging="420"/>
      </w:pPr>
      <w:rPr>
        <w:rFonts w:hint="eastAsia"/>
      </w:rPr>
    </w:lvl>
    <w:lvl w:ilvl="1" w:tentative="0">
      <w:start w:val="1"/>
      <w:numFmt w:val="decimal"/>
      <w:pStyle w:val="1256"/>
      <w:lvlText w:val="%1.%2."/>
      <w:lvlJc w:val="left"/>
      <w:pPr>
        <w:ind w:left="567" w:hanging="567"/>
      </w:pPr>
    </w:lvl>
    <w:lvl w:ilvl="2" w:tentative="0">
      <w:start w:val="1"/>
      <w:numFmt w:val="decimal"/>
      <w:pStyle w:val="1193"/>
      <w:lvlText w:val="%1.%2.%3."/>
      <w:lvlJc w:val="left"/>
      <w:pPr>
        <w:ind w:left="709" w:hanging="709"/>
      </w:pPr>
    </w:lvl>
    <w:lvl w:ilvl="3" w:tentative="0">
      <w:start w:val="1"/>
      <w:numFmt w:val="decimal"/>
      <w:pStyle w:val="1259"/>
      <w:lvlText w:val="%1.%2.%3.%4."/>
      <w:lvlJc w:val="left"/>
      <w:pPr>
        <w:ind w:left="851" w:hanging="851"/>
      </w:pPr>
    </w:lvl>
    <w:lvl w:ilvl="4" w:tentative="0">
      <w:start w:val="1"/>
      <w:numFmt w:val="decimal"/>
      <w:pStyle w:val="126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5">
    <w:nsid w:val="13234F1F"/>
    <w:multiLevelType w:val="multilevel"/>
    <w:tmpl w:val="13234F1F"/>
    <w:lvl w:ilvl="0" w:tentative="0">
      <w:start w:val="1"/>
      <w:numFmt w:val="decimal"/>
      <w:pStyle w:val="2460"/>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6">
    <w:nsid w:val="160D20D0"/>
    <w:multiLevelType w:val="multilevel"/>
    <w:tmpl w:val="160D20D0"/>
    <w:lvl w:ilvl="0" w:tentative="0">
      <w:start w:val="1"/>
      <w:numFmt w:val="bullet"/>
      <w:pStyle w:val="1042"/>
      <w:lvlText w:val=""/>
      <w:lvlJc w:val="left"/>
      <w:pPr>
        <w:tabs>
          <w:tab w:val="left" w:pos="840"/>
        </w:tabs>
        <w:ind w:left="840" w:hanging="420"/>
      </w:pPr>
      <w:rPr>
        <w:rFonts w:hint="default" w:ascii="Wingdings" w:hAnsi="Wingdings"/>
      </w:rPr>
    </w:lvl>
    <w:lvl w:ilvl="1" w:tentative="0">
      <w:start w:val="1"/>
      <w:numFmt w:val="bullet"/>
      <w:pStyle w:val="106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7">
    <w:nsid w:val="16240AB4"/>
    <w:multiLevelType w:val="multilevel"/>
    <w:tmpl w:val="16240AB4"/>
    <w:lvl w:ilvl="0" w:tentative="0">
      <w:start w:val="1"/>
      <w:numFmt w:val="bullet"/>
      <w:pStyle w:val="247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1627A365"/>
    <w:multiLevelType w:val="singleLevel"/>
    <w:tmpl w:val="1627A365"/>
    <w:lvl w:ilvl="0" w:tentative="0">
      <w:start w:val="1"/>
      <w:numFmt w:val="bullet"/>
      <w:lvlText w:val=""/>
      <w:lvlJc w:val="left"/>
      <w:pPr>
        <w:ind w:left="420" w:hanging="420"/>
      </w:pPr>
      <w:rPr>
        <w:rFonts w:hint="default" w:ascii="Wingdings" w:hAnsi="Wingdings"/>
      </w:rPr>
    </w:lvl>
  </w:abstractNum>
  <w:abstractNum w:abstractNumId="49">
    <w:nsid w:val="18830067"/>
    <w:multiLevelType w:val="multilevel"/>
    <w:tmpl w:val="18830067"/>
    <w:lvl w:ilvl="0" w:tentative="0">
      <w:start w:val="1"/>
      <w:numFmt w:val="bullet"/>
      <w:pStyle w:val="124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740"/>
        </w:tabs>
        <w:ind w:left="174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0">
    <w:nsid w:val="19EE7808"/>
    <w:multiLevelType w:val="multilevel"/>
    <w:tmpl w:val="19EE7808"/>
    <w:lvl w:ilvl="0" w:tentative="0">
      <w:start w:val="1"/>
      <w:numFmt w:val="bullet"/>
      <w:pStyle w:val="423"/>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51">
    <w:nsid w:val="1C0C28C5"/>
    <w:multiLevelType w:val="multilevel"/>
    <w:tmpl w:val="1C0C28C5"/>
    <w:lvl w:ilvl="0" w:tentative="0">
      <w:start w:val="1"/>
      <w:numFmt w:val="bullet"/>
      <w:pStyle w:val="1428"/>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2">
    <w:nsid w:val="1C0C2D12"/>
    <w:multiLevelType w:val="multilevel"/>
    <w:tmpl w:val="1C0C2D12"/>
    <w:lvl w:ilvl="0" w:tentative="0">
      <w:start w:val="1"/>
      <w:numFmt w:val="decimal"/>
      <w:pStyle w:val="577"/>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3">
    <w:nsid w:val="1C7561E5"/>
    <w:multiLevelType w:val="multilevel"/>
    <w:tmpl w:val="1C7561E5"/>
    <w:lvl w:ilvl="0" w:tentative="0">
      <w:start w:val="3"/>
      <w:numFmt w:val="bullet"/>
      <w:pStyle w:val="1019"/>
      <w:lvlText w:val=""/>
      <w:lvlJc w:val="left"/>
      <w:pPr>
        <w:tabs>
          <w:tab w:val="left" w:pos="284"/>
        </w:tabs>
        <w:ind w:left="284" w:hanging="284"/>
      </w:pPr>
      <w:rPr>
        <w:rFonts w:hint="default" w:ascii="Wingdings" w:hAnsi="Wingdings" w:eastAsia="宋体" w:cs="Times New Roman"/>
        <w:sz w:val="21"/>
        <w:szCs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4">
    <w:nsid w:val="1D6D21CE"/>
    <w:multiLevelType w:val="multilevel"/>
    <w:tmpl w:val="1D6D21CE"/>
    <w:lvl w:ilvl="0" w:tentative="0">
      <w:start w:val="1"/>
      <w:numFmt w:val="bullet"/>
      <w:pStyle w:val="1146"/>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1660"/>
        </w:tabs>
        <w:ind w:left="1660" w:hanging="420"/>
      </w:pPr>
      <w:rPr>
        <w:rFonts w:hint="default" w:ascii="Wingdings" w:hAnsi="Wingdings"/>
      </w:rPr>
    </w:lvl>
    <w:lvl w:ilvl="3" w:tentative="0">
      <w:start w:val="1"/>
      <w:numFmt w:val="bullet"/>
      <w:lvlText w:val=""/>
      <w:lvlJc w:val="left"/>
      <w:pPr>
        <w:tabs>
          <w:tab w:val="left" w:pos="2080"/>
        </w:tabs>
        <w:ind w:left="2080" w:hanging="420"/>
      </w:pPr>
      <w:rPr>
        <w:rFonts w:hint="default" w:ascii="Wingdings" w:hAnsi="Wingdings"/>
      </w:rPr>
    </w:lvl>
    <w:lvl w:ilvl="4" w:tentative="0">
      <w:start w:val="1"/>
      <w:numFmt w:val="bullet"/>
      <w:lvlText w:val=""/>
      <w:lvlJc w:val="left"/>
      <w:pPr>
        <w:tabs>
          <w:tab w:val="left" w:pos="2500"/>
        </w:tabs>
        <w:ind w:left="2500" w:hanging="420"/>
      </w:pPr>
      <w:rPr>
        <w:rFonts w:hint="default" w:ascii="Wingdings" w:hAnsi="Wingdings"/>
      </w:rPr>
    </w:lvl>
    <w:lvl w:ilvl="5" w:tentative="0">
      <w:start w:val="1"/>
      <w:numFmt w:val="bullet"/>
      <w:lvlText w:val=""/>
      <w:lvlJc w:val="left"/>
      <w:pPr>
        <w:tabs>
          <w:tab w:val="left" w:pos="2920"/>
        </w:tabs>
        <w:ind w:left="2920" w:hanging="420"/>
      </w:pPr>
      <w:rPr>
        <w:rFonts w:hint="default" w:ascii="Wingdings" w:hAnsi="Wingdings"/>
      </w:rPr>
    </w:lvl>
    <w:lvl w:ilvl="6" w:tentative="0">
      <w:start w:val="1"/>
      <w:numFmt w:val="bullet"/>
      <w:lvlText w:val=""/>
      <w:lvlJc w:val="left"/>
      <w:pPr>
        <w:tabs>
          <w:tab w:val="left" w:pos="3340"/>
        </w:tabs>
        <w:ind w:left="3340" w:hanging="420"/>
      </w:pPr>
      <w:rPr>
        <w:rFonts w:hint="default" w:ascii="Wingdings" w:hAnsi="Wingdings"/>
      </w:rPr>
    </w:lvl>
    <w:lvl w:ilvl="7" w:tentative="0">
      <w:start w:val="1"/>
      <w:numFmt w:val="bullet"/>
      <w:lvlText w:val=""/>
      <w:lvlJc w:val="left"/>
      <w:pPr>
        <w:tabs>
          <w:tab w:val="left" w:pos="3760"/>
        </w:tabs>
        <w:ind w:left="3760" w:hanging="420"/>
      </w:pPr>
      <w:rPr>
        <w:rFonts w:hint="default" w:ascii="Wingdings" w:hAnsi="Wingdings"/>
      </w:rPr>
    </w:lvl>
    <w:lvl w:ilvl="8" w:tentative="0">
      <w:start w:val="1"/>
      <w:numFmt w:val="bullet"/>
      <w:lvlText w:val=""/>
      <w:lvlJc w:val="left"/>
      <w:pPr>
        <w:tabs>
          <w:tab w:val="left" w:pos="4180"/>
        </w:tabs>
        <w:ind w:left="4180" w:hanging="420"/>
      </w:pPr>
      <w:rPr>
        <w:rFonts w:hint="default" w:ascii="Wingdings" w:hAnsi="Wingdings"/>
      </w:rPr>
    </w:lvl>
  </w:abstractNum>
  <w:abstractNum w:abstractNumId="55">
    <w:nsid w:val="1D771653"/>
    <w:multiLevelType w:val="multilevel"/>
    <w:tmpl w:val="1D771653"/>
    <w:lvl w:ilvl="0" w:tentative="0">
      <w:start w:val="1"/>
      <w:numFmt w:val="bullet"/>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56">
    <w:nsid w:val="1E25CF40"/>
    <w:multiLevelType w:val="singleLevel"/>
    <w:tmpl w:val="1E25CF40"/>
    <w:lvl w:ilvl="0" w:tentative="0">
      <w:start w:val="1"/>
      <w:numFmt w:val="decimal"/>
      <w:lvlText w:val="(%1)"/>
      <w:lvlJc w:val="left"/>
      <w:pPr>
        <w:tabs>
          <w:tab w:val="left" w:pos="840"/>
        </w:tabs>
        <w:ind w:left="1265" w:hanging="425"/>
      </w:pPr>
      <w:rPr>
        <w:rFonts w:hint="default"/>
      </w:rPr>
    </w:lvl>
  </w:abstractNum>
  <w:abstractNum w:abstractNumId="57">
    <w:nsid w:val="1E7054D3"/>
    <w:multiLevelType w:val="multilevel"/>
    <w:tmpl w:val="1E7054D3"/>
    <w:lvl w:ilvl="0" w:tentative="0">
      <w:start w:val="1"/>
      <w:numFmt w:val="decimal"/>
      <w:pStyle w:val="1468"/>
      <w:lvlText w:val="第%1章．"/>
      <w:lvlJc w:val="left"/>
      <w:pPr>
        <w:tabs>
          <w:tab w:val="left" w:pos="432"/>
        </w:tabs>
        <w:ind w:left="432" w:hanging="432"/>
      </w:pPr>
      <w:rPr>
        <w:rFonts w:hint="default" w:cs="Angsana New"/>
        <w:b/>
        <w:i w:val="0"/>
        <w:iCs w:val="0"/>
        <w:caps w:val="0"/>
        <w:smallCaps w:val="0"/>
        <w:strike w:val="0"/>
        <w:dstrike w:val="0"/>
        <w:vanish w:val="0"/>
        <w:color w:val="000000"/>
        <w:spacing w:val="0"/>
        <w:position w:val="0"/>
        <w:sz w:val="28"/>
        <w:szCs w:val="28"/>
        <w:u w:val="none"/>
        <w:vertAlign w:val="baseline"/>
      </w:rPr>
    </w:lvl>
    <w:lvl w:ilvl="1" w:tentative="0">
      <w:start w:val="1"/>
      <w:numFmt w:val="decimal"/>
      <w:lvlText w:val="3.%2"/>
      <w:lvlJc w:val="left"/>
      <w:pPr>
        <w:tabs>
          <w:tab w:val="left" w:pos="2016"/>
        </w:tabs>
        <w:ind w:left="2016" w:hanging="576"/>
      </w:pPr>
      <w:rPr>
        <w:rFonts w:hint="eastAsia"/>
      </w:rPr>
    </w:lvl>
    <w:lvl w:ilvl="2" w:tentative="0">
      <w:start w:val="1"/>
      <w:numFmt w:val="decimal"/>
      <w:lvlRestart w:val="0"/>
      <w:lvlText w:val="1.3.%3"/>
      <w:lvlJc w:val="left"/>
      <w:pPr>
        <w:tabs>
          <w:tab w:val="left" w:pos="900"/>
        </w:tabs>
        <w:ind w:left="900" w:hanging="720"/>
      </w:pPr>
      <w:rPr>
        <w:rFonts w:hint="eastAsia" w:eastAsia="宋体" w:cs="Angsana New"/>
        <w:b/>
        <w:i w:val="0"/>
        <w:iCs w:val="0"/>
        <w:caps w:val="0"/>
        <w:smallCaps w:val="0"/>
        <w:strike w:val="0"/>
        <w:dstrike w:val="0"/>
        <w:vanish w:val="0"/>
        <w:color w:val="000000"/>
        <w:spacing w:val="0"/>
        <w:position w:val="0"/>
        <w:sz w:val="30"/>
        <w:szCs w:val="30"/>
        <w:u w:val="none"/>
        <w:vertAlign w:val="baseline"/>
      </w:rPr>
    </w:lvl>
    <w:lvl w:ilvl="3" w:tentative="0">
      <w:start w:val="1"/>
      <w:numFmt w:val="decimal"/>
      <w:lvlText w:val="3.3.3.%4"/>
      <w:lvlJc w:val="left"/>
      <w:pPr>
        <w:tabs>
          <w:tab w:val="left" w:pos="864"/>
        </w:tabs>
        <w:ind w:left="864" w:hanging="864"/>
      </w:pPr>
      <w:rPr>
        <w:rFonts w:hint="eastAsia" w:ascii="楷体" w:hAnsi="楷体" w:eastAsia="楷体"/>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8">
    <w:nsid w:val="202D36E8"/>
    <w:multiLevelType w:val="singleLevel"/>
    <w:tmpl w:val="202D36E8"/>
    <w:lvl w:ilvl="0" w:tentative="0">
      <w:start w:val="1"/>
      <w:numFmt w:val="bullet"/>
      <w:lvlText w:val=""/>
      <w:lvlJc w:val="left"/>
      <w:pPr>
        <w:tabs>
          <w:tab w:val="left" w:pos="420"/>
        </w:tabs>
        <w:ind w:left="840" w:hanging="420"/>
      </w:pPr>
      <w:rPr>
        <w:rFonts w:hint="default" w:ascii="Wingdings" w:hAnsi="Wingdings"/>
      </w:rPr>
    </w:lvl>
  </w:abstractNum>
  <w:abstractNum w:abstractNumId="59">
    <w:nsid w:val="20743EE7"/>
    <w:multiLevelType w:val="multilevel"/>
    <w:tmpl w:val="20743EE7"/>
    <w:lvl w:ilvl="0" w:tentative="0">
      <w:start w:val="1"/>
      <w:numFmt w:val="decimal"/>
      <w:pStyle w:val="670"/>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224E4CFC"/>
    <w:multiLevelType w:val="multilevel"/>
    <w:tmpl w:val="224E4CFC"/>
    <w:lvl w:ilvl="0" w:tentative="0">
      <w:start w:val="1"/>
      <w:numFmt w:val="decimal"/>
      <w:pStyle w:val="632"/>
      <w:lvlText w:val="%1."/>
      <w:lvlJc w:val="left"/>
      <w:pPr>
        <w:ind w:left="900" w:hanging="420"/>
      </w:pPr>
    </w:lvl>
    <w:lvl w:ilvl="1" w:tentative="0">
      <w:start w:val="1"/>
      <w:numFmt w:val="lowerLetter"/>
      <w:pStyle w:val="2387"/>
      <w:lvlText w:val="%2)"/>
      <w:lvlJc w:val="left"/>
      <w:pPr>
        <w:ind w:left="1320" w:hanging="420"/>
      </w:pPr>
    </w:lvl>
    <w:lvl w:ilvl="2" w:tentative="0">
      <w:start w:val="1"/>
      <w:numFmt w:val="lowerRoman"/>
      <w:lvlText w:val="%3."/>
      <w:lvlJc w:val="right"/>
      <w:pPr>
        <w:ind w:left="1740" w:hanging="420"/>
      </w:pPr>
    </w:lvl>
    <w:lvl w:ilvl="3" w:tentative="0">
      <w:start w:val="1"/>
      <w:numFmt w:val="decimal"/>
      <w:pStyle w:val="2126"/>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1">
    <w:nsid w:val="25B009B1"/>
    <w:multiLevelType w:val="multilevel"/>
    <w:tmpl w:val="25B009B1"/>
    <w:lvl w:ilvl="0" w:tentative="0">
      <w:start w:val="1"/>
      <w:numFmt w:val="bullet"/>
      <w:pStyle w:val="1073"/>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pStyle w:val="1783"/>
      <w:lvlText w:val=""/>
      <w:lvlJc w:val="left"/>
      <w:pPr>
        <w:tabs>
          <w:tab w:val="left" w:pos="4260"/>
        </w:tabs>
        <w:ind w:left="4260" w:hanging="420"/>
      </w:pPr>
      <w:rPr>
        <w:rFonts w:hint="default" w:ascii="Wingdings" w:hAnsi="Wingdings"/>
      </w:rPr>
    </w:lvl>
  </w:abstractNum>
  <w:abstractNum w:abstractNumId="62">
    <w:nsid w:val="26CEB8EB"/>
    <w:multiLevelType w:val="singleLevel"/>
    <w:tmpl w:val="26CEB8EB"/>
    <w:lvl w:ilvl="0" w:tentative="0">
      <w:start w:val="1"/>
      <w:numFmt w:val="bullet"/>
      <w:lvlText w:val=""/>
      <w:lvlJc w:val="left"/>
      <w:pPr>
        <w:tabs>
          <w:tab w:val="left" w:pos="420"/>
        </w:tabs>
        <w:ind w:left="840" w:hanging="420"/>
      </w:pPr>
      <w:rPr>
        <w:rFonts w:hint="default" w:ascii="Wingdings" w:hAnsi="Wingdings"/>
      </w:rPr>
    </w:lvl>
  </w:abstractNum>
  <w:abstractNum w:abstractNumId="63">
    <w:nsid w:val="272E4637"/>
    <w:multiLevelType w:val="multilevel"/>
    <w:tmpl w:val="272E4637"/>
    <w:lvl w:ilvl="0" w:tentative="0">
      <w:start w:val="1"/>
      <w:numFmt w:val="bullet"/>
      <w:pStyle w:val="1211"/>
      <w:lvlText w:val=""/>
      <w:lvlJc w:val="left"/>
      <w:pPr>
        <w:tabs>
          <w:tab w:val="left" w:pos="1110"/>
        </w:tabs>
        <w:ind w:left="1110" w:hanging="420"/>
      </w:pPr>
      <w:rPr>
        <w:rFonts w:hint="default" w:ascii="Wingdings" w:hAnsi="Wingdings"/>
      </w:rPr>
    </w:lvl>
    <w:lvl w:ilvl="1" w:tentative="0">
      <w:start w:val="1"/>
      <w:numFmt w:val="bullet"/>
      <w:lvlText w:val=""/>
      <w:lvlJc w:val="left"/>
      <w:pPr>
        <w:tabs>
          <w:tab w:val="left" w:pos="1530"/>
        </w:tabs>
        <w:ind w:left="1530" w:hanging="420"/>
      </w:pPr>
      <w:rPr>
        <w:rFonts w:hint="default" w:ascii="Wingdings" w:hAnsi="Wingdings"/>
      </w:rPr>
    </w:lvl>
    <w:lvl w:ilvl="2" w:tentative="0">
      <w:start w:val="1"/>
      <w:numFmt w:val="bullet"/>
      <w:lvlText w:val=""/>
      <w:lvlJc w:val="left"/>
      <w:pPr>
        <w:tabs>
          <w:tab w:val="left" w:pos="1950"/>
        </w:tabs>
        <w:ind w:left="1950" w:hanging="420"/>
      </w:pPr>
      <w:rPr>
        <w:rFonts w:hint="default" w:ascii="Wingdings" w:hAnsi="Wingdings"/>
      </w:rPr>
    </w:lvl>
    <w:lvl w:ilvl="3" w:tentative="0">
      <w:start w:val="1"/>
      <w:numFmt w:val="bullet"/>
      <w:lvlText w:val=""/>
      <w:lvlJc w:val="left"/>
      <w:pPr>
        <w:tabs>
          <w:tab w:val="left" w:pos="2370"/>
        </w:tabs>
        <w:ind w:left="2370" w:hanging="420"/>
      </w:pPr>
      <w:rPr>
        <w:rFonts w:hint="default" w:ascii="Wingdings" w:hAnsi="Wingdings"/>
      </w:rPr>
    </w:lvl>
    <w:lvl w:ilvl="4" w:tentative="0">
      <w:start w:val="1"/>
      <w:numFmt w:val="bullet"/>
      <w:lvlText w:val=""/>
      <w:lvlJc w:val="left"/>
      <w:pPr>
        <w:tabs>
          <w:tab w:val="left" w:pos="2790"/>
        </w:tabs>
        <w:ind w:left="2790" w:hanging="420"/>
      </w:pPr>
      <w:rPr>
        <w:rFonts w:hint="default" w:ascii="Wingdings" w:hAnsi="Wingdings"/>
      </w:rPr>
    </w:lvl>
    <w:lvl w:ilvl="5" w:tentative="0">
      <w:start w:val="1"/>
      <w:numFmt w:val="bullet"/>
      <w:lvlText w:val=""/>
      <w:lvlJc w:val="left"/>
      <w:pPr>
        <w:tabs>
          <w:tab w:val="left" w:pos="3210"/>
        </w:tabs>
        <w:ind w:left="3210" w:hanging="420"/>
      </w:pPr>
      <w:rPr>
        <w:rFonts w:hint="default" w:ascii="Wingdings" w:hAnsi="Wingdings"/>
      </w:rPr>
    </w:lvl>
    <w:lvl w:ilvl="6" w:tentative="0">
      <w:start w:val="1"/>
      <w:numFmt w:val="bullet"/>
      <w:lvlText w:val=""/>
      <w:lvlJc w:val="left"/>
      <w:pPr>
        <w:tabs>
          <w:tab w:val="left" w:pos="3630"/>
        </w:tabs>
        <w:ind w:left="3630" w:hanging="420"/>
      </w:pPr>
      <w:rPr>
        <w:rFonts w:hint="default" w:ascii="Wingdings" w:hAnsi="Wingdings"/>
      </w:rPr>
    </w:lvl>
    <w:lvl w:ilvl="7" w:tentative="0">
      <w:start w:val="1"/>
      <w:numFmt w:val="bullet"/>
      <w:lvlText w:val=""/>
      <w:lvlJc w:val="left"/>
      <w:pPr>
        <w:tabs>
          <w:tab w:val="left" w:pos="4050"/>
        </w:tabs>
        <w:ind w:left="4050" w:hanging="420"/>
      </w:pPr>
      <w:rPr>
        <w:rFonts w:hint="default" w:ascii="Wingdings" w:hAnsi="Wingdings"/>
      </w:rPr>
    </w:lvl>
    <w:lvl w:ilvl="8" w:tentative="0">
      <w:start w:val="1"/>
      <w:numFmt w:val="bullet"/>
      <w:lvlText w:val=""/>
      <w:lvlJc w:val="left"/>
      <w:pPr>
        <w:tabs>
          <w:tab w:val="left" w:pos="4470"/>
        </w:tabs>
        <w:ind w:left="4470" w:hanging="420"/>
      </w:pPr>
      <w:rPr>
        <w:rFonts w:hint="default" w:ascii="Wingdings" w:hAnsi="Wingdings"/>
      </w:rPr>
    </w:lvl>
  </w:abstractNum>
  <w:abstractNum w:abstractNumId="64">
    <w:nsid w:val="28685985"/>
    <w:multiLevelType w:val="multilevel"/>
    <w:tmpl w:val="28685985"/>
    <w:lvl w:ilvl="0" w:tentative="0">
      <w:start w:val="1"/>
      <w:numFmt w:val="bullet"/>
      <w:lvlText w:val=""/>
      <w:lvlJc w:val="left"/>
      <w:pPr>
        <w:ind w:left="1280" w:hanging="440"/>
      </w:pPr>
      <w:rPr>
        <w:rFonts w:hint="default" w:ascii="Wingdings" w:hAnsi="Wingdings"/>
      </w:rPr>
    </w:lvl>
    <w:lvl w:ilvl="1" w:tentative="0">
      <w:start w:val="1"/>
      <w:numFmt w:val="bullet"/>
      <w:lvlText w:val=""/>
      <w:lvlJc w:val="left"/>
      <w:pPr>
        <w:ind w:left="1720" w:hanging="440"/>
      </w:pPr>
      <w:rPr>
        <w:rFonts w:hint="default" w:ascii="Wingdings" w:hAnsi="Wingdings"/>
      </w:rPr>
    </w:lvl>
    <w:lvl w:ilvl="2" w:tentative="0">
      <w:start w:val="1"/>
      <w:numFmt w:val="bullet"/>
      <w:lvlText w:val=""/>
      <w:lvlJc w:val="left"/>
      <w:pPr>
        <w:ind w:left="2160" w:hanging="440"/>
      </w:pPr>
      <w:rPr>
        <w:rFonts w:hint="default" w:ascii="Wingdings" w:hAnsi="Wingdings"/>
      </w:rPr>
    </w:lvl>
    <w:lvl w:ilvl="3" w:tentative="0">
      <w:start w:val="1"/>
      <w:numFmt w:val="bullet"/>
      <w:lvlText w:val=""/>
      <w:lvlJc w:val="left"/>
      <w:pPr>
        <w:ind w:left="2600" w:hanging="440"/>
      </w:pPr>
      <w:rPr>
        <w:rFonts w:hint="default" w:ascii="Wingdings" w:hAnsi="Wingdings"/>
      </w:rPr>
    </w:lvl>
    <w:lvl w:ilvl="4" w:tentative="0">
      <w:start w:val="1"/>
      <w:numFmt w:val="bullet"/>
      <w:lvlText w:val=""/>
      <w:lvlJc w:val="left"/>
      <w:pPr>
        <w:ind w:left="3040" w:hanging="440"/>
      </w:pPr>
      <w:rPr>
        <w:rFonts w:hint="default" w:ascii="Wingdings" w:hAnsi="Wingdings"/>
      </w:rPr>
    </w:lvl>
    <w:lvl w:ilvl="5" w:tentative="0">
      <w:start w:val="1"/>
      <w:numFmt w:val="bullet"/>
      <w:lvlText w:val=""/>
      <w:lvlJc w:val="left"/>
      <w:pPr>
        <w:ind w:left="3480" w:hanging="440"/>
      </w:pPr>
      <w:rPr>
        <w:rFonts w:hint="default" w:ascii="Wingdings" w:hAnsi="Wingdings"/>
      </w:rPr>
    </w:lvl>
    <w:lvl w:ilvl="6" w:tentative="0">
      <w:start w:val="1"/>
      <w:numFmt w:val="bullet"/>
      <w:lvlText w:val=""/>
      <w:lvlJc w:val="left"/>
      <w:pPr>
        <w:ind w:left="3920" w:hanging="440"/>
      </w:pPr>
      <w:rPr>
        <w:rFonts w:hint="default" w:ascii="Wingdings" w:hAnsi="Wingdings"/>
      </w:rPr>
    </w:lvl>
    <w:lvl w:ilvl="7" w:tentative="0">
      <w:start w:val="1"/>
      <w:numFmt w:val="bullet"/>
      <w:lvlText w:val=""/>
      <w:lvlJc w:val="left"/>
      <w:pPr>
        <w:ind w:left="4360" w:hanging="440"/>
      </w:pPr>
      <w:rPr>
        <w:rFonts w:hint="default" w:ascii="Wingdings" w:hAnsi="Wingdings"/>
      </w:rPr>
    </w:lvl>
    <w:lvl w:ilvl="8" w:tentative="0">
      <w:start w:val="1"/>
      <w:numFmt w:val="bullet"/>
      <w:lvlText w:val=""/>
      <w:lvlJc w:val="left"/>
      <w:pPr>
        <w:ind w:left="4800" w:hanging="440"/>
      </w:pPr>
      <w:rPr>
        <w:rFonts w:hint="default" w:ascii="Wingdings" w:hAnsi="Wingdings"/>
      </w:rPr>
    </w:lvl>
  </w:abstractNum>
  <w:abstractNum w:abstractNumId="65">
    <w:nsid w:val="2A4D1111"/>
    <w:multiLevelType w:val="multilevel"/>
    <w:tmpl w:val="2A4D1111"/>
    <w:lvl w:ilvl="0" w:tentative="0">
      <w:start w:val="1"/>
      <w:numFmt w:val="decimal"/>
      <w:pStyle w:val="338"/>
      <w:lvlText w:val="%1、"/>
      <w:lvlJc w:val="left"/>
      <w:pPr>
        <w:tabs>
          <w:tab w:val="left" w:pos="840"/>
        </w:tabs>
        <w:ind w:left="840" w:hanging="360"/>
      </w:pPr>
      <w:rPr>
        <w:rFonts w:hint="default"/>
      </w:rPr>
    </w:lvl>
    <w:lvl w:ilvl="1" w:tentative="0">
      <w:start w:val="1"/>
      <w:numFmt w:val="lowerLetter"/>
      <w:pStyle w:val="160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6">
    <w:nsid w:val="2B3E13CE"/>
    <w:multiLevelType w:val="multilevel"/>
    <w:tmpl w:val="2B3E13CE"/>
    <w:lvl w:ilvl="0" w:tentative="0">
      <w:start w:val="1"/>
      <w:numFmt w:val="decimal"/>
      <w:pStyle w:val="935"/>
      <w:lvlText w:val="（%1）"/>
      <w:lvlJc w:val="left"/>
      <w:pPr>
        <w:tabs>
          <w:tab w:val="left" w:pos="1245"/>
        </w:tabs>
        <w:ind w:left="1245"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2DD62459"/>
    <w:multiLevelType w:val="singleLevel"/>
    <w:tmpl w:val="2DD62459"/>
    <w:lvl w:ilvl="0" w:tentative="0">
      <w:start w:val="1"/>
      <w:numFmt w:val="bullet"/>
      <w:pStyle w:val="1220"/>
      <w:lvlText w:val=""/>
      <w:lvlJc w:val="left"/>
      <w:pPr>
        <w:tabs>
          <w:tab w:val="left" w:pos="425"/>
        </w:tabs>
        <w:ind w:left="425" w:hanging="425"/>
      </w:pPr>
      <w:rPr>
        <w:rFonts w:hint="default" w:ascii="Wingdings" w:hAnsi="Wingdings"/>
      </w:rPr>
    </w:lvl>
  </w:abstractNum>
  <w:abstractNum w:abstractNumId="68">
    <w:nsid w:val="32581FA3"/>
    <w:multiLevelType w:val="multilevel"/>
    <w:tmpl w:val="32581FA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4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9">
    <w:nsid w:val="32841EA0"/>
    <w:multiLevelType w:val="multilevel"/>
    <w:tmpl w:val="32841EA0"/>
    <w:lvl w:ilvl="0" w:tentative="0">
      <w:start w:val="1"/>
      <w:numFmt w:val="bullet"/>
      <w:pStyle w:val="192"/>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0">
    <w:nsid w:val="34E85E87"/>
    <w:multiLevelType w:val="multilevel"/>
    <w:tmpl w:val="34E85E8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pStyle w:val="1595"/>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1">
    <w:nsid w:val="35386140"/>
    <w:multiLevelType w:val="multilevel"/>
    <w:tmpl w:val="35386140"/>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72">
    <w:nsid w:val="35C90E6B"/>
    <w:multiLevelType w:val="multilevel"/>
    <w:tmpl w:val="35C90E6B"/>
    <w:lvl w:ilvl="0" w:tentative="0">
      <w:start w:val="1"/>
      <w:numFmt w:val="bullet"/>
      <w:pStyle w:val="4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3">
    <w:nsid w:val="365C242C"/>
    <w:multiLevelType w:val="multilevel"/>
    <w:tmpl w:val="365C242C"/>
    <w:lvl w:ilvl="0" w:tentative="0">
      <w:start w:val="1"/>
      <w:numFmt w:val="bullet"/>
      <w:pStyle w:val="42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4">
    <w:nsid w:val="367F54BD"/>
    <w:multiLevelType w:val="multilevel"/>
    <w:tmpl w:val="367F54BD"/>
    <w:lvl w:ilvl="0" w:tentative="0">
      <w:start w:val="1"/>
      <w:numFmt w:val="bullet"/>
      <w:pStyle w:val="1524"/>
      <w:lvlText w:val=""/>
      <w:lvlJc w:val="left"/>
      <w:pPr>
        <w:tabs>
          <w:tab w:val="left" w:pos="420"/>
        </w:tabs>
        <w:ind w:left="420" w:hanging="420"/>
      </w:pPr>
      <w:rPr>
        <w:rFonts w:hint="default" w:ascii="Wingdings" w:hAnsi="Wingdings"/>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5">
    <w:nsid w:val="371C6413"/>
    <w:multiLevelType w:val="multilevel"/>
    <w:tmpl w:val="371C6413"/>
    <w:lvl w:ilvl="0" w:tentative="0">
      <w:start w:val="1"/>
      <w:numFmt w:val="bullet"/>
      <w:pStyle w:val="2306"/>
      <w:lvlText w:val=""/>
      <w:lvlJc w:val="left"/>
      <w:pPr>
        <w:tabs>
          <w:tab w:val="left" w:pos="720"/>
        </w:tabs>
        <w:ind w:left="720" w:hanging="360"/>
      </w:pPr>
      <w:rPr>
        <w:rFonts w:hint="default" w:ascii="Symbol" w:hAnsi="Symbol"/>
      </w:rPr>
    </w:lvl>
    <w:lvl w:ilvl="1" w:tentative="0">
      <w:start w:val="1"/>
      <w:numFmt w:val="bullet"/>
      <w:pStyle w:val="1136"/>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6">
    <w:nsid w:val="3B5FC905"/>
    <w:multiLevelType w:val="singleLevel"/>
    <w:tmpl w:val="3B5FC905"/>
    <w:lvl w:ilvl="0" w:tentative="0">
      <w:start w:val="1"/>
      <w:numFmt w:val="bullet"/>
      <w:lvlText w:val=""/>
      <w:lvlJc w:val="left"/>
      <w:pPr>
        <w:tabs>
          <w:tab w:val="left" w:pos="420"/>
        </w:tabs>
        <w:ind w:left="840" w:hanging="420"/>
      </w:pPr>
      <w:rPr>
        <w:rFonts w:hint="default" w:ascii="Wingdings" w:hAnsi="Wingdings"/>
      </w:rPr>
    </w:lvl>
  </w:abstractNum>
  <w:abstractNum w:abstractNumId="77">
    <w:nsid w:val="3B64212A"/>
    <w:multiLevelType w:val="multilevel"/>
    <w:tmpl w:val="3B64212A"/>
    <w:lvl w:ilvl="0" w:tentative="0">
      <w:start w:val="1"/>
      <w:numFmt w:val="japaneseCounting"/>
      <w:pStyle w:val="1354"/>
      <w:lvlText w:val="第%1节"/>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3C1527FE"/>
    <w:multiLevelType w:val="multilevel"/>
    <w:tmpl w:val="3C1527FE"/>
    <w:lvl w:ilvl="0" w:tentative="0">
      <w:start w:val="1"/>
      <w:numFmt w:val="bullet"/>
      <w:lvlText w:val=""/>
      <w:lvlJc w:val="left"/>
      <w:pPr>
        <w:ind w:left="1280" w:hanging="440"/>
      </w:pPr>
      <w:rPr>
        <w:rFonts w:hint="default" w:ascii="Wingdings" w:hAnsi="Wingdings"/>
      </w:rPr>
    </w:lvl>
    <w:lvl w:ilvl="1" w:tentative="0">
      <w:start w:val="1"/>
      <w:numFmt w:val="bullet"/>
      <w:lvlText w:val=""/>
      <w:lvlJc w:val="left"/>
      <w:pPr>
        <w:ind w:left="1720" w:hanging="440"/>
      </w:pPr>
      <w:rPr>
        <w:rFonts w:hint="default" w:ascii="Wingdings" w:hAnsi="Wingdings"/>
      </w:rPr>
    </w:lvl>
    <w:lvl w:ilvl="2" w:tentative="0">
      <w:start w:val="1"/>
      <w:numFmt w:val="bullet"/>
      <w:lvlText w:val=""/>
      <w:lvlJc w:val="left"/>
      <w:pPr>
        <w:ind w:left="2160" w:hanging="440"/>
      </w:pPr>
      <w:rPr>
        <w:rFonts w:hint="default" w:ascii="Wingdings" w:hAnsi="Wingdings"/>
      </w:rPr>
    </w:lvl>
    <w:lvl w:ilvl="3" w:tentative="0">
      <w:start w:val="1"/>
      <w:numFmt w:val="bullet"/>
      <w:lvlText w:val=""/>
      <w:lvlJc w:val="left"/>
      <w:pPr>
        <w:ind w:left="2600" w:hanging="440"/>
      </w:pPr>
      <w:rPr>
        <w:rFonts w:hint="default" w:ascii="Wingdings" w:hAnsi="Wingdings"/>
      </w:rPr>
    </w:lvl>
    <w:lvl w:ilvl="4" w:tentative="0">
      <w:start w:val="1"/>
      <w:numFmt w:val="bullet"/>
      <w:lvlText w:val=""/>
      <w:lvlJc w:val="left"/>
      <w:pPr>
        <w:ind w:left="3040" w:hanging="440"/>
      </w:pPr>
      <w:rPr>
        <w:rFonts w:hint="default" w:ascii="Wingdings" w:hAnsi="Wingdings"/>
      </w:rPr>
    </w:lvl>
    <w:lvl w:ilvl="5" w:tentative="0">
      <w:start w:val="1"/>
      <w:numFmt w:val="bullet"/>
      <w:lvlText w:val=""/>
      <w:lvlJc w:val="left"/>
      <w:pPr>
        <w:ind w:left="3480" w:hanging="440"/>
      </w:pPr>
      <w:rPr>
        <w:rFonts w:hint="default" w:ascii="Wingdings" w:hAnsi="Wingdings"/>
      </w:rPr>
    </w:lvl>
    <w:lvl w:ilvl="6" w:tentative="0">
      <w:start w:val="1"/>
      <w:numFmt w:val="bullet"/>
      <w:lvlText w:val=""/>
      <w:lvlJc w:val="left"/>
      <w:pPr>
        <w:ind w:left="3920" w:hanging="440"/>
      </w:pPr>
      <w:rPr>
        <w:rFonts w:hint="default" w:ascii="Wingdings" w:hAnsi="Wingdings"/>
      </w:rPr>
    </w:lvl>
    <w:lvl w:ilvl="7" w:tentative="0">
      <w:start w:val="1"/>
      <w:numFmt w:val="bullet"/>
      <w:lvlText w:val=""/>
      <w:lvlJc w:val="left"/>
      <w:pPr>
        <w:ind w:left="4360" w:hanging="440"/>
      </w:pPr>
      <w:rPr>
        <w:rFonts w:hint="default" w:ascii="Wingdings" w:hAnsi="Wingdings"/>
      </w:rPr>
    </w:lvl>
    <w:lvl w:ilvl="8" w:tentative="0">
      <w:start w:val="1"/>
      <w:numFmt w:val="bullet"/>
      <w:lvlText w:val=""/>
      <w:lvlJc w:val="left"/>
      <w:pPr>
        <w:ind w:left="4800" w:hanging="440"/>
      </w:pPr>
      <w:rPr>
        <w:rFonts w:hint="default" w:ascii="Wingdings" w:hAnsi="Wingdings"/>
      </w:rPr>
    </w:lvl>
  </w:abstractNum>
  <w:abstractNum w:abstractNumId="79">
    <w:nsid w:val="3C64098E"/>
    <w:multiLevelType w:val="multilevel"/>
    <w:tmpl w:val="3C64098E"/>
    <w:lvl w:ilvl="0" w:tentative="0">
      <w:start w:val="1"/>
      <w:numFmt w:val="bullet"/>
      <w:pStyle w:val="834"/>
      <w:lvlText w:val=""/>
      <w:lvlJc w:val="left"/>
      <w:pPr>
        <w:tabs>
          <w:tab w:val="left" w:pos="851"/>
        </w:tabs>
        <w:ind w:left="851" w:hanging="284"/>
      </w:pPr>
      <w:rPr>
        <w:rFonts w:hint="default" w:ascii="Wingdings" w:hAnsi="Wingdings"/>
        <w:b w:val="0"/>
        <w:i w:val="0"/>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0">
    <w:nsid w:val="3DB629D2"/>
    <w:multiLevelType w:val="multilevel"/>
    <w:tmpl w:val="3DB629D2"/>
    <w:lvl w:ilvl="0" w:tentative="0">
      <w:start w:val="1"/>
      <w:numFmt w:val="decimal"/>
      <w:pStyle w:val="55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1">
    <w:nsid w:val="3DEF376F"/>
    <w:multiLevelType w:val="multilevel"/>
    <w:tmpl w:val="3DEF376F"/>
    <w:lvl w:ilvl="0" w:tentative="0">
      <w:start w:val="1"/>
      <w:numFmt w:val="bullet"/>
      <w:pStyle w:val="1408"/>
      <w:lvlText w:val=""/>
      <w:lvlJc w:val="left"/>
      <w:pPr>
        <w:tabs>
          <w:tab w:val="left" w:pos="624"/>
        </w:tabs>
        <w:ind w:left="567" w:hanging="283"/>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2">
    <w:nsid w:val="3E452EDE"/>
    <w:multiLevelType w:val="singleLevel"/>
    <w:tmpl w:val="3E452EDE"/>
    <w:lvl w:ilvl="0" w:tentative="0">
      <w:start w:val="1"/>
      <w:numFmt w:val="bullet"/>
      <w:pStyle w:val="1447"/>
      <w:lvlText w:val=""/>
      <w:lvlJc w:val="left"/>
      <w:pPr>
        <w:tabs>
          <w:tab w:val="left" w:pos="720"/>
        </w:tabs>
        <w:ind w:left="720" w:hanging="360"/>
      </w:pPr>
      <w:rPr>
        <w:rFonts w:hint="default" w:ascii="Symbol" w:hAnsi="Symbol"/>
        <w:b w:val="0"/>
        <w:i w:val="0"/>
        <w:sz w:val="20"/>
      </w:rPr>
    </w:lvl>
  </w:abstractNum>
  <w:abstractNum w:abstractNumId="83">
    <w:nsid w:val="3E593029"/>
    <w:multiLevelType w:val="multilevel"/>
    <w:tmpl w:val="3E593029"/>
    <w:lvl w:ilvl="0" w:tentative="0">
      <w:start w:val="1"/>
      <w:numFmt w:val="decimal"/>
      <w:pStyle w:val="2031"/>
      <w:lvlText w:val="%1."/>
      <w:lvlJc w:val="left"/>
      <w:pPr>
        <w:tabs>
          <w:tab w:val="left" w:pos="360"/>
        </w:tabs>
        <w:ind w:left="360" w:hanging="360"/>
      </w:pPr>
      <w:rPr>
        <w:rFonts w:hint="default"/>
      </w:rPr>
    </w:lvl>
    <w:lvl w:ilvl="1" w:tentative="0">
      <w:start w:val="1"/>
      <w:numFmt w:val="lowerLetter"/>
      <w:lvlText w:val="%2)"/>
      <w:lvlJc w:val="left"/>
      <w:pPr>
        <w:tabs>
          <w:tab w:val="left" w:pos="480"/>
        </w:tabs>
        <w:ind w:left="480" w:hanging="420"/>
      </w:pPr>
    </w:lvl>
    <w:lvl w:ilvl="2" w:tentative="0">
      <w:start w:val="1"/>
      <w:numFmt w:val="lowerRoman"/>
      <w:pStyle w:val="529"/>
      <w:lvlText w:val="%3."/>
      <w:lvlJc w:val="right"/>
      <w:pPr>
        <w:tabs>
          <w:tab w:val="left" w:pos="900"/>
        </w:tabs>
        <w:ind w:left="900" w:hanging="420"/>
      </w:pPr>
    </w:lvl>
    <w:lvl w:ilvl="3" w:tentative="0">
      <w:start w:val="1"/>
      <w:numFmt w:val="decimal"/>
      <w:lvlText w:val="%4."/>
      <w:lvlJc w:val="left"/>
      <w:pPr>
        <w:tabs>
          <w:tab w:val="left" w:pos="1320"/>
        </w:tabs>
        <w:ind w:left="1320" w:hanging="420"/>
      </w:pPr>
    </w:lvl>
    <w:lvl w:ilvl="4" w:tentative="0">
      <w:start w:val="1"/>
      <w:numFmt w:val="lowerLetter"/>
      <w:lvlText w:val="%5)"/>
      <w:lvlJc w:val="left"/>
      <w:pPr>
        <w:tabs>
          <w:tab w:val="left" w:pos="1740"/>
        </w:tabs>
        <w:ind w:left="1740" w:hanging="420"/>
      </w:pPr>
    </w:lvl>
    <w:lvl w:ilvl="5" w:tentative="0">
      <w:start w:val="1"/>
      <w:numFmt w:val="lowerRoman"/>
      <w:lvlText w:val="%6."/>
      <w:lvlJc w:val="right"/>
      <w:pPr>
        <w:tabs>
          <w:tab w:val="left" w:pos="2160"/>
        </w:tabs>
        <w:ind w:left="2160" w:hanging="420"/>
      </w:pPr>
    </w:lvl>
    <w:lvl w:ilvl="6" w:tentative="0">
      <w:start w:val="1"/>
      <w:numFmt w:val="decimal"/>
      <w:lvlText w:val="%7."/>
      <w:lvlJc w:val="left"/>
      <w:pPr>
        <w:tabs>
          <w:tab w:val="left" w:pos="2580"/>
        </w:tabs>
        <w:ind w:left="2580" w:hanging="420"/>
      </w:pPr>
    </w:lvl>
    <w:lvl w:ilvl="7" w:tentative="0">
      <w:start w:val="1"/>
      <w:numFmt w:val="lowerLetter"/>
      <w:lvlText w:val="%8)"/>
      <w:lvlJc w:val="left"/>
      <w:pPr>
        <w:tabs>
          <w:tab w:val="left" w:pos="3000"/>
        </w:tabs>
        <w:ind w:left="3000" w:hanging="420"/>
      </w:pPr>
    </w:lvl>
    <w:lvl w:ilvl="8" w:tentative="0">
      <w:start w:val="1"/>
      <w:numFmt w:val="lowerRoman"/>
      <w:lvlText w:val="%9."/>
      <w:lvlJc w:val="right"/>
      <w:pPr>
        <w:tabs>
          <w:tab w:val="left" w:pos="3420"/>
        </w:tabs>
        <w:ind w:left="3420" w:hanging="420"/>
      </w:pPr>
    </w:lvl>
  </w:abstractNum>
  <w:abstractNum w:abstractNumId="84">
    <w:nsid w:val="3E7F608C"/>
    <w:multiLevelType w:val="multilevel"/>
    <w:tmpl w:val="3E7F608C"/>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85">
    <w:nsid w:val="3E91523C"/>
    <w:multiLevelType w:val="singleLevel"/>
    <w:tmpl w:val="3E91523C"/>
    <w:lvl w:ilvl="0" w:tentative="0">
      <w:start w:val="1"/>
      <w:numFmt w:val="decimal"/>
      <w:lvlText w:val="(%1)"/>
      <w:lvlJc w:val="left"/>
      <w:pPr>
        <w:tabs>
          <w:tab w:val="left" w:pos="840"/>
        </w:tabs>
        <w:ind w:left="1265" w:hanging="425"/>
      </w:pPr>
      <w:rPr>
        <w:rFonts w:hint="default"/>
      </w:rPr>
    </w:lvl>
  </w:abstractNum>
  <w:abstractNum w:abstractNumId="86">
    <w:nsid w:val="3EAF6EBD"/>
    <w:multiLevelType w:val="multilevel"/>
    <w:tmpl w:val="3EAF6EBD"/>
    <w:lvl w:ilvl="0" w:tentative="0">
      <w:start w:val="1"/>
      <w:numFmt w:val="decimal"/>
      <w:pStyle w:val="1209"/>
      <w:lvlText w:val="%1"/>
      <w:lvlJc w:val="left"/>
      <w:pPr>
        <w:tabs>
          <w:tab w:val="left" w:pos="600"/>
        </w:tabs>
        <w:ind w:left="600" w:hanging="600"/>
      </w:pPr>
      <w:rPr>
        <w:rFonts w:hint="default"/>
      </w:rPr>
    </w:lvl>
    <w:lvl w:ilvl="1" w:tentative="0">
      <w:start w:val="1"/>
      <w:numFmt w:val="decimal"/>
      <w:pStyle w:val="1247"/>
      <w:lvlText w:val="%1.%2"/>
      <w:lvlJc w:val="left"/>
      <w:pPr>
        <w:tabs>
          <w:tab w:val="left" w:pos="947"/>
        </w:tabs>
        <w:ind w:left="600" w:hanging="373"/>
      </w:pPr>
      <w:rPr>
        <w:rFonts w:hint="default"/>
      </w:rPr>
    </w:lvl>
    <w:lvl w:ilvl="2" w:tentative="0">
      <w:start w:val="1"/>
      <w:numFmt w:val="decimal"/>
      <w:pStyle w:val="1250"/>
      <w:lvlText w:val="%1.%2.%3"/>
      <w:lvlJc w:val="left"/>
      <w:pPr>
        <w:tabs>
          <w:tab w:val="left" w:pos="1534"/>
        </w:tabs>
        <w:ind w:left="600" w:hanging="146"/>
      </w:pPr>
      <w:rPr>
        <w:rFonts w:hint="default"/>
      </w:rPr>
    </w:lvl>
    <w:lvl w:ilvl="3" w:tentative="0">
      <w:start w:val="1"/>
      <w:numFmt w:val="decimal"/>
      <w:lvlText w:val="%1.%2.%3.%4"/>
      <w:lvlJc w:val="left"/>
      <w:pPr>
        <w:tabs>
          <w:tab w:val="left" w:pos="1400"/>
        </w:tabs>
        <w:ind w:left="600" w:firstLine="80"/>
      </w:pPr>
      <w:rPr>
        <w:rFonts w:hint="default"/>
      </w:rPr>
    </w:lvl>
    <w:lvl w:ilvl="4" w:tentative="0">
      <w:start w:val="1"/>
      <w:numFmt w:val="decimal"/>
      <w:lvlText w:val="%1.%2.%3.%4.%5"/>
      <w:lvlJc w:val="left"/>
      <w:pPr>
        <w:tabs>
          <w:tab w:val="left" w:pos="600"/>
        </w:tabs>
        <w:ind w:left="600" w:hanging="600"/>
      </w:pPr>
      <w:rPr>
        <w:rFonts w:hint="default"/>
      </w:rPr>
    </w:lvl>
    <w:lvl w:ilvl="5" w:tentative="0">
      <w:start w:val="1"/>
      <w:numFmt w:val="decimal"/>
      <w:lvlText w:val="%1.%2.%3.%4.%5.%6"/>
      <w:lvlJc w:val="left"/>
      <w:pPr>
        <w:tabs>
          <w:tab w:val="left" w:pos="600"/>
        </w:tabs>
        <w:ind w:left="600" w:hanging="600"/>
      </w:pPr>
      <w:rPr>
        <w:rFonts w:hint="default"/>
      </w:rPr>
    </w:lvl>
    <w:lvl w:ilvl="6" w:tentative="0">
      <w:start w:val="1"/>
      <w:numFmt w:val="decimal"/>
      <w:lvlText w:val="%1.%2.%3.%4.%5.%6.%7"/>
      <w:lvlJc w:val="left"/>
      <w:pPr>
        <w:tabs>
          <w:tab w:val="left" w:pos="600"/>
        </w:tabs>
        <w:ind w:left="600" w:hanging="600"/>
      </w:pPr>
      <w:rPr>
        <w:rFonts w:hint="default"/>
      </w:rPr>
    </w:lvl>
    <w:lvl w:ilvl="7" w:tentative="0">
      <w:start w:val="1"/>
      <w:numFmt w:val="decimal"/>
      <w:lvlText w:val="%1.%2.%3.%4.%5.%6.%7.%8"/>
      <w:lvlJc w:val="left"/>
      <w:pPr>
        <w:tabs>
          <w:tab w:val="left" w:pos="600"/>
        </w:tabs>
        <w:ind w:left="600" w:hanging="600"/>
      </w:pPr>
      <w:rPr>
        <w:rFonts w:hint="default"/>
      </w:rPr>
    </w:lvl>
    <w:lvl w:ilvl="8" w:tentative="0">
      <w:start w:val="1"/>
      <w:numFmt w:val="decimal"/>
      <w:lvlText w:val="%1.%2.%3.%4.%5.%6.%7.%8.%9"/>
      <w:lvlJc w:val="left"/>
      <w:pPr>
        <w:tabs>
          <w:tab w:val="left" w:pos="600"/>
        </w:tabs>
        <w:ind w:left="600" w:hanging="600"/>
      </w:pPr>
      <w:rPr>
        <w:rFonts w:hint="default"/>
      </w:rPr>
    </w:lvl>
  </w:abstractNum>
  <w:abstractNum w:abstractNumId="87">
    <w:nsid w:val="3EBB3C91"/>
    <w:multiLevelType w:val="multilevel"/>
    <w:tmpl w:val="3EBB3C91"/>
    <w:lvl w:ilvl="0" w:tentative="0">
      <w:start w:val="1"/>
      <w:numFmt w:val="chineseCountingThousand"/>
      <w:pStyle w:val="1294"/>
      <w:suff w:val="space"/>
      <w:lvlText w:val="%1. "/>
      <w:lvlJc w:val="left"/>
      <w:pPr>
        <w:ind w:left="907" w:hanging="907"/>
      </w:pPr>
      <w:rPr>
        <w:rFonts w:hint="eastAsia"/>
      </w:rPr>
    </w:lvl>
    <w:lvl w:ilvl="1" w:tentative="0">
      <w:start w:val="1"/>
      <w:numFmt w:val="decimal"/>
      <w:pStyle w:val="1168"/>
      <w:isLgl/>
      <w:suff w:val="space"/>
      <w:lvlText w:val="%1.%2 "/>
      <w:lvlJc w:val="left"/>
      <w:pPr>
        <w:ind w:left="794" w:hanging="794"/>
      </w:pPr>
      <w:rPr>
        <w:rFonts w:hint="eastAsia"/>
      </w:rPr>
    </w:lvl>
    <w:lvl w:ilvl="2" w:tentative="0">
      <w:start w:val="1"/>
      <w:numFmt w:val="decimal"/>
      <w:pStyle w:val="1295"/>
      <w:isLgl/>
      <w:suff w:val="space"/>
      <w:lvlText w:val="%1.%2.%3 "/>
      <w:lvlJc w:val="left"/>
      <w:pPr>
        <w:ind w:left="907" w:hanging="907"/>
      </w:pPr>
      <w:rPr>
        <w:rFonts w:hint="eastAsia"/>
      </w:rPr>
    </w:lvl>
    <w:lvl w:ilvl="3" w:tentative="0">
      <w:start w:val="1"/>
      <w:numFmt w:val="decimal"/>
      <w:pStyle w:val="1297"/>
      <w:isLgl/>
      <w:suff w:val="space"/>
      <w:lvlText w:val="%1.%2.%3.%4 "/>
      <w:lvlJc w:val="left"/>
      <w:pPr>
        <w:ind w:left="1021" w:hanging="1021"/>
      </w:pPr>
      <w:rPr>
        <w:rFonts w:hint="eastAsia"/>
      </w:rPr>
    </w:lvl>
    <w:lvl w:ilvl="4" w:tentative="0">
      <w:start w:val="1"/>
      <w:numFmt w:val="decimal"/>
      <w:pStyle w:val="1299"/>
      <w:isLgl/>
      <w:suff w:val="space"/>
      <w:lvlText w:val="%1.%2.%3.%4.%5 "/>
      <w:lvlJc w:val="left"/>
      <w:pPr>
        <w:ind w:left="1134" w:hanging="1134"/>
      </w:pPr>
      <w:rPr>
        <w:rFonts w:hint="eastAsia"/>
      </w:rPr>
    </w:lvl>
    <w:lvl w:ilvl="5" w:tentative="0">
      <w:start w:val="1"/>
      <w:numFmt w:val="decimal"/>
      <w:pStyle w:val="1245"/>
      <w:isLgl/>
      <w:suff w:val="space"/>
      <w:lvlText w:val="%1.%2.%3.%4.%5.%6 "/>
      <w:lvlJc w:val="left"/>
      <w:pPr>
        <w:ind w:left="1247" w:hanging="1247"/>
      </w:pPr>
      <w:rPr>
        <w:rFonts w:hint="eastAsia"/>
      </w:rPr>
    </w:lvl>
    <w:lvl w:ilvl="6" w:tentative="0">
      <w:start w:val="1"/>
      <w:numFmt w:val="decimal"/>
      <w:lvlRestart w:val="1"/>
      <w:pStyle w:val="616"/>
      <w:isLgl/>
      <w:suff w:val="space"/>
      <w:lvlText w:val="图 %1.%7 "/>
      <w:lvlJc w:val="left"/>
      <w:pPr>
        <w:ind w:left="0" w:firstLine="0"/>
      </w:pPr>
      <w:rPr>
        <w:rFonts w:hint="eastAsia"/>
      </w:rPr>
    </w:lvl>
    <w:lvl w:ilvl="7" w:tentative="0">
      <w:start w:val="1"/>
      <w:numFmt w:val="decimal"/>
      <w:lvlRestart w:val="1"/>
      <w:pStyle w:val="1165"/>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8">
    <w:nsid w:val="420C153B"/>
    <w:multiLevelType w:val="multilevel"/>
    <w:tmpl w:val="420C153B"/>
    <w:lvl w:ilvl="0" w:tentative="0">
      <w:start w:val="1"/>
      <w:numFmt w:val="decimal"/>
      <w:pStyle w:val="1241"/>
      <w:lvlText w:val="%1."/>
      <w:lvlJc w:val="left"/>
      <w:pPr>
        <w:tabs>
          <w:tab w:val="left" w:pos="709"/>
        </w:tabs>
        <w:ind w:left="709" w:hanging="709"/>
      </w:pPr>
    </w:lvl>
    <w:lvl w:ilvl="1" w:tentative="0">
      <w:start w:val="1"/>
      <w:numFmt w:val="decimal"/>
      <w:lvlText w:val="%1.%2"/>
      <w:lvlJc w:val="left"/>
      <w:pPr>
        <w:tabs>
          <w:tab w:val="left" w:pos="709"/>
        </w:tabs>
        <w:ind w:left="709" w:hanging="709"/>
      </w:pPr>
      <w:rPr>
        <w:b w:val="0"/>
        <w:color w:val="auto"/>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9">
    <w:nsid w:val="423B09D1"/>
    <w:multiLevelType w:val="multilevel"/>
    <w:tmpl w:val="423B09D1"/>
    <w:lvl w:ilvl="0" w:tentative="0">
      <w:start w:val="1"/>
      <w:numFmt w:val="decimal"/>
      <w:pStyle w:val="2298"/>
      <w:suff w:val="nothing"/>
      <w:lvlText w:val="第%1章  "/>
      <w:lvlJc w:val="left"/>
      <w:pPr>
        <w:ind w:left="0" w:firstLine="0"/>
      </w:pPr>
      <w:rPr>
        <w:rFonts w:hint="default" w:ascii="Arial" w:hAnsi="Arial"/>
        <w:b/>
        <w:i w:val="0"/>
        <w:caps w:val="0"/>
        <w:strike w:val="0"/>
        <w:dstrike w:val="0"/>
        <w:vanish w:val="0"/>
        <w:color w:val="000000"/>
        <w:sz w:val="36"/>
        <w:vertAlign w:val="baseline"/>
      </w:rPr>
    </w:lvl>
    <w:lvl w:ilvl="1" w:tentative="0">
      <w:start w:val="1"/>
      <w:numFmt w:val="decimal"/>
      <w:suff w:val="nothing"/>
      <w:lvlText w:val="%1.%2  "/>
      <w:lvlJc w:val="left"/>
      <w:pPr>
        <w:ind w:left="0" w:firstLine="0"/>
      </w:pPr>
      <w:rPr>
        <w:rFonts w:hint="default" w:ascii="Arial" w:hAnsi="Arial"/>
        <w:b w:val="0"/>
        <w:i w:val="0"/>
        <w:caps w:val="0"/>
        <w:strike w:val="0"/>
        <w:dstrike w:val="0"/>
        <w:vanish w:val="0"/>
        <w:color w:val="000000"/>
        <w:sz w:val="30"/>
        <w:vertAlign w:val="baseline"/>
      </w:rPr>
    </w:lvl>
    <w:lvl w:ilvl="2" w:tentative="0">
      <w:start w:val="1"/>
      <w:numFmt w:val="decimal"/>
      <w:suff w:val="nothing"/>
      <w:lvlText w:val="%1.%2.%3  "/>
      <w:lvlJc w:val="left"/>
      <w:pPr>
        <w:ind w:left="0" w:firstLine="0"/>
      </w:pPr>
      <w:rPr>
        <w:rFonts w:hint="default" w:ascii="Arial" w:hAnsi="Arial"/>
        <w:b w:val="0"/>
        <w:i w:val="0"/>
        <w:caps w:val="0"/>
        <w:strike w:val="0"/>
        <w:dstrike w:val="0"/>
        <w:vanish w:val="0"/>
        <w:color w:val="000000"/>
        <w:sz w:val="24"/>
        <w:vertAlign w:val="baseline"/>
      </w:rPr>
    </w:lvl>
    <w:lvl w:ilvl="3" w:tentative="0">
      <w:start w:val="1"/>
      <w:numFmt w:val="decimal"/>
      <w:suff w:val="nothing"/>
      <w:lvlText w:val="%4. "/>
      <w:lvlJc w:val="left"/>
      <w:pPr>
        <w:ind w:left="1701" w:firstLine="0"/>
      </w:pPr>
      <w:rPr>
        <w:rFonts w:hint="default" w:ascii="Arial" w:hAnsi="Arial"/>
        <w:b w:val="0"/>
        <w:i w:val="0"/>
        <w:caps w:val="0"/>
        <w:strike w:val="0"/>
        <w:dstrike w:val="0"/>
        <w:vanish w:val="0"/>
        <w:color w:val="000000"/>
        <w:sz w:val="21"/>
        <w:vertAlign w:val="baseline"/>
      </w:rPr>
    </w:lvl>
    <w:lvl w:ilvl="4" w:tentative="0">
      <w:start w:val="1"/>
      <w:numFmt w:val="decimal"/>
      <w:lvlRestart w:val="0"/>
      <w:suff w:val="space"/>
      <w:lvlText w:val="图%1-%5"/>
      <w:lvlJc w:val="center"/>
      <w:pPr>
        <w:ind w:left="1701" w:firstLine="0"/>
      </w:pPr>
      <w:rPr>
        <w:rFonts w:hint="eastAsia"/>
      </w:rPr>
    </w:lvl>
    <w:lvl w:ilvl="5" w:tentative="0">
      <w:start w:val="1"/>
      <w:numFmt w:val="decimal"/>
      <w:lvlRestart w:val="0"/>
      <w:pStyle w:val="1105"/>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lvlRestart w:val="0"/>
      <w:suff w:val="space"/>
      <w:lvlText w:val=""/>
      <w:lvlJc w:val="left"/>
      <w:pPr>
        <w:ind w:left="567" w:firstLine="1134"/>
      </w:pPr>
      <w:rPr>
        <w:rFonts w:hint="eastAsia"/>
      </w:rPr>
    </w:lvl>
    <w:lvl w:ilvl="8" w:tentative="0">
      <w:start w:val="1"/>
      <w:numFmt w:val="none"/>
      <w:lvlRestart w:val="0"/>
      <w:suff w:val="space"/>
      <w:lvlText w:val=""/>
      <w:lvlJc w:val="left"/>
      <w:pPr>
        <w:ind w:left="567" w:firstLine="1134"/>
      </w:pPr>
      <w:rPr>
        <w:rFonts w:hint="eastAsia"/>
      </w:rPr>
    </w:lvl>
  </w:abstractNum>
  <w:abstractNum w:abstractNumId="9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096"/>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963"/>
      <w:suff w:val="space"/>
      <w:lvlText w:val="表%9"/>
      <w:lvlJc w:val="center"/>
      <w:pPr>
        <w:ind w:left="0" w:firstLine="0"/>
      </w:pPr>
      <w:rPr>
        <w:rFonts w:hint="default" w:ascii="Arial" w:hAnsi="Arial" w:eastAsia="黑体"/>
        <w:b w:val="0"/>
        <w:i w:val="0"/>
        <w:sz w:val="18"/>
        <w:szCs w:val="18"/>
      </w:rPr>
    </w:lvl>
  </w:abstractNum>
  <w:abstractNum w:abstractNumId="91">
    <w:nsid w:val="4640C170"/>
    <w:multiLevelType w:val="singleLevel"/>
    <w:tmpl w:val="4640C170"/>
    <w:lvl w:ilvl="0" w:tentative="0">
      <w:start w:val="1"/>
      <w:numFmt w:val="bullet"/>
      <w:lvlText w:val=""/>
      <w:lvlJc w:val="left"/>
      <w:pPr>
        <w:tabs>
          <w:tab w:val="left" w:pos="420"/>
        </w:tabs>
        <w:ind w:left="840" w:hanging="420"/>
      </w:pPr>
      <w:rPr>
        <w:rFonts w:hint="default" w:ascii="Wingdings" w:hAnsi="Wingdings"/>
      </w:rPr>
    </w:lvl>
  </w:abstractNum>
  <w:abstractNum w:abstractNumId="92">
    <w:nsid w:val="466C5080"/>
    <w:multiLevelType w:val="multilevel"/>
    <w:tmpl w:val="466C5080"/>
    <w:lvl w:ilvl="0" w:tentative="0">
      <w:start w:val="1"/>
      <w:numFmt w:val="decimal"/>
      <w:lvlText w:val="%1."/>
      <w:lvlJc w:val="left"/>
      <w:pPr>
        <w:ind w:left="420" w:hanging="420"/>
      </w:pPr>
      <w:rPr>
        <w:rFonts w:hint="default" w:ascii="Times New Roman" w:hAnsi="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478C1669"/>
    <w:multiLevelType w:val="multilevel"/>
    <w:tmpl w:val="478C1669"/>
    <w:lvl w:ilvl="0" w:tentative="0">
      <w:start w:val="1"/>
      <w:numFmt w:val="decimal"/>
      <w:pStyle w:val="955"/>
      <w:lvlText w:val="%1."/>
      <w:lvlJc w:val="left"/>
      <w:pPr>
        <w:tabs>
          <w:tab w:val="left" w:pos="900"/>
        </w:tabs>
        <w:ind w:left="900" w:hanging="420"/>
      </w:pPr>
    </w:lvl>
    <w:lvl w:ilvl="1" w:tentative="0">
      <w:start w:val="1"/>
      <w:numFmt w:val="decimal"/>
      <w:lvlText w:val="%2）"/>
      <w:lvlJc w:val="left"/>
      <w:pPr>
        <w:tabs>
          <w:tab w:val="left" w:pos="780"/>
        </w:tabs>
        <w:ind w:left="78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4">
    <w:nsid w:val="48C20454"/>
    <w:multiLevelType w:val="multilevel"/>
    <w:tmpl w:val="48C20454"/>
    <w:lvl w:ilvl="0" w:tentative="0">
      <w:start w:val="1"/>
      <w:numFmt w:val="decimal"/>
      <w:pStyle w:val="1401"/>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5">
    <w:nsid w:val="4ACC39AA"/>
    <w:multiLevelType w:val="multilevel"/>
    <w:tmpl w:val="4ACC39AA"/>
    <w:lvl w:ilvl="0" w:tentative="0">
      <w:start w:val="1"/>
      <w:numFmt w:val="decimal"/>
      <w:lvlText w:val="%1."/>
      <w:lvlJc w:val="left"/>
      <w:pPr>
        <w:tabs>
          <w:tab w:val="left" w:pos="425"/>
        </w:tabs>
        <w:ind w:left="425" w:hanging="425"/>
      </w:pPr>
      <w:rPr>
        <w:rFonts w:hint="eastAsia"/>
      </w:rPr>
    </w:lvl>
    <w:lvl w:ilvl="1" w:tentative="0">
      <w:start w:val="1"/>
      <w:numFmt w:val="decimal"/>
      <w:pStyle w:val="1431"/>
      <w:lvlText w:val="%1.%2."/>
      <w:lvlJc w:val="left"/>
      <w:pPr>
        <w:tabs>
          <w:tab w:val="left" w:pos="567"/>
        </w:tabs>
        <w:ind w:left="567" w:hanging="567"/>
      </w:pPr>
      <w:rPr>
        <w:rFonts w:hint="eastAsia"/>
      </w:rPr>
    </w:lvl>
    <w:lvl w:ilvl="2" w:tentative="0">
      <w:start w:val="1"/>
      <w:numFmt w:val="decimal"/>
      <w:lvlText w:val="%1.%2.%3."/>
      <w:lvlJc w:val="left"/>
      <w:pPr>
        <w:tabs>
          <w:tab w:val="left" w:pos="4384"/>
        </w:tabs>
        <w:ind w:left="4384"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6">
    <w:nsid w:val="520429AF"/>
    <w:multiLevelType w:val="multilevel"/>
    <w:tmpl w:val="520429AF"/>
    <w:lvl w:ilvl="0" w:tentative="0">
      <w:start w:val="1"/>
      <w:numFmt w:val="decimal"/>
      <w:pStyle w:val="907"/>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220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7">
    <w:nsid w:val="543B2C6F"/>
    <w:multiLevelType w:val="multilevel"/>
    <w:tmpl w:val="543B2C6F"/>
    <w:lvl w:ilvl="0" w:tentative="0">
      <w:start w:val="1"/>
      <w:numFmt w:val="bullet"/>
      <w:pStyle w:val="150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8">
    <w:nsid w:val="550F68AE"/>
    <w:multiLevelType w:val="multilevel"/>
    <w:tmpl w:val="550F68AE"/>
    <w:lvl w:ilvl="0" w:tentative="0">
      <w:start w:val="1"/>
      <w:numFmt w:val="decimal"/>
      <w:pStyle w:val="1181"/>
      <w:lvlText w:val="(%1)"/>
      <w:lvlJc w:val="left"/>
      <w:pPr>
        <w:tabs>
          <w:tab w:val="left" w:pos="454"/>
        </w:tabs>
        <w:ind w:left="454"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9">
    <w:nsid w:val="56C340C0"/>
    <w:multiLevelType w:val="multilevel"/>
    <w:tmpl w:val="56C340C0"/>
    <w:lvl w:ilvl="0" w:tentative="0">
      <w:start w:val="1"/>
      <w:numFmt w:val="none"/>
      <w:pStyle w:val="1519"/>
      <w:suff w:val="nothing"/>
      <w:lvlText w:val="%1"/>
      <w:lvlJc w:val="left"/>
      <w:pPr>
        <w:ind w:left="0" w:firstLine="0"/>
      </w:pPr>
    </w:lvl>
    <w:lvl w:ilvl="1" w:tentative="0">
      <w:start w:val="1"/>
      <w:numFmt w:val="decimal"/>
      <w:pStyle w:val="1516"/>
      <w:lvlText w:val="%1%2.0"/>
      <w:lvlJc w:val="left"/>
      <w:pPr>
        <w:tabs>
          <w:tab w:val="left" w:pos="576"/>
        </w:tabs>
        <w:ind w:left="576" w:hanging="576"/>
      </w:pPr>
    </w:lvl>
    <w:lvl w:ilvl="2" w:tentative="0">
      <w:start w:val="1"/>
      <w:numFmt w:val="decimal"/>
      <w:pStyle w:val="1201"/>
      <w:lvlText w:val="%1%2.%3"/>
      <w:lvlJc w:val="left"/>
      <w:pPr>
        <w:tabs>
          <w:tab w:val="left" w:pos="576"/>
        </w:tabs>
        <w:ind w:left="576" w:hanging="576"/>
      </w:pPr>
    </w:lvl>
    <w:lvl w:ilvl="3" w:tentative="0">
      <w:start w:val="1"/>
      <w:numFmt w:val="lowerLetter"/>
      <w:pStyle w:val="1215"/>
      <w:lvlText w:val="%1%4."/>
      <w:lvlJc w:val="left"/>
      <w:pPr>
        <w:tabs>
          <w:tab w:val="left" w:pos="720"/>
        </w:tabs>
        <w:ind w:left="360" w:hanging="360"/>
      </w:pPr>
    </w:lvl>
    <w:lvl w:ilvl="4" w:tentative="0">
      <w:start w:val="1"/>
      <w:numFmt w:val="decimal"/>
      <w:pStyle w:val="1517"/>
      <w:lvlText w:val="%5."/>
      <w:lvlJc w:val="left"/>
      <w:pPr>
        <w:tabs>
          <w:tab w:val="left" w:pos="720"/>
        </w:tabs>
        <w:ind w:left="720" w:hanging="360"/>
      </w:pPr>
    </w:lvl>
    <w:lvl w:ilvl="5" w:tentative="0">
      <w:start w:val="1"/>
      <w:numFmt w:val="lowerLetter"/>
      <w:pStyle w:val="1219"/>
      <w:lvlText w:val="%1(%6)"/>
      <w:lvlJc w:val="left"/>
      <w:pPr>
        <w:tabs>
          <w:tab w:val="left" w:pos="1440"/>
        </w:tabs>
        <w:ind w:left="720" w:firstLine="0"/>
      </w:pPr>
    </w:lvl>
    <w:lvl w:ilvl="6" w:tentative="0">
      <w:start w:val="1"/>
      <w:numFmt w:val="lowerRoman"/>
      <w:pStyle w:val="1518"/>
      <w:lvlText w:val="(%7)"/>
      <w:lvlJc w:val="left"/>
      <w:pPr>
        <w:tabs>
          <w:tab w:val="left" w:pos="1800"/>
        </w:tabs>
        <w:ind w:left="1440" w:hanging="360"/>
      </w:pPr>
    </w:lvl>
    <w:lvl w:ilvl="7" w:tentative="0">
      <w:start w:val="1"/>
      <w:numFmt w:val="decimal"/>
      <w:pStyle w:val="1210"/>
      <w:lvlText w:val="(%8)"/>
      <w:lvlJc w:val="left"/>
      <w:pPr>
        <w:tabs>
          <w:tab w:val="left" w:pos="1800"/>
        </w:tabs>
        <w:ind w:left="1800" w:hanging="360"/>
      </w:pPr>
    </w:lvl>
    <w:lvl w:ilvl="8" w:tentative="0">
      <w:start w:val="1"/>
      <w:numFmt w:val="lowerRoman"/>
      <w:pStyle w:val="1213"/>
      <w:lvlText w:val="(%9)"/>
      <w:lvlJc w:val="left"/>
      <w:pPr>
        <w:tabs>
          <w:tab w:val="left" w:pos="2520"/>
        </w:tabs>
        <w:ind w:left="2160" w:hanging="360"/>
      </w:pPr>
    </w:lvl>
  </w:abstractNum>
  <w:abstractNum w:abstractNumId="100">
    <w:nsid w:val="56D6185E"/>
    <w:multiLevelType w:val="multilevel"/>
    <w:tmpl w:val="56D6185E"/>
    <w:lvl w:ilvl="0" w:tentative="0">
      <w:start w:val="1"/>
      <w:numFmt w:val="bullet"/>
      <w:pStyle w:val="492"/>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320"/>
        </w:tabs>
        <w:ind w:left="1320" w:hanging="420"/>
      </w:pPr>
    </w:lvl>
    <w:lvl w:ilvl="2" w:tentative="0">
      <w:start w:val="1"/>
      <w:numFmt w:val="decimal"/>
      <w:lvlText w:val="%3."/>
      <w:lvlJc w:val="left"/>
      <w:pPr>
        <w:tabs>
          <w:tab w:val="left" w:pos="2160"/>
        </w:tabs>
        <w:ind w:left="2160" w:hanging="84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1">
    <w:nsid w:val="56F95253"/>
    <w:multiLevelType w:val="multilevel"/>
    <w:tmpl w:val="56F95253"/>
    <w:lvl w:ilvl="0" w:tentative="0">
      <w:start w:val="1"/>
      <w:numFmt w:val="bullet"/>
      <w:pStyle w:val="469"/>
      <w:lvlText w:val=""/>
      <w:lvlJc w:val="left"/>
      <w:pPr>
        <w:ind w:left="1299" w:hanging="420"/>
      </w:pPr>
      <w:rPr>
        <w:rFonts w:hint="default" w:ascii="Wingdings" w:hAnsi="Wingdings"/>
      </w:rPr>
    </w:lvl>
    <w:lvl w:ilvl="1" w:tentative="0">
      <w:start w:val="1"/>
      <w:numFmt w:val="bullet"/>
      <w:pStyle w:val="2029"/>
      <w:lvlText w:val=""/>
      <w:lvlJc w:val="left"/>
      <w:pPr>
        <w:ind w:left="1719" w:hanging="420"/>
      </w:pPr>
      <w:rPr>
        <w:rFonts w:hint="default" w:ascii="Wingdings" w:hAnsi="Wingdings"/>
      </w:rPr>
    </w:lvl>
    <w:lvl w:ilvl="2" w:tentative="0">
      <w:start w:val="1"/>
      <w:numFmt w:val="bullet"/>
      <w:lvlText w:val=""/>
      <w:lvlJc w:val="left"/>
      <w:pPr>
        <w:ind w:left="2139" w:hanging="420"/>
      </w:pPr>
      <w:rPr>
        <w:rFonts w:hint="default" w:ascii="Wingdings" w:hAnsi="Wingdings"/>
      </w:rPr>
    </w:lvl>
    <w:lvl w:ilvl="3" w:tentative="0">
      <w:start w:val="1"/>
      <w:numFmt w:val="bullet"/>
      <w:lvlText w:val=""/>
      <w:lvlJc w:val="left"/>
      <w:pPr>
        <w:ind w:left="2559" w:hanging="420"/>
      </w:pPr>
      <w:rPr>
        <w:rFonts w:hint="default" w:ascii="Wingdings" w:hAnsi="Wingdings"/>
      </w:rPr>
    </w:lvl>
    <w:lvl w:ilvl="4" w:tentative="0">
      <w:start w:val="1"/>
      <w:numFmt w:val="bullet"/>
      <w:lvlText w:val=""/>
      <w:lvlJc w:val="left"/>
      <w:pPr>
        <w:ind w:left="2979" w:hanging="420"/>
      </w:pPr>
      <w:rPr>
        <w:rFonts w:hint="default" w:ascii="Wingdings" w:hAnsi="Wingdings"/>
      </w:rPr>
    </w:lvl>
    <w:lvl w:ilvl="5" w:tentative="0">
      <w:start w:val="1"/>
      <w:numFmt w:val="bullet"/>
      <w:lvlText w:val=""/>
      <w:lvlJc w:val="left"/>
      <w:pPr>
        <w:ind w:left="3399" w:hanging="420"/>
      </w:pPr>
      <w:rPr>
        <w:rFonts w:hint="default" w:ascii="Wingdings" w:hAnsi="Wingdings"/>
      </w:rPr>
    </w:lvl>
    <w:lvl w:ilvl="6" w:tentative="0">
      <w:start w:val="1"/>
      <w:numFmt w:val="bullet"/>
      <w:lvlText w:val=""/>
      <w:lvlJc w:val="left"/>
      <w:pPr>
        <w:ind w:left="3819" w:hanging="420"/>
      </w:pPr>
      <w:rPr>
        <w:rFonts w:hint="default" w:ascii="Wingdings" w:hAnsi="Wingdings"/>
      </w:rPr>
    </w:lvl>
    <w:lvl w:ilvl="7" w:tentative="0">
      <w:start w:val="1"/>
      <w:numFmt w:val="bullet"/>
      <w:lvlText w:val=""/>
      <w:lvlJc w:val="left"/>
      <w:pPr>
        <w:ind w:left="4239" w:hanging="420"/>
      </w:pPr>
      <w:rPr>
        <w:rFonts w:hint="default" w:ascii="Wingdings" w:hAnsi="Wingdings"/>
      </w:rPr>
    </w:lvl>
    <w:lvl w:ilvl="8" w:tentative="0">
      <w:start w:val="1"/>
      <w:numFmt w:val="bullet"/>
      <w:lvlText w:val=""/>
      <w:lvlJc w:val="left"/>
      <w:pPr>
        <w:ind w:left="4659" w:hanging="420"/>
      </w:pPr>
      <w:rPr>
        <w:rFonts w:hint="default" w:ascii="Wingdings" w:hAnsi="Wingdings"/>
      </w:rPr>
    </w:lvl>
  </w:abstractNum>
  <w:abstractNum w:abstractNumId="102">
    <w:nsid w:val="57646AEA"/>
    <w:multiLevelType w:val="multilevel"/>
    <w:tmpl w:val="57646AE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3">
    <w:nsid w:val="59195FCA"/>
    <w:multiLevelType w:val="multilevel"/>
    <w:tmpl w:val="59195FCA"/>
    <w:lvl w:ilvl="0" w:tentative="0">
      <w:start w:val="1"/>
      <w:numFmt w:val="chineseCountingThousand"/>
      <w:pStyle w:val="1255"/>
      <w:lvlText w:val="%1、"/>
      <w:lvlJc w:val="left"/>
      <w:pPr>
        <w:tabs>
          <w:tab w:val="left" w:pos="1137"/>
        </w:tabs>
        <w:ind w:left="1137" w:hanging="73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4">
    <w:nsid w:val="59282ED8"/>
    <w:multiLevelType w:val="multilevel"/>
    <w:tmpl w:val="59282ED8"/>
    <w:lvl w:ilvl="0" w:tentative="0">
      <w:start w:val="1"/>
      <w:numFmt w:val="bullet"/>
      <w:pStyle w:val="1282"/>
      <w:lvlText w:val=""/>
      <w:lvlJc w:val="left"/>
      <w:pPr>
        <w:tabs>
          <w:tab w:val="left" w:pos="567"/>
        </w:tabs>
        <w:ind w:left="0" w:firstLine="454"/>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05">
    <w:nsid w:val="593F1B9E"/>
    <w:multiLevelType w:val="multilevel"/>
    <w:tmpl w:val="593F1B9E"/>
    <w:lvl w:ilvl="0" w:tentative="0">
      <w:start w:val="1"/>
      <w:numFmt w:val="chineseCountingThousand"/>
      <w:suff w:val="space"/>
      <w:lvlText w:val="第%1章"/>
      <w:lvlJc w:val="left"/>
      <w:pPr>
        <w:ind w:left="0" w:firstLine="0"/>
      </w:pPr>
      <w:rPr>
        <w:rFonts w:hint="eastAsia" w:ascii="宋体" w:hAnsi="宋体" w:eastAsia="宋体"/>
        <w:b/>
        <w:i w:val="0"/>
        <w:sz w:val="24"/>
        <w:szCs w:val="24"/>
      </w:rPr>
    </w:lvl>
    <w:lvl w:ilvl="1" w:tentative="0">
      <w:start w:val="1"/>
      <w:numFmt w:val="decimal"/>
      <w:lvlRestart w:val="0"/>
      <w:suff w:val="space"/>
      <w:lvlText w:val="1.%2"/>
      <w:lvlJc w:val="left"/>
      <w:pPr>
        <w:ind w:left="284" w:firstLine="0"/>
      </w:pPr>
      <w:rPr>
        <w:rFonts w:hint="eastAsia" w:ascii="宋体" w:hAnsi="宋体" w:eastAsia="宋体"/>
        <w:b/>
        <w:i w:val="0"/>
        <w:sz w:val="24"/>
        <w:szCs w:val="24"/>
      </w:rPr>
    </w:lvl>
    <w:lvl w:ilvl="2" w:tentative="0">
      <w:start w:val="1"/>
      <w:numFmt w:val="decimal"/>
      <w:suff w:val="space"/>
      <w:lvlText w:val="3.3.%3"/>
      <w:lvlJc w:val="left"/>
      <w:pPr>
        <w:ind w:left="0" w:firstLine="0"/>
      </w:pPr>
      <w:rPr>
        <w:rFonts w:hint="eastAsia"/>
      </w:rPr>
    </w:lvl>
    <w:lvl w:ilvl="3" w:tentative="0">
      <w:start w:val="1"/>
      <w:numFmt w:val="decimal"/>
      <w:suff w:val="space"/>
      <w:lvlText w:val="3.3.%3.%4"/>
      <w:lvlJc w:val="left"/>
      <w:pPr>
        <w:ind w:left="420" w:firstLine="0"/>
      </w:pPr>
      <w:rPr>
        <w:rFonts w:hint="eastAsia" w:ascii="宋体" w:hAnsi="宋体" w:eastAsia="宋体"/>
        <w:b/>
        <w:i w:val="0"/>
        <w:sz w:val="24"/>
        <w:szCs w:val="24"/>
      </w:rPr>
    </w:lvl>
    <w:lvl w:ilvl="4" w:tentative="0">
      <w:start w:val="1"/>
      <w:numFmt w:val="decimal"/>
      <w:suff w:val="space"/>
      <w:lvlText w:val="3.3.%3.%4.%5"/>
      <w:lvlJc w:val="left"/>
      <w:pPr>
        <w:ind w:left="471" w:firstLine="0"/>
      </w:pPr>
      <w:rPr>
        <w:rFonts w:hint="default" w:ascii="宋体" w:hAnsi="宋体" w:eastAsia="宋体"/>
        <w:sz w:val="24"/>
        <w:szCs w:val="24"/>
      </w:rPr>
    </w:lvl>
    <w:lvl w:ilvl="5" w:tentative="0">
      <w:start w:val="1"/>
      <w:numFmt w:val="decimal"/>
      <w:suff w:val="space"/>
      <w:lvlText w:val="3.3.%3.%4.%5.%6"/>
      <w:lvlJc w:val="left"/>
      <w:pPr>
        <w:ind w:left="0" w:firstLine="0"/>
      </w:pPr>
      <w:rPr>
        <w:rFonts w:hint="eastAsia"/>
      </w:rPr>
    </w:lvl>
    <w:lvl w:ilvl="6" w:tentative="0">
      <w:start w:val="1"/>
      <w:numFmt w:val="decimal"/>
      <w:suff w:val="space"/>
      <w:lvlText w:val="%1.%2.%3.%4.%5.%6.%7"/>
      <w:lvlJc w:val="left"/>
      <w:pPr>
        <w:ind w:left="0" w:firstLine="0"/>
      </w:pPr>
      <w:rPr>
        <w:rFonts w:hint="eastAsia" w:ascii="仿宋" w:hAnsi="仿宋"/>
        <w:b/>
        <w:i w:val="0"/>
        <w:sz w:val="28"/>
      </w:rPr>
    </w:lvl>
    <w:lvl w:ilvl="7" w:tentative="0">
      <w:start w:val="1"/>
      <w:numFmt w:val="decimal"/>
      <w:lvlRestart w:val="1"/>
      <w:suff w:val="space"/>
      <w:lvlText w:val="表%1-%8"/>
      <w:lvlJc w:val="left"/>
      <w:pPr>
        <w:ind w:left="0" w:firstLine="0"/>
      </w:pPr>
      <w:rPr>
        <w:rFonts w:hint="eastAsia"/>
      </w:rPr>
    </w:lvl>
    <w:lvl w:ilvl="8" w:tentative="0">
      <w:start w:val="1"/>
      <w:numFmt w:val="decimal"/>
      <w:lvlRestart w:val="1"/>
      <w:suff w:val="space"/>
      <w:lvlText w:val="图%1-%9"/>
      <w:lvlJc w:val="left"/>
      <w:pPr>
        <w:ind w:left="0" w:firstLine="0"/>
      </w:pPr>
      <w:rPr>
        <w:rFonts w:hint="eastAsia"/>
      </w:rPr>
    </w:lvl>
  </w:abstractNum>
  <w:abstractNum w:abstractNumId="106">
    <w:nsid w:val="5B5213DB"/>
    <w:multiLevelType w:val="multilevel"/>
    <w:tmpl w:val="5B5213DB"/>
    <w:lvl w:ilvl="0" w:tentative="0">
      <w:start w:val="1"/>
      <w:numFmt w:val="bullet"/>
      <w:pStyle w:val="18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7">
    <w:nsid w:val="5C167327"/>
    <w:multiLevelType w:val="singleLevel"/>
    <w:tmpl w:val="5C167327"/>
    <w:lvl w:ilvl="0" w:tentative="0">
      <w:start w:val="1"/>
      <w:numFmt w:val="bullet"/>
      <w:pStyle w:val="1531"/>
      <w:lvlText w:val=""/>
      <w:lvlJc w:val="left"/>
      <w:pPr>
        <w:tabs>
          <w:tab w:val="left" w:pos="360"/>
        </w:tabs>
        <w:ind w:left="216" w:hanging="216"/>
      </w:pPr>
      <w:rPr>
        <w:rFonts w:hint="default" w:ascii="Symbol" w:hAnsi="Symbol"/>
      </w:rPr>
    </w:lvl>
  </w:abstractNum>
  <w:abstractNum w:abstractNumId="108">
    <w:nsid w:val="5D3C17DD"/>
    <w:multiLevelType w:val="multilevel"/>
    <w:tmpl w:val="5D3C17DD"/>
    <w:lvl w:ilvl="0" w:tentative="0">
      <w:start w:val="1"/>
      <w:numFmt w:val="decimal"/>
      <w:pStyle w:val="1448"/>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09">
    <w:nsid w:val="5D3D451A"/>
    <w:multiLevelType w:val="multilevel"/>
    <w:tmpl w:val="5D3D451A"/>
    <w:lvl w:ilvl="0" w:tentative="0">
      <w:start w:val="1"/>
      <w:numFmt w:val="decimal"/>
      <w:pStyle w:val="1115"/>
      <w:suff w:val="nothing"/>
      <w:lvlText w:val="%1.  "/>
      <w:lvlJc w:val="left"/>
      <w:pPr>
        <w:ind w:left="2623" w:hanging="2098"/>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pStyle w:val="1083"/>
      <w:suff w:val="nothing"/>
      <w:lvlText w:val="%1.%2   "/>
      <w:lvlJc w:val="left"/>
      <w:pPr>
        <w:ind w:left="2608" w:hanging="2608"/>
      </w:pPr>
      <w:rPr>
        <w:rFonts w:hint="eastAsia"/>
      </w:rPr>
    </w:lvl>
    <w:lvl w:ilvl="2" w:tentative="0">
      <w:start w:val="1"/>
      <w:numFmt w:val="decimal"/>
      <w:pStyle w:val="1138"/>
      <w:suff w:val="nothing"/>
      <w:lvlText w:val="%1.%2.%3  "/>
      <w:lvlJc w:val="left"/>
      <w:pPr>
        <w:ind w:left="3786" w:hanging="3686"/>
      </w:pPr>
      <w:rPr>
        <w:rFonts w:hint="eastAsia"/>
      </w:rPr>
    </w:lvl>
    <w:lvl w:ilvl="3" w:tentative="0">
      <w:start w:val="1"/>
      <w:numFmt w:val="decimal"/>
      <w:pStyle w:val="981"/>
      <w:suff w:val="nothing"/>
      <w:lvlText w:val="%1.%2.%3.%4 "/>
      <w:lvlJc w:val="left"/>
      <w:pPr>
        <w:ind w:left="3788" w:hanging="3688"/>
      </w:pPr>
      <w:rPr>
        <w:rFonts w:hint="eastAsia"/>
      </w:rPr>
    </w:lvl>
    <w:lvl w:ilvl="4" w:tentative="0">
      <w:start w:val="1"/>
      <w:numFmt w:val="decimal"/>
      <w:pStyle w:val="1534"/>
      <w:suff w:val="space"/>
      <w:lvlText w:val="%1.%2.%3.%4.%5"/>
      <w:lvlJc w:val="left"/>
      <w:pPr>
        <w:ind w:left="1108" w:hanging="1008"/>
      </w:pPr>
      <w:rPr>
        <w:rFonts w:hint="eastAsia"/>
      </w:rPr>
    </w:lvl>
    <w:lvl w:ilvl="5" w:tentative="0">
      <w:start w:val="1"/>
      <w:numFmt w:val="decimal"/>
      <w:lvlText w:val="%1.%2.%3.%4.%5.%6"/>
      <w:lvlJc w:val="left"/>
      <w:pPr>
        <w:tabs>
          <w:tab w:val="left" w:pos="1252"/>
        </w:tabs>
        <w:ind w:left="1252" w:hanging="1152"/>
      </w:pPr>
      <w:rPr>
        <w:rFonts w:hint="eastAsia"/>
      </w:rPr>
    </w:lvl>
    <w:lvl w:ilvl="6" w:tentative="0">
      <w:start w:val="1"/>
      <w:numFmt w:val="decimal"/>
      <w:lvlText w:val="%1.%2.%3.%4.%5.%6.%7"/>
      <w:lvlJc w:val="left"/>
      <w:pPr>
        <w:tabs>
          <w:tab w:val="left" w:pos="1396"/>
        </w:tabs>
        <w:ind w:left="1396" w:hanging="1296"/>
      </w:pPr>
      <w:rPr>
        <w:rFonts w:hint="eastAsia"/>
      </w:rPr>
    </w:lvl>
    <w:lvl w:ilvl="7" w:tentative="0">
      <w:start w:val="1"/>
      <w:numFmt w:val="decimal"/>
      <w:lvlText w:val="%1.%2.%3.%4.%5.%6.%7.%8"/>
      <w:lvlJc w:val="left"/>
      <w:pPr>
        <w:tabs>
          <w:tab w:val="left" w:pos="1540"/>
        </w:tabs>
        <w:ind w:left="1540" w:hanging="1440"/>
      </w:pPr>
      <w:rPr>
        <w:rFonts w:hint="eastAsia"/>
      </w:rPr>
    </w:lvl>
    <w:lvl w:ilvl="8" w:tentative="0">
      <w:start w:val="1"/>
      <w:numFmt w:val="decimal"/>
      <w:lvlText w:val="%1.%2.%3.%4.%5.%6.%7.%8.%9"/>
      <w:lvlJc w:val="left"/>
      <w:pPr>
        <w:tabs>
          <w:tab w:val="left" w:pos="1684"/>
        </w:tabs>
        <w:ind w:left="1684" w:hanging="1584"/>
      </w:pPr>
      <w:rPr>
        <w:rFonts w:hint="eastAsia"/>
      </w:rPr>
    </w:lvl>
  </w:abstractNum>
  <w:abstractNum w:abstractNumId="110">
    <w:nsid w:val="5D3D57A8"/>
    <w:multiLevelType w:val="singleLevel"/>
    <w:tmpl w:val="5D3D57A8"/>
    <w:lvl w:ilvl="0" w:tentative="0">
      <w:start w:val="1"/>
      <w:numFmt w:val="bullet"/>
      <w:lvlText w:val=""/>
      <w:lvlJc w:val="left"/>
      <w:pPr>
        <w:tabs>
          <w:tab w:val="left" w:pos="420"/>
        </w:tabs>
        <w:ind w:left="840" w:hanging="420"/>
      </w:pPr>
      <w:rPr>
        <w:rFonts w:hint="default" w:ascii="Wingdings" w:hAnsi="Wingdings"/>
      </w:rPr>
    </w:lvl>
  </w:abstractNum>
  <w:abstractNum w:abstractNumId="111">
    <w:nsid w:val="5E442B1B"/>
    <w:multiLevelType w:val="multilevel"/>
    <w:tmpl w:val="5E442B1B"/>
    <w:lvl w:ilvl="0" w:tentative="0">
      <w:start w:val="1"/>
      <w:numFmt w:val="bullet"/>
      <w:pStyle w:val="849"/>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abstractNum w:abstractNumId="112">
    <w:nsid w:val="5E5B1DE6"/>
    <w:multiLevelType w:val="multilevel"/>
    <w:tmpl w:val="5E5B1DE6"/>
    <w:lvl w:ilvl="0" w:tentative="0">
      <w:start w:val="1"/>
      <w:numFmt w:val="bullet"/>
      <w:pStyle w:val="557"/>
      <w:lvlText w:val=""/>
      <w:lvlJc w:val="left"/>
      <w:pPr>
        <w:ind w:left="770" w:hanging="420"/>
      </w:pPr>
      <w:rPr>
        <w:rFonts w:hint="default" w:ascii="Wingdings" w:hAnsi="Wingdings"/>
      </w:rPr>
    </w:lvl>
    <w:lvl w:ilvl="1" w:tentative="0">
      <w:start w:val="1"/>
      <w:numFmt w:val="bullet"/>
      <w:lvlText w:val=""/>
      <w:lvlJc w:val="left"/>
      <w:pPr>
        <w:ind w:left="1190" w:hanging="420"/>
      </w:pPr>
      <w:rPr>
        <w:rFonts w:hint="default" w:ascii="Wingdings" w:hAnsi="Wingdings"/>
      </w:rPr>
    </w:lvl>
    <w:lvl w:ilvl="2" w:tentative="0">
      <w:start w:val="1"/>
      <w:numFmt w:val="bullet"/>
      <w:lvlText w:val=""/>
      <w:lvlJc w:val="left"/>
      <w:pPr>
        <w:ind w:left="1610" w:hanging="420"/>
      </w:pPr>
      <w:rPr>
        <w:rFonts w:hint="default" w:ascii="Wingdings" w:hAnsi="Wingdings"/>
      </w:rPr>
    </w:lvl>
    <w:lvl w:ilvl="3" w:tentative="0">
      <w:start w:val="1"/>
      <w:numFmt w:val="bullet"/>
      <w:lvlText w:val=""/>
      <w:lvlJc w:val="left"/>
      <w:pPr>
        <w:ind w:left="2030" w:hanging="420"/>
      </w:pPr>
      <w:rPr>
        <w:rFonts w:hint="default" w:ascii="Wingdings" w:hAnsi="Wingdings"/>
      </w:rPr>
    </w:lvl>
    <w:lvl w:ilvl="4" w:tentative="0">
      <w:start w:val="1"/>
      <w:numFmt w:val="bullet"/>
      <w:lvlText w:val=""/>
      <w:lvlJc w:val="left"/>
      <w:pPr>
        <w:ind w:left="2450" w:hanging="420"/>
      </w:pPr>
      <w:rPr>
        <w:rFonts w:hint="default" w:ascii="Wingdings" w:hAnsi="Wingdings"/>
      </w:rPr>
    </w:lvl>
    <w:lvl w:ilvl="5" w:tentative="0">
      <w:start w:val="1"/>
      <w:numFmt w:val="bullet"/>
      <w:lvlText w:val=""/>
      <w:lvlJc w:val="left"/>
      <w:pPr>
        <w:ind w:left="2870" w:hanging="420"/>
      </w:pPr>
      <w:rPr>
        <w:rFonts w:hint="default" w:ascii="Wingdings" w:hAnsi="Wingdings"/>
      </w:rPr>
    </w:lvl>
    <w:lvl w:ilvl="6" w:tentative="0">
      <w:start w:val="1"/>
      <w:numFmt w:val="bullet"/>
      <w:lvlText w:val=""/>
      <w:lvlJc w:val="left"/>
      <w:pPr>
        <w:ind w:left="3290" w:hanging="420"/>
      </w:pPr>
      <w:rPr>
        <w:rFonts w:hint="default" w:ascii="Wingdings" w:hAnsi="Wingdings"/>
      </w:rPr>
    </w:lvl>
    <w:lvl w:ilvl="7" w:tentative="0">
      <w:start w:val="1"/>
      <w:numFmt w:val="bullet"/>
      <w:lvlText w:val=""/>
      <w:lvlJc w:val="left"/>
      <w:pPr>
        <w:ind w:left="3710" w:hanging="420"/>
      </w:pPr>
      <w:rPr>
        <w:rFonts w:hint="default" w:ascii="Wingdings" w:hAnsi="Wingdings"/>
      </w:rPr>
    </w:lvl>
    <w:lvl w:ilvl="8" w:tentative="0">
      <w:start w:val="1"/>
      <w:numFmt w:val="bullet"/>
      <w:lvlText w:val=""/>
      <w:lvlJc w:val="left"/>
      <w:pPr>
        <w:ind w:left="4130" w:hanging="420"/>
      </w:pPr>
      <w:rPr>
        <w:rFonts w:hint="default" w:ascii="Wingdings" w:hAnsi="Wingdings"/>
      </w:rPr>
    </w:lvl>
  </w:abstractNum>
  <w:abstractNum w:abstractNumId="113">
    <w:nsid w:val="5EB74DF4"/>
    <w:multiLevelType w:val="multilevel"/>
    <w:tmpl w:val="5EB74DF4"/>
    <w:lvl w:ilvl="0" w:tentative="0">
      <w:start w:val="1"/>
      <w:numFmt w:val="bullet"/>
      <w:pStyle w:val="1074"/>
      <w:lvlText w:val=""/>
      <w:lvlJc w:val="left"/>
      <w:pPr>
        <w:tabs>
          <w:tab w:val="left" w:pos="840"/>
        </w:tabs>
        <w:ind w:left="840" w:hanging="420"/>
      </w:pPr>
      <w:rPr>
        <w:rFonts w:hint="default" w:ascii="Wingdings 2" w:hAnsi="Wingdings 2"/>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4">
    <w:nsid w:val="5F062842"/>
    <w:multiLevelType w:val="multilevel"/>
    <w:tmpl w:val="5F062842"/>
    <w:lvl w:ilvl="0" w:tentative="0">
      <w:start w:val="1"/>
      <w:numFmt w:val="bullet"/>
      <w:pStyle w:val="1400"/>
      <w:lvlText w:val=""/>
      <w:lvlJc w:val="left"/>
      <w:pPr>
        <w:tabs>
          <w:tab w:val="left" w:pos="1200"/>
        </w:tabs>
        <w:ind w:left="1200" w:hanging="420"/>
      </w:pPr>
      <w:rPr>
        <w:rFonts w:hint="default" w:ascii="Wingdings" w:hAnsi="Wingdings"/>
      </w:rPr>
    </w:lvl>
    <w:lvl w:ilvl="1" w:tentative="0">
      <w:start w:val="1"/>
      <w:numFmt w:val="bullet"/>
      <w:lvlText w:val=""/>
      <w:lvlJc w:val="left"/>
      <w:pPr>
        <w:tabs>
          <w:tab w:val="left" w:pos="1620"/>
        </w:tabs>
        <w:ind w:left="1620" w:hanging="420"/>
      </w:pPr>
      <w:rPr>
        <w:rFonts w:hint="default" w:ascii="Wingdings" w:hAnsi="Wingdings"/>
      </w:rPr>
    </w:lvl>
    <w:lvl w:ilvl="2" w:tentative="0">
      <w:start w:val="1"/>
      <w:numFmt w:val="bullet"/>
      <w:lvlText w:val=""/>
      <w:lvlJc w:val="left"/>
      <w:pPr>
        <w:tabs>
          <w:tab w:val="left" w:pos="2040"/>
        </w:tabs>
        <w:ind w:left="2040" w:hanging="420"/>
      </w:pPr>
      <w:rPr>
        <w:rFonts w:hint="default" w:ascii="Wingdings" w:hAnsi="Wingdings"/>
      </w:rPr>
    </w:lvl>
    <w:lvl w:ilvl="3" w:tentative="0">
      <w:start w:val="1"/>
      <w:numFmt w:val="bullet"/>
      <w:lvlText w:val=""/>
      <w:lvlJc w:val="left"/>
      <w:pPr>
        <w:tabs>
          <w:tab w:val="left" w:pos="2460"/>
        </w:tabs>
        <w:ind w:left="2460" w:hanging="420"/>
      </w:pPr>
      <w:rPr>
        <w:rFonts w:hint="default" w:ascii="Wingdings" w:hAnsi="Wingdings"/>
      </w:rPr>
    </w:lvl>
    <w:lvl w:ilvl="4" w:tentative="0">
      <w:start w:val="1"/>
      <w:numFmt w:val="bullet"/>
      <w:lvlText w:val=""/>
      <w:lvlJc w:val="left"/>
      <w:pPr>
        <w:tabs>
          <w:tab w:val="left" w:pos="2880"/>
        </w:tabs>
        <w:ind w:left="2880" w:hanging="420"/>
      </w:pPr>
      <w:rPr>
        <w:rFonts w:hint="default" w:ascii="Wingdings" w:hAnsi="Wingdings"/>
      </w:rPr>
    </w:lvl>
    <w:lvl w:ilvl="5" w:tentative="0">
      <w:start w:val="1"/>
      <w:numFmt w:val="bullet"/>
      <w:lvlText w:val=""/>
      <w:lvlJc w:val="left"/>
      <w:pPr>
        <w:tabs>
          <w:tab w:val="left" w:pos="3300"/>
        </w:tabs>
        <w:ind w:left="3300" w:hanging="420"/>
      </w:pPr>
      <w:rPr>
        <w:rFonts w:hint="default" w:ascii="Wingdings" w:hAnsi="Wingdings"/>
      </w:rPr>
    </w:lvl>
    <w:lvl w:ilvl="6" w:tentative="0">
      <w:start w:val="1"/>
      <w:numFmt w:val="bullet"/>
      <w:lvlText w:val=""/>
      <w:lvlJc w:val="left"/>
      <w:pPr>
        <w:tabs>
          <w:tab w:val="left" w:pos="3720"/>
        </w:tabs>
        <w:ind w:left="3720" w:hanging="420"/>
      </w:pPr>
      <w:rPr>
        <w:rFonts w:hint="default" w:ascii="Wingdings" w:hAnsi="Wingdings"/>
      </w:rPr>
    </w:lvl>
    <w:lvl w:ilvl="7" w:tentative="0">
      <w:start w:val="1"/>
      <w:numFmt w:val="bullet"/>
      <w:lvlText w:val=""/>
      <w:lvlJc w:val="left"/>
      <w:pPr>
        <w:tabs>
          <w:tab w:val="left" w:pos="4140"/>
        </w:tabs>
        <w:ind w:left="4140" w:hanging="420"/>
      </w:pPr>
      <w:rPr>
        <w:rFonts w:hint="default" w:ascii="Wingdings" w:hAnsi="Wingdings"/>
      </w:rPr>
    </w:lvl>
    <w:lvl w:ilvl="8" w:tentative="0">
      <w:start w:val="1"/>
      <w:numFmt w:val="bullet"/>
      <w:lvlText w:val=""/>
      <w:lvlJc w:val="left"/>
      <w:pPr>
        <w:tabs>
          <w:tab w:val="left" w:pos="4560"/>
        </w:tabs>
        <w:ind w:left="4560" w:hanging="420"/>
      </w:pPr>
      <w:rPr>
        <w:rFonts w:hint="default" w:ascii="Wingdings" w:hAnsi="Wingdings"/>
      </w:rPr>
    </w:lvl>
  </w:abstractNum>
  <w:abstractNum w:abstractNumId="115">
    <w:nsid w:val="5FDD5E11"/>
    <w:multiLevelType w:val="multilevel"/>
    <w:tmpl w:val="5FDD5E11"/>
    <w:lvl w:ilvl="0" w:tentative="0">
      <w:start w:val="1"/>
      <w:numFmt w:val="bullet"/>
      <w:pStyle w:val="70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pStyle w:val="1778"/>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6">
    <w:nsid w:val="601E2C0E"/>
    <w:multiLevelType w:val="multilevel"/>
    <w:tmpl w:val="601E2C0E"/>
    <w:lvl w:ilvl="0" w:tentative="0">
      <w:start w:val="1"/>
      <w:numFmt w:val="bullet"/>
      <w:lvlText w:val=""/>
      <w:lvlJc w:val="left"/>
      <w:pPr>
        <w:ind w:left="1280" w:hanging="440"/>
      </w:pPr>
      <w:rPr>
        <w:rFonts w:hint="default" w:ascii="Wingdings" w:hAnsi="Wingdings"/>
      </w:rPr>
    </w:lvl>
    <w:lvl w:ilvl="1" w:tentative="0">
      <w:start w:val="1"/>
      <w:numFmt w:val="bullet"/>
      <w:lvlText w:val=""/>
      <w:lvlJc w:val="left"/>
      <w:pPr>
        <w:ind w:left="1720" w:hanging="440"/>
      </w:pPr>
      <w:rPr>
        <w:rFonts w:hint="default" w:ascii="Wingdings" w:hAnsi="Wingdings"/>
      </w:rPr>
    </w:lvl>
    <w:lvl w:ilvl="2" w:tentative="0">
      <w:start w:val="1"/>
      <w:numFmt w:val="bullet"/>
      <w:lvlText w:val=""/>
      <w:lvlJc w:val="left"/>
      <w:pPr>
        <w:ind w:left="2160" w:hanging="440"/>
      </w:pPr>
      <w:rPr>
        <w:rFonts w:hint="default" w:ascii="Wingdings" w:hAnsi="Wingdings"/>
      </w:rPr>
    </w:lvl>
    <w:lvl w:ilvl="3" w:tentative="0">
      <w:start w:val="1"/>
      <w:numFmt w:val="bullet"/>
      <w:lvlText w:val=""/>
      <w:lvlJc w:val="left"/>
      <w:pPr>
        <w:ind w:left="2600" w:hanging="440"/>
      </w:pPr>
      <w:rPr>
        <w:rFonts w:hint="default" w:ascii="Wingdings" w:hAnsi="Wingdings"/>
      </w:rPr>
    </w:lvl>
    <w:lvl w:ilvl="4" w:tentative="0">
      <w:start w:val="1"/>
      <w:numFmt w:val="bullet"/>
      <w:lvlText w:val=""/>
      <w:lvlJc w:val="left"/>
      <w:pPr>
        <w:ind w:left="3040" w:hanging="440"/>
      </w:pPr>
      <w:rPr>
        <w:rFonts w:hint="default" w:ascii="Wingdings" w:hAnsi="Wingdings"/>
      </w:rPr>
    </w:lvl>
    <w:lvl w:ilvl="5" w:tentative="0">
      <w:start w:val="1"/>
      <w:numFmt w:val="bullet"/>
      <w:lvlText w:val=""/>
      <w:lvlJc w:val="left"/>
      <w:pPr>
        <w:ind w:left="3480" w:hanging="440"/>
      </w:pPr>
      <w:rPr>
        <w:rFonts w:hint="default" w:ascii="Wingdings" w:hAnsi="Wingdings"/>
      </w:rPr>
    </w:lvl>
    <w:lvl w:ilvl="6" w:tentative="0">
      <w:start w:val="1"/>
      <w:numFmt w:val="bullet"/>
      <w:lvlText w:val=""/>
      <w:lvlJc w:val="left"/>
      <w:pPr>
        <w:ind w:left="3920" w:hanging="440"/>
      </w:pPr>
      <w:rPr>
        <w:rFonts w:hint="default" w:ascii="Wingdings" w:hAnsi="Wingdings"/>
      </w:rPr>
    </w:lvl>
    <w:lvl w:ilvl="7" w:tentative="0">
      <w:start w:val="1"/>
      <w:numFmt w:val="bullet"/>
      <w:lvlText w:val=""/>
      <w:lvlJc w:val="left"/>
      <w:pPr>
        <w:ind w:left="4360" w:hanging="440"/>
      </w:pPr>
      <w:rPr>
        <w:rFonts w:hint="default" w:ascii="Wingdings" w:hAnsi="Wingdings"/>
      </w:rPr>
    </w:lvl>
    <w:lvl w:ilvl="8" w:tentative="0">
      <w:start w:val="1"/>
      <w:numFmt w:val="bullet"/>
      <w:lvlText w:val=""/>
      <w:lvlJc w:val="left"/>
      <w:pPr>
        <w:ind w:left="4800" w:hanging="440"/>
      </w:pPr>
      <w:rPr>
        <w:rFonts w:hint="default" w:ascii="Wingdings" w:hAnsi="Wingdings"/>
      </w:rPr>
    </w:lvl>
  </w:abstractNum>
  <w:abstractNum w:abstractNumId="117">
    <w:nsid w:val="60295069"/>
    <w:multiLevelType w:val="multilevel"/>
    <w:tmpl w:val="60295069"/>
    <w:lvl w:ilvl="0" w:tentative="0">
      <w:start w:val="1"/>
      <w:numFmt w:val="bullet"/>
      <w:pStyle w:val="1035"/>
      <w:lvlText w:val=""/>
      <w:lvlJc w:val="left"/>
      <w:pPr>
        <w:tabs>
          <w:tab w:val="left" w:pos="780"/>
        </w:tabs>
        <w:ind w:left="780" w:hanging="360"/>
      </w:pPr>
      <w:rPr>
        <w:rFonts w:hint="default" w:ascii="Wingdings" w:hAnsi="Wingdings"/>
      </w:rPr>
    </w:lvl>
    <w:lvl w:ilvl="1" w:tentative="0">
      <w:start w:val="1"/>
      <w:numFmt w:val="decimal"/>
      <w:lvlText w:val="（%2）"/>
      <w:lvlJc w:val="left"/>
      <w:pPr>
        <w:tabs>
          <w:tab w:val="left" w:pos="1140"/>
        </w:tabs>
        <w:ind w:left="1140" w:hanging="72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8">
    <w:nsid w:val="646260FA"/>
    <w:multiLevelType w:val="multilevel"/>
    <w:tmpl w:val="646260FA"/>
    <w:lvl w:ilvl="0" w:tentative="0">
      <w:start w:val="1"/>
      <w:numFmt w:val="decimal"/>
      <w:pStyle w:val="112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9">
    <w:nsid w:val="64FD7F5E"/>
    <w:multiLevelType w:val="multilevel"/>
    <w:tmpl w:val="64FD7F5E"/>
    <w:lvl w:ilvl="0" w:tentative="0">
      <w:start w:val="1"/>
      <w:numFmt w:val="bullet"/>
      <w:pStyle w:val="1150"/>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20">
    <w:nsid w:val="6554223C"/>
    <w:multiLevelType w:val="multilevel"/>
    <w:tmpl w:val="6554223C"/>
    <w:lvl w:ilvl="0" w:tentative="0">
      <w:start w:val="1"/>
      <w:numFmt w:val="decimal"/>
      <w:pStyle w:val="1175"/>
      <w:lvlText w:val="图%1."/>
      <w:lvlJc w:val="center"/>
      <w:pPr>
        <w:tabs>
          <w:tab w:val="left" w:pos="360"/>
        </w:tabs>
        <w:ind w:left="0" w:firstLine="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1">
    <w:nsid w:val="657D3FBC"/>
    <w:multiLevelType w:val="multilevel"/>
    <w:tmpl w:val="657D3FBC"/>
    <w:lvl w:ilvl="0" w:tentative="0">
      <w:start w:val="1"/>
      <w:numFmt w:val="upperLetter"/>
      <w:pStyle w:val="1495"/>
      <w:suff w:val="nothing"/>
      <w:lvlText w:val="附　录　%1"/>
      <w:lvlJc w:val="left"/>
      <w:pPr>
        <w:ind w:left="399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pStyle w:val="132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328"/>
      <w:suff w:val="nothing"/>
      <w:lvlText w:val="%1.%2.%3　"/>
      <w:lvlJc w:val="left"/>
      <w:pPr>
        <w:ind w:left="0" w:firstLine="0"/>
      </w:pPr>
      <w:rPr>
        <w:rFonts w:hint="eastAsia" w:ascii="黑体" w:hAnsi="Times New Roman" w:eastAsia="黑体"/>
        <w:b w:val="0"/>
        <w:i w:val="0"/>
        <w:sz w:val="21"/>
      </w:rPr>
    </w:lvl>
    <w:lvl w:ilvl="3" w:tentative="0">
      <w:start w:val="1"/>
      <w:numFmt w:val="decimal"/>
      <w:pStyle w:val="1327"/>
      <w:suff w:val="nothing"/>
      <w:lvlText w:val="%1.%2.%3.%4　"/>
      <w:lvlJc w:val="left"/>
      <w:pPr>
        <w:ind w:left="0" w:firstLine="0"/>
      </w:pPr>
      <w:rPr>
        <w:rFonts w:hint="eastAsia" w:ascii="黑体" w:hAnsi="Times New Roman" w:eastAsia="黑体"/>
        <w:b w:val="0"/>
        <w:i w:val="0"/>
        <w:sz w:val="21"/>
      </w:rPr>
    </w:lvl>
    <w:lvl w:ilvl="4" w:tentative="0">
      <w:start w:val="1"/>
      <w:numFmt w:val="decimal"/>
      <w:pStyle w:val="1340"/>
      <w:suff w:val="nothing"/>
      <w:lvlText w:val="%1.%2.%3.%4.%5　"/>
      <w:lvlJc w:val="left"/>
      <w:pPr>
        <w:ind w:left="0" w:firstLine="0"/>
      </w:pPr>
      <w:rPr>
        <w:rFonts w:hint="eastAsia" w:ascii="黑体" w:hAnsi="Times New Roman" w:eastAsia="黑体"/>
        <w:b w:val="0"/>
        <w:i w:val="0"/>
        <w:sz w:val="21"/>
      </w:rPr>
    </w:lvl>
    <w:lvl w:ilvl="5" w:tentative="0">
      <w:start w:val="1"/>
      <w:numFmt w:val="decimal"/>
      <w:pStyle w:val="1496"/>
      <w:suff w:val="nothing"/>
      <w:lvlText w:val="%1.%2.%3.%4.%5.%6　"/>
      <w:lvlJc w:val="left"/>
      <w:pPr>
        <w:ind w:left="0" w:firstLine="0"/>
      </w:pPr>
      <w:rPr>
        <w:rFonts w:hint="eastAsia" w:ascii="黑体" w:hAnsi="Times New Roman" w:eastAsia="黑体"/>
        <w:b w:val="0"/>
        <w:i w:val="0"/>
        <w:sz w:val="21"/>
      </w:rPr>
    </w:lvl>
    <w:lvl w:ilvl="6" w:tentative="0">
      <w:start w:val="1"/>
      <w:numFmt w:val="decimal"/>
      <w:pStyle w:val="149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2">
    <w:nsid w:val="65E13960"/>
    <w:multiLevelType w:val="multilevel"/>
    <w:tmpl w:val="65E13960"/>
    <w:lvl w:ilvl="0" w:tentative="0">
      <w:start w:val="1"/>
      <w:numFmt w:val="bullet"/>
      <w:pStyle w:val="575"/>
      <w:lvlText w:val=""/>
      <w:lvlJc w:val="left"/>
      <w:pPr>
        <w:tabs>
          <w:tab w:val="left" w:pos="1644"/>
        </w:tabs>
        <w:ind w:left="1644" w:hanging="510"/>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3">
    <w:nsid w:val="667A1268"/>
    <w:multiLevelType w:val="multilevel"/>
    <w:tmpl w:val="667A1268"/>
    <w:lvl w:ilvl="0" w:tentative="0">
      <w:start w:val="1"/>
      <w:numFmt w:val="bullet"/>
      <w:lvlText w:val=""/>
      <w:lvlJc w:val="left"/>
      <w:pPr>
        <w:ind w:left="1280" w:hanging="440"/>
      </w:pPr>
      <w:rPr>
        <w:rFonts w:hint="default" w:ascii="Wingdings" w:hAnsi="Wingdings"/>
      </w:rPr>
    </w:lvl>
    <w:lvl w:ilvl="1" w:tentative="0">
      <w:start w:val="1"/>
      <w:numFmt w:val="bullet"/>
      <w:lvlText w:val=""/>
      <w:lvlJc w:val="left"/>
      <w:pPr>
        <w:ind w:left="1720" w:hanging="440"/>
      </w:pPr>
      <w:rPr>
        <w:rFonts w:hint="default" w:ascii="Wingdings" w:hAnsi="Wingdings"/>
      </w:rPr>
    </w:lvl>
    <w:lvl w:ilvl="2" w:tentative="0">
      <w:start w:val="1"/>
      <w:numFmt w:val="bullet"/>
      <w:lvlText w:val=""/>
      <w:lvlJc w:val="left"/>
      <w:pPr>
        <w:ind w:left="2160" w:hanging="440"/>
      </w:pPr>
      <w:rPr>
        <w:rFonts w:hint="default" w:ascii="Wingdings" w:hAnsi="Wingdings"/>
      </w:rPr>
    </w:lvl>
    <w:lvl w:ilvl="3" w:tentative="0">
      <w:start w:val="1"/>
      <w:numFmt w:val="bullet"/>
      <w:lvlText w:val=""/>
      <w:lvlJc w:val="left"/>
      <w:pPr>
        <w:ind w:left="2600" w:hanging="440"/>
      </w:pPr>
      <w:rPr>
        <w:rFonts w:hint="default" w:ascii="Wingdings" w:hAnsi="Wingdings"/>
      </w:rPr>
    </w:lvl>
    <w:lvl w:ilvl="4" w:tentative="0">
      <w:start w:val="1"/>
      <w:numFmt w:val="bullet"/>
      <w:lvlText w:val=""/>
      <w:lvlJc w:val="left"/>
      <w:pPr>
        <w:ind w:left="3040" w:hanging="440"/>
      </w:pPr>
      <w:rPr>
        <w:rFonts w:hint="default" w:ascii="Wingdings" w:hAnsi="Wingdings"/>
      </w:rPr>
    </w:lvl>
    <w:lvl w:ilvl="5" w:tentative="0">
      <w:start w:val="1"/>
      <w:numFmt w:val="bullet"/>
      <w:lvlText w:val=""/>
      <w:lvlJc w:val="left"/>
      <w:pPr>
        <w:ind w:left="3480" w:hanging="440"/>
      </w:pPr>
      <w:rPr>
        <w:rFonts w:hint="default" w:ascii="Wingdings" w:hAnsi="Wingdings"/>
      </w:rPr>
    </w:lvl>
    <w:lvl w:ilvl="6" w:tentative="0">
      <w:start w:val="1"/>
      <w:numFmt w:val="bullet"/>
      <w:lvlText w:val=""/>
      <w:lvlJc w:val="left"/>
      <w:pPr>
        <w:ind w:left="3920" w:hanging="440"/>
      </w:pPr>
      <w:rPr>
        <w:rFonts w:hint="default" w:ascii="Wingdings" w:hAnsi="Wingdings"/>
      </w:rPr>
    </w:lvl>
    <w:lvl w:ilvl="7" w:tentative="0">
      <w:start w:val="1"/>
      <w:numFmt w:val="bullet"/>
      <w:lvlText w:val=""/>
      <w:lvlJc w:val="left"/>
      <w:pPr>
        <w:ind w:left="4360" w:hanging="440"/>
      </w:pPr>
      <w:rPr>
        <w:rFonts w:hint="default" w:ascii="Wingdings" w:hAnsi="Wingdings"/>
      </w:rPr>
    </w:lvl>
    <w:lvl w:ilvl="8" w:tentative="0">
      <w:start w:val="1"/>
      <w:numFmt w:val="bullet"/>
      <w:lvlText w:val=""/>
      <w:lvlJc w:val="left"/>
      <w:pPr>
        <w:ind w:left="4800" w:hanging="440"/>
      </w:pPr>
      <w:rPr>
        <w:rFonts w:hint="default" w:ascii="Wingdings" w:hAnsi="Wingdings"/>
      </w:rPr>
    </w:lvl>
  </w:abstractNum>
  <w:abstractNum w:abstractNumId="124">
    <w:nsid w:val="688F79B9"/>
    <w:multiLevelType w:val="multilevel"/>
    <w:tmpl w:val="688F79B9"/>
    <w:lvl w:ilvl="0" w:tentative="0">
      <w:start w:val="1"/>
      <w:numFmt w:val="decimal"/>
      <w:pStyle w:val="301"/>
      <w:lvlText w:val="%1）"/>
      <w:lvlJc w:val="left"/>
      <w:pPr>
        <w:ind w:left="114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25">
    <w:nsid w:val="68CE795D"/>
    <w:multiLevelType w:val="multilevel"/>
    <w:tmpl w:val="68CE795D"/>
    <w:lvl w:ilvl="0" w:tentative="0">
      <w:start w:val="1"/>
      <w:numFmt w:val="bullet"/>
      <w:lvlText w:val=""/>
      <w:lvlJc w:val="left"/>
      <w:pPr>
        <w:ind w:left="1280" w:hanging="440"/>
      </w:pPr>
      <w:rPr>
        <w:rFonts w:hint="default" w:ascii="Wingdings" w:hAnsi="Wingdings"/>
      </w:rPr>
    </w:lvl>
    <w:lvl w:ilvl="1" w:tentative="0">
      <w:start w:val="1"/>
      <w:numFmt w:val="bullet"/>
      <w:lvlText w:val=""/>
      <w:lvlJc w:val="left"/>
      <w:pPr>
        <w:ind w:left="1720" w:hanging="440"/>
      </w:pPr>
      <w:rPr>
        <w:rFonts w:hint="default" w:ascii="Wingdings" w:hAnsi="Wingdings"/>
      </w:rPr>
    </w:lvl>
    <w:lvl w:ilvl="2" w:tentative="0">
      <w:start w:val="1"/>
      <w:numFmt w:val="bullet"/>
      <w:lvlText w:val=""/>
      <w:lvlJc w:val="left"/>
      <w:pPr>
        <w:ind w:left="2160" w:hanging="440"/>
      </w:pPr>
      <w:rPr>
        <w:rFonts w:hint="default" w:ascii="Wingdings" w:hAnsi="Wingdings"/>
      </w:rPr>
    </w:lvl>
    <w:lvl w:ilvl="3" w:tentative="0">
      <w:start w:val="1"/>
      <w:numFmt w:val="bullet"/>
      <w:lvlText w:val=""/>
      <w:lvlJc w:val="left"/>
      <w:pPr>
        <w:ind w:left="2600" w:hanging="440"/>
      </w:pPr>
      <w:rPr>
        <w:rFonts w:hint="default" w:ascii="Wingdings" w:hAnsi="Wingdings"/>
      </w:rPr>
    </w:lvl>
    <w:lvl w:ilvl="4" w:tentative="0">
      <w:start w:val="1"/>
      <w:numFmt w:val="bullet"/>
      <w:lvlText w:val=""/>
      <w:lvlJc w:val="left"/>
      <w:pPr>
        <w:ind w:left="3040" w:hanging="440"/>
      </w:pPr>
      <w:rPr>
        <w:rFonts w:hint="default" w:ascii="Wingdings" w:hAnsi="Wingdings"/>
      </w:rPr>
    </w:lvl>
    <w:lvl w:ilvl="5" w:tentative="0">
      <w:start w:val="1"/>
      <w:numFmt w:val="bullet"/>
      <w:lvlText w:val=""/>
      <w:lvlJc w:val="left"/>
      <w:pPr>
        <w:ind w:left="3480" w:hanging="440"/>
      </w:pPr>
      <w:rPr>
        <w:rFonts w:hint="default" w:ascii="Wingdings" w:hAnsi="Wingdings"/>
      </w:rPr>
    </w:lvl>
    <w:lvl w:ilvl="6" w:tentative="0">
      <w:start w:val="1"/>
      <w:numFmt w:val="bullet"/>
      <w:lvlText w:val=""/>
      <w:lvlJc w:val="left"/>
      <w:pPr>
        <w:ind w:left="3920" w:hanging="440"/>
      </w:pPr>
      <w:rPr>
        <w:rFonts w:hint="default" w:ascii="Wingdings" w:hAnsi="Wingdings"/>
      </w:rPr>
    </w:lvl>
    <w:lvl w:ilvl="7" w:tentative="0">
      <w:start w:val="1"/>
      <w:numFmt w:val="bullet"/>
      <w:lvlText w:val=""/>
      <w:lvlJc w:val="left"/>
      <w:pPr>
        <w:ind w:left="4360" w:hanging="440"/>
      </w:pPr>
      <w:rPr>
        <w:rFonts w:hint="default" w:ascii="Wingdings" w:hAnsi="Wingdings"/>
      </w:rPr>
    </w:lvl>
    <w:lvl w:ilvl="8" w:tentative="0">
      <w:start w:val="1"/>
      <w:numFmt w:val="bullet"/>
      <w:lvlText w:val=""/>
      <w:lvlJc w:val="left"/>
      <w:pPr>
        <w:ind w:left="4800" w:hanging="440"/>
      </w:pPr>
      <w:rPr>
        <w:rFonts w:hint="default" w:ascii="Wingdings" w:hAnsi="Wingdings"/>
      </w:rPr>
    </w:lvl>
  </w:abstractNum>
  <w:abstractNum w:abstractNumId="126">
    <w:nsid w:val="690A6ACB"/>
    <w:multiLevelType w:val="multilevel"/>
    <w:tmpl w:val="690A6ACB"/>
    <w:lvl w:ilvl="0" w:tentative="0">
      <w:start w:val="1"/>
      <w:numFmt w:val="bullet"/>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127">
    <w:nsid w:val="6CBE7F8F"/>
    <w:multiLevelType w:val="multilevel"/>
    <w:tmpl w:val="6CBE7F8F"/>
    <w:lvl w:ilvl="0" w:tentative="0">
      <w:start w:val="1"/>
      <w:numFmt w:val="bullet"/>
      <w:pStyle w:val="79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8">
    <w:nsid w:val="6E796614"/>
    <w:multiLevelType w:val="multilevel"/>
    <w:tmpl w:val="6E79661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pStyle w:val="2426"/>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9">
    <w:nsid w:val="6EB150A7"/>
    <w:multiLevelType w:val="multilevel"/>
    <w:tmpl w:val="6EB150A7"/>
    <w:lvl w:ilvl="0" w:tentative="0">
      <w:start w:val="1"/>
      <w:numFmt w:val="decimal"/>
      <w:pStyle w:val="1206"/>
      <w:lvlText w:val="%1."/>
      <w:lvlJc w:val="left"/>
      <w:pPr>
        <w:tabs>
          <w:tab w:val="left" w:pos="360"/>
        </w:tabs>
        <w:ind w:left="340" w:hanging="340"/>
      </w:pPr>
      <w:rPr>
        <w:rFonts w:hint="default" w:ascii="Arial Narrow" w:hAnsi="Arial Narrow"/>
        <w:b/>
        <w:i w:val="0"/>
        <w:sz w:val="32"/>
      </w:rPr>
    </w:lvl>
    <w:lvl w:ilvl="1" w:tentative="0">
      <w:start w:val="1"/>
      <w:numFmt w:val="decimal"/>
      <w:lvlText w:val="%1.%2"/>
      <w:lvlJc w:val="left"/>
      <w:pPr>
        <w:tabs>
          <w:tab w:val="left" w:pos="397"/>
        </w:tabs>
        <w:ind w:left="397" w:hanging="397"/>
      </w:pPr>
      <w:rPr>
        <w:rFonts w:hint="default" w:ascii="Arial Narrow" w:hAnsi="Arial Narrow"/>
        <w:sz w:val="28"/>
      </w:rPr>
    </w:lvl>
    <w:lvl w:ilvl="2" w:tentative="0">
      <w:start w:val="1"/>
      <w:numFmt w:val="decimal"/>
      <w:pStyle w:val="1480"/>
      <w:lvlText w:val="%1.%2.%3"/>
      <w:lvlJc w:val="left"/>
      <w:pPr>
        <w:tabs>
          <w:tab w:val="left" w:pos="567"/>
        </w:tabs>
        <w:ind w:left="567" w:hanging="567"/>
      </w:pPr>
      <w:rPr>
        <w:rFonts w:hint="default" w:ascii="Arial Narrow" w:hAnsi="Arial Narrow"/>
        <w:b/>
        <w:i w:val="0"/>
        <w:sz w:val="28"/>
      </w:rPr>
    </w:lvl>
    <w:lvl w:ilvl="3" w:tentative="0">
      <w:start w:val="1"/>
      <w:numFmt w:val="decimal"/>
      <w:pStyle w:val="912"/>
      <w:lvlText w:val="%1.%2.%3.%4"/>
      <w:lvlJc w:val="left"/>
      <w:pPr>
        <w:tabs>
          <w:tab w:val="left" w:pos="737"/>
        </w:tabs>
        <w:ind w:left="737" w:hanging="737"/>
      </w:pPr>
      <w:rPr>
        <w:rFonts w:hint="default" w:ascii="Arial Narrow" w:hAnsi="Arial Narrow"/>
        <w:b/>
        <w:i w:val="0"/>
        <w:sz w:val="24"/>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0">
    <w:nsid w:val="711F7D24"/>
    <w:multiLevelType w:val="multilevel"/>
    <w:tmpl w:val="711F7D2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1">
    <w:nsid w:val="71A227FF"/>
    <w:multiLevelType w:val="singleLevel"/>
    <w:tmpl w:val="71A227FF"/>
    <w:lvl w:ilvl="0" w:tentative="0">
      <w:start w:val="1"/>
      <w:numFmt w:val="chineseCountingThousand"/>
      <w:pStyle w:val="1395"/>
      <w:lvlText w:val="（图%1）."/>
      <w:lvlJc w:val="left"/>
      <w:pPr>
        <w:tabs>
          <w:tab w:val="left" w:pos="720"/>
        </w:tabs>
        <w:ind w:left="425" w:hanging="425"/>
      </w:pPr>
      <w:rPr>
        <w:rFonts w:hint="eastAsia"/>
      </w:rPr>
    </w:lvl>
  </w:abstractNum>
  <w:abstractNum w:abstractNumId="132">
    <w:nsid w:val="766BF5E8"/>
    <w:multiLevelType w:val="singleLevel"/>
    <w:tmpl w:val="766BF5E8"/>
    <w:lvl w:ilvl="0" w:tentative="0">
      <w:start w:val="1"/>
      <w:numFmt w:val="bullet"/>
      <w:lvlText w:val=""/>
      <w:lvlJc w:val="left"/>
      <w:pPr>
        <w:tabs>
          <w:tab w:val="left" w:pos="420"/>
        </w:tabs>
        <w:ind w:left="840" w:hanging="420"/>
      </w:pPr>
      <w:rPr>
        <w:rFonts w:hint="default" w:ascii="Wingdings" w:hAnsi="Wingdings"/>
      </w:rPr>
    </w:lvl>
  </w:abstractNum>
  <w:abstractNum w:abstractNumId="133">
    <w:nsid w:val="76933334"/>
    <w:multiLevelType w:val="multilevel"/>
    <w:tmpl w:val="76933334"/>
    <w:lvl w:ilvl="0" w:tentative="0">
      <w:start w:val="1"/>
      <w:numFmt w:val="none"/>
      <w:pStyle w:val="868"/>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20"/>
        </w:tabs>
        <w:ind w:left="162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4">
    <w:nsid w:val="776C4C90"/>
    <w:multiLevelType w:val="multilevel"/>
    <w:tmpl w:val="776C4C90"/>
    <w:lvl w:ilvl="0" w:tentative="0">
      <w:start w:val="1"/>
      <w:numFmt w:val="decimal"/>
      <w:pStyle w:val="380"/>
      <w:lvlText w:val="第 %1 章"/>
      <w:lvlJc w:val="left"/>
      <w:pPr>
        <w:tabs>
          <w:tab w:val="left" w:pos="1080"/>
        </w:tabs>
        <w:ind w:left="425" w:hanging="425"/>
      </w:pPr>
      <w:rPr>
        <w:rFonts w:hint="eastAsia" w:ascii="黑体" w:eastAsia="黑体"/>
        <w:b/>
        <w:i w:val="0"/>
        <w:sz w:val="36"/>
        <w:szCs w:val="36"/>
      </w:rPr>
    </w:lvl>
    <w:lvl w:ilvl="1" w:tentative="0">
      <w:start w:val="1"/>
      <w:numFmt w:val="decimal"/>
      <w:pStyle w:val="1009"/>
      <w:lvlText w:val="%1.%2"/>
      <w:lvlJc w:val="left"/>
      <w:pPr>
        <w:tabs>
          <w:tab w:val="left" w:pos="360"/>
        </w:tabs>
        <w:ind w:left="0" w:firstLine="0"/>
      </w:pPr>
      <w:rPr>
        <w:rFonts w:hint="eastAsia" w:eastAsia="宋体"/>
        <w:b/>
        <w:i w:val="0"/>
        <w:sz w:val="28"/>
      </w:rPr>
    </w:lvl>
    <w:lvl w:ilvl="2" w:tentative="0">
      <w:start w:val="1"/>
      <w:numFmt w:val="decimal"/>
      <w:pStyle w:val="1028"/>
      <w:lvlText w:val="%1.%2.%3"/>
      <w:lvlJc w:val="left"/>
      <w:pPr>
        <w:tabs>
          <w:tab w:val="left" w:pos="720"/>
        </w:tabs>
        <w:ind w:left="0" w:firstLine="0"/>
      </w:pPr>
      <w:rPr>
        <w:rFonts w:hint="eastAsia" w:eastAsia="黑体"/>
        <w:b/>
        <w:i w:val="0"/>
        <w:sz w:val="28"/>
      </w:rPr>
    </w:lvl>
    <w:lvl w:ilvl="3" w:tentative="0">
      <w:start w:val="1"/>
      <w:numFmt w:val="decimal"/>
      <w:pStyle w:val="940"/>
      <w:lvlText w:val="%1.%2.%3.%4"/>
      <w:lvlJc w:val="left"/>
      <w:pPr>
        <w:tabs>
          <w:tab w:val="left" w:pos="567"/>
        </w:tabs>
        <w:ind w:left="0" w:firstLine="0"/>
      </w:pPr>
      <w:rPr>
        <w:rFonts w:hint="eastAsia" w:eastAsia="宋体"/>
        <w:b/>
        <w:i w:val="0"/>
        <w:sz w:val="24"/>
        <w:szCs w:val="24"/>
      </w:rPr>
    </w:lvl>
    <w:lvl w:ilvl="4" w:tentative="0">
      <w:start w:val="1"/>
      <w:numFmt w:val="decimal"/>
      <w:lvlText w:val="%1.%2.%3.%4.%5"/>
      <w:lvlJc w:val="left"/>
      <w:pPr>
        <w:tabs>
          <w:tab w:val="left" w:pos="1080"/>
        </w:tabs>
        <w:ind w:left="0" w:firstLine="0"/>
      </w:pPr>
      <w:rPr>
        <w:rFonts w:hint="eastAsia" w:eastAsia="宋体"/>
        <w:b/>
        <w:i w:val="0"/>
        <w:sz w:val="28"/>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5">
    <w:nsid w:val="78077BE0"/>
    <w:multiLevelType w:val="multilevel"/>
    <w:tmpl w:val="78077BE0"/>
    <w:lvl w:ilvl="0" w:tentative="0">
      <w:start w:val="1"/>
      <w:numFmt w:val="bullet"/>
      <w:pStyle w:val="1214"/>
      <w:lvlText w:val="−"/>
      <w:lvlJc w:val="left"/>
      <w:pPr>
        <w:ind w:left="900" w:hanging="420"/>
      </w:pPr>
      <w:rPr>
        <w:rFonts w:hint="eastAsia" w:ascii="微软雅黑" w:hAnsi="微软雅黑" w:eastAsia="微软雅黑"/>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6">
    <w:nsid w:val="79307B28"/>
    <w:multiLevelType w:val="multilevel"/>
    <w:tmpl w:val="79307B28"/>
    <w:lvl w:ilvl="0" w:tentative="0">
      <w:start w:val="1"/>
      <w:numFmt w:val="decimal"/>
      <w:suff w:val="nothing"/>
      <w:lvlText w:val="%1"/>
      <w:lvlJc w:val="left"/>
      <w:pPr>
        <w:ind w:left="432" w:hanging="432"/>
      </w:pPr>
      <w:rPr>
        <w:rFonts w:hint="eastAsia"/>
        <w:color w:val="FFFFFF"/>
      </w:rPr>
    </w:lvl>
    <w:lvl w:ilvl="1" w:tentative="0">
      <w:start w:val="1"/>
      <w:numFmt w:val="decimal"/>
      <w:pStyle w:val="856"/>
      <w:suff w:val="nothing"/>
      <w:lvlText w:val="%1.%2"/>
      <w:lvlJc w:val="left"/>
      <w:pPr>
        <w:ind w:left="576" w:hanging="576"/>
      </w:pPr>
      <w:rPr>
        <w:rFonts w:hint="eastAsia"/>
      </w:rPr>
    </w:lvl>
    <w:lvl w:ilvl="2" w:tentative="0">
      <w:start w:val="1"/>
      <w:numFmt w:val="decimal"/>
      <w:suff w:val="nothing"/>
      <w:lvlText w:val="%1.%2.%3"/>
      <w:lvlJc w:val="left"/>
      <w:pPr>
        <w:ind w:left="720" w:hanging="720"/>
      </w:pPr>
      <w:rPr>
        <w:rFonts w:hint="eastAsia"/>
      </w:rPr>
    </w:lvl>
    <w:lvl w:ilvl="3" w:tentative="0">
      <w:start w:val="1"/>
      <w:numFmt w:val="decimal"/>
      <w:suff w:val="space"/>
      <w:lvlText w:val="%1.%2.%3.%4"/>
      <w:lvlJc w:val="left"/>
      <w:pPr>
        <w:ind w:left="864" w:hanging="864"/>
      </w:pPr>
      <w:rPr>
        <w:rFonts w:hint="eastAsia"/>
      </w:rPr>
    </w:lvl>
    <w:lvl w:ilvl="4" w:tentative="0">
      <w:start w:val="1"/>
      <w:numFmt w:val="decimal"/>
      <w:lvlText w:val="%1.%2.%3.%4.%5、"/>
      <w:lvlJc w:val="left"/>
      <w:pPr>
        <w:tabs>
          <w:tab w:val="left" w:pos="2520"/>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7">
    <w:nsid w:val="79575DCB"/>
    <w:multiLevelType w:val="multilevel"/>
    <w:tmpl w:val="79575DCB"/>
    <w:lvl w:ilvl="0" w:tentative="0">
      <w:start w:val="1"/>
      <w:numFmt w:val="lowerLetter"/>
      <w:pStyle w:val="563"/>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38">
    <w:nsid w:val="7A7C3F85"/>
    <w:multiLevelType w:val="multilevel"/>
    <w:tmpl w:val="7A7C3F85"/>
    <w:lvl w:ilvl="0" w:tentative="0">
      <w:start w:val="1"/>
      <w:numFmt w:val="bullet"/>
      <w:pStyle w:val="1581"/>
      <w:lvlText w:val=""/>
      <w:lvlJc w:val="left"/>
      <w:pPr>
        <w:ind w:left="1680" w:hanging="420"/>
      </w:pPr>
      <w:rPr>
        <w:rFonts w:hint="default" w:ascii="Wingdings" w:hAnsi="Wingdings" w:cs="Times New Roman"/>
        <w:b w:val="0"/>
        <w:bCs w:val="0"/>
        <w:i w:val="0"/>
        <w:iCs w:val="0"/>
        <w:caps w:val="0"/>
        <w:smallCaps w:val="0"/>
        <w:strike w:val="0"/>
        <w:dstrike w:val="0"/>
        <w:vanish w:val="0"/>
        <w:color w:val="000000"/>
        <w:spacing w:val="0"/>
        <w:position w:val="0"/>
        <w:u w:val="none"/>
        <w:vertAlign w:val="baseline"/>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39">
    <w:nsid w:val="7B6D4A4C"/>
    <w:multiLevelType w:val="multilevel"/>
    <w:tmpl w:val="7B6D4A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0">
    <w:nsid w:val="7BBE78F0"/>
    <w:multiLevelType w:val="multilevel"/>
    <w:tmpl w:val="7BBE78F0"/>
    <w:lvl w:ilvl="0" w:tentative="0">
      <w:start w:val="1"/>
      <w:numFmt w:val="upperLetter"/>
      <w:pStyle w:val="1336"/>
      <w:lvlText w:val="附录%1"/>
      <w:lvlJc w:val="left"/>
      <w:pPr>
        <w:tabs>
          <w:tab w:val="left" w:pos="1304"/>
        </w:tabs>
        <w:ind w:left="425" w:hanging="425"/>
      </w:pPr>
      <w:rPr>
        <w:rFonts w:hint="eastAsia"/>
      </w:rPr>
    </w:lvl>
    <w:lvl w:ilvl="1" w:tentative="0">
      <w:start w:val="1"/>
      <w:numFmt w:val="decimal"/>
      <w:pStyle w:val="1337"/>
      <w:lvlText w:val="%1.%2"/>
      <w:lvlJc w:val="left"/>
      <w:pPr>
        <w:tabs>
          <w:tab w:val="left" w:pos="624"/>
        </w:tabs>
        <w:ind w:left="425" w:hanging="425"/>
      </w:pPr>
      <w:rPr>
        <w:rFonts w:hint="eastAsia"/>
      </w:rPr>
    </w:lvl>
    <w:lvl w:ilvl="2" w:tentative="0">
      <w:start w:val="1"/>
      <w:numFmt w:val="decimal"/>
      <w:pStyle w:val="1338"/>
      <w:lvlText w:val="%1.%2.%3"/>
      <w:lvlJc w:val="left"/>
      <w:pPr>
        <w:tabs>
          <w:tab w:val="left" w:pos="851"/>
        </w:tabs>
        <w:ind w:left="425" w:hanging="425"/>
      </w:pPr>
      <w:rPr>
        <w:rFonts w:hint="eastAsia"/>
      </w:rPr>
    </w:lvl>
    <w:lvl w:ilvl="3" w:tentative="0">
      <w:start w:val="1"/>
      <w:numFmt w:val="decimal"/>
      <w:pStyle w:val="1339"/>
      <w:lvlText w:val="%1.%2.%3.%4"/>
      <w:lvlJc w:val="left"/>
      <w:pPr>
        <w:tabs>
          <w:tab w:val="left" w:pos="1134"/>
        </w:tabs>
        <w:ind w:left="1361" w:hanging="1361"/>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1">
    <w:nsid w:val="7D5A3AFB"/>
    <w:multiLevelType w:val="multilevel"/>
    <w:tmpl w:val="7D5A3AFB"/>
    <w:lvl w:ilvl="0" w:tentative="0">
      <w:start w:val="1"/>
      <w:numFmt w:val="bullet"/>
      <w:pStyle w:val="1225"/>
      <w:lvlText w:val=""/>
      <w:lvlJc w:val="left"/>
      <w:pPr>
        <w:tabs>
          <w:tab w:val="left" w:pos="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pStyle w:val="2360"/>
      <w:lvlText w:val=""/>
      <w:lvlJc w:val="left"/>
      <w:pPr>
        <w:tabs>
          <w:tab w:val="left" w:pos="2520"/>
        </w:tabs>
        <w:ind w:left="2520" w:hanging="420"/>
      </w:pPr>
      <w:rPr>
        <w:rFonts w:hint="default" w:ascii="Wingdings" w:hAnsi="Wingdings"/>
      </w:rPr>
    </w:lvl>
    <w:lvl w:ilvl="7" w:tentative="0">
      <w:start w:val="1"/>
      <w:numFmt w:val="bullet"/>
      <w:pStyle w:val="2361"/>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142">
    <w:nsid w:val="7D5E4FE6"/>
    <w:multiLevelType w:val="multilevel"/>
    <w:tmpl w:val="7D5E4FE6"/>
    <w:lvl w:ilvl="0" w:tentative="0">
      <w:start w:val="1"/>
      <w:numFmt w:val="decimal"/>
      <w:pStyle w:val="1436"/>
      <w:suff w:val="space"/>
      <w:lvlText w:val="%1"/>
      <w:lvlJc w:val="left"/>
      <w:pPr>
        <w:tabs>
          <w:tab w:val="left" w:pos="425"/>
        </w:tabs>
        <w:ind w:left="0" w:firstLine="0"/>
      </w:pPr>
    </w:lvl>
    <w:lvl w:ilvl="1" w:tentative="0">
      <w:start w:val="1"/>
      <w:numFmt w:val="decimal"/>
      <w:pStyle w:val="900"/>
      <w:suff w:val="space"/>
      <w:lvlText w:val="%1.%2"/>
      <w:lvlJc w:val="left"/>
      <w:pPr>
        <w:tabs>
          <w:tab w:val="left" w:pos="992"/>
        </w:tabs>
        <w:ind w:left="0" w:firstLine="0"/>
      </w:pPr>
    </w:lvl>
    <w:lvl w:ilvl="2" w:tentative="0">
      <w:start w:val="1"/>
      <w:numFmt w:val="decimal"/>
      <w:pStyle w:val="1437"/>
      <w:suff w:val="space"/>
      <w:lvlText w:val="%1.%2.%3"/>
      <w:lvlJc w:val="left"/>
      <w:pPr>
        <w:tabs>
          <w:tab w:val="left" w:pos="1418"/>
        </w:tabs>
        <w:ind w:left="0" w:firstLine="0"/>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3">
    <w:nsid w:val="7D8C468B"/>
    <w:multiLevelType w:val="multilevel"/>
    <w:tmpl w:val="7D8C468B"/>
    <w:lvl w:ilvl="0" w:tentative="0">
      <w:start w:val="1"/>
      <w:numFmt w:val="bullet"/>
      <w:pStyle w:val="1370"/>
      <w:lvlText w:val=""/>
      <w:lvlJc w:val="left"/>
      <w:pPr>
        <w:tabs>
          <w:tab w:val="left" w:pos="1095"/>
        </w:tabs>
        <w:ind w:left="1095" w:hanging="420"/>
      </w:pPr>
      <w:rPr>
        <w:rFonts w:hint="default" w:ascii="Wingdings" w:hAnsi="Wingdings"/>
      </w:rPr>
    </w:lvl>
    <w:lvl w:ilvl="1" w:tentative="0">
      <w:start w:val="1"/>
      <w:numFmt w:val="bullet"/>
      <w:lvlText w:val=""/>
      <w:lvlJc w:val="left"/>
      <w:pPr>
        <w:tabs>
          <w:tab w:val="left" w:pos="1515"/>
        </w:tabs>
        <w:ind w:left="1515" w:hanging="420"/>
      </w:pPr>
      <w:rPr>
        <w:rFonts w:hint="default" w:ascii="Wingdings" w:hAnsi="Wingdings"/>
      </w:rPr>
    </w:lvl>
    <w:lvl w:ilvl="2" w:tentative="0">
      <w:start w:val="1"/>
      <w:numFmt w:val="bullet"/>
      <w:lvlText w:val=""/>
      <w:lvlJc w:val="left"/>
      <w:pPr>
        <w:tabs>
          <w:tab w:val="left" w:pos="1935"/>
        </w:tabs>
        <w:ind w:left="1935" w:hanging="420"/>
      </w:pPr>
      <w:rPr>
        <w:rFonts w:hint="default" w:ascii="Wingdings" w:hAnsi="Wingdings"/>
      </w:rPr>
    </w:lvl>
    <w:lvl w:ilvl="3" w:tentative="0">
      <w:start w:val="1"/>
      <w:numFmt w:val="bullet"/>
      <w:lvlText w:val=""/>
      <w:lvlJc w:val="left"/>
      <w:pPr>
        <w:tabs>
          <w:tab w:val="left" w:pos="2355"/>
        </w:tabs>
        <w:ind w:left="2355" w:hanging="420"/>
      </w:pPr>
      <w:rPr>
        <w:rFonts w:hint="default" w:ascii="Wingdings" w:hAnsi="Wingdings"/>
      </w:rPr>
    </w:lvl>
    <w:lvl w:ilvl="4" w:tentative="0">
      <w:start w:val="1"/>
      <w:numFmt w:val="bullet"/>
      <w:lvlText w:val=""/>
      <w:lvlJc w:val="left"/>
      <w:pPr>
        <w:tabs>
          <w:tab w:val="left" w:pos="2775"/>
        </w:tabs>
        <w:ind w:left="2775" w:hanging="420"/>
      </w:pPr>
      <w:rPr>
        <w:rFonts w:hint="default" w:ascii="Wingdings" w:hAnsi="Wingdings"/>
      </w:rPr>
    </w:lvl>
    <w:lvl w:ilvl="5" w:tentative="0">
      <w:start w:val="1"/>
      <w:numFmt w:val="bullet"/>
      <w:lvlText w:val=""/>
      <w:lvlJc w:val="left"/>
      <w:pPr>
        <w:tabs>
          <w:tab w:val="left" w:pos="3195"/>
        </w:tabs>
        <w:ind w:left="3195" w:hanging="420"/>
      </w:pPr>
      <w:rPr>
        <w:rFonts w:hint="default" w:ascii="Wingdings" w:hAnsi="Wingdings"/>
      </w:rPr>
    </w:lvl>
    <w:lvl w:ilvl="6" w:tentative="0">
      <w:start w:val="1"/>
      <w:numFmt w:val="bullet"/>
      <w:lvlText w:val=""/>
      <w:lvlJc w:val="left"/>
      <w:pPr>
        <w:tabs>
          <w:tab w:val="left" w:pos="3615"/>
        </w:tabs>
        <w:ind w:left="3615" w:hanging="420"/>
      </w:pPr>
      <w:rPr>
        <w:rFonts w:hint="default" w:ascii="Wingdings" w:hAnsi="Wingdings"/>
      </w:rPr>
    </w:lvl>
    <w:lvl w:ilvl="7" w:tentative="0">
      <w:start w:val="1"/>
      <w:numFmt w:val="bullet"/>
      <w:lvlText w:val=""/>
      <w:lvlJc w:val="left"/>
      <w:pPr>
        <w:tabs>
          <w:tab w:val="left" w:pos="4035"/>
        </w:tabs>
        <w:ind w:left="4035" w:hanging="420"/>
      </w:pPr>
      <w:rPr>
        <w:rFonts w:hint="default" w:ascii="Wingdings" w:hAnsi="Wingdings"/>
      </w:rPr>
    </w:lvl>
    <w:lvl w:ilvl="8" w:tentative="0">
      <w:start w:val="1"/>
      <w:numFmt w:val="bullet"/>
      <w:lvlText w:val=""/>
      <w:lvlJc w:val="left"/>
      <w:pPr>
        <w:tabs>
          <w:tab w:val="left" w:pos="4455"/>
        </w:tabs>
        <w:ind w:left="4455" w:hanging="420"/>
      </w:pPr>
      <w:rPr>
        <w:rFonts w:hint="default" w:ascii="Wingdings" w:hAnsi="Wingdings"/>
      </w:rPr>
    </w:lvl>
  </w:abstractNum>
  <w:abstractNum w:abstractNumId="144">
    <w:nsid w:val="7E58370F"/>
    <w:multiLevelType w:val="multilevel"/>
    <w:tmpl w:val="7E58370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cs="Wingdings"/>
      </w:rPr>
    </w:lvl>
    <w:lvl w:ilvl="2" w:tentative="0">
      <w:start w:val="1"/>
      <w:numFmt w:val="bullet"/>
      <w:lvlText w:val=""/>
      <w:lvlJc w:val="left"/>
      <w:pPr>
        <w:ind w:left="1740" w:hanging="420"/>
      </w:pPr>
      <w:rPr>
        <w:rFonts w:hint="default" w:ascii="Wingdings" w:hAnsi="Wingdings" w:cs="Wingdings"/>
      </w:rPr>
    </w:lvl>
    <w:lvl w:ilvl="3" w:tentative="0">
      <w:start w:val="1"/>
      <w:numFmt w:val="bullet"/>
      <w:lvlText w:val=""/>
      <w:lvlJc w:val="left"/>
      <w:pPr>
        <w:ind w:left="2160" w:hanging="420"/>
      </w:pPr>
      <w:rPr>
        <w:rFonts w:hint="default" w:ascii="Wingdings" w:hAnsi="Wingdings" w:cs="Wingdings"/>
      </w:rPr>
    </w:lvl>
    <w:lvl w:ilvl="4" w:tentative="0">
      <w:start w:val="1"/>
      <w:numFmt w:val="bullet"/>
      <w:lvlText w:val=""/>
      <w:lvlJc w:val="left"/>
      <w:pPr>
        <w:ind w:left="2580" w:hanging="420"/>
      </w:pPr>
      <w:rPr>
        <w:rFonts w:hint="default" w:ascii="Wingdings" w:hAnsi="Wingdings" w:cs="Wingdings"/>
      </w:rPr>
    </w:lvl>
    <w:lvl w:ilvl="5" w:tentative="0">
      <w:start w:val="1"/>
      <w:numFmt w:val="bullet"/>
      <w:lvlText w:val=""/>
      <w:lvlJc w:val="left"/>
      <w:pPr>
        <w:ind w:left="3000" w:hanging="420"/>
      </w:pPr>
      <w:rPr>
        <w:rFonts w:hint="default" w:ascii="Wingdings" w:hAnsi="Wingdings" w:cs="Wingdings"/>
      </w:rPr>
    </w:lvl>
    <w:lvl w:ilvl="6" w:tentative="0">
      <w:start w:val="1"/>
      <w:numFmt w:val="bullet"/>
      <w:lvlText w:val=""/>
      <w:lvlJc w:val="left"/>
      <w:pPr>
        <w:ind w:left="3420" w:hanging="420"/>
      </w:pPr>
      <w:rPr>
        <w:rFonts w:hint="default" w:ascii="Wingdings" w:hAnsi="Wingdings" w:cs="Wingdings"/>
      </w:rPr>
    </w:lvl>
    <w:lvl w:ilvl="7" w:tentative="0">
      <w:start w:val="1"/>
      <w:numFmt w:val="bullet"/>
      <w:lvlText w:val=""/>
      <w:lvlJc w:val="left"/>
      <w:pPr>
        <w:ind w:left="3840" w:hanging="420"/>
      </w:pPr>
      <w:rPr>
        <w:rFonts w:hint="default" w:ascii="Wingdings" w:hAnsi="Wingdings" w:cs="Wingdings"/>
      </w:rPr>
    </w:lvl>
    <w:lvl w:ilvl="8" w:tentative="0">
      <w:start w:val="1"/>
      <w:numFmt w:val="bullet"/>
      <w:lvlText w:val=""/>
      <w:lvlJc w:val="left"/>
      <w:pPr>
        <w:ind w:left="4260" w:hanging="420"/>
      </w:pPr>
      <w:rPr>
        <w:rFonts w:hint="default" w:ascii="Wingdings" w:hAnsi="Wingdings" w:cs="Wingdings"/>
      </w:rPr>
    </w:lvl>
  </w:abstractNum>
  <w:abstractNum w:abstractNumId="145">
    <w:nsid w:val="7EE449DB"/>
    <w:multiLevelType w:val="multilevel"/>
    <w:tmpl w:val="7EE449DB"/>
    <w:lvl w:ilvl="0" w:tentative="0">
      <w:start w:val="1"/>
      <w:numFmt w:val="bullet"/>
      <w:pStyle w:val="1052"/>
      <w:lvlText w:val=""/>
      <w:lvlJc w:val="left"/>
      <w:pPr>
        <w:ind w:left="1804" w:hanging="420"/>
      </w:pPr>
      <w:rPr>
        <w:rFonts w:hint="default" w:ascii="Wingdings" w:hAnsi="Wingdings"/>
      </w:rPr>
    </w:lvl>
    <w:lvl w:ilvl="1" w:tentative="0">
      <w:start w:val="1"/>
      <w:numFmt w:val="bullet"/>
      <w:lvlText w:val=""/>
      <w:lvlJc w:val="left"/>
      <w:pPr>
        <w:ind w:left="2224" w:hanging="420"/>
      </w:pPr>
      <w:rPr>
        <w:rFonts w:hint="default" w:ascii="Wingdings" w:hAnsi="Wingdings"/>
      </w:rPr>
    </w:lvl>
    <w:lvl w:ilvl="2" w:tentative="0">
      <w:start w:val="1"/>
      <w:numFmt w:val="bullet"/>
      <w:lvlText w:val=""/>
      <w:lvlJc w:val="left"/>
      <w:pPr>
        <w:ind w:left="2644" w:hanging="420"/>
      </w:pPr>
      <w:rPr>
        <w:rFonts w:hint="default" w:ascii="Wingdings" w:hAnsi="Wingdings"/>
      </w:rPr>
    </w:lvl>
    <w:lvl w:ilvl="3" w:tentative="0">
      <w:start w:val="1"/>
      <w:numFmt w:val="bullet"/>
      <w:lvlText w:val=""/>
      <w:lvlJc w:val="left"/>
      <w:pPr>
        <w:ind w:left="3064" w:hanging="420"/>
      </w:pPr>
      <w:rPr>
        <w:rFonts w:hint="default" w:ascii="Wingdings" w:hAnsi="Wingdings"/>
      </w:rPr>
    </w:lvl>
    <w:lvl w:ilvl="4" w:tentative="0">
      <w:start w:val="1"/>
      <w:numFmt w:val="bullet"/>
      <w:lvlText w:val=""/>
      <w:lvlJc w:val="left"/>
      <w:pPr>
        <w:ind w:left="3484" w:hanging="420"/>
      </w:pPr>
      <w:rPr>
        <w:rFonts w:hint="default" w:ascii="Wingdings" w:hAnsi="Wingdings"/>
      </w:rPr>
    </w:lvl>
    <w:lvl w:ilvl="5" w:tentative="0">
      <w:start w:val="1"/>
      <w:numFmt w:val="bullet"/>
      <w:lvlText w:val=""/>
      <w:lvlJc w:val="left"/>
      <w:pPr>
        <w:ind w:left="3904" w:hanging="420"/>
      </w:pPr>
      <w:rPr>
        <w:rFonts w:hint="default" w:ascii="Wingdings" w:hAnsi="Wingdings"/>
      </w:rPr>
    </w:lvl>
    <w:lvl w:ilvl="6" w:tentative="0">
      <w:start w:val="1"/>
      <w:numFmt w:val="bullet"/>
      <w:lvlText w:val=""/>
      <w:lvlJc w:val="left"/>
      <w:pPr>
        <w:ind w:left="4324" w:hanging="420"/>
      </w:pPr>
      <w:rPr>
        <w:rFonts w:hint="default" w:ascii="Wingdings" w:hAnsi="Wingdings"/>
      </w:rPr>
    </w:lvl>
    <w:lvl w:ilvl="7" w:tentative="0">
      <w:start w:val="1"/>
      <w:numFmt w:val="bullet"/>
      <w:lvlText w:val=""/>
      <w:lvlJc w:val="left"/>
      <w:pPr>
        <w:ind w:left="4744" w:hanging="420"/>
      </w:pPr>
      <w:rPr>
        <w:rFonts w:hint="default" w:ascii="Wingdings" w:hAnsi="Wingdings"/>
      </w:rPr>
    </w:lvl>
    <w:lvl w:ilvl="8" w:tentative="0">
      <w:start w:val="1"/>
      <w:numFmt w:val="bullet"/>
      <w:lvlText w:val=""/>
      <w:lvlJc w:val="left"/>
      <w:pPr>
        <w:ind w:left="5164" w:hanging="420"/>
      </w:pPr>
      <w:rPr>
        <w:rFonts w:hint="default" w:ascii="Wingdings" w:hAnsi="Wingdings"/>
      </w:rPr>
    </w:lvl>
  </w:abstractNum>
  <w:abstractNum w:abstractNumId="146">
    <w:nsid w:val="7FEE5F2E"/>
    <w:multiLevelType w:val="singleLevel"/>
    <w:tmpl w:val="7FEE5F2E"/>
    <w:lvl w:ilvl="0" w:tentative="0">
      <w:start w:val="1"/>
      <w:numFmt w:val="bullet"/>
      <w:lvlText w:val=""/>
      <w:lvlJc w:val="left"/>
      <w:pPr>
        <w:tabs>
          <w:tab w:val="left" w:pos="420"/>
        </w:tabs>
        <w:ind w:left="840" w:hanging="420"/>
      </w:pPr>
      <w:rPr>
        <w:rFonts w:hint="default" w:ascii="Wingdings" w:hAnsi="Wingdings"/>
      </w:rPr>
    </w:lvl>
  </w:abstractNum>
  <w:num w:numId="1">
    <w:abstractNumId w:val="39"/>
  </w:num>
  <w:num w:numId="2">
    <w:abstractNumId w:val="20"/>
  </w:num>
  <w:num w:numId="3">
    <w:abstractNumId w:val="22"/>
  </w:num>
  <w:num w:numId="4">
    <w:abstractNumId w:val="25"/>
  </w:num>
  <w:num w:numId="5">
    <w:abstractNumId w:val="26"/>
  </w:num>
  <w:num w:numId="6">
    <w:abstractNumId w:val="23"/>
  </w:num>
  <w:num w:numId="7">
    <w:abstractNumId w:val="19"/>
  </w:num>
  <w:num w:numId="8">
    <w:abstractNumId w:val="24"/>
  </w:num>
  <w:num w:numId="9">
    <w:abstractNumId w:val="21"/>
  </w:num>
  <w:num w:numId="10">
    <w:abstractNumId w:val="18"/>
  </w:num>
  <w:num w:numId="11">
    <w:abstractNumId w:val="72"/>
  </w:num>
  <w:num w:numId="12">
    <w:abstractNumId w:val="131"/>
  </w:num>
  <w:num w:numId="13">
    <w:abstractNumId w:val="106"/>
  </w:num>
  <w:num w:numId="14">
    <w:abstractNumId w:val="69"/>
  </w:num>
  <w:num w:numId="15">
    <w:abstractNumId w:val="34"/>
  </w:num>
  <w:num w:numId="16">
    <w:abstractNumId w:val="27"/>
  </w:num>
  <w:num w:numId="17">
    <w:abstractNumId w:val="124"/>
    <w:lvlOverride w:ilvl="0">
      <w:startOverride w:val="1"/>
    </w:lvlOverride>
  </w:num>
  <w:num w:numId="18">
    <w:abstractNumId w:val="65"/>
  </w:num>
  <w:num w:numId="19">
    <w:abstractNumId w:val="134"/>
  </w:num>
  <w:num w:numId="20">
    <w:abstractNumId w:val="50"/>
  </w:num>
  <w:num w:numId="21">
    <w:abstractNumId w:val="73"/>
  </w:num>
  <w:num w:numId="22">
    <w:abstractNumId w:val="101"/>
  </w:num>
  <w:num w:numId="23">
    <w:abstractNumId w:val="100"/>
  </w:num>
  <w:num w:numId="24">
    <w:abstractNumId w:val="83"/>
  </w:num>
  <w:num w:numId="25">
    <w:abstractNumId w:val="112"/>
  </w:num>
  <w:num w:numId="26">
    <w:abstractNumId w:val="80"/>
  </w:num>
  <w:num w:numId="27">
    <w:abstractNumId w:val="137"/>
  </w:num>
  <w:num w:numId="28">
    <w:abstractNumId w:val="122"/>
  </w:num>
  <w:num w:numId="29">
    <w:abstractNumId w:val="52"/>
  </w:num>
  <w:num w:numId="30">
    <w:abstractNumId w:val="35"/>
  </w:num>
  <w:num w:numId="31">
    <w:abstractNumId w:val="87"/>
  </w:num>
  <w:num w:numId="32">
    <w:abstractNumId w:val="60"/>
  </w:num>
  <w:num w:numId="33">
    <w:abstractNumId w:val="59"/>
  </w:num>
  <w:num w:numId="34">
    <w:abstractNumId w:val="115"/>
  </w:num>
  <w:num w:numId="35">
    <w:abstractNumId w:val="127"/>
  </w:num>
  <w:num w:numId="36">
    <w:abstractNumId w:val="41"/>
  </w:num>
  <w:num w:numId="37">
    <w:abstractNumId w:val="79"/>
  </w:num>
  <w:num w:numId="38">
    <w:abstractNumId w:val="111"/>
  </w:num>
  <w:num w:numId="39">
    <w:abstractNumId w:val="30"/>
  </w:num>
  <w:num w:numId="40">
    <w:abstractNumId w:val="32"/>
  </w:num>
  <w:num w:numId="41">
    <w:abstractNumId w:val="136"/>
  </w:num>
  <w:num w:numId="42">
    <w:abstractNumId w:val="133"/>
  </w:num>
  <w:num w:numId="43">
    <w:abstractNumId w:val="142"/>
  </w:num>
  <w:num w:numId="44">
    <w:abstractNumId w:val="40"/>
  </w:num>
  <w:num w:numId="45">
    <w:abstractNumId w:val="96"/>
  </w:num>
  <w:num w:numId="46">
    <w:abstractNumId w:val="129"/>
  </w:num>
  <w:num w:numId="47">
    <w:abstractNumId w:val="66"/>
  </w:num>
  <w:num w:numId="4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109"/>
  </w:num>
  <w:num w:numId="52">
    <w:abstractNumId w:val="37"/>
  </w:num>
  <w:num w:numId="53">
    <w:abstractNumId w:val="53"/>
  </w:num>
  <w:num w:numId="54">
    <w:abstractNumId w:val="117"/>
  </w:num>
  <w:num w:numId="55">
    <w:abstractNumId w:val="46"/>
  </w:num>
  <w:num w:numId="56">
    <w:abstractNumId w:val="145"/>
  </w:num>
  <w:num w:numId="57">
    <w:abstractNumId w:val="61"/>
  </w:num>
  <w:num w:numId="58">
    <w:abstractNumId w:val="113"/>
  </w:num>
  <w:num w:numId="59">
    <w:abstractNumId w:val="89"/>
  </w:num>
  <w:num w:numId="60">
    <w:abstractNumId w:val="118"/>
  </w:num>
  <w:num w:numId="6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5"/>
  </w:num>
  <w:num w:numId="63">
    <w:abstractNumId w:val="54"/>
  </w:num>
  <w:num w:numId="64">
    <w:abstractNumId w:val="119"/>
  </w:num>
  <w:num w:numId="65">
    <w:abstractNumId w:val="120"/>
  </w:num>
  <w:num w:numId="66">
    <w:abstractNumId w:val="98"/>
    <w:lvlOverride w:ilvl="0">
      <w:startOverride w:val="1"/>
    </w:lvlOverride>
  </w:num>
  <w:num w:numId="67">
    <w:abstractNumId w:val="44"/>
  </w:num>
  <w:num w:numId="68">
    <w:abstractNumId w:val="99"/>
  </w:num>
  <w:num w:numId="69">
    <w:abstractNumId w:val="86"/>
  </w:num>
  <w:num w:numId="70">
    <w:abstractNumId w:val="63"/>
  </w:num>
  <w:num w:numId="71">
    <w:abstractNumId w:val="135"/>
  </w:num>
  <w:num w:numId="72">
    <w:abstractNumId w:val="31"/>
  </w:num>
  <w:num w:numId="73">
    <w:abstractNumId w:val="67"/>
  </w:num>
  <w:num w:numId="74">
    <w:abstractNumId w:val="141"/>
  </w:num>
  <w:num w:numId="75">
    <w:abstractNumId w:val="29"/>
  </w:num>
  <w:num w:numId="76">
    <w:abstractNumId w:val="43"/>
  </w:num>
  <w:num w:numId="7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9"/>
  </w:num>
  <w:num w:numId="79">
    <w:abstractNumId w:val="103"/>
  </w:num>
  <w:num w:numId="80">
    <w:abstractNumId w:val="104"/>
  </w:num>
  <w:num w:numId="81">
    <w:abstractNumId w:val="121"/>
  </w:num>
  <w:num w:numId="82">
    <w:abstractNumId w:val="140"/>
  </w:num>
  <w:num w:numId="83">
    <w:abstractNumId w:val="77"/>
  </w:num>
  <w:num w:numId="84">
    <w:abstractNumId w:val="143"/>
  </w:num>
  <w:num w:numId="85">
    <w:abstractNumId w:val="114"/>
  </w:num>
  <w:num w:numId="86">
    <w:abstractNumId w:val="94"/>
  </w:num>
  <w:num w:numId="87">
    <w:abstractNumId w:val="68"/>
  </w:num>
  <w:num w:numId="88">
    <w:abstractNumId w:val="81"/>
  </w:num>
  <w:num w:numId="89">
    <w:abstractNumId w:val="51"/>
  </w:num>
  <w:num w:numId="90">
    <w:abstractNumId w:val="95"/>
  </w:num>
  <w:num w:numId="91">
    <w:abstractNumId w:val="82"/>
  </w:num>
  <w:num w:numId="92">
    <w:abstractNumId w:val="108"/>
  </w:num>
  <w:num w:numId="93">
    <w:abstractNumId w:val="57"/>
  </w:num>
  <w:num w:numId="94">
    <w:abstractNumId w:val="97"/>
  </w:num>
  <w:num w:numId="95">
    <w:abstractNumId w:val="74"/>
  </w:num>
  <w:num w:numId="96">
    <w:abstractNumId w:val="107"/>
  </w:num>
  <w:num w:numId="97">
    <w:abstractNumId w:val="138"/>
  </w:num>
  <w:num w:numId="98">
    <w:abstractNumId w:val="70"/>
  </w:num>
  <w:num w:numId="99">
    <w:abstractNumId w:val="17"/>
  </w:num>
  <w:num w:numId="100">
    <w:abstractNumId w:val="128"/>
  </w:num>
  <w:num w:numId="101">
    <w:abstractNumId w:val="45"/>
  </w:num>
  <w:num w:numId="102">
    <w:abstractNumId w:val="47"/>
  </w:num>
  <w:num w:numId="103">
    <w:abstractNumId w:val="1"/>
  </w:num>
  <w:num w:numId="104">
    <w:abstractNumId w:val="144"/>
  </w:num>
  <w:num w:numId="105">
    <w:abstractNumId w:val="92"/>
  </w:num>
  <w:num w:numId="106">
    <w:abstractNumId w:val="105"/>
  </w:num>
  <w:num w:numId="107">
    <w:abstractNumId w:val="102"/>
  </w:num>
  <w:num w:numId="108">
    <w:abstractNumId w:val="4"/>
  </w:num>
  <w:num w:numId="109">
    <w:abstractNumId w:val="10"/>
  </w:num>
  <w:num w:numId="110">
    <w:abstractNumId w:val="12"/>
  </w:num>
  <w:num w:numId="111">
    <w:abstractNumId w:val="9"/>
  </w:num>
  <w:num w:numId="112">
    <w:abstractNumId w:val="16"/>
  </w:num>
  <w:num w:numId="113">
    <w:abstractNumId w:val="13"/>
  </w:num>
  <w:num w:numId="114">
    <w:abstractNumId w:val="55"/>
  </w:num>
  <w:num w:numId="115">
    <w:abstractNumId w:val="7"/>
  </w:num>
  <w:num w:numId="116">
    <w:abstractNumId w:val="3"/>
  </w:num>
  <w:num w:numId="117">
    <w:abstractNumId w:val="14"/>
  </w:num>
  <w:num w:numId="118">
    <w:abstractNumId w:val="71"/>
  </w:num>
  <w:num w:numId="119">
    <w:abstractNumId w:val="11"/>
  </w:num>
  <w:num w:numId="120">
    <w:abstractNumId w:val="76"/>
  </w:num>
  <w:num w:numId="121">
    <w:abstractNumId w:val="15"/>
  </w:num>
  <w:num w:numId="122">
    <w:abstractNumId w:val="146"/>
  </w:num>
  <w:num w:numId="123">
    <w:abstractNumId w:val="132"/>
  </w:num>
  <w:num w:numId="124">
    <w:abstractNumId w:val="58"/>
  </w:num>
  <w:num w:numId="125">
    <w:abstractNumId w:val="62"/>
  </w:num>
  <w:num w:numId="126">
    <w:abstractNumId w:val="64"/>
  </w:num>
  <w:num w:numId="127">
    <w:abstractNumId w:val="125"/>
  </w:num>
  <w:num w:numId="128">
    <w:abstractNumId w:val="116"/>
  </w:num>
  <w:num w:numId="129">
    <w:abstractNumId w:val="123"/>
  </w:num>
  <w:num w:numId="130">
    <w:abstractNumId w:val="78"/>
  </w:num>
  <w:num w:numId="131">
    <w:abstractNumId w:val="126"/>
  </w:num>
  <w:num w:numId="132">
    <w:abstractNumId w:val="6"/>
  </w:num>
  <w:num w:numId="133">
    <w:abstractNumId w:val="91"/>
  </w:num>
  <w:num w:numId="134">
    <w:abstractNumId w:val="8"/>
  </w:num>
  <w:num w:numId="135">
    <w:abstractNumId w:val="5"/>
  </w:num>
  <w:num w:numId="136">
    <w:abstractNumId w:val="130"/>
  </w:num>
  <w:num w:numId="137">
    <w:abstractNumId w:val="110"/>
  </w:num>
  <w:num w:numId="138">
    <w:abstractNumId w:val="84"/>
  </w:num>
  <w:num w:numId="139">
    <w:abstractNumId w:val="2"/>
  </w:num>
  <w:num w:numId="140">
    <w:abstractNumId w:val="38"/>
  </w:num>
  <w:num w:numId="141">
    <w:abstractNumId w:val="0"/>
  </w:num>
  <w:num w:numId="142">
    <w:abstractNumId w:val="56"/>
  </w:num>
  <w:num w:numId="143">
    <w:abstractNumId w:val="42"/>
  </w:num>
  <w:num w:numId="144">
    <w:abstractNumId w:val="85"/>
  </w:num>
  <w:num w:numId="145">
    <w:abstractNumId w:val="48"/>
  </w:num>
  <w:num w:numId="146">
    <w:abstractNumId w:val="139"/>
  </w:num>
  <w:num w:numId="1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iNDM4NWVlYWVjMzkyOTAyNTFlMjlmMzBlNjZhZGMifQ=="/>
  </w:docVars>
  <w:rsids>
    <w:rsidRoot w:val="006F4BFF"/>
    <w:rsid w:val="00000E5E"/>
    <w:rsid w:val="00001050"/>
    <w:rsid w:val="000014D7"/>
    <w:rsid w:val="000017F8"/>
    <w:rsid w:val="000020C8"/>
    <w:rsid w:val="00002D6C"/>
    <w:rsid w:val="00004144"/>
    <w:rsid w:val="0000495D"/>
    <w:rsid w:val="000049AE"/>
    <w:rsid w:val="000050DE"/>
    <w:rsid w:val="00005AD9"/>
    <w:rsid w:val="00005CAC"/>
    <w:rsid w:val="000060ED"/>
    <w:rsid w:val="00006D0D"/>
    <w:rsid w:val="00006E94"/>
    <w:rsid w:val="00007157"/>
    <w:rsid w:val="000071B8"/>
    <w:rsid w:val="000071C6"/>
    <w:rsid w:val="00007A38"/>
    <w:rsid w:val="00007F9F"/>
    <w:rsid w:val="000100AD"/>
    <w:rsid w:val="00010FA5"/>
    <w:rsid w:val="00011692"/>
    <w:rsid w:val="000119B9"/>
    <w:rsid w:val="00013E4C"/>
    <w:rsid w:val="000140BA"/>
    <w:rsid w:val="00014A17"/>
    <w:rsid w:val="00017F1B"/>
    <w:rsid w:val="00020AD2"/>
    <w:rsid w:val="00020ADE"/>
    <w:rsid w:val="00020B46"/>
    <w:rsid w:val="00020FE1"/>
    <w:rsid w:val="00021057"/>
    <w:rsid w:val="0002132E"/>
    <w:rsid w:val="000225C9"/>
    <w:rsid w:val="000237C8"/>
    <w:rsid w:val="00023E0F"/>
    <w:rsid w:val="00024440"/>
    <w:rsid w:val="00024592"/>
    <w:rsid w:val="00024D06"/>
    <w:rsid w:val="00024FC4"/>
    <w:rsid w:val="00026D6B"/>
    <w:rsid w:val="00026E3E"/>
    <w:rsid w:val="0002720B"/>
    <w:rsid w:val="00027215"/>
    <w:rsid w:val="000306BF"/>
    <w:rsid w:val="000310F1"/>
    <w:rsid w:val="00031429"/>
    <w:rsid w:val="000317D6"/>
    <w:rsid w:val="000325D7"/>
    <w:rsid w:val="00033EAF"/>
    <w:rsid w:val="00034E81"/>
    <w:rsid w:val="00035C16"/>
    <w:rsid w:val="00036B1E"/>
    <w:rsid w:val="0003763B"/>
    <w:rsid w:val="00040151"/>
    <w:rsid w:val="000405BA"/>
    <w:rsid w:val="0004079D"/>
    <w:rsid w:val="00040ED5"/>
    <w:rsid w:val="0004120E"/>
    <w:rsid w:val="00041A8F"/>
    <w:rsid w:val="00041B23"/>
    <w:rsid w:val="00041C1E"/>
    <w:rsid w:val="00041ECA"/>
    <w:rsid w:val="00042178"/>
    <w:rsid w:val="0004248A"/>
    <w:rsid w:val="00042FA2"/>
    <w:rsid w:val="00043079"/>
    <w:rsid w:val="0004359B"/>
    <w:rsid w:val="00043D54"/>
    <w:rsid w:val="00043F72"/>
    <w:rsid w:val="000441CE"/>
    <w:rsid w:val="0004457B"/>
    <w:rsid w:val="00044A0A"/>
    <w:rsid w:val="0004501D"/>
    <w:rsid w:val="00045ACB"/>
    <w:rsid w:val="000463DB"/>
    <w:rsid w:val="00046A97"/>
    <w:rsid w:val="00047F64"/>
    <w:rsid w:val="000507E8"/>
    <w:rsid w:val="00050E33"/>
    <w:rsid w:val="00050FD2"/>
    <w:rsid w:val="000513EB"/>
    <w:rsid w:val="00051F4E"/>
    <w:rsid w:val="00051FDE"/>
    <w:rsid w:val="00052368"/>
    <w:rsid w:val="00052526"/>
    <w:rsid w:val="000530ED"/>
    <w:rsid w:val="00054587"/>
    <w:rsid w:val="0005548C"/>
    <w:rsid w:val="00056512"/>
    <w:rsid w:val="00056B2B"/>
    <w:rsid w:val="00056E63"/>
    <w:rsid w:val="00057646"/>
    <w:rsid w:val="00057A21"/>
    <w:rsid w:val="000609AF"/>
    <w:rsid w:val="00061CE6"/>
    <w:rsid w:val="000628B0"/>
    <w:rsid w:val="00062BE5"/>
    <w:rsid w:val="00063674"/>
    <w:rsid w:val="00063A46"/>
    <w:rsid w:val="000642F6"/>
    <w:rsid w:val="00064540"/>
    <w:rsid w:val="00064AEA"/>
    <w:rsid w:val="00065317"/>
    <w:rsid w:val="0006566B"/>
    <w:rsid w:val="00065D12"/>
    <w:rsid w:val="00066805"/>
    <w:rsid w:val="00066AA9"/>
    <w:rsid w:val="00066B5D"/>
    <w:rsid w:val="00067004"/>
    <w:rsid w:val="000677A9"/>
    <w:rsid w:val="0006780B"/>
    <w:rsid w:val="00067C28"/>
    <w:rsid w:val="000704E4"/>
    <w:rsid w:val="00071826"/>
    <w:rsid w:val="00071A31"/>
    <w:rsid w:val="000724DB"/>
    <w:rsid w:val="00072AE3"/>
    <w:rsid w:val="00073205"/>
    <w:rsid w:val="0007373D"/>
    <w:rsid w:val="00073D89"/>
    <w:rsid w:val="00074746"/>
    <w:rsid w:val="00074C95"/>
    <w:rsid w:val="00075288"/>
    <w:rsid w:val="0007539E"/>
    <w:rsid w:val="00075556"/>
    <w:rsid w:val="00075F69"/>
    <w:rsid w:val="0007624B"/>
    <w:rsid w:val="000765D8"/>
    <w:rsid w:val="00076F31"/>
    <w:rsid w:val="000772B9"/>
    <w:rsid w:val="00077545"/>
    <w:rsid w:val="000778EF"/>
    <w:rsid w:val="00077F83"/>
    <w:rsid w:val="00080064"/>
    <w:rsid w:val="00080066"/>
    <w:rsid w:val="0008124A"/>
    <w:rsid w:val="000820B3"/>
    <w:rsid w:val="00082A47"/>
    <w:rsid w:val="000841F1"/>
    <w:rsid w:val="0008457B"/>
    <w:rsid w:val="000858C4"/>
    <w:rsid w:val="00085976"/>
    <w:rsid w:val="00085AB0"/>
    <w:rsid w:val="0008671F"/>
    <w:rsid w:val="0008676E"/>
    <w:rsid w:val="00087042"/>
    <w:rsid w:val="0008712E"/>
    <w:rsid w:val="0008770A"/>
    <w:rsid w:val="00087734"/>
    <w:rsid w:val="00087B5D"/>
    <w:rsid w:val="00090049"/>
    <w:rsid w:val="0009097E"/>
    <w:rsid w:val="00090B73"/>
    <w:rsid w:val="00090D3F"/>
    <w:rsid w:val="00091712"/>
    <w:rsid w:val="00091726"/>
    <w:rsid w:val="00092239"/>
    <w:rsid w:val="00092845"/>
    <w:rsid w:val="00092B33"/>
    <w:rsid w:val="0009348C"/>
    <w:rsid w:val="00093DA5"/>
    <w:rsid w:val="000944E5"/>
    <w:rsid w:val="000946A0"/>
    <w:rsid w:val="00095456"/>
    <w:rsid w:val="0009732F"/>
    <w:rsid w:val="000A0AAC"/>
    <w:rsid w:val="000A1B80"/>
    <w:rsid w:val="000A31DC"/>
    <w:rsid w:val="000A366A"/>
    <w:rsid w:val="000A3F8E"/>
    <w:rsid w:val="000A3FEC"/>
    <w:rsid w:val="000A401B"/>
    <w:rsid w:val="000A5CDB"/>
    <w:rsid w:val="000A5E96"/>
    <w:rsid w:val="000A5EE4"/>
    <w:rsid w:val="000A60D5"/>
    <w:rsid w:val="000A6223"/>
    <w:rsid w:val="000A652F"/>
    <w:rsid w:val="000A7BCB"/>
    <w:rsid w:val="000A7F13"/>
    <w:rsid w:val="000B01DB"/>
    <w:rsid w:val="000B03F4"/>
    <w:rsid w:val="000B12D9"/>
    <w:rsid w:val="000B1975"/>
    <w:rsid w:val="000B1C01"/>
    <w:rsid w:val="000B28C7"/>
    <w:rsid w:val="000B315F"/>
    <w:rsid w:val="000B3472"/>
    <w:rsid w:val="000B3745"/>
    <w:rsid w:val="000B3E3E"/>
    <w:rsid w:val="000B46B3"/>
    <w:rsid w:val="000B4BFB"/>
    <w:rsid w:val="000B5039"/>
    <w:rsid w:val="000B5A7E"/>
    <w:rsid w:val="000B736E"/>
    <w:rsid w:val="000B7A2A"/>
    <w:rsid w:val="000B7F99"/>
    <w:rsid w:val="000C07CF"/>
    <w:rsid w:val="000C0C6B"/>
    <w:rsid w:val="000C0FE8"/>
    <w:rsid w:val="000C12BF"/>
    <w:rsid w:val="000C135D"/>
    <w:rsid w:val="000C1861"/>
    <w:rsid w:val="000C1955"/>
    <w:rsid w:val="000C228E"/>
    <w:rsid w:val="000C23A7"/>
    <w:rsid w:val="000C3891"/>
    <w:rsid w:val="000C4A50"/>
    <w:rsid w:val="000C4FD9"/>
    <w:rsid w:val="000C5645"/>
    <w:rsid w:val="000C70FE"/>
    <w:rsid w:val="000C73E8"/>
    <w:rsid w:val="000C7667"/>
    <w:rsid w:val="000C7B92"/>
    <w:rsid w:val="000C7C5A"/>
    <w:rsid w:val="000D02FE"/>
    <w:rsid w:val="000D0779"/>
    <w:rsid w:val="000D127D"/>
    <w:rsid w:val="000D12F5"/>
    <w:rsid w:val="000D1305"/>
    <w:rsid w:val="000D15DE"/>
    <w:rsid w:val="000D1A46"/>
    <w:rsid w:val="000D1B89"/>
    <w:rsid w:val="000D378C"/>
    <w:rsid w:val="000D39C0"/>
    <w:rsid w:val="000D50E4"/>
    <w:rsid w:val="000D511A"/>
    <w:rsid w:val="000D5AE8"/>
    <w:rsid w:val="000D5C17"/>
    <w:rsid w:val="000D5DC2"/>
    <w:rsid w:val="000D6588"/>
    <w:rsid w:val="000D7B09"/>
    <w:rsid w:val="000E011B"/>
    <w:rsid w:val="000E0731"/>
    <w:rsid w:val="000E09DB"/>
    <w:rsid w:val="000E0B0E"/>
    <w:rsid w:val="000E0DC0"/>
    <w:rsid w:val="000E19A7"/>
    <w:rsid w:val="000E2544"/>
    <w:rsid w:val="000E2FDB"/>
    <w:rsid w:val="000E4034"/>
    <w:rsid w:val="000E6C34"/>
    <w:rsid w:val="000E6ED3"/>
    <w:rsid w:val="000E72A2"/>
    <w:rsid w:val="000E75FC"/>
    <w:rsid w:val="000E7AD2"/>
    <w:rsid w:val="000F177B"/>
    <w:rsid w:val="000F1908"/>
    <w:rsid w:val="000F1B97"/>
    <w:rsid w:val="000F2A72"/>
    <w:rsid w:val="000F2CD1"/>
    <w:rsid w:val="000F3C96"/>
    <w:rsid w:val="000F3F9E"/>
    <w:rsid w:val="000F566C"/>
    <w:rsid w:val="000F625A"/>
    <w:rsid w:val="000F63D3"/>
    <w:rsid w:val="000F643D"/>
    <w:rsid w:val="000F6B26"/>
    <w:rsid w:val="000F6BE5"/>
    <w:rsid w:val="000F79AD"/>
    <w:rsid w:val="000F7BE5"/>
    <w:rsid w:val="000F7E70"/>
    <w:rsid w:val="0010066A"/>
    <w:rsid w:val="00100CC3"/>
    <w:rsid w:val="00101056"/>
    <w:rsid w:val="00101148"/>
    <w:rsid w:val="001011BC"/>
    <w:rsid w:val="001015E3"/>
    <w:rsid w:val="0010173D"/>
    <w:rsid w:val="00102000"/>
    <w:rsid w:val="00102482"/>
    <w:rsid w:val="00103164"/>
    <w:rsid w:val="001035C0"/>
    <w:rsid w:val="00103C31"/>
    <w:rsid w:val="0010435C"/>
    <w:rsid w:val="00104F8F"/>
    <w:rsid w:val="00105406"/>
    <w:rsid w:val="00105501"/>
    <w:rsid w:val="0010570D"/>
    <w:rsid w:val="00105AE7"/>
    <w:rsid w:val="00106945"/>
    <w:rsid w:val="0010694B"/>
    <w:rsid w:val="00106EE4"/>
    <w:rsid w:val="001077C1"/>
    <w:rsid w:val="0010780B"/>
    <w:rsid w:val="001103A8"/>
    <w:rsid w:val="0011041A"/>
    <w:rsid w:val="001108E7"/>
    <w:rsid w:val="00110DE2"/>
    <w:rsid w:val="00110EE7"/>
    <w:rsid w:val="00112AE7"/>
    <w:rsid w:val="00112CA8"/>
    <w:rsid w:val="00113164"/>
    <w:rsid w:val="00113232"/>
    <w:rsid w:val="00113925"/>
    <w:rsid w:val="00113A57"/>
    <w:rsid w:val="00113BEE"/>
    <w:rsid w:val="00113D3A"/>
    <w:rsid w:val="001145B6"/>
    <w:rsid w:val="00115699"/>
    <w:rsid w:val="00116285"/>
    <w:rsid w:val="001166D4"/>
    <w:rsid w:val="00116AE6"/>
    <w:rsid w:val="00116BED"/>
    <w:rsid w:val="00116F96"/>
    <w:rsid w:val="00120BD2"/>
    <w:rsid w:val="001211E4"/>
    <w:rsid w:val="0012160D"/>
    <w:rsid w:val="0012199D"/>
    <w:rsid w:val="001220C4"/>
    <w:rsid w:val="00122396"/>
    <w:rsid w:val="00122607"/>
    <w:rsid w:val="00122F2C"/>
    <w:rsid w:val="00122F50"/>
    <w:rsid w:val="001239B2"/>
    <w:rsid w:val="001240D2"/>
    <w:rsid w:val="001247FA"/>
    <w:rsid w:val="00124DDA"/>
    <w:rsid w:val="00125E76"/>
    <w:rsid w:val="00125F85"/>
    <w:rsid w:val="0012613B"/>
    <w:rsid w:val="00126FF1"/>
    <w:rsid w:val="0012725B"/>
    <w:rsid w:val="001279CB"/>
    <w:rsid w:val="0013099B"/>
    <w:rsid w:val="001309F2"/>
    <w:rsid w:val="001312A2"/>
    <w:rsid w:val="00131BB3"/>
    <w:rsid w:val="00132602"/>
    <w:rsid w:val="00132780"/>
    <w:rsid w:val="00132DE9"/>
    <w:rsid w:val="0013372D"/>
    <w:rsid w:val="00133808"/>
    <w:rsid w:val="001338AA"/>
    <w:rsid w:val="0013491B"/>
    <w:rsid w:val="00134A62"/>
    <w:rsid w:val="00134D2D"/>
    <w:rsid w:val="00135546"/>
    <w:rsid w:val="001358D4"/>
    <w:rsid w:val="00135E88"/>
    <w:rsid w:val="001368C6"/>
    <w:rsid w:val="0013694F"/>
    <w:rsid w:val="00140331"/>
    <w:rsid w:val="001407D4"/>
    <w:rsid w:val="001407E8"/>
    <w:rsid w:val="00140BC7"/>
    <w:rsid w:val="0014191E"/>
    <w:rsid w:val="00141DD0"/>
    <w:rsid w:val="00141DED"/>
    <w:rsid w:val="0014240C"/>
    <w:rsid w:val="001426A8"/>
    <w:rsid w:val="00142967"/>
    <w:rsid w:val="00142BBF"/>
    <w:rsid w:val="00142EA8"/>
    <w:rsid w:val="00143152"/>
    <w:rsid w:val="00143895"/>
    <w:rsid w:val="0014389E"/>
    <w:rsid w:val="001442CE"/>
    <w:rsid w:val="001442DD"/>
    <w:rsid w:val="00144557"/>
    <w:rsid w:val="00144917"/>
    <w:rsid w:val="00144C7F"/>
    <w:rsid w:val="001462B8"/>
    <w:rsid w:val="0014726A"/>
    <w:rsid w:val="001477E8"/>
    <w:rsid w:val="00147EBA"/>
    <w:rsid w:val="001508E5"/>
    <w:rsid w:val="00150CD9"/>
    <w:rsid w:val="00150F7F"/>
    <w:rsid w:val="0015126A"/>
    <w:rsid w:val="00152338"/>
    <w:rsid w:val="001526D7"/>
    <w:rsid w:val="0015368E"/>
    <w:rsid w:val="00153AF1"/>
    <w:rsid w:val="0015415A"/>
    <w:rsid w:val="001549ED"/>
    <w:rsid w:val="00154EFA"/>
    <w:rsid w:val="0015559F"/>
    <w:rsid w:val="00156B1E"/>
    <w:rsid w:val="00157021"/>
    <w:rsid w:val="0015779F"/>
    <w:rsid w:val="00157FC7"/>
    <w:rsid w:val="001606F1"/>
    <w:rsid w:val="00160935"/>
    <w:rsid w:val="00161411"/>
    <w:rsid w:val="0016149C"/>
    <w:rsid w:val="00161BA5"/>
    <w:rsid w:val="00161DAE"/>
    <w:rsid w:val="00162B38"/>
    <w:rsid w:val="0016560F"/>
    <w:rsid w:val="00165EA0"/>
    <w:rsid w:val="0016607F"/>
    <w:rsid w:val="00166AE4"/>
    <w:rsid w:val="00167C73"/>
    <w:rsid w:val="00167F2F"/>
    <w:rsid w:val="00171327"/>
    <w:rsid w:val="00171A86"/>
    <w:rsid w:val="00172158"/>
    <w:rsid w:val="0017225C"/>
    <w:rsid w:val="0017258F"/>
    <w:rsid w:val="00173734"/>
    <w:rsid w:val="00173CA2"/>
    <w:rsid w:val="00175105"/>
    <w:rsid w:val="00176DE6"/>
    <w:rsid w:val="00176E33"/>
    <w:rsid w:val="0018047E"/>
    <w:rsid w:val="00180B66"/>
    <w:rsid w:val="001810E9"/>
    <w:rsid w:val="00181B75"/>
    <w:rsid w:val="0018297D"/>
    <w:rsid w:val="001829FF"/>
    <w:rsid w:val="00182D68"/>
    <w:rsid w:val="00182E3F"/>
    <w:rsid w:val="00182F8E"/>
    <w:rsid w:val="00183673"/>
    <w:rsid w:val="001843C8"/>
    <w:rsid w:val="001850D5"/>
    <w:rsid w:val="00185E07"/>
    <w:rsid w:val="00185F47"/>
    <w:rsid w:val="001860EF"/>
    <w:rsid w:val="001863FA"/>
    <w:rsid w:val="00187CEA"/>
    <w:rsid w:val="00187E87"/>
    <w:rsid w:val="00187FF2"/>
    <w:rsid w:val="001908BA"/>
    <w:rsid w:val="00190ADB"/>
    <w:rsid w:val="00190BFC"/>
    <w:rsid w:val="00190CD1"/>
    <w:rsid w:val="001912AD"/>
    <w:rsid w:val="001920EA"/>
    <w:rsid w:val="0019345C"/>
    <w:rsid w:val="00193540"/>
    <w:rsid w:val="00193B40"/>
    <w:rsid w:val="00194947"/>
    <w:rsid w:val="0019593A"/>
    <w:rsid w:val="00195B8C"/>
    <w:rsid w:val="00196088"/>
    <w:rsid w:val="00196562"/>
    <w:rsid w:val="001968A0"/>
    <w:rsid w:val="00196B40"/>
    <w:rsid w:val="00196F06"/>
    <w:rsid w:val="001970E1"/>
    <w:rsid w:val="00197530"/>
    <w:rsid w:val="00197A01"/>
    <w:rsid w:val="001A0029"/>
    <w:rsid w:val="001A118C"/>
    <w:rsid w:val="001A1BC5"/>
    <w:rsid w:val="001A20B8"/>
    <w:rsid w:val="001A28B4"/>
    <w:rsid w:val="001A3333"/>
    <w:rsid w:val="001A3E6C"/>
    <w:rsid w:val="001A3F49"/>
    <w:rsid w:val="001A4300"/>
    <w:rsid w:val="001A5433"/>
    <w:rsid w:val="001A6700"/>
    <w:rsid w:val="001A79B4"/>
    <w:rsid w:val="001B0B75"/>
    <w:rsid w:val="001B1852"/>
    <w:rsid w:val="001B1B0F"/>
    <w:rsid w:val="001B1B9C"/>
    <w:rsid w:val="001B1EFA"/>
    <w:rsid w:val="001B30CE"/>
    <w:rsid w:val="001B31AF"/>
    <w:rsid w:val="001B35D2"/>
    <w:rsid w:val="001B3708"/>
    <w:rsid w:val="001B44FB"/>
    <w:rsid w:val="001B4696"/>
    <w:rsid w:val="001B4F33"/>
    <w:rsid w:val="001B5E5B"/>
    <w:rsid w:val="001B63A2"/>
    <w:rsid w:val="001B6AB5"/>
    <w:rsid w:val="001C02A7"/>
    <w:rsid w:val="001C0886"/>
    <w:rsid w:val="001C0D93"/>
    <w:rsid w:val="001C0DDF"/>
    <w:rsid w:val="001C1348"/>
    <w:rsid w:val="001C1499"/>
    <w:rsid w:val="001C1556"/>
    <w:rsid w:val="001C3133"/>
    <w:rsid w:val="001C3450"/>
    <w:rsid w:val="001C419F"/>
    <w:rsid w:val="001C44AC"/>
    <w:rsid w:val="001C48B2"/>
    <w:rsid w:val="001C4C01"/>
    <w:rsid w:val="001C580C"/>
    <w:rsid w:val="001C5836"/>
    <w:rsid w:val="001C60F2"/>
    <w:rsid w:val="001C65D1"/>
    <w:rsid w:val="001C6718"/>
    <w:rsid w:val="001C73EB"/>
    <w:rsid w:val="001C7AA6"/>
    <w:rsid w:val="001D1A45"/>
    <w:rsid w:val="001D1B6A"/>
    <w:rsid w:val="001D22BD"/>
    <w:rsid w:val="001D25BB"/>
    <w:rsid w:val="001D2EBA"/>
    <w:rsid w:val="001D305A"/>
    <w:rsid w:val="001D3377"/>
    <w:rsid w:val="001D38CC"/>
    <w:rsid w:val="001D3ACE"/>
    <w:rsid w:val="001D3D56"/>
    <w:rsid w:val="001D40BE"/>
    <w:rsid w:val="001D4175"/>
    <w:rsid w:val="001D601B"/>
    <w:rsid w:val="001D63F9"/>
    <w:rsid w:val="001D6D75"/>
    <w:rsid w:val="001D71B8"/>
    <w:rsid w:val="001D77D8"/>
    <w:rsid w:val="001D78DB"/>
    <w:rsid w:val="001E1A63"/>
    <w:rsid w:val="001E2C95"/>
    <w:rsid w:val="001E32E0"/>
    <w:rsid w:val="001E420A"/>
    <w:rsid w:val="001E431B"/>
    <w:rsid w:val="001E488A"/>
    <w:rsid w:val="001E4AEF"/>
    <w:rsid w:val="001E50C8"/>
    <w:rsid w:val="001E6493"/>
    <w:rsid w:val="001E6560"/>
    <w:rsid w:val="001E6680"/>
    <w:rsid w:val="001E7401"/>
    <w:rsid w:val="001E7CC8"/>
    <w:rsid w:val="001E7F67"/>
    <w:rsid w:val="001E7FCE"/>
    <w:rsid w:val="001F006B"/>
    <w:rsid w:val="001F0819"/>
    <w:rsid w:val="001F2436"/>
    <w:rsid w:val="001F27D7"/>
    <w:rsid w:val="001F27EE"/>
    <w:rsid w:val="001F29EE"/>
    <w:rsid w:val="001F2B76"/>
    <w:rsid w:val="001F2E88"/>
    <w:rsid w:val="001F3065"/>
    <w:rsid w:val="001F3270"/>
    <w:rsid w:val="001F42DC"/>
    <w:rsid w:val="001F44A6"/>
    <w:rsid w:val="001F4514"/>
    <w:rsid w:val="001F48C7"/>
    <w:rsid w:val="001F5275"/>
    <w:rsid w:val="001F542F"/>
    <w:rsid w:val="001F5752"/>
    <w:rsid w:val="001F58F3"/>
    <w:rsid w:val="001F6A95"/>
    <w:rsid w:val="001F6DC1"/>
    <w:rsid w:val="001F752E"/>
    <w:rsid w:val="001F75D5"/>
    <w:rsid w:val="001F7C11"/>
    <w:rsid w:val="001F7C4B"/>
    <w:rsid w:val="00200429"/>
    <w:rsid w:val="0020047F"/>
    <w:rsid w:val="00200553"/>
    <w:rsid w:val="002006B9"/>
    <w:rsid w:val="00200827"/>
    <w:rsid w:val="002009D5"/>
    <w:rsid w:val="0020184C"/>
    <w:rsid w:val="00203066"/>
    <w:rsid w:val="00203B00"/>
    <w:rsid w:val="002046FD"/>
    <w:rsid w:val="00204D9D"/>
    <w:rsid w:val="002058A7"/>
    <w:rsid w:val="00205B23"/>
    <w:rsid w:val="0020660E"/>
    <w:rsid w:val="00206C84"/>
    <w:rsid w:val="002078E7"/>
    <w:rsid w:val="0020792D"/>
    <w:rsid w:val="002103DD"/>
    <w:rsid w:val="00210466"/>
    <w:rsid w:val="00210A85"/>
    <w:rsid w:val="00210B6C"/>
    <w:rsid w:val="00210C31"/>
    <w:rsid w:val="0021135B"/>
    <w:rsid w:val="002114C9"/>
    <w:rsid w:val="00211800"/>
    <w:rsid w:val="00211D98"/>
    <w:rsid w:val="00212AD6"/>
    <w:rsid w:val="00213287"/>
    <w:rsid w:val="0021468E"/>
    <w:rsid w:val="00214A86"/>
    <w:rsid w:val="002151E9"/>
    <w:rsid w:val="00215A79"/>
    <w:rsid w:val="00215C8E"/>
    <w:rsid w:val="002166F7"/>
    <w:rsid w:val="00216A95"/>
    <w:rsid w:val="00216DAC"/>
    <w:rsid w:val="00216EFA"/>
    <w:rsid w:val="002171B7"/>
    <w:rsid w:val="00217A31"/>
    <w:rsid w:val="00217DFC"/>
    <w:rsid w:val="002200A3"/>
    <w:rsid w:val="00220AAF"/>
    <w:rsid w:val="00220EC3"/>
    <w:rsid w:val="002211AF"/>
    <w:rsid w:val="00221379"/>
    <w:rsid w:val="00221922"/>
    <w:rsid w:val="00221C0A"/>
    <w:rsid w:val="00221ECA"/>
    <w:rsid w:val="00222007"/>
    <w:rsid w:val="0022255B"/>
    <w:rsid w:val="00222993"/>
    <w:rsid w:val="00223000"/>
    <w:rsid w:val="002239FD"/>
    <w:rsid w:val="00223F3C"/>
    <w:rsid w:val="00223F8F"/>
    <w:rsid w:val="00224184"/>
    <w:rsid w:val="002243B2"/>
    <w:rsid w:val="002246F7"/>
    <w:rsid w:val="00224CA4"/>
    <w:rsid w:val="00225A60"/>
    <w:rsid w:val="002262A1"/>
    <w:rsid w:val="002262BF"/>
    <w:rsid w:val="002266FE"/>
    <w:rsid w:val="00227E65"/>
    <w:rsid w:val="00227F9D"/>
    <w:rsid w:val="0023094C"/>
    <w:rsid w:val="00230B20"/>
    <w:rsid w:val="00231227"/>
    <w:rsid w:val="0023189B"/>
    <w:rsid w:val="00231C2B"/>
    <w:rsid w:val="00231EE4"/>
    <w:rsid w:val="002324E6"/>
    <w:rsid w:val="002326B1"/>
    <w:rsid w:val="002330F3"/>
    <w:rsid w:val="0023319C"/>
    <w:rsid w:val="00233B0F"/>
    <w:rsid w:val="00234728"/>
    <w:rsid w:val="002348D1"/>
    <w:rsid w:val="00234BBF"/>
    <w:rsid w:val="00236438"/>
    <w:rsid w:val="00236595"/>
    <w:rsid w:val="00236AF1"/>
    <w:rsid w:val="00236BF2"/>
    <w:rsid w:val="0023702D"/>
    <w:rsid w:val="00237140"/>
    <w:rsid w:val="00237B03"/>
    <w:rsid w:val="00240070"/>
    <w:rsid w:val="00240222"/>
    <w:rsid w:val="002425C7"/>
    <w:rsid w:val="002432A2"/>
    <w:rsid w:val="00243C2B"/>
    <w:rsid w:val="0024407E"/>
    <w:rsid w:val="00244548"/>
    <w:rsid w:val="00244653"/>
    <w:rsid w:val="0024474F"/>
    <w:rsid w:val="00244E10"/>
    <w:rsid w:val="002458C4"/>
    <w:rsid w:val="00245EC9"/>
    <w:rsid w:val="00246B12"/>
    <w:rsid w:val="00246B6A"/>
    <w:rsid w:val="0024700C"/>
    <w:rsid w:val="002472C6"/>
    <w:rsid w:val="00247C73"/>
    <w:rsid w:val="00247E45"/>
    <w:rsid w:val="00250983"/>
    <w:rsid w:val="00250C3E"/>
    <w:rsid w:val="00251B54"/>
    <w:rsid w:val="00252540"/>
    <w:rsid w:val="00252D37"/>
    <w:rsid w:val="00254545"/>
    <w:rsid w:val="00254B1C"/>
    <w:rsid w:val="002551E6"/>
    <w:rsid w:val="00255244"/>
    <w:rsid w:val="002557F8"/>
    <w:rsid w:val="00255B72"/>
    <w:rsid w:val="0025739C"/>
    <w:rsid w:val="00257642"/>
    <w:rsid w:val="0026006E"/>
    <w:rsid w:val="00260089"/>
    <w:rsid w:val="002600B1"/>
    <w:rsid w:val="00261E68"/>
    <w:rsid w:val="002631AD"/>
    <w:rsid w:val="0026368E"/>
    <w:rsid w:val="00263AE7"/>
    <w:rsid w:val="00263C5A"/>
    <w:rsid w:val="00264204"/>
    <w:rsid w:val="00264647"/>
    <w:rsid w:val="00264811"/>
    <w:rsid w:val="002649CF"/>
    <w:rsid w:val="002659C5"/>
    <w:rsid w:val="00265A65"/>
    <w:rsid w:val="00265B77"/>
    <w:rsid w:val="0026675A"/>
    <w:rsid w:val="002669F7"/>
    <w:rsid w:val="00266C4E"/>
    <w:rsid w:val="0026712F"/>
    <w:rsid w:val="00267B1A"/>
    <w:rsid w:val="00267E40"/>
    <w:rsid w:val="002702EC"/>
    <w:rsid w:val="00270435"/>
    <w:rsid w:val="002709E2"/>
    <w:rsid w:val="00270B8E"/>
    <w:rsid w:val="00270C0E"/>
    <w:rsid w:val="00271030"/>
    <w:rsid w:val="0027105C"/>
    <w:rsid w:val="00271456"/>
    <w:rsid w:val="00271848"/>
    <w:rsid w:val="00271CF7"/>
    <w:rsid w:val="00271D0E"/>
    <w:rsid w:val="00272105"/>
    <w:rsid w:val="0027214B"/>
    <w:rsid w:val="00272672"/>
    <w:rsid w:val="00272A3D"/>
    <w:rsid w:val="00272F98"/>
    <w:rsid w:val="00273174"/>
    <w:rsid w:val="00273445"/>
    <w:rsid w:val="002735CB"/>
    <w:rsid w:val="00277E36"/>
    <w:rsid w:val="002802B8"/>
    <w:rsid w:val="002802E6"/>
    <w:rsid w:val="00280847"/>
    <w:rsid w:val="00280F40"/>
    <w:rsid w:val="00281091"/>
    <w:rsid w:val="002817C9"/>
    <w:rsid w:val="002820DD"/>
    <w:rsid w:val="002840C9"/>
    <w:rsid w:val="002848D5"/>
    <w:rsid w:val="00284C3B"/>
    <w:rsid w:val="00284DB2"/>
    <w:rsid w:val="002852BF"/>
    <w:rsid w:val="0028546B"/>
    <w:rsid w:val="00285C27"/>
    <w:rsid w:val="00286143"/>
    <w:rsid w:val="00286379"/>
    <w:rsid w:val="00286429"/>
    <w:rsid w:val="00286C83"/>
    <w:rsid w:val="0028737E"/>
    <w:rsid w:val="002878B2"/>
    <w:rsid w:val="002905E1"/>
    <w:rsid w:val="00291551"/>
    <w:rsid w:val="0029168F"/>
    <w:rsid w:val="0029243D"/>
    <w:rsid w:val="00292F48"/>
    <w:rsid w:val="00293740"/>
    <w:rsid w:val="00293B1D"/>
    <w:rsid w:val="00293DBF"/>
    <w:rsid w:val="0029435A"/>
    <w:rsid w:val="00295FCC"/>
    <w:rsid w:val="002964A0"/>
    <w:rsid w:val="00296586"/>
    <w:rsid w:val="0029670E"/>
    <w:rsid w:val="00296DCB"/>
    <w:rsid w:val="00297617"/>
    <w:rsid w:val="002A03E0"/>
    <w:rsid w:val="002A0761"/>
    <w:rsid w:val="002A078E"/>
    <w:rsid w:val="002A081D"/>
    <w:rsid w:val="002A0BF4"/>
    <w:rsid w:val="002A0CF4"/>
    <w:rsid w:val="002A104D"/>
    <w:rsid w:val="002A1161"/>
    <w:rsid w:val="002A13A4"/>
    <w:rsid w:val="002A20A2"/>
    <w:rsid w:val="002A33E1"/>
    <w:rsid w:val="002A3858"/>
    <w:rsid w:val="002A3D2F"/>
    <w:rsid w:val="002A4014"/>
    <w:rsid w:val="002A46A7"/>
    <w:rsid w:val="002A514D"/>
    <w:rsid w:val="002A57B8"/>
    <w:rsid w:val="002A5D8D"/>
    <w:rsid w:val="002A72BA"/>
    <w:rsid w:val="002A74E9"/>
    <w:rsid w:val="002A77AC"/>
    <w:rsid w:val="002A79D0"/>
    <w:rsid w:val="002B0ECD"/>
    <w:rsid w:val="002B1D5C"/>
    <w:rsid w:val="002B25F9"/>
    <w:rsid w:val="002B36DD"/>
    <w:rsid w:val="002B3957"/>
    <w:rsid w:val="002B43FD"/>
    <w:rsid w:val="002B4FB4"/>
    <w:rsid w:val="002B55BF"/>
    <w:rsid w:val="002B6AEF"/>
    <w:rsid w:val="002B7A83"/>
    <w:rsid w:val="002B7CC7"/>
    <w:rsid w:val="002C0BEE"/>
    <w:rsid w:val="002C1647"/>
    <w:rsid w:val="002C1956"/>
    <w:rsid w:val="002C203B"/>
    <w:rsid w:val="002C303B"/>
    <w:rsid w:val="002C31DC"/>
    <w:rsid w:val="002C3536"/>
    <w:rsid w:val="002C357C"/>
    <w:rsid w:val="002C362D"/>
    <w:rsid w:val="002C3674"/>
    <w:rsid w:val="002C40EA"/>
    <w:rsid w:val="002C4377"/>
    <w:rsid w:val="002C627A"/>
    <w:rsid w:val="002C62F2"/>
    <w:rsid w:val="002C6758"/>
    <w:rsid w:val="002C7C93"/>
    <w:rsid w:val="002C7F0E"/>
    <w:rsid w:val="002D0F1F"/>
    <w:rsid w:val="002D1502"/>
    <w:rsid w:val="002D187F"/>
    <w:rsid w:val="002D1957"/>
    <w:rsid w:val="002D3253"/>
    <w:rsid w:val="002D342E"/>
    <w:rsid w:val="002D3ADF"/>
    <w:rsid w:val="002D3E96"/>
    <w:rsid w:val="002D3F96"/>
    <w:rsid w:val="002D4251"/>
    <w:rsid w:val="002D4842"/>
    <w:rsid w:val="002D4C70"/>
    <w:rsid w:val="002D4FE2"/>
    <w:rsid w:val="002D5C4F"/>
    <w:rsid w:val="002D6151"/>
    <w:rsid w:val="002D616E"/>
    <w:rsid w:val="002D656C"/>
    <w:rsid w:val="002D6734"/>
    <w:rsid w:val="002D6B88"/>
    <w:rsid w:val="002D76A9"/>
    <w:rsid w:val="002D77E7"/>
    <w:rsid w:val="002D7BCC"/>
    <w:rsid w:val="002D7E7B"/>
    <w:rsid w:val="002E01E5"/>
    <w:rsid w:val="002E06D2"/>
    <w:rsid w:val="002E0F4D"/>
    <w:rsid w:val="002E157D"/>
    <w:rsid w:val="002E1D5D"/>
    <w:rsid w:val="002E20B2"/>
    <w:rsid w:val="002E2A10"/>
    <w:rsid w:val="002E2C1C"/>
    <w:rsid w:val="002E2CA5"/>
    <w:rsid w:val="002E3178"/>
    <w:rsid w:val="002E34B2"/>
    <w:rsid w:val="002E41D7"/>
    <w:rsid w:val="002E4342"/>
    <w:rsid w:val="002E4452"/>
    <w:rsid w:val="002E44D4"/>
    <w:rsid w:val="002E4658"/>
    <w:rsid w:val="002E4808"/>
    <w:rsid w:val="002E67EA"/>
    <w:rsid w:val="002E758B"/>
    <w:rsid w:val="002F021E"/>
    <w:rsid w:val="002F0284"/>
    <w:rsid w:val="002F1167"/>
    <w:rsid w:val="002F2207"/>
    <w:rsid w:val="002F255F"/>
    <w:rsid w:val="002F2AB8"/>
    <w:rsid w:val="002F2D40"/>
    <w:rsid w:val="002F3919"/>
    <w:rsid w:val="002F3FBF"/>
    <w:rsid w:val="002F48D7"/>
    <w:rsid w:val="002F4D98"/>
    <w:rsid w:val="002F4DF1"/>
    <w:rsid w:val="002F55AE"/>
    <w:rsid w:val="002F59A0"/>
    <w:rsid w:val="002F5A2E"/>
    <w:rsid w:val="002F5E82"/>
    <w:rsid w:val="002F68B1"/>
    <w:rsid w:val="002F7021"/>
    <w:rsid w:val="002F7DED"/>
    <w:rsid w:val="00300073"/>
    <w:rsid w:val="0030046F"/>
    <w:rsid w:val="00301386"/>
    <w:rsid w:val="00301BB1"/>
    <w:rsid w:val="00301F80"/>
    <w:rsid w:val="00302315"/>
    <w:rsid w:val="0030294A"/>
    <w:rsid w:val="003031EF"/>
    <w:rsid w:val="00303415"/>
    <w:rsid w:val="00303946"/>
    <w:rsid w:val="00303B8A"/>
    <w:rsid w:val="003041BB"/>
    <w:rsid w:val="003041F7"/>
    <w:rsid w:val="00304675"/>
    <w:rsid w:val="003049AE"/>
    <w:rsid w:val="003050D4"/>
    <w:rsid w:val="00305550"/>
    <w:rsid w:val="0030648A"/>
    <w:rsid w:val="00307A80"/>
    <w:rsid w:val="003103B0"/>
    <w:rsid w:val="0031083D"/>
    <w:rsid w:val="0031112D"/>
    <w:rsid w:val="0031187C"/>
    <w:rsid w:val="0031232D"/>
    <w:rsid w:val="003126F4"/>
    <w:rsid w:val="003131F2"/>
    <w:rsid w:val="003136CF"/>
    <w:rsid w:val="00313D13"/>
    <w:rsid w:val="00313DD9"/>
    <w:rsid w:val="003142E1"/>
    <w:rsid w:val="0031522D"/>
    <w:rsid w:val="0031686B"/>
    <w:rsid w:val="0031694B"/>
    <w:rsid w:val="003169F8"/>
    <w:rsid w:val="003203BB"/>
    <w:rsid w:val="00320637"/>
    <w:rsid w:val="0032077B"/>
    <w:rsid w:val="00320787"/>
    <w:rsid w:val="00320F9A"/>
    <w:rsid w:val="00320FD9"/>
    <w:rsid w:val="003226B4"/>
    <w:rsid w:val="0032303A"/>
    <w:rsid w:val="003239F7"/>
    <w:rsid w:val="00323ADC"/>
    <w:rsid w:val="00324099"/>
    <w:rsid w:val="00324512"/>
    <w:rsid w:val="0032607C"/>
    <w:rsid w:val="00326933"/>
    <w:rsid w:val="00326B0C"/>
    <w:rsid w:val="003272E4"/>
    <w:rsid w:val="003277E9"/>
    <w:rsid w:val="00330059"/>
    <w:rsid w:val="0033017F"/>
    <w:rsid w:val="0033025F"/>
    <w:rsid w:val="00330CDC"/>
    <w:rsid w:val="0033107B"/>
    <w:rsid w:val="00331650"/>
    <w:rsid w:val="00331AF1"/>
    <w:rsid w:val="0033304E"/>
    <w:rsid w:val="00333463"/>
    <w:rsid w:val="0033350A"/>
    <w:rsid w:val="00333B97"/>
    <w:rsid w:val="00334257"/>
    <w:rsid w:val="003348D9"/>
    <w:rsid w:val="00334DE9"/>
    <w:rsid w:val="00335CCA"/>
    <w:rsid w:val="00335EEC"/>
    <w:rsid w:val="00336A66"/>
    <w:rsid w:val="00337B05"/>
    <w:rsid w:val="00337B41"/>
    <w:rsid w:val="003410EC"/>
    <w:rsid w:val="0034206D"/>
    <w:rsid w:val="003423D2"/>
    <w:rsid w:val="00342458"/>
    <w:rsid w:val="003424B3"/>
    <w:rsid w:val="0034275B"/>
    <w:rsid w:val="00342B1F"/>
    <w:rsid w:val="0034320B"/>
    <w:rsid w:val="00343515"/>
    <w:rsid w:val="00345560"/>
    <w:rsid w:val="00345C0A"/>
    <w:rsid w:val="00346E47"/>
    <w:rsid w:val="003470C7"/>
    <w:rsid w:val="00350B42"/>
    <w:rsid w:val="00351408"/>
    <w:rsid w:val="00351939"/>
    <w:rsid w:val="00351A66"/>
    <w:rsid w:val="003530AE"/>
    <w:rsid w:val="0035443F"/>
    <w:rsid w:val="00355114"/>
    <w:rsid w:val="0035559F"/>
    <w:rsid w:val="003556A7"/>
    <w:rsid w:val="003557FB"/>
    <w:rsid w:val="0035595E"/>
    <w:rsid w:val="003561F6"/>
    <w:rsid w:val="00356248"/>
    <w:rsid w:val="0035675E"/>
    <w:rsid w:val="0035682A"/>
    <w:rsid w:val="00356C89"/>
    <w:rsid w:val="00357312"/>
    <w:rsid w:val="0036027B"/>
    <w:rsid w:val="003604C8"/>
    <w:rsid w:val="003611CF"/>
    <w:rsid w:val="003613E5"/>
    <w:rsid w:val="00361665"/>
    <w:rsid w:val="00361AD3"/>
    <w:rsid w:val="00362018"/>
    <w:rsid w:val="00362431"/>
    <w:rsid w:val="003624EC"/>
    <w:rsid w:val="00362767"/>
    <w:rsid w:val="00362D87"/>
    <w:rsid w:val="00363BC2"/>
    <w:rsid w:val="00363F68"/>
    <w:rsid w:val="00364593"/>
    <w:rsid w:val="003646C0"/>
    <w:rsid w:val="0036474C"/>
    <w:rsid w:val="00364F05"/>
    <w:rsid w:val="0036553D"/>
    <w:rsid w:val="0036576E"/>
    <w:rsid w:val="00365C52"/>
    <w:rsid w:val="0036625D"/>
    <w:rsid w:val="0036657C"/>
    <w:rsid w:val="003678CF"/>
    <w:rsid w:val="0037009E"/>
    <w:rsid w:val="00371044"/>
    <w:rsid w:val="0037167E"/>
    <w:rsid w:val="00371EEA"/>
    <w:rsid w:val="003729ED"/>
    <w:rsid w:val="00373214"/>
    <w:rsid w:val="0037330D"/>
    <w:rsid w:val="003752DD"/>
    <w:rsid w:val="003761F8"/>
    <w:rsid w:val="003765F6"/>
    <w:rsid w:val="00376617"/>
    <w:rsid w:val="0037779C"/>
    <w:rsid w:val="00377E3F"/>
    <w:rsid w:val="00377FBC"/>
    <w:rsid w:val="003803CD"/>
    <w:rsid w:val="00382073"/>
    <w:rsid w:val="00382849"/>
    <w:rsid w:val="00383CAE"/>
    <w:rsid w:val="0038444B"/>
    <w:rsid w:val="00384BE2"/>
    <w:rsid w:val="00384DE4"/>
    <w:rsid w:val="00384F6E"/>
    <w:rsid w:val="00385267"/>
    <w:rsid w:val="003853A7"/>
    <w:rsid w:val="0038682F"/>
    <w:rsid w:val="00386CF7"/>
    <w:rsid w:val="00386EFB"/>
    <w:rsid w:val="0038721D"/>
    <w:rsid w:val="003874AE"/>
    <w:rsid w:val="00390191"/>
    <w:rsid w:val="0039027D"/>
    <w:rsid w:val="003912ED"/>
    <w:rsid w:val="003913B7"/>
    <w:rsid w:val="00391DA1"/>
    <w:rsid w:val="00392C8D"/>
    <w:rsid w:val="00392CBA"/>
    <w:rsid w:val="0039563F"/>
    <w:rsid w:val="00395EA3"/>
    <w:rsid w:val="003965B6"/>
    <w:rsid w:val="00396F26"/>
    <w:rsid w:val="0039742D"/>
    <w:rsid w:val="00397863"/>
    <w:rsid w:val="00397D79"/>
    <w:rsid w:val="003A0C81"/>
    <w:rsid w:val="003A2434"/>
    <w:rsid w:val="003A28B4"/>
    <w:rsid w:val="003A2B12"/>
    <w:rsid w:val="003A404F"/>
    <w:rsid w:val="003A436A"/>
    <w:rsid w:val="003A4DC5"/>
    <w:rsid w:val="003A4FAE"/>
    <w:rsid w:val="003A5A4C"/>
    <w:rsid w:val="003A5DA4"/>
    <w:rsid w:val="003A607F"/>
    <w:rsid w:val="003A642D"/>
    <w:rsid w:val="003A7968"/>
    <w:rsid w:val="003A7ECE"/>
    <w:rsid w:val="003B0257"/>
    <w:rsid w:val="003B16CA"/>
    <w:rsid w:val="003B1B36"/>
    <w:rsid w:val="003B1B4B"/>
    <w:rsid w:val="003B1C66"/>
    <w:rsid w:val="003B1D87"/>
    <w:rsid w:val="003B23D2"/>
    <w:rsid w:val="003B242B"/>
    <w:rsid w:val="003B2986"/>
    <w:rsid w:val="003B2D2D"/>
    <w:rsid w:val="003B3589"/>
    <w:rsid w:val="003B4711"/>
    <w:rsid w:val="003B498F"/>
    <w:rsid w:val="003B5334"/>
    <w:rsid w:val="003B613E"/>
    <w:rsid w:val="003B6580"/>
    <w:rsid w:val="003B6667"/>
    <w:rsid w:val="003B691B"/>
    <w:rsid w:val="003B69E1"/>
    <w:rsid w:val="003B6F6B"/>
    <w:rsid w:val="003B7078"/>
    <w:rsid w:val="003B73DF"/>
    <w:rsid w:val="003B7FD1"/>
    <w:rsid w:val="003C109D"/>
    <w:rsid w:val="003C14FE"/>
    <w:rsid w:val="003C1670"/>
    <w:rsid w:val="003C22DD"/>
    <w:rsid w:val="003C2CD2"/>
    <w:rsid w:val="003C43AC"/>
    <w:rsid w:val="003C47B9"/>
    <w:rsid w:val="003C4B06"/>
    <w:rsid w:val="003C4EDF"/>
    <w:rsid w:val="003C50D3"/>
    <w:rsid w:val="003C69B8"/>
    <w:rsid w:val="003C7B57"/>
    <w:rsid w:val="003C7B99"/>
    <w:rsid w:val="003D0523"/>
    <w:rsid w:val="003D0B60"/>
    <w:rsid w:val="003D0BF0"/>
    <w:rsid w:val="003D1353"/>
    <w:rsid w:val="003D1978"/>
    <w:rsid w:val="003D2174"/>
    <w:rsid w:val="003D33FC"/>
    <w:rsid w:val="003D3964"/>
    <w:rsid w:val="003D3B29"/>
    <w:rsid w:val="003D3E5B"/>
    <w:rsid w:val="003D5ABF"/>
    <w:rsid w:val="003D5FB5"/>
    <w:rsid w:val="003D7270"/>
    <w:rsid w:val="003D7292"/>
    <w:rsid w:val="003D731B"/>
    <w:rsid w:val="003D7AC5"/>
    <w:rsid w:val="003E1058"/>
    <w:rsid w:val="003E1560"/>
    <w:rsid w:val="003E18C5"/>
    <w:rsid w:val="003E22FC"/>
    <w:rsid w:val="003E3528"/>
    <w:rsid w:val="003E3B2C"/>
    <w:rsid w:val="003E421A"/>
    <w:rsid w:val="003E4869"/>
    <w:rsid w:val="003E577D"/>
    <w:rsid w:val="003E5B96"/>
    <w:rsid w:val="003E5DB7"/>
    <w:rsid w:val="003E66D4"/>
    <w:rsid w:val="003E6A0D"/>
    <w:rsid w:val="003E7950"/>
    <w:rsid w:val="003F00BA"/>
    <w:rsid w:val="003F0D90"/>
    <w:rsid w:val="003F1ACA"/>
    <w:rsid w:val="003F2225"/>
    <w:rsid w:val="003F3637"/>
    <w:rsid w:val="003F4356"/>
    <w:rsid w:val="003F4AA8"/>
    <w:rsid w:val="003F5C91"/>
    <w:rsid w:val="003F5E65"/>
    <w:rsid w:val="003F74A8"/>
    <w:rsid w:val="003F7CDD"/>
    <w:rsid w:val="0040046A"/>
    <w:rsid w:val="00400E2E"/>
    <w:rsid w:val="004025EF"/>
    <w:rsid w:val="00402C6D"/>
    <w:rsid w:val="00404E96"/>
    <w:rsid w:val="00406302"/>
    <w:rsid w:val="00406303"/>
    <w:rsid w:val="00406ABF"/>
    <w:rsid w:val="00406E6D"/>
    <w:rsid w:val="004076BD"/>
    <w:rsid w:val="004078EB"/>
    <w:rsid w:val="00410E6B"/>
    <w:rsid w:val="00411985"/>
    <w:rsid w:val="00412140"/>
    <w:rsid w:val="004128D9"/>
    <w:rsid w:val="00412FC4"/>
    <w:rsid w:val="004130BB"/>
    <w:rsid w:val="00413222"/>
    <w:rsid w:val="00413D64"/>
    <w:rsid w:val="0041453B"/>
    <w:rsid w:val="00414870"/>
    <w:rsid w:val="0041497C"/>
    <w:rsid w:val="00415A13"/>
    <w:rsid w:val="00415DB1"/>
    <w:rsid w:val="004168C5"/>
    <w:rsid w:val="00417246"/>
    <w:rsid w:val="00417798"/>
    <w:rsid w:val="004217BB"/>
    <w:rsid w:val="00422359"/>
    <w:rsid w:val="00422764"/>
    <w:rsid w:val="0042374F"/>
    <w:rsid w:val="00423B50"/>
    <w:rsid w:val="0042481E"/>
    <w:rsid w:val="0042489A"/>
    <w:rsid w:val="00424DD7"/>
    <w:rsid w:val="0042517B"/>
    <w:rsid w:val="004257AA"/>
    <w:rsid w:val="00426530"/>
    <w:rsid w:val="004267C6"/>
    <w:rsid w:val="00427287"/>
    <w:rsid w:val="00427504"/>
    <w:rsid w:val="00430812"/>
    <w:rsid w:val="00430CC4"/>
    <w:rsid w:val="004313B9"/>
    <w:rsid w:val="00431B45"/>
    <w:rsid w:val="00432286"/>
    <w:rsid w:val="00432761"/>
    <w:rsid w:val="004328F6"/>
    <w:rsid w:val="0043371A"/>
    <w:rsid w:val="0043374E"/>
    <w:rsid w:val="00433CAA"/>
    <w:rsid w:val="004350E9"/>
    <w:rsid w:val="0043544A"/>
    <w:rsid w:val="004360AC"/>
    <w:rsid w:val="004368DB"/>
    <w:rsid w:val="00436FFF"/>
    <w:rsid w:val="00437198"/>
    <w:rsid w:val="00437F81"/>
    <w:rsid w:val="004401A8"/>
    <w:rsid w:val="00441859"/>
    <w:rsid w:val="004421A2"/>
    <w:rsid w:val="00442DB3"/>
    <w:rsid w:val="00442E8C"/>
    <w:rsid w:val="00442FCA"/>
    <w:rsid w:val="004436A2"/>
    <w:rsid w:val="00443D4D"/>
    <w:rsid w:val="00443F66"/>
    <w:rsid w:val="00444249"/>
    <w:rsid w:val="0044459D"/>
    <w:rsid w:val="004448F1"/>
    <w:rsid w:val="0044633E"/>
    <w:rsid w:val="00446F9C"/>
    <w:rsid w:val="00447419"/>
    <w:rsid w:val="004474B6"/>
    <w:rsid w:val="004477D5"/>
    <w:rsid w:val="0044798B"/>
    <w:rsid w:val="00447ACB"/>
    <w:rsid w:val="00447F5A"/>
    <w:rsid w:val="0045013E"/>
    <w:rsid w:val="00450207"/>
    <w:rsid w:val="004504BF"/>
    <w:rsid w:val="00450500"/>
    <w:rsid w:val="004512F3"/>
    <w:rsid w:val="0045135A"/>
    <w:rsid w:val="0045165A"/>
    <w:rsid w:val="004516E0"/>
    <w:rsid w:val="00451967"/>
    <w:rsid w:val="00452737"/>
    <w:rsid w:val="0045388F"/>
    <w:rsid w:val="00455454"/>
    <w:rsid w:val="00455753"/>
    <w:rsid w:val="004566B7"/>
    <w:rsid w:val="00456908"/>
    <w:rsid w:val="004608DA"/>
    <w:rsid w:val="00460F15"/>
    <w:rsid w:val="00461B01"/>
    <w:rsid w:val="00462089"/>
    <w:rsid w:val="0046327C"/>
    <w:rsid w:val="004644B8"/>
    <w:rsid w:val="00464E3F"/>
    <w:rsid w:val="00465D1E"/>
    <w:rsid w:val="00466499"/>
    <w:rsid w:val="004672EF"/>
    <w:rsid w:val="0046753A"/>
    <w:rsid w:val="004675AB"/>
    <w:rsid w:val="00467870"/>
    <w:rsid w:val="004679A0"/>
    <w:rsid w:val="00470F44"/>
    <w:rsid w:val="00470F64"/>
    <w:rsid w:val="004717CC"/>
    <w:rsid w:val="00471DD5"/>
    <w:rsid w:val="00471F9D"/>
    <w:rsid w:val="00472410"/>
    <w:rsid w:val="004733B1"/>
    <w:rsid w:val="004739D6"/>
    <w:rsid w:val="00473E4B"/>
    <w:rsid w:val="0047411F"/>
    <w:rsid w:val="00474E48"/>
    <w:rsid w:val="0047612F"/>
    <w:rsid w:val="00476E74"/>
    <w:rsid w:val="00477C5F"/>
    <w:rsid w:val="00477FB7"/>
    <w:rsid w:val="00481D0E"/>
    <w:rsid w:val="00481DF7"/>
    <w:rsid w:val="00481FE5"/>
    <w:rsid w:val="00482075"/>
    <w:rsid w:val="004822C2"/>
    <w:rsid w:val="004823F2"/>
    <w:rsid w:val="0048251A"/>
    <w:rsid w:val="00483636"/>
    <w:rsid w:val="00484B5E"/>
    <w:rsid w:val="00484B60"/>
    <w:rsid w:val="00485386"/>
    <w:rsid w:val="0048678E"/>
    <w:rsid w:val="00486D7F"/>
    <w:rsid w:val="004870B3"/>
    <w:rsid w:val="00487495"/>
    <w:rsid w:val="004906E7"/>
    <w:rsid w:val="00492508"/>
    <w:rsid w:val="00492DAA"/>
    <w:rsid w:val="00493E63"/>
    <w:rsid w:val="00494645"/>
    <w:rsid w:val="004948CF"/>
    <w:rsid w:val="00495566"/>
    <w:rsid w:val="004957EB"/>
    <w:rsid w:val="00495804"/>
    <w:rsid w:val="0049580F"/>
    <w:rsid w:val="00495890"/>
    <w:rsid w:val="00495AE2"/>
    <w:rsid w:val="00496101"/>
    <w:rsid w:val="004968D4"/>
    <w:rsid w:val="00496B80"/>
    <w:rsid w:val="0049708D"/>
    <w:rsid w:val="004970F0"/>
    <w:rsid w:val="0049756A"/>
    <w:rsid w:val="00497972"/>
    <w:rsid w:val="004A0A84"/>
    <w:rsid w:val="004A12EB"/>
    <w:rsid w:val="004A12F5"/>
    <w:rsid w:val="004A1985"/>
    <w:rsid w:val="004A1AAC"/>
    <w:rsid w:val="004A1B8D"/>
    <w:rsid w:val="004A25BE"/>
    <w:rsid w:val="004A2B81"/>
    <w:rsid w:val="004A3B92"/>
    <w:rsid w:val="004A3C59"/>
    <w:rsid w:val="004A4B30"/>
    <w:rsid w:val="004A522A"/>
    <w:rsid w:val="004A5251"/>
    <w:rsid w:val="004A5DFE"/>
    <w:rsid w:val="004A5F7F"/>
    <w:rsid w:val="004A65B3"/>
    <w:rsid w:val="004A7A09"/>
    <w:rsid w:val="004B00E1"/>
    <w:rsid w:val="004B0323"/>
    <w:rsid w:val="004B13B7"/>
    <w:rsid w:val="004B1B1A"/>
    <w:rsid w:val="004B2321"/>
    <w:rsid w:val="004B2BEF"/>
    <w:rsid w:val="004B350A"/>
    <w:rsid w:val="004B389D"/>
    <w:rsid w:val="004B3AA2"/>
    <w:rsid w:val="004B4917"/>
    <w:rsid w:val="004B562A"/>
    <w:rsid w:val="004B572F"/>
    <w:rsid w:val="004B60DA"/>
    <w:rsid w:val="004B631E"/>
    <w:rsid w:val="004B68EE"/>
    <w:rsid w:val="004B7310"/>
    <w:rsid w:val="004B7446"/>
    <w:rsid w:val="004B7851"/>
    <w:rsid w:val="004B7ED5"/>
    <w:rsid w:val="004C0E31"/>
    <w:rsid w:val="004C1523"/>
    <w:rsid w:val="004C39F4"/>
    <w:rsid w:val="004C3D6A"/>
    <w:rsid w:val="004C4200"/>
    <w:rsid w:val="004C5D2F"/>
    <w:rsid w:val="004C5F0E"/>
    <w:rsid w:val="004C605F"/>
    <w:rsid w:val="004C606A"/>
    <w:rsid w:val="004C6C9B"/>
    <w:rsid w:val="004C6D36"/>
    <w:rsid w:val="004C6F30"/>
    <w:rsid w:val="004C742D"/>
    <w:rsid w:val="004C74DF"/>
    <w:rsid w:val="004D0028"/>
    <w:rsid w:val="004D15B6"/>
    <w:rsid w:val="004D2014"/>
    <w:rsid w:val="004D22E7"/>
    <w:rsid w:val="004D23F7"/>
    <w:rsid w:val="004D2ECE"/>
    <w:rsid w:val="004D2FA5"/>
    <w:rsid w:val="004D2FAE"/>
    <w:rsid w:val="004D3314"/>
    <w:rsid w:val="004D372C"/>
    <w:rsid w:val="004D41E1"/>
    <w:rsid w:val="004D6082"/>
    <w:rsid w:val="004D65B4"/>
    <w:rsid w:val="004D6C32"/>
    <w:rsid w:val="004E0321"/>
    <w:rsid w:val="004E091B"/>
    <w:rsid w:val="004E0FD1"/>
    <w:rsid w:val="004E10A3"/>
    <w:rsid w:val="004E16C1"/>
    <w:rsid w:val="004E1918"/>
    <w:rsid w:val="004E1ADE"/>
    <w:rsid w:val="004E366C"/>
    <w:rsid w:val="004E442A"/>
    <w:rsid w:val="004E4750"/>
    <w:rsid w:val="004E60F7"/>
    <w:rsid w:val="004E6D1D"/>
    <w:rsid w:val="004E6D4C"/>
    <w:rsid w:val="004E6D52"/>
    <w:rsid w:val="004E7A9C"/>
    <w:rsid w:val="004E7D1C"/>
    <w:rsid w:val="004E7D85"/>
    <w:rsid w:val="004F0113"/>
    <w:rsid w:val="004F0430"/>
    <w:rsid w:val="004F14CD"/>
    <w:rsid w:val="004F182A"/>
    <w:rsid w:val="004F245A"/>
    <w:rsid w:val="004F2E8D"/>
    <w:rsid w:val="004F36C0"/>
    <w:rsid w:val="004F3BE6"/>
    <w:rsid w:val="004F3C0D"/>
    <w:rsid w:val="004F4080"/>
    <w:rsid w:val="004F46FF"/>
    <w:rsid w:val="004F529C"/>
    <w:rsid w:val="004F5F9E"/>
    <w:rsid w:val="004F75D8"/>
    <w:rsid w:val="004F79C5"/>
    <w:rsid w:val="005006F2"/>
    <w:rsid w:val="005006F6"/>
    <w:rsid w:val="00500F90"/>
    <w:rsid w:val="0050208F"/>
    <w:rsid w:val="0050228D"/>
    <w:rsid w:val="00503359"/>
    <w:rsid w:val="005038E5"/>
    <w:rsid w:val="00504796"/>
    <w:rsid w:val="00504E88"/>
    <w:rsid w:val="00505370"/>
    <w:rsid w:val="00505692"/>
    <w:rsid w:val="00505DBF"/>
    <w:rsid w:val="005061F1"/>
    <w:rsid w:val="00506517"/>
    <w:rsid w:val="00507235"/>
    <w:rsid w:val="00510789"/>
    <w:rsid w:val="00511813"/>
    <w:rsid w:val="005123D2"/>
    <w:rsid w:val="00512623"/>
    <w:rsid w:val="00512A8B"/>
    <w:rsid w:val="00512BF5"/>
    <w:rsid w:val="00513F50"/>
    <w:rsid w:val="00514554"/>
    <w:rsid w:val="00514570"/>
    <w:rsid w:val="00514F44"/>
    <w:rsid w:val="00515336"/>
    <w:rsid w:val="00515CEB"/>
    <w:rsid w:val="00515DB0"/>
    <w:rsid w:val="00516285"/>
    <w:rsid w:val="005162B9"/>
    <w:rsid w:val="00516987"/>
    <w:rsid w:val="005169E1"/>
    <w:rsid w:val="005170AF"/>
    <w:rsid w:val="005177D1"/>
    <w:rsid w:val="00520F03"/>
    <w:rsid w:val="00521137"/>
    <w:rsid w:val="0052113F"/>
    <w:rsid w:val="00521649"/>
    <w:rsid w:val="00522026"/>
    <w:rsid w:val="00522166"/>
    <w:rsid w:val="00523629"/>
    <w:rsid w:val="00523997"/>
    <w:rsid w:val="00525B7C"/>
    <w:rsid w:val="005261F6"/>
    <w:rsid w:val="005304A2"/>
    <w:rsid w:val="00530939"/>
    <w:rsid w:val="005318AF"/>
    <w:rsid w:val="00531E93"/>
    <w:rsid w:val="005322C3"/>
    <w:rsid w:val="005327C8"/>
    <w:rsid w:val="00532A58"/>
    <w:rsid w:val="005339FD"/>
    <w:rsid w:val="00533E2F"/>
    <w:rsid w:val="0053453E"/>
    <w:rsid w:val="0053475F"/>
    <w:rsid w:val="00534988"/>
    <w:rsid w:val="0053553F"/>
    <w:rsid w:val="00535BC5"/>
    <w:rsid w:val="00535D75"/>
    <w:rsid w:val="00535E26"/>
    <w:rsid w:val="005363BF"/>
    <w:rsid w:val="00536603"/>
    <w:rsid w:val="00536D64"/>
    <w:rsid w:val="005370FD"/>
    <w:rsid w:val="0054014D"/>
    <w:rsid w:val="00540161"/>
    <w:rsid w:val="0054088A"/>
    <w:rsid w:val="00540CFD"/>
    <w:rsid w:val="00541639"/>
    <w:rsid w:val="005416B5"/>
    <w:rsid w:val="00541852"/>
    <w:rsid w:val="00541ABC"/>
    <w:rsid w:val="005420AF"/>
    <w:rsid w:val="00542A20"/>
    <w:rsid w:val="00542F42"/>
    <w:rsid w:val="005430D9"/>
    <w:rsid w:val="00543614"/>
    <w:rsid w:val="005438BB"/>
    <w:rsid w:val="00543B1F"/>
    <w:rsid w:val="00543EB5"/>
    <w:rsid w:val="00544AC9"/>
    <w:rsid w:val="00545836"/>
    <w:rsid w:val="00545DC4"/>
    <w:rsid w:val="00545F44"/>
    <w:rsid w:val="00546353"/>
    <w:rsid w:val="005464CF"/>
    <w:rsid w:val="0054769D"/>
    <w:rsid w:val="00550975"/>
    <w:rsid w:val="005516BF"/>
    <w:rsid w:val="0055198F"/>
    <w:rsid w:val="005528D7"/>
    <w:rsid w:val="00552A31"/>
    <w:rsid w:val="00552A3F"/>
    <w:rsid w:val="00553448"/>
    <w:rsid w:val="00553840"/>
    <w:rsid w:val="00553BAD"/>
    <w:rsid w:val="00553BD6"/>
    <w:rsid w:val="00553CB3"/>
    <w:rsid w:val="00553D74"/>
    <w:rsid w:val="00553FBA"/>
    <w:rsid w:val="0055577A"/>
    <w:rsid w:val="00556546"/>
    <w:rsid w:val="00556B8C"/>
    <w:rsid w:val="00556F19"/>
    <w:rsid w:val="0055704E"/>
    <w:rsid w:val="00557240"/>
    <w:rsid w:val="00560A5A"/>
    <w:rsid w:val="0056121C"/>
    <w:rsid w:val="005615CE"/>
    <w:rsid w:val="00562B11"/>
    <w:rsid w:val="0056385B"/>
    <w:rsid w:val="00563A30"/>
    <w:rsid w:val="0056410B"/>
    <w:rsid w:val="005643AF"/>
    <w:rsid w:val="00564F8C"/>
    <w:rsid w:val="0056551A"/>
    <w:rsid w:val="0056554C"/>
    <w:rsid w:val="00565645"/>
    <w:rsid w:val="00565948"/>
    <w:rsid w:val="00566096"/>
    <w:rsid w:val="00566F1D"/>
    <w:rsid w:val="005676CA"/>
    <w:rsid w:val="00567B3E"/>
    <w:rsid w:val="0057043E"/>
    <w:rsid w:val="00571445"/>
    <w:rsid w:val="00571804"/>
    <w:rsid w:val="00571CFC"/>
    <w:rsid w:val="00571D68"/>
    <w:rsid w:val="00572515"/>
    <w:rsid w:val="00572CC0"/>
    <w:rsid w:val="00573ED8"/>
    <w:rsid w:val="00575B80"/>
    <w:rsid w:val="00576260"/>
    <w:rsid w:val="005766CA"/>
    <w:rsid w:val="00576C73"/>
    <w:rsid w:val="0057788F"/>
    <w:rsid w:val="00580290"/>
    <w:rsid w:val="005803BF"/>
    <w:rsid w:val="00580B8B"/>
    <w:rsid w:val="0058124D"/>
    <w:rsid w:val="00581C49"/>
    <w:rsid w:val="0058267A"/>
    <w:rsid w:val="005834F7"/>
    <w:rsid w:val="00583AD6"/>
    <w:rsid w:val="00583CC0"/>
    <w:rsid w:val="00583DBB"/>
    <w:rsid w:val="0058437D"/>
    <w:rsid w:val="005849D5"/>
    <w:rsid w:val="00584C01"/>
    <w:rsid w:val="00584D1B"/>
    <w:rsid w:val="005853D3"/>
    <w:rsid w:val="00585732"/>
    <w:rsid w:val="00585960"/>
    <w:rsid w:val="00585DE2"/>
    <w:rsid w:val="0058721D"/>
    <w:rsid w:val="00587A56"/>
    <w:rsid w:val="00590451"/>
    <w:rsid w:val="00590626"/>
    <w:rsid w:val="0059092F"/>
    <w:rsid w:val="005909B0"/>
    <w:rsid w:val="00590A27"/>
    <w:rsid w:val="00591900"/>
    <w:rsid w:val="005930DF"/>
    <w:rsid w:val="005931DC"/>
    <w:rsid w:val="0059339E"/>
    <w:rsid w:val="00593FE3"/>
    <w:rsid w:val="00595424"/>
    <w:rsid w:val="005963B7"/>
    <w:rsid w:val="00596550"/>
    <w:rsid w:val="0059687C"/>
    <w:rsid w:val="00596C38"/>
    <w:rsid w:val="00596F43"/>
    <w:rsid w:val="005A0FFF"/>
    <w:rsid w:val="005A16F7"/>
    <w:rsid w:val="005A2581"/>
    <w:rsid w:val="005A2AAB"/>
    <w:rsid w:val="005A2EFD"/>
    <w:rsid w:val="005A462F"/>
    <w:rsid w:val="005A47C5"/>
    <w:rsid w:val="005A490D"/>
    <w:rsid w:val="005A5A72"/>
    <w:rsid w:val="005A5BE3"/>
    <w:rsid w:val="005A6229"/>
    <w:rsid w:val="005A636C"/>
    <w:rsid w:val="005A6CBA"/>
    <w:rsid w:val="005A794D"/>
    <w:rsid w:val="005A7B97"/>
    <w:rsid w:val="005B1341"/>
    <w:rsid w:val="005B23FF"/>
    <w:rsid w:val="005B29DF"/>
    <w:rsid w:val="005B332C"/>
    <w:rsid w:val="005B49CF"/>
    <w:rsid w:val="005B53B0"/>
    <w:rsid w:val="005B55DD"/>
    <w:rsid w:val="005B5900"/>
    <w:rsid w:val="005B5969"/>
    <w:rsid w:val="005B5DC4"/>
    <w:rsid w:val="005B622D"/>
    <w:rsid w:val="005B669C"/>
    <w:rsid w:val="005B7136"/>
    <w:rsid w:val="005B72CD"/>
    <w:rsid w:val="005B7608"/>
    <w:rsid w:val="005C09E9"/>
    <w:rsid w:val="005C0B17"/>
    <w:rsid w:val="005C1861"/>
    <w:rsid w:val="005C27FF"/>
    <w:rsid w:val="005C2C7C"/>
    <w:rsid w:val="005C2D8B"/>
    <w:rsid w:val="005C2F5B"/>
    <w:rsid w:val="005C3430"/>
    <w:rsid w:val="005C3764"/>
    <w:rsid w:val="005C40B1"/>
    <w:rsid w:val="005C4741"/>
    <w:rsid w:val="005C476C"/>
    <w:rsid w:val="005C4CE0"/>
    <w:rsid w:val="005C4F9E"/>
    <w:rsid w:val="005C5CD4"/>
    <w:rsid w:val="005C67E0"/>
    <w:rsid w:val="005C711F"/>
    <w:rsid w:val="005C732F"/>
    <w:rsid w:val="005C73B7"/>
    <w:rsid w:val="005D0C0A"/>
    <w:rsid w:val="005D0CAE"/>
    <w:rsid w:val="005D143B"/>
    <w:rsid w:val="005D225B"/>
    <w:rsid w:val="005D2697"/>
    <w:rsid w:val="005D2B72"/>
    <w:rsid w:val="005D3B11"/>
    <w:rsid w:val="005D3CD6"/>
    <w:rsid w:val="005D4610"/>
    <w:rsid w:val="005D4A61"/>
    <w:rsid w:val="005D4AE0"/>
    <w:rsid w:val="005D5AF4"/>
    <w:rsid w:val="005D5FC7"/>
    <w:rsid w:val="005D645C"/>
    <w:rsid w:val="005D6DA3"/>
    <w:rsid w:val="005D75B7"/>
    <w:rsid w:val="005D7945"/>
    <w:rsid w:val="005E09DB"/>
    <w:rsid w:val="005E0DDB"/>
    <w:rsid w:val="005E0FD4"/>
    <w:rsid w:val="005E0FF7"/>
    <w:rsid w:val="005E1B44"/>
    <w:rsid w:val="005E2A1F"/>
    <w:rsid w:val="005E3C60"/>
    <w:rsid w:val="005E3D59"/>
    <w:rsid w:val="005E3E91"/>
    <w:rsid w:val="005E3FCB"/>
    <w:rsid w:val="005E4FDA"/>
    <w:rsid w:val="005E5F56"/>
    <w:rsid w:val="005E638C"/>
    <w:rsid w:val="005E6E61"/>
    <w:rsid w:val="005F0251"/>
    <w:rsid w:val="005F05C5"/>
    <w:rsid w:val="005F0FFE"/>
    <w:rsid w:val="005F1100"/>
    <w:rsid w:val="005F19CF"/>
    <w:rsid w:val="005F1E1F"/>
    <w:rsid w:val="005F1EC8"/>
    <w:rsid w:val="005F2B94"/>
    <w:rsid w:val="005F344E"/>
    <w:rsid w:val="005F3958"/>
    <w:rsid w:val="005F3D4E"/>
    <w:rsid w:val="005F3F38"/>
    <w:rsid w:val="005F4359"/>
    <w:rsid w:val="005F4895"/>
    <w:rsid w:val="005F513D"/>
    <w:rsid w:val="005F5967"/>
    <w:rsid w:val="005F6085"/>
    <w:rsid w:val="005F625D"/>
    <w:rsid w:val="005F6DCF"/>
    <w:rsid w:val="005F7D93"/>
    <w:rsid w:val="0060024B"/>
    <w:rsid w:val="00600684"/>
    <w:rsid w:val="00600962"/>
    <w:rsid w:val="00600A0B"/>
    <w:rsid w:val="006028BA"/>
    <w:rsid w:val="00602D89"/>
    <w:rsid w:val="00603AC1"/>
    <w:rsid w:val="00604018"/>
    <w:rsid w:val="0060408B"/>
    <w:rsid w:val="006045F0"/>
    <w:rsid w:val="006047FB"/>
    <w:rsid w:val="00606021"/>
    <w:rsid w:val="0060639F"/>
    <w:rsid w:val="006069F0"/>
    <w:rsid w:val="006071C7"/>
    <w:rsid w:val="0060762D"/>
    <w:rsid w:val="00607DE4"/>
    <w:rsid w:val="00607E8F"/>
    <w:rsid w:val="00611481"/>
    <w:rsid w:val="00611787"/>
    <w:rsid w:val="00611C86"/>
    <w:rsid w:val="00611CB4"/>
    <w:rsid w:val="00611FDD"/>
    <w:rsid w:val="0061212B"/>
    <w:rsid w:val="00612277"/>
    <w:rsid w:val="0061297C"/>
    <w:rsid w:val="006136A3"/>
    <w:rsid w:val="00613CE3"/>
    <w:rsid w:val="00614D2C"/>
    <w:rsid w:val="00614DC6"/>
    <w:rsid w:val="00615BFC"/>
    <w:rsid w:val="00616784"/>
    <w:rsid w:val="00616EB2"/>
    <w:rsid w:val="00617A74"/>
    <w:rsid w:val="00617CF9"/>
    <w:rsid w:val="006219F4"/>
    <w:rsid w:val="00623986"/>
    <w:rsid w:val="006239BC"/>
    <w:rsid w:val="0062443D"/>
    <w:rsid w:val="00624F96"/>
    <w:rsid w:val="00625CCB"/>
    <w:rsid w:val="00626131"/>
    <w:rsid w:val="00626489"/>
    <w:rsid w:val="00626691"/>
    <w:rsid w:val="006274E2"/>
    <w:rsid w:val="00627812"/>
    <w:rsid w:val="006278D4"/>
    <w:rsid w:val="00630A15"/>
    <w:rsid w:val="00631438"/>
    <w:rsid w:val="006316EF"/>
    <w:rsid w:val="00631765"/>
    <w:rsid w:val="00631786"/>
    <w:rsid w:val="00631CC8"/>
    <w:rsid w:val="00631D72"/>
    <w:rsid w:val="006325CA"/>
    <w:rsid w:val="00634568"/>
    <w:rsid w:val="00634B18"/>
    <w:rsid w:val="00634B82"/>
    <w:rsid w:val="00635082"/>
    <w:rsid w:val="00635883"/>
    <w:rsid w:val="006361DE"/>
    <w:rsid w:val="00636B12"/>
    <w:rsid w:val="0063728C"/>
    <w:rsid w:val="006372D7"/>
    <w:rsid w:val="006372E1"/>
    <w:rsid w:val="00637439"/>
    <w:rsid w:val="00637BDA"/>
    <w:rsid w:val="00640437"/>
    <w:rsid w:val="00640645"/>
    <w:rsid w:val="00640C26"/>
    <w:rsid w:val="00640CAA"/>
    <w:rsid w:val="00640E7D"/>
    <w:rsid w:val="00640FC9"/>
    <w:rsid w:val="00641081"/>
    <w:rsid w:val="006410F4"/>
    <w:rsid w:val="00641100"/>
    <w:rsid w:val="006415F6"/>
    <w:rsid w:val="006423A8"/>
    <w:rsid w:val="00642898"/>
    <w:rsid w:val="006429C5"/>
    <w:rsid w:val="00642AD7"/>
    <w:rsid w:val="00643EAC"/>
    <w:rsid w:val="00643F20"/>
    <w:rsid w:val="0064401C"/>
    <w:rsid w:val="00644047"/>
    <w:rsid w:val="006441E8"/>
    <w:rsid w:val="00644B9C"/>
    <w:rsid w:val="006458F6"/>
    <w:rsid w:val="0064759E"/>
    <w:rsid w:val="006479D1"/>
    <w:rsid w:val="00647B7C"/>
    <w:rsid w:val="00647F84"/>
    <w:rsid w:val="0065003A"/>
    <w:rsid w:val="0065050B"/>
    <w:rsid w:val="00650675"/>
    <w:rsid w:val="006508A0"/>
    <w:rsid w:val="00652784"/>
    <w:rsid w:val="006531BA"/>
    <w:rsid w:val="00653B85"/>
    <w:rsid w:val="0065484C"/>
    <w:rsid w:val="0065577A"/>
    <w:rsid w:val="006567B8"/>
    <w:rsid w:val="0066118E"/>
    <w:rsid w:val="00662429"/>
    <w:rsid w:val="0066254D"/>
    <w:rsid w:val="0066325B"/>
    <w:rsid w:val="006638FB"/>
    <w:rsid w:val="00664A42"/>
    <w:rsid w:val="00664CDB"/>
    <w:rsid w:val="00665AA8"/>
    <w:rsid w:val="00665DE8"/>
    <w:rsid w:val="00665E65"/>
    <w:rsid w:val="00665F1F"/>
    <w:rsid w:val="00666148"/>
    <w:rsid w:val="00666C43"/>
    <w:rsid w:val="00666C91"/>
    <w:rsid w:val="00666D5E"/>
    <w:rsid w:val="006675B1"/>
    <w:rsid w:val="00667B63"/>
    <w:rsid w:val="00667BDB"/>
    <w:rsid w:val="00667C17"/>
    <w:rsid w:val="0067059B"/>
    <w:rsid w:val="00670FFA"/>
    <w:rsid w:val="0067172E"/>
    <w:rsid w:val="00671AAB"/>
    <w:rsid w:val="00672576"/>
    <w:rsid w:val="00672A44"/>
    <w:rsid w:val="00672F43"/>
    <w:rsid w:val="00673467"/>
    <w:rsid w:val="0067362C"/>
    <w:rsid w:val="006748A7"/>
    <w:rsid w:val="00674BB1"/>
    <w:rsid w:val="00675283"/>
    <w:rsid w:val="00675496"/>
    <w:rsid w:val="0067549F"/>
    <w:rsid w:val="006754EC"/>
    <w:rsid w:val="00675567"/>
    <w:rsid w:val="00675872"/>
    <w:rsid w:val="00675A53"/>
    <w:rsid w:val="00676550"/>
    <w:rsid w:val="00676F8A"/>
    <w:rsid w:val="0067757D"/>
    <w:rsid w:val="00680463"/>
    <w:rsid w:val="0068071F"/>
    <w:rsid w:val="006815AE"/>
    <w:rsid w:val="006815F9"/>
    <w:rsid w:val="00681EBA"/>
    <w:rsid w:val="006822FC"/>
    <w:rsid w:val="006826FD"/>
    <w:rsid w:val="00682C5F"/>
    <w:rsid w:val="0068420F"/>
    <w:rsid w:val="006844A3"/>
    <w:rsid w:val="00684B9C"/>
    <w:rsid w:val="0068560F"/>
    <w:rsid w:val="006856FA"/>
    <w:rsid w:val="00685A82"/>
    <w:rsid w:val="00685CEB"/>
    <w:rsid w:val="00685DEF"/>
    <w:rsid w:val="00685FB7"/>
    <w:rsid w:val="00686141"/>
    <w:rsid w:val="00686727"/>
    <w:rsid w:val="00686DC3"/>
    <w:rsid w:val="006876E5"/>
    <w:rsid w:val="00687892"/>
    <w:rsid w:val="00687EE4"/>
    <w:rsid w:val="00690743"/>
    <w:rsid w:val="00690BFC"/>
    <w:rsid w:val="00692BA8"/>
    <w:rsid w:val="00692F21"/>
    <w:rsid w:val="00693CFB"/>
    <w:rsid w:val="00693D7C"/>
    <w:rsid w:val="006940D0"/>
    <w:rsid w:val="00694661"/>
    <w:rsid w:val="006951D3"/>
    <w:rsid w:val="00695388"/>
    <w:rsid w:val="00695619"/>
    <w:rsid w:val="0069641E"/>
    <w:rsid w:val="00696BC9"/>
    <w:rsid w:val="00696E35"/>
    <w:rsid w:val="00696E8F"/>
    <w:rsid w:val="006972CC"/>
    <w:rsid w:val="006A04A3"/>
    <w:rsid w:val="006A0B00"/>
    <w:rsid w:val="006A0C10"/>
    <w:rsid w:val="006A0C67"/>
    <w:rsid w:val="006A1432"/>
    <w:rsid w:val="006A1DF7"/>
    <w:rsid w:val="006A2460"/>
    <w:rsid w:val="006A27C0"/>
    <w:rsid w:val="006A2A84"/>
    <w:rsid w:val="006A2D77"/>
    <w:rsid w:val="006A31CF"/>
    <w:rsid w:val="006A4253"/>
    <w:rsid w:val="006A4347"/>
    <w:rsid w:val="006A44A3"/>
    <w:rsid w:val="006A620C"/>
    <w:rsid w:val="006A712C"/>
    <w:rsid w:val="006A7947"/>
    <w:rsid w:val="006A7F90"/>
    <w:rsid w:val="006B045B"/>
    <w:rsid w:val="006B097D"/>
    <w:rsid w:val="006B11A3"/>
    <w:rsid w:val="006B122F"/>
    <w:rsid w:val="006B127D"/>
    <w:rsid w:val="006B12DF"/>
    <w:rsid w:val="006B199B"/>
    <w:rsid w:val="006B1C9F"/>
    <w:rsid w:val="006B1EB3"/>
    <w:rsid w:val="006B1F9F"/>
    <w:rsid w:val="006B1FED"/>
    <w:rsid w:val="006B236A"/>
    <w:rsid w:val="006B23B0"/>
    <w:rsid w:val="006B2644"/>
    <w:rsid w:val="006B27B7"/>
    <w:rsid w:val="006B35B8"/>
    <w:rsid w:val="006B3693"/>
    <w:rsid w:val="006B3ACB"/>
    <w:rsid w:val="006B3B1E"/>
    <w:rsid w:val="006B43FC"/>
    <w:rsid w:val="006B5ED1"/>
    <w:rsid w:val="006B6842"/>
    <w:rsid w:val="006B6DFB"/>
    <w:rsid w:val="006B6EF1"/>
    <w:rsid w:val="006B7174"/>
    <w:rsid w:val="006C0C5D"/>
    <w:rsid w:val="006C0F9E"/>
    <w:rsid w:val="006C0FE7"/>
    <w:rsid w:val="006C1527"/>
    <w:rsid w:val="006C167A"/>
    <w:rsid w:val="006C291E"/>
    <w:rsid w:val="006C3D7F"/>
    <w:rsid w:val="006C4145"/>
    <w:rsid w:val="006C42AA"/>
    <w:rsid w:val="006C4D18"/>
    <w:rsid w:val="006C511C"/>
    <w:rsid w:val="006C61B6"/>
    <w:rsid w:val="006C6636"/>
    <w:rsid w:val="006C7CB0"/>
    <w:rsid w:val="006D04C8"/>
    <w:rsid w:val="006D0693"/>
    <w:rsid w:val="006D0A9A"/>
    <w:rsid w:val="006D0B7D"/>
    <w:rsid w:val="006D0F63"/>
    <w:rsid w:val="006D1059"/>
    <w:rsid w:val="006D14ED"/>
    <w:rsid w:val="006D1C5B"/>
    <w:rsid w:val="006D29B0"/>
    <w:rsid w:val="006D2F95"/>
    <w:rsid w:val="006D4462"/>
    <w:rsid w:val="006D4F0E"/>
    <w:rsid w:val="006D55C7"/>
    <w:rsid w:val="006D6495"/>
    <w:rsid w:val="006D6534"/>
    <w:rsid w:val="006D65C7"/>
    <w:rsid w:val="006D6736"/>
    <w:rsid w:val="006D73BF"/>
    <w:rsid w:val="006E091D"/>
    <w:rsid w:val="006E1048"/>
    <w:rsid w:val="006E1591"/>
    <w:rsid w:val="006E251E"/>
    <w:rsid w:val="006E28E7"/>
    <w:rsid w:val="006E43C4"/>
    <w:rsid w:val="006E43D7"/>
    <w:rsid w:val="006E47BD"/>
    <w:rsid w:val="006E4871"/>
    <w:rsid w:val="006E4BFE"/>
    <w:rsid w:val="006E52EC"/>
    <w:rsid w:val="006E53F9"/>
    <w:rsid w:val="006E5920"/>
    <w:rsid w:val="006E7802"/>
    <w:rsid w:val="006F14E1"/>
    <w:rsid w:val="006F14F9"/>
    <w:rsid w:val="006F16A4"/>
    <w:rsid w:val="006F1782"/>
    <w:rsid w:val="006F18A7"/>
    <w:rsid w:val="006F1A90"/>
    <w:rsid w:val="006F1F73"/>
    <w:rsid w:val="006F2E9E"/>
    <w:rsid w:val="006F3B0D"/>
    <w:rsid w:val="006F3CEF"/>
    <w:rsid w:val="006F3DEF"/>
    <w:rsid w:val="006F456E"/>
    <w:rsid w:val="006F4652"/>
    <w:rsid w:val="006F4834"/>
    <w:rsid w:val="006F4AF3"/>
    <w:rsid w:val="006F4BFF"/>
    <w:rsid w:val="006F4C86"/>
    <w:rsid w:val="006F53B5"/>
    <w:rsid w:val="006F55BB"/>
    <w:rsid w:val="006F561E"/>
    <w:rsid w:val="006F668B"/>
    <w:rsid w:val="006F68E0"/>
    <w:rsid w:val="006F70BE"/>
    <w:rsid w:val="006F7255"/>
    <w:rsid w:val="006F72EA"/>
    <w:rsid w:val="006F7330"/>
    <w:rsid w:val="006F7A0C"/>
    <w:rsid w:val="00701866"/>
    <w:rsid w:val="00701E44"/>
    <w:rsid w:val="00703021"/>
    <w:rsid w:val="00703A2A"/>
    <w:rsid w:val="00703D1F"/>
    <w:rsid w:val="00703EAD"/>
    <w:rsid w:val="00705147"/>
    <w:rsid w:val="00705EE4"/>
    <w:rsid w:val="0070654F"/>
    <w:rsid w:val="00706889"/>
    <w:rsid w:val="00706F89"/>
    <w:rsid w:val="0070704C"/>
    <w:rsid w:val="00707761"/>
    <w:rsid w:val="00707980"/>
    <w:rsid w:val="00710008"/>
    <w:rsid w:val="00710786"/>
    <w:rsid w:val="00710EA7"/>
    <w:rsid w:val="00711A44"/>
    <w:rsid w:val="007120FF"/>
    <w:rsid w:val="00712438"/>
    <w:rsid w:val="00712A17"/>
    <w:rsid w:val="00712F65"/>
    <w:rsid w:val="007133E2"/>
    <w:rsid w:val="007134E6"/>
    <w:rsid w:val="00713ABF"/>
    <w:rsid w:val="00713C61"/>
    <w:rsid w:val="00713DC9"/>
    <w:rsid w:val="00714AD7"/>
    <w:rsid w:val="00715373"/>
    <w:rsid w:val="0071603C"/>
    <w:rsid w:val="007162FE"/>
    <w:rsid w:val="0071630D"/>
    <w:rsid w:val="00716899"/>
    <w:rsid w:val="00716F65"/>
    <w:rsid w:val="00717376"/>
    <w:rsid w:val="007175BB"/>
    <w:rsid w:val="00717A5A"/>
    <w:rsid w:val="0072077C"/>
    <w:rsid w:val="00721CC5"/>
    <w:rsid w:val="00721D6C"/>
    <w:rsid w:val="00721F14"/>
    <w:rsid w:val="00722304"/>
    <w:rsid w:val="00722633"/>
    <w:rsid w:val="007228AD"/>
    <w:rsid w:val="0072317F"/>
    <w:rsid w:val="00723813"/>
    <w:rsid w:val="00723D85"/>
    <w:rsid w:val="0072659D"/>
    <w:rsid w:val="00726D98"/>
    <w:rsid w:val="00727886"/>
    <w:rsid w:val="00727913"/>
    <w:rsid w:val="00727D16"/>
    <w:rsid w:val="0073074C"/>
    <w:rsid w:val="00730AF4"/>
    <w:rsid w:val="00730B1E"/>
    <w:rsid w:val="0073147A"/>
    <w:rsid w:val="007314C8"/>
    <w:rsid w:val="00731660"/>
    <w:rsid w:val="0073196B"/>
    <w:rsid w:val="007319CE"/>
    <w:rsid w:val="00731DFF"/>
    <w:rsid w:val="007334A1"/>
    <w:rsid w:val="00734983"/>
    <w:rsid w:val="00734D4B"/>
    <w:rsid w:val="00735A43"/>
    <w:rsid w:val="00735CA6"/>
    <w:rsid w:val="00735FFA"/>
    <w:rsid w:val="007369E6"/>
    <w:rsid w:val="00737AFD"/>
    <w:rsid w:val="007406F9"/>
    <w:rsid w:val="00740C0F"/>
    <w:rsid w:val="007418AC"/>
    <w:rsid w:val="00741DF0"/>
    <w:rsid w:val="007428A0"/>
    <w:rsid w:val="00742920"/>
    <w:rsid w:val="007435CE"/>
    <w:rsid w:val="00743A7C"/>
    <w:rsid w:val="00744BA2"/>
    <w:rsid w:val="0074597F"/>
    <w:rsid w:val="00745E9F"/>
    <w:rsid w:val="00745F53"/>
    <w:rsid w:val="00750029"/>
    <w:rsid w:val="00750187"/>
    <w:rsid w:val="0075085A"/>
    <w:rsid w:val="00750BBD"/>
    <w:rsid w:val="007512C2"/>
    <w:rsid w:val="0075187D"/>
    <w:rsid w:val="00751A60"/>
    <w:rsid w:val="00751A67"/>
    <w:rsid w:val="007528C6"/>
    <w:rsid w:val="00752953"/>
    <w:rsid w:val="00752CA1"/>
    <w:rsid w:val="00752D02"/>
    <w:rsid w:val="007535C5"/>
    <w:rsid w:val="007537DE"/>
    <w:rsid w:val="0075381A"/>
    <w:rsid w:val="007542F6"/>
    <w:rsid w:val="0075438E"/>
    <w:rsid w:val="0075490D"/>
    <w:rsid w:val="00755513"/>
    <w:rsid w:val="007559B4"/>
    <w:rsid w:val="00755F84"/>
    <w:rsid w:val="00756143"/>
    <w:rsid w:val="00756588"/>
    <w:rsid w:val="00756A62"/>
    <w:rsid w:val="0075734E"/>
    <w:rsid w:val="00757A5F"/>
    <w:rsid w:val="00757A7D"/>
    <w:rsid w:val="00763287"/>
    <w:rsid w:val="007645A7"/>
    <w:rsid w:val="00764CAE"/>
    <w:rsid w:val="00764D1E"/>
    <w:rsid w:val="00764E32"/>
    <w:rsid w:val="007656FE"/>
    <w:rsid w:val="007658B8"/>
    <w:rsid w:val="00766588"/>
    <w:rsid w:val="00766949"/>
    <w:rsid w:val="007670AF"/>
    <w:rsid w:val="007675FF"/>
    <w:rsid w:val="00770175"/>
    <w:rsid w:val="00770549"/>
    <w:rsid w:val="00771372"/>
    <w:rsid w:val="00771F91"/>
    <w:rsid w:val="0077207E"/>
    <w:rsid w:val="00773176"/>
    <w:rsid w:val="007738A8"/>
    <w:rsid w:val="00774598"/>
    <w:rsid w:val="00774717"/>
    <w:rsid w:val="007753AB"/>
    <w:rsid w:val="00775B86"/>
    <w:rsid w:val="0077604B"/>
    <w:rsid w:val="00776BFC"/>
    <w:rsid w:val="00776FEA"/>
    <w:rsid w:val="00777BA9"/>
    <w:rsid w:val="00780F7C"/>
    <w:rsid w:val="007812FD"/>
    <w:rsid w:val="007813CC"/>
    <w:rsid w:val="007821EC"/>
    <w:rsid w:val="00782592"/>
    <w:rsid w:val="00782B69"/>
    <w:rsid w:val="00782BB2"/>
    <w:rsid w:val="00782D54"/>
    <w:rsid w:val="007830C0"/>
    <w:rsid w:val="00783129"/>
    <w:rsid w:val="00783567"/>
    <w:rsid w:val="00783ED2"/>
    <w:rsid w:val="007844B2"/>
    <w:rsid w:val="00784E9B"/>
    <w:rsid w:val="00785A96"/>
    <w:rsid w:val="007865B1"/>
    <w:rsid w:val="00786FB2"/>
    <w:rsid w:val="007870EA"/>
    <w:rsid w:val="00787538"/>
    <w:rsid w:val="00787649"/>
    <w:rsid w:val="00787A2D"/>
    <w:rsid w:val="00787B7A"/>
    <w:rsid w:val="007900EC"/>
    <w:rsid w:val="0079031F"/>
    <w:rsid w:val="0079051F"/>
    <w:rsid w:val="0079194E"/>
    <w:rsid w:val="00791A98"/>
    <w:rsid w:val="00791B47"/>
    <w:rsid w:val="00792013"/>
    <w:rsid w:val="00792939"/>
    <w:rsid w:val="007936E0"/>
    <w:rsid w:val="00793C66"/>
    <w:rsid w:val="00794620"/>
    <w:rsid w:val="00794E1D"/>
    <w:rsid w:val="007950CF"/>
    <w:rsid w:val="00795F5D"/>
    <w:rsid w:val="00797880"/>
    <w:rsid w:val="00797AEC"/>
    <w:rsid w:val="007A00ED"/>
    <w:rsid w:val="007A0910"/>
    <w:rsid w:val="007A0E3B"/>
    <w:rsid w:val="007A0E85"/>
    <w:rsid w:val="007A1D69"/>
    <w:rsid w:val="007A2B12"/>
    <w:rsid w:val="007A3F90"/>
    <w:rsid w:val="007A44E5"/>
    <w:rsid w:val="007A4D43"/>
    <w:rsid w:val="007A5456"/>
    <w:rsid w:val="007A6126"/>
    <w:rsid w:val="007A64BD"/>
    <w:rsid w:val="007A6C38"/>
    <w:rsid w:val="007A6CAF"/>
    <w:rsid w:val="007B034F"/>
    <w:rsid w:val="007B0E59"/>
    <w:rsid w:val="007B13E9"/>
    <w:rsid w:val="007B18D7"/>
    <w:rsid w:val="007B1987"/>
    <w:rsid w:val="007B33B2"/>
    <w:rsid w:val="007B340B"/>
    <w:rsid w:val="007B345D"/>
    <w:rsid w:val="007B34B6"/>
    <w:rsid w:val="007B3D28"/>
    <w:rsid w:val="007B4017"/>
    <w:rsid w:val="007B4F31"/>
    <w:rsid w:val="007B5ECC"/>
    <w:rsid w:val="007B681B"/>
    <w:rsid w:val="007B7657"/>
    <w:rsid w:val="007B7BEB"/>
    <w:rsid w:val="007C0211"/>
    <w:rsid w:val="007C0E2C"/>
    <w:rsid w:val="007C2474"/>
    <w:rsid w:val="007C257E"/>
    <w:rsid w:val="007C2CB2"/>
    <w:rsid w:val="007C31C4"/>
    <w:rsid w:val="007C32D2"/>
    <w:rsid w:val="007C46E2"/>
    <w:rsid w:val="007C5042"/>
    <w:rsid w:val="007C531D"/>
    <w:rsid w:val="007C546F"/>
    <w:rsid w:val="007C5635"/>
    <w:rsid w:val="007C73C9"/>
    <w:rsid w:val="007D0278"/>
    <w:rsid w:val="007D0289"/>
    <w:rsid w:val="007D06DD"/>
    <w:rsid w:val="007D0C8F"/>
    <w:rsid w:val="007D14C3"/>
    <w:rsid w:val="007D15D8"/>
    <w:rsid w:val="007D2131"/>
    <w:rsid w:val="007D2B74"/>
    <w:rsid w:val="007D3092"/>
    <w:rsid w:val="007D330D"/>
    <w:rsid w:val="007D41F7"/>
    <w:rsid w:val="007D4517"/>
    <w:rsid w:val="007D4A72"/>
    <w:rsid w:val="007D4CFF"/>
    <w:rsid w:val="007D4D1D"/>
    <w:rsid w:val="007D520A"/>
    <w:rsid w:val="007D530B"/>
    <w:rsid w:val="007D53D7"/>
    <w:rsid w:val="007D56CE"/>
    <w:rsid w:val="007D6605"/>
    <w:rsid w:val="007D6A8A"/>
    <w:rsid w:val="007D743C"/>
    <w:rsid w:val="007D7594"/>
    <w:rsid w:val="007D7C90"/>
    <w:rsid w:val="007E02A2"/>
    <w:rsid w:val="007E0C67"/>
    <w:rsid w:val="007E0D36"/>
    <w:rsid w:val="007E1438"/>
    <w:rsid w:val="007E14C0"/>
    <w:rsid w:val="007E228D"/>
    <w:rsid w:val="007E2945"/>
    <w:rsid w:val="007E39AD"/>
    <w:rsid w:val="007E4071"/>
    <w:rsid w:val="007E430C"/>
    <w:rsid w:val="007E46B0"/>
    <w:rsid w:val="007E4F9B"/>
    <w:rsid w:val="007E54B5"/>
    <w:rsid w:val="007E5504"/>
    <w:rsid w:val="007E57DB"/>
    <w:rsid w:val="007E5A65"/>
    <w:rsid w:val="007E74BC"/>
    <w:rsid w:val="007E7536"/>
    <w:rsid w:val="007E77EF"/>
    <w:rsid w:val="007F0103"/>
    <w:rsid w:val="007F0107"/>
    <w:rsid w:val="007F02DF"/>
    <w:rsid w:val="007F03A4"/>
    <w:rsid w:val="007F096A"/>
    <w:rsid w:val="007F10A8"/>
    <w:rsid w:val="007F11D8"/>
    <w:rsid w:val="007F21D7"/>
    <w:rsid w:val="007F2FB1"/>
    <w:rsid w:val="007F3310"/>
    <w:rsid w:val="007F38E2"/>
    <w:rsid w:val="007F4033"/>
    <w:rsid w:val="007F43C8"/>
    <w:rsid w:val="007F4758"/>
    <w:rsid w:val="007F4A4E"/>
    <w:rsid w:val="007F4DF1"/>
    <w:rsid w:val="007F53C5"/>
    <w:rsid w:val="007F5CA1"/>
    <w:rsid w:val="007F6F66"/>
    <w:rsid w:val="007F7360"/>
    <w:rsid w:val="00800614"/>
    <w:rsid w:val="00800E3D"/>
    <w:rsid w:val="00801204"/>
    <w:rsid w:val="00801770"/>
    <w:rsid w:val="00801B53"/>
    <w:rsid w:val="00801EBD"/>
    <w:rsid w:val="00801FE1"/>
    <w:rsid w:val="0080278F"/>
    <w:rsid w:val="0080303D"/>
    <w:rsid w:val="008030D1"/>
    <w:rsid w:val="00803289"/>
    <w:rsid w:val="008033BD"/>
    <w:rsid w:val="00803432"/>
    <w:rsid w:val="00803589"/>
    <w:rsid w:val="0080362E"/>
    <w:rsid w:val="0080367E"/>
    <w:rsid w:val="00803815"/>
    <w:rsid w:val="008039F7"/>
    <w:rsid w:val="00803AB7"/>
    <w:rsid w:val="00803C8E"/>
    <w:rsid w:val="008049F3"/>
    <w:rsid w:val="00804A60"/>
    <w:rsid w:val="00804B4A"/>
    <w:rsid w:val="00805083"/>
    <w:rsid w:val="00805157"/>
    <w:rsid w:val="00805D23"/>
    <w:rsid w:val="00806019"/>
    <w:rsid w:val="008060A2"/>
    <w:rsid w:val="008064BC"/>
    <w:rsid w:val="00807485"/>
    <w:rsid w:val="0080798F"/>
    <w:rsid w:val="00807A8B"/>
    <w:rsid w:val="00810886"/>
    <w:rsid w:val="0081095C"/>
    <w:rsid w:val="0081107C"/>
    <w:rsid w:val="008123F4"/>
    <w:rsid w:val="00812636"/>
    <w:rsid w:val="0081268B"/>
    <w:rsid w:val="0081273A"/>
    <w:rsid w:val="00812802"/>
    <w:rsid w:val="00812BED"/>
    <w:rsid w:val="008136A7"/>
    <w:rsid w:val="00813B6D"/>
    <w:rsid w:val="00813E62"/>
    <w:rsid w:val="00814985"/>
    <w:rsid w:val="008149D1"/>
    <w:rsid w:val="00817457"/>
    <w:rsid w:val="0081799A"/>
    <w:rsid w:val="00817F6B"/>
    <w:rsid w:val="00817FCD"/>
    <w:rsid w:val="0082014A"/>
    <w:rsid w:val="0082099E"/>
    <w:rsid w:val="00820F41"/>
    <w:rsid w:val="008218F2"/>
    <w:rsid w:val="008224B7"/>
    <w:rsid w:val="00822B39"/>
    <w:rsid w:val="008230AB"/>
    <w:rsid w:val="00823499"/>
    <w:rsid w:val="008234C7"/>
    <w:rsid w:val="00823823"/>
    <w:rsid w:val="008238C5"/>
    <w:rsid w:val="00823A51"/>
    <w:rsid w:val="00824113"/>
    <w:rsid w:val="00824E15"/>
    <w:rsid w:val="008252D0"/>
    <w:rsid w:val="00826B4D"/>
    <w:rsid w:val="00826C6E"/>
    <w:rsid w:val="00827619"/>
    <w:rsid w:val="0082773A"/>
    <w:rsid w:val="00827A5C"/>
    <w:rsid w:val="00827C13"/>
    <w:rsid w:val="00827D95"/>
    <w:rsid w:val="008302D0"/>
    <w:rsid w:val="0083104A"/>
    <w:rsid w:val="008314F4"/>
    <w:rsid w:val="008315B3"/>
    <w:rsid w:val="008316A5"/>
    <w:rsid w:val="00831FE9"/>
    <w:rsid w:val="008324D6"/>
    <w:rsid w:val="00832C28"/>
    <w:rsid w:val="008333FF"/>
    <w:rsid w:val="008337DD"/>
    <w:rsid w:val="00833F8C"/>
    <w:rsid w:val="008341E6"/>
    <w:rsid w:val="00834393"/>
    <w:rsid w:val="00835186"/>
    <w:rsid w:val="0083588D"/>
    <w:rsid w:val="008366F7"/>
    <w:rsid w:val="00836A0D"/>
    <w:rsid w:val="00836C0D"/>
    <w:rsid w:val="008375B4"/>
    <w:rsid w:val="00840F6F"/>
    <w:rsid w:val="0084195B"/>
    <w:rsid w:val="00842174"/>
    <w:rsid w:val="008423B3"/>
    <w:rsid w:val="00843201"/>
    <w:rsid w:val="008432BE"/>
    <w:rsid w:val="0084333B"/>
    <w:rsid w:val="00843A7B"/>
    <w:rsid w:val="00844081"/>
    <w:rsid w:val="008448E2"/>
    <w:rsid w:val="00844D03"/>
    <w:rsid w:val="00845A16"/>
    <w:rsid w:val="0084665D"/>
    <w:rsid w:val="008475E0"/>
    <w:rsid w:val="0084766F"/>
    <w:rsid w:val="008476EC"/>
    <w:rsid w:val="008500C4"/>
    <w:rsid w:val="00850C82"/>
    <w:rsid w:val="00851A57"/>
    <w:rsid w:val="00851E7C"/>
    <w:rsid w:val="00852783"/>
    <w:rsid w:val="00852D09"/>
    <w:rsid w:val="00852DAD"/>
    <w:rsid w:val="00853B86"/>
    <w:rsid w:val="00854804"/>
    <w:rsid w:val="00854F47"/>
    <w:rsid w:val="0085659D"/>
    <w:rsid w:val="00856840"/>
    <w:rsid w:val="008579E7"/>
    <w:rsid w:val="00857C12"/>
    <w:rsid w:val="008611AE"/>
    <w:rsid w:val="0086157A"/>
    <w:rsid w:val="00861AA7"/>
    <w:rsid w:val="00861D79"/>
    <w:rsid w:val="008625ED"/>
    <w:rsid w:val="00862845"/>
    <w:rsid w:val="00862C52"/>
    <w:rsid w:val="008630E1"/>
    <w:rsid w:val="00863238"/>
    <w:rsid w:val="00863610"/>
    <w:rsid w:val="00864B86"/>
    <w:rsid w:val="00864BEE"/>
    <w:rsid w:val="008650E6"/>
    <w:rsid w:val="00865881"/>
    <w:rsid w:val="0086598E"/>
    <w:rsid w:val="00865B19"/>
    <w:rsid w:val="00865DA8"/>
    <w:rsid w:val="008660D7"/>
    <w:rsid w:val="008661A1"/>
    <w:rsid w:val="008671BA"/>
    <w:rsid w:val="00871862"/>
    <w:rsid w:val="00871A3C"/>
    <w:rsid w:val="00872506"/>
    <w:rsid w:val="0087275A"/>
    <w:rsid w:val="00872D79"/>
    <w:rsid w:val="00873608"/>
    <w:rsid w:val="008737D4"/>
    <w:rsid w:val="00874679"/>
    <w:rsid w:val="0087477D"/>
    <w:rsid w:val="008747D8"/>
    <w:rsid w:val="00874F8A"/>
    <w:rsid w:val="008752D4"/>
    <w:rsid w:val="00875926"/>
    <w:rsid w:val="00875B50"/>
    <w:rsid w:val="00875C51"/>
    <w:rsid w:val="00875CAD"/>
    <w:rsid w:val="00875F98"/>
    <w:rsid w:val="00876691"/>
    <w:rsid w:val="00877350"/>
    <w:rsid w:val="00880103"/>
    <w:rsid w:val="008808D8"/>
    <w:rsid w:val="00880E8C"/>
    <w:rsid w:val="008811F3"/>
    <w:rsid w:val="0088195D"/>
    <w:rsid w:val="0088197B"/>
    <w:rsid w:val="008819DB"/>
    <w:rsid w:val="00881E48"/>
    <w:rsid w:val="00881F61"/>
    <w:rsid w:val="00882FD7"/>
    <w:rsid w:val="008833D2"/>
    <w:rsid w:val="00884CDA"/>
    <w:rsid w:val="00884D52"/>
    <w:rsid w:val="00884FAA"/>
    <w:rsid w:val="0088537C"/>
    <w:rsid w:val="00885C65"/>
    <w:rsid w:val="00885F12"/>
    <w:rsid w:val="00886496"/>
    <w:rsid w:val="008864B2"/>
    <w:rsid w:val="00887546"/>
    <w:rsid w:val="008877CF"/>
    <w:rsid w:val="00887AAD"/>
    <w:rsid w:val="00887DEF"/>
    <w:rsid w:val="00890472"/>
    <w:rsid w:val="008909FD"/>
    <w:rsid w:val="00891149"/>
    <w:rsid w:val="008926BF"/>
    <w:rsid w:val="00892855"/>
    <w:rsid w:val="0089296F"/>
    <w:rsid w:val="00892AB3"/>
    <w:rsid w:val="00892CA2"/>
    <w:rsid w:val="008938A6"/>
    <w:rsid w:val="008938CF"/>
    <w:rsid w:val="00894220"/>
    <w:rsid w:val="008945A9"/>
    <w:rsid w:val="00894BD8"/>
    <w:rsid w:val="00894C56"/>
    <w:rsid w:val="008951B3"/>
    <w:rsid w:val="008957FB"/>
    <w:rsid w:val="00895D55"/>
    <w:rsid w:val="00895E7A"/>
    <w:rsid w:val="00896180"/>
    <w:rsid w:val="00896337"/>
    <w:rsid w:val="0089643D"/>
    <w:rsid w:val="008964FE"/>
    <w:rsid w:val="00896BE5"/>
    <w:rsid w:val="008976B4"/>
    <w:rsid w:val="008A0579"/>
    <w:rsid w:val="008A0A23"/>
    <w:rsid w:val="008A2039"/>
    <w:rsid w:val="008A2B33"/>
    <w:rsid w:val="008A33C0"/>
    <w:rsid w:val="008A3497"/>
    <w:rsid w:val="008A3777"/>
    <w:rsid w:val="008A3E6C"/>
    <w:rsid w:val="008A4257"/>
    <w:rsid w:val="008A4A50"/>
    <w:rsid w:val="008A513D"/>
    <w:rsid w:val="008A5C2A"/>
    <w:rsid w:val="008A5E90"/>
    <w:rsid w:val="008A6345"/>
    <w:rsid w:val="008A66B6"/>
    <w:rsid w:val="008A6D35"/>
    <w:rsid w:val="008A6DCC"/>
    <w:rsid w:val="008A7014"/>
    <w:rsid w:val="008A71D6"/>
    <w:rsid w:val="008A7BDE"/>
    <w:rsid w:val="008A7FC1"/>
    <w:rsid w:val="008B0105"/>
    <w:rsid w:val="008B07D6"/>
    <w:rsid w:val="008B0B41"/>
    <w:rsid w:val="008B2558"/>
    <w:rsid w:val="008B2963"/>
    <w:rsid w:val="008B29C7"/>
    <w:rsid w:val="008B2AD2"/>
    <w:rsid w:val="008B3CF4"/>
    <w:rsid w:val="008B3CF8"/>
    <w:rsid w:val="008B3D78"/>
    <w:rsid w:val="008B40AB"/>
    <w:rsid w:val="008B431D"/>
    <w:rsid w:val="008B4B11"/>
    <w:rsid w:val="008B4B41"/>
    <w:rsid w:val="008B5027"/>
    <w:rsid w:val="008B5ACF"/>
    <w:rsid w:val="008B5E65"/>
    <w:rsid w:val="008B6329"/>
    <w:rsid w:val="008B64BE"/>
    <w:rsid w:val="008B6ADC"/>
    <w:rsid w:val="008B7032"/>
    <w:rsid w:val="008B71D1"/>
    <w:rsid w:val="008B7725"/>
    <w:rsid w:val="008B78B8"/>
    <w:rsid w:val="008B7CE7"/>
    <w:rsid w:val="008C111E"/>
    <w:rsid w:val="008C1846"/>
    <w:rsid w:val="008C2204"/>
    <w:rsid w:val="008C3CC6"/>
    <w:rsid w:val="008C3D0C"/>
    <w:rsid w:val="008C4334"/>
    <w:rsid w:val="008C4349"/>
    <w:rsid w:val="008C46D7"/>
    <w:rsid w:val="008C4B84"/>
    <w:rsid w:val="008C65B1"/>
    <w:rsid w:val="008C6CCE"/>
    <w:rsid w:val="008C6CD8"/>
    <w:rsid w:val="008C6D68"/>
    <w:rsid w:val="008C7021"/>
    <w:rsid w:val="008C7DD5"/>
    <w:rsid w:val="008C7F6B"/>
    <w:rsid w:val="008C7F99"/>
    <w:rsid w:val="008D0135"/>
    <w:rsid w:val="008D02CE"/>
    <w:rsid w:val="008D054A"/>
    <w:rsid w:val="008D0D33"/>
    <w:rsid w:val="008D1AA3"/>
    <w:rsid w:val="008D271E"/>
    <w:rsid w:val="008D2DD9"/>
    <w:rsid w:val="008D2F9D"/>
    <w:rsid w:val="008D312E"/>
    <w:rsid w:val="008D373F"/>
    <w:rsid w:val="008D464E"/>
    <w:rsid w:val="008D4F4A"/>
    <w:rsid w:val="008D57FC"/>
    <w:rsid w:val="008D5EC2"/>
    <w:rsid w:val="008D657D"/>
    <w:rsid w:val="008D6A87"/>
    <w:rsid w:val="008D715B"/>
    <w:rsid w:val="008E014B"/>
    <w:rsid w:val="008E0DEA"/>
    <w:rsid w:val="008E2C15"/>
    <w:rsid w:val="008E365A"/>
    <w:rsid w:val="008E3774"/>
    <w:rsid w:val="008E39A7"/>
    <w:rsid w:val="008E3E97"/>
    <w:rsid w:val="008E4664"/>
    <w:rsid w:val="008E466A"/>
    <w:rsid w:val="008E492B"/>
    <w:rsid w:val="008E5154"/>
    <w:rsid w:val="008F0D01"/>
    <w:rsid w:val="008F1DBE"/>
    <w:rsid w:val="008F2C19"/>
    <w:rsid w:val="008F30D9"/>
    <w:rsid w:val="008F39C0"/>
    <w:rsid w:val="008F4B15"/>
    <w:rsid w:val="008F4D25"/>
    <w:rsid w:val="008F5957"/>
    <w:rsid w:val="008F5CFF"/>
    <w:rsid w:val="008F64DF"/>
    <w:rsid w:val="008F65B9"/>
    <w:rsid w:val="009004ED"/>
    <w:rsid w:val="009007C3"/>
    <w:rsid w:val="00901A1A"/>
    <w:rsid w:val="0090227A"/>
    <w:rsid w:val="00902478"/>
    <w:rsid w:val="00902601"/>
    <w:rsid w:val="00902DC2"/>
    <w:rsid w:val="00903F9F"/>
    <w:rsid w:val="00904197"/>
    <w:rsid w:val="0090464A"/>
    <w:rsid w:val="009049DB"/>
    <w:rsid w:val="00904DD2"/>
    <w:rsid w:val="00904F88"/>
    <w:rsid w:val="009053C4"/>
    <w:rsid w:val="00905D75"/>
    <w:rsid w:val="0090655C"/>
    <w:rsid w:val="0090685F"/>
    <w:rsid w:val="00906D9A"/>
    <w:rsid w:val="00907EC8"/>
    <w:rsid w:val="009108D2"/>
    <w:rsid w:val="00910EFF"/>
    <w:rsid w:val="009113DF"/>
    <w:rsid w:val="0091147E"/>
    <w:rsid w:val="009114E3"/>
    <w:rsid w:val="00912058"/>
    <w:rsid w:val="00912F31"/>
    <w:rsid w:val="0091343E"/>
    <w:rsid w:val="00913937"/>
    <w:rsid w:val="0091430C"/>
    <w:rsid w:val="00914DB5"/>
    <w:rsid w:val="00914E5F"/>
    <w:rsid w:val="00915EA3"/>
    <w:rsid w:val="00916372"/>
    <w:rsid w:val="00916648"/>
    <w:rsid w:val="009166B1"/>
    <w:rsid w:val="0091690F"/>
    <w:rsid w:val="009177C9"/>
    <w:rsid w:val="009179C0"/>
    <w:rsid w:val="00917ECC"/>
    <w:rsid w:val="00917F11"/>
    <w:rsid w:val="00920550"/>
    <w:rsid w:val="00920BC4"/>
    <w:rsid w:val="0092151E"/>
    <w:rsid w:val="009215EB"/>
    <w:rsid w:val="00921718"/>
    <w:rsid w:val="00921941"/>
    <w:rsid w:val="00922140"/>
    <w:rsid w:val="00922648"/>
    <w:rsid w:val="00923AAC"/>
    <w:rsid w:val="00923C87"/>
    <w:rsid w:val="009240BD"/>
    <w:rsid w:val="00924211"/>
    <w:rsid w:val="00924501"/>
    <w:rsid w:val="009248E1"/>
    <w:rsid w:val="00924B77"/>
    <w:rsid w:val="00925CB6"/>
    <w:rsid w:val="0092629A"/>
    <w:rsid w:val="009262B2"/>
    <w:rsid w:val="00926506"/>
    <w:rsid w:val="00926574"/>
    <w:rsid w:val="00926F15"/>
    <w:rsid w:val="0092711E"/>
    <w:rsid w:val="0092736D"/>
    <w:rsid w:val="00927BD1"/>
    <w:rsid w:val="00927BE4"/>
    <w:rsid w:val="00927D9D"/>
    <w:rsid w:val="00927EB6"/>
    <w:rsid w:val="00927ECA"/>
    <w:rsid w:val="00931354"/>
    <w:rsid w:val="009314E5"/>
    <w:rsid w:val="00931EE3"/>
    <w:rsid w:val="00932797"/>
    <w:rsid w:val="00932C88"/>
    <w:rsid w:val="009338DB"/>
    <w:rsid w:val="00933A2B"/>
    <w:rsid w:val="009348E4"/>
    <w:rsid w:val="009365D6"/>
    <w:rsid w:val="00936F44"/>
    <w:rsid w:val="00936FF4"/>
    <w:rsid w:val="00937573"/>
    <w:rsid w:val="009375CC"/>
    <w:rsid w:val="0094110A"/>
    <w:rsid w:val="0094161D"/>
    <w:rsid w:val="00941B56"/>
    <w:rsid w:val="00941FC5"/>
    <w:rsid w:val="0094211C"/>
    <w:rsid w:val="00942B26"/>
    <w:rsid w:val="0094310E"/>
    <w:rsid w:val="009434B3"/>
    <w:rsid w:val="00943700"/>
    <w:rsid w:val="00944152"/>
    <w:rsid w:val="0094419D"/>
    <w:rsid w:val="0094468B"/>
    <w:rsid w:val="009449C9"/>
    <w:rsid w:val="00945BED"/>
    <w:rsid w:val="0094600B"/>
    <w:rsid w:val="0094606C"/>
    <w:rsid w:val="00946331"/>
    <w:rsid w:val="00946424"/>
    <w:rsid w:val="00946519"/>
    <w:rsid w:val="00946DA4"/>
    <w:rsid w:val="0094724C"/>
    <w:rsid w:val="0095053B"/>
    <w:rsid w:val="0095099B"/>
    <w:rsid w:val="00951126"/>
    <w:rsid w:val="00951287"/>
    <w:rsid w:val="0095171A"/>
    <w:rsid w:val="009520AF"/>
    <w:rsid w:val="00952662"/>
    <w:rsid w:val="00952A22"/>
    <w:rsid w:val="00953D92"/>
    <w:rsid w:val="00955607"/>
    <w:rsid w:val="00955B6B"/>
    <w:rsid w:val="00955E90"/>
    <w:rsid w:val="0095651D"/>
    <w:rsid w:val="0095667C"/>
    <w:rsid w:val="00957318"/>
    <w:rsid w:val="00957416"/>
    <w:rsid w:val="00957A1D"/>
    <w:rsid w:val="00957AF3"/>
    <w:rsid w:val="0096089A"/>
    <w:rsid w:val="0096089B"/>
    <w:rsid w:val="00960B60"/>
    <w:rsid w:val="00960B95"/>
    <w:rsid w:val="00960F4A"/>
    <w:rsid w:val="00961653"/>
    <w:rsid w:val="00961BBE"/>
    <w:rsid w:val="0096289D"/>
    <w:rsid w:val="009628AD"/>
    <w:rsid w:val="00963B5A"/>
    <w:rsid w:val="00963D0B"/>
    <w:rsid w:val="00964C7B"/>
    <w:rsid w:val="009654DA"/>
    <w:rsid w:val="00966645"/>
    <w:rsid w:val="00966C9D"/>
    <w:rsid w:val="009672B8"/>
    <w:rsid w:val="00967335"/>
    <w:rsid w:val="00967F97"/>
    <w:rsid w:val="00970CCF"/>
    <w:rsid w:val="009716BD"/>
    <w:rsid w:val="00971D45"/>
    <w:rsid w:val="00971DAD"/>
    <w:rsid w:val="00972881"/>
    <w:rsid w:val="00972F2D"/>
    <w:rsid w:val="009730C5"/>
    <w:rsid w:val="009732F7"/>
    <w:rsid w:val="0097330E"/>
    <w:rsid w:val="0097374E"/>
    <w:rsid w:val="00973C18"/>
    <w:rsid w:val="009751F6"/>
    <w:rsid w:val="00976A47"/>
    <w:rsid w:val="00977424"/>
    <w:rsid w:val="0097768F"/>
    <w:rsid w:val="0098014D"/>
    <w:rsid w:val="009802F9"/>
    <w:rsid w:val="009817DB"/>
    <w:rsid w:val="00981C3D"/>
    <w:rsid w:val="00981E8A"/>
    <w:rsid w:val="00981EC9"/>
    <w:rsid w:val="00983EA0"/>
    <w:rsid w:val="00985C6E"/>
    <w:rsid w:val="00986DC5"/>
    <w:rsid w:val="009879AA"/>
    <w:rsid w:val="00987FFC"/>
    <w:rsid w:val="00990168"/>
    <w:rsid w:val="00990C0B"/>
    <w:rsid w:val="00991C2C"/>
    <w:rsid w:val="00991DFB"/>
    <w:rsid w:val="009922CD"/>
    <w:rsid w:val="009923D4"/>
    <w:rsid w:val="0099242A"/>
    <w:rsid w:val="009935C2"/>
    <w:rsid w:val="00993705"/>
    <w:rsid w:val="00993A51"/>
    <w:rsid w:val="00993BF3"/>
    <w:rsid w:val="00993ED2"/>
    <w:rsid w:val="00994509"/>
    <w:rsid w:val="009946ED"/>
    <w:rsid w:val="00995BFB"/>
    <w:rsid w:val="00995C45"/>
    <w:rsid w:val="00995C56"/>
    <w:rsid w:val="00995E34"/>
    <w:rsid w:val="0099608A"/>
    <w:rsid w:val="00996292"/>
    <w:rsid w:val="00996CAB"/>
    <w:rsid w:val="00996EC9"/>
    <w:rsid w:val="009971EB"/>
    <w:rsid w:val="00997C6A"/>
    <w:rsid w:val="009A0663"/>
    <w:rsid w:val="009A1998"/>
    <w:rsid w:val="009A2B1A"/>
    <w:rsid w:val="009A4072"/>
    <w:rsid w:val="009A462A"/>
    <w:rsid w:val="009A4D9F"/>
    <w:rsid w:val="009A4F1F"/>
    <w:rsid w:val="009A5023"/>
    <w:rsid w:val="009A53ED"/>
    <w:rsid w:val="009A5415"/>
    <w:rsid w:val="009A5716"/>
    <w:rsid w:val="009A588B"/>
    <w:rsid w:val="009A59D8"/>
    <w:rsid w:val="009A61F2"/>
    <w:rsid w:val="009A6AFF"/>
    <w:rsid w:val="009A7113"/>
    <w:rsid w:val="009B054E"/>
    <w:rsid w:val="009B1050"/>
    <w:rsid w:val="009B1B0F"/>
    <w:rsid w:val="009B2528"/>
    <w:rsid w:val="009B2901"/>
    <w:rsid w:val="009B334B"/>
    <w:rsid w:val="009B3470"/>
    <w:rsid w:val="009B391A"/>
    <w:rsid w:val="009B446A"/>
    <w:rsid w:val="009B45DC"/>
    <w:rsid w:val="009B4B3A"/>
    <w:rsid w:val="009B5098"/>
    <w:rsid w:val="009B54DF"/>
    <w:rsid w:val="009B5565"/>
    <w:rsid w:val="009B5F03"/>
    <w:rsid w:val="009B6674"/>
    <w:rsid w:val="009B6C55"/>
    <w:rsid w:val="009B6EA2"/>
    <w:rsid w:val="009B7A0C"/>
    <w:rsid w:val="009B7C15"/>
    <w:rsid w:val="009C01C2"/>
    <w:rsid w:val="009C04C1"/>
    <w:rsid w:val="009C1E41"/>
    <w:rsid w:val="009C2153"/>
    <w:rsid w:val="009C3A56"/>
    <w:rsid w:val="009C3C21"/>
    <w:rsid w:val="009C3E74"/>
    <w:rsid w:val="009C4253"/>
    <w:rsid w:val="009C429F"/>
    <w:rsid w:val="009C4A6B"/>
    <w:rsid w:val="009C4C56"/>
    <w:rsid w:val="009C50D5"/>
    <w:rsid w:val="009C5333"/>
    <w:rsid w:val="009C56F0"/>
    <w:rsid w:val="009C6479"/>
    <w:rsid w:val="009C7E6B"/>
    <w:rsid w:val="009D1547"/>
    <w:rsid w:val="009D15B9"/>
    <w:rsid w:val="009D1ECF"/>
    <w:rsid w:val="009D31B1"/>
    <w:rsid w:val="009D3676"/>
    <w:rsid w:val="009D3DD6"/>
    <w:rsid w:val="009D41BD"/>
    <w:rsid w:val="009D4734"/>
    <w:rsid w:val="009D5574"/>
    <w:rsid w:val="009D6357"/>
    <w:rsid w:val="009D7412"/>
    <w:rsid w:val="009D7417"/>
    <w:rsid w:val="009D7BDA"/>
    <w:rsid w:val="009E0677"/>
    <w:rsid w:val="009E091C"/>
    <w:rsid w:val="009E0DA4"/>
    <w:rsid w:val="009E12A5"/>
    <w:rsid w:val="009E1EE2"/>
    <w:rsid w:val="009E2408"/>
    <w:rsid w:val="009E24C1"/>
    <w:rsid w:val="009E280A"/>
    <w:rsid w:val="009E2ACC"/>
    <w:rsid w:val="009E2B44"/>
    <w:rsid w:val="009E2CC1"/>
    <w:rsid w:val="009E35B8"/>
    <w:rsid w:val="009E3CC9"/>
    <w:rsid w:val="009E4E70"/>
    <w:rsid w:val="009E5585"/>
    <w:rsid w:val="009E58EE"/>
    <w:rsid w:val="009E5E44"/>
    <w:rsid w:val="009E5EF7"/>
    <w:rsid w:val="009E69F5"/>
    <w:rsid w:val="009E6B62"/>
    <w:rsid w:val="009E7104"/>
    <w:rsid w:val="009E717E"/>
    <w:rsid w:val="009E732C"/>
    <w:rsid w:val="009E7C23"/>
    <w:rsid w:val="009F02F2"/>
    <w:rsid w:val="009F04D2"/>
    <w:rsid w:val="009F0D24"/>
    <w:rsid w:val="009F1B3C"/>
    <w:rsid w:val="009F3D0E"/>
    <w:rsid w:val="009F4787"/>
    <w:rsid w:val="009F4EED"/>
    <w:rsid w:val="009F5293"/>
    <w:rsid w:val="009F613C"/>
    <w:rsid w:val="009F61CA"/>
    <w:rsid w:val="009F636D"/>
    <w:rsid w:val="009F6372"/>
    <w:rsid w:val="009F6BB3"/>
    <w:rsid w:val="009F6C2F"/>
    <w:rsid w:val="00A00B2E"/>
    <w:rsid w:val="00A00D0C"/>
    <w:rsid w:val="00A02E9D"/>
    <w:rsid w:val="00A03B48"/>
    <w:rsid w:val="00A04957"/>
    <w:rsid w:val="00A057FF"/>
    <w:rsid w:val="00A05D62"/>
    <w:rsid w:val="00A06029"/>
    <w:rsid w:val="00A06619"/>
    <w:rsid w:val="00A06720"/>
    <w:rsid w:val="00A06877"/>
    <w:rsid w:val="00A07ABE"/>
    <w:rsid w:val="00A1030F"/>
    <w:rsid w:val="00A1057C"/>
    <w:rsid w:val="00A105CD"/>
    <w:rsid w:val="00A10600"/>
    <w:rsid w:val="00A10821"/>
    <w:rsid w:val="00A1176F"/>
    <w:rsid w:val="00A1299D"/>
    <w:rsid w:val="00A129F7"/>
    <w:rsid w:val="00A12AD6"/>
    <w:rsid w:val="00A14AB0"/>
    <w:rsid w:val="00A14D15"/>
    <w:rsid w:val="00A1509C"/>
    <w:rsid w:val="00A15ABF"/>
    <w:rsid w:val="00A160A4"/>
    <w:rsid w:val="00A17913"/>
    <w:rsid w:val="00A2029E"/>
    <w:rsid w:val="00A206A1"/>
    <w:rsid w:val="00A20CE2"/>
    <w:rsid w:val="00A22016"/>
    <w:rsid w:val="00A22076"/>
    <w:rsid w:val="00A22C5C"/>
    <w:rsid w:val="00A22F1C"/>
    <w:rsid w:val="00A23093"/>
    <w:rsid w:val="00A24018"/>
    <w:rsid w:val="00A2481C"/>
    <w:rsid w:val="00A25229"/>
    <w:rsid w:val="00A2572F"/>
    <w:rsid w:val="00A26353"/>
    <w:rsid w:val="00A26458"/>
    <w:rsid w:val="00A26706"/>
    <w:rsid w:val="00A27BC6"/>
    <w:rsid w:val="00A27D99"/>
    <w:rsid w:val="00A3058B"/>
    <w:rsid w:val="00A30646"/>
    <w:rsid w:val="00A30950"/>
    <w:rsid w:val="00A309F5"/>
    <w:rsid w:val="00A3135D"/>
    <w:rsid w:val="00A31ABF"/>
    <w:rsid w:val="00A323C5"/>
    <w:rsid w:val="00A32405"/>
    <w:rsid w:val="00A32CBA"/>
    <w:rsid w:val="00A33150"/>
    <w:rsid w:val="00A33826"/>
    <w:rsid w:val="00A33B79"/>
    <w:rsid w:val="00A33DA1"/>
    <w:rsid w:val="00A35A19"/>
    <w:rsid w:val="00A35C9C"/>
    <w:rsid w:val="00A365D6"/>
    <w:rsid w:val="00A368F9"/>
    <w:rsid w:val="00A40C11"/>
    <w:rsid w:val="00A40E99"/>
    <w:rsid w:val="00A41035"/>
    <w:rsid w:val="00A4111B"/>
    <w:rsid w:val="00A418D9"/>
    <w:rsid w:val="00A427B3"/>
    <w:rsid w:val="00A427B9"/>
    <w:rsid w:val="00A43183"/>
    <w:rsid w:val="00A436B5"/>
    <w:rsid w:val="00A4377D"/>
    <w:rsid w:val="00A43C00"/>
    <w:rsid w:val="00A43C1F"/>
    <w:rsid w:val="00A43C54"/>
    <w:rsid w:val="00A4400B"/>
    <w:rsid w:val="00A4473A"/>
    <w:rsid w:val="00A45A7B"/>
    <w:rsid w:val="00A46C00"/>
    <w:rsid w:val="00A470A2"/>
    <w:rsid w:val="00A470F9"/>
    <w:rsid w:val="00A47417"/>
    <w:rsid w:val="00A50243"/>
    <w:rsid w:val="00A50F1A"/>
    <w:rsid w:val="00A51157"/>
    <w:rsid w:val="00A5164E"/>
    <w:rsid w:val="00A52150"/>
    <w:rsid w:val="00A531D3"/>
    <w:rsid w:val="00A53CAA"/>
    <w:rsid w:val="00A54A31"/>
    <w:rsid w:val="00A55D6A"/>
    <w:rsid w:val="00A561D7"/>
    <w:rsid w:val="00A56A19"/>
    <w:rsid w:val="00A56A74"/>
    <w:rsid w:val="00A56C55"/>
    <w:rsid w:val="00A57704"/>
    <w:rsid w:val="00A579E8"/>
    <w:rsid w:val="00A57A38"/>
    <w:rsid w:val="00A57C9A"/>
    <w:rsid w:val="00A607A9"/>
    <w:rsid w:val="00A613A1"/>
    <w:rsid w:val="00A61745"/>
    <w:rsid w:val="00A6179D"/>
    <w:rsid w:val="00A61826"/>
    <w:rsid w:val="00A61CEE"/>
    <w:rsid w:val="00A62DF1"/>
    <w:rsid w:val="00A63367"/>
    <w:rsid w:val="00A635C4"/>
    <w:rsid w:val="00A644E4"/>
    <w:rsid w:val="00A65BFF"/>
    <w:rsid w:val="00A65C38"/>
    <w:rsid w:val="00A660F4"/>
    <w:rsid w:val="00A66134"/>
    <w:rsid w:val="00A6654E"/>
    <w:rsid w:val="00A66DA4"/>
    <w:rsid w:val="00A674D8"/>
    <w:rsid w:val="00A67FE4"/>
    <w:rsid w:val="00A71AF7"/>
    <w:rsid w:val="00A72206"/>
    <w:rsid w:val="00A72E30"/>
    <w:rsid w:val="00A7377E"/>
    <w:rsid w:val="00A73A2C"/>
    <w:rsid w:val="00A73A2F"/>
    <w:rsid w:val="00A73C94"/>
    <w:rsid w:val="00A74ACB"/>
    <w:rsid w:val="00A74C4A"/>
    <w:rsid w:val="00A74CB1"/>
    <w:rsid w:val="00A7569C"/>
    <w:rsid w:val="00A756C8"/>
    <w:rsid w:val="00A75C47"/>
    <w:rsid w:val="00A775C3"/>
    <w:rsid w:val="00A77E6E"/>
    <w:rsid w:val="00A81F52"/>
    <w:rsid w:val="00A8297E"/>
    <w:rsid w:val="00A82EF0"/>
    <w:rsid w:val="00A831B8"/>
    <w:rsid w:val="00A83AD0"/>
    <w:rsid w:val="00A844A4"/>
    <w:rsid w:val="00A84680"/>
    <w:rsid w:val="00A850D3"/>
    <w:rsid w:val="00A85BA2"/>
    <w:rsid w:val="00A86164"/>
    <w:rsid w:val="00A8660F"/>
    <w:rsid w:val="00A86A06"/>
    <w:rsid w:val="00A86C20"/>
    <w:rsid w:val="00A86CEC"/>
    <w:rsid w:val="00A87A4A"/>
    <w:rsid w:val="00A87C9F"/>
    <w:rsid w:val="00A9041B"/>
    <w:rsid w:val="00A9193E"/>
    <w:rsid w:val="00A92E01"/>
    <w:rsid w:val="00A93070"/>
    <w:rsid w:val="00A93174"/>
    <w:rsid w:val="00A9352C"/>
    <w:rsid w:val="00A94839"/>
    <w:rsid w:val="00A94986"/>
    <w:rsid w:val="00A94A35"/>
    <w:rsid w:val="00A954B9"/>
    <w:rsid w:val="00A95784"/>
    <w:rsid w:val="00A957F2"/>
    <w:rsid w:val="00A95B80"/>
    <w:rsid w:val="00A9649B"/>
    <w:rsid w:val="00A968B2"/>
    <w:rsid w:val="00A96C9B"/>
    <w:rsid w:val="00AA1381"/>
    <w:rsid w:val="00AA1718"/>
    <w:rsid w:val="00AA194A"/>
    <w:rsid w:val="00AA2C72"/>
    <w:rsid w:val="00AA2DDA"/>
    <w:rsid w:val="00AA2E47"/>
    <w:rsid w:val="00AA2EC0"/>
    <w:rsid w:val="00AA3259"/>
    <w:rsid w:val="00AA35AC"/>
    <w:rsid w:val="00AA410D"/>
    <w:rsid w:val="00AA463B"/>
    <w:rsid w:val="00AA4E30"/>
    <w:rsid w:val="00AA4EA6"/>
    <w:rsid w:val="00AA4EBD"/>
    <w:rsid w:val="00AA558E"/>
    <w:rsid w:val="00AA58DC"/>
    <w:rsid w:val="00AA5A10"/>
    <w:rsid w:val="00AA5C0D"/>
    <w:rsid w:val="00AA5CBA"/>
    <w:rsid w:val="00AA6755"/>
    <w:rsid w:val="00AA6884"/>
    <w:rsid w:val="00AA6C36"/>
    <w:rsid w:val="00AA710B"/>
    <w:rsid w:val="00AA714C"/>
    <w:rsid w:val="00AA7371"/>
    <w:rsid w:val="00AA73C4"/>
    <w:rsid w:val="00AA7FAA"/>
    <w:rsid w:val="00AB01D7"/>
    <w:rsid w:val="00AB0335"/>
    <w:rsid w:val="00AB092D"/>
    <w:rsid w:val="00AB201B"/>
    <w:rsid w:val="00AB2B81"/>
    <w:rsid w:val="00AB307C"/>
    <w:rsid w:val="00AB32B5"/>
    <w:rsid w:val="00AB3465"/>
    <w:rsid w:val="00AB35AC"/>
    <w:rsid w:val="00AB3A46"/>
    <w:rsid w:val="00AB3B46"/>
    <w:rsid w:val="00AB436C"/>
    <w:rsid w:val="00AB461E"/>
    <w:rsid w:val="00AB5259"/>
    <w:rsid w:val="00AB525A"/>
    <w:rsid w:val="00AB589D"/>
    <w:rsid w:val="00AB5A75"/>
    <w:rsid w:val="00AB5ED1"/>
    <w:rsid w:val="00AB639D"/>
    <w:rsid w:val="00AB6D12"/>
    <w:rsid w:val="00AB7337"/>
    <w:rsid w:val="00AB76B2"/>
    <w:rsid w:val="00AC0429"/>
    <w:rsid w:val="00AC106A"/>
    <w:rsid w:val="00AC1081"/>
    <w:rsid w:val="00AC1CD8"/>
    <w:rsid w:val="00AC27A3"/>
    <w:rsid w:val="00AC44B7"/>
    <w:rsid w:val="00AC4511"/>
    <w:rsid w:val="00AC4BFE"/>
    <w:rsid w:val="00AC595B"/>
    <w:rsid w:val="00AC5B89"/>
    <w:rsid w:val="00AC5EDE"/>
    <w:rsid w:val="00AC68B8"/>
    <w:rsid w:val="00AC72E4"/>
    <w:rsid w:val="00AC73DF"/>
    <w:rsid w:val="00AC7C9D"/>
    <w:rsid w:val="00AD03F4"/>
    <w:rsid w:val="00AD1033"/>
    <w:rsid w:val="00AD10CC"/>
    <w:rsid w:val="00AD2681"/>
    <w:rsid w:val="00AD2A34"/>
    <w:rsid w:val="00AD33F1"/>
    <w:rsid w:val="00AD3BA8"/>
    <w:rsid w:val="00AD40F3"/>
    <w:rsid w:val="00AD52E2"/>
    <w:rsid w:val="00AD564B"/>
    <w:rsid w:val="00AD5A97"/>
    <w:rsid w:val="00AD711A"/>
    <w:rsid w:val="00AD7670"/>
    <w:rsid w:val="00AD7C1F"/>
    <w:rsid w:val="00AD7E93"/>
    <w:rsid w:val="00AE0714"/>
    <w:rsid w:val="00AE0C3A"/>
    <w:rsid w:val="00AE205C"/>
    <w:rsid w:val="00AE245E"/>
    <w:rsid w:val="00AE2946"/>
    <w:rsid w:val="00AE301B"/>
    <w:rsid w:val="00AE3B11"/>
    <w:rsid w:val="00AE5D73"/>
    <w:rsid w:val="00AE67D8"/>
    <w:rsid w:val="00AE70C6"/>
    <w:rsid w:val="00AF0296"/>
    <w:rsid w:val="00AF0C16"/>
    <w:rsid w:val="00AF2420"/>
    <w:rsid w:val="00AF27BC"/>
    <w:rsid w:val="00AF3859"/>
    <w:rsid w:val="00AF39CE"/>
    <w:rsid w:val="00AF3CA0"/>
    <w:rsid w:val="00AF4074"/>
    <w:rsid w:val="00AF40F1"/>
    <w:rsid w:val="00AF4BD3"/>
    <w:rsid w:val="00AF50CF"/>
    <w:rsid w:val="00AF513C"/>
    <w:rsid w:val="00AF53EF"/>
    <w:rsid w:val="00AF553A"/>
    <w:rsid w:val="00AF5965"/>
    <w:rsid w:val="00AF6469"/>
    <w:rsid w:val="00AF6D58"/>
    <w:rsid w:val="00B01391"/>
    <w:rsid w:val="00B01C73"/>
    <w:rsid w:val="00B01E48"/>
    <w:rsid w:val="00B02116"/>
    <w:rsid w:val="00B02135"/>
    <w:rsid w:val="00B021E2"/>
    <w:rsid w:val="00B0388E"/>
    <w:rsid w:val="00B04192"/>
    <w:rsid w:val="00B04EB6"/>
    <w:rsid w:val="00B05436"/>
    <w:rsid w:val="00B0558C"/>
    <w:rsid w:val="00B05594"/>
    <w:rsid w:val="00B05603"/>
    <w:rsid w:val="00B0566B"/>
    <w:rsid w:val="00B0584E"/>
    <w:rsid w:val="00B0627E"/>
    <w:rsid w:val="00B06357"/>
    <w:rsid w:val="00B0649F"/>
    <w:rsid w:val="00B067B5"/>
    <w:rsid w:val="00B069AD"/>
    <w:rsid w:val="00B072A9"/>
    <w:rsid w:val="00B07D2A"/>
    <w:rsid w:val="00B07FF8"/>
    <w:rsid w:val="00B10CC0"/>
    <w:rsid w:val="00B10D61"/>
    <w:rsid w:val="00B116C9"/>
    <w:rsid w:val="00B122C5"/>
    <w:rsid w:val="00B12D79"/>
    <w:rsid w:val="00B142B4"/>
    <w:rsid w:val="00B1467F"/>
    <w:rsid w:val="00B1503F"/>
    <w:rsid w:val="00B15057"/>
    <w:rsid w:val="00B15CFE"/>
    <w:rsid w:val="00B16286"/>
    <w:rsid w:val="00B16E26"/>
    <w:rsid w:val="00B16F33"/>
    <w:rsid w:val="00B17267"/>
    <w:rsid w:val="00B1759E"/>
    <w:rsid w:val="00B1768A"/>
    <w:rsid w:val="00B1787E"/>
    <w:rsid w:val="00B17AAD"/>
    <w:rsid w:val="00B2058A"/>
    <w:rsid w:val="00B20FFF"/>
    <w:rsid w:val="00B2340C"/>
    <w:rsid w:val="00B238CD"/>
    <w:rsid w:val="00B243DB"/>
    <w:rsid w:val="00B24D46"/>
    <w:rsid w:val="00B265E8"/>
    <w:rsid w:val="00B266F7"/>
    <w:rsid w:val="00B2685E"/>
    <w:rsid w:val="00B2795B"/>
    <w:rsid w:val="00B30AD0"/>
    <w:rsid w:val="00B30B22"/>
    <w:rsid w:val="00B310DE"/>
    <w:rsid w:val="00B31691"/>
    <w:rsid w:val="00B3248D"/>
    <w:rsid w:val="00B3302B"/>
    <w:rsid w:val="00B33289"/>
    <w:rsid w:val="00B33A35"/>
    <w:rsid w:val="00B342E9"/>
    <w:rsid w:val="00B34408"/>
    <w:rsid w:val="00B34AB7"/>
    <w:rsid w:val="00B350F4"/>
    <w:rsid w:val="00B35105"/>
    <w:rsid w:val="00B35116"/>
    <w:rsid w:val="00B35B41"/>
    <w:rsid w:val="00B367FA"/>
    <w:rsid w:val="00B36B4A"/>
    <w:rsid w:val="00B36DCB"/>
    <w:rsid w:val="00B37F1A"/>
    <w:rsid w:val="00B400C9"/>
    <w:rsid w:val="00B40546"/>
    <w:rsid w:val="00B40B35"/>
    <w:rsid w:val="00B40BD9"/>
    <w:rsid w:val="00B420F6"/>
    <w:rsid w:val="00B42CB4"/>
    <w:rsid w:val="00B433C3"/>
    <w:rsid w:val="00B43D81"/>
    <w:rsid w:val="00B43E82"/>
    <w:rsid w:val="00B44296"/>
    <w:rsid w:val="00B447B7"/>
    <w:rsid w:val="00B452B7"/>
    <w:rsid w:val="00B452D9"/>
    <w:rsid w:val="00B4598A"/>
    <w:rsid w:val="00B45C1B"/>
    <w:rsid w:val="00B45E6A"/>
    <w:rsid w:val="00B465C1"/>
    <w:rsid w:val="00B46A41"/>
    <w:rsid w:val="00B4707C"/>
    <w:rsid w:val="00B47551"/>
    <w:rsid w:val="00B47AD7"/>
    <w:rsid w:val="00B47E3A"/>
    <w:rsid w:val="00B509BB"/>
    <w:rsid w:val="00B50F98"/>
    <w:rsid w:val="00B5115C"/>
    <w:rsid w:val="00B51D77"/>
    <w:rsid w:val="00B52565"/>
    <w:rsid w:val="00B52884"/>
    <w:rsid w:val="00B52E59"/>
    <w:rsid w:val="00B536AF"/>
    <w:rsid w:val="00B53BE4"/>
    <w:rsid w:val="00B53F6E"/>
    <w:rsid w:val="00B54C02"/>
    <w:rsid w:val="00B55393"/>
    <w:rsid w:val="00B55621"/>
    <w:rsid w:val="00B55E75"/>
    <w:rsid w:val="00B56334"/>
    <w:rsid w:val="00B57461"/>
    <w:rsid w:val="00B57B27"/>
    <w:rsid w:val="00B57BB4"/>
    <w:rsid w:val="00B60BDF"/>
    <w:rsid w:val="00B60EB8"/>
    <w:rsid w:val="00B616BC"/>
    <w:rsid w:val="00B6182F"/>
    <w:rsid w:val="00B61AD1"/>
    <w:rsid w:val="00B61C55"/>
    <w:rsid w:val="00B62209"/>
    <w:rsid w:val="00B6228D"/>
    <w:rsid w:val="00B62FB8"/>
    <w:rsid w:val="00B62FFD"/>
    <w:rsid w:val="00B63E62"/>
    <w:rsid w:val="00B63F5B"/>
    <w:rsid w:val="00B64D04"/>
    <w:rsid w:val="00B654E3"/>
    <w:rsid w:val="00B655C4"/>
    <w:rsid w:val="00B657C8"/>
    <w:rsid w:val="00B65D6C"/>
    <w:rsid w:val="00B65FE6"/>
    <w:rsid w:val="00B661C4"/>
    <w:rsid w:val="00B66569"/>
    <w:rsid w:val="00B66870"/>
    <w:rsid w:val="00B6721F"/>
    <w:rsid w:val="00B673F4"/>
    <w:rsid w:val="00B67E9A"/>
    <w:rsid w:val="00B70CF0"/>
    <w:rsid w:val="00B71293"/>
    <w:rsid w:val="00B715FA"/>
    <w:rsid w:val="00B71659"/>
    <w:rsid w:val="00B71728"/>
    <w:rsid w:val="00B717F5"/>
    <w:rsid w:val="00B71B49"/>
    <w:rsid w:val="00B71CDF"/>
    <w:rsid w:val="00B723DD"/>
    <w:rsid w:val="00B72584"/>
    <w:rsid w:val="00B730E1"/>
    <w:rsid w:val="00B732D2"/>
    <w:rsid w:val="00B7364B"/>
    <w:rsid w:val="00B73842"/>
    <w:rsid w:val="00B73A9D"/>
    <w:rsid w:val="00B73C48"/>
    <w:rsid w:val="00B755F3"/>
    <w:rsid w:val="00B75687"/>
    <w:rsid w:val="00B75A68"/>
    <w:rsid w:val="00B75AE1"/>
    <w:rsid w:val="00B75B2B"/>
    <w:rsid w:val="00B75D3D"/>
    <w:rsid w:val="00B76085"/>
    <w:rsid w:val="00B76CC8"/>
    <w:rsid w:val="00B76EFA"/>
    <w:rsid w:val="00B76F1B"/>
    <w:rsid w:val="00B771CB"/>
    <w:rsid w:val="00B776F2"/>
    <w:rsid w:val="00B77C32"/>
    <w:rsid w:val="00B814D6"/>
    <w:rsid w:val="00B819E1"/>
    <w:rsid w:val="00B8206C"/>
    <w:rsid w:val="00B82EF7"/>
    <w:rsid w:val="00B837FF"/>
    <w:rsid w:val="00B83DC2"/>
    <w:rsid w:val="00B83F34"/>
    <w:rsid w:val="00B8453E"/>
    <w:rsid w:val="00B84C57"/>
    <w:rsid w:val="00B84EB0"/>
    <w:rsid w:val="00B859AA"/>
    <w:rsid w:val="00B85DC6"/>
    <w:rsid w:val="00B866B2"/>
    <w:rsid w:val="00B871D7"/>
    <w:rsid w:val="00B90087"/>
    <w:rsid w:val="00B90259"/>
    <w:rsid w:val="00B90420"/>
    <w:rsid w:val="00B90560"/>
    <w:rsid w:val="00B9070F"/>
    <w:rsid w:val="00B90860"/>
    <w:rsid w:val="00B91303"/>
    <w:rsid w:val="00B916CF"/>
    <w:rsid w:val="00B919E3"/>
    <w:rsid w:val="00B921EB"/>
    <w:rsid w:val="00B9247F"/>
    <w:rsid w:val="00B924A9"/>
    <w:rsid w:val="00B9274A"/>
    <w:rsid w:val="00B9376F"/>
    <w:rsid w:val="00B939F6"/>
    <w:rsid w:val="00B94AB4"/>
    <w:rsid w:val="00B94D15"/>
    <w:rsid w:val="00B94DF2"/>
    <w:rsid w:val="00B9527A"/>
    <w:rsid w:val="00B95B87"/>
    <w:rsid w:val="00B95BAC"/>
    <w:rsid w:val="00B96B80"/>
    <w:rsid w:val="00B96E52"/>
    <w:rsid w:val="00B97EF4"/>
    <w:rsid w:val="00BA00B7"/>
    <w:rsid w:val="00BA045F"/>
    <w:rsid w:val="00BA04F1"/>
    <w:rsid w:val="00BA0851"/>
    <w:rsid w:val="00BA0ED3"/>
    <w:rsid w:val="00BA1095"/>
    <w:rsid w:val="00BA2571"/>
    <w:rsid w:val="00BA26DE"/>
    <w:rsid w:val="00BA3277"/>
    <w:rsid w:val="00BA3638"/>
    <w:rsid w:val="00BA395F"/>
    <w:rsid w:val="00BA41EA"/>
    <w:rsid w:val="00BA4202"/>
    <w:rsid w:val="00BA4683"/>
    <w:rsid w:val="00BA4945"/>
    <w:rsid w:val="00BA4AA4"/>
    <w:rsid w:val="00BA4DB2"/>
    <w:rsid w:val="00BA5BE4"/>
    <w:rsid w:val="00BA674B"/>
    <w:rsid w:val="00BA6B8D"/>
    <w:rsid w:val="00BA7431"/>
    <w:rsid w:val="00BA760D"/>
    <w:rsid w:val="00BA7904"/>
    <w:rsid w:val="00BA7B43"/>
    <w:rsid w:val="00BA7B6E"/>
    <w:rsid w:val="00BB017C"/>
    <w:rsid w:val="00BB0435"/>
    <w:rsid w:val="00BB2DF5"/>
    <w:rsid w:val="00BB379C"/>
    <w:rsid w:val="00BB3F97"/>
    <w:rsid w:val="00BB4FAB"/>
    <w:rsid w:val="00BB6CB0"/>
    <w:rsid w:val="00BB7590"/>
    <w:rsid w:val="00BB7B04"/>
    <w:rsid w:val="00BB7C78"/>
    <w:rsid w:val="00BC02DA"/>
    <w:rsid w:val="00BC1324"/>
    <w:rsid w:val="00BC1620"/>
    <w:rsid w:val="00BC2177"/>
    <w:rsid w:val="00BC228C"/>
    <w:rsid w:val="00BC3BFA"/>
    <w:rsid w:val="00BC4361"/>
    <w:rsid w:val="00BC5616"/>
    <w:rsid w:val="00BC5696"/>
    <w:rsid w:val="00BC5F50"/>
    <w:rsid w:val="00BC5F5D"/>
    <w:rsid w:val="00BC6F05"/>
    <w:rsid w:val="00BC759B"/>
    <w:rsid w:val="00BD00E8"/>
    <w:rsid w:val="00BD0965"/>
    <w:rsid w:val="00BD1F66"/>
    <w:rsid w:val="00BD210B"/>
    <w:rsid w:val="00BD22D3"/>
    <w:rsid w:val="00BD2B73"/>
    <w:rsid w:val="00BD2CBA"/>
    <w:rsid w:val="00BD2FDB"/>
    <w:rsid w:val="00BD360F"/>
    <w:rsid w:val="00BD39AD"/>
    <w:rsid w:val="00BD3D0B"/>
    <w:rsid w:val="00BD3F59"/>
    <w:rsid w:val="00BD4281"/>
    <w:rsid w:val="00BD4785"/>
    <w:rsid w:val="00BD7AAC"/>
    <w:rsid w:val="00BE0D6D"/>
    <w:rsid w:val="00BE249A"/>
    <w:rsid w:val="00BE2DED"/>
    <w:rsid w:val="00BE2F2E"/>
    <w:rsid w:val="00BE48F7"/>
    <w:rsid w:val="00BE4981"/>
    <w:rsid w:val="00BE4A23"/>
    <w:rsid w:val="00BE4B42"/>
    <w:rsid w:val="00BE4C82"/>
    <w:rsid w:val="00BE511C"/>
    <w:rsid w:val="00BE5A5D"/>
    <w:rsid w:val="00BE64D1"/>
    <w:rsid w:val="00BE7197"/>
    <w:rsid w:val="00BE7345"/>
    <w:rsid w:val="00BF0500"/>
    <w:rsid w:val="00BF0786"/>
    <w:rsid w:val="00BF12FA"/>
    <w:rsid w:val="00BF1780"/>
    <w:rsid w:val="00BF1970"/>
    <w:rsid w:val="00BF321D"/>
    <w:rsid w:val="00BF3F72"/>
    <w:rsid w:val="00BF6165"/>
    <w:rsid w:val="00BF7C32"/>
    <w:rsid w:val="00BF7CA0"/>
    <w:rsid w:val="00C00362"/>
    <w:rsid w:val="00C01724"/>
    <w:rsid w:val="00C02231"/>
    <w:rsid w:val="00C02E1F"/>
    <w:rsid w:val="00C03182"/>
    <w:rsid w:val="00C03439"/>
    <w:rsid w:val="00C03671"/>
    <w:rsid w:val="00C044D0"/>
    <w:rsid w:val="00C04F56"/>
    <w:rsid w:val="00C0536E"/>
    <w:rsid w:val="00C053B7"/>
    <w:rsid w:val="00C055B0"/>
    <w:rsid w:val="00C05845"/>
    <w:rsid w:val="00C05B47"/>
    <w:rsid w:val="00C05CBA"/>
    <w:rsid w:val="00C05FF8"/>
    <w:rsid w:val="00C068EF"/>
    <w:rsid w:val="00C079A9"/>
    <w:rsid w:val="00C07D38"/>
    <w:rsid w:val="00C10645"/>
    <w:rsid w:val="00C10F4D"/>
    <w:rsid w:val="00C11897"/>
    <w:rsid w:val="00C1191F"/>
    <w:rsid w:val="00C124C9"/>
    <w:rsid w:val="00C1258B"/>
    <w:rsid w:val="00C131D8"/>
    <w:rsid w:val="00C1347A"/>
    <w:rsid w:val="00C13731"/>
    <w:rsid w:val="00C13ED2"/>
    <w:rsid w:val="00C154C0"/>
    <w:rsid w:val="00C15C01"/>
    <w:rsid w:val="00C1666D"/>
    <w:rsid w:val="00C1679D"/>
    <w:rsid w:val="00C172EF"/>
    <w:rsid w:val="00C17698"/>
    <w:rsid w:val="00C176F2"/>
    <w:rsid w:val="00C17E69"/>
    <w:rsid w:val="00C2084E"/>
    <w:rsid w:val="00C217CF"/>
    <w:rsid w:val="00C219C9"/>
    <w:rsid w:val="00C21C28"/>
    <w:rsid w:val="00C21E67"/>
    <w:rsid w:val="00C21E83"/>
    <w:rsid w:val="00C21F08"/>
    <w:rsid w:val="00C2237E"/>
    <w:rsid w:val="00C22606"/>
    <w:rsid w:val="00C231E2"/>
    <w:rsid w:val="00C23384"/>
    <w:rsid w:val="00C23601"/>
    <w:rsid w:val="00C23A2C"/>
    <w:rsid w:val="00C23BEB"/>
    <w:rsid w:val="00C23C2F"/>
    <w:rsid w:val="00C24867"/>
    <w:rsid w:val="00C24A5B"/>
    <w:rsid w:val="00C25DA9"/>
    <w:rsid w:val="00C25F89"/>
    <w:rsid w:val="00C265D0"/>
    <w:rsid w:val="00C2699C"/>
    <w:rsid w:val="00C26C7E"/>
    <w:rsid w:val="00C26E37"/>
    <w:rsid w:val="00C27BDC"/>
    <w:rsid w:val="00C30168"/>
    <w:rsid w:val="00C30332"/>
    <w:rsid w:val="00C3088B"/>
    <w:rsid w:val="00C31A2C"/>
    <w:rsid w:val="00C31DA3"/>
    <w:rsid w:val="00C31F6A"/>
    <w:rsid w:val="00C3281F"/>
    <w:rsid w:val="00C32EB9"/>
    <w:rsid w:val="00C3336E"/>
    <w:rsid w:val="00C33449"/>
    <w:rsid w:val="00C33CBB"/>
    <w:rsid w:val="00C33E20"/>
    <w:rsid w:val="00C348DD"/>
    <w:rsid w:val="00C34CF1"/>
    <w:rsid w:val="00C35565"/>
    <w:rsid w:val="00C355B7"/>
    <w:rsid w:val="00C358F2"/>
    <w:rsid w:val="00C35EE7"/>
    <w:rsid w:val="00C35FE7"/>
    <w:rsid w:val="00C370AC"/>
    <w:rsid w:val="00C37339"/>
    <w:rsid w:val="00C40349"/>
    <w:rsid w:val="00C40391"/>
    <w:rsid w:val="00C40834"/>
    <w:rsid w:val="00C40C07"/>
    <w:rsid w:val="00C4171B"/>
    <w:rsid w:val="00C41CBE"/>
    <w:rsid w:val="00C42A13"/>
    <w:rsid w:val="00C4345C"/>
    <w:rsid w:val="00C4364F"/>
    <w:rsid w:val="00C43AC8"/>
    <w:rsid w:val="00C43D63"/>
    <w:rsid w:val="00C44752"/>
    <w:rsid w:val="00C44EDF"/>
    <w:rsid w:val="00C454D1"/>
    <w:rsid w:val="00C456F3"/>
    <w:rsid w:val="00C475FD"/>
    <w:rsid w:val="00C47FCF"/>
    <w:rsid w:val="00C50A80"/>
    <w:rsid w:val="00C515DF"/>
    <w:rsid w:val="00C51638"/>
    <w:rsid w:val="00C518D3"/>
    <w:rsid w:val="00C5212B"/>
    <w:rsid w:val="00C52BB9"/>
    <w:rsid w:val="00C52F18"/>
    <w:rsid w:val="00C5342D"/>
    <w:rsid w:val="00C538A9"/>
    <w:rsid w:val="00C53CA5"/>
    <w:rsid w:val="00C548BD"/>
    <w:rsid w:val="00C549CE"/>
    <w:rsid w:val="00C555A0"/>
    <w:rsid w:val="00C55C55"/>
    <w:rsid w:val="00C56AA4"/>
    <w:rsid w:val="00C56E14"/>
    <w:rsid w:val="00C5767A"/>
    <w:rsid w:val="00C576F2"/>
    <w:rsid w:val="00C57D67"/>
    <w:rsid w:val="00C637D1"/>
    <w:rsid w:val="00C638A5"/>
    <w:rsid w:val="00C6397E"/>
    <w:rsid w:val="00C63D1C"/>
    <w:rsid w:val="00C6401C"/>
    <w:rsid w:val="00C6471D"/>
    <w:rsid w:val="00C64BA1"/>
    <w:rsid w:val="00C654AA"/>
    <w:rsid w:val="00C66EDF"/>
    <w:rsid w:val="00C67E22"/>
    <w:rsid w:val="00C7111B"/>
    <w:rsid w:val="00C71FD7"/>
    <w:rsid w:val="00C722E9"/>
    <w:rsid w:val="00C72917"/>
    <w:rsid w:val="00C72B1B"/>
    <w:rsid w:val="00C72DC3"/>
    <w:rsid w:val="00C72FC6"/>
    <w:rsid w:val="00C738AC"/>
    <w:rsid w:val="00C73D94"/>
    <w:rsid w:val="00C757BC"/>
    <w:rsid w:val="00C76104"/>
    <w:rsid w:val="00C76D02"/>
    <w:rsid w:val="00C7702F"/>
    <w:rsid w:val="00C771C6"/>
    <w:rsid w:val="00C7746B"/>
    <w:rsid w:val="00C77F72"/>
    <w:rsid w:val="00C808D5"/>
    <w:rsid w:val="00C809CF"/>
    <w:rsid w:val="00C80FFC"/>
    <w:rsid w:val="00C81F7D"/>
    <w:rsid w:val="00C82FDC"/>
    <w:rsid w:val="00C83715"/>
    <w:rsid w:val="00C83FB9"/>
    <w:rsid w:val="00C840C4"/>
    <w:rsid w:val="00C8475B"/>
    <w:rsid w:val="00C84AB3"/>
    <w:rsid w:val="00C84CB6"/>
    <w:rsid w:val="00C87075"/>
    <w:rsid w:val="00C8714E"/>
    <w:rsid w:val="00C875AB"/>
    <w:rsid w:val="00C87F9A"/>
    <w:rsid w:val="00C9016F"/>
    <w:rsid w:val="00C907B9"/>
    <w:rsid w:val="00C90CB6"/>
    <w:rsid w:val="00C9143D"/>
    <w:rsid w:val="00C914FD"/>
    <w:rsid w:val="00C91BD1"/>
    <w:rsid w:val="00C921FF"/>
    <w:rsid w:val="00C924DF"/>
    <w:rsid w:val="00C9250A"/>
    <w:rsid w:val="00C93470"/>
    <w:rsid w:val="00C936C8"/>
    <w:rsid w:val="00C93A17"/>
    <w:rsid w:val="00C948D9"/>
    <w:rsid w:val="00C94B31"/>
    <w:rsid w:val="00C95043"/>
    <w:rsid w:val="00C95982"/>
    <w:rsid w:val="00C95E48"/>
    <w:rsid w:val="00C96275"/>
    <w:rsid w:val="00C96528"/>
    <w:rsid w:val="00C96958"/>
    <w:rsid w:val="00C96FC3"/>
    <w:rsid w:val="00C9768D"/>
    <w:rsid w:val="00C977FF"/>
    <w:rsid w:val="00C97BDE"/>
    <w:rsid w:val="00CA00DF"/>
    <w:rsid w:val="00CA024D"/>
    <w:rsid w:val="00CA060D"/>
    <w:rsid w:val="00CA0BD5"/>
    <w:rsid w:val="00CA0BF7"/>
    <w:rsid w:val="00CA0C5A"/>
    <w:rsid w:val="00CA142F"/>
    <w:rsid w:val="00CA179F"/>
    <w:rsid w:val="00CA2C47"/>
    <w:rsid w:val="00CA31F6"/>
    <w:rsid w:val="00CA35AA"/>
    <w:rsid w:val="00CA36C0"/>
    <w:rsid w:val="00CA371F"/>
    <w:rsid w:val="00CA3AD8"/>
    <w:rsid w:val="00CA3DFB"/>
    <w:rsid w:val="00CA4DE6"/>
    <w:rsid w:val="00CA504F"/>
    <w:rsid w:val="00CA506E"/>
    <w:rsid w:val="00CA584C"/>
    <w:rsid w:val="00CA5ED3"/>
    <w:rsid w:val="00CA62ED"/>
    <w:rsid w:val="00CA67B2"/>
    <w:rsid w:val="00CA79AB"/>
    <w:rsid w:val="00CA7F2C"/>
    <w:rsid w:val="00CB01BC"/>
    <w:rsid w:val="00CB0261"/>
    <w:rsid w:val="00CB0B54"/>
    <w:rsid w:val="00CB13F3"/>
    <w:rsid w:val="00CB1576"/>
    <w:rsid w:val="00CB16D6"/>
    <w:rsid w:val="00CB18FE"/>
    <w:rsid w:val="00CB1FD4"/>
    <w:rsid w:val="00CB2082"/>
    <w:rsid w:val="00CB22CF"/>
    <w:rsid w:val="00CB241C"/>
    <w:rsid w:val="00CB34A0"/>
    <w:rsid w:val="00CB3D3B"/>
    <w:rsid w:val="00CB422E"/>
    <w:rsid w:val="00CB4F24"/>
    <w:rsid w:val="00CB5466"/>
    <w:rsid w:val="00CB63DA"/>
    <w:rsid w:val="00CB6953"/>
    <w:rsid w:val="00CB6F6C"/>
    <w:rsid w:val="00CB7A8C"/>
    <w:rsid w:val="00CB7FE3"/>
    <w:rsid w:val="00CC0F82"/>
    <w:rsid w:val="00CC155E"/>
    <w:rsid w:val="00CC185C"/>
    <w:rsid w:val="00CC1B1C"/>
    <w:rsid w:val="00CC22AE"/>
    <w:rsid w:val="00CC2416"/>
    <w:rsid w:val="00CC26DB"/>
    <w:rsid w:val="00CC273C"/>
    <w:rsid w:val="00CC28D1"/>
    <w:rsid w:val="00CC2B28"/>
    <w:rsid w:val="00CC331E"/>
    <w:rsid w:val="00CC41AC"/>
    <w:rsid w:val="00CC48C8"/>
    <w:rsid w:val="00CC4A34"/>
    <w:rsid w:val="00CC4DF0"/>
    <w:rsid w:val="00CC61CF"/>
    <w:rsid w:val="00CC6330"/>
    <w:rsid w:val="00CC6BAF"/>
    <w:rsid w:val="00CC6D08"/>
    <w:rsid w:val="00CD05E2"/>
    <w:rsid w:val="00CD0BBB"/>
    <w:rsid w:val="00CD1689"/>
    <w:rsid w:val="00CD226F"/>
    <w:rsid w:val="00CD2737"/>
    <w:rsid w:val="00CD2BCC"/>
    <w:rsid w:val="00CD3952"/>
    <w:rsid w:val="00CD3F1E"/>
    <w:rsid w:val="00CD42AE"/>
    <w:rsid w:val="00CD4C35"/>
    <w:rsid w:val="00CD4C65"/>
    <w:rsid w:val="00CD5511"/>
    <w:rsid w:val="00CD5C10"/>
    <w:rsid w:val="00CD624E"/>
    <w:rsid w:val="00CD6A1E"/>
    <w:rsid w:val="00CD7EBB"/>
    <w:rsid w:val="00CE0648"/>
    <w:rsid w:val="00CE1182"/>
    <w:rsid w:val="00CE1437"/>
    <w:rsid w:val="00CE14E1"/>
    <w:rsid w:val="00CE24A2"/>
    <w:rsid w:val="00CE3CAF"/>
    <w:rsid w:val="00CE4C3B"/>
    <w:rsid w:val="00CE4C86"/>
    <w:rsid w:val="00CE5B53"/>
    <w:rsid w:val="00CE5F58"/>
    <w:rsid w:val="00CE60A0"/>
    <w:rsid w:val="00CE70F5"/>
    <w:rsid w:val="00CE7368"/>
    <w:rsid w:val="00CE7629"/>
    <w:rsid w:val="00CF0718"/>
    <w:rsid w:val="00CF09FD"/>
    <w:rsid w:val="00CF0F36"/>
    <w:rsid w:val="00CF114F"/>
    <w:rsid w:val="00CF13F2"/>
    <w:rsid w:val="00CF1877"/>
    <w:rsid w:val="00CF18F9"/>
    <w:rsid w:val="00CF1E81"/>
    <w:rsid w:val="00CF229E"/>
    <w:rsid w:val="00CF2CD5"/>
    <w:rsid w:val="00CF38C1"/>
    <w:rsid w:val="00CF39F0"/>
    <w:rsid w:val="00CF43FF"/>
    <w:rsid w:val="00CF5025"/>
    <w:rsid w:val="00CF519A"/>
    <w:rsid w:val="00CF5466"/>
    <w:rsid w:val="00CF6756"/>
    <w:rsid w:val="00CF676D"/>
    <w:rsid w:val="00CF7ADF"/>
    <w:rsid w:val="00CF7C06"/>
    <w:rsid w:val="00D00701"/>
    <w:rsid w:val="00D0121A"/>
    <w:rsid w:val="00D0157A"/>
    <w:rsid w:val="00D01D63"/>
    <w:rsid w:val="00D01DEF"/>
    <w:rsid w:val="00D02130"/>
    <w:rsid w:val="00D02355"/>
    <w:rsid w:val="00D02741"/>
    <w:rsid w:val="00D02754"/>
    <w:rsid w:val="00D0491B"/>
    <w:rsid w:val="00D04A3A"/>
    <w:rsid w:val="00D04CBD"/>
    <w:rsid w:val="00D0579E"/>
    <w:rsid w:val="00D0591A"/>
    <w:rsid w:val="00D0656C"/>
    <w:rsid w:val="00D06625"/>
    <w:rsid w:val="00D066EE"/>
    <w:rsid w:val="00D06D8F"/>
    <w:rsid w:val="00D06E37"/>
    <w:rsid w:val="00D077CB"/>
    <w:rsid w:val="00D07AE0"/>
    <w:rsid w:val="00D07CE6"/>
    <w:rsid w:val="00D10321"/>
    <w:rsid w:val="00D10852"/>
    <w:rsid w:val="00D108E3"/>
    <w:rsid w:val="00D10FA0"/>
    <w:rsid w:val="00D1139C"/>
    <w:rsid w:val="00D1162C"/>
    <w:rsid w:val="00D11ABF"/>
    <w:rsid w:val="00D11BDC"/>
    <w:rsid w:val="00D13479"/>
    <w:rsid w:val="00D137CA"/>
    <w:rsid w:val="00D138BB"/>
    <w:rsid w:val="00D13906"/>
    <w:rsid w:val="00D13A9C"/>
    <w:rsid w:val="00D1449A"/>
    <w:rsid w:val="00D14927"/>
    <w:rsid w:val="00D14AA2"/>
    <w:rsid w:val="00D1543D"/>
    <w:rsid w:val="00D15877"/>
    <w:rsid w:val="00D15E75"/>
    <w:rsid w:val="00D16060"/>
    <w:rsid w:val="00D16559"/>
    <w:rsid w:val="00D16F89"/>
    <w:rsid w:val="00D17553"/>
    <w:rsid w:val="00D20471"/>
    <w:rsid w:val="00D20662"/>
    <w:rsid w:val="00D20C13"/>
    <w:rsid w:val="00D210D0"/>
    <w:rsid w:val="00D21F8B"/>
    <w:rsid w:val="00D22F46"/>
    <w:rsid w:val="00D22F4F"/>
    <w:rsid w:val="00D2404C"/>
    <w:rsid w:val="00D24358"/>
    <w:rsid w:val="00D25970"/>
    <w:rsid w:val="00D25EE7"/>
    <w:rsid w:val="00D265D7"/>
    <w:rsid w:val="00D26A0C"/>
    <w:rsid w:val="00D26ABC"/>
    <w:rsid w:val="00D270DE"/>
    <w:rsid w:val="00D30684"/>
    <w:rsid w:val="00D31679"/>
    <w:rsid w:val="00D32078"/>
    <w:rsid w:val="00D33C79"/>
    <w:rsid w:val="00D33D68"/>
    <w:rsid w:val="00D33F31"/>
    <w:rsid w:val="00D34714"/>
    <w:rsid w:val="00D35B5D"/>
    <w:rsid w:val="00D3646A"/>
    <w:rsid w:val="00D36CCD"/>
    <w:rsid w:val="00D36DD0"/>
    <w:rsid w:val="00D36F00"/>
    <w:rsid w:val="00D41216"/>
    <w:rsid w:val="00D413DA"/>
    <w:rsid w:val="00D41414"/>
    <w:rsid w:val="00D42529"/>
    <w:rsid w:val="00D42D0E"/>
    <w:rsid w:val="00D43E63"/>
    <w:rsid w:val="00D4469C"/>
    <w:rsid w:val="00D446D3"/>
    <w:rsid w:val="00D44EF3"/>
    <w:rsid w:val="00D451D9"/>
    <w:rsid w:val="00D452E8"/>
    <w:rsid w:val="00D4581F"/>
    <w:rsid w:val="00D4616C"/>
    <w:rsid w:val="00D462F0"/>
    <w:rsid w:val="00D47201"/>
    <w:rsid w:val="00D47219"/>
    <w:rsid w:val="00D47444"/>
    <w:rsid w:val="00D47B29"/>
    <w:rsid w:val="00D50367"/>
    <w:rsid w:val="00D5064B"/>
    <w:rsid w:val="00D5074B"/>
    <w:rsid w:val="00D50788"/>
    <w:rsid w:val="00D50801"/>
    <w:rsid w:val="00D50F94"/>
    <w:rsid w:val="00D51446"/>
    <w:rsid w:val="00D52300"/>
    <w:rsid w:val="00D531E1"/>
    <w:rsid w:val="00D5402E"/>
    <w:rsid w:val="00D54069"/>
    <w:rsid w:val="00D5422D"/>
    <w:rsid w:val="00D54BFE"/>
    <w:rsid w:val="00D54E5D"/>
    <w:rsid w:val="00D55131"/>
    <w:rsid w:val="00D557B1"/>
    <w:rsid w:val="00D55880"/>
    <w:rsid w:val="00D56527"/>
    <w:rsid w:val="00D569C9"/>
    <w:rsid w:val="00D5750C"/>
    <w:rsid w:val="00D57536"/>
    <w:rsid w:val="00D57593"/>
    <w:rsid w:val="00D578B1"/>
    <w:rsid w:val="00D606E5"/>
    <w:rsid w:val="00D60764"/>
    <w:rsid w:val="00D60D4A"/>
    <w:rsid w:val="00D611DA"/>
    <w:rsid w:val="00D6123E"/>
    <w:rsid w:val="00D613CE"/>
    <w:rsid w:val="00D6281C"/>
    <w:rsid w:val="00D62BEA"/>
    <w:rsid w:val="00D63D72"/>
    <w:rsid w:val="00D64081"/>
    <w:rsid w:val="00D6482E"/>
    <w:rsid w:val="00D657A6"/>
    <w:rsid w:val="00D65E36"/>
    <w:rsid w:val="00D66103"/>
    <w:rsid w:val="00D67291"/>
    <w:rsid w:val="00D67391"/>
    <w:rsid w:val="00D67564"/>
    <w:rsid w:val="00D676E3"/>
    <w:rsid w:val="00D676E5"/>
    <w:rsid w:val="00D67CFD"/>
    <w:rsid w:val="00D703F0"/>
    <w:rsid w:val="00D7096F"/>
    <w:rsid w:val="00D71642"/>
    <w:rsid w:val="00D71784"/>
    <w:rsid w:val="00D72BA1"/>
    <w:rsid w:val="00D73176"/>
    <w:rsid w:val="00D733B9"/>
    <w:rsid w:val="00D73686"/>
    <w:rsid w:val="00D7390B"/>
    <w:rsid w:val="00D73D93"/>
    <w:rsid w:val="00D74B15"/>
    <w:rsid w:val="00D74C68"/>
    <w:rsid w:val="00D75515"/>
    <w:rsid w:val="00D75FB9"/>
    <w:rsid w:val="00D7613B"/>
    <w:rsid w:val="00D77E0D"/>
    <w:rsid w:val="00D80154"/>
    <w:rsid w:val="00D8126D"/>
    <w:rsid w:val="00D813A9"/>
    <w:rsid w:val="00D818A8"/>
    <w:rsid w:val="00D81A9F"/>
    <w:rsid w:val="00D81AB2"/>
    <w:rsid w:val="00D82CD1"/>
    <w:rsid w:val="00D831EB"/>
    <w:rsid w:val="00D838DC"/>
    <w:rsid w:val="00D83C2F"/>
    <w:rsid w:val="00D83C3B"/>
    <w:rsid w:val="00D83E47"/>
    <w:rsid w:val="00D849E6"/>
    <w:rsid w:val="00D84A72"/>
    <w:rsid w:val="00D84AE6"/>
    <w:rsid w:val="00D84B90"/>
    <w:rsid w:val="00D84DB7"/>
    <w:rsid w:val="00D8502C"/>
    <w:rsid w:val="00D8565F"/>
    <w:rsid w:val="00D867D7"/>
    <w:rsid w:val="00D8702D"/>
    <w:rsid w:val="00D87964"/>
    <w:rsid w:val="00D9014B"/>
    <w:rsid w:val="00D917A9"/>
    <w:rsid w:val="00D9291F"/>
    <w:rsid w:val="00D9292C"/>
    <w:rsid w:val="00D93658"/>
    <w:rsid w:val="00D93B59"/>
    <w:rsid w:val="00D94448"/>
    <w:rsid w:val="00D954D1"/>
    <w:rsid w:val="00D959E1"/>
    <w:rsid w:val="00D95B98"/>
    <w:rsid w:val="00D975AB"/>
    <w:rsid w:val="00D9778B"/>
    <w:rsid w:val="00D97C81"/>
    <w:rsid w:val="00DA03F0"/>
    <w:rsid w:val="00DA1322"/>
    <w:rsid w:val="00DA13BF"/>
    <w:rsid w:val="00DA1B31"/>
    <w:rsid w:val="00DA1E32"/>
    <w:rsid w:val="00DA2023"/>
    <w:rsid w:val="00DA23FD"/>
    <w:rsid w:val="00DA2451"/>
    <w:rsid w:val="00DA2818"/>
    <w:rsid w:val="00DA3540"/>
    <w:rsid w:val="00DA45E6"/>
    <w:rsid w:val="00DA4C84"/>
    <w:rsid w:val="00DA51DA"/>
    <w:rsid w:val="00DA5ADC"/>
    <w:rsid w:val="00DA6BEC"/>
    <w:rsid w:val="00DA7828"/>
    <w:rsid w:val="00DA7B03"/>
    <w:rsid w:val="00DA7EA0"/>
    <w:rsid w:val="00DB00E2"/>
    <w:rsid w:val="00DB038A"/>
    <w:rsid w:val="00DB04E6"/>
    <w:rsid w:val="00DB05AA"/>
    <w:rsid w:val="00DB15A7"/>
    <w:rsid w:val="00DB1B48"/>
    <w:rsid w:val="00DB1DDB"/>
    <w:rsid w:val="00DB2F00"/>
    <w:rsid w:val="00DB3F66"/>
    <w:rsid w:val="00DB4936"/>
    <w:rsid w:val="00DB4BD9"/>
    <w:rsid w:val="00DB5447"/>
    <w:rsid w:val="00DB58D3"/>
    <w:rsid w:val="00DB6412"/>
    <w:rsid w:val="00DB6A49"/>
    <w:rsid w:val="00DB73F9"/>
    <w:rsid w:val="00DB7491"/>
    <w:rsid w:val="00DB7495"/>
    <w:rsid w:val="00DB757E"/>
    <w:rsid w:val="00DB7D0F"/>
    <w:rsid w:val="00DC02A9"/>
    <w:rsid w:val="00DC0B87"/>
    <w:rsid w:val="00DC1413"/>
    <w:rsid w:val="00DC1DE8"/>
    <w:rsid w:val="00DC1E49"/>
    <w:rsid w:val="00DC2ACC"/>
    <w:rsid w:val="00DC367A"/>
    <w:rsid w:val="00DC3838"/>
    <w:rsid w:val="00DC47E3"/>
    <w:rsid w:val="00DC4928"/>
    <w:rsid w:val="00DC55CE"/>
    <w:rsid w:val="00DC5C54"/>
    <w:rsid w:val="00DC63DA"/>
    <w:rsid w:val="00DC6F64"/>
    <w:rsid w:val="00DC7061"/>
    <w:rsid w:val="00DC70BA"/>
    <w:rsid w:val="00DC7390"/>
    <w:rsid w:val="00DC74D1"/>
    <w:rsid w:val="00DC7625"/>
    <w:rsid w:val="00DC7CB6"/>
    <w:rsid w:val="00DC7CFA"/>
    <w:rsid w:val="00DD06ED"/>
    <w:rsid w:val="00DD0B7B"/>
    <w:rsid w:val="00DD1594"/>
    <w:rsid w:val="00DD1E76"/>
    <w:rsid w:val="00DD2137"/>
    <w:rsid w:val="00DD2598"/>
    <w:rsid w:val="00DD2849"/>
    <w:rsid w:val="00DD2882"/>
    <w:rsid w:val="00DD3132"/>
    <w:rsid w:val="00DD3368"/>
    <w:rsid w:val="00DD48A3"/>
    <w:rsid w:val="00DD4CAA"/>
    <w:rsid w:val="00DD4DF0"/>
    <w:rsid w:val="00DD6358"/>
    <w:rsid w:val="00DD6373"/>
    <w:rsid w:val="00DD7D5C"/>
    <w:rsid w:val="00DD7E3D"/>
    <w:rsid w:val="00DD7F79"/>
    <w:rsid w:val="00DE0904"/>
    <w:rsid w:val="00DE0F56"/>
    <w:rsid w:val="00DE0FC9"/>
    <w:rsid w:val="00DE14F9"/>
    <w:rsid w:val="00DE17B2"/>
    <w:rsid w:val="00DE17E8"/>
    <w:rsid w:val="00DE185D"/>
    <w:rsid w:val="00DE2175"/>
    <w:rsid w:val="00DE27E0"/>
    <w:rsid w:val="00DE2906"/>
    <w:rsid w:val="00DE32A2"/>
    <w:rsid w:val="00DE44B8"/>
    <w:rsid w:val="00DE4B6A"/>
    <w:rsid w:val="00DE4E4B"/>
    <w:rsid w:val="00DE5192"/>
    <w:rsid w:val="00DE528E"/>
    <w:rsid w:val="00DE5A15"/>
    <w:rsid w:val="00DE5ADA"/>
    <w:rsid w:val="00DE5AFD"/>
    <w:rsid w:val="00DE5E47"/>
    <w:rsid w:val="00DE6129"/>
    <w:rsid w:val="00DE65DF"/>
    <w:rsid w:val="00DE6B9A"/>
    <w:rsid w:val="00DE6F64"/>
    <w:rsid w:val="00DE7572"/>
    <w:rsid w:val="00DE7819"/>
    <w:rsid w:val="00DF0045"/>
    <w:rsid w:val="00DF0A14"/>
    <w:rsid w:val="00DF1387"/>
    <w:rsid w:val="00DF1DED"/>
    <w:rsid w:val="00DF31C6"/>
    <w:rsid w:val="00DF3875"/>
    <w:rsid w:val="00DF4584"/>
    <w:rsid w:val="00DF4723"/>
    <w:rsid w:val="00DF5E1A"/>
    <w:rsid w:val="00DF65D9"/>
    <w:rsid w:val="00DF6626"/>
    <w:rsid w:val="00DF6A3F"/>
    <w:rsid w:val="00DF7060"/>
    <w:rsid w:val="00E0064A"/>
    <w:rsid w:val="00E00D19"/>
    <w:rsid w:val="00E00F65"/>
    <w:rsid w:val="00E0223A"/>
    <w:rsid w:val="00E03A78"/>
    <w:rsid w:val="00E03C95"/>
    <w:rsid w:val="00E03F35"/>
    <w:rsid w:val="00E05A7F"/>
    <w:rsid w:val="00E067A7"/>
    <w:rsid w:val="00E0787C"/>
    <w:rsid w:val="00E07AEC"/>
    <w:rsid w:val="00E1072C"/>
    <w:rsid w:val="00E1074F"/>
    <w:rsid w:val="00E10BCE"/>
    <w:rsid w:val="00E11B03"/>
    <w:rsid w:val="00E11F5F"/>
    <w:rsid w:val="00E12C95"/>
    <w:rsid w:val="00E12F8D"/>
    <w:rsid w:val="00E136A9"/>
    <w:rsid w:val="00E13A02"/>
    <w:rsid w:val="00E13AE8"/>
    <w:rsid w:val="00E13DB6"/>
    <w:rsid w:val="00E141B3"/>
    <w:rsid w:val="00E147CC"/>
    <w:rsid w:val="00E1598C"/>
    <w:rsid w:val="00E15C62"/>
    <w:rsid w:val="00E161E7"/>
    <w:rsid w:val="00E16F16"/>
    <w:rsid w:val="00E176C8"/>
    <w:rsid w:val="00E17FA8"/>
    <w:rsid w:val="00E200DC"/>
    <w:rsid w:val="00E208DC"/>
    <w:rsid w:val="00E219C3"/>
    <w:rsid w:val="00E21FEA"/>
    <w:rsid w:val="00E22172"/>
    <w:rsid w:val="00E22326"/>
    <w:rsid w:val="00E22D08"/>
    <w:rsid w:val="00E23737"/>
    <w:rsid w:val="00E23D36"/>
    <w:rsid w:val="00E25358"/>
    <w:rsid w:val="00E254ED"/>
    <w:rsid w:val="00E26557"/>
    <w:rsid w:val="00E270D8"/>
    <w:rsid w:val="00E275A3"/>
    <w:rsid w:val="00E278E1"/>
    <w:rsid w:val="00E27D61"/>
    <w:rsid w:val="00E307E1"/>
    <w:rsid w:val="00E313C9"/>
    <w:rsid w:val="00E328FD"/>
    <w:rsid w:val="00E334D4"/>
    <w:rsid w:val="00E33E51"/>
    <w:rsid w:val="00E342CE"/>
    <w:rsid w:val="00E34AC1"/>
    <w:rsid w:val="00E3544D"/>
    <w:rsid w:val="00E36034"/>
    <w:rsid w:val="00E362BF"/>
    <w:rsid w:val="00E36D6D"/>
    <w:rsid w:val="00E36F78"/>
    <w:rsid w:val="00E371C1"/>
    <w:rsid w:val="00E373C1"/>
    <w:rsid w:val="00E401CC"/>
    <w:rsid w:val="00E404DE"/>
    <w:rsid w:val="00E404F6"/>
    <w:rsid w:val="00E41061"/>
    <w:rsid w:val="00E41713"/>
    <w:rsid w:val="00E42535"/>
    <w:rsid w:val="00E427F9"/>
    <w:rsid w:val="00E4571D"/>
    <w:rsid w:val="00E45758"/>
    <w:rsid w:val="00E4600D"/>
    <w:rsid w:val="00E46234"/>
    <w:rsid w:val="00E46328"/>
    <w:rsid w:val="00E46529"/>
    <w:rsid w:val="00E4677D"/>
    <w:rsid w:val="00E469D9"/>
    <w:rsid w:val="00E46C19"/>
    <w:rsid w:val="00E46F8C"/>
    <w:rsid w:val="00E472D4"/>
    <w:rsid w:val="00E47382"/>
    <w:rsid w:val="00E47C3C"/>
    <w:rsid w:val="00E47D8A"/>
    <w:rsid w:val="00E501C8"/>
    <w:rsid w:val="00E505DA"/>
    <w:rsid w:val="00E50A08"/>
    <w:rsid w:val="00E50D4A"/>
    <w:rsid w:val="00E50EF9"/>
    <w:rsid w:val="00E510F7"/>
    <w:rsid w:val="00E51DAD"/>
    <w:rsid w:val="00E52D1C"/>
    <w:rsid w:val="00E536C9"/>
    <w:rsid w:val="00E5456D"/>
    <w:rsid w:val="00E54C16"/>
    <w:rsid w:val="00E55B54"/>
    <w:rsid w:val="00E56F64"/>
    <w:rsid w:val="00E570A9"/>
    <w:rsid w:val="00E5719E"/>
    <w:rsid w:val="00E5727E"/>
    <w:rsid w:val="00E60500"/>
    <w:rsid w:val="00E60986"/>
    <w:rsid w:val="00E60A4A"/>
    <w:rsid w:val="00E60E87"/>
    <w:rsid w:val="00E61B81"/>
    <w:rsid w:val="00E62486"/>
    <w:rsid w:val="00E63937"/>
    <w:rsid w:val="00E6466B"/>
    <w:rsid w:val="00E64CDB"/>
    <w:rsid w:val="00E659DB"/>
    <w:rsid w:val="00E6652B"/>
    <w:rsid w:val="00E667D4"/>
    <w:rsid w:val="00E6700C"/>
    <w:rsid w:val="00E674CD"/>
    <w:rsid w:val="00E70A92"/>
    <w:rsid w:val="00E70CC7"/>
    <w:rsid w:val="00E71DFE"/>
    <w:rsid w:val="00E720AE"/>
    <w:rsid w:val="00E7276C"/>
    <w:rsid w:val="00E7292B"/>
    <w:rsid w:val="00E73373"/>
    <w:rsid w:val="00E73751"/>
    <w:rsid w:val="00E74155"/>
    <w:rsid w:val="00E74359"/>
    <w:rsid w:val="00E74A18"/>
    <w:rsid w:val="00E7551D"/>
    <w:rsid w:val="00E7588A"/>
    <w:rsid w:val="00E76D8C"/>
    <w:rsid w:val="00E77236"/>
    <w:rsid w:val="00E77BF9"/>
    <w:rsid w:val="00E80337"/>
    <w:rsid w:val="00E81442"/>
    <w:rsid w:val="00E826C2"/>
    <w:rsid w:val="00E83030"/>
    <w:rsid w:val="00E83FF7"/>
    <w:rsid w:val="00E8514E"/>
    <w:rsid w:val="00E852D6"/>
    <w:rsid w:val="00E85443"/>
    <w:rsid w:val="00E85A5C"/>
    <w:rsid w:val="00E85B70"/>
    <w:rsid w:val="00E86127"/>
    <w:rsid w:val="00E862C5"/>
    <w:rsid w:val="00E8633A"/>
    <w:rsid w:val="00E8692D"/>
    <w:rsid w:val="00E86B28"/>
    <w:rsid w:val="00E877B9"/>
    <w:rsid w:val="00E87FA9"/>
    <w:rsid w:val="00E9029B"/>
    <w:rsid w:val="00E905D8"/>
    <w:rsid w:val="00E90925"/>
    <w:rsid w:val="00E90B7F"/>
    <w:rsid w:val="00E912FE"/>
    <w:rsid w:val="00E9165E"/>
    <w:rsid w:val="00E9179C"/>
    <w:rsid w:val="00E91A18"/>
    <w:rsid w:val="00E91E8A"/>
    <w:rsid w:val="00E929FA"/>
    <w:rsid w:val="00E92BA0"/>
    <w:rsid w:val="00E933E6"/>
    <w:rsid w:val="00E9376E"/>
    <w:rsid w:val="00E93C4B"/>
    <w:rsid w:val="00E9434C"/>
    <w:rsid w:val="00E943C8"/>
    <w:rsid w:val="00E945CB"/>
    <w:rsid w:val="00E946D2"/>
    <w:rsid w:val="00E94716"/>
    <w:rsid w:val="00E94EBB"/>
    <w:rsid w:val="00E951BE"/>
    <w:rsid w:val="00E953B9"/>
    <w:rsid w:val="00E965E9"/>
    <w:rsid w:val="00E96714"/>
    <w:rsid w:val="00E96B1A"/>
    <w:rsid w:val="00E96B5A"/>
    <w:rsid w:val="00E96FDC"/>
    <w:rsid w:val="00E9740A"/>
    <w:rsid w:val="00EA0655"/>
    <w:rsid w:val="00EA0A6E"/>
    <w:rsid w:val="00EA1E84"/>
    <w:rsid w:val="00EA264A"/>
    <w:rsid w:val="00EA2C3A"/>
    <w:rsid w:val="00EA2CC5"/>
    <w:rsid w:val="00EA34BA"/>
    <w:rsid w:val="00EA37AE"/>
    <w:rsid w:val="00EA3B42"/>
    <w:rsid w:val="00EA4590"/>
    <w:rsid w:val="00EA462E"/>
    <w:rsid w:val="00EA65E3"/>
    <w:rsid w:val="00EA6704"/>
    <w:rsid w:val="00EA7426"/>
    <w:rsid w:val="00EA74AE"/>
    <w:rsid w:val="00EA7EBB"/>
    <w:rsid w:val="00EB02F0"/>
    <w:rsid w:val="00EB0414"/>
    <w:rsid w:val="00EB0D9D"/>
    <w:rsid w:val="00EB18BA"/>
    <w:rsid w:val="00EB19F3"/>
    <w:rsid w:val="00EB1C40"/>
    <w:rsid w:val="00EB2384"/>
    <w:rsid w:val="00EB23D0"/>
    <w:rsid w:val="00EB29D1"/>
    <w:rsid w:val="00EB4515"/>
    <w:rsid w:val="00EB4B74"/>
    <w:rsid w:val="00EB6422"/>
    <w:rsid w:val="00EB6880"/>
    <w:rsid w:val="00EB7643"/>
    <w:rsid w:val="00EB79BD"/>
    <w:rsid w:val="00EB7E2A"/>
    <w:rsid w:val="00EC0937"/>
    <w:rsid w:val="00EC131B"/>
    <w:rsid w:val="00EC1902"/>
    <w:rsid w:val="00EC2949"/>
    <w:rsid w:val="00EC2C8B"/>
    <w:rsid w:val="00EC3849"/>
    <w:rsid w:val="00EC3CDB"/>
    <w:rsid w:val="00EC3F9F"/>
    <w:rsid w:val="00EC4748"/>
    <w:rsid w:val="00EC47E0"/>
    <w:rsid w:val="00EC4BB3"/>
    <w:rsid w:val="00EC4F69"/>
    <w:rsid w:val="00EC512B"/>
    <w:rsid w:val="00EC5840"/>
    <w:rsid w:val="00EC5972"/>
    <w:rsid w:val="00EC73EB"/>
    <w:rsid w:val="00EC78EA"/>
    <w:rsid w:val="00ED01CC"/>
    <w:rsid w:val="00ED0910"/>
    <w:rsid w:val="00ED0B99"/>
    <w:rsid w:val="00ED1FD2"/>
    <w:rsid w:val="00ED207A"/>
    <w:rsid w:val="00ED212E"/>
    <w:rsid w:val="00ED23FB"/>
    <w:rsid w:val="00ED2C34"/>
    <w:rsid w:val="00ED2E7F"/>
    <w:rsid w:val="00ED3BD5"/>
    <w:rsid w:val="00ED4839"/>
    <w:rsid w:val="00ED4C4C"/>
    <w:rsid w:val="00ED4D91"/>
    <w:rsid w:val="00ED5559"/>
    <w:rsid w:val="00ED55A0"/>
    <w:rsid w:val="00ED6839"/>
    <w:rsid w:val="00ED6A68"/>
    <w:rsid w:val="00ED7546"/>
    <w:rsid w:val="00ED7B22"/>
    <w:rsid w:val="00ED7CD0"/>
    <w:rsid w:val="00EE0D77"/>
    <w:rsid w:val="00EE1021"/>
    <w:rsid w:val="00EE1617"/>
    <w:rsid w:val="00EE1BC1"/>
    <w:rsid w:val="00EE220A"/>
    <w:rsid w:val="00EE3817"/>
    <w:rsid w:val="00EE382C"/>
    <w:rsid w:val="00EE3BCD"/>
    <w:rsid w:val="00EE430F"/>
    <w:rsid w:val="00EE49C9"/>
    <w:rsid w:val="00EE4C0E"/>
    <w:rsid w:val="00EE5CCC"/>
    <w:rsid w:val="00EE6508"/>
    <w:rsid w:val="00EE6A32"/>
    <w:rsid w:val="00EE6CAF"/>
    <w:rsid w:val="00EE6D33"/>
    <w:rsid w:val="00EE7D45"/>
    <w:rsid w:val="00EF002A"/>
    <w:rsid w:val="00EF0406"/>
    <w:rsid w:val="00EF0F10"/>
    <w:rsid w:val="00EF11E7"/>
    <w:rsid w:val="00EF2241"/>
    <w:rsid w:val="00EF2DC1"/>
    <w:rsid w:val="00EF31E4"/>
    <w:rsid w:val="00EF4267"/>
    <w:rsid w:val="00EF4710"/>
    <w:rsid w:val="00EF74EE"/>
    <w:rsid w:val="00F002A0"/>
    <w:rsid w:val="00F00503"/>
    <w:rsid w:val="00F0082B"/>
    <w:rsid w:val="00F01341"/>
    <w:rsid w:val="00F0180C"/>
    <w:rsid w:val="00F026F6"/>
    <w:rsid w:val="00F04AA9"/>
    <w:rsid w:val="00F05004"/>
    <w:rsid w:val="00F059BE"/>
    <w:rsid w:val="00F05D01"/>
    <w:rsid w:val="00F06A12"/>
    <w:rsid w:val="00F0716F"/>
    <w:rsid w:val="00F07A44"/>
    <w:rsid w:val="00F1040F"/>
    <w:rsid w:val="00F10F56"/>
    <w:rsid w:val="00F10F5F"/>
    <w:rsid w:val="00F112F7"/>
    <w:rsid w:val="00F1148B"/>
    <w:rsid w:val="00F11D5C"/>
    <w:rsid w:val="00F12B03"/>
    <w:rsid w:val="00F14A17"/>
    <w:rsid w:val="00F15173"/>
    <w:rsid w:val="00F152E2"/>
    <w:rsid w:val="00F15331"/>
    <w:rsid w:val="00F15895"/>
    <w:rsid w:val="00F15A5B"/>
    <w:rsid w:val="00F15CFB"/>
    <w:rsid w:val="00F162CF"/>
    <w:rsid w:val="00F1676D"/>
    <w:rsid w:val="00F1705B"/>
    <w:rsid w:val="00F1711A"/>
    <w:rsid w:val="00F172BD"/>
    <w:rsid w:val="00F17FD3"/>
    <w:rsid w:val="00F20A73"/>
    <w:rsid w:val="00F20DDE"/>
    <w:rsid w:val="00F22695"/>
    <w:rsid w:val="00F22CD0"/>
    <w:rsid w:val="00F23027"/>
    <w:rsid w:val="00F231FA"/>
    <w:rsid w:val="00F232A4"/>
    <w:rsid w:val="00F233FD"/>
    <w:rsid w:val="00F23BE1"/>
    <w:rsid w:val="00F23F51"/>
    <w:rsid w:val="00F255E1"/>
    <w:rsid w:val="00F25B5F"/>
    <w:rsid w:val="00F25FD0"/>
    <w:rsid w:val="00F266C0"/>
    <w:rsid w:val="00F3104D"/>
    <w:rsid w:val="00F31FA5"/>
    <w:rsid w:val="00F331F1"/>
    <w:rsid w:val="00F34453"/>
    <w:rsid w:val="00F34A47"/>
    <w:rsid w:val="00F357CF"/>
    <w:rsid w:val="00F357E5"/>
    <w:rsid w:val="00F35D9B"/>
    <w:rsid w:val="00F35FB0"/>
    <w:rsid w:val="00F365FD"/>
    <w:rsid w:val="00F36F28"/>
    <w:rsid w:val="00F3744A"/>
    <w:rsid w:val="00F375DE"/>
    <w:rsid w:val="00F406F5"/>
    <w:rsid w:val="00F410F7"/>
    <w:rsid w:val="00F4163B"/>
    <w:rsid w:val="00F41679"/>
    <w:rsid w:val="00F418D4"/>
    <w:rsid w:val="00F419EF"/>
    <w:rsid w:val="00F433BC"/>
    <w:rsid w:val="00F43C8F"/>
    <w:rsid w:val="00F43EB9"/>
    <w:rsid w:val="00F441EC"/>
    <w:rsid w:val="00F444A2"/>
    <w:rsid w:val="00F44972"/>
    <w:rsid w:val="00F4529F"/>
    <w:rsid w:val="00F457C5"/>
    <w:rsid w:val="00F46BBF"/>
    <w:rsid w:val="00F46E77"/>
    <w:rsid w:val="00F473FB"/>
    <w:rsid w:val="00F47FEA"/>
    <w:rsid w:val="00F51578"/>
    <w:rsid w:val="00F51F3A"/>
    <w:rsid w:val="00F52271"/>
    <w:rsid w:val="00F523AC"/>
    <w:rsid w:val="00F52902"/>
    <w:rsid w:val="00F539F6"/>
    <w:rsid w:val="00F53B87"/>
    <w:rsid w:val="00F54916"/>
    <w:rsid w:val="00F55634"/>
    <w:rsid w:val="00F558AA"/>
    <w:rsid w:val="00F55B78"/>
    <w:rsid w:val="00F56039"/>
    <w:rsid w:val="00F562E6"/>
    <w:rsid w:val="00F5632D"/>
    <w:rsid w:val="00F5695A"/>
    <w:rsid w:val="00F5700E"/>
    <w:rsid w:val="00F5705F"/>
    <w:rsid w:val="00F60626"/>
    <w:rsid w:val="00F608A5"/>
    <w:rsid w:val="00F609BF"/>
    <w:rsid w:val="00F613DE"/>
    <w:rsid w:val="00F61822"/>
    <w:rsid w:val="00F61A5E"/>
    <w:rsid w:val="00F61F59"/>
    <w:rsid w:val="00F62093"/>
    <w:rsid w:val="00F623C6"/>
    <w:rsid w:val="00F627DF"/>
    <w:rsid w:val="00F62B26"/>
    <w:rsid w:val="00F62FFE"/>
    <w:rsid w:val="00F63191"/>
    <w:rsid w:val="00F63B45"/>
    <w:rsid w:val="00F64002"/>
    <w:rsid w:val="00F644C3"/>
    <w:rsid w:val="00F647A6"/>
    <w:rsid w:val="00F64B40"/>
    <w:rsid w:val="00F64C0F"/>
    <w:rsid w:val="00F66859"/>
    <w:rsid w:val="00F6694F"/>
    <w:rsid w:val="00F66D6F"/>
    <w:rsid w:val="00F66E68"/>
    <w:rsid w:val="00F66EF8"/>
    <w:rsid w:val="00F6708D"/>
    <w:rsid w:val="00F67237"/>
    <w:rsid w:val="00F672A8"/>
    <w:rsid w:val="00F676F1"/>
    <w:rsid w:val="00F6772F"/>
    <w:rsid w:val="00F67E29"/>
    <w:rsid w:val="00F71643"/>
    <w:rsid w:val="00F71B46"/>
    <w:rsid w:val="00F72245"/>
    <w:rsid w:val="00F72910"/>
    <w:rsid w:val="00F72B22"/>
    <w:rsid w:val="00F740B1"/>
    <w:rsid w:val="00F74540"/>
    <w:rsid w:val="00F76B16"/>
    <w:rsid w:val="00F770EE"/>
    <w:rsid w:val="00F77CB5"/>
    <w:rsid w:val="00F77E16"/>
    <w:rsid w:val="00F810AD"/>
    <w:rsid w:val="00F81BE6"/>
    <w:rsid w:val="00F81DCD"/>
    <w:rsid w:val="00F82FB8"/>
    <w:rsid w:val="00F839CC"/>
    <w:rsid w:val="00F83EE0"/>
    <w:rsid w:val="00F84A60"/>
    <w:rsid w:val="00F85DF4"/>
    <w:rsid w:val="00F8601B"/>
    <w:rsid w:val="00F869CA"/>
    <w:rsid w:val="00F86A87"/>
    <w:rsid w:val="00F86E87"/>
    <w:rsid w:val="00F87210"/>
    <w:rsid w:val="00F87830"/>
    <w:rsid w:val="00F87C1E"/>
    <w:rsid w:val="00F91348"/>
    <w:rsid w:val="00F9141D"/>
    <w:rsid w:val="00F91DC3"/>
    <w:rsid w:val="00F9232D"/>
    <w:rsid w:val="00F929D9"/>
    <w:rsid w:val="00F92FD4"/>
    <w:rsid w:val="00F93724"/>
    <w:rsid w:val="00F937B2"/>
    <w:rsid w:val="00F93968"/>
    <w:rsid w:val="00F948EE"/>
    <w:rsid w:val="00F94E5B"/>
    <w:rsid w:val="00F94FCA"/>
    <w:rsid w:val="00F952C8"/>
    <w:rsid w:val="00F9554D"/>
    <w:rsid w:val="00F955BC"/>
    <w:rsid w:val="00F95FCE"/>
    <w:rsid w:val="00F962DC"/>
    <w:rsid w:val="00F963FA"/>
    <w:rsid w:val="00F96B12"/>
    <w:rsid w:val="00F96D8A"/>
    <w:rsid w:val="00F97B74"/>
    <w:rsid w:val="00FA0591"/>
    <w:rsid w:val="00FA06C6"/>
    <w:rsid w:val="00FA08E7"/>
    <w:rsid w:val="00FA0E88"/>
    <w:rsid w:val="00FA1B3B"/>
    <w:rsid w:val="00FA1BBF"/>
    <w:rsid w:val="00FA2B99"/>
    <w:rsid w:val="00FA2BBF"/>
    <w:rsid w:val="00FA3205"/>
    <w:rsid w:val="00FA32A2"/>
    <w:rsid w:val="00FA3414"/>
    <w:rsid w:val="00FA3616"/>
    <w:rsid w:val="00FA4006"/>
    <w:rsid w:val="00FA40B8"/>
    <w:rsid w:val="00FA4158"/>
    <w:rsid w:val="00FA443C"/>
    <w:rsid w:val="00FA4C4E"/>
    <w:rsid w:val="00FA4C6C"/>
    <w:rsid w:val="00FA4E58"/>
    <w:rsid w:val="00FA5BA3"/>
    <w:rsid w:val="00FA5C44"/>
    <w:rsid w:val="00FA63D8"/>
    <w:rsid w:val="00FA64DF"/>
    <w:rsid w:val="00FA7087"/>
    <w:rsid w:val="00FA70F3"/>
    <w:rsid w:val="00FA79EC"/>
    <w:rsid w:val="00FB0FEC"/>
    <w:rsid w:val="00FB29B0"/>
    <w:rsid w:val="00FB2D3F"/>
    <w:rsid w:val="00FB2EB0"/>
    <w:rsid w:val="00FB4084"/>
    <w:rsid w:val="00FB40B7"/>
    <w:rsid w:val="00FB4D5A"/>
    <w:rsid w:val="00FB582D"/>
    <w:rsid w:val="00FB5A1C"/>
    <w:rsid w:val="00FB6A2F"/>
    <w:rsid w:val="00FB6FF2"/>
    <w:rsid w:val="00FB763C"/>
    <w:rsid w:val="00FB787A"/>
    <w:rsid w:val="00FB7A7B"/>
    <w:rsid w:val="00FC071B"/>
    <w:rsid w:val="00FC0722"/>
    <w:rsid w:val="00FC0F29"/>
    <w:rsid w:val="00FC11E8"/>
    <w:rsid w:val="00FC13F2"/>
    <w:rsid w:val="00FC30EC"/>
    <w:rsid w:val="00FC46DC"/>
    <w:rsid w:val="00FC4734"/>
    <w:rsid w:val="00FC47F5"/>
    <w:rsid w:val="00FC4847"/>
    <w:rsid w:val="00FC4DE6"/>
    <w:rsid w:val="00FC5136"/>
    <w:rsid w:val="00FC71E9"/>
    <w:rsid w:val="00FC7637"/>
    <w:rsid w:val="00FD0228"/>
    <w:rsid w:val="00FD0380"/>
    <w:rsid w:val="00FD0C76"/>
    <w:rsid w:val="00FD0EE5"/>
    <w:rsid w:val="00FD0EEE"/>
    <w:rsid w:val="00FD1885"/>
    <w:rsid w:val="00FD26DC"/>
    <w:rsid w:val="00FD2739"/>
    <w:rsid w:val="00FD356C"/>
    <w:rsid w:val="00FD3CCA"/>
    <w:rsid w:val="00FD4257"/>
    <w:rsid w:val="00FD463B"/>
    <w:rsid w:val="00FD4BC4"/>
    <w:rsid w:val="00FD52F2"/>
    <w:rsid w:val="00FD5BBD"/>
    <w:rsid w:val="00FD5D23"/>
    <w:rsid w:val="00FD62FD"/>
    <w:rsid w:val="00FE0102"/>
    <w:rsid w:val="00FE05D8"/>
    <w:rsid w:val="00FE0F29"/>
    <w:rsid w:val="00FE1092"/>
    <w:rsid w:val="00FE150E"/>
    <w:rsid w:val="00FE20FC"/>
    <w:rsid w:val="00FE34C9"/>
    <w:rsid w:val="00FE3B89"/>
    <w:rsid w:val="00FE3BB5"/>
    <w:rsid w:val="00FE3E59"/>
    <w:rsid w:val="00FE5307"/>
    <w:rsid w:val="00FE5720"/>
    <w:rsid w:val="00FE57E2"/>
    <w:rsid w:val="00FE68D2"/>
    <w:rsid w:val="00FE6E02"/>
    <w:rsid w:val="00FE7732"/>
    <w:rsid w:val="00FE79FF"/>
    <w:rsid w:val="00FE7E4E"/>
    <w:rsid w:val="00FF10DA"/>
    <w:rsid w:val="00FF1CA6"/>
    <w:rsid w:val="00FF1F24"/>
    <w:rsid w:val="00FF2026"/>
    <w:rsid w:val="00FF26D0"/>
    <w:rsid w:val="00FF2794"/>
    <w:rsid w:val="00FF3026"/>
    <w:rsid w:val="00FF3B36"/>
    <w:rsid w:val="00FF3D2C"/>
    <w:rsid w:val="00FF413F"/>
    <w:rsid w:val="00FF4893"/>
    <w:rsid w:val="00FF4C57"/>
    <w:rsid w:val="00FF512A"/>
    <w:rsid w:val="00FF59F2"/>
    <w:rsid w:val="00FF6A6C"/>
    <w:rsid w:val="00FF72DD"/>
    <w:rsid w:val="00FF74DA"/>
    <w:rsid w:val="00FF755B"/>
    <w:rsid w:val="00FF765E"/>
    <w:rsid w:val="00FF7882"/>
    <w:rsid w:val="02CE1614"/>
    <w:rsid w:val="02D17B48"/>
    <w:rsid w:val="04F8700F"/>
    <w:rsid w:val="05596955"/>
    <w:rsid w:val="05A13FFA"/>
    <w:rsid w:val="068648B3"/>
    <w:rsid w:val="06F4629C"/>
    <w:rsid w:val="07A512D8"/>
    <w:rsid w:val="0A692145"/>
    <w:rsid w:val="0B77266C"/>
    <w:rsid w:val="0BD85E05"/>
    <w:rsid w:val="0C1D1F7E"/>
    <w:rsid w:val="0C223704"/>
    <w:rsid w:val="0C7426EC"/>
    <w:rsid w:val="0C913FB2"/>
    <w:rsid w:val="0CAF01B1"/>
    <w:rsid w:val="0CE642FD"/>
    <w:rsid w:val="0D955C3D"/>
    <w:rsid w:val="0DBF755F"/>
    <w:rsid w:val="0E4B18ED"/>
    <w:rsid w:val="0FB51D65"/>
    <w:rsid w:val="0FDB60AC"/>
    <w:rsid w:val="102F7D69"/>
    <w:rsid w:val="10E8616A"/>
    <w:rsid w:val="11050ACA"/>
    <w:rsid w:val="11E8608A"/>
    <w:rsid w:val="11FA43A7"/>
    <w:rsid w:val="12FB2D5F"/>
    <w:rsid w:val="1330580C"/>
    <w:rsid w:val="13BD6F88"/>
    <w:rsid w:val="14A66A35"/>
    <w:rsid w:val="14AA20B4"/>
    <w:rsid w:val="155B33AF"/>
    <w:rsid w:val="156E1735"/>
    <w:rsid w:val="15B72FFB"/>
    <w:rsid w:val="16714E5A"/>
    <w:rsid w:val="17F966FC"/>
    <w:rsid w:val="18664195"/>
    <w:rsid w:val="189015C1"/>
    <w:rsid w:val="18E65685"/>
    <w:rsid w:val="1A0E65D5"/>
    <w:rsid w:val="1C1410A5"/>
    <w:rsid w:val="1D1D719C"/>
    <w:rsid w:val="1DC40824"/>
    <w:rsid w:val="1E7009CA"/>
    <w:rsid w:val="1E845A39"/>
    <w:rsid w:val="1E8A3784"/>
    <w:rsid w:val="1F7F2329"/>
    <w:rsid w:val="2056411B"/>
    <w:rsid w:val="208B3DAE"/>
    <w:rsid w:val="254A4736"/>
    <w:rsid w:val="26D75EB9"/>
    <w:rsid w:val="28AA79C4"/>
    <w:rsid w:val="28E27FDA"/>
    <w:rsid w:val="2906594B"/>
    <w:rsid w:val="29CE01D7"/>
    <w:rsid w:val="2A27165A"/>
    <w:rsid w:val="2A531613"/>
    <w:rsid w:val="2A6B59EA"/>
    <w:rsid w:val="2A703001"/>
    <w:rsid w:val="2CC179A6"/>
    <w:rsid w:val="2E081232"/>
    <w:rsid w:val="2E1F0FC6"/>
    <w:rsid w:val="2F326EFC"/>
    <w:rsid w:val="2F6B36EB"/>
    <w:rsid w:val="30465DC7"/>
    <w:rsid w:val="308421D6"/>
    <w:rsid w:val="31ED0590"/>
    <w:rsid w:val="3273368E"/>
    <w:rsid w:val="3281224F"/>
    <w:rsid w:val="32A145C3"/>
    <w:rsid w:val="34C24731"/>
    <w:rsid w:val="34F42302"/>
    <w:rsid w:val="35B25773"/>
    <w:rsid w:val="368B27E2"/>
    <w:rsid w:val="36BF3881"/>
    <w:rsid w:val="36DF62C0"/>
    <w:rsid w:val="37F11507"/>
    <w:rsid w:val="381668AA"/>
    <w:rsid w:val="385E28FD"/>
    <w:rsid w:val="38B153A4"/>
    <w:rsid w:val="394E5422"/>
    <w:rsid w:val="39FC040D"/>
    <w:rsid w:val="3B07637A"/>
    <w:rsid w:val="3B5D376F"/>
    <w:rsid w:val="3B742225"/>
    <w:rsid w:val="3E2D0A8E"/>
    <w:rsid w:val="3E2E7003"/>
    <w:rsid w:val="3E480450"/>
    <w:rsid w:val="3EB03154"/>
    <w:rsid w:val="3ED744D4"/>
    <w:rsid w:val="3F6A7679"/>
    <w:rsid w:val="40B90E06"/>
    <w:rsid w:val="40F73881"/>
    <w:rsid w:val="41DE1B0E"/>
    <w:rsid w:val="426922E6"/>
    <w:rsid w:val="426B4687"/>
    <w:rsid w:val="433C4A2D"/>
    <w:rsid w:val="43B50E0F"/>
    <w:rsid w:val="43CF7540"/>
    <w:rsid w:val="446B0DCA"/>
    <w:rsid w:val="448267C3"/>
    <w:rsid w:val="44FE6850"/>
    <w:rsid w:val="4537679D"/>
    <w:rsid w:val="469C7C91"/>
    <w:rsid w:val="46DF29B7"/>
    <w:rsid w:val="47CC651E"/>
    <w:rsid w:val="47CD5B8B"/>
    <w:rsid w:val="47D63DE9"/>
    <w:rsid w:val="49483D4D"/>
    <w:rsid w:val="4958156F"/>
    <w:rsid w:val="4B221D1C"/>
    <w:rsid w:val="4B5961D9"/>
    <w:rsid w:val="4BD53CB6"/>
    <w:rsid w:val="4C035695"/>
    <w:rsid w:val="4CA56454"/>
    <w:rsid w:val="4D2B3DC2"/>
    <w:rsid w:val="4D6A5650"/>
    <w:rsid w:val="4DF044CF"/>
    <w:rsid w:val="4E865215"/>
    <w:rsid w:val="4EB26E94"/>
    <w:rsid w:val="4FB15D78"/>
    <w:rsid w:val="50574197"/>
    <w:rsid w:val="51B729BC"/>
    <w:rsid w:val="524C5E4D"/>
    <w:rsid w:val="52570A6D"/>
    <w:rsid w:val="53A35392"/>
    <w:rsid w:val="542854D8"/>
    <w:rsid w:val="542F11C9"/>
    <w:rsid w:val="54A31759"/>
    <w:rsid w:val="55F85AD5"/>
    <w:rsid w:val="56850695"/>
    <w:rsid w:val="575C1CDD"/>
    <w:rsid w:val="578F06BB"/>
    <w:rsid w:val="587B40B0"/>
    <w:rsid w:val="58D86A49"/>
    <w:rsid w:val="5A7F4282"/>
    <w:rsid w:val="5ADE28B7"/>
    <w:rsid w:val="5CA02A22"/>
    <w:rsid w:val="5DAD189A"/>
    <w:rsid w:val="5E124160"/>
    <w:rsid w:val="5E7D3F58"/>
    <w:rsid w:val="5ECF505D"/>
    <w:rsid w:val="5ED355B1"/>
    <w:rsid w:val="5F5B1101"/>
    <w:rsid w:val="60A01243"/>
    <w:rsid w:val="60D34369"/>
    <w:rsid w:val="617067FF"/>
    <w:rsid w:val="61B74A96"/>
    <w:rsid w:val="62C57BB2"/>
    <w:rsid w:val="63690012"/>
    <w:rsid w:val="63EC13F7"/>
    <w:rsid w:val="63FF0976"/>
    <w:rsid w:val="642B176B"/>
    <w:rsid w:val="64CF016B"/>
    <w:rsid w:val="652B10C2"/>
    <w:rsid w:val="658D32AB"/>
    <w:rsid w:val="660E4AFE"/>
    <w:rsid w:val="677C70C0"/>
    <w:rsid w:val="68294213"/>
    <w:rsid w:val="6A5F3B13"/>
    <w:rsid w:val="6C5D4AFA"/>
    <w:rsid w:val="6CCD7863"/>
    <w:rsid w:val="6D7B1F6F"/>
    <w:rsid w:val="6DA65CE4"/>
    <w:rsid w:val="6DD76A32"/>
    <w:rsid w:val="6DF1132F"/>
    <w:rsid w:val="6F1A7EF1"/>
    <w:rsid w:val="6F3040D9"/>
    <w:rsid w:val="6F8228FE"/>
    <w:rsid w:val="6F861887"/>
    <w:rsid w:val="701632CF"/>
    <w:rsid w:val="70244C09"/>
    <w:rsid w:val="70261033"/>
    <w:rsid w:val="703D085C"/>
    <w:rsid w:val="70951B86"/>
    <w:rsid w:val="70B6026C"/>
    <w:rsid w:val="71080E6A"/>
    <w:rsid w:val="71CD5C10"/>
    <w:rsid w:val="71F74445"/>
    <w:rsid w:val="720A32B2"/>
    <w:rsid w:val="74C4154C"/>
    <w:rsid w:val="757C30A7"/>
    <w:rsid w:val="758111EB"/>
    <w:rsid w:val="763B3A90"/>
    <w:rsid w:val="77373602"/>
    <w:rsid w:val="7761127E"/>
    <w:rsid w:val="776D580E"/>
    <w:rsid w:val="787E1A12"/>
    <w:rsid w:val="78CE6E6B"/>
    <w:rsid w:val="79034A1C"/>
    <w:rsid w:val="7BBB055C"/>
    <w:rsid w:val="7C122B9D"/>
    <w:rsid w:val="7C466CEA"/>
    <w:rsid w:val="7C7D44E9"/>
    <w:rsid w:val="7D9B7703"/>
    <w:rsid w:val="7E3037AE"/>
    <w:rsid w:val="7E5A082B"/>
    <w:rsid w:val="7EBA4799"/>
    <w:rsid w:val="7F2F2AF1"/>
    <w:rsid w:val="7F402117"/>
    <w:rsid w:val="7F59316E"/>
    <w:rsid w:val="7F7C7292"/>
    <w:rsid w:val="7FC20D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99" w:semiHidden="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0" w:semiHidden="0" w:name="Table Contemporary"/>
    <w:lsdException w:qFormat="1" w:unhideWhenUsed="0" w:uiPriority="0" w:semiHidden="0" w:name="Table Elegant"/>
    <w:lsdException w:qFormat="1" w:unhideWhenUsed="0" w:uiPriority="99"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1" w:semiHidden="0" w:name="Medium List 2 Accent 1"/>
    <w:lsdException w:unhideWhenUsed="0" w:uiPriority="67" w:semiHidden="0" w:name="Medium Grid 1 Accent 1"/>
    <w:lsdException w:qFormat="1" w:unhideWhenUsed="0" w:uiPriority="0"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qFormat="1" w:uiPriority="66" w:semiHidden="0" w:name="Light List Accent 2"/>
    <w:lsdException w:unhideWhenUsed="0" w:uiPriority="62" w:semiHidden="0" w:name="Light Grid Accent 2"/>
    <w:lsdException w:qFormat="1" w:unhideWhenUsed="0" w:uiPriority="0"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iPriority="34"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iPriority="34"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0"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tLeast"/>
    </w:pPr>
    <w:rPr>
      <w:rFonts w:ascii="Times New Roman" w:hAnsi="Times New Roman" w:eastAsia="宋体" w:cs="Times New Roman"/>
      <w:kern w:val="2"/>
      <w:sz w:val="21"/>
      <w:szCs w:val="22"/>
      <w:lang w:val="en-US" w:eastAsia="zh-CN" w:bidi="ar-SA"/>
    </w:rPr>
  </w:style>
  <w:style w:type="paragraph" w:styleId="3">
    <w:name w:val="heading 1"/>
    <w:basedOn w:val="1"/>
    <w:next w:val="1"/>
    <w:link w:val="551"/>
    <w:qFormat/>
    <w:uiPriority w:val="0"/>
    <w:pPr>
      <w:keepNext/>
      <w:keepLines/>
      <w:pageBreakBefore/>
      <w:numPr>
        <w:ilvl w:val="0"/>
        <w:numId w:val="1"/>
      </w:numPr>
      <w:spacing w:beforeLines="50" w:afterLines="50"/>
      <w:outlineLvl w:val="0"/>
    </w:pPr>
    <w:rPr>
      <w:rFonts w:eastAsia="微软雅黑"/>
      <w:b/>
      <w:bCs/>
      <w:kern w:val="44"/>
      <w:sz w:val="36"/>
      <w:szCs w:val="44"/>
    </w:rPr>
  </w:style>
  <w:style w:type="paragraph" w:styleId="4">
    <w:name w:val="heading 2"/>
    <w:basedOn w:val="1"/>
    <w:next w:val="1"/>
    <w:link w:val="259"/>
    <w:autoRedefine/>
    <w:qFormat/>
    <w:uiPriority w:val="0"/>
    <w:pPr>
      <w:keepNext/>
      <w:keepLines/>
      <w:numPr>
        <w:ilvl w:val="1"/>
        <w:numId w:val="1"/>
      </w:numPr>
      <w:spacing w:before="156" w:beforeLines="50" w:after="156" w:afterLines="50" w:line="360" w:lineRule="auto"/>
      <w:outlineLvl w:val="1"/>
    </w:pPr>
    <w:rPr>
      <w:b/>
      <w:bCs/>
      <w:kern w:val="0"/>
      <w:sz w:val="32"/>
      <w:szCs w:val="32"/>
    </w:rPr>
  </w:style>
  <w:style w:type="paragraph" w:styleId="5">
    <w:name w:val="heading 3"/>
    <w:basedOn w:val="1"/>
    <w:next w:val="1"/>
    <w:link w:val="214"/>
    <w:autoRedefine/>
    <w:qFormat/>
    <w:uiPriority w:val="0"/>
    <w:pPr>
      <w:keepNext/>
      <w:keepLines/>
      <w:numPr>
        <w:ilvl w:val="2"/>
        <w:numId w:val="1"/>
      </w:numPr>
      <w:spacing w:beforeLines="50" w:afterLines="50"/>
      <w:outlineLvl w:val="2"/>
    </w:pPr>
    <w:rPr>
      <w:b/>
      <w:bCs/>
      <w:kern w:val="0"/>
      <w:sz w:val="30"/>
      <w:szCs w:val="32"/>
    </w:rPr>
  </w:style>
  <w:style w:type="paragraph" w:styleId="6">
    <w:name w:val="heading 4"/>
    <w:basedOn w:val="1"/>
    <w:next w:val="1"/>
    <w:link w:val="256"/>
    <w:qFormat/>
    <w:uiPriority w:val="0"/>
    <w:pPr>
      <w:keepNext/>
      <w:keepLines/>
      <w:numPr>
        <w:ilvl w:val="3"/>
        <w:numId w:val="1"/>
      </w:numPr>
      <w:spacing w:beforeLines="50" w:afterLines="50"/>
      <w:outlineLvl w:val="3"/>
    </w:pPr>
    <w:rPr>
      <w:rFonts w:eastAsia="微软雅黑"/>
      <w:b/>
      <w:bCs/>
      <w:kern w:val="0"/>
      <w:sz w:val="28"/>
      <w:szCs w:val="28"/>
    </w:rPr>
  </w:style>
  <w:style w:type="paragraph" w:styleId="7">
    <w:name w:val="heading 5"/>
    <w:basedOn w:val="1"/>
    <w:next w:val="1"/>
    <w:link w:val="255"/>
    <w:qFormat/>
    <w:uiPriority w:val="9"/>
    <w:pPr>
      <w:keepNext/>
      <w:keepLines/>
      <w:numPr>
        <w:ilvl w:val="4"/>
        <w:numId w:val="1"/>
      </w:numPr>
      <w:spacing w:beforeLines="50" w:afterLines="50"/>
      <w:outlineLvl w:val="4"/>
    </w:pPr>
    <w:rPr>
      <w:rFonts w:eastAsia="微软雅黑"/>
      <w:bCs/>
      <w:kern w:val="0"/>
      <w:sz w:val="28"/>
      <w:szCs w:val="28"/>
    </w:rPr>
  </w:style>
  <w:style w:type="paragraph" w:styleId="8">
    <w:name w:val="heading 6"/>
    <w:basedOn w:val="1"/>
    <w:next w:val="1"/>
    <w:link w:val="172"/>
    <w:qFormat/>
    <w:uiPriority w:val="0"/>
    <w:pPr>
      <w:keepNext/>
      <w:keepLines/>
      <w:numPr>
        <w:ilvl w:val="5"/>
        <w:numId w:val="1"/>
      </w:numPr>
      <w:spacing w:line="360" w:lineRule="auto"/>
      <w:outlineLvl w:val="5"/>
    </w:pPr>
    <w:rPr>
      <w:rFonts w:eastAsia="微软雅黑"/>
      <w:bCs/>
      <w:kern w:val="0"/>
      <w:sz w:val="24"/>
      <w:szCs w:val="24"/>
    </w:rPr>
  </w:style>
  <w:style w:type="paragraph" w:styleId="9">
    <w:name w:val="heading 7"/>
    <w:basedOn w:val="1"/>
    <w:next w:val="1"/>
    <w:link w:val="248"/>
    <w:qFormat/>
    <w:uiPriority w:val="0"/>
    <w:pPr>
      <w:keepNext/>
      <w:keepLines/>
      <w:numPr>
        <w:ilvl w:val="6"/>
        <w:numId w:val="1"/>
      </w:numPr>
      <w:spacing w:before="240" w:after="64" w:line="320" w:lineRule="auto"/>
      <w:outlineLvl w:val="6"/>
    </w:pPr>
    <w:rPr>
      <w:rFonts w:eastAsia="微软雅黑"/>
      <w:bCs/>
      <w:kern w:val="0"/>
      <w:sz w:val="24"/>
      <w:szCs w:val="24"/>
    </w:rPr>
  </w:style>
  <w:style w:type="paragraph" w:styleId="10">
    <w:name w:val="heading 8"/>
    <w:basedOn w:val="1"/>
    <w:next w:val="1"/>
    <w:link w:val="260"/>
    <w:qFormat/>
    <w:uiPriority w:val="0"/>
    <w:pPr>
      <w:keepNext/>
      <w:keepLines/>
      <w:numPr>
        <w:ilvl w:val="7"/>
        <w:numId w:val="1"/>
      </w:numPr>
      <w:spacing w:before="240" w:after="64" w:line="320" w:lineRule="auto"/>
      <w:outlineLvl w:val="7"/>
    </w:pPr>
    <w:rPr>
      <w:kern w:val="0"/>
      <w:sz w:val="24"/>
      <w:szCs w:val="24"/>
    </w:rPr>
  </w:style>
  <w:style w:type="paragraph" w:styleId="11">
    <w:name w:val="heading 9"/>
    <w:basedOn w:val="1"/>
    <w:next w:val="1"/>
    <w:link w:val="652"/>
    <w:qFormat/>
    <w:uiPriority w:val="9"/>
    <w:pPr>
      <w:keepNext/>
      <w:keepLines/>
      <w:numPr>
        <w:ilvl w:val="8"/>
        <w:numId w:val="1"/>
      </w:numPr>
      <w:spacing w:before="240" w:after="64" w:line="320" w:lineRule="auto"/>
      <w:outlineLvl w:val="8"/>
    </w:pPr>
    <w:rPr>
      <w:rFonts w:ascii="Cambria" w:hAnsi="Cambria"/>
      <w:kern w:val="0"/>
      <w:sz w:val="20"/>
      <w:szCs w:val="21"/>
    </w:rPr>
  </w:style>
  <w:style w:type="character" w:default="1" w:styleId="142">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43"/>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Lines="50" w:line="240" w:lineRule="atLeast"/>
    </w:pPr>
    <w:rPr>
      <w:rFonts w:ascii="Courier New" w:hAnsi="Courier New" w:eastAsia="宋体" w:cs="Times New Roman"/>
      <w:sz w:val="24"/>
      <w:szCs w:val="24"/>
      <w:lang w:val="en-US" w:eastAsia="zh-CN" w:bidi="ar-SA"/>
    </w:rPr>
  </w:style>
  <w:style w:type="paragraph" w:styleId="12">
    <w:name w:val="List 3"/>
    <w:basedOn w:val="1"/>
    <w:qFormat/>
    <w:uiPriority w:val="0"/>
    <w:pPr>
      <w:spacing w:line="360" w:lineRule="auto"/>
      <w:ind w:left="1260" w:hanging="420"/>
    </w:pPr>
    <w:rPr>
      <w:rFonts w:hint="eastAsia" w:ascii="宋体"/>
      <w:szCs w:val="21"/>
    </w:rPr>
  </w:style>
  <w:style w:type="paragraph" w:styleId="13">
    <w:name w:val="toc 7"/>
    <w:basedOn w:val="1"/>
    <w:next w:val="1"/>
    <w:qFormat/>
    <w:uiPriority w:val="39"/>
    <w:pPr>
      <w:ind w:left="1260"/>
    </w:pPr>
    <w:rPr>
      <w:rFonts w:ascii="Calibri" w:hAnsi="Calibri"/>
      <w:sz w:val="18"/>
      <w:szCs w:val="18"/>
    </w:rPr>
  </w:style>
  <w:style w:type="paragraph" w:styleId="14">
    <w:name w:val="List Number 2"/>
    <w:basedOn w:val="1"/>
    <w:qFormat/>
    <w:uiPriority w:val="0"/>
    <w:pPr>
      <w:numPr>
        <w:ilvl w:val="0"/>
        <w:numId w:val="2"/>
      </w:numPr>
    </w:pPr>
    <w:rPr>
      <w:rFonts w:ascii="Arial" w:hAnsi="Arial"/>
      <w:kern w:val="0"/>
      <w:szCs w:val="21"/>
    </w:rPr>
  </w:style>
  <w:style w:type="paragraph" w:styleId="15">
    <w:name w:val="table of authorities"/>
    <w:basedOn w:val="1"/>
    <w:next w:val="1"/>
    <w:qFormat/>
    <w:uiPriority w:val="0"/>
    <w:pPr>
      <w:ind w:left="420" w:leftChars="200"/>
    </w:pPr>
    <w:rPr>
      <w:rFonts w:ascii="Arial" w:hAnsi="Arial"/>
      <w:kern w:val="0"/>
      <w:szCs w:val="21"/>
    </w:rPr>
  </w:style>
  <w:style w:type="paragraph" w:styleId="16">
    <w:name w:val="Note Heading"/>
    <w:basedOn w:val="1"/>
    <w:next w:val="1"/>
    <w:link w:val="332"/>
    <w:qFormat/>
    <w:uiPriority w:val="0"/>
    <w:pPr>
      <w:jc w:val="center"/>
    </w:pPr>
    <w:rPr>
      <w:rFonts w:ascii="Arial" w:hAnsi="Arial"/>
      <w:kern w:val="0"/>
      <w:sz w:val="20"/>
      <w:szCs w:val="21"/>
    </w:rPr>
  </w:style>
  <w:style w:type="paragraph" w:styleId="17">
    <w:name w:val="List Bullet 4"/>
    <w:basedOn w:val="1"/>
    <w:qFormat/>
    <w:uiPriority w:val="0"/>
    <w:pPr>
      <w:numPr>
        <w:ilvl w:val="0"/>
        <w:numId w:val="3"/>
      </w:numPr>
    </w:pPr>
    <w:rPr>
      <w:rFonts w:ascii="Arial" w:hAnsi="Arial"/>
      <w:kern w:val="0"/>
      <w:szCs w:val="21"/>
    </w:rPr>
  </w:style>
  <w:style w:type="paragraph" w:styleId="18">
    <w:name w:val="index 8"/>
    <w:basedOn w:val="1"/>
    <w:next w:val="1"/>
    <w:qFormat/>
    <w:uiPriority w:val="0"/>
    <w:pPr>
      <w:overflowPunct w:val="0"/>
      <w:autoSpaceDE w:val="0"/>
      <w:autoSpaceDN w:val="0"/>
      <w:adjustRightInd w:val="0"/>
      <w:spacing w:before="240" w:line="300" w:lineRule="auto"/>
      <w:ind w:left="1400" w:leftChars="1400"/>
      <w:textAlignment w:val="baseline"/>
    </w:pPr>
    <w:rPr>
      <w:kern w:val="0"/>
      <w:sz w:val="24"/>
      <w:szCs w:val="20"/>
    </w:rPr>
  </w:style>
  <w:style w:type="paragraph" w:styleId="19">
    <w:name w:val="E-mail Signature"/>
    <w:basedOn w:val="1"/>
    <w:link w:val="578"/>
    <w:qFormat/>
    <w:uiPriority w:val="0"/>
    <w:rPr>
      <w:rFonts w:ascii="Arial" w:hAnsi="Arial"/>
      <w:kern w:val="0"/>
      <w:sz w:val="20"/>
      <w:szCs w:val="21"/>
    </w:rPr>
  </w:style>
  <w:style w:type="paragraph" w:styleId="20">
    <w:name w:val="List Number"/>
    <w:basedOn w:val="1"/>
    <w:qFormat/>
    <w:uiPriority w:val="0"/>
    <w:pPr>
      <w:numPr>
        <w:ilvl w:val="0"/>
        <w:numId w:val="4"/>
      </w:numPr>
    </w:pPr>
    <w:rPr>
      <w:rFonts w:ascii="Arial" w:hAnsi="Arial"/>
      <w:kern w:val="0"/>
      <w:szCs w:val="21"/>
    </w:rPr>
  </w:style>
  <w:style w:type="paragraph" w:styleId="21">
    <w:name w:val="Normal Indent"/>
    <w:basedOn w:val="1"/>
    <w:link w:val="243"/>
    <w:qFormat/>
    <w:uiPriority w:val="0"/>
    <w:pPr>
      <w:ind w:firstLine="420" w:firstLineChars="200"/>
    </w:pPr>
    <w:rPr>
      <w:kern w:val="0"/>
      <w:sz w:val="20"/>
      <w:szCs w:val="24"/>
    </w:rPr>
  </w:style>
  <w:style w:type="paragraph" w:styleId="22">
    <w:name w:val="caption"/>
    <w:basedOn w:val="1"/>
    <w:next w:val="1"/>
    <w:link w:val="656"/>
    <w:qFormat/>
    <w:uiPriority w:val="0"/>
    <w:pPr>
      <w:spacing w:before="120" w:after="240"/>
      <w:jc w:val="center"/>
    </w:pPr>
    <w:rPr>
      <w:b/>
      <w:kern w:val="0"/>
      <w:sz w:val="20"/>
      <w:szCs w:val="20"/>
    </w:rPr>
  </w:style>
  <w:style w:type="paragraph" w:styleId="23">
    <w:name w:val="index 5"/>
    <w:basedOn w:val="1"/>
    <w:next w:val="1"/>
    <w:qFormat/>
    <w:uiPriority w:val="0"/>
    <w:pPr>
      <w:overflowPunct w:val="0"/>
      <w:autoSpaceDE w:val="0"/>
      <w:autoSpaceDN w:val="0"/>
      <w:adjustRightInd w:val="0"/>
      <w:spacing w:before="240" w:line="300" w:lineRule="auto"/>
      <w:ind w:left="800" w:leftChars="800"/>
      <w:textAlignment w:val="baseline"/>
    </w:pPr>
    <w:rPr>
      <w:kern w:val="0"/>
      <w:sz w:val="24"/>
      <w:szCs w:val="20"/>
    </w:rPr>
  </w:style>
  <w:style w:type="paragraph" w:styleId="24">
    <w:name w:val="List Bullet"/>
    <w:basedOn w:val="1"/>
    <w:qFormat/>
    <w:uiPriority w:val="0"/>
    <w:pPr>
      <w:numPr>
        <w:ilvl w:val="0"/>
        <w:numId w:val="5"/>
      </w:numPr>
      <w:spacing w:line="360" w:lineRule="auto"/>
      <w:ind w:firstLine="0"/>
    </w:pPr>
    <w:rPr>
      <w:szCs w:val="24"/>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kern w:val="0"/>
      <w:sz w:val="24"/>
      <w:szCs w:val="24"/>
    </w:rPr>
  </w:style>
  <w:style w:type="paragraph" w:styleId="26">
    <w:name w:val="Document Map"/>
    <w:basedOn w:val="1"/>
    <w:link w:val="267"/>
    <w:unhideWhenUsed/>
    <w:qFormat/>
    <w:uiPriority w:val="0"/>
    <w:rPr>
      <w:rFonts w:ascii="宋体"/>
      <w:kern w:val="0"/>
      <w:sz w:val="18"/>
      <w:szCs w:val="18"/>
    </w:rPr>
  </w:style>
  <w:style w:type="paragraph" w:styleId="27">
    <w:name w:val="toa heading"/>
    <w:basedOn w:val="1"/>
    <w:next w:val="1"/>
    <w:qFormat/>
    <w:uiPriority w:val="0"/>
    <w:pPr>
      <w:spacing w:before="120"/>
    </w:pPr>
    <w:rPr>
      <w:rFonts w:ascii="Arial" w:hAnsi="Arial" w:cs="Arial"/>
      <w:kern w:val="0"/>
      <w:sz w:val="24"/>
      <w:szCs w:val="24"/>
    </w:rPr>
  </w:style>
  <w:style w:type="paragraph" w:styleId="28">
    <w:name w:val="annotation text"/>
    <w:basedOn w:val="1"/>
    <w:link w:val="553"/>
    <w:unhideWhenUsed/>
    <w:qFormat/>
    <w:uiPriority w:val="0"/>
    <w:rPr>
      <w:kern w:val="0"/>
      <w:sz w:val="20"/>
      <w:szCs w:val="20"/>
    </w:rPr>
  </w:style>
  <w:style w:type="paragraph" w:styleId="29">
    <w:name w:val="index 6"/>
    <w:basedOn w:val="1"/>
    <w:next w:val="1"/>
    <w:qFormat/>
    <w:uiPriority w:val="0"/>
    <w:pPr>
      <w:overflowPunct w:val="0"/>
      <w:autoSpaceDE w:val="0"/>
      <w:autoSpaceDN w:val="0"/>
      <w:adjustRightInd w:val="0"/>
      <w:spacing w:before="240" w:line="300" w:lineRule="auto"/>
      <w:ind w:left="1000" w:leftChars="1000"/>
      <w:textAlignment w:val="baseline"/>
    </w:pPr>
    <w:rPr>
      <w:kern w:val="0"/>
      <w:sz w:val="24"/>
      <w:szCs w:val="20"/>
    </w:rPr>
  </w:style>
  <w:style w:type="paragraph" w:styleId="30">
    <w:name w:val="Salutation"/>
    <w:basedOn w:val="1"/>
    <w:next w:val="1"/>
    <w:link w:val="664"/>
    <w:qFormat/>
    <w:uiPriority w:val="0"/>
    <w:rPr>
      <w:kern w:val="0"/>
      <w:sz w:val="20"/>
      <w:szCs w:val="24"/>
    </w:rPr>
  </w:style>
  <w:style w:type="paragraph" w:styleId="31">
    <w:name w:val="Body Text 3"/>
    <w:basedOn w:val="1"/>
    <w:link w:val="325"/>
    <w:qFormat/>
    <w:uiPriority w:val="99"/>
    <w:pPr>
      <w:spacing w:after="120"/>
    </w:pPr>
    <w:rPr>
      <w:kern w:val="0"/>
      <w:sz w:val="16"/>
      <w:szCs w:val="16"/>
    </w:rPr>
  </w:style>
  <w:style w:type="paragraph" w:styleId="32">
    <w:name w:val="Closing"/>
    <w:basedOn w:val="1"/>
    <w:link w:val="691"/>
    <w:qFormat/>
    <w:uiPriority w:val="0"/>
    <w:pPr>
      <w:ind w:left="100" w:leftChars="2100"/>
    </w:pPr>
    <w:rPr>
      <w:rFonts w:ascii="Arial" w:hAnsi="Arial"/>
      <w:kern w:val="0"/>
      <w:sz w:val="20"/>
      <w:szCs w:val="21"/>
    </w:rPr>
  </w:style>
  <w:style w:type="paragraph" w:styleId="33">
    <w:name w:val="List Bullet 3"/>
    <w:basedOn w:val="1"/>
    <w:qFormat/>
    <w:uiPriority w:val="0"/>
    <w:pPr>
      <w:numPr>
        <w:ilvl w:val="0"/>
        <w:numId w:val="6"/>
      </w:numPr>
    </w:pPr>
    <w:rPr>
      <w:rFonts w:ascii="Arial" w:hAnsi="Arial"/>
      <w:kern w:val="0"/>
      <w:szCs w:val="21"/>
    </w:rPr>
  </w:style>
  <w:style w:type="paragraph" w:styleId="34">
    <w:name w:val="Body Text"/>
    <w:basedOn w:val="1"/>
    <w:link w:val="696"/>
    <w:unhideWhenUsed/>
    <w:qFormat/>
    <w:uiPriority w:val="99"/>
    <w:pPr>
      <w:spacing w:after="120"/>
    </w:pPr>
  </w:style>
  <w:style w:type="paragraph" w:styleId="35">
    <w:name w:val="Body Text Indent"/>
    <w:basedOn w:val="1"/>
    <w:link w:val="279"/>
    <w:unhideWhenUsed/>
    <w:qFormat/>
    <w:uiPriority w:val="99"/>
    <w:pPr>
      <w:spacing w:after="120"/>
      <w:ind w:left="420" w:leftChars="200"/>
    </w:pPr>
  </w:style>
  <w:style w:type="paragraph" w:styleId="36">
    <w:name w:val="List Number 3"/>
    <w:basedOn w:val="1"/>
    <w:qFormat/>
    <w:uiPriority w:val="0"/>
    <w:pPr>
      <w:numPr>
        <w:ilvl w:val="0"/>
        <w:numId w:val="7"/>
      </w:numPr>
    </w:pPr>
    <w:rPr>
      <w:rFonts w:ascii="Arial" w:hAnsi="Arial"/>
      <w:kern w:val="0"/>
      <w:szCs w:val="21"/>
    </w:rPr>
  </w:style>
  <w:style w:type="paragraph" w:styleId="37">
    <w:name w:val="List 2"/>
    <w:basedOn w:val="1"/>
    <w:unhideWhenUsed/>
    <w:qFormat/>
    <w:uiPriority w:val="0"/>
    <w:pPr>
      <w:ind w:left="100" w:leftChars="200" w:hanging="200" w:hangingChars="200"/>
      <w:contextualSpacing/>
    </w:pPr>
    <w:rPr>
      <w:rFonts w:ascii="Calibri" w:hAnsi="Calibri"/>
    </w:rPr>
  </w:style>
  <w:style w:type="paragraph" w:styleId="38">
    <w:name w:val="List Continue"/>
    <w:basedOn w:val="1"/>
    <w:qFormat/>
    <w:uiPriority w:val="0"/>
    <w:pPr>
      <w:spacing w:after="120" w:line="360" w:lineRule="auto"/>
      <w:ind w:left="420" w:firstLine="420"/>
    </w:pPr>
    <w:rPr>
      <w:rFonts w:hint="eastAsia" w:ascii="宋体"/>
      <w:szCs w:val="21"/>
    </w:rPr>
  </w:style>
  <w:style w:type="paragraph" w:styleId="39">
    <w:name w:val="Block Text"/>
    <w:basedOn w:val="1"/>
    <w:qFormat/>
    <w:uiPriority w:val="0"/>
    <w:pPr>
      <w:spacing w:after="120"/>
      <w:ind w:left="1440" w:leftChars="700" w:right="1440" w:rightChars="700"/>
    </w:pPr>
    <w:rPr>
      <w:rFonts w:ascii="Arial" w:hAnsi="Arial"/>
      <w:kern w:val="0"/>
      <w:szCs w:val="21"/>
    </w:rPr>
  </w:style>
  <w:style w:type="paragraph" w:styleId="40">
    <w:name w:val="List Bullet 2"/>
    <w:basedOn w:val="1"/>
    <w:qFormat/>
    <w:uiPriority w:val="0"/>
    <w:pPr>
      <w:numPr>
        <w:ilvl w:val="0"/>
        <w:numId w:val="8"/>
      </w:numPr>
    </w:pPr>
    <w:rPr>
      <w:rFonts w:ascii="Arial" w:hAnsi="Arial"/>
      <w:kern w:val="0"/>
      <w:szCs w:val="21"/>
    </w:rPr>
  </w:style>
  <w:style w:type="paragraph" w:styleId="41">
    <w:name w:val="HTML Address"/>
    <w:basedOn w:val="1"/>
    <w:link w:val="344"/>
    <w:qFormat/>
    <w:uiPriority w:val="0"/>
    <w:rPr>
      <w:rFonts w:ascii="Arial" w:hAnsi="Arial"/>
      <w:i/>
      <w:iCs/>
      <w:kern w:val="0"/>
      <w:sz w:val="20"/>
      <w:szCs w:val="21"/>
    </w:rPr>
  </w:style>
  <w:style w:type="paragraph" w:styleId="42">
    <w:name w:val="index 4"/>
    <w:basedOn w:val="1"/>
    <w:next w:val="1"/>
    <w:qFormat/>
    <w:uiPriority w:val="0"/>
    <w:pPr>
      <w:overflowPunct w:val="0"/>
      <w:autoSpaceDE w:val="0"/>
      <w:autoSpaceDN w:val="0"/>
      <w:adjustRightInd w:val="0"/>
      <w:spacing w:before="240" w:line="300" w:lineRule="auto"/>
      <w:ind w:left="600" w:leftChars="600"/>
      <w:textAlignment w:val="baseline"/>
    </w:pPr>
    <w:rPr>
      <w:kern w:val="0"/>
      <w:sz w:val="24"/>
      <w:szCs w:val="20"/>
    </w:rPr>
  </w:style>
  <w:style w:type="paragraph" w:styleId="43">
    <w:name w:val="toc 5"/>
    <w:basedOn w:val="1"/>
    <w:next w:val="1"/>
    <w:qFormat/>
    <w:uiPriority w:val="39"/>
    <w:pPr>
      <w:ind w:left="840"/>
    </w:pPr>
    <w:rPr>
      <w:rFonts w:ascii="Calibri" w:hAnsi="Calibri"/>
      <w:sz w:val="18"/>
      <w:szCs w:val="18"/>
    </w:rPr>
  </w:style>
  <w:style w:type="paragraph" w:styleId="44">
    <w:name w:val="toc 3"/>
    <w:basedOn w:val="1"/>
    <w:next w:val="1"/>
    <w:unhideWhenUsed/>
    <w:qFormat/>
    <w:uiPriority w:val="39"/>
    <w:pPr>
      <w:ind w:left="420"/>
    </w:pPr>
    <w:rPr>
      <w:rFonts w:ascii="Calibri" w:hAnsi="Calibri"/>
      <w:i/>
      <w:iCs/>
      <w:sz w:val="20"/>
      <w:szCs w:val="20"/>
    </w:rPr>
  </w:style>
  <w:style w:type="paragraph" w:styleId="45">
    <w:name w:val="Plain Text"/>
    <w:basedOn w:val="1"/>
    <w:link w:val="219"/>
    <w:qFormat/>
    <w:uiPriority w:val="99"/>
    <w:rPr>
      <w:rFonts w:ascii="宋体" w:hAnsi="Courier New"/>
      <w:kern w:val="0"/>
      <w:sz w:val="20"/>
      <w:szCs w:val="20"/>
    </w:rPr>
  </w:style>
  <w:style w:type="paragraph" w:styleId="46">
    <w:name w:val="List Bullet 5"/>
    <w:basedOn w:val="1"/>
    <w:qFormat/>
    <w:uiPriority w:val="0"/>
    <w:pPr>
      <w:numPr>
        <w:ilvl w:val="0"/>
        <w:numId w:val="9"/>
      </w:numPr>
    </w:pPr>
    <w:rPr>
      <w:rFonts w:ascii="Arial" w:hAnsi="Arial"/>
      <w:kern w:val="0"/>
      <w:szCs w:val="21"/>
    </w:rPr>
  </w:style>
  <w:style w:type="paragraph" w:styleId="47">
    <w:name w:val="List Number 4"/>
    <w:basedOn w:val="1"/>
    <w:qFormat/>
    <w:uiPriority w:val="0"/>
    <w:pPr>
      <w:numPr>
        <w:ilvl w:val="0"/>
        <w:numId w:val="10"/>
      </w:numPr>
    </w:pPr>
    <w:rPr>
      <w:rFonts w:ascii="Arial" w:hAnsi="Arial"/>
      <w:kern w:val="0"/>
      <w:szCs w:val="21"/>
    </w:rPr>
  </w:style>
  <w:style w:type="paragraph" w:styleId="48">
    <w:name w:val="toc 8"/>
    <w:basedOn w:val="1"/>
    <w:next w:val="1"/>
    <w:qFormat/>
    <w:uiPriority w:val="39"/>
    <w:pPr>
      <w:ind w:left="1470"/>
    </w:pPr>
    <w:rPr>
      <w:rFonts w:ascii="Calibri" w:hAnsi="Calibri"/>
      <w:sz w:val="18"/>
      <w:szCs w:val="18"/>
    </w:rPr>
  </w:style>
  <w:style w:type="paragraph" w:styleId="49">
    <w:name w:val="index 3"/>
    <w:basedOn w:val="1"/>
    <w:next w:val="1"/>
    <w:qFormat/>
    <w:uiPriority w:val="0"/>
    <w:pPr>
      <w:numPr>
        <w:ilvl w:val="0"/>
        <w:numId w:val="11"/>
      </w:numPr>
      <w:ind w:firstLine="0"/>
    </w:pPr>
    <w:rPr>
      <w:szCs w:val="24"/>
    </w:rPr>
  </w:style>
  <w:style w:type="paragraph" w:styleId="50">
    <w:name w:val="Date"/>
    <w:basedOn w:val="1"/>
    <w:next w:val="1"/>
    <w:link w:val="439"/>
    <w:qFormat/>
    <w:uiPriority w:val="0"/>
    <w:rPr>
      <w:rFonts w:ascii="楷体_GB2312" w:eastAsia="楷体_GB2312"/>
      <w:kern w:val="0"/>
      <w:sz w:val="32"/>
      <w:szCs w:val="20"/>
    </w:rPr>
  </w:style>
  <w:style w:type="paragraph" w:styleId="51">
    <w:name w:val="Body Text Indent 2"/>
    <w:basedOn w:val="1"/>
    <w:link w:val="710"/>
    <w:qFormat/>
    <w:uiPriority w:val="0"/>
    <w:pPr>
      <w:spacing w:after="120" w:line="480" w:lineRule="auto"/>
      <w:ind w:left="420" w:leftChars="200"/>
    </w:pPr>
    <w:rPr>
      <w:kern w:val="0"/>
      <w:sz w:val="20"/>
      <w:szCs w:val="24"/>
    </w:rPr>
  </w:style>
  <w:style w:type="paragraph" w:styleId="52">
    <w:name w:val="endnote text"/>
    <w:basedOn w:val="1"/>
    <w:link w:val="687"/>
    <w:qFormat/>
    <w:uiPriority w:val="0"/>
    <w:pPr>
      <w:snapToGrid w:val="0"/>
    </w:pPr>
    <w:rPr>
      <w:rFonts w:ascii="Arial" w:hAnsi="Arial"/>
      <w:kern w:val="0"/>
      <w:sz w:val="20"/>
      <w:szCs w:val="21"/>
    </w:rPr>
  </w:style>
  <w:style w:type="paragraph" w:styleId="53">
    <w:name w:val="List Continue 5"/>
    <w:basedOn w:val="1"/>
    <w:qFormat/>
    <w:uiPriority w:val="0"/>
    <w:pPr>
      <w:spacing w:after="120"/>
      <w:ind w:left="2100" w:leftChars="1000"/>
    </w:pPr>
    <w:rPr>
      <w:rFonts w:ascii="Arial" w:hAnsi="Arial"/>
      <w:kern w:val="0"/>
      <w:szCs w:val="21"/>
    </w:rPr>
  </w:style>
  <w:style w:type="paragraph" w:styleId="54">
    <w:name w:val="Balloon Text"/>
    <w:basedOn w:val="1"/>
    <w:link w:val="555"/>
    <w:unhideWhenUsed/>
    <w:qFormat/>
    <w:uiPriority w:val="99"/>
    <w:rPr>
      <w:kern w:val="0"/>
      <w:sz w:val="18"/>
      <w:szCs w:val="18"/>
    </w:rPr>
  </w:style>
  <w:style w:type="paragraph" w:styleId="55">
    <w:name w:val="footer"/>
    <w:basedOn w:val="1"/>
    <w:link w:val="175"/>
    <w:unhideWhenUsed/>
    <w:qFormat/>
    <w:uiPriority w:val="99"/>
    <w:pPr>
      <w:tabs>
        <w:tab w:val="center" w:pos="4153"/>
        <w:tab w:val="right" w:pos="8306"/>
      </w:tabs>
      <w:snapToGrid w:val="0"/>
    </w:pPr>
    <w:rPr>
      <w:kern w:val="0"/>
      <w:sz w:val="18"/>
      <w:szCs w:val="18"/>
    </w:rPr>
  </w:style>
  <w:style w:type="paragraph" w:styleId="56">
    <w:name w:val="envelope return"/>
    <w:basedOn w:val="1"/>
    <w:qFormat/>
    <w:uiPriority w:val="0"/>
    <w:pPr>
      <w:snapToGrid w:val="0"/>
    </w:pPr>
    <w:rPr>
      <w:rFonts w:ascii="Arial" w:hAnsi="Arial" w:cs="Arial"/>
      <w:kern w:val="0"/>
      <w:szCs w:val="21"/>
    </w:rPr>
  </w:style>
  <w:style w:type="paragraph" w:styleId="57">
    <w:name w:val="header"/>
    <w:basedOn w:val="1"/>
    <w:link w:val="55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8">
    <w:name w:val="Signature"/>
    <w:basedOn w:val="1"/>
    <w:link w:val="272"/>
    <w:qFormat/>
    <w:uiPriority w:val="0"/>
    <w:pPr>
      <w:ind w:left="100" w:leftChars="2100"/>
    </w:pPr>
    <w:rPr>
      <w:rFonts w:ascii="Arial" w:hAnsi="Arial"/>
      <w:kern w:val="0"/>
      <w:sz w:val="20"/>
      <w:szCs w:val="21"/>
    </w:rPr>
  </w:style>
  <w:style w:type="paragraph" w:styleId="59">
    <w:name w:val="toc 1"/>
    <w:basedOn w:val="1"/>
    <w:next w:val="1"/>
    <w:qFormat/>
    <w:uiPriority w:val="39"/>
    <w:pPr>
      <w:spacing w:before="120" w:after="120"/>
    </w:pPr>
    <w:rPr>
      <w:rFonts w:ascii="Calibri" w:hAnsi="Calibri"/>
      <w:b/>
      <w:bCs/>
      <w:caps/>
      <w:sz w:val="20"/>
      <w:szCs w:val="20"/>
    </w:rPr>
  </w:style>
  <w:style w:type="paragraph" w:styleId="60">
    <w:name w:val="List Continue 4"/>
    <w:basedOn w:val="1"/>
    <w:qFormat/>
    <w:uiPriority w:val="0"/>
    <w:pPr>
      <w:spacing w:after="120"/>
      <w:ind w:left="1680" w:leftChars="800"/>
    </w:pPr>
    <w:rPr>
      <w:rFonts w:ascii="Arial" w:hAnsi="Arial"/>
      <w:kern w:val="0"/>
      <w:szCs w:val="21"/>
    </w:rPr>
  </w:style>
  <w:style w:type="paragraph" w:styleId="61">
    <w:name w:val="toc 4"/>
    <w:basedOn w:val="1"/>
    <w:next w:val="1"/>
    <w:qFormat/>
    <w:uiPriority w:val="39"/>
    <w:pPr>
      <w:ind w:left="630"/>
    </w:pPr>
    <w:rPr>
      <w:rFonts w:ascii="Calibri" w:hAnsi="Calibri"/>
      <w:sz w:val="18"/>
      <w:szCs w:val="18"/>
    </w:rPr>
  </w:style>
  <w:style w:type="paragraph" w:styleId="62">
    <w:name w:val="index heading"/>
    <w:basedOn w:val="1"/>
    <w:next w:val="63"/>
    <w:qFormat/>
    <w:uiPriority w:val="0"/>
    <w:pPr>
      <w:spacing w:after="120" w:line="360" w:lineRule="exact"/>
    </w:pPr>
    <w:rPr>
      <w:szCs w:val="21"/>
    </w:rPr>
  </w:style>
  <w:style w:type="paragraph" w:styleId="63">
    <w:name w:val="index 1"/>
    <w:basedOn w:val="1"/>
    <w:next w:val="1"/>
    <w:qFormat/>
    <w:uiPriority w:val="0"/>
    <w:rPr>
      <w:sz w:val="24"/>
      <w:szCs w:val="24"/>
    </w:rPr>
  </w:style>
  <w:style w:type="paragraph" w:styleId="64">
    <w:name w:val="Subtitle"/>
    <w:basedOn w:val="1"/>
    <w:next w:val="1"/>
    <w:link w:val="703"/>
    <w:qFormat/>
    <w:uiPriority w:val="11"/>
    <w:pPr>
      <w:spacing w:before="240" w:after="60" w:line="312" w:lineRule="auto"/>
      <w:ind w:firstLine="200" w:firstLineChars="200"/>
      <w:contextualSpacing/>
      <w:jc w:val="center"/>
      <w:outlineLvl w:val="1"/>
    </w:pPr>
    <w:rPr>
      <w:rFonts w:ascii="Cambria" w:hAnsi="Cambria"/>
      <w:b/>
      <w:bCs/>
      <w:kern w:val="28"/>
      <w:sz w:val="32"/>
      <w:szCs w:val="32"/>
    </w:rPr>
  </w:style>
  <w:style w:type="paragraph" w:styleId="65">
    <w:name w:val="List Number 5"/>
    <w:basedOn w:val="1"/>
    <w:qFormat/>
    <w:uiPriority w:val="0"/>
    <w:pPr>
      <w:tabs>
        <w:tab w:val="left" w:pos="2040"/>
      </w:tabs>
      <w:ind w:left="2040" w:hanging="360"/>
    </w:pPr>
    <w:rPr>
      <w:rFonts w:ascii="Arial" w:hAnsi="Arial"/>
      <w:kern w:val="0"/>
      <w:szCs w:val="21"/>
    </w:rPr>
  </w:style>
  <w:style w:type="paragraph" w:styleId="66">
    <w:name w:val="List"/>
    <w:basedOn w:val="1"/>
    <w:qFormat/>
    <w:uiPriority w:val="0"/>
    <w:pPr>
      <w:ind w:left="200" w:hanging="200" w:hangingChars="200"/>
    </w:pPr>
    <w:rPr>
      <w:szCs w:val="24"/>
    </w:rPr>
  </w:style>
  <w:style w:type="paragraph" w:styleId="67">
    <w:name w:val="footnote text"/>
    <w:basedOn w:val="1"/>
    <w:link w:val="544"/>
    <w:qFormat/>
    <w:uiPriority w:val="0"/>
    <w:rPr>
      <w:kern w:val="0"/>
      <w:sz w:val="20"/>
      <w:szCs w:val="20"/>
      <w:lang w:eastAsia="en-US"/>
    </w:rPr>
  </w:style>
  <w:style w:type="paragraph" w:styleId="68">
    <w:name w:val="toc 6"/>
    <w:basedOn w:val="1"/>
    <w:next w:val="1"/>
    <w:qFormat/>
    <w:uiPriority w:val="39"/>
    <w:pPr>
      <w:ind w:left="1050"/>
    </w:pPr>
    <w:rPr>
      <w:rFonts w:ascii="Calibri" w:hAnsi="Calibri"/>
      <w:sz w:val="18"/>
      <w:szCs w:val="18"/>
    </w:rPr>
  </w:style>
  <w:style w:type="paragraph" w:styleId="69">
    <w:name w:val="List 5"/>
    <w:basedOn w:val="1"/>
    <w:qFormat/>
    <w:uiPriority w:val="0"/>
    <w:pPr>
      <w:ind w:left="100" w:leftChars="800" w:hanging="200" w:hangingChars="200"/>
    </w:pPr>
    <w:rPr>
      <w:rFonts w:ascii="Arial" w:hAnsi="Arial"/>
      <w:kern w:val="0"/>
      <w:szCs w:val="21"/>
    </w:rPr>
  </w:style>
  <w:style w:type="paragraph" w:styleId="70">
    <w:name w:val="Body Text Indent 3"/>
    <w:basedOn w:val="1"/>
    <w:link w:val="307"/>
    <w:unhideWhenUsed/>
    <w:qFormat/>
    <w:uiPriority w:val="0"/>
    <w:pPr>
      <w:spacing w:after="120"/>
      <w:ind w:left="420" w:leftChars="200"/>
    </w:pPr>
    <w:rPr>
      <w:kern w:val="0"/>
      <w:sz w:val="16"/>
      <w:szCs w:val="16"/>
    </w:rPr>
  </w:style>
  <w:style w:type="paragraph" w:styleId="71">
    <w:name w:val="index 7"/>
    <w:basedOn w:val="1"/>
    <w:next w:val="1"/>
    <w:qFormat/>
    <w:uiPriority w:val="0"/>
    <w:pPr>
      <w:overflowPunct w:val="0"/>
      <w:autoSpaceDE w:val="0"/>
      <w:autoSpaceDN w:val="0"/>
      <w:adjustRightInd w:val="0"/>
      <w:spacing w:before="240" w:line="300" w:lineRule="auto"/>
      <w:ind w:left="1200" w:leftChars="1200"/>
      <w:textAlignment w:val="baseline"/>
    </w:pPr>
    <w:rPr>
      <w:kern w:val="0"/>
      <w:sz w:val="24"/>
      <w:szCs w:val="20"/>
    </w:rPr>
  </w:style>
  <w:style w:type="paragraph" w:styleId="72">
    <w:name w:val="index 9"/>
    <w:basedOn w:val="1"/>
    <w:next w:val="1"/>
    <w:qFormat/>
    <w:uiPriority w:val="0"/>
    <w:pPr>
      <w:overflowPunct w:val="0"/>
      <w:autoSpaceDE w:val="0"/>
      <w:autoSpaceDN w:val="0"/>
      <w:adjustRightInd w:val="0"/>
      <w:spacing w:before="240" w:line="300" w:lineRule="auto"/>
      <w:ind w:left="1600" w:leftChars="1600"/>
      <w:textAlignment w:val="baseline"/>
    </w:pPr>
    <w:rPr>
      <w:kern w:val="0"/>
      <w:sz w:val="24"/>
      <w:szCs w:val="20"/>
    </w:rPr>
  </w:style>
  <w:style w:type="paragraph" w:styleId="73">
    <w:name w:val="table of figures"/>
    <w:basedOn w:val="1"/>
    <w:next w:val="1"/>
    <w:qFormat/>
    <w:uiPriority w:val="0"/>
    <w:pPr>
      <w:ind w:left="200" w:leftChars="200" w:hanging="200" w:hangingChars="200"/>
    </w:pPr>
    <w:rPr>
      <w:szCs w:val="24"/>
    </w:rPr>
  </w:style>
  <w:style w:type="paragraph" w:styleId="74">
    <w:name w:val="toc 2"/>
    <w:basedOn w:val="1"/>
    <w:next w:val="1"/>
    <w:unhideWhenUsed/>
    <w:qFormat/>
    <w:uiPriority w:val="39"/>
    <w:pPr>
      <w:ind w:left="210"/>
    </w:pPr>
    <w:rPr>
      <w:rFonts w:ascii="Calibri" w:hAnsi="Calibri"/>
      <w:smallCaps/>
      <w:sz w:val="20"/>
      <w:szCs w:val="20"/>
    </w:rPr>
  </w:style>
  <w:style w:type="paragraph" w:styleId="75">
    <w:name w:val="toc 9"/>
    <w:basedOn w:val="1"/>
    <w:next w:val="1"/>
    <w:qFormat/>
    <w:uiPriority w:val="39"/>
    <w:pPr>
      <w:ind w:left="1680"/>
    </w:pPr>
    <w:rPr>
      <w:rFonts w:ascii="Calibri" w:hAnsi="Calibri"/>
      <w:sz w:val="18"/>
      <w:szCs w:val="18"/>
    </w:rPr>
  </w:style>
  <w:style w:type="paragraph" w:styleId="76">
    <w:name w:val="Body Text 2"/>
    <w:basedOn w:val="1"/>
    <w:link w:val="653"/>
    <w:qFormat/>
    <w:uiPriority w:val="99"/>
    <w:pPr>
      <w:spacing w:after="120" w:line="480" w:lineRule="auto"/>
    </w:pPr>
    <w:rPr>
      <w:kern w:val="0"/>
      <w:sz w:val="20"/>
      <w:szCs w:val="24"/>
    </w:rPr>
  </w:style>
  <w:style w:type="paragraph" w:styleId="77">
    <w:name w:val="List 4"/>
    <w:basedOn w:val="1"/>
    <w:qFormat/>
    <w:uiPriority w:val="0"/>
    <w:pPr>
      <w:ind w:left="100" w:leftChars="600" w:hanging="200" w:hangingChars="200"/>
    </w:pPr>
    <w:rPr>
      <w:rFonts w:ascii="Arial" w:hAnsi="Arial"/>
      <w:kern w:val="0"/>
      <w:szCs w:val="21"/>
    </w:rPr>
  </w:style>
  <w:style w:type="paragraph" w:styleId="78">
    <w:name w:val="List Continue 2"/>
    <w:basedOn w:val="1"/>
    <w:qFormat/>
    <w:uiPriority w:val="0"/>
    <w:pPr>
      <w:spacing w:after="120"/>
      <w:ind w:left="840" w:leftChars="400"/>
    </w:pPr>
    <w:rPr>
      <w:rFonts w:ascii="Arial" w:hAnsi="Arial"/>
      <w:kern w:val="0"/>
      <w:szCs w:val="21"/>
    </w:rPr>
  </w:style>
  <w:style w:type="paragraph" w:styleId="79">
    <w:name w:val="Message Header"/>
    <w:basedOn w:val="1"/>
    <w:link w:val="34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szCs w:val="24"/>
    </w:rPr>
  </w:style>
  <w:style w:type="paragraph" w:styleId="80">
    <w:name w:val="HTML Preformatted"/>
    <w:basedOn w:val="1"/>
    <w:link w:val="5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sz w:val="24"/>
      <w:szCs w:val="24"/>
    </w:rPr>
  </w:style>
  <w:style w:type="paragraph" w:styleId="81">
    <w:name w:val="Normal (Web)"/>
    <w:basedOn w:val="1"/>
    <w:link w:val="629"/>
    <w:qFormat/>
    <w:uiPriority w:val="0"/>
    <w:rPr>
      <w:kern w:val="0"/>
      <w:sz w:val="24"/>
      <w:szCs w:val="24"/>
    </w:rPr>
  </w:style>
  <w:style w:type="paragraph" w:styleId="82">
    <w:name w:val="List Continue 3"/>
    <w:basedOn w:val="1"/>
    <w:qFormat/>
    <w:uiPriority w:val="0"/>
    <w:pPr>
      <w:spacing w:after="120"/>
      <w:ind w:left="1260" w:leftChars="600"/>
    </w:pPr>
    <w:rPr>
      <w:rFonts w:ascii="Arial" w:hAnsi="Arial"/>
      <w:kern w:val="0"/>
      <w:szCs w:val="21"/>
    </w:rPr>
  </w:style>
  <w:style w:type="paragraph" w:styleId="83">
    <w:name w:val="index 2"/>
    <w:basedOn w:val="1"/>
    <w:next w:val="1"/>
    <w:qFormat/>
    <w:uiPriority w:val="0"/>
    <w:pPr>
      <w:overflowPunct w:val="0"/>
      <w:autoSpaceDE w:val="0"/>
      <w:autoSpaceDN w:val="0"/>
      <w:adjustRightInd w:val="0"/>
      <w:spacing w:before="240" w:line="300" w:lineRule="auto"/>
      <w:ind w:left="200" w:leftChars="200"/>
      <w:textAlignment w:val="baseline"/>
    </w:pPr>
    <w:rPr>
      <w:kern w:val="0"/>
      <w:sz w:val="24"/>
      <w:szCs w:val="20"/>
    </w:rPr>
  </w:style>
  <w:style w:type="paragraph" w:styleId="84">
    <w:name w:val="Title"/>
    <w:basedOn w:val="1"/>
    <w:next w:val="1"/>
    <w:link w:val="302"/>
    <w:qFormat/>
    <w:uiPriority w:val="0"/>
    <w:pPr>
      <w:spacing w:before="240" w:after="60" w:line="360" w:lineRule="auto"/>
      <w:ind w:firstLine="200" w:firstLineChars="200"/>
      <w:contextualSpacing/>
      <w:jc w:val="center"/>
      <w:outlineLvl w:val="0"/>
    </w:pPr>
    <w:rPr>
      <w:rFonts w:ascii="Cambria" w:hAnsi="Cambria"/>
      <w:b/>
      <w:bCs/>
      <w:kern w:val="0"/>
      <w:sz w:val="32"/>
      <w:szCs w:val="32"/>
    </w:rPr>
  </w:style>
  <w:style w:type="paragraph" w:styleId="85">
    <w:name w:val="annotation subject"/>
    <w:basedOn w:val="28"/>
    <w:next w:val="28"/>
    <w:link w:val="165"/>
    <w:unhideWhenUsed/>
    <w:qFormat/>
    <w:uiPriority w:val="99"/>
    <w:rPr>
      <w:b/>
      <w:bCs/>
    </w:rPr>
  </w:style>
  <w:style w:type="paragraph" w:styleId="86">
    <w:name w:val="Body Text First Indent"/>
    <w:basedOn w:val="34"/>
    <w:link w:val="560"/>
    <w:qFormat/>
    <w:uiPriority w:val="0"/>
    <w:pPr>
      <w:spacing w:line="288" w:lineRule="auto"/>
      <w:ind w:firstLine="420"/>
    </w:pPr>
    <w:rPr>
      <w:kern w:val="0"/>
      <w:sz w:val="24"/>
      <w:szCs w:val="24"/>
    </w:rPr>
  </w:style>
  <w:style w:type="paragraph" w:styleId="87">
    <w:name w:val="Body Text First Indent 2"/>
    <w:basedOn w:val="35"/>
    <w:link w:val="432"/>
    <w:qFormat/>
    <w:uiPriority w:val="99"/>
    <w:pPr>
      <w:ind w:left="425" w:firstLine="425"/>
    </w:pPr>
    <w:rPr>
      <w:kern w:val="0"/>
      <w:sz w:val="20"/>
      <w:szCs w:val="20"/>
    </w:rPr>
  </w:style>
  <w:style w:type="table" w:styleId="89">
    <w:name w:val="Table Grid"/>
    <w:basedOn w:val="88"/>
    <w:qFormat/>
    <w:uiPriority w:val="0"/>
    <w:pPr>
      <w:ind w:left="100" w:leftChars="100" w:right="100" w:rightChars="100" w:firstLine="200" w:firstLineChars="200"/>
    </w:pPr>
    <w:rPr>
      <w:rFonts w:ascii="Calibri" w:hAnsi="Calibri"/>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wordWrap/>
        <w:spacing w:beforeLines="0" w:beforeAutospacing="0" w:afterLines="0" w:afterAutospacing="0" w:line="360" w:lineRule="auto"/>
        <w:ind w:left="0" w:leftChars="0" w:right="0" w:rightChars="0" w:firstLine="0" w:firstLineChars="0"/>
      </w:pPr>
      <w:rPr>
        <w:rFonts w:eastAsia="New York"/>
        <w:b/>
        <w:sz w:val="24"/>
      </w:rPr>
      <w:tblPr>
        <w:jc w:val="center"/>
      </w:tblPr>
      <w:trPr>
        <w:jc w:val="center"/>
      </w:trPr>
      <w:tcPr>
        <w:vAlign w:val="center"/>
      </w:tcPr>
    </w:tblStylePr>
  </w:style>
  <w:style w:type="table" w:styleId="90">
    <w:name w:val="Table Theme"/>
    <w:basedOn w:val="88"/>
    <w:qFormat/>
    <w:uiPriority w:val="0"/>
    <w:pPr>
      <w:spacing w:afterLines="50" w:line="300" w:lineRule="auto"/>
      <w:jc w:val="both"/>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spacing w:afterLines="50" w:line="300" w:lineRule="auto"/>
      <w:jc w:val="both"/>
    </w:pPr>
    <w:rPr>
      <w:rFonts w:ascii="Arial" w:hAnsi="Arial"/>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spacing w:afterLines="50" w:line="300" w:lineRule="auto"/>
      <w:jc w:val="both"/>
    </w:pPr>
    <w:rPr>
      <w:rFonts w:ascii="Arial" w:hAnsi="Arial"/>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spacing w:line="300" w:lineRule="auto"/>
    </w:pPr>
    <w:rPr>
      <w:rFonts w:ascii="Arial" w:hAnsi="Arial"/>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spacing w:afterLines="50" w:line="300" w:lineRule="auto"/>
      <w:jc w:val="both"/>
    </w:pPr>
    <w:rPr>
      <w:rFonts w:ascii="Arial" w:hAnsi="Arial"/>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spacing w:afterLines="50" w:line="300" w:lineRule="auto"/>
      <w:jc w:val="both"/>
    </w:pPr>
    <w:rPr>
      <w:rFonts w:ascii="Arial" w:hAnsi="Arial"/>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spacing w:afterLines="50" w:line="300" w:lineRule="auto"/>
      <w:jc w:val="both"/>
    </w:pPr>
    <w:rPr>
      <w:rFonts w:ascii="Arial" w:hAnsi="Arial"/>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spacing w:afterLines="50" w:line="300" w:lineRule="auto"/>
      <w:jc w:val="both"/>
    </w:pPr>
    <w:rPr>
      <w:rFonts w:ascii="Arial" w:hAnsi="Arial"/>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spacing w:afterLines="50" w:line="300" w:lineRule="auto"/>
      <w:jc w:val="both"/>
    </w:pPr>
    <w:rPr>
      <w:rFonts w:ascii="Arial" w:hAnsi="Arial"/>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spacing w:afterLines="50" w:line="300" w:lineRule="auto"/>
      <w:jc w:val="both"/>
    </w:pPr>
    <w:rPr>
      <w:rFonts w:ascii="Arial" w:hAnsi="Arial"/>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spacing w:afterLines="50" w:line="300" w:lineRule="auto"/>
      <w:jc w:val="both"/>
    </w:pPr>
    <w:rPr>
      <w:rFonts w:ascii="Arial" w:hAnsi="Arial"/>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spacing w:afterLines="50" w:line="300" w:lineRule="auto"/>
      <w:jc w:val="both"/>
    </w:pPr>
    <w:rPr>
      <w:rFonts w:ascii="Arial" w:hAnsi="Arial"/>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spacing w:afterLines="50" w:line="300" w:lineRule="auto"/>
      <w:jc w:val="both"/>
    </w:pPr>
    <w:rPr>
      <w:rFonts w:ascii="Arial" w:hAnsi="Arial"/>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spacing w:afterLines="50" w:line="300" w:lineRule="auto"/>
      <w:jc w:val="both"/>
    </w:pPr>
    <w:rPr>
      <w:rFonts w:ascii="Arial" w:hAnsi="Arial"/>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1"/>
    <w:basedOn w:val="88"/>
    <w:qFormat/>
    <w:uiPriority w:val="99"/>
    <w:pPr>
      <w:spacing w:afterLines="50" w:line="300" w:lineRule="auto"/>
      <w:jc w:val="both"/>
    </w:pPr>
    <w:rPr>
      <w:rFonts w:ascii="Arial" w:hAnsi="Arial"/>
    </w:r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5">
    <w:name w:val="Table 3D effects 2"/>
    <w:basedOn w:val="88"/>
    <w:qFormat/>
    <w:uiPriority w:val="99"/>
    <w:pPr>
      <w:spacing w:afterLines="50" w:line="300" w:lineRule="auto"/>
      <w:jc w:val="both"/>
    </w:pPr>
    <w:rPr>
      <w:rFonts w:ascii="Arial" w:hAnsi="Arial"/>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3D effects 3"/>
    <w:basedOn w:val="88"/>
    <w:qFormat/>
    <w:uiPriority w:val="99"/>
    <w:pPr>
      <w:spacing w:afterLines="50" w:line="300" w:lineRule="auto"/>
      <w:jc w:val="both"/>
    </w:pPr>
    <w:rPr>
      <w:rFonts w:ascii="Arial" w:hAnsi="Arial"/>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1"/>
    <w:basedOn w:val="88"/>
    <w:qFormat/>
    <w:uiPriority w:val="0"/>
    <w:pPr>
      <w:spacing w:afterLines="50" w:line="300" w:lineRule="auto"/>
      <w:jc w:val="both"/>
    </w:pPr>
    <w:rPr>
      <w:rFonts w:ascii="Arial" w:hAnsi="Arial"/>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2"/>
    <w:basedOn w:val="88"/>
    <w:qFormat/>
    <w:uiPriority w:val="0"/>
    <w:pPr>
      <w:spacing w:afterLines="50" w:line="300" w:lineRule="auto"/>
      <w:jc w:val="both"/>
    </w:pPr>
    <w:rPr>
      <w:rFonts w:ascii="Arial" w:hAnsi="Arial"/>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3"/>
    <w:basedOn w:val="88"/>
    <w:qFormat/>
    <w:uiPriority w:val="0"/>
    <w:pPr>
      <w:spacing w:afterLines="50" w:line="300" w:lineRule="auto"/>
      <w:jc w:val="both"/>
    </w:pPr>
    <w:rPr>
      <w:rFonts w:ascii="Arial" w:hAnsi="Arial"/>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0">
    <w:name w:val="Table List 4"/>
    <w:basedOn w:val="88"/>
    <w:qFormat/>
    <w:uiPriority w:val="0"/>
    <w:pPr>
      <w:spacing w:afterLines="50" w:line="300" w:lineRule="auto"/>
      <w:jc w:val="both"/>
    </w:pPr>
    <w:rPr>
      <w:rFonts w:ascii="Arial" w:hAnsi="Arial"/>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1">
    <w:name w:val="Table List 5"/>
    <w:basedOn w:val="88"/>
    <w:qFormat/>
    <w:uiPriority w:val="0"/>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2">
    <w:name w:val="Table List 6"/>
    <w:basedOn w:val="88"/>
    <w:qFormat/>
    <w:uiPriority w:val="0"/>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List 7"/>
    <w:basedOn w:val="88"/>
    <w:qFormat/>
    <w:uiPriority w:val="0"/>
    <w:pPr>
      <w:spacing w:afterLines="50" w:line="300" w:lineRule="auto"/>
      <w:jc w:val="both"/>
    </w:pPr>
    <w:rPr>
      <w:rFonts w:ascii="Arial" w:hAnsi="Arial"/>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4">
    <w:name w:val="Table List 8"/>
    <w:basedOn w:val="88"/>
    <w:qFormat/>
    <w:uiPriority w:val="0"/>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5">
    <w:name w:val="Table Contemporary"/>
    <w:basedOn w:val="88"/>
    <w:qFormat/>
    <w:uiPriority w:val="0"/>
    <w:pPr>
      <w:spacing w:afterLines="50" w:line="300" w:lineRule="auto"/>
      <w:jc w:val="both"/>
    </w:pPr>
    <w:rPr>
      <w:rFonts w:ascii="Arial" w:hAnsi="Arial"/>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6">
    <w:name w:val="Table Columns 1"/>
    <w:basedOn w:val="88"/>
    <w:qFormat/>
    <w:uiPriority w:val="0"/>
    <w:pPr>
      <w:spacing w:afterLines="50" w:line="300" w:lineRule="auto"/>
      <w:jc w:val="both"/>
    </w:pPr>
    <w:rPr>
      <w:rFonts w:ascii="Arial" w:hAnsi="Arial"/>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2"/>
    <w:basedOn w:val="88"/>
    <w:qFormat/>
    <w:uiPriority w:val="0"/>
    <w:pPr>
      <w:spacing w:afterLines="50" w:line="300" w:lineRule="auto"/>
      <w:jc w:val="both"/>
    </w:pPr>
    <w:rPr>
      <w:rFonts w:ascii="Arial" w:hAnsi="Arial"/>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3"/>
    <w:basedOn w:val="88"/>
    <w:qFormat/>
    <w:uiPriority w:val="0"/>
    <w:pPr>
      <w:spacing w:afterLines="50" w:line="300" w:lineRule="auto"/>
      <w:jc w:val="both"/>
    </w:pPr>
    <w:rPr>
      <w:rFonts w:ascii="Arial" w:hAnsi="Arial"/>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9">
    <w:name w:val="Table Columns 4"/>
    <w:basedOn w:val="88"/>
    <w:qFormat/>
    <w:uiPriority w:val="0"/>
    <w:pPr>
      <w:spacing w:afterLines="50" w:line="300" w:lineRule="auto"/>
      <w:jc w:val="both"/>
    </w:pPr>
    <w:rPr>
      <w:rFonts w:ascii="Arial" w:hAnsi="Arial"/>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qFormat/>
    <w:uiPriority w:val="0"/>
    <w:pPr>
      <w:spacing w:afterLines="50" w:line="300" w:lineRule="auto"/>
      <w:jc w:val="both"/>
    </w:pPr>
    <w:rPr>
      <w:rFonts w:ascii="Arial" w:hAnsi="Arial"/>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qFormat/>
    <w:uiPriority w:val="0"/>
    <w:pPr>
      <w:widowControl w:val="0"/>
      <w:numPr>
        <w:numId w:val="12"/>
      </w:numPr>
      <w:ind w:left="1112" w:firstLine="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2"/>
    <w:basedOn w:val="88"/>
    <w:qFormat/>
    <w:uiPriority w:val="0"/>
    <w:pPr>
      <w:spacing w:afterLines="50" w:line="300" w:lineRule="auto"/>
      <w:jc w:val="both"/>
    </w:pPr>
    <w:rPr>
      <w:rFonts w:ascii="Arial" w:hAnsi="Arial"/>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3">
    <w:name w:val="Table Grid 3"/>
    <w:basedOn w:val="88"/>
    <w:qFormat/>
    <w:uiPriority w:val="0"/>
    <w:pPr>
      <w:spacing w:afterLines="50" w:line="300" w:lineRule="auto"/>
      <w:jc w:val="both"/>
    </w:pPr>
    <w:rPr>
      <w:rFonts w:ascii="Arial" w:hAnsi="Arial"/>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4"/>
    <w:basedOn w:val="88"/>
    <w:qFormat/>
    <w:uiPriority w:val="0"/>
    <w:pPr>
      <w:spacing w:afterLines="50" w:line="300" w:lineRule="auto"/>
      <w:jc w:val="both"/>
    </w:pPr>
    <w:rPr>
      <w:rFonts w:ascii="Arial" w:hAnsi="Arial"/>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5">
    <w:name w:val="Table Grid 5"/>
    <w:basedOn w:val="88"/>
    <w:qFormat/>
    <w:uiPriority w:val="0"/>
    <w:pPr>
      <w:spacing w:afterLines="50" w:line="300" w:lineRule="auto"/>
      <w:jc w:val="both"/>
    </w:pPr>
    <w:rPr>
      <w:rFonts w:ascii="Arial" w:hAnsi="Arial"/>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6"/>
    <w:basedOn w:val="88"/>
    <w:qFormat/>
    <w:uiPriority w:val="0"/>
    <w:pPr>
      <w:spacing w:afterLines="50" w:line="300" w:lineRule="auto"/>
      <w:jc w:val="both"/>
    </w:pPr>
    <w:rPr>
      <w:rFonts w:ascii="Arial" w:hAnsi="Arial"/>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7">
    <w:name w:val="Table Grid 7"/>
    <w:basedOn w:val="88"/>
    <w:qFormat/>
    <w:uiPriority w:val="0"/>
    <w:pPr>
      <w:spacing w:afterLines="50" w:line="300" w:lineRule="auto"/>
      <w:jc w:val="both"/>
    </w:pPr>
    <w:rPr>
      <w:rFonts w:ascii="Arial" w:hAnsi="Arial"/>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8">
    <w:name w:val="Table Grid 8"/>
    <w:basedOn w:val="88"/>
    <w:qFormat/>
    <w:uiPriority w:val="0"/>
    <w:pPr>
      <w:spacing w:afterLines="50" w:line="300" w:lineRule="auto"/>
      <w:jc w:val="both"/>
    </w:pPr>
    <w:rPr>
      <w:rFonts w:ascii="Arial" w:hAnsi="Arial"/>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9">
    <w:name w:val="Table Web 1"/>
    <w:basedOn w:val="88"/>
    <w:qFormat/>
    <w:uiPriority w:val="0"/>
    <w:pPr>
      <w:spacing w:afterLines="50" w:line="300" w:lineRule="auto"/>
      <w:jc w:val="both"/>
    </w:pPr>
    <w:rPr>
      <w:rFonts w:ascii="Arial" w:hAnsi="Arial"/>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2"/>
    <w:basedOn w:val="88"/>
    <w:qFormat/>
    <w:uiPriority w:val="0"/>
    <w:pPr>
      <w:spacing w:afterLines="50" w:line="300" w:lineRule="auto"/>
      <w:jc w:val="both"/>
    </w:pPr>
    <w:rPr>
      <w:rFonts w:ascii="Arial" w:hAnsi="Arial"/>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3"/>
    <w:basedOn w:val="88"/>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Professional"/>
    <w:basedOn w:val="88"/>
    <w:qFormat/>
    <w:uiPriority w:val="99"/>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3">
    <w:name w:val="Light List Accent 2"/>
    <w:basedOn w:val="88"/>
    <w:unhideWhenUsed/>
    <w:qFormat/>
    <w:uiPriority w:val="66"/>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34">
    <w:name w:val="Light Grid Accent 3"/>
    <w:basedOn w:val="88"/>
    <w:unhideWhenUsed/>
    <w:qFormat/>
    <w:uiPriority w:val="34"/>
    <w:rPr>
      <w:kern w:val="2"/>
      <w:sz w:val="21"/>
      <w:szCs w:val="22"/>
    </w:rPr>
    <w:tblPr>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Pr>
    <w:tblStylePr w:type="firstRow">
      <w:pPr>
        <w:spacing w:before="0" w:after="0" w:line="240" w:lineRule="auto"/>
      </w:pPr>
      <w:rPr>
        <w:rFonts w:cs="Times New Roman"/>
        <w:b/>
        <w:bCs/>
      </w:rPr>
      <w:tblPr/>
      <w:tcPr>
        <w:tcBorders>
          <w:top w:val="single" w:color="A5A5A5" w:sz="8" w:space="0"/>
          <w:left w:val="single" w:color="A5A5A5" w:sz="8" w:space="0"/>
          <w:bottom w:val="single" w:color="A5A5A5" w:sz="18" w:space="0"/>
          <w:right w:val="single" w:color="A5A5A5"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A5A5A5" w:sz="6" w:space="0"/>
          <w:left w:val="single" w:color="A5A5A5" w:sz="8" w:space="0"/>
          <w:bottom w:val="single" w:color="A5A5A5" w:sz="8" w:space="0"/>
          <w:right w:val="single" w:color="A5A5A5"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tblStylePr w:type="band1Vert">
      <w:tblPr/>
      <w:tcPr>
        <w:tcBorders>
          <w:top w:val="single" w:color="A5A5A5" w:sz="8" w:space="0"/>
          <w:left w:val="single" w:color="A5A5A5" w:sz="8" w:space="0"/>
          <w:bottom w:val="single" w:color="A5A5A5" w:sz="8" w:space="0"/>
          <w:right w:val="single" w:color="A5A5A5" w:sz="8" w:space="0"/>
          <w:insideH w:val="nil"/>
          <w:insideV w:val="nil"/>
          <w:tl2br w:val="nil"/>
          <w:tr2bl w:val="nil"/>
        </w:tcBorders>
        <w:shd w:val="clear" w:color="auto" w:fill="E8E8E8"/>
      </w:tcPr>
    </w:tblStylePr>
    <w:tblStylePr w:type="band1Horz">
      <w:tblPr/>
      <w:tcPr>
        <w:tcBorders>
          <w:top w:val="single" w:color="A5A5A5" w:sz="8" w:space="0"/>
          <w:left w:val="single" w:color="A5A5A5" w:sz="8" w:space="0"/>
          <w:bottom w:val="single" w:color="A5A5A5" w:sz="8" w:space="0"/>
          <w:right w:val="single" w:color="A5A5A5" w:sz="8" w:space="0"/>
          <w:insideH w:val="nil"/>
          <w:insideV w:val="single" w:sz="8" w:space="0"/>
          <w:tl2br w:val="nil"/>
          <w:tr2bl w:val="nil"/>
        </w:tcBorders>
        <w:shd w:val="clear" w:color="auto" w:fill="E8E8E8"/>
      </w:tcPr>
    </w:tblStylePr>
    <w:tblStylePr w:type="band2Horz">
      <w:tblPr/>
      <w:tcPr>
        <w:tcBorders>
          <w:top w:val="single" w:color="A5A5A5" w:sz="8" w:space="0"/>
          <w:left w:val="single" w:color="A5A5A5" w:sz="8" w:space="0"/>
          <w:bottom w:val="single" w:color="A5A5A5" w:sz="8" w:space="0"/>
          <w:right w:val="single" w:color="A5A5A5" w:sz="8" w:space="0"/>
          <w:insideH w:val="nil"/>
          <w:insideV w:val="single" w:sz="8" w:space="0"/>
          <w:tl2br w:val="nil"/>
          <w:tr2bl w:val="nil"/>
        </w:tcBorders>
      </w:tcPr>
    </w:tblStylePr>
  </w:style>
  <w:style w:type="table" w:styleId="135">
    <w:name w:val="Medium Shading 1 Accent 1"/>
    <w:basedOn w:val="88"/>
    <w:unhideWhenUsed/>
    <w:qFormat/>
    <w:uiPriority w:val="63"/>
    <w:rPr>
      <w:rFonts w:ascii="Calibri" w:hAnsi="Calibri"/>
    </w:rPr>
    <w:tblPr>
      <w:tblBorders>
        <w:top w:val="single" w:color="84B3DF" w:sz="8" w:space="0"/>
        <w:left w:val="single" w:color="84B3DF" w:sz="8" w:space="0"/>
        <w:bottom w:val="single" w:color="84B3DF" w:sz="8" w:space="0"/>
        <w:right w:val="single" w:color="84B3DF" w:sz="8" w:space="0"/>
        <w:insideH w:val="single" w:color="84B3DF" w:sz="8" w:space="0"/>
      </w:tblBorders>
    </w:tblPr>
    <w:tblStylePr w:type="firstRow">
      <w:pPr>
        <w:spacing w:before="0" w:after="0" w:line="240" w:lineRule="auto"/>
      </w:pPr>
      <w:rPr>
        <w:b/>
        <w:bCs/>
        <w:color w:val="FFFFFF"/>
      </w:rPr>
      <w:tblPr/>
      <w:tcPr>
        <w:tcBorders>
          <w:top w:val="single" w:color="84B3DF" w:sz="8" w:space="0"/>
          <w:left w:val="single" w:color="84B3DF" w:sz="8" w:space="0"/>
          <w:bottom w:val="single" w:color="84B3DF" w:sz="8" w:space="0"/>
          <w:right w:val="single" w:color="84B3DF" w:sz="8" w:space="0"/>
          <w:insideH w:val="nil"/>
          <w:insideV w:val="nil"/>
          <w:tl2br w:val="nil"/>
          <w:tr2bl w:val="nil"/>
        </w:tcBorders>
        <w:shd w:val="clear" w:color="auto" w:fill="5B9BD5"/>
      </w:tcPr>
    </w:tblStylePr>
    <w:tblStylePr w:type="lastRow">
      <w:pPr>
        <w:spacing w:before="0" w:after="0" w:line="240" w:lineRule="auto"/>
      </w:pPr>
      <w:rPr>
        <w:b/>
        <w:bCs/>
      </w:rPr>
      <w:tblPr/>
      <w:tcPr>
        <w:tcBorders>
          <w:top w:val="double" w:color="84B3DF" w:sz="6" w:space="0"/>
          <w:left w:val="single" w:color="84B3DF" w:sz="8" w:space="0"/>
          <w:bottom w:val="single" w:color="84B3DF" w:sz="8" w:space="0"/>
          <w:right w:val="single" w:color="84B3DF"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shd w:val="clear" w:color="auto" w:fill="D6E6F4"/>
      </w:tcPr>
    </w:tblStylePr>
    <w:tblStylePr w:type="band2Horz">
      <w:tblPr/>
      <w:tcPr>
        <w:tcBorders>
          <w:insideH w:val="nil"/>
          <w:insideV w:val="nil"/>
        </w:tcBorders>
      </w:tcPr>
    </w:tblStylePr>
  </w:style>
  <w:style w:type="table" w:styleId="136">
    <w:name w:val="Medium Shading 1 Accent 2"/>
    <w:basedOn w:val="88"/>
    <w:qFormat/>
    <w:uiPriority w:val="0"/>
    <w:rPr>
      <w:sz w:val="22"/>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pPr>
        <w:spacing w:before="0" w:after="0" w:line="240" w:lineRule="auto"/>
      </w:pPr>
      <w:rPr>
        <w:b/>
        <w:bCs/>
        <w:color w:val="FFFFFF"/>
      </w:rPr>
      <w:tblPr/>
      <w:tcPr>
        <w:shd w:val="clear" w:color="auto" w:fill="E6E6E6"/>
      </w:tcPr>
    </w:tblStylePr>
    <w:tblStylePr w:type="lastRow">
      <w:pPr>
        <w:spacing w:before="0" w:after="0" w:line="240" w:lineRule="auto"/>
      </w:pPr>
      <w:rPr>
        <w:b/>
        <w:bCs/>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band2Horz">
      <w:tblPr/>
      <w:tcPr>
        <w:tcBorders>
          <w:insideH w:val="nil"/>
          <w:insideV w:val="nil"/>
        </w:tcBorders>
      </w:tcPr>
    </w:tblStylePr>
    <w:tblStylePr w:type="nwCell">
      <w:tcPr>
        <w:shd w:val="clear" w:color="auto" w:fill="FFFFFF"/>
      </w:tcPr>
    </w:tblStylePr>
  </w:style>
  <w:style w:type="table" w:styleId="137">
    <w:name w:val="Medium List 2 Accent 1"/>
    <w:basedOn w:val="88"/>
    <w:qFormat/>
    <w:uiPriority w:val="61"/>
    <w:rPr>
      <w:rFonts w:ascii="Cambria" w:hAnsi="Cambria"/>
      <w:color w:val="000000"/>
      <w:sz w:val="22"/>
      <w:szCs w:val="22"/>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single" w:color="4F81BD"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38">
    <w:name w:val="Medium List 2 Accent 4"/>
    <w:basedOn w:val="88"/>
    <w:qFormat/>
    <w:uiPriority w:val="0"/>
    <w:rPr>
      <w:rFonts w:ascii="Symbol" w:hAnsi="Symbol" w:eastAsia="黑体"/>
      <w:color w:val="000000"/>
    </w:rPr>
    <w:tblPr>
      <w:tblBorders>
        <w:top w:val="single" w:color="8064A2" w:sz="8" w:space="0"/>
        <w:left w:val="single" w:color="8064A2" w:sz="8" w:space="0"/>
        <w:bottom w:val="single" w:color="8064A2" w:sz="8" w:space="0"/>
        <w:right w:val="single" w:color="8064A2" w:sz="8" w:space="0"/>
      </w:tblBorders>
    </w:tblPr>
    <w:tcPr>
      <w:shd w:val="clear" w:color="auto" w:fill="EDF2F8"/>
    </w:tcPr>
    <w:tblStylePr w:type="firstRow">
      <w:rPr>
        <w:sz w:val="24"/>
        <w:szCs w:val="24"/>
      </w:rPr>
      <w:tblPr/>
      <w:tcPr>
        <w:tcBorders>
          <w:top w:val="nil"/>
          <w:left w:val="nil"/>
          <w:bottom w:val="single" w:color="FFFFFF" w:sz="12" w:space="0"/>
          <w:right w:val="nil"/>
          <w:insideH w:val="nil"/>
          <w:insideV w:val="nil"/>
          <w:tl2br w:val="nil"/>
          <w:tr2bl w:val="nil"/>
        </w:tcBorders>
        <w:shd w:val="clear" w:color="auto" w:fill="9E3A38"/>
      </w:tcPr>
    </w:tblStylePr>
    <w:tblStylePr w:type="lastRow">
      <w:tblPr/>
      <w:tcPr>
        <w:tcBorders>
          <w:top w:val="single" w:color="000000" w:sz="12"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single" w:color="8064A2"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39">
    <w:name w:val="Medium Grid 2 Accent 1"/>
    <w:basedOn w:val="88"/>
    <w:qFormat/>
    <w:uiPriority w:val="0"/>
    <w:rPr>
      <w:sz w:val="22"/>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styleId="140">
    <w:name w:val="Colorful Shading Accent 3"/>
    <w:basedOn w:val="88"/>
    <w:unhideWhenUsed/>
    <w:qFormat/>
    <w:uiPriority w:val="34"/>
    <w:rPr>
      <w:kern w:val="2"/>
      <w:sz w:val="24"/>
      <w:szCs w:val="22"/>
    </w:rPr>
    <w:tblPr>
      <w:tblBorders>
        <w:top w:val="single" w:color="FFC000" w:sz="24" w:space="0"/>
        <w:left w:val="single" w:color="A5A5A5" w:sz="4" w:space="0"/>
        <w:bottom w:val="single" w:color="A5A5A5" w:sz="4" w:space="0"/>
        <w:right w:val="single" w:color="A5A5A5" w:sz="4" w:space="0"/>
        <w:insideH w:val="single" w:color="FFFFFF" w:sz="4" w:space="0"/>
        <w:insideV w:val="single" w:color="FFFFFF" w:sz="4" w:space="0"/>
      </w:tblBorders>
    </w:tblPr>
    <w:tcPr>
      <w:shd w:val="clear" w:color="auto" w:fill="F6F6F6"/>
    </w:tcPr>
    <w:tblStylePr w:type="firstRow">
      <w:rPr>
        <w:b/>
        <w:bCs/>
      </w:rPr>
      <w:tblPr/>
      <w:tcPr>
        <w:tcBorders>
          <w:top w:val="nil"/>
          <w:left w:val="nil"/>
          <w:bottom w:val="single" w:color="FFC000"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636363"/>
      </w:tcPr>
    </w:tblStylePr>
    <w:tblStylePr w:type="firstCol">
      <w:rPr>
        <w:color w:val="FFFFFF"/>
      </w:rPr>
      <w:tblPr/>
      <w:tcPr>
        <w:tcBorders>
          <w:top w:val="nil"/>
          <w:left w:val="nil"/>
          <w:bottom w:val="nil"/>
          <w:right w:val="nil"/>
          <w:insideH w:val="single" w:sz="4" w:space="0"/>
          <w:insideV w:val="nil"/>
          <w:tl2br w:val="nil"/>
          <w:tr2bl w:val="nil"/>
        </w:tcBorders>
        <w:shd w:val="clear" w:color="auto" w:fill="636363"/>
      </w:tcPr>
    </w:tblStylePr>
    <w:tblStylePr w:type="lastCol">
      <w:rPr>
        <w:color w:val="FFFFFF"/>
      </w:rPr>
      <w:tblPr/>
      <w:tcPr>
        <w:tcBorders>
          <w:top w:val="nil"/>
          <w:left w:val="nil"/>
          <w:bottom w:val="nil"/>
          <w:right w:val="nil"/>
          <w:insideH w:val="nil"/>
          <w:insideV w:val="nil"/>
          <w:tl2br w:val="nil"/>
          <w:tr2bl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141">
    <w:name w:val="Colorful List Accent 1"/>
    <w:basedOn w:val="88"/>
    <w:qFormat/>
    <w:uiPriority w:val="34"/>
    <w:rPr>
      <w:kern w:val="2"/>
      <w:sz w:val="21"/>
      <w:szCs w:val="22"/>
    </w:rPr>
    <w:tblPr>
      <w:tblStyleRowBandSize w:val="1"/>
      <w:tblStyleColBandSize w:val="1"/>
    </w:tblPr>
    <w:tcPr>
      <w:shd w:val="clear" w:color="auto" w:fill="EDF2F8"/>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143">
    <w:name w:val="Strong"/>
    <w:qFormat/>
    <w:uiPriority w:val="0"/>
    <w:rPr>
      <w:b/>
      <w:bCs/>
    </w:rPr>
  </w:style>
  <w:style w:type="character" w:styleId="144">
    <w:name w:val="endnote reference"/>
    <w:qFormat/>
    <w:uiPriority w:val="0"/>
    <w:rPr>
      <w:vertAlign w:val="superscript"/>
    </w:rPr>
  </w:style>
  <w:style w:type="character" w:styleId="145">
    <w:name w:val="page number"/>
    <w:qFormat/>
    <w:uiPriority w:val="99"/>
  </w:style>
  <w:style w:type="character" w:styleId="146">
    <w:name w:val="FollowedHyperlink"/>
    <w:qFormat/>
    <w:uiPriority w:val="99"/>
    <w:rPr>
      <w:color w:val="800080"/>
      <w:u w:val="single"/>
    </w:rPr>
  </w:style>
  <w:style w:type="character" w:styleId="147">
    <w:name w:val="Emphasis"/>
    <w:qFormat/>
    <w:uiPriority w:val="20"/>
    <w:rPr>
      <w:color w:val="CC0033"/>
    </w:rPr>
  </w:style>
  <w:style w:type="character" w:styleId="148">
    <w:name w:val="line number"/>
    <w:qFormat/>
    <w:uiPriority w:val="0"/>
  </w:style>
  <w:style w:type="character" w:styleId="149">
    <w:name w:val="HTML Definition"/>
    <w:qFormat/>
    <w:uiPriority w:val="0"/>
    <w:rPr>
      <w:i/>
      <w:iCs/>
    </w:rPr>
  </w:style>
  <w:style w:type="character" w:styleId="150">
    <w:name w:val="HTML Typewriter"/>
    <w:qFormat/>
    <w:uiPriority w:val="0"/>
    <w:rPr>
      <w:rFonts w:ascii="Courier New" w:hAnsi="Courier New" w:cs="Courier New"/>
      <w:sz w:val="20"/>
      <w:szCs w:val="20"/>
    </w:rPr>
  </w:style>
  <w:style w:type="character" w:styleId="151">
    <w:name w:val="HTML Acronym"/>
    <w:qFormat/>
    <w:uiPriority w:val="0"/>
  </w:style>
  <w:style w:type="character" w:styleId="152">
    <w:name w:val="HTML Variable"/>
    <w:qFormat/>
    <w:uiPriority w:val="0"/>
    <w:rPr>
      <w:i/>
      <w:iCs/>
    </w:rPr>
  </w:style>
  <w:style w:type="character" w:styleId="153">
    <w:name w:val="Hyperlink"/>
    <w:unhideWhenUsed/>
    <w:qFormat/>
    <w:uiPriority w:val="99"/>
    <w:rPr>
      <w:color w:val="0000FF"/>
      <w:u w:val="single"/>
    </w:rPr>
  </w:style>
  <w:style w:type="character" w:styleId="154">
    <w:name w:val="HTML Code"/>
    <w:qFormat/>
    <w:uiPriority w:val="0"/>
    <w:rPr>
      <w:rFonts w:ascii="宋体" w:hAnsi="宋体" w:eastAsia="宋体" w:cs="宋体"/>
      <w:sz w:val="24"/>
      <w:szCs w:val="24"/>
    </w:rPr>
  </w:style>
  <w:style w:type="character" w:styleId="155">
    <w:name w:val="annotation reference"/>
    <w:basedOn w:val="142"/>
    <w:unhideWhenUsed/>
    <w:qFormat/>
    <w:uiPriority w:val="99"/>
    <w:rPr>
      <w:sz w:val="21"/>
      <w:szCs w:val="21"/>
    </w:rPr>
  </w:style>
  <w:style w:type="character" w:styleId="156">
    <w:name w:val="HTML Cite"/>
    <w:qFormat/>
    <w:uiPriority w:val="0"/>
    <w:rPr>
      <w:i/>
      <w:iCs/>
    </w:rPr>
  </w:style>
  <w:style w:type="character" w:styleId="157">
    <w:name w:val="footnote reference"/>
    <w:qFormat/>
    <w:uiPriority w:val="0"/>
    <w:rPr>
      <w:vertAlign w:val="superscript"/>
    </w:rPr>
  </w:style>
  <w:style w:type="character" w:styleId="158">
    <w:name w:val="HTML Keyboard"/>
    <w:qFormat/>
    <w:uiPriority w:val="0"/>
    <w:rPr>
      <w:rFonts w:ascii="Courier New" w:hAnsi="Courier New" w:cs="Courier New"/>
      <w:sz w:val="20"/>
      <w:szCs w:val="20"/>
    </w:rPr>
  </w:style>
  <w:style w:type="character" w:styleId="159">
    <w:name w:val="HTML Sample"/>
    <w:qFormat/>
    <w:uiPriority w:val="0"/>
    <w:rPr>
      <w:rFonts w:ascii="Courier New" w:hAnsi="Courier New" w:cs="Courier New"/>
    </w:rPr>
  </w:style>
  <w:style w:type="character" w:customStyle="1" w:styleId="160">
    <w:name w:val="页脚右端（绿盟科技） Char"/>
    <w:link w:val="161"/>
    <w:qFormat/>
    <w:uiPriority w:val="0"/>
    <w:rPr>
      <w:rFonts w:ascii="Arial" w:hAnsi="Arial"/>
      <w:b/>
      <w:sz w:val="18"/>
      <w:szCs w:val="18"/>
    </w:rPr>
  </w:style>
  <w:style w:type="paragraph" w:customStyle="1" w:styleId="161">
    <w:name w:val="页脚右端（绿盟科技）"/>
    <w:basedOn w:val="162"/>
    <w:link w:val="160"/>
    <w:qFormat/>
    <w:uiPriority w:val="0"/>
    <w:pPr>
      <w:pBdr>
        <w:bottom w:val="none" w:color="auto" w:sz="0" w:space="0"/>
      </w:pBdr>
      <w:tabs>
        <w:tab w:val="center" w:pos="4153"/>
        <w:tab w:val="right" w:pos="8306"/>
      </w:tabs>
      <w:spacing w:before="0" w:after="120"/>
    </w:pPr>
    <w:rPr>
      <w:color w:val="auto"/>
    </w:rPr>
  </w:style>
  <w:style w:type="paragraph" w:customStyle="1" w:styleId="162">
    <w:name w:val="页眉右端（绿盟科技）"/>
    <w:basedOn w:val="57"/>
    <w:link w:val="271"/>
    <w:qFormat/>
    <w:uiPriority w:val="0"/>
    <w:pPr>
      <w:pBdr>
        <w:bottom w:val="single" w:color="auto" w:sz="4" w:space="9"/>
      </w:pBdr>
      <w:spacing w:before="160"/>
      <w:jc w:val="right"/>
    </w:pPr>
    <w:rPr>
      <w:rFonts w:ascii="Arial" w:hAnsi="Arial"/>
      <w:b/>
      <w:color w:val="FFFFFF"/>
    </w:rPr>
  </w:style>
  <w:style w:type="character" w:customStyle="1" w:styleId="163">
    <w:name w:val="正文小四 Char"/>
    <w:link w:val="164"/>
    <w:qFormat/>
    <w:locked/>
    <w:uiPriority w:val="0"/>
    <w:rPr>
      <w:sz w:val="24"/>
      <w:szCs w:val="24"/>
    </w:rPr>
  </w:style>
  <w:style w:type="paragraph" w:customStyle="1" w:styleId="164">
    <w:name w:val="正文小四"/>
    <w:basedOn w:val="1"/>
    <w:link w:val="163"/>
    <w:qFormat/>
    <w:uiPriority w:val="0"/>
    <w:pPr>
      <w:spacing w:line="360" w:lineRule="auto"/>
    </w:pPr>
    <w:rPr>
      <w:kern w:val="0"/>
      <w:sz w:val="24"/>
      <w:szCs w:val="24"/>
    </w:rPr>
  </w:style>
  <w:style w:type="character" w:customStyle="1" w:styleId="165">
    <w:name w:val="批注主题 字符"/>
    <w:link w:val="85"/>
    <w:qFormat/>
    <w:uiPriority w:val="99"/>
    <w:rPr>
      <w:rFonts w:ascii="Calibri" w:hAnsi="Calibri" w:eastAsia="宋体" w:cs="Times New Roman"/>
      <w:b/>
      <w:bCs/>
    </w:rPr>
  </w:style>
  <w:style w:type="character" w:customStyle="1" w:styleId="166">
    <w:name w:val="main1"/>
    <w:qFormat/>
    <w:uiPriority w:val="0"/>
    <w:rPr>
      <w:rFonts w:hint="default" w:ascii="ˎ̥" w:hAnsi="ˎ̥" w:eastAsia="宋体"/>
      <w:kern w:val="2"/>
      <w:sz w:val="21"/>
      <w:szCs w:val="21"/>
      <w:lang w:val="en-US" w:eastAsia="zh-CN" w:bidi="ar-SA"/>
    </w:rPr>
  </w:style>
  <w:style w:type="character" w:customStyle="1" w:styleId="167">
    <w:name w:val="A2"/>
    <w:qFormat/>
    <w:uiPriority w:val="0"/>
    <w:rPr>
      <w:rFonts w:cs="Cisco-Light"/>
      <w:color w:val="221E1F"/>
      <w:sz w:val="10"/>
      <w:szCs w:val="10"/>
    </w:rPr>
  </w:style>
  <w:style w:type="character" w:customStyle="1" w:styleId="168">
    <w:name w:val="Heading 3h Char"/>
    <w:link w:val="169"/>
    <w:qFormat/>
    <w:uiPriority w:val="0"/>
    <w:rPr>
      <w:rFonts w:ascii="Arial" w:hAnsi="Arial" w:eastAsia="宋体" w:cs="Times New Roman"/>
      <w:b/>
      <w:bCs/>
      <w:color w:val="333399"/>
      <w:sz w:val="25"/>
      <w:szCs w:val="25"/>
    </w:rPr>
  </w:style>
  <w:style w:type="paragraph" w:customStyle="1" w:styleId="169">
    <w:name w:val="Heading 3h"/>
    <w:basedOn w:val="5"/>
    <w:next w:val="170"/>
    <w:link w:val="168"/>
    <w:qFormat/>
    <w:uiPriority w:val="0"/>
    <w:pPr>
      <w:keepLines w:val="0"/>
      <w:numPr>
        <w:ilvl w:val="0"/>
        <w:numId w:val="0"/>
      </w:numPr>
      <w:tabs>
        <w:tab w:val="left" w:pos="1740"/>
      </w:tabs>
      <w:spacing w:before="240" w:after="60"/>
      <w:ind w:left="1287" w:hanging="1287"/>
    </w:pPr>
    <w:rPr>
      <w:rFonts w:ascii="Arial" w:hAnsi="Arial"/>
      <w:b w:val="0"/>
      <w:color w:val="333399"/>
      <w:sz w:val="25"/>
      <w:szCs w:val="25"/>
    </w:rPr>
  </w:style>
  <w:style w:type="paragraph" w:customStyle="1" w:styleId="170">
    <w:name w:val="Body1"/>
    <w:basedOn w:val="1"/>
    <w:qFormat/>
    <w:uiPriority w:val="0"/>
    <w:pPr>
      <w:spacing w:after="120" w:line="360" w:lineRule="auto"/>
    </w:pPr>
    <w:rPr>
      <w:rFonts w:ascii="Arial" w:hAnsi="Arial"/>
      <w:b/>
      <w:i/>
      <w:color w:val="999999"/>
      <w:kern w:val="0"/>
      <w:sz w:val="28"/>
      <w:szCs w:val="28"/>
    </w:rPr>
  </w:style>
  <w:style w:type="character" w:customStyle="1" w:styleId="171">
    <w:name w:val="tw4winTerm"/>
    <w:qFormat/>
    <w:uiPriority w:val="0"/>
    <w:rPr>
      <w:color w:val="0000FF"/>
    </w:rPr>
  </w:style>
  <w:style w:type="character" w:customStyle="1" w:styleId="172">
    <w:name w:val="标题 6 字符"/>
    <w:link w:val="8"/>
    <w:qFormat/>
    <w:uiPriority w:val="0"/>
    <w:rPr>
      <w:rFonts w:eastAsia="微软雅黑"/>
      <w:bCs/>
      <w:sz w:val="24"/>
      <w:szCs w:val="24"/>
    </w:rPr>
  </w:style>
  <w:style w:type="character" w:customStyle="1" w:styleId="173">
    <w:name w:val="Char Char33"/>
    <w:qFormat/>
    <w:uiPriority w:val="0"/>
    <w:rPr>
      <w:rFonts w:ascii="Tahoma" w:hAnsi="Tahoma" w:eastAsia="宋体"/>
      <w:kern w:val="2"/>
      <w:sz w:val="18"/>
      <w:szCs w:val="18"/>
      <w:lang w:val="en-US" w:eastAsia="zh-CN" w:bidi="ar-SA"/>
    </w:rPr>
  </w:style>
  <w:style w:type="character" w:customStyle="1" w:styleId="174">
    <w:name w:val="标题 9 Char1"/>
    <w:semiHidden/>
    <w:qFormat/>
    <w:uiPriority w:val="0"/>
    <w:rPr>
      <w:rFonts w:ascii="Cambria" w:hAnsi="Cambria" w:eastAsia="宋体" w:cs="Times New Roman"/>
      <w:kern w:val="2"/>
      <w:sz w:val="21"/>
      <w:szCs w:val="21"/>
    </w:rPr>
  </w:style>
  <w:style w:type="character" w:customStyle="1" w:styleId="175">
    <w:name w:val="页脚 字符"/>
    <w:link w:val="55"/>
    <w:qFormat/>
    <w:uiPriority w:val="99"/>
    <w:rPr>
      <w:sz w:val="18"/>
      <w:szCs w:val="18"/>
    </w:rPr>
  </w:style>
  <w:style w:type="character" w:customStyle="1" w:styleId="176">
    <w:name w:val="图片--无缩进、居中 Char"/>
    <w:link w:val="177"/>
    <w:qFormat/>
    <w:uiPriority w:val="0"/>
    <w:rPr>
      <w:rFonts w:ascii="Arial" w:hAnsi="Arial" w:eastAsia="宋体" w:cs="Times New Roman"/>
      <w:kern w:val="0"/>
      <w:sz w:val="24"/>
      <w:szCs w:val="20"/>
    </w:rPr>
  </w:style>
  <w:style w:type="paragraph" w:customStyle="1" w:styleId="177">
    <w:name w:val="图片--无缩进、居中"/>
    <w:basedOn w:val="178"/>
    <w:link w:val="176"/>
    <w:qFormat/>
    <w:uiPriority w:val="0"/>
    <w:pPr>
      <w:ind w:firstLine="0"/>
      <w:jc w:val="center"/>
      <w:textAlignment w:val="auto"/>
    </w:pPr>
  </w:style>
  <w:style w:type="paragraph" w:customStyle="1" w:styleId="178">
    <w:name w:val="My正文"/>
    <w:basedOn w:val="1"/>
    <w:link w:val="561"/>
    <w:qFormat/>
    <w:uiPriority w:val="0"/>
    <w:pPr>
      <w:adjustRightInd w:val="0"/>
      <w:spacing w:before="120" w:line="360" w:lineRule="auto"/>
      <w:ind w:firstLine="567"/>
      <w:textAlignment w:val="baseline"/>
    </w:pPr>
    <w:rPr>
      <w:rFonts w:ascii="Arial" w:hAnsi="Arial"/>
      <w:kern w:val="0"/>
      <w:sz w:val="24"/>
      <w:szCs w:val="20"/>
    </w:rPr>
  </w:style>
  <w:style w:type="character" w:customStyle="1" w:styleId="179">
    <w:name w:val="tw4winMark"/>
    <w:qFormat/>
    <w:uiPriority w:val="0"/>
    <w:rPr>
      <w:rFonts w:ascii="Courier New" w:hAnsi="Courier New" w:cs="Courier New"/>
      <w:vanish/>
      <w:color w:val="800080"/>
      <w:vertAlign w:val="subscript"/>
    </w:rPr>
  </w:style>
  <w:style w:type="character" w:customStyle="1" w:styleId="180">
    <w:name w:val="文字 Char"/>
    <w:link w:val="181"/>
    <w:qFormat/>
    <w:locked/>
    <w:uiPriority w:val="0"/>
    <w:rPr>
      <w:rFonts w:ascii="宋体" w:hAnsi="宋体"/>
      <w:sz w:val="28"/>
    </w:rPr>
  </w:style>
  <w:style w:type="paragraph" w:customStyle="1" w:styleId="181">
    <w:name w:val="文字"/>
    <w:basedOn w:val="1"/>
    <w:link w:val="180"/>
    <w:qFormat/>
    <w:uiPriority w:val="0"/>
    <w:pPr>
      <w:tabs>
        <w:tab w:val="left" w:pos="8520"/>
      </w:tabs>
      <w:spacing w:line="312" w:lineRule="auto"/>
      <w:ind w:right="-210" w:firstLine="556"/>
    </w:pPr>
    <w:rPr>
      <w:rFonts w:ascii="宋体" w:hAnsi="宋体"/>
      <w:kern w:val="0"/>
      <w:sz w:val="28"/>
      <w:szCs w:val="20"/>
    </w:rPr>
  </w:style>
  <w:style w:type="character" w:customStyle="1" w:styleId="182">
    <w:name w:val="符号3 Char"/>
    <w:link w:val="183"/>
    <w:qFormat/>
    <w:uiPriority w:val="0"/>
    <w:rPr>
      <w:sz w:val="24"/>
      <w:szCs w:val="24"/>
    </w:rPr>
  </w:style>
  <w:style w:type="paragraph" w:customStyle="1" w:styleId="183">
    <w:name w:val="符号3"/>
    <w:basedOn w:val="1"/>
    <w:link w:val="182"/>
    <w:qFormat/>
    <w:uiPriority w:val="0"/>
    <w:pPr>
      <w:numPr>
        <w:ilvl w:val="0"/>
        <w:numId w:val="13"/>
      </w:numPr>
      <w:spacing w:line="360" w:lineRule="auto"/>
      <w:contextualSpacing/>
    </w:pPr>
    <w:rPr>
      <w:kern w:val="0"/>
      <w:sz w:val="24"/>
      <w:szCs w:val="24"/>
    </w:rPr>
  </w:style>
  <w:style w:type="character" w:customStyle="1" w:styleId="184">
    <w:name w:val="正文列表 Char"/>
    <w:link w:val="185"/>
    <w:qFormat/>
    <w:uiPriority w:val="0"/>
    <w:rPr>
      <w:rFonts w:ascii="Times New Roman" w:hAnsi="Times New Roman" w:eastAsia="宋体" w:cs="Times New Roman"/>
      <w:sz w:val="24"/>
      <w:szCs w:val="20"/>
    </w:rPr>
  </w:style>
  <w:style w:type="paragraph" w:customStyle="1" w:styleId="185">
    <w:name w:val="正文列表"/>
    <w:basedOn w:val="86"/>
    <w:link w:val="184"/>
    <w:qFormat/>
    <w:uiPriority w:val="0"/>
    <w:pPr>
      <w:suppressAutoHyphens/>
      <w:spacing w:before="120" w:after="0"/>
      <w:ind w:firstLine="0"/>
    </w:pPr>
    <w:rPr>
      <w:szCs w:val="20"/>
    </w:rPr>
  </w:style>
  <w:style w:type="character" w:customStyle="1" w:styleId="186">
    <w:name w:val="日期 Char1"/>
    <w:basedOn w:val="142"/>
    <w:qFormat/>
    <w:uiPriority w:val="0"/>
  </w:style>
  <w:style w:type="character" w:customStyle="1" w:styleId="187">
    <w:name w:val="标题3 Char"/>
    <w:link w:val="188"/>
    <w:qFormat/>
    <w:uiPriority w:val="0"/>
    <w:rPr>
      <w:rFonts w:ascii="Cambria" w:hAnsi="Cambria" w:eastAsia="宋体" w:cs="Times New Roman"/>
      <w:bCs/>
      <w:sz w:val="28"/>
      <w:szCs w:val="32"/>
    </w:rPr>
  </w:style>
  <w:style w:type="paragraph" w:customStyle="1" w:styleId="188">
    <w:name w:val="标题3"/>
    <w:basedOn w:val="4"/>
    <w:link w:val="187"/>
    <w:qFormat/>
    <w:uiPriority w:val="0"/>
    <w:pPr>
      <w:numPr>
        <w:ilvl w:val="0"/>
        <w:numId w:val="0"/>
      </w:numPr>
      <w:spacing w:after="120"/>
      <w:outlineLvl w:val="2"/>
    </w:pPr>
    <w:rPr>
      <w:rFonts w:ascii="Cambria" w:hAnsi="Cambria"/>
      <w:sz w:val="28"/>
    </w:rPr>
  </w:style>
  <w:style w:type="character" w:customStyle="1" w:styleId="189">
    <w:name w:val="文档结构图 Char1"/>
    <w:semiHidden/>
    <w:qFormat/>
    <w:uiPriority w:val="0"/>
    <w:rPr>
      <w:rFonts w:ascii="宋体" w:eastAsia="宋体"/>
      <w:sz w:val="18"/>
      <w:szCs w:val="18"/>
    </w:rPr>
  </w:style>
  <w:style w:type="character" w:customStyle="1" w:styleId="190">
    <w:name w:val="kjxy1"/>
    <w:qFormat/>
    <w:uiPriority w:val="0"/>
    <w:rPr>
      <w:rFonts w:ascii="Tahoma" w:hAnsi="Tahoma" w:eastAsia="宋体"/>
      <w:color w:val="0000CC"/>
      <w:kern w:val="2"/>
      <w:sz w:val="24"/>
      <w:szCs w:val="24"/>
      <w:lang w:val="en-US" w:eastAsia="zh-CN" w:bidi="ar-SA"/>
    </w:rPr>
  </w:style>
  <w:style w:type="character" w:customStyle="1" w:styleId="191">
    <w:name w:val="中国铁建-1级列表符号（也可用于5级标题） Char"/>
    <w:link w:val="192"/>
    <w:qFormat/>
    <w:locked/>
    <w:uiPriority w:val="0"/>
    <w:rPr>
      <w:rFonts w:ascii="Calibri" w:hAnsi="Calibri" w:eastAsia="仿宋_GB2312"/>
      <w:sz w:val="24"/>
      <w:szCs w:val="24"/>
    </w:rPr>
  </w:style>
  <w:style w:type="paragraph" w:customStyle="1" w:styleId="192">
    <w:name w:val="中国铁建-1级列表符号（也可用于5级标题）"/>
    <w:basedOn w:val="193"/>
    <w:link w:val="191"/>
    <w:qFormat/>
    <w:uiPriority w:val="0"/>
    <w:pPr>
      <w:numPr>
        <w:ilvl w:val="0"/>
        <w:numId w:val="14"/>
      </w:numPr>
      <w:spacing w:afterLines="50"/>
      <w:ind w:left="0" w:firstLine="200"/>
    </w:pPr>
  </w:style>
  <w:style w:type="paragraph" w:customStyle="1" w:styleId="193">
    <w:name w:val="中国铁建-文档正文"/>
    <w:basedOn w:val="21"/>
    <w:link w:val="619"/>
    <w:qFormat/>
    <w:uiPriority w:val="0"/>
    <w:pPr>
      <w:wordWrap w:val="0"/>
      <w:spacing w:line="360" w:lineRule="auto"/>
      <w:ind w:firstLine="200"/>
    </w:pPr>
    <w:rPr>
      <w:rFonts w:ascii="Calibri" w:hAnsi="Calibri" w:eastAsia="仿宋_GB2312"/>
      <w:sz w:val="24"/>
    </w:rPr>
  </w:style>
  <w:style w:type="character" w:customStyle="1" w:styleId="194">
    <w:name w:val="tpc_content1"/>
    <w:qFormat/>
    <w:uiPriority w:val="0"/>
    <w:rPr>
      <w:rFonts w:ascii="Tahoma" w:hAnsi="Tahoma" w:eastAsia="宋体"/>
      <w:kern w:val="2"/>
      <w:sz w:val="20"/>
      <w:szCs w:val="20"/>
      <w:lang w:val="en-US" w:eastAsia="zh-CN" w:bidi="ar-SA"/>
    </w:rPr>
  </w:style>
  <w:style w:type="character" w:customStyle="1" w:styleId="195">
    <w:name w:val="EmailStyle7551"/>
    <w:semiHidden/>
    <w:qFormat/>
    <w:uiPriority w:val="0"/>
    <w:rPr>
      <w:rFonts w:ascii="宋体" w:eastAsia="宋体"/>
      <w:color w:val="0000FF"/>
      <w:sz w:val="24"/>
      <w:szCs w:val="24"/>
      <w:u w:val="none"/>
    </w:rPr>
  </w:style>
  <w:style w:type="character" w:customStyle="1" w:styleId="196">
    <w:name w:val="不明显参考1"/>
    <w:qFormat/>
    <w:uiPriority w:val="0"/>
    <w:rPr>
      <w:b/>
      <w:bCs/>
      <w:color w:val="4F81BD"/>
    </w:rPr>
  </w:style>
  <w:style w:type="character" w:customStyle="1" w:styleId="197">
    <w:name w:val="titleblack14px1"/>
    <w:qFormat/>
    <w:uiPriority w:val="0"/>
    <w:rPr>
      <w:b/>
      <w:bCs/>
      <w:color w:val="000000"/>
      <w:sz w:val="23"/>
      <w:szCs w:val="23"/>
    </w:rPr>
  </w:style>
  <w:style w:type="character" w:customStyle="1" w:styleId="198">
    <w:name w:val="Highlighted Variable"/>
    <w:qFormat/>
    <w:uiPriority w:val="0"/>
    <w:rPr>
      <w:rFonts w:ascii="Book Antiqua" w:hAnsi="Book Antiqua"/>
      <w:color w:val="0000FF"/>
    </w:rPr>
  </w:style>
  <w:style w:type="character" w:customStyle="1" w:styleId="199">
    <w:name w:val="DZBL-正文-2 Char"/>
    <w:link w:val="200"/>
    <w:qFormat/>
    <w:uiPriority w:val="0"/>
    <w:rPr>
      <w:rFonts w:ascii="宋体" w:hAnsi="Calibri" w:eastAsia="宋体" w:cs="Times New Roman"/>
      <w:sz w:val="24"/>
      <w:szCs w:val="24"/>
    </w:rPr>
  </w:style>
  <w:style w:type="paragraph" w:customStyle="1" w:styleId="200">
    <w:name w:val="DZBL-正文-2"/>
    <w:basedOn w:val="1"/>
    <w:link w:val="199"/>
    <w:qFormat/>
    <w:uiPriority w:val="0"/>
    <w:pPr>
      <w:spacing w:line="360" w:lineRule="auto"/>
      <w:ind w:firstLine="425" w:firstLineChars="177"/>
    </w:pPr>
    <w:rPr>
      <w:rFonts w:ascii="宋体"/>
      <w:kern w:val="0"/>
      <w:sz w:val="24"/>
      <w:szCs w:val="24"/>
    </w:rPr>
  </w:style>
  <w:style w:type="character" w:customStyle="1" w:styleId="201">
    <w:name w:val="纯文本 Char1"/>
    <w:semiHidden/>
    <w:qFormat/>
    <w:uiPriority w:val="0"/>
    <w:rPr>
      <w:rFonts w:ascii="宋体" w:hAnsi="Courier New" w:eastAsia="宋体" w:cs="Courier New"/>
      <w:szCs w:val="21"/>
    </w:rPr>
  </w:style>
  <w:style w:type="character" w:customStyle="1" w:styleId="202">
    <w:name w:val="search_content1"/>
    <w:qFormat/>
    <w:uiPriority w:val="0"/>
    <w:rPr>
      <w:sz w:val="20"/>
      <w:szCs w:val="20"/>
    </w:rPr>
  </w:style>
  <w:style w:type="character" w:customStyle="1" w:styleId="203">
    <w:name w:val="标签 Char"/>
    <w:qFormat/>
    <w:uiPriority w:val="0"/>
    <w:rPr>
      <w:rFonts w:ascii="宋体" w:hAnsi="Tahoma" w:eastAsia="宋体"/>
      <w:kern w:val="2"/>
      <w:sz w:val="21"/>
      <w:szCs w:val="21"/>
      <w:lang w:val="en-US" w:eastAsia="zh-CN" w:bidi="ar-SA"/>
    </w:rPr>
  </w:style>
  <w:style w:type="character" w:customStyle="1" w:styleId="204">
    <w:name w:val="ibm-item-note"/>
    <w:qFormat/>
    <w:uiPriority w:val="0"/>
  </w:style>
  <w:style w:type="character" w:customStyle="1" w:styleId="205">
    <w:name w:val="正文首行缩进两字符 Char Char Char"/>
    <w:link w:val="206"/>
    <w:qFormat/>
    <w:uiPriority w:val="0"/>
    <w:rPr>
      <w:rFonts w:ascii="Times New Roman" w:hAnsi="Times New Roman" w:eastAsia="宋体" w:cs="Times New Roman"/>
      <w:sz w:val="24"/>
      <w:szCs w:val="24"/>
    </w:rPr>
  </w:style>
  <w:style w:type="paragraph" w:customStyle="1" w:styleId="206">
    <w:name w:val="正文首行缩进两字符 Char Char"/>
    <w:basedOn w:val="1"/>
    <w:link w:val="205"/>
    <w:qFormat/>
    <w:uiPriority w:val="0"/>
    <w:pPr>
      <w:spacing w:line="360" w:lineRule="auto"/>
      <w:ind w:firstLine="200" w:firstLineChars="200"/>
    </w:pPr>
    <w:rPr>
      <w:kern w:val="0"/>
      <w:sz w:val="24"/>
      <w:szCs w:val="24"/>
    </w:rPr>
  </w:style>
  <w:style w:type="character" w:customStyle="1" w:styleId="207">
    <w:name w:val="f14b1"/>
    <w:qFormat/>
    <w:uiPriority w:val="0"/>
    <w:rPr>
      <w:b/>
      <w:bCs/>
      <w:color w:val="2672BC"/>
      <w:sz w:val="21"/>
      <w:szCs w:val="21"/>
      <w:u w:val="none"/>
    </w:rPr>
  </w:style>
  <w:style w:type="character" w:customStyle="1" w:styleId="208">
    <w:name w:val="文档正文 Char"/>
    <w:link w:val="209"/>
    <w:qFormat/>
    <w:locked/>
    <w:uiPriority w:val="0"/>
    <w:rPr>
      <w:rFonts w:ascii="华文细黑" w:hAnsi="华文细黑" w:eastAsia="华文细黑" w:cs="Times New Roman"/>
      <w:color w:val="000000"/>
      <w:kern w:val="0"/>
      <w:sz w:val="24"/>
      <w:szCs w:val="20"/>
    </w:rPr>
  </w:style>
  <w:style w:type="paragraph" w:customStyle="1" w:styleId="209">
    <w:name w:val="文档正文"/>
    <w:basedOn w:val="1"/>
    <w:link w:val="208"/>
    <w:qFormat/>
    <w:uiPriority w:val="0"/>
    <w:pPr>
      <w:adjustRightInd w:val="0"/>
      <w:spacing w:after="120" w:line="360" w:lineRule="auto"/>
      <w:ind w:firstLine="480" w:firstLineChars="200"/>
      <w:textAlignment w:val="baseline"/>
    </w:pPr>
    <w:rPr>
      <w:rFonts w:ascii="华文细黑" w:hAnsi="华文细黑" w:eastAsia="华文细黑"/>
      <w:color w:val="000000"/>
      <w:kern w:val="0"/>
      <w:sz w:val="24"/>
      <w:szCs w:val="20"/>
    </w:rPr>
  </w:style>
  <w:style w:type="character" w:customStyle="1" w:styleId="210">
    <w:name w:val="正文格式 Char"/>
    <w:link w:val="211"/>
    <w:qFormat/>
    <w:uiPriority w:val="0"/>
    <w:rPr>
      <w:rFonts w:ascii="Times New Roman" w:hAnsi="Times New Roman" w:eastAsia="宋体" w:cs="Times New Roman"/>
      <w:kern w:val="0"/>
      <w:sz w:val="24"/>
      <w:szCs w:val="20"/>
    </w:rPr>
  </w:style>
  <w:style w:type="paragraph" w:customStyle="1" w:styleId="211">
    <w:name w:val="正文格式"/>
    <w:basedOn w:val="1"/>
    <w:link w:val="210"/>
    <w:qFormat/>
    <w:uiPriority w:val="0"/>
    <w:pPr>
      <w:adjustRightInd w:val="0"/>
      <w:snapToGrid w:val="0"/>
      <w:spacing w:line="360" w:lineRule="atLeast"/>
      <w:ind w:firstLine="482"/>
      <w:textAlignment w:val="baseline"/>
    </w:pPr>
    <w:rPr>
      <w:kern w:val="0"/>
      <w:sz w:val="24"/>
      <w:szCs w:val="20"/>
    </w:rPr>
  </w:style>
  <w:style w:type="character" w:customStyle="1" w:styleId="212">
    <w:name w:val="图号 Char"/>
    <w:link w:val="213"/>
    <w:qFormat/>
    <w:uiPriority w:val="0"/>
    <w:rPr>
      <w:rFonts w:ascii="宋体" w:hAnsi="Times New Roman" w:eastAsia="宋体" w:cs="Times New Roman"/>
      <w:kern w:val="0"/>
      <w:szCs w:val="20"/>
    </w:rPr>
  </w:style>
  <w:style w:type="paragraph" w:customStyle="1" w:styleId="213">
    <w:name w:val="图号"/>
    <w:basedOn w:val="1"/>
    <w:link w:val="212"/>
    <w:qFormat/>
    <w:uiPriority w:val="0"/>
    <w:pPr>
      <w:overflowPunct w:val="0"/>
      <w:autoSpaceDE w:val="0"/>
      <w:autoSpaceDN w:val="0"/>
      <w:adjustRightInd w:val="0"/>
      <w:snapToGrid w:val="0"/>
      <w:jc w:val="right"/>
    </w:pPr>
    <w:rPr>
      <w:rFonts w:ascii="宋体"/>
      <w:kern w:val="0"/>
      <w:sz w:val="20"/>
      <w:szCs w:val="20"/>
    </w:rPr>
  </w:style>
  <w:style w:type="character" w:customStyle="1" w:styleId="214">
    <w:name w:val="标题 3 字符"/>
    <w:link w:val="5"/>
    <w:qFormat/>
    <w:uiPriority w:val="0"/>
    <w:rPr>
      <w:b/>
      <w:bCs/>
      <w:sz w:val="30"/>
      <w:szCs w:val="32"/>
    </w:rPr>
  </w:style>
  <w:style w:type="character" w:customStyle="1" w:styleId="215">
    <w:name w:val="Char Char42"/>
    <w:semiHidden/>
    <w:qFormat/>
    <w:uiPriority w:val="0"/>
    <w:rPr>
      <w:rFonts w:ascii="Times New Roman" w:hAnsi="Times New Roman" w:eastAsia="宋体"/>
      <w:kern w:val="2"/>
      <w:sz w:val="24"/>
      <w:szCs w:val="24"/>
      <w:lang w:val="en-US" w:eastAsia="zh-CN" w:bidi="ar-SA"/>
    </w:rPr>
  </w:style>
  <w:style w:type="character" w:customStyle="1" w:styleId="216">
    <w:name w:val="EmailStyle7121"/>
    <w:semiHidden/>
    <w:qFormat/>
    <w:uiPriority w:val="0"/>
    <w:rPr>
      <w:rFonts w:ascii="宋体" w:eastAsia="宋体"/>
      <w:color w:val="0000FF"/>
      <w:sz w:val="24"/>
      <w:szCs w:val="24"/>
      <w:u w:val="none"/>
    </w:rPr>
  </w:style>
  <w:style w:type="character" w:customStyle="1" w:styleId="217">
    <w:name w:val="Comment Text Char"/>
    <w:semiHidden/>
    <w:qFormat/>
    <w:locked/>
    <w:uiPriority w:val="0"/>
    <w:rPr>
      <w:rFonts w:hint="default" w:ascii="Times New Roman" w:hAnsi="Times New Roman" w:eastAsia="宋体" w:cs="Times New Roman"/>
      <w:szCs w:val="24"/>
    </w:rPr>
  </w:style>
  <w:style w:type="character" w:customStyle="1" w:styleId="218">
    <w:name w:val="书籍标题1"/>
    <w:qFormat/>
    <w:uiPriority w:val="33"/>
    <w:rPr>
      <w:b/>
      <w:bCs/>
      <w:smallCaps/>
      <w:spacing w:val="5"/>
    </w:rPr>
  </w:style>
  <w:style w:type="character" w:customStyle="1" w:styleId="219">
    <w:name w:val="纯文本 字符"/>
    <w:link w:val="45"/>
    <w:qFormat/>
    <w:uiPriority w:val="99"/>
    <w:rPr>
      <w:rFonts w:ascii="宋体" w:hAnsi="Courier New" w:eastAsia="宋体" w:cs="Times New Roman"/>
      <w:szCs w:val="20"/>
    </w:rPr>
  </w:style>
  <w:style w:type="character" w:customStyle="1" w:styleId="220">
    <w:name w:val="此正文 Char"/>
    <w:link w:val="221"/>
    <w:qFormat/>
    <w:uiPriority w:val="0"/>
    <w:rPr>
      <w:rFonts w:ascii="Times New Roman" w:hAnsi="Times New Roman" w:eastAsia="宋体" w:cs="Times New Roman"/>
      <w:sz w:val="24"/>
      <w:szCs w:val="24"/>
    </w:rPr>
  </w:style>
  <w:style w:type="paragraph" w:customStyle="1" w:styleId="221">
    <w:name w:val="此正文"/>
    <w:basedOn w:val="1"/>
    <w:link w:val="220"/>
    <w:qFormat/>
    <w:uiPriority w:val="0"/>
    <w:pPr>
      <w:spacing w:line="360" w:lineRule="auto"/>
      <w:ind w:firstLine="200" w:firstLineChars="200"/>
    </w:pPr>
    <w:rPr>
      <w:kern w:val="0"/>
      <w:sz w:val="24"/>
      <w:szCs w:val="24"/>
    </w:rPr>
  </w:style>
  <w:style w:type="character" w:customStyle="1" w:styleId="222">
    <w:name w:val="文章标题 3 Char Char"/>
    <w:link w:val="223"/>
    <w:qFormat/>
    <w:uiPriority w:val="0"/>
    <w:rPr>
      <w:rFonts w:ascii="Arial" w:hAnsi="Arial" w:eastAsia="黑体" w:cs="Times New Roman"/>
      <w:bCs/>
      <w:sz w:val="28"/>
      <w:szCs w:val="32"/>
    </w:rPr>
  </w:style>
  <w:style w:type="paragraph" w:customStyle="1" w:styleId="223">
    <w:name w:val="文章标题 3 Char"/>
    <w:basedOn w:val="5"/>
    <w:next w:val="1"/>
    <w:link w:val="222"/>
    <w:qFormat/>
    <w:uiPriority w:val="0"/>
    <w:pPr>
      <w:numPr>
        <w:ilvl w:val="0"/>
        <w:numId w:val="0"/>
      </w:numPr>
      <w:spacing w:line="416" w:lineRule="auto"/>
      <w:ind w:left="-7" w:firstLine="567"/>
    </w:pPr>
    <w:rPr>
      <w:rFonts w:ascii="Arial" w:hAnsi="Arial" w:eastAsia="黑体"/>
      <w:sz w:val="28"/>
    </w:rPr>
  </w:style>
  <w:style w:type="character" w:customStyle="1" w:styleId="224">
    <w:name w:val="font1"/>
    <w:qFormat/>
    <w:uiPriority w:val="0"/>
    <w:rPr>
      <w:color w:val="000000"/>
      <w:sz w:val="19"/>
      <w:szCs w:val="19"/>
    </w:rPr>
  </w:style>
  <w:style w:type="character" w:customStyle="1" w:styleId="225">
    <w:name w:val="WW8Num30z0"/>
    <w:qFormat/>
    <w:uiPriority w:val="0"/>
    <w:rPr>
      <w:rFonts w:ascii="Symbol" w:hAnsi="Symbol"/>
    </w:rPr>
  </w:style>
  <w:style w:type="character" w:customStyle="1" w:styleId="226">
    <w:name w:val="列表（符号一级）（绿盟科技） Char"/>
    <w:link w:val="227"/>
    <w:qFormat/>
    <w:uiPriority w:val="0"/>
    <w:rPr>
      <w:rFonts w:ascii="Arial" w:hAnsi="Arial"/>
      <w:szCs w:val="21"/>
    </w:rPr>
  </w:style>
  <w:style w:type="paragraph" w:customStyle="1" w:styleId="227">
    <w:name w:val="列表（符号一级）（绿盟科技）"/>
    <w:basedOn w:val="1"/>
    <w:link w:val="226"/>
    <w:qFormat/>
    <w:uiPriority w:val="0"/>
    <w:pPr>
      <w:numPr>
        <w:ilvl w:val="0"/>
        <w:numId w:val="15"/>
      </w:numPr>
      <w:spacing w:line="300" w:lineRule="auto"/>
      <w:ind w:firstLine="0"/>
    </w:pPr>
    <w:rPr>
      <w:rFonts w:ascii="Arial" w:hAnsi="Arial"/>
      <w:kern w:val="0"/>
      <w:sz w:val="20"/>
      <w:szCs w:val="21"/>
    </w:rPr>
  </w:style>
  <w:style w:type="character" w:customStyle="1" w:styleId="228">
    <w:name w:val="图 Char"/>
    <w:link w:val="229"/>
    <w:qFormat/>
    <w:uiPriority w:val="0"/>
    <w:rPr>
      <w:rFonts w:ascii="Times New Roman" w:hAnsi="Times New Roman" w:eastAsia="宋体" w:cs="Times New Roman"/>
      <w:spacing w:val="20"/>
      <w:kern w:val="0"/>
      <w:sz w:val="24"/>
      <w:szCs w:val="20"/>
    </w:rPr>
  </w:style>
  <w:style w:type="paragraph" w:customStyle="1" w:styleId="229">
    <w:name w:val="图"/>
    <w:basedOn w:val="1"/>
    <w:link w:val="228"/>
    <w:qFormat/>
    <w:uiPriority w:val="0"/>
    <w:pPr>
      <w:keepNext/>
      <w:adjustRightInd w:val="0"/>
      <w:snapToGrid w:val="0"/>
      <w:spacing w:before="60" w:after="60" w:line="300" w:lineRule="auto"/>
      <w:jc w:val="center"/>
    </w:pPr>
    <w:rPr>
      <w:spacing w:val="20"/>
      <w:kern w:val="0"/>
      <w:sz w:val="24"/>
      <w:szCs w:val="20"/>
    </w:rPr>
  </w:style>
  <w:style w:type="character" w:customStyle="1" w:styleId="230">
    <w:name w:val="EmailStyle591"/>
    <w:semiHidden/>
    <w:qFormat/>
    <w:uiPriority w:val="0"/>
    <w:rPr>
      <w:rFonts w:ascii="Arial" w:hAnsi="Arial" w:eastAsia="宋体"/>
      <w:color w:val="auto"/>
      <w:kern w:val="2"/>
      <w:sz w:val="18"/>
      <w:lang w:val="en-US" w:eastAsia="zh-CN"/>
    </w:rPr>
  </w:style>
  <w:style w:type="character" w:customStyle="1" w:styleId="231">
    <w:name w:val="lawtext1"/>
    <w:basedOn w:val="142"/>
    <w:qFormat/>
    <w:uiPriority w:val="0"/>
  </w:style>
  <w:style w:type="character" w:customStyle="1" w:styleId="232">
    <w:name w:val="脚注文本 Char1"/>
    <w:semiHidden/>
    <w:qFormat/>
    <w:uiPriority w:val="0"/>
    <w:rPr>
      <w:sz w:val="18"/>
      <w:szCs w:val="18"/>
    </w:rPr>
  </w:style>
  <w:style w:type="character" w:customStyle="1" w:styleId="233">
    <w:name w:val="Char Char43"/>
    <w:semiHidden/>
    <w:qFormat/>
    <w:uiPriority w:val="0"/>
    <w:rPr>
      <w:rFonts w:ascii="Times New Roman" w:hAnsi="Times New Roman" w:eastAsia="宋体"/>
      <w:kern w:val="2"/>
      <w:sz w:val="24"/>
      <w:szCs w:val="24"/>
      <w:lang w:val="en-US" w:eastAsia="zh-CN" w:bidi="ar-SA"/>
    </w:rPr>
  </w:style>
  <w:style w:type="character" w:customStyle="1" w:styleId="234">
    <w:name w:val="EmailStyle5241"/>
    <w:semiHidden/>
    <w:qFormat/>
    <w:uiPriority w:val="0"/>
    <w:rPr>
      <w:rFonts w:ascii="宋体" w:eastAsia="宋体"/>
      <w:color w:val="0000FF"/>
      <w:sz w:val="24"/>
      <w:szCs w:val="24"/>
      <w:u w:val="none"/>
    </w:rPr>
  </w:style>
  <w:style w:type="character" w:customStyle="1" w:styleId="235">
    <w:name w:val="text1"/>
    <w:qFormat/>
    <w:uiPriority w:val="0"/>
    <w:rPr>
      <w:rFonts w:ascii="Tahoma" w:hAnsi="Tahoma" w:eastAsia="宋体"/>
      <w:kern w:val="2"/>
      <w:sz w:val="18"/>
      <w:szCs w:val="18"/>
      <w:u w:val="none"/>
      <w:lang w:val="en-US" w:eastAsia="zh-CN" w:bidi="ar-SA"/>
    </w:rPr>
  </w:style>
  <w:style w:type="character" w:customStyle="1" w:styleId="236">
    <w:name w:val="EmailStyle5081"/>
    <w:semiHidden/>
    <w:qFormat/>
    <w:uiPriority w:val="0"/>
    <w:rPr>
      <w:rFonts w:ascii="宋体" w:eastAsia="宋体"/>
      <w:color w:val="0000FF"/>
      <w:sz w:val="24"/>
      <w:szCs w:val="24"/>
      <w:u w:val="none"/>
    </w:rPr>
  </w:style>
  <w:style w:type="character" w:customStyle="1" w:styleId="237">
    <w:name w:val="Char Char161"/>
    <w:qFormat/>
    <w:uiPriority w:val="0"/>
    <w:rPr>
      <w:rFonts w:ascii="楷体_GB2312" w:hAnsi="Tahoma" w:eastAsia="楷体_GB2312"/>
      <w:kern w:val="2"/>
      <w:sz w:val="32"/>
      <w:lang w:val="en-US" w:eastAsia="zh-CN" w:bidi="ar-SA"/>
    </w:rPr>
  </w:style>
  <w:style w:type="character" w:customStyle="1" w:styleId="238">
    <w:name w:val="建设方案标题3 Char"/>
    <w:link w:val="239"/>
    <w:qFormat/>
    <w:uiPriority w:val="0"/>
    <w:rPr>
      <w:rFonts w:ascii="Arial" w:hAnsi="Arial" w:eastAsia="Times New Roman"/>
      <w:sz w:val="28"/>
    </w:rPr>
  </w:style>
  <w:style w:type="paragraph" w:customStyle="1" w:styleId="239">
    <w:name w:val="建设方案标题3"/>
    <w:basedOn w:val="4"/>
    <w:link w:val="238"/>
    <w:qFormat/>
    <w:uiPriority w:val="0"/>
    <w:pPr>
      <w:numPr>
        <w:ilvl w:val="2"/>
        <w:numId w:val="16"/>
      </w:numPr>
      <w:adjustRightInd w:val="0"/>
      <w:snapToGrid w:val="0"/>
      <w:spacing w:beforeLines="100" w:afterLines="100"/>
    </w:pPr>
    <w:rPr>
      <w:rFonts w:ascii="Arial" w:hAnsi="Arial" w:eastAsia="Times New Roman"/>
      <w:b w:val="0"/>
      <w:bCs w:val="0"/>
      <w:sz w:val="28"/>
      <w:szCs w:val="20"/>
    </w:rPr>
  </w:style>
  <w:style w:type="character" w:customStyle="1" w:styleId="240">
    <w:name w:val="标准正文格式 Char"/>
    <w:link w:val="241"/>
    <w:qFormat/>
    <w:uiPriority w:val="0"/>
    <w:rPr>
      <w:rFonts w:ascii="Times New Roman" w:hAnsi="Times New Roman" w:eastAsia="仿宋_GB2312" w:cs="Times New Roman"/>
      <w:bCs/>
      <w:sz w:val="28"/>
      <w:szCs w:val="20"/>
    </w:rPr>
  </w:style>
  <w:style w:type="paragraph" w:customStyle="1" w:styleId="241">
    <w:name w:val="标准正文格式"/>
    <w:basedOn w:val="1"/>
    <w:link w:val="240"/>
    <w:qFormat/>
    <w:uiPriority w:val="0"/>
    <w:pPr>
      <w:adjustRightInd w:val="0"/>
      <w:spacing w:before="60" w:after="120" w:line="288" w:lineRule="auto"/>
      <w:ind w:firstLine="200" w:firstLineChars="200"/>
      <w:textAlignment w:val="baseline"/>
    </w:pPr>
    <w:rPr>
      <w:rFonts w:eastAsia="仿宋_GB2312"/>
      <w:bCs/>
      <w:kern w:val="0"/>
      <w:sz w:val="28"/>
      <w:szCs w:val="20"/>
    </w:rPr>
  </w:style>
  <w:style w:type="character" w:customStyle="1" w:styleId="242">
    <w:name w:val="redbig1"/>
    <w:qFormat/>
    <w:uiPriority w:val="0"/>
    <w:rPr>
      <w:b/>
      <w:bCs/>
      <w:color w:val="D00018"/>
      <w:sz w:val="27"/>
      <w:szCs w:val="27"/>
    </w:rPr>
  </w:style>
  <w:style w:type="character" w:customStyle="1" w:styleId="243">
    <w:name w:val="正文缩进 字符"/>
    <w:link w:val="21"/>
    <w:qFormat/>
    <w:uiPriority w:val="99"/>
    <w:rPr>
      <w:rFonts w:ascii="Times New Roman" w:hAnsi="Times New Roman" w:eastAsia="宋体" w:cs="Times New Roman"/>
      <w:szCs w:val="24"/>
    </w:rPr>
  </w:style>
  <w:style w:type="character" w:customStyle="1" w:styleId="244">
    <w:name w:val="msoins"/>
    <w:basedOn w:val="142"/>
    <w:qFormat/>
    <w:uiPriority w:val="0"/>
  </w:style>
  <w:style w:type="character" w:customStyle="1" w:styleId="245">
    <w:name w:val="我的列表 Char"/>
    <w:link w:val="246"/>
    <w:qFormat/>
    <w:uiPriority w:val="0"/>
    <w:rPr>
      <w:rFonts w:ascii="Arial" w:hAnsi="Arial" w:eastAsia="宋体" w:cs="Times New Roman"/>
      <w:sz w:val="24"/>
      <w:szCs w:val="18"/>
    </w:rPr>
  </w:style>
  <w:style w:type="paragraph" w:customStyle="1" w:styleId="246">
    <w:name w:val="我的列表"/>
    <w:basedOn w:val="247"/>
    <w:next w:val="247"/>
    <w:link w:val="245"/>
    <w:qFormat/>
    <w:uiPriority w:val="0"/>
    <w:pPr>
      <w:ind w:left="360" w:firstLine="0" w:firstLineChars="0"/>
    </w:pPr>
  </w:style>
  <w:style w:type="paragraph" w:customStyle="1" w:styleId="247">
    <w:name w:val="我的正文"/>
    <w:basedOn w:val="1"/>
    <w:link w:val="352"/>
    <w:qFormat/>
    <w:uiPriority w:val="0"/>
    <w:pPr>
      <w:spacing w:line="360" w:lineRule="auto"/>
      <w:ind w:firstLine="200" w:firstLineChars="200"/>
    </w:pPr>
    <w:rPr>
      <w:rFonts w:ascii="Arial" w:hAnsi="Arial"/>
      <w:kern w:val="0"/>
      <w:sz w:val="24"/>
      <w:szCs w:val="18"/>
    </w:rPr>
  </w:style>
  <w:style w:type="character" w:customStyle="1" w:styleId="248">
    <w:name w:val="标题 7 字符"/>
    <w:link w:val="9"/>
    <w:qFormat/>
    <w:uiPriority w:val="0"/>
    <w:rPr>
      <w:rFonts w:eastAsia="微软雅黑"/>
      <w:bCs/>
      <w:sz w:val="24"/>
      <w:szCs w:val="24"/>
    </w:rPr>
  </w:style>
  <w:style w:type="character" w:customStyle="1" w:styleId="249">
    <w:name w:val="Std.4 Char"/>
    <w:link w:val="250"/>
    <w:qFormat/>
    <w:uiPriority w:val="0"/>
    <w:rPr>
      <w:rFonts w:ascii="Times New Roman" w:hAnsi="Times New Roman" w:eastAsia="宋体" w:cs="Times New Roman"/>
      <w:b/>
      <w:bCs/>
      <w:color w:val="000000"/>
      <w:sz w:val="30"/>
      <w:szCs w:val="30"/>
    </w:rPr>
  </w:style>
  <w:style w:type="paragraph" w:customStyle="1" w:styleId="250">
    <w:name w:val="Std.4"/>
    <w:basedOn w:val="251"/>
    <w:link w:val="249"/>
    <w:qFormat/>
    <w:uiPriority w:val="0"/>
    <w:pPr>
      <w:numPr>
        <w:ilvl w:val="3"/>
      </w:numPr>
      <w:ind w:left="1276" w:hanging="1276"/>
      <w:outlineLvl w:val="3"/>
    </w:pPr>
    <w:rPr>
      <w:sz w:val="30"/>
      <w:szCs w:val="30"/>
    </w:rPr>
  </w:style>
  <w:style w:type="paragraph" w:customStyle="1" w:styleId="251">
    <w:name w:val="Std.3"/>
    <w:basedOn w:val="252"/>
    <w:link w:val="261"/>
    <w:qFormat/>
    <w:uiPriority w:val="0"/>
    <w:pPr>
      <w:ind w:left="1276" w:hanging="1276"/>
      <w:outlineLvl w:val="2"/>
    </w:pPr>
    <w:rPr>
      <w:sz w:val="32"/>
      <w:szCs w:val="32"/>
    </w:rPr>
  </w:style>
  <w:style w:type="paragraph" w:customStyle="1" w:styleId="252">
    <w:name w:val="Std.2"/>
    <w:basedOn w:val="4"/>
    <w:link w:val="742"/>
    <w:qFormat/>
    <w:uiPriority w:val="0"/>
    <w:pPr>
      <w:numPr>
        <w:ilvl w:val="0"/>
        <w:numId w:val="0"/>
      </w:numPr>
      <w:spacing w:before="260" w:after="260"/>
      <w:ind w:left="1440" w:hanging="1440"/>
    </w:pPr>
    <w:rPr>
      <w:b w:val="0"/>
      <w:color w:val="000000"/>
      <w:sz w:val="36"/>
      <w:szCs w:val="36"/>
    </w:rPr>
  </w:style>
  <w:style w:type="character" w:customStyle="1" w:styleId="253">
    <w:name w:val="四级目录 Char"/>
    <w:link w:val="254"/>
    <w:qFormat/>
    <w:uiPriority w:val="0"/>
    <w:rPr>
      <w:rFonts w:ascii="宋体" w:hAnsi="宋体"/>
      <w:bCs/>
      <w:sz w:val="30"/>
      <w:szCs w:val="30"/>
    </w:rPr>
  </w:style>
  <w:style w:type="paragraph" w:customStyle="1" w:styleId="254">
    <w:name w:val="四级目录"/>
    <w:basedOn w:val="6"/>
    <w:link w:val="253"/>
    <w:qFormat/>
    <w:uiPriority w:val="0"/>
    <w:pPr>
      <w:spacing w:before="280" w:after="290"/>
      <w:ind w:left="142"/>
    </w:pPr>
    <w:rPr>
      <w:rFonts w:ascii="宋体" w:hAnsi="宋体" w:eastAsia="宋体"/>
      <w:b w:val="0"/>
      <w:sz w:val="30"/>
      <w:szCs w:val="30"/>
    </w:rPr>
  </w:style>
  <w:style w:type="character" w:customStyle="1" w:styleId="255">
    <w:name w:val="标题 5 字符"/>
    <w:link w:val="7"/>
    <w:qFormat/>
    <w:uiPriority w:val="9"/>
    <w:rPr>
      <w:rFonts w:eastAsia="微软雅黑"/>
      <w:bCs/>
      <w:sz w:val="28"/>
      <w:szCs w:val="28"/>
    </w:rPr>
  </w:style>
  <w:style w:type="character" w:customStyle="1" w:styleId="256">
    <w:name w:val="标题 4 字符"/>
    <w:link w:val="6"/>
    <w:qFormat/>
    <w:uiPriority w:val="0"/>
    <w:rPr>
      <w:rFonts w:eastAsia="微软雅黑"/>
      <w:b/>
      <w:bCs/>
      <w:sz w:val="28"/>
      <w:szCs w:val="28"/>
    </w:rPr>
  </w:style>
  <w:style w:type="character" w:customStyle="1" w:styleId="257">
    <w:name w:val="表格内容 Char"/>
    <w:link w:val="258"/>
    <w:qFormat/>
    <w:uiPriority w:val="0"/>
    <w:rPr>
      <w:sz w:val="24"/>
      <w:szCs w:val="24"/>
      <w:lang w:bidi="ar-SA"/>
    </w:rPr>
  </w:style>
  <w:style w:type="paragraph" w:customStyle="1" w:styleId="258">
    <w:name w:val="表格内容"/>
    <w:next w:val="1"/>
    <w:link w:val="257"/>
    <w:qFormat/>
    <w:uiPriority w:val="0"/>
    <w:pPr>
      <w:spacing w:line="240" w:lineRule="atLeast"/>
    </w:pPr>
    <w:rPr>
      <w:rFonts w:ascii="Times New Roman" w:hAnsi="Times New Roman" w:eastAsia="宋体" w:cs="Times New Roman"/>
      <w:sz w:val="24"/>
      <w:szCs w:val="24"/>
      <w:lang w:val="en-US" w:eastAsia="zh-CN" w:bidi="ar-SA"/>
    </w:rPr>
  </w:style>
  <w:style w:type="character" w:customStyle="1" w:styleId="259">
    <w:name w:val="标题 2 字符"/>
    <w:link w:val="4"/>
    <w:qFormat/>
    <w:uiPriority w:val="0"/>
    <w:rPr>
      <w:b/>
      <w:bCs/>
      <w:sz w:val="32"/>
      <w:szCs w:val="32"/>
    </w:rPr>
  </w:style>
  <w:style w:type="character" w:customStyle="1" w:styleId="260">
    <w:name w:val="标题 8 字符"/>
    <w:link w:val="10"/>
    <w:qFormat/>
    <w:uiPriority w:val="0"/>
    <w:rPr>
      <w:sz w:val="24"/>
      <w:szCs w:val="24"/>
    </w:rPr>
  </w:style>
  <w:style w:type="character" w:customStyle="1" w:styleId="261">
    <w:name w:val="Std.3 Char"/>
    <w:link w:val="251"/>
    <w:qFormat/>
    <w:uiPriority w:val="0"/>
    <w:rPr>
      <w:rFonts w:ascii="Times New Roman" w:hAnsi="Times New Roman" w:eastAsia="宋体" w:cs="Times New Roman"/>
      <w:b/>
      <w:bCs/>
      <w:color w:val="000000"/>
      <w:sz w:val="32"/>
      <w:szCs w:val="32"/>
    </w:rPr>
  </w:style>
  <w:style w:type="character" w:customStyle="1" w:styleId="262">
    <w:name w:val="style6"/>
    <w:qFormat/>
    <w:uiPriority w:val="0"/>
  </w:style>
  <w:style w:type="character" w:customStyle="1" w:styleId="263">
    <w:name w:val="标题1 Char"/>
    <w:link w:val="264"/>
    <w:qFormat/>
    <w:uiPriority w:val="0"/>
    <w:rPr>
      <w:rFonts w:eastAsia="微软雅黑"/>
      <w:b/>
      <w:bCs/>
      <w:kern w:val="44"/>
      <w:sz w:val="36"/>
      <w:szCs w:val="36"/>
    </w:rPr>
  </w:style>
  <w:style w:type="paragraph" w:customStyle="1" w:styleId="264">
    <w:name w:val="标题1"/>
    <w:basedOn w:val="3"/>
    <w:link w:val="263"/>
    <w:qFormat/>
    <w:uiPriority w:val="0"/>
    <w:pPr>
      <w:ind w:hanging="432"/>
    </w:pPr>
    <w:rPr>
      <w:szCs w:val="36"/>
    </w:rPr>
  </w:style>
  <w:style w:type="character" w:customStyle="1" w:styleId="265">
    <w:name w:val="EmailStyle5251"/>
    <w:semiHidden/>
    <w:qFormat/>
    <w:uiPriority w:val="0"/>
    <w:rPr>
      <w:rFonts w:hint="default" w:ascii="Arial" w:hAnsi="Arial" w:eastAsia="宋体" w:cs="Arial"/>
      <w:color w:val="auto"/>
      <w:sz w:val="18"/>
      <w:szCs w:val="20"/>
    </w:rPr>
  </w:style>
  <w:style w:type="character" w:customStyle="1" w:styleId="266">
    <w:name w:val="news-121"/>
    <w:qFormat/>
    <w:uiPriority w:val="0"/>
  </w:style>
  <w:style w:type="character" w:customStyle="1" w:styleId="267">
    <w:name w:val="文档结构图 字符"/>
    <w:link w:val="26"/>
    <w:qFormat/>
    <w:uiPriority w:val="0"/>
    <w:rPr>
      <w:rFonts w:ascii="宋体" w:eastAsia="宋体"/>
      <w:sz w:val="18"/>
      <w:szCs w:val="18"/>
    </w:rPr>
  </w:style>
  <w:style w:type="character" w:customStyle="1" w:styleId="268">
    <w:name w:val="表格正文 Char"/>
    <w:link w:val="269"/>
    <w:qFormat/>
    <w:uiPriority w:val="0"/>
    <w:rPr>
      <w:rFonts w:ascii="Arial" w:hAnsi="Arial" w:eastAsia="宋体" w:cs="Times New Roman"/>
      <w:kern w:val="0"/>
      <w:szCs w:val="20"/>
    </w:rPr>
  </w:style>
  <w:style w:type="paragraph" w:customStyle="1" w:styleId="269">
    <w:name w:val="表格正文"/>
    <w:basedOn w:val="1"/>
    <w:link w:val="268"/>
    <w:qFormat/>
    <w:uiPriority w:val="0"/>
    <w:pPr>
      <w:spacing w:line="360" w:lineRule="auto"/>
    </w:pPr>
    <w:rPr>
      <w:rFonts w:ascii="Arial" w:hAnsi="Arial"/>
      <w:kern w:val="0"/>
      <w:sz w:val="20"/>
      <w:szCs w:val="20"/>
    </w:rPr>
  </w:style>
  <w:style w:type="character" w:customStyle="1" w:styleId="270">
    <w:name w:val="EmailStyle5111"/>
    <w:semiHidden/>
    <w:qFormat/>
    <w:uiPriority w:val="0"/>
    <w:rPr>
      <w:rFonts w:hint="default" w:ascii="Arial" w:hAnsi="Arial" w:eastAsia="宋体" w:cs="Arial"/>
      <w:color w:val="auto"/>
      <w:sz w:val="18"/>
      <w:szCs w:val="20"/>
    </w:rPr>
  </w:style>
  <w:style w:type="character" w:customStyle="1" w:styleId="271">
    <w:name w:val="页眉右端（绿盟科技） Char"/>
    <w:link w:val="162"/>
    <w:qFormat/>
    <w:uiPriority w:val="0"/>
    <w:rPr>
      <w:rFonts w:ascii="Arial" w:hAnsi="Arial"/>
      <w:b/>
      <w:color w:val="FFFFFF"/>
      <w:sz w:val="18"/>
      <w:szCs w:val="18"/>
    </w:rPr>
  </w:style>
  <w:style w:type="character" w:customStyle="1" w:styleId="272">
    <w:name w:val="签名 字符"/>
    <w:link w:val="58"/>
    <w:qFormat/>
    <w:uiPriority w:val="0"/>
    <w:rPr>
      <w:rFonts w:ascii="Arial" w:hAnsi="Arial" w:eastAsia="宋体" w:cs="Times New Roman"/>
      <w:kern w:val="0"/>
      <w:szCs w:val="21"/>
    </w:rPr>
  </w:style>
  <w:style w:type="character" w:customStyle="1" w:styleId="273">
    <w:name w:val="正文首行缩进（绿盟科技） Char"/>
    <w:link w:val="274"/>
    <w:qFormat/>
    <w:uiPriority w:val="0"/>
    <w:rPr>
      <w:rFonts w:ascii="Arial" w:hAnsi="Arial" w:eastAsia="宋体" w:cs="Times New Roman"/>
      <w:kern w:val="0"/>
      <w:szCs w:val="21"/>
    </w:rPr>
  </w:style>
  <w:style w:type="paragraph" w:customStyle="1" w:styleId="274">
    <w:name w:val="正文首行缩进（绿盟科技）"/>
    <w:basedOn w:val="1"/>
    <w:link w:val="273"/>
    <w:qFormat/>
    <w:uiPriority w:val="0"/>
    <w:pPr>
      <w:spacing w:after="50" w:line="300" w:lineRule="auto"/>
      <w:ind w:firstLine="200" w:firstLineChars="200"/>
    </w:pPr>
    <w:rPr>
      <w:rFonts w:ascii="Arial" w:hAnsi="Arial"/>
      <w:kern w:val="0"/>
      <w:sz w:val="20"/>
      <w:szCs w:val="21"/>
    </w:rPr>
  </w:style>
  <w:style w:type="character" w:customStyle="1" w:styleId="275">
    <w:name w:val="二级目录 Char"/>
    <w:link w:val="276"/>
    <w:qFormat/>
    <w:uiPriority w:val="0"/>
    <w:rPr>
      <w:rFonts w:ascii="宋体" w:hAnsi="宋体" w:eastAsia="宋体" w:cs="Times New Roman"/>
      <w:b/>
      <w:bCs/>
      <w:sz w:val="32"/>
      <w:szCs w:val="32"/>
    </w:rPr>
  </w:style>
  <w:style w:type="paragraph" w:customStyle="1" w:styleId="276">
    <w:name w:val="二级目录"/>
    <w:basedOn w:val="277"/>
    <w:link w:val="275"/>
    <w:qFormat/>
    <w:uiPriority w:val="0"/>
    <w:pPr>
      <w:tabs>
        <w:tab w:val="left" w:pos="420"/>
      </w:tabs>
      <w:ind w:left="420" w:hanging="420"/>
    </w:pPr>
  </w:style>
  <w:style w:type="paragraph" w:customStyle="1" w:styleId="277">
    <w:name w:val="标题2"/>
    <w:basedOn w:val="4"/>
    <w:link w:val="661"/>
    <w:qFormat/>
    <w:uiPriority w:val="0"/>
    <w:pPr>
      <w:numPr>
        <w:ilvl w:val="0"/>
        <w:numId w:val="0"/>
      </w:numPr>
      <w:spacing w:before="260" w:after="260"/>
    </w:pPr>
    <w:rPr>
      <w:rFonts w:ascii="宋体" w:hAnsi="宋体"/>
      <w:b w:val="0"/>
    </w:rPr>
  </w:style>
  <w:style w:type="character" w:customStyle="1" w:styleId="278">
    <w:name w:val="目录格式"/>
    <w:semiHidden/>
    <w:qFormat/>
    <w:locked/>
    <w:uiPriority w:val="0"/>
    <w:rPr>
      <w:rFonts w:ascii="Arial" w:hAnsi="Arial" w:eastAsia="黑体"/>
      <w:b/>
      <w:bCs/>
      <w:sz w:val="44"/>
      <w:szCs w:val="44"/>
    </w:rPr>
  </w:style>
  <w:style w:type="character" w:customStyle="1" w:styleId="279">
    <w:name w:val="正文文本缩进 字符"/>
    <w:basedOn w:val="142"/>
    <w:link w:val="35"/>
    <w:qFormat/>
    <w:uiPriority w:val="99"/>
  </w:style>
  <w:style w:type="character" w:customStyle="1" w:styleId="280">
    <w:name w:val="圆点标号 Char"/>
    <w:link w:val="281"/>
    <w:qFormat/>
    <w:uiPriority w:val="0"/>
    <w:rPr>
      <w:rFonts w:ascii="Times New Roman" w:hAnsi="Times New Roman" w:eastAsia="宋体" w:cs="Times New Roman"/>
      <w:sz w:val="24"/>
      <w:szCs w:val="24"/>
    </w:rPr>
  </w:style>
  <w:style w:type="paragraph" w:customStyle="1" w:styleId="281">
    <w:name w:val="圆点标号"/>
    <w:basedOn w:val="1"/>
    <w:link w:val="280"/>
    <w:qFormat/>
    <w:uiPriority w:val="0"/>
    <w:pPr>
      <w:spacing w:line="360" w:lineRule="auto"/>
    </w:pPr>
    <w:rPr>
      <w:kern w:val="0"/>
      <w:sz w:val="24"/>
      <w:szCs w:val="24"/>
    </w:rPr>
  </w:style>
  <w:style w:type="character" w:customStyle="1" w:styleId="282">
    <w:name w:val="表格标题 Char"/>
    <w:link w:val="283"/>
    <w:qFormat/>
    <w:uiPriority w:val="0"/>
    <w:rPr>
      <w:b/>
      <w:sz w:val="24"/>
      <w:szCs w:val="24"/>
      <w:lang w:bidi="ar-SA"/>
    </w:rPr>
  </w:style>
  <w:style w:type="paragraph" w:customStyle="1" w:styleId="283">
    <w:name w:val="表格标题"/>
    <w:next w:val="1"/>
    <w:link w:val="282"/>
    <w:qFormat/>
    <w:uiPriority w:val="0"/>
    <w:pPr>
      <w:spacing w:line="360" w:lineRule="auto"/>
      <w:contextualSpacing/>
      <w:jc w:val="center"/>
    </w:pPr>
    <w:rPr>
      <w:rFonts w:ascii="Times New Roman" w:hAnsi="Times New Roman" w:eastAsia="宋体" w:cs="Times New Roman"/>
      <w:b/>
      <w:sz w:val="24"/>
      <w:szCs w:val="24"/>
      <w:lang w:val="en-US" w:eastAsia="zh-CN" w:bidi="ar-SA"/>
    </w:rPr>
  </w:style>
  <w:style w:type="character" w:customStyle="1" w:styleId="284">
    <w:name w:val="彩色列表 - 强调文字颜色 1 Char"/>
    <w:link w:val="285"/>
    <w:qFormat/>
    <w:uiPriority w:val="34"/>
    <w:rPr>
      <w:rFonts w:ascii="Calibri" w:hAnsi="Calibri" w:eastAsia="宋体" w:cs="Times New Roman"/>
    </w:rPr>
  </w:style>
  <w:style w:type="paragraph" w:customStyle="1" w:styleId="285">
    <w:name w:val="彩色列表 - 强调文字颜色 11"/>
    <w:basedOn w:val="1"/>
    <w:link w:val="284"/>
    <w:qFormat/>
    <w:uiPriority w:val="34"/>
    <w:pPr>
      <w:ind w:firstLine="420" w:firstLineChars="200"/>
    </w:pPr>
    <w:rPr>
      <w:kern w:val="0"/>
      <w:sz w:val="20"/>
      <w:szCs w:val="20"/>
    </w:rPr>
  </w:style>
  <w:style w:type="character" w:customStyle="1" w:styleId="286">
    <w:name w:val="Std.Z.2 Char"/>
    <w:link w:val="287"/>
    <w:qFormat/>
    <w:uiPriority w:val="0"/>
    <w:rPr>
      <w:rFonts w:ascii="宋体" w:hAnsi="宋体" w:eastAsia="宋体" w:cs="Times New Roman"/>
      <w:sz w:val="24"/>
      <w:szCs w:val="24"/>
    </w:rPr>
  </w:style>
  <w:style w:type="paragraph" w:customStyle="1" w:styleId="287">
    <w:name w:val="Std.Z.2"/>
    <w:basedOn w:val="1"/>
    <w:link w:val="286"/>
    <w:qFormat/>
    <w:uiPriority w:val="0"/>
    <w:pPr>
      <w:spacing w:beforeLines="50" w:line="360" w:lineRule="auto"/>
      <w:ind w:left="576" w:hanging="576"/>
    </w:pPr>
    <w:rPr>
      <w:rFonts w:ascii="宋体" w:hAnsi="宋体"/>
      <w:kern w:val="0"/>
      <w:sz w:val="24"/>
      <w:szCs w:val="24"/>
    </w:rPr>
  </w:style>
  <w:style w:type="character" w:customStyle="1" w:styleId="288">
    <w:name w:val="明显强调1"/>
    <w:qFormat/>
    <w:uiPriority w:val="21"/>
    <w:rPr>
      <w:b/>
      <w:bCs/>
      <w:i/>
      <w:iCs/>
      <w:color w:val="4F81BD"/>
    </w:rPr>
  </w:style>
  <w:style w:type="character" w:customStyle="1" w:styleId="289">
    <w:name w:val="m1"/>
    <w:qFormat/>
    <w:uiPriority w:val="0"/>
    <w:rPr>
      <w:color w:val="0000FF"/>
    </w:rPr>
  </w:style>
  <w:style w:type="character" w:customStyle="1" w:styleId="290">
    <w:name w:val="标题 4 Char Char"/>
    <w:qFormat/>
    <w:uiPriority w:val="0"/>
    <w:rPr>
      <w:rFonts w:ascii="Arial" w:hAnsi="Arial" w:eastAsia="黑体"/>
      <w:b/>
      <w:bCs/>
      <w:kern w:val="2"/>
      <w:sz w:val="28"/>
      <w:szCs w:val="28"/>
      <w:lang w:val="en-US" w:eastAsia="zh-CN" w:bidi="ar-SA"/>
    </w:rPr>
  </w:style>
  <w:style w:type="character" w:customStyle="1" w:styleId="291">
    <w:name w:val="编写建议 Char"/>
    <w:link w:val="292"/>
    <w:qFormat/>
    <w:uiPriority w:val="0"/>
    <w:rPr>
      <w:rFonts w:ascii="Arial" w:hAnsi="Arial" w:eastAsia="宋体" w:cs="Times New Roman"/>
      <w:i/>
      <w:color w:val="0000FF"/>
      <w:kern w:val="0"/>
      <w:szCs w:val="21"/>
      <w:lang w:val="en-US" w:eastAsia="zh-CN"/>
    </w:rPr>
  </w:style>
  <w:style w:type="paragraph" w:customStyle="1" w:styleId="292">
    <w:name w:val="编写建议"/>
    <w:basedOn w:val="1"/>
    <w:link w:val="291"/>
    <w:qFormat/>
    <w:uiPriority w:val="0"/>
    <w:pPr>
      <w:autoSpaceDE w:val="0"/>
      <w:autoSpaceDN w:val="0"/>
      <w:adjustRightInd w:val="0"/>
      <w:spacing w:line="360" w:lineRule="auto"/>
      <w:ind w:firstLine="420" w:firstLineChars="200"/>
    </w:pPr>
    <w:rPr>
      <w:rFonts w:ascii="Arial" w:hAnsi="Arial"/>
      <w:i/>
      <w:color w:val="0000FF"/>
      <w:kern w:val="0"/>
      <w:sz w:val="20"/>
      <w:szCs w:val="21"/>
    </w:rPr>
  </w:style>
  <w:style w:type="character" w:customStyle="1" w:styleId="293">
    <w:name w:val="正文缩进1 Char3"/>
    <w:qFormat/>
    <w:uiPriority w:val="0"/>
    <w:rPr>
      <w:rFonts w:eastAsia="宋体"/>
      <w:kern w:val="2"/>
      <w:sz w:val="21"/>
      <w:lang w:val="en-US" w:eastAsia="zh-CN" w:bidi="ar-SA"/>
    </w:rPr>
  </w:style>
  <w:style w:type="character" w:customStyle="1" w:styleId="294">
    <w:name w:val="浅色底纹 - 强调文字颜色 2 Char"/>
    <w:link w:val="295"/>
    <w:qFormat/>
    <w:uiPriority w:val="30"/>
    <w:rPr>
      <w:rFonts w:ascii="Calibri" w:hAnsi="Calibri" w:eastAsia="宋体" w:cs="Times New Roman"/>
      <w:b/>
      <w:bCs/>
      <w:i/>
      <w:iCs/>
      <w:color w:val="4F81BD"/>
      <w:sz w:val="24"/>
      <w:szCs w:val="24"/>
    </w:rPr>
  </w:style>
  <w:style w:type="paragraph" w:customStyle="1" w:styleId="295">
    <w:name w:val="浅色底纹 - 强调文字颜色 21"/>
    <w:basedOn w:val="1"/>
    <w:next w:val="1"/>
    <w:link w:val="294"/>
    <w:qFormat/>
    <w:uiPriority w:val="30"/>
    <w:pPr>
      <w:pBdr>
        <w:bottom w:val="single" w:color="4F81BD" w:sz="4" w:space="4"/>
      </w:pBdr>
      <w:spacing w:before="200" w:after="280" w:line="360" w:lineRule="auto"/>
      <w:ind w:left="936" w:right="936" w:firstLine="200" w:firstLineChars="200"/>
      <w:contextualSpacing/>
    </w:pPr>
    <w:rPr>
      <w:b/>
      <w:bCs/>
      <w:i/>
      <w:iCs/>
      <w:color w:val="4F81BD"/>
      <w:kern w:val="0"/>
      <w:sz w:val="24"/>
      <w:szCs w:val="24"/>
    </w:rPr>
  </w:style>
  <w:style w:type="character" w:customStyle="1" w:styleId="296">
    <w:name w:val="List Paragraph Char"/>
    <w:link w:val="297"/>
    <w:qFormat/>
    <w:uiPriority w:val="99"/>
    <w:rPr>
      <w:rFonts w:ascii="Calibri" w:hAnsi="Calibri" w:eastAsia="宋体" w:cs="Times New Roman"/>
    </w:rPr>
  </w:style>
  <w:style w:type="paragraph" w:customStyle="1" w:styleId="297">
    <w:name w:val="列出段落5"/>
    <w:basedOn w:val="1"/>
    <w:link w:val="296"/>
    <w:qFormat/>
    <w:uiPriority w:val="34"/>
    <w:pPr>
      <w:ind w:firstLine="420" w:firstLineChars="200"/>
    </w:pPr>
    <w:rPr>
      <w:kern w:val="0"/>
      <w:sz w:val="20"/>
      <w:szCs w:val="20"/>
    </w:rPr>
  </w:style>
  <w:style w:type="character" w:customStyle="1" w:styleId="298">
    <w:name w:val="Std.Z.0 Char"/>
    <w:link w:val="299"/>
    <w:qFormat/>
    <w:uiPriority w:val="0"/>
    <w:rPr>
      <w:rFonts w:ascii="Times New Roman" w:hAnsi="Times New Roman" w:eastAsia="宋体" w:cs="Times New Roman"/>
      <w:sz w:val="24"/>
    </w:rPr>
  </w:style>
  <w:style w:type="paragraph" w:customStyle="1" w:styleId="299">
    <w:name w:val="Std.Z.0"/>
    <w:basedOn w:val="1"/>
    <w:link w:val="298"/>
    <w:qFormat/>
    <w:uiPriority w:val="0"/>
    <w:pPr>
      <w:spacing w:line="360" w:lineRule="auto"/>
      <w:ind w:firstLine="425" w:firstLineChars="177"/>
    </w:pPr>
    <w:rPr>
      <w:kern w:val="0"/>
      <w:sz w:val="24"/>
      <w:szCs w:val="20"/>
    </w:rPr>
  </w:style>
  <w:style w:type="character" w:customStyle="1" w:styleId="300">
    <w:name w:val="编号2 Char"/>
    <w:link w:val="301"/>
    <w:qFormat/>
    <w:uiPriority w:val="0"/>
    <w:rPr>
      <w:sz w:val="24"/>
      <w:szCs w:val="24"/>
    </w:rPr>
  </w:style>
  <w:style w:type="paragraph" w:customStyle="1" w:styleId="301">
    <w:name w:val="编号2"/>
    <w:link w:val="300"/>
    <w:qFormat/>
    <w:uiPriority w:val="0"/>
    <w:pPr>
      <w:numPr>
        <w:ilvl w:val="0"/>
        <w:numId w:val="17"/>
      </w:numPr>
      <w:spacing w:line="360" w:lineRule="auto"/>
      <w:contextualSpacing/>
    </w:pPr>
    <w:rPr>
      <w:rFonts w:ascii="Times New Roman" w:hAnsi="Times New Roman" w:eastAsia="宋体" w:cs="Times New Roman"/>
      <w:sz w:val="24"/>
      <w:szCs w:val="24"/>
      <w:lang w:val="en-US" w:eastAsia="zh-CN" w:bidi="ar-SA"/>
    </w:rPr>
  </w:style>
  <w:style w:type="character" w:customStyle="1" w:styleId="302">
    <w:name w:val="标题 字符"/>
    <w:link w:val="84"/>
    <w:qFormat/>
    <w:uiPriority w:val="0"/>
    <w:rPr>
      <w:rFonts w:ascii="Cambria" w:hAnsi="Cambria" w:eastAsia="宋体" w:cs="Times New Roman"/>
      <w:b/>
      <w:bCs/>
      <w:sz w:val="32"/>
      <w:szCs w:val="32"/>
    </w:rPr>
  </w:style>
  <w:style w:type="character" w:customStyle="1" w:styleId="303">
    <w:name w:val="title-blue"/>
    <w:qFormat/>
    <w:uiPriority w:val="0"/>
  </w:style>
  <w:style w:type="character" w:customStyle="1" w:styleId="304">
    <w:name w:val="正文缩进（首行缩进两字） Char1"/>
    <w:qFormat/>
    <w:uiPriority w:val="0"/>
    <w:rPr>
      <w:rFonts w:eastAsia="宋体"/>
      <w:kern w:val="2"/>
      <w:sz w:val="21"/>
      <w:lang w:val="en-US" w:eastAsia="zh-CN" w:bidi="ar-SA"/>
    </w:rPr>
  </w:style>
  <w:style w:type="character" w:customStyle="1" w:styleId="305">
    <w:name w:val="正文缩进（首行缩进两字） Char"/>
    <w:qFormat/>
    <w:uiPriority w:val="0"/>
    <w:rPr>
      <w:rFonts w:eastAsia="宋体"/>
      <w:kern w:val="2"/>
      <w:sz w:val="21"/>
      <w:lang w:val="en-US" w:eastAsia="zh-CN" w:bidi="ar-SA"/>
    </w:rPr>
  </w:style>
  <w:style w:type="character" w:customStyle="1" w:styleId="306">
    <w:name w:val="title_emph1"/>
    <w:qFormat/>
    <w:uiPriority w:val="0"/>
    <w:rPr>
      <w:rFonts w:hint="default" w:ascii="Arial" w:hAnsi="Arial" w:cs="Arial"/>
      <w:b/>
      <w:bCs/>
      <w:sz w:val="18"/>
      <w:szCs w:val="18"/>
    </w:rPr>
  </w:style>
  <w:style w:type="character" w:customStyle="1" w:styleId="307">
    <w:name w:val="正文文本缩进 3 字符"/>
    <w:link w:val="70"/>
    <w:qFormat/>
    <w:uiPriority w:val="0"/>
    <w:rPr>
      <w:rFonts w:ascii="Calibri" w:hAnsi="Calibri" w:eastAsia="宋体" w:cs="Times New Roman"/>
      <w:sz w:val="16"/>
      <w:szCs w:val="16"/>
    </w:rPr>
  </w:style>
  <w:style w:type="character" w:customStyle="1" w:styleId="308">
    <w:name w:val="title-blue1"/>
    <w:qFormat/>
    <w:uiPriority w:val="0"/>
    <w:rPr>
      <w:rFonts w:hint="default" w:ascii="Verdana" w:hAnsi="Verdana"/>
      <w:b/>
      <w:bCs/>
      <w:color w:val="CC3300"/>
      <w:sz w:val="21"/>
      <w:szCs w:val="21"/>
      <w:u w:val="none"/>
    </w:rPr>
  </w:style>
  <w:style w:type="character" w:customStyle="1" w:styleId="309">
    <w:name w:val="styletemp1"/>
    <w:qFormat/>
    <w:uiPriority w:val="0"/>
    <w:rPr>
      <w:color w:val="282828"/>
      <w:spacing w:val="15"/>
      <w:sz w:val="18"/>
      <w:szCs w:val="18"/>
    </w:rPr>
  </w:style>
  <w:style w:type="character" w:customStyle="1" w:styleId="310">
    <w:name w:val="中等深浅网格 2字符"/>
    <w:link w:val="311"/>
    <w:qFormat/>
    <w:uiPriority w:val="0"/>
    <w:rPr>
      <w:sz w:val="22"/>
      <w:lang w:bidi="ar-SA"/>
    </w:rPr>
  </w:style>
  <w:style w:type="paragraph" w:customStyle="1" w:styleId="311">
    <w:name w:val="中等深浅网格 22"/>
    <w:link w:val="310"/>
    <w:qFormat/>
    <w:uiPriority w:val="1"/>
    <w:pPr>
      <w:spacing w:line="240" w:lineRule="atLeast"/>
    </w:pPr>
    <w:rPr>
      <w:rFonts w:ascii="Times New Roman" w:hAnsi="Times New Roman" w:eastAsia="宋体" w:cs="Times New Roman"/>
      <w:sz w:val="22"/>
      <w:lang w:val="en-US" w:eastAsia="zh-CN" w:bidi="ar-SA"/>
    </w:rPr>
  </w:style>
  <w:style w:type="character" w:customStyle="1" w:styleId="312">
    <w:name w:val="正文缩进 Char Char Char Char Char Char Char"/>
    <w:qFormat/>
    <w:uiPriority w:val="0"/>
    <w:rPr>
      <w:rFonts w:eastAsia="宋体"/>
      <w:kern w:val="2"/>
      <w:sz w:val="21"/>
      <w:szCs w:val="24"/>
      <w:lang w:val="en-US" w:eastAsia="zh-CN" w:bidi="ar-SA"/>
    </w:rPr>
  </w:style>
  <w:style w:type="character" w:customStyle="1" w:styleId="313">
    <w:name w:val="Item Step in Table Char"/>
    <w:link w:val="314"/>
    <w:qFormat/>
    <w:uiPriority w:val="0"/>
    <w:rPr>
      <w:rFonts w:ascii="Arial" w:hAnsi="Arial"/>
      <w:sz w:val="18"/>
      <w:szCs w:val="18"/>
      <w:lang w:bidi="ar-SA"/>
    </w:rPr>
  </w:style>
  <w:style w:type="paragraph" w:customStyle="1" w:styleId="314">
    <w:name w:val="Item Step in Table"/>
    <w:link w:val="313"/>
    <w:qFormat/>
    <w:uiPriority w:val="0"/>
    <w:pPr>
      <w:tabs>
        <w:tab w:val="left" w:pos="896"/>
      </w:tabs>
      <w:spacing w:before="40" w:after="40" w:line="240" w:lineRule="atLeast"/>
      <w:ind w:left="896" w:hanging="420"/>
      <w:jc w:val="both"/>
    </w:pPr>
    <w:rPr>
      <w:rFonts w:ascii="Arial" w:hAnsi="Arial" w:eastAsia="宋体" w:cs="Times New Roman"/>
      <w:sz w:val="18"/>
      <w:szCs w:val="18"/>
      <w:lang w:val="en-US" w:eastAsia="zh-CN" w:bidi="ar-SA"/>
    </w:rPr>
  </w:style>
  <w:style w:type="character" w:customStyle="1" w:styleId="315">
    <w:name w:val="Figure Char Char"/>
    <w:qFormat/>
    <w:uiPriority w:val="0"/>
    <w:rPr>
      <w:rFonts w:ascii="Arial" w:hAnsi="Arial" w:eastAsia="宋体" w:cs="Arial"/>
      <w:sz w:val="21"/>
      <w:szCs w:val="21"/>
      <w:lang w:val="en-US" w:eastAsia="zh-CN" w:bidi="ar-SA"/>
    </w:rPr>
  </w:style>
  <w:style w:type="character" w:customStyle="1" w:styleId="316">
    <w:name w:val="zhenwen"/>
    <w:qFormat/>
    <w:uiPriority w:val="0"/>
  </w:style>
  <w:style w:type="character" w:customStyle="1" w:styleId="317">
    <w:name w:val="正文首行缩进:  2 字符 Char"/>
    <w:link w:val="318"/>
    <w:qFormat/>
    <w:locked/>
    <w:uiPriority w:val="0"/>
    <w:rPr>
      <w:rFonts w:ascii="Arial" w:hAnsi="Arial"/>
    </w:rPr>
  </w:style>
  <w:style w:type="paragraph" w:customStyle="1" w:styleId="318">
    <w:name w:val="正文首行缩进:  2 字符"/>
    <w:basedOn w:val="1"/>
    <w:link w:val="317"/>
    <w:qFormat/>
    <w:uiPriority w:val="0"/>
    <w:pPr>
      <w:spacing w:line="360" w:lineRule="auto"/>
      <w:ind w:firstLine="482" w:firstLineChars="200"/>
    </w:pPr>
    <w:rPr>
      <w:rFonts w:ascii="Arial" w:hAnsi="Arial"/>
      <w:kern w:val="0"/>
      <w:sz w:val="20"/>
      <w:szCs w:val="20"/>
    </w:rPr>
  </w:style>
  <w:style w:type="character" w:customStyle="1" w:styleId="319">
    <w:name w:val="正文加粗 Char"/>
    <w:link w:val="320"/>
    <w:qFormat/>
    <w:locked/>
    <w:uiPriority w:val="0"/>
    <w:rPr>
      <w:rFonts w:ascii="Arial" w:hAnsi="Arial"/>
      <w:b/>
    </w:rPr>
  </w:style>
  <w:style w:type="paragraph" w:customStyle="1" w:styleId="320">
    <w:name w:val="正文加粗"/>
    <w:basedOn w:val="1"/>
    <w:link w:val="319"/>
    <w:qFormat/>
    <w:uiPriority w:val="0"/>
    <w:pPr>
      <w:spacing w:line="360" w:lineRule="auto"/>
      <w:ind w:firstLine="200" w:firstLineChars="200"/>
    </w:pPr>
    <w:rPr>
      <w:rFonts w:ascii="Arial" w:hAnsi="Arial"/>
      <w:b/>
      <w:kern w:val="0"/>
      <w:sz w:val="20"/>
      <w:szCs w:val="20"/>
    </w:rPr>
  </w:style>
  <w:style w:type="character" w:customStyle="1" w:styleId="321">
    <w:name w:val="txt1"/>
    <w:qFormat/>
    <w:uiPriority w:val="0"/>
    <w:rPr>
      <w:rFonts w:hint="eastAsia" w:ascii="宋体" w:hAnsi="宋体" w:eastAsia="宋体"/>
      <w:spacing w:val="360"/>
      <w:sz w:val="22"/>
      <w:szCs w:val="22"/>
      <w:u w:val="none"/>
    </w:rPr>
  </w:style>
  <w:style w:type="character" w:customStyle="1" w:styleId="322">
    <w:name w:val="正文文本 Char Char Char Char Char Char Char Char Char"/>
    <w:qFormat/>
    <w:uiPriority w:val="0"/>
    <w:rPr>
      <w:rFonts w:ascii="Times New Roman" w:hAnsi="Times New Roman" w:eastAsia="宋体" w:cs="Times New Roman"/>
      <w:sz w:val="24"/>
      <w:szCs w:val="24"/>
    </w:rPr>
  </w:style>
  <w:style w:type="character" w:customStyle="1" w:styleId="323">
    <w:name w:val="Table Text Char Char"/>
    <w:qFormat/>
    <w:uiPriority w:val="0"/>
    <w:rPr>
      <w:rFonts w:ascii="Arial" w:hAnsi="Arial" w:eastAsia="宋体" w:cs="Arial"/>
      <w:kern w:val="2"/>
      <w:sz w:val="18"/>
      <w:szCs w:val="21"/>
      <w:lang w:val="en-US" w:eastAsia="zh-CN" w:bidi="ar-SA"/>
    </w:rPr>
  </w:style>
  <w:style w:type="character" w:customStyle="1" w:styleId="324">
    <w:name w:val="普通文字1 Char1"/>
    <w:qFormat/>
    <w:uiPriority w:val="0"/>
    <w:rPr>
      <w:rFonts w:ascii="宋体" w:hAnsi="Courier New" w:eastAsia="宋体" w:cs="Times New Roman"/>
      <w:szCs w:val="20"/>
    </w:rPr>
  </w:style>
  <w:style w:type="character" w:customStyle="1" w:styleId="325">
    <w:name w:val="正文文本 3 字符"/>
    <w:link w:val="31"/>
    <w:qFormat/>
    <w:uiPriority w:val="99"/>
    <w:rPr>
      <w:rFonts w:ascii="Times New Roman" w:hAnsi="Times New Roman" w:eastAsia="宋体" w:cs="Times New Roman"/>
      <w:sz w:val="16"/>
      <w:szCs w:val="16"/>
    </w:rPr>
  </w:style>
  <w:style w:type="character" w:customStyle="1" w:styleId="326">
    <w:name w:val="标题  4 Char"/>
    <w:qFormat/>
    <w:uiPriority w:val="0"/>
    <w:rPr>
      <w:rFonts w:eastAsia="宋体"/>
      <w:b/>
      <w:kern w:val="2"/>
      <w:sz w:val="28"/>
      <w:lang w:val="en-US" w:eastAsia="zh-CN" w:bidi="ar-SA"/>
    </w:rPr>
  </w:style>
  <w:style w:type="character" w:customStyle="1" w:styleId="327">
    <w:name w:val="样式4 Char"/>
    <w:link w:val="328"/>
    <w:qFormat/>
    <w:uiPriority w:val="0"/>
    <w:rPr>
      <w:rFonts w:ascii="Times New Roman" w:hAnsi="Times New Roman" w:eastAsia="宋体" w:cs="Times New Roman"/>
      <w:b/>
      <w:sz w:val="24"/>
      <w:szCs w:val="24"/>
    </w:rPr>
  </w:style>
  <w:style w:type="paragraph" w:customStyle="1" w:styleId="328">
    <w:name w:val="样式4"/>
    <w:basedOn w:val="1"/>
    <w:next w:val="1"/>
    <w:link w:val="327"/>
    <w:qFormat/>
    <w:uiPriority w:val="0"/>
    <w:pPr>
      <w:spacing w:line="360" w:lineRule="auto"/>
    </w:pPr>
    <w:rPr>
      <w:b/>
      <w:kern w:val="0"/>
      <w:sz w:val="24"/>
      <w:szCs w:val="24"/>
    </w:rPr>
  </w:style>
  <w:style w:type="character" w:customStyle="1" w:styleId="329">
    <w:name w:val="EmailStyle5271"/>
    <w:semiHidden/>
    <w:qFormat/>
    <w:uiPriority w:val="0"/>
    <w:rPr>
      <w:rFonts w:hint="default" w:ascii="Arial" w:hAnsi="Arial" w:eastAsia="宋体" w:cs="Arial"/>
      <w:color w:val="auto"/>
      <w:sz w:val="18"/>
      <w:szCs w:val="20"/>
    </w:rPr>
  </w:style>
  <w:style w:type="character" w:customStyle="1" w:styleId="330">
    <w:name w:val="二级 Char"/>
    <w:link w:val="331"/>
    <w:qFormat/>
    <w:uiPriority w:val="0"/>
    <w:rPr>
      <w:rFonts w:ascii="宋体" w:hAnsi="宋体" w:eastAsia="宋体" w:cs="Times New Roman"/>
      <w:b/>
      <w:bCs/>
      <w:sz w:val="32"/>
      <w:szCs w:val="32"/>
    </w:rPr>
  </w:style>
  <w:style w:type="paragraph" w:customStyle="1" w:styleId="331">
    <w:name w:val="二级"/>
    <w:basedOn w:val="4"/>
    <w:link w:val="330"/>
    <w:qFormat/>
    <w:uiPriority w:val="0"/>
    <w:pPr>
      <w:numPr>
        <w:ilvl w:val="0"/>
        <w:numId w:val="0"/>
      </w:numPr>
      <w:spacing w:before="260" w:after="260"/>
    </w:pPr>
    <w:rPr>
      <w:rFonts w:ascii="宋体" w:hAnsi="宋体"/>
      <w:b w:val="0"/>
    </w:rPr>
  </w:style>
  <w:style w:type="character" w:customStyle="1" w:styleId="332">
    <w:name w:val="注释标题 字符"/>
    <w:link w:val="16"/>
    <w:qFormat/>
    <w:uiPriority w:val="0"/>
    <w:rPr>
      <w:rFonts w:ascii="Arial" w:hAnsi="Arial" w:eastAsia="宋体" w:cs="Times New Roman"/>
      <w:kern w:val="0"/>
      <w:szCs w:val="21"/>
    </w:rPr>
  </w:style>
  <w:style w:type="character" w:customStyle="1" w:styleId="333">
    <w:name w:val="p9black1"/>
    <w:qFormat/>
    <w:uiPriority w:val="0"/>
    <w:rPr>
      <w:rFonts w:hint="default"/>
      <w:color w:val="000000"/>
      <w:spacing w:val="480"/>
      <w:sz w:val="18"/>
      <w:szCs w:val="18"/>
    </w:rPr>
  </w:style>
  <w:style w:type="character" w:customStyle="1" w:styleId="334">
    <w:name w:val="EmailStyle5491"/>
    <w:semiHidden/>
    <w:qFormat/>
    <w:uiPriority w:val="0"/>
    <w:rPr>
      <w:rFonts w:ascii="Arial" w:hAnsi="Arial" w:eastAsia="宋体"/>
      <w:color w:val="auto"/>
      <w:kern w:val="2"/>
      <w:sz w:val="18"/>
      <w:lang w:val="en-US" w:eastAsia="zh-CN"/>
    </w:rPr>
  </w:style>
  <w:style w:type="character" w:customStyle="1" w:styleId="335">
    <w:name w:val="图片标注 Char"/>
    <w:link w:val="336"/>
    <w:qFormat/>
    <w:uiPriority w:val="0"/>
    <w:rPr>
      <w:rFonts w:ascii="Times New Roman" w:hAnsi="Times New Roman" w:eastAsia="宋体" w:cs="Times New Roman"/>
      <w:szCs w:val="24"/>
    </w:rPr>
  </w:style>
  <w:style w:type="paragraph" w:customStyle="1" w:styleId="336">
    <w:name w:val="图片标注"/>
    <w:basedOn w:val="1"/>
    <w:link w:val="335"/>
    <w:qFormat/>
    <w:uiPriority w:val="0"/>
    <w:pPr>
      <w:jc w:val="center"/>
    </w:pPr>
    <w:rPr>
      <w:kern w:val="0"/>
      <w:sz w:val="20"/>
      <w:szCs w:val="24"/>
    </w:rPr>
  </w:style>
  <w:style w:type="character" w:customStyle="1" w:styleId="337">
    <w:name w:val="yj正文首行缩进 Char"/>
    <w:link w:val="338"/>
    <w:qFormat/>
    <w:uiPriority w:val="0"/>
    <w:rPr>
      <w:sz w:val="24"/>
      <w:szCs w:val="24"/>
    </w:rPr>
  </w:style>
  <w:style w:type="paragraph" w:customStyle="1" w:styleId="338">
    <w:name w:val="yj正文首行缩进"/>
    <w:basedOn w:val="1"/>
    <w:link w:val="337"/>
    <w:qFormat/>
    <w:uiPriority w:val="0"/>
    <w:pPr>
      <w:numPr>
        <w:ilvl w:val="0"/>
        <w:numId w:val="18"/>
      </w:numPr>
      <w:spacing w:line="360" w:lineRule="auto"/>
    </w:pPr>
    <w:rPr>
      <w:kern w:val="0"/>
      <w:sz w:val="24"/>
      <w:szCs w:val="24"/>
    </w:rPr>
  </w:style>
  <w:style w:type="character" w:customStyle="1" w:styleId="339">
    <w:name w:val="正文 + Arial Char"/>
    <w:link w:val="340"/>
    <w:qFormat/>
    <w:uiPriority w:val="0"/>
    <w:rPr>
      <w:rFonts w:ascii="Arial" w:hAnsi="Arial" w:eastAsia="宋体" w:cs="Times New Roman"/>
      <w:szCs w:val="24"/>
    </w:rPr>
  </w:style>
  <w:style w:type="paragraph" w:customStyle="1" w:styleId="340">
    <w:name w:val="正文 + Arial"/>
    <w:basedOn w:val="1"/>
    <w:link w:val="339"/>
    <w:qFormat/>
    <w:uiPriority w:val="0"/>
    <w:pPr>
      <w:spacing w:line="320" w:lineRule="exact"/>
      <w:ind w:firstLine="420" w:firstLineChars="200"/>
    </w:pPr>
    <w:rPr>
      <w:rFonts w:ascii="Arial" w:hAnsi="Arial"/>
      <w:kern w:val="0"/>
      <w:sz w:val="20"/>
      <w:szCs w:val="24"/>
    </w:rPr>
  </w:style>
  <w:style w:type="character" w:customStyle="1" w:styleId="341">
    <w:name w:val="EmailStyle5261"/>
    <w:semiHidden/>
    <w:qFormat/>
    <w:uiPriority w:val="0"/>
    <w:rPr>
      <w:rFonts w:ascii="宋体" w:eastAsia="宋体"/>
      <w:color w:val="0000FF"/>
      <w:sz w:val="24"/>
      <w:szCs w:val="24"/>
      <w:u w:val="none"/>
    </w:rPr>
  </w:style>
  <w:style w:type="character" w:customStyle="1" w:styleId="342">
    <w:name w:val="EmailStyle7151"/>
    <w:semiHidden/>
    <w:qFormat/>
    <w:uiPriority w:val="0"/>
    <w:rPr>
      <w:rFonts w:hint="default" w:ascii="Arial" w:hAnsi="Arial" w:eastAsia="宋体" w:cs="Arial"/>
      <w:color w:val="auto"/>
      <w:sz w:val="18"/>
      <w:szCs w:val="20"/>
    </w:rPr>
  </w:style>
  <w:style w:type="character" w:customStyle="1" w:styleId="343">
    <w:name w:val="宏文本 字符"/>
    <w:link w:val="2"/>
    <w:qFormat/>
    <w:uiPriority w:val="0"/>
    <w:rPr>
      <w:rFonts w:ascii="Courier New" w:hAnsi="Courier New"/>
      <w:sz w:val="24"/>
      <w:szCs w:val="24"/>
      <w:lang w:bidi="ar-SA"/>
    </w:rPr>
  </w:style>
  <w:style w:type="character" w:customStyle="1" w:styleId="344">
    <w:name w:val="HTML 地址 字符"/>
    <w:link w:val="41"/>
    <w:qFormat/>
    <w:uiPriority w:val="0"/>
    <w:rPr>
      <w:rFonts w:ascii="Arial" w:hAnsi="Arial" w:eastAsia="宋体" w:cs="Times New Roman"/>
      <w:i/>
      <w:iCs/>
      <w:kern w:val="0"/>
      <w:szCs w:val="21"/>
    </w:rPr>
  </w:style>
  <w:style w:type="character" w:customStyle="1" w:styleId="345">
    <w:name w:val="EmailStyle7161"/>
    <w:semiHidden/>
    <w:qFormat/>
    <w:uiPriority w:val="0"/>
    <w:rPr>
      <w:rFonts w:ascii="宋体" w:eastAsia="宋体"/>
      <w:color w:val="0000FF"/>
      <w:sz w:val="24"/>
      <w:szCs w:val="24"/>
      <w:u w:val="none"/>
    </w:rPr>
  </w:style>
  <w:style w:type="character" w:customStyle="1" w:styleId="346">
    <w:name w:val="信息标题 字符"/>
    <w:link w:val="79"/>
    <w:qFormat/>
    <w:uiPriority w:val="0"/>
    <w:rPr>
      <w:rFonts w:ascii="Arial" w:hAnsi="Arial" w:eastAsia="宋体" w:cs="Times New Roman"/>
      <w:kern w:val="0"/>
      <w:sz w:val="24"/>
      <w:szCs w:val="24"/>
      <w:shd w:val="pct20" w:color="auto" w:fill="auto"/>
    </w:rPr>
  </w:style>
  <w:style w:type="character" w:customStyle="1" w:styleId="347">
    <w:name w:val="EmailStyle7131"/>
    <w:semiHidden/>
    <w:qFormat/>
    <w:uiPriority w:val="0"/>
    <w:rPr>
      <w:rFonts w:hint="default" w:ascii="Arial" w:hAnsi="Arial" w:eastAsia="宋体" w:cs="Arial"/>
      <w:color w:val="auto"/>
      <w:sz w:val="18"/>
      <w:szCs w:val="20"/>
    </w:rPr>
  </w:style>
  <w:style w:type="character" w:customStyle="1" w:styleId="348">
    <w:name w:val="正文首行缩进 Char Char Char Char Char Char Char Char Char Char Char Char Char Char Char Char Char Char Char Char Char4"/>
    <w:qFormat/>
    <w:uiPriority w:val="0"/>
    <w:rPr>
      <w:rFonts w:eastAsia="宋体"/>
      <w:kern w:val="2"/>
      <w:sz w:val="24"/>
      <w:lang w:val="en-US" w:eastAsia="zh-CN" w:bidi="ar-SA"/>
    </w:rPr>
  </w:style>
  <w:style w:type="character" w:customStyle="1" w:styleId="349">
    <w:name w:val="样式标号加点粗体 Char"/>
    <w:link w:val="350"/>
    <w:qFormat/>
    <w:uiPriority w:val="0"/>
    <w:rPr>
      <w:rFonts w:ascii="宋体" w:hAnsi="宋体" w:eastAsia="宋体" w:cs="Times New Roman"/>
      <w:b/>
      <w:sz w:val="24"/>
      <w:szCs w:val="24"/>
    </w:rPr>
  </w:style>
  <w:style w:type="paragraph" w:customStyle="1" w:styleId="350">
    <w:name w:val="样式标号加点粗体"/>
    <w:basedOn w:val="1"/>
    <w:link w:val="349"/>
    <w:qFormat/>
    <w:uiPriority w:val="0"/>
    <w:pPr>
      <w:tabs>
        <w:tab w:val="left" w:pos="360"/>
      </w:tabs>
      <w:spacing w:line="360" w:lineRule="auto"/>
      <w:ind w:left="360" w:hanging="360"/>
    </w:pPr>
    <w:rPr>
      <w:rFonts w:ascii="宋体" w:hAnsi="宋体"/>
      <w:b/>
      <w:kern w:val="0"/>
      <w:sz w:val="24"/>
      <w:szCs w:val="24"/>
    </w:rPr>
  </w:style>
  <w:style w:type="character" w:customStyle="1" w:styleId="351">
    <w:name w:val="EmailStyle8501"/>
    <w:semiHidden/>
    <w:qFormat/>
    <w:uiPriority w:val="0"/>
    <w:rPr>
      <w:rFonts w:ascii="宋体" w:eastAsia="宋体"/>
      <w:color w:val="0000FF"/>
      <w:sz w:val="24"/>
      <w:szCs w:val="24"/>
      <w:u w:val="none"/>
    </w:rPr>
  </w:style>
  <w:style w:type="character" w:customStyle="1" w:styleId="352">
    <w:name w:val="我的正文 Char"/>
    <w:link w:val="247"/>
    <w:qFormat/>
    <w:uiPriority w:val="0"/>
    <w:rPr>
      <w:rFonts w:ascii="Arial" w:hAnsi="Arial" w:eastAsia="宋体" w:cs="Times New Roman"/>
      <w:sz w:val="24"/>
      <w:szCs w:val="18"/>
    </w:rPr>
  </w:style>
  <w:style w:type="character" w:customStyle="1" w:styleId="353">
    <w:name w:val="Heading 8 Char"/>
    <w:qFormat/>
    <w:locked/>
    <w:uiPriority w:val="0"/>
    <w:rPr>
      <w:rFonts w:ascii="Arial" w:hAnsi="Arial" w:eastAsia="黑体"/>
      <w:sz w:val="24"/>
      <w:szCs w:val="24"/>
      <w:lang w:bidi="ar-SA"/>
    </w:rPr>
  </w:style>
  <w:style w:type="character" w:customStyle="1" w:styleId="354">
    <w:name w:val="说明提示 Char"/>
    <w:link w:val="355"/>
    <w:qFormat/>
    <w:uiPriority w:val="0"/>
    <w:rPr>
      <w:rFonts w:ascii="Times New Roman" w:hAnsi="Times New Roman" w:eastAsia="宋体" w:cs="Times New Roman"/>
      <w:sz w:val="24"/>
      <w:szCs w:val="21"/>
    </w:rPr>
  </w:style>
  <w:style w:type="paragraph" w:customStyle="1" w:styleId="355">
    <w:name w:val="说明提示"/>
    <w:basedOn w:val="1"/>
    <w:next w:val="1"/>
    <w:link w:val="354"/>
    <w:qFormat/>
    <w:uiPriority w:val="0"/>
    <w:pPr>
      <w:spacing w:beforeLines="100" w:after="156"/>
    </w:pPr>
    <w:rPr>
      <w:kern w:val="0"/>
      <w:sz w:val="24"/>
      <w:szCs w:val="21"/>
    </w:rPr>
  </w:style>
  <w:style w:type="character" w:customStyle="1" w:styleId="356">
    <w:name w:val="Heading 1 Char"/>
    <w:qFormat/>
    <w:locked/>
    <w:uiPriority w:val="0"/>
    <w:rPr>
      <w:rFonts w:eastAsia="黑体"/>
      <w:b/>
      <w:bCs/>
      <w:kern w:val="44"/>
      <w:sz w:val="40"/>
      <w:szCs w:val="40"/>
      <w:lang w:bidi="ar-SA"/>
    </w:rPr>
  </w:style>
  <w:style w:type="character" w:customStyle="1" w:styleId="357">
    <w:name w:val="Std.5 Char"/>
    <w:link w:val="358"/>
    <w:qFormat/>
    <w:uiPriority w:val="0"/>
    <w:rPr>
      <w:rFonts w:ascii="Times New Roman" w:hAnsi="Times New Roman" w:eastAsia="宋体" w:cs="Times New Roman"/>
      <w:b/>
      <w:bCs/>
      <w:color w:val="000000"/>
      <w:sz w:val="28"/>
      <w:szCs w:val="28"/>
      <w:lang w:val="zh-CN"/>
    </w:rPr>
  </w:style>
  <w:style w:type="paragraph" w:customStyle="1" w:styleId="358">
    <w:name w:val="Std.5"/>
    <w:basedOn w:val="251"/>
    <w:link w:val="357"/>
    <w:qFormat/>
    <w:uiPriority w:val="0"/>
    <w:pPr>
      <w:numPr>
        <w:ilvl w:val="4"/>
      </w:numPr>
      <w:ind w:left="1276" w:hanging="1276"/>
      <w:outlineLvl w:val="4"/>
    </w:pPr>
    <w:rPr>
      <w:sz w:val="28"/>
      <w:szCs w:val="28"/>
      <w:lang w:val="zh-CN"/>
    </w:rPr>
  </w:style>
  <w:style w:type="character" w:customStyle="1" w:styleId="359">
    <w:name w:val="EmailStyle8511"/>
    <w:semiHidden/>
    <w:qFormat/>
    <w:uiPriority w:val="0"/>
    <w:rPr>
      <w:rFonts w:hint="default" w:ascii="Arial" w:hAnsi="Arial" w:eastAsia="宋体" w:cs="Arial"/>
      <w:color w:val="auto"/>
      <w:sz w:val="18"/>
      <w:szCs w:val="20"/>
    </w:rPr>
  </w:style>
  <w:style w:type="character" w:customStyle="1" w:styleId="360">
    <w:name w:val="EmailStyle8561"/>
    <w:semiHidden/>
    <w:qFormat/>
    <w:uiPriority w:val="0"/>
    <w:rPr>
      <w:rFonts w:ascii="宋体" w:eastAsia="宋体"/>
      <w:color w:val="0000FF"/>
      <w:sz w:val="24"/>
      <w:szCs w:val="24"/>
      <w:u w:val="none"/>
    </w:rPr>
  </w:style>
  <w:style w:type="character" w:customStyle="1" w:styleId="361">
    <w:name w:val="EmailStyle8521"/>
    <w:semiHidden/>
    <w:qFormat/>
    <w:uiPriority w:val="0"/>
    <w:rPr>
      <w:rFonts w:ascii="宋体" w:eastAsia="宋体"/>
      <w:color w:val="0000FF"/>
      <w:sz w:val="24"/>
      <w:szCs w:val="24"/>
      <w:u w:val="none"/>
    </w:rPr>
  </w:style>
  <w:style w:type="character" w:customStyle="1" w:styleId="362">
    <w:name w:val="EmailStyle8551"/>
    <w:semiHidden/>
    <w:qFormat/>
    <w:uiPriority w:val="0"/>
    <w:rPr>
      <w:rFonts w:hint="default" w:ascii="Arial" w:hAnsi="Arial" w:eastAsia="宋体" w:cs="Arial"/>
      <w:color w:val="auto"/>
      <w:sz w:val="18"/>
      <w:szCs w:val="20"/>
    </w:rPr>
  </w:style>
  <w:style w:type="character" w:customStyle="1" w:styleId="363">
    <w:name w:val="正文（首行缩进2字符） Char"/>
    <w:link w:val="364"/>
    <w:qFormat/>
    <w:uiPriority w:val="0"/>
    <w:rPr>
      <w:rFonts w:ascii="Times New Roman" w:hAnsi="Times New Roman" w:eastAsia="宋体" w:cs="Times New Roman"/>
      <w:sz w:val="24"/>
      <w:szCs w:val="24"/>
    </w:rPr>
  </w:style>
  <w:style w:type="paragraph" w:customStyle="1" w:styleId="364">
    <w:name w:val="正文（首行缩进2字符）"/>
    <w:basedOn w:val="1"/>
    <w:link w:val="363"/>
    <w:qFormat/>
    <w:uiPriority w:val="0"/>
    <w:pPr>
      <w:spacing w:line="360" w:lineRule="auto"/>
      <w:ind w:firstLine="480" w:firstLineChars="200"/>
    </w:pPr>
    <w:rPr>
      <w:kern w:val="0"/>
      <w:sz w:val="24"/>
      <w:szCs w:val="24"/>
    </w:rPr>
  </w:style>
  <w:style w:type="character" w:customStyle="1" w:styleId="365">
    <w:name w:val="glossaryitem"/>
    <w:qFormat/>
    <w:uiPriority w:val="0"/>
    <w:rPr>
      <w:u w:val="none"/>
    </w:rPr>
  </w:style>
  <w:style w:type="character" w:customStyle="1" w:styleId="366">
    <w:name w:val="EmailStyle7571"/>
    <w:semiHidden/>
    <w:qFormat/>
    <w:uiPriority w:val="0"/>
    <w:rPr>
      <w:rFonts w:ascii="宋体" w:eastAsia="宋体"/>
      <w:color w:val="0000FF"/>
      <w:sz w:val="24"/>
      <w:szCs w:val="24"/>
      <w:u w:val="none"/>
    </w:rPr>
  </w:style>
  <w:style w:type="character" w:customStyle="1" w:styleId="367">
    <w:name w:val="EmailStyle870"/>
    <w:semiHidden/>
    <w:qFormat/>
    <w:uiPriority w:val="0"/>
    <w:rPr>
      <w:rFonts w:hint="default" w:ascii="Arial" w:hAnsi="Arial" w:eastAsia="宋体" w:cs="Arial"/>
      <w:color w:val="auto"/>
      <w:sz w:val="18"/>
      <w:szCs w:val="20"/>
    </w:rPr>
  </w:style>
  <w:style w:type="character" w:customStyle="1" w:styleId="368">
    <w:name w:val="样式 标题 1 + 宋体 Char Char"/>
    <w:link w:val="369"/>
    <w:qFormat/>
    <w:uiPriority w:val="0"/>
    <w:rPr>
      <w:rFonts w:ascii="宋体" w:hAnsi="宋体" w:eastAsia="微软雅黑"/>
      <w:b/>
      <w:bCs/>
      <w:color w:val="000000"/>
      <w:kern w:val="44"/>
      <w:sz w:val="36"/>
      <w:szCs w:val="44"/>
    </w:rPr>
  </w:style>
  <w:style w:type="paragraph" w:customStyle="1" w:styleId="369">
    <w:name w:val="样式 标题 1 + 宋体"/>
    <w:basedOn w:val="3"/>
    <w:link w:val="368"/>
    <w:qFormat/>
    <w:uiPriority w:val="0"/>
    <w:pPr>
      <w:pageBreakBefore w:val="0"/>
    </w:pPr>
    <w:rPr>
      <w:rFonts w:ascii="宋体" w:hAnsi="宋体"/>
      <w:color w:val="000000"/>
    </w:rPr>
  </w:style>
  <w:style w:type="character" w:customStyle="1" w:styleId="370">
    <w:name w:val="Std.1 Char"/>
    <w:link w:val="371"/>
    <w:qFormat/>
    <w:uiPriority w:val="0"/>
    <w:rPr>
      <w:rFonts w:eastAsia="微软雅黑"/>
      <w:b/>
      <w:bCs/>
      <w:kern w:val="44"/>
      <w:sz w:val="36"/>
      <w:szCs w:val="44"/>
    </w:rPr>
  </w:style>
  <w:style w:type="paragraph" w:customStyle="1" w:styleId="371">
    <w:name w:val="Std.1"/>
    <w:basedOn w:val="3"/>
    <w:link w:val="370"/>
    <w:qFormat/>
    <w:uiPriority w:val="0"/>
    <w:pPr>
      <w:pageBreakBefore w:val="0"/>
      <w:tabs>
        <w:tab w:val="left" w:pos="840"/>
      </w:tabs>
      <w:spacing w:line="360" w:lineRule="auto"/>
      <w:ind w:left="840" w:hanging="420"/>
    </w:pPr>
  </w:style>
  <w:style w:type="character" w:customStyle="1" w:styleId="372">
    <w:name w:val="EmailStyle8621"/>
    <w:semiHidden/>
    <w:qFormat/>
    <w:uiPriority w:val="0"/>
    <w:rPr>
      <w:rFonts w:hint="default" w:ascii="Arial" w:hAnsi="Arial" w:eastAsia="宋体" w:cs="Arial"/>
      <w:color w:val="auto"/>
      <w:sz w:val="18"/>
      <w:szCs w:val="20"/>
    </w:rPr>
  </w:style>
  <w:style w:type="character" w:customStyle="1" w:styleId="373">
    <w:name w:val="EmailStyle3331"/>
    <w:semiHidden/>
    <w:qFormat/>
    <w:uiPriority w:val="0"/>
    <w:rPr>
      <w:rFonts w:ascii="宋体" w:eastAsia="宋体"/>
      <w:color w:val="0000FF"/>
      <w:sz w:val="24"/>
      <w:szCs w:val="24"/>
      <w:u w:val="none"/>
    </w:rPr>
  </w:style>
  <w:style w:type="character" w:customStyle="1" w:styleId="374">
    <w:name w:val="Char Char9"/>
    <w:qFormat/>
    <w:uiPriority w:val="0"/>
    <w:rPr>
      <w:rFonts w:ascii="Times New Roman" w:hAnsi="Times New Roman"/>
      <w:b/>
      <w:bCs/>
      <w:kern w:val="2"/>
      <w:sz w:val="32"/>
      <w:szCs w:val="32"/>
    </w:rPr>
  </w:style>
  <w:style w:type="character" w:customStyle="1" w:styleId="375">
    <w:name w:val="EmailStyle4091"/>
    <w:semiHidden/>
    <w:qFormat/>
    <w:uiPriority w:val="0"/>
    <w:rPr>
      <w:rFonts w:hint="default" w:ascii="Arial" w:hAnsi="Arial" w:eastAsia="宋体" w:cs="Arial"/>
      <w:color w:val="auto"/>
      <w:sz w:val="18"/>
      <w:szCs w:val="20"/>
    </w:rPr>
  </w:style>
  <w:style w:type="character" w:customStyle="1" w:styleId="376">
    <w:name w:val="Std.6 Char"/>
    <w:link w:val="377"/>
    <w:qFormat/>
    <w:uiPriority w:val="0"/>
    <w:rPr>
      <w:rFonts w:ascii="Times New Roman" w:hAnsi="Times New Roman" w:eastAsia="宋体" w:cs="Times New Roman"/>
      <w:b/>
      <w:bCs/>
      <w:sz w:val="24"/>
      <w:szCs w:val="24"/>
      <w:lang w:val="zh-CN"/>
    </w:rPr>
  </w:style>
  <w:style w:type="paragraph" w:customStyle="1" w:styleId="377">
    <w:name w:val="Std.6"/>
    <w:basedOn w:val="358"/>
    <w:link w:val="376"/>
    <w:qFormat/>
    <w:uiPriority w:val="0"/>
    <w:pPr>
      <w:numPr>
        <w:ilvl w:val="0"/>
      </w:numPr>
      <w:tabs>
        <w:tab w:val="left" w:pos="3000"/>
      </w:tabs>
      <w:ind w:left="3000" w:hanging="420"/>
      <w:outlineLvl w:val="5"/>
    </w:pPr>
    <w:rPr>
      <w:color w:val="auto"/>
      <w:sz w:val="24"/>
      <w:szCs w:val="24"/>
    </w:rPr>
  </w:style>
  <w:style w:type="character" w:customStyle="1" w:styleId="378">
    <w:name w:val="EmailStyle8751"/>
    <w:semiHidden/>
    <w:qFormat/>
    <w:uiPriority w:val="0"/>
    <w:rPr>
      <w:rFonts w:hint="default" w:ascii="Arial" w:hAnsi="Arial" w:eastAsia="宋体" w:cs="Arial"/>
      <w:color w:val="auto"/>
      <w:sz w:val="18"/>
      <w:szCs w:val="20"/>
    </w:rPr>
  </w:style>
  <w:style w:type="character" w:customStyle="1" w:styleId="379">
    <w:name w:val="My1 Char Char"/>
    <w:link w:val="380"/>
    <w:qFormat/>
    <w:uiPriority w:val="0"/>
    <w:rPr>
      <w:rFonts w:eastAsia="微软雅黑"/>
      <w:b/>
      <w:bCs/>
      <w:kern w:val="44"/>
      <w:sz w:val="36"/>
      <w:szCs w:val="44"/>
    </w:rPr>
  </w:style>
  <w:style w:type="paragraph" w:customStyle="1" w:styleId="380">
    <w:name w:val="My1"/>
    <w:basedOn w:val="3"/>
    <w:link w:val="379"/>
    <w:qFormat/>
    <w:uiPriority w:val="0"/>
    <w:pPr>
      <w:pageBreakBefore w:val="0"/>
      <w:numPr>
        <w:numId w:val="19"/>
      </w:numPr>
      <w:tabs>
        <w:tab w:val="left" w:pos="1080"/>
      </w:tabs>
      <w:spacing w:line="400" w:lineRule="exact"/>
    </w:pPr>
  </w:style>
  <w:style w:type="character" w:customStyle="1" w:styleId="381">
    <w:name w:val="EmailStyle8631"/>
    <w:semiHidden/>
    <w:qFormat/>
    <w:uiPriority w:val="0"/>
    <w:rPr>
      <w:rFonts w:ascii="宋体" w:eastAsia="宋体"/>
      <w:color w:val="0000FF"/>
      <w:sz w:val="24"/>
      <w:szCs w:val="24"/>
      <w:u w:val="none"/>
    </w:rPr>
  </w:style>
  <w:style w:type="character" w:customStyle="1" w:styleId="382">
    <w:name w:val="bold1"/>
    <w:qFormat/>
    <w:uiPriority w:val="0"/>
    <w:rPr>
      <w:b/>
      <w:bCs/>
    </w:rPr>
  </w:style>
  <w:style w:type="character" w:customStyle="1" w:styleId="383">
    <w:name w:val="EmailStyle868"/>
    <w:semiHidden/>
    <w:qFormat/>
    <w:uiPriority w:val="0"/>
    <w:rPr>
      <w:rFonts w:hint="default" w:ascii="Arial" w:hAnsi="Arial" w:eastAsia="宋体" w:cs="Arial"/>
      <w:color w:val="auto"/>
      <w:sz w:val="18"/>
      <w:szCs w:val="20"/>
    </w:rPr>
  </w:style>
  <w:style w:type="character" w:customStyle="1" w:styleId="384">
    <w:name w:val="Char Char3"/>
    <w:qFormat/>
    <w:uiPriority w:val="0"/>
    <w:rPr>
      <w:rFonts w:eastAsia="宋体"/>
      <w:kern w:val="2"/>
      <w:sz w:val="24"/>
      <w:szCs w:val="24"/>
      <w:lang w:val="en-US" w:eastAsia="zh-CN" w:bidi="ar-SA"/>
    </w:rPr>
  </w:style>
  <w:style w:type="character" w:customStyle="1" w:styleId="385">
    <w:name w:val="消息标题号"/>
    <w:qFormat/>
    <w:uiPriority w:val="0"/>
    <w:rPr>
      <w:rFonts w:ascii="Arial Black" w:hAnsi="Arial Black" w:eastAsia="黑体"/>
      <w:b/>
      <w:bCs/>
      <w:sz w:val="21"/>
      <w:lang w:eastAsia="zh-CN"/>
    </w:rPr>
  </w:style>
  <w:style w:type="character" w:customStyle="1" w:styleId="386">
    <w:name w:val="EmailStyle5901"/>
    <w:semiHidden/>
    <w:qFormat/>
    <w:uiPriority w:val="0"/>
    <w:rPr>
      <w:rFonts w:ascii="宋体" w:eastAsia="宋体"/>
      <w:color w:val="0000FF"/>
      <w:sz w:val="24"/>
      <w:szCs w:val="24"/>
      <w:u w:val="none"/>
    </w:rPr>
  </w:style>
  <w:style w:type="character" w:customStyle="1" w:styleId="387">
    <w:name w:val="EmailStyle663"/>
    <w:semiHidden/>
    <w:qFormat/>
    <w:uiPriority w:val="0"/>
    <w:rPr>
      <w:rFonts w:hint="default" w:ascii="Arial" w:hAnsi="Arial" w:eastAsia="宋体" w:cs="Arial"/>
      <w:color w:val="auto"/>
      <w:sz w:val="18"/>
      <w:szCs w:val="20"/>
    </w:rPr>
  </w:style>
  <w:style w:type="character" w:customStyle="1" w:styleId="388">
    <w:name w:val="z-窗体顶端 Char"/>
    <w:link w:val="389"/>
    <w:qFormat/>
    <w:uiPriority w:val="99"/>
    <w:rPr>
      <w:rFonts w:ascii="Arial" w:hAnsi="Arial" w:eastAsia="宋体" w:cs="Times New Roman"/>
      <w:vanish/>
      <w:kern w:val="0"/>
      <w:sz w:val="16"/>
      <w:szCs w:val="16"/>
    </w:rPr>
  </w:style>
  <w:style w:type="paragraph" w:customStyle="1" w:styleId="389">
    <w:name w:val="z-窗体顶端1"/>
    <w:basedOn w:val="1"/>
    <w:next w:val="1"/>
    <w:link w:val="388"/>
    <w:qFormat/>
    <w:uiPriority w:val="99"/>
    <w:pPr>
      <w:pBdr>
        <w:bottom w:val="single" w:color="auto" w:sz="6" w:space="1"/>
      </w:pBdr>
      <w:jc w:val="center"/>
    </w:pPr>
    <w:rPr>
      <w:rFonts w:ascii="Arial" w:hAnsi="Arial"/>
      <w:vanish/>
      <w:kern w:val="0"/>
      <w:sz w:val="16"/>
      <w:szCs w:val="16"/>
    </w:rPr>
  </w:style>
  <w:style w:type="character" w:customStyle="1" w:styleId="390">
    <w:name w:val="1.非粗体 Char"/>
    <w:link w:val="391"/>
    <w:qFormat/>
    <w:uiPriority w:val="0"/>
    <w:rPr>
      <w:rFonts w:ascii="Times New Roman" w:hAnsi="Times New Roman" w:eastAsia="宋体" w:cs="Times New Roman"/>
      <w:sz w:val="24"/>
      <w:szCs w:val="24"/>
    </w:rPr>
  </w:style>
  <w:style w:type="paragraph" w:customStyle="1" w:styleId="391">
    <w:name w:val="1.非粗体"/>
    <w:basedOn w:val="1"/>
    <w:link w:val="390"/>
    <w:qFormat/>
    <w:uiPriority w:val="0"/>
    <w:pPr>
      <w:tabs>
        <w:tab w:val="left" w:pos="360"/>
      </w:tabs>
      <w:spacing w:line="360" w:lineRule="auto"/>
      <w:outlineLvl w:val="0"/>
    </w:pPr>
    <w:rPr>
      <w:kern w:val="0"/>
      <w:sz w:val="24"/>
      <w:szCs w:val="24"/>
    </w:rPr>
  </w:style>
  <w:style w:type="character" w:customStyle="1" w:styleId="392">
    <w:name w:val="number1 Char"/>
    <w:qFormat/>
    <w:uiPriority w:val="0"/>
    <w:rPr>
      <w:rFonts w:eastAsia="宋体"/>
      <w:kern w:val="2"/>
      <w:sz w:val="24"/>
      <w:szCs w:val="24"/>
      <w:lang w:val="en-US" w:eastAsia="zh-CN" w:bidi="ar-SA"/>
    </w:rPr>
  </w:style>
  <w:style w:type="character" w:customStyle="1" w:styleId="393">
    <w:name w:val="Char Char5"/>
    <w:qFormat/>
    <w:uiPriority w:val="0"/>
    <w:rPr>
      <w:rFonts w:ascii="Arial" w:hAnsi="Arial" w:eastAsia="黑体"/>
      <w:b/>
      <w:bCs/>
      <w:kern w:val="2"/>
      <w:sz w:val="32"/>
      <w:szCs w:val="32"/>
      <w:lang w:val="en-US" w:eastAsia="zh-CN" w:bidi="ar-SA"/>
    </w:rPr>
  </w:style>
  <w:style w:type="character" w:customStyle="1" w:styleId="394">
    <w:name w:val="批注文字 Char1"/>
    <w:qFormat/>
    <w:uiPriority w:val="0"/>
  </w:style>
  <w:style w:type="character" w:customStyle="1" w:styleId="395">
    <w:name w:val="EmailStyle626"/>
    <w:semiHidden/>
    <w:qFormat/>
    <w:uiPriority w:val="0"/>
    <w:rPr>
      <w:rFonts w:hint="default" w:ascii="Arial" w:hAnsi="Arial" w:eastAsia="宋体" w:cs="Arial"/>
      <w:color w:val="auto"/>
      <w:sz w:val="18"/>
      <w:szCs w:val="20"/>
    </w:rPr>
  </w:style>
  <w:style w:type="character" w:customStyle="1" w:styleId="396">
    <w:name w:val="EmailStyle5951"/>
    <w:semiHidden/>
    <w:qFormat/>
    <w:uiPriority w:val="0"/>
    <w:rPr>
      <w:rFonts w:hint="default" w:ascii="Arial" w:hAnsi="Arial" w:eastAsia="宋体" w:cs="Arial"/>
      <w:color w:val="auto"/>
      <w:sz w:val="18"/>
      <w:szCs w:val="20"/>
    </w:rPr>
  </w:style>
  <w:style w:type="character" w:customStyle="1" w:styleId="397">
    <w:name w:val="EmailStyle627"/>
    <w:semiHidden/>
    <w:qFormat/>
    <w:uiPriority w:val="0"/>
    <w:rPr>
      <w:rFonts w:ascii="宋体" w:eastAsia="宋体"/>
      <w:color w:val="0000FF"/>
      <w:sz w:val="24"/>
      <w:szCs w:val="24"/>
      <w:u w:val="none"/>
    </w:rPr>
  </w:style>
  <w:style w:type="character" w:customStyle="1" w:styleId="398">
    <w:name w:val="14pixword"/>
    <w:qFormat/>
    <w:uiPriority w:val="0"/>
  </w:style>
  <w:style w:type="character" w:customStyle="1" w:styleId="399">
    <w:name w:val="彩色列表 - 强调文字颜色 1 Char1"/>
    <w:basedOn w:val="142"/>
    <w:qFormat/>
    <w:uiPriority w:val="34"/>
  </w:style>
  <w:style w:type="character" w:customStyle="1" w:styleId="400">
    <w:name w:val="EmailStyle5741"/>
    <w:semiHidden/>
    <w:qFormat/>
    <w:uiPriority w:val="0"/>
    <w:rPr>
      <w:rFonts w:ascii="宋体" w:eastAsia="宋体"/>
      <w:color w:val="0000FF"/>
      <w:sz w:val="24"/>
      <w:szCs w:val="24"/>
      <w:u w:val="none"/>
    </w:rPr>
  </w:style>
  <w:style w:type="character" w:customStyle="1" w:styleId="401">
    <w:name w:val="Char Char2"/>
    <w:qFormat/>
    <w:uiPriority w:val="0"/>
    <w:rPr>
      <w:kern w:val="2"/>
      <w:sz w:val="21"/>
      <w:szCs w:val="24"/>
    </w:rPr>
  </w:style>
  <w:style w:type="character" w:customStyle="1" w:styleId="402">
    <w:name w:val="EmailStyle5911"/>
    <w:semiHidden/>
    <w:qFormat/>
    <w:uiPriority w:val="0"/>
    <w:rPr>
      <w:rFonts w:hint="default" w:ascii="Arial" w:hAnsi="Arial" w:eastAsia="宋体" w:cs="Arial"/>
      <w:color w:val="auto"/>
      <w:sz w:val="18"/>
      <w:szCs w:val="20"/>
    </w:rPr>
  </w:style>
  <w:style w:type="character" w:customStyle="1" w:styleId="403">
    <w:name w:val="EmailStyle1057"/>
    <w:semiHidden/>
    <w:qFormat/>
    <w:uiPriority w:val="0"/>
    <w:rPr>
      <w:rFonts w:ascii="宋体" w:eastAsia="宋体"/>
      <w:color w:val="0000FF"/>
      <w:sz w:val="24"/>
      <w:szCs w:val="24"/>
      <w:u w:val="none"/>
    </w:rPr>
  </w:style>
  <w:style w:type="character" w:customStyle="1" w:styleId="404">
    <w:name w:val="EmailStyle622"/>
    <w:semiHidden/>
    <w:qFormat/>
    <w:uiPriority w:val="0"/>
    <w:rPr>
      <w:rFonts w:hint="default" w:ascii="Arial" w:hAnsi="Arial" w:eastAsia="宋体" w:cs="Arial"/>
      <w:color w:val="auto"/>
      <w:sz w:val="18"/>
      <w:szCs w:val="20"/>
    </w:rPr>
  </w:style>
  <w:style w:type="character" w:customStyle="1" w:styleId="405">
    <w:name w:val="样式一"/>
    <w:qFormat/>
    <w:uiPriority w:val="0"/>
    <w:rPr>
      <w:rFonts w:ascii="宋体" w:hAnsi="宋体"/>
      <w:b/>
      <w:bCs/>
      <w:color w:val="000000"/>
      <w:sz w:val="36"/>
    </w:rPr>
  </w:style>
  <w:style w:type="character" w:customStyle="1" w:styleId="406">
    <w:name w:val="apple-style-span"/>
    <w:basedOn w:val="142"/>
    <w:qFormat/>
    <w:uiPriority w:val="0"/>
  </w:style>
  <w:style w:type="character" w:customStyle="1" w:styleId="407">
    <w:name w:val="正文缩进 Char2 Char Char"/>
    <w:qFormat/>
    <w:uiPriority w:val="0"/>
    <w:rPr>
      <w:rFonts w:ascii="Calibri" w:hAnsi="Calibri" w:eastAsia="宋体" w:cs="Times New Roman"/>
      <w:kern w:val="0"/>
      <w:sz w:val="22"/>
    </w:rPr>
  </w:style>
  <w:style w:type="character" w:customStyle="1" w:styleId="408">
    <w:name w:val="金保文档标准正文 Char Char"/>
    <w:link w:val="409"/>
    <w:qFormat/>
    <w:uiPriority w:val="0"/>
    <w:rPr>
      <w:rFonts w:ascii="Times New Roman" w:hAnsi="Times New Roman" w:eastAsia="宋体" w:cs="Times New Roman"/>
      <w:color w:val="000000"/>
      <w:kern w:val="0"/>
      <w:sz w:val="24"/>
      <w:szCs w:val="24"/>
    </w:rPr>
  </w:style>
  <w:style w:type="paragraph" w:customStyle="1" w:styleId="409">
    <w:name w:val="金保文档标准正文 Char"/>
    <w:basedOn w:val="1"/>
    <w:link w:val="408"/>
    <w:qFormat/>
    <w:uiPriority w:val="0"/>
    <w:pPr>
      <w:spacing w:line="360" w:lineRule="auto"/>
      <w:ind w:firstLine="480" w:firstLineChars="200"/>
    </w:pPr>
    <w:rPr>
      <w:color w:val="000000"/>
      <w:kern w:val="0"/>
      <w:sz w:val="24"/>
      <w:szCs w:val="24"/>
    </w:rPr>
  </w:style>
  <w:style w:type="character" w:customStyle="1" w:styleId="410">
    <w:name w:val="样式 小四 首行缩进:  0.74 厘米 行距: 1.5 倍行距 Char"/>
    <w:link w:val="411"/>
    <w:qFormat/>
    <w:uiPriority w:val="0"/>
    <w:rPr>
      <w:rFonts w:ascii="Times New Roman" w:hAnsi="Times New Roman" w:eastAsia="宋体" w:cs="Times New Roman"/>
      <w:sz w:val="24"/>
      <w:szCs w:val="20"/>
    </w:rPr>
  </w:style>
  <w:style w:type="paragraph" w:customStyle="1" w:styleId="411">
    <w:name w:val="样式 小四 首行缩进:  0.74 厘米 行距: 1.5 倍行距"/>
    <w:basedOn w:val="1"/>
    <w:link w:val="410"/>
    <w:qFormat/>
    <w:uiPriority w:val="0"/>
    <w:pPr>
      <w:spacing w:line="360" w:lineRule="auto"/>
      <w:ind w:firstLine="420"/>
    </w:pPr>
    <w:rPr>
      <w:kern w:val="0"/>
      <w:sz w:val="24"/>
      <w:szCs w:val="20"/>
    </w:rPr>
  </w:style>
  <w:style w:type="character" w:customStyle="1" w:styleId="412">
    <w:name w:val="中等深浅网格 12"/>
    <w:semiHidden/>
    <w:qFormat/>
    <w:uiPriority w:val="99"/>
    <w:rPr>
      <w:color w:val="808080"/>
    </w:rPr>
  </w:style>
  <w:style w:type="character" w:customStyle="1" w:styleId="413">
    <w:name w:val="图片-格式 Char"/>
    <w:link w:val="414"/>
    <w:qFormat/>
    <w:uiPriority w:val="0"/>
    <w:rPr>
      <w:sz w:val="24"/>
      <w:szCs w:val="24"/>
      <w:lang w:bidi="ar-SA"/>
    </w:rPr>
  </w:style>
  <w:style w:type="paragraph" w:customStyle="1" w:styleId="414">
    <w:name w:val="图片-格式"/>
    <w:next w:val="1"/>
    <w:link w:val="413"/>
    <w:qFormat/>
    <w:uiPriority w:val="0"/>
    <w:pPr>
      <w:spacing w:line="360" w:lineRule="auto"/>
      <w:contextualSpacing/>
      <w:jc w:val="center"/>
    </w:pPr>
    <w:rPr>
      <w:rFonts w:ascii="Times New Roman" w:hAnsi="Times New Roman" w:eastAsia="宋体" w:cs="Times New Roman"/>
      <w:sz w:val="24"/>
      <w:szCs w:val="24"/>
      <w:lang w:val="en-US" w:eastAsia="zh-CN" w:bidi="ar-SA"/>
    </w:rPr>
  </w:style>
  <w:style w:type="character" w:customStyle="1" w:styleId="415">
    <w:name w:val="表格-内容 Char"/>
    <w:link w:val="416"/>
    <w:qFormat/>
    <w:uiPriority w:val="0"/>
    <w:rPr>
      <w:sz w:val="24"/>
      <w:szCs w:val="24"/>
      <w:lang w:bidi="ar-SA"/>
    </w:rPr>
  </w:style>
  <w:style w:type="paragraph" w:customStyle="1" w:styleId="416">
    <w:name w:val="表格-内容"/>
    <w:next w:val="1"/>
    <w:link w:val="415"/>
    <w:qFormat/>
    <w:uiPriority w:val="0"/>
    <w:pPr>
      <w:spacing w:line="240" w:lineRule="atLeast"/>
    </w:pPr>
    <w:rPr>
      <w:rFonts w:ascii="Times New Roman" w:hAnsi="Times New Roman" w:eastAsia="宋体" w:cs="Times New Roman"/>
      <w:sz w:val="24"/>
      <w:szCs w:val="24"/>
      <w:lang w:val="en-US" w:eastAsia="zh-CN" w:bidi="ar-SA"/>
    </w:rPr>
  </w:style>
  <w:style w:type="character" w:customStyle="1" w:styleId="417">
    <w:name w:val="_标题3 Char"/>
    <w:link w:val="418"/>
    <w:qFormat/>
    <w:uiPriority w:val="0"/>
    <w:rPr>
      <w:rFonts w:ascii="Arial" w:hAnsi="Arial" w:eastAsia="黑体" w:cs="Times New Roman"/>
      <w:bCs/>
      <w:sz w:val="30"/>
      <w:szCs w:val="32"/>
    </w:rPr>
  </w:style>
  <w:style w:type="paragraph" w:customStyle="1" w:styleId="418">
    <w:name w:val="_标题3"/>
    <w:basedOn w:val="5"/>
    <w:next w:val="419"/>
    <w:link w:val="417"/>
    <w:qFormat/>
    <w:uiPriority w:val="0"/>
    <w:pPr>
      <w:numPr>
        <w:ilvl w:val="0"/>
        <w:numId w:val="0"/>
      </w:numPr>
    </w:pPr>
    <w:rPr>
      <w:rFonts w:ascii="Arial" w:hAnsi="Arial" w:eastAsia="黑体"/>
    </w:rPr>
  </w:style>
  <w:style w:type="paragraph" w:customStyle="1" w:styleId="419">
    <w:name w:val="_正文段落"/>
    <w:basedOn w:val="1"/>
    <w:link w:val="444"/>
    <w:qFormat/>
    <w:uiPriority w:val="0"/>
    <w:pPr>
      <w:spacing w:beforeLines="15" w:afterLines="30" w:line="360" w:lineRule="auto"/>
      <w:ind w:firstLine="200" w:firstLineChars="200"/>
    </w:pPr>
    <w:rPr>
      <w:kern w:val="0"/>
      <w:sz w:val="24"/>
      <w:szCs w:val="24"/>
    </w:rPr>
  </w:style>
  <w:style w:type="character" w:customStyle="1" w:styleId="420">
    <w:name w:val="表格-标题 Char"/>
    <w:link w:val="421"/>
    <w:qFormat/>
    <w:uiPriority w:val="0"/>
    <w:rPr>
      <w:b/>
      <w:sz w:val="24"/>
      <w:szCs w:val="24"/>
      <w:lang w:bidi="ar-SA"/>
    </w:rPr>
  </w:style>
  <w:style w:type="paragraph" w:customStyle="1" w:styleId="421">
    <w:name w:val="表格-标题"/>
    <w:next w:val="1"/>
    <w:link w:val="420"/>
    <w:qFormat/>
    <w:uiPriority w:val="0"/>
    <w:pPr>
      <w:spacing w:line="360" w:lineRule="auto"/>
      <w:contextualSpacing/>
      <w:jc w:val="center"/>
    </w:pPr>
    <w:rPr>
      <w:rFonts w:ascii="Times New Roman" w:hAnsi="Times New Roman" w:eastAsia="宋体" w:cs="Times New Roman"/>
      <w:b/>
      <w:sz w:val="24"/>
      <w:szCs w:val="24"/>
      <w:lang w:val="en-US" w:eastAsia="zh-CN" w:bidi="ar-SA"/>
    </w:rPr>
  </w:style>
  <w:style w:type="character" w:customStyle="1" w:styleId="422">
    <w:name w:val="符号2-zy Char"/>
    <w:link w:val="423"/>
    <w:qFormat/>
    <w:uiPriority w:val="0"/>
    <w:rPr>
      <w:rFonts w:hAnsi="宋体"/>
      <w:sz w:val="24"/>
    </w:rPr>
  </w:style>
  <w:style w:type="paragraph" w:customStyle="1" w:styleId="423">
    <w:name w:val="符号2-zy"/>
    <w:basedOn w:val="1"/>
    <w:link w:val="422"/>
    <w:qFormat/>
    <w:uiPriority w:val="0"/>
    <w:pPr>
      <w:numPr>
        <w:ilvl w:val="0"/>
        <w:numId w:val="20"/>
      </w:numPr>
      <w:spacing w:line="360" w:lineRule="auto"/>
    </w:pPr>
    <w:rPr>
      <w:rFonts w:hAnsi="宋体"/>
      <w:kern w:val="0"/>
      <w:sz w:val="24"/>
      <w:szCs w:val="20"/>
    </w:rPr>
  </w:style>
  <w:style w:type="character" w:customStyle="1" w:styleId="424">
    <w:name w:val="表格正常居中 Char Char Char Char"/>
    <w:qFormat/>
    <w:uiPriority w:val="0"/>
    <w:rPr>
      <w:rFonts w:ascii="宋体" w:hAnsi="宋体" w:eastAsia="宋体"/>
      <w:sz w:val="24"/>
      <w:szCs w:val="24"/>
      <w:lang w:val="en-US" w:eastAsia="zh-CN" w:bidi="ar-SA"/>
    </w:rPr>
  </w:style>
  <w:style w:type="character" w:customStyle="1" w:styleId="425">
    <w:name w:val="c9_18"/>
    <w:basedOn w:val="142"/>
    <w:qFormat/>
    <w:uiPriority w:val="0"/>
  </w:style>
  <w:style w:type="character" w:customStyle="1" w:styleId="426">
    <w:name w:val="l15"/>
    <w:basedOn w:val="142"/>
    <w:qFormat/>
    <w:uiPriority w:val="0"/>
  </w:style>
  <w:style w:type="character" w:customStyle="1" w:styleId="427">
    <w:name w:val="符号1-zy Char"/>
    <w:link w:val="428"/>
    <w:qFormat/>
    <w:uiPriority w:val="0"/>
    <w:rPr>
      <w:b/>
      <w:sz w:val="24"/>
      <w:szCs w:val="24"/>
    </w:rPr>
  </w:style>
  <w:style w:type="paragraph" w:customStyle="1" w:styleId="428">
    <w:name w:val="符号1-zy"/>
    <w:basedOn w:val="285"/>
    <w:link w:val="427"/>
    <w:qFormat/>
    <w:uiPriority w:val="0"/>
    <w:pPr>
      <w:numPr>
        <w:ilvl w:val="0"/>
        <w:numId w:val="21"/>
      </w:numPr>
      <w:spacing w:line="360" w:lineRule="auto"/>
      <w:ind w:left="170" w:firstLine="0" w:firstLineChars="0"/>
    </w:pPr>
    <w:rPr>
      <w:b/>
      <w:sz w:val="24"/>
      <w:szCs w:val="24"/>
    </w:rPr>
  </w:style>
  <w:style w:type="character" w:customStyle="1" w:styleId="429">
    <w:name w:val="style21"/>
    <w:qFormat/>
    <w:uiPriority w:val="0"/>
    <w:rPr>
      <w:rFonts w:ascii="Tahoma" w:hAnsi="Tahoma" w:eastAsia="宋体"/>
      <w:kern w:val="2"/>
      <w:sz w:val="18"/>
      <w:szCs w:val="18"/>
      <w:lang w:val="en-US" w:eastAsia="zh-CN" w:bidi="ar-SA"/>
    </w:rPr>
  </w:style>
  <w:style w:type="character" w:customStyle="1" w:styleId="430">
    <w:name w:val="product-name1"/>
    <w:qFormat/>
    <w:uiPriority w:val="0"/>
    <w:rPr>
      <w:rFonts w:ascii="Tahoma" w:hAnsi="Tahoma" w:eastAsia="宋体"/>
      <w:b/>
      <w:bCs/>
      <w:color w:val="333333"/>
      <w:kern w:val="2"/>
      <w:sz w:val="20"/>
      <w:szCs w:val="20"/>
      <w:lang w:val="en-US" w:eastAsia="zh-CN" w:bidi="ar-SA"/>
    </w:rPr>
  </w:style>
  <w:style w:type="character" w:customStyle="1" w:styleId="431">
    <w:name w:val="样式二"/>
    <w:qFormat/>
    <w:uiPriority w:val="0"/>
    <w:rPr>
      <w:rFonts w:ascii="宋体" w:hAnsi="宋体"/>
      <w:color w:val="000000"/>
      <w:sz w:val="36"/>
    </w:rPr>
  </w:style>
  <w:style w:type="character" w:customStyle="1" w:styleId="432">
    <w:name w:val="正文文本首行缩进 2 字符"/>
    <w:link w:val="87"/>
    <w:qFormat/>
    <w:uiPriority w:val="99"/>
    <w:rPr>
      <w:rFonts w:ascii="Calibri" w:hAnsi="Calibri" w:eastAsia="宋体" w:cs="Times New Roman"/>
    </w:rPr>
  </w:style>
  <w:style w:type="character" w:customStyle="1" w:styleId="433">
    <w:name w:val="电子邮件签名 Char1"/>
    <w:basedOn w:val="142"/>
    <w:semiHidden/>
    <w:qFormat/>
    <w:uiPriority w:val="99"/>
  </w:style>
  <w:style w:type="character" w:customStyle="1" w:styleId="434">
    <w:name w:val="Heading 3 Char"/>
    <w:qFormat/>
    <w:locked/>
    <w:uiPriority w:val="0"/>
    <w:rPr>
      <w:rFonts w:eastAsia="黑体"/>
      <w:bCs/>
      <w:sz w:val="30"/>
      <w:szCs w:val="28"/>
      <w:lang w:bidi="ar-SA"/>
    </w:rPr>
  </w:style>
  <w:style w:type="character" w:customStyle="1" w:styleId="435">
    <w:name w:val="hilite1"/>
    <w:basedOn w:val="142"/>
    <w:qFormat/>
    <w:uiPriority w:val="0"/>
  </w:style>
  <w:style w:type="character" w:customStyle="1" w:styleId="436">
    <w:name w:val="_标题4 Char"/>
    <w:link w:val="437"/>
    <w:qFormat/>
    <w:uiPriority w:val="0"/>
    <w:rPr>
      <w:rFonts w:ascii="宋体" w:hAnsi="宋体" w:eastAsia="宋体" w:cs="Times New Roman"/>
      <w:color w:val="000000"/>
      <w:sz w:val="24"/>
      <w:szCs w:val="24"/>
    </w:rPr>
  </w:style>
  <w:style w:type="paragraph" w:customStyle="1" w:styleId="437">
    <w:name w:val="_标题4"/>
    <w:basedOn w:val="6"/>
    <w:next w:val="419"/>
    <w:link w:val="436"/>
    <w:qFormat/>
    <w:uiPriority w:val="0"/>
    <w:pPr>
      <w:numPr>
        <w:ilvl w:val="0"/>
        <w:numId w:val="0"/>
      </w:numPr>
      <w:spacing w:before="280" w:after="290"/>
    </w:pPr>
    <w:rPr>
      <w:rFonts w:ascii="宋体" w:hAnsi="宋体" w:eastAsia="宋体"/>
      <w:bCs w:val="0"/>
      <w:color w:val="000000"/>
      <w:sz w:val="24"/>
      <w:szCs w:val="24"/>
    </w:rPr>
  </w:style>
  <w:style w:type="character" w:customStyle="1" w:styleId="438">
    <w:name w:val="EmailStyle26"/>
    <w:semiHidden/>
    <w:qFormat/>
    <w:uiPriority w:val="0"/>
    <w:rPr>
      <w:rFonts w:hint="default" w:ascii="Arial" w:hAnsi="Arial" w:eastAsia="宋体" w:cs="Arial"/>
      <w:color w:val="auto"/>
      <w:sz w:val="18"/>
      <w:szCs w:val="20"/>
    </w:rPr>
  </w:style>
  <w:style w:type="character" w:customStyle="1" w:styleId="439">
    <w:name w:val="日期 字符"/>
    <w:link w:val="50"/>
    <w:qFormat/>
    <w:uiPriority w:val="0"/>
    <w:rPr>
      <w:rFonts w:ascii="楷体_GB2312" w:hAnsi="Times New Roman" w:eastAsia="楷体_GB2312" w:cs="Times New Roman"/>
      <w:kern w:val="0"/>
      <w:sz w:val="32"/>
      <w:szCs w:val="20"/>
    </w:rPr>
  </w:style>
  <w:style w:type="character" w:customStyle="1" w:styleId="440">
    <w:name w:val="BEA Item 1 Char"/>
    <w:link w:val="441"/>
    <w:qFormat/>
    <w:uiPriority w:val="0"/>
    <w:rPr>
      <w:rFonts w:ascii="Verdana" w:hAnsi="Verdana"/>
      <w:sz w:val="24"/>
      <w:lang w:bidi="ar-SA"/>
    </w:rPr>
  </w:style>
  <w:style w:type="paragraph" w:customStyle="1" w:styleId="441">
    <w:name w:val="BEA Item 1"/>
    <w:link w:val="440"/>
    <w:qFormat/>
    <w:uiPriority w:val="0"/>
    <w:pPr>
      <w:tabs>
        <w:tab w:val="left" w:pos="840"/>
      </w:tabs>
      <w:spacing w:beforeLines="100" w:afterLines="50" w:line="300" w:lineRule="auto"/>
      <w:ind w:left="840" w:hanging="420"/>
      <w:outlineLvl w:val="5"/>
    </w:pPr>
    <w:rPr>
      <w:rFonts w:ascii="Verdana" w:hAnsi="Verdana" w:eastAsia="宋体" w:cs="Times New Roman"/>
      <w:sz w:val="24"/>
      <w:lang w:val="en-US" w:eastAsia="zh-CN" w:bidi="ar-SA"/>
    </w:rPr>
  </w:style>
  <w:style w:type="character" w:customStyle="1" w:styleId="442">
    <w:name w:val="标题 3 Char Char Char Char Char Char"/>
    <w:qFormat/>
    <w:uiPriority w:val="0"/>
    <w:rPr>
      <w:rFonts w:eastAsia="宋体"/>
      <w:b/>
      <w:bCs/>
      <w:kern w:val="2"/>
      <w:sz w:val="32"/>
      <w:szCs w:val="32"/>
      <w:lang w:val="en-US" w:eastAsia="zh-CN" w:bidi="ar-SA"/>
    </w:rPr>
  </w:style>
  <w:style w:type="character" w:customStyle="1" w:styleId="443">
    <w:name w:val="Char Char4"/>
    <w:qFormat/>
    <w:uiPriority w:val="0"/>
    <w:rPr>
      <w:rFonts w:eastAsia="宋体"/>
      <w:kern w:val="2"/>
      <w:sz w:val="21"/>
      <w:lang w:val="en-US" w:eastAsia="zh-CN" w:bidi="ar-SA"/>
    </w:rPr>
  </w:style>
  <w:style w:type="character" w:customStyle="1" w:styleId="444">
    <w:name w:val="_正文段落 Char"/>
    <w:link w:val="419"/>
    <w:qFormat/>
    <w:uiPriority w:val="0"/>
    <w:rPr>
      <w:rFonts w:ascii="Times New Roman" w:hAnsi="Times New Roman" w:eastAsia="宋体" w:cs="Times New Roman"/>
      <w:sz w:val="24"/>
      <w:szCs w:val="24"/>
    </w:rPr>
  </w:style>
  <w:style w:type="character" w:customStyle="1" w:styleId="445">
    <w:name w:val="Char Char6"/>
    <w:qFormat/>
    <w:uiPriority w:val="0"/>
    <w:rPr>
      <w:rFonts w:eastAsia="宋体"/>
      <w:b/>
      <w:bCs/>
      <w:kern w:val="44"/>
      <w:sz w:val="44"/>
      <w:szCs w:val="44"/>
      <w:lang w:val="en-US" w:eastAsia="zh-CN" w:bidi="ar-SA"/>
    </w:rPr>
  </w:style>
  <w:style w:type="character" w:customStyle="1" w:styleId="446">
    <w:name w:val="Char Char1"/>
    <w:qFormat/>
    <w:locked/>
    <w:uiPriority w:val="0"/>
    <w:rPr>
      <w:rFonts w:ascii="Cambria" w:hAnsi="Cambria" w:eastAsia="宋体"/>
      <w:b/>
      <w:bCs/>
      <w:kern w:val="2"/>
      <w:sz w:val="32"/>
      <w:szCs w:val="32"/>
      <w:lang w:val="en-US" w:eastAsia="zh-CN" w:bidi="ar-SA"/>
    </w:rPr>
  </w:style>
  <w:style w:type="character" w:customStyle="1" w:styleId="447">
    <w:name w:val="EmailStyle869"/>
    <w:semiHidden/>
    <w:qFormat/>
    <w:uiPriority w:val="0"/>
    <w:rPr>
      <w:rFonts w:ascii="宋体" w:eastAsia="宋体"/>
      <w:color w:val="0000FF"/>
      <w:sz w:val="24"/>
      <w:szCs w:val="24"/>
      <w:u w:val="none"/>
    </w:rPr>
  </w:style>
  <w:style w:type="character" w:customStyle="1" w:styleId="448">
    <w:name w:val="EmailStyle8571"/>
    <w:semiHidden/>
    <w:qFormat/>
    <w:uiPriority w:val="0"/>
    <w:rPr>
      <w:rFonts w:hint="default" w:ascii="Arial" w:hAnsi="Arial" w:eastAsia="宋体" w:cs="Arial"/>
      <w:color w:val="auto"/>
      <w:sz w:val="18"/>
      <w:szCs w:val="20"/>
    </w:rPr>
  </w:style>
  <w:style w:type="character" w:customStyle="1" w:styleId="449">
    <w:name w:val="EmailStyle8641"/>
    <w:semiHidden/>
    <w:qFormat/>
    <w:uiPriority w:val="0"/>
    <w:rPr>
      <w:rFonts w:hint="default" w:ascii="Arial" w:hAnsi="Arial" w:eastAsia="宋体" w:cs="Arial"/>
      <w:color w:val="auto"/>
      <w:sz w:val="18"/>
      <w:szCs w:val="20"/>
    </w:rPr>
  </w:style>
  <w:style w:type="character" w:customStyle="1" w:styleId="450">
    <w:name w:val="BEA Text Char"/>
    <w:link w:val="451"/>
    <w:qFormat/>
    <w:uiPriority w:val="0"/>
    <w:rPr>
      <w:rFonts w:ascii="Verdana" w:hAnsi="Verdana"/>
      <w:sz w:val="24"/>
      <w:szCs w:val="24"/>
      <w:lang w:bidi="ar-SA"/>
    </w:rPr>
  </w:style>
  <w:style w:type="paragraph" w:customStyle="1" w:styleId="451">
    <w:name w:val="BEA Text"/>
    <w:link w:val="450"/>
    <w:qFormat/>
    <w:uiPriority w:val="0"/>
    <w:pPr>
      <w:spacing w:beforeLines="50" w:afterLines="100" w:line="300" w:lineRule="auto"/>
      <w:ind w:left="210" w:leftChars="100" w:firstLine="480" w:firstLineChars="200"/>
      <w:jc w:val="both"/>
    </w:pPr>
    <w:rPr>
      <w:rFonts w:ascii="Verdana" w:hAnsi="Verdana" w:eastAsia="宋体" w:cs="Times New Roman"/>
      <w:sz w:val="24"/>
      <w:szCs w:val="24"/>
      <w:lang w:val="en-US" w:eastAsia="zh-CN" w:bidi="ar-SA"/>
    </w:rPr>
  </w:style>
  <w:style w:type="character" w:customStyle="1" w:styleId="452">
    <w:name w:val="EmailStyle619"/>
    <w:semiHidden/>
    <w:qFormat/>
    <w:uiPriority w:val="0"/>
    <w:rPr>
      <w:rFonts w:ascii="宋体" w:eastAsia="宋体"/>
      <w:color w:val="0000FF"/>
      <w:sz w:val="24"/>
      <w:szCs w:val="24"/>
      <w:u w:val="none"/>
    </w:rPr>
  </w:style>
  <w:style w:type="character" w:customStyle="1" w:styleId="453">
    <w:name w:val="1.粗体 Char"/>
    <w:link w:val="454"/>
    <w:qFormat/>
    <w:uiPriority w:val="0"/>
    <w:rPr>
      <w:rFonts w:ascii="Times New Roman" w:hAnsi="Times New Roman" w:eastAsia="宋体" w:cs="Times New Roman"/>
      <w:b/>
      <w:sz w:val="24"/>
      <w:szCs w:val="24"/>
    </w:rPr>
  </w:style>
  <w:style w:type="paragraph" w:customStyle="1" w:styleId="454">
    <w:name w:val="1.粗体"/>
    <w:basedOn w:val="455"/>
    <w:link w:val="453"/>
    <w:qFormat/>
    <w:uiPriority w:val="0"/>
  </w:style>
  <w:style w:type="paragraph" w:customStyle="1" w:styleId="455">
    <w:name w:val="标点1"/>
    <w:basedOn w:val="1"/>
    <w:link w:val="732"/>
    <w:qFormat/>
    <w:uiPriority w:val="0"/>
    <w:pPr>
      <w:spacing w:line="360" w:lineRule="auto"/>
    </w:pPr>
    <w:rPr>
      <w:b/>
      <w:kern w:val="0"/>
      <w:sz w:val="24"/>
      <w:szCs w:val="24"/>
    </w:rPr>
  </w:style>
  <w:style w:type="character" w:customStyle="1" w:styleId="456">
    <w:name w:val="EmailStyle5921"/>
    <w:semiHidden/>
    <w:qFormat/>
    <w:uiPriority w:val="0"/>
    <w:rPr>
      <w:rFonts w:ascii="宋体" w:eastAsia="宋体"/>
      <w:color w:val="0000FF"/>
      <w:sz w:val="24"/>
      <w:szCs w:val="24"/>
      <w:u w:val="none"/>
    </w:rPr>
  </w:style>
  <w:style w:type="character" w:customStyle="1" w:styleId="457">
    <w:name w:val="EmailStyle5931"/>
    <w:semiHidden/>
    <w:qFormat/>
    <w:uiPriority w:val="0"/>
    <w:rPr>
      <w:rFonts w:hint="default" w:ascii="Arial" w:hAnsi="Arial" w:eastAsia="宋体" w:cs="Arial"/>
      <w:color w:val="auto"/>
      <w:sz w:val="18"/>
      <w:szCs w:val="20"/>
    </w:rPr>
  </w:style>
  <w:style w:type="character" w:customStyle="1" w:styleId="458">
    <w:name w:val="EmailStyle623"/>
    <w:semiHidden/>
    <w:qFormat/>
    <w:uiPriority w:val="0"/>
    <w:rPr>
      <w:rFonts w:ascii="宋体" w:eastAsia="宋体"/>
      <w:color w:val="0000FF"/>
      <w:sz w:val="24"/>
      <w:szCs w:val="24"/>
      <w:u w:val="none"/>
    </w:rPr>
  </w:style>
  <w:style w:type="character" w:customStyle="1" w:styleId="459">
    <w:name w:val="EmailStyle5731"/>
    <w:semiHidden/>
    <w:qFormat/>
    <w:uiPriority w:val="0"/>
    <w:rPr>
      <w:rFonts w:hint="default" w:ascii="Arial" w:hAnsi="Arial" w:eastAsia="宋体" w:cs="Arial"/>
      <w:color w:val="auto"/>
      <w:sz w:val="18"/>
      <w:szCs w:val="20"/>
    </w:rPr>
  </w:style>
  <w:style w:type="character" w:customStyle="1" w:styleId="460">
    <w:name w:val="EmailStyle629"/>
    <w:semiHidden/>
    <w:qFormat/>
    <w:uiPriority w:val="0"/>
    <w:rPr>
      <w:rFonts w:ascii="宋体" w:eastAsia="宋体"/>
      <w:color w:val="0000FF"/>
      <w:sz w:val="24"/>
      <w:szCs w:val="24"/>
      <w:u w:val="none"/>
    </w:rPr>
  </w:style>
  <w:style w:type="character" w:customStyle="1" w:styleId="461">
    <w:name w:val="para1"/>
    <w:qFormat/>
    <w:uiPriority w:val="0"/>
    <w:rPr>
      <w:rFonts w:hint="default" w:ascii="Arial" w:hAnsi="Arial" w:cs="Arial"/>
      <w:sz w:val="20"/>
      <w:szCs w:val="20"/>
    </w:rPr>
  </w:style>
  <w:style w:type="character" w:customStyle="1" w:styleId="462">
    <w:name w:val="bodycopy1"/>
    <w:qFormat/>
    <w:uiPriority w:val="0"/>
    <w:rPr>
      <w:rFonts w:hint="default" w:ascii="Arial" w:hAnsi="Arial" w:cs="Arial"/>
      <w:color w:val="000000"/>
      <w:spacing w:val="234"/>
      <w:sz w:val="20"/>
      <w:szCs w:val="20"/>
      <w:u w:val="none"/>
    </w:rPr>
  </w:style>
  <w:style w:type="character" w:customStyle="1" w:styleId="463">
    <w:name w:val="文档正文 Char1"/>
    <w:qFormat/>
    <w:uiPriority w:val="0"/>
    <w:rPr>
      <w:rFonts w:ascii="Times New Roman" w:hAnsi="Times New Roman" w:eastAsia="宋体" w:cs="Times New Roman"/>
      <w:sz w:val="24"/>
      <w:szCs w:val="20"/>
    </w:rPr>
  </w:style>
  <w:style w:type="character" w:customStyle="1" w:styleId="464">
    <w:name w:val="Callout Char"/>
    <w:link w:val="465"/>
    <w:qFormat/>
    <w:uiPriority w:val="0"/>
    <w:rPr>
      <w:rFonts w:ascii="Arial Bold" w:hAnsi="Arial Bold" w:eastAsia="Arial Unicode MS" w:cs="Times New Roman"/>
      <w:b/>
      <w:i/>
      <w:color w:val="6666FF"/>
      <w:kern w:val="0"/>
      <w:szCs w:val="21"/>
      <w:lang w:eastAsia="ja-JP"/>
    </w:rPr>
  </w:style>
  <w:style w:type="paragraph" w:customStyle="1" w:styleId="465">
    <w:name w:val="Callout"/>
    <w:basedOn w:val="34"/>
    <w:next w:val="34"/>
    <w:link w:val="464"/>
    <w:qFormat/>
    <w:uiPriority w:val="0"/>
    <w:pPr>
      <w:spacing w:before="240" w:after="60"/>
    </w:pPr>
    <w:rPr>
      <w:rFonts w:ascii="Arial Bold" w:hAnsi="Arial Bold" w:eastAsia="Arial Unicode MS"/>
      <w:b/>
      <w:i/>
      <w:color w:val="6666FF"/>
      <w:kern w:val="0"/>
      <w:sz w:val="20"/>
      <w:szCs w:val="21"/>
      <w:lang w:eastAsia="ja-JP"/>
    </w:rPr>
  </w:style>
  <w:style w:type="character" w:customStyle="1" w:styleId="466">
    <w:name w:val="表格-新建 Char"/>
    <w:link w:val="467"/>
    <w:qFormat/>
    <w:uiPriority w:val="0"/>
    <w:rPr>
      <w:sz w:val="24"/>
      <w:szCs w:val="24"/>
      <w:lang w:bidi="ar-SA"/>
    </w:rPr>
  </w:style>
  <w:style w:type="paragraph" w:customStyle="1" w:styleId="467">
    <w:name w:val="表格-新建"/>
    <w:link w:val="466"/>
    <w:qFormat/>
    <w:uiPriority w:val="0"/>
    <w:pPr>
      <w:spacing w:line="360" w:lineRule="auto"/>
    </w:pPr>
    <w:rPr>
      <w:rFonts w:ascii="Times New Roman" w:hAnsi="Times New Roman" w:eastAsia="宋体" w:cs="Times New Roman"/>
      <w:sz w:val="24"/>
      <w:szCs w:val="24"/>
      <w:lang w:val="en-US" w:eastAsia="zh-CN" w:bidi="ar-SA"/>
    </w:rPr>
  </w:style>
  <w:style w:type="character" w:customStyle="1" w:styleId="468">
    <w:name w:val="符号3-zy Char"/>
    <w:link w:val="469"/>
    <w:qFormat/>
    <w:uiPriority w:val="0"/>
    <w:rPr>
      <w:rFonts w:hAnsi="宋体"/>
      <w:sz w:val="24"/>
    </w:rPr>
  </w:style>
  <w:style w:type="paragraph" w:customStyle="1" w:styleId="469">
    <w:name w:val="符号3-zy"/>
    <w:basedOn w:val="1"/>
    <w:link w:val="468"/>
    <w:qFormat/>
    <w:uiPriority w:val="0"/>
    <w:pPr>
      <w:numPr>
        <w:ilvl w:val="0"/>
        <w:numId w:val="22"/>
      </w:numPr>
      <w:tabs>
        <w:tab w:val="left" w:pos="907"/>
      </w:tabs>
      <w:spacing w:line="360" w:lineRule="auto"/>
    </w:pPr>
    <w:rPr>
      <w:rFonts w:hAnsi="宋体"/>
      <w:kern w:val="0"/>
      <w:sz w:val="24"/>
      <w:szCs w:val="20"/>
    </w:rPr>
  </w:style>
  <w:style w:type="character" w:customStyle="1" w:styleId="470">
    <w:name w:val="Normal Indent Char Char"/>
    <w:qFormat/>
    <w:uiPriority w:val="0"/>
    <w:rPr>
      <w:sz w:val="21"/>
      <w:szCs w:val="21"/>
    </w:rPr>
  </w:style>
  <w:style w:type="character" w:customStyle="1" w:styleId="471">
    <w:name w:val="postbody"/>
    <w:basedOn w:val="142"/>
    <w:qFormat/>
    <w:uiPriority w:val="0"/>
  </w:style>
  <w:style w:type="character" w:customStyle="1" w:styleId="472">
    <w:name w:val="Char Char17"/>
    <w:qFormat/>
    <w:uiPriority w:val="0"/>
    <w:rPr>
      <w:rFonts w:ascii="楷体_GB2312" w:eastAsia="楷体_GB2312"/>
      <w:sz w:val="32"/>
    </w:rPr>
  </w:style>
  <w:style w:type="character" w:customStyle="1" w:styleId="473">
    <w:name w:val="HZG正文 Char"/>
    <w:link w:val="474"/>
    <w:qFormat/>
    <w:uiPriority w:val="0"/>
    <w:rPr>
      <w:rFonts w:ascii="Times New Roman" w:hAnsi="Times New Roman" w:eastAsia="宋体" w:cs="Times New Roman"/>
      <w:sz w:val="24"/>
      <w:szCs w:val="20"/>
    </w:rPr>
  </w:style>
  <w:style w:type="paragraph" w:customStyle="1" w:styleId="474">
    <w:name w:val="HZG正文"/>
    <w:basedOn w:val="1"/>
    <w:link w:val="473"/>
    <w:qFormat/>
    <w:uiPriority w:val="0"/>
    <w:pPr>
      <w:spacing w:line="300" w:lineRule="auto"/>
      <w:ind w:firstLine="476"/>
    </w:pPr>
    <w:rPr>
      <w:kern w:val="0"/>
      <w:sz w:val="24"/>
      <w:szCs w:val="20"/>
    </w:rPr>
  </w:style>
  <w:style w:type="character" w:customStyle="1" w:styleId="475">
    <w:name w:val="gb2312"/>
    <w:qFormat/>
    <w:uiPriority w:val="0"/>
    <w:rPr>
      <w:rFonts w:ascii="Tahoma" w:hAnsi="Tahoma" w:eastAsia="宋体"/>
      <w:kern w:val="2"/>
      <w:sz w:val="24"/>
      <w:lang w:val="en-US" w:eastAsia="zh-CN" w:bidi="ar-SA"/>
    </w:rPr>
  </w:style>
  <w:style w:type="character" w:customStyle="1" w:styleId="476">
    <w:name w:val="Char Char31"/>
    <w:qFormat/>
    <w:uiPriority w:val="0"/>
    <w:rPr>
      <w:sz w:val="18"/>
      <w:szCs w:val="18"/>
    </w:rPr>
  </w:style>
  <w:style w:type="character" w:customStyle="1" w:styleId="477">
    <w:name w:val="t_tag"/>
    <w:basedOn w:val="142"/>
    <w:qFormat/>
    <w:uiPriority w:val="0"/>
  </w:style>
  <w:style w:type="character" w:customStyle="1" w:styleId="478">
    <w:name w:val="GZMTR symbol-1 Style 宋体 (Latin) 小四"/>
    <w:qFormat/>
    <w:uiPriority w:val="0"/>
    <w:rPr>
      <w:rFonts w:ascii="宋体" w:hAnsi="宋体"/>
      <w:sz w:val="24"/>
    </w:rPr>
  </w:style>
  <w:style w:type="character" w:customStyle="1" w:styleId="479">
    <w:name w:val="mytext1"/>
    <w:qFormat/>
    <w:uiPriority w:val="0"/>
    <w:rPr>
      <w:rFonts w:hint="eastAsia" w:ascii="ΟGB2312" w:hAnsi="Tahoma" w:eastAsia="ΟGB2312"/>
      <w:color w:val="000000"/>
      <w:kern w:val="2"/>
      <w:sz w:val="24"/>
      <w:szCs w:val="24"/>
      <w:u w:val="none"/>
      <w:lang w:val="en-US" w:eastAsia="zh-CN" w:bidi="ar-SA"/>
    </w:rPr>
  </w:style>
  <w:style w:type="character" w:customStyle="1" w:styleId="480">
    <w:name w:val="样式 正文缩进 + 首行缩进:  2 字符 Char"/>
    <w:link w:val="481"/>
    <w:qFormat/>
    <w:uiPriority w:val="0"/>
    <w:rPr>
      <w:rFonts w:ascii="Times New Roman" w:hAnsi="Times New Roman" w:eastAsia="宋体" w:cs="Times New Roman"/>
      <w:sz w:val="24"/>
      <w:szCs w:val="20"/>
    </w:rPr>
  </w:style>
  <w:style w:type="paragraph" w:customStyle="1" w:styleId="481">
    <w:name w:val="样式 正文缩进 + 首行缩进:  2 字符"/>
    <w:basedOn w:val="21"/>
    <w:link w:val="480"/>
    <w:qFormat/>
    <w:uiPriority w:val="0"/>
    <w:pPr>
      <w:spacing w:line="360" w:lineRule="auto"/>
      <w:ind w:firstLine="200"/>
    </w:pPr>
    <w:rPr>
      <w:sz w:val="24"/>
      <w:szCs w:val="20"/>
    </w:rPr>
  </w:style>
  <w:style w:type="character" w:customStyle="1" w:styleId="482">
    <w:name w:val="图 Char Char"/>
    <w:qFormat/>
    <w:uiPriority w:val="0"/>
    <w:rPr>
      <w:rFonts w:ascii="Cambria" w:hAnsi="Cambria" w:eastAsia="黑体"/>
      <w:szCs w:val="24"/>
      <w:lang w:val="en-US" w:eastAsia="zh-CN" w:bidi="en-US"/>
    </w:rPr>
  </w:style>
  <w:style w:type="character" w:customStyle="1" w:styleId="483">
    <w:name w:val="newstitle1"/>
    <w:qFormat/>
    <w:uiPriority w:val="0"/>
    <w:rPr>
      <w:color w:val="FF6600"/>
      <w:sz w:val="30"/>
      <w:szCs w:val="30"/>
      <w:u w:val="none"/>
    </w:rPr>
  </w:style>
  <w:style w:type="character" w:customStyle="1" w:styleId="484">
    <w:name w:val="apple-converted-space"/>
    <w:qFormat/>
    <w:uiPriority w:val="0"/>
  </w:style>
  <w:style w:type="character" w:customStyle="1" w:styleId="485">
    <w:name w:val="标题 1 Char Char"/>
    <w:qFormat/>
    <w:uiPriority w:val="0"/>
    <w:rPr>
      <w:rFonts w:ascii="Tahoma" w:hAnsi="Tahoma" w:eastAsia="黑体"/>
      <w:b/>
      <w:bCs/>
      <w:kern w:val="44"/>
      <w:sz w:val="44"/>
      <w:szCs w:val="44"/>
      <w:lang w:val="en-US" w:eastAsia="zh-CN" w:bidi="ar-SA"/>
    </w:rPr>
  </w:style>
  <w:style w:type="character" w:customStyle="1" w:styleId="486">
    <w:name w:val="GZMTR Style 样式 样式 正文缩进正文（首行缩进两字）表正文正文非缩进特点段1正文不缩进标题4正文缩进陈木华四号ALT+Z水上...3 ... Char"/>
    <w:link w:val="487"/>
    <w:qFormat/>
    <w:uiPriority w:val="0"/>
    <w:rPr>
      <w:rFonts w:ascii="Arial" w:hAnsi="Arial" w:eastAsia="宋体" w:cs="Times New Roman"/>
      <w:kern w:val="0"/>
      <w:sz w:val="24"/>
      <w:szCs w:val="24"/>
      <w:lang w:eastAsia="en-US"/>
    </w:rPr>
  </w:style>
  <w:style w:type="paragraph" w:customStyle="1" w:styleId="487">
    <w:name w:val="GZMTR Style 样式 样式 正文缩进正文（首行缩进两字）表正文正文非缩进特点段1正文不缩进标题4正文缩进陈木华四号ALT+Z水上...3 ..."/>
    <w:basedOn w:val="1"/>
    <w:link w:val="486"/>
    <w:qFormat/>
    <w:uiPriority w:val="0"/>
    <w:pPr>
      <w:spacing w:before="60" w:after="60" w:line="360" w:lineRule="auto"/>
      <w:ind w:right="-284" w:firstLine="425" w:firstLineChars="177"/>
    </w:pPr>
    <w:rPr>
      <w:rFonts w:ascii="Arial" w:hAnsi="Arial"/>
      <w:kern w:val="0"/>
      <w:sz w:val="24"/>
      <w:szCs w:val="24"/>
      <w:lang w:eastAsia="en-US"/>
    </w:rPr>
  </w:style>
  <w:style w:type="character" w:customStyle="1" w:styleId="488">
    <w:name w:val="样式 正文文本 + 小四 Char"/>
    <w:link w:val="489"/>
    <w:qFormat/>
    <w:uiPriority w:val="0"/>
    <w:rPr>
      <w:rFonts w:ascii="Arial" w:hAnsi="Arial" w:eastAsia="宋体" w:cs="Times New Roman"/>
      <w:color w:val="FF0000"/>
      <w:spacing w:val="-5"/>
      <w:kern w:val="0"/>
      <w:sz w:val="24"/>
      <w:szCs w:val="24"/>
      <w:lang w:val="en-US" w:eastAsia="zh-CN"/>
    </w:rPr>
  </w:style>
  <w:style w:type="paragraph" w:customStyle="1" w:styleId="489">
    <w:name w:val="样式 正文文本 + 小四"/>
    <w:basedOn w:val="34"/>
    <w:link w:val="488"/>
    <w:qFormat/>
    <w:uiPriority w:val="0"/>
    <w:pPr>
      <w:tabs>
        <w:tab w:val="left" w:pos="-2340"/>
        <w:tab w:val="left" w:pos="3960"/>
      </w:tabs>
      <w:spacing w:before="120" w:line="360" w:lineRule="auto"/>
      <w:ind w:firstLine="460" w:firstLineChars="200"/>
    </w:pPr>
    <w:rPr>
      <w:rFonts w:ascii="Arial" w:hAnsi="Arial"/>
      <w:color w:val="FF0000"/>
      <w:spacing w:val="-5"/>
      <w:kern w:val="0"/>
      <w:sz w:val="24"/>
      <w:szCs w:val="24"/>
    </w:rPr>
  </w:style>
  <w:style w:type="character" w:customStyle="1" w:styleId="490">
    <w:name w:val="标题 7 Char1"/>
    <w:semiHidden/>
    <w:qFormat/>
    <w:uiPriority w:val="0"/>
    <w:rPr>
      <w:b/>
      <w:bCs/>
      <w:kern w:val="2"/>
      <w:sz w:val="24"/>
      <w:szCs w:val="24"/>
    </w:rPr>
  </w:style>
  <w:style w:type="character" w:customStyle="1" w:styleId="491">
    <w:name w:val="_列表 Char Char"/>
    <w:link w:val="492"/>
    <w:qFormat/>
    <w:locked/>
    <w:uiPriority w:val="0"/>
    <w:rPr>
      <w:rFonts w:ascii="宋体" w:hAnsi="宋体"/>
      <w:szCs w:val="21"/>
    </w:rPr>
  </w:style>
  <w:style w:type="paragraph" w:customStyle="1" w:styleId="492">
    <w:name w:val="_列表"/>
    <w:basedOn w:val="1"/>
    <w:link w:val="491"/>
    <w:qFormat/>
    <w:uiPriority w:val="0"/>
    <w:pPr>
      <w:numPr>
        <w:ilvl w:val="0"/>
        <w:numId w:val="23"/>
      </w:numPr>
      <w:spacing w:line="360" w:lineRule="auto"/>
      <w:ind w:left="1680"/>
    </w:pPr>
    <w:rPr>
      <w:rFonts w:ascii="宋体" w:hAnsi="宋体"/>
      <w:kern w:val="0"/>
      <w:sz w:val="20"/>
      <w:szCs w:val="21"/>
    </w:rPr>
  </w:style>
  <w:style w:type="character" w:customStyle="1" w:styleId="493">
    <w:name w:val="正文文本 3 Char1"/>
    <w:semiHidden/>
    <w:qFormat/>
    <w:uiPriority w:val="99"/>
    <w:rPr>
      <w:sz w:val="16"/>
      <w:szCs w:val="16"/>
    </w:rPr>
  </w:style>
  <w:style w:type="character" w:customStyle="1" w:styleId="494">
    <w:name w:val="unnamed4"/>
    <w:qFormat/>
    <w:uiPriority w:val="0"/>
  </w:style>
  <w:style w:type="character" w:customStyle="1" w:styleId="495">
    <w:name w:val="中国铁建-图片 Char"/>
    <w:link w:val="496"/>
    <w:qFormat/>
    <w:locked/>
    <w:uiPriority w:val="0"/>
    <w:rPr>
      <w:rFonts w:ascii="宋体" w:hAnsi="宋体" w:eastAsia="仿宋_GB2312"/>
    </w:rPr>
  </w:style>
  <w:style w:type="paragraph" w:customStyle="1" w:styleId="496">
    <w:name w:val="中国铁建-图片"/>
    <w:basedOn w:val="1"/>
    <w:next w:val="193"/>
    <w:link w:val="495"/>
    <w:qFormat/>
    <w:uiPriority w:val="0"/>
    <w:pPr>
      <w:spacing w:after="153"/>
      <w:jc w:val="center"/>
    </w:pPr>
    <w:rPr>
      <w:rFonts w:ascii="宋体" w:hAnsi="宋体" w:eastAsia="仿宋_GB2312"/>
      <w:kern w:val="0"/>
      <w:sz w:val="20"/>
      <w:szCs w:val="20"/>
    </w:rPr>
  </w:style>
  <w:style w:type="character" w:customStyle="1" w:styleId="497">
    <w:name w:val="规范正文 Char Char Char Char"/>
    <w:qFormat/>
    <w:uiPriority w:val="0"/>
    <w:rPr>
      <w:rFonts w:eastAsia="宋体"/>
      <w:kern w:val="2"/>
      <w:sz w:val="24"/>
      <w:szCs w:val="24"/>
      <w:lang w:val="en-US" w:eastAsia="zh-CN" w:bidi="ar-SA"/>
    </w:rPr>
  </w:style>
  <w:style w:type="character" w:customStyle="1" w:styleId="498">
    <w:name w:val="Normal Paragraph Char1 Char"/>
    <w:link w:val="499"/>
    <w:qFormat/>
    <w:uiPriority w:val="0"/>
    <w:rPr>
      <w:sz w:val="24"/>
      <w:szCs w:val="24"/>
    </w:rPr>
  </w:style>
  <w:style w:type="paragraph" w:customStyle="1" w:styleId="499">
    <w:name w:val="Normal Paragraph Char1"/>
    <w:basedOn w:val="1"/>
    <w:link w:val="498"/>
    <w:qFormat/>
    <w:uiPriority w:val="0"/>
    <w:pPr>
      <w:spacing w:before="120" w:line="360" w:lineRule="auto"/>
      <w:ind w:firstLine="425"/>
    </w:pPr>
    <w:rPr>
      <w:kern w:val="0"/>
      <w:sz w:val="24"/>
      <w:szCs w:val="24"/>
    </w:rPr>
  </w:style>
  <w:style w:type="character" w:customStyle="1" w:styleId="500">
    <w:name w:val="Char Char32"/>
    <w:qFormat/>
    <w:uiPriority w:val="0"/>
    <w:rPr>
      <w:rFonts w:ascii="Tahoma" w:hAnsi="Tahoma" w:eastAsia="宋体"/>
      <w:kern w:val="2"/>
      <w:sz w:val="18"/>
      <w:szCs w:val="18"/>
      <w:lang w:val="en-US" w:eastAsia="zh-CN" w:bidi="ar-SA"/>
    </w:rPr>
  </w:style>
  <w:style w:type="character" w:customStyle="1" w:styleId="501">
    <w:name w:val="正文文本 Char1"/>
    <w:basedOn w:val="142"/>
    <w:qFormat/>
    <w:uiPriority w:val="99"/>
  </w:style>
  <w:style w:type="character" w:customStyle="1" w:styleId="502">
    <w:name w:val="正文文本缩进 2 Char1"/>
    <w:basedOn w:val="142"/>
    <w:semiHidden/>
    <w:qFormat/>
    <w:uiPriority w:val="99"/>
  </w:style>
  <w:style w:type="character" w:customStyle="1" w:styleId="503">
    <w:name w:val="hh4 Char"/>
    <w:link w:val="504"/>
    <w:qFormat/>
    <w:uiPriority w:val="0"/>
    <w:rPr>
      <w:rFonts w:ascii="Arial" w:hAnsi="Arial" w:eastAsia="黑体" w:cs="Times New Roman"/>
      <w:b/>
      <w:bCs/>
      <w:sz w:val="28"/>
      <w:szCs w:val="28"/>
    </w:rPr>
  </w:style>
  <w:style w:type="paragraph" w:customStyle="1" w:styleId="504">
    <w:name w:val="hh4"/>
    <w:basedOn w:val="6"/>
    <w:link w:val="503"/>
    <w:qFormat/>
    <w:uiPriority w:val="0"/>
    <w:pPr>
      <w:numPr>
        <w:ilvl w:val="0"/>
        <w:numId w:val="0"/>
      </w:numPr>
      <w:spacing w:before="280" w:after="290" w:line="376" w:lineRule="auto"/>
      <w:ind w:left="1418"/>
    </w:pPr>
    <w:rPr>
      <w:rFonts w:ascii="Arial" w:hAnsi="Arial" w:eastAsia="黑体"/>
      <w:b w:val="0"/>
    </w:rPr>
  </w:style>
  <w:style w:type="character" w:customStyle="1" w:styleId="505">
    <w:name w:val="11-正文 Char"/>
    <w:link w:val="506"/>
    <w:qFormat/>
    <w:locked/>
    <w:uiPriority w:val="0"/>
    <w:rPr>
      <w:rFonts w:ascii="宋体" w:hAnsi="宋体" w:cs="宋体"/>
    </w:rPr>
  </w:style>
  <w:style w:type="paragraph" w:customStyle="1" w:styleId="506">
    <w:name w:val="11-正文"/>
    <w:basedOn w:val="1"/>
    <w:link w:val="505"/>
    <w:qFormat/>
    <w:uiPriority w:val="0"/>
    <w:pPr>
      <w:spacing w:beforeLines="50" w:line="360" w:lineRule="auto"/>
      <w:ind w:firstLine="420" w:firstLineChars="200"/>
    </w:pPr>
    <w:rPr>
      <w:rFonts w:ascii="宋体" w:hAnsi="宋体"/>
      <w:kern w:val="0"/>
      <w:sz w:val="20"/>
      <w:szCs w:val="20"/>
    </w:rPr>
  </w:style>
  <w:style w:type="character" w:customStyle="1" w:styleId="507">
    <w:name w:val="正文（万达） Char"/>
    <w:link w:val="508"/>
    <w:qFormat/>
    <w:uiPriority w:val="0"/>
    <w:rPr>
      <w:rFonts w:ascii="Arial" w:hAnsi="Arial"/>
      <w:szCs w:val="21"/>
      <w:lang w:bidi="ar-SA"/>
    </w:rPr>
  </w:style>
  <w:style w:type="paragraph" w:customStyle="1" w:styleId="508">
    <w:name w:val="正文（万达）"/>
    <w:link w:val="507"/>
    <w:qFormat/>
    <w:uiPriority w:val="0"/>
    <w:pPr>
      <w:spacing w:line="300" w:lineRule="auto"/>
    </w:pPr>
    <w:rPr>
      <w:rFonts w:ascii="Arial" w:hAnsi="Arial" w:eastAsia="宋体" w:cs="Times New Roman"/>
      <w:szCs w:val="21"/>
      <w:lang w:val="en-US" w:eastAsia="zh-CN" w:bidi="ar-SA"/>
    </w:rPr>
  </w:style>
  <w:style w:type="character" w:customStyle="1" w:styleId="509">
    <w:name w:val="签名 Char1"/>
    <w:basedOn w:val="142"/>
    <w:semiHidden/>
    <w:qFormat/>
    <w:uiPriority w:val="0"/>
  </w:style>
  <w:style w:type="character" w:customStyle="1" w:styleId="510">
    <w:name w:val="称呼 Char1"/>
    <w:basedOn w:val="142"/>
    <w:semiHidden/>
    <w:qFormat/>
    <w:uiPriority w:val="99"/>
  </w:style>
  <w:style w:type="character" w:customStyle="1" w:styleId="511">
    <w:name w:val="副标题 Char1"/>
    <w:qFormat/>
    <w:uiPriority w:val="0"/>
    <w:rPr>
      <w:rFonts w:ascii="Cambria" w:hAnsi="Cambria" w:eastAsia="宋体" w:cs="Times New Roman"/>
      <w:b/>
      <w:bCs/>
      <w:kern w:val="28"/>
      <w:sz w:val="32"/>
      <w:szCs w:val="32"/>
    </w:rPr>
  </w:style>
  <w:style w:type="character" w:customStyle="1" w:styleId="512">
    <w:name w:val="font21"/>
    <w:qFormat/>
    <w:uiPriority w:val="0"/>
    <w:rPr>
      <w:rFonts w:hint="eastAsia" w:ascii="宋体" w:hAnsi="宋体" w:eastAsia="宋体"/>
      <w:color w:val="000000"/>
      <w:sz w:val="20"/>
      <w:szCs w:val="20"/>
      <w:u w:val="none"/>
    </w:rPr>
  </w:style>
  <w:style w:type="character" w:customStyle="1" w:styleId="513">
    <w:name w:val="信息标题 Char1"/>
    <w:semiHidden/>
    <w:qFormat/>
    <w:uiPriority w:val="0"/>
    <w:rPr>
      <w:rFonts w:ascii="Cambria" w:hAnsi="Cambria" w:eastAsia="宋体" w:cs="Times New Roman"/>
      <w:sz w:val="24"/>
      <w:szCs w:val="24"/>
      <w:shd w:val="pct20" w:color="auto" w:fill="auto"/>
    </w:rPr>
  </w:style>
  <w:style w:type="character" w:customStyle="1" w:styleId="514">
    <w:name w:val="明显引用 Char1"/>
    <w:qFormat/>
    <w:uiPriority w:val="30"/>
    <w:rPr>
      <w:b/>
      <w:bCs/>
      <w:i/>
      <w:iCs/>
      <w:color w:val="4F81BD"/>
    </w:rPr>
  </w:style>
  <w:style w:type="character" w:customStyle="1" w:styleId="515">
    <w:name w:val="监测指标、参考指标 Char"/>
    <w:link w:val="516"/>
    <w:qFormat/>
    <w:uiPriority w:val="0"/>
    <w:rPr>
      <w:rFonts w:ascii="Times New Roman" w:hAnsi="Times New Roman" w:eastAsia="仿宋_GB2312" w:cs="Times New Roman"/>
      <w:b/>
      <w:kern w:val="0"/>
      <w:sz w:val="28"/>
      <w:szCs w:val="28"/>
    </w:rPr>
  </w:style>
  <w:style w:type="paragraph" w:customStyle="1" w:styleId="516">
    <w:name w:val="监测指标、参考指标"/>
    <w:basedOn w:val="1"/>
    <w:link w:val="515"/>
    <w:qFormat/>
    <w:uiPriority w:val="0"/>
    <w:pPr>
      <w:outlineLvl w:val="1"/>
    </w:pPr>
    <w:rPr>
      <w:rFonts w:eastAsia="仿宋_GB2312"/>
      <w:b/>
      <w:kern w:val="0"/>
      <w:sz w:val="28"/>
      <w:szCs w:val="28"/>
    </w:rPr>
  </w:style>
  <w:style w:type="character" w:customStyle="1" w:styleId="517">
    <w:name w:val="正文首行缩进（万达） Char"/>
    <w:link w:val="518"/>
    <w:qFormat/>
    <w:uiPriority w:val="0"/>
    <w:rPr>
      <w:rFonts w:ascii="Arial" w:hAnsi="Arial"/>
      <w:szCs w:val="21"/>
    </w:rPr>
  </w:style>
  <w:style w:type="paragraph" w:customStyle="1" w:styleId="518">
    <w:name w:val="正文首行缩进（万达）"/>
    <w:basedOn w:val="1"/>
    <w:link w:val="517"/>
    <w:qFormat/>
    <w:uiPriority w:val="0"/>
    <w:pPr>
      <w:spacing w:after="50" w:line="300" w:lineRule="auto"/>
      <w:ind w:firstLine="200" w:firstLineChars="200"/>
    </w:pPr>
    <w:rPr>
      <w:rFonts w:ascii="Arial" w:hAnsi="Arial"/>
      <w:kern w:val="0"/>
      <w:sz w:val="20"/>
      <w:szCs w:val="21"/>
    </w:rPr>
  </w:style>
  <w:style w:type="character" w:customStyle="1" w:styleId="519">
    <w:name w:val="宏文本 Char1"/>
    <w:semiHidden/>
    <w:qFormat/>
    <w:uiPriority w:val="0"/>
    <w:rPr>
      <w:rFonts w:ascii="Courier New" w:hAnsi="Courier New" w:eastAsia="宋体" w:cs="Courier New"/>
      <w:sz w:val="24"/>
      <w:szCs w:val="24"/>
    </w:rPr>
  </w:style>
  <w:style w:type="character" w:customStyle="1" w:styleId="520">
    <w:name w:val="all"/>
    <w:basedOn w:val="142"/>
    <w:qFormat/>
    <w:uiPriority w:val="0"/>
  </w:style>
  <w:style w:type="character" w:customStyle="1" w:styleId="521">
    <w:name w:val="尾注文本 Char1"/>
    <w:basedOn w:val="142"/>
    <w:semiHidden/>
    <w:qFormat/>
    <w:uiPriority w:val="0"/>
  </w:style>
  <w:style w:type="character" w:customStyle="1" w:styleId="522">
    <w:name w:val="结束语 Char1"/>
    <w:basedOn w:val="142"/>
    <w:semiHidden/>
    <w:qFormat/>
    <w:uiPriority w:val="99"/>
  </w:style>
  <w:style w:type="character" w:customStyle="1" w:styleId="523">
    <w:name w:val="中等深浅网格 2 Char1"/>
    <w:link w:val="524"/>
    <w:qFormat/>
    <w:uiPriority w:val="0"/>
    <w:rPr>
      <w:sz w:val="22"/>
    </w:rPr>
  </w:style>
  <w:style w:type="paragraph" w:customStyle="1" w:styleId="524">
    <w:name w:val="中等深浅网格 21"/>
    <w:link w:val="523"/>
    <w:qFormat/>
    <w:uiPriority w:val="0"/>
    <w:pPr>
      <w:spacing w:line="240" w:lineRule="atLeast"/>
    </w:pPr>
    <w:rPr>
      <w:rFonts w:ascii="Times New Roman" w:hAnsi="Times New Roman" w:eastAsia="宋体" w:cs="Times New Roman"/>
      <w:sz w:val="22"/>
      <w:lang w:val="en-US" w:eastAsia="zh-CN" w:bidi="ar-SA"/>
    </w:rPr>
  </w:style>
  <w:style w:type="character" w:customStyle="1" w:styleId="525">
    <w:name w:val="书籍标题11"/>
    <w:qFormat/>
    <w:uiPriority w:val="33"/>
    <w:rPr>
      <w:b/>
      <w:bCs/>
      <w:smallCaps/>
      <w:spacing w:val="5"/>
    </w:rPr>
  </w:style>
  <w:style w:type="character" w:customStyle="1" w:styleId="526">
    <w:name w:val="EmailStyle5721"/>
    <w:semiHidden/>
    <w:qFormat/>
    <w:uiPriority w:val="0"/>
    <w:rPr>
      <w:rFonts w:ascii="宋体" w:eastAsia="宋体"/>
      <w:color w:val="0000FF"/>
      <w:sz w:val="24"/>
      <w:szCs w:val="24"/>
      <w:u w:val="none"/>
    </w:rPr>
  </w:style>
  <w:style w:type="character" w:customStyle="1" w:styleId="527">
    <w:name w:val="明显强调3"/>
    <w:qFormat/>
    <w:uiPriority w:val="21"/>
    <w:rPr>
      <w:b/>
      <w:bCs/>
      <w:i/>
      <w:iCs/>
      <w:color w:val="4F81BD"/>
    </w:rPr>
  </w:style>
  <w:style w:type="character" w:customStyle="1" w:styleId="528">
    <w:name w:val="三级目录 Char"/>
    <w:link w:val="529"/>
    <w:qFormat/>
    <w:uiPriority w:val="0"/>
    <w:rPr>
      <w:sz w:val="32"/>
      <w:szCs w:val="32"/>
    </w:rPr>
  </w:style>
  <w:style w:type="paragraph" w:customStyle="1" w:styleId="529">
    <w:name w:val="三级目录"/>
    <w:basedOn w:val="5"/>
    <w:link w:val="528"/>
    <w:qFormat/>
    <w:uiPriority w:val="0"/>
    <w:pPr>
      <w:numPr>
        <w:numId w:val="24"/>
      </w:numPr>
      <w:tabs>
        <w:tab w:val="left" w:pos="360"/>
        <w:tab w:val="left" w:pos="851"/>
        <w:tab w:val="left" w:pos="900"/>
      </w:tabs>
      <w:spacing w:before="260" w:after="260"/>
    </w:pPr>
    <w:rPr>
      <w:b w:val="0"/>
      <w:bCs w:val="0"/>
      <w:sz w:val="32"/>
    </w:rPr>
  </w:style>
  <w:style w:type="character" w:customStyle="1" w:styleId="530">
    <w:name w:val="中等深浅网格 2 Char"/>
    <w:qFormat/>
    <w:uiPriority w:val="0"/>
    <w:rPr>
      <w:rFonts w:ascii="Calibri" w:hAnsi="Calibri" w:eastAsia="宋体" w:cs="Times New Roman"/>
      <w:kern w:val="0"/>
      <w:sz w:val="22"/>
    </w:rPr>
  </w:style>
  <w:style w:type="character" w:customStyle="1" w:styleId="531">
    <w:name w:val="EmailStyle8291"/>
    <w:semiHidden/>
    <w:qFormat/>
    <w:uiPriority w:val="0"/>
    <w:rPr>
      <w:rFonts w:hint="default" w:ascii="Arial" w:hAnsi="Arial" w:eastAsia="宋体" w:cs="Arial"/>
      <w:color w:val="auto"/>
      <w:sz w:val="18"/>
      <w:szCs w:val="20"/>
    </w:rPr>
  </w:style>
  <w:style w:type="character" w:customStyle="1" w:styleId="532">
    <w:name w:val="不明显参考2"/>
    <w:qFormat/>
    <w:uiPriority w:val="0"/>
    <w:rPr>
      <w:smallCaps/>
      <w:color w:val="C0504D"/>
      <w:u w:val="single"/>
    </w:rPr>
  </w:style>
  <w:style w:type="character" w:customStyle="1" w:styleId="533">
    <w:name w:val="项目编号A Char"/>
    <w:link w:val="534"/>
    <w:qFormat/>
    <w:uiPriority w:val="0"/>
    <w:rPr>
      <w:rFonts w:ascii="宋体" w:hAnsi="华文仿宋" w:eastAsia="宋体" w:cs="Times New Roman"/>
      <w:sz w:val="24"/>
      <w:szCs w:val="24"/>
    </w:rPr>
  </w:style>
  <w:style w:type="paragraph" w:customStyle="1" w:styleId="534">
    <w:name w:val="项目编号A"/>
    <w:basedOn w:val="1"/>
    <w:link w:val="533"/>
    <w:qFormat/>
    <w:uiPriority w:val="0"/>
    <w:pPr>
      <w:tabs>
        <w:tab w:val="left" w:pos="960"/>
      </w:tabs>
      <w:adjustRightInd w:val="0"/>
      <w:spacing w:line="360" w:lineRule="auto"/>
      <w:ind w:firstLine="480" w:firstLineChars="200"/>
    </w:pPr>
    <w:rPr>
      <w:rFonts w:ascii="宋体" w:hAnsi="华文仿宋"/>
      <w:kern w:val="0"/>
      <w:sz w:val="24"/>
      <w:szCs w:val="24"/>
    </w:rPr>
  </w:style>
  <w:style w:type="character" w:customStyle="1" w:styleId="535">
    <w:name w:val="正文缩进（首行缩进两字） Char2"/>
    <w:qFormat/>
    <w:uiPriority w:val="0"/>
    <w:rPr>
      <w:rFonts w:eastAsia="宋体"/>
      <w:kern w:val="2"/>
      <w:sz w:val="21"/>
      <w:lang w:val="en-US" w:eastAsia="zh-CN" w:bidi="ar-SA"/>
    </w:rPr>
  </w:style>
  <w:style w:type="character" w:customStyle="1" w:styleId="536">
    <w:name w:val="EMR正文 Char"/>
    <w:link w:val="537"/>
    <w:qFormat/>
    <w:uiPriority w:val="0"/>
    <w:rPr>
      <w:rFonts w:ascii="Calibri" w:hAnsi="Calibri" w:eastAsia="宋体" w:cs="Times New Roman"/>
      <w:kern w:val="0"/>
      <w:sz w:val="24"/>
      <w:szCs w:val="24"/>
      <w:lang w:bidi="en-US"/>
    </w:rPr>
  </w:style>
  <w:style w:type="paragraph" w:customStyle="1" w:styleId="537">
    <w:name w:val="EMR正文"/>
    <w:basedOn w:val="1"/>
    <w:link w:val="536"/>
    <w:qFormat/>
    <w:uiPriority w:val="0"/>
    <w:rPr>
      <w:kern w:val="0"/>
      <w:sz w:val="24"/>
      <w:szCs w:val="24"/>
      <w:lang w:bidi="en-US"/>
    </w:rPr>
  </w:style>
  <w:style w:type="character" w:customStyle="1" w:styleId="538">
    <w:name w:val="彩色列表 - 强调文字颜色 1 Char2"/>
    <w:link w:val="539"/>
    <w:qFormat/>
    <w:locked/>
    <w:uiPriority w:val="34"/>
    <w:rPr>
      <w:kern w:val="2"/>
      <w:sz w:val="21"/>
      <w:szCs w:val="24"/>
    </w:rPr>
  </w:style>
  <w:style w:type="paragraph" w:customStyle="1" w:styleId="539">
    <w:name w:val="彩色列表 - 强调文字颜色 12"/>
    <w:basedOn w:val="1"/>
    <w:link w:val="538"/>
    <w:qFormat/>
    <w:uiPriority w:val="34"/>
    <w:pPr>
      <w:ind w:firstLine="420" w:firstLineChars="200"/>
    </w:pPr>
    <w:rPr>
      <w:szCs w:val="24"/>
    </w:rPr>
  </w:style>
  <w:style w:type="character" w:customStyle="1" w:styleId="540">
    <w:name w:val="1)标题 Char"/>
    <w:link w:val="541"/>
    <w:qFormat/>
    <w:uiPriority w:val="0"/>
    <w:rPr>
      <w:rFonts w:ascii="Tahoma" w:hAnsi="Tahoma" w:eastAsia="宋体" w:cs="Times New Roman"/>
      <w:kern w:val="0"/>
      <w:sz w:val="24"/>
      <w:szCs w:val="20"/>
      <w:lang w:val="en-GB" w:eastAsia="fr-FR"/>
    </w:rPr>
  </w:style>
  <w:style w:type="paragraph" w:customStyle="1" w:styleId="541">
    <w:name w:val="1)标题"/>
    <w:basedOn w:val="285"/>
    <w:link w:val="540"/>
    <w:qFormat/>
    <w:uiPriority w:val="0"/>
    <w:pPr>
      <w:overflowPunct w:val="0"/>
      <w:autoSpaceDE w:val="0"/>
      <w:autoSpaceDN w:val="0"/>
      <w:adjustRightInd w:val="0"/>
      <w:spacing w:before="120" w:after="120" w:line="360" w:lineRule="auto"/>
      <w:ind w:firstLine="0" w:firstLineChars="0"/>
      <w:textAlignment w:val="baseline"/>
    </w:pPr>
    <w:rPr>
      <w:rFonts w:ascii="Tahoma" w:hAnsi="Tahoma"/>
      <w:sz w:val="24"/>
      <w:lang w:val="en-GB" w:eastAsia="fr-FR"/>
    </w:rPr>
  </w:style>
  <w:style w:type="character" w:customStyle="1" w:styleId="542">
    <w:name w:val="Heading 9 Char"/>
    <w:qFormat/>
    <w:locked/>
    <w:uiPriority w:val="0"/>
    <w:rPr>
      <w:rFonts w:ascii="Arial" w:hAnsi="Arial" w:eastAsia="黑体"/>
      <w:szCs w:val="21"/>
      <w:lang w:bidi="ar-SA"/>
    </w:rPr>
  </w:style>
  <w:style w:type="character" w:customStyle="1" w:styleId="543">
    <w:name w:val="Heading 5 Char"/>
    <w:qFormat/>
    <w:locked/>
    <w:uiPriority w:val="0"/>
    <w:rPr>
      <w:rFonts w:eastAsia="黑体"/>
      <w:bCs/>
      <w:sz w:val="24"/>
      <w:szCs w:val="28"/>
      <w:lang w:bidi="ar-SA"/>
    </w:rPr>
  </w:style>
  <w:style w:type="character" w:customStyle="1" w:styleId="544">
    <w:name w:val="脚注文本 字符"/>
    <w:link w:val="67"/>
    <w:qFormat/>
    <w:uiPriority w:val="0"/>
    <w:rPr>
      <w:rFonts w:ascii="Calibri" w:hAnsi="Calibri" w:eastAsia="宋体" w:cs="Times New Roman"/>
      <w:kern w:val="0"/>
      <w:sz w:val="20"/>
      <w:szCs w:val="20"/>
      <w:lang w:eastAsia="en-US"/>
    </w:rPr>
  </w:style>
  <w:style w:type="character" w:customStyle="1" w:styleId="545">
    <w:name w:val="style4"/>
    <w:qFormat/>
    <w:uiPriority w:val="0"/>
  </w:style>
  <w:style w:type="character" w:customStyle="1" w:styleId="546">
    <w:name w:val="图片 Char"/>
    <w:link w:val="547"/>
    <w:qFormat/>
    <w:uiPriority w:val="0"/>
    <w:rPr>
      <w:sz w:val="24"/>
      <w:szCs w:val="24"/>
      <w:lang w:bidi="ar-SA"/>
    </w:rPr>
  </w:style>
  <w:style w:type="paragraph" w:customStyle="1" w:styleId="547">
    <w:name w:val="图片"/>
    <w:next w:val="1"/>
    <w:link w:val="546"/>
    <w:qFormat/>
    <w:uiPriority w:val="0"/>
    <w:pPr>
      <w:spacing w:line="360" w:lineRule="auto"/>
      <w:contextualSpacing/>
      <w:jc w:val="center"/>
    </w:pPr>
    <w:rPr>
      <w:rFonts w:ascii="Times New Roman" w:hAnsi="Times New Roman" w:eastAsia="宋体" w:cs="Times New Roman"/>
      <w:sz w:val="24"/>
      <w:szCs w:val="24"/>
      <w:lang w:val="en-US" w:eastAsia="zh-CN" w:bidi="ar-SA"/>
    </w:rPr>
  </w:style>
  <w:style w:type="character" w:customStyle="1" w:styleId="548">
    <w:name w:val="HTML 预设格式 字符"/>
    <w:link w:val="80"/>
    <w:qFormat/>
    <w:uiPriority w:val="0"/>
    <w:rPr>
      <w:rFonts w:ascii="宋体" w:hAnsi="宋体" w:eastAsia="宋体" w:cs="Times New Roman"/>
      <w:kern w:val="0"/>
      <w:sz w:val="24"/>
      <w:szCs w:val="24"/>
    </w:rPr>
  </w:style>
  <w:style w:type="character" w:customStyle="1" w:styleId="549">
    <w:name w:val="Table Text Char1"/>
    <w:link w:val="550"/>
    <w:qFormat/>
    <w:uiPriority w:val="0"/>
    <w:rPr>
      <w:rFonts w:ascii="Book Antiqua" w:hAnsi="Book Antiqua" w:eastAsia="宋体" w:cs="Times New Roman"/>
      <w:kern w:val="0"/>
      <w:sz w:val="16"/>
      <w:szCs w:val="20"/>
    </w:rPr>
  </w:style>
  <w:style w:type="paragraph" w:customStyle="1" w:styleId="550">
    <w:name w:val="Table Text"/>
    <w:basedOn w:val="1"/>
    <w:link w:val="549"/>
    <w:qFormat/>
    <w:uiPriority w:val="0"/>
    <w:pPr>
      <w:keepLines/>
      <w:overflowPunct w:val="0"/>
      <w:autoSpaceDE w:val="0"/>
      <w:autoSpaceDN w:val="0"/>
      <w:adjustRightInd w:val="0"/>
      <w:textAlignment w:val="baseline"/>
    </w:pPr>
    <w:rPr>
      <w:rFonts w:ascii="Book Antiqua" w:hAnsi="Book Antiqua"/>
      <w:kern w:val="0"/>
      <w:sz w:val="16"/>
      <w:szCs w:val="20"/>
    </w:rPr>
  </w:style>
  <w:style w:type="character" w:customStyle="1" w:styleId="551">
    <w:name w:val="标题 1 字符"/>
    <w:link w:val="3"/>
    <w:qFormat/>
    <w:uiPriority w:val="0"/>
    <w:rPr>
      <w:rFonts w:eastAsia="微软雅黑"/>
      <w:b/>
      <w:bCs/>
      <w:kern w:val="44"/>
      <w:sz w:val="36"/>
      <w:szCs w:val="44"/>
    </w:rPr>
  </w:style>
  <w:style w:type="character" w:customStyle="1" w:styleId="552">
    <w:name w:val="页眉 字符"/>
    <w:link w:val="57"/>
    <w:qFormat/>
    <w:uiPriority w:val="99"/>
    <w:rPr>
      <w:sz w:val="18"/>
      <w:szCs w:val="18"/>
    </w:rPr>
  </w:style>
  <w:style w:type="character" w:customStyle="1" w:styleId="553">
    <w:name w:val="批注文字 字符"/>
    <w:link w:val="28"/>
    <w:qFormat/>
    <w:uiPriority w:val="0"/>
    <w:rPr>
      <w:rFonts w:ascii="Calibri" w:hAnsi="Calibri" w:eastAsia="宋体" w:cs="Times New Roman"/>
    </w:rPr>
  </w:style>
  <w:style w:type="character" w:customStyle="1" w:styleId="554">
    <w:name w:val="EmailStyle7171"/>
    <w:semiHidden/>
    <w:qFormat/>
    <w:uiPriority w:val="0"/>
    <w:rPr>
      <w:rFonts w:hint="default" w:ascii="Arial" w:hAnsi="Arial" w:eastAsia="宋体" w:cs="Arial"/>
      <w:color w:val="auto"/>
      <w:sz w:val="18"/>
      <w:szCs w:val="20"/>
    </w:rPr>
  </w:style>
  <w:style w:type="character" w:customStyle="1" w:styleId="555">
    <w:name w:val="批注框文本 字符"/>
    <w:link w:val="54"/>
    <w:qFormat/>
    <w:uiPriority w:val="99"/>
    <w:rPr>
      <w:sz w:val="18"/>
      <w:szCs w:val="18"/>
    </w:rPr>
  </w:style>
  <w:style w:type="character" w:customStyle="1" w:styleId="556">
    <w:name w:val="符号2 Char"/>
    <w:link w:val="557"/>
    <w:qFormat/>
    <w:uiPriority w:val="0"/>
    <w:rPr>
      <w:sz w:val="24"/>
      <w:szCs w:val="24"/>
    </w:rPr>
  </w:style>
  <w:style w:type="paragraph" w:customStyle="1" w:styleId="557">
    <w:name w:val="符号2"/>
    <w:link w:val="556"/>
    <w:qFormat/>
    <w:uiPriority w:val="0"/>
    <w:pPr>
      <w:numPr>
        <w:ilvl w:val="0"/>
        <w:numId w:val="25"/>
      </w:numPr>
      <w:spacing w:line="360" w:lineRule="auto"/>
      <w:contextualSpacing/>
    </w:pPr>
    <w:rPr>
      <w:rFonts w:ascii="Times New Roman" w:hAnsi="Times New Roman" w:eastAsia="宋体" w:cs="Times New Roman"/>
      <w:sz w:val="24"/>
      <w:szCs w:val="24"/>
      <w:lang w:val="en-US" w:eastAsia="zh-CN" w:bidi="ar-SA"/>
    </w:rPr>
  </w:style>
  <w:style w:type="character" w:customStyle="1" w:styleId="558">
    <w:name w:val="编号1 Char"/>
    <w:link w:val="559"/>
    <w:qFormat/>
    <w:uiPriority w:val="0"/>
    <w:rPr>
      <w:sz w:val="24"/>
      <w:szCs w:val="24"/>
    </w:rPr>
  </w:style>
  <w:style w:type="paragraph" w:customStyle="1" w:styleId="559">
    <w:name w:val="编号1"/>
    <w:next w:val="1"/>
    <w:link w:val="558"/>
    <w:qFormat/>
    <w:uiPriority w:val="0"/>
    <w:pPr>
      <w:numPr>
        <w:ilvl w:val="0"/>
        <w:numId w:val="26"/>
      </w:numPr>
      <w:spacing w:line="360" w:lineRule="auto"/>
      <w:ind w:left="240" w:leftChars="100" w:firstLine="0"/>
      <w:contextualSpacing/>
    </w:pPr>
    <w:rPr>
      <w:rFonts w:ascii="Times New Roman" w:hAnsi="Times New Roman" w:eastAsia="宋体" w:cs="Times New Roman"/>
      <w:sz w:val="24"/>
      <w:szCs w:val="24"/>
      <w:lang w:val="en-US" w:eastAsia="zh-CN" w:bidi="ar-SA"/>
    </w:rPr>
  </w:style>
  <w:style w:type="character" w:customStyle="1" w:styleId="560">
    <w:name w:val="正文文本首行缩进 字符"/>
    <w:link w:val="86"/>
    <w:qFormat/>
    <w:uiPriority w:val="0"/>
    <w:rPr>
      <w:rFonts w:ascii="Times New Roman" w:hAnsi="Times New Roman" w:eastAsia="宋体" w:cs="Times New Roman"/>
      <w:sz w:val="24"/>
      <w:szCs w:val="24"/>
    </w:rPr>
  </w:style>
  <w:style w:type="character" w:customStyle="1" w:styleId="561">
    <w:name w:val="My正文 Char"/>
    <w:link w:val="178"/>
    <w:qFormat/>
    <w:uiPriority w:val="0"/>
    <w:rPr>
      <w:rFonts w:ascii="Arial" w:hAnsi="Arial" w:eastAsia="宋体" w:cs="Times New Roman"/>
      <w:kern w:val="0"/>
      <w:sz w:val="24"/>
      <w:szCs w:val="20"/>
    </w:rPr>
  </w:style>
  <w:style w:type="character" w:customStyle="1" w:styleId="562">
    <w:name w:val="编号3 Char"/>
    <w:link w:val="563"/>
    <w:qFormat/>
    <w:uiPriority w:val="0"/>
    <w:rPr>
      <w:sz w:val="24"/>
      <w:szCs w:val="24"/>
    </w:rPr>
  </w:style>
  <w:style w:type="paragraph" w:customStyle="1" w:styleId="563">
    <w:name w:val="编号3"/>
    <w:link w:val="562"/>
    <w:qFormat/>
    <w:uiPriority w:val="0"/>
    <w:pPr>
      <w:numPr>
        <w:ilvl w:val="0"/>
        <w:numId w:val="27"/>
      </w:numPr>
      <w:spacing w:line="360" w:lineRule="auto"/>
      <w:ind w:left="300" w:leftChars="300" w:firstLine="0"/>
      <w:contextualSpacing/>
    </w:pPr>
    <w:rPr>
      <w:rFonts w:ascii="Times New Roman" w:hAnsi="Times New Roman" w:eastAsia="宋体" w:cs="Times New Roman"/>
      <w:sz w:val="24"/>
      <w:szCs w:val="24"/>
      <w:lang w:val="en-US" w:eastAsia="zh-CN" w:bidi="ar-SA"/>
    </w:rPr>
  </w:style>
  <w:style w:type="character" w:customStyle="1" w:styleId="564">
    <w:name w:val="point_normal1"/>
    <w:qFormat/>
    <w:uiPriority w:val="0"/>
    <w:rPr>
      <w:rFonts w:hint="default" w:ascii="Arial" w:hAnsi="Arial" w:cs="Arial"/>
      <w:sz w:val="22"/>
      <w:szCs w:val="22"/>
    </w:rPr>
  </w:style>
  <w:style w:type="character" w:customStyle="1" w:styleId="565">
    <w:name w:val="样式 加粗"/>
    <w:qFormat/>
    <w:uiPriority w:val="0"/>
    <w:rPr>
      <w:rFonts w:eastAsia="黑体"/>
      <w:b/>
      <w:sz w:val="30"/>
    </w:rPr>
  </w:style>
  <w:style w:type="character" w:customStyle="1" w:styleId="566">
    <w:name w:val="ns1"/>
    <w:qFormat/>
    <w:uiPriority w:val="0"/>
    <w:rPr>
      <w:color w:val="FF0000"/>
    </w:rPr>
  </w:style>
  <w:style w:type="character" w:customStyle="1" w:styleId="567">
    <w:name w:val="不明显参考3"/>
    <w:qFormat/>
    <w:uiPriority w:val="0"/>
    <w:rPr>
      <w:smallCaps/>
      <w:color w:val="C0504D"/>
      <w:u w:val="single"/>
    </w:rPr>
  </w:style>
  <w:style w:type="character" w:customStyle="1" w:styleId="568">
    <w:name w:val="正文首行缩进 Char Char Char Char Char Char Char Char Char Char Char Char Char Char Char Char Char Char Char Char Char Char1"/>
    <w:qFormat/>
    <w:uiPriority w:val="0"/>
    <w:rPr>
      <w:rFonts w:ascii="Times New Roman" w:hAnsi="Times New Roman" w:eastAsia="宋体" w:cs="Times New Roman"/>
      <w:sz w:val="24"/>
      <w:szCs w:val="24"/>
    </w:rPr>
  </w:style>
  <w:style w:type="character" w:customStyle="1" w:styleId="569">
    <w:name w:val="docemphstrong"/>
    <w:qFormat/>
    <w:uiPriority w:val="0"/>
    <w:rPr>
      <w:rFonts w:ascii="Tahoma" w:hAnsi="Tahoma" w:eastAsia="宋体"/>
      <w:snapToGrid w:val="0"/>
      <w:kern w:val="2"/>
      <w:sz w:val="24"/>
      <w:lang w:val="en-US" w:eastAsia="zh-CN" w:bidi="ar-SA"/>
    </w:rPr>
  </w:style>
  <w:style w:type="character" w:customStyle="1" w:styleId="570">
    <w:name w:val="figurecharchar"/>
    <w:qFormat/>
    <w:uiPriority w:val="0"/>
  </w:style>
  <w:style w:type="character" w:customStyle="1" w:styleId="571">
    <w:name w:val="style11"/>
    <w:qFormat/>
    <w:uiPriority w:val="0"/>
  </w:style>
  <w:style w:type="character" w:customStyle="1" w:styleId="572">
    <w:name w:val="重点"/>
    <w:qFormat/>
    <w:uiPriority w:val="0"/>
    <w:rPr>
      <w:rFonts w:ascii="Arial" w:hAnsi="Arial" w:eastAsia="黑体"/>
    </w:rPr>
  </w:style>
  <w:style w:type="character" w:customStyle="1" w:styleId="573">
    <w:name w:val="style7"/>
    <w:qFormat/>
    <w:uiPriority w:val="0"/>
  </w:style>
  <w:style w:type="character" w:customStyle="1" w:styleId="574">
    <w:name w:val="Item List Char"/>
    <w:link w:val="575"/>
    <w:qFormat/>
    <w:uiPriority w:val="0"/>
    <w:rPr>
      <w:rFonts w:ascii="Arial" w:hAnsi="Arial"/>
      <w:szCs w:val="21"/>
      <w:shd w:val="clear" w:color="000000" w:fill="auto"/>
    </w:rPr>
  </w:style>
  <w:style w:type="paragraph" w:customStyle="1" w:styleId="575">
    <w:name w:val="Item List"/>
    <w:link w:val="574"/>
    <w:qFormat/>
    <w:uiPriority w:val="0"/>
    <w:pPr>
      <w:numPr>
        <w:ilvl w:val="0"/>
        <w:numId w:val="28"/>
      </w:numPr>
      <w:shd w:val="clear" w:color="000000" w:fill="auto"/>
      <w:tabs>
        <w:tab w:val="left" w:pos="851"/>
      </w:tabs>
      <w:spacing w:line="300" w:lineRule="auto"/>
      <w:ind w:left="0" w:firstLine="0"/>
      <w:jc w:val="both"/>
    </w:pPr>
    <w:rPr>
      <w:rFonts w:ascii="Arial" w:hAnsi="Arial" w:eastAsia="宋体" w:cs="Times New Roman"/>
      <w:szCs w:val="21"/>
      <w:lang w:val="en-US" w:eastAsia="zh-CN" w:bidi="ar-SA"/>
    </w:rPr>
  </w:style>
  <w:style w:type="character" w:customStyle="1" w:styleId="576">
    <w:name w:val="点小标题 Char"/>
    <w:link w:val="577"/>
    <w:qFormat/>
    <w:uiPriority w:val="0"/>
    <w:rPr>
      <w:rFonts w:ascii="Tahoma" w:hAnsi="Tahoma"/>
      <w:sz w:val="24"/>
      <w:lang w:val="en-GB" w:eastAsia="fr-FR"/>
    </w:rPr>
  </w:style>
  <w:style w:type="paragraph" w:customStyle="1" w:styleId="577">
    <w:name w:val="点小标题"/>
    <w:basedOn w:val="1"/>
    <w:link w:val="576"/>
    <w:qFormat/>
    <w:uiPriority w:val="0"/>
    <w:pPr>
      <w:numPr>
        <w:ilvl w:val="0"/>
        <w:numId w:val="29"/>
      </w:numPr>
      <w:overflowPunct w:val="0"/>
      <w:autoSpaceDE w:val="0"/>
      <w:autoSpaceDN w:val="0"/>
      <w:adjustRightInd w:val="0"/>
      <w:spacing w:before="120" w:after="120" w:line="360" w:lineRule="auto"/>
      <w:ind w:firstLine="0"/>
      <w:textAlignment w:val="baseline"/>
    </w:pPr>
    <w:rPr>
      <w:rFonts w:ascii="Tahoma" w:hAnsi="Tahoma"/>
      <w:kern w:val="0"/>
      <w:sz w:val="24"/>
      <w:szCs w:val="20"/>
      <w:lang w:val="en-GB" w:eastAsia="fr-FR"/>
    </w:rPr>
  </w:style>
  <w:style w:type="character" w:customStyle="1" w:styleId="578">
    <w:name w:val="电子邮件签名 字符"/>
    <w:link w:val="19"/>
    <w:qFormat/>
    <w:uiPriority w:val="0"/>
    <w:rPr>
      <w:rFonts w:ascii="Arial" w:hAnsi="Arial" w:eastAsia="宋体" w:cs="Times New Roman"/>
      <w:kern w:val="0"/>
      <w:szCs w:val="21"/>
    </w:rPr>
  </w:style>
  <w:style w:type="character" w:customStyle="1" w:styleId="579">
    <w:name w:val="样式标号加点 Char"/>
    <w:link w:val="580"/>
    <w:qFormat/>
    <w:uiPriority w:val="0"/>
    <w:rPr>
      <w:rFonts w:ascii="宋体" w:hAnsi="宋体" w:eastAsia="宋体" w:cs="Times New Roman"/>
      <w:b/>
      <w:sz w:val="24"/>
      <w:szCs w:val="24"/>
    </w:rPr>
  </w:style>
  <w:style w:type="paragraph" w:customStyle="1" w:styleId="580">
    <w:name w:val="样式标号加点"/>
    <w:basedOn w:val="350"/>
    <w:link w:val="579"/>
    <w:qFormat/>
    <w:uiPriority w:val="0"/>
  </w:style>
  <w:style w:type="character" w:customStyle="1" w:styleId="581">
    <w:name w:val="No Spacing Char"/>
    <w:link w:val="582"/>
    <w:qFormat/>
    <w:uiPriority w:val="0"/>
    <w:rPr>
      <w:sz w:val="22"/>
      <w:lang w:bidi="ar-SA"/>
    </w:rPr>
  </w:style>
  <w:style w:type="paragraph" w:customStyle="1" w:styleId="582">
    <w:name w:val="无间隔1"/>
    <w:link w:val="581"/>
    <w:qFormat/>
    <w:uiPriority w:val="0"/>
    <w:pPr>
      <w:spacing w:line="240" w:lineRule="atLeast"/>
    </w:pPr>
    <w:rPr>
      <w:rFonts w:ascii="Times New Roman" w:hAnsi="Times New Roman" w:eastAsia="宋体" w:cs="Times New Roman"/>
      <w:sz w:val="22"/>
      <w:lang w:val="en-US" w:eastAsia="zh-CN" w:bidi="ar-SA"/>
    </w:rPr>
  </w:style>
  <w:style w:type="character" w:customStyle="1" w:styleId="583">
    <w:name w:val="页脚密级（绿盟科技） Char"/>
    <w:link w:val="584"/>
    <w:qFormat/>
    <w:uiPriority w:val="0"/>
    <w:rPr>
      <w:rFonts w:ascii="Arial" w:hAnsi="Arial" w:eastAsia="宋体" w:cs="Times New Roman"/>
      <w:b/>
      <w:color w:val="FF0000"/>
      <w:kern w:val="0"/>
      <w:sz w:val="18"/>
      <w:szCs w:val="18"/>
    </w:rPr>
  </w:style>
  <w:style w:type="paragraph" w:customStyle="1" w:styleId="584">
    <w:name w:val="页脚密级（绿盟科技）"/>
    <w:basedOn w:val="1"/>
    <w:link w:val="583"/>
    <w:qFormat/>
    <w:uiPriority w:val="0"/>
    <w:pPr>
      <w:pBdr>
        <w:top w:val="single" w:color="auto" w:sz="4" w:space="4"/>
      </w:pBdr>
      <w:tabs>
        <w:tab w:val="center" w:pos="4153"/>
        <w:tab w:val="right" w:pos="8306"/>
      </w:tabs>
      <w:snapToGrid w:val="0"/>
      <w:spacing w:before="100" w:beforeAutospacing="1"/>
      <w:jc w:val="right"/>
    </w:pPr>
    <w:rPr>
      <w:rFonts w:ascii="Arial" w:hAnsi="Arial"/>
      <w:b/>
      <w:color w:val="FF0000"/>
      <w:kern w:val="0"/>
      <w:sz w:val="18"/>
      <w:szCs w:val="18"/>
    </w:rPr>
  </w:style>
  <w:style w:type="character" w:customStyle="1" w:styleId="585">
    <w:name w:val="标题 6 Char2"/>
    <w:qFormat/>
    <w:uiPriority w:val="0"/>
    <w:rPr>
      <w:rFonts w:ascii="Arial" w:hAnsi="Arial" w:eastAsia="黑体"/>
      <w:kern w:val="2"/>
      <w:sz w:val="24"/>
      <w:lang w:val="en-US" w:eastAsia="zh-CN" w:bidi="ar-SA"/>
    </w:rPr>
  </w:style>
  <w:style w:type="character" w:customStyle="1" w:styleId="586">
    <w:name w:val="EmailStyle8531"/>
    <w:semiHidden/>
    <w:qFormat/>
    <w:uiPriority w:val="0"/>
    <w:rPr>
      <w:rFonts w:hint="default" w:ascii="Arial" w:hAnsi="Arial" w:eastAsia="宋体" w:cs="Arial"/>
      <w:color w:val="auto"/>
      <w:sz w:val="18"/>
      <w:szCs w:val="20"/>
    </w:rPr>
  </w:style>
  <w:style w:type="character" w:customStyle="1" w:styleId="587">
    <w:name w:val="EmailStyle7581"/>
    <w:semiHidden/>
    <w:qFormat/>
    <w:uiPriority w:val="0"/>
    <w:rPr>
      <w:rFonts w:hint="default" w:ascii="Arial" w:hAnsi="Arial" w:eastAsia="宋体" w:cs="Arial"/>
      <w:color w:val="auto"/>
      <w:sz w:val="18"/>
      <w:szCs w:val="20"/>
    </w:rPr>
  </w:style>
  <w:style w:type="character" w:customStyle="1" w:styleId="588">
    <w:name w:val="EmailStyle8541"/>
    <w:semiHidden/>
    <w:qFormat/>
    <w:uiPriority w:val="0"/>
    <w:rPr>
      <w:rFonts w:ascii="宋体" w:eastAsia="宋体"/>
      <w:color w:val="0000FF"/>
      <w:sz w:val="24"/>
      <w:szCs w:val="24"/>
      <w:u w:val="none"/>
    </w:rPr>
  </w:style>
  <w:style w:type="character" w:customStyle="1" w:styleId="589">
    <w:name w:val="EmailStyle8491"/>
    <w:semiHidden/>
    <w:qFormat/>
    <w:uiPriority w:val="0"/>
    <w:rPr>
      <w:rFonts w:hint="default" w:ascii="Arial" w:hAnsi="Arial" w:eastAsia="宋体" w:cs="Arial"/>
      <w:color w:val="auto"/>
      <w:sz w:val="18"/>
      <w:szCs w:val="20"/>
    </w:rPr>
  </w:style>
  <w:style w:type="character" w:customStyle="1" w:styleId="590">
    <w:name w:val="Ò³Ã¼ Char1"/>
    <w:qFormat/>
    <w:uiPriority w:val="0"/>
    <w:rPr>
      <w:rFonts w:eastAsia="宋体"/>
      <w:sz w:val="18"/>
      <w:szCs w:val="18"/>
      <w:lang w:val="en-US" w:eastAsia="zh-CN" w:bidi="ar-SA"/>
    </w:rPr>
  </w:style>
  <w:style w:type="character" w:customStyle="1" w:styleId="591">
    <w:name w:val="项目标题 Char"/>
    <w:link w:val="592"/>
    <w:qFormat/>
    <w:uiPriority w:val="0"/>
    <w:rPr>
      <w:rFonts w:ascii="Arial" w:hAnsi="Arial"/>
      <w:b/>
      <w:bCs/>
      <w:sz w:val="28"/>
      <w:szCs w:val="28"/>
    </w:rPr>
  </w:style>
  <w:style w:type="paragraph" w:customStyle="1" w:styleId="592">
    <w:name w:val="项目标题"/>
    <w:basedOn w:val="1"/>
    <w:link w:val="591"/>
    <w:qFormat/>
    <w:uiPriority w:val="0"/>
    <w:pPr>
      <w:keepNext/>
      <w:keepLines/>
      <w:numPr>
        <w:ilvl w:val="0"/>
        <w:numId w:val="30"/>
      </w:numPr>
      <w:spacing w:before="280" w:after="290" w:line="377" w:lineRule="auto"/>
      <w:ind w:firstLine="0"/>
      <w:outlineLvl w:val="3"/>
    </w:pPr>
    <w:rPr>
      <w:rFonts w:ascii="Arial" w:hAnsi="Arial"/>
      <w:b/>
      <w:bCs/>
      <w:kern w:val="0"/>
      <w:sz w:val="28"/>
      <w:szCs w:val="28"/>
    </w:rPr>
  </w:style>
  <w:style w:type="character" w:customStyle="1" w:styleId="593">
    <w:name w:val="EmailStyle7531"/>
    <w:semiHidden/>
    <w:qFormat/>
    <w:uiPriority w:val="0"/>
    <w:rPr>
      <w:rFonts w:ascii="宋体" w:eastAsia="宋体"/>
      <w:color w:val="0000FF"/>
      <w:sz w:val="24"/>
      <w:szCs w:val="24"/>
      <w:u w:val="none"/>
    </w:rPr>
  </w:style>
  <w:style w:type="character" w:customStyle="1" w:styleId="594">
    <w:name w:val="Char Char14"/>
    <w:qFormat/>
    <w:uiPriority w:val="0"/>
    <w:rPr>
      <w:rFonts w:ascii="Times New Roman" w:hAnsi="Times New Roman" w:eastAsia="宋体" w:cs="Times New Roman"/>
      <w:szCs w:val="24"/>
      <w:shd w:val="clear" w:color="auto" w:fill="000080"/>
    </w:rPr>
  </w:style>
  <w:style w:type="character" w:customStyle="1" w:styleId="595">
    <w:name w:val="EmailStyle867"/>
    <w:semiHidden/>
    <w:qFormat/>
    <w:uiPriority w:val="0"/>
    <w:rPr>
      <w:rFonts w:ascii="宋体" w:eastAsia="宋体"/>
      <w:color w:val="0000FF"/>
      <w:sz w:val="24"/>
      <w:szCs w:val="24"/>
      <w:u w:val="none"/>
    </w:rPr>
  </w:style>
  <w:style w:type="character" w:customStyle="1" w:styleId="596">
    <w:name w:val="EmailStyle621"/>
    <w:semiHidden/>
    <w:qFormat/>
    <w:uiPriority w:val="0"/>
    <w:rPr>
      <w:rFonts w:ascii="宋体" w:eastAsia="宋体"/>
      <w:color w:val="0000FF"/>
      <w:sz w:val="24"/>
      <w:szCs w:val="24"/>
      <w:u w:val="none"/>
    </w:rPr>
  </w:style>
  <w:style w:type="character" w:customStyle="1" w:styleId="597">
    <w:name w:val="EmailStyle628"/>
    <w:semiHidden/>
    <w:qFormat/>
    <w:uiPriority w:val="0"/>
    <w:rPr>
      <w:rFonts w:hint="default" w:ascii="Arial" w:hAnsi="Arial" w:eastAsia="宋体" w:cs="Arial"/>
      <w:color w:val="auto"/>
      <w:sz w:val="18"/>
      <w:szCs w:val="20"/>
    </w:rPr>
  </w:style>
  <w:style w:type="character" w:customStyle="1" w:styleId="598">
    <w:name w:val="_表格文字 Char"/>
    <w:link w:val="599"/>
    <w:qFormat/>
    <w:uiPriority w:val="0"/>
    <w:rPr>
      <w:rFonts w:ascii="Times New Roman" w:hAnsi="Times New Roman" w:eastAsia="宋体" w:cs="Times New Roman"/>
      <w:szCs w:val="24"/>
    </w:rPr>
  </w:style>
  <w:style w:type="paragraph" w:customStyle="1" w:styleId="599">
    <w:name w:val="_表格文字"/>
    <w:basedOn w:val="1"/>
    <w:link w:val="598"/>
    <w:qFormat/>
    <w:uiPriority w:val="0"/>
    <w:pPr>
      <w:spacing w:beforeLines="10" w:afterLines="10"/>
    </w:pPr>
    <w:rPr>
      <w:kern w:val="0"/>
      <w:sz w:val="20"/>
      <w:szCs w:val="24"/>
    </w:rPr>
  </w:style>
  <w:style w:type="character" w:customStyle="1" w:styleId="600">
    <w:name w:val="_表格标题 Char"/>
    <w:link w:val="601"/>
    <w:qFormat/>
    <w:uiPriority w:val="0"/>
    <w:rPr>
      <w:rFonts w:ascii="宋体" w:hAnsi="宋体" w:eastAsia="宋体" w:cs="Times New Roman"/>
      <w:b/>
      <w:szCs w:val="24"/>
    </w:rPr>
  </w:style>
  <w:style w:type="paragraph" w:customStyle="1" w:styleId="601">
    <w:name w:val="_表格标题"/>
    <w:basedOn w:val="1"/>
    <w:link w:val="600"/>
    <w:qFormat/>
    <w:uiPriority w:val="0"/>
    <w:pPr>
      <w:autoSpaceDE w:val="0"/>
      <w:adjustRightInd w:val="0"/>
      <w:snapToGrid w:val="0"/>
      <w:spacing w:beforeLines="10" w:afterLines="10" w:line="360" w:lineRule="auto"/>
      <w:jc w:val="center"/>
    </w:pPr>
    <w:rPr>
      <w:rFonts w:ascii="宋体" w:hAnsi="宋体"/>
      <w:b/>
      <w:kern w:val="0"/>
      <w:sz w:val="20"/>
      <w:szCs w:val="24"/>
    </w:rPr>
  </w:style>
  <w:style w:type="character" w:customStyle="1" w:styleId="602">
    <w:name w:val="图片-名称 Char"/>
    <w:link w:val="603"/>
    <w:qFormat/>
    <w:uiPriority w:val="0"/>
    <w:rPr>
      <w:szCs w:val="24"/>
      <w:lang w:bidi="ar-SA"/>
    </w:rPr>
  </w:style>
  <w:style w:type="paragraph" w:customStyle="1" w:styleId="603">
    <w:name w:val="图片-名称"/>
    <w:next w:val="1"/>
    <w:link w:val="602"/>
    <w:qFormat/>
    <w:uiPriority w:val="0"/>
    <w:pPr>
      <w:spacing w:line="240" w:lineRule="atLeast"/>
      <w:contextualSpacing/>
      <w:jc w:val="center"/>
    </w:pPr>
    <w:rPr>
      <w:rFonts w:ascii="Times New Roman" w:hAnsi="Times New Roman" w:eastAsia="宋体" w:cs="Times New Roman"/>
      <w:szCs w:val="24"/>
      <w:lang w:val="en-US" w:eastAsia="zh-CN" w:bidi="ar-SA"/>
    </w:rPr>
  </w:style>
  <w:style w:type="character" w:customStyle="1" w:styleId="604">
    <w:name w:val="4级 Char"/>
    <w:link w:val="605"/>
    <w:qFormat/>
    <w:uiPriority w:val="0"/>
    <w:rPr>
      <w:rFonts w:ascii="Arial" w:hAnsi="Times New Roman" w:eastAsia="黑体" w:cs="Times New Roman"/>
      <w:b/>
      <w:sz w:val="28"/>
      <w:szCs w:val="28"/>
    </w:rPr>
  </w:style>
  <w:style w:type="paragraph" w:customStyle="1" w:styleId="605">
    <w:name w:val="4级"/>
    <w:basedOn w:val="6"/>
    <w:link w:val="604"/>
    <w:qFormat/>
    <w:uiPriority w:val="0"/>
    <w:pPr>
      <w:numPr>
        <w:ilvl w:val="0"/>
        <w:numId w:val="0"/>
      </w:numPr>
      <w:spacing w:before="120"/>
      <w:ind w:left="1680" w:hanging="420"/>
    </w:pPr>
    <w:rPr>
      <w:rFonts w:ascii="Arial" w:eastAsia="黑体"/>
      <w:b w:val="0"/>
      <w:bCs w:val="0"/>
    </w:rPr>
  </w:style>
  <w:style w:type="character" w:customStyle="1" w:styleId="606">
    <w:name w:val="body21"/>
    <w:qFormat/>
    <w:uiPriority w:val="0"/>
    <w:rPr>
      <w:rFonts w:ascii="Tahoma" w:hAnsi="Tahoma" w:eastAsia="宋体"/>
      <w:color w:val="000000"/>
      <w:kern w:val="2"/>
      <w:sz w:val="18"/>
      <w:szCs w:val="18"/>
      <w:lang w:val="en-US" w:eastAsia="zh-CN" w:bidi="ar-SA"/>
    </w:rPr>
  </w:style>
  <w:style w:type="character" w:customStyle="1" w:styleId="607">
    <w:name w:val="正文首行缩进 Char Char Char Char Char Char Char Char Char Char Char Char Char Char Char Char Char Char Char Char Char Char Char Char Char Char"/>
    <w:qFormat/>
    <w:uiPriority w:val="0"/>
    <w:rPr>
      <w:rFonts w:eastAsia="宋体"/>
      <w:kern w:val="2"/>
      <w:sz w:val="24"/>
      <w:szCs w:val="24"/>
      <w:lang w:val="en-US" w:eastAsia="zh-CN" w:bidi="ar-SA"/>
    </w:rPr>
  </w:style>
  <w:style w:type="character" w:customStyle="1" w:styleId="608">
    <w:name w:val="Char Char41"/>
    <w:semiHidden/>
    <w:qFormat/>
    <w:uiPriority w:val="0"/>
    <w:rPr>
      <w:rFonts w:ascii="Times New Roman" w:hAnsi="Times New Roman"/>
      <w:szCs w:val="24"/>
    </w:rPr>
  </w:style>
  <w:style w:type="character" w:customStyle="1" w:styleId="609">
    <w:name w:val="gray s"/>
    <w:basedOn w:val="142"/>
    <w:qFormat/>
    <w:uiPriority w:val="0"/>
  </w:style>
  <w:style w:type="character" w:customStyle="1" w:styleId="610">
    <w:name w:val="bulletintext1"/>
    <w:qFormat/>
    <w:uiPriority w:val="0"/>
    <w:rPr>
      <w:rFonts w:ascii="Tahoma" w:hAnsi="Tahoma" w:eastAsia="宋体"/>
      <w:color w:val="000000"/>
      <w:kern w:val="2"/>
      <w:sz w:val="18"/>
      <w:szCs w:val="18"/>
      <w:lang w:val="en-US" w:eastAsia="zh-CN" w:bidi="ar-SA"/>
    </w:rPr>
  </w:style>
  <w:style w:type="character" w:customStyle="1" w:styleId="611">
    <w:name w:val="Char Char16"/>
    <w:qFormat/>
    <w:uiPriority w:val="0"/>
    <w:rPr>
      <w:rFonts w:ascii="楷体_GB2312" w:hAnsi="Tahoma" w:eastAsia="楷体_GB2312"/>
      <w:kern w:val="2"/>
      <w:sz w:val="32"/>
      <w:lang w:val="en-US" w:eastAsia="zh-CN" w:bidi="ar-SA"/>
    </w:rPr>
  </w:style>
  <w:style w:type="character" w:customStyle="1" w:styleId="612">
    <w:name w:val="文本字符强调（绿盟科技）"/>
    <w:qFormat/>
    <w:uiPriority w:val="0"/>
    <w:rPr>
      <w:rFonts w:ascii="Arial" w:hAnsi="Arial" w:eastAsia="宋体"/>
      <w:b/>
      <w:color w:val="auto"/>
      <w:sz w:val="21"/>
      <w:u w:val="single"/>
    </w:rPr>
  </w:style>
  <w:style w:type="character" w:customStyle="1" w:styleId="613">
    <w:name w:val="方案正文 Char"/>
    <w:link w:val="614"/>
    <w:qFormat/>
    <w:locked/>
    <w:uiPriority w:val="0"/>
    <w:rPr>
      <w:rFonts w:ascii="Times New Roman" w:hAnsi="Times New Roman" w:eastAsia="宋体" w:cs="Times New Roman"/>
      <w:sz w:val="24"/>
      <w:szCs w:val="24"/>
    </w:rPr>
  </w:style>
  <w:style w:type="paragraph" w:customStyle="1" w:styleId="614">
    <w:name w:val="方案正文"/>
    <w:basedOn w:val="1"/>
    <w:link w:val="613"/>
    <w:qFormat/>
    <w:uiPriority w:val="0"/>
    <w:pPr>
      <w:spacing w:line="360" w:lineRule="auto"/>
      <w:ind w:firstLine="200" w:firstLineChars="200"/>
    </w:pPr>
    <w:rPr>
      <w:kern w:val="0"/>
      <w:sz w:val="24"/>
      <w:szCs w:val="24"/>
    </w:rPr>
  </w:style>
  <w:style w:type="character" w:customStyle="1" w:styleId="615">
    <w:name w:val="插图标注（绿盟科技） Char"/>
    <w:link w:val="616"/>
    <w:qFormat/>
    <w:uiPriority w:val="0"/>
    <w:rPr>
      <w:rFonts w:ascii="Arial" w:hAnsi="Arial"/>
      <w:szCs w:val="21"/>
    </w:rPr>
  </w:style>
  <w:style w:type="paragraph" w:customStyle="1" w:styleId="616">
    <w:name w:val="插图标注（绿盟科技）"/>
    <w:next w:val="617"/>
    <w:link w:val="615"/>
    <w:qFormat/>
    <w:uiPriority w:val="0"/>
    <w:pPr>
      <w:numPr>
        <w:ilvl w:val="6"/>
        <w:numId w:val="31"/>
      </w:numPr>
      <w:spacing w:after="156" w:line="240" w:lineRule="atLeast"/>
      <w:jc w:val="center"/>
    </w:pPr>
    <w:rPr>
      <w:rFonts w:ascii="Arial" w:hAnsi="Arial" w:eastAsia="宋体" w:cs="Times New Roman"/>
      <w:szCs w:val="21"/>
      <w:lang w:val="en-US" w:eastAsia="zh-CN" w:bidi="ar-SA"/>
    </w:rPr>
  </w:style>
  <w:style w:type="paragraph" w:customStyle="1" w:styleId="617">
    <w:name w:val="正文（绿盟科技）"/>
    <w:link w:val="739"/>
    <w:qFormat/>
    <w:uiPriority w:val="0"/>
    <w:pPr>
      <w:spacing w:line="300" w:lineRule="auto"/>
    </w:pPr>
    <w:rPr>
      <w:rFonts w:ascii="Arial" w:hAnsi="Arial" w:eastAsia="宋体" w:cs="Times New Roman"/>
      <w:szCs w:val="21"/>
      <w:lang w:val="en-US" w:eastAsia="zh-CN" w:bidi="ar-SA"/>
    </w:rPr>
  </w:style>
  <w:style w:type="character" w:customStyle="1" w:styleId="618">
    <w:name w:val="正文文本缩进 3 Char1"/>
    <w:semiHidden/>
    <w:qFormat/>
    <w:uiPriority w:val="99"/>
    <w:rPr>
      <w:sz w:val="16"/>
      <w:szCs w:val="16"/>
    </w:rPr>
  </w:style>
  <w:style w:type="character" w:customStyle="1" w:styleId="619">
    <w:name w:val="中国铁建-文档正文 Char"/>
    <w:link w:val="193"/>
    <w:qFormat/>
    <w:locked/>
    <w:uiPriority w:val="0"/>
    <w:rPr>
      <w:rFonts w:eastAsia="仿宋_GB2312"/>
      <w:sz w:val="24"/>
      <w:szCs w:val="24"/>
    </w:rPr>
  </w:style>
  <w:style w:type="character" w:customStyle="1" w:styleId="620">
    <w:name w:val="标题 8 Char1"/>
    <w:semiHidden/>
    <w:qFormat/>
    <w:uiPriority w:val="0"/>
    <w:rPr>
      <w:rFonts w:ascii="Cambria" w:hAnsi="Cambria" w:eastAsia="宋体" w:cs="Times New Roman"/>
      <w:kern w:val="2"/>
      <w:sz w:val="24"/>
      <w:szCs w:val="24"/>
    </w:rPr>
  </w:style>
  <w:style w:type="character" w:customStyle="1" w:styleId="621">
    <w:name w:val="批注引用1"/>
    <w:qFormat/>
    <w:uiPriority w:val="0"/>
    <w:rPr>
      <w:sz w:val="21"/>
      <w:szCs w:val="21"/>
    </w:rPr>
  </w:style>
  <w:style w:type="character" w:customStyle="1" w:styleId="622">
    <w:name w:val="正文首行缩进 2 Char1"/>
    <w:semiHidden/>
    <w:qFormat/>
    <w:uiPriority w:val="99"/>
    <w:rPr>
      <w:kern w:val="2"/>
      <w:sz w:val="24"/>
      <w:szCs w:val="24"/>
    </w:rPr>
  </w:style>
  <w:style w:type="character" w:customStyle="1" w:styleId="623">
    <w:name w:val="页码1"/>
    <w:qFormat/>
    <w:uiPriority w:val="0"/>
  </w:style>
  <w:style w:type="character" w:customStyle="1" w:styleId="624">
    <w:name w:val="可研正文 Char"/>
    <w:link w:val="625"/>
    <w:qFormat/>
    <w:uiPriority w:val="0"/>
    <w:rPr>
      <w:rFonts w:ascii="仿宋_GB2312" w:hAnsi="宋体" w:eastAsia="仿宋_GB2312"/>
      <w:sz w:val="28"/>
    </w:rPr>
  </w:style>
  <w:style w:type="paragraph" w:customStyle="1" w:styleId="625">
    <w:name w:val="可研正文"/>
    <w:basedOn w:val="1"/>
    <w:link w:val="624"/>
    <w:qFormat/>
    <w:uiPriority w:val="0"/>
    <w:pPr>
      <w:spacing w:line="360" w:lineRule="auto"/>
      <w:ind w:firstLine="560" w:firstLineChars="200"/>
    </w:pPr>
    <w:rPr>
      <w:rFonts w:ascii="仿宋_GB2312" w:hAnsi="宋体" w:eastAsia="仿宋_GB2312"/>
      <w:kern w:val="0"/>
      <w:sz w:val="28"/>
      <w:szCs w:val="20"/>
    </w:rPr>
  </w:style>
  <w:style w:type="character" w:customStyle="1" w:styleId="626">
    <w:name w:val="style541"/>
    <w:qFormat/>
    <w:uiPriority w:val="0"/>
    <w:rPr>
      <w:rFonts w:hint="eastAsia" w:ascii="宋体" w:hAnsi="宋体" w:eastAsia="宋体"/>
    </w:rPr>
  </w:style>
  <w:style w:type="character" w:customStyle="1" w:styleId="627">
    <w:name w:val="注释标题 Char1"/>
    <w:basedOn w:val="142"/>
    <w:semiHidden/>
    <w:qFormat/>
    <w:uiPriority w:val="99"/>
  </w:style>
  <w:style w:type="character" w:customStyle="1" w:styleId="628">
    <w:name w:val="h5 Char"/>
    <w:qFormat/>
    <w:uiPriority w:val="9"/>
    <w:rPr>
      <w:rFonts w:ascii="Arial" w:hAnsi="Arial" w:eastAsia="黑体"/>
      <w:b/>
      <w:bCs/>
      <w:kern w:val="2"/>
      <w:sz w:val="28"/>
      <w:szCs w:val="28"/>
    </w:rPr>
  </w:style>
  <w:style w:type="character" w:customStyle="1" w:styleId="629">
    <w:name w:val="普通(网站) 字符"/>
    <w:link w:val="81"/>
    <w:qFormat/>
    <w:uiPriority w:val="0"/>
    <w:rPr>
      <w:rFonts w:ascii="Times New Roman" w:hAnsi="Times New Roman" w:eastAsia="宋体" w:cs="Times New Roman"/>
      <w:sz w:val="24"/>
      <w:szCs w:val="24"/>
    </w:rPr>
  </w:style>
  <w:style w:type="character" w:customStyle="1" w:styleId="630">
    <w:name w:val="不明显强调1"/>
    <w:qFormat/>
    <w:uiPriority w:val="19"/>
    <w:rPr>
      <w:i/>
      <w:iCs/>
      <w:color w:val="808080"/>
    </w:rPr>
  </w:style>
  <w:style w:type="character" w:customStyle="1" w:styleId="631">
    <w:name w:val="1.普通 Char"/>
    <w:link w:val="632"/>
    <w:qFormat/>
    <w:uiPriority w:val="0"/>
    <w:rPr>
      <w:rFonts w:ascii="宋体" w:hAnsi="宋体"/>
      <w:sz w:val="24"/>
      <w:szCs w:val="24"/>
      <w:lang w:val="en-GB" w:eastAsia="fr-FR"/>
    </w:rPr>
  </w:style>
  <w:style w:type="paragraph" w:customStyle="1" w:styleId="632">
    <w:name w:val="1.普通"/>
    <w:basedOn w:val="285"/>
    <w:link w:val="631"/>
    <w:qFormat/>
    <w:uiPriority w:val="0"/>
    <w:pPr>
      <w:numPr>
        <w:ilvl w:val="0"/>
        <w:numId w:val="32"/>
      </w:numPr>
      <w:overflowPunct w:val="0"/>
      <w:autoSpaceDE w:val="0"/>
      <w:autoSpaceDN w:val="0"/>
      <w:adjustRightInd w:val="0"/>
      <w:spacing w:before="120" w:after="120" w:line="360" w:lineRule="auto"/>
      <w:ind w:firstLine="0" w:firstLineChars="0"/>
      <w:textAlignment w:val="baseline"/>
    </w:pPr>
    <w:rPr>
      <w:rFonts w:ascii="宋体" w:hAnsi="宋体"/>
      <w:sz w:val="24"/>
      <w:szCs w:val="24"/>
      <w:lang w:val="en-GB" w:eastAsia="fr-FR"/>
    </w:rPr>
  </w:style>
  <w:style w:type="character" w:customStyle="1" w:styleId="633">
    <w:name w:val="EmailStyle8181"/>
    <w:semiHidden/>
    <w:qFormat/>
    <w:uiPriority w:val="0"/>
    <w:rPr>
      <w:rFonts w:ascii="宋体" w:eastAsia="宋体"/>
      <w:color w:val="0000FF"/>
      <w:sz w:val="24"/>
      <w:szCs w:val="24"/>
      <w:u w:val="none"/>
    </w:rPr>
  </w:style>
  <w:style w:type="character" w:customStyle="1" w:styleId="634">
    <w:name w:val="正文段 Char"/>
    <w:link w:val="635"/>
    <w:qFormat/>
    <w:locked/>
    <w:uiPriority w:val="0"/>
    <w:rPr>
      <w:rFonts w:ascii="Times New Roman" w:hAnsi="Times New Roman" w:eastAsia="宋体" w:cs="Times New Roman"/>
      <w:sz w:val="24"/>
      <w:szCs w:val="21"/>
    </w:rPr>
  </w:style>
  <w:style w:type="paragraph" w:customStyle="1" w:styleId="635">
    <w:name w:val="正文段"/>
    <w:basedOn w:val="1"/>
    <w:link w:val="634"/>
    <w:qFormat/>
    <w:uiPriority w:val="0"/>
    <w:pPr>
      <w:spacing w:line="312" w:lineRule="auto"/>
      <w:ind w:firstLine="480" w:firstLineChars="200"/>
    </w:pPr>
    <w:rPr>
      <w:kern w:val="0"/>
      <w:sz w:val="24"/>
      <w:szCs w:val="21"/>
    </w:rPr>
  </w:style>
  <w:style w:type="character" w:customStyle="1" w:styleId="636">
    <w:name w:val="不确定项 Char"/>
    <w:link w:val="637"/>
    <w:qFormat/>
    <w:uiPriority w:val="0"/>
    <w:rPr>
      <w:rFonts w:ascii="宋体" w:hAnsi="宋体" w:eastAsia="宋体" w:cs="Times New Roman"/>
      <w:color w:val="0000FF"/>
      <w:szCs w:val="21"/>
    </w:rPr>
  </w:style>
  <w:style w:type="paragraph" w:customStyle="1" w:styleId="637">
    <w:name w:val="不确定项"/>
    <w:basedOn w:val="1"/>
    <w:link w:val="636"/>
    <w:qFormat/>
    <w:uiPriority w:val="0"/>
    <w:rPr>
      <w:rFonts w:ascii="宋体" w:hAnsi="宋体"/>
      <w:color w:val="0000FF"/>
      <w:kern w:val="0"/>
      <w:sz w:val="20"/>
      <w:szCs w:val="21"/>
    </w:rPr>
  </w:style>
  <w:style w:type="character" w:customStyle="1" w:styleId="638">
    <w:name w:val="中等深浅网格 11"/>
    <w:semiHidden/>
    <w:qFormat/>
    <w:uiPriority w:val="99"/>
    <w:rPr>
      <w:color w:val="808080"/>
    </w:rPr>
  </w:style>
  <w:style w:type="character" w:customStyle="1" w:styleId="639">
    <w:name w:val="EmailStyle7771"/>
    <w:semiHidden/>
    <w:qFormat/>
    <w:uiPriority w:val="0"/>
    <w:rPr>
      <w:rFonts w:ascii="Arial" w:hAnsi="Arial" w:eastAsia="宋体" w:cs="Arial"/>
      <w:color w:val="auto"/>
      <w:sz w:val="18"/>
      <w:szCs w:val="20"/>
    </w:rPr>
  </w:style>
  <w:style w:type="character" w:customStyle="1" w:styleId="640">
    <w:name w:val="Numbered List Char1"/>
    <w:qFormat/>
    <w:uiPriority w:val="0"/>
    <w:rPr>
      <w:rFonts w:ascii="Arial" w:hAnsi="Arial" w:eastAsia="黑体"/>
      <w:b/>
      <w:bCs/>
      <w:kern w:val="2"/>
      <w:sz w:val="28"/>
      <w:szCs w:val="28"/>
    </w:rPr>
  </w:style>
  <w:style w:type="character" w:customStyle="1" w:styleId="641">
    <w:name w:val="明显参考1"/>
    <w:qFormat/>
    <w:uiPriority w:val="32"/>
    <w:rPr>
      <w:b/>
      <w:bCs/>
      <w:smallCaps/>
      <w:color w:val="C0504D"/>
      <w:spacing w:val="5"/>
      <w:u w:val="single"/>
    </w:rPr>
  </w:style>
  <w:style w:type="character" w:customStyle="1" w:styleId="642">
    <w:name w:val="普通文字1 Char3"/>
    <w:qFormat/>
    <w:uiPriority w:val="0"/>
    <w:rPr>
      <w:rFonts w:ascii="宋体" w:hAnsi="Courier New" w:eastAsia="宋体" w:cs="Times New Roman"/>
      <w:szCs w:val="20"/>
    </w:rPr>
  </w:style>
  <w:style w:type="character" w:customStyle="1" w:styleId="643">
    <w:name w:val="def"/>
    <w:basedOn w:val="142"/>
    <w:qFormat/>
    <w:uiPriority w:val="0"/>
  </w:style>
  <w:style w:type="character" w:customStyle="1" w:styleId="644">
    <w:name w:val="EmailStyle7561"/>
    <w:semiHidden/>
    <w:qFormat/>
    <w:uiPriority w:val="0"/>
    <w:rPr>
      <w:rFonts w:hint="default" w:ascii="Arial" w:hAnsi="Arial" w:eastAsia="宋体" w:cs="Arial"/>
      <w:color w:val="auto"/>
      <w:sz w:val="18"/>
      <w:szCs w:val="20"/>
    </w:rPr>
  </w:style>
  <w:style w:type="character" w:customStyle="1" w:styleId="645">
    <w:name w:val="样式 正文文本缩进 + 左  0 字符 Char"/>
    <w:link w:val="646"/>
    <w:qFormat/>
    <w:uiPriority w:val="0"/>
    <w:rPr>
      <w:rFonts w:ascii="Times New Roman" w:hAnsi="Times New Roman" w:eastAsia="宋体" w:cs="宋体"/>
      <w:sz w:val="24"/>
      <w:szCs w:val="20"/>
    </w:rPr>
  </w:style>
  <w:style w:type="paragraph" w:customStyle="1" w:styleId="646">
    <w:name w:val="样式 正文文本缩进 + 左  0 字符"/>
    <w:basedOn w:val="1"/>
    <w:link w:val="645"/>
    <w:qFormat/>
    <w:uiPriority w:val="0"/>
    <w:pPr>
      <w:spacing w:line="360" w:lineRule="auto"/>
      <w:ind w:firstLine="250" w:firstLineChars="250"/>
    </w:pPr>
    <w:rPr>
      <w:kern w:val="0"/>
      <w:sz w:val="24"/>
      <w:szCs w:val="20"/>
    </w:rPr>
  </w:style>
  <w:style w:type="character" w:customStyle="1" w:styleId="647">
    <w:name w:val="浅色网格 - 强调文字颜色 3 Char"/>
    <w:basedOn w:val="142"/>
    <w:link w:val="648"/>
    <w:qFormat/>
    <w:uiPriority w:val="0"/>
  </w:style>
  <w:style w:type="paragraph" w:customStyle="1" w:styleId="648">
    <w:name w:val="浅色网格 - 强调文字颜色 31"/>
    <w:basedOn w:val="1"/>
    <w:link w:val="647"/>
    <w:qFormat/>
    <w:uiPriority w:val="0"/>
    <w:pPr>
      <w:ind w:firstLine="420" w:firstLineChars="200"/>
    </w:pPr>
  </w:style>
  <w:style w:type="character" w:customStyle="1" w:styleId="649">
    <w:name w:val="正文 Char"/>
    <w:link w:val="650"/>
    <w:qFormat/>
    <w:uiPriority w:val="0"/>
    <w:rPr>
      <w:rFonts w:ascii="Times New Roman" w:hAnsi="Times New Roman" w:eastAsia="宋体" w:cs="Times New Roman"/>
      <w:sz w:val="24"/>
      <w:szCs w:val="24"/>
    </w:rPr>
  </w:style>
  <w:style w:type="paragraph" w:customStyle="1" w:styleId="650">
    <w:name w:val="正文2"/>
    <w:basedOn w:val="1"/>
    <w:link w:val="649"/>
    <w:qFormat/>
    <w:uiPriority w:val="0"/>
    <w:pPr>
      <w:autoSpaceDE w:val="0"/>
      <w:autoSpaceDN w:val="0"/>
      <w:adjustRightInd w:val="0"/>
      <w:snapToGrid w:val="0"/>
      <w:spacing w:line="360" w:lineRule="auto"/>
      <w:ind w:firstLine="480" w:firstLineChars="200"/>
    </w:pPr>
    <w:rPr>
      <w:kern w:val="0"/>
      <w:sz w:val="24"/>
      <w:szCs w:val="24"/>
    </w:rPr>
  </w:style>
  <w:style w:type="character" w:customStyle="1" w:styleId="651">
    <w:name w:val="页脚 Char2"/>
    <w:qFormat/>
    <w:uiPriority w:val="0"/>
    <w:rPr>
      <w:sz w:val="18"/>
      <w:szCs w:val="18"/>
    </w:rPr>
  </w:style>
  <w:style w:type="character" w:customStyle="1" w:styleId="652">
    <w:name w:val="标题 9 字符"/>
    <w:link w:val="11"/>
    <w:qFormat/>
    <w:uiPriority w:val="9"/>
    <w:rPr>
      <w:rFonts w:ascii="Cambria" w:hAnsi="Cambria"/>
      <w:szCs w:val="21"/>
    </w:rPr>
  </w:style>
  <w:style w:type="character" w:customStyle="1" w:styleId="653">
    <w:name w:val="正文文本 2 字符"/>
    <w:link w:val="76"/>
    <w:qFormat/>
    <w:uiPriority w:val="99"/>
    <w:rPr>
      <w:rFonts w:ascii="Times New Roman" w:hAnsi="Times New Roman" w:eastAsia="宋体" w:cs="Times New Roman"/>
      <w:szCs w:val="24"/>
    </w:rPr>
  </w:style>
  <w:style w:type="character" w:customStyle="1" w:styleId="654">
    <w:name w:val="图片名 Char"/>
    <w:link w:val="655"/>
    <w:qFormat/>
    <w:uiPriority w:val="0"/>
    <w:rPr>
      <w:sz w:val="24"/>
      <w:szCs w:val="24"/>
      <w:lang w:bidi="ar-SA"/>
    </w:rPr>
  </w:style>
  <w:style w:type="paragraph" w:customStyle="1" w:styleId="655">
    <w:name w:val="图片名"/>
    <w:next w:val="1"/>
    <w:link w:val="654"/>
    <w:qFormat/>
    <w:uiPriority w:val="0"/>
    <w:pPr>
      <w:spacing w:line="240" w:lineRule="atLeast"/>
      <w:ind w:left="100" w:leftChars="100" w:right="100" w:rightChars="100" w:firstLine="200" w:firstLineChars="200"/>
      <w:contextualSpacing/>
      <w:jc w:val="center"/>
    </w:pPr>
    <w:rPr>
      <w:rFonts w:ascii="Times New Roman" w:hAnsi="Times New Roman" w:eastAsia="宋体" w:cs="Times New Roman"/>
      <w:sz w:val="24"/>
      <w:szCs w:val="24"/>
      <w:lang w:val="en-US" w:eastAsia="zh-CN" w:bidi="ar-SA"/>
    </w:rPr>
  </w:style>
  <w:style w:type="character" w:customStyle="1" w:styleId="656">
    <w:name w:val="题注 字符"/>
    <w:link w:val="22"/>
    <w:qFormat/>
    <w:uiPriority w:val="0"/>
    <w:rPr>
      <w:rFonts w:ascii="Times New Roman" w:hAnsi="Times New Roman" w:eastAsia="宋体" w:cs="Times New Roman"/>
      <w:b/>
      <w:szCs w:val="20"/>
    </w:rPr>
  </w:style>
  <w:style w:type="character" w:customStyle="1" w:styleId="657">
    <w:name w:val="普通文字1 Char2"/>
    <w:qFormat/>
    <w:uiPriority w:val="0"/>
    <w:rPr>
      <w:rFonts w:ascii="宋体" w:hAnsi="Courier New" w:eastAsia="宋体" w:cs="Times New Roman"/>
      <w:szCs w:val="20"/>
    </w:rPr>
  </w:style>
  <w:style w:type="character" w:customStyle="1" w:styleId="658">
    <w:name w:val="My正文 Char Char"/>
    <w:qFormat/>
    <w:uiPriority w:val="0"/>
    <w:rPr>
      <w:rFonts w:ascii="Arial" w:hAnsi="Arial" w:eastAsia="宋体" w:cs="Times New Roman"/>
      <w:kern w:val="0"/>
      <w:sz w:val="24"/>
      <w:szCs w:val="20"/>
    </w:rPr>
  </w:style>
  <w:style w:type="character" w:customStyle="1" w:styleId="659">
    <w:name w:val="文本正文 Char"/>
    <w:link w:val="660"/>
    <w:qFormat/>
    <w:uiPriority w:val="0"/>
    <w:rPr>
      <w:rFonts w:ascii="Times New Roman" w:hAnsi="Times New Roman" w:eastAsia="宋体" w:cs="Times New Roman"/>
      <w:color w:val="000000"/>
      <w:szCs w:val="21"/>
    </w:rPr>
  </w:style>
  <w:style w:type="paragraph" w:customStyle="1" w:styleId="660">
    <w:name w:val="文本正文"/>
    <w:basedOn w:val="1"/>
    <w:link w:val="659"/>
    <w:qFormat/>
    <w:uiPriority w:val="0"/>
    <w:pPr>
      <w:spacing w:before="156" w:after="156" w:line="360" w:lineRule="auto"/>
      <w:ind w:firstLine="480"/>
    </w:pPr>
    <w:rPr>
      <w:color w:val="000000"/>
      <w:kern w:val="0"/>
      <w:sz w:val="20"/>
      <w:szCs w:val="21"/>
    </w:rPr>
  </w:style>
  <w:style w:type="character" w:customStyle="1" w:styleId="661">
    <w:name w:val="标题2 Char"/>
    <w:link w:val="277"/>
    <w:qFormat/>
    <w:uiPriority w:val="0"/>
    <w:rPr>
      <w:rFonts w:ascii="宋体" w:hAnsi="宋体" w:eastAsia="宋体" w:cs="Times New Roman"/>
      <w:b/>
      <w:bCs/>
      <w:sz w:val="32"/>
      <w:szCs w:val="32"/>
    </w:rPr>
  </w:style>
  <w:style w:type="character" w:customStyle="1" w:styleId="662">
    <w:name w:val="chyperlink1"/>
    <w:qFormat/>
    <w:uiPriority w:val="0"/>
    <w:rPr>
      <w:color w:val="0076CC"/>
      <w:shd w:val="clear" w:color="auto" w:fill="FFFFFF"/>
    </w:rPr>
  </w:style>
  <w:style w:type="character" w:customStyle="1" w:styleId="663">
    <w:name w:val="h1b2"/>
    <w:qFormat/>
    <w:uiPriority w:val="0"/>
    <w:rPr>
      <w:b/>
      <w:bCs/>
      <w:sz w:val="21"/>
      <w:szCs w:val="21"/>
    </w:rPr>
  </w:style>
  <w:style w:type="character" w:customStyle="1" w:styleId="664">
    <w:name w:val="称呼 字符"/>
    <w:link w:val="30"/>
    <w:qFormat/>
    <w:uiPriority w:val="0"/>
    <w:rPr>
      <w:rFonts w:ascii="Times New Roman" w:hAnsi="Times New Roman" w:eastAsia="宋体" w:cs="Times New Roman"/>
      <w:szCs w:val="24"/>
    </w:rPr>
  </w:style>
  <w:style w:type="character" w:customStyle="1" w:styleId="665">
    <w:name w:val="Table Heading Char"/>
    <w:link w:val="666"/>
    <w:qFormat/>
    <w:uiPriority w:val="0"/>
    <w:rPr>
      <w:rFonts w:ascii="Book Antiqua" w:hAnsi="Book Antiqua" w:eastAsia="宋体" w:cs="Times New Roman"/>
      <w:b/>
      <w:kern w:val="0"/>
      <w:sz w:val="16"/>
      <w:szCs w:val="20"/>
    </w:rPr>
  </w:style>
  <w:style w:type="paragraph" w:customStyle="1" w:styleId="666">
    <w:name w:val="Table Heading"/>
    <w:basedOn w:val="550"/>
    <w:link w:val="665"/>
    <w:qFormat/>
    <w:uiPriority w:val="0"/>
    <w:pPr>
      <w:spacing w:before="120" w:after="120"/>
    </w:pPr>
    <w:rPr>
      <w:b/>
    </w:rPr>
  </w:style>
  <w:style w:type="character" w:customStyle="1" w:styleId="667">
    <w:name w:val="style3"/>
    <w:qFormat/>
    <w:uiPriority w:val="0"/>
  </w:style>
  <w:style w:type="character" w:customStyle="1" w:styleId="668">
    <w:name w:val="Table Text Char"/>
    <w:qFormat/>
    <w:uiPriority w:val="0"/>
    <w:rPr>
      <w:rFonts w:ascii="Arial" w:hAnsi="Arial" w:eastAsia="宋体"/>
      <w:sz w:val="18"/>
      <w:lang w:val="en-US" w:eastAsia="zh-CN" w:bidi="ar-SA"/>
    </w:rPr>
  </w:style>
  <w:style w:type="character" w:customStyle="1" w:styleId="669">
    <w:name w:val="小标题 Char"/>
    <w:link w:val="670"/>
    <w:qFormat/>
    <w:uiPriority w:val="0"/>
    <w:rPr>
      <w:rFonts w:ascii="Tahoma" w:hAnsi="Tahoma"/>
      <w:sz w:val="24"/>
      <w:lang w:val="en-GB" w:eastAsia="fr-FR"/>
    </w:rPr>
  </w:style>
  <w:style w:type="paragraph" w:customStyle="1" w:styleId="670">
    <w:name w:val="小标题"/>
    <w:basedOn w:val="1"/>
    <w:link w:val="669"/>
    <w:qFormat/>
    <w:uiPriority w:val="0"/>
    <w:pPr>
      <w:numPr>
        <w:ilvl w:val="0"/>
        <w:numId w:val="33"/>
      </w:numPr>
      <w:overflowPunct w:val="0"/>
      <w:autoSpaceDE w:val="0"/>
      <w:autoSpaceDN w:val="0"/>
      <w:adjustRightInd w:val="0"/>
      <w:spacing w:before="120" w:after="120" w:line="360" w:lineRule="auto"/>
      <w:ind w:firstLine="0"/>
      <w:textAlignment w:val="baseline"/>
    </w:pPr>
    <w:rPr>
      <w:rFonts w:ascii="Tahoma" w:hAnsi="Tahoma"/>
      <w:kern w:val="0"/>
      <w:sz w:val="24"/>
      <w:szCs w:val="20"/>
      <w:lang w:val="en-GB" w:eastAsia="fr-FR"/>
    </w:rPr>
  </w:style>
  <w:style w:type="character" w:customStyle="1" w:styleId="671">
    <w:name w:val="EmailStyle5091"/>
    <w:semiHidden/>
    <w:qFormat/>
    <w:uiPriority w:val="0"/>
    <w:rPr>
      <w:rFonts w:hint="default" w:ascii="Arial" w:hAnsi="Arial" w:eastAsia="宋体" w:cs="Arial"/>
      <w:color w:val="auto"/>
      <w:sz w:val="18"/>
      <w:szCs w:val="20"/>
    </w:rPr>
  </w:style>
  <w:style w:type="character" w:customStyle="1" w:styleId="672">
    <w:name w:val="三级 Char"/>
    <w:link w:val="673"/>
    <w:qFormat/>
    <w:uiPriority w:val="0"/>
    <w:rPr>
      <w:rFonts w:ascii="Times New Roman" w:hAnsi="Times New Roman" w:eastAsia="宋体" w:cs="Times New Roman"/>
      <w:b/>
      <w:bCs/>
      <w:sz w:val="32"/>
      <w:szCs w:val="32"/>
    </w:rPr>
  </w:style>
  <w:style w:type="paragraph" w:customStyle="1" w:styleId="673">
    <w:name w:val="三级"/>
    <w:basedOn w:val="5"/>
    <w:link w:val="672"/>
    <w:qFormat/>
    <w:uiPriority w:val="0"/>
    <w:pPr>
      <w:numPr>
        <w:ilvl w:val="0"/>
        <w:numId w:val="0"/>
      </w:numPr>
      <w:spacing w:before="260" w:after="260"/>
    </w:pPr>
    <w:rPr>
      <w:b w:val="0"/>
      <w:sz w:val="32"/>
    </w:rPr>
  </w:style>
  <w:style w:type="character" w:customStyle="1" w:styleId="674">
    <w:name w:val="themebody"/>
    <w:qFormat/>
    <w:uiPriority w:val="0"/>
  </w:style>
  <w:style w:type="character" w:customStyle="1" w:styleId="675">
    <w:name w:val="msonormal"/>
    <w:qFormat/>
    <w:uiPriority w:val="0"/>
  </w:style>
  <w:style w:type="character" w:customStyle="1" w:styleId="676">
    <w:name w:val="一级目录 Char"/>
    <w:link w:val="677"/>
    <w:qFormat/>
    <w:uiPriority w:val="0"/>
    <w:rPr>
      <w:rFonts w:eastAsia="微软雅黑"/>
      <w:b/>
      <w:bCs/>
      <w:kern w:val="44"/>
      <w:sz w:val="36"/>
      <w:szCs w:val="36"/>
    </w:rPr>
  </w:style>
  <w:style w:type="paragraph" w:customStyle="1" w:styleId="677">
    <w:name w:val="一级目录"/>
    <w:basedOn w:val="264"/>
    <w:link w:val="676"/>
    <w:qFormat/>
    <w:uiPriority w:val="0"/>
    <w:pPr>
      <w:tabs>
        <w:tab w:val="left" w:pos="420"/>
      </w:tabs>
      <w:ind w:left="420" w:hanging="420"/>
    </w:pPr>
  </w:style>
  <w:style w:type="character" w:customStyle="1" w:styleId="678">
    <w:name w:val="正文图标题 Char"/>
    <w:link w:val="679"/>
    <w:qFormat/>
    <w:uiPriority w:val="0"/>
    <w:rPr>
      <w:rFonts w:ascii="黑体" w:hAnsi="Times New Roman" w:eastAsia="黑体"/>
      <w:lang w:val="en-US" w:eastAsia="zh-CN" w:bidi="ar-SA"/>
    </w:rPr>
  </w:style>
  <w:style w:type="paragraph" w:customStyle="1" w:styleId="679">
    <w:name w:val="正文图标题"/>
    <w:next w:val="680"/>
    <w:link w:val="678"/>
    <w:qFormat/>
    <w:uiPriority w:val="0"/>
    <w:pPr>
      <w:tabs>
        <w:tab w:val="left" w:pos="1320"/>
      </w:tabs>
      <w:spacing w:line="240" w:lineRule="atLeast"/>
      <w:ind w:left="1320" w:hanging="420"/>
      <w:jc w:val="center"/>
    </w:pPr>
    <w:rPr>
      <w:rFonts w:ascii="黑体" w:hAnsi="Times New Roman" w:eastAsia="黑体" w:cs="Times New Roman"/>
      <w:lang w:val="en-US" w:eastAsia="zh-CN" w:bidi="ar-SA"/>
    </w:rPr>
  </w:style>
  <w:style w:type="paragraph" w:customStyle="1" w:styleId="680">
    <w:name w:val="段"/>
    <w:link w:val="1950"/>
    <w:qFormat/>
    <w:uiPriority w:val="99"/>
    <w:pPr>
      <w:autoSpaceDE w:val="0"/>
      <w:autoSpaceDN w:val="0"/>
      <w:spacing w:line="240" w:lineRule="atLeast"/>
      <w:ind w:firstLine="200" w:firstLineChars="200"/>
      <w:jc w:val="both"/>
    </w:pPr>
    <w:rPr>
      <w:rFonts w:ascii="宋体" w:hAnsi="Times New Roman" w:eastAsia="宋体" w:cs="Times New Roman"/>
      <w:sz w:val="21"/>
      <w:lang w:val="en-US" w:eastAsia="zh-CN" w:bidi="ar-SA"/>
    </w:rPr>
  </w:style>
  <w:style w:type="character" w:customStyle="1" w:styleId="681">
    <w:name w:val="标注图片 Char"/>
    <w:link w:val="682"/>
    <w:qFormat/>
    <w:uiPriority w:val="0"/>
    <w:rPr>
      <w:rFonts w:ascii="宋体" w:hAnsi="宋体" w:eastAsia="宋体" w:cs="Times New Roman"/>
      <w:szCs w:val="21"/>
    </w:rPr>
  </w:style>
  <w:style w:type="paragraph" w:customStyle="1" w:styleId="682">
    <w:name w:val="标注图片"/>
    <w:basedOn w:val="1"/>
    <w:link w:val="681"/>
    <w:qFormat/>
    <w:uiPriority w:val="0"/>
    <w:pPr>
      <w:jc w:val="center"/>
    </w:pPr>
    <w:rPr>
      <w:rFonts w:ascii="宋体" w:hAnsi="宋体"/>
      <w:kern w:val="0"/>
      <w:sz w:val="20"/>
      <w:szCs w:val="21"/>
    </w:rPr>
  </w:style>
  <w:style w:type="character" w:customStyle="1" w:styleId="683">
    <w:name w:val="EmailStyle5281"/>
    <w:semiHidden/>
    <w:qFormat/>
    <w:uiPriority w:val="0"/>
    <w:rPr>
      <w:rFonts w:ascii="宋体" w:eastAsia="宋体"/>
      <w:color w:val="0000FF"/>
      <w:sz w:val="24"/>
      <w:szCs w:val="24"/>
      <w:u w:val="none"/>
    </w:rPr>
  </w:style>
  <w:style w:type="character" w:customStyle="1" w:styleId="684">
    <w:name w:val="EmailStyle5291"/>
    <w:semiHidden/>
    <w:qFormat/>
    <w:uiPriority w:val="0"/>
    <w:rPr>
      <w:rFonts w:hint="default" w:ascii="Arial" w:hAnsi="Arial" w:eastAsia="宋体" w:cs="Arial"/>
      <w:color w:val="auto"/>
      <w:sz w:val="18"/>
      <w:szCs w:val="20"/>
    </w:rPr>
  </w:style>
  <w:style w:type="character" w:customStyle="1" w:styleId="685">
    <w:name w:val="样式 纯文本 + (西文) Times New Roman (中文) 仿宋_GB2312 小四 Char"/>
    <w:link w:val="686"/>
    <w:qFormat/>
    <w:uiPriority w:val="0"/>
    <w:rPr>
      <w:rFonts w:ascii="Times New Roman" w:hAnsi="Times New Roman" w:eastAsia="仿宋_GB2312" w:cs="Times New Roman"/>
      <w:sz w:val="24"/>
      <w:szCs w:val="20"/>
    </w:rPr>
  </w:style>
  <w:style w:type="paragraph" w:customStyle="1" w:styleId="686">
    <w:name w:val="样式 纯文本 + (西文) Times New Roman (中文) 仿宋_GB2312 小四"/>
    <w:basedOn w:val="45"/>
    <w:link w:val="685"/>
    <w:qFormat/>
    <w:uiPriority w:val="0"/>
    <w:pPr>
      <w:spacing w:line="360" w:lineRule="auto"/>
    </w:pPr>
    <w:rPr>
      <w:rFonts w:ascii="Times New Roman" w:hAnsi="Times New Roman" w:eastAsia="仿宋_GB2312"/>
      <w:sz w:val="24"/>
    </w:rPr>
  </w:style>
  <w:style w:type="character" w:customStyle="1" w:styleId="687">
    <w:name w:val="尾注文本 字符"/>
    <w:link w:val="52"/>
    <w:qFormat/>
    <w:uiPriority w:val="0"/>
    <w:rPr>
      <w:rFonts w:ascii="Arial" w:hAnsi="Arial" w:eastAsia="宋体" w:cs="Times New Roman"/>
      <w:kern w:val="0"/>
      <w:szCs w:val="21"/>
    </w:rPr>
  </w:style>
  <w:style w:type="character" w:customStyle="1" w:styleId="688">
    <w:name w:val="正文首行缩进 Char1"/>
    <w:qFormat/>
    <w:uiPriority w:val="99"/>
    <w:rPr>
      <w:rFonts w:ascii="宋体" w:eastAsia="宋体"/>
      <w:color w:val="FF0000"/>
      <w:sz w:val="21"/>
      <w:szCs w:val="21"/>
      <w:lang w:val="en-US" w:eastAsia="zh-CN" w:bidi="ar-SA"/>
    </w:rPr>
  </w:style>
  <w:style w:type="character" w:customStyle="1" w:styleId="689">
    <w:name w:val="Heading 2 Char"/>
    <w:qFormat/>
    <w:locked/>
    <w:uiPriority w:val="0"/>
    <w:rPr>
      <w:rFonts w:eastAsia="黑体"/>
      <w:bCs/>
      <w:sz w:val="32"/>
      <w:szCs w:val="32"/>
      <w:lang w:bidi="ar-SA"/>
    </w:rPr>
  </w:style>
  <w:style w:type="character" w:customStyle="1" w:styleId="690">
    <w:name w:val="页脚 Char1"/>
    <w:qFormat/>
    <w:uiPriority w:val="0"/>
    <w:rPr>
      <w:sz w:val="15"/>
      <w:szCs w:val="18"/>
    </w:rPr>
  </w:style>
  <w:style w:type="character" w:customStyle="1" w:styleId="691">
    <w:name w:val="结束语 字符"/>
    <w:link w:val="32"/>
    <w:qFormat/>
    <w:uiPriority w:val="0"/>
    <w:rPr>
      <w:rFonts w:ascii="Arial" w:hAnsi="Arial" w:eastAsia="宋体" w:cs="Times New Roman"/>
      <w:kern w:val="0"/>
      <w:szCs w:val="21"/>
    </w:rPr>
  </w:style>
  <w:style w:type="character" w:customStyle="1" w:styleId="692">
    <w:name w:val="FA插图 Char Char"/>
    <w:link w:val="693"/>
    <w:qFormat/>
    <w:uiPriority w:val="0"/>
    <w:rPr>
      <w:rFonts w:ascii="Times New Roman" w:hAnsi="Times New Roman" w:eastAsia="宋体" w:cs="Times New Roman"/>
      <w:szCs w:val="24"/>
    </w:rPr>
  </w:style>
  <w:style w:type="paragraph" w:customStyle="1" w:styleId="693">
    <w:name w:val="FA插图"/>
    <w:basedOn w:val="1"/>
    <w:link w:val="692"/>
    <w:qFormat/>
    <w:uiPriority w:val="0"/>
    <w:pPr>
      <w:spacing w:before="120" w:after="120"/>
      <w:jc w:val="center"/>
    </w:pPr>
    <w:rPr>
      <w:kern w:val="0"/>
      <w:sz w:val="20"/>
      <w:szCs w:val="24"/>
    </w:rPr>
  </w:style>
  <w:style w:type="character" w:customStyle="1" w:styleId="694">
    <w:name w:val="正文缩进1 Char4"/>
    <w:qFormat/>
    <w:uiPriority w:val="0"/>
    <w:rPr>
      <w:rFonts w:eastAsia="宋体"/>
      <w:kern w:val="2"/>
      <w:sz w:val="21"/>
      <w:lang w:val="en-US" w:eastAsia="zh-CN" w:bidi="ar-SA"/>
    </w:rPr>
  </w:style>
  <w:style w:type="character" w:customStyle="1" w:styleId="695">
    <w:name w:val="EmailStyle7541"/>
    <w:semiHidden/>
    <w:qFormat/>
    <w:uiPriority w:val="0"/>
    <w:rPr>
      <w:rFonts w:hint="default" w:ascii="Arial" w:hAnsi="Arial" w:eastAsia="宋体" w:cs="Arial"/>
      <w:color w:val="auto"/>
      <w:sz w:val="18"/>
      <w:szCs w:val="20"/>
    </w:rPr>
  </w:style>
  <w:style w:type="character" w:customStyle="1" w:styleId="696">
    <w:name w:val="正文文本 字符"/>
    <w:basedOn w:val="142"/>
    <w:link w:val="34"/>
    <w:qFormat/>
    <w:uiPriority w:val="99"/>
  </w:style>
  <w:style w:type="character" w:customStyle="1" w:styleId="697">
    <w:name w:val="文章正文 Char"/>
    <w:link w:val="698"/>
    <w:qFormat/>
    <w:uiPriority w:val="0"/>
    <w:rPr>
      <w:rFonts w:ascii="Times New Roman" w:hAnsi="Times New Roman" w:eastAsia="宋体" w:cs="Times New Roman"/>
      <w:sz w:val="24"/>
      <w:szCs w:val="24"/>
    </w:rPr>
  </w:style>
  <w:style w:type="paragraph" w:customStyle="1" w:styleId="698">
    <w:name w:val="文章正文"/>
    <w:basedOn w:val="1"/>
    <w:link w:val="697"/>
    <w:qFormat/>
    <w:uiPriority w:val="0"/>
    <w:pPr>
      <w:spacing w:line="360" w:lineRule="auto"/>
      <w:ind w:firstLine="420"/>
    </w:pPr>
    <w:rPr>
      <w:kern w:val="0"/>
      <w:sz w:val="24"/>
      <w:szCs w:val="24"/>
    </w:rPr>
  </w:style>
  <w:style w:type="character" w:customStyle="1" w:styleId="699">
    <w:name w:val="新建表格 Char"/>
    <w:link w:val="700"/>
    <w:qFormat/>
    <w:uiPriority w:val="0"/>
    <w:rPr>
      <w:rFonts w:ascii="Calibri" w:hAnsi="Calibri" w:eastAsia="宋体" w:cs="Times New Roman"/>
      <w:b/>
      <w:sz w:val="24"/>
      <w:szCs w:val="24"/>
    </w:rPr>
  </w:style>
  <w:style w:type="paragraph" w:customStyle="1" w:styleId="700">
    <w:name w:val="新建表格"/>
    <w:basedOn w:val="1"/>
    <w:link w:val="699"/>
    <w:qFormat/>
    <w:uiPriority w:val="0"/>
    <w:pPr>
      <w:spacing w:line="360" w:lineRule="auto"/>
      <w:contextualSpacing/>
    </w:pPr>
    <w:rPr>
      <w:b/>
      <w:kern w:val="0"/>
      <w:sz w:val="24"/>
      <w:szCs w:val="24"/>
    </w:rPr>
  </w:style>
  <w:style w:type="character" w:customStyle="1" w:styleId="701">
    <w:name w:val="符号1 Char"/>
    <w:link w:val="702"/>
    <w:qFormat/>
    <w:uiPriority w:val="0"/>
    <w:rPr>
      <w:b/>
      <w:sz w:val="28"/>
      <w:szCs w:val="24"/>
    </w:rPr>
  </w:style>
  <w:style w:type="paragraph" w:customStyle="1" w:styleId="702">
    <w:name w:val="符号1"/>
    <w:next w:val="1"/>
    <w:link w:val="701"/>
    <w:qFormat/>
    <w:uiPriority w:val="0"/>
    <w:pPr>
      <w:numPr>
        <w:ilvl w:val="0"/>
        <w:numId w:val="34"/>
      </w:numPr>
      <w:spacing w:line="360" w:lineRule="auto"/>
      <w:contextualSpacing/>
    </w:pPr>
    <w:rPr>
      <w:rFonts w:ascii="Times New Roman" w:hAnsi="Times New Roman" w:eastAsia="宋体" w:cs="Times New Roman"/>
      <w:b/>
      <w:sz w:val="28"/>
      <w:szCs w:val="24"/>
      <w:lang w:val="en-US" w:eastAsia="zh-CN" w:bidi="ar-SA"/>
    </w:rPr>
  </w:style>
  <w:style w:type="character" w:customStyle="1" w:styleId="703">
    <w:name w:val="副标题 字符"/>
    <w:link w:val="64"/>
    <w:qFormat/>
    <w:uiPriority w:val="11"/>
    <w:rPr>
      <w:rFonts w:ascii="Cambria" w:hAnsi="Cambria" w:eastAsia="宋体" w:cs="Times New Roman"/>
      <w:b/>
      <w:bCs/>
      <w:kern w:val="28"/>
      <w:sz w:val="32"/>
      <w:szCs w:val="32"/>
    </w:rPr>
  </w:style>
  <w:style w:type="character" w:customStyle="1" w:styleId="704">
    <w:name w:val="不明显强调2"/>
    <w:qFormat/>
    <w:uiPriority w:val="19"/>
    <w:rPr>
      <w:i/>
      <w:iCs/>
      <w:color w:val="808080"/>
    </w:rPr>
  </w:style>
  <w:style w:type="character" w:customStyle="1" w:styleId="705">
    <w:name w:val="彩色网格 - 强调文字颜色 1 Char"/>
    <w:link w:val="706"/>
    <w:qFormat/>
    <w:uiPriority w:val="29"/>
    <w:rPr>
      <w:rFonts w:ascii="Calibri" w:hAnsi="Calibri" w:eastAsia="宋体" w:cs="Times New Roman"/>
      <w:i/>
      <w:iCs/>
      <w:color w:val="000000"/>
      <w:sz w:val="24"/>
      <w:szCs w:val="24"/>
    </w:rPr>
  </w:style>
  <w:style w:type="paragraph" w:customStyle="1" w:styleId="706">
    <w:name w:val="彩色网格 - 强调文字颜色 11"/>
    <w:basedOn w:val="1"/>
    <w:next w:val="1"/>
    <w:link w:val="705"/>
    <w:qFormat/>
    <w:uiPriority w:val="29"/>
    <w:pPr>
      <w:spacing w:line="360" w:lineRule="auto"/>
      <w:ind w:firstLine="200" w:firstLineChars="200"/>
      <w:contextualSpacing/>
    </w:pPr>
    <w:rPr>
      <w:i/>
      <w:iCs/>
      <w:color w:val="000000"/>
      <w:kern w:val="0"/>
      <w:sz w:val="24"/>
      <w:szCs w:val="24"/>
    </w:rPr>
  </w:style>
  <w:style w:type="character" w:customStyle="1" w:styleId="707">
    <w:name w:val="明显参考2"/>
    <w:qFormat/>
    <w:uiPriority w:val="32"/>
    <w:rPr>
      <w:b/>
      <w:bCs/>
      <w:smallCaps/>
      <w:color w:val="C0504D"/>
      <w:spacing w:val="5"/>
      <w:u w:val="single"/>
    </w:rPr>
  </w:style>
  <w:style w:type="character" w:customStyle="1" w:styleId="708">
    <w:name w:val="Std.Z.1 Char"/>
    <w:link w:val="709"/>
    <w:qFormat/>
    <w:uiPriority w:val="0"/>
    <w:rPr>
      <w:rFonts w:ascii="Calibri" w:hAnsi="Calibri" w:eastAsia="宋体" w:cs="Times New Roman"/>
      <w:b/>
      <w:kern w:val="0"/>
      <w:sz w:val="24"/>
      <w:szCs w:val="24"/>
    </w:rPr>
  </w:style>
  <w:style w:type="paragraph" w:customStyle="1" w:styleId="709">
    <w:name w:val="Std.Z.1"/>
    <w:basedOn w:val="1"/>
    <w:link w:val="708"/>
    <w:qFormat/>
    <w:uiPriority w:val="0"/>
    <w:pPr>
      <w:adjustRightInd w:val="0"/>
      <w:spacing w:beforeLines="50" w:line="360" w:lineRule="auto"/>
      <w:ind w:left="1202" w:hanging="720"/>
      <w:textAlignment w:val="baseline"/>
    </w:pPr>
    <w:rPr>
      <w:b/>
      <w:kern w:val="0"/>
      <w:sz w:val="24"/>
      <w:szCs w:val="24"/>
    </w:rPr>
  </w:style>
  <w:style w:type="character" w:customStyle="1" w:styleId="710">
    <w:name w:val="正文文本缩进 2 字符"/>
    <w:link w:val="51"/>
    <w:qFormat/>
    <w:uiPriority w:val="0"/>
    <w:rPr>
      <w:rFonts w:ascii="Times New Roman" w:hAnsi="Times New Roman" w:eastAsia="宋体" w:cs="Times New Roman"/>
      <w:szCs w:val="24"/>
    </w:rPr>
  </w:style>
  <w:style w:type="character" w:customStyle="1" w:styleId="711">
    <w:name w:val="textfont1"/>
    <w:qFormat/>
    <w:uiPriority w:val="0"/>
    <w:rPr>
      <w:spacing w:val="31680"/>
      <w:sz w:val="26"/>
      <w:szCs w:val="26"/>
    </w:rPr>
  </w:style>
  <w:style w:type="character" w:customStyle="1" w:styleId="712">
    <w:name w:val="pi1"/>
    <w:qFormat/>
    <w:uiPriority w:val="0"/>
    <w:rPr>
      <w:color w:val="0000FF"/>
    </w:rPr>
  </w:style>
  <w:style w:type="character" w:customStyle="1" w:styleId="713">
    <w:name w:val="tx1"/>
    <w:qFormat/>
    <w:uiPriority w:val="0"/>
    <w:rPr>
      <w:b/>
      <w:bCs/>
    </w:rPr>
  </w:style>
  <w:style w:type="character" w:customStyle="1" w:styleId="714">
    <w:name w:val="正文首行缩进 Char Char Char Char Char Char Char Char Char Char Char Char Char Char Char Char Char Char Char Char Char2"/>
    <w:qFormat/>
    <w:uiPriority w:val="0"/>
    <w:rPr>
      <w:rFonts w:eastAsia="宋体"/>
      <w:kern w:val="2"/>
      <w:sz w:val="24"/>
      <w:szCs w:val="24"/>
      <w:lang w:val="en-US" w:eastAsia="zh-CN" w:bidi="ar-SA"/>
    </w:rPr>
  </w:style>
  <w:style w:type="character" w:customStyle="1" w:styleId="715">
    <w:name w:val="themebody1"/>
    <w:qFormat/>
    <w:uiPriority w:val="0"/>
    <w:rPr>
      <w:color w:val="FFFFFF"/>
    </w:rPr>
  </w:style>
  <w:style w:type="character" w:customStyle="1" w:styleId="716">
    <w:name w:val="表格 Char Char"/>
    <w:link w:val="717"/>
    <w:qFormat/>
    <w:uiPriority w:val="0"/>
    <w:rPr>
      <w:rFonts w:ascii="Courier New" w:hAnsi="Courier New" w:eastAsia="宋体" w:cs="Times New Roman"/>
      <w:color w:val="000000"/>
      <w:sz w:val="24"/>
      <w:szCs w:val="24"/>
    </w:rPr>
  </w:style>
  <w:style w:type="paragraph" w:customStyle="1" w:styleId="717">
    <w:name w:val="表格"/>
    <w:basedOn w:val="1"/>
    <w:link w:val="716"/>
    <w:qFormat/>
    <w:uiPriority w:val="0"/>
    <w:pPr>
      <w:autoSpaceDE w:val="0"/>
      <w:autoSpaceDN w:val="0"/>
      <w:adjustRightInd w:val="0"/>
      <w:snapToGrid w:val="0"/>
      <w:spacing w:before="40" w:after="20"/>
      <w:textAlignment w:val="baseline"/>
    </w:pPr>
    <w:rPr>
      <w:rFonts w:ascii="Courier New" w:hAnsi="Courier New"/>
      <w:color w:val="000000"/>
      <w:kern w:val="0"/>
      <w:sz w:val="24"/>
      <w:szCs w:val="24"/>
    </w:rPr>
  </w:style>
  <w:style w:type="character" w:customStyle="1" w:styleId="718">
    <w:name w:val="样式4-4级标题 Char"/>
    <w:link w:val="719"/>
    <w:qFormat/>
    <w:uiPriority w:val="0"/>
    <w:rPr>
      <w:rFonts w:ascii="宋体" w:hAnsi="宋体" w:eastAsia="宋体" w:cs="Times New Roman"/>
      <w:b/>
      <w:bCs/>
      <w:iCs/>
      <w:kern w:val="0"/>
      <w:sz w:val="24"/>
      <w:szCs w:val="24"/>
      <w:lang w:bidi="en-US"/>
    </w:rPr>
  </w:style>
  <w:style w:type="paragraph" w:customStyle="1" w:styleId="719">
    <w:name w:val="样式4-4级标题"/>
    <w:basedOn w:val="6"/>
    <w:link w:val="718"/>
    <w:qFormat/>
    <w:uiPriority w:val="0"/>
    <w:pPr>
      <w:keepNext w:val="0"/>
      <w:keepLines w:val="0"/>
      <w:numPr>
        <w:ilvl w:val="0"/>
        <w:numId w:val="0"/>
      </w:numPr>
      <w:spacing w:before="200"/>
      <w:ind w:left="360"/>
    </w:pPr>
    <w:rPr>
      <w:rFonts w:ascii="宋体" w:hAnsi="宋体" w:eastAsia="宋体"/>
      <w:b w:val="0"/>
      <w:iCs/>
      <w:sz w:val="24"/>
      <w:szCs w:val="24"/>
      <w:lang w:bidi="en-US"/>
    </w:rPr>
  </w:style>
  <w:style w:type="character" w:customStyle="1" w:styleId="720">
    <w:name w:val="z-窗体底端 Char"/>
    <w:link w:val="721"/>
    <w:qFormat/>
    <w:uiPriority w:val="99"/>
    <w:rPr>
      <w:rFonts w:ascii="Arial" w:hAnsi="Arial" w:eastAsia="宋体" w:cs="Times New Roman"/>
      <w:vanish/>
      <w:kern w:val="0"/>
      <w:sz w:val="16"/>
      <w:szCs w:val="16"/>
    </w:rPr>
  </w:style>
  <w:style w:type="paragraph" w:customStyle="1" w:styleId="721">
    <w:name w:val="z-窗体底端1"/>
    <w:basedOn w:val="1"/>
    <w:next w:val="1"/>
    <w:link w:val="720"/>
    <w:qFormat/>
    <w:uiPriority w:val="99"/>
    <w:pPr>
      <w:pBdr>
        <w:top w:val="single" w:color="auto" w:sz="6" w:space="1"/>
      </w:pBdr>
      <w:jc w:val="center"/>
    </w:pPr>
    <w:rPr>
      <w:rFonts w:ascii="Arial" w:hAnsi="Arial"/>
      <w:vanish/>
      <w:kern w:val="0"/>
      <w:sz w:val="16"/>
      <w:szCs w:val="16"/>
    </w:rPr>
  </w:style>
  <w:style w:type="character" w:customStyle="1" w:styleId="722">
    <w:name w:val="正文1 Char"/>
    <w:link w:val="723"/>
    <w:qFormat/>
    <w:uiPriority w:val="0"/>
    <w:rPr>
      <w:rFonts w:ascii="Times New Roman" w:hAnsi="Times New Roman" w:eastAsia="宋体" w:cs="Times New Roman"/>
      <w:sz w:val="24"/>
      <w:szCs w:val="24"/>
    </w:rPr>
  </w:style>
  <w:style w:type="paragraph" w:customStyle="1" w:styleId="723">
    <w:name w:val="正文1"/>
    <w:basedOn w:val="1"/>
    <w:link w:val="722"/>
    <w:qFormat/>
    <w:uiPriority w:val="0"/>
    <w:pPr>
      <w:spacing w:before="156" w:after="156" w:line="0" w:lineRule="atLeast"/>
      <w:ind w:firstLine="480" w:firstLineChars="200"/>
    </w:pPr>
    <w:rPr>
      <w:kern w:val="0"/>
      <w:sz w:val="24"/>
      <w:szCs w:val="24"/>
    </w:rPr>
  </w:style>
  <w:style w:type="character" w:customStyle="1" w:styleId="724">
    <w:name w:val="样式2 Char"/>
    <w:qFormat/>
    <w:uiPriority w:val="0"/>
    <w:rPr>
      <w:rFonts w:ascii="宋体" w:hAnsi="宋体" w:eastAsia="宋体" w:cs="Times New Roman"/>
      <w:b/>
      <w:bCs/>
      <w:kern w:val="2"/>
      <w:sz w:val="32"/>
      <w:szCs w:val="32"/>
    </w:rPr>
  </w:style>
  <w:style w:type="character" w:customStyle="1" w:styleId="725">
    <w:name w:val="EmailStyle3131"/>
    <w:semiHidden/>
    <w:qFormat/>
    <w:uiPriority w:val="0"/>
    <w:rPr>
      <w:rFonts w:ascii="宋体" w:eastAsia="宋体"/>
      <w:color w:val="0000FF"/>
      <w:sz w:val="24"/>
      <w:szCs w:val="24"/>
      <w:u w:val="none"/>
    </w:rPr>
  </w:style>
  <w:style w:type="character" w:customStyle="1" w:styleId="726">
    <w:name w:val="标题 3 Char1"/>
    <w:qFormat/>
    <w:uiPriority w:val="0"/>
    <w:rPr>
      <w:rFonts w:eastAsia="楷体_GB2312"/>
      <w:b/>
      <w:bCs/>
      <w:kern w:val="2"/>
      <w:sz w:val="30"/>
      <w:szCs w:val="32"/>
      <w:lang w:val="en-US" w:eastAsia="zh-CN" w:bidi="ar-SA"/>
    </w:rPr>
  </w:style>
  <w:style w:type="character" w:customStyle="1" w:styleId="727">
    <w:name w:val="EmailStyle3721"/>
    <w:semiHidden/>
    <w:qFormat/>
    <w:uiPriority w:val="0"/>
    <w:rPr>
      <w:rFonts w:hint="default" w:ascii="Arial" w:hAnsi="Arial" w:eastAsia="宋体" w:cs="Arial"/>
      <w:color w:val="auto"/>
      <w:sz w:val="18"/>
      <w:szCs w:val="20"/>
    </w:rPr>
  </w:style>
  <w:style w:type="character" w:customStyle="1" w:styleId="728">
    <w:name w:val="title_emphlight1"/>
    <w:qFormat/>
    <w:uiPriority w:val="0"/>
    <w:rPr>
      <w:rFonts w:hint="default" w:ascii="Arial" w:hAnsi="Arial" w:cs="Arial"/>
      <w:b/>
      <w:bCs/>
      <w:color w:val="666666"/>
      <w:sz w:val="18"/>
      <w:szCs w:val="18"/>
    </w:rPr>
  </w:style>
  <w:style w:type="character" w:customStyle="1" w:styleId="729">
    <w:name w:val="样式 金保文档标准正文 Char + 宋体1 Char"/>
    <w:link w:val="730"/>
    <w:qFormat/>
    <w:uiPriority w:val="0"/>
    <w:rPr>
      <w:rFonts w:ascii="宋体" w:hAnsi="宋体" w:eastAsia="宋体" w:cs="Times New Roman"/>
      <w:sz w:val="24"/>
      <w:szCs w:val="24"/>
    </w:rPr>
  </w:style>
  <w:style w:type="paragraph" w:customStyle="1" w:styleId="730">
    <w:name w:val="样式 金保文档标准正文 Char + 宋体1"/>
    <w:basedOn w:val="1"/>
    <w:link w:val="729"/>
    <w:qFormat/>
    <w:uiPriority w:val="0"/>
    <w:pPr>
      <w:spacing w:line="360" w:lineRule="auto"/>
      <w:ind w:firstLine="480" w:firstLineChars="200"/>
    </w:pPr>
    <w:rPr>
      <w:rFonts w:ascii="宋体" w:hAnsi="宋体"/>
      <w:kern w:val="0"/>
      <w:sz w:val="24"/>
      <w:szCs w:val="24"/>
    </w:rPr>
  </w:style>
  <w:style w:type="character" w:customStyle="1" w:styleId="731">
    <w:name w:val="标题 3 Char Char"/>
    <w:qFormat/>
    <w:uiPriority w:val="0"/>
    <w:rPr>
      <w:rFonts w:ascii="宋体" w:hAnsi="宋体" w:eastAsia="宋体"/>
      <w:b/>
      <w:kern w:val="2"/>
      <w:sz w:val="28"/>
      <w:szCs w:val="32"/>
      <w:lang w:val="en-US" w:eastAsia="zh-CN" w:bidi="ar-SA"/>
    </w:rPr>
  </w:style>
  <w:style w:type="character" w:customStyle="1" w:styleId="732">
    <w:name w:val="标点1 Char"/>
    <w:link w:val="455"/>
    <w:qFormat/>
    <w:uiPriority w:val="0"/>
    <w:rPr>
      <w:rFonts w:ascii="Times New Roman" w:hAnsi="Times New Roman" w:eastAsia="宋体" w:cs="Times New Roman"/>
      <w:b/>
      <w:sz w:val="24"/>
      <w:szCs w:val="24"/>
    </w:rPr>
  </w:style>
  <w:style w:type="character" w:customStyle="1" w:styleId="733">
    <w:name w:val="五级目录 Char"/>
    <w:link w:val="734"/>
    <w:qFormat/>
    <w:uiPriority w:val="0"/>
    <w:rPr>
      <w:rFonts w:ascii="Times New Roman" w:hAnsi="Times New Roman" w:eastAsia="宋体" w:cs="Times New Roman"/>
      <w:b/>
      <w:bCs/>
      <w:sz w:val="28"/>
      <w:szCs w:val="28"/>
    </w:rPr>
  </w:style>
  <w:style w:type="paragraph" w:customStyle="1" w:styleId="734">
    <w:name w:val="五级目录"/>
    <w:basedOn w:val="7"/>
    <w:link w:val="733"/>
    <w:qFormat/>
    <w:uiPriority w:val="0"/>
    <w:pPr>
      <w:numPr>
        <w:ilvl w:val="0"/>
        <w:numId w:val="0"/>
      </w:numPr>
      <w:spacing w:before="280" w:after="290" w:line="376" w:lineRule="auto"/>
      <w:ind w:left="1"/>
    </w:pPr>
    <w:rPr>
      <w:rFonts w:eastAsia="宋体"/>
      <w:b/>
    </w:rPr>
  </w:style>
  <w:style w:type="character" w:customStyle="1" w:styleId="735">
    <w:name w:val="正文样式 Char"/>
    <w:link w:val="736"/>
    <w:qFormat/>
    <w:uiPriority w:val="0"/>
    <w:rPr>
      <w:rFonts w:ascii="Times New Roman" w:hAnsi="Times New Roman" w:eastAsia="宋体" w:cs="Times New Roman"/>
      <w:sz w:val="24"/>
      <w:szCs w:val="24"/>
    </w:rPr>
  </w:style>
  <w:style w:type="paragraph" w:customStyle="1" w:styleId="736">
    <w:name w:val="正文样式"/>
    <w:basedOn w:val="1"/>
    <w:link w:val="735"/>
    <w:qFormat/>
    <w:uiPriority w:val="0"/>
    <w:pPr>
      <w:spacing w:line="360" w:lineRule="auto"/>
      <w:ind w:firstLine="420"/>
    </w:pPr>
    <w:rPr>
      <w:kern w:val="0"/>
      <w:sz w:val="24"/>
      <w:szCs w:val="24"/>
    </w:rPr>
  </w:style>
  <w:style w:type="character" w:customStyle="1" w:styleId="737">
    <w:name w:val="EmailStyle5101"/>
    <w:semiHidden/>
    <w:qFormat/>
    <w:uiPriority w:val="0"/>
    <w:rPr>
      <w:rFonts w:ascii="宋体" w:eastAsia="宋体"/>
      <w:color w:val="0000FF"/>
      <w:sz w:val="24"/>
      <w:szCs w:val="24"/>
      <w:u w:val="none"/>
    </w:rPr>
  </w:style>
  <w:style w:type="character" w:customStyle="1" w:styleId="738">
    <w:name w:val="加粗"/>
    <w:qFormat/>
    <w:uiPriority w:val="0"/>
    <w:rPr>
      <w:b/>
    </w:rPr>
  </w:style>
  <w:style w:type="character" w:customStyle="1" w:styleId="739">
    <w:name w:val="正文（绿盟科技） Char"/>
    <w:link w:val="617"/>
    <w:qFormat/>
    <w:uiPriority w:val="0"/>
    <w:rPr>
      <w:rFonts w:ascii="Arial" w:hAnsi="Arial"/>
      <w:szCs w:val="21"/>
      <w:lang w:bidi="ar-SA"/>
    </w:rPr>
  </w:style>
  <w:style w:type="character" w:customStyle="1" w:styleId="740">
    <w:name w:val="变更与声明加粗（绿盟科技） Char Char"/>
    <w:link w:val="741"/>
    <w:qFormat/>
    <w:uiPriority w:val="0"/>
    <w:rPr>
      <w:rFonts w:ascii="Arial" w:hAnsi="Arial" w:eastAsia="宋体" w:cs="Times New Roman"/>
      <w:b/>
      <w:kern w:val="0"/>
      <w:sz w:val="18"/>
      <w:szCs w:val="21"/>
    </w:rPr>
  </w:style>
  <w:style w:type="paragraph" w:customStyle="1" w:styleId="741">
    <w:name w:val="变更与声明加粗（绿盟科技）"/>
    <w:basedOn w:val="617"/>
    <w:link w:val="740"/>
    <w:qFormat/>
    <w:uiPriority w:val="0"/>
    <w:pPr>
      <w:ind w:left="50" w:leftChars="50" w:right="50" w:rightChars="50"/>
    </w:pPr>
    <w:rPr>
      <w:b/>
      <w:sz w:val="18"/>
    </w:rPr>
  </w:style>
  <w:style w:type="character" w:customStyle="1" w:styleId="742">
    <w:name w:val="Std.2 Char"/>
    <w:link w:val="252"/>
    <w:qFormat/>
    <w:uiPriority w:val="0"/>
    <w:rPr>
      <w:rFonts w:ascii="Times New Roman" w:hAnsi="Times New Roman" w:eastAsia="宋体" w:cs="Times New Roman"/>
      <w:b/>
      <w:bCs/>
      <w:color w:val="000000"/>
      <w:sz w:val="36"/>
      <w:szCs w:val="36"/>
    </w:rPr>
  </w:style>
  <w:style w:type="character" w:customStyle="1" w:styleId="743">
    <w:name w:val="Content1 Char Char"/>
    <w:link w:val="744"/>
    <w:qFormat/>
    <w:uiPriority w:val="0"/>
    <w:rPr>
      <w:rFonts w:ascii="宋体" w:hAnsi="宋体" w:eastAsia="宋体" w:cs="Times New Roman"/>
      <w:snapToGrid/>
      <w:sz w:val="22"/>
      <w:lang w:val="en-GB"/>
    </w:rPr>
  </w:style>
  <w:style w:type="paragraph" w:customStyle="1" w:styleId="744">
    <w:name w:val="Content1 Char"/>
    <w:basedOn w:val="1"/>
    <w:link w:val="743"/>
    <w:qFormat/>
    <w:uiPriority w:val="0"/>
    <w:pPr>
      <w:spacing w:beforeLines="50" w:line="360" w:lineRule="auto"/>
      <w:ind w:firstLine="418"/>
    </w:pPr>
    <w:rPr>
      <w:rFonts w:ascii="宋体" w:hAnsi="宋体"/>
      <w:snapToGrid w:val="0"/>
      <w:kern w:val="0"/>
      <w:sz w:val="22"/>
      <w:szCs w:val="20"/>
      <w:lang w:val="en-GB"/>
    </w:rPr>
  </w:style>
  <w:style w:type="character" w:customStyle="1" w:styleId="745">
    <w:name w:val="style1"/>
    <w:qFormat/>
    <w:uiPriority w:val="0"/>
  </w:style>
  <w:style w:type="character" w:customStyle="1" w:styleId="746">
    <w:name w:val="Heading 6 Char"/>
    <w:qFormat/>
    <w:locked/>
    <w:uiPriority w:val="0"/>
    <w:rPr>
      <w:rFonts w:eastAsia="黑体"/>
      <w:bCs/>
      <w:sz w:val="24"/>
      <w:szCs w:val="24"/>
      <w:lang w:bidi="ar-SA"/>
    </w:rPr>
  </w:style>
  <w:style w:type="character" w:customStyle="1" w:styleId="747">
    <w:name w:val="普通文字1 Char4"/>
    <w:qFormat/>
    <w:uiPriority w:val="0"/>
    <w:rPr>
      <w:rFonts w:ascii="宋体" w:hAnsi="Courier New" w:eastAsia="宋体"/>
      <w:kern w:val="2"/>
      <w:sz w:val="21"/>
      <w:lang w:val="en-US" w:eastAsia="zh-CN" w:bidi="ar-SA"/>
    </w:rPr>
  </w:style>
  <w:style w:type="character" w:customStyle="1" w:styleId="748">
    <w:name w:val="HD正文1 Char1"/>
    <w:qFormat/>
    <w:uiPriority w:val="0"/>
    <w:rPr>
      <w:rFonts w:ascii="宋体" w:eastAsia="宋体"/>
      <w:kern w:val="2"/>
      <w:sz w:val="24"/>
      <w:lang w:val="en-US" w:eastAsia="zh-CN" w:bidi="ar-SA"/>
    </w:rPr>
  </w:style>
  <w:style w:type="character" w:customStyle="1" w:styleId="749">
    <w:name w:val="EmailStyle8481"/>
    <w:semiHidden/>
    <w:qFormat/>
    <w:uiPriority w:val="0"/>
    <w:rPr>
      <w:rFonts w:ascii="宋体" w:eastAsia="宋体"/>
      <w:color w:val="0000FF"/>
      <w:sz w:val="24"/>
      <w:szCs w:val="24"/>
      <w:u w:val="none"/>
    </w:rPr>
  </w:style>
  <w:style w:type="character" w:customStyle="1" w:styleId="750">
    <w:name w:val="EmailStyle865"/>
    <w:semiHidden/>
    <w:qFormat/>
    <w:uiPriority w:val="0"/>
    <w:rPr>
      <w:rFonts w:ascii="宋体" w:eastAsia="宋体"/>
      <w:color w:val="0000FF"/>
      <w:sz w:val="24"/>
      <w:szCs w:val="24"/>
      <w:u w:val="none"/>
    </w:rPr>
  </w:style>
  <w:style w:type="character" w:customStyle="1" w:styleId="751">
    <w:name w:val="EmailStyle866"/>
    <w:semiHidden/>
    <w:qFormat/>
    <w:uiPriority w:val="0"/>
    <w:rPr>
      <w:rFonts w:hint="default" w:ascii="Arial" w:hAnsi="Arial" w:eastAsia="宋体" w:cs="Arial"/>
      <w:color w:val="auto"/>
      <w:sz w:val="18"/>
      <w:szCs w:val="20"/>
    </w:rPr>
  </w:style>
  <w:style w:type="character" w:customStyle="1" w:styleId="752">
    <w:name w:val="b1"/>
    <w:qFormat/>
    <w:uiPriority w:val="0"/>
    <w:rPr>
      <w:rFonts w:hint="default" w:ascii="Courier New" w:hAnsi="Courier New" w:cs="Courier New"/>
      <w:b/>
      <w:bCs/>
      <w:color w:val="FF0000"/>
      <w:u w:val="none"/>
    </w:rPr>
  </w:style>
  <w:style w:type="character" w:customStyle="1" w:styleId="753">
    <w:name w:val="EmailStyle5751"/>
    <w:semiHidden/>
    <w:qFormat/>
    <w:uiPriority w:val="0"/>
    <w:rPr>
      <w:rFonts w:hint="default" w:ascii="Arial" w:hAnsi="Arial" w:eastAsia="宋体" w:cs="Arial"/>
      <w:color w:val="auto"/>
      <w:sz w:val="18"/>
      <w:szCs w:val="20"/>
    </w:rPr>
  </w:style>
  <w:style w:type="character" w:customStyle="1" w:styleId="754">
    <w:name w:val="EmailStyle5941"/>
    <w:semiHidden/>
    <w:qFormat/>
    <w:uiPriority w:val="0"/>
    <w:rPr>
      <w:rFonts w:ascii="宋体" w:eastAsia="宋体"/>
      <w:color w:val="0000FF"/>
      <w:sz w:val="24"/>
      <w:szCs w:val="24"/>
      <w:u w:val="none"/>
    </w:rPr>
  </w:style>
  <w:style w:type="character" w:customStyle="1" w:styleId="755">
    <w:name w:val="EmailStyle620"/>
    <w:semiHidden/>
    <w:qFormat/>
    <w:uiPriority w:val="0"/>
    <w:rPr>
      <w:rFonts w:hint="default" w:ascii="Arial" w:hAnsi="Arial" w:eastAsia="宋体" w:cs="Arial"/>
      <w:color w:val="auto"/>
      <w:sz w:val="18"/>
      <w:szCs w:val="20"/>
    </w:rPr>
  </w:style>
  <w:style w:type="character" w:customStyle="1" w:styleId="756">
    <w:name w:val="EmailStyle624"/>
    <w:semiHidden/>
    <w:qFormat/>
    <w:uiPriority w:val="0"/>
    <w:rPr>
      <w:rFonts w:hint="default" w:ascii="Arial" w:hAnsi="Arial" w:eastAsia="宋体" w:cs="Arial"/>
      <w:color w:val="auto"/>
      <w:sz w:val="18"/>
      <w:szCs w:val="20"/>
    </w:rPr>
  </w:style>
  <w:style w:type="character" w:customStyle="1" w:styleId="757">
    <w:name w:val="EmailStyle625"/>
    <w:semiHidden/>
    <w:qFormat/>
    <w:uiPriority w:val="0"/>
    <w:rPr>
      <w:rFonts w:ascii="宋体" w:eastAsia="宋体"/>
      <w:color w:val="0000FF"/>
      <w:sz w:val="24"/>
      <w:szCs w:val="24"/>
      <w:u w:val="none"/>
    </w:rPr>
  </w:style>
  <w:style w:type="character" w:customStyle="1" w:styleId="758">
    <w:name w:val="EmailStyle630"/>
    <w:semiHidden/>
    <w:qFormat/>
    <w:uiPriority w:val="0"/>
    <w:rPr>
      <w:rFonts w:hint="default" w:ascii="Arial" w:hAnsi="Arial" w:eastAsia="宋体" w:cs="Arial"/>
      <w:color w:val="auto"/>
      <w:sz w:val="18"/>
      <w:szCs w:val="20"/>
    </w:rPr>
  </w:style>
  <w:style w:type="character" w:customStyle="1" w:styleId="759">
    <w:name w:val="paragraph1 Char"/>
    <w:qFormat/>
    <w:uiPriority w:val="0"/>
    <w:rPr>
      <w:rFonts w:eastAsia="宋体"/>
      <w:kern w:val="2"/>
      <w:sz w:val="24"/>
      <w:szCs w:val="24"/>
      <w:lang w:val="en-US" w:eastAsia="zh-CN" w:bidi="ar-SA"/>
    </w:rPr>
  </w:style>
  <w:style w:type="character" w:customStyle="1" w:styleId="760">
    <w:name w:val="EmailStyle1058"/>
    <w:semiHidden/>
    <w:qFormat/>
    <w:uiPriority w:val="0"/>
    <w:rPr>
      <w:rFonts w:hint="default" w:ascii="Arial" w:hAnsi="Arial" w:eastAsia="宋体" w:cs="Arial"/>
      <w:color w:val="auto"/>
      <w:sz w:val="18"/>
      <w:szCs w:val="20"/>
    </w:rPr>
  </w:style>
  <w:style w:type="character" w:customStyle="1" w:styleId="761">
    <w:name w:val="正文-zy Char"/>
    <w:link w:val="762"/>
    <w:qFormat/>
    <w:uiPriority w:val="0"/>
    <w:rPr>
      <w:rFonts w:ascii="Calibri" w:hAnsi="Calibri" w:eastAsia="宋体" w:cs="Times New Roman"/>
      <w:sz w:val="24"/>
    </w:rPr>
  </w:style>
  <w:style w:type="paragraph" w:customStyle="1" w:styleId="762">
    <w:name w:val="正文-zy"/>
    <w:basedOn w:val="1"/>
    <w:link w:val="761"/>
    <w:qFormat/>
    <w:uiPriority w:val="0"/>
    <w:pPr>
      <w:spacing w:line="360" w:lineRule="auto"/>
      <w:ind w:firstLine="480" w:firstLineChars="200"/>
    </w:pPr>
    <w:rPr>
      <w:kern w:val="0"/>
      <w:sz w:val="24"/>
      <w:szCs w:val="20"/>
    </w:rPr>
  </w:style>
  <w:style w:type="character" w:customStyle="1" w:styleId="763">
    <w:name w:val="正文首行缩进两字 Char"/>
    <w:link w:val="764"/>
    <w:qFormat/>
    <w:uiPriority w:val="0"/>
    <w:rPr>
      <w:rFonts w:ascii="Times New Roman" w:hAnsi="Times New Roman"/>
      <w:sz w:val="24"/>
      <w:szCs w:val="24"/>
      <w:lang w:bidi="ar-SA"/>
    </w:rPr>
  </w:style>
  <w:style w:type="paragraph" w:customStyle="1" w:styleId="764">
    <w:name w:val="正文首行缩进两字"/>
    <w:link w:val="763"/>
    <w:qFormat/>
    <w:uiPriority w:val="0"/>
    <w:pPr>
      <w:spacing w:afterLines="50" w:line="300" w:lineRule="auto"/>
      <w:ind w:firstLine="480" w:firstLineChars="200"/>
    </w:pPr>
    <w:rPr>
      <w:rFonts w:ascii="Times New Roman" w:hAnsi="Times New Roman" w:eastAsia="宋体" w:cs="Times New Roman"/>
      <w:sz w:val="24"/>
      <w:szCs w:val="24"/>
      <w:lang w:val="en-US" w:eastAsia="zh-CN" w:bidi="ar-SA"/>
    </w:rPr>
  </w:style>
  <w:style w:type="character" w:customStyle="1" w:styleId="765">
    <w:name w:val="正文3 Char"/>
    <w:link w:val="766"/>
    <w:qFormat/>
    <w:uiPriority w:val="0"/>
    <w:rPr>
      <w:rFonts w:ascii="Times New Roman" w:hAnsi="Times New Roman" w:eastAsia="宋体" w:cs="Times New Roman"/>
      <w:szCs w:val="24"/>
    </w:rPr>
  </w:style>
  <w:style w:type="paragraph" w:customStyle="1" w:styleId="766">
    <w:name w:val="正文3"/>
    <w:basedOn w:val="1"/>
    <w:link w:val="765"/>
    <w:qFormat/>
    <w:uiPriority w:val="0"/>
    <w:rPr>
      <w:kern w:val="0"/>
      <w:sz w:val="20"/>
      <w:szCs w:val="24"/>
    </w:rPr>
  </w:style>
  <w:style w:type="character" w:customStyle="1" w:styleId="767">
    <w:name w:val="myp112"/>
    <w:qFormat/>
    <w:uiPriority w:val="0"/>
    <w:rPr>
      <w:rFonts w:hint="default" w:ascii="ˎ̥" w:hAnsi="ˎ̥"/>
      <w:color w:val="000000"/>
      <w:sz w:val="22"/>
      <w:szCs w:val="22"/>
      <w:u w:val="none"/>
    </w:rPr>
  </w:style>
  <w:style w:type="character" w:customStyle="1" w:styleId="768">
    <w:name w:val="Ò³Ã¼ Char Char"/>
    <w:qFormat/>
    <w:uiPriority w:val="0"/>
    <w:rPr>
      <w:rFonts w:ascii="Times New Roman" w:hAnsi="Times New Roman" w:eastAsia="宋体" w:cs="Times New Roman"/>
      <w:kern w:val="0"/>
      <w:sz w:val="18"/>
      <w:szCs w:val="18"/>
    </w:rPr>
  </w:style>
  <w:style w:type="character" w:customStyle="1" w:styleId="769">
    <w:name w:val="标题5级 Char"/>
    <w:link w:val="770"/>
    <w:qFormat/>
    <w:uiPriority w:val="0"/>
    <w:rPr>
      <w:rFonts w:ascii="Times New Roman" w:hAnsi="Times New Roman" w:eastAsia="宋体" w:cs="Times New Roman"/>
      <w:szCs w:val="24"/>
    </w:rPr>
  </w:style>
  <w:style w:type="paragraph" w:customStyle="1" w:styleId="770">
    <w:name w:val="标题5级"/>
    <w:basedOn w:val="21"/>
    <w:link w:val="769"/>
    <w:qFormat/>
    <w:uiPriority w:val="0"/>
  </w:style>
  <w:style w:type="character" w:customStyle="1" w:styleId="771">
    <w:name w:val="标题4级 Char"/>
    <w:link w:val="772"/>
    <w:qFormat/>
    <w:uiPriority w:val="0"/>
    <w:rPr>
      <w:rFonts w:ascii="Times New Roman" w:hAnsi="Times New Roman" w:eastAsia="宋体" w:cs="Times New Roman"/>
      <w:szCs w:val="24"/>
    </w:rPr>
  </w:style>
  <w:style w:type="paragraph" w:customStyle="1" w:styleId="772">
    <w:name w:val="标题4级"/>
    <w:basedOn w:val="21"/>
    <w:link w:val="771"/>
    <w:qFormat/>
    <w:uiPriority w:val="0"/>
  </w:style>
  <w:style w:type="character" w:customStyle="1" w:styleId="773">
    <w:name w:val="正文内容 Char"/>
    <w:link w:val="774"/>
    <w:qFormat/>
    <w:uiPriority w:val="0"/>
    <w:rPr>
      <w:rFonts w:ascii="Times New Roman" w:hAnsi="Times New Roman" w:eastAsia="楷体_GB2312" w:cs="Times New Roman"/>
      <w:sz w:val="24"/>
      <w:szCs w:val="24"/>
    </w:rPr>
  </w:style>
  <w:style w:type="paragraph" w:customStyle="1" w:styleId="774">
    <w:name w:val="正文内容"/>
    <w:basedOn w:val="1"/>
    <w:link w:val="773"/>
    <w:qFormat/>
    <w:uiPriority w:val="0"/>
    <w:pPr>
      <w:spacing w:line="360" w:lineRule="auto"/>
      <w:ind w:firstLine="480" w:firstLineChars="200"/>
    </w:pPr>
    <w:rPr>
      <w:rFonts w:eastAsia="楷体_GB2312"/>
      <w:kern w:val="0"/>
      <w:sz w:val="24"/>
      <w:szCs w:val="24"/>
    </w:rPr>
  </w:style>
  <w:style w:type="character" w:customStyle="1" w:styleId="775">
    <w:name w:val="vi0031"/>
    <w:qFormat/>
    <w:uiPriority w:val="0"/>
    <w:rPr>
      <w:sz w:val="19"/>
      <w:szCs w:val="19"/>
    </w:rPr>
  </w:style>
  <w:style w:type="character" w:customStyle="1" w:styleId="776">
    <w:name w:val="*Body 1 Char"/>
    <w:link w:val="777"/>
    <w:qFormat/>
    <w:uiPriority w:val="0"/>
    <w:rPr>
      <w:rFonts w:ascii="宋体" w:hAnsi="宋体"/>
      <w:snapToGrid w:val="0"/>
      <w:sz w:val="24"/>
      <w:szCs w:val="24"/>
      <w:lang w:val="en-IE" w:bidi="ar-SA"/>
    </w:rPr>
  </w:style>
  <w:style w:type="paragraph" w:customStyle="1" w:styleId="777">
    <w:name w:val="*Body 1"/>
    <w:link w:val="776"/>
    <w:qFormat/>
    <w:uiPriority w:val="0"/>
    <w:pPr>
      <w:spacing w:before="120" w:after="120" w:line="360" w:lineRule="auto"/>
    </w:pPr>
    <w:rPr>
      <w:rFonts w:ascii="宋体" w:hAnsi="宋体" w:eastAsia="宋体" w:cs="Times New Roman"/>
      <w:snapToGrid w:val="0"/>
      <w:sz w:val="24"/>
      <w:szCs w:val="24"/>
      <w:lang w:val="en-IE" w:eastAsia="zh-CN" w:bidi="ar-SA"/>
    </w:rPr>
  </w:style>
  <w:style w:type="character" w:customStyle="1" w:styleId="778">
    <w:name w:val="标题 5 Char1"/>
    <w:semiHidden/>
    <w:qFormat/>
    <w:uiPriority w:val="0"/>
    <w:rPr>
      <w:b/>
      <w:bCs/>
      <w:kern w:val="2"/>
      <w:sz w:val="28"/>
      <w:szCs w:val="28"/>
    </w:rPr>
  </w:style>
  <w:style w:type="character" w:customStyle="1" w:styleId="779">
    <w:name w:val="批注主题 Char1"/>
    <w:semiHidden/>
    <w:qFormat/>
    <w:uiPriority w:val="99"/>
    <w:rPr>
      <w:b/>
      <w:bCs/>
      <w:kern w:val="2"/>
      <w:sz w:val="21"/>
      <w:szCs w:val="24"/>
    </w:rPr>
  </w:style>
  <w:style w:type="character" w:customStyle="1" w:styleId="780">
    <w:name w:val="标题 1 Char1"/>
    <w:qFormat/>
    <w:uiPriority w:val="0"/>
    <w:rPr>
      <w:rFonts w:ascii="Calibri" w:hAnsi="Calibri" w:eastAsia="宋体"/>
      <w:b/>
      <w:bCs/>
      <w:kern w:val="44"/>
      <w:sz w:val="44"/>
      <w:szCs w:val="44"/>
    </w:rPr>
  </w:style>
  <w:style w:type="character" w:customStyle="1" w:styleId="781">
    <w:name w:val="标题 Char1"/>
    <w:qFormat/>
    <w:uiPriority w:val="0"/>
    <w:rPr>
      <w:rFonts w:ascii="Cambria" w:hAnsi="Cambria" w:eastAsia="宋体" w:cs="Times New Roman"/>
      <w:b/>
      <w:bCs/>
      <w:sz w:val="32"/>
      <w:szCs w:val="32"/>
    </w:rPr>
  </w:style>
  <w:style w:type="character" w:customStyle="1" w:styleId="782">
    <w:name w:val="批注框文本 Char1"/>
    <w:semiHidden/>
    <w:qFormat/>
    <w:uiPriority w:val="0"/>
    <w:rPr>
      <w:sz w:val="18"/>
      <w:szCs w:val="18"/>
    </w:rPr>
  </w:style>
  <w:style w:type="character" w:customStyle="1" w:styleId="783">
    <w:name w:val="正文文本 2 Char1"/>
    <w:basedOn w:val="142"/>
    <w:semiHidden/>
    <w:qFormat/>
    <w:uiPriority w:val="99"/>
  </w:style>
  <w:style w:type="character" w:customStyle="1" w:styleId="784">
    <w:name w:val="引用 Char1"/>
    <w:qFormat/>
    <w:uiPriority w:val="0"/>
    <w:rPr>
      <w:i/>
      <w:iCs/>
      <w:color w:val="000000"/>
    </w:rPr>
  </w:style>
  <w:style w:type="character" w:customStyle="1" w:styleId="785">
    <w:name w:val="标题文字"/>
    <w:qFormat/>
    <w:uiPriority w:val="0"/>
    <w:rPr>
      <w:b/>
      <w:bCs/>
    </w:rPr>
  </w:style>
  <w:style w:type="character" w:customStyle="1" w:styleId="786">
    <w:name w:val="正文（缩进） Char"/>
    <w:link w:val="787"/>
    <w:qFormat/>
    <w:uiPriority w:val="0"/>
    <w:rPr>
      <w:rFonts w:ascii="Times New Roman" w:hAnsi="Times New Roman" w:eastAsia="宋体" w:cs="Times New Roman"/>
      <w:sz w:val="24"/>
      <w:szCs w:val="18"/>
    </w:rPr>
  </w:style>
  <w:style w:type="paragraph" w:customStyle="1" w:styleId="787">
    <w:name w:val="正文（缩进）"/>
    <w:basedOn w:val="1"/>
    <w:link w:val="786"/>
    <w:qFormat/>
    <w:uiPriority w:val="0"/>
    <w:pPr>
      <w:spacing w:beforeLines="25" w:afterLines="25" w:line="300" w:lineRule="auto"/>
      <w:ind w:firstLine="482"/>
    </w:pPr>
    <w:rPr>
      <w:kern w:val="0"/>
      <w:sz w:val="24"/>
      <w:szCs w:val="18"/>
    </w:rPr>
  </w:style>
  <w:style w:type="character" w:customStyle="1" w:styleId="788">
    <w:name w:val="表格字样式小五"/>
    <w:qFormat/>
    <w:uiPriority w:val="0"/>
    <w:rPr>
      <w:rFonts w:ascii="宋体" w:hAnsi="宋体"/>
      <w:sz w:val="18"/>
    </w:rPr>
  </w:style>
  <w:style w:type="character" w:customStyle="1" w:styleId="789">
    <w:name w:val="style31"/>
    <w:qFormat/>
    <w:uiPriority w:val="0"/>
    <w:rPr>
      <w:sz w:val="18"/>
      <w:szCs w:val="18"/>
    </w:rPr>
  </w:style>
  <w:style w:type="character" w:customStyle="1" w:styleId="790">
    <w:name w:val="标题 2 Char1"/>
    <w:semiHidden/>
    <w:qFormat/>
    <w:locked/>
    <w:uiPriority w:val="0"/>
    <w:rPr>
      <w:rFonts w:ascii="Arial" w:hAnsi="Arial" w:eastAsia="黑体" w:cs="Times New Roman"/>
      <w:sz w:val="32"/>
      <w:szCs w:val="32"/>
    </w:rPr>
  </w:style>
  <w:style w:type="character" w:customStyle="1" w:styleId="791">
    <w:name w:val="中等深浅网格 1 - 强调文字颜色 2 Char"/>
    <w:link w:val="792"/>
    <w:qFormat/>
    <w:locked/>
    <w:uiPriority w:val="34"/>
    <w:rPr>
      <w:kern w:val="2"/>
      <w:sz w:val="21"/>
      <w:szCs w:val="24"/>
    </w:rPr>
  </w:style>
  <w:style w:type="paragraph" w:customStyle="1" w:styleId="792">
    <w:name w:val="中等深浅网格 1 - 强调文字颜色 22"/>
    <w:basedOn w:val="1"/>
    <w:link w:val="791"/>
    <w:qFormat/>
    <w:uiPriority w:val="34"/>
    <w:pPr>
      <w:ind w:firstLine="420" w:firstLineChars="200"/>
    </w:pPr>
    <w:rPr>
      <w:szCs w:val="24"/>
    </w:rPr>
  </w:style>
  <w:style w:type="paragraph" w:customStyle="1" w:styleId="793">
    <w:name w:val="正文文本 22"/>
    <w:basedOn w:val="1"/>
    <w:qFormat/>
    <w:uiPriority w:val="0"/>
    <w:pPr>
      <w:adjustRightInd w:val="0"/>
      <w:spacing w:line="288" w:lineRule="auto"/>
      <w:ind w:firstLine="540"/>
      <w:textAlignment w:val="baseline"/>
    </w:pPr>
    <w:rPr>
      <w:kern w:val="0"/>
      <w:sz w:val="24"/>
      <w:szCs w:val="20"/>
    </w:rPr>
  </w:style>
  <w:style w:type="paragraph" w:customStyle="1" w:styleId="794">
    <w:name w:val="itemlistintable"/>
    <w:basedOn w:val="1"/>
    <w:qFormat/>
    <w:uiPriority w:val="0"/>
    <w:pPr>
      <w:spacing w:before="100" w:beforeAutospacing="1" w:after="100" w:afterAutospacing="1"/>
    </w:pPr>
    <w:rPr>
      <w:rFonts w:ascii="宋体" w:hAnsi="宋体" w:cs="宋体"/>
      <w:kern w:val="0"/>
      <w:sz w:val="24"/>
      <w:szCs w:val="24"/>
    </w:rPr>
  </w:style>
  <w:style w:type="paragraph" w:customStyle="1" w:styleId="795">
    <w:name w:val="普通正文"/>
    <w:basedOn w:val="1"/>
    <w:qFormat/>
    <w:uiPriority w:val="0"/>
    <w:pPr>
      <w:adjustRightInd w:val="0"/>
      <w:spacing w:before="120"/>
    </w:pPr>
    <w:rPr>
      <w:rFonts w:ascii="宋体"/>
      <w:kern w:val="0"/>
      <w:sz w:val="24"/>
      <w:szCs w:val="24"/>
    </w:rPr>
  </w:style>
  <w:style w:type="paragraph" w:customStyle="1" w:styleId="796">
    <w:name w:val="Address"/>
    <w:basedOn w:val="797"/>
    <w:qFormat/>
    <w:uiPriority w:val="0"/>
    <w:pPr>
      <w:framePr w:w="2880" w:wrap="around" w:xAlign="right"/>
      <w:tabs>
        <w:tab w:val="right" w:pos="1440"/>
        <w:tab w:val="left" w:pos="1800"/>
        <w:tab w:val="right" w:pos="9328"/>
      </w:tabs>
      <w:jc w:val="right"/>
    </w:pPr>
  </w:style>
  <w:style w:type="paragraph" w:customStyle="1" w:styleId="797">
    <w:name w:val="Doc Id"/>
    <w:basedOn w:val="1"/>
    <w:qFormat/>
    <w:uiPriority w:val="0"/>
    <w:pPr>
      <w:keepLines/>
      <w:framePr w:w="5760" w:hSpace="187" w:wrap="around" w:vAnchor="margin" w:hAnchor="margin" w:yAlign="bottom"/>
      <w:tabs>
        <w:tab w:val="right" w:pos="1440"/>
        <w:tab w:val="left" w:pos="1800"/>
        <w:tab w:val="right" w:pos="9328"/>
      </w:tabs>
      <w:overflowPunct w:val="0"/>
      <w:autoSpaceDE w:val="0"/>
      <w:autoSpaceDN w:val="0"/>
      <w:adjustRightInd w:val="0"/>
    </w:pPr>
    <w:rPr>
      <w:kern w:val="0"/>
      <w:sz w:val="24"/>
      <w:szCs w:val="20"/>
    </w:rPr>
  </w:style>
  <w:style w:type="paragraph" w:customStyle="1" w:styleId="798">
    <w:name w:val="项目符号"/>
    <w:basedOn w:val="1"/>
    <w:qFormat/>
    <w:uiPriority w:val="0"/>
    <w:pPr>
      <w:numPr>
        <w:ilvl w:val="0"/>
        <w:numId w:val="35"/>
      </w:numPr>
      <w:ind w:firstLine="0"/>
    </w:pPr>
    <w:rPr>
      <w:szCs w:val="24"/>
    </w:rPr>
  </w:style>
  <w:style w:type="paragraph" w:customStyle="1" w:styleId="799">
    <w:name w:val="样式 题注 + 居中 首行缩进:  2 字符"/>
    <w:basedOn w:val="22"/>
    <w:qFormat/>
    <w:uiPriority w:val="0"/>
    <w:pPr>
      <w:spacing w:before="0" w:after="0"/>
    </w:pPr>
    <w:rPr>
      <w:rFonts w:ascii="Arial" w:hAnsi="Arial" w:eastAsia="黑体" w:cs="宋体"/>
      <w:b w:val="0"/>
    </w:rPr>
  </w:style>
  <w:style w:type="paragraph" w:customStyle="1" w:styleId="800">
    <w:name w:val="图表"/>
    <w:basedOn w:val="1"/>
    <w:qFormat/>
    <w:uiPriority w:val="0"/>
    <w:pPr>
      <w:spacing w:line="360" w:lineRule="auto"/>
      <w:jc w:val="center"/>
    </w:pPr>
    <w:rPr>
      <w:sz w:val="24"/>
      <w:szCs w:val="20"/>
    </w:rPr>
  </w:style>
  <w:style w:type="paragraph" w:customStyle="1" w:styleId="801">
    <w:name w:val="Figure Description"/>
    <w:next w:val="1"/>
    <w:link w:val="1907"/>
    <w:qFormat/>
    <w:uiPriority w:val="0"/>
    <w:pPr>
      <w:snapToGrid w:val="0"/>
      <w:spacing w:before="80" w:after="320" w:line="240" w:lineRule="atLeast"/>
      <w:ind w:left="1134"/>
      <w:jc w:val="center"/>
    </w:pPr>
    <w:rPr>
      <w:rFonts w:ascii="Arial" w:hAnsi="Arial" w:eastAsia="黑体" w:cs="Times New Roman"/>
      <w:sz w:val="18"/>
      <w:lang w:val="en-US" w:eastAsia="zh-CN" w:bidi="ar-SA"/>
    </w:rPr>
  </w:style>
  <w:style w:type="paragraph" w:customStyle="1" w:styleId="802">
    <w:name w:val="yj标题3"/>
    <w:basedOn w:val="1"/>
    <w:qFormat/>
    <w:uiPriority w:val="0"/>
    <w:pPr>
      <w:numPr>
        <w:ilvl w:val="2"/>
        <w:numId w:val="36"/>
      </w:numPr>
      <w:tabs>
        <w:tab w:val="left" w:pos="3780"/>
      </w:tabs>
      <w:ind w:firstLine="0"/>
      <w:outlineLvl w:val="2"/>
    </w:pPr>
    <w:rPr>
      <w:b/>
      <w:sz w:val="28"/>
      <w:szCs w:val="24"/>
    </w:rPr>
  </w:style>
  <w:style w:type="paragraph" w:customStyle="1" w:styleId="803">
    <w:name w:val="纯文本1"/>
    <w:basedOn w:val="1"/>
    <w:link w:val="1964"/>
    <w:qFormat/>
    <w:uiPriority w:val="0"/>
    <w:rPr>
      <w:rFonts w:ascii="宋体" w:hAnsi="Courier New"/>
      <w:szCs w:val="20"/>
    </w:rPr>
  </w:style>
  <w:style w:type="paragraph" w:customStyle="1" w:styleId="804">
    <w:name w:val="Char Char1 Char Char Char Char3 Char Char Char Char Char Char Char Char Char Char Char Char Char Char Char Char Char Char Char Char"/>
    <w:basedOn w:val="1"/>
    <w:semiHidden/>
    <w:qFormat/>
    <w:uiPriority w:val="0"/>
    <w:pPr>
      <w:spacing w:after="160" w:line="240" w:lineRule="exact"/>
    </w:pPr>
    <w:rPr>
      <w:rFonts w:ascii="Arial" w:hAnsi="Arial"/>
      <w:kern w:val="0"/>
      <w:sz w:val="22"/>
      <w:lang w:eastAsia="en-US"/>
    </w:rPr>
  </w:style>
  <w:style w:type="paragraph" w:customStyle="1" w:styleId="805">
    <w:name w:val="WebHeader"/>
    <w:qFormat/>
    <w:uiPriority w:val="0"/>
    <w:pPr>
      <w:spacing w:line="240" w:lineRule="atLeast"/>
    </w:pPr>
    <w:rPr>
      <w:rFonts w:ascii="Helvetica" w:hAnsi="Helvetica" w:eastAsia="宋体" w:cs="Times New Roman"/>
      <w:b/>
      <w:color w:val="FF0000"/>
      <w:sz w:val="24"/>
      <w:szCs w:val="24"/>
      <w:lang w:val="en-US" w:eastAsia="en-US" w:bidi="ar-SA"/>
    </w:rPr>
  </w:style>
  <w:style w:type="paragraph" w:customStyle="1" w:styleId="806">
    <w:name w:val="段 Char"/>
    <w:qFormat/>
    <w:uiPriority w:val="0"/>
    <w:pPr>
      <w:autoSpaceDE w:val="0"/>
      <w:autoSpaceDN w:val="0"/>
      <w:spacing w:line="240" w:lineRule="atLeast"/>
      <w:ind w:firstLine="200" w:firstLineChars="200"/>
      <w:jc w:val="both"/>
    </w:pPr>
    <w:rPr>
      <w:rFonts w:ascii="宋体" w:hAnsi="Times New Roman" w:eastAsia="宋体" w:cs="Times New Roman"/>
      <w:sz w:val="21"/>
      <w:lang w:val="en-US" w:eastAsia="zh-CN" w:bidi="ar-SA"/>
    </w:rPr>
  </w:style>
  <w:style w:type="paragraph" w:customStyle="1" w:styleId="807">
    <w:name w:val="CM31"/>
    <w:basedOn w:val="808"/>
    <w:next w:val="808"/>
    <w:qFormat/>
    <w:uiPriority w:val="99"/>
    <w:pPr>
      <w:spacing w:line="440" w:lineRule="atLeast"/>
    </w:pPr>
    <w:rPr>
      <w:rFonts w:ascii="..ì." w:eastAsia="..ì." w:cs="..ì."/>
      <w:sz w:val="24"/>
      <w:szCs w:val="24"/>
    </w:rPr>
  </w:style>
  <w:style w:type="paragraph" w:customStyle="1" w:styleId="808">
    <w:name w:val="Default"/>
    <w:qFormat/>
    <w:uiPriority w:val="0"/>
    <w:pPr>
      <w:widowControl w:val="0"/>
      <w:autoSpaceDE w:val="0"/>
      <w:autoSpaceDN w:val="0"/>
      <w:adjustRightInd w:val="0"/>
      <w:spacing w:line="240" w:lineRule="atLeast"/>
    </w:pPr>
    <w:rPr>
      <w:rFonts w:ascii="宋体" w:hAnsi="Times New Roman" w:eastAsia="宋体" w:cs="Times New Roman"/>
      <w:lang w:val="en-US" w:eastAsia="zh-CN" w:bidi="ar-SA"/>
    </w:rPr>
  </w:style>
  <w:style w:type="paragraph" w:customStyle="1" w:styleId="809">
    <w:name w:val="lastincell"/>
    <w:basedOn w:val="1"/>
    <w:qFormat/>
    <w:uiPriority w:val="0"/>
    <w:pPr>
      <w:spacing w:before="100" w:beforeAutospacing="1" w:after="100" w:afterAutospacing="1"/>
    </w:pPr>
    <w:rPr>
      <w:rFonts w:ascii="宋体" w:hAnsi="宋体"/>
      <w:kern w:val="0"/>
      <w:sz w:val="24"/>
      <w:szCs w:val="24"/>
    </w:rPr>
  </w:style>
  <w:style w:type="paragraph" w:customStyle="1" w:styleId="810">
    <w:name w:val="图表文字紧缩"/>
    <w:basedOn w:val="34"/>
    <w:qFormat/>
    <w:uiPriority w:val="0"/>
    <w:pPr>
      <w:spacing w:after="0"/>
    </w:pPr>
    <w:rPr>
      <w:rFonts w:eastAsia="仿宋_GB2312"/>
      <w:szCs w:val="21"/>
    </w:rPr>
  </w:style>
  <w:style w:type="paragraph" w:customStyle="1" w:styleId="811">
    <w:name w:val="正文格式（小四）"/>
    <w:basedOn w:val="1"/>
    <w:qFormat/>
    <w:uiPriority w:val="0"/>
    <w:pPr>
      <w:adjustRightInd w:val="0"/>
      <w:snapToGrid w:val="0"/>
      <w:spacing w:line="360" w:lineRule="auto"/>
      <w:ind w:firstLine="482"/>
    </w:pPr>
    <w:rPr>
      <w:kern w:val="24"/>
      <w:sz w:val="24"/>
      <w:szCs w:val="24"/>
    </w:rPr>
  </w:style>
  <w:style w:type="paragraph" w:customStyle="1" w:styleId="812">
    <w:name w:val="文本段落强调（绿盟科技）"/>
    <w:basedOn w:val="274"/>
    <w:next w:val="274"/>
    <w:qFormat/>
    <w:uiPriority w:val="0"/>
    <w:rPr>
      <w:b/>
      <w:kern w:val="2"/>
      <w:u w:val="single"/>
    </w:rPr>
  </w:style>
  <w:style w:type="paragraph" w:customStyle="1" w:styleId="813">
    <w:name w:val="文章标题 4"/>
    <w:basedOn w:val="6"/>
    <w:next w:val="1"/>
    <w:qFormat/>
    <w:uiPriority w:val="0"/>
    <w:pPr>
      <w:numPr>
        <w:ilvl w:val="0"/>
        <w:numId w:val="0"/>
      </w:numPr>
      <w:spacing w:before="280" w:after="290" w:line="376" w:lineRule="auto"/>
      <w:ind w:firstLine="567"/>
    </w:pPr>
    <w:rPr>
      <w:rFonts w:ascii="宋体" w:hAnsi="宋体" w:eastAsia="宋体"/>
      <w:szCs w:val="30"/>
    </w:rPr>
  </w:style>
  <w:style w:type="paragraph" w:customStyle="1" w:styleId="814">
    <w:name w:val="CM17"/>
    <w:basedOn w:val="808"/>
    <w:next w:val="808"/>
    <w:qFormat/>
    <w:uiPriority w:val="99"/>
    <w:pPr>
      <w:spacing w:line="440" w:lineRule="atLeast"/>
    </w:pPr>
    <w:rPr>
      <w:rFonts w:ascii="..ì." w:eastAsia="..ì." w:cs="..ì."/>
      <w:sz w:val="24"/>
      <w:szCs w:val="24"/>
    </w:rPr>
  </w:style>
  <w:style w:type="paragraph" w:customStyle="1" w:styleId="815">
    <w:name w:val="正文方案"/>
    <w:basedOn w:val="1"/>
    <w:next w:val="1"/>
    <w:qFormat/>
    <w:uiPriority w:val="0"/>
    <w:pPr>
      <w:spacing w:after="87" w:line="276" w:lineRule="auto"/>
      <w:ind w:firstLine="448" w:firstLineChars="200"/>
    </w:pPr>
    <w:rPr>
      <w:rFonts w:cs="宋体"/>
      <w:szCs w:val="20"/>
    </w:rPr>
  </w:style>
  <w:style w:type="paragraph" w:customStyle="1" w:styleId="816">
    <w:name w:val="列出段落7"/>
    <w:basedOn w:val="1"/>
    <w:qFormat/>
    <w:uiPriority w:val="0"/>
    <w:pPr>
      <w:ind w:firstLine="420" w:firstLineChars="200"/>
    </w:pPr>
    <w:rPr>
      <w:szCs w:val="21"/>
    </w:rPr>
  </w:style>
  <w:style w:type="paragraph" w:customStyle="1" w:styleId="817">
    <w:name w:val="引文目录标题2"/>
    <w:basedOn w:val="1"/>
    <w:next w:val="1"/>
    <w:qFormat/>
    <w:uiPriority w:val="0"/>
    <w:pPr>
      <w:spacing w:before="120"/>
    </w:pPr>
    <w:rPr>
      <w:rFonts w:ascii="Cambria" w:hAnsi="Cambria"/>
      <w:sz w:val="24"/>
      <w:szCs w:val="24"/>
    </w:rPr>
  </w:style>
  <w:style w:type="paragraph" w:customStyle="1" w:styleId="818">
    <w:name w:val="TextStyle1"/>
    <w:qFormat/>
    <w:uiPriority w:val="0"/>
    <w:pPr>
      <w:spacing w:line="240" w:lineRule="atLeast"/>
    </w:pPr>
    <w:rPr>
      <w:rFonts w:ascii="Helvetica" w:hAnsi="Helvetica" w:eastAsia="宋体" w:cs="Times New Roman"/>
      <w:szCs w:val="24"/>
      <w:lang w:val="en-US" w:eastAsia="en-US" w:bidi="ar-SA"/>
    </w:rPr>
  </w:style>
  <w:style w:type="paragraph" w:customStyle="1" w:styleId="819">
    <w:name w:val="CM2"/>
    <w:basedOn w:val="808"/>
    <w:next w:val="808"/>
    <w:qFormat/>
    <w:uiPriority w:val="99"/>
    <w:rPr>
      <w:rFonts w:ascii="..ì." w:eastAsia="..ì." w:cs="..ì."/>
      <w:sz w:val="24"/>
      <w:szCs w:val="24"/>
    </w:rPr>
  </w:style>
  <w:style w:type="paragraph" w:customStyle="1" w:styleId="820">
    <w:name w:val="二级条标题"/>
    <w:basedOn w:val="821"/>
    <w:next w:val="1"/>
    <w:qFormat/>
    <w:uiPriority w:val="99"/>
    <w:pPr>
      <w:tabs>
        <w:tab w:val="left" w:pos="1260"/>
        <w:tab w:val="left" w:pos="1290"/>
        <w:tab w:val="left" w:pos="1680"/>
      </w:tabs>
      <w:ind w:left="1290" w:hanging="720"/>
      <w:outlineLvl w:val="3"/>
    </w:pPr>
  </w:style>
  <w:style w:type="paragraph" w:customStyle="1" w:styleId="821">
    <w:name w:val="一级条标题"/>
    <w:basedOn w:val="1"/>
    <w:next w:val="1"/>
    <w:qFormat/>
    <w:uiPriority w:val="99"/>
    <w:pPr>
      <w:tabs>
        <w:tab w:val="left" w:pos="1260"/>
      </w:tabs>
      <w:ind w:left="1260" w:hanging="420"/>
      <w:outlineLvl w:val="2"/>
    </w:pPr>
    <w:rPr>
      <w:rFonts w:ascii="黑体" w:eastAsia="黑体"/>
      <w:kern w:val="0"/>
      <w:sz w:val="24"/>
      <w:szCs w:val="20"/>
    </w:rPr>
  </w:style>
  <w:style w:type="paragraph" w:customStyle="1" w:styleId="822">
    <w:name w:val="NAP Normal"/>
    <w:basedOn w:val="1"/>
    <w:qFormat/>
    <w:uiPriority w:val="0"/>
    <w:pPr>
      <w:spacing w:line="240" w:lineRule="exact"/>
    </w:pPr>
    <w:rPr>
      <w:kern w:val="0"/>
      <w:sz w:val="22"/>
      <w:szCs w:val="20"/>
    </w:rPr>
  </w:style>
  <w:style w:type="paragraph" w:customStyle="1" w:styleId="823">
    <w:name w:val="表号"/>
    <w:basedOn w:val="1"/>
    <w:next w:val="86"/>
    <w:qFormat/>
    <w:uiPriority w:val="0"/>
    <w:pPr>
      <w:keepLines/>
      <w:autoSpaceDE w:val="0"/>
      <w:autoSpaceDN w:val="0"/>
      <w:adjustRightInd w:val="0"/>
      <w:spacing w:line="360" w:lineRule="auto"/>
      <w:jc w:val="center"/>
    </w:pPr>
    <w:rPr>
      <w:rFonts w:ascii="Arial" w:hAnsi="Arial"/>
      <w:kern w:val="0"/>
      <w:sz w:val="18"/>
      <w:szCs w:val="18"/>
    </w:rPr>
  </w:style>
  <w:style w:type="paragraph" w:customStyle="1" w:styleId="824">
    <w:name w:val="Route Title"/>
    <w:basedOn w:val="1"/>
    <w:qFormat/>
    <w:uiPriority w:val="0"/>
    <w:pPr>
      <w:keepLines/>
      <w:overflowPunct w:val="0"/>
      <w:autoSpaceDE w:val="0"/>
      <w:autoSpaceDN w:val="0"/>
      <w:adjustRightInd w:val="0"/>
      <w:spacing w:after="120"/>
      <w:ind w:left="2520" w:right="720"/>
      <w:textAlignment w:val="baseline"/>
    </w:pPr>
    <w:rPr>
      <w:rFonts w:ascii="Book Antiqua" w:hAnsi="Book Antiqua"/>
      <w:kern w:val="0"/>
      <w:sz w:val="36"/>
      <w:szCs w:val="20"/>
    </w:rPr>
  </w:style>
  <w:style w:type="paragraph" w:customStyle="1" w:styleId="825">
    <w:name w:val="itemstepintable"/>
    <w:basedOn w:val="1"/>
    <w:qFormat/>
    <w:uiPriority w:val="0"/>
    <w:pPr>
      <w:spacing w:before="100" w:beforeAutospacing="1" w:after="100" w:afterAutospacing="1"/>
    </w:pPr>
    <w:rPr>
      <w:rFonts w:ascii="宋体" w:hAnsi="宋体" w:cs="宋体"/>
      <w:kern w:val="0"/>
      <w:sz w:val="24"/>
      <w:szCs w:val="24"/>
    </w:rPr>
  </w:style>
  <w:style w:type="paragraph" w:customStyle="1" w:styleId="826">
    <w:name w:val="content"/>
    <w:basedOn w:val="1"/>
    <w:qFormat/>
    <w:uiPriority w:val="0"/>
    <w:pPr>
      <w:spacing w:before="100" w:beforeAutospacing="1" w:after="100" w:afterAutospacing="1"/>
    </w:pPr>
    <w:rPr>
      <w:rFonts w:ascii="宋体" w:hAnsi="宋体" w:cs="宋体"/>
      <w:color w:val="000000"/>
      <w:kern w:val="0"/>
      <w:sz w:val="24"/>
      <w:szCs w:val="24"/>
    </w:rPr>
  </w:style>
  <w:style w:type="paragraph" w:customStyle="1" w:styleId="827">
    <w:name w:val="样式 标题 2 + 左侧:  0 厘米 首行缩进:  0 厘米 右侧:  2 字符"/>
    <w:basedOn w:val="4"/>
    <w:qFormat/>
    <w:uiPriority w:val="0"/>
    <w:pPr>
      <w:numPr>
        <w:ilvl w:val="0"/>
        <w:numId w:val="0"/>
      </w:numPr>
      <w:tabs>
        <w:tab w:val="left" w:pos="576"/>
      </w:tabs>
      <w:spacing w:before="120" w:after="120"/>
      <w:ind w:left="576" w:right="420" w:rightChars="200" w:hanging="576"/>
    </w:pPr>
    <w:rPr>
      <w:rFonts w:ascii="Arial" w:hAnsi="Arial" w:eastAsia="黑体"/>
      <w:b w:val="0"/>
      <w:sz w:val="24"/>
      <w:szCs w:val="20"/>
    </w:rPr>
  </w:style>
  <w:style w:type="paragraph" w:customStyle="1" w:styleId="828">
    <w:name w:val="xl7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829">
    <w:name w:val="TableText"/>
    <w:qFormat/>
    <w:uiPriority w:val="0"/>
    <w:pPr>
      <w:spacing w:line="240" w:lineRule="atLeast"/>
    </w:pPr>
    <w:rPr>
      <w:rFonts w:ascii="Helvetica" w:hAnsi="Helvetica" w:eastAsia="宋体" w:cs="Times New Roman"/>
      <w:sz w:val="18"/>
      <w:szCs w:val="24"/>
      <w:lang w:val="en-US" w:eastAsia="en-US" w:bidi="ar-SA"/>
    </w:rPr>
  </w:style>
  <w:style w:type="paragraph" w:customStyle="1" w:styleId="830">
    <w:name w:val="样式 小四 段前: 5 磅 段后: 5 磅 行距: 1.5 倍行距"/>
    <w:basedOn w:val="1"/>
    <w:qFormat/>
    <w:uiPriority w:val="0"/>
    <w:pPr>
      <w:spacing w:line="360" w:lineRule="auto"/>
      <w:ind w:firstLine="473" w:firstLineChars="225"/>
    </w:pPr>
    <w:rPr>
      <w:szCs w:val="21"/>
    </w:rPr>
  </w:style>
  <w:style w:type="paragraph" w:customStyle="1" w:styleId="831">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832">
    <w:name w:val="一级标题"/>
    <w:basedOn w:val="1"/>
    <w:next w:val="1"/>
    <w:qFormat/>
    <w:uiPriority w:val="0"/>
    <w:pPr>
      <w:keepNext/>
      <w:tabs>
        <w:tab w:val="left" w:pos="425"/>
      </w:tabs>
      <w:spacing w:beforeLines="100" w:afterLines="50"/>
      <w:ind w:left="425" w:hanging="425"/>
      <w:outlineLvl w:val="0"/>
    </w:pPr>
    <w:rPr>
      <w:rFonts w:ascii="黑体" w:hAnsi="黑体" w:eastAsia="黑体"/>
      <w:szCs w:val="20"/>
    </w:rPr>
  </w:style>
  <w:style w:type="paragraph" w:customStyle="1" w:styleId="833">
    <w:name w:val="Header 4"/>
    <w:basedOn w:val="1"/>
    <w:qFormat/>
    <w:uiPriority w:val="0"/>
    <w:rPr>
      <w:kern w:val="0"/>
      <w:sz w:val="24"/>
      <w:szCs w:val="24"/>
      <w:lang w:eastAsia="en-US"/>
    </w:rPr>
  </w:style>
  <w:style w:type="paragraph" w:customStyle="1" w:styleId="834">
    <w:name w:val="项目正文"/>
    <w:qFormat/>
    <w:uiPriority w:val="0"/>
    <w:pPr>
      <w:numPr>
        <w:ilvl w:val="0"/>
        <w:numId w:val="37"/>
      </w:numPr>
      <w:spacing w:line="240" w:lineRule="atLeast"/>
      <w:ind w:left="0" w:firstLine="0"/>
      <w:jc w:val="both"/>
    </w:pPr>
    <w:rPr>
      <w:rFonts w:ascii="Arial" w:hAnsi="Arial" w:eastAsia="宋体" w:cs="Times New Roman"/>
      <w:kern w:val="2"/>
      <w:sz w:val="18"/>
      <w:szCs w:val="24"/>
      <w:lang w:val="en-US" w:eastAsia="zh-CN" w:bidi="ar-SA"/>
    </w:rPr>
  </w:style>
  <w:style w:type="paragraph" w:customStyle="1" w:styleId="835">
    <w:name w:val="题注4"/>
    <w:basedOn w:val="1"/>
    <w:next w:val="22"/>
    <w:qFormat/>
    <w:uiPriority w:val="0"/>
    <w:pPr>
      <w:ind w:left="-108" w:right="-108"/>
      <w:jc w:val="center"/>
    </w:pPr>
    <w:rPr>
      <w:b/>
      <w:bCs/>
      <w:color w:val="000000"/>
      <w:szCs w:val="21"/>
      <w:lang w:val="en-GB"/>
    </w:rPr>
  </w:style>
  <w:style w:type="paragraph" w:customStyle="1" w:styleId="836">
    <w:name w:val="标题  4"/>
    <w:basedOn w:val="1"/>
    <w:qFormat/>
    <w:uiPriority w:val="0"/>
    <w:pPr>
      <w:adjustRightInd w:val="0"/>
      <w:snapToGrid w:val="0"/>
      <w:spacing w:line="360" w:lineRule="auto"/>
      <w:ind w:firstLine="420"/>
    </w:pPr>
    <w:rPr>
      <w:kern w:val="0"/>
      <w:sz w:val="24"/>
      <w:szCs w:val="24"/>
    </w:rPr>
  </w:style>
  <w:style w:type="paragraph" w:customStyle="1" w:styleId="837">
    <w:name w:val="表格文字"/>
    <w:basedOn w:val="1"/>
    <w:qFormat/>
    <w:uiPriority w:val="0"/>
    <w:pPr>
      <w:spacing w:before="25" w:after="25"/>
    </w:pPr>
    <w:rPr>
      <w:bCs/>
      <w:spacing w:val="10"/>
      <w:kern w:val="0"/>
      <w:sz w:val="24"/>
      <w:szCs w:val="20"/>
    </w:rPr>
  </w:style>
  <w:style w:type="paragraph" w:customStyle="1" w:styleId="838">
    <w:name w:val="样式 标题 2 + 段前: 自动 段后: 自动 行距: 1.5 倍行距"/>
    <w:basedOn w:val="4"/>
    <w:qFormat/>
    <w:uiPriority w:val="0"/>
    <w:pPr>
      <w:numPr>
        <w:ilvl w:val="0"/>
        <w:numId w:val="0"/>
      </w:numPr>
      <w:tabs>
        <w:tab w:val="left" w:pos="425"/>
      </w:tabs>
      <w:adjustRightInd w:val="0"/>
      <w:spacing w:before="100" w:beforeAutospacing="1" w:after="100" w:afterAutospacing="1"/>
      <w:ind w:left="425" w:hanging="425"/>
      <w:textAlignment w:val="baseline"/>
    </w:pPr>
    <w:rPr>
      <w:rFonts w:ascii="Arial" w:hAnsi="Arial" w:cs="宋体"/>
      <w:bCs w:val="0"/>
      <w:sz w:val="30"/>
      <w:szCs w:val="20"/>
    </w:rPr>
  </w:style>
  <w:style w:type="paragraph" w:customStyle="1" w:styleId="839">
    <w:name w:val="样式 标题 1heading 1 + 小二"/>
    <w:basedOn w:val="3"/>
    <w:qFormat/>
    <w:uiPriority w:val="0"/>
    <w:pPr>
      <w:pageBreakBefore w:val="0"/>
      <w:tabs>
        <w:tab w:val="left" w:pos="630"/>
        <w:tab w:val="left" w:pos="900"/>
      </w:tabs>
      <w:autoSpaceDE w:val="0"/>
      <w:autoSpaceDN w:val="0"/>
      <w:ind w:left="630" w:hanging="432"/>
    </w:pPr>
    <w:rPr>
      <w:rFonts w:ascii="Arial" w:hAnsi="Arial" w:eastAsia="黑体"/>
      <w:kern w:val="0"/>
      <w:szCs w:val="36"/>
    </w:rPr>
  </w:style>
  <w:style w:type="paragraph" w:customStyle="1" w:styleId="840">
    <w:name w:val="标题 5（无编号）（绿盟科技）"/>
    <w:basedOn w:val="7"/>
    <w:next w:val="617"/>
    <w:qFormat/>
    <w:uiPriority w:val="0"/>
    <w:pPr>
      <w:numPr>
        <w:ilvl w:val="0"/>
        <w:numId w:val="0"/>
      </w:numPr>
      <w:spacing w:before="280" w:after="156" w:line="377" w:lineRule="auto"/>
      <w:ind w:left="1134"/>
    </w:pPr>
    <w:rPr>
      <w:rFonts w:ascii="Arial" w:hAnsi="Arial" w:eastAsia="黑体"/>
      <w:b/>
      <w:bCs w:val="0"/>
      <w:sz w:val="24"/>
    </w:rPr>
  </w:style>
  <w:style w:type="paragraph" w:customStyle="1" w:styleId="841">
    <w:name w:val="正文表格"/>
    <w:basedOn w:val="1"/>
    <w:qFormat/>
    <w:uiPriority w:val="0"/>
    <w:pPr>
      <w:adjustRightInd w:val="0"/>
      <w:spacing w:before="40" w:after="40"/>
      <w:ind w:left="420" w:hanging="420"/>
      <w:textAlignment w:val="baseline"/>
    </w:pPr>
    <w:rPr>
      <w:rFonts w:eastAsia="昆仑仿宋"/>
      <w:kern w:val="0"/>
      <w:sz w:val="24"/>
      <w:szCs w:val="20"/>
    </w:rPr>
  </w:style>
  <w:style w:type="paragraph" w:customStyle="1" w:styleId="842">
    <w:name w:val="IBM 正文"/>
    <w:basedOn w:val="1"/>
    <w:qFormat/>
    <w:uiPriority w:val="0"/>
    <w:pPr>
      <w:spacing w:line="400" w:lineRule="exact"/>
    </w:pPr>
    <w:rPr>
      <w:spacing w:val="20"/>
      <w:sz w:val="24"/>
      <w:szCs w:val="24"/>
    </w:rPr>
  </w:style>
  <w:style w:type="paragraph" w:customStyle="1" w:styleId="843">
    <w:name w:val="Char2 Char Char Char"/>
    <w:basedOn w:val="1"/>
    <w:qFormat/>
    <w:uiPriority w:val="0"/>
    <w:pPr>
      <w:spacing w:after="160" w:line="240" w:lineRule="exact"/>
      <w:ind w:right="32"/>
    </w:pPr>
    <w:rPr>
      <w:rFonts w:ascii="Verdana" w:hAnsi="Verdana" w:eastAsia="仿宋_GB2312"/>
      <w:kern w:val="0"/>
      <w:sz w:val="24"/>
      <w:szCs w:val="20"/>
      <w:lang w:eastAsia="en-US"/>
    </w:rPr>
  </w:style>
  <w:style w:type="paragraph" w:customStyle="1" w:styleId="844">
    <w:name w:val="列表内容"/>
    <w:basedOn w:val="1"/>
    <w:next w:val="1"/>
    <w:qFormat/>
    <w:uiPriority w:val="0"/>
    <w:pPr>
      <w:tabs>
        <w:tab w:val="left" w:pos="840"/>
      </w:tabs>
      <w:ind w:left="840" w:hanging="420"/>
    </w:pPr>
    <w:rPr>
      <w:kern w:val="0"/>
      <w:sz w:val="18"/>
      <w:szCs w:val="24"/>
    </w:rPr>
  </w:style>
  <w:style w:type="paragraph" w:customStyle="1" w:styleId="845">
    <w:name w:val="样式 标题 4 + 左侧:  0 厘米 悬挂缩进: 8.64 字符 行距: 最小值 18.8 磅"/>
    <w:basedOn w:val="6"/>
    <w:qFormat/>
    <w:uiPriority w:val="0"/>
    <w:pPr>
      <w:numPr>
        <w:ilvl w:val="0"/>
        <w:numId w:val="0"/>
      </w:numPr>
      <w:spacing w:before="120" w:after="120"/>
      <w:ind w:left="862" w:hanging="862"/>
    </w:pPr>
    <w:rPr>
      <w:rFonts w:ascii="宋体" w:hAnsi="宋体" w:eastAsia="宋体"/>
      <w:b w:val="0"/>
      <w:sz w:val="24"/>
      <w:szCs w:val="24"/>
    </w:rPr>
  </w:style>
  <w:style w:type="paragraph" w:customStyle="1" w:styleId="846">
    <w:name w:val="五级标题"/>
    <w:basedOn w:val="847"/>
    <w:next w:val="1"/>
    <w:qFormat/>
    <w:uiPriority w:val="0"/>
    <w:pPr>
      <w:tabs>
        <w:tab w:val="left" w:pos="851"/>
        <w:tab w:val="left" w:pos="2577"/>
      </w:tabs>
    </w:pPr>
  </w:style>
  <w:style w:type="paragraph" w:customStyle="1" w:styleId="847">
    <w:name w:val="四级标题"/>
    <w:basedOn w:val="11"/>
    <w:next w:val="1"/>
    <w:qFormat/>
    <w:uiPriority w:val="0"/>
    <w:pPr>
      <w:keepLines w:val="0"/>
      <w:numPr>
        <w:ilvl w:val="0"/>
        <w:numId w:val="0"/>
      </w:numPr>
      <w:tabs>
        <w:tab w:val="left" w:pos="851"/>
        <w:tab w:val="left" w:pos="2577"/>
      </w:tabs>
      <w:spacing w:beforeLines="100" w:afterLines="50" w:line="240" w:lineRule="auto"/>
      <w:ind w:left="851" w:hanging="851"/>
      <w:outlineLvl w:val="3"/>
    </w:pPr>
    <w:rPr>
      <w:rFonts w:ascii="黑体" w:hAnsi="黑体" w:eastAsia="黑体"/>
      <w:szCs w:val="20"/>
    </w:rPr>
  </w:style>
  <w:style w:type="paragraph" w:customStyle="1" w:styleId="848">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849">
    <w:name w:val="样式 (西文) 仿宋_GB2312 (中文) 仿宋_GB2312 (符号) 宋体 小四 行距: 1.5 倍行距 首行缩..."/>
    <w:basedOn w:val="1"/>
    <w:qFormat/>
    <w:uiPriority w:val="0"/>
    <w:pPr>
      <w:numPr>
        <w:ilvl w:val="0"/>
        <w:numId w:val="38"/>
      </w:numPr>
      <w:spacing w:line="360" w:lineRule="auto"/>
    </w:pPr>
    <w:rPr>
      <w:rFonts w:ascii="仿宋_GB2312" w:hAnsi="宋体" w:cs="宋体"/>
      <w:sz w:val="24"/>
      <w:szCs w:val="20"/>
    </w:rPr>
  </w:style>
  <w:style w:type="paragraph" w:customStyle="1" w:styleId="850">
    <w:name w:val="BEA Head 4"/>
    <w:basedOn w:val="851"/>
    <w:qFormat/>
    <w:uiPriority w:val="0"/>
    <w:pPr>
      <w:numPr>
        <w:ilvl w:val="4"/>
      </w:numPr>
      <w:tabs>
        <w:tab w:val="left" w:pos="1931"/>
        <w:tab w:val="left" w:pos="1980"/>
      </w:tabs>
      <w:ind w:left="1980" w:hanging="1440"/>
      <w:outlineLvl w:val="3"/>
    </w:pPr>
  </w:style>
  <w:style w:type="paragraph" w:customStyle="1" w:styleId="851">
    <w:name w:val="BEA Head 3"/>
    <w:next w:val="451"/>
    <w:qFormat/>
    <w:uiPriority w:val="0"/>
    <w:pPr>
      <w:numPr>
        <w:ilvl w:val="3"/>
        <w:numId w:val="39"/>
      </w:numPr>
      <w:tabs>
        <w:tab w:val="left" w:pos="1931"/>
        <w:tab w:val="clear" w:pos="2356"/>
      </w:tabs>
      <w:spacing w:beforeLines="100" w:afterLines="50" w:line="300" w:lineRule="auto"/>
      <w:ind w:left="1418" w:hanging="567"/>
      <w:outlineLvl w:val="2"/>
    </w:pPr>
    <w:rPr>
      <w:rFonts w:ascii="Verdana" w:hAnsi="Verdana" w:eastAsia="宋体" w:cs="Times New Roman"/>
      <w:b/>
      <w:kern w:val="2"/>
      <w:sz w:val="30"/>
      <w:szCs w:val="30"/>
      <w:lang w:val="en-US" w:eastAsia="zh-CN" w:bidi="ar-SA"/>
    </w:rPr>
  </w:style>
  <w:style w:type="paragraph" w:customStyle="1" w:styleId="852">
    <w:name w:val="四号线第四级"/>
    <w:basedOn w:val="1"/>
    <w:qFormat/>
    <w:uiPriority w:val="0"/>
    <w:pPr>
      <w:tabs>
        <w:tab w:val="left" w:pos="600"/>
      </w:tabs>
      <w:ind w:left="600" w:hanging="420"/>
    </w:pPr>
    <w:rPr>
      <w:szCs w:val="24"/>
    </w:rPr>
  </w:style>
  <w:style w:type="paragraph" w:customStyle="1" w:styleId="853">
    <w:name w:val="参考文献"/>
    <w:basedOn w:val="1"/>
    <w:qFormat/>
    <w:uiPriority w:val="0"/>
    <w:pPr>
      <w:numPr>
        <w:ilvl w:val="0"/>
        <w:numId w:val="40"/>
      </w:numPr>
      <w:tabs>
        <w:tab w:val="left" w:pos="840"/>
        <w:tab w:val="clear" w:pos="800"/>
      </w:tabs>
      <w:adjustRightInd w:val="0"/>
      <w:spacing w:line="312" w:lineRule="atLeast"/>
      <w:ind w:left="840" w:hanging="420"/>
      <w:textAlignment w:val="baseline"/>
    </w:pPr>
    <w:rPr>
      <w:kern w:val="0"/>
      <w:szCs w:val="20"/>
    </w:rPr>
  </w:style>
  <w:style w:type="paragraph" w:customStyle="1" w:styleId="854">
    <w:name w:val="NormalSimple"/>
    <w:basedOn w:val="1"/>
    <w:qFormat/>
    <w:uiPriority w:val="0"/>
    <w:pPr>
      <w:overflowPunct w:val="0"/>
      <w:autoSpaceDE w:val="0"/>
      <w:autoSpaceDN w:val="0"/>
      <w:adjustRightInd w:val="0"/>
      <w:textAlignment w:val="baseline"/>
    </w:pPr>
    <w:rPr>
      <w:rFonts w:ascii="Tahoma" w:hAnsi="Tahoma"/>
      <w:kern w:val="0"/>
      <w:szCs w:val="20"/>
      <w:lang w:val="en-GB" w:eastAsia="fr-FR"/>
    </w:rPr>
  </w:style>
  <w:style w:type="paragraph" w:customStyle="1" w:styleId="855">
    <w:name w:val="Char Char Char Char Char Char Char Char Char Char Char Char1 Char"/>
    <w:basedOn w:val="26"/>
    <w:qFormat/>
    <w:uiPriority w:val="0"/>
    <w:pPr>
      <w:shd w:val="clear" w:color="auto" w:fill="000080"/>
    </w:pPr>
    <w:rPr>
      <w:rFonts w:ascii="Tahoma" w:hAnsi="Tahoma"/>
      <w:sz w:val="24"/>
      <w:szCs w:val="24"/>
    </w:rPr>
  </w:style>
  <w:style w:type="paragraph" w:customStyle="1" w:styleId="856">
    <w:name w:val="样式 标题 2 + 宋体 小四 段前: 5 磅 段后: 5 磅 行距: 单倍行距"/>
    <w:basedOn w:val="4"/>
    <w:qFormat/>
    <w:uiPriority w:val="0"/>
    <w:pPr>
      <w:numPr>
        <w:numId w:val="41"/>
      </w:numPr>
      <w:adjustRightInd w:val="0"/>
      <w:spacing w:before="100" w:beforeAutospacing="1" w:after="100" w:afterAutospacing="1"/>
      <w:textAlignment w:val="baseline"/>
    </w:pPr>
    <w:rPr>
      <w:rFonts w:ascii="宋体" w:hAnsi="宋体" w:cs="宋体"/>
      <w:bCs w:val="0"/>
      <w:sz w:val="28"/>
      <w:szCs w:val="20"/>
    </w:rPr>
  </w:style>
  <w:style w:type="paragraph" w:customStyle="1" w:styleId="857">
    <w:name w:val="BodyText"/>
    <w:basedOn w:val="1"/>
    <w:qFormat/>
    <w:uiPriority w:val="0"/>
    <w:pPr>
      <w:spacing w:before="120" w:after="120"/>
    </w:pPr>
    <w:rPr>
      <w:rFonts w:ascii="宋体"/>
      <w:kern w:val="0"/>
      <w:sz w:val="28"/>
      <w:szCs w:val="20"/>
      <w:lang w:eastAsia="en-US"/>
    </w:rPr>
  </w:style>
  <w:style w:type="paragraph" w:customStyle="1" w:styleId="858">
    <w:name w:val="Char Char Char Char Char"/>
    <w:basedOn w:val="1"/>
    <w:qFormat/>
    <w:uiPriority w:val="0"/>
    <w:pPr>
      <w:tabs>
        <w:tab w:val="left" w:pos="360"/>
      </w:tabs>
    </w:pPr>
    <w:rPr>
      <w:rFonts w:ascii="Tahoma" w:hAnsi="Tahoma"/>
      <w:sz w:val="24"/>
      <w:szCs w:val="20"/>
    </w:rPr>
  </w:style>
  <w:style w:type="paragraph" w:customStyle="1" w:styleId="859">
    <w:name w:val="批注框文本1"/>
    <w:basedOn w:val="1"/>
    <w:qFormat/>
    <w:uiPriority w:val="0"/>
    <w:rPr>
      <w:rFonts w:ascii="Book Antiqua" w:hAnsi="Book Antiqua"/>
      <w:kern w:val="20"/>
      <w:sz w:val="18"/>
      <w:szCs w:val="18"/>
    </w:rPr>
  </w:style>
  <w:style w:type="paragraph" w:customStyle="1" w:styleId="860">
    <w:name w:val="FooterUS"/>
    <w:basedOn w:val="55"/>
    <w:qFormat/>
    <w:uiPriority w:val="0"/>
    <w:pPr>
      <w:pBdr>
        <w:top w:val="single" w:color="auto" w:sz="2" w:space="1"/>
      </w:pBdr>
      <w:tabs>
        <w:tab w:val="center" w:pos="4320"/>
        <w:tab w:val="right" w:pos="8640"/>
        <w:tab w:val="clear" w:pos="4153"/>
        <w:tab w:val="clear" w:pos="8306"/>
      </w:tabs>
      <w:overflowPunct w:val="0"/>
      <w:autoSpaceDE w:val="0"/>
      <w:autoSpaceDN w:val="0"/>
      <w:adjustRightInd w:val="0"/>
      <w:snapToGrid/>
    </w:pPr>
    <w:rPr>
      <w:i/>
      <w:sz w:val="16"/>
      <w:szCs w:val="20"/>
    </w:rPr>
  </w:style>
  <w:style w:type="paragraph" w:customStyle="1" w:styleId="861">
    <w:name w:val="*6. Head 3"/>
    <w:basedOn w:val="808"/>
    <w:next w:val="808"/>
    <w:qFormat/>
    <w:uiPriority w:val="0"/>
    <w:pPr>
      <w:spacing w:before="180" w:after="60"/>
    </w:pPr>
    <w:rPr>
      <w:rFonts w:ascii="Arial" w:hAnsi="Arial"/>
      <w:sz w:val="24"/>
      <w:szCs w:val="24"/>
    </w:rPr>
  </w:style>
  <w:style w:type="paragraph" w:customStyle="1" w:styleId="862">
    <w:name w:val="删除"/>
    <w:basedOn w:val="550"/>
    <w:qFormat/>
    <w:uiPriority w:val="0"/>
    <w:pPr>
      <w:keepLines w:val="0"/>
      <w:widowControl w:val="0"/>
      <w:overflowPunct/>
      <w:autoSpaceDE/>
      <w:autoSpaceDN/>
      <w:adjustRightInd/>
      <w:snapToGrid w:val="0"/>
      <w:spacing w:before="80" w:after="80"/>
      <w:textAlignment w:val="auto"/>
    </w:pPr>
    <w:rPr>
      <w:rFonts w:ascii="Arial" w:hAnsi="Arial" w:cs="Arial"/>
      <w:strike/>
      <w:color w:val="0000FF"/>
      <w:sz w:val="18"/>
      <w:szCs w:val="18"/>
    </w:rPr>
  </w:style>
  <w:style w:type="paragraph" w:customStyle="1" w:styleId="863">
    <w:name w:val="xl101"/>
    <w:basedOn w:val="1"/>
    <w:qFormat/>
    <w:uiPriority w:val="0"/>
    <w:pPr>
      <w:pBdr>
        <w:right w:val="single" w:color="auto" w:sz="8" w:space="0"/>
      </w:pBdr>
      <w:spacing w:before="100" w:beforeAutospacing="1" w:after="100" w:afterAutospacing="1"/>
      <w:jc w:val="center"/>
      <w:textAlignment w:val="center"/>
    </w:pPr>
    <w:rPr>
      <w:kern w:val="0"/>
      <w:sz w:val="24"/>
      <w:szCs w:val="24"/>
    </w:rPr>
  </w:style>
  <w:style w:type="paragraph" w:customStyle="1" w:styleId="864">
    <w:name w:val="引文目录标题3"/>
    <w:basedOn w:val="1"/>
    <w:next w:val="1"/>
    <w:qFormat/>
    <w:uiPriority w:val="0"/>
    <w:pPr>
      <w:spacing w:before="120"/>
    </w:pPr>
    <w:rPr>
      <w:rFonts w:ascii="Cambria" w:hAnsi="Cambria"/>
      <w:sz w:val="24"/>
      <w:szCs w:val="24"/>
    </w:rPr>
  </w:style>
  <w:style w:type="paragraph" w:customStyle="1" w:styleId="865">
    <w:name w:val="样式 标题2 + 段前: 自动 段后: 1 磅 + 段前: 1 行"/>
    <w:basedOn w:val="1"/>
    <w:qFormat/>
    <w:uiPriority w:val="0"/>
    <w:pPr>
      <w:keepNext/>
      <w:keepLines/>
      <w:spacing w:beforeLines="50" w:after="20"/>
      <w:outlineLvl w:val="1"/>
    </w:pPr>
    <w:rPr>
      <w:rFonts w:ascii="Arial" w:hAnsi="Arial" w:eastAsia="黑体" w:cs="宋体"/>
      <w:b/>
      <w:bCs/>
      <w:kern w:val="44"/>
      <w:sz w:val="28"/>
      <w:szCs w:val="20"/>
    </w:rPr>
  </w:style>
  <w:style w:type="paragraph" w:customStyle="1" w:styleId="866">
    <w:name w:val="插图"/>
    <w:basedOn w:val="1"/>
    <w:next w:val="1"/>
    <w:qFormat/>
    <w:uiPriority w:val="0"/>
    <w:pPr>
      <w:adjustRightInd w:val="0"/>
      <w:spacing w:line="400" w:lineRule="atLeast"/>
      <w:jc w:val="center"/>
      <w:textAlignment w:val="baseline"/>
    </w:pPr>
    <w:rPr>
      <w:kern w:val="0"/>
      <w:szCs w:val="21"/>
    </w:rPr>
  </w:style>
  <w:style w:type="paragraph" w:customStyle="1" w:styleId="867">
    <w:name w:val="四号线第五级"/>
    <w:basedOn w:val="1"/>
    <w:qFormat/>
    <w:uiPriority w:val="0"/>
    <w:pPr>
      <w:ind w:left="-123"/>
    </w:pPr>
    <w:rPr>
      <w:szCs w:val="24"/>
    </w:rPr>
  </w:style>
  <w:style w:type="paragraph" w:customStyle="1" w:styleId="868">
    <w:name w:val="列项——"/>
    <w:qFormat/>
    <w:uiPriority w:val="0"/>
    <w:pPr>
      <w:widowControl w:val="0"/>
      <w:numPr>
        <w:ilvl w:val="0"/>
        <w:numId w:val="42"/>
      </w:numPr>
      <w:spacing w:line="240" w:lineRule="atLeast"/>
      <w:jc w:val="both"/>
    </w:pPr>
    <w:rPr>
      <w:rFonts w:ascii="宋体" w:hAnsi="Times New Roman" w:eastAsia="宋体" w:cs="Times New Roman"/>
      <w:sz w:val="21"/>
      <w:lang w:val="en-US" w:eastAsia="zh-CN" w:bidi="ar-SA"/>
    </w:rPr>
  </w:style>
  <w:style w:type="paragraph" w:customStyle="1" w:styleId="869">
    <w:name w:val="Char Char Char Char Char Char Char5"/>
    <w:basedOn w:val="26"/>
    <w:qFormat/>
    <w:uiPriority w:val="0"/>
    <w:pPr>
      <w:shd w:val="clear" w:color="auto" w:fill="000080"/>
    </w:pPr>
    <w:rPr>
      <w:rFonts w:ascii="Tahoma" w:hAnsi="Tahoma" w:cs="宋体"/>
      <w:sz w:val="24"/>
      <w:szCs w:val="24"/>
    </w:rPr>
  </w:style>
  <w:style w:type="paragraph" w:customStyle="1" w:styleId="870">
    <w:name w:val="2目录"/>
    <w:basedOn w:val="3"/>
    <w:qFormat/>
    <w:uiPriority w:val="0"/>
    <w:pPr>
      <w:pageBreakBefore w:val="0"/>
      <w:spacing w:line="360" w:lineRule="auto"/>
    </w:pPr>
    <w:rPr>
      <w:rFonts w:ascii="黑体" w:hAnsi="宋体" w:eastAsia="黑体"/>
      <w:bCs w:val="0"/>
      <w:color w:val="CC0000"/>
      <w:kern w:val="0"/>
      <w:sz w:val="28"/>
      <w:szCs w:val="28"/>
    </w:rPr>
  </w:style>
  <w:style w:type="paragraph" w:customStyle="1" w:styleId="871">
    <w:name w:val="Note"/>
    <w:basedOn w:val="1"/>
    <w:qFormat/>
    <w:uiPriority w:val="0"/>
    <w:pPr>
      <w:pBdr>
        <w:top w:val="single" w:color="auto" w:sz="6" w:space="1"/>
        <w:left w:val="single" w:color="auto" w:sz="6" w:space="1"/>
        <w:bottom w:val="single" w:color="auto" w:sz="6" w:space="1"/>
        <w:right w:val="single" w:color="auto" w:sz="6" w:space="1"/>
      </w:pBdr>
      <w:shd w:val="solid" w:color="FFFF00" w:fill="auto"/>
      <w:overflowPunct w:val="0"/>
      <w:autoSpaceDE w:val="0"/>
      <w:autoSpaceDN w:val="0"/>
      <w:adjustRightInd w:val="0"/>
      <w:spacing w:before="120" w:after="120"/>
      <w:ind w:left="720" w:right="5040" w:hanging="720"/>
      <w:textAlignment w:val="baseline"/>
    </w:pPr>
    <w:rPr>
      <w:rFonts w:ascii="Book Antiqua" w:hAnsi="Book Antiqua"/>
      <w:vanish/>
      <w:kern w:val="0"/>
      <w:sz w:val="20"/>
      <w:szCs w:val="20"/>
    </w:rPr>
  </w:style>
  <w:style w:type="paragraph" w:customStyle="1" w:styleId="872">
    <w:name w:val="GZMTR-2 Style 宋体 (Latin) 小四 First line:  2 ch"/>
    <w:basedOn w:val="1"/>
    <w:qFormat/>
    <w:uiPriority w:val="0"/>
    <w:pPr>
      <w:overflowPunct w:val="0"/>
      <w:autoSpaceDE w:val="0"/>
      <w:autoSpaceDN w:val="0"/>
      <w:adjustRightInd w:val="0"/>
      <w:spacing w:before="60" w:after="60" w:line="360" w:lineRule="auto"/>
      <w:ind w:left="425" w:firstLine="480" w:firstLineChars="200"/>
      <w:textAlignment w:val="baseline"/>
    </w:pPr>
    <w:rPr>
      <w:rFonts w:ascii="宋体" w:hAnsi="宋体"/>
      <w:kern w:val="0"/>
      <w:sz w:val="24"/>
      <w:szCs w:val="20"/>
      <w:lang w:eastAsia="en-US"/>
    </w:rPr>
  </w:style>
  <w:style w:type="paragraph" w:customStyle="1" w:styleId="873">
    <w:name w:val="建议书正文"/>
    <w:basedOn w:val="1"/>
    <w:qFormat/>
    <w:uiPriority w:val="0"/>
    <w:pPr>
      <w:spacing w:line="360" w:lineRule="auto"/>
    </w:pPr>
    <w:rPr>
      <w:sz w:val="24"/>
      <w:szCs w:val="24"/>
    </w:rPr>
  </w:style>
  <w:style w:type="paragraph" w:customStyle="1" w:styleId="874">
    <w:name w:val="itemstep"/>
    <w:basedOn w:val="1"/>
    <w:qFormat/>
    <w:uiPriority w:val="0"/>
    <w:pPr>
      <w:spacing w:before="100" w:beforeAutospacing="1" w:after="100" w:afterAutospacing="1"/>
    </w:pPr>
    <w:rPr>
      <w:rFonts w:ascii="宋体" w:hAnsi="宋体" w:cs="宋体"/>
      <w:kern w:val="0"/>
      <w:sz w:val="24"/>
      <w:szCs w:val="24"/>
    </w:rPr>
  </w:style>
  <w:style w:type="paragraph" w:customStyle="1" w:styleId="875">
    <w:name w:val="纯文本2"/>
    <w:basedOn w:val="1"/>
    <w:qFormat/>
    <w:uiPriority w:val="0"/>
    <w:rPr>
      <w:rFonts w:ascii="宋体" w:hAnsi="Courier New"/>
      <w:szCs w:val="20"/>
    </w:rPr>
  </w:style>
  <w:style w:type="paragraph" w:customStyle="1" w:styleId="876">
    <w:name w:val="标题4样式"/>
    <w:basedOn w:val="6"/>
    <w:next w:val="7"/>
    <w:qFormat/>
    <w:uiPriority w:val="0"/>
    <w:pPr>
      <w:numPr>
        <w:ilvl w:val="0"/>
        <w:numId w:val="0"/>
      </w:numPr>
      <w:tabs>
        <w:tab w:val="left" w:pos="6251"/>
      </w:tabs>
      <w:spacing w:before="280" w:after="290" w:line="376" w:lineRule="auto"/>
      <w:ind w:left="6251" w:hanging="851"/>
    </w:pPr>
    <w:rPr>
      <w:rFonts w:ascii="Cambria" w:hAnsi="Cambria"/>
      <w:b w:val="0"/>
      <w:sz w:val="24"/>
    </w:rPr>
  </w:style>
  <w:style w:type="paragraph" w:customStyle="1" w:styleId="877">
    <w:name w:val="zi"/>
    <w:basedOn w:val="1"/>
    <w:qFormat/>
    <w:uiPriority w:val="0"/>
    <w:pPr>
      <w:spacing w:before="100" w:beforeAutospacing="1" w:after="100" w:afterAutospacing="1" w:line="315" w:lineRule="atLeast"/>
    </w:pPr>
    <w:rPr>
      <w:rFonts w:ascii="宋体" w:hAnsi="宋体" w:cs="宋体"/>
      <w:kern w:val="0"/>
      <w:sz w:val="18"/>
      <w:szCs w:val="18"/>
    </w:rPr>
  </w:style>
  <w:style w:type="paragraph" w:customStyle="1" w:styleId="878">
    <w:name w:val="样式 仿宋_GB2312 小四 行距: 1.5 倍行距"/>
    <w:basedOn w:val="1"/>
    <w:qFormat/>
    <w:uiPriority w:val="0"/>
    <w:pPr>
      <w:autoSpaceDE w:val="0"/>
      <w:autoSpaceDN w:val="0"/>
      <w:adjustRightInd w:val="0"/>
      <w:spacing w:line="360" w:lineRule="auto"/>
      <w:ind w:firstLine="200" w:firstLineChars="200"/>
    </w:pPr>
    <w:rPr>
      <w:rFonts w:ascii="仿宋_GB2312" w:eastAsia="仿宋_GB2312" w:cs="宋体"/>
      <w:kern w:val="0"/>
      <w:sz w:val="24"/>
      <w:szCs w:val="20"/>
    </w:rPr>
  </w:style>
  <w:style w:type="paragraph" w:customStyle="1" w:styleId="879">
    <w:name w:val="8"/>
    <w:basedOn w:val="1"/>
    <w:next w:val="34"/>
    <w:qFormat/>
    <w:uiPriority w:val="0"/>
    <w:pPr>
      <w:spacing w:after="120"/>
    </w:pPr>
    <w:rPr>
      <w:szCs w:val="20"/>
    </w:rPr>
  </w:style>
  <w:style w:type="paragraph" w:customStyle="1" w:styleId="880">
    <w:name w:val="xl102"/>
    <w:basedOn w:val="1"/>
    <w:qFormat/>
    <w:uiPriority w:val="0"/>
    <w:pPr>
      <w:pBdr>
        <w:right w:val="single" w:color="auto" w:sz="8" w:space="0"/>
      </w:pBdr>
      <w:spacing w:before="100" w:beforeAutospacing="1" w:after="100" w:afterAutospacing="1"/>
      <w:jc w:val="center"/>
      <w:textAlignment w:val="center"/>
    </w:pPr>
    <w:rPr>
      <w:rFonts w:ascii="宋体" w:hAnsi="宋体" w:cs="宋体"/>
      <w:color w:val="FF6600"/>
      <w:kern w:val="0"/>
      <w:sz w:val="24"/>
      <w:szCs w:val="24"/>
    </w:rPr>
  </w:style>
  <w:style w:type="paragraph" w:customStyle="1" w:styleId="881">
    <w:name w:val="Char Char Char Char Char Char Char"/>
    <w:basedOn w:val="26"/>
    <w:qFormat/>
    <w:uiPriority w:val="0"/>
    <w:pPr>
      <w:shd w:val="clear" w:color="auto" w:fill="000080"/>
    </w:pPr>
    <w:rPr>
      <w:rFonts w:ascii="Tahoma" w:hAnsi="Tahoma" w:cs="宋体"/>
      <w:sz w:val="24"/>
      <w:szCs w:val="24"/>
    </w:rPr>
  </w:style>
  <w:style w:type="paragraph" w:customStyle="1" w:styleId="882">
    <w:name w:val="HH4"/>
    <w:basedOn w:val="5"/>
    <w:qFormat/>
    <w:uiPriority w:val="0"/>
    <w:pPr>
      <w:numPr>
        <w:ilvl w:val="0"/>
        <w:numId w:val="0"/>
      </w:numPr>
      <w:spacing w:before="240"/>
    </w:pPr>
    <w:rPr>
      <w:b w:val="0"/>
      <w:sz w:val="28"/>
      <w:szCs w:val="28"/>
    </w:rPr>
  </w:style>
  <w:style w:type="paragraph" w:customStyle="1" w:styleId="883">
    <w:name w:val="默认段落字体 Para Char Char Char Char Char Char Char Char Char"/>
    <w:basedOn w:val="1"/>
    <w:qFormat/>
    <w:uiPriority w:val="0"/>
    <w:rPr>
      <w:rFonts w:ascii="Tahoma" w:hAnsi="Tahoma"/>
      <w:sz w:val="24"/>
      <w:szCs w:val="20"/>
    </w:rPr>
  </w:style>
  <w:style w:type="paragraph" w:customStyle="1" w:styleId="884">
    <w:name w:val="xl106"/>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b/>
      <w:bCs/>
      <w:color w:val="FF0000"/>
      <w:kern w:val="0"/>
      <w:sz w:val="24"/>
      <w:szCs w:val="24"/>
    </w:rPr>
  </w:style>
  <w:style w:type="paragraph" w:customStyle="1" w:styleId="885">
    <w:name w:val="Char Char Char Char Char Char Char Char Char Char Char Char Char Char Char Char1"/>
    <w:basedOn w:val="1"/>
    <w:qFormat/>
    <w:uiPriority w:val="0"/>
    <w:pPr>
      <w:tabs>
        <w:tab w:val="left" w:pos="360"/>
      </w:tabs>
    </w:pPr>
    <w:rPr>
      <w:sz w:val="24"/>
      <w:szCs w:val="24"/>
    </w:rPr>
  </w:style>
  <w:style w:type="paragraph" w:customStyle="1" w:styleId="886">
    <w:name w:val="方案文档"/>
    <w:basedOn w:val="1"/>
    <w:link w:val="1811"/>
    <w:qFormat/>
    <w:uiPriority w:val="0"/>
    <w:pPr>
      <w:spacing w:before="120" w:after="120" w:line="360" w:lineRule="auto"/>
      <w:ind w:firstLine="225" w:firstLineChars="225"/>
    </w:pPr>
    <w:rPr>
      <w:rFonts w:ascii="Arial" w:hAnsi="Arial"/>
      <w:sz w:val="24"/>
      <w:szCs w:val="24"/>
    </w:rPr>
  </w:style>
  <w:style w:type="paragraph" w:customStyle="1" w:styleId="887">
    <w:name w:val="Item Step"/>
    <w:link w:val="1938"/>
    <w:qFormat/>
    <w:uiPriority w:val="0"/>
    <w:pPr>
      <w:tabs>
        <w:tab w:val="left" w:pos="2126"/>
      </w:tabs>
      <w:adjustRightInd w:val="0"/>
      <w:snapToGrid w:val="0"/>
      <w:spacing w:before="80" w:after="80" w:line="240" w:lineRule="atLeast"/>
      <w:ind w:left="2126" w:hanging="425"/>
      <w:jc w:val="both"/>
      <w:outlineLvl w:val="6"/>
    </w:pPr>
    <w:rPr>
      <w:rFonts w:ascii="Times New Roman" w:hAnsi="Times New Roman" w:eastAsia="宋体" w:cs="Arial"/>
      <w:sz w:val="21"/>
      <w:szCs w:val="21"/>
      <w:lang w:val="en-US" w:eastAsia="zh-CN" w:bidi="ar-SA"/>
    </w:rPr>
  </w:style>
  <w:style w:type="paragraph" w:customStyle="1" w:styleId="888">
    <w:name w:val="doctext"/>
    <w:basedOn w:val="1"/>
    <w:qFormat/>
    <w:uiPriority w:val="0"/>
    <w:pPr>
      <w:spacing w:before="100" w:beforeAutospacing="1" w:after="100" w:afterAutospacing="1"/>
    </w:pPr>
    <w:rPr>
      <w:rFonts w:ascii="宋体" w:hAnsi="宋体" w:cs="宋体"/>
      <w:kern w:val="0"/>
      <w:sz w:val="24"/>
      <w:szCs w:val="24"/>
    </w:rPr>
  </w:style>
  <w:style w:type="paragraph" w:customStyle="1" w:styleId="889">
    <w:name w:val="Char Char Char Char Char Char1"/>
    <w:basedOn w:val="1"/>
    <w:qFormat/>
    <w:uiPriority w:val="0"/>
    <w:pPr>
      <w:snapToGrid w:val="0"/>
      <w:ind w:left="-3" w:right="-28" w:rightChars="-10"/>
    </w:pPr>
    <w:rPr>
      <w:rFonts w:ascii="Tahoma" w:hAnsi="Tahoma" w:cs="Tahoma"/>
      <w:sz w:val="24"/>
      <w:szCs w:val="24"/>
    </w:rPr>
  </w:style>
  <w:style w:type="paragraph" w:customStyle="1" w:styleId="890">
    <w:name w:val="样式 标题 2 + 微软雅黑 小四"/>
    <w:basedOn w:val="4"/>
    <w:next w:val="5"/>
    <w:qFormat/>
    <w:uiPriority w:val="0"/>
    <w:pPr>
      <w:numPr>
        <w:ilvl w:val="0"/>
        <w:numId w:val="0"/>
      </w:numPr>
      <w:tabs>
        <w:tab w:val="left" w:pos="392"/>
        <w:tab w:val="left" w:pos="567"/>
      </w:tabs>
      <w:spacing w:before="260" w:after="260" w:line="415" w:lineRule="auto"/>
      <w:ind w:left="567" w:hanging="567"/>
    </w:pPr>
    <w:rPr>
      <w:rFonts w:ascii="微软雅黑" w:hAnsi="微软雅黑"/>
      <w:b w:val="0"/>
      <w:sz w:val="28"/>
      <w:szCs w:val="24"/>
      <w:lang w:eastAsia="en-US"/>
    </w:rPr>
  </w:style>
  <w:style w:type="paragraph" w:customStyle="1" w:styleId="891">
    <w:name w:val="样式 标题 2 + 小二 段前: 0.5 行 段后: 0.5 行"/>
    <w:basedOn w:val="4"/>
    <w:qFormat/>
    <w:uiPriority w:val="0"/>
    <w:pPr>
      <w:keepLines w:val="0"/>
      <w:numPr>
        <w:ilvl w:val="0"/>
        <w:numId w:val="0"/>
      </w:numPr>
      <w:tabs>
        <w:tab w:val="left" w:pos="576"/>
      </w:tabs>
      <w:ind w:left="576" w:hanging="576"/>
    </w:pPr>
    <w:rPr>
      <w:rFonts w:ascii="宋体"/>
      <w:b w:val="0"/>
      <w:sz w:val="30"/>
      <w:szCs w:val="30"/>
    </w:rPr>
  </w:style>
  <w:style w:type="paragraph" w:customStyle="1" w:styleId="892">
    <w:name w:val="样式 说明书  正文 + 首行缩进:  2 字符"/>
    <w:basedOn w:val="1"/>
    <w:qFormat/>
    <w:uiPriority w:val="0"/>
    <w:pPr>
      <w:adjustRightInd w:val="0"/>
      <w:snapToGrid w:val="0"/>
      <w:spacing w:line="460" w:lineRule="exact"/>
      <w:ind w:firstLine="480" w:firstLineChars="200"/>
    </w:pPr>
    <w:rPr>
      <w:rFonts w:cs="宋体"/>
      <w:sz w:val="24"/>
      <w:szCs w:val="20"/>
    </w:rPr>
  </w:style>
  <w:style w:type="paragraph" w:customStyle="1" w:styleId="893">
    <w:name w:val="题注1-图片"/>
    <w:qFormat/>
    <w:uiPriority w:val="0"/>
    <w:pPr>
      <w:spacing w:line="240" w:lineRule="atLeast"/>
      <w:jc w:val="center"/>
    </w:pPr>
    <w:rPr>
      <w:rFonts w:ascii="宋体" w:hAnsi="宋体" w:eastAsia="宋体" w:cs="宋体"/>
      <w:b/>
      <w:bCs/>
      <w:kern w:val="24"/>
      <w:sz w:val="24"/>
      <w:szCs w:val="24"/>
      <w:lang w:val="en-US" w:eastAsia="ar-SA" w:bidi="ar-SA"/>
    </w:rPr>
  </w:style>
  <w:style w:type="paragraph" w:customStyle="1" w:styleId="894">
    <w:name w:val="文档标题"/>
    <w:basedOn w:val="1"/>
    <w:qFormat/>
    <w:uiPriority w:val="0"/>
    <w:pPr>
      <w:tabs>
        <w:tab w:val="left" w:pos="0"/>
      </w:tabs>
      <w:spacing w:before="300" w:after="300"/>
      <w:jc w:val="center"/>
    </w:pPr>
    <w:rPr>
      <w:rFonts w:ascii="Arial" w:hAnsi="Arial" w:eastAsia="黑体"/>
      <w:sz w:val="36"/>
      <w:szCs w:val="36"/>
    </w:rPr>
  </w:style>
  <w:style w:type="paragraph" w:customStyle="1" w:styleId="895">
    <w:name w:val="样式 首行缩进:  2 字符 段前: 0.4 行"/>
    <w:basedOn w:val="1"/>
    <w:qFormat/>
    <w:uiPriority w:val="0"/>
    <w:pPr>
      <w:spacing w:beforeLines="40" w:after="20" w:line="420" w:lineRule="exact"/>
      <w:ind w:firstLine="480" w:firstLineChars="200"/>
    </w:pPr>
    <w:rPr>
      <w:rFonts w:cs="宋体"/>
      <w:szCs w:val="21"/>
    </w:rPr>
  </w:style>
  <w:style w:type="paragraph" w:customStyle="1" w:styleId="896">
    <w:name w:val="样式 正文首行缩进2字 + 仿宋_GB2312 段前: 自动 段后: 自动"/>
    <w:basedOn w:val="1"/>
    <w:qFormat/>
    <w:uiPriority w:val="0"/>
    <w:pPr>
      <w:spacing w:before="100" w:beforeAutospacing="1" w:after="100" w:afterAutospacing="1"/>
      <w:ind w:firstLine="200" w:firstLineChars="200"/>
    </w:pPr>
    <w:rPr>
      <w:rFonts w:ascii="仿宋_GB2312" w:eastAsia="仿宋_GB2312"/>
      <w:kern w:val="0"/>
      <w:sz w:val="28"/>
      <w:szCs w:val="20"/>
    </w:rPr>
  </w:style>
  <w:style w:type="paragraph" w:customStyle="1" w:styleId="897">
    <w:name w:val="±í¸ñ1"/>
    <w:basedOn w:val="1"/>
    <w:qFormat/>
    <w:uiPriority w:val="0"/>
    <w:pPr>
      <w:overflowPunct w:val="0"/>
      <w:autoSpaceDE w:val="0"/>
      <w:autoSpaceDN w:val="0"/>
      <w:adjustRightInd w:val="0"/>
      <w:jc w:val="center"/>
      <w:textAlignment w:val="baseline"/>
    </w:pPr>
    <w:rPr>
      <w:b/>
      <w:kern w:val="0"/>
      <w:sz w:val="18"/>
      <w:szCs w:val="20"/>
    </w:rPr>
  </w:style>
  <w:style w:type="paragraph" w:customStyle="1" w:styleId="898">
    <w:name w:val="目次、标准名称标题"/>
    <w:basedOn w:val="1"/>
    <w:next w:val="1"/>
    <w:qFormat/>
    <w:uiPriority w:val="0"/>
    <w:pPr>
      <w:shd w:val="clear" w:color="FFFFFF" w:fill="FFFFFF"/>
      <w:spacing w:before="640" w:after="560" w:line="460" w:lineRule="exact"/>
      <w:jc w:val="center"/>
      <w:outlineLvl w:val="0"/>
    </w:pPr>
    <w:rPr>
      <w:rFonts w:ascii="黑体" w:eastAsia="黑体"/>
      <w:kern w:val="0"/>
      <w:sz w:val="32"/>
      <w:szCs w:val="20"/>
    </w:rPr>
  </w:style>
  <w:style w:type="paragraph" w:customStyle="1" w:styleId="899">
    <w:name w:val="二级标题"/>
    <w:basedOn w:val="832"/>
    <w:next w:val="1"/>
    <w:qFormat/>
    <w:uiPriority w:val="0"/>
  </w:style>
  <w:style w:type="paragraph" w:customStyle="1" w:styleId="900">
    <w:name w:val="MM Topic 2"/>
    <w:basedOn w:val="4"/>
    <w:link w:val="1715"/>
    <w:qFormat/>
    <w:uiPriority w:val="0"/>
    <w:pPr>
      <w:numPr>
        <w:numId w:val="43"/>
      </w:numPr>
      <w:tabs>
        <w:tab w:val="left" w:pos="425"/>
        <w:tab w:val="left" w:pos="992"/>
      </w:tabs>
      <w:spacing w:before="260" w:after="260" w:line="415" w:lineRule="auto"/>
    </w:pPr>
    <w:rPr>
      <w:rFonts w:ascii="Arial" w:hAnsi="Arial" w:eastAsia="黑体"/>
      <w:b w:val="0"/>
    </w:rPr>
  </w:style>
  <w:style w:type="paragraph" w:customStyle="1" w:styleId="901">
    <w:name w:val="实施日期"/>
    <w:basedOn w:val="1"/>
    <w:qFormat/>
    <w:uiPriority w:val="0"/>
    <w:pPr>
      <w:framePr w:w="4000" w:h="473" w:hRule="exact" w:vSpace="180" w:wrap="around" w:vAnchor="margin" w:hAnchor="margin" w:xAlign="right" w:y="13511" w:anchorLock="1"/>
      <w:jc w:val="right"/>
    </w:pPr>
    <w:rPr>
      <w:rFonts w:eastAsia="黑体"/>
      <w:kern w:val="0"/>
      <w:sz w:val="28"/>
      <w:szCs w:val="20"/>
    </w:rPr>
  </w:style>
  <w:style w:type="paragraph" w:customStyle="1" w:styleId="902">
    <w:name w:val="样式15"/>
    <w:basedOn w:val="1"/>
    <w:qFormat/>
    <w:uiPriority w:val="0"/>
    <w:pPr>
      <w:numPr>
        <w:ilvl w:val="0"/>
        <w:numId w:val="44"/>
      </w:numPr>
      <w:spacing w:afterLines="50" w:line="360" w:lineRule="auto"/>
      <w:ind w:firstLine="0"/>
    </w:pPr>
    <w:rPr>
      <w:b/>
      <w:bCs/>
      <w:szCs w:val="21"/>
    </w:rPr>
  </w:style>
  <w:style w:type="paragraph" w:customStyle="1" w:styleId="903">
    <w:name w:val="ColumnHead"/>
    <w:qFormat/>
    <w:uiPriority w:val="0"/>
    <w:pPr>
      <w:spacing w:line="240" w:lineRule="atLeast"/>
    </w:pPr>
    <w:rPr>
      <w:rFonts w:ascii="Helvetica" w:hAnsi="Helvetica" w:eastAsia="宋体" w:cs="Times New Roman"/>
      <w:b/>
      <w:szCs w:val="24"/>
      <w:lang w:val="en-US" w:eastAsia="en-US" w:bidi="ar-SA"/>
    </w:rPr>
  </w:style>
  <w:style w:type="paragraph" w:customStyle="1" w:styleId="904">
    <w:name w:val="Char12"/>
    <w:basedOn w:val="1"/>
    <w:qFormat/>
    <w:uiPriority w:val="0"/>
    <w:rPr>
      <w:rFonts w:ascii="Arial" w:hAnsi="Arial" w:cs="Arial"/>
      <w:szCs w:val="24"/>
    </w:rPr>
  </w:style>
  <w:style w:type="paragraph" w:customStyle="1" w:styleId="905">
    <w:name w:val="Pa2"/>
    <w:basedOn w:val="1"/>
    <w:next w:val="1"/>
    <w:qFormat/>
    <w:uiPriority w:val="0"/>
    <w:pPr>
      <w:autoSpaceDE w:val="0"/>
      <w:autoSpaceDN w:val="0"/>
      <w:adjustRightInd w:val="0"/>
      <w:spacing w:before="20" w:after="20" w:line="181" w:lineRule="atLeast"/>
    </w:pPr>
    <w:rPr>
      <w:rFonts w:ascii="Cisco-Light" w:eastAsia="Cisco-Light"/>
      <w:kern w:val="0"/>
      <w:sz w:val="24"/>
      <w:szCs w:val="24"/>
    </w:rPr>
  </w:style>
  <w:style w:type="paragraph" w:customStyle="1" w:styleId="906">
    <w:name w:val="Char Char Char Char Char Char Char Char Char Char"/>
    <w:basedOn w:val="26"/>
    <w:qFormat/>
    <w:uiPriority w:val="0"/>
    <w:pPr>
      <w:shd w:val="clear" w:color="auto" w:fill="000080"/>
    </w:pPr>
    <w:rPr>
      <w:rFonts w:ascii="Tahoma" w:hAnsi="Tahoma"/>
      <w:sz w:val="24"/>
      <w:szCs w:val="24"/>
    </w:rPr>
  </w:style>
  <w:style w:type="paragraph" w:customStyle="1" w:styleId="907">
    <w:name w:val="公式编号"/>
    <w:basedOn w:val="1"/>
    <w:next w:val="1"/>
    <w:qFormat/>
    <w:uiPriority w:val="0"/>
    <w:pPr>
      <w:numPr>
        <w:ilvl w:val="0"/>
        <w:numId w:val="45"/>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908">
    <w:name w:val="方案标题2"/>
    <w:basedOn w:val="4"/>
    <w:next w:val="1"/>
    <w:qFormat/>
    <w:uiPriority w:val="0"/>
    <w:pPr>
      <w:numPr>
        <w:ilvl w:val="0"/>
        <w:numId w:val="0"/>
      </w:numPr>
      <w:tabs>
        <w:tab w:val="left" w:pos="756"/>
      </w:tabs>
      <w:spacing w:beforeLines="100" w:after="100" w:afterAutospacing="1"/>
      <w:ind w:left="756" w:hanging="576"/>
    </w:pPr>
    <w:rPr>
      <w:rFonts w:ascii="Arial" w:hAnsi="Arial" w:eastAsia="仿宋_GB2312"/>
      <w:b w:val="0"/>
    </w:rPr>
  </w:style>
  <w:style w:type="paragraph" w:customStyle="1" w:styleId="909">
    <w:name w:val="Char Char1 Char Char Char Char Char Char2"/>
    <w:basedOn w:val="1"/>
    <w:qFormat/>
    <w:uiPriority w:val="0"/>
    <w:pPr>
      <w:spacing w:after="160" w:line="240" w:lineRule="exact"/>
      <w:jc w:val="center"/>
    </w:pPr>
    <w:rPr>
      <w:rFonts w:ascii="黑体" w:hAnsi="Verdana" w:eastAsia="黑体"/>
      <w:kern w:val="0"/>
      <w:sz w:val="36"/>
      <w:szCs w:val="36"/>
    </w:rPr>
  </w:style>
  <w:style w:type="paragraph" w:customStyle="1" w:styleId="910">
    <w:name w:val="Char3"/>
    <w:basedOn w:val="26"/>
    <w:qFormat/>
    <w:uiPriority w:val="0"/>
    <w:pPr>
      <w:shd w:val="clear" w:color="auto" w:fill="000080"/>
    </w:pPr>
    <w:rPr>
      <w:rFonts w:ascii="Tahoma" w:hAnsi="Tahoma"/>
      <w:sz w:val="24"/>
      <w:szCs w:val="24"/>
    </w:rPr>
  </w:style>
  <w:style w:type="paragraph" w:customStyle="1" w:styleId="911">
    <w:name w:val="样式 行距: 1.5 倍行距"/>
    <w:basedOn w:val="1"/>
    <w:qFormat/>
    <w:uiPriority w:val="0"/>
    <w:pPr>
      <w:shd w:val="clear" w:color="auto" w:fill="CCECFF"/>
      <w:spacing w:line="360" w:lineRule="auto"/>
      <w:ind w:firstLine="100" w:firstLineChars="100"/>
    </w:pPr>
    <w:rPr>
      <w:rFonts w:cs="宋体"/>
      <w:sz w:val="24"/>
      <w:szCs w:val="20"/>
    </w:rPr>
  </w:style>
  <w:style w:type="paragraph" w:customStyle="1" w:styleId="912">
    <w:name w:val="1.1.1.1B"/>
    <w:basedOn w:val="6"/>
    <w:qFormat/>
    <w:uiPriority w:val="0"/>
    <w:pPr>
      <w:numPr>
        <w:numId w:val="46"/>
      </w:numPr>
      <w:tabs>
        <w:tab w:val="left" w:pos="360"/>
        <w:tab w:val="left" w:pos="737"/>
        <w:tab w:val="left" w:pos="851"/>
      </w:tabs>
      <w:spacing w:before="240" w:after="240"/>
    </w:pPr>
    <w:rPr>
      <w:rFonts w:ascii="宋体" w:hAnsi="宋体" w:eastAsia="宋体"/>
      <w:b w:val="0"/>
      <w:sz w:val="24"/>
      <w:szCs w:val="30"/>
    </w:rPr>
  </w:style>
  <w:style w:type="paragraph" w:customStyle="1" w:styleId="913">
    <w:name w:val="节"/>
    <w:basedOn w:val="1"/>
    <w:qFormat/>
    <w:uiPriority w:val="0"/>
    <w:pPr>
      <w:tabs>
        <w:tab w:val="left" w:pos="960"/>
        <w:tab w:val="left" w:pos="1920"/>
        <w:tab w:val="left" w:pos="2880"/>
        <w:tab w:val="left" w:pos="3840"/>
        <w:tab w:val="left" w:pos="4800"/>
        <w:tab w:val="left" w:pos="5760"/>
        <w:tab w:val="left" w:pos="6720"/>
      </w:tabs>
      <w:adjustRightInd w:val="0"/>
      <w:ind w:firstLine="454"/>
    </w:pPr>
    <w:rPr>
      <w:rFonts w:ascii="宋体"/>
      <w:kern w:val="0"/>
      <w:sz w:val="24"/>
      <w:szCs w:val="20"/>
    </w:rPr>
  </w:style>
  <w:style w:type="paragraph" w:customStyle="1" w:styleId="914">
    <w:name w:val="网新正文文本"/>
    <w:qFormat/>
    <w:uiPriority w:val="0"/>
    <w:pPr>
      <w:spacing w:line="360" w:lineRule="auto"/>
      <w:ind w:firstLine="200" w:firstLineChars="200"/>
    </w:pPr>
    <w:rPr>
      <w:rFonts w:ascii="Times New Roman" w:hAnsi="Times New Roman" w:eastAsia="宋体" w:cs="Times New Roman"/>
      <w:kern w:val="2"/>
      <w:sz w:val="24"/>
      <w:szCs w:val="22"/>
      <w:lang w:val="en-US" w:eastAsia="zh-CN" w:bidi="ar-SA"/>
    </w:rPr>
  </w:style>
  <w:style w:type="paragraph" w:customStyle="1" w:styleId="915">
    <w:name w:val="_标题1"/>
    <w:basedOn w:val="3"/>
    <w:next w:val="1"/>
    <w:qFormat/>
    <w:uiPriority w:val="0"/>
    <w:pPr>
      <w:spacing w:after="100" w:afterAutospacing="1" w:line="360" w:lineRule="auto"/>
    </w:pPr>
    <w:rPr>
      <w:rFonts w:ascii="黑体" w:hAnsi="宋体" w:eastAsia="黑体"/>
      <w:b w:val="0"/>
      <w:color w:val="000000"/>
      <w:lang w:val="de-DE"/>
    </w:rPr>
  </w:style>
  <w:style w:type="paragraph" w:customStyle="1" w:styleId="916">
    <w:name w:val="figurechar"/>
    <w:basedOn w:val="1"/>
    <w:qFormat/>
    <w:uiPriority w:val="0"/>
    <w:pPr>
      <w:spacing w:before="100" w:beforeAutospacing="1" w:after="100" w:afterAutospacing="1"/>
    </w:pPr>
    <w:rPr>
      <w:rFonts w:ascii="宋体" w:hAnsi="宋体" w:cs="宋体"/>
      <w:kern w:val="0"/>
      <w:sz w:val="24"/>
      <w:szCs w:val="24"/>
    </w:rPr>
  </w:style>
  <w:style w:type="paragraph" w:customStyle="1" w:styleId="917">
    <w:name w:val="heading"/>
    <w:basedOn w:val="1"/>
    <w:next w:val="1"/>
    <w:qFormat/>
    <w:uiPriority w:val="0"/>
    <w:pPr>
      <w:keepNext/>
      <w:keepLines/>
      <w:spacing w:before="260" w:after="260" w:line="416" w:lineRule="auto"/>
    </w:pPr>
    <w:rPr>
      <w:rFonts w:ascii="Arial" w:hAnsi="Arial" w:eastAsia="黑体"/>
      <w:b/>
      <w:bCs/>
      <w:sz w:val="32"/>
      <w:szCs w:val="32"/>
    </w:rPr>
  </w:style>
  <w:style w:type="paragraph" w:customStyle="1" w:styleId="918">
    <w:name w:val="xl60"/>
    <w:basedOn w:val="1"/>
    <w:qFormat/>
    <w:uiPriority w:val="0"/>
    <w:pPr>
      <w:pBdr>
        <w:top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19">
    <w:name w:val="Paragraph Title"/>
    <w:basedOn w:val="1"/>
    <w:qFormat/>
    <w:uiPriority w:val="0"/>
    <w:pPr>
      <w:spacing w:after="200" w:line="360" w:lineRule="auto"/>
    </w:pPr>
    <w:rPr>
      <w:rFonts w:ascii="宋体" w:hAnsi="宋体"/>
      <w:b/>
      <w:sz w:val="22"/>
      <w:szCs w:val="20"/>
    </w:rPr>
  </w:style>
  <w:style w:type="paragraph" w:customStyle="1" w:styleId="920">
    <w:name w:val="CM38"/>
    <w:basedOn w:val="808"/>
    <w:next w:val="808"/>
    <w:qFormat/>
    <w:uiPriority w:val="99"/>
    <w:pPr>
      <w:spacing w:after="100"/>
    </w:pPr>
    <w:rPr>
      <w:rFonts w:ascii="..ì." w:eastAsia="..ì." w:cs="..ì."/>
      <w:sz w:val="24"/>
      <w:szCs w:val="24"/>
    </w:rPr>
  </w:style>
  <w:style w:type="paragraph" w:customStyle="1" w:styleId="921">
    <w:name w:val="样式 标题 1H1 + 三号"/>
    <w:basedOn w:val="3"/>
    <w:qFormat/>
    <w:uiPriority w:val="0"/>
    <w:pPr>
      <w:tabs>
        <w:tab w:val="left" w:pos="995"/>
      </w:tabs>
      <w:ind w:left="995" w:hanging="435"/>
    </w:pPr>
    <w:rPr>
      <w:sz w:val="32"/>
    </w:rPr>
  </w:style>
  <w:style w:type="paragraph" w:customStyle="1" w:styleId="922">
    <w:name w:val="xl42"/>
    <w:basedOn w:val="1"/>
    <w:qFormat/>
    <w:uiPriority w:val="0"/>
    <w:pPr>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23">
    <w:name w:val="CM15"/>
    <w:basedOn w:val="808"/>
    <w:next w:val="808"/>
    <w:qFormat/>
    <w:uiPriority w:val="0"/>
    <w:pPr>
      <w:spacing w:line="408" w:lineRule="atLeast"/>
    </w:pPr>
    <w:rPr>
      <w:rFonts w:ascii="黑体" w:eastAsia="黑体"/>
      <w:sz w:val="24"/>
      <w:szCs w:val="24"/>
    </w:rPr>
  </w:style>
  <w:style w:type="paragraph" w:customStyle="1" w:styleId="924">
    <w:name w:val="font11"/>
    <w:basedOn w:val="1"/>
    <w:qFormat/>
    <w:uiPriority w:val="0"/>
    <w:pPr>
      <w:spacing w:before="100" w:beforeAutospacing="1" w:after="100" w:afterAutospacing="1"/>
    </w:pPr>
    <w:rPr>
      <w:rFonts w:hint="eastAsia" w:ascii="宋体" w:hAnsi="宋体"/>
      <w:kern w:val="0"/>
      <w:sz w:val="20"/>
      <w:szCs w:val="20"/>
    </w:rPr>
  </w:style>
  <w:style w:type="paragraph" w:customStyle="1" w:styleId="925">
    <w:name w:val="CM39"/>
    <w:basedOn w:val="808"/>
    <w:next w:val="808"/>
    <w:qFormat/>
    <w:uiPriority w:val="99"/>
    <w:pPr>
      <w:spacing w:after="358"/>
    </w:pPr>
    <w:rPr>
      <w:rFonts w:ascii="..ì." w:eastAsia="..ì." w:cs="..ì."/>
      <w:sz w:val="24"/>
      <w:szCs w:val="24"/>
    </w:rPr>
  </w:style>
  <w:style w:type="paragraph" w:customStyle="1" w:styleId="926">
    <w:name w:val="政务样式 正文首行缩进 Char"/>
    <w:basedOn w:val="1"/>
    <w:qFormat/>
    <w:uiPriority w:val="0"/>
    <w:pPr>
      <w:spacing w:line="360" w:lineRule="auto"/>
      <w:ind w:firstLine="480" w:firstLineChars="200"/>
    </w:pPr>
    <w:rPr>
      <w:sz w:val="24"/>
      <w:szCs w:val="24"/>
    </w:rPr>
  </w:style>
  <w:style w:type="paragraph" w:customStyle="1" w:styleId="927">
    <w:name w:val="xl5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8">
    <w:name w:val="font7"/>
    <w:basedOn w:val="1"/>
    <w:qFormat/>
    <w:uiPriority w:val="0"/>
    <w:pPr>
      <w:spacing w:before="100" w:beforeAutospacing="1" w:after="100" w:afterAutospacing="1"/>
    </w:pPr>
    <w:rPr>
      <w:rFonts w:ascii="宋体" w:hAnsi="宋体" w:cs="宋体"/>
      <w:kern w:val="0"/>
      <w:sz w:val="18"/>
      <w:szCs w:val="18"/>
    </w:rPr>
  </w:style>
  <w:style w:type="paragraph" w:customStyle="1" w:styleId="929">
    <w:name w:val="CM7"/>
    <w:basedOn w:val="808"/>
    <w:next w:val="808"/>
    <w:qFormat/>
    <w:uiPriority w:val="0"/>
    <w:pPr>
      <w:spacing w:line="596" w:lineRule="atLeast"/>
    </w:pPr>
    <w:rPr>
      <w:rFonts w:ascii="..ì." w:eastAsia="..ì." w:cs="..ì."/>
      <w:sz w:val="24"/>
      <w:szCs w:val="24"/>
    </w:rPr>
  </w:style>
  <w:style w:type="paragraph" w:customStyle="1" w:styleId="930">
    <w:name w:val="样式 行距: 1.5 倍行距 左  3.42 字符"/>
    <w:basedOn w:val="1"/>
    <w:qFormat/>
    <w:uiPriority w:val="0"/>
    <w:pPr>
      <w:spacing w:line="360" w:lineRule="auto"/>
      <w:ind w:left="200" w:leftChars="200" w:firstLine="200" w:firstLineChars="200"/>
    </w:pPr>
    <w:rPr>
      <w:rFonts w:cs="宋体"/>
      <w:szCs w:val="20"/>
    </w:rPr>
  </w:style>
  <w:style w:type="paragraph" w:customStyle="1" w:styleId="931">
    <w:name w:val="TOC Base"/>
    <w:basedOn w:val="1"/>
    <w:qFormat/>
    <w:uiPriority w:val="0"/>
    <w:pPr>
      <w:tabs>
        <w:tab w:val="right" w:leader="dot" w:pos="6480"/>
      </w:tabs>
      <w:spacing w:after="240"/>
    </w:pPr>
    <w:rPr>
      <w:rFonts w:ascii="Arial" w:hAnsi="Arial" w:eastAsia="PMingLiU"/>
      <w:spacing w:val="-5"/>
      <w:kern w:val="0"/>
      <w:sz w:val="20"/>
      <w:szCs w:val="20"/>
    </w:rPr>
  </w:style>
  <w:style w:type="paragraph" w:customStyle="1" w:styleId="932">
    <w:name w:val="CM13"/>
    <w:basedOn w:val="808"/>
    <w:next w:val="808"/>
    <w:qFormat/>
    <w:uiPriority w:val="0"/>
    <w:pPr>
      <w:spacing w:line="408" w:lineRule="atLeast"/>
    </w:pPr>
    <w:rPr>
      <w:rFonts w:ascii="黑体" w:eastAsia="黑体"/>
      <w:sz w:val="24"/>
      <w:szCs w:val="24"/>
    </w:rPr>
  </w:style>
  <w:style w:type="paragraph" w:customStyle="1" w:styleId="933">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rFonts w:ascii="宋体" w:hAnsi="宋体"/>
      <w:kern w:val="0"/>
      <w:sz w:val="20"/>
      <w:szCs w:val="20"/>
    </w:rPr>
  </w:style>
  <w:style w:type="paragraph" w:customStyle="1" w:styleId="934">
    <w:name w:val="样式 首行缩进:  2 字符"/>
    <w:basedOn w:val="1"/>
    <w:qFormat/>
    <w:uiPriority w:val="0"/>
    <w:pPr>
      <w:spacing w:after="120" w:line="360" w:lineRule="auto"/>
      <w:ind w:firstLine="480" w:firstLineChars="200"/>
    </w:pPr>
    <w:rPr>
      <w:sz w:val="24"/>
      <w:szCs w:val="20"/>
    </w:rPr>
  </w:style>
  <w:style w:type="paragraph" w:customStyle="1" w:styleId="935">
    <w:name w:val="科维正文♥"/>
    <w:basedOn w:val="81"/>
    <w:qFormat/>
    <w:uiPriority w:val="99"/>
    <w:pPr>
      <w:numPr>
        <w:ilvl w:val="0"/>
        <w:numId w:val="47"/>
      </w:numPr>
      <w:spacing w:beforeLines="50" w:afterLines="50" w:line="360" w:lineRule="auto"/>
    </w:pPr>
    <w:rPr>
      <w:color w:val="000000"/>
    </w:rPr>
  </w:style>
  <w:style w:type="paragraph" w:customStyle="1" w:styleId="936">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Arial" w:hAnsi="Arial" w:cs="Arial"/>
      <w:kern w:val="0"/>
      <w:sz w:val="20"/>
      <w:szCs w:val="20"/>
    </w:rPr>
  </w:style>
  <w:style w:type="paragraph" w:customStyle="1" w:styleId="937">
    <w:name w:val="_Style 77"/>
    <w:basedOn w:val="1"/>
    <w:semiHidden/>
    <w:qFormat/>
    <w:uiPriority w:val="0"/>
    <w:pPr>
      <w:adjustRightInd w:val="0"/>
      <w:spacing w:line="360" w:lineRule="auto"/>
    </w:pPr>
    <w:rPr>
      <w:rFonts w:ascii="Arial" w:hAnsi="Arial"/>
      <w:sz w:val="18"/>
      <w:szCs w:val="20"/>
    </w:rPr>
  </w:style>
  <w:style w:type="paragraph" w:customStyle="1" w:styleId="938">
    <w:name w:val="CM49"/>
    <w:basedOn w:val="808"/>
    <w:next w:val="808"/>
    <w:qFormat/>
    <w:uiPriority w:val="0"/>
    <w:pPr>
      <w:spacing w:after="445"/>
    </w:pPr>
    <w:rPr>
      <w:rFonts w:ascii="黑体" w:eastAsia="黑体"/>
      <w:sz w:val="24"/>
      <w:szCs w:val="24"/>
    </w:rPr>
  </w:style>
  <w:style w:type="paragraph" w:customStyle="1" w:styleId="939">
    <w:name w:val="xl41"/>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Arial" w:hAnsi="Arial" w:cs="Arial"/>
      <w:kern w:val="0"/>
      <w:sz w:val="20"/>
      <w:szCs w:val="20"/>
    </w:rPr>
  </w:style>
  <w:style w:type="paragraph" w:customStyle="1" w:styleId="940">
    <w:name w:val="My4"/>
    <w:basedOn w:val="1"/>
    <w:qFormat/>
    <w:uiPriority w:val="0"/>
    <w:pPr>
      <w:numPr>
        <w:ilvl w:val="3"/>
        <w:numId w:val="19"/>
      </w:numPr>
      <w:snapToGrid w:val="0"/>
      <w:spacing w:before="120" w:after="120" w:line="400" w:lineRule="exact"/>
    </w:pPr>
    <w:rPr>
      <w:b/>
      <w:sz w:val="24"/>
      <w:szCs w:val="24"/>
    </w:rPr>
  </w:style>
  <w:style w:type="paragraph" w:customStyle="1" w:styleId="941">
    <w:name w:val="Pa3"/>
    <w:basedOn w:val="1"/>
    <w:next w:val="1"/>
    <w:qFormat/>
    <w:uiPriority w:val="0"/>
    <w:pPr>
      <w:autoSpaceDE w:val="0"/>
      <w:autoSpaceDN w:val="0"/>
      <w:adjustRightInd w:val="0"/>
      <w:spacing w:before="20" w:after="20" w:line="181" w:lineRule="atLeast"/>
    </w:pPr>
    <w:rPr>
      <w:rFonts w:ascii="Cisco-Light" w:eastAsia="Cisco-Light"/>
      <w:kern w:val="0"/>
      <w:sz w:val="24"/>
      <w:szCs w:val="24"/>
    </w:rPr>
  </w:style>
  <w:style w:type="paragraph" w:customStyle="1" w:styleId="942">
    <w:name w:val="font5"/>
    <w:basedOn w:val="1"/>
    <w:qFormat/>
    <w:uiPriority w:val="0"/>
    <w:pPr>
      <w:spacing w:before="100" w:beforeAutospacing="1" w:after="100" w:afterAutospacing="1"/>
    </w:pPr>
    <w:rPr>
      <w:kern w:val="0"/>
      <w:sz w:val="20"/>
      <w:szCs w:val="20"/>
    </w:rPr>
  </w:style>
  <w:style w:type="paragraph" w:customStyle="1" w:styleId="943">
    <w:name w:val="样式 标题 2 + 段前: 13 磅 段后: 13 磅 行距: 单倍行距"/>
    <w:basedOn w:val="4"/>
    <w:qFormat/>
    <w:uiPriority w:val="0"/>
    <w:pPr>
      <w:numPr>
        <w:ilvl w:val="0"/>
        <w:numId w:val="0"/>
      </w:numPr>
      <w:ind w:left="1134"/>
    </w:pPr>
    <w:rPr>
      <w:rFonts w:ascii="Cambria" w:hAnsi="Cambria" w:cs="宋体"/>
      <w:b w:val="0"/>
      <w:szCs w:val="20"/>
    </w:rPr>
  </w:style>
  <w:style w:type="paragraph" w:customStyle="1" w:styleId="944">
    <w:name w:val="xl50"/>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Arial" w:hAnsi="Arial" w:cs="Arial"/>
      <w:kern w:val="0"/>
      <w:sz w:val="24"/>
      <w:szCs w:val="24"/>
    </w:rPr>
  </w:style>
  <w:style w:type="paragraph" w:customStyle="1" w:styleId="945">
    <w:name w:val="Teaser"/>
    <w:qFormat/>
    <w:uiPriority w:val="0"/>
    <w:pPr>
      <w:spacing w:line="240" w:lineRule="atLeast"/>
    </w:pPr>
    <w:rPr>
      <w:rFonts w:ascii="Helvetica" w:hAnsi="Helvetica" w:eastAsia="宋体" w:cs="Times New Roman"/>
      <w:i/>
      <w:sz w:val="24"/>
      <w:szCs w:val="24"/>
      <w:lang w:val="en-US" w:eastAsia="en-US" w:bidi="ar-SA"/>
    </w:rPr>
  </w:style>
  <w:style w:type="paragraph" w:customStyle="1" w:styleId="946">
    <w:name w:val="px12none"/>
    <w:basedOn w:val="1"/>
    <w:qFormat/>
    <w:uiPriority w:val="0"/>
    <w:pPr>
      <w:spacing w:before="100" w:beforeAutospacing="1" w:after="100" w:afterAutospacing="1" w:line="384" w:lineRule="auto"/>
    </w:pPr>
    <w:rPr>
      <w:rFonts w:ascii="ˎ̥" w:hAnsi="ˎ̥" w:cs="宋体"/>
      <w:color w:val="000000"/>
      <w:kern w:val="0"/>
      <w:sz w:val="18"/>
      <w:szCs w:val="18"/>
    </w:rPr>
  </w:style>
  <w:style w:type="paragraph" w:customStyle="1" w:styleId="947">
    <w:name w:val="xl3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48">
    <w:name w:val="tabletext"/>
    <w:basedOn w:val="1"/>
    <w:qFormat/>
    <w:uiPriority w:val="0"/>
    <w:pPr>
      <w:spacing w:line="300" w:lineRule="atLeast"/>
    </w:pPr>
    <w:rPr>
      <w:rFonts w:ascii="宋体" w:hAnsi="宋体" w:cs="宋体"/>
      <w:kern w:val="0"/>
      <w:sz w:val="18"/>
      <w:szCs w:val="18"/>
    </w:rPr>
  </w:style>
  <w:style w:type="paragraph" w:customStyle="1" w:styleId="949">
    <w:name w:val="图表文字居中"/>
    <w:basedOn w:val="1"/>
    <w:qFormat/>
    <w:uiPriority w:val="0"/>
    <w:pPr>
      <w:snapToGrid w:val="0"/>
      <w:jc w:val="center"/>
    </w:pPr>
    <w:rPr>
      <w:rFonts w:ascii="Arial" w:hAnsi="Arial" w:eastAsia="楷体_GB2312"/>
      <w:sz w:val="24"/>
      <w:szCs w:val="20"/>
    </w:rPr>
  </w:style>
  <w:style w:type="paragraph" w:customStyle="1" w:styleId="950">
    <w:name w:val="表正文左"/>
    <w:qFormat/>
    <w:uiPriority w:val="0"/>
    <w:pPr>
      <w:spacing w:line="240" w:lineRule="atLeast"/>
    </w:pPr>
    <w:rPr>
      <w:rFonts w:ascii="Arial" w:hAnsi="Arial" w:eastAsia="宋体" w:cs="Times New Roman"/>
      <w:kern w:val="2"/>
      <w:sz w:val="18"/>
      <w:szCs w:val="24"/>
      <w:lang w:val="en-US" w:eastAsia="zh-CN" w:bidi="ar-SA"/>
    </w:rPr>
  </w:style>
  <w:style w:type="paragraph" w:customStyle="1" w:styleId="951">
    <w:name w:val="My标题4"/>
    <w:basedOn w:val="5"/>
    <w:next w:val="1"/>
    <w:qFormat/>
    <w:uiPriority w:val="0"/>
    <w:pPr>
      <w:numPr>
        <w:ilvl w:val="0"/>
        <w:numId w:val="0"/>
      </w:numPr>
      <w:tabs>
        <w:tab w:val="left" w:pos="425"/>
      </w:tabs>
      <w:spacing w:before="260" w:after="260" w:line="416" w:lineRule="auto"/>
      <w:ind w:left="425" w:hanging="425"/>
    </w:pPr>
    <w:rPr>
      <w:bCs w:val="0"/>
      <w:sz w:val="24"/>
    </w:rPr>
  </w:style>
  <w:style w:type="paragraph" w:customStyle="1" w:styleId="952">
    <w:name w:val="xl45"/>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53">
    <w:name w:val="样式 标题 22nd levelh22Header 2H2 + 四号 段前: 6 磅 段后: 6 磅 行距: 1..."/>
    <w:basedOn w:val="4"/>
    <w:qFormat/>
    <w:uiPriority w:val="0"/>
    <w:pPr>
      <w:numPr>
        <w:ilvl w:val="0"/>
        <w:numId w:val="0"/>
      </w:numPr>
      <w:tabs>
        <w:tab w:val="left" w:pos="840"/>
      </w:tabs>
      <w:spacing w:before="120" w:after="120"/>
      <w:ind w:left="840" w:hanging="420"/>
    </w:pPr>
    <w:rPr>
      <w:rFonts w:ascii="Arial" w:hAnsi="Arial"/>
      <w:b w:val="0"/>
      <w:sz w:val="28"/>
      <w:szCs w:val="28"/>
    </w:rPr>
  </w:style>
  <w:style w:type="paragraph" w:customStyle="1" w:styleId="954">
    <w:name w:val="My标题2"/>
    <w:basedOn w:val="4"/>
    <w:next w:val="1"/>
    <w:qFormat/>
    <w:uiPriority w:val="0"/>
    <w:pPr>
      <w:numPr>
        <w:ilvl w:val="0"/>
        <w:numId w:val="0"/>
      </w:numPr>
      <w:tabs>
        <w:tab w:val="left" w:pos="720"/>
      </w:tabs>
      <w:adjustRightInd w:val="0"/>
      <w:spacing w:before="360" w:after="120"/>
      <w:ind w:left="567" w:hanging="567"/>
      <w:textAlignment w:val="baseline"/>
    </w:pPr>
    <w:rPr>
      <w:rFonts w:ascii="Arial" w:hAnsi="Arial"/>
      <w:b w:val="0"/>
      <w:bCs w:val="0"/>
      <w:sz w:val="24"/>
      <w:szCs w:val="20"/>
    </w:rPr>
  </w:style>
  <w:style w:type="paragraph" w:customStyle="1" w:styleId="955">
    <w:name w:val="功能列表"/>
    <w:basedOn w:val="1"/>
    <w:qFormat/>
    <w:uiPriority w:val="99"/>
    <w:pPr>
      <w:numPr>
        <w:ilvl w:val="0"/>
        <w:numId w:val="48"/>
      </w:numPr>
      <w:spacing w:line="360" w:lineRule="auto"/>
      <w:ind w:firstLine="0"/>
    </w:pPr>
    <w:rPr>
      <w:sz w:val="24"/>
      <w:szCs w:val="24"/>
    </w:rPr>
  </w:style>
  <w:style w:type="paragraph" w:customStyle="1" w:styleId="956">
    <w:name w:val="xl3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57">
    <w:name w:val="My编号1"/>
    <w:basedOn w:val="1"/>
    <w:qFormat/>
    <w:uiPriority w:val="0"/>
    <w:pPr>
      <w:adjustRightInd w:val="0"/>
      <w:spacing w:before="120" w:line="360" w:lineRule="auto"/>
      <w:textAlignment w:val="baseline"/>
    </w:pPr>
    <w:rPr>
      <w:rFonts w:ascii="Arial" w:hAnsi="Arial"/>
      <w:kern w:val="0"/>
      <w:sz w:val="24"/>
      <w:szCs w:val="24"/>
    </w:rPr>
  </w:style>
  <w:style w:type="paragraph" w:customStyle="1" w:styleId="958">
    <w:name w:val="TableEntry"/>
    <w:basedOn w:val="1"/>
    <w:qFormat/>
    <w:uiPriority w:val="0"/>
    <w:pPr>
      <w:overflowPunct w:val="0"/>
      <w:autoSpaceDE w:val="0"/>
      <w:autoSpaceDN w:val="0"/>
      <w:adjustRightInd w:val="0"/>
      <w:spacing w:before="40" w:after="40"/>
      <w:textAlignment w:val="baseline"/>
    </w:pPr>
    <w:rPr>
      <w:rFonts w:ascii="Times" w:hAnsi="Times"/>
      <w:kern w:val="0"/>
      <w:sz w:val="20"/>
      <w:szCs w:val="20"/>
      <w:lang w:val="de-DE"/>
    </w:rPr>
  </w:style>
  <w:style w:type="paragraph" w:customStyle="1" w:styleId="959">
    <w:name w:val="figuredescription"/>
    <w:basedOn w:val="1"/>
    <w:qFormat/>
    <w:uiPriority w:val="0"/>
    <w:pPr>
      <w:spacing w:before="100" w:beforeAutospacing="1" w:after="100" w:afterAutospacing="1"/>
    </w:pPr>
    <w:rPr>
      <w:rFonts w:ascii="宋体" w:hAnsi="宋体" w:cs="宋体"/>
      <w:kern w:val="0"/>
      <w:sz w:val="24"/>
      <w:szCs w:val="24"/>
    </w:rPr>
  </w:style>
  <w:style w:type="paragraph" w:customStyle="1" w:styleId="960">
    <w:name w:val="wtext"/>
    <w:basedOn w:val="1"/>
    <w:qFormat/>
    <w:uiPriority w:val="0"/>
    <w:pPr>
      <w:spacing w:before="100" w:beforeAutospacing="1" w:after="100" w:afterAutospacing="1"/>
    </w:pPr>
    <w:rPr>
      <w:rFonts w:ascii="宋体" w:hAnsi="宋体"/>
      <w:kern w:val="0"/>
      <w:sz w:val="24"/>
      <w:szCs w:val="24"/>
    </w:rPr>
  </w:style>
  <w:style w:type="paragraph" w:customStyle="1" w:styleId="961">
    <w:name w:val="xl5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62">
    <w:name w:val="标书标准正文"/>
    <w:basedOn w:val="1"/>
    <w:qFormat/>
    <w:uiPriority w:val="0"/>
    <w:pPr>
      <w:spacing w:before="120" w:after="120" w:line="360" w:lineRule="auto"/>
      <w:ind w:firstLine="480" w:firstLineChars="200"/>
    </w:pPr>
    <w:rPr>
      <w:sz w:val="24"/>
      <w:szCs w:val="24"/>
    </w:rPr>
  </w:style>
  <w:style w:type="paragraph" w:customStyle="1" w:styleId="963">
    <w:name w:val="插图题注"/>
    <w:next w:val="1"/>
    <w:qFormat/>
    <w:uiPriority w:val="0"/>
    <w:pPr>
      <w:numPr>
        <w:ilvl w:val="8"/>
        <w:numId w:val="49"/>
      </w:numPr>
      <w:spacing w:afterLines="100" w:line="240" w:lineRule="atLeast"/>
      <w:ind w:left="1089" w:hanging="369"/>
      <w:jc w:val="center"/>
    </w:pPr>
    <w:rPr>
      <w:rFonts w:ascii="Arial" w:hAnsi="Arial" w:eastAsia="宋体" w:cs="Times New Roman"/>
      <w:sz w:val="18"/>
      <w:szCs w:val="18"/>
      <w:lang w:val="en-US" w:eastAsia="zh-CN" w:bidi="ar-SA"/>
    </w:rPr>
  </w:style>
  <w:style w:type="paragraph" w:customStyle="1" w:styleId="964">
    <w:name w:val="xl59"/>
    <w:basedOn w:val="1"/>
    <w:qFormat/>
    <w:uiPriority w:val="0"/>
    <w:pPr>
      <w:pBdr>
        <w:top w:val="single" w:color="auto" w:sz="8" w:space="0"/>
        <w:left w:val="single" w:color="auto" w:sz="4" w:space="0"/>
        <w:bottom w:val="single" w:color="auto" w:sz="8" w:space="0"/>
      </w:pBdr>
      <w:spacing w:before="100" w:beforeAutospacing="1" w:after="100" w:afterAutospacing="1"/>
      <w:jc w:val="center"/>
    </w:pPr>
    <w:rPr>
      <w:rFonts w:ascii="宋体" w:hAnsi="宋体" w:cs="宋体"/>
      <w:kern w:val="0"/>
      <w:sz w:val="20"/>
      <w:szCs w:val="20"/>
    </w:rPr>
  </w:style>
  <w:style w:type="paragraph" w:customStyle="1" w:styleId="965">
    <w:name w:val="项目符号2"/>
    <w:basedOn w:val="21"/>
    <w:qFormat/>
    <w:uiPriority w:val="0"/>
    <w:pPr>
      <w:overflowPunct w:val="0"/>
      <w:autoSpaceDE w:val="0"/>
      <w:autoSpaceDN w:val="0"/>
      <w:adjustRightInd w:val="0"/>
      <w:spacing w:line="360" w:lineRule="auto"/>
      <w:ind w:left="360" w:hanging="360" w:firstLineChars="0"/>
      <w:textAlignment w:val="baseline"/>
    </w:pPr>
    <w:rPr>
      <w:sz w:val="24"/>
      <w:szCs w:val="20"/>
    </w:rPr>
  </w:style>
  <w:style w:type="paragraph" w:customStyle="1" w:styleId="966">
    <w:name w:val="xl32"/>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67">
    <w:name w:val="CM5"/>
    <w:basedOn w:val="1"/>
    <w:next w:val="1"/>
    <w:qFormat/>
    <w:uiPriority w:val="0"/>
    <w:pPr>
      <w:autoSpaceDE w:val="0"/>
      <w:autoSpaceDN w:val="0"/>
      <w:adjustRightInd w:val="0"/>
      <w:spacing w:line="626" w:lineRule="atLeast"/>
    </w:pPr>
    <w:rPr>
      <w:rFonts w:ascii="Sim Sun" w:eastAsia="Sim Sun" w:cs="Sim Sun"/>
      <w:kern w:val="0"/>
      <w:sz w:val="24"/>
      <w:szCs w:val="24"/>
    </w:rPr>
  </w:style>
  <w:style w:type="paragraph" w:customStyle="1" w:styleId="968">
    <w:name w:val="样式 样式 标题 22nd levelh22Header 2H2Heading 2 HiddenHeading 2 CC... ..."/>
    <w:basedOn w:val="1"/>
    <w:qFormat/>
    <w:uiPriority w:val="0"/>
    <w:pPr>
      <w:numPr>
        <w:ilvl w:val="1"/>
        <w:numId w:val="50"/>
      </w:numPr>
    </w:pPr>
    <w:rPr>
      <w:szCs w:val="20"/>
    </w:rPr>
  </w:style>
  <w:style w:type="paragraph" w:customStyle="1" w:styleId="969">
    <w:name w:val="xl46"/>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0"/>
      <w:szCs w:val="20"/>
    </w:rPr>
  </w:style>
  <w:style w:type="paragraph" w:customStyle="1" w:styleId="970">
    <w:name w:val="xl5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Arial" w:hAnsi="Arial" w:cs="Arial"/>
      <w:kern w:val="0"/>
      <w:sz w:val="20"/>
      <w:szCs w:val="20"/>
    </w:rPr>
  </w:style>
  <w:style w:type="paragraph" w:customStyle="1" w:styleId="971">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972">
    <w:name w:val="xl28"/>
    <w:basedOn w:val="1"/>
    <w:qFormat/>
    <w:uiPriority w:val="0"/>
    <w:pPr>
      <w:spacing w:before="100" w:beforeAutospacing="1" w:after="100" w:afterAutospacing="1"/>
      <w:jc w:val="center"/>
    </w:pPr>
    <w:rPr>
      <w:rFonts w:ascii="宋体" w:hAnsi="宋体" w:cs="宋体"/>
      <w:kern w:val="0"/>
      <w:sz w:val="24"/>
      <w:szCs w:val="24"/>
    </w:rPr>
  </w:style>
  <w:style w:type="paragraph" w:customStyle="1" w:styleId="973">
    <w:name w:val="表格题注"/>
    <w:next w:val="1"/>
    <w:qFormat/>
    <w:uiPriority w:val="0"/>
    <w:pPr>
      <w:keepLines/>
      <w:tabs>
        <w:tab w:val="left" w:pos="425"/>
      </w:tabs>
      <w:spacing w:beforeLines="100" w:line="240" w:lineRule="atLeast"/>
      <w:ind w:left="1089" w:hanging="369"/>
      <w:jc w:val="center"/>
    </w:pPr>
    <w:rPr>
      <w:rFonts w:ascii="Arial" w:hAnsi="Arial" w:eastAsia="宋体" w:cs="Times New Roman"/>
      <w:sz w:val="18"/>
      <w:szCs w:val="18"/>
      <w:lang w:val="en-US" w:eastAsia="zh-CN" w:bidi="ar-SA"/>
    </w:rPr>
  </w:style>
  <w:style w:type="paragraph" w:customStyle="1" w:styleId="974">
    <w:name w:val="p_case"/>
    <w:basedOn w:val="1"/>
    <w:qFormat/>
    <w:uiPriority w:val="0"/>
    <w:pPr>
      <w:spacing w:before="30" w:after="30"/>
      <w:ind w:left="30" w:right="30" w:firstLine="400"/>
    </w:pPr>
    <w:rPr>
      <w:rFonts w:ascii="宋体" w:hAnsi="宋体" w:cs="宋体"/>
      <w:kern w:val="0"/>
      <w:sz w:val="18"/>
      <w:szCs w:val="18"/>
    </w:rPr>
  </w:style>
  <w:style w:type="paragraph" w:customStyle="1" w:styleId="975">
    <w:name w:val="para"/>
    <w:basedOn w:val="1"/>
    <w:qFormat/>
    <w:uiPriority w:val="0"/>
    <w:pPr>
      <w:spacing w:before="100" w:beforeAutospacing="1" w:after="100" w:afterAutospacing="1"/>
    </w:pPr>
    <w:rPr>
      <w:rFonts w:ascii="Arial" w:hAnsi="Arial" w:cs="Arial"/>
      <w:kern w:val="0"/>
      <w:sz w:val="18"/>
      <w:szCs w:val="18"/>
    </w:rPr>
  </w:style>
  <w:style w:type="paragraph" w:customStyle="1" w:styleId="976">
    <w:name w:val="文本正文2"/>
    <w:basedOn w:val="1"/>
    <w:qFormat/>
    <w:uiPriority w:val="99"/>
    <w:pPr>
      <w:spacing w:before="156" w:after="156" w:line="360" w:lineRule="auto"/>
    </w:pPr>
    <w:rPr>
      <w:color w:val="000000"/>
      <w:szCs w:val="21"/>
    </w:rPr>
  </w:style>
  <w:style w:type="paragraph" w:customStyle="1" w:styleId="977">
    <w:name w:val="项目2"/>
    <w:basedOn w:val="1"/>
    <w:qFormat/>
    <w:uiPriority w:val="0"/>
    <w:pPr>
      <w:tabs>
        <w:tab w:val="left" w:pos="840"/>
      </w:tabs>
      <w:spacing w:line="360" w:lineRule="auto"/>
      <w:ind w:left="840" w:hanging="420"/>
    </w:pPr>
    <w:rPr>
      <w:sz w:val="24"/>
      <w:szCs w:val="24"/>
    </w:rPr>
  </w:style>
  <w:style w:type="paragraph" w:customStyle="1" w:styleId="978">
    <w:name w:val="CM41"/>
    <w:basedOn w:val="808"/>
    <w:next w:val="808"/>
    <w:qFormat/>
    <w:uiPriority w:val="99"/>
    <w:pPr>
      <w:spacing w:after="1333"/>
    </w:pPr>
    <w:rPr>
      <w:rFonts w:ascii="..ì." w:eastAsia="..ì." w:cs="..ì."/>
      <w:sz w:val="24"/>
      <w:szCs w:val="24"/>
    </w:rPr>
  </w:style>
  <w:style w:type="paragraph" w:customStyle="1" w:styleId="979">
    <w:name w:val="tabletextchar1"/>
    <w:basedOn w:val="1"/>
    <w:qFormat/>
    <w:uiPriority w:val="0"/>
    <w:pPr>
      <w:spacing w:before="100" w:beforeAutospacing="1" w:after="100" w:afterAutospacing="1"/>
    </w:pPr>
    <w:rPr>
      <w:rFonts w:ascii="宋体" w:hAnsi="宋体" w:cs="宋体"/>
      <w:kern w:val="0"/>
      <w:sz w:val="24"/>
      <w:szCs w:val="24"/>
    </w:rPr>
  </w:style>
  <w:style w:type="paragraph" w:customStyle="1" w:styleId="980">
    <w:name w:val="CM12"/>
    <w:basedOn w:val="808"/>
    <w:next w:val="808"/>
    <w:qFormat/>
    <w:uiPriority w:val="0"/>
    <w:pPr>
      <w:spacing w:line="413" w:lineRule="atLeast"/>
    </w:pPr>
    <w:rPr>
      <w:rFonts w:ascii="黑体" w:eastAsia="黑体"/>
      <w:sz w:val="24"/>
      <w:szCs w:val="24"/>
    </w:rPr>
  </w:style>
  <w:style w:type="paragraph" w:customStyle="1" w:styleId="981">
    <w:name w:val="标题4-通用文档模板"/>
    <w:basedOn w:val="6"/>
    <w:qFormat/>
    <w:uiPriority w:val="0"/>
    <w:pPr>
      <w:keepNext w:val="0"/>
      <w:keepLines w:val="0"/>
      <w:numPr>
        <w:numId w:val="51"/>
      </w:numPr>
      <w:autoSpaceDE w:val="0"/>
      <w:autoSpaceDN w:val="0"/>
      <w:spacing w:beforeLines="25"/>
      <w:ind w:left="3786" w:leftChars="100" w:hanging="3686"/>
    </w:pPr>
    <w:rPr>
      <w:rFonts w:eastAsia="黑体"/>
      <w:sz w:val="21"/>
      <w:szCs w:val="21"/>
    </w:rPr>
  </w:style>
  <w:style w:type="paragraph" w:customStyle="1" w:styleId="982">
    <w:name w:val="方框下的123标题"/>
    <w:basedOn w:val="1"/>
    <w:qFormat/>
    <w:uiPriority w:val="0"/>
    <w:pPr>
      <w:spacing w:line="360" w:lineRule="auto"/>
    </w:pPr>
    <w:rPr>
      <w:rFonts w:ascii="宋体" w:hAnsi="宋体"/>
      <w:sz w:val="24"/>
      <w:szCs w:val="24"/>
    </w:rPr>
  </w:style>
  <w:style w:type="paragraph" w:customStyle="1" w:styleId="983">
    <w:name w:val="xl5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984">
    <w:name w:val="itemlist"/>
    <w:basedOn w:val="1"/>
    <w:qFormat/>
    <w:uiPriority w:val="0"/>
    <w:pPr>
      <w:spacing w:line="300" w:lineRule="atLeast"/>
    </w:pPr>
    <w:rPr>
      <w:rFonts w:ascii="宋体" w:hAnsi="宋体" w:cs="宋体"/>
      <w:kern w:val="0"/>
      <w:sz w:val="18"/>
      <w:szCs w:val="18"/>
    </w:rPr>
  </w:style>
  <w:style w:type="paragraph" w:customStyle="1" w:styleId="985">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986">
    <w:name w:val="CM18"/>
    <w:basedOn w:val="808"/>
    <w:next w:val="808"/>
    <w:qFormat/>
    <w:uiPriority w:val="0"/>
    <w:rPr>
      <w:rFonts w:ascii="黑体" w:eastAsia="黑体"/>
      <w:sz w:val="24"/>
      <w:szCs w:val="24"/>
    </w:rPr>
  </w:style>
  <w:style w:type="paragraph" w:customStyle="1" w:styleId="987">
    <w:name w:val="xl3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88">
    <w:name w:val="xl49"/>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89">
    <w:name w:val="yj标题2"/>
    <w:basedOn w:val="1"/>
    <w:qFormat/>
    <w:uiPriority w:val="0"/>
    <w:pPr>
      <w:numPr>
        <w:ilvl w:val="1"/>
        <w:numId w:val="36"/>
      </w:numPr>
      <w:spacing w:line="360" w:lineRule="auto"/>
      <w:ind w:firstLine="0"/>
      <w:outlineLvl w:val="1"/>
    </w:pPr>
    <w:rPr>
      <w:b/>
      <w:sz w:val="32"/>
      <w:szCs w:val="24"/>
    </w:rPr>
  </w:style>
  <w:style w:type="paragraph" w:customStyle="1" w:styleId="990">
    <w:name w:val="font12"/>
    <w:basedOn w:val="1"/>
    <w:qFormat/>
    <w:uiPriority w:val="0"/>
    <w:pPr>
      <w:spacing w:before="100" w:beforeAutospacing="1" w:after="100" w:afterAutospacing="1"/>
    </w:pPr>
    <w:rPr>
      <w:kern w:val="0"/>
      <w:sz w:val="20"/>
      <w:szCs w:val="20"/>
    </w:rPr>
  </w:style>
  <w:style w:type="paragraph" w:customStyle="1" w:styleId="991">
    <w:name w:val="建设方案标题2"/>
    <w:basedOn w:val="4"/>
    <w:qFormat/>
    <w:uiPriority w:val="0"/>
    <w:pPr>
      <w:numPr>
        <w:ilvl w:val="0"/>
        <w:numId w:val="0"/>
      </w:numPr>
      <w:tabs>
        <w:tab w:val="left" w:pos="432"/>
      </w:tabs>
      <w:adjustRightInd w:val="0"/>
      <w:snapToGrid w:val="0"/>
      <w:spacing w:beforeLines="100" w:afterLines="100"/>
      <w:ind w:left="432" w:hanging="432"/>
    </w:pPr>
    <w:rPr>
      <w:rFonts w:ascii="Arial" w:hAnsi="Arial"/>
      <w:b w:val="0"/>
      <w:bCs w:val="0"/>
      <w:sz w:val="28"/>
      <w:szCs w:val="20"/>
    </w:rPr>
  </w:style>
  <w:style w:type="paragraph" w:customStyle="1" w:styleId="992">
    <w:name w:val="10"/>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993">
    <w:name w:val="CM19"/>
    <w:basedOn w:val="808"/>
    <w:next w:val="808"/>
    <w:qFormat/>
    <w:uiPriority w:val="99"/>
    <w:pPr>
      <w:spacing w:line="443" w:lineRule="atLeast"/>
    </w:pPr>
    <w:rPr>
      <w:rFonts w:ascii="..ì." w:eastAsia="..ì." w:cs="..ì."/>
      <w:sz w:val="24"/>
      <w:szCs w:val="24"/>
    </w:rPr>
  </w:style>
  <w:style w:type="paragraph" w:customStyle="1" w:styleId="994">
    <w:name w:val="tabledescription"/>
    <w:basedOn w:val="1"/>
    <w:qFormat/>
    <w:uiPriority w:val="0"/>
    <w:pPr>
      <w:spacing w:before="100" w:beforeAutospacing="1" w:after="100" w:afterAutospacing="1"/>
    </w:pPr>
    <w:rPr>
      <w:rFonts w:ascii="宋体" w:hAnsi="宋体" w:cs="宋体"/>
      <w:kern w:val="0"/>
      <w:sz w:val="24"/>
      <w:szCs w:val="24"/>
    </w:rPr>
  </w:style>
  <w:style w:type="paragraph" w:customStyle="1" w:styleId="995">
    <w:name w:val="font0"/>
    <w:basedOn w:val="1"/>
    <w:qFormat/>
    <w:uiPriority w:val="0"/>
    <w:pPr>
      <w:spacing w:before="100" w:beforeAutospacing="1" w:after="100" w:afterAutospacing="1"/>
    </w:pPr>
    <w:rPr>
      <w:rFonts w:hint="eastAsia" w:ascii="宋体" w:hAnsi="宋体"/>
      <w:kern w:val="0"/>
      <w:sz w:val="24"/>
      <w:szCs w:val="24"/>
    </w:rPr>
  </w:style>
  <w:style w:type="paragraph" w:customStyle="1" w:styleId="996">
    <w:name w:val="表头"/>
    <w:qFormat/>
    <w:uiPriority w:val="0"/>
    <w:pPr>
      <w:spacing w:line="240" w:lineRule="atLeast"/>
    </w:pPr>
    <w:rPr>
      <w:rFonts w:ascii="Arial" w:hAnsi="Arial" w:eastAsia="宋体" w:cs="Times New Roman"/>
      <w:kern w:val="2"/>
      <w:sz w:val="18"/>
      <w:szCs w:val="24"/>
      <w:lang w:val="en-US" w:eastAsia="zh-CN" w:bidi="ar-SA"/>
    </w:rPr>
  </w:style>
  <w:style w:type="paragraph" w:customStyle="1" w:styleId="997">
    <w:name w:val="样式 (西文)四号 首行缩进:  2 字符"/>
    <w:basedOn w:val="1"/>
    <w:qFormat/>
    <w:uiPriority w:val="0"/>
    <w:pPr>
      <w:ind w:firstLine="560" w:firstLineChars="200"/>
    </w:pPr>
    <w:rPr>
      <w:sz w:val="24"/>
      <w:szCs w:val="24"/>
    </w:rPr>
  </w:style>
  <w:style w:type="paragraph" w:customStyle="1" w:styleId="998">
    <w:name w:val="TOC 标题1"/>
    <w:basedOn w:val="3"/>
    <w:next w:val="1"/>
    <w:qFormat/>
    <w:uiPriority w:val="39"/>
    <w:pPr>
      <w:pageBreakBefore w:val="0"/>
      <w:spacing w:before="480" w:line="276" w:lineRule="auto"/>
      <w:outlineLvl w:val="9"/>
    </w:pPr>
    <w:rPr>
      <w:rFonts w:ascii="Cambria" w:hAnsi="Cambria" w:eastAsia="宋体"/>
      <w:color w:val="365F91"/>
      <w:kern w:val="0"/>
      <w:sz w:val="28"/>
      <w:szCs w:val="28"/>
    </w:rPr>
  </w:style>
  <w:style w:type="paragraph" w:customStyle="1" w:styleId="999">
    <w:name w:val="Normal Indent2"/>
    <w:basedOn w:val="21"/>
    <w:qFormat/>
    <w:uiPriority w:val="0"/>
    <w:pPr>
      <w:numPr>
        <w:ilvl w:val="0"/>
        <w:numId w:val="52"/>
      </w:numPr>
      <w:tabs>
        <w:tab w:val="left" w:pos="360"/>
        <w:tab w:val="left" w:pos="420"/>
        <w:tab w:val="clear" w:pos="-1584"/>
      </w:tabs>
      <w:ind w:left="1440" w:firstLine="0" w:firstLineChars="0"/>
    </w:pPr>
    <w:rPr>
      <w:sz w:val="22"/>
      <w:szCs w:val="20"/>
      <w:lang w:eastAsia="en-US"/>
    </w:rPr>
  </w:style>
  <w:style w:type="paragraph" w:customStyle="1" w:styleId="1000">
    <w:name w:val="CM50"/>
    <w:basedOn w:val="808"/>
    <w:next w:val="808"/>
    <w:qFormat/>
    <w:uiPriority w:val="0"/>
    <w:pPr>
      <w:spacing w:after="345"/>
    </w:pPr>
    <w:rPr>
      <w:rFonts w:ascii="黑体" w:eastAsia="黑体"/>
      <w:sz w:val="24"/>
      <w:szCs w:val="24"/>
    </w:rPr>
  </w:style>
  <w:style w:type="paragraph" w:customStyle="1" w:styleId="1001">
    <w:name w:val="标准正文"/>
    <w:link w:val="1787"/>
    <w:qFormat/>
    <w:uiPriority w:val="0"/>
    <w:pPr>
      <w:spacing w:before="60" w:after="60" w:line="360" w:lineRule="auto"/>
      <w:ind w:firstLine="482"/>
    </w:pPr>
    <w:rPr>
      <w:rFonts w:ascii="Arial" w:hAnsi="Arial" w:eastAsia="宋体" w:cs="Times New Roman"/>
      <w:kern w:val="2"/>
      <w:sz w:val="24"/>
      <w:lang w:val="en-US" w:eastAsia="zh-CN" w:bidi="ar-SA"/>
    </w:rPr>
  </w:style>
  <w:style w:type="paragraph" w:customStyle="1" w:styleId="1002">
    <w:name w:val="figure"/>
    <w:basedOn w:val="1"/>
    <w:qFormat/>
    <w:uiPriority w:val="0"/>
    <w:pPr>
      <w:spacing w:before="100" w:beforeAutospacing="1" w:after="100" w:afterAutospacing="1"/>
    </w:pPr>
    <w:rPr>
      <w:rFonts w:ascii="宋体" w:hAnsi="宋体" w:cs="宋体"/>
      <w:kern w:val="0"/>
      <w:sz w:val="24"/>
      <w:szCs w:val="24"/>
    </w:rPr>
  </w:style>
  <w:style w:type="paragraph" w:customStyle="1" w:styleId="1003">
    <w:name w:val="itemlistchar"/>
    <w:basedOn w:val="1"/>
    <w:qFormat/>
    <w:uiPriority w:val="0"/>
    <w:pPr>
      <w:spacing w:before="100" w:beforeAutospacing="1" w:after="100" w:afterAutospacing="1"/>
    </w:pPr>
    <w:rPr>
      <w:rFonts w:ascii="宋体" w:hAnsi="宋体" w:cs="宋体"/>
      <w:kern w:val="0"/>
      <w:sz w:val="24"/>
      <w:szCs w:val="24"/>
    </w:rPr>
  </w:style>
  <w:style w:type="paragraph" w:customStyle="1" w:styleId="1004">
    <w:name w:val="My标题3"/>
    <w:basedOn w:val="5"/>
    <w:next w:val="1"/>
    <w:qFormat/>
    <w:uiPriority w:val="0"/>
    <w:pPr>
      <w:numPr>
        <w:ilvl w:val="0"/>
        <w:numId w:val="0"/>
      </w:numPr>
      <w:tabs>
        <w:tab w:val="left" w:pos="1080"/>
      </w:tabs>
      <w:spacing w:before="260" w:after="260" w:line="416" w:lineRule="auto"/>
      <w:ind w:left="709" w:hanging="709"/>
    </w:pPr>
    <w:rPr>
      <w:rFonts w:ascii="Arial" w:hAnsi="Arial"/>
      <w:bCs w:val="0"/>
      <w:sz w:val="24"/>
      <w:szCs w:val="20"/>
    </w:rPr>
  </w:style>
  <w:style w:type="paragraph" w:customStyle="1" w:styleId="1005">
    <w:name w:val="样式10"/>
    <w:basedOn w:val="1"/>
    <w:qFormat/>
    <w:uiPriority w:val="0"/>
    <w:pPr>
      <w:tabs>
        <w:tab w:val="left" w:pos="995"/>
      </w:tabs>
      <w:ind w:left="995" w:firstLine="199"/>
    </w:pPr>
    <w:rPr>
      <w:b/>
      <w:szCs w:val="24"/>
    </w:rPr>
  </w:style>
  <w:style w:type="paragraph" w:customStyle="1" w:styleId="1006">
    <w:name w:val="样式 二级条标题 + 行距: 1.5 倍行距"/>
    <w:basedOn w:val="1"/>
    <w:qFormat/>
    <w:uiPriority w:val="0"/>
    <w:pPr>
      <w:spacing w:line="360" w:lineRule="auto"/>
      <w:outlineLvl w:val="3"/>
    </w:pPr>
    <w:rPr>
      <w:rFonts w:eastAsia="黑体" w:cs="宋体"/>
      <w:kern w:val="0"/>
      <w:szCs w:val="20"/>
    </w:rPr>
  </w:style>
  <w:style w:type="paragraph" w:customStyle="1" w:styleId="1007">
    <w:name w:val="正文文本缩进 31"/>
    <w:basedOn w:val="1"/>
    <w:link w:val="1877"/>
    <w:qFormat/>
    <w:uiPriority w:val="0"/>
    <w:pPr>
      <w:spacing w:line="360" w:lineRule="auto"/>
      <w:ind w:left="540" w:firstLine="480" w:firstLineChars="200"/>
    </w:pPr>
    <w:rPr>
      <w:rFonts w:ascii="宋体"/>
      <w:color w:val="000000"/>
      <w:sz w:val="24"/>
      <w:szCs w:val="20"/>
    </w:rPr>
  </w:style>
  <w:style w:type="paragraph" w:customStyle="1" w:styleId="1008">
    <w:name w:val="xl5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1009">
    <w:name w:val="My2"/>
    <w:basedOn w:val="1"/>
    <w:link w:val="1874"/>
    <w:qFormat/>
    <w:uiPriority w:val="0"/>
    <w:pPr>
      <w:numPr>
        <w:ilvl w:val="1"/>
        <w:numId w:val="19"/>
      </w:numPr>
      <w:outlineLvl w:val="1"/>
    </w:pPr>
    <w:rPr>
      <w:b/>
      <w:sz w:val="32"/>
      <w:szCs w:val="24"/>
    </w:rPr>
  </w:style>
  <w:style w:type="paragraph" w:customStyle="1" w:styleId="1010">
    <w:name w:val="nomargin"/>
    <w:basedOn w:val="1"/>
    <w:qFormat/>
    <w:uiPriority w:val="0"/>
    <w:pPr>
      <w:spacing w:before="100" w:beforeAutospacing="1" w:after="100" w:afterAutospacing="1"/>
    </w:pPr>
    <w:rPr>
      <w:rFonts w:ascii="Arial" w:hAnsi="Arial" w:cs="Arial"/>
      <w:color w:val="373737"/>
      <w:kern w:val="0"/>
      <w:sz w:val="17"/>
      <w:szCs w:val="17"/>
    </w:rPr>
  </w:style>
  <w:style w:type="paragraph" w:customStyle="1" w:styleId="1011">
    <w:name w:val="xl48"/>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12">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Arial" w:hAnsi="Arial" w:cs="Arial"/>
      <w:kern w:val="0"/>
      <w:sz w:val="20"/>
      <w:szCs w:val="20"/>
    </w:rPr>
  </w:style>
  <w:style w:type="paragraph" w:customStyle="1" w:styleId="1013">
    <w:name w:val="xl44"/>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4"/>
      <w:szCs w:val="24"/>
    </w:rPr>
  </w:style>
  <w:style w:type="paragraph" w:customStyle="1" w:styleId="1014">
    <w:name w:val="样式 标题 1H1章节1l0Section HeadHeader1h1Level 1 HeadPIM 1He..."/>
    <w:basedOn w:val="3"/>
    <w:qFormat/>
    <w:uiPriority w:val="0"/>
    <w:pPr>
      <w:pageBreakBefore w:val="0"/>
      <w:ind w:hanging="432"/>
    </w:pPr>
    <w:rPr>
      <w:rFonts w:cs="宋体"/>
      <w:szCs w:val="20"/>
    </w:rPr>
  </w:style>
  <w:style w:type="paragraph" w:customStyle="1" w:styleId="1015">
    <w:name w:val="列项●（二级）"/>
    <w:qFormat/>
    <w:uiPriority w:val="0"/>
    <w:pPr>
      <w:tabs>
        <w:tab w:val="left" w:pos="840"/>
      </w:tabs>
      <w:spacing w:line="240" w:lineRule="atLeast"/>
      <w:jc w:val="both"/>
    </w:pPr>
    <w:rPr>
      <w:rFonts w:ascii="宋体" w:hAnsi="Times New Roman" w:eastAsia="宋体" w:cs="Times New Roman"/>
      <w:sz w:val="21"/>
      <w:lang w:val="en-US" w:eastAsia="zh-CN" w:bidi="ar-SA"/>
    </w:rPr>
  </w:style>
  <w:style w:type="paragraph" w:customStyle="1" w:styleId="1016">
    <w:name w:val="段落内容"/>
    <w:basedOn w:val="1"/>
    <w:qFormat/>
    <w:uiPriority w:val="0"/>
    <w:pPr>
      <w:snapToGrid w:val="0"/>
      <w:spacing w:line="440" w:lineRule="atLeast"/>
      <w:ind w:firstLine="200" w:firstLineChars="200"/>
    </w:pPr>
    <w:rPr>
      <w:sz w:val="28"/>
      <w:szCs w:val="20"/>
    </w:rPr>
  </w:style>
  <w:style w:type="paragraph" w:customStyle="1" w:styleId="1017">
    <w:name w:val="默认段落字体 Para Char Char"/>
    <w:basedOn w:val="1"/>
    <w:qFormat/>
    <w:uiPriority w:val="0"/>
    <w:pPr>
      <w:spacing w:beforeLines="50" w:afterLines="50"/>
    </w:pPr>
    <w:rPr>
      <w:rFonts w:ascii="Tahoma" w:hAnsi="Tahoma"/>
      <w:sz w:val="24"/>
      <w:szCs w:val="20"/>
    </w:rPr>
  </w:style>
  <w:style w:type="paragraph" w:customStyle="1" w:styleId="1018">
    <w:name w:val="样式 样式 首行缩进:  2 字符 段前: 0.4 行 + 首行缩进:  2 字符"/>
    <w:basedOn w:val="1"/>
    <w:qFormat/>
    <w:uiPriority w:val="0"/>
    <w:pPr>
      <w:spacing w:beforeLines="20" w:after="20" w:line="420" w:lineRule="exact"/>
      <w:ind w:firstLine="200" w:firstLineChars="200"/>
    </w:pPr>
    <w:rPr>
      <w:rFonts w:cs="宋体"/>
      <w:szCs w:val="20"/>
    </w:rPr>
  </w:style>
  <w:style w:type="paragraph" w:customStyle="1" w:styleId="1019">
    <w:name w:val="加点字"/>
    <w:basedOn w:val="1"/>
    <w:qFormat/>
    <w:uiPriority w:val="0"/>
    <w:pPr>
      <w:numPr>
        <w:ilvl w:val="0"/>
        <w:numId w:val="53"/>
      </w:numPr>
      <w:spacing w:afterLines="30"/>
      <w:ind w:firstLine="0"/>
    </w:pPr>
    <w:rPr>
      <w:b/>
      <w:szCs w:val="24"/>
    </w:rPr>
  </w:style>
  <w:style w:type="paragraph" w:customStyle="1" w:styleId="1020">
    <w:name w:val="xl5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4"/>
      <w:szCs w:val="24"/>
    </w:rPr>
  </w:style>
  <w:style w:type="paragraph" w:customStyle="1" w:styleId="1021">
    <w:name w:val="xl3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1022">
    <w:name w:val="建设方案标题4"/>
    <w:basedOn w:val="239"/>
    <w:qFormat/>
    <w:uiPriority w:val="0"/>
    <w:pPr>
      <w:numPr>
        <w:ilvl w:val="0"/>
        <w:numId w:val="0"/>
      </w:numPr>
      <w:tabs>
        <w:tab w:val="left" w:pos="2376"/>
      </w:tabs>
      <w:ind w:left="2340"/>
    </w:pPr>
  </w:style>
  <w:style w:type="paragraph" w:customStyle="1" w:styleId="1023">
    <w:name w:val="科维正文1"/>
    <w:basedOn w:val="1"/>
    <w:qFormat/>
    <w:uiPriority w:val="0"/>
    <w:pPr>
      <w:spacing w:beforeLines="50" w:afterLines="50" w:line="360" w:lineRule="auto"/>
      <w:ind w:firstLine="480" w:firstLineChars="200"/>
    </w:pPr>
    <w:rPr>
      <w:color w:val="000000"/>
      <w:kern w:val="0"/>
      <w:sz w:val="24"/>
      <w:szCs w:val="24"/>
      <w:lang w:eastAsia="en-US"/>
    </w:rPr>
  </w:style>
  <w:style w:type="paragraph" w:customStyle="1" w:styleId="1024">
    <w:name w:val="表正文中"/>
    <w:qFormat/>
    <w:uiPriority w:val="0"/>
    <w:pPr>
      <w:spacing w:line="240" w:lineRule="atLeast"/>
      <w:jc w:val="center"/>
    </w:pPr>
    <w:rPr>
      <w:rFonts w:ascii="Arial" w:hAnsi="Arial" w:eastAsia="宋体" w:cs="Times New Roman"/>
      <w:kern w:val="2"/>
      <w:sz w:val="18"/>
      <w:szCs w:val="24"/>
      <w:lang w:val="en-US" w:eastAsia="zh-CN" w:bidi="ar-SA"/>
    </w:rPr>
  </w:style>
  <w:style w:type="paragraph" w:customStyle="1" w:styleId="1025">
    <w:name w:val="xl31"/>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1026">
    <w:name w:val="xl3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102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28">
    <w:name w:val="My3"/>
    <w:basedOn w:val="1"/>
    <w:qFormat/>
    <w:uiPriority w:val="0"/>
    <w:pPr>
      <w:numPr>
        <w:ilvl w:val="2"/>
        <w:numId w:val="19"/>
      </w:numPr>
      <w:outlineLvl w:val="2"/>
    </w:pPr>
    <w:rPr>
      <w:b/>
      <w:sz w:val="28"/>
      <w:szCs w:val="24"/>
    </w:rPr>
  </w:style>
  <w:style w:type="paragraph" w:customStyle="1" w:styleId="1029">
    <w:name w:val="xl58"/>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1030">
    <w:name w:val="文档正文（外部）"/>
    <w:basedOn w:val="1"/>
    <w:qFormat/>
    <w:uiPriority w:val="0"/>
    <w:pPr>
      <w:spacing w:line="360" w:lineRule="auto"/>
    </w:pPr>
    <w:rPr>
      <w:sz w:val="28"/>
      <w:szCs w:val="24"/>
    </w:rPr>
  </w:style>
  <w:style w:type="paragraph" w:customStyle="1" w:styleId="1031">
    <w:name w:val="CM9"/>
    <w:basedOn w:val="808"/>
    <w:next w:val="808"/>
    <w:qFormat/>
    <w:uiPriority w:val="99"/>
    <w:pPr>
      <w:spacing w:line="440" w:lineRule="atLeast"/>
    </w:pPr>
    <w:rPr>
      <w:rFonts w:ascii="..ì." w:eastAsia="..ì." w:cs="..ì."/>
      <w:sz w:val="24"/>
      <w:szCs w:val="24"/>
    </w:rPr>
  </w:style>
  <w:style w:type="paragraph" w:customStyle="1" w:styleId="1032">
    <w:name w:val="正文（首行不缩进）"/>
    <w:basedOn w:val="1"/>
    <w:qFormat/>
    <w:uiPriority w:val="0"/>
    <w:pPr>
      <w:spacing w:afterLines="50"/>
    </w:pPr>
    <w:rPr>
      <w:szCs w:val="24"/>
    </w:rPr>
  </w:style>
  <w:style w:type="paragraph" w:customStyle="1" w:styleId="1033">
    <w:name w:val="xl47"/>
    <w:basedOn w:val="1"/>
    <w:qFormat/>
    <w:uiPriority w:val="0"/>
    <w:pPr>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34">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35">
    <w:name w:val="yj数字编号"/>
    <w:basedOn w:val="1"/>
    <w:qFormat/>
    <w:uiPriority w:val="0"/>
    <w:pPr>
      <w:numPr>
        <w:ilvl w:val="0"/>
        <w:numId w:val="54"/>
      </w:numPr>
      <w:spacing w:beforeLines="50"/>
      <w:ind w:right="210" w:rightChars="100" w:firstLine="0"/>
    </w:pPr>
    <w:rPr>
      <w:b/>
      <w:sz w:val="24"/>
      <w:szCs w:val="44"/>
    </w:rPr>
  </w:style>
  <w:style w:type="paragraph" w:customStyle="1" w:styleId="1036">
    <w:name w:val="main"/>
    <w:basedOn w:val="1"/>
    <w:qFormat/>
    <w:uiPriority w:val="0"/>
    <w:pPr>
      <w:spacing w:before="100" w:beforeAutospacing="1" w:after="100" w:afterAutospacing="1"/>
    </w:pPr>
    <w:rPr>
      <w:rFonts w:ascii="宋体" w:hAnsi="宋体" w:cs="宋体"/>
      <w:kern w:val="0"/>
      <w:sz w:val="24"/>
      <w:szCs w:val="24"/>
    </w:rPr>
  </w:style>
  <w:style w:type="paragraph" w:customStyle="1" w:styleId="1037">
    <w:name w:val="msolistparagraph"/>
    <w:basedOn w:val="1"/>
    <w:qFormat/>
    <w:uiPriority w:val="0"/>
    <w:pPr>
      <w:ind w:firstLine="420" w:firstLineChars="200"/>
    </w:pPr>
    <w:rPr>
      <w:rFonts w:ascii="Calibri" w:hAnsi="Calibri"/>
    </w:rPr>
  </w:style>
  <w:style w:type="paragraph" w:customStyle="1" w:styleId="1038">
    <w:name w:val="默认段落字体 Para Char Char Char Char Char Char Char"/>
    <w:basedOn w:val="1"/>
    <w:qFormat/>
    <w:uiPriority w:val="0"/>
    <w:rPr>
      <w:rFonts w:ascii="Tahoma" w:hAnsi="Tahoma"/>
      <w:sz w:val="24"/>
      <w:szCs w:val="20"/>
    </w:rPr>
  </w:style>
  <w:style w:type="paragraph" w:customStyle="1" w:styleId="1039">
    <w:name w:val="图表目录1"/>
    <w:basedOn w:val="1"/>
    <w:next w:val="1"/>
    <w:qFormat/>
    <w:uiPriority w:val="0"/>
    <w:pPr>
      <w:suppressAutoHyphens/>
      <w:ind w:left="840" w:hanging="420"/>
    </w:pPr>
    <w:rPr>
      <w:kern w:val="1"/>
      <w:szCs w:val="24"/>
      <w:lang w:eastAsia="ar-SA"/>
    </w:rPr>
  </w:style>
  <w:style w:type="paragraph" w:customStyle="1" w:styleId="1040">
    <w:name w:val="基本正文"/>
    <w:qFormat/>
    <w:uiPriority w:val="0"/>
    <w:pPr>
      <w:widowControl w:val="0"/>
      <w:spacing w:before="60" w:after="60" w:line="360" w:lineRule="exact"/>
      <w:ind w:firstLine="420" w:firstLineChars="200"/>
      <w:jc w:val="both"/>
    </w:pPr>
    <w:rPr>
      <w:rFonts w:ascii="Times New Roman" w:hAnsi="Times New Roman" w:eastAsia="宋体" w:cs="Times New Roman"/>
      <w:kern w:val="2"/>
      <w:sz w:val="21"/>
      <w:lang w:val="en-US" w:eastAsia="zh-CN" w:bidi="ar-SA"/>
    </w:rPr>
  </w:style>
  <w:style w:type="paragraph" w:customStyle="1" w:styleId="1041">
    <w:name w:val="样式3"/>
    <w:basedOn w:val="1"/>
    <w:qFormat/>
    <w:uiPriority w:val="0"/>
    <w:rPr>
      <w:szCs w:val="24"/>
    </w:rPr>
  </w:style>
  <w:style w:type="paragraph" w:customStyle="1" w:styleId="1042">
    <w:name w:val="RFI text from 3rd Level"/>
    <w:basedOn w:val="1"/>
    <w:qFormat/>
    <w:uiPriority w:val="0"/>
    <w:pPr>
      <w:numPr>
        <w:ilvl w:val="0"/>
        <w:numId w:val="55"/>
      </w:numPr>
      <w:tabs>
        <w:tab w:val="left" w:pos="1080"/>
        <w:tab w:val="clear" w:pos="840"/>
      </w:tabs>
      <w:spacing w:beforeLines="50" w:line="360" w:lineRule="auto"/>
      <w:ind w:left="0" w:firstLine="0"/>
    </w:pPr>
    <w:rPr>
      <w:rFonts w:ascii="Arial (W1)" w:hAnsi="Arial (W1)"/>
      <w:bCs/>
      <w:kern w:val="0"/>
      <w:sz w:val="24"/>
      <w:szCs w:val="24"/>
      <w:lang w:val="en-GB"/>
    </w:rPr>
  </w:style>
  <w:style w:type="paragraph" w:customStyle="1" w:styleId="1043">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044">
    <w:name w:val="CM6"/>
    <w:basedOn w:val="808"/>
    <w:next w:val="808"/>
    <w:qFormat/>
    <w:uiPriority w:val="0"/>
    <w:pPr>
      <w:spacing w:line="408" w:lineRule="atLeast"/>
    </w:pPr>
    <w:rPr>
      <w:rFonts w:ascii="黑体" w:eastAsia="黑体"/>
      <w:sz w:val="24"/>
      <w:szCs w:val="24"/>
    </w:rPr>
  </w:style>
  <w:style w:type="paragraph" w:customStyle="1" w:styleId="1045">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046">
    <w:name w:val="样式 样式 小四 右侧:  0.03 厘米 行距: 1.5 倍行距 + 首行缩进:  2 字符"/>
    <w:basedOn w:val="1"/>
    <w:qFormat/>
    <w:uiPriority w:val="0"/>
    <w:pPr>
      <w:spacing w:line="360" w:lineRule="auto"/>
      <w:ind w:right="17" w:firstLine="420" w:firstLineChars="200"/>
    </w:pPr>
    <w:rPr>
      <w:rFonts w:cs="宋体"/>
      <w:sz w:val="24"/>
      <w:szCs w:val="20"/>
    </w:rPr>
  </w:style>
  <w:style w:type="paragraph" w:customStyle="1" w:styleId="1047">
    <w:name w:val="批注主题1"/>
    <w:basedOn w:val="28"/>
    <w:next w:val="28"/>
    <w:link w:val="1829"/>
    <w:qFormat/>
    <w:uiPriority w:val="0"/>
    <w:rPr>
      <w:b/>
      <w:bCs/>
    </w:rPr>
  </w:style>
  <w:style w:type="paragraph" w:customStyle="1" w:styleId="1048">
    <w:name w:val="CM21"/>
    <w:basedOn w:val="808"/>
    <w:next w:val="808"/>
    <w:qFormat/>
    <w:uiPriority w:val="0"/>
    <w:pPr>
      <w:spacing w:line="408" w:lineRule="atLeast"/>
    </w:pPr>
    <w:rPr>
      <w:rFonts w:ascii="黑体" w:eastAsia="黑体"/>
      <w:sz w:val="24"/>
      <w:szCs w:val="24"/>
    </w:rPr>
  </w:style>
  <w:style w:type="paragraph" w:customStyle="1" w:styleId="1049">
    <w:name w:val="font6"/>
    <w:basedOn w:val="1"/>
    <w:qFormat/>
    <w:uiPriority w:val="0"/>
    <w:pPr>
      <w:spacing w:before="100" w:beforeAutospacing="1" w:after="100" w:afterAutospacing="1"/>
    </w:pPr>
    <w:rPr>
      <w:rFonts w:ascii="Arial" w:hAnsi="Arial" w:cs="Arial"/>
      <w:kern w:val="0"/>
      <w:sz w:val="20"/>
      <w:szCs w:val="20"/>
    </w:rPr>
  </w:style>
  <w:style w:type="paragraph" w:customStyle="1" w:styleId="1050">
    <w:name w:val="样式 仿宋_GB2312 四号 黑色 行距: 1.5 倍行距"/>
    <w:basedOn w:val="1"/>
    <w:qFormat/>
    <w:uiPriority w:val="0"/>
    <w:pPr>
      <w:suppressAutoHyphens/>
      <w:spacing w:before="156" w:line="360" w:lineRule="auto"/>
      <w:ind w:firstLine="560" w:firstLineChars="200"/>
    </w:pPr>
    <w:rPr>
      <w:rFonts w:ascii="仿宋_GB2312" w:eastAsia="仿宋_GB2312"/>
      <w:color w:val="000000"/>
      <w:kern w:val="1"/>
      <w:sz w:val="28"/>
      <w:szCs w:val="20"/>
      <w:lang w:eastAsia="ar-SA"/>
    </w:rPr>
  </w:style>
  <w:style w:type="paragraph" w:customStyle="1" w:styleId="1051">
    <w:name w:val="表头文字"/>
    <w:basedOn w:val="1"/>
    <w:qFormat/>
    <w:uiPriority w:val="0"/>
    <w:pPr>
      <w:jc w:val="center"/>
    </w:pPr>
    <w:rPr>
      <w:rFonts w:eastAsia="黑体"/>
      <w:kern w:val="0"/>
      <w:szCs w:val="20"/>
    </w:rPr>
  </w:style>
  <w:style w:type="paragraph" w:customStyle="1" w:styleId="1052">
    <w:name w:val="yj正文"/>
    <w:basedOn w:val="1"/>
    <w:qFormat/>
    <w:uiPriority w:val="0"/>
    <w:pPr>
      <w:numPr>
        <w:ilvl w:val="0"/>
        <w:numId w:val="56"/>
      </w:numPr>
      <w:spacing w:line="360" w:lineRule="auto"/>
      <w:ind w:left="426" w:firstLine="0"/>
    </w:pPr>
    <w:rPr>
      <w:rFonts w:ascii="宋体" w:hAnsi="宋体" w:cs="Calibri"/>
      <w:b/>
      <w:sz w:val="24"/>
      <w:szCs w:val="44"/>
    </w:rPr>
  </w:style>
  <w:style w:type="paragraph" w:customStyle="1" w:styleId="1053">
    <w:name w:val="图表格式"/>
    <w:basedOn w:val="962"/>
    <w:qFormat/>
    <w:uiPriority w:val="0"/>
    <w:pPr>
      <w:spacing w:before="0" w:after="240"/>
      <w:ind w:firstLine="0" w:firstLineChars="0"/>
      <w:jc w:val="center"/>
    </w:pPr>
    <w:rPr>
      <w:kern w:val="0"/>
      <w:sz w:val="21"/>
    </w:rPr>
  </w:style>
  <w:style w:type="paragraph" w:customStyle="1" w:styleId="1054">
    <w:name w:val="Default Text"/>
    <w:basedOn w:val="1"/>
    <w:qFormat/>
    <w:uiPriority w:val="0"/>
    <w:pPr>
      <w:overflowPunct w:val="0"/>
      <w:autoSpaceDE w:val="0"/>
      <w:autoSpaceDN w:val="0"/>
      <w:adjustRightInd w:val="0"/>
      <w:textAlignment w:val="baseline"/>
    </w:pPr>
    <w:rPr>
      <w:kern w:val="0"/>
      <w:sz w:val="24"/>
      <w:szCs w:val="20"/>
      <w:lang w:bidi="he-IL"/>
    </w:rPr>
  </w:style>
  <w:style w:type="paragraph" w:customStyle="1" w:styleId="1055">
    <w:name w:val="yj标题1"/>
    <w:basedOn w:val="1"/>
    <w:qFormat/>
    <w:uiPriority w:val="0"/>
    <w:pPr>
      <w:numPr>
        <w:ilvl w:val="0"/>
        <w:numId w:val="36"/>
      </w:numPr>
      <w:spacing w:line="360" w:lineRule="auto"/>
      <w:ind w:firstLine="0"/>
      <w:outlineLvl w:val="0"/>
    </w:pPr>
    <w:rPr>
      <w:b/>
      <w:sz w:val="44"/>
      <w:szCs w:val="24"/>
    </w:rPr>
  </w:style>
  <w:style w:type="paragraph" w:customStyle="1" w:styleId="1056">
    <w:name w:val="CM10"/>
    <w:basedOn w:val="1"/>
    <w:next w:val="1"/>
    <w:qFormat/>
    <w:uiPriority w:val="0"/>
    <w:pPr>
      <w:autoSpaceDE w:val="0"/>
      <w:autoSpaceDN w:val="0"/>
      <w:adjustRightInd w:val="0"/>
      <w:spacing w:line="626" w:lineRule="atLeast"/>
    </w:pPr>
    <w:rPr>
      <w:rFonts w:ascii="Sim Sun" w:eastAsia="Sim Sun"/>
      <w:kern w:val="0"/>
      <w:sz w:val="24"/>
      <w:szCs w:val="24"/>
    </w:rPr>
  </w:style>
  <w:style w:type="paragraph" w:customStyle="1" w:styleId="1057">
    <w:name w:val="庄制定的正文"/>
    <w:basedOn w:val="1"/>
    <w:qFormat/>
    <w:uiPriority w:val="0"/>
    <w:pPr>
      <w:spacing w:after="50" w:line="360" w:lineRule="auto"/>
      <w:ind w:firstLine="454"/>
    </w:pPr>
    <w:rPr>
      <w:rFonts w:ascii="宋体" w:hAnsi="宋体" w:cs="宋体"/>
      <w:kern w:val="44"/>
      <w:sz w:val="24"/>
      <w:szCs w:val="20"/>
    </w:rPr>
  </w:style>
  <w:style w:type="paragraph" w:customStyle="1" w:styleId="1058">
    <w:name w:val="xl29"/>
    <w:basedOn w:val="1"/>
    <w:qFormat/>
    <w:uiPriority w:val="0"/>
    <w:pPr>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59">
    <w:name w:val="yj标题4"/>
    <w:basedOn w:val="1"/>
    <w:qFormat/>
    <w:uiPriority w:val="0"/>
    <w:pPr>
      <w:numPr>
        <w:ilvl w:val="3"/>
        <w:numId w:val="36"/>
      </w:numPr>
      <w:ind w:firstLine="0"/>
      <w:outlineLvl w:val="3"/>
    </w:pPr>
    <w:rPr>
      <w:b/>
      <w:sz w:val="24"/>
      <w:szCs w:val="24"/>
    </w:rPr>
  </w:style>
  <w:style w:type="paragraph" w:customStyle="1" w:styleId="1060">
    <w:name w:val="xl30"/>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61">
    <w:name w:val="正文文字缩进项目"/>
    <w:basedOn w:val="35"/>
    <w:qFormat/>
    <w:uiPriority w:val="0"/>
    <w:pPr>
      <w:numPr>
        <w:ilvl w:val="1"/>
        <w:numId w:val="55"/>
      </w:numPr>
      <w:tabs>
        <w:tab w:val="left" w:pos="840"/>
        <w:tab w:val="clear" w:pos="1260"/>
      </w:tabs>
      <w:ind w:left="840" w:leftChars="0"/>
    </w:pPr>
    <w:rPr>
      <w:rFonts w:ascii="Tahoma" w:hAnsi="Tahoma"/>
      <w:sz w:val="22"/>
      <w:szCs w:val="20"/>
    </w:rPr>
  </w:style>
  <w:style w:type="paragraph" w:customStyle="1" w:styleId="1062">
    <w:name w:val="标B"/>
    <w:basedOn w:val="1"/>
    <w:qFormat/>
    <w:uiPriority w:val="0"/>
    <w:pPr>
      <w:keepNext/>
      <w:keepLines/>
      <w:spacing w:before="260" w:after="260" w:line="416" w:lineRule="auto"/>
      <w:jc w:val="center"/>
      <w:outlineLvl w:val="1"/>
    </w:pPr>
    <w:rPr>
      <w:rFonts w:ascii="Arial" w:hAnsi="Arial" w:eastAsia="黑体"/>
      <w:b/>
      <w:sz w:val="36"/>
      <w:szCs w:val="24"/>
    </w:rPr>
  </w:style>
  <w:style w:type="paragraph" w:customStyle="1" w:styleId="1063">
    <w:name w:val="My标题1"/>
    <w:basedOn w:val="3"/>
    <w:next w:val="1"/>
    <w:qFormat/>
    <w:uiPriority w:val="0"/>
    <w:pPr>
      <w:pageBreakBefore w:val="0"/>
      <w:tabs>
        <w:tab w:val="left" w:pos="425"/>
      </w:tabs>
      <w:adjustRightInd w:val="0"/>
      <w:spacing w:before="120" w:after="360" w:line="360" w:lineRule="auto"/>
      <w:ind w:left="425" w:hanging="425"/>
      <w:textAlignment w:val="baseline"/>
    </w:pPr>
    <w:rPr>
      <w:rFonts w:ascii="Arial" w:hAnsi="Arial"/>
      <w:bCs w:val="0"/>
      <w:sz w:val="32"/>
      <w:szCs w:val="20"/>
    </w:rPr>
  </w:style>
  <w:style w:type="paragraph" w:customStyle="1" w:styleId="1064">
    <w:name w:val="建设方案正文"/>
    <w:basedOn w:val="1"/>
    <w:qFormat/>
    <w:uiPriority w:val="0"/>
    <w:pPr>
      <w:snapToGrid w:val="0"/>
      <w:spacing w:beforeLines="50" w:line="360" w:lineRule="auto"/>
      <w:ind w:firstLine="200" w:firstLineChars="200"/>
    </w:pPr>
    <w:rPr>
      <w:rFonts w:ascii="新宋体" w:hAnsi="新宋体" w:eastAsia="新宋体"/>
      <w:sz w:val="24"/>
      <w:szCs w:val="20"/>
    </w:rPr>
  </w:style>
  <w:style w:type="paragraph" w:customStyle="1" w:styleId="1065">
    <w:name w:val="xl38"/>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66">
    <w:name w:val="列表（符号二级）（绿盟科技）"/>
    <w:basedOn w:val="227"/>
    <w:qFormat/>
    <w:uiPriority w:val="0"/>
    <w:pPr>
      <w:numPr>
        <w:ilvl w:val="1"/>
      </w:numPr>
      <w:tabs>
        <w:tab w:val="left" w:pos="360"/>
      </w:tabs>
      <w:ind w:left="1320" w:firstLine="0"/>
    </w:pPr>
  </w:style>
  <w:style w:type="paragraph" w:customStyle="1" w:styleId="1067">
    <w:name w:val="框内说明"/>
    <w:basedOn w:val="1"/>
    <w:qFormat/>
    <w:uiPriority w:val="0"/>
    <w:pPr>
      <w:adjustRightInd w:val="0"/>
      <w:snapToGrid w:val="0"/>
    </w:pPr>
    <w:rPr>
      <w:kern w:val="0"/>
      <w:szCs w:val="24"/>
    </w:rPr>
  </w:style>
  <w:style w:type="paragraph" w:customStyle="1" w:styleId="1068">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kern w:val="0"/>
      <w:sz w:val="20"/>
      <w:szCs w:val="20"/>
    </w:rPr>
  </w:style>
  <w:style w:type="paragraph" w:customStyle="1" w:styleId="1069">
    <w:name w:val="表内文字"/>
    <w:basedOn w:val="1"/>
    <w:qFormat/>
    <w:uiPriority w:val="0"/>
    <w:rPr>
      <w:kern w:val="0"/>
      <w:szCs w:val="20"/>
    </w:rPr>
  </w:style>
  <w:style w:type="paragraph" w:customStyle="1" w:styleId="1070">
    <w:name w:val="Char Char Char Char Char Char Char Char Char Char1 Char Char Char Char1 Char Char Char1 Char Char Char1 Char1 Char1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1071">
    <w:name w:val="font9"/>
    <w:basedOn w:val="1"/>
    <w:qFormat/>
    <w:uiPriority w:val="0"/>
    <w:pPr>
      <w:spacing w:before="100" w:beforeAutospacing="1" w:after="100" w:afterAutospacing="1"/>
    </w:pPr>
    <w:rPr>
      <w:rFonts w:ascii="宋体" w:hAnsi="宋体" w:cs="宋体"/>
      <w:kern w:val="0"/>
      <w:szCs w:val="21"/>
    </w:rPr>
  </w:style>
  <w:style w:type="paragraph" w:customStyle="1" w:styleId="1072">
    <w:name w:val="百姓X"/>
    <w:basedOn w:val="1"/>
    <w:qFormat/>
    <w:uiPriority w:val="0"/>
    <w:pPr>
      <w:spacing w:before="120" w:after="120" w:line="360" w:lineRule="auto"/>
      <w:ind w:firstLine="540"/>
    </w:pPr>
    <w:rPr>
      <w:rFonts w:ascii="Arial Narrow" w:hAnsi="Arial Narrow"/>
      <w:sz w:val="24"/>
      <w:szCs w:val="24"/>
    </w:rPr>
  </w:style>
  <w:style w:type="paragraph" w:customStyle="1" w:styleId="1073">
    <w:name w:val="科维正文❤"/>
    <w:basedOn w:val="81"/>
    <w:qFormat/>
    <w:uiPriority w:val="0"/>
    <w:pPr>
      <w:numPr>
        <w:ilvl w:val="0"/>
        <w:numId w:val="57"/>
      </w:numPr>
      <w:spacing w:beforeLines="50" w:afterLines="50" w:line="360" w:lineRule="auto"/>
      <w:ind w:left="0" w:firstLine="200" w:firstLineChars="200"/>
    </w:pPr>
    <w:rPr>
      <w:b/>
      <w:color w:val="000000"/>
    </w:rPr>
  </w:style>
  <w:style w:type="paragraph" w:customStyle="1" w:styleId="1074">
    <w:name w:val="number1"/>
    <w:basedOn w:val="1"/>
    <w:qFormat/>
    <w:uiPriority w:val="0"/>
    <w:pPr>
      <w:numPr>
        <w:ilvl w:val="0"/>
        <w:numId w:val="58"/>
      </w:numPr>
      <w:spacing w:afterLines="30" w:line="360" w:lineRule="auto"/>
    </w:pPr>
    <w:rPr>
      <w:sz w:val="24"/>
      <w:szCs w:val="24"/>
    </w:rPr>
  </w:style>
  <w:style w:type="paragraph" w:customStyle="1" w:styleId="1075">
    <w:name w:val="样式 (中文) 仿宋_GB2312 小四 黑色 居中 段后: 7.8 磅 行距: 1.5 倍行距"/>
    <w:basedOn w:val="1"/>
    <w:qFormat/>
    <w:uiPriority w:val="0"/>
    <w:pPr>
      <w:spacing w:after="156" w:line="360" w:lineRule="auto"/>
    </w:pPr>
    <w:rPr>
      <w:rFonts w:eastAsia="仿宋_GB2312" w:cs="宋体"/>
      <w:color w:val="000000"/>
      <w:sz w:val="24"/>
      <w:szCs w:val="20"/>
    </w:rPr>
  </w:style>
  <w:style w:type="paragraph" w:customStyle="1" w:styleId="1076">
    <w:name w:val="xl37"/>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20"/>
      <w:szCs w:val="20"/>
    </w:rPr>
  </w:style>
  <w:style w:type="paragraph" w:customStyle="1" w:styleId="1077">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078">
    <w:name w:val="Char"/>
    <w:basedOn w:val="1"/>
    <w:next w:val="1"/>
    <w:qFormat/>
    <w:uiPriority w:val="0"/>
    <w:pPr>
      <w:spacing w:after="160" w:line="240" w:lineRule="exact"/>
    </w:pPr>
    <w:rPr>
      <w:rFonts w:ascii="Verdana" w:hAnsi="Verdana"/>
      <w:kern w:val="0"/>
      <w:sz w:val="20"/>
      <w:szCs w:val="20"/>
      <w:lang w:eastAsia="en-US"/>
    </w:rPr>
  </w:style>
  <w:style w:type="paragraph" w:customStyle="1" w:styleId="1079">
    <w:name w:val="样式 左 首行缩进:  0.74 厘米 段前: 7.8 磅 段后: 7.8 磅"/>
    <w:basedOn w:val="1"/>
    <w:qFormat/>
    <w:uiPriority w:val="0"/>
    <w:pPr>
      <w:spacing w:before="156" w:after="156" w:line="300" w:lineRule="auto"/>
      <w:ind w:firstLine="420"/>
    </w:pPr>
    <w:rPr>
      <w:rFonts w:ascii="Arial" w:hAnsi="Arial" w:cs="宋体"/>
      <w:kern w:val="0"/>
      <w:sz w:val="24"/>
      <w:szCs w:val="20"/>
    </w:rPr>
  </w:style>
  <w:style w:type="paragraph" w:customStyle="1" w:styleId="1080">
    <w:name w:val="金保标题2"/>
    <w:basedOn w:val="4"/>
    <w:next w:val="1"/>
    <w:qFormat/>
    <w:uiPriority w:val="0"/>
    <w:pPr>
      <w:numPr>
        <w:ilvl w:val="0"/>
        <w:numId w:val="0"/>
      </w:numPr>
      <w:tabs>
        <w:tab w:val="left" w:pos="840"/>
      </w:tabs>
      <w:ind w:left="578" w:hanging="578"/>
    </w:pPr>
    <w:rPr>
      <w:b w:val="0"/>
    </w:rPr>
  </w:style>
  <w:style w:type="paragraph" w:customStyle="1" w:styleId="108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0"/>
      <w:szCs w:val="20"/>
    </w:rPr>
  </w:style>
  <w:style w:type="paragraph" w:customStyle="1" w:styleId="1082">
    <w:name w:val="xl61"/>
    <w:basedOn w:val="1"/>
    <w:qFormat/>
    <w:uiPriority w:val="0"/>
    <w:pPr>
      <w:spacing w:before="100" w:beforeAutospacing="1" w:after="100" w:afterAutospacing="1"/>
      <w:jc w:val="center"/>
    </w:pPr>
    <w:rPr>
      <w:rFonts w:ascii="宋体" w:hAnsi="宋体" w:cs="宋体"/>
      <w:b/>
      <w:bCs/>
      <w:kern w:val="0"/>
      <w:sz w:val="32"/>
      <w:szCs w:val="32"/>
    </w:rPr>
  </w:style>
  <w:style w:type="paragraph" w:customStyle="1" w:styleId="1083">
    <w:name w:val="标题2-通用文档模板"/>
    <w:basedOn w:val="1"/>
    <w:qFormat/>
    <w:uiPriority w:val="0"/>
    <w:pPr>
      <w:keepNext/>
      <w:keepLines/>
      <w:numPr>
        <w:ilvl w:val="1"/>
        <w:numId w:val="51"/>
      </w:numPr>
      <w:adjustRightInd w:val="0"/>
      <w:spacing w:beforeLines="50" w:afterLines="50" w:line="300" w:lineRule="auto"/>
      <w:ind w:firstLine="0"/>
      <w:outlineLvl w:val="1"/>
    </w:pPr>
    <w:rPr>
      <w:rFonts w:eastAsia="黑体"/>
      <w:kern w:val="0"/>
      <w:sz w:val="28"/>
      <w:szCs w:val="28"/>
    </w:rPr>
  </w:style>
  <w:style w:type="paragraph" w:customStyle="1" w:styleId="1084">
    <w:name w:val="tableheading"/>
    <w:basedOn w:val="1"/>
    <w:qFormat/>
    <w:uiPriority w:val="0"/>
    <w:pPr>
      <w:spacing w:line="300" w:lineRule="atLeast"/>
    </w:pPr>
    <w:rPr>
      <w:rFonts w:ascii="宋体" w:hAnsi="宋体" w:cs="宋体"/>
      <w:kern w:val="0"/>
      <w:sz w:val="18"/>
      <w:szCs w:val="18"/>
    </w:rPr>
  </w:style>
  <w:style w:type="paragraph" w:customStyle="1" w:styleId="1085">
    <w:name w:val="样式 (中文) 黑体 加粗 行距: 1.5 倍行距"/>
    <w:basedOn w:val="1"/>
    <w:qFormat/>
    <w:uiPriority w:val="0"/>
    <w:pPr>
      <w:tabs>
        <w:tab w:val="left" w:pos="425"/>
      </w:tabs>
      <w:spacing w:line="360" w:lineRule="auto"/>
      <w:ind w:left="425" w:hanging="425"/>
    </w:pPr>
    <w:rPr>
      <w:rFonts w:ascii="Arial" w:hAnsi="Arial" w:eastAsia="黑体" w:cs="宋体"/>
      <w:b/>
      <w:bCs/>
      <w:sz w:val="28"/>
      <w:szCs w:val="20"/>
    </w:rPr>
  </w:style>
  <w:style w:type="paragraph" w:customStyle="1" w:styleId="1086">
    <w:name w:val="xl43"/>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0"/>
      <w:szCs w:val="20"/>
    </w:rPr>
  </w:style>
  <w:style w:type="paragraph" w:customStyle="1" w:styleId="1087">
    <w:name w:val="图表文字"/>
    <w:basedOn w:val="1"/>
    <w:qFormat/>
    <w:uiPriority w:val="0"/>
    <w:pPr>
      <w:snapToGrid w:val="0"/>
      <w:spacing w:before="60" w:after="60"/>
    </w:pPr>
    <w:rPr>
      <w:rFonts w:ascii="Arial" w:hAnsi="Arial"/>
      <w:szCs w:val="20"/>
    </w:rPr>
  </w:style>
  <w:style w:type="paragraph" w:customStyle="1" w:styleId="1088">
    <w:name w:val="font8"/>
    <w:basedOn w:val="1"/>
    <w:qFormat/>
    <w:uiPriority w:val="0"/>
    <w:pPr>
      <w:spacing w:before="100" w:beforeAutospacing="1" w:after="100" w:afterAutospacing="1"/>
    </w:pPr>
    <w:rPr>
      <w:rFonts w:ascii="宋体" w:hAnsi="宋体" w:cs="宋体"/>
      <w:kern w:val="0"/>
      <w:sz w:val="20"/>
      <w:szCs w:val="20"/>
    </w:rPr>
  </w:style>
  <w:style w:type="paragraph" w:customStyle="1" w:styleId="1089">
    <w:name w:val="彩色底纹 - 强调文字颜色 11"/>
    <w:semiHidden/>
    <w:qFormat/>
    <w:uiPriority w:val="99"/>
    <w:pPr>
      <w:spacing w:line="240" w:lineRule="atLeast"/>
    </w:pPr>
    <w:rPr>
      <w:rFonts w:ascii="Times New Roman" w:hAnsi="Times New Roman" w:eastAsia="宋体" w:cs="Times New Roman"/>
      <w:kern w:val="2"/>
      <w:sz w:val="21"/>
      <w:szCs w:val="24"/>
      <w:lang w:val="en-US" w:eastAsia="zh-CN" w:bidi="ar-SA"/>
    </w:rPr>
  </w:style>
  <w:style w:type="paragraph" w:customStyle="1" w:styleId="1090">
    <w:name w:val="样式 仿宋_GB2312 四号 首行缩进:  0.99 厘米 段后: 7.8 磅1"/>
    <w:basedOn w:val="1"/>
    <w:qFormat/>
    <w:uiPriority w:val="0"/>
    <w:pPr>
      <w:spacing w:after="156" w:line="360" w:lineRule="auto"/>
      <w:ind w:firstLine="397"/>
    </w:pPr>
    <w:rPr>
      <w:rFonts w:ascii="仿宋_GB2312" w:hAnsi="仿宋_GB2312" w:cs="宋体"/>
      <w:sz w:val="24"/>
      <w:szCs w:val="20"/>
    </w:rPr>
  </w:style>
  <w:style w:type="paragraph" w:customStyle="1" w:styleId="1091">
    <w:name w:val="列出段落1"/>
    <w:basedOn w:val="1"/>
    <w:link w:val="1801"/>
    <w:qFormat/>
    <w:uiPriority w:val="34"/>
    <w:pPr>
      <w:ind w:firstLine="420" w:firstLineChars="200"/>
    </w:pPr>
    <w:rPr>
      <w:rFonts w:ascii="Calibri" w:hAnsi="Calibri"/>
      <w:szCs w:val="20"/>
    </w:rPr>
  </w:style>
  <w:style w:type="paragraph" w:customStyle="1" w:styleId="1092">
    <w:name w:val="ec_msonormal"/>
    <w:basedOn w:val="1"/>
    <w:qFormat/>
    <w:uiPriority w:val="0"/>
    <w:pPr>
      <w:spacing w:before="100" w:beforeAutospacing="1" w:after="100" w:afterAutospacing="1"/>
    </w:pPr>
    <w:rPr>
      <w:rFonts w:ascii="宋体" w:hAnsi="宋体" w:cs="宋体"/>
      <w:kern w:val="0"/>
      <w:sz w:val="24"/>
      <w:szCs w:val="24"/>
    </w:rPr>
  </w:style>
  <w:style w:type="paragraph" w:customStyle="1" w:styleId="1093">
    <w:name w:val="figuredescriptionchar"/>
    <w:basedOn w:val="1"/>
    <w:qFormat/>
    <w:uiPriority w:val="0"/>
    <w:pPr>
      <w:spacing w:before="100" w:beforeAutospacing="1" w:after="100" w:afterAutospacing="1"/>
    </w:pPr>
    <w:rPr>
      <w:rFonts w:ascii="宋体" w:hAnsi="宋体" w:cs="宋体"/>
      <w:kern w:val="0"/>
      <w:sz w:val="24"/>
      <w:szCs w:val="24"/>
    </w:rPr>
  </w:style>
  <w:style w:type="paragraph" w:customStyle="1" w:styleId="1094">
    <w:name w:val="列出段落2"/>
    <w:basedOn w:val="1"/>
    <w:qFormat/>
    <w:uiPriority w:val="99"/>
    <w:pPr>
      <w:ind w:firstLine="420" w:firstLineChars="200"/>
    </w:pPr>
    <w:rPr>
      <w:rFonts w:ascii="Calibri" w:hAnsi="Calibri"/>
    </w:rPr>
  </w:style>
  <w:style w:type="paragraph" w:customStyle="1" w:styleId="1095">
    <w:name w:val="my标题5"/>
    <w:basedOn w:val="1"/>
    <w:qFormat/>
    <w:uiPriority w:val="0"/>
    <w:pPr>
      <w:tabs>
        <w:tab w:val="left" w:pos="992"/>
      </w:tabs>
      <w:ind w:left="992" w:hanging="992"/>
    </w:pPr>
    <w:rPr>
      <w:sz w:val="24"/>
      <w:szCs w:val="24"/>
    </w:rPr>
  </w:style>
  <w:style w:type="paragraph" w:customStyle="1" w:styleId="1096">
    <w:name w:val="text"/>
    <w:basedOn w:val="1"/>
    <w:qFormat/>
    <w:uiPriority w:val="0"/>
    <w:pPr>
      <w:numPr>
        <w:ilvl w:val="7"/>
        <w:numId w:val="49"/>
      </w:numPr>
      <w:ind w:firstLine="200" w:firstLineChars="200"/>
    </w:pPr>
    <w:rPr>
      <w:rFonts w:ascii="Arial" w:hAnsi="Arial"/>
      <w:kern w:val="0"/>
      <w:sz w:val="24"/>
      <w:szCs w:val="20"/>
      <w:lang w:eastAsia="en-US"/>
    </w:rPr>
  </w:style>
  <w:style w:type="paragraph" w:customStyle="1" w:styleId="1097">
    <w:name w:val="CM20"/>
    <w:basedOn w:val="808"/>
    <w:next w:val="808"/>
    <w:qFormat/>
    <w:uiPriority w:val="0"/>
    <w:rPr>
      <w:rFonts w:ascii="黑体" w:eastAsia="黑体"/>
      <w:sz w:val="24"/>
      <w:szCs w:val="24"/>
    </w:rPr>
  </w:style>
  <w:style w:type="paragraph" w:customStyle="1" w:styleId="1098">
    <w:name w:val="CM37"/>
    <w:basedOn w:val="808"/>
    <w:next w:val="808"/>
    <w:qFormat/>
    <w:uiPriority w:val="99"/>
    <w:pPr>
      <w:spacing w:after="68"/>
    </w:pPr>
    <w:rPr>
      <w:rFonts w:ascii="..ì." w:eastAsia="..ì." w:cs="..ì."/>
      <w:sz w:val="24"/>
      <w:szCs w:val="24"/>
    </w:rPr>
  </w:style>
  <w:style w:type="paragraph" w:customStyle="1" w:styleId="1099">
    <w:name w:val="CM23"/>
    <w:basedOn w:val="808"/>
    <w:next w:val="808"/>
    <w:qFormat/>
    <w:uiPriority w:val="0"/>
    <w:pPr>
      <w:spacing w:line="440" w:lineRule="atLeast"/>
    </w:pPr>
    <w:rPr>
      <w:rFonts w:ascii="..ì." w:eastAsia="..ì." w:cs="..ì."/>
      <w:sz w:val="24"/>
      <w:szCs w:val="24"/>
    </w:rPr>
  </w:style>
  <w:style w:type="paragraph" w:customStyle="1" w:styleId="1100">
    <w:name w:val="Copyright"/>
    <w:qFormat/>
    <w:uiPriority w:val="0"/>
    <w:pPr>
      <w:keepNext/>
      <w:keepLines/>
      <w:spacing w:line="240" w:lineRule="atLeast"/>
      <w:jc w:val="both"/>
    </w:pPr>
    <w:rPr>
      <w:rFonts w:ascii="Garamond" w:hAnsi="Garamond" w:eastAsia="宋体" w:cs="Times New Roman"/>
      <w:lang w:val="en-AU" w:eastAsia="en-US" w:bidi="ar-SA"/>
    </w:rPr>
  </w:style>
  <w:style w:type="paragraph" w:customStyle="1" w:styleId="1101">
    <w:name w:val="CM32"/>
    <w:basedOn w:val="808"/>
    <w:next w:val="808"/>
    <w:qFormat/>
    <w:uiPriority w:val="99"/>
    <w:pPr>
      <w:spacing w:line="580" w:lineRule="atLeast"/>
    </w:pPr>
    <w:rPr>
      <w:rFonts w:ascii="..ì." w:eastAsia="..ì." w:cs="..ì."/>
      <w:sz w:val="24"/>
      <w:szCs w:val="24"/>
    </w:rPr>
  </w:style>
  <w:style w:type="paragraph" w:customStyle="1" w:styleId="1102">
    <w:name w:val="正文＋小四＋缩进2字符"/>
    <w:basedOn w:val="1"/>
    <w:qFormat/>
    <w:uiPriority w:val="0"/>
    <w:pPr>
      <w:spacing w:line="360" w:lineRule="auto"/>
      <w:ind w:firstLine="200" w:firstLineChars="200"/>
    </w:pPr>
    <w:rPr>
      <w:sz w:val="24"/>
      <w:szCs w:val="24"/>
    </w:rPr>
  </w:style>
  <w:style w:type="paragraph" w:customStyle="1" w:styleId="1103">
    <w:name w:val="规范正文 Char Char"/>
    <w:basedOn w:val="1"/>
    <w:qFormat/>
    <w:uiPriority w:val="0"/>
    <w:pPr>
      <w:adjustRightInd w:val="0"/>
      <w:spacing w:line="360" w:lineRule="auto"/>
      <w:ind w:left="227" w:firstLine="454"/>
      <w:textAlignment w:val="baseline"/>
    </w:pPr>
    <w:rPr>
      <w:kern w:val="0"/>
      <w:sz w:val="24"/>
      <w:szCs w:val="20"/>
    </w:rPr>
  </w:style>
  <w:style w:type="paragraph" w:customStyle="1" w:styleId="1104">
    <w:name w:val="样式 宋体 小四 首行缩进:  1.11 厘米 行距: 1.5 倍行距"/>
    <w:basedOn w:val="1"/>
    <w:qFormat/>
    <w:uiPriority w:val="0"/>
    <w:pPr>
      <w:spacing w:line="360" w:lineRule="auto"/>
      <w:ind w:left="708" w:leftChars="337" w:firstLine="1"/>
    </w:pPr>
    <w:rPr>
      <w:rFonts w:ascii="宋体"/>
      <w:sz w:val="24"/>
      <w:szCs w:val="20"/>
    </w:rPr>
  </w:style>
  <w:style w:type="paragraph" w:customStyle="1" w:styleId="1105">
    <w:name w:val="Table Description Char"/>
    <w:next w:val="1"/>
    <w:qFormat/>
    <w:uiPriority w:val="0"/>
    <w:pPr>
      <w:keepNext/>
      <w:numPr>
        <w:ilvl w:val="5"/>
        <w:numId w:val="59"/>
      </w:numPr>
      <w:snapToGrid w:val="0"/>
      <w:spacing w:before="160" w:after="80" w:line="240" w:lineRule="atLeast"/>
      <w:ind w:left="0"/>
      <w:jc w:val="center"/>
    </w:pPr>
    <w:rPr>
      <w:rFonts w:ascii="Arial" w:hAnsi="Arial" w:eastAsia="黑体" w:cs="Times New Roman"/>
      <w:sz w:val="18"/>
      <w:lang w:val="en-US" w:eastAsia="zh-CN" w:bidi="ar-SA"/>
    </w:rPr>
  </w:style>
  <w:style w:type="paragraph" w:customStyle="1" w:styleId="1106">
    <w:name w:val="Default Paragraph Char Char Char Char"/>
    <w:basedOn w:val="1"/>
    <w:next w:val="1"/>
    <w:qFormat/>
    <w:uiPriority w:val="0"/>
    <w:pPr>
      <w:spacing w:line="360" w:lineRule="auto"/>
    </w:pPr>
    <w:rPr>
      <w:kern w:val="0"/>
      <w:szCs w:val="20"/>
      <w:lang w:eastAsia="en-US"/>
    </w:rPr>
  </w:style>
  <w:style w:type="paragraph" w:customStyle="1" w:styleId="1107">
    <w:name w:val="样式 首行缩进:  0.74 厘米"/>
    <w:basedOn w:val="1"/>
    <w:qFormat/>
    <w:uiPriority w:val="0"/>
    <w:pPr>
      <w:spacing w:line="360" w:lineRule="auto"/>
      <w:ind w:firstLine="420"/>
    </w:pPr>
    <w:rPr>
      <w:rFonts w:cs="宋体"/>
      <w:sz w:val="24"/>
      <w:szCs w:val="20"/>
    </w:rPr>
  </w:style>
  <w:style w:type="paragraph" w:customStyle="1" w:styleId="1108">
    <w:name w:val="内容with编号"/>
    <w:basedOn w:val="1"/>
    <w:qFormat/>
    <w:uiPriority w:val="0"/>
    <w:pPr>
      <w:tabs>
        <w:tab w:val="left" w:pos="840"/>
        <w:tab w:val="left" w:pos="987"/>
      </w:tabs>
      <w:spacing w:line="360" w:lineRule="auto"/>
      <w:ind w:left="840" w:hanging="360"/>
    </w:pPr>
    <w:rPr>
      <w:rFonts w:ascii="宋体"/>
      <w:kern w:val="0"/>
      <w:sz w:val="24"/>
      <w:szCs w:val="20"/>
    </w:rPr>
  </w:style>
  <w:style w:type="paragraph" w:customStyle="1" w:styleId="1109">
    <w:name w:val="普通(网站)1"/>
    <w:basedOn w:val="1"/>
    <w:link w:val="1832"/>
    <w:qFormat/>
    <w:uiPriority w:val="99"/>
    <w:pPr>
      <w:spacing w:before="100" w:beforeAutospacing="1" w:after="100" w:afterAutospacing="1"/>
    </w:pPr>
    <w:rPr>
      <w:rFonts w:ascii="宋体" w:hAnsi="宋体"/>
      <w:kern w:val="0"/>
      <w:sz w:val="24"/>
      <w:szCs w:val="24"/>
    </w:rPr>
  </w:style>
  <w:style w:type="paragraph" w:customStyle="1" w:styleId="111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111">
    <w:name w:val="xl7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kern w:val="0"/>
      <w:sz w:val="20"/>
      <w:szCs w:val="20"/>
    </w:rPr>
  </w:style>
  <w:style w:type="paragraph" w:customStyle="1" w:styleId="1112">
    <w:name w:val="大纲正文"/>
    <w:basedOn w:val="1"/>
    <w:qFormat/>
    <w:uiPriority w:val="0"/>
    <w:pPr>
      <w:spacing w:line="360" w:lineRule="auto"/>
      <w:ind w:firstLine="480" w:firstLineChars="200"/>
    </w:pPr>
    <w:rPr>
      <w:rFonts w:cs="宋体"/>
      <w:sz w:val="24"/>
      <w:szCs w:val="20"/>
    </w:rPr>
  </w:style>
  <w:style w:type="paragraph" w:customStyle="1" w:styleId="1113">
    <w:name w:val="Heading Base"/>
    <w:basedOn w:val="1"/>
    <w:next w:val="1"/>
    <w:qFormat/>
    <w:uiPriority w:val="0"/>
    <w:pPr>
      <w:keepNext/>
      <w:keepLines/>
    </w:pPr>
    <w:rPr>
      <w:kern w:val="20"/>
      <w:sz w:val="22"/>
      <w:szCs w:val="20"/>
      <w:lang w:val="en-GB" w:eastAsia="en-US"/>
    </w:rPr>
  </w:style>
  <w:style w:type="paragraph" w:customStyle="1" w:styleId="1114">
    <w:name w:val="3目录"/>
    <w:basedOn w:val="4"/>
    <w:qFormat/>
    <w:uiPriority w:val="0"/>
    <w:pPr>
      <w:keepLines w:val="0"/>
      <w:numPr>
        <w:ilvl w:val="0"/>
        <w:numId w:val="0"/>
      </w:numPr>
      <w:spacing w:before="240" w:after="240"/>
    </w:pPr>
    <w:rPr>
      <w:rFonts w:ascii="黑体" w:hAnsi="Arial" w:eastAsia="黑体" w:cs="Calibri"/>
      <w:bCs w:val="0"/>
      <w:color w:val="CC0000"/>
      <w:w w:val="0"/>
      <w:sz w:val="24"/>
      <w:szCs w:val="24"/>
    </w:rPr>
  </w:style>
  <w:style w:type="paragraph" w:customStyle="1" w:styleId="1115">
    <w:name w:val="标题1-通用文档模板"/>
    <w:basedOn w:val="3"/>
    <w:qFormat/>
    <w:uiPriority w:val="0"/>
    <w:pPr>
      <w:numPr>
        <w:numId w:val="51"/>
      </w:numPr>
      <w:adjustRightInd w:val="0"/>
      <w:ind w:left="3686" w:hanging="3686"/>
    </w:pPr>
    <w:rPr>
      <w:rFonts w:eastAsia="黑体"/>
      <w:b w:val="0"/>
      <w:bCs w:val="0"/>
      <w:sz w:val="32"/>
      <w:szCs w:val="32"/>
    </w:rPr>
  </w:style>
  <w:style w:type="paragraph" w:customStyle="1" w:styleId="1116">
    <w:name w:val="Head 3"/>
    <w:basedOn w:val="808"/>
    <w:next w:val="808"/>
    <w:qFormat/>
    <w:uiPriority w:val="0"/>
    <w:pPr>
      <w:spacing w:before="73" w:after="37"/>
    </w:pPr>
    <w:rPr>
      <w:sz w:val="24"/>
      <w:szCs w:val="24"/>
    </w:rPr>
  </w:style>
  <w:style w:type="paragraph" w:customStyle="1" w:styleId="1117">
    <w:name w:val="Char Char Char2"/>
    <w:basedOn w:val="1"/>
    <w:qFormat/>
    <w:uiPriority w:val="0"/>
    <w:pPr>
      <w:spacing w:before="200" w:line="360" w:lineRule="auto"/>
      <w:ind w:firstLine="476"/>
    </w:pPr>
    <w:rPr>
      <w:rFonts w:ascii="Tahoma" w:hAnsi="Tahoma"/>
      <w:sz w:val="24"/>
      <w:szCs w:val="20"/>
    </w:rPr>
  </w:style>
  <w:style w:type="paragraph" w:customStyle="1" w:styleId="1118">
    <w:name w:val="af0"/>
    <w:basedOn w:val="1"/>
    <w:qFormat/>
    <w:uiPriority w:val="0"/>
    <w:pPr>
      <w:spacing w:before="100" w:beforeAutospacing="1" w:after="100" w:afterAutospacing="1"/>
    </w:pPr>
    <w:rPr>
      <w:rFonts w:ascii="宋体" w:hAnsi="宋体" w:cs="宋体"/>
      <w:kern w:val="0"/>
      <w:sz w:val="24"/>
      <w:szCs w:val="24"/>
    </w:rPr>
  </w:style>
  <w:style w:type="paragraph" w:customStyle="1" w:styleId="1119">
    <w:name w:val="font10"/>
    <w:basedOn w:val="1"/>
    <w:qFormat/>
    <w:uiPriority w:val="0"/>
    <w:pPr>
      <w:spacing w:before="100" w:beforeAutospacing="1" w:after="100" w:afterAutospacing="1"/>
    </w:pPr>
    <w:rPr>
      <w:rFonts w:ascii="Arial Narrow" w:hAnsi="Arial Narrow"/>
      <w:kern w:val="0"/>
      <w:sz w:val="20"/>
      <w:szCs w:val="20"/>
    </w:rPr>
  </w:style>
  <w:style w:type="paragraph" w:customStyle="1" w:styleId="1120">
    <w:name w:val="ww-1"/>
    <w:basedOn w:val="1"/>
    <w:qFormat/>
    <w:uiPriority w:val="0"/>
    <w:pPr>
      <w:spacing w:before="100" w:beforeAutospacing="1" w:after="100" w:afterAutospacing="1"/>
    </w:pPr>
    <w:rPr>
      <w:rFonts w:ascii="宋体" w:hAnsi="宋体" w:cs="宋体"/>
      <w:kern w:val="0"/>
      <w:sz w:val="24"/>
      <w:szCs w:val="24"/>
    </w:rPr>
  </w:style>
  <w:style w:type="paragraph" w:customStyle="1" w:styleId="1121">
    <w:name w:val="缺省文本"/>
    <w:basedOn w:val="1"/>
    <w:qFormat/>
    <w:uiPriority w:val="0"/>
    <w:pPr>
      <w:autoSpaceDE w:val="0"/>
      <w:autoSpaceDN w:val="0"/>
      <w:adjustRightInd w:val="0"/>
    </w:pPr>
    <w:rPr>
      <w:kern w:val="0"/>
      <w:sz w:val="24"/>
      <w:szCs w:val="24"/>
    </w:rPr>
  </w:style>
  <w:style w:type="paragraph" w:customStyle="1" w:styleId="1122">
    <w:name w:val="默认段落字体 Para Char Char Char Char Char Char Char Char Char1"/>
    <w:basedOn w:val="1"/>
    <w:qFormat/>
    <w:uiPriority w:val="0"/>
    <w:rPr>
      <w:rFonts w:ascii="Tahoma" w:hAnsi="Tahoma"/>
      <w:sz w:val="24"/>
      <w:szCs w:val="20"/>
    </w:rPr>
  </w:style>
  <w:style w:type="paragraph" w:customStyle="1" w:styleId="1123">
    <w:name w:val="正文表标题"/>
    <w:next w:val="1"/>
    <w:qFormat/>
    <w:uiPriority w:val="0"/>
    <w:pPr>
      <w:numPr>
        <w:ilvl w:val="0"/>
        <w:numId w:val="60"/>
      </w:numPr>
      <w:spacing w:line="240" w:lineRule="atLeast"/>
      <w:jc w:val="center"/>
    </w:pPr>
    <w:rPr>
      <w:rFonts w:ascii="黑体" w:hAnsi="Times New Roman" w:eastAsia="黑体" w:cs="Times New Roman"/>
      <w:sz w:val="21"/>
      <w:lang w:val="en-US" w:eastAsia="zh-CN" w:bidi="ar-SA"/>
    </w:rPr>
  </w:style>
  <w:style w:type="paragraph" w:customStyle="1" w:styleId="1124">
    <w:name w:val="文章标题 2"/>
    <w:basedOn w:val="4"/>
    <w:next w:val="1"/>
    <w:qFormat/>
    <w:uiPriority w:val="0"/>
    <w:pPr>
      <w:numPr>
        <w:ilvl w:val="0"/>
        <w:numId w:val="0"/>
      </w:numPr>
      <w:spacing w:before="260" w:after="260" w:line="416" w:lineRule="auto"/>
    </w:pPr>
    <w:rPr>
      <w:rFonts w:ascii="黑体" w:hAnsi="Arial" w:eastAsia="黑体"/>
    </w:rPr>
  </w:style>
  <w:style w:type="paragraph" w:customStyle="1" w:styleId="1125">
    <w:name w:val="CellBody"/>
    <w:qFormat/>
    <w:uiPriority w:val="0"/>
    <w:pPr>
      <w:widowControl w:val="0"/>
      <w:spacing w:line="280" w:lineRule="exact"/>
    </w:pPr>
    <w:rPr>
      <w:rFonts w:ascii="Times" w:hAnsi="Times" w:eastAsia="宋体" w:cs="Times New Roman"/>
      <w:color w:val="000000"/>
      <w:sz w:val="24"/>
      <w:lang w:val="en-US" w:eastAsia="en-US" w:bidi="ar-SA"/>
    </w:rPr>
  </w:style>
  <w:style w:type="paragraph" w:customStyle="1" w:styleId="1126">
    <w:name w:val="Title Bar"/>
    <w:basedOn w:val="1"/>
    <w:qFormat/>
    <w:uiPriority w:val="0"/>
    <w:pPr>
      <w:keepNext/>
      <w:pageBreakBefore/>
      <w:shd w:val="solid" w:color="auto" w:fill="auto"/>
      <w:overflowPunct w:val="0"/>
      <w:autoSpaceDE w:val="0"/>
      <w:autoSpaceDN w:val="0"/>
      <w:adjustRightInd w:val="0"/>
      <w:spacing w:before="1680"/>
      <w:ind w:left="2520" w:right="720"/>
      <w:textAlignment w:val="baseline"/>
    </w:pPr>
    <w:rPr>
      <w:rFonts w:ascii="Book Antiqua" w:hAnsi="Book Antiqua"/>
      <w:kern w:val="0"/>
      <w:sz w:val="36"/>
      <w:szCs w:val="20"/>
    </w:rPr>
  </w:style>
  <w:style w:type="paragraph" w:customStyle="1" w:styleId="1127">
    <w:name w:val="G_标题3"/>
    <w:basedOn w:val="1128"/>
    <w:next w:val="1129"/>
    <w:qFormat/>
    <w:uiPriority w:val="0"/>
    <w:pPr>
      <w:numPr>
        <w:ilvl w:val="2"/>
      </w:numPr>
      <w:tabs>
        <w:tab w:val="left" w:pos="540"/>
        <w:tab w:val="left" w:pos="720"/>
      </w:tabs>
      <w:outlineLvl w:val="2"/>
    </w:pPr>
  </w:style>
  <w:style w:type="paragraph" w:customStyle="1" w:styleId="1128">
    <w:name w:val="G_标题2"/>
    <w:basedOn w:val="1"/>
    <w:next w:val="1129"/>
    <w:qFormat/>
    <w:uiPriority w:val="0"/>
    <w:pPr>
      <w:numPr>
        <w:ilvl w:val="1"/>
        <w:numId w:val="61"/>
      </w:numPr>
      <w:tabs>
        <w:tab w:val="left" w:pos="540"/>
      </w:tabs>
      <w:spacing w:beforeLines="100" w:line="360" w:lineRule="auto"/>
      <w:ind w:left="600"/>
      <w:outlineLvl w:val="1"/>
    </w:pPr>
    <w:rPr>
      <w:rFonts w:eastAsia="黑体"/>
      <w:b/>
      <w:bCs/>
      <w:kern w:val="0"/>
      <w:sz w:val="28"/>
      <w:szCs w:val="28"/>
    </w:rPr>
  </w:style>
  <w:style w:type="paragraph" w:customStyle="1" w:styleId="1129">
    <w:name w:val="G正文_小四"/>
    <w:basedOn w:val="1"/>
    <w:qFormat/>
    <w:uiPriority w:val="0"/>
    <w:pPr>
      <w:tabs>
        <w:tab w:val="left" w:pos="240"/>
      </w:tabs>
      <w:adjustRightInd w:val="0"/>
      <w:snapToGrid w:val="0"/>
      <w:spacing w:line="360" w:lineRule="auto"/>
      <w:ind w:firstLine="425"/>
    </w:pPr>
    <w:rPr>
      <w:rFonts w:ascii="宋体" w:hAnsi="宋体" w:cs="宋体"/>
      <w:sz w:val="24"/>
      <w:szCs w:val="24"/>
    </w:rPr>
  </w:style>
  <w:style w:type="paragraph" w:customStyle="1" w:styleId="1130">
    <w:name w:val="塔河正文"/>
    <w:qFormat/>
    <w:uiPriority w:val="0"/>
    <w:pPr>
      <w:spacing w:line="360" w:lineRule="auto"/>
      <w:ind w:firstLine="224" w:firstLineChars="224"/>
    </w:pPr>
    <w:rPr>
      <w:rFonts w:ascii="宋体" w:hAnsi="宋体" w:eastAsia="宋体" w:cs="Times New Roman"/>
      <w:sz w:val="24"/>
      <w:szCs w:val="21"/>
      <w:lang w:val="en-US" w:eastAsia="zh-CN" w:bidi="ar-SA"/>
    </w:rPr>
  </w:style>
  <w:style w:type="paragraph" w:customStyle="1" w:styleId="1131">
    <w:name w:val="HTML 预设格式1"/>
    <w:basedOn w:val="1"/>
    <w:link w:val="182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kern w:val="0"/>
      <w:sz w:val="24"/>
      <w:szCs w:val="24"/>
    </w:rPr>
  </w:style>
  <w:style w:type="paragraph" w:customStyle="1" w:styleId="1132">
    <w:name w:val="BulletStyle1"/>
    <w:qFormat/>
    <w:uiPriority w:val="0"/>
    <w:pPr>
      <w:tabs>
        <w:tab w:val="left" w:pos="720"/>
      </w:tabs>
      <w:spacing w:line="240" w:lineRule="atLeast"/>
      <w:ind w:left="720" w:hanging="360"/>
    </w:pPr>
    <w:rPr>
      <w:rFonts w:ascii="Helvetica" w:hAnsi="Helvetica" w:eastAsia="宋体" w:cs="Times New Roman"/>
      <w:szCs w:val="24"/>
      <w:lang w:val="en-US" w:eastAsia="en-US" w:bidi="ar-SA"/>
    </w:rPr>
  </w:style>
  <w:style w:type="paragraph" w:customStyle="1" w:styleId="1133">
    <w:name w:val="Document Map1"/>
    <w:basedOn w:val="1"/>
    <w:qFormat/>
    <w:uiPriority w:val="0"/>
    <w:rPr>
      <w:rFonts w:ascii="Calibri" w:hAnsi="Calibri"/>
      <w:szCs w:val="20"/>
    </w:rPr>
  </w:style>
  <w:style w:type="paragraph" w:customStyle="1" w:styleId="1134">
    <w:name w:val="G_标题4"/>
    <w:basedOn w:val="1127"/>
    <w:next w:val="1129"/>
    <w:qFormat/>
    <w:uiPriority w:val="0"/>
    <w:pPr>
      <w:numPr>
        <w:ilvl w:val="3"/>
      </w:numPr>
      <w:outlineLvl w:val="3"/>
    </w:pPr>
  </w:style>
  <w:style w:type="paragraph" w:customStyle="1" w:styleId="1135">
    <w:name w:val="文章标题 1"/>
    <w:basedOn w:val="3"/>
    <w:next w:val="1"/>
    <w:qFormat/>
    <w:uiPriority w:val="0"/>
    <w:pPr>
      <w:spacing w:before="120" w:after="480" w:line="360" w:lineRule="auto"/>
      <w:ind w:hanging="432"/>
      <w:textAlignment w:val="top"/>
    </w:pPr>
    <w:rPr>
      <w:rFonts w:eastAsia="黑体"/>
      <w:b w:val="0"/>
      <w:bCs w:val="0"/>
      <w:kern w:val="2"/>
      <w:szCs w:val="24"/>
    </w:rPr>
  </w:style>
  <w:style w:type="paragraph" w:customStyle="1" w:styleId="1136">
    <w:name w:val="SFClearBullets"/>
    <w:qFormat/>
    <w:uiPriority w:val="0"/>
    <w:pPr>
      <w:numPr>
        <w:ilvl w:val="1"/>
        <w:numId w:val="62"/>
      </w:numPr>
      <w:spacing w:line="240" w:lineRule="atLeast"/>
      <w:ind w:left="0" w:firstLine="0"/>
    </w:pPr>
    <w:rPr>
      <w:rFonts w:ascii="Helvetica" w:hAnsi="Helvetica" w:eastAsia="宋体" w:cs="Times New Roman"/>
      <w:szCs w:val="24"/>
      <w:lang w:val="en-US" w:eastAsia="en-US" w:bidi="ar-SA"/>
    </w:rPr>
  </w:style>
  <w:style w:type="paragraph" w:customStyle="1" w:styleId="1137">
    <w:name w:val="Default Paragraph Font Para Char Char Char Char Char Char"/>
    <w:basedOn w:val="1"/>
    <w:qFormat/>
    <w:uiPriority w:val="0"/>
    <w:pPr>
      <w:spacing w:after="160" w:line="240" w:lineRule="exact"/>
    </w:pPr>
    <w:rPr>
      <w:rFonts w:ascii="Verdana" w:hAnsi="Verdana"/>
      <w:kern w:val="0"/>
      <w:sz w:val="20"/>
      <w:szCs w:val="20"/>
      <w:lang w:eastAsia="en-US"/>
    </w:rPr>
  </w:style>
  <w:style w:type="paragraph" w:customStyle="1" w:styleId="1138">
    <w:name w:val="标题3-通用文档模板"/>
    <w:basedOn w:val="1"/>
    <w:qFormat/>
    <w:uiPriority w:val="0"/>
    <w:pPr>
      <w:keepNext/>
      <w:keepLines/>
      <w:numPr>
        <w:ilvl w:val="2"/>
        <w:numId w:val="51"/>
      </w:numPr>
      <w:adjustRightInd w:val="0"/>
      <w:spacing w:afterLines="50" w:line="300" w:lineRule="auto"/>
      <w:ind w:firstLine="0"/>
      <w:outlineLvl w:val="2"/>
    </w:pPr>
    <w:rPr>
      <w:rFonts w:eastAsia="黑体"/>
      <w:kern w:val="0"/>
      <w:sz w:val="24"/>
      <w:szCs w:val="24"/>
    </w:rPr>
  </w:style>
  <w:style w:type="paragraph" w:customStyle="1" w:styleId="1139">
    <w:name w:val="pbody"/>
    <w:basedOn w:val="1"/>
    <w:qFormat/>
    <w:uiPriority w:val="0"/>
    <w:pPr>
      <w:spacing w:before="100" w:beforeAutospacing="1" w:after="100" w:afterAutospacing="1"/>
    </w:pPr>
    <w:rPr>
      <w:rFonts w:ascii="宋体" w:hAnsi="宋体" w:cs="宋体"/>
      <w:kern w:val="0"/>
      <w:sz w:val="24"/>
      <w:szCs w:val="24"/>
    </w:rPr>
  </w:style>
  <w:style w:type="paragraph" w:customStyle="1" w:styleId="1140">
    <w:name w:val="Char Char2 Char Char Char Char Char Char Char Char Char1 Char"/>
    <w:basedOn w:val="1"/>
    <w:qFormat/>
    <w:uiPriority w:val="0"/>
    <w:pPr>
      <w:spacing w:after="160" w:line="240" w:lineRule="exact"/>
    </w:pPr>
    <w:rPr>
      <w:szCs w:val="20"/>
    </w:rPr>
  </w:style>
  <w:style w:type="paragraph" w:customStyle="1" w:styleId="1141">
    <w:name w:val="Heading Bar"/>
    <w:basedOn w:val="1"/>
    <w:next w:val="5"/>
    <w:qFormat/>
    <w:uiPriority w:val="0"/>
    <w:pPr>
      <w:keepNext/>
      <w:keepLines/>
      <w:shd w:val="solid" w:color="auto" w:fill="auto"/>
      <w:overflowPunct w:val="0"/>
      <w:autoSpaceDE w:val="0"/>
      <w:autoSpaceDN w:val="0"/>
      <w:adjustRightInd w:val="0"/>
      <w:spacing w:before="240"/>
      <w:ind w:right="7920"/>
      <w:textAlignment w:val="baseline"/>
    </w:pPr>
    <w:rPr>
      <w:rFonts w:ascii="Book Antiqua" w:hAnsi="Book Antiqua"/>
      <w:color w:val="FFFFFF"/>
      <w:kern w:val="0"/>
      <w:sz w:val="8"/>
      <w:szCs w:val="20"/>
    </w:rPr>
  </w:style>
  <w:style w:type="paragraph" w:customStyle="1" w:styleId="1142">
    <w:name w:val="Table Description"/>
    <w:next w:val="1"/>
    <w:link w:val="1873"/>
    <w:qFormat/>
    <w:uiPriority w:val="0"/>
    <w:pPr>
      <w:keepNext/>
      <w:snapToGrid w:val="0"/>
      <w:spacing w:before="160" w:after="80" w:line="240" w:lineRule="atLeast"/>
      <w:ind w:left="1134"/>
      <w:jc w:val="center"/>
    </w:pPr>
    <w:rPr>
      <w:rFonts w:ascii="Arial" w:hAnsi="Arial" w:eastAsia="黑体" w:cs="Arial"/>
      <w:sz w:val="18"/>
      <w:szCs w:val="18"/>
      <w:lang w:val="en-US" w:eastAsia="zh-CN" w:bidi="ar-SA"/>
    </w:rPr>
  </w:style>
  <w:style w:type="paragraph" w:customStyle="1" w:styleId="114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144">
    <w:name w:val="科维标题5"/>
    <w:basedOn w:val="1145"/>
    <w:qFormat/>
    <w:uiPriority w:val="0"/>
    <w:pPr>
      <w:tabs>
        <w:tab w:val="left" w:pos="1134"/>
        <w:tab w:val="left" w:pos="2100"/>
      </w:tabs>
      <w:ind w:left="2100" w:hanging="420"/>
    </w:pPr>
  </w:style>
  <w:style w:type="paragraph" w:customStyle="1" w:styleId="1145">
    <w:name w:val="标题5样式"/>
    <w:basedOn w:val="7"/>
    <w:qFormat/>
    <w:uiPriority w:val="0"/>
    <w:pPr>
      <w:numPr>
        <w:ilvl w:val="0"/>
        <w:numId w:val="0"/>
      </w:numPr>
      <w:tabs>
        <w:tab w:val="left" w:pos="1134"/>
      </w:tabs>
      <w:spacing w:before="120" w:after="120"/>
    </w:pPr>
    <w:rPr>
      <w:rFonts w:ascii="宋体" w:hAnsi="宋体" w:eastAsia="宋体"/>
      <w:b/>
      <w:sz w:val="24"/>
      <w:lang w:eastAsia="en-US"/>
    </w:rPr>
  </w:style>
  <w:style w:type="paragraph" w:customStyle="1" w:styleId="1146">
    <w:name w:val="正文要点"/>
    <w:basedOn w:val="1"/>
    <w:next w:val="1"/>
    <w:qFormat/>
    <w:uiPriority w:val="0"/>
    <w:pPr>
      <w:numPr>
        <w:ilvl w:val="0"/>
        <w:numId w:val="63"/>
      </w:numPr>
      <w:tabs>
        <w:tab w:val="left" w:pos="420"/>
      </w:tabs>
      <w:wordWrap w:val="0"/>
      <w:topLinePunct/>
      <w:adjustRightInd w:val="0"/>
      <w:snapToGrid w:val="0"/>
      <w:spacing w:beforeLines="50" w:afterLines="50" w:line="360" w:lineRule="auto"/>
      <w:ind w:firstLine="0"/>
    </w:pPr>
    <w:rPr>
      <w:szCs w:val="24"/>
    </w:rPr>
  </w:style>
  <w:style w:type="paragraph" w:customStyle="1" w:styleId="1147">
    <w:name w:val="TextHead1"/>
    <w:qFormat/>
    <w:uiPriority w:val="0"/>
    <w:pPr>
      <w:spacing w:line="240" w:lineRule="atLeast"/>
    </w:pPr>
    <w:rPr>
      <w:rFonts w:ascii="Helvetica" w:hAnsi="Helvetica" w:eastAsia="宋体" w:cs="Times New Roman"/>
      <w:b/>
      <w:sz w:val="24"/>
      <w:szCs w:val="24"/>
      <w:lang w:val="en-US" w:eastAsia="en-US" w:bidi="ar-SA"/>
    </w:rPr>
  </w:style>
  <w:style w:type="paragraph" w:customStyle="1" w:styleId="1148">
    <w:name w:val="Char Char Char1 Char Char Char Char Char Char Char Char Char Char Char Char Char Char Char Char Char Char Char Char Char Char Char Char1 Char Char Char Char Char Char Char Char Char Char Char"/>
    <w:basedOn w:val="1"/>
    <w:semiHidden/>
    <w:qFormat/>
    <w:uiPriority w:val="0"/>
    <w:rPr>
      <w:rFonts w:ascii="Tahoma" w:hAnsi="Tahoma"/>
      <w:sz w:val="24"/>
      <w:szCs w:val="20"/>
    </w:rPr>
  </w:style>
  <w:style w:type="paragraph" w:customStyle="1" w:styleId="1149">
    <w:name w:val="规范正文 Char Char Char"/>
    <w:basedOn w:val="1"/>
    <w:qFormat/>
    <w:uiPriority w:val="0"/>
    <w:pPr>
      <w:adjustRightInd w:val="0"/>
      <w:spacing w:line="360" w:lineRule="auto"/>
      <w:ind w:left="227" w:firstLine="454"/>
      <w:textAlignment w:val="baseline"/>
    </w:pPr>
    <w:rPr>
      <w:sz w:val="24"/>
      <w:szCs w:val="24"/>
    </w:rPr>
  </w:style>
  <w:style w:type="paragraph" w:customStyle="1" w:styleId="1150">
    <w:name w:val="TableBulletStyle1"/>
    <w:next w:val="1151"/>
    <w:qFormat/>
    <w:uiPriority w:val="0"/>
    <w:pPr>
      <w:keepNext/>
      <w:numPr>
        <w:ilvl w:val="0"/>
        <w:numId w:val="64"/>
      </w:numPr>
      <w:tabs>
        <w:tab w:val="left" w:pos="720"/>
        <w:tab w:val="clear" w:pos="1440"/>
      </w:tabs>
      <w:spacing w:line="240" w:lineRule="atLeast"/>
      <w:ind w:left="714" w:hanging="357"/>
    </w:pPr>
    <w:rPr>
      <w:rFonts w:ascii="Helvetica" w:hAnsi="Helvetica" w:eastAsia="宋体" w:cs="Times New Roman"/>
      <w:szCs w:val="24"/>
      <w:lang w:val="en-GB" w:eastAsia="en-US" w:bidi="ar-SA"/>
    </w:rPr>
  </w:style>
  <w:style w:type="paragraph" w:customStyle="1" w:styleId="1151">
    <w:name w:val="TableBulletStyle1_NoBullet"/>
    <w:next w:val="1150"/>
    <w:qFormat/>
    <w:uiPriority w:val="0"/>
    <w:pPr>
      <w:tabs>
        <w:tab w:val="left" w:pos="720"/>
      </w:tabs>
      <w:spacing w:line="240" w:lineRule="atLeast"/>
      <w:ind w:left="720"/>
    </w:pPr>
    <w:rPr>
      <w:rFonts w:ascii="Helvetica" w:hAnsi="Helvetica" w:eastAsia="宋体" w:cs="Times New Roman"/>
      <w:szCs w:val="2"/>
      <w:lang w:val="en-US" w:eastAsia="en-US" w:bidi="ar-SA"/>
    </w:rPr>
  </w:style>
  <w:style w:type="paragraph" w:customStyle="1" w:styleId="1152">
    <w:name w:val="Char Char Char Char2"/>
    <w:basedOn w:val="1"/>
    <w:qFormat/>
    <w:uiPriority w:val="0"/>
    <w:rPr>
      <w:rFonts w:ascii="仿宋_GB2312" w:eastAsia="仿宋_GB2312"/>
      <w:b/>
      <w:sz w:val="32"/>
      <w:szCs w:val="32"/>
    </w:rPr>
  </w:style>
  <w:style w:type="paragraph" w:customStyle="1" w:styleId="1153">
    <w:name w:val="6 Char"/>
    <w:basedOn w:val="1"/>
    <w:qFormat/>
    <w:uiPriority w:val="0"/>
    <w:pPr>
      <w:spacing w:beforeLines="100" w:after="160" w:line="240" w:lineRule="exact"/>
    </w:pPr>
    <w:rPr>
      <w:rFonts w:ascii="Verdana" w:hAnsi="Verdana"/>
      <w:kern w:val="0"/>
      <w:sz w:val="20"/>
      <w:szCs w:val="20"/>
      <w:lang w:eastAsia="en-US"/>
    </w:rPr>
  </w:style>
  <w:style w:type="paragraph" w:customStyle="1" w:styleId="1154">
    <w:name w:val="正文文本缩进 21"/>
    <w:basedOn w:val="1"/>
    <w:link w:val="1952"/>
    <w:qFormat/>
    <w:uiPriority w:val="0"/>
    <w:pPr>
      <w:ind w:left="425" w:firstLine="425"/>
    </w:pPr>
    <w:rPr>
      <w:rFonts w:ascii="宋体"/>
      <w:szCs w:val="20"/>
    </w:rPr>
  </w:style>
  <w:style w:type="paragraph" w:customStyle="1" w:styleId="1155">
    <w:name w:val="科维正文"/>
    <w:basedOn w:val="209"/>
    <w:qFormat/>
    <w:uiPriority w:val="0"/>
    <w:pPr>
      <w:snapToGrid w:val="0"/>
      <w:spacing w:beforeLines="50" w:afterLines="50"/>
      <w:ind w:firstLine="482"/>
    </w:pPr>
    <w:rPr>
      <w:rFonts w:ascii="Times New Roman" w:hAnsi="Times New Roman" w:eastAsia="宋体"/>
    </w:rPr>
  </w:style>
  <w:style w:type="paragraph" w:customStyle="1" w:styleId="1156">
    <w:name w:val="Char3 Char Char Char"/>
    <w:basedOn w:val="1"/>
    <w:qFormat/>
    <w:uiPriority w:val="0"/>
    <w:pPr>
      <w:spacing w:after="160" w:line="240" w:lineRule="exact"/>
    </w:pPr>
    <w:rPr>
      <w:rFonts w:ascii="Verdana" w:hAnsi="Verdana"/>
      <w:kern w:val="0"/>
      <w:sz w:val="20"/>
      <w:szCs w:val="20"/>
      <w:lang w:eastAsia="en-US"/>
    </w:rPr>
  </w:style>
  <w:style w:type="paragraph" w:customStyle="1" w:styleId="1157">
    <w:name w:val="MM Topic 5"/>
    <w:basedOn w:val="7"/>
    <w:qFormat/>
    <w:uiPriority w:val="0"/>
    <w:pPr>
      <w:numPr>
        <w:ilvl w:val="0"/>
        <w:numId w:val="0"/>
      </w:numPr>
      <w:tabs>
        <w:tab w:val="left" w:pos="2551"/>
      </w:tabs>
      <w:spacing w:before="280" w:after="290" w:line="376" w:lineRule="auto"/>
    </w:pPr>
    <w:rPr>
      <w:rFonts w:eastAsia="宋体"/>
      <w:b/>
    </w:rPr>
  </w:style>
  <w:style w:type="paragraph" w:customStyle="1" w:styleId="1158">
    <w:name w:val="正文3-序列"/>
    <w:basedOn w:val="766"/>
    <w:qFormat/>
    <w:uiPriority w:val="0"/>
    <w:pPr>
      <w:tabs>
        <w:tab w:val="left" w:pos="420"/>
        <w:tab w:val="left" w:pos="780"/>
      </w:tabs>
      <w:spacing w:before="200" w:line="360" w:lineRule="auto"/>
      <w:ind w:left="780" w:hanging="360" w:hangingChars="200"/>
    </w:pPr>
    <w:rPr>
      <w:rFonts w:ascii="Arial,Bold" w:hAnsi="Arial,Bold" w:cs="Arial,Bold"/>
      <w:bCs/>
      <w:szCs w:val="21"/>
    </w:rPr>
  </w:style>
  <w:style w:type="paragraph" w:customStyle="1" w:styleId="1159">
    <w:name w:val="pbodyrelative"/>
    <w:basedOn w:val="1"/>
    <w:qFormat/>
    <w:uiPriority w:val="0"/>
    <w:pPr>
      <w:spacing w:before="144" w:after="1"/>
      <w:ind w:left="244" w:right="216"/>
    </w:pPr>
    <w:rPr>
      <w:rFonts w:ascii="Verdana" w:hAnsi="Verdana" w:cs="宋体"/>
      <w:color w:val="000000"/>
      <w:kern w:val="0"/>
      <w:sz w:val="20"/>
      <w:szCs w:val="20"/>
    </w:rPr>
  </w:style>
  <w:style w:type="paragraph" w:customStyle="1" w:styleId="1160">
    <w:name w:val="章节标题4"/>
    <w:basedOn w:val="1"/>
    <w:qFormat/>
    <w:uiPriority w:val="0"/>
    <w:pPr>
      <w:keepNext/>
      <w:keepLines/>
      <w:tabs>
        <w:tab w:val="left" w:pos="1080"/>
      </w:tabs>
      <w:spacing w:before="280" w:after="290" w:line="377" w:lineRule="auto"/>
      <w:ind w:left="851" w:hanging="851"/>
      <w:outlineLvl w:val="3"/>
    </w:pPr>
    <w:rPr>
      <w:b/>
      <w:bCs/>
      <w:sz w:val="28"/>
      <w:szCs w:val="28"/>
    </w:rPr>
  </w:style>
  <w:style w:type="paragraph" w:customStyle="1" w:styleId="1161">
    <w:name w:val="样式 标题 4 + 小四"/>
    <w:basedOn w:val="6"/>
    <w:qFormat/>
    <w:uiPriority w:val="0"/>
    <w:pPr>
      <w:keepNext w:val="0"/>
      <w:keepLines w:val="0"/>
      <w:ind w:left="709"/>
    </w:pPr>
    <w:rPr>
      <w:rFonts w:eastAsia="宋体"/>
      <w:bCs w:val="0"/>
      <w:sz w:val="24"/>
      <w:szCs w:val="24"/>
    </w:rPr>
  </w:style>
  <w:style w:type="paragraph" w:customStyle="1" w:styleId="1162">
    <w:name w:val="章节标题1"/>
    <w:basedOn w:val="1"/>
    <w:next w:val="1163"/>
    <w:qFormat/>
    <w:uiPriority w:val="0"/>
    <w:pPr>
      <w:keepNext/>
      <w:keepLines/>
      <w:tabs>
        <w:tab w:val="left" w:pos="1800"/>
      </w:tabs>
      <w:spacing w:before="340" w:after="330" w:line="578" w:lineRule="auto"/>
      <w:ind w:left="425" w:hanging="425"/>
      <w:outlineLvl w:val="0"/>
    </w:pPr>
    <w:rPr>
      <w:b/>
      <w:bCs/>
      <w:kern w:val="44"/>
      <w:sz w:val="36"/>
      <w:szCs w:val="44"/>
    </w:rPr>
  </w:style>
  <w:style w:type="paragraph" w:customStyle="1" w:styleId="1163">
    <w:name w:val="章节标题2"/>
    <w:basedOn w:val="1"/>
    <w:next w:val="1164"/>
    <w:qFormat/>
    <w:uiPriority w:val="0"/>
    <w:pPr>
      <w:keepNext/>
      <w:keepLines/>
      <w:tabs>
        <w:tab w:val="left" w:pos="567"/>
      </w:tabs>
      <w:spacing w:before="260" w:after="260" w:line="415" w:lineRule="auto"/>
      <w:ind w:left="567" w:hanging="567"/>
      <w:outlineLvl w:val="1"/>
    </w:pPr>
    <w:rPr>
      <w:b/>
      <w:bCs/>
      <w:sz w:val="32"/>
      <w:szCs w:val="32"/>
    </w:rPr>
  </w:style>
  <w:style w:type="paragraph" w:customStyle="1" w:styleId="1164">
    <w:name w:val="章节标题3"/>
    <w:basedOn w:val="1"/>
    <w:qFormat/>
    <w:uiPriority w:val="0"/>
    <w:pPr>
      <w:keepNext/>
      <w:keepLines/>
      <w:tabs>
        <w:tab w:val="left" w:pos="709"/>
      </w:tabs>
      <w:spacing w:before="260" w:after="260" w:line="415" w:lineRule="auto"/>
      <w:ind w:left="709" w:hanging="709"/>
      <w:outlineLvl w:val="2"/>
    </w:pPr>
    <w:rPr>
      <w:b/>
      <w:bCs/>
      <w:sz w:val="30"/>
      <w:szCs w:val="32"/>
    </w:rPr>
  </w:style>
  <w:style w:type="paragraph" w:customStyle="1" w:styleId="1165">
    <w:name w:val="表格标注（绿盟科技）"/>
    <w:basedOn w:val="616"/>
    <w:next w:val="617"/>
    <w:qFormat/>
    <w:uiPriority w:val="0"/>
    <w:pPr>
      <w:numPr>
        <w:ilvl w:val="7"/>
      </w:numPr>
      <w:ind w:left="3842" w:hanging="420"/>
    </w:pPr>
  </w:style>
  <w:style w:type="paragraph" w:customStyle="1" w:styleId="1166">
    <w:name w:val="表格正常居中 Char Char Char"/>
    <w:basedOn w:val="1"/>
    <w:qFormat/>
    <w:uiPriority w:val="0"/>
    <w:pPr>
      <w:adjustRightInd w:val="0"/>
      <w:snapToGrid w:val="0"/>
      <w:jc w:val="center"/>
    </w:pPr>
    <w:rPr>
      <w:rFonts w:ascii="宋体" w:hAnsi="宋体"/>
      <w:kern w:val="0"/>
      <w:sz w:val="24"/>
      <w:szCs w:val="24"/>
    </w:rPr>
  </w:style>
  <w:style w:type="paragraph" w:customStyle="1" w:styleId="1167">
    <w:name w:val="heading1"/>
    <w:basedOn w:val="1"/>
    <w:qFormat/>
    <w:uiPriority w:val="0"/>
    <w:pPr>
      <w:spacing w:before="240"/>
    </w:pPr>
    <w:rPr>
      <w:rFonts w:ascii="Frutiger 55 Roman" w:hAnsi="Frutiger 55 Roman"/>
      <w:b/>
      <w:kern w:val="0"/>
      <w:sz w:val="24"/>
      <w:szCs w:val="20"/>
      <w:lang w:eastAsia="en-US"/>
    </w:rPr>
  </w:style>
  <w:style w:type="paragraph" w:customStyle="1" w:styleId="1168">
    <w:name w:val="标题 2（绿盟科技）"/>
    <w:basedOn w:val="4"/>
    <w:next w:val="617"/>
    <w:qFormat/>
    <w:uiPriority w:val="0"/>
    <w:pPr>
      <w:numPr>
        <w:numId w:val="31"/>
      </w:numPr>
      <w:spacing w:before="260" w:after="260" w:line="415" w:lineRule="auto"/>
    </w:pPr>
    <w:rPr>
      <w:rFonts w:ascii="Arial" w:hAnsi="Arial" w:eastAsia="黑体"/>
      <w:b w:val="0"/>
      <w:bCs w:val="0"/>
    </w:rPr>
  </w:style>
  <w:style w:type="paragraph" w:customStyle="1" w:styleId="1169">
    <w:name w:val="MM Topic 4"/>
    <w:basedOn w:val="6"/>
    <w:qFormat/>
    <w:uiPriority w:val="0"/>
    <w:pPr>
      <w:numPr>
        <w:ilvl w:val="0"/>
        <w:numId w:val="0"/>
      </w:numPr>
      <w:tabs>
        <w:tab w:val="left" w:pos="1984"/>
      </w:tabs>
      <w:spacing w:before="280" w:after="290" w:line="376" w:lineRule="auto"/>
    </w:pPr>
    <w:rPr>
      <w:rFonts w:ascii="Arial" w:hAnsi="Arial" w:eastAsia="黑体"/>
      <w:b w:val="0"/>
    </w:rPr>
  </w:style>
  <w:style w:type="paragraph" w:customStyle="1" w:styleId="1170">
    <w:name w:val="默认段落字体 Para Char"/>
    <w:basedOn w:val="1"/>
    <w:qFormat/>
    <w:uiPriority w:val="0"/>
    <w:rPr>
      <w:rFonts w:ascii="Tahoma" w:hAnsi="Tahoma"/>
      <w:sz w:val="24"/>
      <w:szCs w:val="20"/>
    </w:rPr>
  </w:style>
  <w:style w:type="paragraph" w:customStyle="1" w:styleId="1171">
    <w:name w:val="文字列表"/>
    <w:basedOn w:val="86"/>
    <w:qFormat/>
    <w:uiPriority w:val="0"/>
    <w:pPr>
      <w:tabs>
        <w:tab w:val="left" w:pos="720"/>
        <w:tab w:val="left" w:pos="1440"/>
      </w:tabs>
      <w:spacing w:before="120" w:after="0" w:line="360" w:lineRule="auto"/>
      <w:ind w:left="720" w:right="200" w:rightChars="200" w:hanging="720"/>
    </w:pPr>
    <w:rPr>
      <w:rFonts w:ascii="楷体_GB2312" w:eastAsia="楷体_GB2312"/>
      <w:szCs w:val="20"/>
    </w:rPr>
  </w:style>
  <w:style w:type="paragraph" w:customStyle="1" w:styleId="1172">
    <w:name w:val="仿宋正文"/>
    <w:basedOn w:val="1"/>
    <w:qFormat/>
    <w:uiPriority w:val="0"/>
    <w:pPr>
      <w:spacing w:line="300" w:lineRule="auto"/>
      <w:ind w:firstLine="480"/>
    </w:pPr>
    <w:rPr>
      <w:rFonts w:ascii="仿宋_GB2312" w:eastAsia="仿宋_GB2312"/>
      <w:sz w:val="24"/>
      <w:szCs w:val="20"/>
    </w:rPr>
  </w:style>
  <w:style w:type="paragraph" w:customStyle="1" w:styleId="1173">
    <w:name w:val="样式 行距: 1.5 倍行距 首行缩进:  2 字符"/>
    <w:basedOn w:val="1"/>
    <w:qFormat/>
    <w:uiPriority w:val="0"/>
    <w:pPr>
      <w:spacing w:line="360" w:lineRule="auto"/>
      <w:ind w:firstLine="480" w:firstLineChars="200"/>
    </w:pPr>
    <w:rPr>
      <w:sz w:val="24"/>
      <w:szCs w:val="24"/>
    </w:rPr>
  </w:style>
  <w:style w:type="paragraph" w:customStyle="1" w:styleId="1174">
    <w:name w:val="ABC标题下的小点"/>
    <w:basedOn w:val="1"/>
    <w:qFormat/>
    <w:uiPriority w:val="0"/>
    <w:pPr>
      <w:tabs>
        <w:tab w:val="left" w:pos="1260"/>
      </w:tabs>
      <w:spacing w:line="360" w:lineRule="auto"/>
      <w:ind w:left="1260" w:hanging="420"/>
    </w:pPr>
    <w:rPr>
      <w:rFonts w:ascii="宋体" w:hAnsi="宋体"/>
      <w:szCs w:val="20"/>
    </w:rPr>
  </w:style>
  <w:style w:type="paragraph" w:customStyle="1" w:styleId="1175">
    <w:name w:val="图注"/>
    <w:basedOn w:val="1"/>
    <w:next w:val="1"/>
    <w:qFormat/>
    <w:uiPriority w:val="0"/>
    <w:pPr>
      <w:numPr>
        <w:ilvl w:val="0"/>
        <w:numId w:val="65"/>
      </w:numPr>
      <w:adjustRightInd w:val="0"/>
      <w:spacing w:before="60" w:after="120" w:line="312" w:lineRule="atLeast"/>
      <w:jc w:val="center"/>
      <w:textAlignment w:val="baseline"/>
    </w:pPr>
    <w:rPr>
      <w:kern w:val="0"/>
      <w:sz w:val="18"/>
      <w:szCs w:val="20"/>
    </w:rPr>
  </w:style>
  <w:style w:type="paragraph" w:customStyle="1" w:styleId="1176">
    <w:name w:val="标题4——4"/>
    <w:basedOn w:val="6"/>
    <w:next w:val="1"/>
    <w:qFormat/>
    <w:uiPriority w:val="0"/>
    <w:pPr>
      <w:numPr>
        <w:ilvl w:val="0"/>
        <w:numId w:val="0"/>
      </w:numPr>
      <w:adjustRightInd w:val="0"/>
      <w:spacing w:beforeAutospacing="1" w:after="100" w:afterAutospacing="1" w:line="376" w:lineRule="atLeast"/>
      <w:ind w:right="2"/>
      <w:textAlignment w:val="baseline"/>
    </w:pPr>
    <w:rPr>
      <w:rFonts w:ascii="Arial" w:hAnsi="Arial" w:eastAsia="楷体_GB2312"/>
      <w:bCs w:val="0"/>
      <w:szCs w:val="30"/>
    </w:rPr>
  </w:style>
  <w:style w:type="paragraph" w:customStyle="1" w:styleId="1177">
    <w:name w:val="Char Char Char Char Char Char"/>
    <w:basedOn w:val="1"/>
    <w:qFormat/>
    <w:uiPriority w:val="0"/>
    <w:pPr>
      <w:tabs>
        <w:tab w:val="left" w:pos="900"/>
      </w:tabs>
    </w:pPr>
    <w:rPr>
      <w:rFonts w:ascii="Tahoma" w:hAnsi="Tahoma"/>
      <w:sz w:val="24"/>
      <w:szCs w:val="20"/>
    </w:rPr>
  </w:style>
  <w:style w:type="paragraph" w:customStyle="1" w:styleId="1178">
    <w:name w:val="my"/>
    <w:basedOn w:val="1"/>
    <w:qFormat/>
    <w:uiPriority w:val="0"/>
    <w:pPr>
      <w:spacing w:before="100" w:beforeAutospacing="1" w:after="100" w:afterAutospacing="1" w:line="360" w:lineRule="auto"/>
      <w:ind w:firstLine="476"/>
    </w:pPr>
    <w:rPr>
      <w:rFonts w:ascii="宋体" w:hAnsi="宋体" w:cs="宋体"/>
      <w:kern w:val="0"/>
      <w:sz w:val="24"/>
      <w:szCs w:val="24"/>
    </w:rPr>
  </w:style>
  <w:style w:type="paragraph" w:customStyle="1" w:styleId="1179">
    <w:name w:val="Normal (Web)1"/>
    <w:basedOn w:val="1"/>
    <w:qFormat/>
    <w:uiPriority w:val="0"/>
    <w:pPr>
      <w:spacing w:before="100" w:beforeAutospacing="1" w:after="100" w:afterAutospacing="1"/>
    </w:pPr>
    <w:rPr>
      <w:rFonts w:ascii="宋体" w:hAnsi="宋体"/>
      <w:kern w:val="0"/>
      <w:sz w:val="24"/>
      <w:szCs w:val="20"/>
    </w:rPr>
  </w:style>
  <w:style w:type="paragraph" w:customStyle="1" w:styleId="1180">
    <w:name w:val="Char11"/>
    <w:basedOn w:val="1"/>
    <w:qFormat/>
    <w:uiPriority w:val="0"/>
    <w:pPr>
      <w:spacing w:before="200" w:line="360" w:lineRule="auto"/>
      <w:ind w:firstLine="476"/>
    </w:pPr>
    <w:rPr>
      <w:rFonts w:ascii="Arial" w:hAnsi="Arial" w:cs="Arial"/>
      <w:szCs w:val="24"/>
    </w:rPr>
  </w:style>
  <w:style w:type="paragraph" w:customStyle="1" w:styleId="1181">
    <w:name w:val="编号正文"/>
    <w:basedOn w:val="34"/>
    <w:qFormat/>
    <w:uiPriority w:val="0"/>
    <w:pPr>
      <w:numPr>
        <w:ilvl w:val="0"/>
        <w:numId w:val="66"/>
      </w:numPr>
      <w:adjustRightInd w:val="0"/>
      <w:snapToGrid w:val="0"/>
      <w:spacing w:beforeLines="30" w:after="60" w:line="300" w:lineRule="auto"/>
      <w:ind w:firstLine="0"/>
    </w:pPr>
    <w:rPr>
      <w:kern w:val="0"/>
      <w:sz w:val="24"/>
      <w:szCs w:val="20"/>
    </w:rPr>
  </w:style>
  <w:style w:type="paragraph" w:customStyle="1" w:styleId="1182">
    <w:name w:val="样式12"/>
    <w:basedOn w:val="1"/>
    <w:qFormat/>
    <w:uiPriority w:val="0"/>
    <w:pPr>
      <w:spacing w:before="156" w:after="156" w:line="360" w:lineRule="auto"/>
    </w:pPr>
    <w:rPr>
      <w:color w:val="000000"/>
      <w:szCs w:val="21"/>
    </w:rPr>
  </w:style>
  <w:style w:type="paragraph" w:customStyle="1" w:styleId="1183">
    <w:name w:val="Char1"/>
    <w:basedOn w:val="1"/>
    <w:qFormat/>
    <w:uiPriority w:val="0"/>
    <w:pPr>
      <w:spacing w:after="160" w:line="240" w:lineRule="exact"/>
    </w:pPr>
    <w:rPr>
      <w:szCs w:val="20"/>
    </w:rPr>
  </w:style>
  <w:style w:type="paragraph" w:customStyle="1" w:styleId="1184">
    <w:name w:val="标题 2A"/>
    <w:basedOn w:val="1"/>
    <w:next w:val="1"/>
    <w:qFormat/>
    <w:uiPriority w:val="0"/>
    <w:pPr>
      <w:adjustRightInd w:val="0"/>
      <w:snapToGrid w:val="0"/>
      <w:spacing w:before="200" w:line="360" w:lineRule="auto"/>
      <w:ind w:firstLine="476"/>
      <w:jc w:val="center"/>
    </w:pPr>
    <w:rPr>
      <w:rFonts w:ascii="宋体" w:hAnsi="宋体"/>
      <w:sz w:val="24"/>
      <w:szCs w:val="21"/>
    </w:rPr>
  </w:style>
  <w:style w:type="paragraph" w:customStyle="1" w:styleId="1185">
    <w:name w:val="Char2"/>
    <w:basedOn w:val="1"/>
    <w:qFormat/>
    <w:uiPriority w:val="0"/>
    <w:pPr>
      <w:jc w:val="center"/>
    </w:pPr>
    <w:rPr>
      <w:rFonts w:ascii="仿宋_GB2312" w:eastAsia="仿宋_GB2312"/>
      <w:b/>
      <w:kern w:val="0"/>
      <w:sz w:val="32"/>
      <w:szCs w:val="32"/>
    </w:rPr>
  </w:style>
  <w:style w:type="paragraph" w:customStyle="1" w:styleId="1186">
    <w:name w:val="BEA Head 1"/>
    <w:next w:val="451"/>
    <w:qFormat/>
    <w:uiPriority w:val="0"/>
    <w:pPr>
      <w:numPr>
        <w:ilvl w:val="1"/>
        <w:numId w:val="39"/>
      </w:numPr>
      <w:tabs>
        <w:tab w:val="left" w:pos="425"/>
        <w:tab w:val="clear" w:pos="992"/>
      </w:tabs>
      <w:spacing w:beforeLines="150" w:afterLines="50" w:line="300" w:lineRule="auto"/>
      <w:ind w:left="425" w:hanging="425"/>
      <w:outlineLvl w:val="0"/>
    </w:pPr>
    <w:rPr>
      <w:rFonts w:ascii="Verdana" w:hAnsi="Verdana" w:eastAsia="宋体" w:cs="Times New Roman"/>
      <w:b/>
      <w:kern w:val="2"/>
      <w:sz w:val="32"/>
      <w:szCs w:val="32"/>
      <w:lang w:val="en-US" w:eastAsia="zh-CN" w:bidi="ar-SA"/>
    </w:rPr>
  </w:style>
  <w:style w:type="paragraph" w:customStyle="1" w:styleId="1187">
    <w:name w:val="zswx_title_1"/>
    <w:basedOn w:val="3"/>
    <w:next w:val="1"/>
    <w:qFormat/>
    <w:uiPriority w:val="0"/>
    <w:pPr>
      <w:pageBreakBefore w:val="0"/>
    </w:pPr>
    <w:rPr>
      <w:rFonts w:eastAsia="黑体"/>
    </w:rPr>
  </w:style>
  <w:style w:type="paragraph" w:customStyle="1" w:styleId="1188">
    <w:name w:val="Char Char Char Char Char Char Char1 Char"/>
    <w:basedOn w:val="1"/>
    <w:qFormat/>
    <w:uiPriority w:val="0"/>
    <w:rPr>
      <w:rFonts w:ascii="Tahoma" w:hAnsi="Tahoma"/>
      <w:sz w:val="24"/>
      <w:szCs w:val="20"/>
    </w:rPr>
  </w:style>
  <w:style w:type="paragraph" w:customStyle="1" w:styleId="1189">
    <w:name w:val="Char Char Char Char3"/>
    <w:basedOn w:val="1"/>
    <w:qFormat/>
    <w:uiPriority w:val="0"/>
    <w:pPr>
      <w:adjustRightInd w:val="0"/>
      <w:spacing w:line="288" w:lineRule="auto"/>
    </w:pPr>
    <w:rPr>
      <w:rFonts w:ascii="Tahoma" w:hAnsi="Tahoma"/>
      <w:sz w:val="24"/>
      <w:szCs w:val="20"/>
    </w:rPr>
  </w:style>
  <w:style w:type="paragraph" w:customStyle="1" w:styleId="1190">
    <w:name w:val="页脚页码（绿盟科技）"/>
    <w:basedOn w:val="55"/>
    <w:qFormat/>
    <w:uiPriority w:val="0"/>
    <w:pPr>
      <w:framePr w:w="703" w:wrap="around" w:vAnchor="text" w:hAnchor="page" w:x="5598" w:y="247"/>
      <w:jc w:val="center"/>
    </w:pPr>
    <w:rPr>
      <w:rFonts w:ascii="Arial" w:hAnsi="Arial"/>
    </w:rPr>
  </w:style>
  <w:style w:type="paragraph" w:customStyle="1" w:styleId="1191">
    <w:name w:val="标题 3 无首行缩进"/>
    <w:basedOn w:val="5"/>
    <w:qFormat/>
    <w:uiPriority w:val="0"/>
    <w:pPr>
      <w:numPr>
        <w:ilvl w:val="0"/>
        <w:numId w:val="0"/>
      </w:numPr>
      <w:spacing w:line="415" w:lineRule="auto"/>
    </w:pPr>
    <w:rPr>
      <w:rFonts w:cs="宋体"/>
      <w:b w:val="0"/>
      <w:sz w:val="32"/>
      <w:szCs w:val="20"/>
    </w:rPr>
  </w:style>
  <w:style w:type="paragraph" w:customStyle="1" w:styleId="1192">
    <w:name w:val="Char Char11"/>
    <w:basedOn w:val="1"/>
    <w:qFormat/>
    <w:uiPriority w:val="0"/>
    <w:pPr>
      <w:adjustRightInd w:val="0"/>
      <w:spacing w:line="360" w:lineRule="auto"/>
    </w:pPr>
    <w:rPr>
      <w:rFonts w:cs="Angsana New"/>
      <w:kern w:val="0"/>
      <w:sz w:val="24"/>
      <w:szCs w:val="20"/>
      <w:lang w:bidi="th-TH"/>
    </w:rPr>
  </w:style>
  <w:style w:type="paragraph" w:customStyle="1" w:styleId="1193">
    <w:name w:val="第三极标题"/>
    <w:basedOn w:val="5"/>
    <w:next w:val="1"/>
    <w:qFormat/>
    <w:uiPriority w:val="0"/>
    <w:pPr>
      <w:numPr>
        <w:numId w:val="67"/>
      </w:numPr>
      <w:spacing w:before="260" w:after="260" w:line="416" w:lineRule="auto"/>
    </w:pPr>
    <w:rPr>
      <w:b w:val="0"/>
      <w:sz w:val="32"/>
    </w:rPr>
  </w:style>
  <w:style w:type="paragraph" w:customStyle="1" w:styleId="1194">
    <w:name w:val="Char Char Char1"/>
    <w:basedOn w:val="1"/>
    <w:qFormat/>
    <w:uiPriority w:val="0"/>
    <w:pPr>
      <w:spacing w:before="200" w:line="360" w:lineRule="auto"/>
      <w:ind w:firstLine="476"/>
    </w:pPr>
    <w:rPr>
      <w:rFonts w:ascii="Tahoma" w:hAnsi="Tahoma"/>
      <w:sz w:val="24"/>
      <w:szCs w:val="20"/>
    </w:rPr>
  </w:style>
  <w:style w:type="paragraph" w:customStyle="1" w:styleId="1195">
    <w:name w:val="Char1 Char"/>
    <w:basedOn w:val="1"/>
    <w:qFormat/>
    <w:uiPriority w:val="0"/>
    <w:pPr>
      <w:ind w:left="1701"/>
    </w:pPr>
    <w:rPr>
      <w:sz w:val="24"/>
      <w:szCs w:val="24"/>
    </w:rPr>
  </w:style>
  <w:style w:type="paragraph" w:customStyle="1" w:styleId="1196">
    <w:name w:val="题目1"/>
    <w:basedOn w:val="1"/>
    <w:qFormat/>
    <w:uiPriority w:val="0"/>
    <w:pPr>
      <w:spacing w:line="360" w:lineRule="auto"/>
      <w:ind w:firstLine="200" w:firstLineChars="200"/>
      <w:jc w:val="center"/>
    </w:pPr>
    <w:rPr>
      <w:rFonts w:eastAsia="黑体"/>
      <w:b/>
      <w:sz w:val="52"/>
      <w:szCs w:val="24"/>
    </w:rPr>
  </w:style>
  <w:style w:type="paragraph" w:customStyle="1" w:styleId="1197">
    <w:name w:val="Normal0"/>
    <w:qFormat/>
    <w:uiPriority w:val="0"/>
    <w:pPr>
      <w:spacing w:line="240" w:lineRule="atLeast"/>
    </w:pPr>
    <w:rPr>
      <w:rFonts w:ascii="Times New Roman" w:hAnsi="Times New Roman" w:eastAsia="宋体" w:cs="Times New Roman"/>
      <w:lang w:val="en-US" w:eastAsia="en-US" w:bidi="ar-SA"/>
    </w:rPr>
  </w:style>
  <w:style w:type="paragraph" w:customStyle="1" w:styleId="1198">
    <w:name w:val="标准"/>
    <w:basedOn w:val="1"/>
    <w:qFormat/>
    <w:uiPriority w:val="0"/>
    <w:pPr>
      <w:spacing w:beforeLines="50" w:afterLines="50" w:line="360" w:lineRule="auto"/>
      <w:ind w:right="240" w:firstLine="480" w:firstLineChars="200"/>
    </w:pPr>
    <w:rPr>
      <w:sz w:val="24"/>
      <w:szCs w:val="24"/>
    </w:rPr>
  </w:style>
  <w:style w:type="paragraph" w:customStyle="1" w:styleId="1199">
    <w:name w:val="附录表标题"/>
    <w:next w:val="680"/>
    <w:qFormat/>
    <w:uiPriority w:val="0"/>
    <w:pPr>
      <w:spacing w:line="240" w:lineRule="atLeast"/>
      <w:jc w:val="center"/>
      <w:textAlignment w:val="baseline"/>
    </w:pPr>
    <w:rPr>
      <w:rFonts w:ascii="黑体" w:hAnsi="Times New Roman" w:eastAsia="黑体" w:cs="Times New Roman"/>
      <w:kern w:val="21"/>
      <w:sz w:val="21"/>
      <w:lang w:val="en-US" w:eastAsia="zh-CN" w:bidi="ar-SA"/>
    </w:rPr>
  </w:style>
  <w:style w:type="paragraph" w:customStyle="1" w:styleId="1200">
    <w:name w:val="BEA Item 2"/>
    <w:qFormat/>
    <w:uiPriority w:val="0"/>
    <w:pPr>
      <w:numPr>
        <w:ilvl w:val="2"/>
        <w:numId w:val="39"/>
      </w:numPr>
      <w:tabs>
        <w:tab w:val="left" w:pos="1530"/>
        <w:tab w:val="clear" w:pos="1931"/>
      </w:tabs>
      <w:spacing w:beforeLines="50" w:line="300" w:lineRule="auto"/>
      <w:ind w:left="1530" w:hanging="420"/>
      <w:jc w:val="both"/>
    </w:pPr>
    <w:rPr>
      <w:rFonts w:ascii="Verdana" w:hAnsi="Verdana" w:eastAsia="宋体" w:cs="Times New Roman"/>
      <w:kern w:val="2"/>
      <w:sz w:val="24"/>
      <w:szCs w:val="24"/>
      <w:lang w:val="en-US" w:eastAsia="zh-CN" w:bidi="ar-SA"/>
    </w:rPr>
  </w:style>
  <w:style w:type="paragraph" w:customStyle="1" w:styleId="1201">
    <w:name w:val="Head2"/>
    <w:qFormat/>
    <w:uiPriority w:val="0"/>
    <w:pPr>
      <w:numPr>
        <w:ilvl w:val="2"/>
        <w:numId w:val="68"/>
      </w:numPr>
      <w:spacing w:before="28" w:after="28" w:line="240" w:lineRule="atLeast"/>
      <w:outlineLvl w:val="2"/>
    </w:pPr>
    <w:rPr>
      <w:rFonts w:ascii="Arial" w:hAnsi="Arial" w:eastAsia="宋体" w:cs="Times New Roman"/>
      <w:b/>
      <w:lang w:val="en-US" w:eastAsia="en-US" w:bidi="ar-SA"/>
    </w:rPr>
  </w:style>
  <w:style w:type="paragraph" w:customStyle="1" w:styleId="1202">
    <w:name w:val="Char Char Char Char Char Char1 Char"/>
    <w:basedOn w:val="26"/>
    <w:qFormat/>
    <w:uiPriority w:val="0"/>
    <w:pPr>
      <w:shd w:val="clear" w:color="auto" w:fill="000080"/>
    </w:pPr>
    <w:rPr>
      <w:rFonts w:ascii="Tahoma" w:hAnsi="Tahoma"/>
      <w:sz w:val="24"/>
      <w:szCs w:val="24"/>
    </w:rPr>
  </w:style>
  <w:style w:type="paragraph" w:customStyle="1" w:styleId="1203">
    <w:name w:val="关键词"/>
    <w:basedOn w:val="1"/>
    <w:next w:val="1204"/>
    <w:qFormat/>
    <w:uiPriority w:val="0"/>
    <w:pPr>
      <w:adjustRightInd w:val="0"/>
      <w:spacing w:line="288" w:lineRule="auto"/>
      <w:textAlignment w:val="baseline"/>
    </w:pPr>
    <w:rPr>
      <w:rFonts w:eastAsia="黑体"/>
      <w:kern w:val="0"/>
      <w:sz w:val="20"/>
      <w:szCs w:val="24"/>
    </w:rPr>
  </w:style>
  <w:style w:type="paragraph" w:customStyle="1" w:styleId="1204">
    <w:name w:val="摘要"/>
    <w:basedOn w:val="1"/>
    <w:next w:val="4"/>
    <w:qFormat/>
    <w:uiPriority w:val="0"/>
    <w:pPr>
      <w:adjustRightInd w:val="0"/>
      <w:spacing w:line="288" w:lineRule="auto"/>
      <w:textAlignment w:val="baseline"/>
    </w:pPr>
    <w:rPr>
      <w:rFonts w:eastAsia="黑体"/>
      <w:kern w:val="0"/>
      <w:sz w:val="20"/>
      <w:szCs w:val="24"/>
    </w:rPr>
  </w:style>
  <w:style w:type="paragraph" w:customStyle="1" w:styleId="1205">
    <w:name w:val="附录2"/>
    <w:basedOn w:val="1"/>
    <w:next w:val="1"/>
    <w:qFormat/>
    <w:locked/>
    <w:uiPriority w:val="0"/>
    <w:pPr>
      <w:outlineLvl w:val="1"/>
    </w:pPr>
    <w:rPr>
      <w:rFonts w:ascii="黑体" w:hAnsi="黑体" w:eastAsia="黑体"/>
      <w:b/>
      <w:bCs/>
      <w:sz w:val="32"/>
      <w:szCs w:val="24"/>
    </w:rPr>
  </w:style>
  <w:style w:type="paragraph" w:customStyle="1" w:styleId="1206">
    <w:name w:val="1B"/>
    <w:basedOn w:val="3"/>
    <w:qFormat/>
    <w:uiPriority w:val="0"/>
    <w:pPr>
      <w:pageBreakBefore w:val="0"/>
      <w:numPr>
        <w:numId w:val="46"/>
      </w:numPr>
      <w:tabs>
        <w:tab w:val="left" w:pos="360"/>
      </w:tabs>
      <w:spacing w:before="360" w:after="360"/>
    </w:pPr>
    <w:rPr>
      <w:sz w:val="28"/>
      <w:szCs w:val="24"/>
    </w:rPr>
  </w:style>
  <w:style w:type="paragraph" w:customStyle="1" w:styleId="1207">
    <w:name w:val="表格内字体"/>
    <w:basedOn w:val="1"/>
    <w:semiHidden/>
    <w:qFormat/>
    <w:uiPriority w:val="0"/>
    <w:pPr>
      <w:spacing w:before="360" w:line="360" w:lineRule="auto"/>
      <w:jc w:val="center"/>
    </w:pPr>
    <w:rPr>
      <w:rFonts w:ascii="宋体"/>
      <w:szCs w:val="20"/>
    </w:rPr>
  </w:style>
  <w:style w:type="paragraph" w:customStyle="1" w:styleId="1208">
    <w:name w:val="Char5"/>
    <w:basedOn w:val="1"/>
    <w:qFormat/>
    <w:uiPriority w:val="0"/>
    <w:rPr>
      <w:rFonts w:ascii="Tahoma" w:hAnsi="Tahoma"/>
      <w:sz w:val="24"/>
      <w:szCs w:val="20"/>
    </w:rPr>
  </w:style>
  <w:style w:type="paragraph" w:customStyle="1" w:styleId="1209">
    <w:name w:val="标题一"/>
    <w:basedOn w:val="1"/>
    <w:qFormat/>
    <w:uiPriority w:val="0"/>
    <w:pPr>
      <w:numPr>
        <w:ilvl w:val="0"/>
        <w:numId w:val="69"/>
      </w:numPr>
      <w:ind w:firstLine="0"/>
    </w:pPr>
    <w:rPr>
      <w:szCs w:val="20"/>
    </w:rPr>
  </w:style>
  <w:style w:type="paragraph" w:customStyle="1" w:styleId="1210">
    <w:name w:val="Level 5: (1)"/>
    <w:basedOn w:val="1"/>
    <w:qFormat/>
    <w:uiPriority w:val="0"/>
    <w:pPr>
      <w:numPr>
        <w:ilvl w:val="7"/>
        <w:numId w:val="68"/>
      </w:numPr>
      <w:spacing w:before="72" w:after="72"/>
      <w:ind w:firstLine="0"/>
      <w:outlineLvl w:val="7"/>
    </w:pPr>
    <w:rPr>
      <w:rFonts w:ascii="Arial" w:hAnsi="Arial"/>
      <w:kern w:val="0"/>
      <w:sz w:val="20"/>
      <w:szCs w:val="20"/>
      <w:lang w:eastAsia="en-US"/>
    </w:rPr>
  </w:style>
  <w:style w:type="paragraph" w:customStyle="1" w:styleId="1211">
    <w:name w:val="BEA Head 2"/>
    <w:next w:val="451"/>
    <w:qFormat/>
    <w:uiPriority w:val="0"/>
    <w:pPr>
      <w:numPr>
        <w:ilvl w:val="0"/>
        <w:numId w:val="70"/>
      </w:numPr>
      <w:tabs>
        <w:tab w:val="left" w:pos="992"/>
        <w:tab w:val="clear" w:pos="1110"/>
      </w:tabs>
      <w:spacing w:beforeLines="100" w:afterLines="50" w:line="300" w:lineRule="auto"/>
      <w:ind w:left="992" w:hanging="567"/>
      <w:outlineLvl w:val="1"/>
    </w:pPr>
    <w:rPr>
      <w:rFonts w:ascii="Verdana" w:hAnsi="Verdana" w:eastAsia="宋体" w:cs="Times New Roman"/>
      <w:b/>
      <w:kern w:val="2"/>
      <w:sz w:val="30"/>
      <w:szCs w:val="30"/>
      <w:lang w:val="en-US" w:eastAsia="zh-CN" w:bidi="ar-SA"/>
    </w:rPr>
  </w:style>
  <w:style w:type="paragraph" w:customStyle="1" w:styleId="1212">
    <w:name w:val="列出段落3"/>
    <w:basedOn w:val="1"/>
    <w:qFormat/>
    <w:uiPriority w:val="0"/>
    <w:pPr>
      <w:ind w:firstLine="420" w:firstLineChars="200"/>
    </w:pPr>
    <w:rPr>
      <w:rFonts w:ascii="Calibri" w:hAnsi="Calibri"/>
      <w:szCs w:val="20"/>
    </w:rPr>
  </w:style>
  <w:style w:type="paragraph" w:customStyle="1" w:styleId="1213">
    <w:name w:val="Level 6: (i)"/>
    <w:basedOn w:val="1"/>
    <w:qFormat/>
    <w:uiPriority w:val="0"/>
    <w:pPr>
      <w:numPr>
        <w:ilvl w:val="8"/>
        <w:numId w:val="68"/>
      </w:numPr>
      <w:tabs>
        <w:tab w:val="left" w:pos="2160"/>
      </w:tabs>
      <w:spacing w:before="72" w:after="72"/>
      <w:ind w:firstLine="0"/>
      <w:outlineLvl w:val="8"/>
    </w:pPr>
    <w:rPr>
      <w:rFonts w:ascii="Arial" w:hAnsi="Arial"/>
      <w:kern w:val="0"/>
      <w:sz w:val="20"/>
      <w:szCs w:val="20"/>
      <w:lang w:eastAsia="en-US"/>
    </w:rPr>
  </w:style>
  <w:style w:type="paragraph" w:customStyle="1" w:styleId="1214">
    <w:name w:val="科维-"/>
    <w:basedOn w:val="1023"/>
    <w:qFormat/>
    <w:uiPriority w:val="0"/>
    <w:pPr>
      <w:numPr>
        <w:ilvl w:val="0"/>
        <w:numId w:val="71"/>
      </w:numPr>
      <w:ind w:firstLine="0" w:firstLineChars="0"/>
    </w:pPr>
  </w:style>
  <w:style w:type="paragraph" w:customStyle="1" w:styleId="1215">
    <w:name w:val="Level 1: a."/>
    <w:qFormat/>
    <w:uiPriority w:val="0"/>
    <w:pPr>
      <w:numPr>
        <w:ilvl w:val="3"/>
        <w:numId w:val="68"/>
      </w:numPr>
      <w:tabs>
        <w:tab w:val="left" w:pos="360"/>
      </w:tabs>
      <w:spacing w:before="72" w:after="72" w:line="240" w:lineRule="atLeast"/>
      <w:jc w:val="both"/>
      <w:outlineLvl w:val="3"/>
    </w:pPr>
    <w:rPr>
      <w:rFonts w:ascii="Arial" w:hAnsi="Arial" w:eastAsia="宋体" w:cs="Times New Roman"/>
      <w:lang w:val="en-US" w:eastAsia="en-US" w:bidi="ar-SA"/>
    </w:rPr>
  </w:style>
  <w:style w:type="paragraph" w:customStyle="1" w:styleId="1216">
    <w:name w:val="列表（编号一级）（绿盟科技）"/>
    <w:basedOn w:val="617"/>
    <w:qFormat/>
    <w:uiPriority w:val="0"/>
    <w:pPr>
      <w:numPr>
        <w:ilvl w:val="0"/>
        <w:numId w:val="72"/>
      </w:numPr>
      <w:tabs>
        <w:tab w:val="left" w:pos="360"/>
        <w:tab w:val="left" w:pos="425"/>
        <w:tab w:val="left" w:pos="840"/>
      </w:tabs>
      <w:spacing w:beforeLines="25"/>
      <w:ind w:left="425" w:hanging="425"/>
    </w:pPr>
  </w:style>
  <w:style w:type="paragraph" w:customStyle="1" w:styleId="1217">
    <w:name w:val="一级文字列表"/>
    <w:basedOn w:val="1"/>
    <w:qFormat/>
    <w:uiPriority w:val="0"/>
    <w:pPr>
      <w:spacing w:line="288" w:lineRule="auto"/>
      <w:ind w:firstLine="200" w:firstLineChars="200"/>
    </w:pPr>
    <w:rPr>
      <w:sz w:val="24"/>
      <w:szCs w:val="24"/>
    </w:rPr>
  </w:style>
  <w:style w:type="paragraph" w:customStyle="1" w:styleId="1218">
    <w:name w:val="样式 仿宋_GB2312 行距: 1.5 倍行距"/>
    <w:basedOn w:val="1"/>
    <w:qFormat/>
    <w:uiPriority w:val="0"/>
    <w:pPr>
      <w:adjustRightInd w:val="0"/>
      <w:snapToGrid w:val="0"/>
      <w:spacing w:line="520" w:lineRule="exact"/>
      <w:ind w:firstLine="560" w:firstLineChars="200"/>
    </w:pPr>
    <w:rPr>
      <w:rFonts w:eastAsia="仿宋_GB2312"/>
      <w:sz w:val="28"/>
      <w:szCs w:val="20"/>
    </w:rPr>
  </w:style>
  <w:style w:type="paragraph" w:customStyle="1" w:styleId="1219">
    <w:name w:val="Level 3: (a)"/>
    <w:basedOn w:val="1"/>
    <w:qFormat/>
    <w:uiPriority w:val="0"/>
    <w:pPr>
      <w:numPr>
        <w:ilvl w:val="5"/>
        <w:numId w:val="68"/>
      </w:numPr>
      <w:tabs>
        <w:tab w:val="left" w:pos="1080"/>
      </w:tabs>
      <w:spacing w:before="72" w:after="72"/>
      <w:outlineLvl w:val="5"/>
    </w:pPr>
    <w:rPr>
      <w:rFonts w:ascii="Arial" w:hAnsi="Arial"/>
      <w:kern w:val="0"/>
      <w:sz w:val="20"/>
      <w:szCs w:val="20"/>
      <w:lang w:eastAsia="en-US"/>
    </w:rPr>
  </w:style>
  <w:style w:type="paragraph" w:customStyle="1" w:styleId="1220">
    <w:name w:val="项目符1"/>
    <w:basedOn w:val="1"/>
    <w:next w:val="1"/>
    <w:qFormat/>
    <w:uiPriority w:val="99"/>
    <w:pPr>
      <w:numPr>
        <w:ilvl w:val="0"/>
        <w:numId w:val="73"/>
      </w:numPr>
      <w:spacing w:before="60" w:line="360" w:lineRule="auto"/>
    </w:pPr>
    <w:rPr>
      <w:spacing w:val="6"/>
      <w:szCs w:val="20"/>
    </w:rPr>
  </w:style>
  <w:style w:type="paragraph" w:customStyle="1" w:styleId="1221">
    <w:name w:val="样式9"/>
    <w:basedOn w:val="1222"/>
    <w:qFormat/>
    <w:uiPriority w:val="0"/>
    <w:pPr>
      <w:tabs>
        <w:tab w:val="left" w:pos="0"/>
        <w:tab w:val="left" w:pos="864"/>
      </w:tabs>
    </w:pPr>
  </w:style>
  <w:style w:type="paragraph" w:customStyle="1" w:styleId="1222">
    <w:name w:val="样式8"/>
    <w:basedOn w:val="6"/>
    <w:next w:val="1"/>
    <w:qFormat/>
    <w:uiPriority w:val="0"/>
    <w:pPr>
      <w:numPr>
        <w:ilvl w:val="0"/>
        <w:numId w:val="0"/>
      </w:numPr>
      <w:tabs>
        <w:tab w:val="left" w:pos="0"/>
        <w:tab w:val="left" w:pos="864"/>
      </w:tabs>
      <w:spacing w:before="280" w:after="290" w:line="376" w:lineRule="auto"/>
      <w:ind w:left="864" w:hanging="864"/>
    </w:pPr>
    <w:rPr>
      <w:rFonts w:ascii="Arial" w:hAnsi="Arial" w:eastAsia="黑体"/>
    </w:rPr>
  </w:style>
  <w:style w:type="paragraph" w:customStyle="1" w:styleId="1223">
    <w:name w:val="附录3"/>
    <w:basedOn w:val="1"/>
    <w:next w:val="1"/>
    <w:qFormat/>
    <w:locked/>
    <w:uiPriority w:val="0"/>
    <w:pPr>
      <w:outlineLvl w:val="2"/>
    </w:pPr>
    <w:rPr>
      <w:rFonts w:eastAsia="黑体"/>
      <w:b/>
      <w:bCs/>
      <w:sz w:val="32"/>
      <w:szCs w:val="24"/>
    </w:rPr>
  </w:style>
  <w:style w:type="paragraph" w:customStyle="1" w:styleId="1224">
    <w:name w:val="方案正文－首行缩进"/>
    <w:basedOn w:val="1"/>
    <w:qFormat/>
    <w:uiPriority w:val="0"/>
    <w:pPr>
      <w:spacing w:line="360" w:lineRule="auto"/>
      <w:ind w:firstLine="200" w:firstLineChars="200"/>
    </w:pPr>
    <w:rPr>
      <w:sz w:val="24"/>
      <w:szCs w:val="24"/>
    </w:rPr>
  </w:style>
  <w:style w:type="paragraph" w:customStyle="1" w:styleId="1225">
    <w:name w:val="Item"/>
    <w:basedOn w:val="1"/>
    <w:qFormat/>
    <w:uiPriority w:val="0"/>
    <w:pPr>
      <w:numPr>
        <w:ilvl w:val="0"/>
        <w:numId w:val="74"/>
      </w:numPr>
      <w:spacing w:line="288" w:lineRule="auto"/>
      <w:ind w:firstLine="200" w:firstLineChars="200"/>
    </w:pPr>
    <w:rPr>
      <w:sz w:val="24"/>
      <w:szCs w:val="24"/>
    </w:rPr>
  </w:style>
  <w:style w:type="paragraph" w:customStyle="1" w:styleId="1226">
    <w:name w:val="列出段落4"/>
    <w:basedOn w:val="1"/>
    <w:qFormat/>
    <w:uiPriority w:val="0"/>
    <w:pPr>
      <w:ind w:firstLine="420" w:firstLineChars="200"/>
    </w:pPr>
    <w:rPr>
      <w:rFonts w:ascii="Calibri" w:hAnsi="Calibri"/>
      <w:szCs w:val="20"/>
    </w:rPr>
  </w:style>
  <w:style w:type="paragraph" w:customStyle="1" w:styleId="1227">
    <w:name w:val="样式5"/>
    <w:basedOn w:val="1"/>
    <w:qFormat/>
    <w:uiPriority w:val="0"/>
    <w:pPr>
      <w:tabs>
        <w:tab w:val="left" w:pos="840"/>
      </w:tabs>
      <w:spacing w:line="288" w:lineRule="auto"/>
      <w:ind w:left="840" w:hanging="420" w:firstLineChars="200"/>
    </w:pPr>
    <w:rPr>
      <w:szCs w:val="21"/>
    </w:rPr>
  </w:style>
  <w:style w:type="paragraph" w:customStyle="1" w:styleId="1228">
    <w:name w:val="List Bullet2"/>
    <w:basedOn w:val="1"/>
    <w:qFormat/>
    <w:uiPriority w:val="0"/>
    <w:pPr>
      <w:numPr>
        <w:ilvl w:val="0"/>
        <w:numId w:val="75"/>
      </w:numPr>
      <w:tabs>
        <w:tab w:val="left" w:pos="360"/>
        <w:tab w:val="clear" w:pos="720"/>
      </w:tabs>
      <w:spacing w:before="120" w:after="60" w:line="288" w:lineRule="auto"/>
      <w:ind w:left="984" w:right="340" w:firstLine="0"/>
    </w:pPr>
    <w:rPr>
      <w:kern w:val="0"/>
      <w:szCs w:val="24"/>
    </w:rPr>
  </w:style>
  <w:style w:type="paragraph" w:customStyle="1" w:styleId="1229">
    <w:name w:val="样式7"/>
    <w:basedOn w:val="1"/>
    <w:link w:val="1742"/>
    <w:qFormat/>
    <w:uiPriority w:val="0"/>
    <w:pPr>
      <w:spacing w:line="288" w:lineRule="auto"/>
      <w:ind w:firstLine="200" w:firstLineChars="200"/>
      <w:jc w:val="center"/>
    </w:pPr>
    <w:rPr>
      <w:b/>
      <w:bCs/>
      <w:sz w:val="30"/>
      <w:szCs w:val="30"/>
    </w:rPr>
  </w:style>
  <w:style w:type="paragraph" w:customStyle="1" w:styleId="1230">
    <w:name w:val="样式 左侧:  0.85 厘米 首行缩进:  0.85 厘米"/>
    <w:basedOn w:val="1"/>
    <w:qFormat/>
    <w:uiPriority w:val="0"/>
    <w:pPr>
      <w:spacing w:line="360" w:lineRule="auto"/>
      <w:ind w:firstLine="200" w:firstLineChars="200"/>
    </w:pPr>
    <w:rPr>
      <w:rFonts w:cs="宋体"/>
      <w:sz w:val="24"/>
      <w:szCs w:val="20"/>
    </w:rPr>
  </w:style>
  <w:style w:type="paragraph" w:customStyle="1" w:styleId="1231">
    <w:name w:val="样式13"/>
    <w:basedOn w:val="660"/>
    <w:qFormat/>
    <w:uiPriority w:val="0"/>
  </w:style>
  <w:style w:type="paragraph" w:customStyle="1" w:styleId="1232">
    <w:name w:val="indent"/>
    <w:basedOn w:val="1"/>
    <w:qFormat/>
    <w:uiPriority w:val="0"/>
    <w:pPr>
      <w:spacing w:before="100" w:beforeAutospacing="1" w:after="100" w:afterAutospacing="1" w:line="320" w:lineRule="atLeast"/>
      <w:ind w:firstLine="480"/>
    </w:pPr>
    <w:rPr>
      <w:rFonts w:ascii="Arial Unicode MS" w:hAnsi="Arial Unicode MS"/>
      <w:kern w:val="0"/>
      <w:sz w:val="24"/>
      <w:szCs w:val="24"/>
    </w:rPr>
  </w:style>
  <w:style w:type="paragraph" w:customStyle="1" w:styleId="1233">
    <w:name w:val="样式 首行缩进:  0.85 厘米"/>
    <w:basedOn w:val="1"/>
    <w:qFormat/>
    <w:uiPriority w:val="0"/>
    <w:pPr>
      <w:numPr>
        <w:ilvl w:val="0"/>
        <w:numId w:val="76"/>
      </w:numPr>
      <w:spacing w:line="288" w:lineRule="auto"/>
      <w:ind w:firstLine="200" w:firstLineChars="200"/>
    </w:pPr>
    <w:rPr>
      <w:rFonts w:cs="宋体"/>
      <w:sz w:val="24"/>
      <w:szCs w:val="20"/>
    </w:rPr>
  </w:style>
  <w:style w:type="paragraph" w:customStyle="1" w:styleId="1234">
    <w:name w:val="默认段落字体 Para Char Char Char Char Char Char Char Char Char Char"/>
    <w:basedOn w:val="1"/>
    <w:qFormat/>
    <w:uiPriority w:val="0"/>
    <w:pPr>
      <w:autoSpaceDE w:val="0"/>
      <w:autoSpaceDN w:val="0"/>
      <w:adjustRightInd w:val="0"/>
      <w:spacing w:line="360" w:lineRule="auto"/>
      <w:ind w:firstLine="420" w:firstLineChars="200"/>
    </w:pPr>
    <w:rPr>
      <w:rFonts w:ascii="Tahoma" w:hAnsi="Tahoma"/>
      <w:kern w:val="0"/>
      <w:sz w:val="24"/>
      <w:szCs w:val="20"/>
    </w:rPr>
  </w:style>
  <w:style w:type="paragraph" w:customStyle="1" w:styleId="1235">
    <w:name w:val="列出段落6"/>
    <w:basedOn w:val="1"/>
    <w:qFormat/>
    <w:uiPriority w:val="34"/>
    <w:pPr>
      <w:overflowPunct w:val="0"/>
      <w:autoSpaceDE w:val="0"/>
      <w:autoSpaceDN w:val="0"/>
      <w:adjustRightInd w:val="0"/>
      <w:spacing w:before="120" w:after="120"/>
      <w:ind w:firstLine="420" w:firstLineChars="200"/>
      <w:textAlignment w:val="baseline"/>
    </w:pPr>
    <w:rPr>
      <w:rFonts w:ascii="Tahoma" w:hAnsi="Tahoma"/>
      <w:kern w:val="0"/>
      <w:szCs w:val="20"/>
      <w:lang w:val="en-GB" w:eastAsia="fr-FR"/>
    </w:rPr>
  </w:style>
  <w:style w:type="paragraph" w:customStyle="1" w:styleId="1236">
    <w:name w:val="118"/>
    <w:basedOn w:val="1"/>
    <w:qFormat/>
    <w:uiPriority w:val="0"/>
    <w:pPr>
      <w:spacing w:before="30" w:after="100" w:afterAutospacing="1" w:line="288" w:lineRule="auto"/>
      <w:ind w:left="90" w:firstLine="200" w:firstLineChars="200"/>
    </w:pPr>
    <w:rPr>
      <w:rFonts w:ascii="Arial Unicode MS" w:hAnsi="Arial Unicode MS" w:eastAsia="Arial Unicode MS" w:cs="Arial Unicode MS"/>
      <w:color w:val="000000"/>
      <w:kern w:val="0"/>
      <w:sz w:val="18"/>
      <w:szCs w:val="18"/>
    </w:rPr>
  </w:style>
  <w:style w:type="paragraph" w:customStyle="1" w:styleId="1237">
    <w:name w:val="第一级标题"/>
    <w:basedOn w:val="3"/>
    <w:next w:val="1"/>
    <w:qFormat/>
    <w:uiPriority w:val="0"/>
    <w:pPr>
      <w:pageBreakBefore w:val="0"/>
      <w:numPr>
        <w:numId w:val="67"/>
      </w:numPr>
    </w:pPr>
  </w:style>
  <w:style w:type="paragraph" w:customStyle="1" w:styleId="1238">
    <w:name w:val="默认段落字体 Para Char Char Char Char Char Char Char Char Char Char Char Char Char Char Char1 Char Char Char Char"/>
    <w:basedOn w:val="26"/>
    <w:qFormat/>
    <w:uiPriority w:val="0"/>
    <w:pPr>
      <w:shd w:val="clear" w:color="auto" w:fill="000080"/>
      <w:adjustRightInd w:val="0"/>
      <w:spacing w:line="436" w:lineRule="exact"/>
      <w:ind w:left="357"/>
      <w:outlineLvl w:val="3"/>
    </w:pPr>
    <w:rPr>
      <w:rFonts w:ascii="Tahoma" w:hAnsi="Tahoma"/>
      <w:b/>
      <w:sz w:val="24"/>
      <w:szCs w:val="24"/>
    </w:rPr>
  </w:style>
  <w:style w:type="paragraph" w:customStyle="1" w:styleId="1239">
    <w:name w:val="样式 样式 样式 样式 正文首行缩进 + 仿宋_GB2312 小四 段前: 3.1 磅 行距: 1.5 倍行距 + 首行缩进: ..."/>
    <w:basedOn w:val="1"/>
    <w:qFormat/>
    <w:uiPriority w:val="0"/>
    <w:pPr>
      <w:autoSpaceDE w:val="0"/>
      <w:autoSpaceDN w:val="0"/>
      <w:adjustRightInd w:val="0"/>
      <w:spacing w:line="360" w:lineRule="auto"/>
      <w:ind w:left="200" w:leftChars="200" w:firstLine="200" w:firstLineChars="200"/>
    </w:pPr>
    <w:rPr>
      <w:rFonts w:ascii="仿宋_GB2312" w:eastAsia="仿宋_GB2312" w:cs="宋体"/>
      <w:kern w:val="0"/>
      <w:sz w:val="24"/>
      <w:szCs w:val="20"/>
    </w:rPr>
  </w:style>
  <w:style w:type="paragraph" w:customStyle="1" w:styleId="1240">
    <w:name w:val="样式 宋体 段后: 7.8 磅 行距: 1.5 倍行距"/>
    <w:basedOn w:val="1"/>
    <w:qFormat/>
    <w:uiPriority w:val="0"/>
    <w:pPr>
      <w:spacing w:beforeLines="50" w:after="50" w:line="360" w:lineRule="auto"/>
      <w:ind w:left="1050" w:leftChars="500" w:firstLine="476"/>
    </w:pPr>
    <w:rPr>
      <w:rFonts w:ascii="宋体" w:hAnsi="宋体" w:cs="宋体"/>
      <w:sz w:val="24"/>
      <w:szCs w:val="20"/>
    </w:rPr>
  </w:style>
  <w:style w:type="paragraph" w:customStyle="1" w:styleId="1241">
    <w:name w:val="样式 样式 样式 样式 标题 2 + 宋体 五号 非加粗 黑色 + 段前: 6 磅 段后: 0 磅 行距: 单倍行距 + 段前:..."/>
    <w:basedOn w:val="1"/>
    <w:qFormat/>
    <w:uiPriority w:val="0"/>
    <w:pPr>
      <w:keepNext/>
      <w:keepLines/>
      <w:numPr>
        <w:ilvl w:val="0"/>
        <w:numId w:val="77"/>
      </w:numPr>
      <w:tabs>
        <w:tab w:val="left" w:pos="1260"/>
        <w:tab w:val="clear" w:pos="709"/>
      </w:tabs>
      <w:adjustRightInd w:val="0"/>
      <w:spacing w:before="240"/>
      <w:ind w:left="600" w:firstLine="0"/>
      <w:outlineLvl w:val="1"/>
    </w:pPr>
    <w:rPr>
      <w:rFonts w:ascii="宋体" w:hAnsi="宋体" w:cs="宋体"/>
      <w:b/>
      <w:bCs/>
      <w:color w:val="000000"/>
      <w:kern w:val="0"/>
      <w:szCs w:val="20"/>
    </w:rPr>
  </w:style>
  <w:style w:type="paragraph" w:customStyle="1" w:styleId="1242">
    <w:name w:val="项目编号文字"/>
    <w:basedOn w:val="1"/>
    <w:qFormat/>
    <w:uiPriority w:val="0"/>
    <w:pPr>
      <w:numPr>
        <w:ilvl w:val="0"/>
        <w:numId w:val="78"/>
      </w:numPr>
      <w:adjustRightInd w:val="0"/>
      <w:snapToGrid w:val="0"/>
      <w:spacing w:beforeLines="30" w:afterLines="30" w:line="300" w:lineRule="auto"/>
      <w:ind w:firstLine="0"/>
    </w:pPr>
    <w:rPr>
      <w:sz w:val="24"/>
      <w:szCs w:val="20"/>
    </w:rPr>
  </w:style>
  <w:style w:type="paragraph" w:customStyle="1" w:styleId="1243">
    <w:name w:val="样式 左侧:  2 字符"/>
    <w:basedOn w:val="1"/>
    <w:qFormat/>
    <w:uiPriority w:val="0"/>
    <w:rPr>
      <w:rFonts w:cs="宋体"/>
      <w:sz w:val="24"/>
      <w:szCs w:val="20"/>
    </w:rPr>
  </w:style>
  <w:style w:type="paragraph" w:customStyle="1" w:styleId="1244">
    <w:name w:val="章正文"/>
    <w:basedOn w:val="1"/>
    <w:qFormat/>
    <w:uiPriority w:val="0"/>
    <w:pPr>
      <w:spacing w:before="156" w:after="120" w:line="300" w:lineRule="auto"/>
      <w:ind w:firstLine="480" w:firstLineChars="200"/>
    </w:pPr>
    <w:rPr>
      <w:rFonts w:ascii="Helvetica" w:hAnsi="Helvetica"/>
      <w:kern w:val="0"/>
      <w:sz w:val="24"/>
      <w:szCs w:val="20"/>
    </w:rPr>
  </w:style>
  <w:style w:type="paragraph" w:customStyle="1" w:styleId="1245">
    <w:name w:val="标题 6（有编号）（绿盟科技）"/>
    <w:basedOn w:val="1"/>
    <w:next w:val="617"/>
    <w:qFormat/>
    <w:uiPriority w:val="0"/>
    <w:pPr>
      <w:keepNext/>
      <w:keepLines/>
      <w:numPr>
        <w:ilvl w:val="5"/>
        <w:numId w:val="31"/>
      </w:numPr>
      <w:spacing w:before="240" w:after="64" w:line="319" w:lineRule="auto"/>
      <w:ind w:firstLine="0"/>
      <w:outlineLvl w:val="5"/>
    </w:pPr>
    <w:rPr>
      <w:rFonts w:ascii="Arial" w:hAnsi="Arial" w:eastAsia="黑体"/>
      <w:b/>
      <w:kern w:val="0"/>
      <w:szCs w:val="24"/>
    </w:rPr>
  </w:style>
  <w:style w:type="paragraph" w:customStyle="1" w:styleId="1246">
    <w:name w:val="缩进1"/>
    <w:basedOn w:val="1"/>
    <w:qFormat/>
    <w:uiPriority w:val="0"/>
    <w:pPr>
      <w:ind w:left="840"/>
    </w:pPr>
    <w:rPr>
      <w:rFonts w:cs="宋体"/>
      <w:szCs w:val="20"/>
    </w:rPr>
  </w:style>
  <w:style w:type="paragraph" w:customStyle="1" w:styleId="1247">
    <w:name w:val="标题二"/>
    <w:basedOn w:val="1"/>
    <w:qFormat/>
    <w:uiPriority w:val="0"/>
    <w:pPr>
      <w:numPr>
        <w:ilvl w:val="1"/>
        <w:numId w:val="69"/>
      </w:numPr>
      <w:ind w:firstLine="0"/>
    </w:pPr>
    <w:rPr>
      <w:szCs w:val="20"/>
    </w:rPr>
  </w:style>
  <w:style w:type="paragraph" w:customStyle="1" w:styleId="1248">
    <w:name w:val="±íÉí"/>
    <w:basedOn w:val="1"/>
    <w:qFormat/>
    <w:uiPriority w:val="0"/>
    <w:pPr>
      <w:overflowPunct w:val="0"/>
      <w:autoSpaceDE w:val="0"/>
      <w:autoSpaceDN w:val="0"/>
      <w:adjustRightInd w:val="0"/>
      <w:spacing w:line="300" w:lineRule="auto"/>
      <w:ind w:firstLine="200" w:firstLineChars="200"/>
      <w:textAlignment w:val="baseline"/>
    </w:pPr>
    <w:rPr>
      <w:kern w:val="0"/>
      <w:sz w:val="18"/>
      <w:szCs w:val="20"/>
    </w:rPr>
  </w:style>
  <w:style w:type="paragraph" w:customStyle="1" w:styleId="1249">
    <w:name w:val="xl107"/>
    <w:basedOn w:val="1"/>
    <w:qFormat/>
    <w:uiPriority w:val="0"/>
    <w:pPr>
      <w:pBdr>
        <w:right w:val="single" w:color="auto" w:sz="8" w:space="0"/>
      </w:pBdr>
      <w:spacing w:before="100" w:beforeAutospacing="1" w:after="100" w:afterAutospacing="1"/>
    </w:pPr>
    <w:rPr>
      <w:rFonts w:ascii="宋体" w:hAnsi="宋体" w:cs="宋体"/>
      <w:kern w:val="0"/>
      <w:sz w:val="20"/>
      <w:szCs w:val="20"/>
    </w:rPr>
  </w:style>
  <w:style w:type="paragraph" w:customStyle="1" w:styleId="1250">
    <w:name w:val="标题三"/>
    <w:basedOn w:val="1"/>
    <w:qFormat/>
    <w:uiPriority w:val="0"/>
    <w:pPr>
      <w:numPr>
        <w:ilvl w:val="2"/>
        <w:numId w:val="69"/>
      </w:numPr>
      <w:ind w:firstLine="0"/>
    </w:pPr>
    <w:rPr>
      <w:szCs w:val="20"/>
    </w:rPr>
  </w:style>
  <w:style w:type="paragraph" w:customStyle="1" w:styleId="1251">
    <w:name w:val="政务正文"/>
    <w:basedOn w:val="1"/>
    <w:qFormat/>
    <w:uiPriority w:val="0"/>
    <w:pPr>
      <w:spacing w:before="93" w:after="93" w:line="440" w:lineRule="atLeast"/>
      <w:ind w:firstLine="480" w:firstLineChars="200"/>
    </w:pPr>
    <w:rPr>
      <w:rFonts w:hint="eastAsia" w:ascii="宋体" w:hAnsi="宋体" w:cs="Arial"/>
      <w:sz w:val="24"/>
      <w:szCs w:val="21"/>
    </w:rPr>
  </w:style>
  <w:style w:type="paragraph" w:customStyle="1" w:styleId="1252">
    <w:name w:val="样式 首行缩进:  2 字符 段后: 0.5 行"/>
    <w:basedOn w:val="1"/>
    <w:qFormat/>
    <w:uiPriority w:val="0"/>
    <w:pPr>
      <w:tabs>
        <w:tab w:val="left" w:pos="0"/>
      </w:tabs>
      <w:spacing w:afterLines="50" w:line="288" w:lineRule="auto"/>
      <w:ind w:firstLine="480" w:firstLineChars="200"/>
    </w:pPr>
    <w:rPr>
      <w:rFonts w:ascii="宋体" w:hAnsi="宋体"/>
      <w:bCs/>
      <w:sz w:val="24"/>
      <w:szCs w:val="24"/>
    </w:rPr>
  </w:style>
  <w:style w:type="paragraph" w:customStyle="1" w:styleId="1253">
    <w:name w:val="CM22"/>
    <w:basedOn w:val="808"/>
    <w:next w:val="808"/>
    <w:qFormat/>
    <w:uiPriority w:val="0"/>
    <w:pPr>
      <w:spacing w:after="195"/>
    </w:pPr>
    <w:rPr>
      <w:rFonts w:ascii="Univers LT Std 45 Light" w:hAnsi="Calibri" w:eastAsia="Univers LT Std 45 Light"/>
      <w:sz w:val="24"/>
      <w:szCs w:val="24"/>
    </w:rPr>
  </w:style>
  <w:style w:type="paragraph" w:customStyle="1" w:styleId="1254">
    <w:name w:val="±íÏî"/>
    <w:basedOn w:val="1"/>
    <w:qFormat/>
    <w:uiPriority w:val="0"/>
    <w:pPr>
      <w:overflowPunct w:val="0"/>
      <w:autoSpaceDE w:val="0"/>
      <w:autoSpaceDN w:val="0"/>
      <w:adjustRightInd w:val="0"/>
      <w:spacing w:line="300" w:lineRule="auto"/>
      <w:ind w:firstLine="200" w:firstLineChars="200"/>
      <w:jc w:val="center"/>
      <w:textAlignment w:val="baseline"/>
    </w:pPr>
    <w:rPr>
      <w:kern w:val="0"/>
      <w:sz w:val="18"/>
      <w:szCs w:val="20"/>
    </w:rPr>
  </w:style>
  <w:style w:type="paragraph" w:customStyle="1" w:styleId="1255">
    <w:name w:val="列表编号1（大写数字）"/>
    <w:basedOn w:val="1"/>
    <w:qFormat/>
    <w:uiPriority w:val="0"/>
    <w:pPr>
      <w:numPr>
        <w:ilvl w:val="0"/>
        <w:numId w:val="79"/>
      </w:numPr>
      <w:adjustRightInd w:val="0"/>
      <w:spacing w:line="360" w:lineRule="auto"/>
      <w:ind w:firstLine="0"/>
      <w:textAlignment w:val="baseline"/>
    </w:pPr>
    <w:rPr>
      <w:kern w:val="0"/>
      <w:sz w:val="24"/>
      <w:szCs w:val="20"/>
    </w:rPr>
  </w:style>
  <w:style w:type="paragraph" w:customStyle="1" w:styleId="1256">
    <w:name w:val="第二级标题"/>
    <w:basedOn w:val="4"/>
    <w:next w:val="1"/>
    <w:qFormat/>
    <w:uiPriority w:val="0"/>
    <w:pPr>
      <w:numPr>
        <w:numId w:val="67"/>
      </w:numPr>
      <w:spacing w:before="260" w:after="260" w:line="416" w:lineRule="auto"/>
    </w:pPr>
    <w:rPr>
      <w:rFonts w:ascii="Cambria" w:hAnsi="Cambria"/>
      <w:b w:val="0"/>
    </w:rPr>
  </w:style>
  <w:style w:type="paragraph" w:customStyle="1" w:styleId="1257">
    <w:name w:val="a14"/>
    <w:basedOn w:val="1"/>
    <w:qFormat/>
    <w:uiPriority w:val="0"/>
    <w:pPr>
      <w:spacing w:before="100" w:beforeAutospacing="1" w:after="100" w:afterAutospacing="1"/>
    </w:pPr>
    <w:rPr>
      <w:rFonts w:ascii="宋体" w:hAnsi="宋体" w:cs="宋体"/>
      <w:kern w:val="0"/>
      <w:sz w:val="24"/>
      <w:szCs w:val="24"/>
    </w:rPr>
  </w:style>
  <w:style w:type="paragraph" w:customStyle="1" w:styleId="1258">
    <w:name w:val="td3"/>
    <w:basedOn w:val="1"/>
    <w:qFormat/>
    <w:uiPriority w:val="0"/>
    <w:pPr>
      <w:spacing w:before="100" w:beforeAutospacing="1" w:after="100" w:afterAutospacing="1" w:line="288" w:lineRule="auto"/>
      <w:ind w:firstLine="200" w:firstLineChars="200"/>
    </w:pPr>
    <w:rPr>
      <w:rFonts w:ascii="宋体" w:hAnsi="宋体"/>
      <w:kern w:val="0"/>
      <w:sz w:val="24"/>
      <w:szCs w:val="24"/>
    </w:rPr>
  </w:style>
  <w:style w:type="paragraph" w:customStyle="1" w:styleId="1259">
    <w:name w:val="第四级标题"/>
    <w:basedOn w:val="6"/>
    <w:next w:val="1"/>
    <w:qFormat/>
    <w:uiPriority w:val="0"/>
    <w:pPr>
      <w:numPr>
        <w:numId w:val="67"/>
      </w:numPr>
      <w:spacing w:before="280" w:after="290" w:line="376" w:lineRule="auto"/>
    </w:pPr>
    <w:rPr>
      <w:rFonts w:ascii="Cambria" w:hAnsi="Cambria" w:eastAsia="宋体"/>
      <w:b w:val="0"/>
    </w:rPr>
  </w:style>
  <w:style w:type="paragraph" w:customStyle="1" w:styleId="1260">
    <w:name w:val="第五级标题"/>
    <w:basedOn w:val="7"/>
    <w:next w:val="1"/>
    <w:qFormat/>
    <w:uiPriority w:val="0"/>
    <w:pPr>
      <w:numPr>
        <w:numId w:val="67"/>
      </w:numPr>
      <w:spacing w:before="280" w:after="290" w:line="376" w:lineRule="auto"/>
    </w:pPr>
    <w:rPr>
      <w:rFonts w:eastAsia="宋体"/>
      <w:b/>
    </w:rPr>
  </w:style>
  <w:style w:type="paragraph" w:customStyle="1" w:styleId="1261">
    <w:name w:val="样式 左 首行缩进:  0.74 厘米 段前: 5 磅 段后: 5 磅 行距: 1.5 倍行距"/>
    <w:basedOn w:val="1"/>
    <w:qFormat/>
    <w:uiPriority w:val="0"/>
    <w:pPr>
      <w:spacing w:before="100" w:after="100" w:line="288" w:lineRule="auto"/>
      <w:ind w:firstLine="420" w:firstLineChars="200"/>
    </w:pPr>
    <w:rPr>
      <w:rFonts w:cs="宋体"/>
      <w:sz w:val="24"/>
      <w:szCs w:val="20"/>
    </w:rPr>
  </w:style>
  <w:style w:type="paragraph" w:customStyle="1" w:styleId="1262">
    <w:name w:val="paragraph1"/>
    <w:basedOn w:val="1"/>
    <w:qFormat/>
    <w:uiPriority w:val="0"/>
    <w:pPr>
      <w:spacing w:before="20" w:after="30" w:line="360" w:lineRule="auto"/>
      <w:ind w:firstLine="200" w:firstLineChars="200"/>
    </w:pPr>
    <w:rPr>
      <w:sz w:val="24"/>
      <w:szCs w:val="24"/>
    </w:rPr>
  </w:style>
  <w:style w:type="paragraph" w:customStyle="1" w:styleId="1263">
    <w:name w:val="缺省文本:1"/>
    <w:basedOn w:val="1"/>
    <w:qFormat/>
    <w:uiPriority w:val="0"/>
    <w:pPr>
      <w:autoSpaceDE w:val="0"/>
      <w:autoSpaceDN w:val="0"/>
      <w:adjustRightInd w:val="0"/>
      <w:spacing w:line="400" w:lineRule="exact"/>
      <w:ind w:firstLine="539" w:firstLineChars="200"/>
    </w:pPr>
    <w:rPr>
      <w:kern w:val="0"/>
      <w:sz w:val="24"/>
      <w:szCs w:val="24"/>
    </w:rPr>
  </w:style>
  <w:style w:type="paragraph" w:customStyle="1" w:styleId="1264">
    <w:name w:val="p0"/>
    <w:basedOn w:val="1"/>
    <w:qFormat/>
    <w:uiPriority w:val="0"/>
    <w:rPr>
      <w:rFonts w:ascii="Calibri" w:hAnsi="Calibri" w:cs="宋体"/>
      <w:kern w:val="0"/>
      <w:szCs w:val="21"/>
    </w:rPr>
  </w:style>
  <w:style w:type="paragraph" w:customStyle="1" w:styleId="1265">
    <w:name w:val="[列表1]"/>
    <w:basedOn w:val="1"/>
    <w:qFormat/>
    <w:uiPriority w:val="0"/>
    <w:pPr>
      <w:spacing w:line="360" w:lineRule="auto"/>
      <w:ind w:firstLine="420"/>
    </w:pPr>
    <w:rPr>
      <w:rFonts w:ascii="宋体" w:hAnsi="宋体"/>
      <w:sz w:val="24"/>
      <w:szCs w:val="24"/>
    </w:rPr>
  </w:style>
  <w:style w:type="paragraph" w:customStyle="1" w:styleId="1266">
    <w:name w:val="样式 仿宋_GB2312 小四 行距: 1.5 倍行距1"/>
    <w:basedOn w:val="1"/>
    <w:qFormat/>
    <w:uiPriority w:val="0"/>
    <w:pPr>
      <w:autoSpaceDE w:val="0"/>
      <w:autoSpaceDN w:val="0"/>
      <w:adjustRightInd w:val="0"/>
      <w:spacing w:line="360" w:lineRule="auto"/>
      <w:ind w:firstLine="200" w:firstLineChars="200"/>
    </w:pPr>
    <w:rPr>
      <w:rFonts w:ascii="仿宋_GB2312" w:eastAsia="仿宋_GB2312" w:cs="宋体"/>
      <w:kern w:val="0"/>
      <w:sz w:val="24"/>
      <w:szCs w:val="20"/>
    </w:rPr>
  </w:style>
  <w:style w:type="paragraph" w:customStyle="1" w:styleId="1267">
    <w:name w:val="正文11"/>
    <w:basedOn w:val="1"/>
    <w:qFormat/>
    <w:uiPriority w:val="0"/>
    <w:pPr>
      <w:spacing w:line="360" w:lineRule="auto"/>
      <w:ind w:left="360" w:firstLine="420"/>
    </w:pPr>
    <w:rPr>
      <w:rFonts w:ascii="宋体" w:hAnsi="宋体"/>
      <w:kern w:val="0"/>
      <w:szCs w:val="20"/>
    </w:rPr>
  </w:style>
  <w:style w:type="paragraph" w:customStyle="1" w:styleId="1268">
    <w:name w:val="xl83"/>
    <w:basedOn w:val="1"/>
    <w:qFormat/>
    <w:uiPriority w:val="0"/>
    <w:pPr>
      <w:pBdr>
        <w:top w:val="single" w:color="auto" w:sz="8" w:space="0"/>
        <w:left w:val="single" w:color="auto" w:sz="12" w:space="0"/>
        <w:bottom w:val="single" w:color="auto" w:sz="8" w:space="0"/>
        <w:right w:val="single" w:color="auto" w:sz="8" w:space="0"/>
      </w:pBdr>
      <w:shd w:val="clear" w:color="000000" w:fill="B3B3B3"/>
      <w:spacing w:before="100" w:beforeAutospacing="1" w:after="100" w:afterAutospacing="1"/>
      <w:jc w:val="center"/>
      <w:textAlignment w:val="center"/>
    </w:pPr>
    <w:rPr>
      <w:rFonts w:ascii="宋体" w:hAnsi="宋体" w:cs="宋体"/>
      <w:b/>
      <w:bCs/>
      <w:kern w:val="0"/>
      <w:sz w:val="24"/>
      <w:szCs w:val="24"/>
    </w:rPr>
  </w:style>
  <w:style w:type="paragraph" w:customStyle="1" w:styleId="1269">
    <w:name w:val="MSO_Para"/>
    <w:qFormat/>
    <w:uiPriority w:val="0"/>
    <w:pPr>
      <w:tabs>
        <w:tab w:val="left" w:pos="843"/>
      </w:tabs>
      <w:spacing w:before="99" w:line="250" w:lineRule="atLeast"/>
      <w:ind w:hanging="420"/>
    </w:pPr>
    <w:rPr>
      <w:rFonts w:ascii="Palatino Linotype" w:hAnsi="Palatino Linotype" w:eastAsia="宋体" w:cs="Times New Roman"/>
      <w:sz w:val="21"/>
      <w:szCs w:val="60"/>
      <w:lang w:val="en-US" w:eastAsia="en-US" w:bidi="ar-SA"/>
    </w:rPr>
  </w:style>
  <w:style w:type="paragraph" w:customStyle="1" w:styleId="1270">
    <w:name w:val="CM3"/>
    <w:basedOn w:val="808"/>
    <w:next w:val="808"/>
    <w:qFormat/>
    <w:uiPriority w:val="99"/>
    <w:pPr>
      <w:spacing w:line="440" w:lineRule="atLeast"/>
    </w:pPr>
    <w:rPr>
      <w:rFonts w:ascii="..ì." w:eastAsia="..ì." w:cs="..ì."/>
      <w:sz w:val="24"/>
      <w:szCs w:val="24"/>
    </w:rPr>
  </w:style>
  <w:style w:type="paragraph" w:customStyle="1" w:styleId="1271">
    <w:name w:val="tyu正文"/>
    <w:basedOn w:val="1"/>
    <w:qFormat/>
    <w:uiPriority w:val="0"/>
    <w:pPr>
      <w:spacing w:line="288" w:lineRule="auto"/>
      <w:ind w:firstLine="420"/>
    </w:pPr>
    <w:rPr>
      <w:rFonts w:ascii="Calibri" w:hAnsi="Calibri" w:cs="宋体"/>
      <w:szCs w:val="20"/>
    </w:rPr>
  </w:style>
  <w:style w:type="paragraph" w:customStyle="1" w:styleId="1272">
    <w:name w:val="CSS1级正文"/>
    <w:basedOn w:val="34"/>
    <w:qFormat/>
    <w:uiPriority w:val="0"/>
    <w:pPr>
      <w:adjustRightInd w:val="0"/>
      <w:snapToGrid w:val="0"/>
      <w:spacing w:after="0" w:line="360" w:lineRule="auto"/>
      <w:ind w:firstLine="480" w:firstLineChars="200"/>
    </w:pPr>
    <w:rPr>
      <w:sz w:val="24"/>
      <w:szCs w:val="20"/>
    </w:rPr>
  </w:style>
  <w:style w:type="paragraph" w:customStyle="1" w:styleId="1273">
    <w:name w:val="[正文行首缩进]"/>
    <w:link w:val="1596"/>
    <w:qFormat/>
    <w:uiPriority w:val="0"/>
    <w:pPr>
      <w:widowControl w:val="0"/>
      <w:spacing w:afterLines="50" w:line="360" w:lineRule="auto"/>
      <w:ind w:firstLine="480" w:firstLineChars="200"/>
      <w:jc w:val="both"/>
    </w:pPr>
    <w:rPr>
      <w:rFonts w:ascii="Times New Roman" w:hAnsi="Times New Roman" w:eastAsia="宋体" w:cs="Times New Roman"/>
      <w:bCs/>
      <w:color w:val="000000"/>
      <w:kern w:val="2"/>
      <w:sz w:val="24"/>
      <w:szCs w:val="24"/>
      <w:lang w:val="en-US" w:eastAsia="zh-CN" w:bidi="ar-SA"/>
    </w:rPr>
  </w:style>
  <w:style w:type="paragraph" w:customStyle="1" w:styleId="1274">
    <w:name w:val="CM35"/>
    <w:basedOn w:val="808"/>
    <w:next w:val="808"/>
    <w:qFormat/>
    <w:uiPriority w:val="99"/>
    <w:pPr>
      <w:spacing w:after="298"/>
    </w:pPr>
    <w:rPr>
      <w:rFonts w:ascii="..ì." w:eastAsia="..ì." w:cs="..ì."/>
      <w:sz w:val="24"/>
      <w:szCs w:val="24"/>
    </w:rPr>
  </w:style>
  <w:style w:type="paragraph" w:customStyle="1" w:styleId="1275">
    <w:name w:val="CM83"/>
    <w:basedOn w:val="808"/>
    <w:next w:val="808"/>
    <w:qFormat/>
    <w:uiPriority w:val="0"/>
    <w:rPr>
      <w:rFonts w:hAnsi="Calibri"/>
      <w:sz w:val="24"/>
      <w:szCs w:val="24"/>
    </w:rPr>
  </w:style>
  <w:style w:type="paragraph" w:customStyle="1" w:styleId="1276">
    <w:name w:val="默认段落字体 Para Char Char Char1 Char"/>
    <w:basedOn w:val="1"/>
    <w:qFormat/>
    <w:uiPriority w:val="0"/>
    <w:pPr>
      <w:spacing w:line="360" w:lineRule="auto"/>
      <w:ind w:left="-1" w:leftChars="-1" w:right="-42" w:rightChars="-20" w:hanging="2"/>
    </w:pPr>
    <w:rPr>
      <w:rFonts w:ascii="宋体" w:hAnsi="宋体"/>
      <w:kern w:val="0"/>
      <w:sz w:val="24"/>
      <w:szCs w:val="24"/>
    </w:rPr>
  </w:style>
  <w:style w:type="paragraph" w:customStyle="1" w:styleId="1277">
    <w:name w:val="CM1"/>
    <w:basedOn w:val="808"/>
    <w:next w:val="808"/>
    <w:qFormat/>
    <w:uiPriority w:val="0"/>
    <w:rPr>
      <w:rFonts w:ascii="..ì." w:eastAsia="..ì." w:cs="..ì."/>
      <w:sz w:val="24"/>
      <w:szCs w:val="24"/>
    </w:rPr>
  </w:style>
  <w:style w:type="paragraph" w:customStyle="1" w:styleId="1278">
    <w:name w:val="默认段落字体 Para Char Char Char Char Char Char Char Char Char1 Char"/>
    <w:basedOn w:val="1"/>
    <w:qFormat/>
    <w:uiPriority w:val="0"/>
    <w:rPr>
      <w:rFonts w:ascii="Tahoma" w:hAnsi="Tahoma"/>
      <w:sz w:val="24"/>
      <w:szCs w:val="20"/>
    </w:rPr>
  </w:style>
  <w:style w:type="paragraph" w:customStyle="1" w:styleId="1279">
    <w:name w:val="Text"/>
    <w:qFormat/>
    <w:uiPriority w:val="0"/>
    <w:pPr>
      <w:tabs>
        <w:tab w:val="left" w:pos="420"/>
        <w:tab w:val="left" w:pos="840"/>
        <w:tab w:val="left" w:pos="1260"/>
      </w:tabs>
      <w:adjustRightInd w:val="0"/>
      <w:snapToGrid w:val="0"/>
      <w:spacing w:beforeLines="75" w:afterLines="50" w:line="300" w:lineRule="auto"/>
      <w:ind w:left="567" w:right="14" w:rightChars="14" w:firstLine="200" w:firstLineChars="200"/>
      <w:jc w:val="both"/>
    </w:pPr>
    <w:rPr>
      <w:rFonts w:ascii="Palatino Linotype" w:hAnsi="Palatino Linotype" w:eastAsia="宋体" w:cs="Times New Roman"/>
      <w:sz w:val="22"/>
      <w:szCs w:val="22"/>
      <w:lang w:val="en-US" w:eastAsia="zh-CN" w:bidi="ar-SA"/>
    </w:rPr>
  </w:style>
  <w:style w:type="paragraph" w:customStyle="1" w:styleId="1280">
    <w:name w:val="正文文本 211"/>
    <w:basedOn w:val="1"/>
    <w:qFormat/>
    <w:uiPriority w:val="0"/>
    <w:pPr>
      <w:adjustRightInd w:val="0"/>
      <w:spacing w:line="360" w:lineRule="auto"/>
      <w:ind w:firstLine="540"/>
      <w:textAlignment w:val="baseline"/>
    </w:pPr>
    <w:rPr>
      <w:kern w:val="0"/>
      <w:sz w:val="24"/>
      <w:szCs w:val="20"/>
    </w:rPr>
  </w:style>
  <w:style w:type="paragraph" w:customStyle="1" w:styleId="1281">
    <w:name w:val="CM79"/>
    <w:basedOn w:val="808"/>
    <w:next w:val="808"/>
    <w:qFormat/>
    <w:uiPriority w:val="0"/>
    <w:rPr>
      <w:rFonts w:hAnsi="Calibri"/>
      <w:sz w:val="24"/>
      <w:szCs w:val="24"/>
    </w:rPr>
  </w:style>
  <w:style w:type="paragraph" w:customStyle="1" w:styleId="1282">
    <w:name w:val="样式14"/>
    <w:basedOn w:val="1"/>
    <w:qFormat/>
    <w:uiPriority w:val="0"/>
    <w:pPr>
      <w:numPr>
        <w:ilvl w:val="0"/>
        <w:numId w:val="80"/>
      </w:numPr>
      <w:spacing w:before="156" w:after="156" w:line="360" w:lineRule="auto"/>
      <w:ind w:firstLine="0"/>
    </w:pPr>
    <w:rPr>
      <w:color w:val="000000"/>
      <w:szCs w:val="21"/>
    </w:rPr>
  </w:style>
  <w:style w:type="paragraph" w:customStyle="1" w:styleId="1283">
    <w:name w:val="样式6"/>
    <w:basedOn w:val="1"/>
    <w:link w:val="1954"/>
    <w:qFormat/>
    <w:uiPriority w:val="0"/>
    <w:pPr>
      <w:spacing w:line="360" w:lineRule="auto"/>
      <w:ind w:firstLine="560" w:firstLineChars="200"/>
    </w:pPr>
    <w:rPr>
      <w:rFonts w:ascii="仿宋_GB2312" w:hAnsi="仿宋_GB2312"/>
      <w:szCs w:val="28"/>
    </w:rPr>
  </w:style>
  <w:style w:type="paragraph" w:customStyle="1" w:styleId="1284">
    <w:name w:val="xl84"/>
    <w:basedOn w:val="1"/>
    <w:qFormat/>
    <w:uiPriority w:val="0"/>
    <w:pPr>
      <w:pBdr>
        <w:left w:val="single" w:color="auto" w:sz="12"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285">
    <w:name w:val="科维-十字星号"/>
    <w:basedOn w:val="1286"/>
    <w:qFormat/>
    <w:uiPriority w:val="0"/>
    <w:pPr>
      <w:tabs>
        <w:tab w:val="left" w:pos="1440"/>
      </w:tabs>
      <w:spacing w:before="120" w:after="120"/>
      <w:ind w:left="1440" w:hanging="420" w:firstLineChars="0"/>
    </w:pPr>
  </w:style>
  <w:style w:type="paragraph" w:customStyle="1" w:styleId="1286">
    <w:name w:val="科维-十子星号"/>
    <w:basedOn w:val="1"/>
    <w:qFormat/>
    <w:uiPriority w:val="0"/>
    <w:pPr>
      <w:tabs>
        <w:tab w:val="left" w:pos="1440"/>
      </w:tabs>
      <w:spacing w:beforeLines="50" w:afterLines="50" w:line="360" w:lineRule="auto"/>
      <w:ind w:firstLine="200" w:firstLineChars="200"/>
    </w:pPr>
    <w:rPr>
      <w:color w:val="000000"/>
      <w:kern w:val="0"/>
      <w:sz w:val="24"/>
      <w:szCs w:val="24"/>
      <w:lang w:eastAsia="en-US"/>
    </w:rPr>
  </w:style>
  <w:style w:type="paragraph" w:customStyle="1" w:styleId="1287">
    <w:name w:val="xl88"/>
    <w:basedOn w:val="1"/>
    <w:qFormat/>
    <w:uiPriority w:val="0"/>
    <w:pPr>
      <w:pBdr>
        <w:bottom w:val="single" w:color="auto" w:sz="8" w:space="0"/>
        <w:right w:val="single" w:color="auto" w:sz="8" w:space="0"/>
      </w:pBdr>
      <w:spacing w:before="100" w:beforeAutospacing="1" w:after="100" w:afterAutospacing="1"/>
      <w:jc w:val="center"/>
      <w:textAlignment w:val="center"/>
    </w:pPr>
    <w:rPr>
      <w:kern w:val="0"/>
      <w:sz w:val="24"/>
      <w:szCs w:val="24"/>
    </w:rPr>
  </w:style>
  <w:style w:type="paragraph" w:customStyle="1" w:styleId="1288">
    <w:name w:val="插图（绿盟科技）"/>
    <w:next w:val="617"/>
    <w:qFormat/>
    <w:uiPriority w:val="0"/>
    <w:pPr>
      <w:spacing w:beforeLines="25" w:afterLines="25" w:line="240" w:lineRule="atLeast"/>
      <w:jc w:val="center"/>
    </w:pPr>
    <w:rPr>
      <w:rFonts w:ascii="Arial" w:hAnsi="Arial" w:eastAsia="宋体" w:cs="Times New Roman"/>
      <w:sz w:val="21"/>
      <w:szCs w:val="21"/>
      <w:lang w:val="en-US" w:eastAsia="zh-CN" w:bidi="ar-SA"/>
    </w:rPr>
  </w:style>
  <w:style w:type="paragraph" w:customStyle="1" w:styleId="1289">
    <w:name w:val="CM34"/>
    <w:basedOn w:val="808"/>
    <w:next w:val="808"/>
    <w:qFormat/>
    <w:uiPriority w:val="99"/>
    <w:pPr>
      <w:spacing w:after="480"/>
    </w:pPr>
    <w:rPr>
      <w:rFonts w:ascii="..ì." w:eastAsia="..ì." w:cs="..ì."/>
      <w:sz w:val="24"/>
      <w:szCs w:val="24"/>
    </w:rPr>
  </w:style>
  <w:style w:type="paragraph" w:customStyle="1" w:styleId="1290">
    <w:name w:val="xl86"/>
    <w:basedOn w:val="1"/>
    <w:qFormat/>
    <w:uiPriority w:val="0"/>
    <w:pPr>
      <w:pBdr>
        <w:left w:val="single" w:color="auto" w:sz="12"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291">
    <w:name w:val="样式 样式 科维标题3 + +中文正文 + 段前: 0.5 行"/>
    <w:basedOn w:val="1"/>
    <w:qFormat/>
    <w:uiPriority w:val="0"/>
    <w:pPr>
      <w:keepNext/>
      <w:keepLines/>
      <w:tabs>
        <w:tab w:val="left" w:pos="1260"/>
      </w:tabs>
      <w:spacing w:beforeLines="50" w:line="360" w:lineRule="auto"/>
      <w:ind w:left="1260" w:hanging="420"/>
      <w:outlineLvl w:val="2"/>
    </w:pPr>
    <w:rPr>
      <w:rFonts w:ascii="宋体" w:hAnsi="宋体" w:cs="宋体"/>
      <w:b/>
      <w:bCs/>
      <w:kern w:val="0"/>
      <w:sz w:val="28"/>
      <w:szCs w:val="20"/>
    </w:rPr>
  </w:style>
  <w:style w:type="paragraph" w:customStyle="1" w:styleId="1292">
    <w:name w:val="缩进 Char Char Char Char"/>
    <w:basedOn w:val="21"/>
    <w:qFormat/>
    <w:uiPriority w:val="0"/>
    <w:pPr>
      <w:spacing w:beforeLines="50" w:afterLines="50" w:line="360" w:lineRule="auto"/>
      <w:ind w:firstLine="480"/>
    </w:pPr>
    <w:rPr>
      <w:rFonts w:ascii="Tahoma" w:hAnsi="Tahoma"/>
      <w:sz w:val="24"/>
    </w:rPr>
  </w:style>
  <w:style w:type="paragraph" w:customStyle="1" w:styleId="1293">
    <w:name w:val="正文-通用文档模板"/>
    <w:basedOn w:val="21"/>
    <w:qFormat/>
    <w:uiPriority w:val="0"/>
    <w:pPr>
      <w:spacing w:line="360" w:lineRule="auto"/>
      <w:ind w:firstLine="200"/>
    </w:pPr>
    <w:rPr>
      <w:szCs w:val="21"/>
    </w:rPr>
  </w:style>
  <w:style w:type="paragraph" w:customStyle="1" w:styleId="1294">
    <w:name w:val="标题 1（绿盟科技）"/>
    <w:basedOn w:val="3"/>
    <w:next w:val="617"/>
    <w:qFormat/>
    <w:uiPriority w:val="0"/>
    <w:pPr>
      <w:pageBreakBefore w:val="0"/>
      <w:numPr>
        <w:numId w:val="31"/>
      </w:numPr>
      <w:pBdr>
        <w:bottom w:val="single" w:color="auto" w:sz="48" w:space="1"/>
      </w:pBdr>
      <w:spacing w:before="600" w:line="576" w:lineRule="auto"/>
    </w:pPr>
    <w:rPr>
      <w:rFonts w:ascii="Arial" w:hAnsi="Arial" w:eastAsia="黑体"/>
    </w:rPr>
  </w:style>
  <w:style w:type="paragraph" w:customStyle="1" w:styleId="1295">
    <w:name w:val="标题 3（绿盟科技）"/>
    <w:basedOn w:val="5"/>
    <w:next w:val="617"/>
    <w:qFormat/>
    <w:uiPriority w:val="0"/>
    <w:pPr>
      <w:numPr>
        <w:numId w:val="31"/>
      </w:numPr>
      <w:tabs>
        <w:tab w:val="left" w:pos="960"/>
      </w:tabs>
      <w:spacing w:before="260" w:after="260" w:line="415" w:lineRule="auto"/>
    </w:pPr>
    <w:rPr>
      <w:rFonts w:ascii="Arial" w:hAnsi="Arial"/>
      <w:bCs w:val="0"/>
      <w:szCs w:val="30"/>
    </w:rPr>
  </w:style>
  <w:style w:type="paragraph" w:customStyle="1" w:styleId="1296">
    <w:name w:val="xl91"/>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kern w:val="0"/>
      <w:sz w:val="24"/>
      <w:szCs w:val="24"/>
    </w:rPr>
  </w:style>
  <w:style w:type="paragraph" w:customStyle="1" w:styleId="1297">
    <w:name w:val="标题 4（绿盟科技）"/>
    <w:basedOn w:val="6"/>
    <w:next w:val="617"/>
    <w:qFormat/>
    <w:uiPriority w:val="0"/>
    <w:pPr>
      <w:numPr>
        <w:numId w:val="31"/>
      </w:numPr>
      <w:spacing w:before="280" w:after="156" w:line="376" w:lineRule="auto"/>
    </w:pPr>
    <w:rPr>
      <w:rFonts w:ascii="Arial" w:hAnsi="Arial" w:eastAsia="黑体"/>
      <w:b w:val="0"/>
      <w:bCs w:val="0"/>
    </w:rPr>
  </w:style>
  <w:style w:type="paragraph" w:customStyle="1" w:styleId="1298">
    <w:name w:val="xl93"/>
    <w:basedOn w:val="1"/>
    <w:qFormat/>
    <w:uiPriority w:val="0"/>
    <w:pPr>
      <w:pBdr>
        <w:top w:val="single" w:color="auto" w:sz="8" w:space="0"/>
        <w:bottom w:val="single" w:color="auto" w:sz="8" w:space="0"/>
        <w:right w:val="single" w:color="auto" w:sz="8" w:space="0"/>
      </w:pBdr>
      <w:shd w:val="clear" w:color="000000" w:fill="B3B3B3"/>
      <w:spacing w:before="100" w:beforeAutospacing="1" w:after="100" w:afterAutospacing="1"/>
      <w:jc w:val="center"/>
    </w:pPr>
    <w:rPr>
      <w:rFonts w:ascii="宋体" w:hAnsi="宋体" w:cs="宋体"/>
      <w:b/>
      <w:bCs/>
      <w:kern w:val="0"/>
      <w:sz w:val="24"/>
      <w:szCs w:val="24"/>
    </w:rPr>
  </w:style>
  <w:style w:type="paragraph" w:customStyle="1" w:styleId="1299">
    <w:name w:val="标题 5（有编号）（绿盟科技）"/>
    <w:basedOn w:val="840"/>
    <w:next w:val="617"/>
    <w:qFormat/>
    <w:uiPriority w:val="0"/>
    <w:pPr>
      <w:numPr>
        <w:ilvl w:val="4"/>
        <w:numId w:val="31"/>
      </w:numPr>
    </w:pPr>
  </w:style>
  <w:style w:type="paragraph" w:customStyle="1" w:styleId="1300">
    <w:name w:val="CM43"/>
    <w:basedOn w:val="808"/>
    <w:next w:val="808"/>
    <w:qFormat/>
    <w:uiPriority w:val="0"/>
    <w:pPr>
      <w:spacing w:after="152"/>
    </w:pPr>
    <w:rPr>
      <w:rFonts w:ascii="..ì." w:eastAsia="..ì." w:cs="..ì."/>
      <w:sz w:val="24"/>
      <w:szCs w:val="24"/>
    </w:rPr>
  </w:style>
  <w:style w:type="paragraph" w:customStyle="1" w:styleId="1301">
    <w:name w:val="xl96"/>
    <w:basedOn w:val="1"/>
    <w:qFormat/>
    <w:uiPriority w:val="0"/>
    <w:pPr>
      <w:pBdr>
        <w:bottom w:val="single" w:color="auto" w:sz="8" w:space="0"/>
        <w:right w:val="single" w:color="auto" w:sz="8" w:space="0"/>
      </w:pBdr>
      <w:spacing w:before="100" w:beforeAutospacing="1" w:after="100" w:afterAutospacing="1"/>
    </w:pPr>
    <w:rPr>
      <w:rFonts w:ascii="宋体" w:hAnsi="宋体" w:cs="宋体"/>
      <w:kern w:val="0"/>
      <w:sz w:val="24"/>
      <w:szCs w:val="24"/>
    </w:rPr>
  </w:style>
  <w:style w:type="paragraph" w:customStyle="1" w:styleId="1302">
    <w:name w:val="图样式"/>
    <w:basedOn w:val="1"/>
    <w:qFormat/>
    <w:uiPriority w:val="0"/>
    <w:pPr>
      <w:keepNext/>
      <w:spacing w:before="80" w:after="80"/>
      <w:jc w:val="center"/>
    </w:pPr>
    <w:rPr>
      <w:szCs w:val="20"/>
    </w:rPr>
  </w:style>
  <w:style w:type="paragraph" w:customStyle="1" w:styleId="1303">
    <w:name w:val="xl92"/>
    <w:basedOn w:val="1"/>
    <w:qFormat/>
    <w:uiPriority w:val="0"/>
    <w:pPr>
      <w:pBdr>
        <w:top w:val="single" w:color="auto" w:sz="8" w:space="0"/>
        <w:bottom w:val="single" w:color="auto" w:sz="8" w:space="0"/>
        <w:right w:val="single" w:color="auto" w:sz="8" w:space="0"/>
      </w:pBdr>
      <w:shd w:val="clear" w:color="000000" w:fill="B3B3B3"/>
      <w:spacing w:before="100" w:beforeAutospacing="1" w:after="100" w:afterAutospacing="1"/>
      <w:jc w:val="center"/>
      <w:textAlignment w:val="center"/>
    </w:pPr>
    <w:rPr>
      <w:rFonts w:ascii="宋体" w:hAnsi="宋体" w:cs="宋体"/>
      <w:b/>
      <w:bCs/>
      <w:kern w:val="0"/>
      <w:sz w:val="24"/>
      <w:szCs w:val="24"/>
    </w:rPr>
  </w:style>
  <w:style w:type="paragraph" w:customStyle="1" w:styleId="1304">
    <w:name w:val="页脚左端（绿盟科技）"/>
    <w:basedOn w:val="1"/>
    <w:qFormat/>
    <w:uiPriority w:val="0"/>
    <w:pPr>
      <w:pBdr>
        <w:top w:val="single" w:color="auto" w:sz="4" w:space="4"/>
      </w:pBdr>
      <w:tabs>
        <w:tab w:val="center" w:pos="4153"/>
        <w:tab w:val="right" w:pos="8306"/>
      </w:tabs>
      <w:snapToGrid w:val="0"/>
      <w:spacing w:before="100" w:beforeAutospacing="1"/>
    </w:pPr>
    <w:rPr>
      <w:rFonts w:ascii="Arial" w:hAnsi="Arial"/>
      <w:b/>
      <w:kern w:val="0"/>
      <w:sz w:val="18"/>
      <w:szCs w:val="18"/>
    </w:rPr>
  </w:style>
  <w:style w:type="paragraph" w:customStyle="1" w:styleId="1305">
    <w:name w:val="注示文本"/>
    <w:basedOn w:val="1"/>
    <w:qFormat/>
    <w:uiPriority w:val="0"/>
    <w:pPr>
      <w:pBdr>
        <w:bottom w:val="single" w:color="000000" w:sz="4" w:space="1"/>
      </w:pBdr>
      <w:ind w:firstLine="360"/>
    </w:pPr>
    <w:rPr>
      <w:rFonts w:ascii="Arial" w:hAnsi="Arial" w:eastAsia="楷体_GB2312"/>
      <w:sz w:val="18"/>
      <w:szCs w:val="18"/>
    </w:rPr>
  </w:style>
  <w:style w:type="paragraph" w:customStyle="1" w:styleId="1306">
    <w:name w:val="CM16"/>
    <w:basedOn w:val="808"/>
    <w:next w:val="808"/>
    <w:qFormat/>
    <w:uiPriority w:val="99"/>
    <w:pPr>
      <w:spacing w:line="440" w:lineRule="atLeast"/>
    </w:pPr>
    <w:rPr>
      <w:rFonts w:ascii="..ì." w:eastAsia="..ì." w:cs="..ì."/>
      <w:sz w:val="24"/>
      <w:szCs w:val="24"/>
    </w:rPr>
  </w:style>
  <w:style w:type="paragraph" w:customStyle="1" w:styleId="1307">
    <w:name w:val="Char13"/>
    <w:basedOn w:val="1"/>
    <w:qFormat/>
    <w:uiPriority w:val="0"/>
    <w:pPr>
      <w:spacing w:before="200" w:line="288" w:lineRule="auto"/>
      <w:ind w:firstLine="476"/>
    </w:pPr>
    <w:rPr>
      <w:rFonts w:ascii="Arial" w:hAnsi="Arial" w:cs="Arial"/>
      <w:szCs w:val="24"/>
    </w:rPr>
  </w:style>
  <w:style w:type="paragraph" w:customStyle="1" w:styleId="1308">
    <w:name w:val="CM42"/>
    <w:basedOn w:val="808"/>
    <w:next w:val="808"/>
    <w:qFormat/>
    <w:uiPriority w:val="99"/>
    <w:pPr>
      <w:spacing w:after="568"/>
    </w:pPr>
    <w:rPr>
      <w:rFonts w:ascii="..ì." w:eastAsia="..ì." w:cs="..ì."/>
      <w:sz w:val="24"/>
      <w:szCs w:val="24"/>
    </w:rPr>
  </w:style>
  <w:style w:type="paragraph" w:customStyle="1" w:styleId="1309">
    <w:name w:val="注示头"/>
    <w:basedOn w:val="1"/>
    <w:qFormat/>
    <w:uiPriority w:val="0"/>
    <w:pPr>
      <w:pBdr>
        <w:top w:val="single" w:color="000000" w:sz="4" w:space="1"/>
      </w:pBdr>
    </w:pPr>
    <w:rPr>
      <w:rFonts w:ascii="Arial" w:hAnsi="Arial" w:eastAsia="黑体"/>
      <w:sz w:val="18"/>
      <w:szCs w:val="21"/>
    </w:rPr>
  </w:style>
  <w:style w:type="paragraph" w:customStyle="1" w:styleId="1310">
    <w:name w:val="列表（编号二级）（绿盟科技）"/>
    <w:basedOn w:val="1216"/>
    <w:qFormat/>
    <w:uiPriority w:val="0"/>
    <w:pPr>
      <w:numPr>
        <w:ilvl w:val="1"/>
      </w:numPr>
      <w:spacing w:beforeLines="0"/>
      <w:ind w:left="1260" w:hanging="425"/>
    </w:pPr>
  </w:style>
  <w:style w:type="paragraph" w:customStyle="1" w:styleId="1311">
    <w:name w:val="CM25"/>
    <w:basedOn w:val="808"/>
    <w:next w:val="808"/>
    <w:qFormat/>
    <w:uiPriority w:val="0"/>
    <w:pPr>
      <w:spacing w:line="593" w:lineRule="atLeast"/>
    </w:pPr>
    <w:rPr>
      <w:rFonts w:ascii="..ì." w:eastAsia="..ì." w:cs="..ì."/>
      <w:sz w:val="24"/>
      <w:szCs w:val="24"/>
    </w:rPr>
  </w:style>
  <w:style w:type="paragraph" w:customStyle="1" w:styleId="1312">
    <w:name w:val="Step"/>
    <w:basedOn w:val="1"/>
    <w:qFormat/>
    <w:uiPriority w:val="0"/>
    <w:pPr>
      <w:tabs>
        <w:tab w:val="left" w:pos="1701"/>
      </w:tabs>
      <w:topLinePunct/>
      <w:adjustRightInd w:val="0"/>
      <w:snapToGrid w:val="0"/>
      <w:spacing w:before="160" w:after="160"/>
      <w:ind w:left="1701" w:hanging="159"/>
      <w:outlineLvl w:val="5"/>
    </w:pPr>
    <w:rPr>
      <w:rFonts w:cs="Arial"/>
      <w:kern w:val="0"/>
      <w:szCs w:val="21"/>
    </w:rPr>
  </w:style>
  <w:style w:type="paragraph" w:customStyle="1" w:styleId="1313">
    <w:name w:val="附录4"/>
    <w:basedOn w:val="1"/>
    <w:next w:val="1"/>
    <w:qFormat/>
    <w:locked/>
    <w:uiPriority w:val="0"/>
    <w:pPr>
      <w:outlineLvl w:val="3"/>
    </w:pPr>
    <w:rPr>
      <w:rFonts w:ascii="Arial" w:hAnsi="Arial" w:eastAsia="黑体"/>
      <w:kern w:val="0"/>
      <w:sz w:val="28"/>
      <w:szCs w:val="21"/>
    </w:rPr>
  </w:style>
  <w:style w:type="paragraph" w:customStyle="1" w:styleId="1314">
    <w:name w:val="文本段落引用（绿盟科技）"/>
    <w:basedOn w:val="274"/>
    <w:next w:val="274"/>
    <w:qFormat/>
    <w:uiPriority w:val="0"/>
    <w:pPr>
      <w:pBdr>
        <w:top w:val="single" w:color="auto" w:sz="4" w:space="1"/>
        <w:bottom w:val="single" w:color="auto" w:sz="4" w:space="1"/>
      </w:pBdr>
      <w:shd w:val="clear" w:color="auto" w:fill="E6E6E6"/>
      <w:ind w:firstLine="420"/>
    </w:pPr>
    <w:rPr>
      <w:kern w:val="2"/>
    </w:rPr>
  </w:style>
  <w:style w:type="paragraph" w:customStyle="1" w:styleId="1315">
    <w:name w:val="xl89"/>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kern w:val="0"/>
      <w:sz w:val="24"/>
      <w:szCs w:val="24"/>
    </w:rPr>
  </w:style>
  <w:style w:type="paragraph" w:customStyle="1" w:styleId="1316">
    <w:name w:val="附录1"/>
    <w:basedOn w:val="1"/>
    <w:next w:val="1"/>
    <w:qFormat/>
    <w:locked/>
    <w:uiPriority w:val="0"/>
    <w:pPr>
      <w:outlineLvl w:val="0"/>
    </w:pPr>
    <w:rPr>
      <w:rFonts w:ascii="黑体" w:hAnsi="黑体" w:eastAsia="黑体"/>
      <w:b/>
      <w:bCs/>
      <w:sz w:val="44"/>
      <w:szCs w:val="24"/>
    </w:rPr>
  </w:style>
  <w:style w:type="paragraph" w:customStyle="1" w:styleId="1317">
    <w:name w:val="xl99"/>
    <w:basedOn w:val="1"/>
    <w:qFormat/>
    <w:uiPriority w:val="0"/>
    <w:pPr>
      <w:pBdr>
        <w:bottom w:val="single" w:color="auto" w:sz="8" w:space="0"/>
        <w:right w:val="single" w:color="auto" w:sz="8" w:space="0"/>
      </w:pBdr>
      <w:spacing w:before="100" w:beforeAutospacing="1" w:after="100" w:afterAutospacing="1"/>
      <w:textAlignment w:val="top"/>
    </w:pPr>
    <w:rPr>
      <w:rFonts w:ascii="宋体" w:hAnsi="宋体" w:cs="宋体"/>
      <w:kern w:val="0"/>
      <w:sz w:val="24"/>
      <w:szCs w:val="24"/>
    </w:rPr>
  </w:style>
  <w:style w:type="paragraph" w:customStyle="1" w:styleId="1318">
    <w:name w:val="图表题注"/>
    <w:basedOn w:val="22"/>
    <w:semiHidden/>
    <w:qFormat/>
    <w:locked/>
    <w:uiPriority w:val="0"/>
    <w:pPr>
      <w:spacing w:before="0" w:after="0"/>
    </w:pPr>
    <w:rPr>
      <w:rFonts w:ascii="Arial" w:hAnsi="Arial" w:cs="Arial"/>
      <w:b w:val="0"/>
      <w:sz w:val="18"/>
      <w:szCs w:val="21"/>
    </w:rPr>
  </w:style>
  <w:style w:type="paragraph" w:customStyle="1" w:styleId="1319">
    <w:name w:val="CM44"/>
    <w:basedOn w:val="808"/>
    <w:next w:val="808"/>
    <w:qFormat/>
    <w:uiPriority w:val="99"/>
    <w:pPr>
      <w:spacing w:after="970"/>
    </w:pPr>
    <w:rPr>
      <w:rFonts w:ascii="..ì." w:eastAsia="..ì." w:cs="..ì."/>
      <w:sz w:val="24"/>
      <w:szCs w:val="24"/>
    </w:rPr>
  </w:style>
  <w:style w:type="paragraph" w:customStyle="1" w:styleId="1320">
    <w:name w:val="正文样式2"/>
    <w:basedOn w:val="1"/>
    <w:qFormat/>
    <w:uiPriority w:val="0"/>
    <w:pPr>
      <w:spacing w:before="156" w:after="156" w:line="360" w:lineRule="auto"/>
      <w:ind w:firstLine="420"/>
    </w:pPr>
    <w:rPr>
      <w:rFonts w:eastAsia="楷体_GB2312"/>
      <w:sz w:val="24"/>
      <w:szCs w:val="24"/>
    </w:rPr>
  </w:style>
  <w:style w:type="paragraph" w:customStyle="1" w:styleId="1321">
    <w:name w:val="样式 小四 首行缩进:  2 字符"/>
    <w:basedOn w:val="1"/>
    <w:qFormat/>
    <w:uiPriority w:val="0"/>
    <w:pPr>
      <w:spacing w:line="360" w:lineRule="auto"/>
      <w:ind w:firstLine="480"/>
    </w:pPr>
    <w:rPr>
      <w:kern w:val="0"/>
      <w:sz w:val="24"/>
      <w:szCs w:val="24"/>
    </w:rPr>
  </w:style>
  <w:style w:type="paragraph" w:customStyle="1" w:styleId="1322">
    <w:name w:val="变更与声明内容（绿盟科技）"/>
    <w:basedOn w:val="741"/>
    <w:qFormat/>
    <w:uiPriority w:val="0"/>
    <w:rPr>
      <w:b w:val="0"/>
    </w:rPr>
  </w:style>
  <w:style w:type="paragraph" w:customStyle="1" w:styleId="1323">
    <w:name w:val="文档属性标题（绿盟科技）"/>
    <w:basedOn w:val="617"/>
    <w:qFormat/>
    <w:uiPriority w:val="0"/>
    <w:pPr>
      <w:framePr w:hSpace="180" w:wrap="around" w:vAnchor="text" w:hAnchor="margin" w:xAlign="inside" w:y="121"/>
    </w:pPr>
    <w:rPr>
      <w:b/>
      <w:sz w:val="18"/>
    </w:rPr>
  </w:style>
  <w:style w:type="paragraph" w:customStyle="1" w:styleId="1324">
    <w:name w:val="CM14"/>
    <w:basedOn w:val="808"/>
    <w:next w:val="808"/>
    <w:qFormat/>
    <w:uiPriority w:val="0"/>
    <w:pPr>
      <w:spacing w:line="438" w:lineRule="atLeast"/>
    </w:pPr>
    <w:rPr>
      <w:rFonts w:ascii="..ì." w:eastAsia="..ì." w:cs="..ì."/>
      <w:sz w:val="24"/>
      <w:szCs w:val="24"/>
    </w:rPr>
  </w:style>
  <w:style w:type="paragraph" w:customStyle="1" w:styleId="1325">
    <w:name w:val="xl95"/>
    <w:basedOn w:val="1"/>
    <w:qFormat/>
    <w:uiPriority w:val="0"/>
    <w:pPr>
      <w:pBdr>
        <w:top w:val="single" w:color="auto" w:sz="8" w:space="0"/>
        <w:bottom w:val="single" w:color="auto" w:sz="8" w:space="0"/>
        <w:right w:val="single" w:color="auto" w:sz="12" w:space="0"/>
      </w:pBdr>
      <w:shd w:val="clear" w:color="000000" w:fill="B3B3B3"/>
      <w:spacing w:before="100" w:beforeAutospacing="1" w:after="100" w:afterAutospacing="1"/>
      <w:jc w:val="center"/>
    </w:pPr>
    <w:rPr>
      <w:rFonts w:ascii="宋体" w:hAnsi="宋体" w:cs="宋体"/>
      <w:b/>
      <w:bCs/>
      <w:kern w:val="0"/>
      <w:sz w:val="24"/>
      <w:szCs w:val="24"/>
    </w:rPr>
  </w:style>
  <w:style w:type="paragraph" w:customStyle="1" w:styleId="1326">
    <w:name w:val="目录 2（绿盟科技）"/>
    <w:basedOn w:val="1"/>
    <w:qFormat/>
    <w:uiPriority w:val="0"/>
    <w:pPr>
      <w:tabs>
        <w:tab w:val="left" w:pos="840"/>
        <w:tab w:val="right" w:leader="dot" w:pos="8494"/>
      </w:tabs>
      <w:spacing w:after="156" w:line="360" w:lineRule="auto"/>
      <w:ind w:left="240" w:firstLine="200" w:firstLineChars="200"/>
    </w:pPr>
    <w:rPr>
      <w:rFonts w:ascii="Calibri" w:hAnsi="Calibri"/>
      <w:smallCaps/>
      <w:sz w:val="20"/>
      <w:szCs w:val="20"/>
    </w:rPr>
  </w:style>
  <w:style w:type="paragraph" w:customStyle="1" w:styleId="1327">
    <w:name w:val="附录二级条标题"/>
    <w:basedOn w:val="1328"/>
    <w:next w:val="1"/>
    <w:qFormat/>
    <w:uiPriority w:val="0"/>
    <w:pPr>
      <w:numPr>
        <w:ilvl w:val="3"/>
      </w:numPr>
    </w:pPr>
  </w:style>
  <w:style w:type="paragraph" w:customStyle="1" w:styleId="1328">
    <w:name w:val="附录一级条标题"/>
    <w:basedOn w:val="1329"/>
    <w:next w:val="1"/>
    <w:qFormat/>
    <w:uiPriority w:val="0"/>
    <w:pPr>
      <w:numPr>
        <w:ilvl w:val="2"/>
      </w:numPr>
    </w:pPr>
  </w:style>
  <w:style w:type="paragraph" w:customStyle="1" w:styleId="1329">
    <w:name w:val="附录章标题"/>
    <w:next w:val="1"/>
    <w:qFormat/>
    <w:uiPriority w:val="0"/>
    <w:pPr>
      <w:numPr>
        <w:ilvl w:val="1"/>
        <w:numId w:val="81"/>
      </w:numPr>
      <w:wordWrap w:val="0"/>
      <w:overflowPunct w:val="0"/>
      <w:autoSpaceDE w:val="0"/>
      <w:spacing w:beforeLines="50" w:afterLines="50" w:line="24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1330">
    <w:name w:val="文档属性（绿盟科技）"/>
    <w:basedOn w:val="1323"/>
    <w:qFormat/>
    <w:uiPriority w:val="0"/>
    <w:pPr>
      <w:framePr w:wrap="around"/>
      <w:ind w:left="50" w:leftChars="50"/>
    </w:pPr>
    <w:rPr>
      <w:b w:val="0"/>
    </w:rPr>
  </w:style>
  <w:style w:type="paragraph" w:customStyle="1" w:styleId="1331">
    <w:name w:val="标题 0（绿盟科技）"/>
    <w:basedOn w:val="84"/>
    <w:qFormat/>
    <w:uiPriority w:val="0"/>
    <w:pPr>
      <w:keepNext/>
      <w:keepLines/>
      <w:spacing w:before="0" w:after="0" w:line="300" w:lineRule="auto"/>
      <w:ind w:firstLine="0" w:firstLineChars="0"/>
    </w:pPr>
    <w:rPr>
      <w:rFonts w:ascii="Arial" w:hAnsi="Arial" w:eastAsia="黑体" w:cs="Arial"/>
      <w:bCs w:val="0"/>
      <w:sz w:val="52"/>
    </w:rPr>
  </w:style>
  <w:style w:type="paragraph" w:customStyle="1" w:styleId="1332">
    <w:name w:val="封面版权声明（绿盟科技）"/>
    <w:basedOn w:val="1323"/>
    <w:qFormat/>
    <w:uiPriority w:val="0"/>
    <w:pPr>
      <w:framePr w:wrap="around"/>
      <w:jc w:val="right"/>
    </w:pPr>
  </w:style>
  <w:style w:type="paragraph" w:customStyle="1" w:styleId="1333">
    <w:name w:val="目录 1（绿盟科技）"/>
    <w:basedOn w:val="1"/>
    <w:qFormat/>
    <w:uiPriority w:val="0"/>
    <w:pPr>
      <w:tabs>
        <w:tab w:val="left" w:pos="630"/>
        <w:tab w:val="right" w:leader="dot" w:pos="8494"/>
      </w:tabs>
      <w:spacing w:before="120" w:after="156"/>
    </w:pPr>
    <w:rPr>
      <w:rFonts w:ascii="Calibri" w:hAnsi="Calibri"/>
      <w:bCs/>
      <w:caps/>
      <w:kern w:val="0"/>
      <w:sz w:val="20"/>
      <w:szCs w:val="20"/>
    </w:rPr>
  </w:style>
  <w:style w:type="paragraph" w:customStyle="1" w:styleId="1334">
    <w:name w:val="正文左侧缩进（绿盟科技）"/>
    <w:basedOn w:val="617"/>
    <w:qFormat/>
    <w:uiPriority w:val="0"/>
    <w:pPr>
      <w:spacing w:after="50"/>
      <w:ind w:left="200" w:leftChars="200"/>
    </w:pPr>
  </w:style>
  <w:style w:type="paragraph" w:customStyle="1" w:styleId="1335">
    <w:name w:val="正文两侧缩进（绿盟科技）"/>
    <w:basedOn w:val="617"/>
    <w:qFormat/>
    <w:uiPriority w:val="0"/>
    <w:pPr>
      <w:spacing w:after="50"/>
      <w:ind w:left="200" w:leftChars="200" w:right="200" w:rightChars="200"/>
    </w:pPr>
  </w:style>
  <w:style w:type="paragraph" w:customStyle="1" w:styleId="1336">
    <w:name w:val="附录1（绿盟科技）"/>
    <w:basedOn w:val="1316"/>
    <w:next w:val="617"/>
    <w:qFormat/>
    <w:uiPriority w:val="0"/>
    <w:pPr>
      <w:keepNext/>
      <w:keepLines/>
      <w:numPr>
        <w:ilvl w:val="0"/>
        <w:numId w:val="82"/>
      </w:numPr>
      <w:spacing w:before="480" w:afterLines="100"/>
    </w:pPr>
    <w:rPr>
      <w:bCs w:val="0"/>
    </w:rPr>
  </w:style>
  <w:style w:type="paragraph" w:customStyle="1" w:styleId="1337">
    <w:name w:val="附录2（绿盟科技）"/>
    <w:basedOn w:val="1205"/>
    <w:next w:val="617"/>
    <w:qFormat/>
    <w:uiPriority w:val="0"/>
    <w:pPr>
      <w:numPr>
        <w:ilvl w:val="1"/>
        <w:numId w:val="82"/>
      </w:numPr>
      <w:spacing w:beforeLines="50" w:afterLines="50"/>
    </w:pPr>
    <w:rPr>
      <w:bCs w:val="0"/>
    </w:rPr>
  </w:style>
  <w:style w:type="paragraph" w:customStyle="1" w:styleId="1338">
    <w:name w:val="附录3（绿盟科技）"/>
    <w:basedOn w:val="1223"/>
    <w:next w:val="617"/>
    <w:qFormat/>
    <w:uiPriority w:val="0"/>
    <w:pPr>
      <w:numPr>
        <w:ilvl w:val="2"/>
        <w:numId w:val="82"/>
      </w:numPr>
      <w:spacing w:beforeLines="50" w:afterLines="50"/>
    </w:pPr>
    <w:rPr>
      <w:bCs w:val="0"/>
    </w:rPr>
  </w:style>
  <w:style w:type="paragraph" w:customStyle="1" w:styleId="1339">
    <w:name w:val="附录4（绿盟科技）"/>
    <w:basedOn w:val="1313"/>
    <w:next w:val="617"/>
    <w:qFormat/>
    <w:uiPriority w:val="0"/>
    <w:pPr>
      <w:numPr>
        <w:ilvl w:val="3"/>
        <w:numId w:val="82"/>
      </w:numPr>
      <w:spacing w:beforeLines="50" w:afterLines="50"/>
    </w:pPr>
    <w:rPr>
      <w:szCs w:val="28"/>
    </w:rPr>
  </w:style>
  <w:style w:type="paragraph" w:customStyle="1" w:styleId="1340">
    <w:name w:val="附录三级条标题"/>
    <w:basedOn w:val="1327"/>
    <w:next w:val="1"/>
    <w:qFormat/>
    <w:uiPriority w:val="0"/>
    <w:pPr>
      <w:numPr>
        <w:ilvl w:val="4"/>
      </w:numPr>
    </w:pPr>
  </w:style>
  <w:style w:type="paragraph" w:customStyle="1" w:styleId="1341">
    <w:name w:val="目录（绿盟科技）"/>
    <w:basedOn w:val="617"/>
    <w:qFormat/>
    <w:uiPriority w:val="0"/>
    <w:pPr>
      <w:spacing w:after="156"/>
      <w:jc w:val="center"/>
    </w:pPr>
    <w:rPr>
      <w:rFonts w:eastAsia="黑体"/>
      <w:b/>
      <w:sz w:val="44"/>
    </w:rPr>
  </w:style>
  <w:style w:type="paragraph" w:customStyle="1" w:styleId="1342">
    <w:name w:val="标题 6（无编号）（绿盟科技）"/>
    <w:basedOn w:val="8"/>
    <w:next w:val="617"/>
    <w:qFormat/>
    <w:uiPriority w:val="0"/>
    <w:pPr>
      <w:numPr>
        <w:ilvl w:val="0"/>
        <w:numId w:val="0"/>
      </w:numPr>
      <w:spacing w:before="240" w:after="64" w:line="319" w:lineRule="auto"/>
    </w:pPr>
    <w:rPr>
      <w:rFonts w:ascii="Arial" w:hAnsi="Arial" w:eastAsia="黑体"/>
      <w:b/>
      <w:bCs w:val="0"/>
      <w:sz w:val="21"/>
    </w:rPr>
  </w:style>
  <w:style w:type="paragraph" w:customStyle="1" w:styleId="1343">
    <w:name w:val="目录 3（绿盟科技）"/>
    <w:basedOn w:val="1"/>
    <w:qFormat/>
    <w:uiPriority w:val="0"/>
    <w:pPr>
      <w:tabs>
        <w:tab w:val="left" w:pos="1260"/>
        <w:tab w:val="right" w:leader="dot" w:pos="8494"/>
      </w:tabs>
      <w:spacing w:after="156" w:line="360" w:lineRule="auto"/>
      <w:ind w:left="480" w:firstLine="200" w:firstLineChars="200"/>
    </w:pPr>
    <w:rPr>
      <w:rFonts w:ascii="Calibri" w:hAnsi="Calibri"/>
      <w:i/>
      <w:iCs/>
      <w:sz w:val="20"/>
      <w:szCs w:val="20"/>
    </w:rPr>
  </w:style>
  <w:style w:type="paragraph" w:customStyle="1" w:styleId="1344">
    <w:name w:val="文本引用（绿盟科技）"/>
    <w:basedOn w:val="274"/>
    <w:next w:val="617"/>
    <w:qFormat/>
    <w:uiPriority w:val="0"/>
    <w:pPr>
      <w:pBdr>
        <w:top w:val="single" w:color="auto" w:sz="4" w:space="1"/>
        <w:bottom w:val="single" w:color="auto" w:sz="4" w:space="1"/>
      </w:pBdr>
      <w:shd w:val="clear" w:color="auto" w:fill="E6E6E6"/>
      <w:ind w:firstLine="420"/>
    </w:pPr>
    <w:rPr>
      <w:rFonts w:eastAsia="Times New Roman"/>
    </w:rPr>
  </w:style>
  <w:style w:type="paragraph" w:customStyle="1" w:styleId="1345">
    <w:name w:val="文本强调（绿盟科技）"/>
    <w:basedOn w:val="617"/>
    <w:next w:val="617"/>
    <w:qFormat/>
    <w:uiPriority w:val="0"/>
    <w:rPr>
      <w:b/>
      <w:u w:val="single"/>
    </w:rPr>
  </w:style>
  <w:style w:type="paragraph" w:customStyle="1" w:styleId="1346">
    <w:name w:val="样式 绿盟科技--列表（符号一级） + 段后: 7.8 磅"/>
    <w:basedOn w:val="227"/>
    <w:semiHidden/>
    <w:qFormat/>
    <w:uiPriority w:val="0"/>
    <w:pPr>
      <w:numPr>
        <w:ilvl w:val="0"/>
        <w:numId w:val="0"/>
      </w:numPr>
      <w:spacing w:beforeLines="25"/>
      <w:ind w:left="900" w:hanging="420"/>
    </w:pPr>
    <w:rPr>
      <w:rFonts w:cs="宋体"/>
      <w:szCs w:val="20"/>
    </w:rPr>
  </w:style>
  <w:style w:type="paragraph" w:customStyle="1" w:styleId="1347">
    <w:name w:val="索引 11"/>
    <w:basedOn w:val="1"/>
    <w:next w:val="1"/>
    <w:qFormat/>
    <w:uiPriority w:val="0"/>
    <w:pPr>
      <w:spacing w:after="120" w:line="360" w:lineRule="exact"/>
      <w:ind w:left="718" w:leftChars="342" w:firstLine="410" w:firstLineChars="171"/>
    </w:pPr>
    <w:rPr>
      <w:sz w:val="24"/>
      <w:szCs w:val="21"/>
    </w:rPr>
  </w:style>
  <w:style w:type="paragraph" w:customStyle="1" w:styleId="1348">
    <w:name w:val="样式 绿盟科技--列表（符号二级） + 段后: 6 磅"/>
    <w:basedOn w:val="1066"/>
    <w:semiHidden/>
    <w:qFormat/>
    <w:uiPriority w:val="0"/>
    <w:pPr>
      <w:numPr>
        <w:ilvl w:val="0"/>
        <w:numId w:val="0"/>
      </w:numPr>
      <w:ind w:left="1320" w:hanging="420"/>
    </w:pPr>
    <w:rPr>
      <w:rFonts w:cs="宋体"/>
      <w:szCs w:val="20"/>
    </w:rPr>
  </w:style>
  <w:style w:type="paragraph" w:customStyle="1" w:styleId="1349">
    <w:name w:val="样式 绿盟科技--列表（编号二级） + 段后: 0.5 行"/>
    <w:basedOn w:val="1310"/>
    <w:semiHidden/>
    <w:qFormat/>
    <w:uiPriority w:val="0"/>
    <w:pPr>
      <w:numPr>
        <w:ilvl w:val="0"/>
        <w:numId w:val="0"/>
      </w:numPr>
      <w:ind w:left="840" w:hanging="420"/>
    </w:pPr>
    <w:rPr>
      <w:rFonts w:cs="宋体"/>
      <w:szCs w:val="20"/>
    </w:rPr>
  </w:style>
  <w:style w:type="paragraph" w:customStyle="1" w:styleId="1350">
    <w:name w:val="样式 绿盟科技--列表（编号一级） + 段后: 0.5 行"/>
    <w:basedOn w:val="1216"/>
    <w:semiHidden/>
    <w:qFormat/>
    <w:uiPriority w:val="0"/>
    <w:pPr>
      <w:numPr>
        <w:ilvl w:val="0"/>
        <w:numId w:val="0"/>
      </w:numPr>
      <w:tabs>
        <w:tab w:val="left" w:pos="420"/>
        <w:tab w:val="clear" w:pos="425"/>
      </w:tabs>
      <w:spacing w:before="25"/>
      <w:ind w:left="420" w:hanging="420"/>
    </w:pPr>
    <w:rPr>
      <w:rFonts w:cs="宋体"/>
      <w:szCs w:val="20"/>
    </w:rPr>
  </w:style>
  <w:style w:type="paragraph" w:customStyle="1" w:styleId="1351">
    <w:name w:val="TOC 标题11"/>
    <w:basedOn w:val="3"/>
    <w:next w:val="1"/>
    <w:qFormat/>
    <w:uiPriority w:val="39"/>
    <w:pPr>
      <w:pageBreakBefore w:val="0"/>
      <w:spacing w:before="480" w:line="276" w:lineRule="auto"/>
      <w:ind w:hanging="432"/>
      <w:outlineLvl w:val="9"/>
    </w:pPr>
    <w:rPr>
      <w:rFonts w:ascii="Cambria" w:hAnsi="Cambria"/>
      <w:color w:val="365F91"/>
      <w:kern w:val="0"/>
      <w:sz w:val="28"/>
      <w:szCs w:val="28"/>
    </w:rPr>
  </w:style>
  <w:style w:type="paragraph" w:customStyle="1" w:styleId="1352">
    <w:name w:val="修订1"/>
    <w:qFormat/>
    <w:uiPriority w:val="99"/>
    <w:pPr>
      <w:spacing w:line="240" w:lineRule="atLeast"/>
    </w:pPr>
    <w:rPr>
      <w:rFonts w:ascii="Times New Roman" w:hAnsi="Times New Roman" w:eastAsia="宋体" w:cs="Times New Roman"/>
      <w:kern w:val="2"/>
      <w:sz w:val="21"/>
      <w:szCs w:val="24"/>
      <w:lang w:val="en-US" w:eastAsia="zh-CN" w:bidi="ar-SA"/>
    </w:rPr>
  </w:style>
  <w:style w:type="paragraph" w:customStyle="1" w:styleId="1353">
    <w:name w:val="正文设计"/>
    <w:basedOn w:val="1"/>
    <w:qFormat/>
    <w:uiPriority w:val="0"/>
    <w:pPr>
      <w:snapToGrid w:val="0"/>
      <w:spacing w:line="360" w:lineRule="auto"/>
      <w:ind w:firstLine="200" w:firstLineChars="200"/>
    </w:pPr>
    <w:rPr>
      <w:rFonts w:ascii="宋体" w:hAnsi="宋体"/>
      <w:bCs/>
      <w:w w:val="120"/>
      <w:kern w:val="0"/>
      <w:sz w:val="24"/>
      <w:szCs w:val="24"/>
    </w:rPr>
  </w:style>
  <w:style w:type="paragraph" w:customStyle="1" w:styleId="1354">
    <w:name w:val="_标题2"/>
    <w:basedOn w:val="4"/>
    <w:next w:val="419"/>
    <w:qFormat/>
    <w:uiPriority w:val="0"/>
    <w:pPr>
      <w:numPr>
        <w:ilvl w:val="0"/>
        <w:numId w:val="83"/>
      </w:numPr>
      <w:spacing w:before="340" w:after="330" w:line="576" w:lineRule="auto"/>
      <w:jc w:val="center"/>
      <w:outlineLvl w:val="0"/>
    </w:pPr>
    <w:rPr>
      <w:rFonts w:ascii="黑体" w:hAnsi="Arial" w:eastAsia="黑体"/>
      <w:b w:val="0"/>
      <w:color w:val="000000"/>
      <w:kern w:val="44"/>
    </w:rPr>
  </w:style>
  <w:style w:type="paragraph" w:customStyle="1" w:styleId="1355">
    <w:name w:val="文本框样式1"/>
    <w:basedOn w:val="1"/>
    <w:qFormat/>
    <w:uiPriority w:val="0"/>
    <w:pPr>
      <w:adjustRightInd w:val="0"/>
      <w:snapToGrid w:val="0"/>
      <w:spacing w:before="60" w:line="180" w:lineRule="exact"/>
      <w:jc w:val="center"/>
    </w:pPr>
    <w:rPr>
      <w:szCs w:val="21"/>
    </w:rPr>
  </w:style>
  <w:style w:type="paragraph" w:customStyle="1" w:styleId="1356">
    <w:name w:val="自定义样式 正文"/>
    <w:basedOn w:val="1"/>
    <w:qFormat/>
    <w:uiPriority w:val="0"/>
    <w:pPr>
      <w:spacing w:line="360" w:lineRule="auto"/>
      <w:ind w:firstLine="480" w:firstLineChars="200"/>
    </w:pPr>
    <w:rPr>
      <w:rFonts w:ascii="Arial" w:hAnsi="Arial" w:eastAsia="仿宋_GB2312" w:cs="宋体"/>
      <w:bCs/>
      <w:sz w:val="24"/>
      <w:szCs w:val="24"/>
    </w:rPr>
  </w:style>
  <w:style w:type="paragraph" w:customStyle="1" w:styleId="1357">
    <w:name w:val="章标题"/>
    <w:next w:val="1"/>
    <w:qFormat/>
    <w:uiPriority w:val="99"/>
    <w:pPr>
      <w:spacing w:beforeLines="50" w:afterLines="50" w:line="240" w:lineRule="atLeast"/>
      <w:ind w:left="180"/>
      <w:jc w:val="both"/>
      <w:outlineLvl w:val="1"/>
    </w:pPr>
    <w:rPr>
      <w:rFonts w:ascii="黑体" w:hAnsi="Times New Roman" w:eastAsia="黑体" w:cs="Times New Roman"/>
      <w:sz w:val="21"/>
      <w:lang w:val="en-US" w:eastAsia="zh-CN" w:bidi="ar-SA"/>
    </w:rPr>
  </w:style>
  <w:style w:type="paragraph" w:customStyle="1" w:styleId="1358">
    <w:name w:val="目录标题1"/>
    <w:qFormat/>
    <w:uiPriority w:val="0"/>
    <w:pPr>
      <w:spacing w:line="360" w:lineRule="auto"/>
      <w:jc w:val="center"/>
    </w:pPr>
    <w:rPr>
      <w:rFonts w:ascii="宋体" w:hAnsi="宋体" w:eastAsia="宋体" w:cs="Times New Roman"/>
      <w:kern w:val="2"/>
      <w:sz w:val="21"/>
      <w:szCs w:val="21"/>
      <w:lang w:val="en-US" w:eastAsia="zh-CN" w:bidi="ar-SA"/>
    </w:rPr>
  </w:style>
  <w:style w:type="paragraph" w:customStyle="1" w:styleId="1359">
    <w:name w:val="三级条标题"/>
    <w:basedOn w:val="820"/>
    <w:next w:val="1"/>
    <w:qFormat/>
    <w:uiPriority w:val="99"/>
    <w:pPr>
      <w:tabs>
        <w:tab w:val="clear" w:pos="1680"/>
      </w:tabs>
      <w:ind w:left="180"/>
      <w:outlineLvl w:val="4"/>
    </w:pPr>
    <w:rPr>
      <w:sz w:val="21"/>
    </w:rPr>
  </w:style>
  <w:style w:type="paragraph" w:customStyle="1" w:styleId="1360">
    <w:name w:val="样式 标题 3 + 段前: 6 磅 段后: 6 磅 行距: 1.5 倍行距"/>
    <w:basedOn w:val="1"/>
    <w:next w:val="1"/>
    <w:qFormat/>
    <w:uiPriority w:val="0"/>
    <w:pPr>
      <w:keepLines/>
      <w:spacing w:before="120" w:after="120" w:line="360" w:lineRule="auto"/>
      <w:ind w:firstLine="476"/>
      <w:outlineLvl w:val="2"/>
    </w:pPr>
    <w:rPr>
      <w:b/>
      <w:color w:val="000000"/>
      <w:sz w:val="32"/>
      <w:szCs w:val="20"/>
    </w:rPr>
  </w:style>
  <w:style w:type="paragraph" w:customStyle="1" w:styleId="1361">
    <w:name w:val="四级条标题"/>
    <w:basedOn w:val="1359"/>
    <w:next w:val="1"/>
    <w:qFormat/>
    <w:uiPriority w:val="99"/>
    <w:pPr>
      <w:outlineLvl w:val="5"/>
    </w:pPr>
  </w:style>
  <w:style w:type="paragraph" w:customStyle="1" w:styleId="1362">
    <w:name w:val="五级条标题"/>
    <w:basedOn w:val="1361"/>
    <w:next w:val="1"/>
    <w:qFormat/>
    <w:uiPriority w:val="99"/>
    <w:pPr>
      <w:outlineLvl w:val="6"/>
    </w:pPr>
  </w:style>
  <w:style w:type="paragraph" w:customStyle="1" w:styleId="1363">
    <w:name w:val="金保标题1"/>
    <w:basedOn w:val="3"/>
    <w:next w:val="1"/>
    <w:qFormat/>
    <w:uiPriority w:val="0"/>
    <w:pPr>
      <w:tabs>
        <w:tab w:val="left" w:pos="1440"/>
        <w:tab w:val="left" w:pos="3240"/>
      </w:tabs>
    </w:pPr>
    <w:rPr>
      <w:rFonts w:ascii="宋体" w:hAnsi="宋体" w:eastAsia="黑体"/>
      <w:b w:val="0"/>
      <w:sz w:val="32"/>
      <w:szCs w:val="32"/>
    </w:rPr>
  </w:style>
  <w:style w:type="paragraph" w:customStyle="1" w:styleId="1364">
    <w:name w:val="样式 标题 2 + 行距: 1.5 倍行距"/>
    <w:basedOn w:val="4"/>
    <w:qFormat/>
    <w:uiPriority w:val="0"/>
    <w:pPr>
      <w:keepNext w:val="0"/>
      <w:keepLines w:val="0"/>
      <w:numPr>
        <w:ilvl w:val="0"/>
        <w:numId w:val="0"/>
      </w:numPr>
      <w:ind w:left="1134"/>
    </w:pPr>
    <w:rPr>
      <w:rFonts w:ascii="宋体" w:hAnsi="宋体" w:cs="宋体"/>
      <w:b w:val="0"/>
      <w:color w:val="000000"/>
      <w:sz w:val="30"/>
      <w:szCs w:val="30"/>
    </w:rPr>
  </w:style>
  <w:style w:type="paragraph" w:customStyle="1" w:styleId="1365">
    <w:name w:val="章节标题5"/>
    <w:basedOn w:val="1"/>
    <w:qFormat/>
    <w:uiPriority w:val="0"/>
    <w:pPr>
      <w:keepNext/>
      <w:keepLines/>
      <w:tabs>
        <w:tab w:val="left" w:pos="1440"/>
      </w:tabs>
      <w:spacing w:beforeLines="50" w:afterLines="50" w:line="377" w:lineRule="auto"/>
      <w:ind w:left="992" w:hanging="992"/>
      <w:outlineLvl w:val="4"/>
    </w:pPr>
    <w:rPr>
      <w:b/>
      <w:bCs/>
      <w:sz w:val="24"/>
      <w:szCs w:val="24"/>
    </w:rPr>
  </w:style>
  <w:style w:type="paragraph" w:customStyle="1" w:styleId="1366">
    <w:name w:val="样式 标题 3 + 行距: 1.5 倍行距"/>
    <w:basedOn w:val="5"/>
    <w:qFormat/>
    <w:uiPriority w:val="0"/>
    <w:pPr>
      <w:numPr>
        <w:ilvl w:val="0"/>
        <w:numId w:val="0"/>
      </w:numPr>
      <w:spacing w:before="260" w:after="260"/>
    </w:pPr>
    <w:rPr>
      <w:rFonts w:cs="宋体"/>
      <w:color w:val="000000"/>
      <w:sz w:val="28"/>
      <w:szCs w:val="28"/>
    </w:rPr>
  </w:style>
  <w:style w:type="paragraph" w:customStyle="1" w:styleId="1367">
    <w:name w:val="系统标题"/>
    <w:basedOn w:val="1"/>
    <w:qFormat/>
    <w:uiPriority w:val="0"/>
    <w:pPr>
      <w:tabs>
        <w:tab w:val="left" w:pos="420"/>
      </w:tabs>
      <w:spacing w:before="200" w:line="360" w:lineRule="auto"/>
      <w:ind w:left="420" w:hanging="420"/>
    </w:pPr>
    <w:rPr>
      <w:szCs w:val="24"/>
    </w:rPr>
  </w:style>
  <w:style w:type="paragraph" w:customStyle="1" w:styleId="1368">
    <w:name w:val="我的图片"/>
    <w:basedOn w:val="247"/>
    <w:next w:val="247"/>
    <w:qFormat/>
    <w:uiPriority w:val="0"/>
    <w:pPr>
      <w:ind w:firstLine="0" w:firstLineChars="0"/>
      <w:jc w:val="center"/>
    </w:pPr>
    <w:rPr>
      <w:rFonts w:eastAsia="楷体_GB2312"/>
      <w:szCs w:val="24"/>
    </w:rPr>
  </w:style>
  <w:style w:type="paragraph" w:customStyle="1" w:styleId="1369">
    <w:name w:val="章节标题6"/>
    <w:basedOn w:val="1"/>
    <w:qFormat/>
    <w:uiPriority w:val="0"/>
    <w:pPr>
      <w:keepNext/>
      <w:keepLines/>
      <w:tabs>
        <w:tab w:val="left" w:pos="1800"/>
      </w:tabs>
      <w:spacing w:before="156" w:after="156" w:line="320" w:lineRule="auto"/>
      <w:ind w:left="1134" w:hanging="1134"/>
      <w:outlineLvl w:val="5"/>
    </w:pPr>
    <w:rPr>
      <w:rFonts w:ascii="Arial" w:hAnsi="Arial" w:eastAsia="黑体"/>
      <w:b/>
      <w:bCs/>
      <w:sz w:val="24"/>
      <w:szCs w:val="24"/>
    </w:rPr>
  </w:style>
  <w:style w:type="paragraph" w:customStyle="1" w:styleId="1370">
    <w:name w:val="Numbered List 1"/>
    <w:basedOn w:val="1"/>
    <w:qFormat/>
    <w:uiPriority w:val="0"/>
    <w:pPr>
      <w:numPr>
        <w:ilvl w:val="0"/>
        <w:numId w:val="84"/>
      </w:numPr>
      <w:spacing w:before="60" w:after="60" w:line="260" w:lineRule="atLeast"/>
      <w:ind w:firstLine="0"/>
    </w:pPr>
    <w:rPr>
      <w:rFonts w:ascii="Verdana" w:hAnsi="Verdana" w:eastAsia="PMingLiU"/>
      <w:kern w:val="0"/>
      <w:sz w:val="20"/>
      <w:szCs w:val="20"/>
      <w:lang w:eastAsia="zh-TW"/>
    </w:rPr>
  </w:style>
  <w:style w:type="paragraph" w:customStyle="1" w:styleId="1371">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372">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373">
    <w:name w:val="方点"/>
    <w:basedOn w:val="1"/>
    <w:qFormat/>
    <w:uiPriority w:val="0"/>
    <w:pPr>
      <w:spacing w:beforeLines="50" w:line="360" w:lineRule="auto"/>
      <w:ind w:firstLine="476"/>
    </w:pPr>
    <w:rPr>
      <w:b/>
      <w:bCs/>
      <w:sz w:val="24"/>
      <w:szCs w:val="20"/>
    </w:rPr>
  </w:style>
  <w:style w:type="paragraph" w:customStyle="1" w:styleId="1374">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5">
    <w:name w:val="xl77"/>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6">
    <w:name w:val="xl78"/>
    <w:basedOn w:val="1"/>
    <w:qFormat/>
    <w:uiPriority w:val="0"/>
    <w:pPr>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7">
    <w:name w:val="xl7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8">
    <w:name w:val="Style Heading 3h3Heading 3 - oldLevel 3 HeadH3level_3PIM 3se..."/>
    <w:basedOn w:val="5"/>
    <w:qFormat/>
    <w:uiPriority w:val="0"/>
    <w:pPr>
      <w:numPr>
        <w:ilvl w:val="0"/>
        <w:numId w:val="0"/>
      </w:numPr>
      <w:tabs>
        <w:tab w:val="left" w:pos="709"/>
      </w:tabs>
      <w:spacing w:before="260" w:after="260" w:line="416" w:lineRule="auto"/>
      <w:ind w:left="709" w:hanging="709"/>
    </w:pPr>
    <w:rPr>
      <w:b w:val="0"/>
      <w:sz w:val="32"/>
      <w:szCs w:val="20"/>
    </w:rPr>
  </w:style>
  <w:style w:type="paragraph" w:customStyle="1" w:styleId="1379">
    <w:name w:val="xl80"/>
    <w:basedOn w:val="1"/>
    <w:qFormat/>
    <w:uiPriority w:val="0"/>
    <w:pPr>
      <w:pBdr>
        <w:top w:val="single" w:color="auto" w:sz="4" w:space="0"/>
        <w:left w:val="single" w:color="auto" w:sz="4" w:space="0"/>
        <w:bottom w:val="single" w:color="auto" w:sz="4" w:space="0"/>
      </w:pBdr>
      <w:shd w:val="clear" w:color="auto" w:fill="C0C0C0"/>
      <w:spacing w:before="100" w:beforeAutospacing="1" w:after="100" w:afterAutospacing="1"/>
      <w:jc w:val="center"/>
    </w:pPr>
    <w:rPr>
      <w:rFonts w:ascii="宋体" w:hAnsi="宋体" w:cs="宋体"/>
      <w:b/>
      <w:bCs/>
      <w:kern w:val="0"/>
      <w:sz w:val="36"/>
      <w:szCs w:val="36"/>
    </w:rPr>
  </w:style>
  <w:style w:type="paragraph" w:customStyle="1" w:styleId="1380">
    <w:name w:val="xl81"/>
    <w:basedOn w:val="1"/>
    <w:qFormat/>
    <w:uiPriority w:val="0"/>
    <w:pPr>
      <w:pBdr>
        <w:top w:val="single" w:color="auto" w:sz="4" w:space="0"/>
        <w:bottom w:val="single" w:color="auto" w:sz="4" w:space="0"/>
      </w:pBdr>
      <w:shd w:val="clear" w:color="auto" w:fill="C0C0C0"/>
      <w:spacing w:before="100" w:beforeAutospacing="1" w:after="100" w:afterAutospacing="1"/>
      <w:jc w:val="center"/>
    </w:pPr>
    <w:rPr>
      <w:rFonts w:ascii="宋体" w:hAnsi="宋体" w:cs="宋体"/>
      <w:b/>
      <w:bCs/>
      <w:kern w:val="0"/>
      <w:sz w:val="36"/>
      <w:szCs w:val="36"/>
    </w:rPr>
  </w:style>
  <w:style w:type="paragraph" w:customStyle="1" w:styleId="1381">
    <w:name w:val="xl82"/>
    <w:basedOn w:val="1"/>
    <w:qFormat/>
    <w:uiPriority w:val="0"/>
    <w:pPr>
      <w:pBdr>
        <w:top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36"/>
      <w:szCs w:val="36"/>
    </w:rPr>
  </w:style>
  <w:style w:type="paragraph" w:customStyle="1" w:styleId="1382">
    <w:name w:val="Char Char1 Char Char Char Char Char Char1"/>
    <w:basedOn w:val="1"/>
    <w:qFormat/>
    <w:uiPriority w:val="0"/>
    <w:pPr>
      <w:spacing w:before="200" w:after="160" w:line="240" w:lineRule="exact"/>
      <w:ind w:firstLine="476"/>
      <w:jc w:val="center"/>
    </w:pPr>
    <w:rPr>
      <w:rFonts w:ascii="黑体" w:hAnsi="Verdana" w:eastAsia="黑体"/>
      <w:kern w:val="0"/>
      <w:sz w:val="36"/>
      <w:szCs w:val="36"/>
    </w:rPr>
  </w:style>
  <w:style w:type="paragraph" w:customStyle="1" w:styleId="1383">
    <w:name w:val="导读"/>
    <w:basedOn w:val="1"/>
    <w:next w:val="4"/>
    <w:qFormat/>
    <w:uiPriority w:val="0"/>
    <w:pPr>
      <w:spacing w:line="360" w:lineRule="auto"/>
      <w:ind w:right="204" w:firstLine="480" w:firstLineChars="200"/>
    </w:pPr>
    <w:rPr>
      <w:rFonts w:ascii="宋体" w:hAnsi="宋体"/>
      <w:sz w:val="24"/>
      <w:szCs w:val="24"/>
    </w:rPr>
  </w:style>
  <w:style w:type="paragraph" w:customStyle="1" w:styleId="1384">
    <w:name w:val="样式 五号 首行缩进:  2 字符"/>
    <w:basedOn w:val="1"/>
    <w:qFormat/>
    <w:uiPriority w:val="0"/>
    <w:pPr>
      <w:spacing w:line="360" w:lineRule="auto"/>
      <w:ind w:right="238" w:firstLine="420" w:firstLineChars="200"/>
    </w:pPr>
    <w:rPr>
      <w:rFonts w:hint="eastAsia" w:ascii="宋体" w:hAnsi="宋体" w:cs="宋体"/>
      <w:kern w:val="0"/>
      <w:szCs w:val="20"/>
    </w:rPr>
  </w:style>
  <w:style w:type="paragraph" w:customStyle="1" w:styleId="1385">
    <w:name w:val="Char Char Char Char1"/>
    <w:basedOn w:val="1"/>
    <w:qFormat/>
    <w:uiPriority w:val="0"/>
    <w:pPr>
      <w:spacing w:before="200" w:line="360" w:lineRule="auto"/>
      <w:ind w:firstLine="476"/>
    </w:pPr>
    <w:rPr>
      <w:rFonts w:ascii="仿宋_GB2312" w:eastAsia="仿宋_GB2312"/>
      <w:b/>
      <w:sz w:val="32"/>
      <w:szCs w:val="32"/>
    </w:rPr>
  </w:style>
  <w:style w:type="paragraph" w:customStyle="1" w:styleId="1386">
    <w:name w:val="正文00"/>
    <w:basedOn w:val="21"/>
    <w:qFormat/>
    <w:uiPriority w:val="0"/>
    <w:pPr>
      <w:tabs>
        <w:tab w:val="left" w:pos="0"/>
      </w:tabs>
      <w:spacing w:line="360" w:lineRule="auto"/>
      <w:ind w:firstLine="480"/>
    </w:pPr>
    <w:rPr>
      <w:rFonts w:ascii="宋体" w:hAnsi="宋体"/>
      <w:kern w:val="28"/>
      <w:sz w:val="24"/>
    </w:rPr>
  </w:style>
  <w:style w:type="paragraph" w:customStyle="1" w:styleId="1387">
    <w:name w:val="编号"/>
    <w:basedOn w:val="1"/>
    <w:qFormat/>
    <w:uiPriority w:val="0"/>
    <w:pPr>
      <w:tabs>
        <w:tab w:val="left" w:pos="874"/>
      </w:tabs>
      <w:spacing w:after="120" w:line="360" w:lineRule="exact"/>
      <w:ind w:left="874" w:hanging="420"/>
    </w:pPr>
    <w:rPr>
      <w:szCs w:val="21"/>
    </w:rPr>
  </w:style>
  <w:style w:type="paragraph" w:customStyle="1" w:styleId="1388">
    <w:name w:val="r01"/>
    <w:basedOn w:val="1"/>
    <w:qFormat/>
    <w:uiPriority w:val="0"/>
    <w:pPr>
      <w:spacing w:before="100" w:beforeAutospacing="1" w:after="100" w:afterAutospacing="1"/>
    </w:pPr>
    <w:rPr>
      <w:rFonts w:ascii="宋体" w:hAnsi="宋体" w:cs="宋体"/>
      <w:kern w:val="0"/>
      <w:sz w:val="24"/>
      <w:szCs w:val="24"/>
    </w:rPr>
  </w:style>
  <w:style w:type="paragraph" w:customStyle="1" w:styleId="1389">
    <w:name w:val="正文 1"/>
    <w:basedOn w:val="1"/>
    <w:qFormat/>
    <w:uiPriority w:val="0"/>
    <w:pPr>
      <w:autoSpaceDE w:val="0"/>
      <w:autoSpaceDN w:val="0"/>
      <w:adjustRightInd w:val="0"/>
      <w:spacing w:before="80" w:after="80" w:line="288" w:lineRule="auto"/>
      <w:ind w:left="1134" w:firstLine="200" w:firstLineChars="200"/>
    </w:pPr>
    <w:rPr>
      <w:kern w:val="0"/>
      <w:szCs w:val="20"/>
    </w:rPr>
  </w:style>
  <w:style w:type="paragraph" w:customStyle="1" w:styleId="1390">
    <w:name w:val="标签"/>
    <w:basedOn w:val="1"/>
    <w:qFormat/>
    <w:uiPriority w:val="0"/>
    <w:pPr>
      <w:keepNext/>
      <w:adjustRightInd w:val="0"/>
      <w:snapToGrid w:val="0"/>
      <w:spacing w:line="200" w:lineRule="atLeast"/>
      <w:ind w:firstLine="200" w:firstLineChars="200"/>
    </w:pPr>
    <w:rPr>
      <w:rFonts w:ascii="宋体"/>
      <w:szCs w:val="21"/>
    </w:rPr>
  </w:style>
  <w:style w:type="paragraph" w:customStyle="1" w:styleId="1391">
    <w:name w:val="图脚"/>
    <w:basedOn w:val="1"/>
    <w:qFormat/>
    <w:uiPriority w:val="0"/>
    <w:pPr>
      <w:tabs>
        <w:tab w:val="left" w:pos="840"/>
      </w:tabs>
      <w:spacing w:before="200" w:line="360" w:lineRule="auto"/>
      <w:ind w:left="840" w:hanging="420"/>
      <w:jc w:val="center"/>
    </w:pPr>
    <w:rPr>
      <w:rFonts w:eastAsia="黑体"/>
      <w:sz w:val="24"/>
      <w:szCs w:val="28"/>
    </w:rPr>
  </w:style>
  <w:style w:type="paragraph" w:customStyle="1" w:styleId="1392">
    <w:name w:val="样式 小四 黑色 行距: 1.5 倍行距"/>
    <w:basedOn w:val="1"/>
    <w:qFormat/>
    <w:uiPriority w:val="0"/>
    <w:pPr>
      <w:spacing w:line="360" w:lineRule="auto"/>
      <w:ind w:firstLine="560" w:firstLineChars="200"/>
    </w:pPr>
    <w:rPr>
      <w:rFonts w:ascii="宋体" w:hAnsi="宋体"/>
      <w:color w:val="000000"/>
      <w:sz w:val="28"/>
      <w:szCs w:val="24"/>
    </w:rPr>
  </w:style>
  <w:style w:type="paragraph" w:customStyle="1" w:styleId="1393">
    <w:name w:val="subtitle 2"/>
    <w:qFormat/>
    <w:uiPriority w:val="0"/>
    <w:pPr>
      <w:widowControl w:val="0"/>
      <w:overflowPunct w:val="0"/>
      <w:autoSpaceDE w:val="0"/>
      <w:autoSpaceDN w:val="0"/>
      <w:adjustRightInd w:val="0"/>
      <w:spacing w:before="240" w:after="240" w:line="312" w:lineRule="atLeast"/>
      <w:jc w:val="both"/>
      <w:textAlignment w:val="baseline"/>
    </w:pPr>
    <w:rPr>
      <w:rFonts w:ascii="黑体" w:hAnsi="Times New Roman" w:eastAsia="黑体" w:cs="Times New Roman"/>
      <w:sz w:val="24"/>
      <w:lang w:val="en-US" w:eastAsia="zh-CN" w:bidi="ar-SA"/>
    </w:rPr>
  </w:style>
  <w:style w:type="paragraph" w:customStyle="1" w:styleId="1394">
    <w:name w:val="xl110"/>
    <w:basedOn w:val="1"/>
    <w:qFormat/>
    <w:uiPriority w:val="0"/>
    <w:pPr>
      <w:pBdr>
        <w:top w:val="single" w:color="auto" w:sz="8" w:space="0"/>
        <w:bottom w:val="single" w:color="auto" w:sz="8" w:space="0"/>
      </w:pBdr>
      <w:spacing w:before="100" w:beforeAutospacing="1" w:after="100" w:afterAutospacing="1"/>
      <w:jc w:val="center"/>
    </w:pPr>
    <w:rPr>
      <w:rFonts w:ascii="宋体" w:hAnsi="宋体" w:cs="宋体"/>
      <w:kern w:val="0"/>
      <w:sz w:val="20"/>
      <w:szCs w:val="20"/>
    </w:rPr>
  </w:style>
  <w:style w:type="paragraph" w:customStyle="1" w:styleId="1395">
    <w:name w:val="插图编号"/>
    <w:basedOn w:val="21"/>
    <w:qFormat/>
    <w:uiPriority w:val="0"/>
    <w:pPr>
      <w:numPr>
        <w:ilvl w:val="0"/>
        <w:numId w:val="12"/>
      </w:numPr>
      <w:tabs>
        <w:tab w:val="left" w:pos="360"/>
        <w:tab w:val="clear" w:pos="720"/>
      </w:tabs>
      <w:adjustRightInd w:val="0"/>
      <w:spacing w:line="288" w:lineRule="auto"/>
      <w:ind w:left="0" w:firstLine="420" w:firstLineChars="0"/>
      <w:jc w:val="center"/>
    </w:pPr>
    <w:rPr>
      <w:rFonts w:ascii="宋体"/>
      <w:color w:val="000000"/>
      <w:sz w:val="18"/>
      <w:szCs w:val="20"/>
    </w:rPr>
  </w:style>
  <w:style w:type="paragraph" w:customStyle="1" w:styleId="1396">
    <w:name w:val="说明提示内容1"/>
    <w:basedOn w:val="1"/>
    <w:qFormat/>
    <w:uiPriority w:val="0"/>
    <w:pPr>
      <w:tabs>
        <w:tab w:val="left" w:pos="450"/>
        <w:tab w:val="left" w:pos="900"/>
      </w:tabs>
      <w:ind w:left="900" w:hanging="420"/>
    </w:pPr>
    <w:rPr>
      <w:szCs w:val="21"/>
    </w:rPr>
  </w:style>
  <w:style w:type="paragraph" w:customStyle="1" w:styleId="1397">
    <w:name w:val="xl112"/>
    <w:basedOn w:val="1"/>
    <w:qFormat/>
    <w:uiPriority w:val="0"/>
    <w:pPr>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398">
    <w:name w:val="容量"/>
    <w:basedOn w:val="1"/>
    <w:qFormat/>
    <w:uiPriority w:val="0"/>
    <w:pPr>
      <w:adjustRightInd w:val="0"/>
      <w:spacing w:line="312" w:lineRule="atLeast"/>
      <w:ind w:firstLine="200" w:firstLineChars="200"/>
      <w:textAlignment w:val="baseline"/>
    </w:pPr>
    <w:rPr>
      <w:kern w:val="0"/>
      <w:sz w:val="28"/>
      <w:szCs w:val="20"/>
    </w:rPr>
  </w:style>
  <w:style w:type="paragraph" w:customStyle="1" w:styleId="1399">
    <w:name w:val="xl210"/>
    <w:basedOn w:val="1"/>
    <w:qFormat/>
    <w:uiPriority w:val="0"/>
    <w:pPr>
      <w:spacing w:before="100" w:beforeAutospacing="1" w:after="100" w:afterAutospacing="1" w:line="288" w:lineRule="auto"/>
      <w:ind w:firstLine="200" w:firstLineChars="200"/>
      <w:jc w:val="center"/>
      <w:textAlignment w:val="center"/>
    </w:pPr>
    <w:rPr>
      <w:rFonts w:ascii="Arial Unicode MS" w:hAnsi="Arial Unicode MS"/>
      <w:b/>
      <w:bCs/>
      <w:kern w:val="0"/>
      <w:sz w:val="18"/>
      <w:szCs w:val="18"/>
    </w:rPr>
  </w:style>
  <w:style w:type="paragraph" w:customStyle="1" w:styleId="1400">
    <w:name w:val="列举项目"/>
    <w:basedOn w:val="723"/>
    <w:qFormat/>
    <w:uiPriority w:val="0"/>
    <w:pPr>
      <w:numPr>
        <w:ilvl w:val="0"/>
        <w:numId w:val="85"/>
      </w:numPr>
      <w:tabs>
        <w:tab w:val="left" w:pos="360"/>
        <w:tab w:val="left" w:pos="902"/>
        <w:tab w:val="clear" w:pos="1200"/>
      </w:tabs>
      <w:spacing w:before="0" w:after="0" w:line="360" w:lineRule="auto"/>
      <w:ind w:left="840" w:firstLine="0" w:firstLineChars="0"/>
    </w:pPr>
    <w:rPr>
      <w:rFonts w:ascii="宋体" w:hAnsi="宋体" w:cs="宋体"/>
      <w:sz w:val="21"/>
      <w:szCs w:val="20"/>
    </w:rPr>
  </w:style>
  <w:style w:type="paragraph" w:customStyle="1" w:styleId="1401">
    <w:name w:val="表注"/>
    <w:basedOn w:val="1"/>
    <w:next w:val="1"/>
    <w:qFormat/>
    <w:uiPriority w:val="0"/>
    <w:pPr>
      <w:keepNext/>
      <w:numPr>
        <w:ilvl w:val="0"/>
        <w:numId w:val="86"/>
      </w:numPr>
      <w:adjustRightInd w:val="0"/>
      <w:spacing w:line="360" w:lineRule="auto"/>
      <w:ind w:firstLine="0"/>
      <w:textAlignment w:val="baseline"/>
      <w:outlineLvl w:val="5"/>
    </w:pPr>
    <w:rPr>
      <w:kern w:val="0"/>
      <w:szCs w:val="20"/>
    </w:rPr>
  </w:style>
  <w:style w:type="paragraph" w:customStyle="1" w:styleId="1402">
    <w:name w:val="02"/>
    <w:basedOn w:val="1"/>
    <w:qFormat/>
    <w:uiPriority w:val="0"/>
    <w:pPr>
      <w:spacing w:before="100" w:beforeAutospacing="1" w:after="100" w:afterAutospacing="1" w:line="288" w:lineRule="auto"/>
      <w:ind w:firstLine="200" w:firstLineChars="200"/>
    </w:pPr>
    <w:rPr>
      <w:rFonts w:ascii="宋体" w:hAnsi="宋体" w:cs="宋体"/>
      <w:kern w:val="0"/>
      <w:sz w:val="24"/>
      <w:szCs w:val="24"/>
    </w:rPr>
  </w:style>
  <w:style w:type="paragraph" w:customStyle="1" w:styleId="1403">
    <w:name w:val="标题2，无缩进"/>
    <w:basedOn w:val="1"/>
    <w:qFormat/>
    <w:uiPriority w:val="0"/>
    <w:pPr>
      <w:keepNext/>
      <w:keepLines/>
      <w:spacing w:beforeLines="50" w:afterLines="50" w:line="415" w:lineRule="auto"/>
      <w:outlineLvl w:val="1"/>
    </w:pPr>
    <w:rPr>
      <w:rFonts w:ascii="Arial" w:hAnsi="Arial" w:eastAsia="黑体" w:cs="宋体"/>
      <w:b/>
      <w:bCs/>
      <w:sz w:val="32"/>
      <w:szCs w:val="20"/>
    </w:rPr>
  </w:style>
  <w:style w:type="paragraph" w:customStyle="1" w:styleId="1404">
    <w:name w:val="标准段落"/>
    <w:basedOn w:val="1"/>
    <w:qFormat/>
    <w:uiPriority w:val="0"/>
    <w:pPr>
      <w:adjustRightInd w:val="0"/>
      <w:spacing w:beforeLines="50" w:afterLines="50" w:line="400" w:lineRule="exact"/>
      <w:textAlignment w:val="baseline"/>
    </w:pPr>
    <w:rPr>
      <w:rFonts w:ascii="Arial" w:hAnsi="Arial"/>
      <w:b/>
      <w:kern w:val="44"/>
      <w:sz w:val="24"/>
      <w:szCs w:val="20"/>
    </w:rPr>
  </w:style>
  <w:style w:type="paragraph" w:customStyle="1" w:styleId="1405">
    <w:name w:val="列表1"/>
    <w:basedOn w:val="1"/>
    <w:qFormat/>
    <w:uiPriority w:val="0"/>
    <w:pPr>
      <w:numPr>
        <w:ilvl w:val="1"/>
        <w:numId w:val="87"/>
      </w:numPr>
      <w:adjustRightInd w:val="0"/>
      <w:spacing w:line="360" w:lineRule="auto"/>
      <w:ind w:firstLine="0"/>
      <w:textAlignment w:val="baseline"/>
    </w:pPr>
    <w:rPr>
      <w:kern w:val="0"/>
      <w:sz w:val="24"/>
      <w:szCs w:val="20"/>
    </w:rPr>
  </w:style>
  <w:style w:type="paragraph" w:customStyle="1" w:styleId="1406">
    <w:name w:val="a4"/>
    <w:basedOn w:val="1"/>
    <w:qFormat/>
    <w:uiPriority w:val="0"/>
    <w:pPr>
      <w:spacing w:before="100" w:line="360" w:lineRule="auto"/>
    </w:pPr>
    <w:rPr>
      <w:rFonts w:ascii="Arial" w:hAnsi="Arial" w:cs="Arial"/>
      <w:color w:val="000000"/>
      <w:kern w:val="0"/>
      <w:sz w:val="24"/>
      <w:szCs w:val="24"/>
    </w:rPr>
  </w:style>
  <w:style w:type="paragraph" w:customStyle="1" w:styleId="1407">
    <w:name w:val="规范正文"/>
    <w:basedOn w:val="1"/>
    <w:qFormat/>
    <w:uiPriority w:val="0"/>
    <w:pPr>
      <w:adjustRightInd w:val="0"/>
      <w:spacing w:line="288" w:lineRule="auto"/>
      <w:ind w:left="480" w:firstLine="200" w:firstLineChars="200"/>
      <w:textAlignment w:val="baseline"/>
    </w:pPr>
    <w:rPr>
      <w:kern w:val="0"/>
      <w:sz w:val="24"/>
      <w:szCs w:val="20"/>
    </w:rPr>
  </w:style>
  <w:style w:type="paragraph" w:customStyle="1" w:styleId="1408">
    <w:name w:val="样式1-o"/>
    <w:basedOn w:val="1"/>
    <w:qFormat/>
    <w:uiPriority w:val="0"/>
    <w:pPr>
      <w:numPr>
        <w:ilvl w:val="0"/>
        <w:numId w:val="88"/>
      </w:numPr>
      <w:spacing w:beforeLines="50" w:afterLines="50"/>
    </w:pPr>
    <w:rPr>
      <w:rFonts w:ascii="Calibri" w:hAnsi="Calibri"/>
      <w:kern w:val="0"/>
      <w:sz w:val="24"/>
      <w:szCs w:val="24"/>
      <w:lang w:eastAsia="en-US" w:bidi="en-US"/>
    </w:rPr>
  </w:style>
  <w:style w:type="paragraph" w:customStyle="1" w:styleId="1409">
    <w:name w:val="CM36"/>
    <w:basedOn w:val="808"/>
    <w:next w:val="808"/>
    <w:qFormat/>
    <w:uiPriority w:val="99"/>
    <w:pPr>
      <w:spacing w:after="160"/>
    </w:pPr>
    <w:rPr>
      <w:rFonts w:ascii="..ì." w:eastAsia="..ì." w:cs="..ì."/>
      <w:sz w:val="24"/>
      <w:szCs w:val="24"/>
    </w:rPr>
  </w:style>
  <w:style w:type="paragraph" w:customStyle="1" w:styleId="1410">
    <w:name w:val="xl85"/>
    <w:basedOn w:val="1"/>
    <w:qFormat/>
    <w:uiPriority w:val="0"/>
    <w:pPr>
      <w:pBdr>
        <w:top w:val="single" w:color="auto" w:sz="8" w:space="0"/>
        <w:left w:val="single" w:color="auto" w:sz="12"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411">
    <w:name w:val="样式 仿宋小三号字 + 首行缩进:  2 字符"/>
    <w:basedOn w:val="1"/>
    <w:qFormat/>
    <w:uiPriority w:val="0"/>
    <w:pPr>
      <w:spacing w:line="600" w:lineRule="exact"/>
      <w:ind w:firstLine="200" w:firstLineChars="200"/>
    </w:pPr>
    <w:rPr>
      <w:rFonts w:ascii="Arial" w:hAnsi="Arial" w:eastAsia="仿宋_GB2312" w:cs="宋体"/>
      <w:sz w:val="30"/>
      <w:szCs w:val="20"/>
    </w:rPr>
  </w:style>
  <w:style w:type="paragraph" w:customStyle="1" w:styleId="1412">
    <w:name w:val="xl108"/>
    <w:basedOn w:val="1"/>
    <w:qFormat/>
    <w:uiPriority w:val="0"/>
    <w:pPr>
      <w:pBdr>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1413">
    <w:name w:val="xl87"/>
    <w:basedOn w:val="1"/>
    <w:qFormat/>
    <w:uiPriority w:val="0"/>
    <w:pPr>
      <w:pBdr>
        <w:top w:val="single" w:color="auto" w:sz="8" w:space="0"/>
        <w:bottom w:val="single" w:color="auto" w:sz="8" w:space="0"/>
        <w:right w:val="single" w:color="auto" w:sz="8" w:space="0"/>
      </w:pBdr>
      <w:shd w:val="clear" w:color="000000" w:fill="B3B3B3"/>
      <w:spacing w:before="100" w:beforeAutospacing="1" w:after="100" w:afterAutospacing="1"/>
      <w:jc w:val="center"/>
      <w:textAlignment w:val="center"/>
    </w:pPr>
    <w:rPr>
      <w:b/>
      <w:bCs/>
      <w:kern w:val="0"/>
      <w:sz w:val="24"/>
      <w:szCs w:val="24"/>
    </w:rPr>
  </w:style>
  <w:style w:type="paragraph" w:customStyle="1" w:styleId="1414">
    <w:name w:val="xl90"/>
    <w:basedOn w:val="1"/>
    <w:qFormat/>
    <w:uiPriority w:val="0"/>
    <w:pPr>
      <w:pBdr>
        <w:left w:val="single" w:color="auto" w:sz="8" w:space="0"/>
        <w:right w:val="single" w:color="auto" w:sz="8" w:space="0"/>
      </w:pBdr>
      <w:spacing w:before="100" w:beforeAutospacing="1" w:after="100" w:afterAutospacing="1"/>
      <w:jc w:val="center"/>
      <w:textAlignment w:val="center"/>
    </w:pPr>
    <w:rPr>
      <w:kern w:val="0"/>
      <w:sz w:val="24"/>
      <w:szCs w:val="24"/>
    </w:rPr>
  </w:style>
  <w:style w:type="paragraph" w:customStyle="1" w:styleId="1415">
    <w:name w:val="版本号居中"/>
    <w:basedOn w:val="1"/>
    <w:qFormat/>
    <w:uiPriority w:val="0"/>
    <w:pPr>
      <w:spacing w:line="360" w:lineRule="auto"/>
      <w:ind w:firstLine="200" w:firstLineChars="200"/>
      <w:jc w:val="center"/>
    </w:pPr>
    <w:rPr>
      <w:rFonts w:cs="宋体"/>
      <w:sz w:val="24"/>
      <w:szCs w:val="20"/>
    </w:rPr>
  </w:style>
  <w:style w:type="paragraph" w:customStyle="1" w:styleId="1416">
    <w:name w:val="CM28"/>
    <w:basedOn w:val="808"/>
    <w:next w:val="808"/>
    <w:qFormat/>
    <w:uiPriority w:val="99"/>
    <w:pPr>
      <w:spacing w:line="596" w:lineRule="atLeast"/>
    </w:pPr>
    <w:rPr>
      <w:rFonts w:ascii="..ì." w:eastAsia="..ì." w:cs="..ì."/>
      <w:sz w:val="24"/>
      <w:szCs w:val="24"/>
    </w:rPr>
  </w:style>
  <w:style w:type="paragraph" w:customStyle="1" w:styleId="1417">
    <w:name w:val="xl94"/>
    <w:basedOn w:val="1"/>
    <w:qFormat/>
    <w:uiPriority w:val="0"/>
    <w:pPr>
      <w:pBdr>
        <w:top w:val="single" w:color="auto" w:sz="8" w:space="0"/>
        <w:bottom w:val="single" w:color="auto" w:sz="8" w:space="0"/>
        <w:right w:val="single" w:color="auto" w:sz="8" w:space="0"/>
      </w:pBdr>
      <w:shd w:val="clear" w:color="000000" w:fill="B3B3B3"/>
      <w:spacing w:before="100" w:beforeAutospacing="1" w:after="100" w:afterAutospacing="1"/>
    </w:pPr>
    <w:rPr>
      <w:rFonts w:ascii="宋体" w:hAnsi="宋体" w:cs="宋体"/>
      <w:b/>
      <w:bCs/>
      <w:kern w:val="0"/>
      <w:sz w:val="24"/>
      <w:szCs w:val="24"/>
    </w:rPr>
  </w:style>
  <w:style w:type="paragraph" w:customStyle="1" w:styleId="1418">
    <w:name w:val="xl97"/>
    <w:basedOn w:val="1"/>
    <w:qFormat/>
    <w:uiPriority w:val="0"/>
    <w:pPr>
      <w:pBdr>
        <w:left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419">
    <w:name w:val="CM33"/>
    <w:basedOn w:val="808"/>
    <w:next w:val="808"/>
    <w:qFormat/>
    <w:uiPriority w:val="99"/>
    <w:pPr>
      <w:spacing w:line="443" w:lineRule="atLeast"/>
    </w:pPr>
    <w:rPr>
      <w:rFonts w:ascii="..ì." w:eastAsia="..ì." w:cs="..ì."/>
      <w:sz w:val="24"/>
      <w:szCs w:val="24"/>
    </w:rPr>
  </w:style>
  <w:style w:type="paragraph" w:customStyle="1" w:styleId="1420">
    <w:name w:val="xl98"/>
    <w:basedOn w:val="1"/>
    <w:qFormat/>
    <w:uiPriority w:val="0"/>
    <w:pPr>
      <w:pBdr>
        <w:right w:val="single" w:color="auto" w:sz="8" w:space="0"/>
      </w:pBdr>
      <w:spacing w:before="100" w:beforeAutospacing="1" w:after="100" w:afterAutospacing="1"/>
      <w:textAlignment w:val="top"/>
    </w:pPr>
    <w:rPr>
      <w:rFonts w:ascii="宋体" w:hAnsi="宋体" w:cs="宋体"/>
      <w:kern w:val="0"/>
      <w:sz w:val="24"/>
      <w:szCs w:val="24"/>
    </w:rPr>
  </w:style>
  <w:style w:type="paragraph" w:customStyle="1" w:styleId="1421">
    <w:name w:val="段落标题"/>
    <w:basedOn w:val="1"/>
    <w:next w:val="1"/>
    <w:qFormat/>
    <w:uiPriority w:val="0"/>
    <w:pPr>
      <w:keepNext/>
      <w:adjustRightInd w:val="0"/>
      <w:spacing w:before="120" w:line="360" w:lineRule="auto"/>
      <w:textAlignment w:val="baseline"/>
    </w:pPr>
    <w:rPr>
      <w:b/>
      <w:kern w:val="0"/>
      <w:sz w:val="24"/>
      <w:szCs w:val="20"/>
    </w:rPr>
  </w:style>
  <w:style w:type="paragraph" w:customStyle="1" w:styleId="1422">
    <w:name w:val="xl100"/>
    <w:basedOn w:val="1"/>
    <w:qFormat/>
    <w:uiPriority w:val="0"/>
    <w:pPr>
      <w:pBdr>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423">
    <w:name w:val="v20title"/>
    <w:basedOn w:val="1"/>
    <w:qFormat/>
    <w:uiPriority w:val="0"/>
    <w:pPr>
      <w:spacing w:before="100" w:beforeAutospacing="1" w:after="100" w:afterAutospacing="1" w:line="280" w:lineRule="atLeast"/>
      <w:ind w:firstLine="200" w:firstLineChars="200"/>
    </w:pPr>
    <w:rPr>
      <w:rFonts w:eastAsia="Arial Unicode MS" w:cs="Arial Unicode MS"/>
      <w:b/>
      <w:bCs/>
      <w:color w:val="FF6600"/>
      <w:kern w:val="0"/>
      <w:sz w:val="22"/>
    </w:rPr>
  </w:style>
  <w:style w:type="paragraph" w:customStyle="1" w:styleId="1424">
    <w:name w:val="xl103"/>
    <w:basedOn w:val="1"/>
    <w:qFormat/>
    <w:uiPriority w:val="0"/>
    <w:pPr>
      <w:pBdr>
        <w:right w:val="single" w:color="auto" w:sz="8" w:space="0"/>
      </w:pBdr>
      <w:spacing w:before="100" w:beforeAutospacing="1" w:after="100" w:afterAutospacing="1"/>
      <w:jc w:val="center"/>
      <w:textAlignment w:val="center"/>
    </w:pPr>
    <w:rPr>
      <w:rFonts w:ascii="宋体" w:hAnsi="宋体" w:cs="宋体"/>
      <w:b/>
      <w:bCs/>
      <w:color w:val="FF0000"/>
      <w:kern w:val="0"/>
      <w:sz w:val="24"/>
      <w:szCs w:val="24"/>
    </w:rPr>
  </w:style>
  <w:style w:type="paragraph" w:customStyle="1" w:styleId="1425">
    <w:name w:val="首行缩进:  0.74 厘米 行距: 多倍行距 1.3 字行"/>
    <w:basedOn w:val="1"/>
    <w:qFormat/>
    <w:uiPriority w:val="0"/>
    <w:pPr>
      <w:spacing w:line="312" w:lineRule="auto"/>
      <w:ind w:firstLine="420"/>
    </w:pPr>
    <w:rPr>
      <w:rFonts w:cs="宋体"/>
      <w:szCs w:val="20"/>
    </w:rPr>
  </w:style>
  <w:style w:type="paragraph" w:customStyle="1" w:styleId="1426">
    <w:name w:val="xl104"/>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b/>
      <w:bCs/>
      <w:color w:val="FF0000"/>
      <w:kern w:val="0"/>
      <w:sz w:val="24"/>
      <w:szCs w:val="24"/>
    </w:rPr>
  </w:style>
  <w:style w:type="paragraph" w:customStyle="1" w:styleId="1427">
    <w:name w:val="xl105"/>
    <w:basedOn w:val="1"/>
    <w:qFormat/>
    <w:uiPriority w:val="0"/>
    <w:pPr>
      <w:pBdr>
        <w:left w:val="single" w:color="auto" w:sz="8" w:space="0"/>
        <w:right w:val="single" w:color="auto" w:sz="8" w:space="0"/>
      </w:pBdr>
      <w:spacing w:before="100" w:beforeAutospacing="1" w:after="100" w:afterAutospacing="1"/>
      <w:jc w:val="center"/>
      <w:textAlignment w:val="center"/>
    </w:pPr>
    <w:rPr>
      <w:rFonts w:ascii="宋体" w:hAnsi="宋体" w:cs="宋体"/>
      <w:b/>
      <w:bCs/>
      <w:color w:val="FF0000"/>
      <w:kern w:val="0"/>
      <w:sz w:val="24"/>
      <w:szCs w:val="24"/>
    </w:rPr>
  </w:style>
  <w:style w:type="paragraph" w:customStyle="1" w:styleId="1428">
    <w:name w:val="列表项目符号2"/>
    <w:basedOn w:val="1"/>
    <w:qFormat/>
    <w:uiPriority w:val="0"/>
    <w:pPr>
      <w:numPr>
        <w:ilvl w:val="0"/>
        <w:numId w:val="89"/>
      </w:numPr>
      <w:adjustRightInd w:val="0"/>
      <w:spacing w:line="360" w:lineRule="auto"/>
      <w:ind w:firstLine="0"/>
      <w:textAlignment w:val="baseline"/>
    </w:pPr>
    <w:rPr>
      <w:kern w:val="0"/>
      <w:szCs w:val="21"/>
    </w:rPr>
  </w:style>
  <w:style w:type="paragraph" w:customStyle="1" w:styleId="1429">
    <w:name w:val="catalog 6"/>
    <w:basedOn w:val="1"/>
    <w:qFormat/>
    <w:uiPriority w:val="0"/>
    <w:pPr>
      <w:autoSpaceDE w:val="0"/>
      <w:autoSpaceDN w:val="0"/>
      <w:adjustRightInd w:val="0"/>
      <w:ind w:left="1757" w:hanging="907"/>
    </w:pPr>
    <w:rPr>
      <w:kern w:val="0"/>
      <w:szCs w:val="20"/>
    </w:rPr>
  </w:style>
  <w:style w:type="paragraph" w:customStyle="1" w:styleId="1430">
    <w:name w:val="p8"/>
    <w:basedOn w:val="1"/>
    <w:qFormat/>
    <w:uiPriority w:val="0"/>
    <w:pPr>
      <w:spacing w:before="100" w:beforeAutospacing="1" w:after="100" w:afterAutospacing="1" w:line="280" w:lineRule="atLeast"/>
    </w:pPr>
    <w:rPr>
      <w:kern w:val="0"/>
      <w:sz w:val="18"/>
      <w:szCs w:val="18"/>
    </w:rPr>
  </w:style>
  <w:style w:type="paragraph" w:customStyle="1" w:styleId="1431">
    <w:name w:val="投标—标题2"/>
    <w:basedOn w:val="1"/>
    <w:next w:val="1"/>
    <w:qFormat/>
    <w:uiPriority w:val="0"/>
    <w:pPr>
      <w:numPr>
        <w:ilvl w:val="1"/>
        <w:numId w:val="90"/>
      </w:numPr>
      <w:adjustRightInd w:val="0"/>
      <w:spacing w:before="120" w:after="120" w:line="360" w:lineRule="auto"/>
      <w:ind w:firstLine="0"/>
      <w:outlineLvl w:val="3"/>
    </w:pPr>
    <w:rPr>
      <w:rFonts w:ascii="Arial" w:hAnsi="Arial"/>
      <w:b/>
      <w:bCs/>
      <w:sz w:val="24"/>
      <w:szCs w:val="21"/>
    </w:rPr>
  </w:style>
  <w:style w:type="paragraph" w:customStyle="1" w:styleId="1432">
    <w:name w:val="标题 5（有编号）（new）"/>
    <w:basedOn w:val="1"/>
    <w:next w:val="1"/>
    <w:qFormat/>
    <w:uiPriority w:val="0"/>
    <w:pPr>
      <w:keepNext/>
      <w:keepLines/>
      <w:tabs>
        <w:tab w:val="left" w:pos="1008"/>
      </w:tabs>
      <w:spacing w:before="280" w:after="156" w:line="377" w:lineRule="auto"/>
      <w:outlineLvl w:val="4"/>
    </w:pPr>
    <w:rPr>
      <w:rFonts w:ascii="Arial" w:hAnsi="Arial" w:eastAsia="黑体"/>
      <w:b/>
      <w:kern w:val="0"/>
      <w:sz w:val="24"/>
      <w:szCs w:val="28"/>
    </w:rPr>
  </w:style>
  <w:style w:type="paragraph" w:customStyle="1" w:styleId="1433">
    <w:name w:val="È±Ê¡ÎÄ±¾"/>
    <w:basedOn w:val="1"/>
    <w:qFormat/>
    <w:uiPriority w:val="0"/>
    <w:pPr>
      <w:overflowPunct w:val="0"/>
      <w:autoSpaceDE w:val="0"/>
      <w:autoSpaceDN w:val="0"/>
      <w:adjustRightInd w:val="0"/>
      <w:textAlignment w:val="baseline"/>
    </w:pPr>
    <w:rPr>
      <w:kern w:val="0"/>
      <w:sz w:val="24"/>
      <w:szCs w:val="20"/>
    </w:rPr>
  </w:style>
  <w:style w:type="paragraph" w:customStyle="1" w:styleId="1434">
    <w:name w:val="方案标题1"/>
    <w:basedOn w:val="3"/>
    <w:next w:val="1"/>
    <w:qFormat/>
    <w:uiPriority w:val="0"/>
    <w:pPr>
      <w:pageBreakBefore w:val="0"/>
      <w:tabs>
        <w:tab w:val="left" w:pos="432"/>
      </w:tabs>
      <w:spacing w:line="360" w:lineRule="auto"/>
      <w:ind w:left="432" w:hanging="432"/>
    </w:pPr>
    <w:rPr>
      <w:rFonts w:ascii="宋体" w:eastAsia="仿宋_GB2312"/>
    </w:rPr>
  </w:style>
  <w:style w:type="paragraph" w:customStyle="1" w:styleId="1435">
    <w:name w:val="Style Style 方案标题3 + Before:  1 line + Before:  0.5 line"/>
    <w:basedOn w:val="1"/>
    <w:qFormat/>
    <w:uiPriority w:val="0"/>
    <w:pPr>
      <w:keepNext/>
      <w:keepLines/>
      <w:tabs>
        <w:tab w:val="left" w:pos="900"/>
      </w:tabs>
      <w:spacing w:beforeLines="50" w:line="360" w:lineRule="auto"/>
      <w:ind w:left="900" w:hanging="720"/>
      <w:outlineLvl w:val="2"/>
    </w:pPr>
    <w:rPr>
      <w:rFonts w:ascii="宋体" w:eastAsia="仿宋_GB2312" w:cs="宋体"/>
      <w:b/>
      <w:bCs/>
      <w:sz w:val="30"/>
      <w:szCs w:val="20"/>
    </w:rPr>
  </w:style>
  <w:style w:type="paragraph" w:customStyle="1" w:styleId="1436">
    <w:name w:val="MM Topic 1"/>
    <w:basedOn w:val="3"/>
    <w:link w:val="1888"/>
    <w:qFormat/>
    <w:uiPriority w:val="0"/>
    <w:pPr>
      <w:numPr>
        <w:numId w:val="43"/>
      </w:numPr>
      <w:tabs>
        <w:tab w:val="left" w:pos="425"/>
      </w:tabs>
      <w:spacing w:line="360" w:lineRule="auto"/>
    </w:pPr>
    <w:rPr>
      <w:bCs w:val="0"/>
      <w:szCs w:val="20"/>
    </w:rPr>
  </w:style>
  <w:style w:type="paragraph" w:customStyle="1" w:styleId="1437">
    <w:name w:val="MM Topic 3"/>
    <w:basedOn w:val="5"/>
    <w:link w:val="1714"/>
    <w:qFormat/>
    <w:uiPriority w:val="0"/>
    <w:pPr>
      <w:numPr>
        <w:numId w:val="43"/>
      </w:numPr>
      <w:tabs>
        <w:tab w:val="left" w:pos="425"/>
        <w:tab w:val="left" w:pos="1418"/>
      </w:tabs>
      <w:spacing w:before="93" w:after="187" w:line="416" w:lineRule="auto"/>
    </w:pPr>
    <w:rPr>
      <w:b w:val="0"/>
      <w:sz w:val="32"/>
    </w:rPr>
  </w:style>
  <w:style w:type="paragraph" w:customStyle="1" w:styleId="1438">
    <w:name w:val="默认段落字体 Para Char Char Char"/>
    <w:basedOn w:val="1"/>
    <w:qFormat/>
    <w:uiPriority w:val="0"/>
    <w:rPr>
      <w:szCs w:val="24"/>
    </w:rPr>
  </w:style>
  <w:style w:type="paragraph" w:customStyle="1" w:styleId="1439">
    <w:name w:val="Char1 Char Char Char"/>
    <w:basedOn w:val="1"/>
    <w:qFormat/>
    <w:uiPriority w:val="0"/>
    <w:rPr>
      <w:rFonts w:ascii="Tahoma" w:hAnsi="Tahoma"/>
      <w:sz w:val="24"/>
      <w:szCs w:val="20"/>
    </w:rPr>
  </w:style>
  <w:style w:type="paragraph" w:customStyle="1" w:styleId="1440">
    <w:name w:val="Char Char Char Char Char Char Char Char Char Char Char Char Char Char"/>
    <w:basedOn w:val="1"/>
    <w:qFormat/>
    <w:uiPriority w:val="0"/>
    <w:pPr>
      <w:tabs>
        <w:tab w:val="left" w:pos="432"/>
      </w:tabs>
      <w:spacing w:beforeLines="50" w:afterLines="50"/>
      <w:ind w:left="432" w:hanging="432"/>
    </w:pPr>
    <w:rPr>
      <w:sz w:val="24"/>
      <w:szCs w:val="24"/>
    </w:rPr>
  </w:style>
  <w:style w:type="paragraph" w:customStyle="1" w:styleId="1441">
    <w:name w:val="Company Name"/>
    <w:basedOn w:val="1"/>
    <w:next w:val="1"/>
    <w:qFormat/>
    <w:uiPriority w:val="0"/>
    <w:pPr>
      <w:spacing w:before="120"/>
    </w:pPr>
    <w:rPr>
      <w:rFonts w:ascii="DIN-Regular" w:hAnsi="DIN-Regular"/>
      <w:kern w:val="0"/>
      <w:sz w:val="20"/>
      <w:szCs w:val="20"/>
    </w:rPr>
  </w:style>
  <w:style w:type="paragraph" w:customStyle="1" w:styleId="1442">
    <w:name w:val="Char Char"/>
    <w:basedOn w:val="26"/>
    <w:qFormat/>
    <w:uiPriority w:val="0"/>
    <w:pPr>
      <w:shd w:val="clear" w:color="auto" w:fill="000080"/>
    </w:pPr>
    <w:rPr>
      <w:rFonts w:ascii="Tahoma" w:hAnsi="Tahoma"/>
      <w:sz w:val="24"/>
      <w:szCs w:val="20"/>
    </w:rPr>
  </w:style>
  <w:style w:type="paragraph" w:customStyle="1" w:styleId="1443">
    <w:name w:val="代码"/>
    <w:basedOn w:val="1"/>
    <w:qFormat/>
    <w:uiPriority w:val="0"/>
    <w:pPr>
      <w:shd w:val="clear" w:color="auto" w:fill="DAEEF3"/>
    </w:pPr>
    <w:rPr>
      <w:rFonts w:ascii="Calibri" w:hAnsi="Calibri" w:eastAsia="Arial"/>
      <w:szCs w:val="21"/>
    </w:rPr>
  </w:style>
  <w:style w:type="paragraph" w:customStyle="1" w:styleId="1444">
    <w:name w:val="Char1 Char Char Char1"/>
    <w:basedOn w:val="1"/>
    <w:qFormat/>
    <w:uiPriority w:val="0"/>
    <w:pPr>
      <w:tabs>
        <w:tab w:val="left" w:pos="1572"/>
      </w:tabs>
      <w:ind w:left="1572" w:hanging="720"/>
    </w:pPr>
    <w:rPr>
      <w:rFonts w:ascii="Tahoma" w:hAnsi="Tahoma"/>
      <w:sz w:val="24"/>
      <w:szCs w:val="20"/>
    </w:rPr>
  </w:style>
  <w:style w:type="paragraph" w:customStyle="1" w:styleId="1445">
    <w:name w:val="bullets"/>
    <w:basedOn w:val="34"/>
    <w:qFormat/>
    <w:uiPriority w:val="0"/>
    <w:pPr>
      <w:tabs>
        <w:tab w:val="left" w:pos="360"/>
        <w:tab w:val="left" w:pos="425"/>
      </w:tabs>
    </w:pPr>
    <w:rPr>
      <w:rFonts w:ascii="Arial" w:hAnsi="Arial"/>
      <w:kern w:val="0"/>
      <w:sz w:val="20"/>
      <w:szCs w:val="20"/>
      <w:lang w:eastAsia="en-US"/>
    </w:rPr>
  </w:style>
  <w:style w:type="paragraph" w:customStyle="1" w:styleId="1446">
    <w:name w:val="Char Char Char Char"/>
    <w:basedOn w:val="26"/>
    <w:qFormat/>
    <w:uiPriority w:val="0"/>
    <w:pPr>
      <w:shd w:val="clear" w:color="auto" w:fill="000080"/>
    </w:pPr>
    <w:rPr>
      <w:rFonts w:ascii="Tahoma" w:hAnsi="Tahoma"/>
      <w:sz w:val="24"/>
      <w:szCs w:val="24"/>
    </w:rPr>
  </w:style>
  <w:style w:type="paragraph" w:customStyle="1" w:styleId="1447">
    <w:name w:val="Bullet with text 2"/>
    <w:basedOn w:val="1"/>
    <w:qFormat/>
    <w:uiPriority w:val="0"/>
    <w:pPr>
      <w:numPr>
        <w:ilvl w:val="0"/>
        <w:numId w:val="91"/>
      </w:numPr>
      <w:ind w:firstLine="0"/>
    </w:pPr>
    <w:rPr>
      <w:rFonts w:ascii="Arial" w:hAnsi="Arial"/>
      <w:kern w:val="0"/>
      <w:sz w:val="20"/>
      <w:szCs w:val="20"/>
      <w:lang w:eastAsia="en-US"/>
    </w:rPr>
  </w:style>
  <w:style w:type="paragraph" w:customStyle="1" w:styleId="1448">
    <w:name w:val="Char Char Char"/>
    <w:basedOn w:val="1"/>
    <w:qFormat/>
    <w:uiPriority w:val="0"/>
    <w:pPr>
      <w:numPr>
        <w:ilvl w:val="0"/>
        <w:numId w:val="92"/>
      </w:numPr>
      <w:tabs>
        <w:tab w:val="clear" w:pos="425"/>
      </w:tabs>
      <w:ind w:left="0" w:firstLine="0"/>
    </w:pPr>
    <w:rPr>
      <w:rFonts w:ascii="Tahoma" w:hAnsi="Tahoma"/>
      <w:sz w:val="24"/>
      <w:szCs w:val="20"/>
    </w:rPr>
  </w:style>
  <w:style w:type="paragraph" w:customStyle="1" w:styleId="1449">
    <w:name w:val="Char Char1 Char"/>
    <w:basedOn w:val="1"/>
    <w:qFormat/>
    <w:uiPriority w:val="0"/>
    <w:pPr>
      <w:spacing w:after="160" w:line="240" w:lineRule="exact"/>
    </w:pPr>
    <w:rPr>
      <w:rFonts w:ascii="Verdana" w:hAnsi="Verdana" w:eastAsia="Times New Roman"/>
      <w:kern w:val="0"/>
      <w:sz w:val="24"/>
      <w:szCs w:val="20"/>
      <w:lang w:eastAsia="en-US"/>
    </w:rPr>
  </w:style>
  <w:style w:type="paragraph" w:customStyle="1" w:styleId="1450">
    <w:name w:val="Char Char1 Char Char Char Char Char Char"/>
    <w:basedOn w:val="1"/>
    <w:qFormat/>
    <w:uiPriority w:val="0"/>
    <w:pPr>
      <w:spacing w:after="160" w:line="240" w:lineRule="exact"/>
    </w:pPr>
    <w:rPr>
      <w:rFonts w:ascii="Verdana" w:hAnsi="Verdana" w:eastAsia="仿宋_GB2312"/>
      <w:kern w:val="0"/>
      <w:sz w:val="24"/>
      <w:szCs w:val="20"/>
      <w:lang w:eastAsia="en-US"/>
    </w:rPr>
  </w:style>
  <w:style w:type="paragraph" w:customStyle="1" w:styleId="1451">
    <w:name w:val="af"/>
    <w:basedOn w:val="1"/>
    <w:qFormat/>
    <w:uiPriority w:val="0"/>
    <w:pPr>
      <w:spacing w:before="100" w:beforeAutospacing="1" w:after="100" w:afterAutospacing="1"/>
    </w:pPr>
    <w:rPr>
      <w:rFonts w:ascii="宋体" w:hAnsi="宋体" w:cs="宋体"/>
      <w:kern w:val="0"/>
      <w:sz w:val="24"/>
      <w:szCs w:val="24"/>
    </w:rPr>
  </w:style>
  <w:style w:type="paragraph" w:customStyle="1" w:styleId="1452">
    <w:name w:val="a0"/>
    <w:basedOn w:val="1"/>
    <w:qFormat/>
    <w:uiPriority w:val="0"/>
    <w:pPr>
      <w:spacing w:before="100" w:beforeAutospacing="1" w:after="100" w:afterAutospacing="1"/>
    </w:pPr>
    <w:rPr>
      <w:rFonts w:ascii="宋体" w:hAnsi="宋体" w:cs="宋体"/>
      <w:kern w:val="0"/>
      <w:sz w:val="24"/>
      <w:szCs w:val="24"/>
    </w:rPr>
  </w:style>
  <w:style w:type="paragraph" w:customStyle="1" w:styleId="1453">
    <w:name w:val="WW-正文缩进"/>
    <w:basedOn w:val="1"/>
    <w:qFormat/>
    <w:uiPriority w:val="0"/>
    <w:pPr>
      <w:suppressAutoHyphens/>
      <w:spacing w:before="280" w:after="280" w:line="400" w:lineRule="atLeast"/>
      <w:ind w:left="425" w:firstLine="454"/>
      <w:textAlignment w:val="baseline"/>
    </w:pPr>
    <w:rPr>
      <w:kern w:val="1"/>
      <w:sz w:val="24"/>
      <w:szCs w:val="20"/>
      <w:lang w:eastAsia="ar-SA"/>
    </w:rPr>
  </w:style>
  <w:style w:type="paragraph" w:customStyle="1" w:styleId="1454">
    <w:name w:val="a1"/>
    <w:basedOn w:val="1"/>
    <w:qFormat/>
    <w:uiPriority w:val="0"/>
    <w:pPr>
      <w:spacing w:before="100" w:beforeAutospacing="1" w:after="100" w:afterAutospacing="1"/>
    </w:pPr>
    <w:rPr>
      <w:rFonts w:ascii="宋体" w:hAnsi="宋体" w:cs="宋体"/>
      <w:kern w:val="0"/>
      <w:sz w:val="24"/>
      <w:szCs w:val="24"/>
    </w:rPr>
  </w:style>
  <w:style w:type="paragraph" w:customStyle="1" w:styleId="1455">
    <w:name w:val="bold"/>
    <w:basedOn w:val="1"/>
    <w:qFormat/>
    <w:uiPriority w:val="0"/>
    <w:pPr>
      <w:spacing w:before="100" w:beforeAutospacing="1" w:after="100" w:afterAutospacing="1"/>
    </w:pPr>
    <w:rPr>
      <w:rFonts w:ascii="宋体" w:hAnsi="宋体" w:cs="宋体"/>
      <w:b/>
      <w:bCs/>
      <w:color w:val="000000"/>
      <w:kern w:val="0"/>
      <w:sz w:val="24"/>
      <w:szCs w:val="24"/>
    </w:rPr>
  </w:style>
  <w:style w:type="paragraph" w:customStyle="1" w:styleId="1456">
    <w:name w:val="Char Char Char Char Char Char Char Char Char Char Char Char Char Char Char Char"/>
    <w:basedOn w:val="1"/>
    <w:qFormat/>
    <w:uiPriority w:val="0"/>
    <w:rPr>
      <w:rFonts w:ascii="Tahoma" w:hAnsi="Tahoma"/>
      <w:sz w:val="24"/>
      <w:szCs w:val="20"/>
    </w:rPr>
  </w:style>
  <w:style w:type="paragraph" w:customStyle="1" w:styleId="1457">
    <w:name w:val="日期1"/>
    <w:basedOn w:val="1"/>
    <w:next w:val="1"/>
    <w:link w:val="1838"/>
    <w:qFormat/>
    <w:uiPriority w:val="0"/>
    <w:pPr>
      <w:spacing w:after="120" w:line="360" w:lineRule="exact"/>
    </w:pPr>
    <w:rPr>
      <w:sz w:val="24"/>
      <w:szCs w:val="20"/>
    </w:rPr>
  </w:style>
  <w:style w:type="paragraph" w:customStyle="1" w:styleId="1458">
    <w:name w:val="1级列表"/>
    <w:basedOn w:val="1"/>
    <w:qFormat/>
    <w:uiPriority w:val="0"/>
    <w:pPr>
      <w:tabs>
        <w:tab w:val="left" w:pos="632"/>
        <w:tab w:val="left" w:pos="1383"/>
      </w:tabs>
      <w:spacing w:beforeLines="50"/>
      <w:ind w:left="632" w:hanging="344"/>
    </w:pPr>
    <w:rPr>
      <w:rFonts w:eastAsia="楷体_GB2312"/>
      <w:sz w:val="24"/>
      <w:szCs w:val="24"/>
    </w:rPr>
  </w:style>
  <w:style w:type="paragraph" w:customStyle="1" w:styleId="1459">
    <w:name w:val="2级列表"/>
    <w:basedOn w:val="1458"/>
    <w:qFormat/>
    <w:uiPriority w:val="0"/>
    <w:pPr>
      <w:tabs>
        <w:tab w:val="left" w:pos="360"/>
        <w:tab w:val="left" w:pos="576"/>
        <w:tab w:val="left" w:pos="1865"/>
        <w:tab w:val="clear" w:pos="632"/>
        <w:tab w:val="clear" w:pos="1383"/>
      </w:tabs>
      <w:ind w:left="1866" w:hanging="576"/>
    </w:pPr>
  </w:style>
  <w:style w:type="paragraph" w:customStyle="1" w:styleId="1460">
    <w:name w:val="Bulleting First Indent 1"/>
    <w:basedOn w:val="86"/>
    <w:qFormat/>
    <w:uiPriority w:val="0"/>
    <w:pPr>
      <w:tabs>
        <w:tab w:val="left" w:pos="1680"/>
      </w:tabs>
      <w:spacing w:before="20" w:after="20" w:line="300" w:lineRule="auto"/>
      <w:ind w:left="1680" w:hanging="420"/>
    </w:pPr>
    <w:rPr>
      <w:rFonts w:ascii="Tahoma" w:hAnsi="Tahoma"/>
      <w:sz w:val="21"/>
      <w:szCs w:val="21"/>
    </w:rPr>
  </w:style>
  <w:style w:type="paragraph" w:customStyle="1" w:styleId="1461">
    <w:name w:val="正文首行缩进3"/>
    <w:basedOn w:val="34"/>
    <w:qFormat/>
    <w:uiPriority w:val="0"/>
    <w:pPr>
      <w:ind w:firstLine="420" w:firstLineChars="100"/>
    </w:pPr>
    <w:rPr>
      <w:rFonts w:ascii="宋体" w:hAnsi="Courier New"/>
    </w:rPr>
  </w:style>
  <w:style w:type="paragraph" w:customStyle="1" w:styleId="1462">
    <w:name w:val="MM Topic 6"/>
    <w:basedOn w:val="8"/>
    <w:qFormat/>
    <w:uiPriority w:val="0"/>
    <w:pPr>
      <w:numPr>
        <w:ilvl w:val="0"/>
        <w:numId w:val="0"/>
      </w:numPr>
      <w:spacing w:before="240" w:after="64" w:line="320" w:lineRule="auto"/>
    </w:pPr>
    <w:rPr>
      <w:rFonts w:ascii="Arial" w:hAnsi="Arial" w:eastAsia="黑体"/>
      <w:b/>
    </w:rPr>
  </w:style>
  <w:style w:type="paragraph" w:customStyle="1" w:styleId="1463">
    <w:name w:val="纯文本4"/>
    <w:basedOn w:val="1"/>
    <w:qFormat/>
    <w:uiPriority w:val="0"/>
    <w:rPr>
      <w:rFonts w:ascii="宋体" w:hAnsi="Courier New"/>
      <w:szCs w:val="20"/>
    </w:rPr>
  </w:style>
  <w:style w:type="paragraph" w:customStyle="1" w:styleId="1464">
    <w:name w:val="样式 样式 样式 标题 2 + 宋体 五号 非加粗 黑色 + 段前: 6 磅 段后: 0 磅 行距: 单倍行距 + 段前: 12..."/>
    <w:basedOn w:val="1"/>
    <w:qFormat/>
    <w:uiPriority w:val="0"/>
    <w:pPr>
      <w:keepNext/>
      <w:keepLines/>
      <w:tabs>
        <w:tab w:val="left" w:pos="360"/>
      </w:tabs>
      <w:adjustRightInd w:val="0"/>
      <w:spacing w:before="240"/>
      <w:outlineLvl w:val="1"/>
    </w:pPr>
    <w:rPr>
      <w:rFonts w:ascii="宋体" w:hAnsi="宋体" w:cs="宋体"/>
      <w:color w:val="000000"/>
      <w:kern w:val="0"/>
      <w:szCs w:val="20"/>
    </w:rPr>
  </w:style>
  <w:style w:type="paragraph" w:customStyle="1" w:styleId="1465">
    <w:name w:val="样式 标题 2 + 宋体 五号 行距: 单倍行距"/>
    <w:basedOn w:val="4"/>
    <w:qFormat/>
    <w:uiPriority w:val="0"/>
    <w:pPr>
      <w:numPr>
        <w:ilvl w:val="0"/>
        <w:numId w:val="0"/>
      </w:numPr>
      <w:tabs>
        <w:tab w:val="left" w:pos="840"/>
      </w:tabs>
      <w:adjustRightInd w:val="0"/>
      <w:spacing w:before="260" w:after="260"/>
      <w:ind w:left="840" w:hanging="420"/>
    </w:pPr>
    <w:rPr>
      <w:rFonts w:ascii="宋体" w:hAnsi="宋体" w:cs="宋体"/>
      <w:b w:val="0"/>
      <w:sz w:val="21"/>
      <w:szCs w:val="20"/>
    </w:rPr>
  </w:style>
  <w:style w:type="paragraph" w:customStyle="1" w:styleId="1466">
    <w:name w:val="My0"/>
    <w:basedOn w:val="84"/>
    <w:qFormat/>
    <w:uiPriority w:val="0"/>
    <w:pPr>
      <w:spacing w:line="240" w:lineRule="auto"/>
      <w:ind w:left="1800" w:firstLine="0" w:firstLineChars="0"/>
      <w:jc w:val="left"/>
    </w:pPr>
    <w:rPr>
      <w:rFonts w:ascii="Arial" w:hAnsi="Arial" w:eastAsia="黑体"/>
      <w:color w:val="000000"/>
      <w:sz w:val="52"/>
      <w:szCs w:val="52"/>
    </w:rPr>
  </w:style>
  <w:style w:type="paragraph" w:customStyle="1" w:styleId="1467">
    <w:name w:val="前言、引言标题"/>
    <w:next w:val="1"/>
    <w:qFormat/>
    <w:uiPriority w:val="99"/>
    <w:pPr>
      <w:shd w:val="clear" w:color="FFFFFF" w:fill="FFFFFF"/>
      <w:tabs>
        <w:tab w:val="left" w:pos="1200"/>
      </w:tabs>
      <w:spacing w:before="640" w:after="560" w:line="240" w:lineRule="atLeast"/>
      <w:ind w:left="1200" w:hanging="720" w:hangingChars="200"/>
      <w:jc w:val="center"/>
      <w:outlineLvl w:val="0"/>
    </w:pPr>
    <w:rPr>
      <w:rFonts w:ascii="黑体" w:hAnsi="Times New Roman" w:eastAsia="黑体" w:cs="Times New Roman"/>
      <w:sz w:val="32"/>
      <w:lang w:val="en-US" w:eastAsia="zh-CN" w:bidi="ar-SA"/>
    </w:rPr>
  </w:style>
  <w:style w:type="paragraph" w:customStyle="1" w:styleId="1468">
    <w:name w:val="样式 标题 1 + 四号 段前: 0 磅 段后: 0 磅"/>
    <w:basedOn w:val="3"/>
    <w:qFormat/>
    <w:uiPriority w:val="0"/>
    <w:pPr>
      <w:numPr>
        <w:numId w:val="93"/>
      </w:numPr>
      <w:tabs>
        <w:tab w:val="left" w:pos="432"/>
        <w:tab w:val="left" w:pos="900"/>
        <w:tab w:val="left" w:pos="1080"/>
      </w:tabs>
      <w:spacing w:line="360" w:lineRule="auto"/>
    </w:pPr>
    <w:rPr>
      <w:rFonts w:ascii="宋体" w:hAnsi="宋体"/>
      <w:bCs w:val="0"/>
      <w:kern w:val="2"/>
      <w:sz w:val="28"/>
      <w:szCs w:val="28"/>
    </w:rPr>
  </w:style>
  <w:style w:type="paragraph" w:customStyle="1" w:styleId="1469">
    <w:name w:val="e正文"/>
    <w:basedOn w:val="1"/>
    <w:qFormat/>
    <w:uiPriority w:val="0"/>
    <w:pPr>
      <w:spacing w:line="360" w:lineRule="auto"/>
      <w:ind w:left="800" w:leftChars="800"/>
    </w:pPr>
    <w:rPr>
      <w:rFonts w:ascii="Arial" w:hAnsi="Arial"/>
      <w:szCs w:val="24"/>
    </w:rPr>
  </w:style>
  <w:style w:type="paragraph" w:customStyle="1" w:styleId="1470">
    <w:name w:val="Char Char1 Char Char Char Char Char Char Char Char Char Char Char Char Char Char Char Char Char Char Char1 Char Char"/>
    <w:basedOn w:val="1"/>
    <w:next w:val="55"/>
    <w:qFormat/>
    <w:uiPriority w:val="0"/>
    <w:rPr>
      <w:rFonts w:ascii="Verdana" w:hAnsi="Verdana"/>
      <w:kern w:val="0"/>
      <w:sz w:val="24"/>
      <w:szCs w:val="21"/>
      <w:lang w:eastAsia="en-US"/>
    </w:rPr>
  </w:style>
  <w:style w:type="paragraph" w:customStyle="1" w:styleId="1471">
    <w:name w:val="正文首行缩进1"/>
    <w:basedOn w:val="34"/>
    <w:link w:val="1835"/>
    <w:qFormat/>
    <w:uiPriority w:val="0"/>
    <w:pPr>
      <w:ind w:firstLine="420" w:firstLineChars="100"/>
    </w:pPr>
    <w:rPr>
      <w:rFonts w:ascii="宋体" w:hAnsi="Courier New"/>
    </w:rPr>
  </w:style>
  <w:style w:type="paragraph" w:customStyle="1" w:styleId="1472">
    <w:name w:val="Char Char1 Char Char Char 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1473">
    <w:name w:val="引文目录标题1"/>
    <w:basedOn w:val="1"/>
    <w:next w:val="1"/>
    <w:qFormat/>
    <w:uiPriority w:val="0"/>
    <w:pPr>
      <w:spacing w:before="120"/>
    </w:pPr>
    <w:rPr>
      <w:rFonts w:ascii="Cambria" w:hAnsi="Cambria"/>
      <w:sz w:val="24"/>
      <w:szCs w:val="24"/>
    </w:rPr>
  </w:style>
  <w:style w:type="paragraph" w:customStyle="1" w:styleId="1474">
    <w:name w:val="Body Copy"/>
    <w:basedOn w:val="808"/>
    <w:next w:val="808"/>
    <w:qFormat/>
    <w:uiPriority w:val="0"/>
    <w:pPr>
      <w:spacing w:before="40" w:after="40"/>
    </w:pPr>
    <w:rPr>
      <w:sz w:val="24"/>
      <w:szCs w:val="24"/>
    </w:rPr>
  </w:style>
  <w:style w:type="paragraph" w:customStyle="1" w:styleId="1475">
    <w:name w:val="*8. General Text"/>
    <w:basedOn w:val="808"/>
    <w:next w:val="808"/>
    <w:qFormat/>
    <w:uiPriority w:val="0"/>
    <w:pPr>
      <w:spacing w:after="120"/>
    </w:pPr>
    <w:rPr>
      <w:sz w:val="24"/>
      <w:szCs w:val="24"/>
    </w:rPr>
  </w:style>
  <w:style w:type="paragraph" w:customStyle="1" w:styleId="1476">
    <w:name w:val="BEA Title"/>
    <w:next w:val="451"/>
    <w:qFormat/>
    <w:uiPriority w:val="0"/>
    <w:pPr>
      <w:numPr>
        <w:ilvl w:val="0"/>
        <w:numId w:val="39"/>
      </w:numPr>
      <w:tabs>
        <w:tab w:val="clear" w:pos="425"/>
      </w:tabs>
      <w:spacing w:beforeLines="200" w:afterLines="200" w:line="300" w:lineRule="auto"/>
      <w:ind w:left="0" w:firstLine="0"/>
      <w:jc w:val="center"/>
    </w:pPr>
    <w:rPr>
      <w:rFonts w:ascii="Verdana" w:hAnsi="Verdana" w:eastAsia="宋体" w:cs="Times New Roman"/>
      <w:b/>
      <w:kern w:val="2"/>
      <w:sz w:val="44"/>
      <w:szCs w:val="44"/>
      <w:lang w:val="en-US" w:eastAsia="zh-CN" w:bidi="ar-SA"/>
    </w:rPr>
  </w:style>
  <w:style w:type="paragraph" w:customStyle="1" w:styleId="1477">
    <w:name w:val="样式 仿宋_GB2312 (符号) 宋体 四号 首行缩进:  1.52 字符"/>
    <w:basedOn w:val="1"/>
    <w:qFormat/>
    <w:uiPriority w:val="0"/>
    <w:pPr>
      <w:ind w:firstLine="426" w:firstLineChars="152"/>
    </w:pPr>
    <w:rPr>
      <w:rFonts w:ascii="仿宋_GB2312" w:hAnsi="宋体" w:eastAsia="仿宋_GB2312" w:cs="宋体"/>
      <w:kern w:val="0"/>
      <w:sz w:val="28"/>
      <w:szCs w:val="20"/>
    </w:rPr>
  </w:style>
  <w:style w:type="paragraph" w:customStyle="1" w:styleId="1478">
    <w:name w:val="BEA Head 5"/>
    <w:basedOn w:val="850"/>
    <w:qFormat/>
    <w:uiPriority w:val="0"/>
    <w:pPr>
      <w:numPr>
        <w:ilvl w:val="0"/>
        <w:numId w:val="0"/>
      </w:numPr>
      <w:tabs>
        <w:tab w:val="left" w:pos="2700"/>
        <w:tab w:val="left" w:pos="3600"/>
      </w:tabs>
      <w:ind w:left="2700" w:hanging="1980"/>
    </w:pPr>
  </w:style>
  <w:style w:type="paragraph" w:customStyle="1" w:styleId="1479">
    <w:name w:val="1.1B"/>
    <w:basedOn w:val="4"/>
    <w:qFormat/>
    <w:uiPriority w:val="0"/>
    <w:pPr>
      <w:numPr>
        <w:ilvl w:val="0"/>
        <w:numId w:val="0"/>
      </w:numPr>
      <w:tabs>
        <w:tab w:val="left" w:pos="360"/>
      </w:tabs>
      <w:spacing w:before="240" w:after="240"/>
      <w:ind w:left="340" w:hanging="340"/>
    </w:pPr>
    <w:rPr>
      <w:rFonts w:ascii="Arial" w:hAnsi="Arial" w:eastAsia="黑体" w:cs="Calibri"/>
      <w:b w:val="0"/>
      <w:bCs w:val="0"/>
      <w:w w:val="0"/>
      <w:sz w:val="28"/>
      <w:szCs w:val="36"/>
    </w:rPr>
  </w:style>
  <w:style w:type="paragraph" w:customStyle="1" w:styleId="1480">
    <w:name w:val="1.1.1B"/>
    <w:basedOn w:val="5"/>
    <w:qFormat/>
    <w:uiPriority w:val="0"/>
    <w:pPr>
      <w:numPr>
        <w:numId w:val="46"/>
      </w:numPr>
      <w:tabs>
        <w:tab w:val="left" w:pos="360"/>
        <w:tab w:val="left" w:pos="567"/>
        <w:tab w:val="left" w:pos="720"/>
        <w:tab w:val="left" w:pos="851"/>
      </w:tabs>
      <w:spacing w:before="240" w:after="240"/>
      <w:ind w:left="720" w:hanging="720"/>
    </w:pPr>
    <w:rPr>
      <w:b w:val="0"/>
      <w:bCs w:val="0"/>
      <w:sz w:val="24"/>
    </w:rPr>
  </w:style>
  <w:style w:type="paragraph" w:customStyle="1" w:styleId="1481">
    <w:name w:val="Char Char1 Char Char 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1482">
    <w:name w:val="Char Char Char Char Char Char Char Char"/>
    <w:basedOn w:val="1"/>
    <w:qFormat/>
    <w:uiPriority w:val="0"/>
    <w:pPr>
      <w:tabs>
        <w:tab w:val="left" w:pos="360"/>
      </w:tabs>
    </w:pPr>
    <w:rPr>
      <w:sz w:val="24"/>
      <w:szCs w:val="24"/>
    </w:rPr>
  </w:style>
  <w:style w:type="paragraph" w:customStyle="1" w:styleId="1483">
    <w:name w:val="Char Char Char Char Char Char Char4"/>
    <w:basedOn w:val="26"/>
    <w:qFormat/>
    <w:uiPriority w:val="0"/>
    <w:pPr>
      <w:shd w:val="clear" w:color="auto" w:fill="000080"/>
    </w:pPr>
    <w:rPr>
      <w:rFonts w:ascii="Tahoma" w:hAnsi="Tahoma" w:cs="宋体"/>
      <w:sz w:val="24"/>
      <w:szCs w:val="24"/>
    </w:rPr>
  </w:style>
  <w:style w:type="paragraph" w:customStyle="1" w:styleId="1484">
    <w:name w:val="Char Char Char Char Char Char Char3"/>
    <w:basedOn w:val="26"/>
    <w:qFormat/>
    <w:uiPriority w:val="0"/>
    <w:pPr>
      <w:shd w:val="clear" w:color="auto" w:fill="000080"/>
    </w:pPr>
    <w:rPr>
      <w:rFonts w:ascii="Tahoma" w:hAnsi="Tahoma" w:cs="宋体"/>
      <w:sz w:val="24"/>
      <w:szCs w:val="24"/>
    </w:rPr>
  </w:style>
  <w:style w:type="paragraph" w:customStyle="1" w:styleId="1485">
    <w:name w:val="Char Char Char Char Char Char Char2"/>
    <w:basedOn w:val="26"/>
    <w:qFormat/>
    <w:uiPriority w:val="0"/>
    <w:pPr>
      <w:shd w:val="clear" w:color="auto" w:fill="000080"/>
    </w:pPr>
    <w:rPr>
      <w:rFonts w:ascii="Tahoma" w:hAnsi="Tahoma" w:cs="宋体"/>
      <w:sz w:val="24"/>
      <w:szCs w:val="24"/>
    </w:rPr>
  </w:style>
  <w:style w:type="paragraph" w:customStyle="1" w:styleId="1486">
    <w:name w:val="Char Char Char Char Char Char Char1"/>
    <w:basedOn w:val="26"/>
    <w:qFormat/>
    <w:uiPriority w:val="0"/>
    <w:pPr>
      <w:shd w:val="clear" w:color="auto" w:fill="000080"/>
    </w:pPr>
    <w:rPr>
      <w:rFonts w:ascii="Tahoma" w:hAnsi="Tahoma" w:cs="宋体"/>
      <w:sz w:val="24"/>
      <w:szCs w:val="24"/>
    </w:rPr>
  </w:style>
  <w:style w:type="paragraph" w:customStyle="1" w:styleId="1487">
    <w:name w:val="样式"/>
    <w:basedOn w:val="1"/>
    <w:next w:val="39"/>
    <w:qFormat/>
    <w:uiPriority w:val="0"/>
    <w:pPr>
      <w:ind w:left="572" w:right="32" w:firstLine="478"/>
    </w:pPr>
    <w:rPr>
      <w:szCs w:val="21"/>
    </w:rPr>
  </w:style>
  <w:style w:type="paragraph" w:customStyle="1" w:styleId="1488">
    <w:name w:val="表格 #1"/>
    <w:basedOn w:val="1"/>
    <w:qFormat/>
    <w:uiPriority w:val="0"/>
    <w:pPr>
      <w:snapToGrid w:val="0"/>
      <w:jc w:val="center"/>
    </w:pPr>
    <w:rPr>
      <w:szCs w:val="24"/>
    </w:rPr>
  </w:style>
  <w:style w:type="paragraph" w:customStyle="1" w:styleId="1489">
    <w:name w:val="Char1 Char Char Char Char Char Char"/>
    <w:basedOn w:val="1"/>
    <w:qFormat/>
    <w:uiPriority w:val="0"/>
    <w:rPr>
      <w:rFonts w:ascii="Tahoma" w:hAnsi="Tahoma"/>
      <w:sz w:val="24"/>
      <w:szCs w:val="20"/>
    </w:rPr>
  </w:style>
  <w:style w:type="paragraph" w:customStyle="1" w:styleId="1490">
    <w:name w:val="默认段落字体 Para Char Char Char Char Char Char Char Char Char1 Char Char Char Char Char Char Char"/>
    <w:basedOn w:val="26"/>
    <w:qFormat/>
    <w:uiPriority w:val="0"/>
    <w:pPr>
      <w:shd w:val="clear" w:color="auto" w:fill="000080"/>
    </w:pPr>
    <w:rPr>
      <w:rFonts w:ascii="Tahoma" w:hAnsi="Tahoma"/>
      <w:sz w:val="24"/>
      <w:szCs w:val="24"/>
    </w:rPr>
  </w:style>
  <w:style w:type="paragraph" w:customStyle="1" w:styleId="1491">
    <w:name w:val="标题3样式"/>
    <w:basedOn w:val="5"/>
    <w:next w:val="6"/>
    <w:qFormat/>
    <w:uiPriority w:val="0"/>
    <w:pPr>
      <w:numPr>
        <w:ilvl w:val="0"/>
        <w:numId w:val="0"/>
      </w:numPr>
      <w:tabs>
        <w:tab w:val="left" w:pos="851"/>
      </w:tabs>
      <w:spacing w:before="260" w:after="260" w:line="416" w:lineRule="auto"/>
      <w:ind w:left="851" w:hanging="709"/>
    </w:pPr>
    <w:rPr>
      <w:rFonts w:ascii="Courier New" w:hAnsi="Courier New"/>
      <w:b w:val="0"/>
      <w:sz w:val="28"/>
    </w:rPr>
  </w:style>
  <w:style w:type="paragraph" w:customStyle="1" w:styleId="1492">
    <w:name w:val="科维标题4"/>
    <w:basedOn w:val="1"/>
    <w:qFormat/>
    <w:uiPriority w:val="0"/>
    <w:pPr>
      <w:keepNext/>
      <w:keepLines/>
      <w:tabs>
        <w:tab w:val="left" w:pos="200"/>
        <w:tab w:val="left" w:pos="1680"/>
      </w:tabs>
      <w:spacing w:before="120" w:after="120" w:line="360" w:lineRule="auto"/>
      <w:ind w:left="1680" w:hanging="420"/>
      <w:outlineLvl w:val="3"/>
    </w:pPr>
    <w:rPr>
      <w:b/>
      <w:bCs/>
      <w:sz w:val="24"/>
      <w:szCs w:val="28"/>
    </w:rPr>
  </w:style>
  <w:style w:type="paragraph" w:customStyle="1" w:styleId="1493">
    <w:name w:val="表格文本"/>
    <w:qFormat/>
    <w:uiPriority w:val="0"/>
    <w:pPr>
      <w:tabs>
        <w:tab w:val="decimal" w:pos="0"/>
      </w:tabs>
      <w:spacing w:line="240" w:lineRule="atLeast"/>
    </w:pPr>
    <w:rPr>
      <w:rFonts w:ascii="Arial" w:hAnsi="Arial" w:eastAsia="宋体" w:cs="Times New Roman"/>
      <w:sz w:val="21"/>
      <w:szCs w:val="21"/>
      <w:lang w:val="en-US" w:eastAsia="zh-CN" w:bidi="ar-SA"/>
    </w:rPr>
  </w:style>
  <w:style w:type="paragraph" w:customStyle="1" w:styleId="1494">
    <w:name w:val="表头文本"/>
    <w:qFormat/>
    <w:uiPriority w:val="0"/>
    <w:pPr>
      <w:spacing w:line="240" w:lineRule="atLeast"/>
      <w:jc w:val="center"/>
    </w:pPr>
    <w:rPr>
      <w:rFonts w:ascii="Arial" w:hAnsi="Arial" w:eastAsia="宋体" w:cs="Times New Roman"/>
      <w:b/>
      <w:sz w:val="21"/>
      <w:szCs w:val="21"/>
      <w:lang w:val="en-US" w:eastAsia="zh-CN" w:bidi="ar-SA"/>
    </w:rPr>
  </w:style>
  <w:style w:type="paragraph" w:customStyle="1" w:styleId="1495">
    <w:name w:val="附录标识"/>
    <w:basedOn w:val="1"/>
    <w:qFormat/>
    <w:uiPriority w:val="0"/>
    <w:pPr>
      <w:numPr>
        <w:ilvl w:val="0"/>
        <w:numId w:val="81"/>
      </w:numPr>
      <w:shd w:val="clear" w:color="FFFFFF" w:fill="FFFFFF"/>
      <w:tabs>
        <w:tab w:val="left" w:pos="6405"/>
      </w:tabs>
      <w:spacing w:before="640" w:after="200"/>
      <w:jc w:val="center"/>
      <w:outlineLvl w:val="0"/>
    </w:pPr>
    <w:rPr>
      <w:rFonts w:ascii="黑体" w:eastAsia="黑体"/>
      <w:kern w:val="0"/>
      <w:szCs w:val="20"/>
    </w:rPr>
  </w:style>
  <w:style w:type="paragraph" w:customStyle="1" w:styleId="1496">
    <w:name w:val="附录四级条标题"/>
    <w:basedOn w:val="1340"/>
    <w:next w:val="1"/>
    <w:qFormat/>
    <w:uiPriority w:val="0"/>
    <w:pPr>
      <w:numPr>
        <w:ilvl w:val="5"/>
      </w:numPr>
    </w:pPr>
  </w:style>
  <w:style w:type="paragraph" w:customStyle="1" w:styleId="1497">
    <w:name w:val="附录五级条标题"/>
    <w:basedOn w:val="1496"/>
    <w:next w:val="1"/>
    <w:qFormat/>
    <w:uiPriority w:val="0"/>
    <w:pPr>
      <w:numPr>
        <w:ilvl w:val="6"/>
      </w:numPr>
    </w:pPr>
  </w:style>
  <w:style w:type="paragraph" w:customStyle="1" w:styleId="1498">
    <w:name w:val="样式 标题 3 Char(A-3)Heading 3sect1.2.3h33H3Heading 3 - old..."/>
    <w:basedOn w:val="5"/>
    <w:qFormat/>
    <w:uiPriority w:val="0"/>
    <w:pPr>
      <w:numPr>
        <w:ilvl w:val="0"/>
        <w:numId w:val="0"/>
      </w:numPr>
      <w:adjustRightInd w:val="0"/>
      <w:snapToGrid w:val="0"/>
    </w:pPr>
    <w:rPr>
      <w:rFonts w:eastAsia="黑体" w:cs="宋体"/>
      <w:b w:val="0"/>
      <w:sz w:val="28"/>
      <w:szCs w:val="20"/>
    </w:rPr>
  </w:style>
  <w:style w:type="paragraph" w:customStyle="1" w:styleId="1499">
    <w:name w:val="Normal+2word"/>
    <w:basedOn w:val="1"/>
    <w:qFormat/>
    <w:uiPriority w:val="0"/>
    <w:pPr>
      <w:adjustRightInd w:val="0"/>
      <w:snapToGrid w:val="0"/>
      <w:spacing w:line="360" w:lineRule="auto"/>
      <w:ind w:left="210" w:leftChars="100" w:right="210" w:rightChars="100" w:firstLine="560" w:firstLineChars="200"/>
    </w:pPr>
    <w:rPr>
      <w:rFonts w:ascii="仿宋_GB2312" w:hAnsi="Arial" w:eastAsia="仿宋_GB2312" w:cs="Arial"/>
      <w:kern w:val="0"/>
      <w:sz w:val="28"/>
      <w:szCs w:val="28"/>
    </w:rPr>
  </w:style>
  <w:style w:type="paragraph" w:customStyle="1" w:styleId="1500">
    <w:name w:val="_题注"/>
    <w:basedOn w:val="22"/>
    <w:qFormat/>
    <w:uiPriority w:val="0"/>
    <w:pPr>
      <w:tabs>
        <w:tab w:val="left" w:pos="360"/>
        <w:tab w:val="left" w:pos="2551"/>
        <w:tab w:val="left" w:pos="2667"/>
      </w:tabs>
      <w:spacing w:before="0" w:after="0"/>
    </w:pPr>
    <w:rPr>
      <w:rFonts w:ascii="黑体" w:hAnsi="Arial" w:eastAsia="黑体" w:cs="Arial"/>
      <w:b w:val="0"/>
    </w:rPr>
  </w:style>
  <w:style w:type="paragraph" w:customStyle="1" w:styleId="1501">
    <w:name w:val="金宏发行正文"/>
    <w:basedOn w:val="1"/>
    <w:qFormat/>
    <w:uiPriority w:val="0"/>
    <w:pPr>
      <w:spacing w:line="500" w:lineRule="exact"/>
      <w:ind w:firstLine="560" w:firstLineChars="200"/>
    </w:pPr>
    <w:rPr>
      <w:rFonts w:eastAsia="仿宋_GB2312" w:cs="宋体"/>
      <w:sz w:val="28"/>
      <w:szCs w:val="20"/>
    </w:rPr>
  </w:style>
  <w:style w:type="paragraph" w:customStyle="1" w:styleId="1502">
    <w:name w:val="正文首行缩进2字"/>
    <w:basedOn w:val="1"/>
    <w:qFormat/>
    <w:uiPriority w:val="0"/>
    <w:pPr>
      <w:tabs>
        <w:tab w:val="left" w:pos="720"/>
      </w:tabs>
      <w:adjustRightInd w:val="0"/>
      <w:snapToGrid w:val="0"/>
      <w:spacing w:line="360" w:lineRule="auto"/>
      <w:ind w:firstLine="480"/>
    </w:pPr>
    <w:rPr>
      <w:sz w:val="24"/>
      <w:szCs w:val="24"/>
      <w:lang w:val="zh-CN"/>
    </w:rPr>
  </w:style>
  <w:style w:type="paragraph" w:customStyle="1" w:styleId="1503">
    <w:name w:val="表格正常行距 Char"/>
    <w:basedOn w:val="1"/>
    <w:qFormat/>
    <w:uiPriority w:val="0"/>
    <w:pPr>
      <w:adjustRightInd w:val="0"/>
      <w:snapToGrid w:val="0"/>
      <w:jc w:val="center"/>
    </w:pPr>
    <w:rPr>
      <w:rFonts w:ascii="宋体" w:hAnsi="宋体"/>
      <w:sz w:val="28"/>
      <w:szCs w:val="24"/>
    </w:rPr>
  </w:style>
  <w:style w:type="paragraph" w:customStyle="1" w:styleId="1504">
    <w:name w:val="样式 样式 正文首行缩进 2 + 首行缩进:  2 字符 + 首行缩进:  2 字符"/>
    <w:basedOn w:val="1"/>
    <w:qFormat/>
    <w:uiPriority w:val="0"/>
    <w:pPr>
      <w:spacing w:before="200" w:line="360" w:lineRule="auto"/>
      <w:ind w:firstLine="480" w:firstLineChars="200"/>
    </w:pPr>
    <w:rPr>
      <w:sz w:val="24"/>
      <w:szCs w:val="20"/>
    </w:rPr>
  </w:style>
  <w:style w:type="paragraph" w:customStyle="1" w:styleId="1505">
    <w:name w:val="My表格1"/>
    <w:basedOn w:val="1"/>
    <w:qFormat/>
    <w:uiPriority w:val="0"/>
    <w:pPr>
      <w:spacing w:before="120" w:after="120" w:line="360" w:lineRule="auto"/>
      <w:ind w:firstLine="476"/>
    </w:pPr>
    <w:rPr>
      <w:rFonts w:ascii="Arial" w:hAnsi="Arial"/>
      <w:szCs w:val="20"/>
    </w:rPr>
  </w:style>
  <w:style w:type="paragraph" w:customStyle="1" w:styleId="1506">
    <w:name w:val="自定义正文"/>
    <w:basedOn w:val="1"/>
    <w:qFormat/>
    <w:uiPriority w:val="0"/>
    <w:pPr>
      <w:spacing w:before="200" w:line="360" w:lineRule="auto"/>
      <w:ind w:firstLine="200" w:firstLineChars="200"/>
    </w:pPr>
    <w:rPr>
      <w:sz w:val="24"/>
      <w:szCs w:val="24"/>
    </w:rPr>
  </w:style>
  <w:style w:type="paragraph" w:customStyle="1" w:styleId="1507">
    <w:name w:val="单项"/>
    <w:basedOn w:val="1"/>
    <w:next w:val="1"/>
    <w:qFormat/>
    <w:uiPriority w:val="0"/>
    <w:pPr>
      <w:numPr>
        <w:ilvl w:val="0"/>
        <w:numId w:val="94"/>
      </w:numPr>
      <w:spacing w:before="200" w:line="360" w:lineRule="auto"/>
    </w:pPr>
    <w:rPr>
      <w:b/>
      <w:bCs/>
      <w:szCs w:val="24"/>
    </w:rPr>
  </w:style>
  <w:style w:type="paragraph" w:customStyle="1" w:styleId="1508">
    <w:name w:val="论文正文"/>
    <w:basedOn w:val="1"/>
    <w:qFormat/>
    <w:uiPriority w:val="0"/>
    <w:pPr>
      <w:spacing w:line="300" w:lineRule="auto"/>
      <w:ind w:firstLine="200"/>
    </w:pPr>
    <w:rPr>
      <w:kern w:val="0"/>
      <w:sz w:val="24"/>
      <w:szCs w:val="24"/>
    </w:rPr>
  </w:style>
  <w:style w:type="paragraph" w:customStyle="1" w:styleId="1509">
    <w:name w:val="xl109"/>
    <w:basedOn w:val="1"/>
    <w:qFormat/>
    <w:uiPriority w:val="0"/>
    <w:pPr>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sz w:val="20"/>
      <w:szCs w:val="20"/>
    </w:rPr>
  </w:style>
  <w:style w:type="paragraph" w:customStyle="1" w:styleId="1510">
    <w:name w:val="xl111"/>
    <w:basedOn w:val="1"/>
    <w:qFormat/>
    <w:uiPriority w:val="0"/>
    <w:pPr>
      <w:pBdr>
        <w:top w:val="single" w:color="auto" w:sz="8" w:space="0"/>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1511">
    <w:name w:val="_"/>
    <w:basedOn w:val="1"/>
    <w:qFormat/>
    <w:uiPriority w:val="0"/>
    <w:pPr>
      <w:adjustRightInd w:val="0"/>
      <w:spacing w:line="288" w:lineRule="auto"/>
      <w:ind w:left="480"/>
      <w:textAlignment w:val="baseline"/>
    </w:pPr>
    <w:rPr>
      <w:kern w:val="0"/>
      <w:sz w:val="24"/>
      <w:szCs w:val="20"/>
    </w:rPr>
  </w:style>
  <w:style w:type="paragraph" w:customStyle="1" w:styleId="1512">
    <w:name w:val="gf正文1"/>
    <w:basedOn w:val="1"/>
    <w:qFormat/>
    <w:uiPriority w:val="0"/>
    <w:pPr>
      <w:tabs>
        <w:tab w:val="left" w:pos="3240"/>
        <w:tab w:val="left" w:pos="3960"/>
      </w:tabs>
      <w:adjustRightInd w:val="0"/>
      <w:snapToGrid w:val="0"/>
      <w:spacing w:line="288" w:lineRule="auto"/>
      <w:ind w:firstLine="480" w:firstLineChars="200"/>
    </w:pPr>
    <w:rPr>
      <w:rFonts w:ascii="宋体" w:hAnsi="宋体" w:cs="宋体"/>
      <w:sz w:val="24"/>
      <w:szCs w:val="24"/>
    </w:rPr>
  </w:style>
  <w:style w:type="paragraph" w:customStyle="1" w:styleId="1513">
    <w:name w:val="样式 标题 4h4H4PIM 4Ref Heading 1rh1Heading sqlsect 1.2.3.4h..."/>
    <w:basedOn w:val="6"/>
    <w:qFormat/>
    <w:uiPriority w:val="0"/>
    <w:pPr>
      <w:numPr>
        <w:ilvl w:val="0"/>
        <w:numId w:val="0"/>
      </w:numPr>
      <w:tabs>
        <w:tab w:val="left" w:pos="0"/>
        <w:tab w:val="left" w:pos="864"/>
      </w:tabs>
      <w:spacing w:before="240" w:after="240"/>
      <w:ind w:left="864" w:hanging="864"/>
    </w:pPr>
    <w:rPr>
      <w:rFonts w:ascii="Arial" w:hAnsi="Arial" w:eastAsia="宋体" w:cs="宋体"/>
      <w:szCs w:val="20"/>
    </w:rPr>
  </w:style>
  <w:style w:type="paragraph" w:customStyle="1" w:styleId="1514">
    <w:name w:val="Char Char Char3"/>
    <w:basedOn w:val="1"/>
    <w:qFormat/>
    <w:uiPriority w:val="0"/>
    <w:pPr>
      <w:spacing w:before="200" w:line="288" w:lineRule="auto"/>
      <w:ind w:firstLine="476"/>
    </w:pPr>
    <w:rPr>
      <w:rFonts w:ascii="Tahoma" w:hAnsi="Tahoma"/>
      <w:sz w:val="24"/>
      <w:szCs w:val="20"/>
    </w:rPr>
  </w:style>
  <w:style w:type="paragraph" w:customStyle="1" w:styleId="1515">
    <w:name w:val="Char Char1 Char Char Char Char Char Char3"/>
    <w:basedOn w:val="1"/>
    <w:qFormat/>
    <w:uiPriority w:val="0"/>
    <w:pPr>
      <w:spacing w:after="160" w:line="240" w:lineRule="exact"/>
      <w:jc w:val="center"/>
    </w:pPr>
    <w:rPr>
      <w:rFonts w:ascii="黑体" w:hAnsi="Verdana" w:eastAsia="黑体"/>
      <w:kern w:val="0"/>
      <w:sz w:val="36"/>
      <w:szCs w:val="36"/>
    </w:rPr>
  </w:style>
  <w:style w:type="paragraph" w:customStyle="1" w:styleId="1516">
    <w:name w:val="Head1"/>
    <w:qFormat/>
    <w:uiPriority w:val="0"/>
    <w:pPr>
      <w:numPr>
        <w:ilvl w:val="1"/>
        <w:numId w:val="68"/>
      </w:numPr>
      <w:pBdr>
        <w:top w:val="single" w:color="auto" w:sz="6" w:space="1"/>
      </w:pBdr>
      <w:spacing w:before="28" w:after="28" w:line="240" w:lineRule="atLeast"/>
      <w:outlineLvl w:val="1"/>
    </w:pPr>
    <w:rPr>
      <w:rFonts w:ascii="Arial" w:hAnsi="Arial" w:eastAsia="宋体" w:cs="Times New Roman"/>
      <w:b/>
      <w:sz w:val="22"/>
      <w:lang w:val="en-US" w:eastAsia="en-US" w:bidi="ar-SA"/>
    </w:rPr>
  </w:style>
  <w:style w:type="paragraph" w:customStyle="1" w:styleId="1517">
    <w:name w:val="Level 2: 1."/>
    <w:qFormat/>
    <w:uiPriority w:val="0"/>
    <w:pPr>
      <w:numPr>
        <w:ilvl w:val="4"/>
        <w:numId w:val="68"/>
      </w:numPr>
      <w:spacing w:before="72" w:after="72" w:line="240" w:lineRule="atLeast"/>
      <w:jc w:val="both"/>
      <w:outlineLvl w:val="4"/>
    </w:pPr>
    <w:rPr>
      <w:rFonts w:ascii="Arial" w:hAnsi="Arial" w:eastAsia="宋体" w:cs="Times New Roman"/>
      <w:lang w:val="en-US" w:eastAsia="en-US" w:bidi="ar-SA"/>
    </w:rPr>
  </w:style>
  <w:style w:type="paragraph" w:customStyle="1" w:styleId="1518">
    <w:name w:val="Level 4: (i)"/>
    <w:basedOn w:val="1"/>
    <w:qFormat/>
    <w:uiPriority w:val="0"/>
    <w:pPr>
      <w:numPr>
        <w:ilvl w:val="6"/>
        <w:numId w:val="68"/>
      </w:numPr>
      <w:tabs>
        <w:tab w:val="left" w:pos="1440"/>
      </w:tabs>
      <w:spacing w:before="72" w:after="72"/>
      <w:ind w:firstLine="0"/>
      <w:outlineLvl w:val="6"/>
    </w:pPr>
    <w:rPr>
      <w:rFonts w:ascii="Arial" w:hAnsi="Arial"/>
      <w:kern w:val="0"/>
      <w:sz w:val="20"/>
      <w:szCs w:val="20"/>
      <w:lang w:eastAsia="en-US"/>
    </w:rPr>
  </w:style>
  <w:style w:type="paragraph" w:customStyle="1" w:styleId="1519">
    <w:name w:val="Reset levels"/>
    <w:basedOn w:val="1"/>
    <w:qFormat/>
    <w:uiPriority w:val="0"/>
    <w:pPr>
      <w:numPr>
        <w:ilvl w:val="0"/>
        <w:numId w:val="68"/>
      </w:numPr>
    </w:pPr>
    <w:rPr>
      <w:rFonts w:ascii="Arial" w:hAnsi="Arial"/>
      <w:b/>
      <w:kern w:val="0"/>
      <w:sz w:val="24"/>
      <w:szCs w:val="20"/>
      <w:lang w:eastAsia="en-US"/>
    </w:rPr>
  </w:style>
  <w:style w:type="paragraph" w:customStyle="1" w:styleId="1520">
    <w:name w:val="正文文本 21"/>
    <w:basedOn w:val="1"/>
    <w:link w:val="1948"/>
    <w:qFormat/>
    <w:uiPriority w:val="0"/>
    <w:pPr>
      <w:adjustRightInd w:val="0"/>
      <w:spacing w:line="288" w:lineRule="auto"/>
      <w:ind w:firstLine="540"/>
      <w:textAlignment w:val="baseline"/>
    </w:pPr>
    <w:rPr>
      <w:kern w:val="0"/>
      <w:sz w:val="24"/>
      <w:szCs w:val="20"/>
    </w:rPr>
  </w:style>
  <w:style w:type="paragraph" w:customStyle="1" w:styleId="1521">
    <w:name w:val="正文缩进:  2 字符"/>
    <w:basedOn w:val="1"/>
    <w:qFormat/>
    <w:uiPriority w:val="0"/>
    <w:pPr>
      <w:spacing w:before="60" w:after="60" w:line="300" w:lineRule="auto"/>
      <w:ind w:firstLine="210" w:firstLineChars="210"/>
    </w:pPr>
    <w:rPr>
      <w:sz w:val="24"/>
      <w:szCs w:val="20"/>
    </w:rPr>
  </w:style>
  <w:style w:type="paragraph" w:customStyle="1" w:styleId="1522">
    <w:name w:val="l18"/>
    <w:basedOn w:val="1"/>
    <w:qFormat/>
    <w:uiPriority w:val="0"/>
    <w:pPr>
      <w:spacing w:before="30" w:after="100" w:afterAutospacing="1" w:line="270" w:lineRule="atLeast"/>
      <w:ind w:left="90" w:firstLine="200" w:firstLineChars="200"/>
    </w:pPr>
    <w:rPr>
      <w:rFonts w:ascii="Arial Unicode MS" w:hAnsi="Arial Unicode MS" w:eastAsia="Arial Unicode MS" w:cs="Arial Unicode MS"/>
      <w:color w:val="000000"/>
      <w:kern w:val="0"/>
      <w:sz w:val="18"/>
      <w:szCs w:val="18"/>
    </w:rPr>
  </w:style>
  <w:style w:type="paragraph" w:customStyle="1" w:styleId="1523">
    <w:name w:val="headi"/>
    <w:basedOn w:val="1"/>
    <w:next w:val="1"/>
    <w:qFormat/>
    <w:uiPriority w:val="0"/>
    <w:pPr>
      <w:keepNext/>
      <w:keepLines/>
      <w:tabs>
        <w:tab w:val="left" w:pos="420"/>
      </w:tabs>
      <w:spacing w:before="340" w:after="330" w:line="578" w:lineRule="auto"/>
      <w:ind w:left="420" w:hanging="420" w:firstLineChars="200"/>
    </w:pPr>
    <w:rPr>
      <w:rFonts w:ascii="黑体" w:eastAsia="黑体"/>
      <w:b/>
      <w:bCs/>
      <w:kern w:val="44"/>
      <w:sz w:val="44"/>
      <w:szCs w:val="44"/>
    </w:rPr>
  </w:style>
  <w:style w:type="paragraph" w:customStyle="1" w:styleId="1524">
    <w:name w:val="标准无序列表(L1)"/>
    <w:basedOn w:val="1"/>
    <w:qFormat/>
    <w:uiPriority w:val="0"/>
    <w:pPr>
      <w:numPr>
        <w:ilvl w:val="0"/>
        <w:numId w:val="95"/>
      </w:numPr>
      <w:spacing w:line="288" w:lineRule="auto"/>
      <w:ind w:firstLine="200" w:firstLineChars="200"/>
    </w:pPr>
    <w:rPr>
      <w:rFonts w:ascii="仿宋_GB2312" w:hAnsi="宋体" w:eastAsia="仿宋_GB2312"/>
      <w:sz w:val="28"/>
      <w:szCs w:val="24"/>
    </w:rPr>
  </w:style>
  <w:style w:type="paragraph" w:customStyle="1" w:styleId="1525">
    <w:name w:val="３级标题"/>
    <w:basedOn w:val="1"/>
    <w:qFormat/>
    <w:uiPriority w:val="0"/>
    <w:pPr>
      <w:keepNext/>
      <w:keepLines/>
      <w:adjustRightInd w:val="0"/>
      <w:spacing w:line="440" w:lineRule="atLeast"/>
      <w:ind w:firstLine="200" w:firstLineChars="200"/>
      <w:textAlignment w:val="baseline"/>
    </w:pPr>
    <w:rPr>
      <w:rFonts w:ascii="Arial" w:hAnsi="Arial" w:eastAsia="昆仑黑体"/>
      <w:kern w:val="0"/>
      <w:sz w:val="28"/>
      <w:szCs w:val="20"/>
    </w:rPr>
  </w:style>
  <w:style w:type="paragraph" w:customStyle="1" w:styleId="1526">
    <w:name w:val="样式 正文首行缩进 + 首行缩进:  2 字符"/>
    <w:basedOn w:val="86"/>
    <w:qFormat/>
    <w:uiPriority w:val="0"/>
    <w:pPr>
      <w:spacing w:line="300" w:lineRule="auto"/>
      <w:ind w:firstLine="200" w:firstLineChars="200"/>
    </w:pPr>
    <w:rPr>
      <w:rFonts w:cs="宋体"/>
      <w:sz w:val="21"/>
      <w:szCs w:val="20"/>
    </w:rPr>
  </w:style>
  <w:style w:type="paragraph" w:customStyle="1" w:styleId="1527">
    <w:name w:val="列出段落11"/>
    <w:basedOn w:val="1"/>
    <w:qFormat/>
    <w:uiPriority w:val="99"/>
    <w:pPr>
      <w:spacing w:line="300" w:lineRule="auto"/>
      <w:ind w:firstLine="420" w:firstLineChars="200"/>
    </w:pPr>
    <w:rPr>
      <w:rFonts w:ascii="Arial" w:hAnsi="Arial"/>
      <w:kern w:val="0"/>
      <w:sz w:val="18"/>
      <w:szCs w:val="20"/>
    </w:rPr>
  </w:style>
  <w:style w:type="paragraph" w:customStyle="1" w:styleId="1528">
    <w:name w:val="CM11"/>
    <w:basedOn w:val="808"/>
    <w:next w:val="808"/>
    <w:qFormat/>
    <w:uiPriority w:val="99"/>
    <w:pPr>
      <w:spacing w:line="583" w:lineRule="atLeast"/>
    </w:pPr>
    <w:rPr>
      <w:rFonts w:ascii="..ì." w:eastAsia="..ì." w:cs="..ì."/>
      <w:sz w:val="24"/>
      <w:szCs w:val="24"/>
    </w:rPr>
  </w:style>
  <w:style w:type="paragraph" w:customStyle="1" w:styleId="1529">
    <w:name w:val="普通段落"/>
    <w:qFormat/>
    <w:uiPriority w:val="0"/>
    <w:pPr>
      <w:widowControl w:val="0"/>
      <w:adjustRightInd w:val="0"/>
      <w:spacing w:line="360" w:lineRule="auto"/>
      <w:ind w:firstLine="480" w:firstLineChars="200"/>
      <w:jc w:val="both"/>
      <w:textAlignment w:val="baseline"/>
    </w:pPr>
    <w:rPr>
      <w:rFonts w:ascii="Times New Roman" w:hAnsi="Times New Roman" w:eastAsia="宋体" w:cs="Times New Roman"/>
      <w:sz w:val="24"/>
      <w:szCs w:val="24"/>
      <w:lang w:val="en-US" w:eastAsia="zh-CN" w:bidi="ar-SA"/>
    </w:rPr>
  </w:style>
  <w:style w:type="paragraph" w:customStyle="1" w:styleId="1530">
    <w:name w:val="表格标题行"/>
    <w:basedOn w:val="837"/>
    <w:qFormat/>
    <w:uiPriority w:val="0"/>
  </w:style>
  <w:style w:type="paragraph" w:customStyle="1" w:styleId="1531">
    <w:name w:val="Paragraph3"/>
    <w:basedOn w:val="1"/>
    <w:qFormat/>
    <w:uiPriority w:val="0"/>
    <w:pPr>
      <w:numPr>
        <w:ilvl w:val="0"/>
        <w:numId w:val="96"/>
      </w:numPr>
      <w:overflowPunct w:val="0"/>
      <w:autoSpaceDE w:val="0"/>
      <w:autoSpaceDN w:val="0"/>
      <w:adjustRightInd w:val="0"/>
      <w:spacing w:before="20"/>
      <w:ind w:firstLine="0"/>
      <w:textAlignment w:val="baseline"/>
    </w:pPr>
    <w:rPr>
      <w:rFonts w:ascii="Arial" w:hAnsi="Arial"/>
      <w:kern w:val="0"/>
      <w:sz w:val="24"/>
      <w:szCs w:val="20"/>
    </w:rPr>
  </w:style>
  <w:style w:type="paragraph" w:customStyle="1" w:styleId="1532">
    <w:name w:val="标准书眉_奇数页"/>
    <w:next w:val="1"/>
    <w:qFormat/>
    <w:uiPriority w:val="0"/>
    <w:pPr>
      <w:tabs>
        <w:tab w:val="center" w:pos="4154"/>
        <w:tab w:val="right" w:pos="8306"/>
      </w:tabs>
      <w:spacing w:after="120" w:line="240" w:lineRule="atLeast"/>
      <w:jc w:val="right"/>
    </w:pPr>
    <w:rPr>
      <w:rFonts w:ascii="Times New Roman" w:hAnsi="Times New Roman" w:eastAsia="宋体" w:cs="Times New Roman"/>
      <w:sz w:val="21"/>
      <w:lang w:val="en-US" w:eastAsia="zh-CN" w:bidi="ar-SA"/>
    </w:rPr>
  </w:style>
  <w:style w:type="paragraph" w:customStyle="1" w:styleId="1533">
    <w:name w:val="样式 标题 1（new） + Times New Roman"/>
    <w:basedOn w:val="1"/>
    <w:qFormat/>
    <w:uiPriority w:val="0"/>
    <w:pPr>
      <w:keepNext/>
      <w:keepLines/>
      <w:spacing w:before="600" w:after="330" w:line="576" w:lineRule="auto"/>
      <w:ind w:left="907" w:right="105" w:rightChars="50" w:hanging="907"/>
      <w:jc w:val="center"/>
      <w:outlineLvl w:val="0"/>
    </w:pPr>
    <w:rPr>
      <w:rFonts w:ascii="黑体" w:hAnsi="Arial" w:eastAsia="黑体" w:cs="宋体"/>
      <w:b/>
      <w:bCs/>
      <w:kern w:val="44"/>
      <w:szCs w:val="32"/>
    </w:rPr>
  </w:style>
  <w:style w:type="paragraph" w:customStyle="1" w:styleId="1534">
    <w:name w:val="标题5-通用文档模板"/>
    <w:basedOn w:val="981"/>
    <w:qFormat/>
    <w:uiPriority w:val="0"/>
    <w:pPr>
      <w:numPr>
        <w:ilvl w:val="4"/>
      </w:numPr>
      <w:outlineLvl w:val="4"/>
    </w:pPr>
  </w:style>
  <w:style w:type="paragraph" w:customStyle="1" w:styleId="1535">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36">
    <w:name w:val="List2"/>
    <w:basedOn w:val="1"/>
    <w:qFormat/>
    <w:uiPriority w:val="0"/>
    <w:pPr>
      <w:tabs>
        <w:tab w:val="left" w:pos="643"/>
      </w:tabs>
      <w:spacing w:line="360" w:lineRule="auto"/>
      <w:ind w:left="643" w:hanging="360"/>
    </w:pPr>
    <w:rPr>
      <w:sz w:val="24"/>
      <w:szCs w:val="20"/>
    </w:rPr>
  </w:style>
  <w:style w:type="paragraph" w:customStyle="1" w:styleId="1537">
    <w:name w:val="样式 Arial 左侧:  2 厘米 首行缩进:  0 字符"/>
    <w:basedOn w:val="1"/>
    <w:qFormat/>
    <w:uiPriority w:val="0"/>
    <w:pPr>
      <w:autoSpaceDE w:val="0"/>
      <w:autoSpaceDN w:val="0"/>
      <w:adjustRightInd w:val="0"/>
      <w:spacing w:line="360" w:lineRule="auto"/>
      <w:ind w:left="1134"/>
    </w:pPr>
    <w:rPr>
      <w:rFonts w:ascii="Arial" w:hAnsi="Arial" w:cs="宋体"/>
      <w:kern w:val="0"/>
      <w:szCs w:val="20"/>
    </w:rPr>
  </w:style>
  <w:style w:type="paragraph" w:customStyle="1" w:styleId="1538">
    <w:name w:val="Char4"/>
    <w:basedOn w:val="1"/>
    <w:qFormat/>
    <w:uiPriority w:val="0"/>
    <w:pPr>
      <w:tabs>
        <w:tab w:val="left" w:pos="0"/>
      </w:tabs>
      <w:ind w:hanging="28"/>
    </w:pPr>
    <w:rPr>
      <w:rFonts w:ascii="Tahoma" w:hAnsi="Tahoma"/>
      <w:sz w:val="24"/>
      <w:szCs w:val="20"/>
    </w:rPr>
  </w:style>
  <w:style w:type="paragraph" w:customStyle="1" w:styleId="1539">
    <w:name w:val="11"/>
    <w:qFormat/>
    <w:uiPriority w:val="0"/>
    <w:pPr>
      <w:spacing w:line="240" w:lineRule="atLeast"/>
    </w:pPr>
    <w:rPr>
      <w:rFonts w:ascii="Times New Roman" w:hAnsi="Times New Roman" w:eastAsia="宋体" w:cs="Times New Roman"/>
      <w:lang w:val="en-US" w:eastAsia="zh-CN" w:bidi="ar-SA"/>
    </w:rPr>
  </w:style>
  <w:style w:type="paragraph" w:customStyle="1" w:styleId="1540">
    <w:name w:val="NormalNo"/>
    <w:basedOn w:val="808"/>
    <w:next w:val="808"/>
    <w:qFormat/>
    <w:uiPriority w:val="0"/>
    <w:rPr>
      <w:rFonts w:ascii="Arial" w:hAnsi="Arial"/>
      <w:sz w:val="24"/>
    </w:rPr>
  </w:style>
  <w:style w:type="paragraph" w:customStyle="1" w:styleId="1541">
    <w:name w:val="宋体首行缩进"/>
    <w:basedOn w:val="1"/>
    <w:qFormat/>
    <w:uiPriority w:val="0"/>
    <w:pPr>
      <w:overflowPunct w:val="0"/>
      <w:autoSpaceDE w:val="0"/>
      <w:autoSpaceDN w:val="0"/>
      <w:adjustRightInd w:val="0"/>
      <w:spacing w:before="120" w:after="120" w:line="360" w:lineRule="auto"/>
      <w:ind w:firstLine="425"/>
      <w:textAlignment w:val="baseline"/>
    </w:pPr>
    <w:rPr>
      <w:rFonts w:ascii="宋体" w:hAnsi="宋体" w:cs="宋体"/>
      <w:kern w:val="0"/>
      <w:szCs w:val="20"/>
      <w:lang w:val="en-GB" w:eastAsia="fr-FR"/>
    </w:rPr>
  </w:style>
  <w:style w:type="paragraph" w:customStyle="1" w:styleId="1542">
    <w:name w:val="标题6"/>
    <w:basedOn w:val="8"/>
    <w:qFormat/>
    <w:uiPriority w:val="0"/>
    <w:pPr>
      <w:numPr>
        <w:ilvl w:val="0"/>
        <w:numId w:val="0"/>
      </w:numPr>
      <w:spacing w:before="240" w:after="64" w:line="319" w:lineRule="auto"/>
    </w:pPr>
    <w:rPr>
      <w:rFonts w:ascii="Cambria" w:hAnsi="Cambria" w:eastAsia="宋体"/>
      <w:b/>
    </w:rPr>
  </w:style>
  <w:style w:type="paragraph" w:customStyle="1" w:styleId="1543">
    <w:name w:val="newtext"/>
    <w:basedOn w:val="1"/>
    <w:qFormat/>
    <w:uiPriority w:val="0"/>
    <w:pPr>
      <w:spacing w:before="100" w:beforeAutospacing="1" w:after="100" w:afterAutospacing="1"/>
    </w:pPr>
    <w:rPr>
      <w:rFonts w:ascii="宋体" w:hAnsi="宋体" w:cs="宋体"/>
      <w:kern w:val="0"/>
      <w:sz w:val="24"/>
      <w:szCs w:val="24"/>
    </w:rPr>
  </w:style>
  <w:style w:type="paragraph" w:customStyle="1" w:styleId="1544">
    <w:name w:val="纯文本3"/>
    <w:basedOn w:val="1"/>
    <w:qFormat/>
    <w:uiPriority w:val="0"/>
    <w:rPr>
      <w:rFonts w:ascii="宋体" w:hAnsi="Courier New"/>
      <w:szCs w:val="20"/>
    </w:rPr>
  </w:style>
  <w:style w:type="paragraph" w:customStyle="1" w:styleId="1545">
    <w:name w:val="文档结构图1"/>
    <w:basedOn w:val="1"/>
    <w:link w:val="1882"/>
    <w:qFormat/>
    <w:uiPriority w:val="99"/>
    <w:rPr>
      <w:rFonts w:ascii="宋体" w:hAnsi="Calibri"/>
      <w:sz w:val="18"/>
      <w:szCs w:val="18"/>
    </w:rPr>
  </w:style>
  <w:style w:type="paragraph" w:customStyle="1" w:styleId="1546">
    <w:name w:val="p16"/>
    <w:basedOn w:val="1"/>
    <w:qFormat/>
    <w:uiPriority w:val="0"/>
    <w:rPr>
      <w:rFonts w:ascii="宋体" w:hAnsi="宋体" w:cs="宋体"/>
      <w:kern w:val="0"/>
      <w:szCs w:val="21"/>
    </w:rPr>
  </w:style>
  <w:style w:type="paragraph" w:customStyle="1" w:styleId="1547">
    <w:name w:val="表格字样式小五居中"/>
    <w:basedOn w:val="1"/>
    <w:qFormat/>
    <w:uiPriority w:val="0"/>
    <w:pPr>
      <w:jc w:val="center"/>
    </w:pPr>
    <w:rPr>
      <w:rFonts w:ascii="宋体" w:hAnsi="宋体" w:cs="宋体"/>
      <w:sz w:val="18"/>
      <w:szCs w:val="20"/>
    </w:rPr>
  </w:style>
  <w:style w:type="paragraph" w:customStyle="1" w:styleId="1548">
    <w:name w:val="Default 123  Text1"/>
    <w:basedOn w:val="1"/>
    <w:qFormat/>
    <w:uiPriority w:val="0"/>
    <w:pPr>
      <w:autoSpaceDE w:val="0"/>
      <w:autoSpaceDN w:val="0"/>
      <w:adjustRightInd w:val="0"/>
    </w:pPr>
    <w:rPr>
      <w:rFonts w:ascii="宋体"/>
      <w:kern w:val="0"/>
      <w:sz w:val="26"/>
      <w:szCs w:val="26"/>
    </w:rPr>
  </w:style>
  <w:style w:type="paragraph" w:customStyle="1" w:styleId="1549">
    <w:name w:val="zzz"/>
    <w:basedOn w:val="1"/>
    <w:qFormat/>
    <w:uiPriority w:val="0"/>
    <w:pPr>
      <w:spacing w:before="100" w:beforeAutospacing="1" w:after="100" w:afterAutospacing="1"/>
    </w:pPr>
    <w:rPr>
      <w:rFonts w:ascii="宋体" w:hAnsi="宋体" w:cs="宋体"/>
      <w:kern w:val="0"/>
      <w:sz w:val="24"/>
      <w:szCs w:val="24"/>
    </w:rPr>
  </w:style>
  <w:style w:type="paragraph" w:customStyle="1" w:styleId="1550">
    <w:name w:val="tdisc1"/>
    <w:basedOn w:val="1"/>
    <w:qFormat/>
    <w:uiPriority w:val="0"/>
    <w:pPr>
      <w:spacing w:before="100" w:beforeAutospacing="1" w:after="100" w:afterAutospacing="1"/>
    </w:pPr>
    <w:rPr>
      <w:rFonts w:ascii="宋体" w:hAnsi="宋体" w:cs="宋体"/>
      <w:kern w:val="0"/>
      <w:sz w:val="24"/>
      <w:szCs w:val="24"/>
    </w:rPr>
  </w:style>
  <w:style w:type="paragraph" w:customStyle="1" w:styleId="1551">
    <w:name w:val="WW-正文缩进1"/>
    <w:basedOn w:val="1"/>
    <w:qFormat/>
    <w:uiPriority w:val="0"/>
    <w:pPr>
      <w:suppressAutoHyphens/>
      <w:spacing w:line="400" w:lineRule="atLeast"/>
      <w:ind w:left="567" w:firstLine="510"/>
    </w:pPr>
    <w:rPr>
      <w:sz w:val="24"/>
      <w:szCs w:val="20"/>
      <w:lang w:eastAsia="ar-SA"/>
    </w:rPr>
  </w:style>
  <w:style w:type="paragraph" w:customStyle="1" w:styleId="1552">
    <w:name w:val="TOC 标题2"/>
    <w:basedOn w:val="3"/>
    <w:next w:val="1"/>
    <w:unhideWhenUsed/>
    <w:qFormat/>
    <w:uiPriority w:val="39"/>
    <w:pPr>
      <w:pageBreakBefore w:val="0"/>
      <w:spacing w:before="480" w:line="276" w:lineRule="auto"/>
      <w:outlineLvl w:val="9"/>
    </w:pPr>
    <w:rPr>
      <w:rFonts w:ascii="Cambria" w:hAnsi="Cambria" w:eastAsia="宋体"/>
      <w:color w:val="365F91"/>
      <w:kern w:val="0"/>
      <w:sz w:val="28"/>
      <w:szCs w:val="28"/>
    </w:rPr>
  </w:style>
  <w:style w:type="paragraph" w:styleId="1553">
    <w:name w:val="List Paragraph"/>
    <w:basedOn w:val="1"/>
    <w:link w:val="1583"/>
    <w:qFormat/>
    <w:uiPriority w:val="34"/>
    <w:pPr>
      <w:ind w:firstLine="420" w:firstLineChars="200"/>
    </w:pPr>
    <w:rPr>
      <w:rFonts w:ascii="仿宋_GB2312" w:eastAsia="仿宋_GB2312"/>
      <w:sz w:val="32"/>
      <w:szCs w:val="20"/>
    </w:rPr>
  </w:style>
  <w:style w:type="table" w:customStyle="1" w:styleId="1554">
    <w:name w:val="明显强调2"/>
    <w:basedOn w:val="88"/>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Dotum" w:hAnsi="Dotum" w:eastAsia="Tms Rmn" w:cs="Times New Roman"/>
        <w:b/>
        <w:bCs/>
      </w:r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ascii="Dotum" w:hAnsi="Dotum" w:eastAsia="Tms Rmn" w:cs="Times New Roman"/>
        <w:b/>
        <w:bCs/>
      </w:r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Dotum" w:hAnsi="Dotum" w:eastAsia="Tms Rmn" w:cs="Times New Roman"/>
        <w:b/>
        <w:bCs/>
      </w:rPr>
    </w:tblStylePr>
    <w:tblStylePr w:type="lastCol">
      <w:rPr>
        <w:rFonts w:ascii="Dotum" w:hAnsi="Dotum" w:eastAsia="Tms Rmn" w:cs="Times New Roman"/>
        <w:b/>
        <w:bCs/>
      </w:r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customStyle="1" w:styleId="1555">
    <w:name w:val="明显强调11"/>
    <w:basedOn w:val="88"/>
    <w:qFormat/>
    <w:uiPriority w:val="62"/>
    <w:rPr>
      <w:rFonts w:ascii="Calibri" w:hAnsi="Calibri"/>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Arial Narrow" w:hAnsi="Arial Narrow" w:eastAsia="Arial" w:cs="Times New Roman"/>
        <w:b/>
        <w:bCs/>
      </w:r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ascii="Arial Narrow" w:hAnsi="Arial Narrow" w:eastAsia="Arial" w:cs="Times New Roman"/>
        <w:b/>
        <w:bCs/>
      </w:r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Arial Narrow" w:hAnsi="Arial Narrow" w:eastAsia="Arial" w:cs="Times New Roman"/>
        <w:b/>
        <w:bCs/>
      </w:rPr>
    </w:tblStylePr>
    <w:tblStylePr w:type="lastCol">
      <w:rPr>
        <w:rFonts w:ascii="Arial Narrow" w:hAnsi="Arial Narrow" w:eastAsia="Arial" w:cs="Times New Roman"/>
        <w:b/>
        <w:bCs/>
      </w:r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customStyle="1" w:styleId="1556">
    <w:name w:val="彩色网格 - 强调文字颜色 62"/>
    <w:basedOn w:val="88"/>
    <w:qFormat/>
    <w:uiPriority w:val="60"/>
    <w:rPr>
      <w:rFonts w:ascii="Calibri" w:hAnsi="Calibri"/>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1557">
    <w:name w:val="Table"/>
    <w:basedOn w:val="89"/>
    <w:qFormat/>
    <w:uiPriority w:val="0"/>
    <w:pPr>
      <w:widowControl w:val="0"/>
      <w:snapToGrid w:val="0"/>
      <w:ind w:left="0" w:leftChars="0" w:right="0" w:rightChars="0" w:firstLine="0" w:firstLineChars="0"/>
    </w:pPr>
    <w:rPr>
      <w:rFonts w:ascii="Times New Roman" w:hAnsi="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cPr>
      <w:vAlign w:val="center"/>
    </w:tcPr>
    <w:tblStylePr w:type="firstRow">
      <w:pPr>
        <w:wordWrap/>
        <w:spacing w:beforeLines="0" w:beforeAutospacing="0" w:afterLines="0" w:afterAutospacing="0" w:line="360" w:lineRule="auto"/>
        <w:ind w:left="0" w:leftChars="0" w:right="0" w:rightChars="0" w:firstLine="0" w:firstLineChars="0"/>
      </w:pPr>
      <w:rPr>
        <w:rFonts w:eastAsia="New York"/>
        <w:b/>
        <w:sz w:val="24"/>
      </w:rPr>
      <w:tblPr>
        <w:jc w:val="center"/>
      </w:tblPr>
      <w:trPr>
        <w:jc w:val="center"/>
      </w:t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vAlign w:val="center"/>
      </w:tcPr>
    </w:tblStylePr>
  </w:style>
  <w:style w:type="table" w:customStyle="1" w:styleId="1558">
    <w:name w:val="文档表格标题行列型（绿盟科技）"/>
    <w:basedOn w:val="89"/>
    <w:qFormat/>
    <w:uiPriority w:val="0"/>
    <w:pPr>
      <w:spacing w:line="300" w:lineRule="auto"/>
      <w:ind w:left="0" w:leftChars="0" w:right="0" w:rightChars="0" w:firstLine="0" w:firstLineChars="0"/>
    </w:pPr>
    <w:rPr>
      <w:rFonts w:ascii="Arial" w:hAnsi="Arial"/>
      <w:sz w:val="20"/>
      <w:szCs w:val="20"/>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
    <w:tblStylePr w:type="firstRow">
      <w:pPr>
        <w:wordWrap/>
        <w:spacing w:beforeLines="0" w:beforeAutospacing="0" w:afterLines="0" w:afterAutospacing="0" w:line="360" w:lineRule="auto"/>
        <w:ind w:left="0" w:leftChars="0" w:right="0" w:rightChars="0" w:firstLine="0" w:firstLineChars="0"/>
        <w:jc w:val="center"/>
      </w:pPr>
      <w:rPr>
        <w:rFonts w:ascii="Arial" w:hAnsi="Arial" w:eastAsia="New York"/>
        <w:b/>
        <w:i w:val="0"/>
        <w:sz w:val="24"/>
      </w:rPr>
      <w:tblPr>
        <w:jc w:val="center"/>
      </w:tblPr>
      <w:trPr>
        <w:jc w:val="center"/>
      </w:tr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rPr>
        <w:b/>
      </w:rPr>
      <w:tcPr>
        <w:shd w:val="clear" w:color="auto" w:fill="E6E6E6"/>
      </w:tcPr>
    </w:tblStylePr>
  </w:style>
  <w:style w:type="table" w:customStyle="1" w:styleId="1559">
    <w:name w:val="表格样式"/>
    <w:basedOn w:val="88"/>
    <w:qFormat/>
    <w:uiPriority w:val="0"/>
    <w:pPr>
      <w:spacing w:beforeLines="10" w:afterLines="10"/>
      <w:jc w:val="both"/>
    </w:pPr>
    <w:rPr>
      <w:rFonts w:ascii="Arial" w:hAnsi="Arial"/>
      <w:sz w:val="18"/>
      <w:szCs w:val="18"/>
    </w:rPr>
    <w:tblP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Pr>
    <w:tcPr>
      <w:vAlign w:val="center"/>
    </w:tcPr>
    <w:tblStylePr w:type="firstRow">
      <w:pPr>
        <w:jc w:val="center"/>
      </w:pPr>
      <w:rPr>
        <w:b/>
      </w:rPr>
      <w:tcPr>
        <w:tcBorders>
          <w:top w:val="double" w:color="auto" w:sz="2" w:space="0"/>
          <w:left w:val="double" w:color="auto" w:sz="2" w:space="0"/>
          <w:bottom w:val="nil"/>
          <w:right w:val="double" w:color="auto" w:sz="2" w:space="0"/>
          <w:insideH w:val="single" w:sz="4" w:space="0"/>
          <w:insideV w:val="single" w:sz="4" w:space="0"/>
          <w:tl2br w:val="nil"/>
          <w:tr2bl w:val="nil"/>
        </w:tcBorders>
        <w:shd w:val="clear" w:color="auto" w:fill="D9D9D9"/>
      </w:tcPr>
    </w:tblStylePr>
  </w:style>
  <w:style w:type="table" w:customStyle="1" w:styleId="1560">
    <w:name w:val="网格型1"/>
    <w:basedOn w:val="88"/>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1">
    <w:name w:val="表格（版本变更记录）（绿盟科技）"/>
    <w:basedOn w:val="88"/>
    <w:qFormat/>
    <w:uiPriority w:val="0"/>
    <w:pPr>
      <w:ind w:left="50" w:leftChars="50" w:right="50" w:rightChars="50"/>
    </w:pPr>
    <w:rPr>
      <w:rFonts w:ascii="Arial" w:hAnsi="Arial"/>
      <w:sz w:val="18"/>
    </w:rPr>
    <w:tblPr>
      <w:tblBorders>
        <w:top w:val="single" w:color="000000" w:sz="12" w:space="0"/>
        <w:bottom w:val="single" w:color="000000" w:sz="12" w:space="0"/>
        <w:insideH w:val="single" w:color="000000" w:sz="6" w:space="0"/>
      </w:tblBorders>
      <w:tblCellMar>
        <w:left w:w="0" w:type="dxa"/>
        <w:right w:w="0" w:type="dxa"/>
      </w:tblCellMar>
    </w:tblPr>
  </w:style>
  <w:style w:type="table" w:customStyle="1" w:styleId="1562">
    <w:name w:val="表格（适用性声明）（绿盟科技）"/>
    <w:basedOn w:val="1561"/>
    <w:qFormat/>
    <w:uiPriority w:val="0"/>
  </w:style>
  <w:style w:type="table" w:customStyle="1" w:styleId="1563">
    <w:name w:val="文档表格无标题行型（绿盟科技）"/>
    <w:basedOn w:val="89"/>
    <w:qFormat/>
    <w:uiPriority w:val="0"/>
    <w:pPr>
      <w:ind w:left="0" w:leftChars="0" w:right="0" w:rightChars="0" w:firstLine="0" w:firstLineChars="0"/>
      <w:jc w:val="both"/>
    </w:pPr>
    <w:rPr>
      <w:rFonts w:ascii="Arial" w:hAnsi="Arial"/>
      <w:sz w:val="20"/>
      <w:szCs w:val="20"/>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
    <w:tblStylePr w:type="firstRow">
      <w:pPr>
        <w:wordWrap/>
        <w:spacing w:beforeLines="0" w:beforeAutospacing="0" w:afterLines="0" w:afterAutospacing="0" w:line="360" w:lineRule="auto"/>
        <w:ind w:left="0" w:leftChars="0" w:right="0" w:rightChars="0" w:firstLine="0" w:firstLineChars="0"/>
        <w:jc w:val="left"/>
      </w:pPr>
      <w:rPr>
        <w:rFonts w:ascii="Arial" w:hAnsi="Arial" w:eastAsia="New York"/>
        <w:b w:val="0"/>
        <w:i w:val="0"/>
        <w:sz w:val="24"/>
      </w:rPr>
      <w:tblPr>
        <w:jc w:val="center"/>
      </w:tblPr>
      <w:trPr>
        <w:jc w:val="center"/>
      </w:trPr>
      <w:tcPr>
        <w:vAlign w:val="center"/>
      </w:tcPr>
    </w:tblStylePr>
    <w:tblStylePr w:type="firstCol">
      <w:rPr>
        <w:b/>
      </w:rPr>
      <w:tcPr>
        <w:shd w:val="clear" w:color="auto" w:fill="E6E6E6"/>
      </w:tcPr>
    </w:tblStylePr>
    <w:tblStylePr w:type="nwCell">
      <w:rPr>
        <w:b/>
      </w:rPr>
    </w:tblStylePr>
  </w:style>
  <w:style w:type="table" w:customStyle="1" w:styleId="1564">
    <w:name w:val="文档表格无标题列型（绿盟科技）"/>
    <w:basedOn w:val="89"/>
    <w:qFormat/>
    <w:uiPriority w:val="0"/>
    <w:pPr>
      <w:ind w:left="0" w:leftChars="0" w:right="0" w:rightChars="0" w:firstLine="0" w:firstLineChars="0"/>
      <w:jc w:val="both"/>
    </w:pPr>
    <w:rPr>
      <w:rFonts w:ascii="Arial" w:hAnsi="Arial"/>
      <w:sz w:val="20"/>
      <w:szCs w:val="20"/>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
    <w:tblStylePr w:type="firstRow">
      <w:pPr>
        <w:wordWrap/>
        <w:spacing w:beforeLines="0" w:beforeAutospacing="0" w:afterLines="0" w:afterAutospacing="0" w:line="360" w:lineRule="auto"/>
        <w:ind w:left="0" w:leftChars="0" w:right="0" w:rightChars="0" w:firstLine="0" w:firstLineChars="0"/>
        <w:jc w:val="center"/>
      </w:pPr>
      <w:rPr>
        <w:rFonts w:ascii="Arial" w:hAnsi="Arial" w:eastAsia="New York"/>
        <w:b/>
        <w:i w:val="0"/>
        <w:sz w:val="24"/>
      </w:rPr>
      <w:tblPr>
        <w:jc w:val="center"/>
      </w:tblPr>
      <w:trPr>
        <w:jc w:val="center"/>
      </w:tr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rPr>
        <w:rFonts w:ascii="Arial" w:hAnsi="Arial" w:eastAsia="New York"/>
        <w:b w:val="0"/>
        <w:i w:val="0"/>
        <w:sz w:val="21"/>
      </w:rPr>
    </w:tblStylePr>
  </w:style>
  <w:style w:type="table" w:customStyle="1" w:styleId="1565">
    <w:name w:val="Table Normal"/>
    <w:qFormat/>
    <w:uiPriority w:val="0"/>
    <w:pPr>
      <w:spacing w:line="240" w:lineRule="atLeast"/>
    </w:pPr>
    <w:rPr>
      <w:kern w:val="2"/>
      <w:sz w:val="21"/>
      <w:szCs w:val="22"/>
    </w:rPr>
    <w:tblPr>
      <w:tblCellMar>
        <w:top w:w="0" w:type="dxa"/>
        <w:left w:w="108" w:type="dxa"/>
        <w:bottom w:w="0" w:type="dxa"/>
        <w:right w:w="108" w:type="dxa"/>
      </w:tblCellMar>
    </w:tblPr>
  </w:style>
  <w:style w:type="table" w:customStyle="1" w:styleId="1566">
    <w:name w:val="表样式"/>
    <w:basedOn w:val="88"/>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1567">
    <w:name w:val="列表型 81"/>
    <w:basedOn w:val="88"/>
    <w:qFormat/>
    <w:uiPriority w:val="0"/>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568">
    <w:name w:val="网格型 41"/>
    <w:basedOn w:val="88"/>
    <w:qFormat/>
    <w:uiPriority w:val="0"/>
    <w:pPr>
      <w:spacing w:afterLines="50" w:line="300" w:lineRule="auto"/>
      <w:jc w:val="both"/>
    </w:pPr>
    <w:rPr>
      <w:rFonts w:ascii="Arial" w:hAnsi="Arial"/>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569">
    <w:name w:val="专业型1"/>
    <w:basedOn w:val="88"/>
    <w:semiHidden/>
    <w:qFormat/>
    <w:uiPriority w:val="0"/>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570">
    <w:name w:val="彩色网格 - 强调文字颜色 611"/>
    <w:basedOn w:val="88"/>
    <w:qFormat/>
    <w:uiPriority w:val="60"/>
    <w:rPr>
      <w:rFonts w:ascii="Calibri" w:hAnsi="Calibri"/>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1571">
    <w:name w:val="浅色底纹 - 强调文字颜色 11"/>
    <w:basedOn w:val="88"/>
    <w:qFormat/>
    <w:uiPriority w:val="60"/>
    <w:rPr>
      <w:rFonts w:ascii="Calibri" w:hAnsi="Calibri"/>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1572">
    <w:name w:val="中等深浅底纹 2 - 强调文字颜色 11"/>
    <w:basedOn w:val="88"/>
    <w:qFormat/>
    <w:uiPriority w:val="64"/>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4F81BD"/>
      </w:tcPr>
    </w:tblStylePr>
    <w:tblStylePr w:type="lastCol">
      <w:rPr>
        <w:b/>
        <w:bCs/>
        <w:color w:val="FFFFFF"/>
      </w:rPr>
      <w:tcPr>
        <w:tcBorders>
          <w:top w:val="nil"/>
          <w:left w:val="nil"/>
          <w:bottom w:val="nil"/>
          <w:right w:val="nil"/>
          <w:insideH w:val="nil"/>
          <w:insideV w:val="nil"/>
          <w:tl2br w:val="nil"/>
          <w:tr2bl w:val="nil"/>
        </w:tcBorders>
        <w:shd w:val="clear" w:color="auto" w:fill="4F81BD"/>
      </w:tcPr>
    </w:tblStylePr>
    <w:tblStylePr w:type="band1Vert">
      <w:tcPr>
        <w:tcBorders>
          <w:top w:val="nil"/>
          <w:left w:val="nil"/>
          <w:bottom w:val="nil"/>
          <w:right w:val="nil"/>
          <w:insideH w:val="nil"/>
          <w:insideV w:val="nil"/>
          <w:tl2br w:val="nil"/>
          <w:tr2bl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1573">
    <w:name w:val="明显强调4"/>
    <w:basedOn w:val="88"/>
    <w:qFormat/>
    <w:uiPriority w:val="62"/>
    <w:rPr>
      <w:rFonts w:ascii="Calibri" w:hAnsi="Calibri"/>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Dotum" w:hAnsi="Dotum" w:eastAsia="Tms Rmn" w:cs="Times New Roman"/>
        <w:b/>
        <w:bCs/>
      </w:r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ascii="Dotum" w:hAnsi="Dotum" w:eastAsia="Tms Rmn" w:cs="Times New Roman"/>
        <w:b/>
        <w:bCs/>
      </w:r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Dotum" w:hAnsi="Dotum" w:eastAsia="Tms Rmn" w:cs="Times New Roman"/>
        <w:b/>
        <w:bCs/>
      </w:rPr>
    </w:tblStylePr>
    <w:tblStylePr w:type="lastCol">
      <w:rPr>
        <w:rFonts w:ascii="Dotum" w:hAnsi="Dotum" w:eastAsia="Tms Rmn" w:cs="Times New Roman"/>
        <w:b/>
        <w:bCs/>
      </w:r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customStyle="1" w:styleId="1574">
    <w:name w:val="彩色网格 - 强调文字颜色 61"/>
    <w:basedOn w:val="88"/>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paragraph" w:customStyle="1" w:styleId="1575">
    <w:name w:val="彩色底纹 - 强调文字颜色 12"/>
    <w:hidden/>
    <w:semiHidden/>
    <w:qFormat/>
    <w:uiPriority w:val="99"/>
    <w:pPr>
      <w:spacing w:line="240" w:lineRule="atLeast"/>
    </w:pPr>
    <w:rPr>
      <w:rFonts w:ascii="Times New Roman" w:hAnsi="Times New Roman" w:eastAsia="宋体" w:cs="Times New Roman"/>
      <w:kern w:val="2"/>
      <w:sz w:val="21"/>
      <w:szCs w:val="22"/>
      <w:lang w:val="en-US" w:eastAsia="zh-CN" w:bidi="ar-SA"/>
    </w:rPr>
  </w:style>
  <w:style w:type="character" w:customStyle="1" w:styleId="1576">
    <w:name w:val="可研正文 Char Char"/>
    <w:qFormat/>
    <w:uiPriority w:val="0"/>
    <w:rPr>
      <w:rFonts w:ascii="仿宋_GB2312" w:hAnsi="宋体" w:eastAsia="仿宋_GB2312"/>
      <w:kern w:val="2"/>
      <w:sz w:val="28"/>
    </w:rPr>
  </w:style>
  <w:style w:type="paragraph" w:customStyle="1" w:styleId="1577">
    <w:name w:val="技术规格标题2"/>
    <w:basedOn w:val="1"/>
    <w:qFormat/>
    <w:uiPriority w:val="0"/>
    <w:pPr>
      <w:adjustRightInd w:val="0"/>
      <w:spacing w:line="300" w:lineRule="atLeast"/>
      <w:ind w:left="1719" w:hanging="420"/>
      <w:textAlignment w:val="baseline"/>
    </w:pPr>
    <w:rPr>
      <w:rFonts w:ascii="宋体" w:hAnsi="宋体" w:cs="Arial"/>
      <w:kern w:val="0"/>
      <w:szCs w:val="21"/>
      <w:lang w:val="zh-CN"/>
    </w:rPr>
  </w:style>
  <w:style w:type="paragraph" w:customStyle="1" w:styleId="1578">
    <w:name w:val="Char Char Char1 Char Char Char Char Char Char1 Char"/>
    <w:basedOn w:val="1"/>
    <w:semiHidden/>
    <w:qFormat/>
    <w:uiPriority w:val="0"/>
    <w:pPr>
      <w:widowControl w:val="0"/>
      <w:spacing w:line="240" w:lineRule="auto"/>
      <w:jc w:val="both"/>
    </w:pPr>
    <w:rPr>
      <w:rFonts w:ascii="Tahoma" w:hAnsi="Tahoma"/>
      <w:sz w:val="24"/>
      <w:szCs w:val="20"/>
    </w:rPr>
  </w:style>
  <w:style w:type="paragraph" w:customStyle="1" w:styleId="1579">
    <w:name w:val="1.1.1"/>
    <w:basedOn w:val="5"/>
    <w:link w:val="1580"/>
    <w:qFormat/>
    <w:uiPriority w:val="0"/>
    <w:pPr>
      <w:widowControl w:val="0"/>
      <w:numPr>
        <w:ilvl w:val="0"/>
        <w:numId w:val="0"/>
      </w:numPr>
      <w:tabs>
        <w:tab w:val="left" w:pos="1620"/>
      </w:tabs>
      <w:spacing w:beforeLines="0" w:afterLines="0" w:line="360" w:lineRule="auto"/>
      <w:ind w:left="1620" w:hanging="360"/>
      <w:jc w:val="both"/>
    </w:pPr>
    <w:rPr>
      <w:b w:val="0"/>
      <w:kern w:val="2"/>
      <w:sz w:val="32"/>
    </w:rPr>
  </w:style>
  <w:style w:type="character" w:customStyle="1" w:styleId="1580">
    <w:name w:val="1.1.1 Char"/>
    <w:link w:val="1579"/>
    <w:qFormat/>
    <w:uiPriority w:val="0"/>
    <w:rPr>
      <w:b/>
      <w:bCs/>
      <w:kern w:val="2"/>
      <w:sz w:val="32"/>
      <w:szCs w:val="32"/>
    </w:rPr>
  </w:style>
  <w:style w:type="paragraph" w:customStyle="1" w:styleId="1581">
    <w:name w:val="35-1级列表项目编号"/>
    <w:basedOn w:val="1"/>
    <w:link w:val="1759"/>
    <w:qFormat/>
    <w:uiPriority w:val="0"/>
    <w:pPr>
      <w:numPr>
        <w:ilvl w:val="0"/>
        <w:numId w:val="97"/>
      </w:numPr>
      <w:spacing w:line="360" w:lineRule="auto"/>
      <w:jc w:val="both"/>
    </w:pPr>
    <w:rPr>
      <w:sz w:val="24"/>
      <w:szCs w:val="24"/>
    </w:rPr>
  </w:style>
  <w:style w:type="paragraph" w:customStyle="1" w:styleId="1582">
    <w:name w:val="修订2"/>
    <w:hidden/>
    <w:semiHidden/>
    <w:qFormat/>
    <w:uiPriority w:val="99"/>
    <w:rPr>
      <w:rFonts w:ascii="Times New Roman" w:hAnsi="Times New Roman" w:eastAsia="宋体" w:cs="Times New Roman"/>
      <w:kern w:val="2"/>
      <w:sz w:val="21"/>
      <w:szCs w:val="22"/>
      <w:lang w:val="en-US" w:eastAsia="zh-CN" w:bidi="ar-SA"/>
    </w:rPr>
  </w:style>
  <w:style w:type="character" w:customStyle="1" w:styleId="1583">
    <w:name w:val="列表段落 字符"/>
    <w:link w:val="1553"/>
    <w:qFormat/>
    <w:uiPriority w:val="34"/>
    <w:rPr>
      <w:rFonts w:ascii="仿宋_GB2312" w:eastAsia="仿宋_GB2312"/>
      <w:kern w:val="2"/>
      <w:sz w:val="32"/>
    </w:rPr>
  </w:style>
  <w:style w:type="paragraph" w:customStyle="1" w:styleId="1584">
    <w:name w:val="N"/>
    <w:basedOn w:val="1"/>
    <w:next w:val="1"/>
    <w:qFormat/>
    <w:uiPriority w:val="0"/>
    <w:pPr>
      <w:pageBreakBefore/>
      <w:widowControl w:val="0"/>
      <w:spacing w:beforeLines="100" w:afterLines="100" w:line="720" w:lineRule="auto"/>
      <w:jc w:val="center"/>
      <w:outlineLvl w:val="0"/>
    </w:pPr>
    <w:rPr>
      <w:rFonts w:ascii="黑体" w:hAnsi="微软雅黑" w:eastAsia="微软雅黑"/>
      <w:b/>
      <w:kern w:val="0"/>
      <w:sz w:val="44"/>
      <w:szCs w:val="44"/>
      <w:lang w:val="zh-CN"/>
    </w:rPr>
  </w:style>
  <w:style w:type="paragraph" w:customStyle="1" w:styleId="1585">
    <w:name w:val="N.N"/>
    <w:basedOn w:val="1"/>
    <w:next w:val="1"/>
    <w:link w:val="1590"/>
    <w:qFormat/>
    <w:uiPriority w:val="0"/>
    <w:pPr>
      <w:widowControl w:val="0"/>
      <w:spacing w:line="720" w:lineRule="auto"/>
      <w:outlineLvl w:val="1"/>
    </w:pPr>
    <w:rPr>
      <w:rFonts w:ascii="微软雅黑" w:hAnsi="微软雅黑" w:eastAsia="微软雅黑"/>
      <w:b/>
      <w:sz w:val="32"/>
      <w:szCs w:val="32"/>
      <w:lang w:val="zh-CN"/>
    </w:rPr>
  </w:style>
  <w:style w:type="paragraph" w:customStyle="1" w:styleId="1586">
    <w:name w:val="N.N.N"/>
    <w:basedOn w:val="1"/>
    <w:next w:val="1"/>
    <w:link w:val="1589"/>
    <w:qFormat/>
    <w:uiPriority w:val="0"/>
    <w:pPr>
      <w:widowControl w:val="0"/>
      <w:spacing w:before="156" w:after="156" w:line="480" w:lineRule="auto"/>
      <w:outlineLvl w:val="2"/>
    </w:pPr>
    <w:rPr>
      <w:rFonts w:ascii="微软雅黑" w:hAnsi="微软雅黑" w:eastAsia="微软雅黑"/>
      <w:b/>
      <w:sz w:val="30"/>
      <w:szCs w:val="28"/>
      <w:lang w:val="zh-CN"/>
    </w:rPr>
  </w:style>
  <w:style w:type="paragraph" w:customStyle="1" w:styleId="1587">
    <w:name w:val="N.N.N.N"/>
    <w:basedOn w:val="1"/>
    <w:next w:val="1"/>
    <w:link w:val="1591"/>
    <w:qFormat/>
    <w:uiPriority w:val="0"/>
    <w:pPr>
      <w:widowControl w:val="0"/>
      <w:spacing w:beforeLines="50" w:afterLines="50" w:line="400" w:lineRule="exact"/>
      <w:ind w:right="240" w:rightChars="100"/>
      <w:outlineLvl w:val="3"/>
    </w:pPr>
    <w:rPr>
      <w:rFonts w:ascii="微软雅黑" w:hAnsi="微软雅黑" w:eastAsia="微软雅黑"/>
      <w:b/>
      <w:kern w:val="0"/>
      <w:sz w:val="28"/>
      <w:szCs w:val="28"/>
      <w:lang w:val="zh-CN"/>
    </w:rPr>
  </w:style>
  <w:style w:type="paragraph" w:customStyle="1" w:styleId="1588">
    <w:name w:val="N.N.N.N.N"/>
    <w:basedOn w:val="1"/>
    <w:next w:val="1"/>
    <w:qFormat/>
    <w:uiPriority w:val="99"/>
    <w:pPr>
      <w:spacing w:line="360" w:lineRule="auto"/>
      <w:outlineLvl w:val="4"/>
    </w:pPr>
    <w:rPr>
      <w:rFonts w:ascii="微软雅黑" w:hAnsi="微软雅黑" w:eastAsia="微软雅黑"/>
      <w:b/>
      <w:sz w:val="24"/>
      <w:szCs w:val="21"/>
      <w:lang w:val="zh-CN"/>
    </w:rPr>
  </w:style>
  <w:style w:type="character" w:customStyle="1" w:styleId="1589">
    <w:name w:val="N.N.N Char"/>
    <w:link w:val="1586"/>
    <w:qFormat/>
    <w:locked/>
    <w:uiPriority w:val="99"/>
    <w:rPr>
      <w:rFonts w:ascii="微软雅黑" w:hAnsi="微软雅黑" w:eastAsia="微软雅黑"/>
      <w:b/>
      <w:kern w:val="2"/>
      <w:sz w:val="30"/>
      <w:szCs w:val="28"/>
      <w:lang w:val="zh-CN"/>
    </w:rPr>
  </w:style>
  <w:style w:type="character" w:customStyle="1" w:styleId="1590">
    <w:name w:val="N.N Char"/>
    <w:link w:val="1585"/>
    <w:qFormat/>
    <w:locked/>
    <w:uiPriority w:val="99"/>
    <w:rPr>
      <w:rFonts w:ascii="微软雅黑" w:hAnsi="微软雅黑" w:eastAsia="微软雅黑"/>
      <w:b/>
      <w:kern w:val="2"/>
      <w:sz w:val="32"/>
      <w:szCs w:val="32"/>
      <w:lang w:val="zh-CN"/>
    </w:rPr>
  </w:style>
  <w:style w:type="character" w:customStyle="1" w:styleId="1591">
    <w:name w:val="N.N.N.N Char"/>
    <w:link w:val="1587"/>
    <w:qFormat/>
    <w:locked/>
    <w:uiPriority w:val="99"/>
    <w:rPr>
      <w:rFonts w:ascii="微软雅黑" w:hAnsi="微软雅黑" w:eastAsia="微软雅黑"/>
      <w:b/>
      <w:sz w:val="28"/>
      <w:szCs w:val="28"/>
      <w:lang w:val="zh-CN"/>
    </w:rPr>
  </w:style>
  <w:style w:type="character" w:customStyle="1" w:styleId="1592">
    <w:name w:val="04-正文 Char Char"/>
    <w:link w:val="1593"/>
    <w:qFormat/>
    <w:uiPriority w:val="0"/>
    <w:rPr>
      <w:rFonts w:ascii="宋体" w:hAnsi="宋体"/>
      <w:sz w:val="24"/>
    </w:rPr>
  </w:style>
  <w:style w:type="paragraph" w:customStyle="1" w:styleId="1593">
    <w:name w:val="04-正文"/>
    <w:basedOn w:val="1"/>
    <w:link w:val="1592"/>
    <w:qFormat/>
    <w:uiPriority w:val="0"/>
    <w:pPr>
      <w:spacing w:line="360" w:lineRule="auto"/>
      <w:ind w:firstLine="482"/>
    </w:pPr>
    <w:rPr>
      <w:rFonts w:ascii="宋体" w:hAnsi="宋体"/>
      <w:kern w:val="0"/>
      <w:sz w:val="24"/>
      <w:szCs w:val="20"/>
    </w:rPr>
  </w:style>
  <w:style w:type="paragraph" w:customStyle="1" w:styleId="1594">
    <w:name w:val="修订3"/>
    <w:hidden/>
    <w:qFormat/>
    <w:uiPriority w:val="99"/>
    <w:rPr>
      <w:rFonts w:ascii="Times New Roman" w:hAnsi="Times New Roman" w:eastAsia="宋体" w:cs="Times New Roman"/>
      <w:kern w:val="2"/>
      <w:sz w:val="21"/>
      <w:szCs w:val="22"/>
      <w:lang w:val="en-US" w:eastAsia="zh-CN" w:bidi="ar-SA"/>
    </w:rPr>
  </w:style>
  <w:style w:type="paragraph" w:customStyle="1" w:styleId="1595">
    <w:name w:val="H 3"/>
    <w:basedOn w:val="5"/>
    <w:qFormat/>
    <w:uiPriority w:val="0"/>
    <w:pPr>
      <w:numPr>
        <w:numId w:val="98"/>
      </w:numPr>
      <w:spacing w:beforeLines="0" w:afterLines="0" w:line="360" w:lineRule="auto"/>
    </w:pPr>
    <w:rPr>
      <w:rFonts w:ascii="宋体" w:hAnsi="宋体" w:eastAsiaTheme="minorEastAsia" w:cstheme="minorBidi"/>
      <w:bCs w:val="0"/>
      <w:kern w:val="2"/>
      <w:szCs w:val="24"/>
    </w:rPr>
  </w:style>
  <w:style w:type="character" w:customStyle="1" w:styleId="1596">
    <w:name w:val="[正文行首缩进] Char"/>
    <w:link w:val="1273"/>
    <w:qFormat/>
    <w:uiPriority w:val="0"/>
    <w:rPr>
      <w:bCs/>
      <w:color w:val="000000"/>
      <w:kern w:val="2"/>
      <w:sz w:val="24"/>
      <w:szCs w:val="24"/>
    </w:rPr>
  </w:style>
  <w:style w:type="character" w:customStyle="1" w:styleId="1597">
    <w:name w:val="列出段落 Char1"/>
    <w:qFormat/>
    <w:uiPriority w:val="34"/>
    <w:rPr>
      <w:rFonts w:ascii="仿宋_GB2312" w:eastAsia="仿宋_GB2312"/>
      <w:kern w:val="2"/>
      <w:sz w:val="32"/>
    </w:rPr>
  </w:style>
  <w:style w:type="paragraph" w:customStyle="1" w:styleId="1598">
    <w:name w:val="25-正文2级目录"/>
    <w:basedOn w:val="1"/>
    <w:qFormat/>
    <w:uiPriority w:val="0"/>
    <w:pPr>
      <w:numPr>
        <w:ilvl w:val="6"/>
        <w:numId w:val="99"/>
      </w:numPr>
      <w:tabs>
        <w:tab w:val="left" w:pos="2040"/>
      </w:tabs>
      <w:spacing w:before="120" w:after="120" w:line="360" w:lineRule="exact"/>
    </w:pPr>
    <w:rPr>
      <w:b/>
      <w:sz w:val="24"/>
    </w:rPr>
  </w:style>
  <w:style w:type="paragraph" w:customStyle="1" w:styleId="1599">
    <w:name w:val="21-3级目录"/>
    <w:basedOn w:val="1"/>
    <w:qFormat/>
    <w:uiPriority w:val="0"/>
    <w:pPr>
      <w:numPr>
        <w:ilvl w:val="2"/>
        <w:numId w:val="99"/>
      </w:numPr>
      <w:tabs>
        <w:tab w:val="left" w:pos="2040"/>
      </w:tabs>
      <w:spacing w:before="120" w:line="360" w:lineRule="auto"/>
      <w:outlineLvl w:val="2"/>
    </w:pPr>
    <w:rPr>
      <w:rFonts w:eastAsia="黑体"/>
      <w:b/>
      <w:sz w:val="28"/>
    </w:rPr>
  </w:style>
  <w:style w:type="paragraph" w:customStyle="1" w:styleId="1600">
    <w:name w:val="24-正文1级目录"/>
    <w:basedOn w:val="1593"/>
    <w:next w:val="1"/>
    <w:qFormat/>
    <w:uiPriority w:val="0"/>
    <w:pPr>
      <w:widowControl w:val="0"/>
      <w:numPr>
        <w:ilvl w:val="5"/>
        <w:numId w:val="99"/>
      </w:numPr>
      <w:tabs>
        <w:tab w:val="left" w:pos="2040"/>
      </w:tabs>
      <w:spacing w:before="120" w:after="120" w:line="360" w:lineRule="exact"/>
      <w:jc w:val="both"/>
      <w:outlineLvl w:val="5"/>
    </w:pPr>
    <w:rPr>
      <w:rFonts w:ascii="微软雅黑"/>
      <w:b/>
      <w:kern w:val="2"/>
      <w:szCs w:val="22"/>
    </w:rPr>
  </w:style>
  <w:style w:type="paragraph" w:customStyle="1" w:styleId="1601">
    <w:name w:val="22-4级目录"/>
    <w:basedOn w:val="1"/>
    <w:next w:val="1"/>
    <w:link w:val="2425"/>
    <w:qFormat/>
    <w:uiPriority w:val="0"/>
    <w:pPr>
      <w:numPr>
        <w:ilvl w:val="3"/>
        <w:numId w:val="99"/>
      </w:numPr>
      <w:tabs>
        <w:tab w:val="left" w:pos="2040"/>
      </w:tabs>
      <w:spacing w:before="240" w:after="120" w:line="360" w:lineRule="auto"/>
      <w:jc w:val="both"/>
      <w:outlineLvl w:val="3"/>
    </w:pPr>
    <w:rPr>
      <w:rFonts w:ascii="微软雅黑" w:eastAsia="黑体"/>
      <w:b/>
      <w:sz w:val="24"/>
    </w:rPr>
  </w:style>
  <w:style w:type="paragraph" w:customStyle="1" w:styleId="1602">
    <w:name w:val="23-5级目录"/>
    <w:basedOn w:val="1"/>
    <w:next w:val="625"/>
    <w:link w:val="2429"/>
    <w:qFormat/>
    <w:uiPriority w:val="0"/>
    <w:pPr>
      <w:numPr>
        <w:ilvl w:val="4"/>
        <w:numId w:val="99"/>
      </w:numPr>
      <w:tabs>
        <w:tab w:val="left" w:pos="2040"/>
      </w:tabs>
      <w:spacing w:before="120" w:line="360" w:lineRule="auto"/>
      <w:outlineLvl w:val="4"/>
    </w:pPr>
    <w:rPr>
      <w:rFonts w:ascii="微软雅黑" w:eastAsia="黑体"/>
      <w:b/>
    </w:rPr>
  </w:style>
  <w:style w:type="character" w:customStyle="1" w:styleId="1603">
    <w:name w:val="标题 6 Char1"/>
    <w:qFormat/>
    <w:uiPriority w:val="9"/>
    <w:rPr>
      <w:rFonts w:ascii="Cambria" w:hAnsi="Cambria" w:eastAsia="宋体" w:cs="Times New Roman"/>
      <w:b/>
      <w:bCs/>
      <w:kern w:val="0"/>
      <w:sz w:val="24"/>
      <w:szCs w:val="24"/>
    </w:rPr>
  </w:style>
  <w:style w:type="character" w:customStyle="1" w:styleId="1604">
    <w:name w:val="方案正文 Char Char"/>
    <w:qFormat/>
    <w:uiPriority w:val="0"/>
    <w:rPr>
      <w:rFonts w:ascii="Arial" w:hAnsi="Arial" w:cs="宋体"/>
      <w:sz w:val="24"/>
      <w:szCs w:val="21"/>
    </w:rPr>
  </w:style>
  <w:style w:type="paragraph" w:customStyle="1" w:styleId="1605">
    <w:name w:val="12-2级目录"/>
    <w:basedOn w:val="1"/>
    <w:next w:val="1"/>
    <w:qFormat/>
    <w:uiPriority w:val="0"/>
    <w:pPr>
      <w:numPr>
        <w:ilvl w:val="1"/>
        <w:numId w:val="18"/>
      </w:numPr>
      <w:spacing w:before="120" w:line="360" w:lineRule="auto"/>
      <w:outlineLvl w:val="1"/>
    </w:pPr>
    <w:rPr>
      <w:rFonts w:ascii="微软雅黑" w:eastAsia="黑体"/>
      <w:b/>
      <w:kern w:val="0"/>
      <w:sz w:val="32"/>
      <w:szCs w:val="20"/>
    </w:rPr>
  </w:style>
  <w:style w:type="character" w:customStyle="1" w:styleId="1606">
    <w:name w:val="carefx正文 Char"/>
    <w:link w:val="1607"/>
    <w:qFormat/>
    <w:locked/>
    <w:uiPriority w:val="99"/>
    <w:rPr>
      <w:sz w:val="24"/>
      <w:szCs w:val="24"/>
      <w:lang w:val="en-AU"/>
    </w:rPr>
  </w:style>
  <w:style w:type="paragraph" w:customStyle="1" w:styleId="1607">
    <w:name w:val="carefx正文"/>
    <w:basedOn w:val="1"/>
    <w:link w:val="1606"/>
    <w:qFormat/>
    <w:uiPriority w:val="99"/>
    <w:pPr>
      <w:widowControl w:val="0"/>
      <w:spacing w:line="360" w:lineRule="auto"/>
      <w:ind w:firstLine="420" w:firstLineChars="200"/>
      <w:jc w:val="both"/>
    </w:pPr>
    <w:rPr>
      <w:kern w:val="0"/>
      <w:sz w:val="24"/>
      <w:szCs w:val="24"/>
      <w:lang w:val="en-AU"/>
    </w:rPr>
  </w:style>
  <w:style w:type="paragraph" w:customStyle="1" w:styleId="1608">
    <w:name w:val="TOC 标题3"/>
    <w:basedOn w:val="3"/>
    <w:next w:val="1"/>
    <w:unhideWhenUsed/>
    <w:qFormat/>
    <w:uiPriority w:val="39"/>
    <w:pPr>
      <w:pageBreakBefore w:val="0"/>
      <w:numPr>
        <w:numId w:val="0"/>
      </w:numPr>
      <w:spacing w:beforeLines="0" w:afterLines="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1609">
    <w:name w:val="Table Paragraph"/>
    <w:basedOn w:val="1"/>
    <w:qFormat/>
    <w:uiPriority w:val="99"/>
    <w:pPr>
      <w:spacing w:line="360" w:lineRule="auto"/>
      <w:ind w:firstLine="482"/>
      <w:jc w:val="both"/>
    </w:pPr>
    <w:rPr>
      <w:rFonts w:ascii="Carlito" w:hAnsi="Carlito" w:eastAsia="Carlito" w:cs="Carlito"/>
      <w:kern w:val="0"/>
      <w:sz w:val="20"/>
      <w:szCs w:val="20"/>
    </w:rPr>
  </w:style>
  <w:style w:type="paragraph" w:customStyle="1" w:styleId="1610">
    <w:name w:val="xl133"/>
    <w:basedOn w:val="1"/>
    <w:qFormat/>
    <w:uiPriority w:val="0"/>
    <w:pPr>
      <w:pBdr>
        <w:left w:val="single" w:color="auto" w:sz="4" w:space="0"/>
        <w:bottom w:val="single" w:color="auto" w:sz="8" w:space="0"/>
      </w:pBdr>
      <w:spacing w:before="100" w:beforeAutospacing="1" w:after="100" w:afterAutospacing="1" w:line="360" w:lineRule="auto"/>
      <w:ind w:firstLine="482"/>
      <w:jc w:val="right"/>
      <w:textAlignment w:val="center"/>
    </w:pPr>
    <w:rPr>
      <w:rFonts w:ascii="仿宋" w:hAnsi="仿宋" w:cs="宋体"/>
      <w:kern w:val="0"/>
    </w:rPr>
  </w:style>
  <w:style w:type="character" w:customStyle="1" w:styleId="1611">
    <w:name w:val="列表段落 字符1"/>
    <w:qFormat/>
    <w:uiPriority w:val="34"/>
    <w:rPr>
      <w:kern w:val="2"/>
      <w:sz w:val="21"/>
      <w:szCs w:val="22"/>
    </w:rPr>
  </w:style>
  <w:style w:type="paragraph" w:customStyle="1" w:styleId="1612">
    <w:name w:val="11-章级目录"/>
    <w:basedOn w:val="1"/>
    <w:next w:val="1"/>
    <w:qFormat/>
    <w:uiPriority w:val="0"/>
    <w:pPr>
      <w:pageBreakBefore/>
      <w:spacing w:before="480" w:after="480" w:line="360" w:lineRule="auto"/>
      <w:ind w:left="2694"/>
      <w:outlineLvl w:val="0"/>
    </w:pPr>
    <w:rPr>
      <w:rFonts w:ascii="黑体" w:hAnsi="黑体" w:eastAsia="黑体"/>
      <w:b/>
      <w:sz w:val="36"/>
      <w:szCs w:val="28"/>
    </w:rPr>
  </w:style>
  <w:style w:type="character" w:customStyle="1" w:styleId="1613">
    <w:name w:val="fontstyle01"/>
    <w:qFormat/>
    <w:uiPriority w:val="0"/>
    <w:rPr>
      <w:rFonts w:hint="default" w:ascii="仿宋" w:hAnsi="仿宋"/>
      <w:color w:val="000000"/>
      <w:sz w:val="32"/>
      <w:szCs w:val="32"/>
    </w:rPr>
  </w:style>
  <w:style w:type="character" w:customStyle="1" w:styleId="1614">
    <w:name w:val="批注文字 Char2"/>
    <w:qFormat/>
    <w:uiPriority w:val="0"/>
    <w:rPr>
      <w:rFonts w:ascii="宋体" w:hAnsi="宋体" w:eastAsia="宋体" w:cs="宋体"/>
      <w:kern w:val="0"/>
      <w:sz w:val="24"/>
      <w:szCs w:val="24"/>
    </w:rPr>
  </w:style>
  <w:style w:type="character" w:customStyle="1" w:styleId="1615">
    <w:name w:val="最终正文格式 Char"/>
    <w:link w:val="1616"/>
    <w:qFormat/>
    <w:locked/>
    <w:uiPriority w:val="0"/>
    <w:rPr>
      <w:rFonts w:ascii="Arial" w:hAnsi="Arial" w:cs="Arial"/>
    </w:rPr>
  </w:style>
  <w:style w:type="paragraph" w:customStyle="1" w:styleId="1616">
    <w:name w:val="最终正文格式"/>
    <w:basedOn w:val="34"/>
    <w:link w:val="1615"/>
    <w:qFormat/>
    <w:uiPriority w:val="0"/>
    <w:pPr>
      <w:spacing w:line="240" w:lineRule="auto"/>
      <w:ind w:left="315" w:leftChars="315"/>
      <w:jc w:val="both"/>
    </w:pPr>
    <w:rPr>
      <w:rFonts w:ascii="Arial" w:hAnsi="Arial" w:cs="Arial"/>
      <w:kern w:val="0"/>
      <w:sz w:val="20"/>
      <w:szCs w:val="20"/>
    </w:rPr>
  </w:style>
  <w:style w:type="character" w:customStyle="1" w:styleId="1617">
    <w:name w:val="云正 Char"/>
    <w:link w:val="1618"/>
    <w:qFormat/>
    <w:uiPriority w:val="0"/>
    <w:rPr>
      <w:rFonts w:ascii="微软雅黑" w:hAnsi="Arial Unicode MS" w:eastAsia="微软雅黑" w:cs="微软雅黑"/>
      <w:color w:val="323F4F"/>
      <w:kern w:val="2"/>
      <w:sz w:val="21"/>
      <w:szCs w:val="22"/>
    </w:rPr>
  </w:style>
  <w:style w:type="paragraph" w:customStyle="1" w:styleId="1618">
    <w:name w:val="云正"/>
    <w:basedOn w:val="1"/>
    <w:link w:val="1617"/>
    <w:qFormat/>
    <w:uiPriority w:val="0"/>
    <w:pPr>
      <w:tabs>
        <w:tab w:val="left" w:pos="6990"/>
      </w:tabs>
      <w:spacing w:after="50" w:line="0" w:lineRule="atLeast"/>
    </w:pPr>
    <w:rPr>
      <w:rFonts w:ascii="微软雅黑" w:hAnsi="Arial Unicode MS" w:eastAsia="微软雅黑" w:cs="微软雅黑"/>
      <w:color w:val="323F4F"/>
    </w:rPr>
  </w:style>
  <w:style w:type="character" w:customStyle="1" w:styleId="1619">
    <w:name w:val="figcap"/>
    <w:qFormat/>
    <w:uiPriority w:val="0"/>
  </w:style>
  <w:style w:type="character" w:customStyle="1" w:styleId="1620">
    <w:name w:val="正文标准样式ty Char2"/>
    <w:link w:val="1621"/>
    <w:qFormat/>
    <w:uiPriority w:val="0"/>
    <w:rPr>
      <w:rFonts w:cs="宋体"/>
      <w:kern w:val="2"/>
      <w:sz w:val="24"/>
    </w:rPr>
  </w:style>
  <w:style w:type="paragraph" w:customStyle="1" w:styleId="1621">
    <w:name w:val="正文标准样式ty"/>
    <w:basedOn w:val="1"/>
    <w:link w:val="1620"/>
    <w:qFormat/>
    <w:uiPriority w:val="0"/>
    <w:pPr>
      <w:widowControl w:val="0"/>
      <w:spacing w:line="360" w:lineRule="auto"/>
      <w:ind w:firstLine="480" w:firstLineChars="200"/>
      <w:jc w:val="both"/>
    </w:pPr>
    <w:rPr>
      <w:rFonts w:cs="宋体"/>
      <w:sz w:val="24"/>
      <w:szCs w:val="20"/>
    </w:rPr>
  </w:style>
  <w:style w:type="character" w:customStyle="1" w:styleId="1622">
    <w:name w:val="正式格式 Char"/>
    <w:link w:val="1623"/>
    <w:qFormat/>
    <w:uiPriority w:val="0"/>
    <w:rPr>
      <w:kern w:val="2"/>
      <w:sz w:val="24"/>
      <w:szCs w:val="22"/>
    </w:rPr>
  </w:style>
  <w:style w:type="paragraph" w:customStyle="1" w:styleId="1623">
    <w:name w:val="正式格式"/>
    <w:basedOn w:val="1"/>
    <w:link w:val="1622"/>
    <w:qFormat/>
    <w:uiPriority w:val="0"/>
    <w:pPr>
      <w:widowControl w:val="0"/>
      <w:spacing w:line="360" w:lineRule="auto"/>
      <w:ind w:firstLine="200" w:firstLineChars="200"/>
      <w:jc w:val="both"/>
    </w:pPr>
    <w:rPr>
      <w:sz w:val="24"/>
    </w:rPr>
  </w:style>
  <w:style w:type="character" w:customStyle="1" w:styleId="1624">
    <w:name w:val="font61"/>
    <w:qFormat/>
    <w:uiPriority w:val="0"/>
    <w:rPr>
      <w:rFonts w:hint="default" w:ascii="Times New Roman" w:hAnsi="Times New Roman" w:cs="Times New Roman"/>
      <w:color w:val="000000"/>
      <w:sz w:val="18"/>
      <w:szCs w:val="18"/>
      <w:u w:val="none"/>
    </w:rPr>
  </w:style>
  <w:style w:type="character" w:customStyle="1" w:styleId="1625">
    <w:name w:val="Item List in Table Char"/>
    <w:link w:val="1626"/>
    <w:qFormat/>
    <w:uiPriority w:val="0"/>
    <w:rPr>
      <w:rFonts w:ascii="Arial" w:hAnsi="Arial" w:cs="Arial"/>
      <w:sz w:val="18"/>
      <w:szCs w:val="18"/>
    </w:rPr>
  </w:style>
  <w:style w:type="paragraph" w:customStyle="1" w:styleId="1626">
    <w:name w:val="Item List in Table"/>
    <w:link w:val="1625"/>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character" w:customStyle="1" w:styleId="1627">
    <w:name w:val="z-窗体顶端 字符"/>
    <w:link w:val="1628"/>
    <w:qFormat/>
    <w:uiPriority w:val="99"/>
    <w:rPr>
      <w:rFonts w:ascii="Arial" w:hAnsi="Arial" w:cs="Arial"/>
      <w:vanish/>
      <w:sz w:val="16"/>
      <w:szCs w:val="16"/>
    </w:rPr>
  </w:style>
  <w:style w:type="paragraph" w:customStyle="1" w:styleId="1628">
    <w:name w:val="z-窗体顶端2"/>
    <w:basedOn w:val="1"/>
    <w:next w:val="1"/>
    <w:link w:val="1627"/>
    <w:unhideWhenUsed/>
    <w:qFormat/>
    <w:uiPriority w:val="99"/>
    <w:pPr>
      <w:pBdr>
        <w:bottom w:val="single" w:color="auto" w:sz="6" w:space="1"/>
      </w:pBdr>
      <w:spacing w:line="240" w:lineRule="auto"/>
      <w:jc w:val="center"/>
    </w:pPr>
    <w:rPr>
      <w:rFonts w:ascii="Arial" w:hAnsi="Arial" w:cs="Arial"/>
      <w:vanish/>
      <w:kern w:val="0"/>
      <w:sz w:val="16"/>
      <w:szCs w:val="16"/>
    </w:rPr>
  </w:style>
  <w:style w:type="character" w:customStyle="1" w:styleId="1629">
    <w:name w:val="批注框文本 字符1"/>
    <w:qFormat/>
    <w:uiPriority w:val="0"/>
    <w:rPr>
      <w:rFonts w:ascii="Calibri" w:hAnsi="Calibri" w:cs="黑体"/>
      <w:kern w:val="2"/>
      <w:sz w:val="18"/>
      <w:szCs w:val="18"/>
    </w:rPr>
  </w:style>
  <w:style w:type="character" w:customStyle="1" w:styleId="1630">
    <w:name w:val="aaab4 Char"/>
    <w:link w:val="1631"/>
    <w:qFormat/>
    <w:uiPriority w:val="0"/>
    <w:rPr>
      <w:b/>
      <w:kern w:val="2"/>
      <w:sz w:val="28"/>
    </w:rPr>
  </w:style>
  <w:style w:type="paragraph" w:customStyle="1" w:styleId="1631">
    <w:name w:val="aaab4"/>
    <w:basedOn w:val="6"/>
    <w:link w:val="1630"/>
    <w:qFormat/>
    <w:uiPriority w:val="0"/>
    <w:pPr>
      <w:widowControl w:val="0"/>
      <w:numPr>
        <w:ilvl w:val="0"/>
        <w:numId w:val="0"/>
      </w:numPr>
      <w:tabs>
        <w:tab w:val="left" w:pos="851"/>
        <w:tab w:val="left" w:pos="1680"/>
      </w:tabs>
      <w:spacing w:beforeLines="0" w:afterLines="0" w:line="360" w:lineRule="auto"/>
      <w:ind w:left="1680" w:hanging="420"/>
    </w:pPr>
    <w:rPr>
      <w:rFonts w:eastAsia="宋体"/>
      <w:bCs w:val="0"/>
      <w:kern w:val="2"/>
      <w:szCs w:val="20"/>
    </w:rPr>
  </w:style>
  <w:style w:type="character" w:customStyle="1" w:styleId="1632">
    <w:name w:val="EmailStyle694"/>
    <w:semiHidden/>
    <w:qFormat/>
    <w:uiPriority w:val="0"/>
    <w:rPr>
      <w:rFonts w:ascii="宋体" w:eastAsia="宋体"/>
      <w:color w:val="0000FF"/>
      <w:sz w:val="24"/>
      <w:szCs w:val="24"/>
      <w:u w:val="none"/>
    </w:rPr>
  </w:style>
  <w:style w:type="character" w:customStyle="1" w:styleId="1633">
    <w:name w:val="EmailStyle470"/>
    <w:semiHidden/>
    <w:qFormat/>
    <w:uiPriority w:val="0"/>
    <w:rPr>
      <w:rFonts w:hint="default" w:ascii="Arial" w:hAnsi="Arial" w:eastAsia="宋体" w:cs="Arial"/>
      <w:color w:val="auto"/>
      <w:sz w:val="18"/>
      <w:szCs w:val="20"/>
    </w:rPr>
  </w:style>
  <w:style w:type="character" w:customStyle="1" w:styleId="1634">
    <w:name w:val="EmailStyle408"/>
    <w:semiHidden/>
    <w:qFormat/>
    <w:uiPriority w:val="0"/>
    <w:rPr>
      <w:rFonts w:hint="default" w:ascii="Arial" w:hAnsi="Arial" w:eastAsia="宋体" w:cs="Arial"/>
      <w:color w:val="auto"/>
      <w:sz w:val="18"/>
      <w:szCs w:val="20"/>
    </w:rPr>
  </w:style>
  <w:style w:type="character" w:customStyle="1" w:styleId="1635">
    <w:name w:val="EmailStyle3321"/>
    <w:semiHidden/>
    <w:qFormat/>
    <w:uiPriority w:val="0"/>
    <w:rPr>
      <w:rFonts w:ascii="宋体" w:eastAsia="宋体"/>
      <w:color w:val="0000FF"/>
      <w:sz w:val="24"/>
      <w:szCs w:val="24"/>
      <w:u w:val="none"/>
    </w:rPr>
  </w:style>
  <w:style w:type="character" w:customStyle="1" w:styleId="1636">
    <w:name w:val="z-窗体底端 字符1"/>
    <w:link w:val="1637"/>
    <w:qFormat/>
    <w:uiPriority w:val="99"/>
    <w:rPr>
      <w:rFonts w:ascii="Arial" w:hAnsi="Arial" w:cs="Arial"/>
      <w:vanish/>
      <w:sz w:val="16"/>
      <w:szCs w:val="16"/>
    </w:rPr>
  </w:style>
  <w:style w:type="paragraph" w:customStyle="1" w:styleId="1637">
    <w:name w:val="z-窗体底端2"/>
    <w:basedOn w:val="1"/>
    <w:next w:val="1"/>
    <w:link w:val="1636"/>
    <w:unhideWhenUsed/>
    <w:qFormat/>
    <w:uiPriority w:val="99"/>
    <w:pPr>
      <w:pBdr>
        <w:top w:val="single" w:color="auto" w:sz="6" w:space="1"/>
      </w:pBdr>
      <w:spacing w:line="240" w:lineRule="auto"/>
      <w:jc w:val="center"/>
    </w:pPr>
    <w:rPr>
      <w:rFonts w:ascii="Arial" w:hAnsi="Arial" w:cs="Arial"/>
      <w:vanish/>
      <w:kern w:val="0"/>
      <w:sz w:val="16"/>
      <w:szCs w:val="16"/>
    </w:rPr>
  </w:style>
  <w:style w:type="character" w:customStyle="1" w:styleId="1638">
    <w:name w:val="z-窗体底端 字符"/>
    <w:qFormat/>
    <w:uiPriority w:val="99"/>
    <w:rPr>
      <w:rFonts w:ascii="Arial" w:hAnsi="Arial" w:cs="Arial"/>
      <w:vanish/>
      <w:kern w:val="2"/>
      <w:sz w:val="16"/>
      <w:szCs w:val="16"/>
    </w:rPr>
  </w:style>
  <w:style w:type="character" w:customStyle="1" w:styleId="1639">
    <w:name w:val="1.标题 6 Char1"/>
    <w:qFormat/>
    <w:uiPriority w:val="0"/>
    <w:rPr>
      <w:rFonts w:ascii="Calibri" w:hAnsi="Calibri" w:eastAsia="宋体" w:cs="Times New Roman"/>
      <w:b/>
      <w:bCs/>
      <w:sz w:val="24"/>
      <w:szCs w:val="24"/>
    </w:rPr>
  </w:style>
  <w:style w:type="character" w:customStyle="1" w:styleId="1640">
    <w:name w:val="注释标题 字符1"/>
    <w:qFormat/>
    <w:uiPriority w:val="0"/>
    <w:rPr>
      <w:rFonts w:cs="Arial"/>
      <w:kern w:val="2"/>
      <w:sz w:val="21"/>
      <w:szCs w:val="21"/>
    </w:rPr>
  </w:style>
  <w:style w:type="character" w:customStyle="1" w:styleId="1641">
    <w:name w:val="正文首行缩进 2 字符"/>
    <w:semiHidden/>
    <w:qFormat/>
    <w:uiPriority w:val="99"/>
    <w:rPr>
      <w:rFonts w:ascii="Calibri" w:hAnsi="Calibri" w:eastAsia="宋体" w:cs="Times New Roman"/>
      <w:kern w:val="2"/>
      <w:sz w:val="21"/>
      <w:szCs w:val="22"/>
    </w:rPr>
  </w:style>
  <w:style w:type="character" w:customStyle="1" w:styleId="1642">
    <w:name w:val="信息标题 字符1"/>
    <w:semiHidden/>
    <w:qFormat/>
    <w:uiPriority w:val="0"/>
    <w:rPr>
      <w:rFonts w:ascii="Arial" w:hAnsi="Arial" w:cs="Arial"/>
      <w:sz w:val="24"/>
      <w:szCs w:val="24"/>
      <w:shd w:val="pct20" w:color="auto" w:fill="auto"/>
    </w:rPr>
  </w:style>
  <w:style w:type="character" w:customStyle="1" w:styleId="1643">
    <w:name w:val="签名 字符1"/>
    <w:semiHidden/>
    <w:qFormat/>
    <w:uiPriority w:val="0"/>
    <w:rPr>
      <w:rFonts w:ascii="Arial" w:hAnsi="Arial"/>
      <w:sz w:val="21"/>
      <w:szCs w:val="21"/>
    </w:rPr>
  </w:style>
  <w:style w:type="character" w:customStyle="1" w:styleId="1644">
    <w:name w:val="结束语 字符1"/>
    <w:qFormat/>
    <w:uiPriority w:val="0"/>
    <w:rPr>
      <w:rFonts w:cs="Arial"/>
      <w:kern w:val="2"/>
      <w:sz w:val="21"/>
      <w:szCs w:val="21"/>
    </w:rPr>
  </w:style>
  <w:style w:type="character" w:customStyle="1" w:styleId="1645">
    <w:name w:val="副标题 字符1"/>
    <w:qFormat/>
    <w:uiPriority w:val="0"/>
    <w:rPr>
      <w:rFonts w:ascii="Arial" w:hAnsi="Arial" w:cs="Arial"/>
      <w:b/>
      <w:bCs/>
      <w:kern w:val="28"/>
      <w:sz w:val="32"/>
      <w:szCs w:val="32"/>
    </w:rPr>
  </w:style>
  <w:style w:type="character" w:customStyle="1" w:styleId="1646">
    <w:name w:val="称呼 字符1"/>
    <w:qFormat/>
    <w:uiPriority w:val="0"/>
    <w:rPr>
      <w:rFonts w:cs="Arial"/>
      <w:kern w:val="2"/>
      <w:sz w:val="21"/>
      <w:szCs w:val="21"/>
    </w:rPr>
  </w:style>
  <w:style w:type="character" w:customStyle="1" w:styleId="1647">
    <w:name w:val="HTML 地址 字符1"/>
    <w:qFormat/>
    <w:uiPriority w:val="0"/>
    <w:rPr>
      <w:rFonts w:cs="Arial"/>
      <w:i/>
      <w:iCs/>
      <w:kern w:val="2"/>
      <w:sz w:val="21"/>
      <w:szCs w:val="21"/>
    </w:rPr>
  </w:style>
  <w:style w:type="character" w:customStyle="1" w:styleId="1648">
    <w:name w:val="脚注文本 字符1"/>
    <w:semiHidden/>
    <w:qFormat/>
    <w:uiPriority w:val="0"/>
    <w:rPr>
      <w:rFonts w:ascii="Arial" w:hAnsi="Arial"/>
      <w:sz w:val="18"/>
      <w:szCs w:val="18"/>
    </w:rPr>
  </w:style>
  <w:style w:type="character" w:customStyle="1" w:styleId="1649">
    <w:name w:val="HTML 预设格式 字符1"/>
    <w:qFormat/>
    <w:uiPriority w:val="0"/>
    <w:rPr>
      <w:rFonts w:ascii="Arial" w:hAnsi="Arial" w:cs="Arial"/>
      <w:sz w:val="24"/>
      <w:szCs w:val="24"/>
    </w:rPr>
  </w:style>
  <w:style w:type="character" w:customStyle="1" w:styleId="1650">
    <w:name w:val="EmailStyle59"/>
    <w:semiHidden/>
    <w:qFormat/>
    <w:uiPriority w:val="0"/>
    <w:rPr>
      <w:rFonts w:ascii="Arial" w:hAnsi="Arial" w:eastAsia="宋体"/>
      <w:color w:val="auto"/>
      <w:kern w:val="2"/>
      <w:sz w:val="18"/>
      <w:lang w:val="en-US" w:eastAsia="zh-CN"/>
    </w:rPr>
  </w:style>
  <w:style w:type="character" w:customStyle="1" w:styleId="1651">
    <w:name w:val="正文文本 3 字符1"/>
    <w:qFormat/>
    <w:uiPriority w:val="0"/>
    <w:rPr>
      <w:i/>
      <w:iCs/>
      <w:kern w:val="2"/>
      <w:sz w:val="21"/>
      <w:szCs w:val="24"/>
    </w:rPr>
  </w:style>
  <w:style w:type="character" w:customStyle="1" w:styleId="1652">
    <w:name w:val="日期 字符1"/>
    <w:qFormat/>
    <w:uiPriority w:val="0"/>
    <w:rPr>
      <w:kern w:val="2"/>
      <w:sz w:val="21"/>
      <w:szCs w:val="24"/>
    </w:rPr>
  </w:style>
  <w:style w:type="character" w:customStyle="1" w:styleId="1653">
    <w:name w:val="zy正文标准样式 Char"/>
    <w:link w:val="1654"/>
    <w:qFormat/>
    <w:uiPriority w:val="0"/>
    <w:rPr>
      <w:kern w:val="2"/>
      <w:sz w:val="24"/>
      <w:szCs w:val="24"/>
      <w:lang w:val="zh-CN"/>
    </w:rPr>
  </w:style>
  <w:style w:type="paragraph" w:customStyle="1" w:styleId="1654">
    <w:name w:val="zy正文标准样式"/>
    <w:basedOn w:val="1"/>
    <w:link w:val="1653"/>
    <w:qFormat/>
    <w:uiPriority w:val="0"/>
    <w:pPr>
      <w:widowControl w:val="0"/>
      <w:spacing w:line="360" w:lineRule="auto"/>
      <w:ind w:firstLine="480" w:firstLineChars="200"/>
      <w:contextualSpacing/>
      <w:jc w:val="both"/>
    </w:pPr>
    <w:rPr>
      <w:sz w:val="24"/>
      <w:szCs w:val="24"/>
      <w:lang w:val="zh-CN"/>
    </w:rPr>
  </w:style>
  <w:style w:type="character" w:customStyle="1" w:styleId="1655">
    <w:name w:val="标题 7 Char"/>
    <w:qFormat/>
    <w:uiPriority w:val="9"/>
    <w:rPr>
      <w:b/>
      <w:bCs/>
      <w:kern w:val="2"/>
      <w:sz w:val="24"/>
      <w:szCs w:val="24"/>
    </w:rPr>
  </w:style>
  <w:style w:type="character" w:customStyle="1" w:styleId="1656">
    <w:name w:val="标题 3 Char"/>
    <w:qFormat/>
    <w:uiPriority w:val="9"/>
    <w:rPr>
      <w:rFonts w:ascii="黑体" w:hAnsi="宋体" w:eastAsia="黑体"/>
      <w:bCs/>
      <w:kern w:val="2"/>
      <w:sz w:val="30"/>
      <w:szCs w:val="30"/>
    </w:rPr>
  </w:style>
  <w:style w:type="character" w:customStyle="1" w:styleId="1657">
    <w:name w:val="标题 2 Char"/>
    <w:qFormat/>
    <w:uiPriority w:val="9"/>
    <w:rPr>
      <w:rFonts w:ascii="Times New Roman" w:hAnsi="Times New Roman"/>
      <w:b/>
      <w:kern w:val="2"/>
      <w:sz w:val="32"/>
    </w:rPr>
  </w:style>
  <w:style w:type="character" w:customStyle="1" w:styleId="1658">
    <w:name w:val="标题 1 Char"/>
    <w:qFormat/>
    <w:uiPriority w:val="0"/>
    <w:rPr>
      <w:rFonts w:ascii="宋体" w:hAnsi="Times New Roman"/>
      <w:color w:val="000000"/>
      <w:sz w:val="36"/>
    </w:rPr>
  </w:style>
  <w:style w:type="character" w:customStyle="1" w:styleId="1659">
    <w:name w:val="正文文本 2 字符1"/>
    <w:qFormat/>
    <w:uiPriority w:val="99"/>
    <w:rPr>
      <w:kern w:val="2"/>
      <w:sz w:val="21"/>
      <w:szCs w:val="24"/>
    </w:rPr>
  </w:style>
  <w:style w:type="character" w:customStyle="1" w:styleId="1660">
    <w:name w:val="正文缩进 字符1"/>
    <w:qFormat/>
    <w:uiPriority w:val="0"/>
    <w:rPr>
      <w:rFonts w:eastAsia="楷体_GB2312"/>
      <w:kern w:val="2"/>
      <w:sz w:val="24"/>
      <w:szCs w:val="24"/>
    </w:rPr>
  </w:style>
  <w:style w:type="character" w:customStyle="1" w:styleId="1661">
    <w:name w:val="正文文本首行缩进 2 字符1"/>
    <w:qFormat/>
    <w:uiPriority w:val="0"/>
    <w:rPr>
      <w:snapToGrid/>
      <w:kern w:val="2"/>
      <w:sz w:val="21"/>
      <w:szCs w:val="24"/>
    </w:rPr>
  </w:style>
  <w:style w:type="character" w:customStyle="1" w:styleId="1662">
    <w:name w:val="FA正文bold Char Char"/>
    <w:link w:val="1663"/>
    <w:qFormat/>
    <w:uiPriority w:val="0"/>
    <w:rPr>
      <w:rFonts w:hAnsi="宋体" w:cs="宋体"/>
      <w:b/>
      <w:sz w:val="24"/>
      <w:szCs w:val="24"/>
    </w:rPr>
  </w:style>
  <w:style w:type="paragraph" w:customStyle="1" w:styleId="1663">
    <w:name w:val="FA正文bold"/>
    <w:basedOn w:val="1664"/>
    <w:next w:val="1664"/>
    <w:link w:val="1662"/>
    <w:qFormat/>
    <w:uiPriority w:val="0"/>
    <w:pPr>
      <w:keepNext/>
      <w:spacing w:beforeLines="50" w:afterLines="50"/>
      <w:ind w:firstLine="482" w:firstLineChars="200"/>
      <w:jc w:val="both"/>
    </w:pPr>
    <w:rPr>
      <w:rFonts w:ascii="Times New Roman"/>
      <w:b/>
    </w:rPr>
  </w:style>
  <w:style w:type="paragraph" w:customStyle="1" w:styleId="1664">
    <w:name w:val="FA正文"/>
    <w:basedOn w:val="1"/>
    <w:link w:val="1918"/>
    <w:qFormat/>
    <w:uiPriority w:val="0"/>
    <w:pPr>
      <w:widowControl w:val="0"/>
      <w:spacing w:line="360" w:lineRule="auto"/>
    </w:pPr>
    <w:rPr>
      <w:rFonts w:ascii="宋体" w:hAnsi="宋体" w:cs="宋体"/>
      <w:kern w:val="0"/>
      <w:sz w:val="24"/>
      <w:szCs w:val="24"/>
    </w:rPr>
  </w:style>
  <w:style w:type="character" w:customStyle="1" w:styleId="1665">
    <w:name w:val="正文文本首行缩进 字符1"/>
    <w:qFormat/>
    <w:uiPriority w:val="0"/>
    <w:rPr>
      <w:kern w:val="2"/>
      <w:sz w:val="21"/>
      <w:szCs w:val="24"/>
    </w:rPr>
  </w:style>
  <w:style w:type="character" w:customStyle="1" w:styleId="1666">
    <w:name w:val="批注文字 字符1"/>
    <w:basedOn w:val="142"/>
    <w:qFormat/>
    <w:uiPriority w:val="99"/>
  </w:style>
  <w:style w:type="character" w:customStyle="1" w:styleId="1667">
    <w:name w:val="彩色列表 - 着色 1 字符"/>
    <w:basedOn w:val="142"/>
    <w:link w:val="1668"/>
    <w:qFormat/>
    <w:uiPriority w:val="0"/>
  </w:style>
  <w:style w:type="paragraph" w:customStyle="1" w:styleId="1668">
    <w:name w:val="彩色列表 - 着色 11"/>
    <w:basedOn w:val="1"/>
    <w:link w:val="1667"/>
    <w:qFormat/>
    <w:uiPriority w:val="0"/>
    <w:pPr>
      <w:widowControl w:val="0"/>
      <w:spacing w:line="240" w:lineRule="auto"/>
      <w:ind w:firstLine="420" w:firstLineChars="200"/>
      <w:jc w:val="both"/>
    </w:pPr>
    <w:rPr>
      <w:kern w:val="0"/>
      <w:sz w:val="20"/>
      <w:szCs w:val="20"/>
    </w:rPr>
  </w:style>
  <w:style w:type="character" w:customStyle="1" w:styleId="1669">
    <w:name w:val="文档结构图 字符1"/>
    <w:semiHidden/>
    <w:qFormat/>
    <w:uiPriority w:val="99"/>
    <w:rPr>
      <w:rFonts w:ascii="宋体" w:eastAsia="宋体"/>
      <w:sz w:val="18"/>
      <w:szCs w:val="18"/>
    </w:rPr>
  </w:style>
  <w:style w:type="character" w:customStyle="1" w:styleId="1670">
    <w:name w:val="批注框文本 字符2"/>
    <w:semiHidden/>
    <w:qFormat/>
    <w:uiPriority w:val="99"/>
    <w:rPr>
      <w:sz w:val="18"/>
      <w:szCs w:val="18"/>
    </w:rPr>
  </w:style>
  <w:style w:type="character" w:customStyle="1" w:styleId="1671">
    <w:name w:val="正文9 Char Char"/>
    <w:link w:val="1672"/>
    <w:qFormat/>
    <w:uiPriority w:val="0"/>
    <w:rPr>
      <w:rFonts w:ascii="Calibri" w:hAnsi="Calibri"/>
      <w:sz w:val="24"/>
      <w:szCs w:val="28"/>
    </w:rPr>
  </w:style>
  <w:style w:type="paragraph" w:customStyle="1" w:styleId="1672">
    <w:name w:val="正文9"/>
    <w:basedOn w:val="1"/>
    <w:link w:val="1671"/>
    <w:qFormat/>
    <w:uiPriority w:val="0"/>
    <w:pPr>
      <w:widowControl w:val="0"/>
      <w:spacing w:line="360" w:lineRule="auto"/>
      <w:ind w:firstLine="480" w:firstLineChars="200"/>
      <w:jc w:val="both"/>
    </w:pPr>
    <w:rPr>
      <w:rFonts w:ascii="Calibri" w:hAnsi="Calibri"/>
      <w:kern w:val="0"/>
      <w:sz w:val="24"/>
      <w:szCs w:val="28"/>
    </w:rPr>
  </w:style>
  <w:style w:type="character" w:customStyle="1" w:styleId="1673">
    <w:name w:val="浅色网格 - 着色 3 字符"/>
    <w:qFormat/>
    <w:uiPriority w:val="34"/>
    <w:rPr>
      <w:kern w:val="2"/>
      <w:sz w:val="21"/>
      <w:szCs w:val="22"/>
    </w:rPr>
  </w:style>
  <w:style w:type="character" w:customStyle="1" w:styleId="1674">
    <w:name w:val="列出段落字符"/>
    <w:qFormat/>
    <w:locked/>
    <w:uiPriority w:val="34"/>
  </w:style>
  <w:style w:type="character" w:customStyle="1" w:styleId="1675">
    <w:name w:val="31-图片编号 Char"/>
    <w:qFormat/>
    <w:uiPriority w:val="0"/>
    <w:rPr>
      <w:rFonts w:eastAsia="微软雅黑"/>
      <w:b/>
      <w:kern w:val="2"/>
      <w:sz w:val="18"/>
      <w:szCs w:val="24"/>
    </w:rPr>
  </w:style>
  <w:style w:type="character" w:customStyle="1" w:styleId="1676">
    <w:name w:val="不明显强调3"/>
    <w:qFormat/>
    <w:uiPriority w:val="19"/>
    <w:rPr>
      <w:i/>
      <w:iCs/>
      <w:color w:val="404040"/>
    </w:rPr>
  </w:style>
  <w:style w:type="character" w:customStyle="1" w:styleId="1677">
    <w:name w:val="正文文本缩进 字符1"/>
    <w:qFormat/>
    <w:uiPriority w:val="0"/>
    <w:rPr>
      <w:snapToGrid/>
      <w:sz w:val="21"/>
      <w:szCs w:val="24"/>
    </w:rPr>
  </w:style>
  <w:style w:type="character" w:customStyle="1" w:styleId="1678">
    <w:name w:val="font_title_four_name1"/>
    <w:qFormat/>
    <w:uiPriority w:val="0"/>
    <w:rPr>
      <w:rFonts w:hint="eastAsia" w:ascii="宋体" w:hAnsi="宋体" w:eastAsia="宋体"/>
      <w:b/>
      <w:bCs/>
      <w:color w:val="000000"/>
      <w:sz w:val="24"/>
      <w:szCs w:val="24"/>
    </w:rPr>
  </w:style>
  <w:style w:type="character" w:customStyle="1" w:styleId="1679">
    <w:name w:val="font_blue_bold1"/>
    <w:qFormat/>
    <w:uiPriority w:val="0"/>
    <w:rPr>
      <w:b/>
      <w:bCs/>
      <w:color w:val="333399"/>
    </w:rPr>
  </w:style>
  <w:style w:type="character" w:customStyle="1" w:styleId="1680">
    <w:name w:val="font_section_name1"/>
    <w:qFormat/>
    <w:uiPriority w:val="0"/>
    <w:rPr>
      <w:rFonts w:hint="eastAsia" w:ascii="宋体" w:hAnsi="宋体" w:eastAsia="宋体"/>
      <w:b/>
      <w:bCs/>
      <w:color w:val="000000"/>
      <w:sz w:val="36"/>
      <w:szCs w:val="36"/>
    </w:rPr>
  </w:style>
  <w:style w:type="character" w:customStyle="1" w:styleId="1681">
    <w:name w:val="font_section_num1"/>
    <w:qFormat/>
    <w:uiPriority w:val="0"/>
    <w:rPr>
      <w:rFonts w:hint="default" w:ascii="Book Antiqua" w:hAnsi="Book Antiqua"/>
      <w:b/>
      <w:bCs/>
      <w:color w:val="000000"/>
      <w:sz w:val="36"/>
      <w:szCs w:val="36"/>
    </w:rPr>
  </w:style>
  <w:style w:type="character" w:customStyle="1" w:styleId="1682">
    <w:name w:val="word"/>
    <w:basedOn w:val="142"/>
    <w:qFormat/>
    <w:uiPriority w:val="0"/>
  </w:style>
  <w:style w:type="character" w:customStyle="1" w:styleId="1683">
    <w:name w:val="Item List Text Char"/>
    <w:link w:val="1684"/>
    <w:qFormat/>
    <w:uiPriority w:val="0"/>
    <w:rPr>
      <w:kern w:val="2"/>
      <w:sz w:val="21"/>
      <w:szCs w:val="21"/>
    </w:rPr>
  </w:style>
  <w:style w:type="paragraph" w:customStyle="1" w:styleId="1684">
    <w:name w:val="Item List Text"/>
    <w:link w:val="1683"/>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character" w:customStyle="1" w:styleId="1685">
    <w:name w:val="明显参考3"/>
    <w:qFormat/>
    <w:uiPriority w:val="32"/>
    <w:rPr>
      <w:b/>
      <w:bCs/>
      <w:smallCaps/>
      <w:color w:val="C0504D"/>
      <w:spacing w:val="5"/>
      <w:u w:val="single"/>
    </w:rPr>
  </w:style>
  <w:style w:type="character" w:customStyle="1" w:styleId="1686">
    <w:name w:val="Item List Char Char"/>
    <w:qFormat/>
    <w:uiPriority w:val="0"/>
    <w:rPr>
      <w:rFonts w:ascii="Arial" w:hAnsi="Arial" w:cs="Arial"/>
      <w:kern w:val="2"/>
      <w:sz w:val="21"/>
      <w:szCs w:val="21"/>
      <w:shd w:val="clear" w:color="000000" w:fill="auto"/>
      <w:lang w:val="en-US" w:eastAsia="zh-CN"/>
    </w:rPr>
  </w:style>
  <w:style w:type="character" w:customStyle="1" w:styleId="1687">
    <w:name w:val="插图题注 Char Char Char Char"/>
    <w:qFormat/>
    <w:uiPriority w:val="0"/>
    <w:rPr>
      <w:rFonts w:ascii="Arial" w:hAnsi="Arial" w:eastAsia="宋体"/>
      <w:b/>
      <w:kern w:val="2"/>
      <w:sz w:val="18"/>
      <w:szCs w:val="18"/>
      <w:lang w:val="en-US" w:eastAsia="zh-CN"/>
    </w:rPr>
  </w:style>
  <w:style w:type="character" w:customStyle="1" w:styleId="1688">
    <w:name w:val="Notes Text Char Char"/>
    <w:link w:val="1689"/>
    <w:qFormat/>
    <w:uiPriority w:val="0"/>
    <w:rPr>
      <w:rFonts w:ascii="Arial" w:hAnsi="Arial" w:eastAsia="楷体_GB2312" w:cs="Arial"/>
      <w:sz w:val="21"/>
      <w:szCs w:val="21"/>
      <w:shd w:val="clear" w:color="000000" w:fill="auto"/>
    </w:rPr>
  </w:style>
  <w:style w:type="paragraph" w:customStyle="1" w:styleId="1689">
    <w:name w:val="Notes Text"/>
    <w:link w:val="1688"/>
    <w:qFormat/>
    <w:uiPriority w:val="0"/>
    <w:pPr>
      <w:pBdr>
        <w:bottom w:val="single" w:color="auto" w:sz="8" w:space="5"/>
      </w:pBdr>
      <w:shd w:val="clear" w:color="000000" w:fill="auto"/>
      <w:ind w:left="1134"/>
      <w:jc w:val="both"/>
    </w:pPr>
    <w:rPr>
      <w:rFonts w:ascii="Arial" w:hAnsi="Arial" w:eastAsia="楷体_GB2312" w:cs="Arial"/>
      <w:sz w:val="21"/>
      <w:szCs w:val="21"/>
      <w:shd w:val="clear" w:color="000000" w:fill="auto"/>
      <w:lang w:val="en-US" w:eastAsia="zh-CN" w:bidi="ar-SA"/>
    </w:rPr>
  </w:style>
  <w:style w:type="character" w:customStyle="1" w:styleId="1690">
    <w:name w:val="oblog_text"/>
    <w:basedOn w:val="142"/>
    <w:qFormat/>
    <w:uiPriority w:val="0"/>
  </w:style>
  <w:style w:type="character" w:customStyle="1" w:styleId="1691">
    <w:name w:val="Figure Text Char Char"/>
    <w:link w:val="1692"/>
    <w:qFormat/>
    <w:uiPriority w:val="0"/>
    <w:rPr>
      <w:rFonts w:ascii="Arial" w:hAnsi="Arial" w:eastAsia="楷体_GB2312" w:cs="Arial"/>
      <w:sz w:val="18"/>
      <w:szCs w:val="18"/>
    </w:rPr>
  </w:style>
  <w:style w:type="paragraph" w:customStyle="1" w:styleId="1692">
    <w:name w:val="Figure Text"/>
    <w:link w:val="1691"/>
    <w:qFormat/>
    <w:uiPriority w:val="0"/>
    <w:pPr>
      <w:tabs>
        <w:tab w:val="left" w:pos="1134"/>
      </w:tabs>
      <w:snapToGrid w:val="0"/>
      <w:ind w:left="1134" w:hanging="907"/>
      <w:jc w:val="both"/>
    </w:pPr>
    <w:rPr>
      <w:rFonts w:ascii="Arial" w:hAnsi="Arial" w:eastAsia="楷体_GB2312" w:cs="Arial"/>
      <w:sz w:val="18"/>
      <w:szCs w:val="18"/>
      <w:lang w:val="en-US" w:eastAsia="zh-CN" w:bidi="ar-SA"/>
    </w:rPr>
  </w:style>
  <w:style w:type="character" w:customStyle="1" w:styleId="1693">
    <w:name w:val="Terminal Display Char Char Char"/>
    <w:link w:val="1694"/>
    <w:qFormat/>
    <w:uiPriority w:val="0"/>
    <w:rPr>
      <w:rFonts w:ascii="Courier New" w:hAnsi="Courier New" w:cs="Courier New"/>
      <w:sz w:val="17"/>
      <w:szCs w:val="17"/>
      <w:shd w:val="clear" w:color="000000" w:fill="auto"/>
    </w:rPr>
  </w:style>
  <w:style w:type="paragraph" w:customStyle="1" w:styleId="1694">
    <w:name w:val="Terminal Display Char"/>
    <w:link w:val="1693"/>
    <w:qFormat/>
    <w:uiPriority w:val="0"/>
    <w:pPr>
      <w:widowControl w:val="0"/>
      <w:shd w:val="clear" w:color="000000" w:fill="auto"/>
      <w:ind w:left="1134"/>
      <w:jc w:val="both"/>
    </w:pPr>
    <w:rPr>
      <w:rFonts w:ascii="Courier New" w:hAnsi="Courier New" w:eastAsia="宋体" w:cs="Courier New"/>
      <w:sz w:val="17"/>
      <w:szCs w:val="17"/>
      <w:shd w:val="clear" w:color="000000" w:fill="auto"/>
      <w:lang w:val="en-US" w:eastAsia="zh-CN" w:bidi="ar-SA"/>
    </w:rPr>
  </w:style>
  <w:style w:type="character" w:customStyle="1" w:styleId="1695">
    <w:name w:val="正文缩进2"/>
    <w:qFormat/>
    <w:uiPriority w:val="0"/>
    <w:rPr>
      <w:rFonts w:eastAsia="宋体"/>
      <w:kern w:val="2"/>
      <w:sz w:val="24"/>
      <w:lang w:val="en-US" w:eastAsia="zh-CN"/>
    </w:rPr>
  </w:style>
  <w:style w:type="character" w:customStyle="1" w:styleId="1696">
    <w:name w:val="Table Text Char Char Char Char"/>
    <w:qFormat/>
    <w:uiPriority w:val="0"/>
    <w:rPr>
      <w:rFonts w:ascii="Arial" w:hAnsi="Arial"/>
      <w:sz w:val="18"/>
    </w:rPr>
  </w:style>
  <w:style w:type="character" w:customStyle="1" w:styleId="1697">
    <w:name w:val="正文 Char1"/>
    <w:qFormat/>
    <w:uiPriority w:val="0"/>
    <w:rPr>
      <w:rFonts w:ascii="Verdana" w:hAnsi="Verdana"/>
      <w:lang w:eastAsia="en-US"/>
    </w:rPr>
  </w:style>
  <w:style w:type="character" w:customStyle="1" w:styleId="1698">
    <w:name w:val="彩色列表 - 强调文字颜色 1字符"/>
    <w:qFormat/>
    <w:locked/>
    <w:uiPriority w:val="34"/>
    <w:rPr>
      <w:rFonts w:ascii="Calibri" w:hAnsi="Calibri"/>
      <w:kern w:val="2"/>
      <w:sz w:val="24"/>
      <w:szCs w:val="22"/>
    </w:rPr>
  </w:style>
  <w:style w:type="character" w:customStyle="1" w:styleId="1699">
    <w:name w:val="2nd Char"/>
    <w:link w:val="1700"/>
    <w:qFormat/>
    <w:uiPriority w:val="0"/>
    <w:rPr>
      <w:rFonts w:ascii="微软雅黑" w:hAnsi="微软雅黑" w:eastAsia="微软雅黑" w:cs="Arial"/>
      <w:b/>
      <w:caps/>
      <w:color w:val="000000"/>
      <w:sz w:val="30"/>
      <w:szCs w:val="28"/>
      <w:lang w:val="en-GB"/>
    </w:rPr>
  </w:style>
  <w:style w:type="paragraph" w:customStyle="1" w:styleId="1700">
    <w:name w:val="2nd"/>
    <w:basedOn w:val="4"/>
    <w:link w:val="1699"/>
    <w:qFormat/>
    <w:uiPriority w:val="0"/>
    <w:pPr>
      <w:widowControl w:val="0"/>
      <w:numPr>
        <w:ilvl w:val="0"/>
        <w:numId w:val="0"/>
      </w:numPr>
      <w:tabs>
        <w:tab w:val="left" w:pos="992"/>
      </w:tabs>
      <w:spacing w:beforeLines="0" w:afterLines="0" w:line="416" w:lineRule="auto"/>
      <w:ind w:left="425" w:hanging="425"/>
      <w:jc w:val="both"/>
    </w:pPr>
    <w:rPr>
      <w:rFonts w:ascii="微软雅黑" w:hAnsi="微软雅黑" w:eastAsia="微软雅黑" w:cs="Arial"/>
      <w:bCs w:val="0"/>
      <w:caps/>
      <w:color w:val="000000"/>
      <w:sz w:val="30"/>
      <w:szCs w:val="28"/>
      <w:lang w:val="en-GB"/>
    </w:rPr>
  </w:style>
  <w:style w:type="character" w:customStyle="1" w:styleId="1701">
    <w:name w:val="1st Char"/>
    <w:link w:val="1702"/>
    <w:qFormat/>
    <w:uiPriority w:val="0"/>
    <w:rPr>
      <w:rFonts w:ascii="宋体" w:hAnsi="宋体" w:eastAsia="微软雅黑" w:cs="Arial"/>
      <w:b/>
      <w:color w:val="000000"/>
      <w:sz w:val="32"/>
    </w:rPr>
  </w:style>
  <w:style w:type="paragraph" w:customStyle="1" w:styleId="1702">
    <w:name w:val="1st"/>
    <w:basedOn w:val="3"/>
    <w:link w:val="1701"/>
    <w:qFormat/>
    <w:uiPriority w:val="0"/>
    <w:pPr>
      <w:keepLines w:val="0"/>
      <w:pageBreakBefore w:val="0"/>
      <w:numPr>
        <w:numId w:val="0"/>
      </w:numPr>
      <w:tabs>
        <w:tab w:val="left" w:pos="425"/>
        <w:tab w:val="left" w:pos="1644"/>
      </w:tabs>
      <w:spacing w:beforeLines="0" w:afterLines="0" w:line="360" w:lineRule="auto"/>
      <w:ind w:left="1644" w:hanging="510"/>
      <w:jc w:val="center"/>
    </w:pPr>
    <w:rPr>
      <w:rFonts w:ascii="宋体" w:hAnsi="宋体" w:cs="Arial"/>
      <w:bCs w:val="0"/>
      <w:color w:val="000000"/>
      <w:kern w:val="0"/>
      <w:sz w:val="32"/>
      <w:szCs w:val="20"/>
    </w:rPr>
  </w:style>
  <w:style w:type="character" w:customStyle="1" w:styleId="1703">
    <w:name w:val="EmailStyle87"/>
    <w:qFormat/>
    <w:uiPriority w:val="0"/>
    <w:rPr>
      <w:rFonts w:ascii="Arial" w:hAnsi="Arial" w:eastAsia="宋体" w:cs="Times New Roman"/>
      <w:color w:val="000000"/>
      <w:sz w:val="20"/>
      <w:szCs w:val="20"/>
    </w:rPr>
  </w:style>
  <w:style w:type="character" w:customStyle="1" w:styleId="1704">
    <w:name w:val="列出段落1 Char"/>
    <w:link w:val="1705"/>
    <w:qFormat/>
    <w:uiPriority w:val="34"/>
    <w:rPr>
      <w:rFonts w:ascii="Calibri" w:hAnsi="Calibri"/>
      <w:kern w:val="2"/>
      <w:sz w:val="24"/>
      <w:szCs w:val="22"/>
    </w:rPr>
  </w:style>
  <w:style w:type="paragraph" w:customStyle="1" w:styleId="1705">
    <w:name w:val="列出段落111"/>
    <w:basedOn w:val="1"/>
    <w:link w:val="1704"/>
    <w:qFormat/>
    <w:uiPriority w:val="34"/>
    <w:pPr>
      <w:widowControl w:val="0"/>
      <w:adjustRightInd w:val="0"/>
      <w:snapToGrid w:val="0"/>
      <w:spacing w:line="360" w:lineRule="auto"/>
      <w:ind w:firstLine="420" w:firstLineChars="200"/>
      <w:jc w:val="both"/>
    </w:pPr>
    <w:rPr>
      <w:rFonts w:ascii="Calibri" w:hAnsi="Calibri"/>
      <w:sz w:val="24"/>
    </w:rPr>
  </w:style>
  <w:style w:type="character" w:customStyle="1" w:styleId="1706">
    <w:name w:val="4th-正文 Char"/>
    <w:link w:val="1707"/>
    <w:qFormat/>
    <w:uiPriority w:val="0"/>
    <w:rPr>
      <w:rFonts w:ascii="微软雅黑" w:hAnsi="微软雅黑" w:eastAsia="微软雅黑" w:cs="Arial"/>
      <w:color w:val="000000"/>
      <w:sz w:val="24"/>
    </w:rPr>
  </w:style>
  <w:style w:type="paragraph" w:customStyle="1" w:styleId="1707">
    <w:name w:val="4th-正文"/>
    <w:basedOn w:val="1"/>
    <w:link w:val="1706"/>
    <w:qFormat/>
    <w:uiPriority w:val="0"/>
    <w:pPr>
      <w:widowControl w:val="0"/>
      <w:spacing w:line="360" w:lineRule="auto"/>
      <w:ind w:firstLine="480"/>
    </w:pPr>
    <w:rPr>
      <w:rFonts w:ascii="微软雅黑" w:hAnsi="微软雅黑" w:eastAsia="微软雅黑" w:cs="Arial"/>
      <w:color w:val="000000"/>
      <w:kern w:val="0"/>
      <w:sz w:val="24"/>
      <w:szCs w:val="20"/>
    </w:rPr>
  </w:style>
  <w:style w:type="character" w:customStyle="1" w:styleId="1708">
    <w:name w:val="Command/Filename"/>
    <w:qFormat/>
    <w:uiPriority w:val="0"/>
    <w:rPr>
      <w:rFonts w:ascii="Courier New" w:hAnsi="Courier New" w:eastAsia="PMingLiU" w:cs="Arial"/>
      <w:spacing w:val="0"/>
      <w:kern w:val="16"/>
      <w:sz w:val="20"/>
      <w:szCs w:val="20"/>
      <w:lang w:val="en-US" w:eastAsia="en-US"/>
    </w:rPr>
  </w:style>
  <w:style w:type="character" w:customStyle="1" w:styleId="1709">
    <w:name w:val="列举分 Char"/>
    <w:link w:val="1710"/>
    <w:qFormat/>
    <w:uiPriority w:val="0"/>
    <w:rPr>
      <w:rFonts w:ascii="Arial" w:hAnsi="Arial" w:cs="Arial"/>
      <w:sz w:val="22"/>
      <w:szCs w:val="22"/>
    </w:rPr>
  </w:style>
  <w:style w:type="paragraph" w:customStyle="1" w:styleId="1710">
    <w:name w:val="列举分"/>
    <w:basedOn w:val="1"/>
    <w:link w:val="1709"/>
    <w:qFormat/>
    <w:uiPriority w:val="0"/>
    <w:pPr>
      <w:tabs>
        <w:tab w:val="left" w:pos="1106"/>
        <w:tab w:val="left" w:pos="2211"/>
        <w:tab w:val="left" w:pos="3317"/>
        <w:tab w:val="left" w:pos="4423"/>
        <w:tab w:val="left" w:pos="5528"/>
        <w:tab w:val="left" w:pos="6634"/>
        <w:tab w:val="left" w:pos="7740"/>
      </w:tabs>
      <w:spacing w:before="120" w:after="120" w:line="240" w:lineRule="auto"/>
      <w:ind w:left="840" w:hanging="420"/>
    </w:pPr>
    <w:rPr>
      <w:rFonts w:ascii="Arial" w:hAnsi="Arial" w:cs="Arial"/>
      <w:kern w:val="0"/>
      <w:sz w:val="22"/>
    </w:rPr>
  </w:style>
  <w:style w:type="character" w:customStyle="1" w:styleId="1711">
    <w:name w:val="wmyjmwm8azxqmq"/>
    <w:qFormat/>
    <w:uiPriority w:val="0"/>
  </w:style>
  <w:style w:type="character" w:customStyle="1" w:styleId="1712">
    <w:name w:val="页眉 Char"/>
    <w:qFormat/>
    <w:uiPriority w:val="99"/>
    <w:rPr>
      <w:kern w:val="2"/>
      <w:sz w:val="18"/>
      <w:szCs w:val="18"/>
    </w:rPr>
  </w:style>
  <w:style w:type="character" w:customStyle="1" w:styleId="1713">
    <w:name w:val="HTML 地址 Char1"/>
    <w:semiHidden/>
    <w:qFormat/>
    <w:uiPriority w:val="99"/>
    <w:rPr>
      <w:i/>
      <w:iCs/>
      <w:kern w:val="2"/>
      <w:sz w:val="21"/>
      <w:szCs w:val="22"/>
    </w:rPr>
  </w:style>
  <w:style w:type="character" w:customStyle="1" w:styleId="1714">
    <w:name w:val="MM Topic 3 Char"/>
    <w:link w:val="1437"/>
    <w:qFormat/>
    <w:uiPriority w:val="0"/>
    <w:rPr>
      <w:bCs/>
      <w:sz w:val="32"/>
      <w:szCs w:val="32"/>
    </w:rPr>
  </w:style>
  <w:style w:type="character" w:customStyle="1" w:styleId="1715">
    <w:name w:val="MM Topic 2 Char"/>
    <w:link w:val="900"/>
    <w:qFormat/>
    <w:uiPriority w:val="0"/>
    <w:rPr>
      <w:rFonts w:ascii="Arial" w:hAnsi="Arial" w:eastAsia="黑体"/>
      <w:bCs/>
      <w:sz w:val="32"/>
      <w:szCs w:val="32"/>
    </w:rPr>
  </w:style>
  <w:style w:type="character" w:customStyle="1" w:styleId="1716">
    <w:name w:val="cmdname"/>
    <w:basedOn w:val="142"/>
    <w:qFormat/>
    <w:uiPriority w:val="0"/>
  </w:style>
  <w:style w:type="character" w:customStyle="1" w:styleId="1717">
    <w:name w:val="style51"/>
    <w:qFormat/>
    <w:uiPriority w:val="0"/>
    <w:rPr>
      <w:sz w:val="18"/>
      <w:szCs w:val="18"/>
    </w:rPr>
  </w:style>
  <w:style w:type="character" w:customStyle="1" w:styleId="1718">
    <w:name w:val="aa3 Char"/>
    <w:link w:val="1719"/>
    <w:qFormat/>
    <w:uiPriority w:val="0"/>
    <w:rPr>
      <w:b/>
      <w:bCs/>
      <w:kern w:val="2"/>
      <w:sz w:val="28"/>
      <w:szCs w:val="28"/>
    </w:rPr>
  </w:style>
  <w:style w:type="paragraph" w:customStyle="1" w:styleId="1719">
    <w:name w:val="aa3"/>
    <w:basedOn w:val="5"/>
    <w:link w:val="1718"/>
    <w:qFormat/>
    <w:uiPriority w:val="0"/>
    <w:pPr>
      <w:widowControl w:val="0"/>
      <w:numPr>
        <w:ilvl w:val="0"/>
        <w:numId w:val="0"/>
      </w:numPr>
      <w:tabs>
        <w:tab w:val="left" w:pos="1418"/>
      </w:tabs>
      <w:spacing w:beforeLines="0" w:afterLines="0" w:line="360" w:lineRule="auto"/>
      <w:jc w:val="both"/>
    </w:pPr>
    <w:rPr>
      <w:kern w:val="2"/>
      <w:sz w:val="28"/>
      <w:szCs w:val="28"/>
    </w:rPr>
  </w:style>
  <w:style w:type="character" w:customStyle="1" w:styleId="1720">
    <w:name w:val="aa2 Char"/>
    <w:link w:val="1721"/>
    <w:qFormat/>
    <w:uiPriority w:val="0"/>
    <w:rPr>
      <w:rFonts w:ascii="宋体" w:hAnsi="宋体"/>
      <w:b/>
      <w:bCs/>
      <w:sz w:val="30"/>
      <w:szCs w:val="30"/>
    </w:rPr>
  </w:style>
  <w:style w:type="paragraph" w:customStyle="1" w:styleId="1721">
    <w:name w:val="aa2"/>
    <w:basedOn w:val="4"/>
    <w:link w:val="1720"/>
    <w:qFormat/>
    <w:uiPriority w:val="0"/>
    <w:pPr>
      <w:widowControl w:val="0"/>
      <w:numPr>
        <w:ilvl w:val="0"/>
        <w:numId w:val="0"/>
      </w:numPr>
      <w:tabs>
        <w:tab w:val="left" w:pos="992"/>
      </w:tabs>
      <w:spacing w:beforeLines="0" w:afterLines="0"/>
      <w:ind w:left="992"/>
      <w:jc w:val="both"/>
    </w:pPr>
    <w:rPr>
      <w:rFonts w:ascii="宋体" w:hAnsi="宋体"/>
      <w:sz w:val="30"/>
      <w:szCs w:val="30"/>
    </w:rPr>
  </w:style>
  <w:style w:type="character" w:customStyle="1" w:styleId="1722">
    <w:name w:val="HTML 预设格式 Char1"/>
    <w:semiHidden/>
    <w:qFormat/>
    <w:uiPriority w:val="99"/>
    <w:rPr>
      <w:rFonts w:ascii="Courier New" w:hAnsi="Courier New" w:cs="Courier New"/>
      <w:kern w:val="2"/>
    </w:rPr>
  </w:style>
  <w:style w:type="character" w:customStyle="1" w:styleId="1723">
    <w:name w:val="mn"/>
    <w:basedOn w:val="142"/>
    <w:qFormat/>
    <w:uiPriority w:val="0"/>
  </w:style>
  <w:style w:type="character" w:customStyle="1" w:styleId="1724">
    <w:name w:val="EmailStyle78"/>
    <w:semiHidden/>
    <w:qFormat/>
    <w:uiPriority w:val="0"/>
    <w:rPr>
      <w:rFonts w:ascii="宋体" w:eastAsia="宋体"/>
      <w:color w:val="auto"/>
      <w:sz w:val="24"/>
      <w:szCs w:val="24"/>
      <w:u w:val="none"/>
    </w:rPr>
  </w:style>
  <w:style w:type="character" w:customStyle="1" w:styleId="1725">
    <w:name w:val="EmailStyle60"/>
    <w:semiHidden/>
    <w:qFormat/>
    <w:uiPriority w:val="0"/>
    <w:rPr>
      <w:rFonts w:ascii="宋体" w:eastAsia="宋体"/>
      <w:color w:val="auto"/>
      <w:sz w:val="24"/>
      <w:szCs w:val="24"/>
      <w:u w:val="none"/>
    </w:rPr>
  </w:style>
  <w:style w:type="character" w:customStyle="1" w:styleId="1726">
    <w:name w:val="正文文本_"/>
    <w:link w:val="1727"/>
    <w:qFormat/>
    <w:uiPriority w:val="0"/>
    <w:rPr>
      <w:rFonts w:ascii="Dotum" w:hAnsi="Dotum" w:eastAsia="Dotum" w:cs="Dotum"/>
      <w:b/>
      <w:bCs/>
      <w:sz w:val="17"/>
      <w:szCs w:val="17"/>
      <w:shd w:val="clear" w:color="auto" w:fill="FFFFFF"/>
    </w:rPr>
  </w:style>
  <w:style w:type="paragraph" w:customStyle="1" w:styleId="1727">
    <w:name w:val="正文文本1"/>
    <w:basedOn w:val="1"/>
    <w:link w:val="1726"/>
    <w:qFormat/>
    <w:uiPriority w:val="0"/>
    <w:pPr>
      <w:widowControl w:val="0"/>
      <w:shd w:val="clear" w:color="auto" w:fill="FFFFFF"/>
      <w:spacing w:line="0" w:lineRule="atLeast"/>
    </w:pPr>
    <w:rPr>
      <w:rFonts w:ascii="Dotum" w:hAnsi="Dotum" w:eastAsia="Dotum" w:cs="Dotum"/>
      <w:b/>
      <w:bCs/>
      <w:kern w:val="0"/>
      <w:sz w:val="17"/>
      <w:szCs w:val="17"/>
    </w:rPr>
  </w:style>
  <w:style w:type="character" w:customStyle="1" w:styleId="1728">
    <w:name w:val="正文缩进2字符 Char"/>
    <w:qFormat/>
    <w:uiPriority w:val="0"/>
    <w:rPr>
      <w:sz w:val="24"/>
    </w:rPr>
  </w:style>
  <w:style w:type="character" w:customStyle="1" w:styleId="1729">
    <w:name w:val="z-窗体底端 Char1"/>
    <w:semiHidden/>
    <w:qFormat/>
    <w:uiPriority w:val="99"/>
    <w:rPr>
      <w:rFonts w:ascii="Arial" w:hAnsi="Arial" w:cs="Arial"/>
      <w:vanish/>
      <w:kern w:val="2"/>
      <w:sz w:val="16"/>
      <w:szCs w:val="16"/>
    </w:rPr>
  </w:style>
  <w:style w:type="character" w:customStyle="1" w:styleId="1730">
    <w:name w:val="z-窗体顶端 Char1"/>
    <w:semiHidden/>
    <w:qFormat/>
    <w:uiPriority w:val="99"/>
    <w:rPr>
      <w:rFonts w:ascii="Arial" w:hAnsi="Arial" w:cs="Arial"/>
      <w:vanish/>
      <w:kern w:val="2"/>
      <w:sz w:val="16"/>
      <w:szCs w:val="16"/>
    </w:rPr>
  </w:style>
  <w:style w:type="character" w:styleId="1731">
    <w:name w:val="Placeholder Text"/>
    <w:semiHidden/>
    <w:qFormat/>
    <w:uiPriority w:val="99"/>
    <w:rPr>
      <w:color w:val="808080"/>
    </w:rPr>
  </w:style>
  <w:style w:type="character" w:customStyle="1" w:styleId="1732">
    <w:name w:val="列表一 Char"/>
    <w:qFormat/>
    <w:uiPriority w:val="0"/>
    <w:rPr>
      <w:kern w:val="2"/>
      <w:sz w:val="21"/>
      <w:szCs w:val="24"/>
    </w:rPr>
  </w:style>
  <w:style w:type="character" w:customStyle="1" w:styleId="1733">
    <w:name w:val="标书正文1 Char"/>
    <w:qFormat/>
    <w:uiPriority w:val="0"/>
    <w:rPr>
      <w:rFonts w:ascii="宋体"/>
      <w:sz w:val="24"/>
      <w:szCs w:val="24"/>
    </w:rPr>
  </w:style>
  <w:style w:type="character" w:customStyle="1" w:styleId="1734">
    <w:name w:val="正文. Char"/>
    <w:qFormat/>
    <w:uiPriority w:val="99"/>
    <w:rPr>
      <w:rFonts w:ascii="Arial" w:hAnsi="Arial"/>
      <w:szCs w:val="21"/>
      <w:lang w:bidi="ar-SA"/>
    </w:rPr>
  </w:style>
  <w:style w:type="character" w:customStyle="1" w:styleId="1735">
    <w:name w:val="Item List Char1"/>
    <w:qFormat/>
    <w:uiPriority w:val="0"/>
    <w:rPr>
      <w:rFonts w:ascii="Times New Roman" w:hAnsi="Times New Roman" w:cs="Arial"/>
      <w:kern w:val="2"/>
      <w:sz w:val="21"/>
      <w:szCs w:val="21"/>
    </w:rPr>
  </w:style>
  <w:style w:type="character" w:customStyle="1" w:styleId="1736">
    <w:name w:val="样式 首行缩进:  2 字符 段前: 0.5 行 段后: 0.5 行 Char"/>
    <w:qFormat/>
    <w:uiPriority w:val="0"/>
    <w:rPr>
      <w:rFonts w:eastAsia="宋体"/>
      <w:kern w:val="2"/>
      <w:sz w:val="24"/>
      <w:lang w:bidi="ar-SA"/>
    </w:rPr>
  </w:style>
  <w:style w:type="character" w:customStyle="1" w:styleId="1737">
    <w:name w:val="样式 (西文) 仿宋_GB2312 (中文) 仿宋_GB2312 小四 段前: 6 磅 行距: 1.5 倍行距 首行缩... Char"/>
    <w:qFormat/>
    <w:uiPriority w:val="0"/>
    <w:rPr>
      <w:rFonts w:ascii="仿宋_GB2312" w:eastAsia="仿宋_GB2312"/>
      <w:kern w:val="2"/>
      <w:sz w:val="24"/>
      <w:szCs w:val="24"/>
    </w:rPr>
  </w:style>
  <w:style w:type="character" w:customStyle="1" w:styleId="1738">
    <w:name w:val="样式1 Char"/>
    <w:qFormat/>
    <w:uiPriority w:val="0"/>
    <w:rPr>
      <w:rFonts w:eastAsia="宋体"/>
      <w:kern w:val="2"/>
      <w:sz w:val="21"/>
      <w:szCs w:val="24"/>
      <w:lang w:bidi="ar-SA"/>
    </w:rPr>
  </w:style>
  <w:style w:type="character" w:customStyle="1" w:styleId="1739">
    <w:name w:val="日期 Char2"/>
    <w:semiHidden/>
    <w:qFormat/>
    <w:uiPriority w:val="99"/>
    <w:rPr>
      <w:kern w:val="2"/>
      <w:sz w:val="21"/>
      <w:szCs w:val="22"/>
    </w:rPr>
  </w:style>
  <w:style w:type="character" w:customStyle="1" w:styleId="1740">
    <w:name w:val="方案文档 Char"/>
    <w:qFormat/>
    <w:uiPriority w:val="0"/>
    <w:rPr>
      <w:rFonts w:ascii="Arial" w:hAnsi="Arial"/>
      <w:kern w:val="2"/>
      <w:sz w:val="24"/>
      <w:szCs w:val="24"/>
    </w:rPr>
  </w:style>
  <w:style w:type="character" w:customStyle="1" w:styleId="1741">
    <w:name w:val="正文小四1.5倍行距 Char"/>
    <w:qFormat/>
    <w:uiPriority w:val="0"/>
    <w:rPr>
      <w:rFonts w:ascii="宋体" w:hAnsi="宋体" w:eastAsia="宋体"/>
      <w:kern w:val="2"/>
      <w:sz w:val="24"/>
      <w:szCs w:val="18"/>
      <w:lang w:bidi="ar-SA"/>
    </w:rPr>
  </w:style>
  <w:style w:type="character" w:customStyle="1" w:styleId="1742">
    <w:name w:val="样式7 Char"/>
    <w:link w:val="1229"/>
    <w:qFormat/>
    <w:uiPriority w:val="0"/>
    <w:rPr>
      <w:b/>
      <w:bCs/>
      <w:kern w:val="2"/>
      <w:sz w:val="30"/>
      <w:szCs w:val="30"/>
    </w:rPr>
  </w:style>
  <w:style w:type="character" w:customStyle="1" w:styleId="1743">
    <w:name w:val="HTML 定义1"/>
    <w:qFormat/>
    <w:uiPriority w:val="0"/>
    <w:rPr>
      <w:i/>
      <w:iCs/>
    </w:rPr>
  </w:style>
  <w:style w:type="character" w:customStyle="1" w:styleId="1744">
    <w:name w:val="正文-zy Char Char"/>
    <w:qFormat/>
    <w:uiPriority w:val="0"/>
    <w:rPr>
      <w:rFonts w:ascii="Calibri" w:hAnsi="Calibri"/>
      <w:kern w:val="2"/>
      <w:sz w:val="24"/>
      <w:szCs w:val="22"/>
    </w:rPr>
  </w:style>
  <w:style w:type="character" w:customStyle="1" w:styleId="1745">
    <w:name w:val="列表（符号一级）（绿盟科技） Char Char"/>
    <w:qFormat/>
    <w:uiPriority w:val="0"/>
    <w:rPr>
      <w:rFonts w:ascii="Arial" w:hAnsi="Arial"/>
      <w:sz w:val="21"/>
      <w:szCs w:val="21"/>
    </w:rPr>
  </w:style>
  <w:style w:type="character" w:customStyle="1" w:styleId="1746">
    <w:name w:val="符号3-zy Char Char"/>
    <w:qFormat/>
    <w:uiPriority w:val="0"/>
    <w:rPr>
      <w:rFonts w:ascii="Calibri" w:hAnsi="宋体"/>
      <w:kern w:val="2"/>
      <w:sz w:val="21"/>
      <w:szCs w:val="22"/>
    </w:rPr>
  </w:style>
  <w:style w:type="character" w:customStyle="1" w:styleId="1747">
    <w:name w:val="06-3级正文 Char Char"/>
    <w:link w:val="1748"/>
    <w:qFormat/>
    <w:uiPriority w:val="0"/>
    <w:rPr>
      <w:rFonts w:eastAsia="仿宋"/>
      <w:kern w:val="2"/>
      <w:sz w:val="24"/>
      <w:szCs w:val="24"/>
    </w:rPr>
  </w:style>
  <w:style w:type="paragraph" w:customStyle="1" w:styleId="1748">
    <w:name w:val="06-3级正文"/>
    <w:basedOn w:val="1"/>
    <w:link w:val="1747"/>
    <w:qFormat/>
    <w:uiPriority w:val="0"/>
    <w:pPr>
      <w:spacing w:line="360" w:lineRule="exact"/>
      <w:ind w:left="839" w:firstLine="420"/>
    </w:pPr>
    <w:rPr>
      <w:rFonts w:eastAsia="仿宋"/>
      <w:sz w:val="24"/>
      <w:szCs w:val="24"/>
    </w:rPr>
  </w:style>
  <w:style w:type="character" w:customStyle="1" w:styleId="1749">
    <w:name w:val="样式3 Char"/>
    <w:qFormat/>
    <w:uiPriority w:val="0"/>
    <w:rPr>
      <w:rFonts w:ascii="Calibri" w:hAnsi="Calibri" w:eastAsia="宋体"/>
      <w:b/>
      <w:bCs/>
      <w:kern w:val="44"/>
      <w:sz w:val="32"/>
      <w:szCs w:val="32"/>
    </w:rPr>
  </w:style>
  <w:style w:type="character" w:customStyle="1" w:styleId="1750">
    <w:name w:val="标书正文1 Char Char"/>
    <w:link w:val="1751"/>
    <w:qFormat/>
    <w:uiPriority w:val="0"/>
    <w:rPr>
      <w:rFonts w:ascii="宋体"/>
      <w:sz w:val="24"/>
      <w:szCs w:val="24"/>
    </w:rPr>
  </w:style>
  <w:style w:type="paragraph" w:customStyle="1" w:styleId="1751">
    <w:name w:val="标书正文1"/>
    <w:basedOn w:val="1"/>
    <w:link w:val="1750"/>
    <w:qFormat/>
    <w:uiPriority w:val="0"/>
    <w:pPr>
      <w:autoSpaceDE w:val="0"/>
      <w:autoSpaceDN w:val="0"/>
      <w:adjustRightInd w:val="0"/>
      <w:spacing w:line="360" w:lineRule="auto"/>
      <w:ind w:firstLine="480" w:firstLineChars="200"/>
      <w:jc w:val="both"/>
    </w:pPr>
    <w:rPr>
      <w:rFonts w:ascii="宋体"/>
      <w:kern w:val="0"/>
      <w:sz w:val="24"/>
      <w:szCs w:val="24"/>
    </w:rPr>
  </w:style>
  <w:style w:type="character" w:customStyle="1" w:styleId="1752">
    <w:name w:val="符号2-zy Char Char"/>
    <w:qFormat/>
    <w:uiPriority w:val="0"/>
    <w:rPr>
      <w:rFonts w:ascii="Calibri" w:hAnsi="宋体"/>
      <w:kern w:val="2"/>
      <w:sz w:val="21"/>
      <w:szCs w:val="22"/>
    </w:rPr>
  </w:style>
  <w:style w:type="character" w:customStyle="1" w:styleId="1753">
    <w:name w:val="37-3级列表项目编号 Char Char"/>
    <w:link w:val="1754"/>
    <w:qFormat/>
    <w:uiPriority w:val="0"/>
    <w:rPr>
      <w:kern w:val="2"/>
      <w:sz w:val="24"/>
      <w:szCs w:val="22"/>
    </w:rPr>
  </w:style>
  <w:style w:type="paragraph" w:customStyle="1" w:styleId="1754">
    <w:name w:val="37-3级列表项目编号"/>
    <w:basedOn w:val="1755"/>
    <w:link w:val="1753"/>
    <w:qFormat/>
    <w:uiPriority w:val="0"/>
    <w:pPr>
      <w:tabs>
        <w:tab w:val="left" w:pos="840"/>
      </w:tabs>
      <w:ind w:left="1928" w:hanging="482"/>
    </w:pPr>
  </w:style>
  <w:style w:type="paragraph" w:customStyle="1" w:styleId="1755">
    <w:name w:val="36-2级列表项目编号"/>
    <w:basedOn w:val="1"/>
    <w:link w:val="1790"/>
    <w:qFormat/>
    <w:uiPriority w:val="0"/>
    <w:pPr>
      <w:tabs>
        <w:tab w:val="left" w:pos="840"/>
      </w:tabs>
      <w:spacing w:line="360" w:lineRule="auto"/>
      <w:jc w:val="both"/>
    </w:pPr>
    <w:rPr>
      <w:sz w:val="24"/>
    </w:rPr>
  </w:style>
  <w:style w:type="character" w:customStyle="1" w:styleId="1756">
    <w:name w:val="符号1-zy Char Char"/>
    <w:qFormat/>
    <w:uiPriority w:val="0"/>
    <w:rPr>
      <w:rFonts w:ascii="Calibri" w:hAnsi="Calibri"/>
      <w:b/>
      <w:kern w:val="2"/>
      <w:sz w:val="21"/>
      <w:szCs w:val="24"/>
    </w:rPr>
  </w:style>
  <w:style w:type="character" w:customStyle="1" w:styleId="1757">
    <w:name w:val="无间隔 Char"/>
    <w:qFormat/>
    <w:uiPriority w:val="0"/>
    <w:rPr>
      <w:rFonts w:ascii="Calibri" w:hAnsi="Calibri"/>
      <w:sz w:val="22"/>
      <w:szCs w:val="22"/>
      <w:lang w:val="en-US" w:eastAsia="zh-CN"/>
    </w:rPr>
  </w:style>
  <w:style w:type="character" w:customStyle="1" w:styleId="1758">
    <w:name w:val="样式2 Char Char"/>
    <w:qFormat/>
    <w:uiPriority w:val="0"/>
    <w:rPr>
      <w:rFonts w:ascii="楷体" w:hAnsi="楷体" w:eastAsia="楷体" w:cs="楷体"/>
      <w:b/>
      <w:kern w:val="2"/>
      <w:sz w:val="32"/>
      <w:szCs w:val="32"/>
      <w:lang w:val="en-US" w:eastAsia="zh-CN"/>
    </w:rPr>
  </w:style>
  <w:style w:type="character" w:customStyle="1" w:styleId="1759">
    <w:name w:val="35-1级列表项目编号 Char Char"/>
    <w:link w:val="1581"/>
    <w:qFormat/>
    <w:uiPriority w:val="0"/>
    <w:rPr>
      <w:kern w:val="2"/>
      <w:sz w:val="24"/>
      <w:szCs w:val="24"/>
    </w:rPr>
  </w:style>
  <w:style w:type="character" w:customStyle="1" w:styleId="1760">
    <w:name w:val="01-正文（12）字符"/>
    <w:link w:val="1761"/>
    <w:qFormat/>
    <w:uiPriority w:val="0"/>
    <w:rPr>
      <w:kern w:val="2"/>
      <w:sz w:val="24"/>
      <w:szCs w:val="24"/>
    </w:rPr>
  </w:style>
  <w:style w:type="paragraph" w:customStyle="1" w:styleId="1761">
    <w:name w:val="01-正文（12）"/>
    <w:basedOn w:val="1"/>
    <w:link w:val="1760"/>
    <w:qFormat/>
    <w:uiPriority w:val="0"/>
    <w:pPr>
      <w:widowControl w:val="0"/>
      <w:spacing w:line="300" w:lineRule="auto"/>
      <w:ind w:firstLine="200" w:firstLineChars="200"/>
      <w:jc w:val="both"/>
    </w:pPr>
    <w:rPr>
      <w:sz w:val="24"/>
      <w:szCs w:val="24"/>
    </w:rPr>
  </w:style>
  <w:style w:type="character" w:customStyle="1" w:styleId="1762">
    <w:name w:val="fo Char"/>
    <w:qFormat/>
    <w:uiPriority w:val="99"/>
    <w:rPr>
      <w:sz w:val="18"/>
      <w:szCs w:val="18"/>
    </w:rPr>
  </w:style>
  <w:style w:type="character" w:customStyle="1" w:styleId="1763">
    <w:name w:val="特点标题 Char Char1"/>
    <w:qFormat/>
    <w:uiPriority w:val="0"/>
    <w:rPr>
      <w:snapToGrid/>
      <w:sz w:val="21"/>
      <w:szCs w:val="24"/>
    </w:rPr>
  </w:style>
  <w:style w:type="character" w:customStyle="1" w:styleId="1764">
    <w:name w:val="四级标题 Char1"/>
    <w:qFormat/>
    <w:uiPriority w:val="0"/>
    <w:rPr>
      <w:rFonts w:ascii="Arial" w:hAnsi="Arial" w:eastAsia="黑体"/>
      <w:b/>
      <w:bCs/>
      <w:kern w:val="2"/>
      <w:sz w:val="28"/>
      <w:szCs w:val="28"/>
    </w:rPr>
  </w:style>
  <w:style w:type="character" w:customStyle="1" w:styleId="1765">
    <w:name w:val="joyplus.text(Ctrl+Shift+T) Char"/>
    <w:qFormat/>
    <w:uiPriority w:val="0"/>
    <w:rPr>
      <w:rFonts w:eastAsia="宋体"/>
      <w:sz w:val="21"/>
      <w:szCs w:val="21"/>
      <w:lang w:val="en-US" w:eastAsia="zh-CN" w:bidi="ar-SA"/>
    </w:rPr>
  </w:style>
  <w:style w:type="character" w:customStyle="1" w:styleId="1766">
    <w:name w:val="HTML 引文1"/>
    <w:qFormat/>
    <w:uiPriority w:val="0"/>
    <w:rPr>
      <w:i/>
      <w:iCs/>
    </w:rPr>
  </w:style>
  <w:style w:type="character" w:customStyle="1" w:styleId="1767">
    <w:name w:val="特点标题 Char Char"/>
    <w:qFormat/>
    <w:uiPriority w:val="0"/>
    <w:rPr>
      <w:snapToGrid/>
      <w:sz w:val="21"/>
      <w:szCs w:val="24"/>
    </w:rPr>
  </w:style>
  <w:style w:type="character" w:customStyle="1" w:styleId="1768">
    <w:name w:val="四级标题 Char"/>
    <w:qFormat/>
    <w:uiPriority w:val="9"/>
    <w:rPr>
      <w:rFonts w:ascii="Arial" w:hAnsi="Arial" w:eastAsia="黑体"/>
      <w:b/>
      <w:bCs/>
      <w:kern w:val="2"/>
      <w:sz w:val="28"/>
      <w:szCs w:val="28"/>
    </w:rPr>
  </w:style>
  <w:style w:type="character" w:customStyle="1" w:styleId="1769">
    <w:name w:val="正文文字缩进 2 Char Char"/>
    <w:qFormat/>
    <w:uiPriority w:val="0"/>
    <w:rPr>
      <w:rFonts w:ascii="Arial" w:hAnsi="Arial" w:eastAsia="宋体"/>
      <w:snapToGrid/>
      <w:spacing w:val="5"/>
      <w:sz w:val="24"/>
      <w:lang w:val="en-US" w:eastAsia="zh-CN"/>
    </w:rPr>
  </w:style>
  <w:style w:type="character" w:customStyle="1" w:styleId="1770">
    <w:name w:val="占位符文本1"/>
    <w:qFormat/>
    <w:uiPriority w:val="0"/>
    <w:rPr>
      <w:color w:val="808080"/>
    </w:rPr>
  </w:style>
  <w:style w:type="character" w:customStyle="1" w:styleId="1771">
    <w:name w:val="符号2 Char Char"/>
    <w:qFormat/>
    <w:uiPriority w:val="0"/>
    <w:rPr>
      <w:rFonts w:ascii="Calibri" w:hAnsi="Calibri"/>
    </w:rPr>
  </w:style>
  <w:style w:type="character" w:customStyle="1" w:styleId="1772">
    <w:name w:val="joyplus.text(Ctrl+Shift+T) Char Char"/>
    <w:link w:val="1773"/>
    <w:qFormat/>
    <w:uiPriority w:val="0"/>
    <w:rPr>
      <w:sz w:val="21"/>
      <w:szCs w:val="21"/>
    </w:rPr>
  </w:style>
  <w:style w:type="paragraph" w:customStyle="1" w:styleId="1773">
    <w:name w:val="joyplus.text(Ctrl+Shift+T)"/>
    <w:basedOn w:val="1"/>
    <w:next w:val="1"/>
    <w:link w:val="1772"/>
    <w:qFormat/>
    <w:uiPriority w:val="0"/>
    <w:pPr>
      <w:spacing w:afterLines="50" w:line="300" w:lineRule="exact"/>
      <w:ind w:firstLine="200" w:firstLineChars="200"/>
    </w:pPr>
    <w:rPr>
      <w:kern w:val="0"/>
      <w:szCs w:val="21"/>
    </w:rPr>
  </w:style>
  <w:style w:type="character" w:customStyle="1" w:styleId="1774">
    <w:name w:val="h Char Char"/>
    <w:qFormat/>
    <w:uiPriority w:val="0"/>
    <w:rPr>
      <w:rFonts w:ascii="Arial" w:hAnsi="Arial" w:eastAsia="宋体"/>
      <w:b/>
      <w:snapToGrid/>
      <w:sz w:val="18"/>
      <w:lang w:val="en-US" w:eastAsia="zh-CN"/>
    </w:rPr>
  </w:style>
  <w:style w:type="character" w:customStyle="1" w:styleId="1775">
    <w:name w:val="正文文字 Char"/>
    <w:qFormat/>
    <w:uiPriority w:val="0"/>
    <w:rPr>
      <w:rFonts w:eastAsia="宋体"/>
      <w:kern w:val="2"/>
      <w:sz w:val="24"/>
      <w:szCs w:val="24"/>
      <w:lang w:val="en-US" w:eastAsia="zh-CN"/>
    </w:rPr>
  </w:style>
  <w:style w:type="character" w:customStyle="1" w:styleId="1776">
    <w:name w:val="正文缩进 Char1"/>
    <w:qFormat/>
    <w:uiPriority w:val="0"/>
    <w:rPr>
      <w:rFonts w:eastAsia="宋体"/>
      <w:kern w:val="2"/>
      <w:sz w:val="21"/>
      <w:szCs w:val="21"/>
    </w:rPr>
  </w:style>
  <w:style w:type="character" w:customStyle="1" w:styleId="1777">
    <w:name w:val="样式1.1.1.1.1 Char Char"/>
    <w:link w:val="1778"/>
    <w:qFormat/>
    <w:uiPriority w:val="0"/>
    <w:rPr>
      <w:rFonts w:ascii="仿宋_GB2312" w:eastAsia="仿宋_GB2312"/>
      <w:b/>
      <w:bCs/>
      <w:kern w:val="2"/>
      <w:sz w:val="28"/>
      <w:szCs w:val="28"/>
    </w:rPr>
  </w:style>
  <w:style w:type="paragraph" w:customStyle="1" w:styleId="1778">
    <w:name w:val="样式1.1.1.1.1"/>
    <w:basedOn w:val="7"/>
    <w:link w:val="1777"/>
    <w:qFormat/>
    <w:uiPriority w:val="0"/>
    <w:pPr>
      <w:widowControl w:val="0"/>
      <w:numPr>
        <w:ilvl w:val="5"/>
        <w:numId w:val="34"/>
      </w:numPr>
      <w:tabs>
        <w:tab w:val="left" w:pos="425"/>
        <w:tab w:val="left" w:pos="1741"/>
        <w:tab w:val="left" w:pos="2551"/>
      </w:tabs>
      <w:spacing w:beforeLines="0" w:afterLines="0" w:line="377" w:lineRule="auto"/>
    </w:pPr>
    <w:rPr>
      <w:rFonts w:ascii="仿宋_GB2312" w:eastAsia="仿宋_GB2312"/>
      <w:b/>
      <w:kern w:val="2"/>
    </w:rPr>
  </w:style>
  <w:style w:type="character" w:customStyle="1" w:styleId="1779">
    <w:name w:val="*正文 Char"/>
    <w:link w:val="1780"/>
    <w:qFormat/>
    <w:uiPriority w:val="0"/>
    <w:rPr>
      <w:rFonts w:ascii="仿宋_GB2312" w:eastAsia="仿宋_GB2312"/>
      <w:kern w:val="2"/>
      <w:sz w:val="24"/>
      <w:szCs w:val="28"/>
    </w:rPr>
  </w:style>
  <w:style w:type="paragraph" w:customStyle="1" w:styleId="1780">
    <w:name w:val="*正文"/>
    <w:basedOn w:val="1"/>
    <w:link w:val="1779"/>
    <w:qFormat/>
    <w:uiPriority w:val="0"/>
    <w:pPr>
      <w:widowControl w:val="0"/>
      <w:spacing w:line="360" w:lineRule="auto"/>
      <w:ind w:firstLine="480" w:firstLineChars="200"/>
      <w:jc w:val="both"/>
    </w:pPr>
    <w:rPr>
      <w:rFonts w:ascii="仿宋_GB2312" w:eastAsia="仿宋_GB2312"/>
      <w:sz w:val="24"/>
      <w:szCs w:val="28"/>
    </w:rPr>
  </w:style>
  <w:style w:type="character" w:customStyle="1" w:styleId="1781">
    <w:name w:val="time"/>
    <w:qFormat/>
    <w:uiPriority w:val="0"/>
  </w:style>
  <w:style w:type="character" w:customStyle="1" w:styleId="1782">
    <w:name w:val="31-图片编号 Char Char"/>
    <w:link w:val="1783"/>
    <w:qFormat/>
    <w:uiPriority w:val="0"/>
    <w:rPr>
      <w:rFonts w:eastAsia="微软雅黑"/>
      <w:b/>
      <w:kern w:val="2"/>
      <w:sz w:val="21"/>
      <w:szCs w:val="22"/>
    </w:rPr>
  </w:style>
  <w:style w:type="paragraph" w:customStyle="1" w:styleId="1783">
    <w:name w:val="31-图片编号"/>
    <w:basedOn w:val="1"/>
    <w:link w:val="1782"/>
    <w:qFormat/>
    <w:uiPriority w:val="0"/>
    <w:pPr>
      <w:numPr>
        <w:ilvl w:val="8"/>
        <w:numId w:val="57"/>
      </w:numPr>
      <w:spacing w:line="360" w:lineRule="exact"/>
      <w:jc w:val="center"/>
    </w:pPr>
    <w:rPr>
      <w:rFonts w:eastAsia="微软雅黑"/>
      <w:b/>
    </w:rPr>
  </w:style>
  <w:style w:type="character" w:customStyle="1" w:styleId="1784">
    <w:name w:val="black1"/>
    <w:qFormat/>
    <w:uiPriority w:val="0"/>
    <w:rPr>
      <w:rFonts w:hint="default" w:ascii="ˎ̥" w:hAnsi="ˎ̥"/>
      <w:color w:val="333333"/>
      <w:sz w:val="18"/>
      <w:szCs w:val="18"/>
      <w:u w:val="none"/>
    </w:rPr>
  </w:style>
  <w:style w:type="character" w:customStyle="1" w:styleId="1785">
    <w:name w:val="文档正文 Char Char"/>
    <w:qFormat/>
    <w:uiPriority w:val="0"/>
    <w:rPr>
      <w:szCs w:val="20"/>
    </w:rPr>
  </w:style>
  <w:style w:type="character" w:customStyle="1" w:styleId="1786">
    <w:name w:val="headline-content3"/>
    <w:qFormat/>
    <w:uiPriority w:val="0"/>
  </w:style>
  <w:style w:type="character" w:customStyle="1" w:styleId="1787">
    <w:name w:val="标准正文 Char Char"/>
    <w:link w:val="1001"/>
    <w:qFormat/>
    <w:uiPriority w:val="0"/>
    <w:rPr>
      <w:rFonts w:ascii="Arial" w:hAnsi="Arial"/>
      <w:kern w:val="2"/>
      <w:sz w:val="24"/>
    </w:rPr>
  </w:style>
  <w:style w:type="character" w:customStyle="1" w:styleId="1788">
    <w:name w:val="标题 3 Char Char1"/>
    <w:qFormat/>
    <w:uiPriority w:val="0"/>
    <w:rPr>
      <w:rFonts w:eastAsia="宋体"/>
      <w:b/>
      <w:bCs/>
      <w:kern w:val="2"/>
      <w:sz w:val="32"/>
      <w:szCs w:val="32"/>
      <w:lang w:val="en-US" w:eastAsia="zh-CN"/>
    </w:rPr>
  </w:style>
  <w:style w:type="character" w:customStyle="1" w:styleId="1789">
    <w:name w:val="符号1 Char Char"/>
    <w:qFormat/>
    <w:uiPriority w:val="0"/>
    <w:rPr>
      <w:rFonts w:ascii="Calibri" w:hAnsi="Calibri"/>
      <w:b/>
      <w:kern w:val="2"/>
      <w:sz w:val="28"/>
      <w:szCs w:val="24"/>
    </w:rPr>
  </w:style>
  <w:style w:type="character" w:customStyle="1" w:styleId="1790">
    <w:name w:val="36-2级列表项目编号 Char Char"/>
    <w:link w:val="1755"/>
    <w:qFormat/>
    <w:uiPriority w:val="0"/>
    <w:rPr>
      <w:kern w:val="2"/>
      <w:sz w:val="24"/>
      <w:szCs w:val="22"/>
    </w:rPr>
  </w:style>
  <w:style w:type="character" w:customStyle="1" w:styleId="1791">
    <w:name w:val="f141"/>
    <w:qFormat/>
    <w:uiPriority w:val="0"/>
    <w:rPr>
      <w:sz w:val="21"/>
      <w:szCs w:val="21"/>
    </w:rPr>
  </w:style>
  <w:style w:type="character" w:customStyle="1" w:styleId="1792">
    <w:name w:val="正文. Char Char"/>
    <w:link w:val="1793"/>
    <w:qFormat/>
    <w:uiPriority w:val="0"/>
    <w:rPr>
      <w:rFonts w:ascii="Arial" w:hAnsi="Arial"/>
      <w:szCs w:val="21"/>
    </w:rPr>
  </w:style>
  <w:style w:type="paragraph" w:customStyle="1" w:styleId="1793">
    <w:name w:val="正文."/>
    <w:link w:val="1792"/>
    <w:qFormat/>
    <w:uiPriority w:val="0"/>
    <w:pPr>
      <w:spacing w:line="300" w:lineRule="auto"/>
    </w:pPr>
    <w:rPr>
      <w:rFonts w:ascii="Arial" w:hAnsi="Arial" w:eastAsia="宋体" w:cs="Times New Roman"/>
      <w:szCs w:val="21"/>
      <w:lang w:val="en-US" w:eastAsia="zh-CN" w:bidi="ar-SA"/>
    </w:rPr>
  </w:style>
  <w:style w:type="character" w:customStyle="1" w:styleId="1794">
    <w:name w:val="yj正文首行缩进 Char Char"/>
    <w:qFormat/>
    <w:uiPriority w:val="0"/>
    <w:rPr>
      <w:kern w:val="2"/>
      <w:sz w:val="24"/>
    </w:rPr>
  </w:style>
  <w:style w:type="character" w:customStyle="1" w:styleId="1795">
    <w:name w:val="正文小四1.5倍行距 Char Char"/>
    <w:link w:val="1796"/>
    <w:qFormat/>
    <w:uiPriority w:val="0"/>
    <w:rPr>
      <w:rFonts w:ascii="宋体" w:hAnsi="宋体"/>
      <w:szCs w:val="18"/>
    </w:rPr>
  </w:style>
  <w:style w:type="paragraph" w:customStyle="1" w:styleId="1796">
    <w:name w:val="正文小四1.5倍行距"/>
    <w:basedOn w:val="1"/>
    <w:link w:val="1795"/>
    <w:qFormat/>
    <w:uiPriority w:val="0"/>
    <w:pPr>
      <w:widowControl w:val="0"/>
      <w:snapToGrid w:val="0"/>
      <w:spacing w:line="360" w:lineRule="auto"/>
      <w:ind w:firstLine="360" w:firstLineChars="200"/>
    </w:pPr>
    <w:rPr>
      <w:rFonts w:ascii="宋体" w:hAnsi="宋体"/>
      <w:kern w:val="0"/>
      <w:sz w:val="20"/>
      <w:szCs w:val="18"/>
    </w:rPr>
  </w:style>
  <w:style w:type="character" w:customStyle="1" w:styleId="1797">
    <w:name w:val="样式 正文文本缩进 + 左  0 字符 Char Char"/>
    <w:qFormat/>
    <w:uiPriority w:val="0"/>
    <w:rPr>
      <w:rFonts w:cs="宋体"/>
      <w:kern w:val="2"/>
      <w:sz w:val="24"/>
    </w:rPr>
  </w:style>
  <w:style w:type="character" w:customStyle="1" w:styleId="1798">
    <w:name w:val="style2"/>
    <w:basedOn w:val="142"/>
    <w:qFormat/>
    <w:uiPriority w:val="0"/>
  </w:style>
  <w:style w:type="character" w:customStyle="1" w:styleId="1799">
    <w:name w:val="样式151"/>
    <w:qFormat/>
    <w:uiPriority w:val="0"/>
    <w:rPr>
      <w:color w:val="000000"/>
      <w:sz w:val="12"/>
      <w:szCs w:val="12"/>
    </w:rPr>
  </w:style>
  <w:style w:type="character" w:customStyle="1" w:styleId="1800">
    <w:name w:val="图片 Char Char"/>
    <w:qFormat/>
    <w:uiPriority w:val="0"/>
    <w:rPr>
      <w:rFonts w:ascii="Calibri" w:hAnsi="Calibri"/>
      <w:kern w:val="2"/>
      <w:sz w:val="24"/>
      <w:szCs w:val="24"/>
    </w:rPr>
  </w:style>
  <w:style w:type="character" w:customStyle="1" w:styleId="1801">
    <w:name w:val="列出段落 Char"/>
    <w:link w:val="1091"/>
    <w:qFormat/>
    <w:uiPriority w:val="99"/>
    <w:rPr>
      <w:rFonts w:ascii="Calibri" w:hAnsi="Calibri"/>
      <w:kern w:val="2"/>
      <w:sz w:val="21"/>
    </w:rPr>
  </w:style>
  <w:style w:type="character" w:customStyle="1" w:styleId="1802">
    <w:name w:val="段落正文 Char Char1"/>
    <w:qFormat/>
    <w:uiPriority w:val="0"/>
    <w:rPr>
      <w:rFonts w:eastAsia="宋体"/>
      <w:spacing w:val="2"/>
    </w:rPr>
  </w:style>
  <w:style w:type="character" w:customStyle="1" w:styleId="1803">
    <w:name w:val="正文（绿盟科技） Char Char"/>
    <w:qFormat/>
    <w:uiPriority w:val="0"/>
    <w:rPr>
      <w:rFonts w:ascii="Arial" w:hAnsi="Arial"/>
      <w:sz w:val="21"/>
      <w:szCs w:val="21"/>
      <w:lang w:val="en-US" w:eastAsia="zh-CN"/>
    </w:rPr>
  </w:style>
  <w:style w:type="character" w:customStyle="1" w:styleId="1804">
    <w:name w:val="样式 正文缩进 + 首行缩进:  2 字符 Char Char"/>
    <w:qFormat/>
    <w:uiPriority w:val="0"/>
    <w:rPr>
      <w:rFonts w:cs="宋体"/>
      <w:sz w:val="24"/>
    </w:rPr>
  </w:style>
  <w:style w:type="character" w:customStyle="1" w:styleId="1805">
    <w:name w:val="HTML 样本1"/>
    <w:qFormat/>
    <w:uiPriority w:val="0"/>
    <w:rPr>
      <w:rFonts w:ascii="Courier New" w:hAnsi="Courier New" w:cs="Courier New"/>
    </w:rPr>
  </w:style>
  <w:style w:type="character" w:customStyle="1" w:styleId="1806">
    <w:name w:val="text_edit1"/>
    <w:qFormat/>
    <w:uiPriority w:val="0"/>
    <w:rPr>
      <w:color w:val="3366CC"/>
      <w:sz w:val="18"/>
      <w:szCs w:val="18"/>
    </w:rPr>
  </w:style>
  <w:style w:type="character" w:customStyle="1" w:styleId="1807">
    <w:name w:val="hang11"/>
    <w:qFormat/>
    <w:uiPriority w:val="0"/>
    <w:rPr>
      <w:spacing w:val="183"/>
    </w:rPr>
  </w:style>
  <w:style w:type="character" w:customStyle="1" w:styleId="1808">
    <w:name w:val="HTML 缩写1"/>
    <w:basedOn w:val="142"/>
    <w:qFormat/>
    <w:uiPriority w:val="0"/>
  </w:style>
  <w:style w:type="character" w:customStyle="1" w:styleId="1809">
    <w:name w:val="标题 4 Char1"/>
    <w:qFormat/>
    <w:uiPriority w:val="0"/>
    <w:rPr>
      <w:rFonts w:ascii="Tahoma" w:hAnsi="Tahoma" w:eastAsia="宋体"/>
      <w:b/>
      <w:bCs/>
      <w:kern w:val="2"/>
      <w:sz w:val="28"/>
      <w:szCs w:val="28"/>
      <w:lang w:val="en-US" w:eastAsia="zh-CN"/>
    </w:rPr>
  </w:style>
  <w:style w:type="character" w:customStyle="1" w:styleId="1810">
    <w:name w:val="HTML 变量1"/>
    <w:qFormat/>
    <w:uiPriority w:val="0"/>
    <w:rPr>
      <w:i/>
      <w:iCs/>
    </w:rPr>
  </w:style>
  <w:style w:type="character" w:customStyle="1" w:styleId="1811">
    <w:name w:val="方案文档 Char Char"/>
    <w:link w:val="886"/>
    <w:qFormat/>
    <w:uiPriority w:val="0"/>
    <w:rPr>
      <w:rFonts w:ascii="Arial" w:hAnsi="Arial"/>
      <w:kern w:val="2"/>
      <w:sz w:val="24"/>
      <w:szCs w:val="24"/>
    </w:rPr>
  </w:style>
  <w:style w:type="character" w:customStyle="1" w:styleId="1812">
    <w:name w:val="正文缩进2字符 Char Char"/>
    <w:link w:val="1813"/>
    <w:qFormat/>
    <w:uiPriority w:val="0"/>
    <w:rPr>
      <w:sz w:val="24"/>
    </w:rPr>
  </w:style>
  <w:style w:type="paragraph" w:customStyle="1" w:styleId="1813">
    <w:name w:val="正文缩进2字符"/>
    <w:basedOn w:val="1"/>
    <w:link w:val="1812"/>
    <w:qFormat/>
    <w:uiPriority w:val="0"/>
    <w:pPr>
      <w:spacing w:line="360" w:lineRule="auto"/>
      <w:ind w:firstLine="480" w:firstLineChars="200"/>
      <w:jc w:val="both"/>
    </w:pPr>
    <w:rPr>
      <w:kern w:val="0"/>
      <w:sz w:val="24"/>
      <w:szCs w:val="20"/>
    </w:rPr>
  </w:style>
  <w:style w:type="character" w:customStyle="1" w:styleId="1814">
    <w:name w:val="HZG正文 Char Char"/>
    <w:qFormat/>
    <w:uiPriority w:val="0"/>
    <w:rPr>
      <w:kern w:val="2"/>
      <w:sz w:val="24"/>
    </w:rPr>
  </w:style>
  <w:style w:type="character" w:customStyle="1" w:styleId="1815">
    <w:name w:val="文字 Char Char"/>
    <w:qFormat/>
    <w:uiPriority w:val="0"/>
    <w:rPr>
      <w:rFonts w:ascii="楷体_GB2312" w:eastAsia="楷体_GB2312"/>
      <w:kern w:val="2"/>
      <w:sz w:val="28"/>
    </w:rPr>
  </w:style>
  <w:style w:type="character" w:customStyle="1" w:styleId="1816">
    <w:name w:val="公立医院正文 Char Char"/>
    <w:link w:val="1817"/>
    <w:qFormat/>
    <w:uiPriority w:val="0"/>
    <w:rPr>
      <w:rFonts w:ascii="宋体" w:hAnsi="宋体"/>
      <w:color w:val="0070C0"/>
    </w:rPr>
  </w:style>
  <w:style w:type="paragraph" w:customStyle="1" w:styleId="1817">
    <w:name w:val="公立医院正文"/>
    <w:basedOn w:val="1"/>
    <w:link w:val="1816"/>
    <w:qFormat/>
    <w:uiPriority w:val="0"/>
    <w:pPr>
      <w:widowControl w:val="0"/>
      <w:spacing w:before="100" w:beforeAutospacing="1" w:after="100" w:afterAutospacing="1" w:line="360" w:lineRule="auto"/>
      <w:ind w:firstLine="600" w:firstLineChars="250"/>
      <w:jc w:val="both"/>
    </w:pPr>
    <w:rPr>
      <w:rFonts w:ascii="宋体" w:hAnsi="宋体"/>
      <w:color w:val="0070C0"/>
      <w:kern w:val="0"/>
      <w:sz w:val="20"/>
      <w:szCs w:val="20"/>
    </w:rPr>
  </w:style>
  <w:style w:type="character" w:customStyle="1" w:styleId="1818">
    <w:name w:val="列表一 Char Char"/>
    <w:link w:val="1819"/>
    <w:qFormat/>
    <w:uiPriority w:val="0"/>
    <w:rPr>
      <w:kern w:val="2"/>
      <w:sz w:val="21"/>
      <w:szCs w:val="24"/>
    </w:rPr>
  </w:style>
  <w:style w:type="paragraph" w:customStyle="1" w:styleId="1819">
    <w:name w:val="列表一"/>
    <w:basedOn w:val="1091"/>
    <w:link w:val="1818"/>
    <w:qFormat/>
    <w:uiPriority w:val="0"/>
    <w:pPr>
      <w:tabs>
        <w:tab w:val="left" w:pos="-1584"/>
      </w:tabs>
      <w:spacing w:line="288" w:lineRule="auto"/>
      <w:ind w:left="-1728" w:firstLine="0" w:firstLineChars="0"/>
      <w:jc w:val="both"/>
    </w:pPr>
    <w:rPr>
      <w:rFonts w:ascii="Times New Roman" w:hAnsi="Times New Roman"/>
      <w:szCs w:val="24"/>
    </w:rPr>
  </w:style>
  <w:style w:type="character" w:customStyle="1" w:styleId="1820">
    <w:name w:val="正文（缩进2汉字） Char Char"/>
    <w:link w:val="1821"/>
    <w:qFormat/>
    <w:uiPriority w:val="0"/>
    <w:rPr>
      <w:rFonts w:ascii="宋体" w:hAnsi="Arial" w:eastAsia="黑体"/>
      <w:sz w:val="21"/>
    </w:rPr>
  </w:style>
  <w:style w:type="paragraph" w:customStyle="1" w:styleId="1821">
    <w:name w:val="正文（缩进2汉字）"/>
    <w:basedOn w:val="1"/>
    <w:link w:val="1820"/>
    <w:qFormat/>
    <w:uiPriority w:val="0"/>
    <w:pPr>
      <w:widowControl w:val="0"/>
      <w:tabs>
        <w:tab w:val="left" w:pos="525"/>
      </w:tabs>
      <w:spacing w:before="100" w:beforeAutospacing="1" w:after="100" w:afterAutospacing="1" w:line="240" w:lineRule="auto"/>
      <w:ind w:left="120" w:leftChars="50" w:firstLine="494" w:firstLineChars="206"/>
      <w:jc w:val="both"/>
    </w:pPr>
    <w:rPr>
      <w:rFonts w:ascii="宋体" w:hAnsi="Arial" w:eastAsia="黑体"/>
      <w:kern w:val="0"/>
      <w:szCs w:val="20"/>
    </w:rPr>
  </w:style>
  <w:style w:type="character" w:customStyle="1" w:styleId="1822">
    <w:name w:val="正文new Char Char"/>
    <w:link w:val="1823"/>
    <w:qFormat/>
    <w:uiPriority w:val="0"/>
    <w:rPr>
      <w:rFonts w:ascii="宋体" w:hAnsi="宋体"/>
      <w:color w:val="000000"/>
    </w:rPr>
  </w:style>
  <w:style w:type="paragraph" w:customStyle="1" w:styleId="1823">
    <w:name w:val="正文new"/>
    <w:basedOn w:val="1"/>
    <w:link w:val="1822"/>
    <w:qFormat/>
    <w:uiPriority w:val="0"/>
    <w:pPr>
      <w:widowControl w:val="0"/>
      <w:tabs>
        <w:tab w:val="left" w:pos="3960"/>
      </w:tabs>
      <w:spacing w:beforeLines="50" w:afterLines="50" w:line="360" w:lineRule="auto"/>
      <w:ind w:firstLine="420"/>
      <w:jc w:val="both"/>
    </w:pPr>
    <w:rPr>
      <w:rFonts w:ascii="宋体" w:hAnsi="宋体"/>
      <w:color w:val="000000"/>
      <w:kern w:val="0"/>
      <w:sz w:val="20"/>
      <w:szCs w:val="20"/>
    </w:rPr>
  </w:style>
  <w:style w:type="character" w:customStyle="1" w:styleId="1824">
    <w:name w:val="HTML 代码1"/>
    <w:qFormat/>
    <w:uiPriority w:val="0"/>
    <w:rPr>
      <w:rFonts w:ascii="Courier New" w:hAnsi="Courier New" w:cs="Courier New"/>
      <w:sz w:val="20"/>
      <w:szCs w:val="20"/>
    </w:rPr>
  </w:style>
  <w:style w:type="character" w:customStyle="1" w:styleId="1825">
    <w:name w:val="列出段落 Char2"/>
    <w:qFormat/>
    <w:uiPriority w:val="34"/>
    <w:rPr>
      <w:rFonts w:ascii="宋体" w:hAnsi="宋体" w:eastAsia="宋体" w:cs="Times New Roman"/>
      <w:kern w:val="2"/>
      <w:sz w:val="24"/>
      <w:szCs w:val="24"/>
    </w:rPr>
  </w:style>
  <w:style w:type="character" w:customStyle="1" w:styleId="1826">
    <w:name w:val="p11"/>
    <w:qFormat/>
    <w:uiPriority w:val="0"/>
    <w:rPr>
      <w:rFonts w:hint="eastAsia" w:ascii="宋体" w:hAnsi="宋体" w:eastAsia="宋体"/>
      <w:sz w:val="24"/>
      <w:szCs w:val="24"/>
    </w:rPr>
  </w:style>
  <w:style w:type="character" w:customStyle="1" w:styleId="1827">
    <w:name w:val="HTML 预设格式 Char"/>
    <w:link w:val="1131"/>
    <w:qFormat/>
    <w:uiPriority w:val="0"/>
    <w:rPr>
      <w:rFonts w:ascii="Arial" w:hAnsi="Arial" w:cs="Arial"/>
      <w:sz w:val="24"/>
      <w:szCs w:val="24"/>
    </w:rPr>
  </w:style>
  <w:style w:type="character" w:customStyle="1" w:styleId="1828">
    <w:name w:val="正文首行缩进 Char Char Char Char Char Char Char Char Char Char Char Char Char Char Char Char Char Char Char Char Char1"/>
    <w:qFormat/>
    <w:uiPriority w:val="0"/>
    <w:rPr>
      <w:rFonts w:eastAsia="宋体"/>
      <w:kern w:val="2"/>
      <w:sz w:val="24"/>
      <w:szCs w:val="24"/>
      <w:lang w:val="en-US" w:eastAsia="zh-CN" w:bidi="ar-SA"/>
    </w:rPr>
  </w:style>
  <w:style w:type="character" w:customStyle="1" w:styleId="1829">
    <w:name w:val="批注主题 Char"/>
    <w:link w:val="1047"/>
    <w:qFormat/>
    <w:uiPriority w:val="0"/>
    <w:rPr>
      <w:b/>
      <w:bCs/>
    </w:rPr>
  </w:style>
  <w:style w:type="character" w:customStyle="1" w:styleId="1830">
    <w:name w:val="称呼 Char"/>
    <w:link w:val="1831"/>
    <w:qFormat/>
    <w:uiPriority w:val="0"/>
    <w:rPr>
      <w:kern w:val="2"/>
      <w:sz w:val="21"/>
    </w:rPr>
  </w:style>
  <w:style w:type="paragraph" w:customStyle="1" w:styleId="1831">
    <w:name w:val="称呼1"/>
    <w:basedOn w:val="1"/>
    <w:next w:val="1"/>
    <w:link w:val="1830"/>
    <w:qFormat/>
    <w:uiPriority w:val="0"/>
    <w:pPr>
      <w:spacing w:line="360" w:lineRule="auto"/>
      <w:ind w:firstLine="482"/>
      <w:jc w:val="both"/>
    </w:pPr>
    <w:rPr>
      <w:szCs w:val="20"/>
    </w:rPr>
  </w:style>
  <w:style w:type="character" w:customStyle="1" w:styleId="1832">
    <w:name w:val="普通(网站) Char"/>
    <w:link w:val="1109"/>
    <w:qFormat/>
    <w:uiPriority w:val="99"/>
    <w:rPr>
      <w:rFonts w:ascii="宋体" w:hAnsi="宋体"/>
      <w:sz w:val="24"/>
      <w:szCs w:val="24"/>
    </w:rPr>
  </w:style>
  <w:style w:type="character" w:customStyle="1" w:styleId="1833">
    <w:name w:val="电子邮件签名 Char"/>
    <w:link w:val="1834"/>
    <w:qFormat/>
    <w:uiPriority w:val="0"/>
    <w:rPr>
      <w:kern w:val="2"/>
      <w:sz w:val="21"/>
    </w:rPr>
  </w:style>
  <w:style w:type="paragraph" w:customStyle="1" w:styleId="1834">
    <w:name w:val="电子邮件签名1"/>
    <w:basedOn w:val="1"/>
    <w:link w:val="1833"/>
    <w:qFormat/>
    <w:uiPriority w:val="0"/>
    <w:pPr>
      <w:spacing w:line="360" w:lineRule="auto"/>
      <w:ind w:firstLine="482"/>
      <w:jc w:val="both"/>
    </w:pPr>
    <w:rPr>
      <w:szCs w:val="20"/>
    </w:rPr>
  </w:style>
  <w:style w:type="character" w:customStyle="1" w:styleId="1835">
    <w:name w:val="正文首行缩进 Char"/>
    <w:link w:val="1471"/>
    <w:qFormat/>
    <w:uiPriority w:val="0"/>
    <w:rPr>
      <w:rFonts w:ascii="宋体" w:hAnsi="Courier New"/>
      <w:kern w:val="2"/>
      <w:sz w:val="21"/>
      <w:szCs w:val="22"/>
    </w:rPr>
  </w:style>
  <w:style w:type="character" w:customStyle="1" w:styleId="1836">
    <w:name w:val="注释标题 Char"/>
    <w:link w:val="1837"/>
    <w:qFormat/>
    <w:uiPriority w:val="0"/>
    <w:rPr>
      <w:kern w:val="2"/>
      <w:sz w:val="24"/>
    </w:rPr>
  </w:style>
  <w:style w:type="paragraph" w:customStyle="1" w:styleId="1837">
    <w:name w:val="注释标题1"/>
    <w:basedOn w:val="1"/>
    <w:next w:val="1"/>
    <w:link w:val="1836"/>
    <w:qFormat/>
    <w:uiPriority w:val="0"/>
    <w:pPr>
      <w:spacing w:line="360" w:lineRule="auto"/>
      <w:ind w:firstLine="482"/>
      <w:jc w:val="center"/>
    </w:pPr>
    <w:rPr>
      <w:sz w:val="24"/>
      <w:szCs w:val="20"/>
    </w:rPr>
  </w:style>
  <w:style w:type="character" w:customStyle="1" w:styleId="1838">
    <w:name w:val="日期 Char"/>
    <w:link w:val="1457"/>
    <w:qFormat/>
    <w:uiPriority w:val="0"/>
    <w:rPr>
      <w:kern w:val="2"/>
      <w:sz w:val="24"/>
    </w:rPr>
  </w:style>
  <w:style w:type="character" w:customStyle="1" w:styleId="1839">
    <w:name w:val="HTML 地址 Char"/>
    <w:link w:val="1840"/>
    <w:qFormat/>
    <w:uiPriority w:val="0"/>
    <w:rPr>
      <w:i/>
      <w:iCs/>
      <w:kern w:val="2"/>
      <w:sz w:val="21"/>
    </w:rPr>
  </w:style>
  <w:style w:type="paragraph" w:customStyle="1" w:styleId="1840">
    <w:name w:val="HTML 地址1"/>
    <w:basedOn w:val="1"/>
    <w:link w:val="1839"/>
    <w:qFormat/>
    <w:uiPriority w:val="0"/>
    <w:pPr>
      <w:spacing w:line="360" w:lineRule="auto"/>
      <w:ind w:firstLine="482"/>
      <w:jc w:val="both"/>
    </w:pPr>
    <w:rPr>
      <w:i/>
      <w:iCs/>
      <w:szCs w:val="20"/>
    </w:rPr>
  </w:style>
  <w:style w:type="character" w:customStyle="1" w:styleId="1841">
    <w:name w:val="正文文字缩进 2 Char Char1"/>
    <w:qFormat/>
    <w:uiPriority w:val="0"/>
    <w:rPr>
      <w:rFonts w:eastAsia="宋体"/>
      <w:kern w:val="2"/>
      <w:sz w:val="21"/>
      <w:szCs w:val="24"/>
      <w:lang w:val="en-US" w:eastAsia="zh-CN"/>
    </w:rPr>
  </w:style>
  <w:style w:type="character" w:customStyle="1" w:styleId="1842">
    <w:name w:val="首行缩进:  0.85 厘米 Char"/>
    <w:link w:val="1843"/>
    <w:qFormat/>
    <w:uiPriority w:val="0"/>
    <w:rPr>
      <w:rFonts w:cs="宋体"/>
      <w:sz w:val="21"/>
      <w:lang w:eastAsia="en-US" w:bidi="en-US"/>
    </w:rPr>
  </w:style>
  <w:style w:type="paragraph" w:customStyle="1" w:styleId="1843">
    <w:name w:val="首行缩进:  0.85 厘米"/>
    <w:basedOn w:val="1"/>
    <w:link w:val="1842"/>
    <w:qFormat/>
    <w:uiPriority w:val="0"/>
    <w:pPr>
      <w:widowControl w:val="0"/>
      <w:spacing w:before="200" w:line="360" w:lineRule="auto"/>
      <w:ind w:firstLine="482" w:firstLineChars="200"/>
      <w:contextualSpacing/>
    </w:pPr>
    <w:rPr>
      <w:rFonts w:cs="宋体"/>
      <w:kern w:val="0"/>
      <w:szCs w:val="20"/>
      <w:lang w:eastAsia="en-US" w:bidi="en-US"/>
    </w:rPr>
  </w:style>
  <w:style w:type="character" w:customStyle="1" w:styleId="1844">
    <w:name w:val="MM Title Char"/>
    <w:link w:val="1845"/>
    <w:qFormat/>
    <w:uiPriority w:val="0"/>
    <w:rPr>
      <w:rFonts w:ascii="Arial" w:hAnsi="Arial" w:eastAsia="黑体"/>
      <w:b/>
      <w:bCs/>
      <w:color w:val="000000"/>
      <w:kern w:val="2"/>
      <w:sz w:val="32"/>
      <w:szCs w:val="32"/>
    </w:rPr>
  </w:style>
  <w:style w:type="paragraph" w:customStyle="1" w:styleId="1845">
    <w:name w:val="MM Title"/>
    <w:basedOn w:val="84"/>
    <w:link w:val="1844"/>
    <w:qFormat/>
    <w:uiPriority w:val="0"/>
    <w:pPr>
      <w:widowControl w:val="0"/>
      <w:spacing w:line="240" w:lineRule="auto"/>
      <w:ind w:firstLine="0" w:firstLineChars="0"/>
      <w:contextualSpacing w:val="0"/>
    </w:pPr>
    <w:rPr>
      <w:rFonts w:ascii="Arial" w:hAnsi="Arial" w:eastAsia="黑体"/>
      <w:color w:val="000000"/>
      <w:kern w:val="2"/>
    </w:rPr>
  </w:style>
  <w:style w:type="character" w:customStyle="1" w:styleId="1846">
    <w:name w:val="正文-内容 Char"/>
    <w:link w:val="1847"/>
    <w:qFormat/>
    <w:locked/>
    <w:uiPriority w:val="0"/>
    <w:rPr>
      <w:sz w:val="24"/>
      <w:szCs w:val="24"/>
    </w:rPr>
  </w:style>
  <w:style w:type="paragraph" w:customStyle="1" w:styleId="1847">
    <w:name w:val="正文-内容"/>
    <w:link w:val="1846"/>
    <w:qFormat/>
    <w:uiPriority w:val="0"/>
    <w:pPr>
      <w:spacing w:line="360" w:lineRule="auto"/>
      <w:ind w:firstLine="480" w:firstLineChars="200"/>
    </w:pPr>
    <w:rPr>
      <w:rFonts w:ascii="Times New Roman" w:hAnsi="Times New Roman" w:eastAsia="宋体" w:cs="Times New Roman"/>
      <w:sz w:val="24"/>
      <w:szCs w:val="24"/>
      <w:lang w:val="en-US" w:eastAsia="zh-CN" w:bidi="ar-SA"/>
    </w:rPr>
  </w:style>
  <w:style w:type="character" w:customStyle="1" w:styleId="1848">
    <w:name w:val="正文首行缩进 2 Char"/>
    <w:link w:val="1849"/>
    <w:qFormat/>
    <w:uiPriority w:val="0"/>
    <w:rPr>
      <w:sz w:val="21"/>
      <w:szCs w:val="24"/>
    </w:rPr>
  </w:style>
  <w:style w:type="paragraph" w:customStyle="1" w:styleId="1849">
    <w:name w:val="正文首行缩进 21"/>
    <w:basedOn w:val="1850"/>
    <w:link w:val="1848"/>
    <w:qFormat/>
    <w:uiPriority w:val="0"/>
    <w:pPr>
      <w:adjustRightInd/>
      <w:snapToGrid/>
      <w:spacing w:line="240" w:lineRule="auto"/>
    </w:pPr>
  </w:style>
  <w:style w:type="paragraph" w:customStyle="1" w:styleId="1850">
    <w:name w:val="正文文本缩进1"/>
    <w:basedOn w:val="1"/>
    <w:link w:val="1853"/>
    <w:qFormat/>
    <w:uiPriority w:val="0"/>
    <w:pPr>
      <w:adjustRightInd w:val="0"/>
      <w:snapToGrid w:val="0"/>
      <w:spacing w:after="120" w:line="360" w:lineRule="auto"/>
      <w:ind w:left="420" w:leftChars="200" w:firstLine="420" w:firstLineChars="200"/>
      <w:jc w:val="both"/>
    </w:pPr>
    <w:rPr>
      <w:kern w:val="0"/>
      <w:szCs w:val="24"/>
    </w:rPr>
  </w:style>
  <w:style w:type="character" w:customStyle="1" w:styleId="1851">
    <w:name w:val="Table Text Char Char Char"/>
    <w:qFormat/>
    <w:uiPriority w:val="0"/>
    <w:rPr>
      <w:rFonts w:ascii="Arial" w:hAnsi="Arial" w:eastAsia="宋体" w:cs="Arial"/>
      <w:kern w:val="2"/>
      <w:sz w:val="18"/>
      <w:szCs w:val="18"/>
      <w:lang w:val="en-US" w:eastAsia="zh-CN"/>
    </w:rPr>
  </w:style>
  <w:style w:type="character" w:customStyle="1" w:styleId="1852">
    <w:name w:val="正文首行缩进（绿盟科技） Char Char"/>
    <w:qFormat/>
    <w:uiPriority w:val="0"/>
    <w:rPr>
      <w:rFonts w:ascii="Arial" w:hAnsi="Arial"/>
      <w:sz w:val="21"/>
      <w:szCs w:val="21"/>
    </w:rPr>
  </w:style>
  <w:style w:type="character" w:customStyle="1" w:styleId="1853">
    <w:name w:val="正文文本缩进 Char"/>
    <w:link w:val="1850"/>
    <w:qFormat/>
    <w:uiPriority w:val="0"/>
    <w:rPr>
      <w:sz w:val="21"/>
      <w:szCs w:val="24"/>
    </w:rPr>
  </w:style>
  <w:style w:type="character" w:customStyle="1" w:styleId="1854">
    <w:name w:val="批注主题 字符1"/>
    <w:qFormat/>
    <w:uiPriority w:val="99"/>
    <w:rPr>
      <w:b/>
      <w:bCs/>
      <w:kern w:val="2"/>
      <w:sz w:val="21"/>
      <w:szCs w:val="24"/>
    </w:rPr>
  </w:style>
  <w:style w:type="character" w:customStyle="1" w:styleId="1855">
    <w:name w:val="规范正文 Char"/>
    <w:qFormat/>
    <w:uiPriority w:val="0"/>
    <w:rPr>
      <w:rFonts w:eastAsia="宋体"/>
      <w:sz w:val="24"/>
      <w:szCs w:val="24"/>
      <w:lang w:val="en-US" w:eastAsia="zh-CN" w:bidi="ar-SA"/>
    </w:rPr>
  </w:style>
  <w:style w:type="character" w:customStyle="1" w:styleId="1856">
    <w:name w:val="页脚 Char3"/>
    <w:qFormat/>
    <w:uiPriority w:val="0"/>
    <w:rPr>
      <w:rFonts w:eastAsia="宋体"/>
      <w:kern w:val="2"/>
      <w:sz w:val="18"/>
      <w:lang w:val="en-US" w:eastAsia="zh-CN" w:bidi="ar-SA"/>
    </w:rPr>
  </w:style>
  <w:style w:type="character" w:customStyle="1" w:styleId="1857">
    <w:name w:val="正文文本 Char"/>
    <w:qFormat/>
    <w:uiPriority w:val="0"/>
    <w:rPr>
      <w:kern w:val="2"/>
      <w:sz w:val="21"/>
      <w:szCs w:val="24"/>
    </w:rPr>
  </w:style>
  <w:style w:type="character" w:customStyle="1" w:styleId="1858">
    <w:name w:val="标题 字符2"/>
    <w:qFormat/>
    <w:uiPriority w:val="0"/>
    <w:rPr>
      <w:rFonts w:ascii="Cambria" w:hAnsi="Cambria"/>
      <w:b/>
      <w:bCs/>
      <w:kern w:val="2"/>
      <w:sz w:val="32"/>
      <w:szCs w:val="32"/>
    </w:rPr>
  </w:style>
  <w:style w:type="character" w:customStyle="1" w:styleId="1859">
    <w:name w:val="HTML 打字机1"/>
    <w:qFormat/>
    <w:uiPriority w:val="0"/>
    <w:rPr>
      <w:rFonts w:ascii="宋体" w:hAnsi="宋体" w:eastAsia="宋体"/>
      <w:sz w:val="18"/>
    </w:rPr>
  </w:style>
  <w:style w:type="character" w:customStyle="1" w:styleId="1860">
    <w:name w:val="标题 8 Char"/>
    <w:qFormat/>
    <w:uiPriority w:val="9"/>
    <w:rPr>
      <w:rFonts w:ascii="Arial" w:hAnsi="Arial" w:eastAsia="黑体"/>
      <w:kern w:val="2"/>
      <w:sz w:val="24"/>
      <w:szCs w:val="24"/>
    </w:rPr>
  </w:style>
  <w:style w:type="character" w:customStyle="1" w:styleId="1861">
    <w:name w:val="a91"/>
    <w:qFormat/>
    <w:uiPriority w:val="0"/>
    <w:rPr>
      <w:spacing w:val="280"/>
      <w:sz w:val="18"/>
      <w:szCs w:val="18"/>
    </w:rPr>
  </w:style>
  <w:style w:type="character" w:customStyle="1" w:styleId="1862">
    <w:name w:val="正文文本 3 Char"/>
    <w:link w:val="1863"/>
    <w:qFormat/>
    <w:uiPriority w:val="0"/>
    <w:rPr>
      <w:i/>
      <w:iCs/>
      <w:kern w:val="2"/>
      <w:sz w:val="21"/>
      <w:szCs w:val="24"/>
    </w:rPr>
  </w:style>
  <w:style w:type="paragraph" w:customStyle="1" w:styleId="1863">
    <w:name w:val="正文文本 31"/>
    <w:basedOn w:val="1"/>
    <w:link w:val="1862"/>
    <w:qFormat/>
    <w:uiPriority w:val="0"/>
    <w:pPr>
      <w:spacing w:line="360" w:lineRule="auto"/>
      <w:ind w:firstLine="482"/>
      <w:jc w:val="both"/>
    </w:pPr>
    <w:rPr>
      <w:i/>
      <w:iCs/>
      <w:szCs w:val="24"/>
    </w:rPr>
  </w:style>
  <w:style w:type="character" w:customStyle="1" w:styleId="1864">
    <w:name w:val="Bid_正文 Char"/>
    <w:qFormat/>
    <w:uiPriority w:val="0"/>
    <w:rPr>
      <w:rFonts w:ascii="Tahoma" w:hAnsi="Tahoma"/>
      <w:kern w:val="2"/>
      <w:sz w:val="24"/>
    </w:rPr>
  </w:style>
  <w:style w:type="character" w:customStyle="1" w:styleId="1865">
    <w:name w:val="Char Char25"/>
    <w:qFormat/>
    <w:uiPriority w:val="0"/>
    <w:rPr>
      <w:rFonts w:ascii="宋体" w:eastAsia="宋体"/>
      <w:color w:val="FF0000"/>
      <w:kern w:val="2"/>
      <w:sz w:val="24"/>
      <w:szCs w:val="24"/>
      <w:lang w:val="en-US" w:eastAsia="zh-CN" w:bidi="ar-SA"/>
    </w:rPr>
  </w:style>
  <w:style w:type="character" w:customStyle="1" w:styleId="1866">
    <w:name w:val="font_title_four_num1"/>
    <w:qFormat/>
    <w:uiPriority w:val="0"/>
    <w:rPr>
      <w:rFonts w:hint="default" w:ascii="Book Antiqua" w:hAnsi="Book Antiqua"/>
      <w:b/>
      <w:bCs/>
      <w:color w:val="000000"/>
      <w:sz w:val="24"/>
      <w:szCs w:val="24"/>
    </w:rPr>
  </w:style>
  <w:style w:type="character" w:customStyle="1" w:styleId="1867">
    <w:name w:val="Char Char12"/>
    <w:qFormat/>
    <w:uiPriority w:val="0"/>
    <w:rPr>
      <w:rFonts w:ascii="Arial" w:hAnsi="Arial" w:eastAsia="黑体"/>
      <w:snapToGrid/>
      <w:kern w:val="2"/>
      <w:sz w:val="21"/>
      <w:lang w:val="en-US" w:eastAsia="zh-CN"/>
    </w:rPr>
  </w:style>
  <w:style w:type="character" w:customStyle="1" w:styleId="1868">
    <w:name w:val="Figure Description Char"/>
    <w:qFormat/>
    <w:uiPriority w:val="0"/>
    <w:rPr>
      <w:rFonts w:eastAsia="黑体" w:cs="Arial"/>
      <w:spacing w:val="-4"/>
      <w:kern w:val="2"/>
      <w:sz w:val="21"/>
      <w:szCs w:val="21"/>
      <w:lang w:val="en-US" w:eastAsia="zh-CN" w:bidi="ar-SA"/>
    </w:rPr>
  </w:style>
  <w:style w:type="character" w:customStyle="1" w:styleId="1869">
    <w:name w:val="文章正文 Char Char"/>
    <w:qFormat/>
    <w:uiPriority w:val="0"/>
    <w:rPr>
      <w:kern w:val="2"/>
      <w:sz w:val="24"/>
      <w:szCs w:val="24"/>
    </w:rPr>
  </w:style>
  <w:style w:type="character" w:customStyle="1" w:styleId="1870">
    <w:name w:val="结束语 Char"/>
    <w:link w:val="1871"/>
    <w:qFormat/>
    <w:uiPriority w:val="0"/>
    <w:rPr>
      <w:kern w:val="2"/>
      <w:sz w:val="21"/>
    </w:rPr>
  </w:style>
  <w:style w:type="paragraph" w:customStyle="1" w:styleId="1871">
    <w:name w:val="结束语1"/>
    <w:basedOn w:val="1"/>
    <w:link w:val="1870"/>
    <w:qFormat/>
    <w:uiPriority w:val="0"/>
    <w:pPr>
      <w:spacing w:line="360" w:lineRule="auto"/>
      <w:ind w:left="100" w:leftChars="2100" w:firstLine="482"/>
      <w:jc w:val="both"/>
    </w:pPr>
    <w:rPr>
      <w:szCs w:val="20"/>
    </w:rPr>
  </w:style>
  <w:style w:type="character" w:customStyle="1" w:styleId="1872">
    <w:name w:val="批注文字 Char"/>
    <w:qFormat/>
    <w:uiPriority w:val="0"/>
    <w:rPr>
      <w:kern w:val="2"/>
      <w:sz w:val="21"/>
      <w:szCs w:val="22"/>
    </w:rPr>
  </w:style>
  <w:style w:type="character" w:customStyle="1" w:styleId="1873">
    <w:name w:val="Table Description Char Char"/>
    <w:link w:val="1142"/>
    <w:qFormat/>
    <w:uiPriority w:val="0"/>
    <w:rPr>
      <w:rFonts w:ascii="Arial" w:hAnsi="Arial" w:eastAsia="黑体" w:cs="Arial"/>
      <w:sz w:val="18"/>
      <w:szCs w:val="18"/>
    </w:rPr>
  </w:style>
  <w:style w:type="character" w:customStyle="1" w:styleId="1874">
    <w:name w:val="My2 Char"/>
    <w:link w:val="1009"/>
    <w:qFormat/>
    <w:uiPriority w:val="0"/>
    <w:rPr>
      <w:b/>
      <w:kern w:val="2"/>
      <w:sz w:val="32"/>
      <w:szCs w:val="24"/>
    </w:rPr>
  </w:style>
  <w:style w:type="character" w:customStyle="1" w:styleId="1875">
    <w:name w:val="DeltaView Insertion"/>
    <w:qFormat/>
    <w:uiPriority w:val="0"/>
  </w:style>
  <w:style w:type="character" w:customStyle="1" w:styleId="1876">
    <w:name w:val="正文首行缩进 Char Char Char Char Char Char Char Char Char Char Char Char Char Char Char Char Char Char Char Char Char3"/>
    <w:qFormat/>
    <w:uiPriority w:val="0"/>
    <w:rPr>
      <w:rFonts w:ascii="Calibri" w:hAnsi="Calibri" w:eastAsia="宋体" w:cs="Times New Roman"/>
    </w:rPr>
  </w:style>
  <w:style w:type="character" w:customStyle="1" w:styleId="1877">
    <w:name w:val="正文文本缩进 3 Char"/>
    <w:link w:val="1007"/>
    <w:qFormat/>
    <w:uiPriority w:val="0"/>
    <w:rPr>
      <w:rFonts w:ascii="宋体"/>
      <w:color w:val="000000"/>
      <w:kern w:val="2"/>
      <w:sz w:val="24"/>
    </w:rPr>
  </w:style>
  <w:style w:type="character" w:customStyle="1" w:styleId="1878">
    <w:name w:val="项目编号A Char Char"/>
    <w:qFormat/>
    <w:uiPriority w:val="0"/>
    <w:rPr>
      <w:rFonts w:ascii="Arial" w:hAnsi="Arial"/>
      <w:sz w:val="21"/>
      <w:szCs w:val="22"/>
    </w:rPr>
  </w:style>
  <w:style w:type="character" w:customStyle="1" w:styleId="1879">
    <w:name w:val="样式 标题 2H2正文二级标题h22nd levelTitre2l22Header 2标题 2 Char第一... Char Char"/>
    <w:qFormat/>
    <w:uiPriority w:val="0"/>
    <w:rPr>
      <w:rFonts w:ascii="Arial" w:hAnsi="Arial" w:eastAsia="楷体_GB2312" w:cs="宋体"/>
      <w:b/>
      <w:bCs/>
      <w:kern w:val="2"/>
      <w:sz w:val="32"/>
      <w:lang w:val="en-US" w:eastAsia="zh-CN"/>
    </w:rPr>
  </w:style>
  <w:style w:type="character" w:customStyle="1" w:styleId="1880">
    <w:name w:val="样式 首行缩进:  2 字符 段前: 0.5 行 段后: 0.5 行 Char Char"/>
    <w:link w:val="1881"/>
    <w:qFormat/>
    <w:uiPriority w:val="0"/>
    <w:rPr>
      <w:kern w:val="2"/>
      <w:sz w:val="24"/>
    </w:rPr>
  </w:style>
  <w:style w:type="paragraph" w:customStyle="1" w:styleId="1881">
    <w:name w:val="样式 首行缩进:  2 字符 段前: 0.5 行 段后: 0.5 行"/>
    <w:basedOn w:val="1"/>
    <w:link w:val="1880"/>
    <w:qFormat/>
    <w:uiPriority w:val="0"/>
    <w:pPr>
      <w:spacing w:beforeLines="50" w:afterLines="50" w:line="300" w:lineRule="auto"/>
      <w:ind w:firstLine="200" w:firstLineChars="200"/>
      <w:jc w:val="both"/>
    </w:pPr>
    <w:rPr>
      <w:sz w:val="24"/>
      <w:szCs w:val="20"/>
    </w:rPr>
  </w:style>
  <w:style w:type="character" w:customStyle="1" w:styleId="1882">
    <w:name w:val="文档结构图 Char"/>
    <w:link w:val="1545"/>
    <w:qFormat/>
    <w:uiPriority w:val="99"/>
    <w:rPr>
      <w:rFonts w:ascii="宋体" w:hAnsi="Calibri"/>
      <w:kern w:val="2"/>
      <w:sz w:val="18"/>
      <w:szCs w:val="18"/>
    </w:rPr>
  </w:style>
  <w:style w:type="character" w:customStyle="1" w:styleId="1883">
    <w:name w:val="标题 9 Char"/>
    <w:qFormat/>
    <w:uiPriority w:val="9"/>
    <w:rPr>
      <w:rFonts w:ascii="Arial" w:hAnsi="Arial" w:eastAsia="黑体"/>
      <w:kern w:val="2"/>
      <w:sz w:val="21"/>
      <w:szCs w:val="21"/>
    </w:rPr>
  </w:style>
  <w:style w:type="character" w:customStyle="1" w:styleId="1884">
    <w:name w:val="标题 字符1"/>
    <w:qFormat/>
    <w:uiPriority w:val="0"/>
    <w:rPr>
      <w:rFonts w:ascii="等线 Light" w:hAnsi="等线 Light" w:cs="Times New Roman"/>
      <w:b/>
      <w:bCs/>
      <w:kern w:val="2"/>
      <w:sz w:val="32"/>
      <w:szCs w:val="32"/>
    </w:rPr>
  </w:style>
  <w:style w:type="character" w:customStyle="1" w:styleId="1885">
    <w:name w:val="未处理的提及1"/>
    <w:unhideWhenUsed/>
    <w:qFormat/>
    <w:uiPriority w:val="99"/>
    <w:rPr>
      <w:color w:val="605E5C"/>
      <w:shd w:val="clear" w:color="auto" w:fill="E1DFDD"/>
    </w:rPr>
  </w:style>
  <w:style w:type="character" w:customStyle="1" w:styleId="1886">
    <w:name w:val="aaab Char"/>
    <w:link w:val="1887"/>
    <w:qFormat/>
    <w:uiPriority w:val="0"/>
    <w:rPr>
      <w:rFonts w:ascii="黑体" w:hAnsi="宋体" w:eastAsia="黑体"/>
      <w:bCs/>
      <w:kern w:val="2"/>
      <w:sz w:val="30"/>
      <w:szCs w:val="30"/>
    </w:rPr>
  </w:style>
  <w:style w:type="paragraph" w:customStyle="1" w:styleId="1887">
    <w:name w:val="aaab"/>
    <w:basedOn w:val="5"/>
    <w:link w:val="1886"/>
    <w:qFormat/>
    <w:uiPriority w:val="0"/>
    <w:pPr>
      <w:numPr>
        <w:ilvl w:val="0"/>
        <w:numId w:val="0"/>
      </w:numPr>
      <w:tabs>
        <w:tab w:val="left" w:pos="420"/>
        <w:tab w:val="left" w:pos="851"/>
        <w:tab w:val="left" w:pos="1260"/>
      </w:tabs>
      <w:spacing w:beforeLines="0" w:afterLines="0" w:line="360" w:lineRule="auto"/>
      <w:ind w:left="1260" w:hanging="420"/>
    </w:pPr>
    <w:rPr>
      <w:rFonts w:ascii="黑体" w:hAnsi="宋体" w:eastAsia="黑体"/>
      <w:b w:val="0"/>
      <w:kern w:val="2"/>
      <w:szCs w:val="30"/>
    </w:rPr>
  </w:style>
  <w:style w:type="character" w:customStyle="1" w:styleId="1888">
    <w:name w:val="MM Topic 1 Char"/>
    <w:link w:val="1436"/>
    <w:qFormat/>
    <w:uiPriority w:val="0"/>
    <w:rPr>
      <w:rFonts w:eastAsia="微软雅黑"/>
      <w:b/>
      <w:kern w:val="44"/>
      <w:sz w:val="36"/>
    </w:rPr>
  </w:style>
  <w:style w:type="character" w:customStyle="1" w:styleId="1889">
    <w:name w:val="nslog-area"/>
    <w:qFormat/>
    <w:uiPriority w:val="0"/>
  </w:style>
  <w:style w:type="character" w:customStyle="1" w:styleId="1890">
    <w:name w:val="无间隔 字符1"/>
    <w:link w:val="1891"/>
    <w:qFormat/>
    <w:uiPriority w:val="1"/>
    <w:rPr>
      <w:rFonts w:ascii="Calibri" w:hAnsi="Calibri"/>
      <w:sz w:val="22"/>
      <w:szCs w:val="22"/>
    </w:rPr>
  </w:style>
  <w:style w:type="paragraph" w:styleId="1891">
    <w:name w:val="No Spacing"/>
    <w:link w:val="1890"/>
    <w:qFormat/>
    <w:uiPriority w:val="1"/>
    <w:rPr>
      <w:rFonts w:ascii="Calibri" w:hAnsi="Calibri" w:eastAsia="宋体" w:cs="Times New Roman"/>
      <w:sz w:val="22"/>
      <w:szCs w:val="22"/>
      <w:lang w:val="en-US" w:eastAsia="zh-CN" w:bidi="ar-SA"/>
    </w:rPr>
  </w:style>
  <w:style w:type="character" w:customStyle="1" w:styleId="1892">
    <w:name w:val="彩色底纹 - 着色 3 字符"/>
    <w:qFormat/>
    <w:uiPriority w:val="34"/>
    <w:rPr>
      <w:kern w:val="2"/>
      <w:sz w:val="24"/>
      <w:szCs w:val="22"/>
    </w:rPr>
  </w:style>
  <w:style w:type="character" w:customStyle="1" w:styleId="1893">
    <w:name w:val="SANGFOR_6_正文 Char"/>
    <w:link w:val="1894"/>
    <w:qFormat/>
    <w:locked/>
    <w:uiPriority w:val="0"/>
    <w:rPr>
      <w:rFonts w:ascii="宋体" w:hAnsi="宋体" w:eastAsia="微软雅黑"/>
      <w:kern w:val="2"/>
      <w:sz w:val="21"/>
      <w:szCs w:val="21"/>
    </w:rPr>
  </w:style>
  <w:style w:type="paragraph" w:customStyle="1" w:styleId="1894">
    <w:name w:val="SANGFOR_6_正文"/>
    <w:basedOn w:val="1"/>
    <w:link w:val="1893"/>
    <w:qFormat/>
    <w:uiPriority w:val="0"/>
    <w:pPr>
      <w:widowControl w:val="0"/>
      <w:spacing w:line="360" w:lineRule="auto"/>
      <w:ind w:left="100" w:leftChars="100" w:right="100" w:rightChars="100"/>
      <w:jc w:val="both"/>
    </w:pPr>
    <w:rPr>
      <w:rFonts w:ascii="宋体" w:hAnsi="宋体" w:eastAsia="微软雅黑"/>
      <w:szCs w:val="21"/>
    </w:rPr>
  </w:style>
  <w:style w:type="character" w:customStyle="1" w:styleId="1895">
    <w:name w:val="Z-符号层进 Char Char"/>
    <w:link w:val="1896"/>
    <w:qFormat/>
    <w:uiPriority w:val="0"/>
    <w:rPr>
      <w:sz w:val="24"/>
      <w:szCs w:val="22"/>
      <w:lang w:val="zh-CN" w:bidi="en-US"/>
    </w:rPr>
  </w:style>
  <w:style w:type="paragraph" w:customStyle="1" w:styleId="1896">
    <w:name w:val="Z-符号层进"/>
    <w:basedOn w:val="1"/>
    <w:link w:val="1895"/>
    <w:qFormat/>
    <w:uiPriority w:val="0"/>
    <w:pPr>
      <w:tabs>
        <w:tab w:val="left" w:pos="420"/>
        <w:tab w:val="left" w:pos="880"/>
      </w:tabs>
      <w:spacing w:before="120" w:line="360" w:lineRule="auto"/>
      <w:ind w:left="420" w:hanging="420"/>
      <w:contextualSpacing/>
    </w:pPr>
    <w:rPr>
      <w:kern w:val="0"/>
      <w:sz w:val="24"/>
      <w:lang w:val="zh-CN" w:bidi="en-US"/>
    </w:rPr>
  </w:style>
  <w:style w:type="character" w:customStyle="1" w:styleId="1897">
    <w:name w:val="正文文本缩进 Char1"/>
    <w:semiHidden/>
    <w:qFormat/>
    <w:uiPriority w:val="99"/>
    <w:rPr>
      <w:kern w:val="2"/>
      <w:sz w:val="21"/>
      <w:szCs w:val="22"/>
    </w:rPr>
  </w:style>
  <w:style w:type="character" w:customStyle="1" w:styleId="1898">
    <w:name w:val="32-表格编号 Char"/>
    <w:link w:val="1899"/>
    <w:qFormat/>
    <w:uiPriority w:val="0"/>
    <w:rPr>
      <w:b/>
      <w:sz w:val="21"/>
    </w:rPr>
  </w:style>
  <w:style w:type="paragraph" w:customStyle="1" w:styleId="1899">
    <w:name w:val="44-表格编号"/>
    <w:basedOn w:val="1783"/>
    <w:next w:val="1"/>
    <w:link w:val="1898"/>
    <w:qFormat/>
    <w:uiPriority w:val="0"/>
    <w:pPr>
      <w:numPr>
        <w:ilvl w:val="0"/>
        <w:numId w:val="0"/>
      </w:numPr>
      <w:spacing w:after="120"/>
    </w:pPr>
    <w:rPr>
      <w:rFonts w:eastAsia="宋体"/>
      <w:kern w:val="0"/>
      <w:szCs w:val="20"/>
    </w:rPr>
  </w:style>
  <w:style w:type="character" w:customStyle="1" w:styleId="1900">
    <w:name w:val="!BECC正文 Char"/>
    <w:link w:val="1901"/>
    <w:qFormat/>
    <w:uiPriority w:val="0"/>
    <w:rPr>
      <w:sz w:val="24"/>
      <w:szCs w:val="24"/>
    </w:rPr>
  </w:style>
  <w:style w:type="paragraph" w:customStyle="1" w:styleId="1901">
    <w:name w:val="!BECC正文"/>
    <w:basedOn w:val="1"/>
    <w:link w:val="1900"/>
    <w:qFormat/>
    <w:uiPriority w:val="0"/>
    <w:pPr>
      <w:widowControl w:val="0"/>
      <w:tabs>
        <w:tab w:val="left" w:pos="0"/>
      </w:tabs>
      <w:spacing w:beforeLines="50" w:afterLines="50" w:line="360" w:lineRule="auto"/>
      <w:ind w:firstLine="200" w:firstLineChars="200"/>
      <w:jc w:val="both"/>
    </w:pPr>
    <w:rPr>
      <w:kern w:val="0"/>
      <w:sz w:val="24"/>
      <w:szCs w:val="24"/>
    </w:rPr>
  </w:style>
  <w:style w:type="character" w:customStyle="1" w:styleId="1902">
    <w:name w:val="广野方案正文 Char Char Char Char"/>
    <w:link w:val="1903"/>
    <w:qFormat/>
    <w:uiPriority w:val="0"/>
    <w:rPr>
      <w:rFonts w:ascii="Arial" w:hAnsi="Arial"/>
      <w:sz w:val="24"/>
      <w:szCs w:val="24"/>
    </w:rPr>
  </w:style>
  <w:style w:type="paragraph" w:customStyle="1" w:styleId="1903">
    <w:name w:val="广野方案正文 Char Char Char"/>
    <w:basedOn w:val="1"/>
    <w:link w:val="1902"/>
    <w:qFormat/>
    <w:uiPriority w:val="0"/>
    <w:pPr>
      <w:widowControl w:val="0"/>
      <w:spacing w:line="360" w:lineRule="auto"/>
      <w:ind w:firstLine="200" w:firstLineChars="200"/>
      <w:jc w:val="both"/>
    </w:pPr>
    <w:rPr>
      <w:rFonts w:ascii="Arial" w:hAnsi="Arial"/>
      <w:kern w:val="0"/>
      <w:sz w:val="24"/>
      <w:szCs w:val="24"/>
    </w:rPr>
  </w:style>
  <w:style w:type="character" w:customStyle="1" w:styleId="1904">
    <w:name w:val="行号1"/>
    <w:basedOn w:val="142"/>
    <w:qFormat/>
    <w:uiPriority w:val="0"/>
  </w:style>
  <w:style w:type="character" w:customStyle="1" w:styleId="1905">
    <w:name w:val="尾注文本 字符1"/>
    <w:semiHidden/>
    <w:qFormat/>
    <w:uiPriority w:val="0"/>
    <w:rPr>
      <w:rFonts w:ascii="Arial" w:hAnsi="Arial"/>
      <w:sz w:val="21"/>
      <w:szCs w:val="21"/>
    </w:rPr>
  </w:style>
  <w:style w:type="character" w:customStyle="1" w:styleId="1906">
    <w:name w:val="HTML 键盘1"/>
    <w:qFormat/>
    <w:uiPriority w:val="0"/>
    <w:rPr>
      <w:rFonts w:ascii="Courier New" w:hAnsi="Courier New" w:cs="Courier New"/>
      <w:sz w:val="20"/>
      <w:szCs w:val="20"/>
    </w:rPr>
  </w:style>
  <w:style w:type="character" w:customStyle="1" w:styleId="1907">
    <w:name w:val="Figure Description Char Char"/>
    <w:link w:val="801"/>
    <w:qFormat/>
    <w:uiPriority w:val="0"/>
    <w:rPr>
      <w:rFonts w:ascii="Arial" w:hAnsi="Arial" w:eastAsia="黑体"/>
      <w:sz w:val="18"/>
    </w:rPr>
  </w:style>
  <w:style w:type="character" w:customStyle="1" w:styleId="1908">
    <w:name w:val="无间隔 字符"/>
    <w:qFormat/>
    <w:uiPriority w:val="1"/>
    <w:rPr>
      <w:rFonts w:ascii="Calibri" w:hAnsi="Calibri"/>
      <w:sz w:val="22"/>
      <w:szCs w:val="22"/>
    </w:rPr>
  </w:style>
  <w:style w:type="character" w:customStyle="1" w:styleId="1909">
    <w:name w:val="style801"/>
    <w:qFormat/>
    <w:uiPriority w:val="0"/>
    <w:rPr>
      <w:rFonts w:hint="eastAsia" w:ascii="宋体" w:hAnsi="宋体" w:eastAsia="宋体"/>
      <w:color w:val="393939"/>
      <w:spacing w:val="0"/>
      <w:sz w:val="18"/>
      <w:szCs w:val="18"/>
    </w:rPr>
  </w:style>
  <w:style w:type="character" w:customStyle="1" w:styleId="1910">
    <w:name w:val="command keywords"/>
    <w:semiHidden/>
    <w:qFormat/>
    <w:uiPriority w:val="0"/>
    <w:rPr>
      <w:rFonts w:ascii="Arial" w:hAnsi="Arial" w:eastAsia="宋体"/>
      <w:b/>
      <w:color w:val="auto"/>
      <w:sz w:val="21"/>
      <w:szCs w:val="21"/>
    </w:rPr>
  </w:style>
  <w:style w:type="character" w:customStyle="1" w:styleId="1911">
    <w:name w:val="宏文本 字符1"/>
    <w:semiHidden/>
    <w:qFormat/>
    <w:uiPriority w:val="0"/>
    <w:rPr>
      <w:rFonts w:ascii="Courier New" w:hAnsi="Courier New" w:cs="Courier New"/>
      <w:sz w:val="24"/>
      <w:szCs w:val="24"/>
    </w:rPr>
  </w:style>
  <w:style w:type="character" w:customStyle="1" w:styleId="1912">
    <w:name w:val="EmailStyle401"/>
    <w:semiHidden/>
    <w:qFormat/>
    <w:uiPriority w:val="0"/>
    <w:rPr>
      <w:rFonts w:ascii="宋体" w:eastAsia="宋体"/>
      <w:color w:val="0000FF"/>
      <w:sz w:val="24"/>
      <w:szCs w:val="24"/>
      <w:u w:val="none"/>
    </w:rPr>
  </w:style>
  <w:style w:type="character" w:customStyle="1" w:styleId="1913">
    <w:name w:val="EmailStyle618"/>
    <w:semiHidden/>
    <w:qFormat/>
    <w:uiPriority w:val="0"/>
    <w:rPr>
      <w:rFonts w:ascii="宋体" w:eastAsia="宋体"/>
      <w:color w:val="0000FF"/>
      <w:sz w:val="24"/>
      <w:szCs w:val="24"/>
      <w:u w:val="none"/>
    </w:rPr>
  </w:style>
  <w:style w:type="character" w:customStyle="1" w:styleId="1914">
    <w:name w:val="font01"/>
    <w:qFormat/>
    <w:uiPriority w:val="0"/>
    <w:rPr>
      <w:rFonts w:hint="eastAsia" w:ascii="宋体" w:hAnsi="宋体" w:eastAsia="宋体" w:cs="宋体"/>
      <w:color w:val="000000"/>
      <w:sz w:val="21"/>
      <w:szCs w:val="21"/>
      <w:u w:val="none"/>
    </w:rPr>
  </w:style>
  <w:style w:type="character" w:customStyle="1" w:styleId="1915">
    <w:name w:val="52-版本号 Char Char"/>
    <w:link w:val="1916"/>
    <w:qFormat/>
    <w:uiPriority w:val="0"/>
    <w:rPr>
      <w:rFonts w:ascii="微软雅黑" w:eastAsia="微软雅黑"/>
      <w:color w:val="0000FF"/>
      <w:kern w:val="2"/>
      <w:sz w:val="30"/>
      <w:szCs w:val="24"/>
    </w:rPr>
  </w:style>
  <w:style w:type="paragraph" w:customStyle="1" w:styleId="1916">
    <w:name w:val="52-版本号"/>
    <w:basedOn w:val="1593"/>
    <w:next w:val="1593"/>
    <w:link w:val="1915"/>
    <w:qFormat/>
    <w:uiPriority w:val="0"/>
    <w:pPr>
      <w:widowControl w:val="0"/>
      <w:jc w:val="center"/>
    </w:pPr>
    <w:rPr>
      <w:rFonts w:ascii="微软雅黑" w:hAnsi="Times New Roman" w:eastAsia="微软雅黑"/>
      <w:color w:val="0000FF"/>
      <w:kern w:val="2"/>
      <w:sz w:val="30"/>
      <w:szCs w:val="24"/>
    </w:rPr>
  </w:style>
  <w:style w:type="character" w:customStyle="1" w:styleId="1917">
    <w:name w:val="EmailStyle5761"/>
    <w:semiHidden/>
    <w:qFormat/>
    <w:uiPriority w:val="0"/>
    <w:rPr>
      <w:rFonts w:hint="default" w:ascii="Arial" w:hAnsi="Arial" w:eastAsia="宋体" w:cs="Arial"/>
      <w:color w:val="auto"/>
      <w:sz w:val="18"/>
      <w:szCs w:val="20"/>
    </w:rPr>
  </w:style>
  <w:style w:type="character" w:customStyle="1" w:styleId="1918">
    <w:name w:val="FA正文 Char Char"/>
    <w:link w:val="1664"/>
    <w:qFormat/>
    <w:uiPriority w:val="0"/>
    <w:rPr>
      <w:rFonts w:ascii="宋体" w:hAnsi="宋体" w:cs="宋体"/>
      <w:sz w:val="24"/>
      <w:szCs w:val="24"/>
    </w:rPr>
  </w:style>
  <w:style w:type="character" w:customStyle="1" w:styleId="1919">
    <w:name w:val="正文文本缩进 3 字符1"/>
    <w:qFormat/>
    <w:uiPriority w:val="0"/>
    <w:rPr>
      <w:rFonts w:ascii="华文细黑" w:hAnsi="华文细黑" w:eastAsia="华文细黑"/>
      <w:kern w:val="2"/>
      <w:sz w:val="24"/>
      <w:szCs w:val="24"/>
    </w:rPr>
  </w:style>
  <w:style w:type="character" w:customStyle="1" w:styleId="1920">
    <w:name w:val="正文文本 + MingLiU"/>
    <w:qFormat/>
    <w:uiPriority w:val="0"/>
    <w:rPr>
      <w:rFonts w:ascii="MingLiU" w:hAnsi="MingLiU" w:eastAsia="MingLiU" w:cs="MingLiU"/>
      <w:b/>
      <w:bCs/>
      <w:color w:val="000000"/>
      <w:spacing w:val="20"/>
      <w:w w:val="100"/>
      <w:position w:val="0"/>
      <w:sz w:val="16"/>
      <w:szCs w:val="16"/>
      <w:shd w:val="clear" w:color="auto" w:fill="FFFFFF"/>
      <w:lang w:val="zh-TW"/>
    </w:rPr>
  </w:style>
  <w:style w:type="character" w:customStyle="1" w:styleId="1921">
    <w:name w:val="font_subsection_num1"/>
    <w:qFormat/>
    <w:uiPriority w:val="0"/>
    <w:rPr>
      <w:rFonts w:hint="default" w:ascii="Book Antiqua" w:hAnsi="Book Antiqua"/>
      <w:b/>
      <w:bCs/>
      <w:color w:val="000000"/>
      <w:sz w:val="28"/>
      <w:szCs w:val="28"/>
    </w:rPr>
  </w:style>
  <w:style w:type="character" w:customStyle="1" w:styleId="1922">
    <w:name w:val="s_btn_wr"/>
    <w:qFormat/>
    <w:uiPriority w:val="0"/>
  </w:style>
  <w:style w:type="character" w:customStyle="1" w:styleId="1923">
    <w:name w:val="rich_media_meta"/>
    <w:qFormat/>
    <w:uiPriority w:val="0"/>
  </w:style>
  <w:style w:type="character" w:customStyle="1" w:styleId="1924">
    <w:name w:val="title_ss1"/>
    <w:qFormat/>
    <w:uiPriority w:val="0"/>
    <w:rPr>
      <w:sz w:val="18"/>
      <w:szCs w:val="18"/>
    </w:rPr>
  </w:style>
  <w:style w:type="character" w:customStyle="1" w:styleId="1925">
    <w:name w:val="表头样式 Char Char Char Char"/>
    <w:qFormat/>
    <w:uiPriority w:val="0"/>
    <w:rPr>
      <w:rFonts w:ascii="Arial" w:hAnsi="Arial" w:eastAsia="宋体"/>
      <w:b/>
      <w:sz w:val="21"/>
      <w:szCs w:val="21"/>
      <w:lang w:val="en-US" w:eastAsia="zh-CN"/>
    </w:rPr>
  </w:style>
  <w:style w:type="character" w:customStyle="1" w:styleId="1926">
    <w:name w:val="样式1 Char Char"/>
    <w:link w:val="1927"/>
    <w:qFormat/>
    <w:uiPriority w:val="0"/>
    <w:rPr>
      <w:kern w:val="2"/>
      <w:sz w:val="21"/>
      <w:szCs w:val="24"/>
      <w:shd w:val="clear" w:color="auto" w:fill="000080"/>
    </w:rPr>
  </w:style>
  <w:style w:type="paragraph" w:customStyle="1" w:styleId="1927">
    <w:name w:val="样式1"/>
    <w:basedOn w:val="1545"/>
    <w:next w:val="1545"/>
    <w:link w:val="1926"/>
    <w:qFormat/>
    <w:uiPriority w:val="0"/>
    <w:pPr>
      <w:shd w:val="clear" w:color="auto" w:fill="000080"/>
      <w:spacing w:line="360" w:lineRule="auto"/>
      <w:ind w:firstLine="482"/>
      <w:jc w:val="center"/>
    </w:pPr>
    <w:rPr>
      <w:rFonts w:ascii="Times New Roman" w:hAnsi="Times New Roman"/>
      <w:sz w:val="21"/>
      <w:szCs w:val="24"/>
    </w:rPr>
  </w:style>
  <w:style w:type="character" w:customStyle="1" w:styleId="1928">
    <w:name w:val="批注框文本 Char"/>
    <w:semiHidden/>
    <w:qFormat/>
    <w:uiPriority w:val="99"/>
    <w:rPr>
      <w:kern w:val="2"/>
      <w:sz w:val="18"/>
      <w:szCs w:val="18"/>
    </w:rPr>
  </w:style>
  <w:style w:type="character" w:customStyle="1" w:styleId="1929">
    <w:name w:val="Table Heading Char Char Char Char"/>
    <w:qFormat/>
    <w:uiPriority w:val="0"/>
    <w:rPr>
      <w:rFonts w:ascii="Arial" w:hAnsi="Arial" w:eastAsia="黑体"/>
      <w:sz w:val="18"/>
    </w:rPr>
  </w:style>
  <w:style w:type="character" w:customStyle="1" w:styleId="1930">
    <w:name w:val="font_subsection_name1"/>
    <w:qFormat/>
    <w:uiPriority w:val="0"/>
    <w:rPr>
      <w:rFonts w:hint="eastAsia" w:ascii="宋体" w:hAnsi="宋体" w:eastAsia="宋体"/>
      <w:b/>
      <w:bCs/>
      <w:color w:val="000000"/>
      <w:sz w:val="28"/>
      <w:szCs w:val="28"/>
    </w:rPr>
  </w:style>
  <w:style w:type="character" w:customStyle="1" w:styleId="1931">
    <w:name w:val="Char Char13"/>
    <w:qFormat/>
    <w:uiPriority w:val="0"/>
    <w:rPr>
      <w:kern w:val="2"/>
      <w:sz w:val="21"/>
    </w:rPr>
  </w:style>
  <w:style w:type="character" w:customStyle="1" w:styleId="1932">
    <w:name w:val="编写建议 Char Char"/>
    <w:qFormat/>
    <w:uiPriority w:val="0"/>
    <w:rPr>
      <w:i/>
      <w:color w:val="0000FF"/>
      <w:sz w:val="21"/>
    </w:rPr>
  </w:style>
  <w:style w:type="character" w:customStyle="1" w:styleId="1933">
    <w:name w:val="Char Char10"/>
    <w:qFormat/>
    <w:uiPriority w:val="0"/>
    <w:rPr>
      <w:rFonts w:ascii="Arial" w:hAnsi="Arial" w:eastAsia="宋体"/>
      <w:b/>
      <w:snapToGrid/>
      <w:sz w:val="18"/>
      <w:lang w:val="en-US" w:eastAsia="zh-CN"/>
    </w:rPr>
  </w:style>
  <w:style w:type="character" w:customStyle="1" w:styleId="1934">
    <w:name w:val="标准正文 Char"/>
    <w:qFormat/>
    <w:uiPriority w:val="0"/>
    <w:rPr>
      <w:rFonts w:ascii="Arial" w:hAnsi="Arial" w:eastAsia="宋体" w:cs="Times New Roman"/>
      <w:kern w:val="0"/>
      <w:sz w:val="28"/>
    </w:rPr>
  </w:style>
  <w:style w:type="character" w:customStyle="1" w:styleId="1935">
    <w:name w:val="金宏发行正文 Char Char Char"/>
    <w:link w:val="1936"/>
    <w:qFormat/>
    <w:uiPriority w:val="0"/>
    <w:rPr>
      <w:rFonts w:ascii="仿宋_GB2312" w:eastAsia="仿宋_GB2312"/>
      <w:sz w:val="28"/>
    </w:rPr>
  </w:style>
  <w:style w:type="paragraph" w:customStyle="1" w:styleId="1936">
    <w:name w:val="金宏发行正文 Char"/>
    <w:basedOn w:val="1"/>
    <w:link w:val="1935"/>
    <w:qFormat/>
    <w:uiPriority w:val="0"/>
    <w:pPr>
      <w:widowControl w:val="0"/>
      <w:spacing w:line="500" w:lineRule="exact"/>
      <w:ind w:firstLine="560" w:firstLineChars="200"/>
      <w:jc w:val="both"/>
    </w:pPr>
    <w:rPr>
      <w:rFonts w:ascii="仿宋_GB2312" w:eastAsia="仿宋_GB2312"/>
      <w:kern w:val="0"/>
      <w:sz w:val="28"/>
      <w:szCs w:val="20"/>
    </w:rPr>
  </w:style>
  <w:style w:type="character" w:customStyle="1" w:styleId="1937">
    <w:name w:val="Char Char8"/>
    <w:qFormat/>
    <w:uiPriority w:val="0"/>
  </w:style>
  <w:style w:type="character" w:customStyle="1" w:styleId="1938">
    <w:name w:val="Item Step Char Char"/>
    <w:link w:val="887"/>
    <w:qFormat/>
    <w:uiPriority w:val="0"/>
    <w:rPr>
      <w:rFonts w:cs="Arial"/>
      <w:sz w:val="21"/>
      <w:szCs w:val="21"/>
    </w:rPr>
  </w:style>
  <w:style w:type="character" w:customStyle="1" w:styleId="1939">
    <w:name w:val="zw1 Char Char"/>
    <w:qFormat/>
    <w:uiPriority w:val="0"/>
    <w:rPr>
      <w:rFonts w:eastAsia="宋体"/>
      <w:sz w:val="24"/>
      <w:lang w:val="en-US" w:eastAsia="zh-CN"/>
    </w:rPr>
  </w:style>
  <w:style w:type="character" w:customStyle="1" w:styleId="1940">
    <w:name w:val="标书表格字体格式 Char"/>
    <w:link w:val="1941"/>
    <w:qFormat/>
    <w:uiPriority w:val="0"/>
    <w:rPr>
      <w:kern w:val="2"/>
      <w:sz w:val="21"/>
      <w:szCs w:val="24"/>
    </w:rPr>
  </w:style>
  <w:style w:type="paragraph" w:customStyle="1" w:styleId="1941">
    <w:name w:val="标书表格字体格式"/>
    <w:next w:val="1"/>
    <w:link w:val="1940"/>
    <w:qFormat/>
    <w:uiPriority w:val="0"/>
    <w:rPr>
      <w:rFonts w:ascii="Times New Roman" w:hAnsi="Times New Roman" w:eastAsia="宋体" w:cs="Times New Roman"/>
      <w:kern w:val="2"/>
      <w:sz w:val="21"/>
      <w:szCs w:val="24"/>
      <w:lang w:val="en-US" w:eastAsia="zh-CN" w:bidi="ar-SA"/>
    </w:rPr>
  </w:style>
  <w:style w:type="character" w:customStyle="1" w:styleId="1942">
    <w:name w:val="04-正文 Char"/>
    <w:qFormat/>
    <w:uiPriority w:val="0"/>
    <w:rPr>
      <w:rFonts w:ascii="Times New Roman" w:hAnsi="Times New Roman" w:eastAsia="宋体" w:cs="Times New Roman"/>
      <w:szCs w:val="24"/>
    </w:rPr>
  </w:style>
  <w:style w:type="character" w:customStyle="1" w:styleId="1943">
    <w:name w:val="s1"/>
    <w:qFormat/>
    <w:uiPriority w:val="0"/>
    <w:rPr>
      <w:sz w:val="20"/>
      <w:szCs w:val="20"/>
    </w:rPr>
  </w:style>
  <w:style w:type="character" w:customStyle="1" w:styleId="1944">
    <w:name w:val="标书正文格式 Char Char"/>
    <w:link w:val="1945"/>
    <w:qFormat/>
    <w:uiPriority w:val="0"/>
    <w:rPr>
      <w:rFonts w:eastAsia="楷体_GB2312"/>
      <w:kern w:val="2"/>
      <w:sz w:val="24"/>
    </w:rPr>
  </w:style>
  <w:style w:type="paragraph" w:customStyle="1" w:styleId="1945">
    <w:name w:val="标书正文格式"/>
    <w:link w:val="1944"/>
    <w:qFormat/>
    <w:uiPriority w:val="0"/>
    <w:pPr>
      <w:ind w:firstLine="200" w:firstLineChars="200"/>
    </w:pPr>
    <w:rPr>
      <w:rFonts w:ascii="Times New Roman" w:hAnsi="Times New Roman" w:eastAsia="楷体_GB2312" w:cs="Times New Roman"/>
      <w:kern w:val="2"/>
      <w:sz w:val="24"/>
      <w:lang w:val="en-US" w:eastAsia="zh-CN" w:bidi="ar-SA"/>
    </w:rPr>
  </w:style>
  <w:style w:type="character" w:customStyle="1" w:styleId="1946">
    <w:name w:val="Bid_正文 Char Char"/>
    <w:link w:val="1947"/>
    <w:qFormat/>
    <w:uiPriority w:val="0"/>
    <w:rPr>
      <w:kern w:val="2"/>
      <w:sz w:val="24"/>
    </w:rPr>
  </w:style>
  <w:style w:type="paragraph" w:customStyle="1" w:styleId="1947">
    <w:name w:val="Bid_正文"/>
    <w:basedOn w:val="21"/>
    <w:link w:val="1946"/>
    <w:qFormat/>
    <w:uiPriority w:val="0"/>
    <w:pPr>
      <w:widowControl w:val="0"/>
      <w:spacing w:afterLines="50" w:line="360" w:lineRule="auto"/>
      <w:ind w:firstLine="480"/>
      <w:jc w:val="both"/>
    </w:pPr>
    <w:rPr>
      <w:kern w:val="2"/>
      <w:sz w:val="24"/>
      <w:szCs w:val="20"/>
    </w:rPr>
  </w:style>
  <w:style w:type="character" w:customStyle="1" w:styleId="1948">
    <w:name w:val="正文文本 2 Char"/>
    <w:link w:val="1520"/>
    <w:qFormat/>
    <w:uiPriority w:val="0"/>
    <w:rPr>
      <w:sz w:val="24"/>
    </w:rPr>
  </w:style>
  <w:style w:type="character" w:customStyle="1" w:styleId="1949">
    <w:name w:val="电子邮件签名 字符1"/>
    <w:qFormat/>
    <w:uiPriority w:val="0"/>
    <w:rPr>
      <w:rFonts w:cs="Arial"/>
      <w:kern w:val="2"/>
      <w:sz w:val="21"/>
      <w:szCs w:val="21"/>
    </w:rPr>
  </w:style>
  <w:style w:type="character" w:customStyle="1" w:styleId="1950">
    <w:name w:val="段 Char Char"/>
    <w:link w:val="680"/>
    <w:qFormat/>
    <w:uiPriority w:val="99"/>
    <w:rPr>
      <w:rFonts w:ascii="宋体"/>
      <w:sz w:val="21"/>
    </w:rPr>
  </w:style>
  <w:style w:type="character" w:customStyle="1" w:styleId="1951">
    <w:name w:val="wmijmam3az1qnqdh1"/>
    <w:qFormat/>
    <w:uiPriority w:val="0"/>
  </w:style>
  <w:style w:type="character" w:customStyle="1" w:styleId="1952">
    <w:name w:val="正文文本缩进 2 Char"/>
    <w:link w:val="1154"/>
    <w:qFormat/>
    <w:uiPriority w:val="0"/>
    <w:rPr>
      <w:rFonts w:ascii="宋体"/>
      <w:kern w:val="2"/>
      <w:sz w:val="21"/>
    </w:rPr>
  </w:style>
  <w:style w:type="character" w:customStyle="1" w:styleId="1953">
    <w:name w:val="EmailStyle811"/>
    <w:semiHidden/>
    <w:qFormat/>
    <w:uiPriority w:val="0"/>
    <w:rPr>
      <w:rFonts w:ascii="宋体" w:eastAsia="宋体"/>
      <w:color w:val="auto"/>
      <w:sz w:val="24"/>
      <w:szCs w:val="24"/>
      <w:u w:val="none"/>
    </w:rPr>
  </w:style>
  <w:style w:type="character" w:customStyle="1" w:styleId="1954">
    <w:name w:val="样式6 Char"/>
    <w:link w:val="1283"/>
    <w:qFormat/>
    <w:uiPriority w:val="0"/>
    <w:rPr>
      <w:rFonts w:ascii="仿宋_GB2312" w:hAnsi="仿宋_GB2312"/>
      <w:kern w:val="2"/>
      <w:sz w:val="21"/>
      <w:szCs w:val="28"/>
    </w:rPr>
  </w:style>
  <w:style w:type="character" w:customStyle="1" w:styleId="1955">
    <w:name w:val="正文文本缩进 2 字符1"/>
    <w:qFormat/>
    <w:uiPriority w:val="0"/>
    <w:rPr>
      <w:kern w:val="2"/>
      <w:sz w:val="21"/>
      <w:szCs w:val="24"/>
    </w:rPr>
  </w:style>
  <w:style w:type="character" w:customStyle="1" w:styleId="1956">
    <w:name w:val="joyplus.head-3(Alt+3) Char Char"/>
    <w:link w:val="1957"/>
    <w:qFormat/>
    <w:uiPriority w:val="0"/>
    <w:rPr>
      <w:rFonts w:ascii="Arial" w:hAnsi="Arial" w:eastAsia="黑体"/>
      <w:kern w:val="2"/>
      <w:sz w:val="28"/>
      <w:szCs w:val="24"/>
    </w:rPr>
  </w:style>
  <w:style w:type="paragraph" w:customStyle="1" w:styleId="1957">
    <w:name w:val="joyplus.head-3(Alt+3)"/>
    <w:basedOn w:val="1"/>
    <w:next w:val="1"/>
    <w:link w:val="1956"/>
    <w:qFormat/>
    <w:uiPriority w:val="0"/>
    <w:pPr>
      <w:keepNext/>
      <w:widowControl w:val="0"/>
      <w:tabs>
        <w:tab w:val="left" w:pos="710"/>
        <w:tab w:val="left" w:pos="851"/>
      </w:tabs>
      <w:spacing w:line="240" w:lineRule="auto"/>
      <w:ind w:left="2100" w:hanging="420"/>
      <w:outlineLvl w:val="2"/>
    </w:pPr>
    <w:rPr>
      <w:rFonts w:ascii="Arial" w:hAnsi="Arial" w:eastAsia="黑体"/>
      <w:sz w:val="28"/>
      <w:szCs w:val="24"/>
    </w:rPr>
  </w:style>
  <w:style w:type="character" w:customStyle="1" w:styleId="1958">
    <w:name w:val="EmailStyle652"/>
    <w:semiHidden/>
    <w:qFormat/>
    <w:uiPriority w:val="0"/>
    <w:rPr>
      <w:rFonts w:ascii="Arial" w:hAnsi="Arial" w:eastAsia="宋体" w:cs="Arial"/>
      <w:color w:val="auto"/>
      <w:sz w:val="18"/>
      <w:szCs w:val="20"/>
    </w:rPr>
  </w:style>
  <w:style w:type="character" w:customStyle="1" w:styleId="1959">
    <w:name w:val="command parameter"/>
    <w:semiHidden/>
    <w:qFormat/>
    <w:uiPriority w:val="0"/>
    <w:rPr>
      <w:rFonts w:ascii="Arial" w:hAnsi="Arial" w:eastAsia="宋体"/>
      <w:i/>
      <w:color w:val="auto"/>
      <w:sz w:val="21"/>
      <w:szCs w:val="21"/>
    </w:rPr>
  </w:style>
  <w:style w:type="character" w:customStyle="1" w:styleId="1960">
    <w:name w:val="标题 4 Char Char Char Char Char Char Char Char Char Char Char Char Char Char Char Char Char Char Char Char"/>
    <w:qFormat/>
    <w:uiPriority w:val="0"/>
    <w:rPr>
      <w:rFonts w:ascii="Arial" w:hAnsi="Arial" w:eastAsia="黑体" w:cs="Arial"/>
      <w:bCs/>
      <w:kern w:val="2"/>
      <w:position w:val="6"/>
      <w:sz w:val="24"/>
      <w:szCs w:val="24"/>
      <w:lang w:val="en-US" w:eastAsia="zh-CN"/>
    </w:rPr>
  </w:style>
  <w:style w:type="character" w:customStyle="1" w:styleId="1961">
    <w:name w:val="line"/>
    <w:basedOn w:val="142"/>
    <w:qFormat/>
    <w:uiPriority w:val="0"/>
  </w:style>
  <w:style w:type="character" w:customStyle="1" w:styleId="1962">
    <w:name w:val="样式 (西文) 仿宋_GB2312 (中文) 仿宋_GB2312 小四 段前: 6 磅 行距: 1.5 倍行距 首行缩... Char Char"/>
    <w:link w:val="1963"/>
    <w:qFormat/>
    <w:uiPriority w:val="0"/>
    <w:rPr>
      <w:rFonts w:ascii="仿宋_GB2312" w:eastAsia="仿宋_GB2312"/>
      <w:kern w:val="2"/>
      <w:sz w:val="21"/>
      <w:szCs w:val="22"/>
    </w:rPr>
  </w:style>
  <w:style w:type="paragraph" w:customStyle="1" w:styleId="1963">
    <w:name w:val="样式 (西文) 仿宋_GB2312 (中文) 仿宋_GB2312 小四 段前: 6 磅 行距: 1.5 倍行距 首行缩..."/>
    <w:basedOn w:val="1"/>
    <w:link w:val="1962"/>
    <w:qFormat/>
    <w:uiPriority w:val="0"/>
    <w:pPr>
      <w:tabs>
        <w:tab w:val="left" w:pos="0"/>
      </w:tabs>
      <w:spacing w:before="120" w:line="360" w:lineRule="auto"/>
      <w:ind w:firstLine="480" w:firstLineChars="200"/>
      <w:jc w:val="both"/>
    </w:pPr>
    <w:rPr>
      <w:rFonts w:ascii="仿宋_GB2312" w:eastAsia="仿宋_GB2312"/>
    </w:rPr>
  </w:style>
  <w:style w:type="character" w:customStyle="1" w:styleId="1964">
    <w:name w:val="纯文本 Char"/>
    <w:link w:val="803"/>
    <w:qFormat/>
    <w:uiPriority w:val="0"/>
    <w:rPr>
      <w:rFonts w:ascii="宋体" w:hAnsi="Courier New"/>
      <w:kern w:val="2"/>
      <w:sz w:val="21"/>
    </w:rPr>
  </w:style>
  <w:style w:type="character" w:customStyle="1" w:styleId="1965">
    <w:name w:val="编号 Char"/>
    <w:qFormat/>
    <w:uiPriority w:val="0"/>
    <w:rPr>
      <w:rFonts w:ascii="Times New Roman" w:hAnsi="Times New Roman"/>
      <w:kern w:val="2"/>
      <w:sz w:val="21"/>
      <w:szCs w:val="21"/>
    </w:rPr>
  </w:style>
  <w:style w:type="character" w:customStyle="1" w:styleId="1966">
    <w:name w:val="Char Char18"/>
    <w:qFormat/>
    <w:uiPriority w:val="0"/>
    <w:rPr>
      <w:rFonts w:ascii="宋体"/>
      <w:kern w:val="2"/>
      <w:sz w:val="18"/>
      <w:szCs w:val="18"/>
    </w:rPr>
  </w:style>
  <w:style w:type="character" w:customStyle="1" w:styleId="1967">
    <w:name w:val="headline-content2"/>
    <w:basedOn w:val="142"/>
    <w:qFormat/>
    <w:uiPriority w:val="0"/>
  </w:style>
  <w:style w:type="character" w:customStyle="1" w:styleId="1968">
    <w:name w:val="52-版本号 Char"/>
    <w:qFormat/>
    <w:uiPriority w:val="0"/>
    <w:rPr>
      <w:rFonts w:ascii="微软雅黑" w:eastAsia="微软雅黑"/>
      <w:color w:val="0000FF"/>
      <w:kern w:val="2"/>
      <w:sz w:val="30"/>
      <w:szCs w:val="24"/>
    </w:rPr>
  </w:style>
  <w:style w:type="paragraph" w:customStyle="1" w:styleId="1969">
    <w:name w:val="6-6级目录"/>
    <w:next w:val="1"/>
    <w:qFormat/>
    <w:uiPriority w:val="0"/>
    <w:pPr>
      <w:tabs>
        <w:tab w:val="left" w:pos="2720"/>
      </w:tabs>
      <w:spacing w:beforeLines="50" w:line="360" w:lineRule="auto"/>
      <w:ind w:left="2720" w:hanging="420"/>
      <w:outlineLvl w:val="5"/>
    </w:pPr>
    <w:rPr>
      <w:rFonts w:ascii="等线" w:hAnsi="等线" w:eastAsia="宋体" w:cs="Times New Roman"/>
      <w:b/>
      <w:color w:val="000000"/>
      <w:kern w:val="2"/>
      <w:sz w:val="24"/>
      <w:szCs w:val="22"/>
      <w:lang w:val="en-US" w:eastAsia="zh-CN" w:bidi="ar-SA"/>
    </w:rPr>
  </w:style>
  <w:style w:type="paragraph" w:customStyle="1" w:styleId="1970">
    <w:name w:val="7.3-(1)正文三级目录"/>
    <w:next w:val="1"/>
    <w:qFormat/>
    <w:uiPriority w:val="0"/>
    <w:pPr>
      <w:tabs>
        <w:tab w:val="left" w:pos="3980"/>
      </w:tabs>
      <w:spacing w:beforeLines="50" w:line="360" w:lineRule="auto"/>
      <w:ind w:left="3980" w:hanging="420"/>
    </w:pPr>
    <w:rPr>
      <w:rFonts w:ascii="Times New Roman" w:hAnsi="Times New Roman" w:eastAsia="宋体" w:cs="Times New Roman"/>
      <w:kern w:val="2"/>
      <w:sz w:val="24"/>
      <w:szCs w:val="22"/>
      <w:lang w:val="en-US" w:eastAsia="zh-CN" w:bidi="ar-SA"/>
    </w:rPr>
  </w:style>
  <w:style w:type="paragraph" w:customStyle="1" w:styleId="1971">
    <w:name w:val="7.1-(一) 正文一级目录"/>
    <w:next w:val="1"/>
    <w:qFormat/>
    <w:uiPriority w:val="0"/>
    <w:pPr>
      <w:tabs>
        <w:tab w:val="left" w:pos="3140"/>
      </w:tabs>
      <w:spacing w:beforeLines="50" w:line="360" w:lineRule="auto"/>
      <w:ind w:left="3140" w:hanging="420"/>
      <w:outlineLvl w:val="6"/>
    </w:pPr>
    <w:rPr>
      <w:rFonts w:ascii="等线" w:hAnsi="等线" w:eastAsia="宋体" w:cs="Times New Roman"/>
      <w:kern w:val="2"/>
      <w:sz w:val="24"/>
      <w:szCs w:val="22"/>
      <w:lang w:val="en-US" w:eastAsia="zh-CN" w:bidi="ar-SA"/>
    </w:rPr>
  </w:style>
  <w:style w:type="paragraph" w:customStyle="1" w:styleId="1972">
    <w:name w:val="4-4级目录"/>
    <w:next w:val="1"/>
    <w:qFormat/>
    <w:uiPriority w:val="0"/>
    <w:pPr>
      <w:tabs>
        <w:tab w:val="left" w:pos="1880"/>
      </w:tabs>
      <w:spacing w:beforeLines="50" w:line="360" w:lineRule="auto"/>
      <w:ind w:left="1880" w:hanging="420"/>
      <w:outlineLvl w:val="3"/>
    </w:pPr>
    <w:rPr>
      <w:rFonts w:ascii="等线" w:hAnsi="等线" w:eastAsia="宋体" w:cs="Times New Roman"/>
      <w:b/>
      <w:kern w:val="2"/>
      <w:sz w:val="24"/>
      <w:szCs w:val="22"/>
      <w:lang w:val="en-US" w:eastAsia="zh-CN" w:bidi="ar-SA"/>
    </w:rPr>
  </w:style>
  <w:style w:type="paragraph" w:customStyle="1" w:styleId="1973">
    <w:name w:val="3-3级目录"/>
    <w:next w:val="1"/>
    <w:qFormat/>
    <w:uiPriority w:val="0"/>
    <w:pPr>
      <w:tabs>
        <w:tab w:val="left" w:pos="1460"/>
      </w:tabs>
      <w:spacing w:beforeLines="50" w:line="360" w:lineRule="auto"/>
      <w:ind w:left="1460" w:hanging="420"/>
      <w:outlineLvl w:val="2"/>
    </w:pPr>
    <w:rPr>
      <w:rFonts w:ascii="等线" w:hAnsi="等线" w:eastAsia="宋体" w:cs="Times New Roman"/>
      <w:b/>
      <w:kern w:val="2"/>
      <w:sz w:val="24"/>
      <w:szCs w:val="22"/>
      <w:lang w:val="en-US" w:eastAsia="zh-CN" w:bidi="ar-SA"/>
    </w:rPr>
  </w:style>
  <w:style w:type="paragraph" w:customStyle="1" w:styleId="1974">
    <w:name w:val="2-2级目录"/>
    <w:next w:val="1"/>
    <w:qFormat/>
    <w:uiPriority w:val="0"/>
    <w:pPr>
      <w:tabs>
        <w:tab w:val="left" w:pos="1040"/>
      </w:tabs>
      <w:spacing w:beforeLines="50" w:line="360" w:lineRule="auto"/>
      <w:ind w:left="1040" w:hanging="420"/>
      <w:outlineLvl w:val="1"/>
    </w:pPr>
    <w:rPr>
      <w:rFonts w:ascii="等线" w:hAnsi="等线" w:eastAsia="宋体" w:cs="Times New Roman"/>
      <w:b/>
      <w:color w:val="000000"/>
      <w:kern w:val="2"/>
      <w:sz w:val="24"/>
      <w:szCs w:val="22"/>
      <w:lang w:val="en-US" w:eastAsia="zh-CN" w:bidi="ar-SA"/>
    </w:rPr>
  </w:style>
  <w:style w:type="paragraph" w:customStyle="1" w:styleId="1975">
    <w:name w:val="_Style 1207"/>
    <w:basedOn w:val="1"/>
    <w:next w:val="1553"/>
    <w:qFormat/>
    <w:uiPriority w:val="34"/>
    <w:pPr>
      <w:widowControl w:val="0"/>
      <w:spacing w:line="360" w:lineRule="auto"/>
      <w:ind w:firstLine="420" w:firstLineChars="200"/>
      <w:jc w:val="both"/>
    </w:pPr>
    <w:rPr>
      <w:kern w:val="0"/>
      <w:sz w:val="20"/>
      <w:szCs w:val="20"/>
    </w:rPr>
  </w:style>
  <w:style w:type="paragraph" w:customStyle="1" w:styleId="1976">
    <w:name w:val="段落1"/>
    <w:basedOn w:val="1"/>
    <w:qFormat/>
    <w:uiPriority w:val="0"/>
    <w:pPr>
      <w:widowControl w:val="0"/>
      <w:spacing w:line="360" w:lineRule="auto"/>
      <w:ind w:firstLine="480" w:firstLineChars="200"/>
      <w:jc w:val="both"/>
    </w:pPr>
    <w:rPr>
      <w:rFonts w:ascii="Calibri" w:hAnsi="Calibri"/>
      <w:sz w:val="24"/>
      <w:szCs w:val="24"/>
    </w:rPr>
  </w:style>
  <w:style w:type="paragraph" w:customStyle="1" w:styleId="1977">
    <w:name w:val="项目符号1"/>
    <w:basedOn w:val="1"/>
    <w:qFormat/>
    <w:uiPriority w:val="0"/>
    <w:pPr>
      <w:widowControl w:val="0"/>
      <w:spacing w:line="360" w:lineRule="auto"/>
      <w:ind w:left="480" w:hanging="480" w:hangingChars="200"/>
      <w:jc w:val="both"/>
    </w:pPr>
    <w:rPr>
      <w:rFonts w:ascii="Calibri" w:hAnsi="Calibri"/>
      <w:sz w:val="24"/>
      <w:szCs w:val="24"/>
    </w:rPr>
  </w:style>
  <w:style w:type="paragraph" w:customStyle="1" w:styleId="1978">
    <w:name w:val="正文样式1"/>
    <w:basedOn w:val="1"/>
    <w:qFormat/>
    <w:uiPriority w:val="0"/>
    <w:pPr>
      <w:tabs>
        <w:tab w:val="left" w:pos="709"/>
        <w:tab w:val="left" w:pos="840"/>
      </w:tabs>
      <w:spacing w:line="240" w:lineRule="auto"/>
      <w:ind w:firstLine="480"/>
    </w:pPr>
    <w:rPr>
      <w:kern w:val="0"/>
      <w:sz w:val="28"/>
      <w:szCs w:val="24"/>
    </w:rPr>
  </w:style>
  <w:style w:type="paragraph" w:customStyle="1" w:styleId="1979">
    <w:name w:val="ISS_Normal1"/>
    <w:basedOn w:val="1"/>
    <w:qFormat/>
    <w:uiPriority w:val="0"/>
    <w:pPr>
      <w:widowControl w:val="0"/>
      <w:spacing w:afterLines="50" w:line="240" w:lineRule="auto"/>
      <w:ind w:firstLine="200" w:firstLineChars="200"/>
      <w:jc w:val="both"/>
    </w:pPr>
    <w:rPr>
      <w:rFonts w:ascii="Tahoma" w:hAnsi="Tahoma"/>
      <w:szCs w:val="24"/>
    </w:rPr>
  </w:style>
  <w:style w:type="paragraph" w:customStyle="1" w:styleId="1980">
    <w:name w:val="Fourth Level Item Step"/>
    <w:qFormat/>
    <w:uiPriority w:val="0"/>
    <w:pPr>
      <w:tabs>
        <w:tab w:val="left" w:pos="3401"/>
      </w:tabs>
      <w:adjustRightInd w:val="0"/>
      <w:snapToGrid w:val="0"/>
      <w:spacing w:before="80" w:after="80" w:line="240" w:lineRule="atLeast"/>
      <w:ind w:left="3401" w:hanging="425"/>
    </w:pPr>
    <w:rPr>
      <w:rFonts w:hint="eastAsia" w:ascii="Times New Roman" w:hAnsi="Times New Roman" w:eastAsia="宋体" w:cs="Arial"/>
      <w:sz w:val="21"/>
      <w:szCs w:val="21"/>
      <w:lang w:val="en-US" w:eastAsia="zh-CN" w:bidi="ar-SA"/>
    </w:rPr>
  </w:style>
  <w:style w:type="paragraph" w:customStyle="1" w:styleId="1981">
    <w:name w:val="Sub Item Step"/>
    <w:qFormat/>
    <w:uiPriority w:val="0"/>
    <w:pPr>
      <w:tabs>
        <w:tab w:val="left" w:pos="2551"/>
      </w:tabs>
      <w:adjustRightInd w:val="0"/>
      <w:snapToGrid w:val="0"/>
      <w:spacing w:before="80" w:after="80" w:line="240" w:lineRule="atLeast"/>
      <w:ind w:left="2551" w:hanging="425"/>
    </w:pPr>
    <w:rPr>
      <w:rFonts w:hint="eastAsia" w:ascii="Times New Roman" w:hAnsi="Times New Roman" w:eastAsia="宋体" w:cs="Arial"/>
      <w:sz w:val="21"/>
      <w:szCs w:val="21"/>
      <w:lang w:val="en-US" w:eastAsia="zh-CN" w:bidi="ar-SA"/>
    </w:rPr>
  </w:style>
  <w:style w:type="paragraph" w:customStyle="1" w:styleId="1982">
    <w:name w:val="Notes Text Step"/>
    <w:basedOn w:val="1983"/>
    <w:qFormat/>
    <w:uiPriority w:val="0"/>
    <w:pPr>
      <w:pBdr>
        <w:bottom w:val="none" w:color="auto" w:sz="0" w:space="0"/>
      </w:pBdr>
      <w:tabs>
        <w:tab w:val="left" w:pos="1985"/>
        <w:tab w:val="left" w:pos="2359"/>
      </w:tabs>
      <w:spacing w:before="40" w:line="200" w:lineRule="atLeast"/>
      <w:ind w:left="2359"/>
    </w:pPr>
    <w:rPr>
      <w:sz w:val="18"/>
      <w:szCs w:val="18"/>
    </w:rPr>
  </w:style>
  <w:style w:type="paragraph" w:customStyle="1" w:styleId="1983">
    <w:name w:val="CAUTION Text Step"/>
    <w:basedOn w:val="1"/>
    <w:qFormat/>
    <w:uiPriority w:val="0"/>
    <w:pPr>
      <w:keepNext/>
      <w:keepLines/>
      <w:pBdr>
        <w:bottom w:val="single" w:color="auto" w:sz="12" w:space="4"/>
      </w:pBdr>
      <w:tabs>
        <w:tab w:val="left" w:pos="1985"/>
      </w:tabs>
      <w:topLinePunct/>
      <w:adjustRightInd w:val="0"/>
      <w:snapToGrid w:val="0"/>
      <w:spacing w:before="80" w:after="80"/>
      <w:ind w:left="1985" w:hanging="284"/>
    </w:pPr>
    <w:rPr>
      <w:rFonts w:hint="eastAsia" w:eastAsia="楷体_GB2312" w:cs="Arial"/>
      <w:iCs/>
      <w:szCs w:val="21"/>
    </w:rPr>
  </w:style>
  <w:style w:type="paragraph" w:customStyle="1" w:styleId="1984">
    <w:name w:val="Sub Item Step in Table List"/>
    <w:qFormat/>
    <w:uiPriority w:val="0"/>
    <w:pPr>
      <w:tabs>
        <w:tab w:val="left" w:pos="284"/>
      </w:tabs>
      <w:adjustRightInd w:val="0"/>
      <w:snapToGrid w:val="0"/>
      <w:spacing w:before="80" w:after="80" w:line="240" w:lineRule="atLeast"/>
      <w:ind w:left="568" w:hanging="284"/>
    </w:pPr>
    <w:rPr>
      <w:rFonts w:hint="eastAsia" w:ascii="Times New Roman" w:hAnsi="Times New Roman" w:eastAsia="宋体" w:cs="Arial"/>
      <w:sz w:val="21"/>
      <w:szCs w:val="21"/>
      <w:lang w:val="en-US" w:eastAsia="zh-CN" w:bidi="ar-SA"/>
    </w:rPr>
  </w:style>
  <w:style w:type="paragraph" w:customStyle="1" w:styleId="1985">
    <w:name w:val="Sub Item Step in Table"/>
    <w:qFormat/>
    <w:uiPriority w:val="0"/>
    <w:pPr>
      <w:tabs>
        <w:tab w:val="left" w:pos="284"/>
      </w:tabs>
      <w:adjustRightInd w:val="0"/>
      <w:snapToGrid w:val="0"/>
      <w:spacing w:before="80" w:after="80" w:line="240" w:lineRule="atLeast"/>
      <w:ind w:left="568" w:hanging="284"/>
    </w:pPr>
    <w:rPr>
      <w:rFonts w:hint="eastAsia" w:ascii="Times New Roman" w:hAnsi="Times New Roman" w:eastAsia="宋体" w:cs="Arial"/>
      <w:sz w:val="21"/>
      <w:szCs w:val="21"/>
      <w:lang w:val="en-US" w:eastAsia="zh-CN" w:bidi="ar-SA"/>
    </w:rPr>
  </w:style>
  <w:style w:type="paragraph" w:customStyle="1" w:styleId="1986">
    <w:name w:val="Sub Item List in Table"/>
    <w:basedOn w:val="1"/>
    <w:qFormat/>
    <w:uiPriority w:val="0"/>
    <w:pPr>
      <w:tabs>
        <w:tab w:val="left" w:pos="568"/>
      </w:tabs>
      <w:topLinePunct/>
      <w:adjustRightInd w:val="0"/>
      <w:snapToGrid w:val="0"/>
      <w:spacing w:before="80" w:after="80"/>
      <w:ind w:left="568" w:hanging="284"/>
    </w:pPr>
    <w:rPr>
      <w:rFonts w:hint="eastAsia" w:cs="Arial"/>
      <w:szCs w:val="21"/>
    </w:rPr>
  </w:style>
  <w:style w:type="paragraph" w:customStyle="1" w:styleId="1987">
    <w:name w:val="样式 标题 3 + 宋体"/>
    <w:basedOn w:val="5"/>
    <w:qFormat/>
    <w:uiPriority w:val="0"/>
    <w:pPr>
      <w:numPr>
        <w:ilvl w:val="0"/>
        <w:numId w:val="0"/>
      </w:numPr>
      <w:spacing w:beforeLines="0" w:afterLines="0" w:line="360" w:lineRule="auto"/>
      <w:ind w:left="900" w:hanging="420"/>
    </w:pPr>
    <w:rPr>
      <w:rFonts w:ascii="Arial" w:hAnsi="Arial"/>
      <w:kern w:val="2"/>
    </w:rPr>
  </w:style>
  <w:style w:type="paragraph" w:customStyle="1" w:styleId="1988">
    <w:name w:val="ÕýÎÄ 1"/>
    <w:basedOn w:val="1"/>
    <w:qFormat/>
    <w:uiPriority w:val="0"/>
    <w:pPr>
      <w:overflowPunct w:val="0"/>
      <w:autoSpaceDE w:val="0"/>
      <w:autoSpaceDN w:val="0"/>
      <w:adjustRightInd w:val="0"/>
      <w:spacing w:before="80" w:after="80" w:line="360" w:lineRule="auto"/>
      <w:ind w:left="1417"/>
      <w:jc w:val="both"/>
      <w:textAlignment w:val="baseline"/>
    </w:pPr>
    <w:rPr>
      <w:kern w:val="0"/>
      <w:szCs w:val="20"/>
    </w:rPr>
  </w:style>
  <w:style w:type="paragraph" w:customStyle="1" w:styleId="1989">
    <w:name w:val="小标题 1"/>
    <w:basedOn w:val="1"/>
    <w:qFormat/>
    <w:uiPriority w:val="0"/>
    <w:pPr>
      <w:widowControl w:val="0"/>
      <w:autoSpaceDE w:val="0"/>
      <w:autoSpaceDN w:val="0"/>
      <w:adjustRightInd w:val="0"/>
      <w:spacing w:line="360" w:lineRule="atLeast"/>
      <w:jc w:val="both"/>
    </w:pPr>
    <w:rPr>
      <w:rFonts w:ascii="文鼎粗黑" w:eastAsia="文鼎粗黑"/>
      <w:kern w:val="0"/>
      <w:sz w:val="22"/>
      <w:szCs w:val="20"/>
    </w:rPr>
  </w:style>
  <w:style w:type="paragraph" w:customStyle="1" w:styleId="1990">
    <w:name w:val="圆点列举项"/>
    <w:basedOn w:val="1389"/>
    <w:qFormat/>
    <w:uiPriority w:val="0"/>
    <w:pPr>
      <w:tabs>
        <w:tab w:val="left" w:pos="3780"/>
      </w:tabs>
      <w:autoSpaceDE/>
      <w:autoSpaceDN/>
      <w:snapToGrid w:val="0"/>
      <w:spacing w:before="30" w:after="30" w:line="300" w:lineRule="auto"/>
      <w:ind w:left="3780" w:hanging="420" w:firstLineChars="0"/>
      <w:jc w:val="both"/>
    </w:pPr>
    <w:rPr>
      <w:rFonts w:ascii="Arial" w:hAnsi="Arial"/>
      <w:kern w:val="2"/>
      <w:sz w:val="18"/>
    </w:rPr>
  </w:style>
  <w:style w:type="paragraph" w:customStyle="1" w:styleId="1991">
    <w:name w:val="表项"/>
    <w:next w:val="1992"/>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1992">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993">
    <w:name w:val="Paragraph Text"/>
    <w:basedOn w:val="1"/>
    <w:qFormat/>
    <w:uiPriority w:val="0"/>
    <w:pPr>
      <w:spacing w:line="320" w:lineRule="exact"/>
    </w:pPr>
    <w:rPr>
      <w:rFonts w:ascii="Beijing" w:eastAsia="Times New Roman"/>
      <w:kern w:val="0"/>
      <w:sz w:val="18"/>
      <w:szCs w:val="18"/>
    </w:rPr>
  </w:style>
  <w:style w:type="paragraph" w:customStyle="1" w:styleId="1994">
    <w:name w:val="MyPoints"/>
    <w:basedOn w:val="1"/>
    <w:qFormat/>
    <w:uiPriority w:val="0"/>
    <w:pPr>
      <w:spacing w:line="240" w:lineRule="auto"/>
      <w:ind w:left="936" w:hanging="360"/>
    </w:pPr>
    <w:rPr>
      <w:rFonts w:ascii="Century Gothic" w:hAnsi="Century Gothic"/>
      <w:kern w:val="0"/>
      <w:sz w:val="20"/>
      <w:szCs w:val="20"/>
      <w:lang w:val="en-GB" w:eastAsia="en-US"/>
    </w:rPr>
  </w:style>
  <w:style w:type="paragraph" w:customStyle="1" w:styleId="1995">
    <w:name w:val="标题 61"/>
    <w:basedOn w:val="1"/>
    <w:next w:val="1"/>
    <w:qFormat/>
    <w:uiPriority w:val="99"/>
    <w:pPr>
      <w:keepNext/>
      <w:keepLines/>
      <w:spacing w:afterLines="50" w:line="360" w:lineRule="atLeast"/>
      <w:ind w:left="851" w:right="-94" w:rightChars="-94"/>
      <w:jc w:val="center"/>
      <w:outlineLvl w:val="5"/>
    </w:pPr>
    <w:rPr>
      <w:rFonts w:ascii="Cambria" w:hAnsi="Cambria" w:eastAsia="微软雅黑"/>
      <w:color w:val="323F4F"/>
      <w:kern w:val="0"/>
      <w:sz w:val="24"/>
      <w:szCs w:val="20"/>
    </w:rPr>
  </w:style>
  <w:style w:type="paragraph" w:customStyle="1" w:styleId="1996">
    <w:name w:val="`手册正文"/>
    <w:basedOn w:val="1"/>
    <w:qFormat/>
    <w:uiPriority w:val="0"/>
    <w:pPr>
      <w:spacing w:before="100" w:beforeAutospacing="1" w:after="100" w:afterAutospacing="1" w:line="240" w:lineRule="auto"/>
      <w:ind w:left="240" w:leftChars="100" w:right="240" w:rightChars="100"/>
    </w:pPr>
    <w:rPr>
      <w:rFonts w:ascii="微软雅黑" w:hAnsi="微软雅黑" w:eastAsia="微软雅黑"/>
      <w:sz w:val="24"/>
      <w:szCs w:val="24"/>
    </w:rPr>
  </w:style>
  <w:style w:type="paragraph" w:customStyle="1" w:styleId="1997">
    <w:name w:val="VMWTableBullet"/>
    <w:qFormat/>
    <w:uiPriority w:val="0"/>
    <w:pPr>
      <w:tabs>
        <w:tab w:val="left" w:pos="851"/>
      </w:tabs>
      <w:spacing w:before="80" w:line="288" w:lineRule="auto"/>
      <w:ind w:left="357" w:hanging="357"/>
    </w:pPr>
    <w:rPr>
      <w:rFonts w:ascii="Arial" w:hAnsi="Arial" w:eastAsia="Calibri" w:cs="Times New Roman"/>
      <w:color w:val="000000"/>
      <w:sz w:val="21"/>
      <w:lang w:val="en-US" w:eastAsia="en-US" w:bidi="ar-SA"/>
    </w:rPr>
  </w:style>
  <w:style w:type="paragraph" w:customStyle="1" w:styleId="1998">
    <w:name w:val="23-3级目录"/>
    <w:basedOn w:val="1"/>
    <w:next w:val="1"/>
    <w:qFormat/>
    <w:uiPriority w:val="0"/>
    <w:pPr>
      <w:widowControl w:val="0"/>
      <w:tabs>
        <w:tab w:val="left" w:pos="360"/>
      </w:tabs>
      <w:spacing w:before="120" w:after="120" w:line="360" w:lineRule="exact"/>
      <w:ind w:firstLine="425"/>
      <w:jc w:val="both"/>
    </w:pPr>
    <w:rPr>
      <w:rFonts w:ascii="Cambria" w:hAnsi="Cambria" w:eastAsia="微软雅黑"/>
      <w:b/>
      <w:szCs w:val="24"/>
    </w:rPr>
  </w:style>
  <w:style w:type="paragraph" w:customStyle="1" w:styleId="1999">
    <w:name w:val="正文111"/>
    <w:basedOn w:val="1"/>
    <w:qFormat/>
    <w:uiPriority w:val="0"/>
    <w:pPr>
      <w:widowControl w:val="0"/>
      <w:spacing w:line="240" w:lineRule="auto"/>
      <w:ind w:firstLine="480" w:firstLineChars="200"/>
      <w:jc w:val="both"/>
    </w:pPr>
    <w:rPr>
      <w:rFonts w:ascii="华文仿宋" w:hAnsi="华文仿宋" w:eastAsia="华文仿宋"/>
      <w:sz w:val="24"/>
      <w:szCs w:val="24"/>
    </w:rPr>
  </w:style>
  <w:style w:type="paragraph" w:customStyle="1" w:styleId="2000">
    <w:name w:val="default"/>
    <w:basedOn w:val="1"/>
    <w:qFormat/>
    <w:uiPriority w:val="0"/>
    <w:pPr>
      <w:spacing w:before="100" w:beforeAutospacing="1" w:after="100" w:afterAutospacing="1" w:line="240" w:lineRule="auto"/>
    </w:pPr>
    <w:rPr>
      <w:rFonts w:ascii="宋体" w:hAnsi="宋体" w:cs="宋体"/>
      <w:kern w:val="0"/>
      <w:sz w:val="24"/>
      <w:szCs w:val="24"/>
    </w:rPr>
  </w:style>
  <w:style w:type="paragraph" w:customStyle="1" w:styleId="2001">
    <w:name w:val="h0"/>
    <w:basedOn w:val="1"/>
    <w:qFormat/>
    <w:uiPriority w:val="0"/>
    <w:pPr>
      <w:widowControl w:val="0"/>
      <w:adjustRightInd w:val="0"/>
      <w:spacing w:line="360" w:lineRule="auto"/>
      <w:ind w:firstLine="200" w:firstLineChars="200"/>
      <w:jc w:val="both"/>
      <w:textAlignment w:val="baseline"/>
    </w:pPr>
    <w:rPr>
      <w:rFonts w:ascii="Calibri" w:hAnsi="Calibri" w:cs="黑体"/>
      <w:kern w:val="0"/>
      <w:sz w:val="24"/>
      <w:lang w:val="zh-CN"/>
    </w:rPr>
  </w:style>
  <w:style w:type="paragraph" w:customStyle="1" w:styleId="2002">
    <w:name w:val="样式 仿宋_GB2312 (符号) 宋体 小三 首行缩进:  2 字符"/>
    <w:basedOn w:val="1"/>
    <w:qFormat/>
    <w:uiPriority w:val="0"/>
    <w:pPr>
      <w:widowControl w:val="0"/>
      <w:spacing w:line="360" w:lineRule="auto"/>
      <w:ind w:firstLine="600" w:firstLineChars="200"/>
      <w:jc w:val="both"/>
    </w:pPr>
    <w:rPr>
      <w:rFonts w:ascii="仿宋_GB2312" w:hAnsi="宋体" w:eastAsia="仿宋_GB2312" w:cs="宋体"/>
      <w:sz w:val="30"/>
      <w:szCs w:val="20"/>
    </w:rPr>
  </w:style>
  <w:style w:type="paragraph" w:customStyle="1" w:styleId="2003">
    <w:name w:val="无间隔11"/>
    <w:qFormat/>
    <w:uiPriority w:val="1"/>
    <w:rPr>
      <w:rFonts w:ascii="Calibri" w:hAnsi="Calibri" w:eastAsia="宋体" w:cs="Times New Roman"/>
      <w:sz w:val="22"/>
      <w:szCs w:val="22"/>
      <w:lang w:val="en-US" w:eastAsia="zh-CN" w:bidi="ar-SA"/>
    </w:rPr>
  </w:style>
  <w:style w:type="paragraph" w:customStyle="1" w:styleId="2004">
    <w:name w:val="UH正文"/>
    <w:qFormat/>
    <w:uiPriority w:val="0"/>
    <w:pPr>
      <w:spacing w:line="360" w:lineRule="auto"/>
      <w:ind w:firstLine="200" w:firstLineChars="200"/>
    </w:pPr>
    <w:rPr>
      <w:rFonts w:ascii="Arial" w:hAnsi="Arial" w:eastAsia="宋体" w:cs="Times New Roman"/>
      <w:kern w:val="2"/>
      <w:sz w:val="24"/>
      <w:szCs w:val="21"/>
      <w:lang w:val="en-US" w:eastAsia="zh-CN" w:bidi="ar-SA"/>
    </w:rPr>
  </w:style>
  <w:style w:type="paragraph" w:customStyle="1" w:styleId="2005">
    <w:name w:val="样式 正文首行缩进 2 + 左侧:  1.5 字符 首行缩进:  2 字符2"/>
    <w:basedOn w:val="1"/>
    <w:qFormat/>
    <w:uiPriority w:val="0"/>
    <w:pPr>
      <w:widowControl w:val="0"/>
      <w:spacing w:line="360" w:lineRule="auto"/>
      <w:ind w:firstLine="420" w:firstLineChars="200"/>
    </w:pPr>
    <w:rPr>
      <w:rFonts w:ascii="宋体" w:hAnsi="宋体" w:cs="宋体"/>
      <w:szCs w:val="21"/>
    </w:rPr>
  </w:style>
  <w:style w:type="paragraph" w:customStyle="1" w:styleId="2006">
    <w:name w:val="样式 首行缩进:  0 字符"/>
    <w:basedOn w:val="1"/>
    <w:qFormat/>
    <w:uiPriority w:val="99"/>
    <w:pPr>
      <w:widowControl w:val="0"/>
      <w:spacing w:line="360" w:lineRule="auto"/>
      <w:ind w:firstLine="200" w:firstLineChars="200"/>
      <w:jc w:val="both"/>
    </w:pPr>
    <w:rPr>
      <w:rFonts w:cs="宋体"/>
      <w:sz w:val="24"/>
      <w:szCs w:val="20"/>
    </w:rPr>
  </w:style>
  <w:style w:type="paragraph" w:customStyle="1" w:styleId="2007">
    <w:name w:val="Char Char Char Char Char Char Char Char Char Char Char Char Char"/>
    <w:basedOn w:val="1"/>
    <w:qFormat/>
    <w:uiPriority w:val="0"/>
    <w:pPr>
      <w:widowControl w:val="0"/>
      <w:spacing w:line="240" w:lineRule="auto"/>
      <w:jc w:val="both"/>
    </w:pPr>
    <w:rPr>
      <w:rFonts w:ascii="Arial" w:hAnsi="Arial"/>
      <w:kern w:val="0"/>
      <w:sz w:val="20"/>
      <w:szCs w:val="20"/>
      <w:lang w:eastAsia="en-US"/>
    </w:rPr>
  </w:style>
  <w:style w:type="paragraph" w:customStyle="1" w:styleId="2008">
    <w:name w:val="样式 Arial 行距: 多倍行距 1.2 字行 首行缩进:  2 字符"/>
    <w:basedOn w:val="1"/>
    <w:qFormat/>
    <w:uiPriority w:val="0"/>
    <w:pPr>
      <w:widowControl w:val="0"/>
      <w:spacing w:line="288" w:lineRule="auto"/>
      <w:ind w:firstLine="420" w:firstLineChars="200"/>
      <w:jc w:val="both"/>
    </w:pPr>
    <w:rPr>
      <w:rFonts w:ascii="Arial" w:hAnsi="Arial" w:cs="宋体"/>
      <w:sz w:val="20"/>
      <w:szCs w:val="20"/>
    </w:rPr>
  </w:style>
  <w:style w:type="paragraph" w:customStyle="1" w:styleId="2009">
    <w:name w:val="特性列表"/>
    <w:basedOn w:val="1"/>
    <w:qFormat/>
    <w:uiPriority w:val="0"/>
    <w:pPr>
      <w:widowControl w:val="0"/>
      <w:snapToGrid w:val="0"/>
      <w:spacing w:line="360" w:lineRule="auto"/>
      <w:ind w:firstLine="2"/>
      <w:jc w:val="both"/>
    </w:pPr>
    <w:rPr>
      <w:rFonts w:ascii="微软雅黑" w:hAnsi="微软雅黑" w:eastAsia="微软雅黑"/>
      <w:kern w:val="0"/>
      <w:szCs w:val="21"/>
      <w:lang w:bidi="mr-IN"/>
    </w:rPr>
  </w:style>
  <w:style w:type="paragraph" w:customStyle="1" w:styleId="2010">
    <w:name w:val="Kotei项目符号"/>
    <w:basedOn w:val="1"/>
    <w:qFormat/>
    <w:uiPriority w:val="0"/>
    <w:pPr>
      <w:widowControl w:val="0"/>
      <w:tabs>
        <w:tab w:val="left" w:pos="360"/>
        <w:tab w:val="left" w:pos="420"/>
        <w:tab w:val="left" w:pos="902"/>
        <w:tab w:val="left" w:pos="1020"/>
        <w:tab w:val="left" w:pos="1758"/>
      </w:tabs>
      <w:spacing w:line="240" w:lineRule="auto"/>
      <w:ind w:left="902" w:hanging="420"/>
      <w:jc w:val="both"/>
    </w:pPr>
    <w:rPr>
      <w:rFonts w:ascii="Arial" w:hAnsi="Arial"/>
      <w:color w:val="000000"/>
      <w:kern w:val="0"/>
      <w:sz w:val="24"/>
      <w:szCs w:val="21"/>
    </w:rPr>
  </w:style>
  <w:style w:type="paragraph" w:customStyle="1" w:styleId="2011">
    <w:name w:val=".list"/>
    <w:basedOn w:val="1"/>
    <w:qFormat/>
    <w:uiPriority w:val="0"/>
    <w:pPr>
      <w:widowControl w:val="0"/>
      <w:tabs>
        <w:tab w:val="left" w:pos="748"/>
      </w:tabs>
      <w:autoSpaceDE w:val="0"/>
      <w:autoSpaceDN w:val="0"/>
      <w:adjustRightInd w:val="0"/>
      <w:spacing w:line="240" w:lineRule="auto"/>
      <w:ind w:left="748" w:hanging="374"/>
    </w:pPr>
    <w:rPr>
      <w:b/>
      <w:kern w:val="0"/>
      <w:sz w:val="28"/>
      <w:szCs w:val="20"/>
    </w:rPr>
  </w:style>
  <w:style w:type="paragraph" w:customStyle="1" w:styleId="2012">
    <w:name w:val="0号正文"/>
    <w:basedOn w:val="1"/>
    <w:qFormat/>
    <w:uiPriority w:val="0"/>
    <w:pPr>
      <w:widowControl w:val="0"/>
      <w:spacing w:before="156" w:after="156" w:line="300" w:lineRule="auto"/>
      <w:ind w:firstLine="480" w:firstLineChars="200"/>
      <w:jc w:val="both"/>
    </w:pPr>
    <w:rPr>
      <w:rFonts w:ascii="Arial" w:hAnsi="Arial"/>
      <w:sz w:val="24"/>
      <w:szCs w:val="24"/>
    </w:rPr>
  </w:style>
  <w:style w:type="paragraph" w:customStyle="1" w:styleId="2013">
    <w:name w:val="cfont12h"/>
    <w:basedOn w:val="1"/>
    <w:qFormat/>
    <w:uiPriority w:val="0"/>
    <w:pPr>
      <w:spacing w:before="100" w:beforeAutospacing="1" w:after="100" w:afterAutospacing="1" w:line="240" w:lineRule="auto"/>
    </w:pPr>
    <w:rPr>
      <w:rFonts w:ascii="宋体" w:hAnsi="宋体" w:cs="宋体"/>
      <w:kern w:val="0"/>
      <w:sz w:val="24"/>
      <w:szCs w:val="24"/>
    </w:rPr>
  </w:style>
  <w:style w:type="paragraph" w:customStyle="1" w:styleId="2014">
    <w:name w:val="Notes Text Step in Table"/>
    <w:qFormat/>
    <w:uiPriority w:val="0"/>
    <w:pPr>
      <w:tabs>
        <w:tab w:val="left" w:pos="454"/>
      </w:tabs>
      <w:spacing w:before="40" w:after="80" w:line="200" w:lineRule="atLeast"/>
      <w:ind w:left="454" w:hanging="284"/>
    </w:pPr>
    <w:rPr>
      <w:rFonts w:ascii="Times New Roman" w:hAnsi="Times New Roman" w:eastAsia="楷体_GB2312" w:cs="楷体_GB2312"/>
      <w:sz w:val="18"/>
      <w:szCs w:val="18"/>
      <w:lang w:val="en-US" w:eastAsia="zh-CN" w:bidi="ar-SA"/>
    </w:rPr>
  </w:style>
  <w:style w:type="paragraph" w:customStyle="1" w:styleId="2015">
    <w:name w:val="15342"/>
    <w:basedOn w:val="1"/>
    <w:qFormat/>
    <w:uiPriority w:val="0"/>
    <w:pPr>
      <w:spacing w:line="360" w:lineRule="auto"/>
      <w:ind w:left="200" w:leftChars="200" w:firstLine="200"/>
      <w:jc w:val="both"/>
    </w:pPr>
    <w:rPr>
      <w:kern w:val="0"/>
      <w:szCs w:val="21"/>
    </w:rPr>
  </w:style>
  <w:style w:type="paragraph" w:customStyle="1" w:styleId="2016">
    <w:name w:val="列表段落1"/>
    <w:basedOn w:val="1"/>
    <w:qFormat/>
    <w:uiPriority w:val="34"/>
    <w:pPr>
      <w:widowControl w:val="0"/>
      <w:spacing w:line="240" w:lineRule="auto"/>
      <w:ind w:firstLine="420" w:firstLineChars="200"/>
      <w:jc w:val="both"/>
    </w:pPr>
    <w:rPr>
      <w:rFonts w:ascii="Calibri" w:hAnsi="Calibri"/>
    </w:rPr>
  </w:style>
  <w:style w:type="paragraph" w:customStyle="1" w:styleId="2017">
    <w:name w:val="表身（中）"/>
    <w:basedOn w:val="1992"/>
    <w:qFormat/>
    <w:uiPriority w:val="0"/>
    <w:pPr>
      <w:jc w:val="center"/>
    </w:pPr>
  </w:style>
  <w:style w:type="paragraph" w:customStyle="1" w:styleId="2018">
    <w:name w:val="Table Description in Preface"/>
    <w:basedOn w:val="1142"/>
    <w:next w:val="1"/>
    <w:qFormat/>
    <w:uiPriority w:val="0"/>
    <w:pPr>
      <w:adjustRightInd w:val="0"/>
      <w:spacing w:before="320"/>
      <w:ind w:left="840" w:hanging="420"/>
      <w:jc w:val="left"/>
    </w:pPr>
    <w:rPr>
      <w:rFonts w:hint="eastAsia" w:ascii="Times New Roman" w:hAnsi="Times New Roman" w:eastAsia="宋体"/>
      <w:spacing w:val="-4"/>
      <w:kern w:val="2"/>
      <w:sz w:val="21"/>
      <w:szCs w:val="21"/>
    </w:rPr>
  </w:style>
  <w:style w:type="paragraph" w:customStyle="1" w:styleId="2019">
    <w:name w:val="样式 正文 首行缩"/>
    <w:basedOn w:val="1"/>
    <w:next w:val="1"/>
    <w:qFormat/>
    <w:uiPriority w:val="0"/>
    <w:pPr>
      <w:widowControl w:val="0"/>
      <w:adjustRightInd w:val="0"/>
      <w:snapToGrid w:val="0"/>
      <w:spacing w:line="360" w:lineRule="auto"/>
      <w:ind w:firstLine="200" w:firstLineChars="200"/>
      <w:jc w:val="center"/>
    </w:pPr>
    <w:rPr>
      <w:rFonts w:ascii="宋体" w:hAnsi="宋体" w:cs="宋体"/>
      <w:sz w:val="28"/>
      <w:szCs w:val="20"/>
    </w:rPr>
  </w:style>
  <w:style w:type="paragraph" w:customStyle="1" w:styleId="2020">
    <w:name w:val="Table Bullets"/>
    <w:basedOn w:val="1"/>
    <w:qFormat/>
    <w:uiPriority w:val="0"/>
    <w:pPr>
      <w:keepNext/>
      <w:widowControl w:val="0"/>
      <w:tabs>
        <w:tab w:val="left" w:pos="288"/>
      </w:tabs>
      <w:spacing w:before="40" w:after="40" w:line="264" w:lineRule="auto"/>
      <w:ind w:left="420" w:firstLine="200" w:firstLineChars="200"/>
      <w:contextualSpacing/>
      <w:jc w:val="both"/>
    </w:pPr>
    <w:rPr>
      <w:rFonts w:ascii="Arial" w:hAnsi="Arial"/>
      <w:szCs w:val="20"/>
      <w:lang w:val="zh-CN"/>
    </w:rPr>
  </w:style>
  <w:style w:type="paragraph" w:customStyle="1" w:styleId="2021">
    <w:name w:val="TableNormal"/>
    <w:basedOn w:val="1"/>
    <w:qFormat/>
    <w:uiPriority w:val="0"/>
    <w:pPr>
      <w:spacing w:before="40" w:after="40" w:line="264" w:lineRule="auto"/>
      <w:ind w:firstLine="480" w:firstLineChars="200"/>
      <w:contextualSpacing/>
    </w:pPr>
    <w:rPr>
      <w:rFonts w:ascii="Arial" w:hAnsi="Arial"/>
      <w:kern w:val="0"/>
      <w:szCs w:val="20"/>
      <w:lang w:val="zh-CN" w:eastAsia="en-US"/>
    </w:rPr>
  </w:style>
  <w:style w:type="paragraph" w:customStyle="1" w:styleId="2022">
    <w:name w:val="样式 正文小四缩进两字符"/>
    <w:basedOn w:val="1"/>
    <w:qFormat/>
    <w:uiPriority w:val="0"/>
    <w:pPr>
      <w:widowControl w:val="0"/>
      <w:spacing w:line="360" w:lineRule="auto"/>
      <w:ind w:firstLine="480" w:firstLineChars="200"/>
      <w:jc w:val="both"/>
    </w:pPr>
    <w:rPr>
      <w:rFonts w:ascii="Arial" w:hAnsi="Arial"/>
      <w:sz w:val="24"/>
      <w:szCs w:val="24"/>
    </w:rPr>
  </w:style>
  <w:style w:type="paragraph" w:customStyle="1" w:styleId="2023">
    <w:name w:val="目录 71"/>
    <w:basedOn w:val="1"/>
    <w:next w:val="1"/>
    <w:unhideWhenUsed/>
    <w:qFormat/>
    <w:uiPriority w:val="39"/>
    <w:pPr>
      <w:widowControl w:val="0"/>
      <w:spacing w:line="240" w:lineRule="auto"/>
      <w:ind w:left="1260"/>
    </w:pPr>
    <w:rPr>
      <w:sz w:val="18"/>
      <w:szCs w:val="18"/>
    </w:rPr>
  </w:style>
  <w:style w:type="paragraph" w:customStyle="1" w:styleId="2024">
    <w:name w:val="目录 61"/>
    <w:basedOn w:val="1"/>
    <w:next w:val="1"/>
    <w:unhideWhenUsed/>
    <w:qFormat/>
    <w:uiPriority w:val="39"/>
    <w:pPr>
      <w:widowControl w:val="0"/>
      <w:spacing w:line="240" w:lineRule="auto"/>
      <w:ind w:left="1050"/>
    </w:pPr>
    <w:rPr>
      <w:sz w:val="18"/>
      <w:szCs w:val="18"/>
    </w:rPr>
  </w:style>
  <w:style w:type="paragraph" w:customStyle="1" w:styleId="2025">
    <w:name w:val="样式 01-正文（12） + 首行缩进:  2 字符"/>
    <w:basedOn w:val="1761"/>
    <w:qFormat/>
    <w:uiPriority w:val="0"/>
    <w:pPr>
      <w:spacing w:line="360" w:lineRule="auto"/>
    </w:pPr>
    <w:rPr>
      <w:rFonts w:cs="宋体"/>
      <w:szCs w:val="20"/>
    </w:rPr>
  </w:style>
  <w:style w:type="paragraph" w:customStyle="1" w:styleId="2026">
    <w:name w:val="目录 31"/>
    <w:basedOn w:val="1"/>
    <w:next w:val="1"/>
    <w:unhideWhenUsed/>
    <w:qFormat/>
    <w:uiPriority w:val="39"/>
    <w:pPr>
      <w:widowControl w:val="0"/>
      <w:spacing w:line="240" w:lineRule="auto"/>
      <w:ind w:left="420"/>
    </w:pPr>
    <w:rPr>
      <w:i/>
      <w:iCs/>
      <w:sz w:val="20"/>
      <w:szCs w:val="20"/>
    </w:rPr>
  </w:style>
  <w:style w:type="paragraph" w:customStyle="1" w:styleId="2027">
    <w:name w:val="目录 91"/>
    <w:basedOn w:val="1"/>
    <w:next w:val="1"/>
    <w:unhideWhenUsed/>
    <w:qFormat/>
    <w:uiPriority w:val="39"/>
    <w:pPr>
      <w:widowControl w:val="0"/>
      <w:spacing w:line="240" w:lineRule="auto"/>
      <w:ind w:left="1680"/>
    </w:pPr>
    <w:rPr>
      <w:sz w:val="18"/>
      <w:szCs w:val="18"/>
    </w:rPr>
  </w:style>
  <w:style w:type="paragraph" w:customStyle="1" w:styleId="2028">
    <w:name w:val="FA正文+标号"/>
    <w:basedOn w:val="1664"/>
    <w:qFormat/>
    <w:uiPriority w:val="0"/>
    <w:pPr>
      <w:tabs>
        <w:tab w:val="left" w:pos="1440"/>
      </w:tabs>
      <w:ind w:left="425" w:right="-401" w:rightChars="-191" w:hanging="425"/>
      <w:jc w:val="both"/>
    </w:pPr>
    <w:rPr>
      <w:rFonts w:ascii="Times New Roman"/>
      <w:b/>
      <w:sz w:val="28"/>
      <w:szCs w:val="28"/>
    </w:rPr>
  </w:style>
  <w:style w:type="paragraph" w:customStyle="1" w:styleId="2029">
    <w:name w:val="FA正文Bold+标号"/>
    <w:basedOn w:val="1663"/>
    <w:next w:val="1664"/>
    <w:qFormat/>
    <w:uiPriority w:val="0"/>
    <w:pPr>
      <w:keepNext w:val="0"/>
      <w:numPr>
        <w:ilvl w:val="1"/>
        <w:numId w:val="22"/>
      </w:numPr>
      <w:tabs>
        <w:tab w:val="left" w:pos="720"/>
      </w:tabs>
      <w:ind w:left="992" w:hanging="567" w:firstLineChars="0"/>
    </w:pPr>
    <w:rPr>
      <w:rFonts w:hAnsi="Times New Roman"/>
      <w:szCs w:val="20"/>
    </w:rPr>
  </w:style>
  <w:style w:type="paragraph" w:customStyle="1" w:styleId="2030">
    <w:name w:val="Style a0 + Before:  0.5 line After:  0.5 line"/>
    <w:basedOn w:val="1663"/>
    <w:next w:val="1664"/>
    <w:qFormat/>
    <w:uiPriority w:val="0"/>
    <w:pPr>
      <w:spacing w:before="50" w:after="50"/>
      <w:ind w:left="907" w:hanging="567" w:firstLineChars="0"/>
    </w:pPr>
    <w:rPr>
      <w:rFonts w:hAnsi="Times New Roman"/>
      <w:szCs w:val="20"/>
    </w:rPr>
  </w:style>
  <w:style w:type="paragraph" w:customStyle="1" w:styleId="2031">
    <w:name w:val="04-图片编号"/>
    <w:basedOn w:val="1783"/>
    <w:qFormat/>
    <w:uiPriority w:val="0"/>
    <w:pPr>
      <w:numPr>
        <w:ilvl w:val="0"/>
        <w:numId w:val="24"/>
      </w:numPr>
      <w:tabs>
        <w:tab w:val="left" w:pos="3780"/>
      </w:tabs>
      <w:ind w:left="0" w:firstLine="0"/>
    </w:pPr>
    <w:rPr>
      <w:sz w:val="18"/>
      <w:szCs w:val="24"/>
    </w:rPr>
  </w:style>
  <w:style w:type="paragraph" w:customStyle="1" w:styleId="2032">
    <w:name w:val="33-表格编号"/>
    <w:basedOn w:val="1593"/>
    <w:next w:val="1593"/>
    <w:qFormat/>
    <w:uiPriority w:val="0"/>
    <w:pPr>
      <w:widowControl w:val="0"/>
      <w:spacing w:line="360" w:lineRule="exact"/>
      <w:ind w:firstLine="0"/>
      <w:jc w:val="center"/>
    </w:pPr>
    <w:rPr>
      <w:rFonts w:ascii="Times New Roman" w:hAnsi="Times New Roman" w:eastAsia="微软雅黑"/>
      <w:b/>
      <w:kern w:val="2"/>
      <w:sz w:val="18"/>
      <w:szCs w:val="24"/>
    </w:rPr>
  </w:style>
  <w:style w:type="paragraph" w:customStyle="1" w:styleId="2033">
    <w:name w:val="34-1级列表编号-1"/>
    <w:basedOn w:val="1593"/>
    <w:qFormat/>
    <w:uiPriority w:val="0"/>
    <w:pPr>
      <w:widowControl w:val="0"/>
      <w:adjustRightInd w:val="0"/>
      <w:ind w:left="840" w:hanging="420"/>
      <w:jc w:val="both"/>
    </w:pPr>
    <w:rPr>
      <w:kern w:val="2"/>
      <w:szCs w:val="22"/>
    </w:rPr>
  </w:style>
  <w:style w:type="paragraph" w:customStyle="1" w:styleId="2034">
    <w:name w:val="普通(网站)3"/>
    <w:basedOn w:val="1"/>
    <w:qFormat/>
    <w:uiPriority w:val="0"/>
    <w:pPr>
      <w:spacing w:before="100" w:beforeAutospacing="1" w:after="100" w:afterAutospacing="1" w:line="416" w:lineRule="atLeast"/>
    </w:pPr>
    <w:rPr>
      <w:rFonts w:ascii="宋体" w:hAnsi="宋体" w:eastAsia="华文细黑" w:cs="宋体"/>
      <w:kern w:val="0"/>
      <w:sz w:val="24"/>
      <w:szCs w:val="24"/>
    </w:rPr>
  </w:style>
  <w:style w:type="paragraph" w:customStyle="1" w:styleId="2035">
    <w:name w:val="ECS正文1"/>
    <w:basedOn w:val="1"/>
    <w:qFormat/>
    <w:uiPriority w:val="0"/>
    <w:pPr>
      <w:adjustRightInd w:val="0"/>
      <w:snapToGrid w:val="0"/>
      <w:spacing w:line="360" w:lineRule="auto"/>
      <w:ind w:firstLine="480"/>
    </w:pPr>
    <w:rPr>
      <w:rFonts w:ascii="宋体" w:hAnsi="宋体"/>
      <w:sz w:val="24"/>
      <w:szCs w:val="20"/>
    </w:rPr>
  </w:style>
  <w:style w:type="paragraph" w:customStyle="1" w:styleId="2036">
    <w:name w:val="Style1"/>
    <w:basedOn w:val="3"/>
    <w:qFormat/>
    <w:uiPriority w:val="0"/>
    <w:pPr>
      <w:keepLines w:val="0"/>
      <w:numPr>
        <w:numId w:val="0"/>
      </w:numPr>
      <w:pBdr>
        <w:bottom w:val="single" w:color="auto" w:sz="12" w:space="1"/>
      </w:pBdr>
      <w:topLinePunct/>
      <w:adjustRightInd w:val="0"/>
      <w:snapToGrid w:val="0"/>
      <w:spacing w:beforeLines="0" w:beforeAutospacing="1" w:afterLines="0" w:line="324" w:lineRule="auto"/>
      <w:ind w:hanging="907"/>
      <w:jc w:val="right"/>
    </w:pPr>
    <w:rPr>
      <w:rFonts w:ascii="微软雅黑" w:hAnsi="微软雅黑" w:cs="Book Antiqua"/>
      <w:color w:val="000000"/>
      <w:kern w:val="2"/>
      <w:sz w:val="44"/>
    </w:rPr>
  </w:style>
  <w:style w:type="paragraph" w:customStyle="1" w:styleId="2037">
    <w:name w:val="Table textB"/>
    <w:basedOn w:val="550"/>
    <w:next w:val="550"/>
    <w:qFormat/>
    <w:uiPriority w:val="0"/>
    <w:pPr>
      <w:keepLines w:val="0"/>
      <w:overflowPunct/>
      <w:autoSpaceDE/>
      <w:autoSpaceDN/>
      <w:adjustRightInd/>
      <w:spacing w:before="80" w:after="80" w:line="240" w:lineRule="auto"/>
      <w:jc w:val="center"/>
      <w:textAlignment w:val="auto"/>
    </w:pPr>
    <w:rPr>
      <w:rFonts w:ascii="Arial" w:hAnsi="Arial"/>
      <w:b/>
      <w:spacing w:val="-5"/>
      <w:sz w:val="18"/>
    </w:rPr>
  </w:style>
  <w:style w:type="paragraph" w:customStyle="1" w:styleId="2038">
    <w:name w:val="Item List Text in Table"/>
    <w:basedOn w:val="550"/>
    <w:qFormat/>
    <w:uiPriority w:val="0"/>
    <w:pPr>
      <w:keepLines w:val="0"/>
      <w:widowControl w:val="0"/>
      <w:overflowPunct/>
      <w:topLinePunct/>
      <w:autoSpaceDE/>
      <w:autoSpaceDN/>
      <w:snapToGrid w:val="0"/>
      <w:spacing w:before="80" w:after="80"/>
      <w:ind w:left="284"/>
      <w:textAlignment w:val="auto"/>
    </w:pPr>
    <w:rPr>
      <w:rFonts w:ascii="Times New Roman" w:hAnsi="Times New Roman" w:cs="Arial"/>
      <w:sz w:val="21"/>
      <w:szCs w:val="21"/>
    </w:rPr>
  </w:style>
  <w:style w:type="paragraph" w:customStyle="1" w:styleId="2039">
    <w:name w:val="Item list Text TD"/>
    <w:basedOn w:val="2040"/>
    <w:qFormat/>
    <w:uiPriority w:val="0"/>
  </w:style>
  <w:style w:type="paragraph" w:customStyle="1" w:styleId="2040">
    <w:name w:val="Terminal Display"/>
    <w:qFormat/>
    <w:uiPriority w:val="0"/>
    <w:pPr>
      <w:snapToGrid w:val="0"/>
      <w:spacing w:line="240" w:lineRule="atLeast"/>
      <w:ind w:left="1701"/>
    </w:pPr>
    <w:rPr>
      <w:rFonts w:ascii="Courier New" w:hAnsi="Courier New" w:eastAsia="宋体" w:cs="Courier New"/>
      <w:snapToGrid w:val="0"/>
      <w:spacing w:val="-1"/>
      <w:sz w:val="16"/>
      <w:szCs w:val="16"/>
      <w:lang w:val="en-US" w:eastAsia="zh-CN" w:bidi="ar-SA"/>
    </w:rPr>
  </w:style>
  <w:style w:type="paragraph" w:customStyle="1" w:styleId="2041">
    <w:name w:val="Sub Item List Text TD"/>
    <w:basedOn w:val="2040"/>
    <w:qFormat/>
    <w:uiPriority w:val="0"/>
  </w:style>
  <w:style w:type="paragraph" w:customStyle="1" w:styleId="2042">
    <w:name w:val="Cover4"/>
    <w:basedOn w:val="1"/>
    <w:semiHidden/>
    <w:qFormat/>
    <w:uiPriority w:val="0"/>
    <w:pPr>
      <w:adjustRightInd w:val="0"/>
      <w:snapToGrid w:val="0"/>
      <w:spacing w:before="160" w:after="160"/>
    </w:pPr>
    <w:rPr>
      <w:rFonts w:ascii="Arial" w:hAnsi="Arial" w:eastAsia="Arial" w:cs="Arial"/>
      <w:b/>
      <w:bCs/>
      <w:sz w:val="24"/>
      <w:szCs w:val="24"/>
    </w:rPr>
  </w:style>
  <w:style w:type="paragraph" w:customStyle="1" w:styleId="2043">
    <w:name w:val="Copyright Declaration1"/>
    <w:qFormat/>
    <w:uiPriority w:val="0"/>
    <w:pPr>
      <w:spacing w:before="80" w:after="80"/>
    </w:pPr>
    <w:rPr>
      <w:rFonts w:ascii="Arial" w:hAnsi="Arial" w:eastAsia="黑体" w:cs="Times New Roman"/>
      <w:sz w:val="36"/>
      <w:lang w:val="en-US" w:eastAsia="zh-CN" w:bidi="ar-SA"/>
    </w:rPr>
  </w:style>
  <w:style w:type="paragraph" w:customStyle="1" w:styleId="2044">
    <w:name w:val="Outline"/>
    <w:basedOn w:val="1"/>
    <w:semiHidden/>
    <w:qFormat/>
    <w:uiPriority w:val="0"/>
    <w:pPr>
      <w:adjustRightInd w:val="0"/>
      <w:snapToGrid w:val="0"/>
      <w:spacing w:before="80" w:after="80" w:line="200" w:lineRule="atLeast"/>
      <w:ind w:left="709"/>
      <w:jc w:val="both"/>
    </w:pPr>
    <w:rPr>
      <w:rFonts w:cs="Arial"/>
      <w:i/>
      <w:color w:val="0000FF"/>
      <w:kern w:val="0"/>
      <w:sz w:val="18"/>
      <w:szCs w:val="18"/>
    </w:rPr>
  </w:style>
  <w:style w:type="paragraph" w:customStyle="1" w:styleId="2045">
    <w:name w:val="Cover Text"/>
    <w:qFormat/>
    <w:uiPriority w:val="0"/>
    <w:pPr>
      <w:adjustRightInd w:val="0"/>
      <w:snapToGrid w:val="0"/>
      <w:spacing w:before="80" w:after="80" w:line="240" w:lineRule="atLeast"/>
      <w:jc w:val="both"/>
    </w:pPr>
    <w:rPr>
      <w:rFonts w:ascii="Arial" w:hAnsi="Arial" w:eastAsia="宋体" w:cs="Arial"/>
      <w:snapToGrid w:val="0"/>
      <w:lang w:val="en-US" w:eastAsia="zh-CN" w:bidi="ar-SA"/>
    </w:rPr>
  </w:style>
  <w:style w:type="paragraph" w:customStyle="1" w:styleId="2046">
    <w:name w:val="Cover3"/>
    <w:semiHidden/>
    <w:qFormat/>
    <w:uiPriority w:val="0"/>
    <w:pPr>
      <w:adjustRightInd w:val="0"/>
      <w:snapToGrid w:val="0"/>
      <w:spacing w:before="80" w:after="80" w:line="240" w:lineRule="atLeast"/>
    </w:pPr>
    <w:rPr>
      <w:rFonts w:ascii="Arial" w:hAnsi="Arial" w:eastAsia="黑体" w:cs="Arial"/>
      <w:sz w:val="32"/>
      <w:szCs w:val="32"/>
      <w:lang w:val="en-US" w:eastAsia="en-US" w:bidi="ar-SA"/>
    </w:rPr>
  </w:style>
  <w:style w:type="paragraph" w:customStyle="1" w:styleId="2047">
    <w:name w:val="Cover 2"/>
    <w:qFormat/>
    <w:uiPriority w:val="0"/>
    <w:pPr>
      <w:adjustRightInd w:val="0"/>
      <w:snapToGrid w:val="0"/>
    </w:pPr>
    <w:rPr>
      <w:rFonts w:ascii="Arial" w:hAnsi="Arial" w:eastAsia="黑体" w:cs="Arial"/>
      <w:sz w:val="32"/>
      <w:szCs w:val="32"/>
      <w:lang w:val="en-US" w:eastAsia="en-US" w:bidi="ar-SA"/>
    </w:rPr>
  </w:style>
  <w:style w:type="paragraph" w:customStyle="1" w:styleId="2048">
    <w:name w:val="Step in Appendix"/>
    <w:basedOn w:val="1312"/>
    <w:qFormat/>
    <w:uiPriority w:val="0"/>
  </w:style>
  <w:style w:type="paragraph" w:customStyle="1" w:styleId="2049">
    <w:name w:val="Figure Description in Appendix"/>
    <w:basedOn w:val="10"/>
    <w:next w:val="10"/>
    <w:qFormat/>
    <w:uiPriority w:val="0"/>
    <w:pPr>
      <w:keepNext w:val="0"/>
      <w:keepLines w:val="0"/>
      <w:numPr>
        <w:ilvl w:val="0"/>
        <w:numId w:val="0"/>
      </w:numPr>
      <w:topLinePunct/>
      <w:adjustRightInd w:val="0"/>
      <w:snapToGrid w:val="0"/>
      <w:spacing w:before="160" w:after="160" w:line="240" w:lineRule="atLeast"/>
      <w:ind w:left="1701"/>
      <w:outlineLvl w:val="9"/>
    </w:pPr>
    <w:rPr>
      <w:rFonts w:cs="Arial"/>
      <w:kern w:val="2"/>
      <w:sz w:val="21"/>
      <w:szCs w:val="21"/>
    </w:rPr>
  </w:style>
  <w:style w:type="paragraph" w:customStyle="1" w:styleId="2050">
    <w:name w:val="Block Label in Appendix"/>
    <w:basedOn w:val="7"/>
    <w:next w:val="1"/>
    <w:qFormat/>
    <w:uiPriority w:val="0"/>
    <w:pPr>
      <w:numPr>
        <w:ilvl w:val="0"/>
        <w:numId w:val="0"/>
      </w:numPr>
      <w:tabs>
        <w:tab w:val="left" w:pos="2100"/>
      </w:tabs>
      <w:adjustRightInd w:val="0"/>
      <w:snapToGrid w:val="0"/>
      <w:spacing w:beforeLines="0" w:afterLines="0"/>
      <w:ind w:left="2100" w:hanging="420"/>
      <w:outlineLvl w:val="3"/>
    </w:pPr>
    <w:rPr>
      <w:rFonts w:ascii="Book Antiqua" w:hAnsi="Book Antiqua" w:eastAsia="黑体" w:cs="Book Antiqua"/>
      <w:sz w:val="26"/>
      <w:szCs w:val="26"/>
    </w:rPr>
  </w:style>
  <w:style w:type="paragraph" w:customStyle="1" w:styleId="2051">
    <w:name w:val="Notes Text List in Table"/>
    <w:qFormat/>
    <w:uiPriority w:val="0"/>
    <w:pPr>
      <w:tabs>
        <w:tab w:val="left" w:pos="340"/>
      </w:tabs>
      <w:spacing w:before="40" w:after="80" w:line="200" w:lineRule="atLeast"/>
      <w:ind w:left="770" w:hanging="420"/>
      <w:jc w:val="both"/>
    </w:pPr>
    <w:rPr>
      <w:rFonts w:ascii="Times New Roman" w:hAnsi="Times New Roman" w:eastAsia="楷体_GB2312" w:cs="楷体_GB2312"/>
      <w:sz w:val="18"/>
      <w:szCs w:val="18"/>
      <w:lang w:val="en-US" w:eastAsia="zh-CN" w:bidi="ar-SA"/>
    </w:rPr>
  </w:style>
  <w:style w:type="paragraph" w:customStyle="1" w:styleId="2052">
    <w:name w:val="End"/>
    <w:basedOn w:val="1"/>
    <w:qFormat/>
    <w:uiPriority w:val="0"/>
    <w:pPr>
      <w:topLinePunct/>
      <w:adjustRightInd w:val="0"/>
      <w:snapToGrid w:val="0"/>
      <w:spacing w:before="160" w:after="400"/>
      <w:ind w:left="1701"/>
    </w:pPr>
    <w:rPr>
      <w:rFonts w:cs="Arial"/>
      <w:b/>
      <w:szCs w:val="21"/>
    </w:rPr>
  </w:style>
  <w:style w:type="paragraph" w:customStyle="1" w:styleId="2053">
    <w:name w:val="Contents"/>
    <w:basedOn w:val="2054"/>
    <w:qFormat/>
    <w:uiPriority w:val="0"/>
    <w:pPr>
      <w:tabs>
        <w:tab w:val="left" w:pos="425"/>
      </w:tabs>
    </w:pPr>
  </w:style>
  <w:style w:type="paragraph" w:customStyle="1" w:styleId="2054">
    <w:name w:val="Heading1 No Number"/>
    <w:basedOn w:val="3"/>
    <w:next w:val="1"/>
    <w:qFormat/>
    <w:uiPriority w:val="0"/>
    <w:pPr>
      <w:pageBreakBefore w:val="0"/>
      <w:numPr>
        <w:numId w:val="0"/>
      </w:numPr>
      <w:tabs>
        <w:tab w:val="left" w:pos="425"/>
      </w:tabs>
      <w:spacing w:beforeLines="0" w:afterLines="0" w:line="578" w:lineRule="auto"/>
      <w:ind w:left="425" w:hanging="425"/>
      <w:jc w:val="both"/>
    </w:pPr>
    <w:rPr>
      <w:rFonts w:eastAsia="宋体"/>
      <w:sz w:val="44"/>
    </w:rPr>
  </w:style>
  <w:style w:type="paragraph" w:customStyle="1" w:styleId="2055">
    <w:name w:val="Heading Middle"/>
    <w:qFormat/>
    <w:uiPriority w:val="0"/>
    <w:pPr>
      <w:adjustRightInd w:val="0"/>
      <w:snapToGrid w:val="0"/>
      <w:spacing w:line="240" w:lineRule="atLeast"/>
      <w:jc w:val="center"/>
    </w:pPr>
    <w:rPr>
      <w:rFonts w:ascii="Times New Roman" w:hAnsi="Times New Roman" w:eastAsia="宋体" w:cs="Arial"/>
      <w:snapToGrid w:val="0"/>
      <w:lang w:val="en-US" w:eastAsia="zh-CN" w:bidi="ar-SA"/>
    </w:rPr>
  </w:style>
  <w:style w:type="paragraph" w:customStyle="1" w:styleId="2056">
    <w:name w:val="Copyright Declaration"/>
    <w:semiHidden/>
    <w:qFormat/>
    <w:uiPriority w:val="0"/>
    <w:pPr>
      <w:spacing w:before="80" w:after="80"/>
    </w:pPr>
    <w:rPr>
      <w:rFonts w:ascii="Arial" w:hAnsi="Arial" w:eastAsia="黑体" w:cs="Times New Roman"/>
      <w:sz w:val="36"/>
      <w:lang w:val="en-US" w:eastAsia="zh-CN" w:bidi="ar-SA"/>
    </w:rPr>
  </w:style>
  <w:style w:type="paragraph" w:customStyle="1" w:styleId="2057">
    <w:name w:val="Terminal Display in Table"/>
    <w:qFormat/>
    <w:uiPriority w:val="0"/>
    <w:pPr>
      <w:widowControl w:val="0"/>
      <w:adjustRightInd w:val="0"/>
      <w:snapToGrid w:val="0"/>
      <w:spacing w:before="80" w:after="80" w:line="240" w:lineRule="atLeast"/>
    </w:pPr>
    <w:rPr>
      <w:rFonts w:ascii="Courier New" w:hAnsi="Courier New" w:eastAsia="宋体" w:cs="Courier New"/>
      <w:snapToGrid w:val="0"/>
      <w:spacing w:val="-1"/>
      <w:sz w:val="16"/>
      <w:szCs w:val="16"/>
      <w:lang w:val="en-US" w:eastAsia="zh-CN" w:bidi="ar-SA"/>
    </w:rPr>
  </w:style>
  <w:style w:type="paragraph" w:customStyle="1" w:styleId="2058">
    <w:name w:val="Table Note"/>
    <w:basedOn w:val="1"/>
    <w:qFormat/>
    <w:uiPriority w:val="0"/>
    <w:pPr>
      <w:topLinePunct/>
      <w:adjustRightInd w:val="0"/>
      <w:snapToGrid w:val="0"/>
      <w:spacing w:before="80" w:after="80"/>
      <w:ind w:left="1701"/>
    </w:pPr>
    <w:rPr>
      <w:rFonts w:cs="Arial"/>
      <w:sz w:val="18"/>
      <w:szCs w:val="18"/>
    </w:rPr>
  </w:style>
  <w:style w:type="paragraph" w:customStyle="1" w:styleId="2059">
    <w:name w:val="Sub Item List Text"/>
    <w:qFormat/>
    <w:uiPriority w:val="0"/>
    <w:pPr>
      <w:adjustRightInd w:val="0"/>
      <w:snapToGrid w:val="0"/>
      <w:spacing w:before="80" w:after="80" w:line="240" w:lineRule="atLeast"/>
      <w:ind w:left="2410"/>
    </w:pPr>
    <w:rPr>
      <w:rFonts w:ascii="Times New Roman" w:hAnsi="Times New Roman" w:eastAsia="宋体" w:cs="Times New Roman"/>
      <w:kern w:val="2"/>
      <w:sz w:val="21"/>
      <w:szCs w:val="21"/>
      <w:lang w:val="en-US" w:eastAsia="zh-CN" w:bidi="ar-SA"/>
    </w:rPr>
  </w:style>
  <w:style w:type="paragraph" w:customStyle="1" w:styleId="2060">
    <w:name w:val="Sub Item List"/>
    <w:basedOn w:val="1"/>
    <w:qFormat/>
    <w:uiPriority w:val="0"/>
    <w:pPr>
      <w:tabs>
        <w:tab w:val="left" w:pos="1407"/>
      </w:tabs>
      <w:topLinePunct/>
      <w:adjustRightInd w:val="0"/>
      <w:snapToGrid w:val="0"/>
      <w:spacing w:before="80" w:after="80"/>
      <w:ind w:left="900" w:hanging="420"/>
    </w:pPr>
    <w:rPr>
      <w:rFonts w:cs="Arial"/>
      <w:szCs w:val="21"/>
    </w:rPr>
  </w:style>
  <w:style w:type="paragraph" w:customStyle="1" w:styleId="2061">
    <w:name w:val="CAUTION Text List"/>
    <w:basedOn w:val="2062"/>
    <w:qFormat/>
    <w:uiPriority w:val="0"/>
    <w:pPr>
      <w:keepNext/>
      <w:tabs>
        <w:tab w:val="left" w:pos="1985"/>
      </w:tabs>
      <w:ind w:left="1380" w:hanging="420"/>
    </w:pPr>
  </w:style>
  <w:style w:type="paragraph" w:customStyle="1" w:styleId="2062">
    <w:name w:val="CAUTION Text"/>
    <w:basedOn w:val="1"/>
    <w:qFormat/>
    <w:uiPriority w:val="0"/>
    <w:pPr>
      <w:keepLines/>
      <w:pBdr>
        <w:bottom w:val="single" w:color="auto" w:sz="12" w:space="4"/>
      </w:pBdr>
      <w:topLinePunct/>
      <w:adjustRightInd w:val="0"/>
      <w:snapToGrid w:val="0"/>
      <w:spacing w:before="80" w:after="80"/>
      <w:ind w:left="1701"/>
    </w:pPr>
    <w:rPr>
      <w:rFonts w:eastAsia="楷体_GB2312" w:cs="Arial"/>
      <w:iCs/>
      <w:szCs w:val="21"/>
    </w:rPr>
  </w:style>
  <w:style w:type="paragraph" w:customStyle="1" w:styleId="2063">
    <w:name w:val="Notes Text in Table"/>
    <w:qFormat/>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paragraph" w:customStyle="1" w:styleId="2064">
    <w:name w:val="Notes Heading in Table"/>
    <w:next w:val="2063"/>
    <w:qFormat/>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2065">
    <w:name w:val="CAUTION Heading"/>
    <w:basedOn w:val="1"/>
    <w:qFormat/>
    <w:uiPriority w:val="0"/>
    <w:pPr>
      <w:keepNext/>
      <w:pBdr>
        <w:top w:val="single" w:color="auto" w:sz="12" w:space="4"/>
      </w:pBdr>
      <w:topLinePunct/>
      <w:adjustRightInd w:val="0"/>
      <w:snapToGrid w:val="0"/>
      <w:spacing w:before="80" w:after="80"/>
      <w:ind w:left="1701"/>
    </w:pPr>
    <w:rPr>
      <w:rFonts w:ascii="Book Antiqua" w:hAnsi="Book Antiqua" w:eastAsia="黑体" w:cs="Arial"/>
      <w:bCs/>
      <w:szCs w:val="21"/>
    </w:rPr>
  </w:style>
  <w:style w:type="paragraph" w:customStyle="1" w:styleId="2066">
    <w:name w:val="Heading4 No Number"/>
    <w:basedOn w:val="1"/>
    <w:semiHidden/>
    <w:qFormat/>
    <w:uiPriority w:val="0"/>
    <w:pPr>
      <w:keepNext/>
      <w:topLinePunct/>
      <w:adjustRightInd w:val="0"/>
      <w:snapToGrid w:val="0"/>
      <w:spacing w:before="200" w:after="160"/>
      <w:ind w:left="1701"/>
    </w:pPr>
    <w:rPr>
      <w:rFonts w:eastAsia="黑体" w:cs="Arial"/>
      <w:bCs/>
      <w:spacing w:val="-4"/>
      <w:szCs w:val="21"/>
    </w:rPr>
  </w:style>
  <w:style w:type="paragraph" w:customStyle="1" w:styleId="2067">
    <w:name w:val="Heading3 No Number"/>
    <w:basedOn w:val="5"/>
    <w:next w:val="1"/>
    <w:qFormat/>
    <w:uiPriority w:val="0"/>
    <w:pPr>
      <w:numPr>
        <w:ilvl w:val="0"/>
        <w:numId w:val="0"/>
      </w:numPr>
      <w:tabs>
        <w:tab w:val="left" w:pos="1418"/>
      </w:tabs>
      <w:spacing w:beforeLines="0" w:afterLines="0" w:line="416" w:lineRule="auto"/>
      <w:ind w:left="1418" w:hanging="567"/>
      <w:jc w:val="both"/>
    </w:pPr>
    <w:rPr>
      <w:rFonts w:ascii="Arial" w:hAnsi="Arial"/>
      <w:b w:val="0"/>
      <w:bCs w:val="0"/>
      <w:kern w:val="2"/>
      <w:sz w:val="28"/>
      <w:szCs w:val="28"/>
    </w:rPr>
  </w:style>
  <w:style w:type="paragraph" w:customStyle="1" w:styleId="2068">
    <w:name w:val="Heading2 No Number"/>
    <w:basedOn w:val="4"/>
    <w:next w:val="1"/>
    <w:qFormat/>
    <w:uiPriority w:val="0"/>
    <w:pPr>
      <w:numPr>
        <w:ilvl w:val="0"/>
        <w:numId w:val="0"/>
      </w:numPr>
      <w:tabs>
        <w:tab w:val="left" w:pos="992"/>
      </w:tabs>
      <w:spacing w:beforeLines="0" w:afterLines="0" w:line="416" w:lineRule="auto"/>
      <w:ind w:left="992" w:hanging="567"/>
      <w:jc w:val="both"/>
    </w:pPr>
    <w:rPr>
      <w:rFonts w:ascii="Cambria" w:hAnsi="Cambria"/>
      <w:kern w:val="2"/>
    </w:rPr>
  </w:style>
  <w:style w:type="paragraph" w:customStyle="1" w:styleId="2069">
    <w:name w:val="Heading Left"/>
    <w:basedOn w:val="1"/>
    <w:qFormat/>
    <w:uiPriority w:val="0"/>
    <w:pPr>
      <w:topLinePunct/>
      <w:adjustRightInd w:val="0"/>
      <w:snapToGrid w:val="0"/>
    </w:pPr>
    <w:rPr>
      <w:rFonts w:cs="Arial"/>
      <w:sz w:val="20"/>
      <w:szCs w:val="20"/>
    </w:rPr>
  </w:style>
  <w:style w:type="paragraph" w:customStyle="1" w:styleId="2070">
    <w:name w:val="Cover 5"/>
    <w:basedOn w:val="1"/>
    <w:qFormat/>
    <w:uiPriority w:val="0"/>
    <w:pPr>
      <w:widowControl w:val="0"/>
      <w:topLinePunct/>
      <w:adjustRightInd w:val="0"/>
      <w:snapToGrid w:val="0"/>
      <w:spacing w:line="240" w:lineRule="auto"/>
    </w:pPr>
    <w:rPr>
      <w:rFonts w:cs="Arial"/>
      <w:sz w:val="18"/>
      <w:szCs w:val="18"/>
    </w:rPr>
  </w:style>
  <w:style w:type="paragraph" w:customStyle="1" w:styleId="2071">
    <w:name w:val="Cover 3"/>
    <w:basedOn w:val="1"/>
    <w:qFormat/>
    <w:uiPriority w:val="0"/>
    <w:pPr>
      <w:widowControl w:val="0"/>
      <w:adjustRightInd w:val="0"/>
      <w:snapToGrid w:val="0"/>
      <w:spacing w:before="80" w:after="80"/>
    </w:pPr>
    <w:rPr>
      <w:rFonts w:ascii="Arial" w:hAnsi="Arial" w:eastAsia="黑体" w:cs="Arial"/>
      <w:b/>
      <w:bCs/>
      <w:spacing w:val="-4"/>
      <w:sz w:val="22"/>
    </w:rPr>
  </w:style>
  <w:style w:type="paragraph" w:customStyle="1" w:styleId="2072">
    <w:name w:val="Cover 4"/>
    <w:basedOn w:val="2071"/>
    <w:qFormat/>
    <w:uiPriority w:val="0"/>
    <w:pPr>
      <w:spacing w:before="0" w:after="0" w:line="240" w:lineRule="auto"/>
      <w:jc w:val="both"/>
    </w:pPr>
    <w:rPr>
      <w:sz w:val="21"/>
      <w:szCs w:val="21"/>
    </w:rPr>
  </w:style>
  <w:style w:type="paragraph" w:customStyle="1" w:styleId="2073">
    <w:name w:val="Cover1"/>
    <w:basedOn w:val="1"/>
    <w:qFormat/>
    <w:uiPriority w:val="0"/>
    <w:pPr>
      <w:topLinePunct/>
      <w:adjustRightInd w:val="0"/>
      <w:snapToGrid w:val="0"/>
      <w:spacing w:before="80" w:after="80" w:line="240" w:lineRule="auto"/>
    </w:pPr>
    <w:rPr>
      <w:rFonts w:ascii="Arial" w:hAnsi="Arial" w:eastAsia="黑体" w:cs="Arial"/>
      <w:b/>
      <w:bCs/>
      <w:kern w:val="0"/>
      <w:sz w:val="48"/>
      <w:szCs w:val="48"/>
    </w:rPr>
  </w:style>
  <w:style w:type="paragraph" w:customStyle="1" w:styleId="2074">
    <w:name w:val="p15"/>
    <w:basedOn w:val="1"/>
    <w:qFormat/>
    <w:uiPriority w:val="0"/>
    <w:pPr>
      <w:spacing w:before="60" w:after="60" w:line="240" w:lineRule="auto"/>
    </w:pPr>
    <w:rPr>
      <w:kern w:val="0"/>
      <w:szCs w:val="21"/>
    </w:rPr>
  </w:style>
  <w:style w:type="paragraph" w:customStyle="1" w:styleId="2075">
    <w:name w:val="表格标题2"/>
    <w:basedOn w:val="2076"/>
    <w:qFormat/>
    <w:uiPriority w:val="0"/>
    <w:rPr>
      <w:b/>
    </w:rPr>
  </w:style>
  <w:style w:type="paragraph" w:customStyle="1" w:styleId="2076">
    <w:name w:val="表格内文"/>
    <w:basedOn w:val="1"/>
    <w:qFormat/>
    <w:uiPriority w:val="0"/>
    <w:pPr>
      <w:widowControl w:val="0"/>
      <w:spacing w:line="400" w:lineRule="exact"/>
      <w:jc w:val="both"/>
    </w:pPr>
    <w:rPr>
      <w:rFonts w:ascii="Arial" w:hAnsi="Arial" w:cs="宋体"/>
      <w:szCs w:val="20"/>
    </w:rPr>
  </w:style>
  <w:style w:type="paragraph" w:customStyle="1" w:styleId="2077">
    <w:name w:val="信息标题1"/>
    <w:basedOn w:val="1"/>
    <w:qFormat/>
    <w:uiPriority w:val="0"/>
    <w:pPr>
      <w:widowControl w:val="0"/>
      <w:pBdr>
        <w:top w:val="single" w:color="auto" w:sz="6" w:space="1"/>
        <w:left w:val="single" w:color="auto" w:sz="6" w:space="1"/>
        <w:bottom w:val="single" w:color="auto" w:sz="6" w:space="1"/>
        <w:right w:val="single" w:color="auto" w:sz="6" w:space="1"/>
      </w:pBdr>
      <w:shd w:val="pct20" w:color="auto" w:fill="auto"/>
      <w:autoSpaceDE w:val="0"/>
      <w:autoSpaceDN w:val="0"/>
      <w:adjustRightInd w:val="0"/>
      <w:spacing w:before="80" w:after="80" w:line="300" w:lineRule="auto"/>
      <w:ind w:left="1080" w:leftChars="500" w:hanging="1080" w:hangingChars="500"/>
      <w:jc w:val="both"/>
    </w:pPr>
    <w:rPr>
      <w:rFonts w:ascii="Arial" w:hAnsi="Arial" w:cs="Arial"/>
      <w:kern w:val="0"/>
      <w:szCs w:val="24"/>
    </w:rPr>
  </w:style>
  <w:style w:type="paragraph" w:customStyle="1" w:styleId="2078">
    <w:name w:val="列表 41"/>
    <w:basedOn w:val="1"/>
    <w:qFormat/>
    <w:uiPriority w:val="0"/>
    <w:pPr>
      <w:widowControl w:val="0"/>
      <w:autoSpaceDE w:val="0"/>
      <w:autoSpaceDN w:val="0"/>
      <w:adjustRightInd w:val="0"/>
      <w:spacing w:before="80" w:after="80" w:line="300" w:lineRule="auto"/>
      <w:ind w:left="100" w:leftChars="600" w:hanging="200" w:hangingChars="200"/>
      <w:jc w:val="both"/>
    </w:pPr>
    <w:rPr>
      <w:rFonts w:ascii="Arial" w:hAnsi="Arial"/>
      <w:kern w:val="0"/>
      <w:szCs w:val="20"/>
    </w:rPr>
  </w:style>
  <w:style w:type="paragraph" w:customStyle="1" w:styleId="2079">
    <w:name w:val="样式 小四 段前: 1.55 磅 段后: 1.55 磅 行距: 1.5 倍行距"/>
    <w:basedOn w:val="1"/>
    <w:qFormat/>
    <w:uiPriority w:val="0"/>
    <w:pPr>
      <w:widowControl w:val="0"/>
      <w:spacing w:before="31" w:after="31" w:line="360" w:lineRule="auto"/>
      <w:jc w:val="both"/>
    </w:pPr>
    <w:rPr>
      <w:sz w:val="28"/>
      <w:szCs w:val="20"/>
    </w:rPr>
  </w:style>
  <w:style w:type="paragraph" w:customStyle="1" w:styleId="2080">
    <w:name w:val="封面文档标题"/>
    <w:basedOn w:val="1"/>
    <w:qFormat/>
    <w:uiPriority w:val="0"/>
    <w:pPr>
      <w:widowControl w:val="0"/>
      <w:autoSpaceDE w:val="0"/>
      <w:autoSpaceDN w:val="0"/>
      <w:adjustRightInd w:val="0"/>
      <w:spacing w:before="480" w:after="360" w:line="240" w:lineRule="auto"/>
      <w:jc w:val="center"/>
    </w:pPr>
    <w:rPr>
      <w:rFonts w:ascii="Arial" w:hAnsi="Arial" w:eastAsia="黑体"/>
      <w:bCs/>
      <w:kern w:val="0"/>
      <w:sz w:val="48"/>
      <w:szCs w:val="44"/>
    </w:rPr>
  </w:style>
  <w:style w:type="paragraph" w:customStyle="1" w:styleId="2081">
    <w:name w:val="正文首行缩进Arial"/>
    <w:basedOn w:val="1849"/>
    <w:next w:val="1"/>
    <w:qFormat/>
    <w:uiPriority w:val="0"/>
    <w:pPr>
      <w:widowControl w:val="0"/>
      <w:autoSpaceDE w:val="0"/>
      <w:autoSpaceDN w:val="0"/>
      <w:adjustRightInd w:val="0"/>
      <w:spacing w:line="360" w:lineRule="auto"/>
      <w:ind w:left="414" w:firstLine="306"/>
      <w:jc w:val="left"/>
    </w:pPr>
    <w:rPr>
      <w:rFonts w:cs="宋体"/>
      <w:szCs w:val="21"/>
    </w:rPr>
  </w:style>
  <w:style w:type="paragraph" w:customStyle="1" w:styleId="2082">
    <w:name w:val="style80"/>
    <w:basedOn w:val="1"/>
    <w:qFormat/>
    <w:uiPriority w:val="0"/>
    <w:pPr>
      <w:spacing w:before="100" w:beforeAutospacing="1" w:after="100" w:afterAutospacing="1" w:line="240" w:lineRule="auto"/>
    </w:pPr>
    <w:rPr>
      <w:rFonts w:ascii="宋体" w:hAnsi="宋体" w:cs="宋体"/>
      <w:color w:val="393939"/>
      <w:kern w:val="0"/>
      <w:sz w:val="18"/>
      <w:szCs w:val="18"/>
    </w:rPr>
  </w:style>
  <w:style w:type="paragraph" w:customStyle="1" w:styleId="2083">
    <w:name w:val="列表 21"/>
    <w:basedOn w:val="1"/>
    <w:qFormat/>
    <w:uiPriority w:val="0"/>
    <w:pPr>
      <w:widowControl w:val="0"/>
      <w:autoSpaceDE w:val="0"/>
      <w:autoSpaceDN w:val="0"/>
      <w:adjustRightInd w:val="0"/>
      <w:spacing w:before="80" w:after="80" w:line="300" w:lineRule="auto"/>
      <w:ind w:left="100" w:leftChars="200" w:hanging="200" w:hangingChars="200"/>
      <w:jc w:val="both"/>
    </w:pPr>
    <w:rPr>
      <w:rFonts w:ascii="Arial" w:hAnsi="Arial"/>
      <w:kern w:val="0"/>
      <w:szCs w:val="20"/>
    </w:rPr>
  </w:style>
  <w:style w:type="paragraph" w:customStyle="1" w:styleId="2084">
    <w:name w:val="Command"/>
    <w:qFormat/>
    <w:uiPriority w:val="0"/>
    <w:pPr>
      <w:spacing w:before="160" w:after="160"/>
    </w:pPr>
    <w:rPr>
      <w:rFonts w:ascii="Arial" w:hAnsi="Arial" w:eastAsia="黑体" w:cs="Arial"/>
      <w:sz w:val="21"/>
      <w:szCs w:val="21"/>
      <w:lang w:val="en-US" w:eastAsia="zh-CN" w:bidi="ar-SA"/>
    </w:rPr>
  </w:style>
  <w:style w:type="paragraph" w:customStyle="1" w:styleId="2085">
    <w:name w:val="封面华为技术"/>
    <w:basedOn w:val="1"/>
    <w:qFormat/>
    <w:uiPriority w:val="0"/>
    <w:pPr>
      <w:widowControl w:val="0"/>
      <w:autoSpaceDE w:val="0"/>
      <w:autoSpaceDN w:val="0"/>
      <w:adjustRightInd w:val="0"/>
      <w:spacing w:before="120" w:line="240" w:lineRule="auto"/>
      <w:jc w:val="center"/>
    </w:pPr>
    <w:rPr>
      <w:rFonts w:ascii="Arial" w:hAnsi="Arial" w:eastAsia="黑体"/>
      <w:kern w:val="0"/>
      <w:sz w:val="32"/>
      <w:szCs w:val="32"/>
    </w:rPr>
  </w:style>
  <w:style w:type="paragraph" w:customStyle="1" w:styleId="2086">
    <w:name w:val="默认段落字体 Para Char Char Char Char Char Char Char Char Char Char Char Char1"/>
    <w:basedOn w:val="1"/>
    <w:qFormat/>
    <w:uiPriority w:val="0"/>
    <w:pPr>
      <w:widowControl w:val="0"/>
      <w:tabs>
        <w:tab w:val="right" w:pos="-2120"/>
      </w:tabs>
      <w:snapToGrid w:val="0"/>
      <w:spacing w:line="240" w:lineRule="auto"/>
      <w:jc w:val="both"/>
    </w:pPr>
    <w:rPr>
      <w:rFonts w:ascii="Tahoma" w:hAnsi="Tahoma"/>
      <w:spacing w:val="6"/>
      <w:szCs w:val="20"/>
    </w:rPr>
  </w:style>
  <w:style w:type="paragraph" w:customStyle="1" w:styleId="2087">
    <w:name w:val="文章标题"/>
    <w:next w:val="2088"/>
    <w:qFormat/>
    <w:uiPriority w:val="0"/>
    <w:pPr>
      <w:spacing w:beforeLines="800" w:afterLines="100"/>
      <w:jc w:val="center"/>
    </w:pPr>
    <w:rPr>
      <w:rFonts w:ascii="Arial" w:hAnsi="Arial" w:eastAsia="黑体" w:cs="宋体"/>
      <w:bCs/>
      <w:kern w:val="2"/>
      <w:sz w:val="52"/>
      <w:lang w:val="en-US" w:eastAsia="zh-CN" w:bidi="ar-SA"/>
    </w:rPr>
  </w:style>
  <w:style w:type="paragraph" w:customStyle="1" w:styleId="2088">
    <w:name w:val="封面公司名"/>
    <w:qFormat/>
    <w:uiPriority w:val="0"/>
    <w:pPr>
      <w:jc w:val="center"/>
    </w:pPr>
    <w:rPr>
      <w:rFonts w:ascii="Arial" w:hAnsi="Arial" w:eastAsia="楷体_GB2312" w:cs="宋体"/>
      <w:bCs/>
      <w:kern w:val="2"/>
      <w:sz w:val="28"/>
      <w:lang w:val="en-US" w:eastAsia="zh-CN" w:bidi="ar-SA"/>
    </w:rPr>
  </w:style>
  <w:style w:type="paragraph" w:customStyle="1" w:styleId="2089">
    <w:name w:val="文档大标题"/>
    <w:basedOn w:val="1"/>
    <w:qFormat/>
    <w:uiPriority w:val="0"/>
    <w:pPr>
      <w:keepNext/>
      <w:tabs>
        <w:tab w:val="left" w:pos="0"/>
      </w:tabs>
      <w:autoSpaceDE w:val="0"/>
      <w:autoSpaceDN w:val="0"/>
      <w:adjustRightInd w:val="0"/>
      <w:spacing w:before="480" w:after="360" w:line="240" w:lineRule="auto"/>
      <w:jc w:val="center"/>
    </w:pPr>
    <w:rPr>
      <w:rFonts w:ascii="Arial" w:hAnsi="Arial" w:eastAsia="黑体"/>
      <w:bCs/>
      <w:kern w:val="0"/>
      <w:sz w:val="36"/>
      <w:szCs w:val="36"/>
    </w:rPr>
  </w:style>
  <w:style w:type="paragraph" w:customStyle="1" w:styleId="2090">
    <w:name w:val="签名1"/>
    <w:basedOn w:val="1"/>
    <w:qFormat/>
    <w:uiPriority w:val="0"/>
    <w:pPr>
      <w:widowControl w:val="0"/>
      <w:autoSpaceDE w:val="0"/>
      <w:autoSpaceDN w:val="0"/>
      <w:adjustRightInd w:val="0"/>
      <w:spacing w:before="80" w:after="80" w:line="300" w:lineRule="auto"/>
      <w:ind w:left="100" w:leftChars="2100"/>
      <w:jc w:val="both"/>
    </w:pPr>
    <w:rPr>
      <w:rFonts w:ascii="Arial" w:hAnsi="Arial"/>
      <w:kern w:val="0"/>
      <w:szCs w:val="20"/>
    </w:rPr>
  </w:style>
  <w:style w:type="paragraph" w:customStyle="1" w:styleId="2091">
    <w:name w:val="列表 51"/>
    <w:basedOn w:val="1"/>
    <w:qFormat/>
    <w:uiPriority w:val="0"/>
    <w:pPr>
      <w:widowControl w:val="0"/>
      <w:autoSpaceDE w:val="0"/>
      <w:autoSpaceDN w:val="0"/>
      <w:adjustRightInd w:val="0"/>
      <w:spacing w:before="80" w:after="80" w:line="300" w:lineRule="auto"/>
      <w:ind w:left="100" w:leftChars="800" w:hanging="200" w:hangingChars="200"/>
      <w:jc w:val="both"/>
    </w:pPr>
    <w:rPr>
      <w:rFonts w:ascii="Arial" w:hAnsi="Arial"/>
      <w:kern w:val="0"/>
      <w:szCs w:val="20"/>
    </w:rPr>
  </w:style>
  <w:style w:type="paragraph" w:customStyle="1" w:styleId="2092">
    <w:name w:val="修订记录"/>
    <w:basedOn w:val="1"/>
    <w:qFormat/>
    <w:uiPriority w:val="0"/>
    <w:pPr>
      <w:widowControl w:val="0"/>
      <w:autoSpaceDE w:val="0"/>
      <w:autoSpaceDN w:val="0"/>
      <w:adjustRightInd w:val="0"/>
      <w:spacing w:before="300" w:after="150" w:line="360" w:lineRule="auto"/>
      <w:jc w:val="center"/>
    </w:pPr>
    <w:rPr>
      <w:rFonts w:ascii="黑体" w:eastAsia="黑体" w:cs="黑体"/>
      <w:kern w:val="0"/>
      <w:sz w:val="30"/>
      <w:szCs w:val="30"/>
    </w:rPr>
  </w:style>
  <w:style w:type="paragraph" w:customStyle="1" w:styleId="2093">
    <w:name w:val="abstract"/>
    <w:basedOn w:val="1"/>
    <w:qFormat/>
    <w:uiPriority w:val="0"/>
    <w:pPr>
      <w:tabs>
        <w:tab w:val="left" w:pos="907"/>
      </w:tabs>
      <w:autoSpaceDE w:val="0"/>
      <w:autoSpaceDN w:val="0"/>
      <w:adjustRightInd w:val="0"/>
      <w:spacing w:before="80" w:after="80" w:line="360" w:lineRule="auto"/>
      <w:ind w:left="879" w:hanging="879"/>
      <w:jc w:val="both"/>
    </w:pPr>
    <w:rPr>
      <w:rFonts w:ascii="Arial" w:hAnsi="Arial"/>
      <w:kern w:val="0"/>
      <w:szCs w:val="20"/>
    </w:rPr>
  </w:style>
  <w:style w:type="paragraph" w:customStyle="1" w:styleId="2094">
    <w:name w:val="Notes Text List"/>
    <w:qFormat/>
    <w:uiPriority w:val="0"/>
    <w:pPr>
      <w:keepNext/>
      <w:keepLines/>
      <w:pBdr>
        <w:bottom w:val="single" w:color="auto" w:sz="8" w:space="10"/>
      </w:pBdr>
      <w:tabs>
        <w:tab w:val="left" w:pos="1418"/>
      </w:tabs>
      <w:ind w:left="1418" w:hanging="284"/>
      <w:jc w:val="both"/>
    </w:pPr>
    <w:rPr>
      <w:rFonts w:ascii="Arial" w:hAnsi="Arial" w:eastAsia="楷体_GB2312" w:cs="Arial Narrow"/>
      <w:lang w:val="en-US" w:eastAsia="zh-CN" w:bidi="ar-SA"/>
    </w:rPr>
  </w:style>
  <w:style w:type="paragraph" w:customStyle="1" w:styleId="2095">
    <w:name w:val="插图题注 Char"/>
    <w:next w:val="1"/>
    <w:qFormat/>
    <w:uiPriority w:val="0"/>
    <w:pPr>
      <w:spacing w:afterLines="100"/>
      <w:ind w:left="2160"/>
      <w:jc w:val="center"/>
    </w:pPr>
    <w:rPr>
      <w:rFonts w:ascii="Arial" w:hAnsi="Arial" w:eastAsia="宋体" w:cs="Times New Roman"/>
      <w:b/>
      <w:kern w:val="2"/>
      <w:sz w:val="18"/>
      <w:szCs w:val="18"/>
      <w:lang w:val="en-US" w:eastAsia="zh-CN" w:bidi="ar-SA"/>
    </w:rPr>
  </w:style>
  <w:style w:type="paragraph" w:customStyle="1" w:styleId="2096">
    <w:name w:val="表格标题1"/>
    <w:basedOn w:val="1"/>
    <w:qFormat/>
    <w:uiPriority w:val="0"/>
    <w:pPr>
      <w:widowControl w:val="0"/>
      <w:spacing w:line="400" w:lineRule="exact"/>
      <w:jc w:val="center"/>
    </w:pPr>
    <w:rPr>
      <w:rFonts w:ascii="Arial" w:hAnsi="Arial" w:cs="宋体"/>
      <w:bCs/>
      <w:szCs w:val="21"/>
    </w:rPr>
  </w:style>
  <w:style w:type="paragraph" w:customStyle="1" w:styleId="2097">
    <w:name w:val="默认段落字体1"/>
    <w:basedOn w:val="1"/>
    <w:qFormat/>
    <w:uiPriority w:val="0"/>
    <w:pPr>
      <w:widowControl w:val="0"/>
      <w:spacing w:line="240" w:lineRule="auto"/>
      <w:jc w:val="both"/>
    </w:pPr>
    <w:rPr>
      <w:szCs w:val="24"/>
    </w:rPr>
  </w:style>
  <w:style w:type="paragraph" w:customStyle="1" w:styleId="2098">
    <w:name w:val="表头样式"/>
    <w:basedOn w:val="1"/>
    <w:qFormat/>
    <w:uiPriority w:val="0"/>
    <w:pPr>
      <w:widowControl w:val="0"/>
      <w:autoSpaceDE w:val="0"/>
      <w:autoSpaceDN w:val="0"/>
      <w:adjustRightInd w:val="0"/>
      <w:spacing w:line="240" w:lineRule="auto"/>
      <w:jc w:val="center"/>
    </w:pPr>
    <w:rPr>
      <w:rFonts w:ascii="Arial" w:hAnsi="Arial"/>
      <w:kern w:val="0"/>
      <w:szCs w:val="21"/>
    </w:rPr>
  </w:style>
  <w:style w:type="paragraph" w:customStyle="1" w:styleId="2099">
    <w:name w:val="Char Char Char Char1 Char Char"/>
    <w:basedOn w:val="1545"/>
    <w:qFormat/>
    <w:uiPriority w:val="0"/>
    <w:pPr>
      <w:widowControl w:val="0"/>
      <w:shd w:val="clear" w:color="auto" w:fill="000080"/>
      <w:spacing w:line="240" w:lineRule="auto"/>
      <w:jc w:val="both"/>
    </w:pPr>
    <w:rPr>
      <w:rFonts w:ascii="Tahoma" w:hAnsi="Tahoma"/>
      <w:sz w:val="24"/>
      <w:szCs w:val="24"/>
    </w:rPr>
  </w:style>
  <w:style w:type="paragraph" w:customStyle="1" w:styleId="2100">
    <w:name w:val="收信人地址1"/>
    <w:basedOn w:val="1"/>
    <w:qFormat/>
    <w:uiPriority w:val="0"/>
    <w:pPr>
      <w:widowControl w:val="0"/>
      <w:autoSpaceDE w:val="0"/>
      <w:autoSpaceDN w:val="0"/>
      <w:adjustRightInd w:val="0"/>
      <w:snapToGrid w:val="0"/>
      <w:spacing w:before="80" w:after="80" w:line="300" w:lineRule="auto"/>
      <w:ind w:left="100" w:leftChars="1400"/>
      <w:jc w:val="both"/>
    </w:pPr>
    <w:rPr>
      <w:rFonts w:ascii="Arial" w:hAnsi="Arial" w:cs="Arial"/>
      <w:kern w:val="0"/>
      <w:szCs w:val="24"/>
    </w:rPr>
  </w:style>
  <w:style w:type="paragraph" w:customStyle="1" w:styleId="2101">
    <w:name w:val="封面表格文本"/>
    <w:basedOn w:val="1"/>
    <w:qFormat/>
    <w:uiPriority w:val="0"/>
    <w:pPr>
      <w:widowControl w:val="0"/>
      <w:autoSpaceDE w:val="0"/>
      <w:autoSpaceDN w:val="0"/>
      <w:adjustRightInd w:val="0"/>
      <w:spacing w:before="80" w:after="80" w:line="240" w:lineRule="auto"/>
      <w:jc w:val="center"/>
    </w:pPr>
    <w:rPr>
      <w:rFonts w:ascii="Arial" w:hAnsi="Arial"/>
      <w:kern w:val="0"/>
      <w:szCs w:val="21"/>
    </w:rPr>
  </w:style>
  <w:style w:type="paragraph" w:customStyle="1" w:styleId="2102">
    <w:name w:val="text indentation"/>
    <w:basedOn w:val="1"/>
    <w:qFormat/>
    <w:uiPriority w:val="0"/>
    <w:pPr>
      <w:autoSpaceDE w:val="0"/>
      <w:autoSpaceDN w:val="0"/>
      <w:adjustRightInd w:val="0"/>
      <w:spacing w:before="80" w:after="80" w:line="360" w:lineRule="auto"/>
      <w:ind w:left="1134"/>
      <w:jc w:val="both"/>
    </w:pPr>
    <w:rPr>
      <w:rFonts w:ascii="Arial" w:hAnsi="Arial"/>
      <w:kern w:val="0"/>
      <w:szCs w:val="20"/>
    </w:rPr>
  </w:style>
  <w:style w:type="paragraph" w:customStyle="1" w:styleId="2103">
    <w:name w:val="IN Step"/>
    <w:basedOn w:val="1"/>
    <w:qFormat/>
    <w:uiPriority w:val="0"/>
    <w:pPr>
      <w:keepLines/>
      <w:tabs>
        <w:tab w:val="left" w:pos="1134"/>
      </w:tabs>
      <w:spacing w:before="80" w:after="80" w:line="300" w:lineRule="auto"/>
      <w:ind w:left="1134" w:hanging="907"/>
      <w:jc w:val="both"/>
      <w:outlineLvl w:val="8"/>
    </w:pPr>
    <w:rPr>
      <w:rFonts w:ascii="Arial" w:hAnsi="Arial" w:cs="Arial"/>
      <w:kern w:val="0"/>
      <w:szCs w:val="21"/>
    </w:rPr>
  </w:style>
  <w:style w:type="paragraph" w:customStyle="1" w:styleId="2104">
    <w:name w:val="Notes Heading"/>
    <w:next w:val="1689"/>
    <w:qFormat/>
    <w:uiPriority w:val="0"/>
    <w:pPr>
      <w:keepNext/>
      <w:pBdr>
        <w:top w:val="single" w:color="auto" w:sz="8" w:space="5"/>
      </w:pBdr>
      <w:snapToGrid w:val="0"/>
      <w:spacing w:before="80" w:after="80"/>
      <w:ind w:left="1134"/>
    </w:pPr>
    <w:rPr>
      <w:rFonts w:ascii="Arial" w:hAnsi="Arial" w:eastAsia="黑体" w:cs="Arial"/>
      <w:sz w:val="21"/>
      <w:szCs w:val="21"/>
      <w:lang w:val="en-US" w:eastAsia="zh-CN" w:bidi="ar-SA"/>
    </w:rPr>
  </w:style>
  <w:style w:type="paragraph" w:customStyle="1" w:styleId="2105">
    <w:name w:val="表头样式 Char Char"/>
    <w:basedOn w:val="1"/>
    <w:qFormat/>
    <w:uiPriority w:val="0"/>
    <w:pPr>
      <w:widowControl w:val="0"/>
      <w:autoSpaceDE w:val="0"/>
      <w:autoSpaceDN w:val="0"/>
      <w:adjustRightInd w:val="0"/>
      <w:spacing w:line="240" w:lineRule="auto"/>
      <w:jc w:val="center"/>
    </w:pPr>
    <w:rPr>
      <w:rFonts w:ascii="Arial" w:hAnsi="Arial"/>
      <w:kern w:val="0"/>
      <w:szCs w:val="21"/>
    </w:rPr>
  </w:style>
  <w:style w:type="paragraph" w:customStyle="1" w:styleId="2106">
    <w:name w:val="_Style 1"/>
    <w:basedOn w:val="1"/>
    <w:qFormat/>
    <w:uiPriority w:val="34"/>
    <w:pPr>
      <w:widowControl w:val="0"/>
      <w:adjustRightInd w:val="0"/>
      <w:snapToGrid w:val="0"/>
      <w:spacing w:line="360" w:lineRule="auto"/>
      <w:ind w:firstLine="420" w:firstLineChars="200"/>
      <w:jc w:val="both"/>
    </w:pPr>
    <w:rPr>
      <w:sz w:val="24"/>
      <w:szCs w:val="20"/>
    </w:rPr>
  </w:style>
  <w:style w:type="paragraph" w:customStyle="1" w:styleId="2107">
    <w:name w:val="_Style 2"/>
    <w:basedOn w:val="1"/>
    <w:qFormat/>
    <w:uiPriority w:val="34"/>
    <w:pPr>
      <w:widowControl w:val="0"/>
      <w:adjustRightInd w:val="0"/>
      <w:snapToGrid w:val="0"/>
      <w:spacing w:line="360" w:lineRule="auto"/>
      <w:ind w:firstLine="420" w:firstLineChars="200"/>
      <w:jc w:val="both"/>
    </w:pPr>
    <w:rPr>
      <w:sz w:val="24"/>
      <w:szCs w:val="20"/>
    </w:rPr>
  </w:style>
  <w:style w:type="paragraph" w:customStyle="1" w:styleId="2108">
    <w:name w:val="_Style 7"/>
    <w:basedOn w:val="1"/>
    <w:qFormat/>
    <w:uiPriority w:val="0"/>
    <w:pPr>
      <w:widowControl w:val="0"/>
      <w:spacing w:after="120" w:line="360" w:lineRule="auto"/>
      <w:ind w:firstLine="420" w:firstLineChars="200"/>
      <w:jc w:val="both"/>
    </w:pPr>
    <w:rPr>
      <w:rFonts w:ascii="Calibri" w:hAnsi="Calibri" w:eastAsia="Times New Roman"/>
      <w:kern w:val="0"/>
      <w:sz w:val="24"/>
      <w:szCs w:val="20"/>
    </w:rPr>
  </w:style>
  <w:style w:type="paragraph" w:customStyle="1" w:styleId="2109">
    <w:name w:val="5-5级目录"/>
    <w:next w:val="1"/>
    <w:qFormat/>
    <w:uiPriority w:val="0"/>
    <w:pPr>
      <w:tabs>
        <w:tab w:val="left" w:pos="2300"/>
      </w:tabs>
      <w:spacing w:beforeLines="50" w:line="360" w:lineRule="auto"/>
      <w:ind w:left="2300" w:hanging="420"/>
      <w:outlineLvl w:val="4"/>
    </w:pPr>
    <w:rPr>
      <w:rFonts w:ascii="Times New Roman" w:hAnsi="Times New Roman" w:eastAsia="宋体" w:cs="Times New Roman"/>
      <w:b/>
      <w:kern w:val="2"/>
      <w:sz w:val="24"/>
      <w:szCs w:val="22"/>
      <w:lang w:val="en-US" w:eastAsia="zh-CN" w:bidi="ar-SA"/>
    </w:rPr>
  </w:style>
  <w:style w:type="paragraph" w:customStyle="1" w:styleId="2110">
    <w:name w:val="5th"/>
    <w:basedOn w:val="6"/>
    <w:next w:val="6"/>
    <w:qFormat/>
    <w:uiPriority w:val="0"/>
    <w:pPr>
      <w:keepLines w:val="0"/>
      <w:widowControl w:val="0"/>
      <w:numPr>
        <w:ilvl w:val="0"/>
        <w:numId w:val="0"/>
      </w:numPr>
      <w:spacing w:beforeLines="0" w:afterLines="0" w:line="360" w:lineRule="auto"/>
      <w:ind w:hanging="709"/>
    </w:pPr>
    <w:rPr>
      <w:rFonts w:ascii="微软雅黑" w:hAnsi="微软雅黑" w:cs="Arial"/>
      <w:bCs w:val="0"/>
      <w:color w:val="000000"/>
      <w:kern w:val="2"/>
      <w:sz w:val="24"/>
      <w:szCs w:val="20"/>
      <w:u w:val="single"/>
    </w:rPr>
  </w:style>
  <w:style w:type="paragraph" w:customStyle="1" w:styleId="2111">
    <w:name w:val="3rd"/>
    <w:basedOn w:val="5"/>
    <w:qFormat/>
    <w:uiPriority w:val="0"/>
    <w:pPr>
      <w:keepLines w:val="0"/>
      <w:numPr>
        <w:ilvl w:val="0"/>
        <w:numId w:val="0"/>
      </w:numPr>
      <w:spacing w:beforeLines="0" w:afterLines="0" w:line="240" w:lineRule="auto"/>
      <w:ind w:left="1277" w:hanging="425"/>
    </w:pPr>
    <w:rPr>
      <w:rFonts w:ascii="微软雅黑" w:hAnsi="微软雅黑" w:eastAsia="微软雅黑" w:cs="宋体"/>
      <w:bCs w:val="0"/>
      <w:sz w:val="26"/>
      <w:szCs w:val="21"/>
    </w:rPr>
  </w:style>
  <w:style w:type="paragraph" w:customStyle="1" w:styleId="2112">
    <w:name w:val="全正文"/>
    <w:basedOn w:val="1"/>
    <w:qFormat/>
    <w:uiPriority w:val="0"/>
    <w:pPr>
      <w:widowControl w:val="0"/>
      <w:spacing w:line="360" w:lineRule="auto"/>
      <w:ind w:firstLine="200" w:firstLineChars="200"/>
    </w:pPr>
    <w:rPr>
      <w:rFonts w:ascii="楷体_GB2312" w:hAnsi="宋体"/>
      <w:kern w:val="20"/>
      <w:sz w:val="24"/>
    </w:rPr>
  </w:style>
  <w:style w:type="paragraph" w:customStyle="1" w:styleId="2113">
    <w:name w:val="04-3级目录"/>
    <w:basedOn w:val="5"/>
    <w:qFormat/>
    <w:uiPriority w:val="0"/>
    <w:pPr>
      <w:keepNext w:val="0"/>
      <w:keepLines w:val="0"/>
      <w:numPr>
        <w:ilvl w:val="0"/>
        <w:numId w:val="0"/>
      </w:numPr>
      <w:spacing w:beforeLines="0" w:afterLines="0" w:line="300" w:lineRule="auto"/>
      <w:ind w:left="425" w:hanging="425"/>
    </w:pPr>
    <w:rPr>
      <w:rFonts w:ascii="黑体" w:hAnsi="黑体"/>
      <w:b w:val="0"/>
      <w:sz w:val="24"/>
      <w:szCs w:val="22"/>
      <w:lang w:bidi="en-US"/>
    </w:rPr>
  </w:style>
  <w:style w:type="paragraph" w:customStyle="1" w:styleId="2114">
    <w:name w:val="有符号正文"/>
    <w:basedOn w:val="1"/>
    <w:qFormat/>
    <w:uiPriority w:val="0"/>
    <w:pPr>
      <w:widowControl w:val="0"/>
      <w:spacing w:line="400" w:lineRule="exact"/>
      <w:ind w:firstLine="200" w:firstLineChars="200"/>
      <w:jc w:val="both"/>
    </w:pPr>
    <w:rPr>
      <w:rFonts w:ascii="Arial" w:hAnsi="Arial"/>
      <w:szCs w:val="24"/>
    </w:rPr>
  </w:style>
  <w:style w:type="paragraph" w:customStyle="1" w:styleId="2115">
    <w:name w:val="列举详述"/>
    <w:basedOn w:val="81"/>
    <w:qFormat/>
    <w:uiPriority w:val="0"/>
    <w:pPr>
      <w:tabs>
        <w:tab w:val="left" w:pos="1106"/>
        <w:tab w:val="left" w:pos="2211"/>
        <w:tab w:val="left" w:pos="3317"/>
        <w:tab w:val="left" w:pos="4423"/>
        <w:tab w:val="left" w:pos="5528"/>
        <w:tab w:val="left" w:pos="6634"/>
        <w:tab w:val="left" w:pos="7740"/>
      </w:tabs>
      <w:spacing w:after="225" w:line="240" w:lineRule="auto"/>
      <w:ind w:left="567" w:right="45" w:firstLine="440" w:firstLineChars="200"/>
    </w:pPr>
    <w:rPr>
      <w:rFonts w:ascii="Arial" w:hAnsi="宋体" w:eastAsia="Arial" w:cs="Arial"/>
      <w:sz w:val="22"/>
      <w:szCs w:val="22"/>
    </w:rPr>
  </w:style>
  <w:style w:type="paragraph" w:customStyle="1" w:styleId="2116">
    <w:name w:val="Table Cell (9-pt.)"/>
    <w:basedOn w:val="34"/>
    <w:qFormat/>
    <w:uiPriority w:val="0"/>
    <w:pPr>
      <w:spacing w:before="120" w:line="240" w:lineRule="auto"/>
    </w:pPr>
    <w:rPr>
      <w:rFonts w:ascii="Arial" w:hAnsi="Arial" w:cs="Arial"/>
      <w:kern w:val="0"/>
      <w:sz w:val="18"/>
      <w:szCs w:val="32"/>
      <w:lang w:eastAsia="en-US"/>
    </w:rPr>
  </w:style>
  <w:style w:type="paragraph" w:customStyle="1" w:styleId="2117">
    <w:name w:val="列举2"/>
    <w:basedOn w:val="1"/>
    <w:qFormat/>
    <w:uiPriority w:val="0"/>
    <w:pPr>
      <w:tabs>
        <w:tab w:val="left" w:pos="420"/>
        <w:tab w:val="left" w:pos="1106"/>
        <w:tab w:val="left" w:pos="2211"/>
        <w:tab w:val="left" w:pos="3317"/>
        <w:tab w:val="left" w:pos="4423"/>
        <w:tab w:val="left" w:pos="5528"/>
        <w:tab w:val="left" w:pos="6634"/>
        <w:tab w:val="left" w:pos="7740"/>
      </w:tabs>
      <w:spacing w:before="120" w:after="120" w:line="240" w:lineRule="auto"/>
      <w:ind w:left="420" w:hanging="420"/>
    </w:pPr>
    <w:rPr>
      <w:rFonts w:ascii="Arial" w:hAnsi="Arial" w:cs="Arial"/>
      <w:kern w:val="0"/>
      <w:sz w:val="22"/>
    </w:rPr>
  </w:style>
  <w:style w:type="paragraph" w:customStyle="1" w:styleId="2118">
    <w:name w:val="重性精神疾病文档"/>
    <w:basedOn w:val="1"/>
    <w:qFormat/>
    <w:uiPriority w:val="0"/>
    <w:pPr>
      <w:widowControl w:val="0"/>
      <w:spacing w:line="360" w:lineRule="auto"/>
      <w:ind w:firstLine="640" w:firstLineChars="200"/>
      <w:jc w:val="both"/>
    </w:pPr>
    <w:rPr>
      <w:rFonts w:hint="eastAsia" w:ascii="仿宋_GB2312" w:hAnsi="华文仿宋" w:eastAsia="仿宋_GB2312"/>
      <w:color w:val="000000"/>
      <w:sz w:val="32"/>
      <w:szCs w:val="32"/>
    </w:rPr>
  </w:style>
  <w:style w:type="paragraph" w:customStyle="1" w:styleId="2119">
    <w:name w:val="base2"/>
    <w:basedOn w:val="1"/>
    <w:qFormat/>
    <w:uiPriority w:val="0"/>
    <w:pPr>
      <w:spacing w:before="40" w:after="60" w:line="240" w:lineRule="auto"/>
      <w:ind w:left="75" w:right="40"/>
    </w:pPr>
    <w:rPr>
      <w:rFonts w:ascii="宋体" w:hAnsi="宋体" w:cs="宋体"/>
      <w:kern w:val="0"/>
      <w:sz w:val="16"/>
      <w:szCs w:val="16"/>
    </w:rPr>
  </w:style>
  <w:style w:type="paragraph" w:customStyle="1" w:styleId="2120">
    <w:name w:val="图片文字"/>
    <w:basedOn w:val="1"/>
    <w:qFormat/>
    <w:uiPriority w:val="0"/>
    <w:pPr>
      <w:widowControl w:val="0"/>
      <w:jc w:val="center"/>
    </w:pPr>
    <w:rPr>
      <w:szCs w:val="21"/>
    </w:rPr>
  </w:style>
  <w:style w:type="paragraph" w:customStyle="1" w:styleId="2121">
    <w:name w:val="正文０"/>
    <w:basedOn w:val="1"/>
    <w:qFormat/>
    <w:uiPriority w:val="0"/>
    <w:pPr>
      <w:widowControl w:val="0"/>
      <w:tabs>
        <w:tab w:val="left" w:pos="5115"/>
      </w:tabs>
      <w:spacing w:line="360" w:lineRule="auto"/>
      <w:jc w:val="both"/>
    </w:pPr>
    <w:rPr>
      <w:rFonts w:ascii="宋体" w:hAnsi="宋体" w:cs="Arial"/>
      <w:bCs/>
      <w:color w:val="000080"/>
      <w:sz w:val="24"/>
      <w:szCs w:val="24"/>
    </w:rPr>
  </w:style>
  <w:style w:type="paragraph" w:customStyle="1" w:styleId="2122">
    <w:name w:val="12-节点目录"/>
    <w:basedOn w:val="1"/>
    <w:next w:val="1"/>
    <w:qFormat/>
    <w:uiPriority w:val="99"/>
    <w:pPr>
      <w:widowControl w:val="0"/>
      <w:tabs>
        <w:tab w:val="left" w:pos="360"/>
      </w:tabs>
      <w:spacing w:before="480" w:after="480" w:line="240" w:lineRule="auto"/>
      <w:ind w:firstLine="425"/>
      <w:outlineLvl w:val="1"/>
    </w:pPr>
    <w:rPr>
      <w:rFonts w:ascii="Cambria" w:hAnsi="Cambria" w:eastAsia="微软雅黑"/>
      <w:sz w:val="44"/>
      <w:szCs w:val="24"/>
    </w:rPr>
  </w:style>
  <w:style w:type="paragraph" w:customStyle="1" w:styleId="2123">
    <w:name w:val="标题（一）"/>
    <w:basedOn w:val="1"/>
    <w:next w:val="1"/>
    <w:qFormat/>
    <w:uiPriority w:val="0"/>
    <w:pPr>
      <w:widowControl w:val="0"/>
      <w:tabs>
        <w:tab w:val="left" w:pos="840"/>
      </w:tabs>
      <w:spacing w:line="240" w:lineRule="auto"/>
      <w:ind w:left="840" w:hanging="840"/>
      <w:jc w:val="both"/>
    </w:pPr>
    <w:rPr>
      <w:b/>
      <w:szCs w:val="21"/>
    </w:rPr>
  </w:style>
  <w:style w:type="paragraph" w:customStyle="1" w:styleId="2124">
    <w:name w:val="列举项"/>
    <w:basedOn w:val="1091"/>
    <w:qFormat/>
    <w:uiPriority w:val="0"/>
    <w:pPr>
      <w:tabs>
        <w:tab w:val="left" w:pos="1106"/>
        <w:tab w:val="left" w:pos="2211"/>
        <w:tab w:val="left" w:pos="3317"/>
        <w:tab w:val="left" w:pos="4423"/>
        <w:tab w:val="left" w:pos="5528"/>
        <w:tab w:val="left" w:pos="6634"/>
        <w:tab w:val="left" w:pos="7740"/>
      </w:tabs>
      <w:spacing w:after="200" w:line="276" w:lineRule="auto"/>
      <w:ind w:left="907" w:firstLine="0" w:firstLineChars="0"/>
      <w:contextualSpacing/>
    </w:pPr>
    <w:rPr>
      <w:rFonts w:ascii="Arial" w:hAnsi="Arial" w:cs="Arial"/>
      <w:b/>
      <w:kern w:val="0"/>
      <w:sz w:val="22"/>
      <w:szCs w:val="22"/>
    </w:rPr>
  </w:style>
  <w:style w:type="paragraph" w:customStyle="1" w:styleId="2125">
    <w:name w:val="样式 正文首行缩进 + 首行缩进:  1 字符 Char"/>
    <w:basedOn w:val="1"/>
    <w:qFormat/>
    <w:uiPriority w:val="0"/>
    <w:pPr>
      <w:widowControl w:val="0"/>
      <w:spacing w:after="120" w:line="480" w:lineRule="auto"/>
      <w:ind w:firstLine="200" w:firstLineChars="200"/>
      <w:jc w:val="both"/>
    </w:pPr>
    <w:rPr>
      <w:rFonts w:eastAsia="幼圆"/>
      <w:spacing w:val="20"/>
      <w:sz w:val="24"/>
      <w:szCs w:val="24"/>
    </w:rPr>
  </w:style>
  <w:style w:type="paragraph" w:customStyle="1" w:styleId="2126">
    <w:name w:val="04-4级目录"/>
    <w:basedOn w:val="1"/>
    <w:qFormat/>
    <w:uiPriority w:val="0"/>
    <w:pPr>
      <w:numPr>
        <w:ilvl w:val="3"/>
        <w:numId w:val="32"/>
      </w:numPr>
      <w:spacing w:beforeLines="50" w:afterLines="50" w:line="300" w:lineRule="auto"/>
      <w:outlineLvl w:val="3"/>
    </w:pPr>
    <w:rPr>
      <w:rFonts w:ascii="Calibri" w:hAnsi="Calibri"/>
      <w:kern w:val="0"/>
      <w:sz w:val="24"/>
      <w:lang w:bidi="en-US"/>
    </w:rPr>
  </w:style>
  <w:style w:type="paragraph" w:customStyle="1" w:styleId="2127">
    <w:name w:val="无标题条"/>
    <w:next w:val="680"/>
    <w:qFormat/>
    <w:uiPriority w:val="0"/>
    <w:pPr>
      <w:jc w:val="both"/>
    </w:pPr>
    <w:rPr>
      <w:rFonts w:ascii="Times New Roman" w:hAnsi="Times New Roman" w:eastAsia="宋体" w:cs="Times New Roman"/>
      <w:sz w:val="21"/>
      <w:lang w:val="en-US" w:eastAsia="zh-CN" w:bidi="ar-SA"/>
    </w:rPr>
  </w:style>
  <w:style w:type="paragraph" w:customStyle="1" w:styleId="2128">
    <w:name w:val="数字编号列项（二级）"/>
    <w:qFormat/>
    <w:uiPriority w:val="0"/>
    <w:pPr>
      <w:jc w:val="both"/>
    </w:pPr>
    <w:rPr>
      <w:rFonts w:ascii="宋体" w:hAnsi="Times New Roman" w:eastAsia="宋体" w:cs="Times New Roman"/>
      <w:sz w:val="21"/>
      <w:lang w:val="en-US" w:eastAsia="zh-CN" w:bidi="ar-SA"/>
    </w:rPr>
  </w:style>
  <w:style w:type="paragraph" w:customStyle="1" w:styleId="2129">
    <w:name w:val="参考文献、索引标题"/>
    <w:basedOn w:val="1467"/>
    <w:next w:val="1"/>
    <w:qFormat/>
    <w:uiPriority w:val="0"/>
    <w:pPr>
      <w:tabs>
        <w:tab w:val="clear" w:pos="1200"/>
      </w:tabs>
      <w:spacing w:after="200" w:line="240" w:lineRule="auto"/>
      <w:ind w:left="0" w:firstLine="0" w:firstLineChars="0"/>
    </w:pPr>
    <w:rPr>
      <w:sz w:val="21"/>
    </w:rPr>
  </w:style>
  <w:style w:type="paragraph" w:customStyle="1" w:styleId="213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131">
    <w:name w:val="示例"/>
    <w:next w:val="1"/>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213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133">
    <w:name w:val="封面标准英文名称"/>
    <w:qFormat/>
    <w:uiPriority w:val="0"/>
    <w:pPr>
      <w:widowControl w:val="0"/>
      <w:spacing w:before="370" w:line="400" w:lineRule="exact"/>
      <w:ind w:hanging="720"/>
      <w:jc w:val="center"/>
    </w:pPr>
    <w:rPr>
      <w:rFonts w:ascii="Times New Roman" w:hAnsi="Times New Roman" w:eastAsia="宋体" w:cs="Times New Roman"/>
      <w:sz w:val="28"/>
      <w:lang w:val="en-US" w:eastAsia="zh-CN" w:bidi="ar-SA"/>
    </w:rPr>
  </w:style>
  <w:style w:type="paragraph" w:customStyle="1" w:styleId="2134">
    <w:name w:val="目录 21"/>
    <w:basedOn w:val="1"/>
    <w:next w:val="1"/>
    <w:unhideWhenUsed/>
    <w:qFormat/>
    <w:uiPriority w:val="39"/>
    <w:pPr>
      <w:widowControl w:val="0"/>
      <w:spacing w:line="240" w:lineRule="auto"/>
      <w:ind w:left="210"/>
    </w:pPr>
    <w:rPr>
      <w:smallCaps/>
      <w:sz w:val="20"/>
      <w:szCs w:val="20"/>
    </w:rPr>
  </w:style>
  <w:style w:type="paragraph" w:customStyle="1" w:styleId="2135">
    <w:name w:val="01-正文注释强调"/>
    <w:basedOn w:val="1593"/>
    <w:next w:val="1593"/>
    <w:qFormat/>
    <w:uiPriority w:val="0"/>
    <w:pPr>
      <w:widowControl w:val="0"/>
      <w:jc w:val="both"/>
    </w:pPr>
    <w:rPr>
      <w:i/>
      <w:iCs/>
      <w:color w:val="0070C0"/>
      <w:kern w:val="2"/>
      <w:szCs w:val="24"/>
    </w:rPr>
  </w:style>
  <w:style w:type="character" w:customStyle="1" w:styleId="2136">
    <w:name w:val="z-窗体底端 字符2"/>
    <w:basedOn w:val="142"/>
    <w:semiHidden/>
    <w:qFormat/>
    <w:uiPriority w:val="99"/>
    <w:rPr>
      <w:rFonts w:ascii="Arial" w:hAnsi="Arial" w:cs="Arial"/>
      <w:vanish/>
      <w:kern w:val="2"/>
      <w:sz w:val="16"/>
      <w:szCs w:val="16"/>
    </w:rPr>
  </w:style>
  <w:style w:type="paragraph" w:customStyle="1" w:styleId="2137">
    <w:name w:val="Bullet List 1"/>
    <w:qFormat/>
    <w:uiPriority w:val="0"/>
    <w:pPr>
      <w:tabs>
        <w:tab w:val="left" w:pos="360"/>
      </w:tabs>
      <w:spacing w:before="120" w:after="120"/>
      <w:ind w:left="360" w:hanging="420"/>
    </w:pPr>
    <w:rPr>
      <w:rFonts w:ascii="Arial" w:hAnsi="Arial" w:eastAsia="宋体" w:cs="Arial"/>
      <w:lang w:val="en-GB" w:eastAsia="en-US" w:bidi="ar-SA"/>
    </w:rPr>
  </w:style>
  <w:style w:type="character" w:customStyle="1" w:styleId="2138">
    <w:name w:val="z-窗体顶端 字符1"/>
    <w:basedOn w:val="142"/>
    <w:semiHidden/>
    <w:qFormat/>
    <w:uiPriority w:val="99"/>
    <w:rPr>
      <w:rFonts w:ascii="Arial" w:hAnsi="Arial" w:cs="Arial"/>
      <w:vanish/>
      <w:kern w:val="2"/>
      <w:sz w:val="16"/>
      <w:szCs w:val="16"/>
    </w:rPr>
  </w:style>
  <w:style w:type="paragraph" w:customStyle="1" w:styleId="2139">
    <w:name w:val="software_downloadlink"/>
    <w:basedOn w:val="41"/>
    <w:qFormat/>
    <w:uiPriority w:val="4"/>
    <w:pPr>
      <w:widowControl w:val="0"/>
      <w:autoSpaceDE w:val="0"/>
      <w:autoSpaceDN w:val="0"/>
      <w:adjustRightInd w:val="0"/>
      <w:spacing w:beforeLines="50" w:afterLines="50" w:line="240" w:lineRule="auto"/>
    </w:pPr>
    <w:rPr>
      <w:rFonts w:ascii="Times New Roman" w:hAnsi="Times New Roman" w:eastAsia="微软雅黑"/>
      <w:i w:val="0"/>
      <w:sz w:val="18"/>
    </w:rPr>
  </w:style>
  <w:style w:type="paragraph" w:customStyle="1" w:styleId="2140">
    <w:name w:val="正文缩进[858D7CFB-ED40-4347-BF05-701D383B685F][858D7CFB-ED40-4347-BF05-701D383B685F]1"/>
    <w:basedOn w:val="1"/>
    <w:qFormat/>
    <w:uiPriority w:val="0"/>
    <w:pPr>
      <w:widowControl w:val="0"/>
      <w:autoSpaceDE w:val="0"/>
      <w:autoSpaceDN w:val="0"/>
      <w:adjustRightInd w:val="0"/>
      <w:spacing w:line="240" w:lineRule="auto"/>
      <w:ind w:firstLine="420"/>
    </w:pPr>
    <w:rPr>
      <w:rFonts w:hint="eastAsia" w:ascii="宋体"/>
      <w:kern w:val="0"/>
      <w:szCs w:val="20"/>
    </w:rPr>
  </w:style>
  <w:style w:type="paragraph" w:customStyle="1" w:styleId="2141">
    <w:name w:val="正文缩进[858D7CFB-ED40-4347-BF05-701D383B685F][858D7CFB-ED40-4347-BF05-701D383B685F]"/>
    <w:basedOn w:val="1"/>
    <w:qFormat/>
    <w:uiPriority w:val="0"/>
    <w:pPr>
      <w:widowControl w:val="0"/>
      <w:autoSpaceDE w:val="0"/>
      <w:autoSpaceDN w:val="0"/>
      <w:adjustRightInd w:val="0"/>
      <w:spacing w:line="240" w:lineRule="auto"/>
      <w:ind w:firstLine="420"/>
    </w:pPr>
    <w:rPr>
      <w:rFonts w:hint="eastAsia" w:ascii="宋体"/>
      <w:kern w:val="0"/>
      <w:szCs w:val="20"/>
    </w:rPr>
  </w:style>
  <w:style w:type="paragraph" w:customStyle="1" w:styleId="2142">
    <w:name w:val="索引标题1"/>
    <w:basedOn w:val="1"/>
    <w:next w:val="1347"/>
    <w:qFormat/>
    <w:uiPriority w:val="0"/>
    <w:pPr>
      <w:spacing w:line="240" w:lineRule="auto"/>
    </w:pPr>
    <w:rPr>
      <w:kern w:val="0"/>
    </w:rPr>
  </w:style>
  <w:style w:type="paragraph" w:customStyle="1" w:styleId="2143">
    <w:name w:val="Manual Title1"/>
    <w:semiHidden/>
    <w:qFormat/>
    <w:uiPriority w:val="0"/>
    <w:rPr>
      <w:rFonts w:ascii="Arial" w:hAnsi="Arial" w:eastAsia="黑体" w:cs="Times New Roman"/>
      <w:sz w:val="30"/>
      <w:lang w:val="en-US" w:eastAsia="en-US" w:bidi="ar-SA"/>
    </w:rPr>
  </w:style>
  <w:style w:type="paragraph" w:customStyle="1" w:styleId="2144">
    <w:name w:val="No Spacing1"/>
    <w:qFormat/>
    <w:uiPriority w:val="0"/>
    <w:pPr>
      <w:ind w:firstLine="200" w:firstLineChars="200"/>
    </w:pPr>
    <w:rPr>
      <w:rFonts w:ascii="宋体" w:hAnsi="宋体" w:eastAsia="宋体" w:cs="Times New Roman"/>
      <w:sz w:val="24"/>
      <w:szCs w:val="22"/>
      <w:lang w:val="en-US" w:eastAsia="zh-CN" w:bidi="ar-SA"/>
    </w:rPr>
  </w:style>
  <w:style w:type="paragraph" w:customStyle="1" w:styleId="2145">
    <w:name w:val="tabletextcharcharchar"/>
    <w:basedOn w:val="1"/>
    <w:qFormat/>
    <w:uiPriority w:val="0"/>
    <w:pPr>
      <w:spacing w:before="100" w:beforeAutospacing="1" w:after="100" w:afterAutospacing="1" w:line="240" w:lineRule="auto"/>
    </w:pPr>
    <w:rPr>
      <w:rFonts w:ascii="宋体" w:hAnsi="宋体" w:cs="宋体"/>
      <w:kern w:val="0"/>
    </w:rPr>
  </w:style>
  <w:style w:type="paragraph" w:customStyle="1" w:styleId="2146">
    <w:name w:val="样式 标题 3 + (西文) Arial (中文) 宋体 段前: 8.15 磅 行距: 1.5 倍行距"/>
    <w:basedOn w:val="5"/>
    <w:qFormat/>
    <w:uiPriority w:val="0"/>
    <w:pPr>
      <w:widowControl w:val="0"/>
      <w:numPr>
        <w:ilvl w:val="0"/>
        <w:numId w:val="0"/>
      </w:numPr>
      <w:tabs>
        <w:tab w:val="left" w:pos="720"/>
        <w:tab w:val="left" w:pos="1418"/>
      </w:tabs>
      <w:spacing w:before="260" w:afterLines="0" w:line="360" w:lineRule="auto"/>
      <w:ind w:left="1418" w:hanging="567"/>
      <w:jc w:val="both"/>
    </w:pPr>
    <w:rPr>
      <w:rFonts w:ascii="Arial" w:hAnsi="Arial" w:eastAsia="华文中宋" w:cs="宋体"/>
      <w:kern w:val="2"/>
      <w:szCs w:val="20"/>
    </w:rPr>
  </w:style>
  <w:style w:type="paragraph" w:customStyle="1" w:styleId="2147">
    <w:name w:val="默认段落字体 Para Char Char Char Char Char Char Char Char Char1 Char Char Char Char"/>
    <w:basedOn w:val="1"/>
    <w:qFormat/>
    <w:uiPriority w:val="0"/>
    <w:pPr>
      <w:widowControl w:val="0"/>
      <w:spacing w:line="240" w:lineRule="auto"/>
      <w:jc w:val="both"/>
    </w:pPr>
    <w:rPr>
      <w:rFonts w:ascii="Tahoma" w:hAnsi="Tahoma"/>
      <w:szCs w:val="20"/>
    </w:rPr>
  </w:style>
  <w:style w:type="paragraph" w:customStyle="1" w:styleId="2148">
    <w:name w:val="样式 样式 样式 正文文本缩进 + 左  0 字符 + 首行缩进:  2.5 字符 + 首行缩进:  2.5 字符"/>
    <w:basedOn w:val="1"/>
    <w:qFormat/>
    <w:uiPriority w:val="0"/>
    <w:pPr>
      <w:widowControl w:val="0"/>
      <w:spacing w:line="360" w:lineRule="auto"/>
      <w:ind w:firstLine="525" w:firstLineChars="250"/>
      <w:jc w:val="both"/>
    </w:pPr>
    <w:rPr>
      <w:rFonts w:eastAsia="仿宋_GB2312" w:cs="宋体"/>
      <w:sz w:val="28"/>
      <w:szCs w:val="20"/>
    </w:rPr>
  </w:style>
  <w:style w:type="paragraph" w:customStyle="1" w:styleId="2149">
    <w:name w:val="WW-正文文字缩进 2"/>
    <w:basedOn w:val="1"/>
    <w:qFormat/>
    <w:uiPriority w:val="0"/>
    <w:pPr>
      <w:widowControl w:val="0"/>
      <w:suppressAutoHyphens/>
      <w:spacing w:line="240" w:lineRule="auto"/>
      <w:ind w:firstLine="420"/>
      <w:jc w:val="both"/>
    </w:pPr>
    <w:rPr>
      <w:kern w:val="1"/>
      <w:szCs w:val="20"/>
    </w:rPr>
  </w:style>
  <w:style w:type="paragraph" w:customStyle="1" w:styleId="2150">
    <w:name w:val="joyplus.head-2(Alt+2)"/>
    <w:basedOn w:val="1"/>
    <w:next w:val="1773"/>
    <w:qFormat/>
    <w:uiPriority w:val="0"/>
    <w:pPr>
      <w:keepLines/>
      <w:widowControl w:val="0"/>
      <w:tabs>
        <w:tab w:val="left" w:pos="567"/>
        <w:tab w:val="left" w:pos="780"/>
        <w:tab w:val="left" w:pos="1260"/>
      </w:tabs>
      <w:spacing w:beforeLines="50" w:afterLines="50" w:line="240" w:lineRule="auto"/>
      <w:ind w:left="567" w:hanging="567"/>
      <w:outlineLvl w:val="1"/>
    </w:pPr>
    <w:rPr>
      <w:rFonts w:ascii="Arial" w:eastAsia="黑体" w:cs="Arial"/>
      <w:sz w:val="30"/>
      <w:szCs w:val="30"/>
    </w:rPr>
  </w:style>
  <w:style w:type="paragraph" w:customStyle="1" w:styleId="2151">
    <w:name w:val="Char Char Char1 Char"/>
    <w:basedOn w:val="1"/>
    <w:qFormat/>
    <w:uiPriority w:val="0"/>
    <w:pPr>
      <w:widowControl w:val="0"/>
      <w:spacing w:line="240" w:lineRule="auto"/>
      <w:jc w:val="both"/>
    </w:pPr>
    <w:rPr>
      <w:rFonts w:ascii="Tahoma" w:hAnsi="Tahoma"/>
      <w:szCs w:val="20"/>
    </w:rPr>
  </w:style>
  <w:style w:type="paragraph" w:customStyle="1" w:styleId="2152">
    <w:name w:val="列表编号 21"/>
    <w:basedOn w:val="1"/>
    <w:qFormat/>
    <w:uiPriority w:val="0"/>
    <w:pPr>
      <w:tabs>
        <w:tab w:val="left" w:pos="1697"/>
      </w:tabs>
      <w:spacing w:afterLines="50" w:line="240" w:lineRule="auto"/>
      <w:ind w:left="1697" w:hanging="420"/>
    </w:pPr>
    <w:rPr>
      <w:kern w:val="0"/>
      <w:szCs w:val="20"/>
    </w:rPr>
  </w:style>
  <w:style w:type="paragraph" w:customStyle="1" w:styleId="2153">
    <w:name w:val="列表编号 31"/>
    <w:basedOn w:val="1"/>
    <w:qFormat/>
    <w:uiPriority w:val="0"/>
    <w:pPr>
      <w:tabs>
        <w:tab w:val="left" w:pos="482"/>
      </w:tabs>
      <w:spacing w:afterLines="50" w:line="240" w:lineRule="auto"/>
      <w:ind w:left="482" w:hanging="340"/>
    </w:pPr>
    <w:rPr>
      <w:kern w:val="0"/>
      <w:szCs w:val="20"/>
    </w:rPr>
  </w:style>
  <w:style w:type="paragraph" w:customStyle="1" w:styleId="2154">
    <w:name w:val="bodytext"/>
    <w:basedOn w:val="1"/>
    <w:qFormat/>
    <w:uiPriority w:val="0"/>
    <w:pPr>
      <w:widowControl w:val="0"/>
      <w:spacing w:before="100" w:beforeAutospacing="1" w:after="100" w:afterAutospacing="1" w:line="240" w:lineRule="auto"/>
      <w:jc w:val="both"/>
    </w:pPr>
    <w:rPr>
      <w:rFonts w:ascii="宋体" w:hAnsi="宋体"/>
      <w:szCs w:val="20"/>
    </w:rPr>
  </w:style>
  <w:style w:type="paragraph" w:customStyle="1" w:styleId="2155">
    <w:name w:val="样式 样式 正文首行缩进 2 + 五号 首行缩进:  2 字符 段前: 0.5 行 段后: 3.1 磅 行距: 多倍行距 1.....1"/>
    <w:basedOn w:val="1"/>
    <w:qFormat/>
    <w:uiPriority w:val="0"/>
    <w:pPr>
      <w:widowControl w:val="0"/>
      <w:spacing w:beforeLines="20" w:afterLines="50" w:line="300" w:lineRule="auto"/>
      <w:ind w:firstLine="420" w:firstLineChars="200"/>
      <w:jc w:val="both"/>
    </w:pPr>
    <w:rPr>
      <w:rFonts w:cs="宋体"/>
      <w:szCs w:val="20"/>
    </w:rPr>
  </w:style>
  <w:style w:type="paragraph" w:customStyle="1" w:styleId="2156">
    <w:name w:val="Char1 Char Char1 Char"/>
    <w:basedOn w:val="1"/>
    <w:qFormat/>
    <w:uiPriority w:val="0"/>
    <w:pPr>
      <w:widowControl w:val="0"/>
      <w:topLinePunct/>
      <w:adjustRightInd w:val="0"/>
      <w:spacing w:line="240" w:lineRule="auto"/>
    </w:pPr>
    <w:rPr>
      <w:rFonts w:ascii="Tahoma" w:hAnsi="Tahoma"/>
      <w:szCs w:val="20"/>
    </w:rPr>
  </w:style>
  <w:style w:type="paragraph" w:customStyle="1" w:styleId="2157">
    <w:name w:val="样式 标题 4H4Ref Heading 1rh1Heading sqlsect 1.2.3.4h444head...1"/>
    <w:basedOn w:val="6"/>
    <w:qFormat/>
    <w:uiPriority w:val="0"/>
    <w:pPr>
      <w:widowControl w:val="0"/>
      <w:numPr>
        <w:ilvl w:val="0"/>
        <w:numId w:val="0"/>
      </w:numPr>
      <w:tabs>
        <w:tab w:val="left" w:pos="1984"/>
      </w:tabs>
      <w:adjustRightInd w:val="0"/>
      <w:spacing w:beforeLines="0" w:afterLines="0" w:line="500" w:lineRule="exact"/>
      <w:ind w:left="1984" w:hanging="708"/>
      <w:jc w:val="both"/>
      <w:textAlignment w:val="baseline"/>
    </w:pPr>
    <w:rPr>
      <w:rFonts w:eastAsia="仿宋_GB2312"/>
      <w:b w:val="0"/>
      <w:bCs w:val="0"/>
      <w:sz w:val="30"/>
      <w:szCs w:val="20"/>
    </w:rPr>
  </w:style>
  <w:style w:type="paragraph" w:customStyle="1" w:styleId="2158">
    <w:name w:val="列图编号"/>
    <w:basedOn w:val="20"/>
    <w:next w:val="1"/>
    <w:qFormat/>
    <w:uiPriority w:val="0"/>
    <w:pPr>
      <w:widowControl w:val="0"/>
      <w:numPr>
        <w:numId w:val="0"/>
      </w:numPr>
      <w:tabs>
        <w:tab w:val="left" w:pos="1260"/>
      </w:tabs>
      <w:spacing w:after="120" w:line="240" w:lineRule="auto"/>
      <w:contextualSpacing/>
      <w:jc w:val="center"/>
      <w:outlineLvl w:val="2"/>
    </w:pPr>
    <w:rPr>
      <w:rFonts w:ascii="Times New Roman" w:hAnsi="Times New Roman"/>
      <w:kern w:val="2"/>
      <w:szCs w:val="20"/>
    </w:rPr>
  </w:style>
  <w:style w:type="paragraph" w:customStyle="1" w:styleId="2159">
    <w:name w:val="分类正文2"/>
    <w:basedOn w:val="1"/>
    <w:qFormat/>
    <w:uiPriority w:val="0"/>
    <w:pPr>
      <w:widowControl w:val="0"/>
      <w:tabs>
        <w:tab w:val="left" w:pos="615"/>
        <w:tab w:val="left" w:pos="794"/>
      </w:tabs>
      <w:spacing w:after="60" w:line="288" w:lineRule="auto"/>
      <w:ind w:left="615" w:hanging="615"/>
      <w:jc w:val="both"/>
    </w:pPr>
    <w:rPr>
      <w:rFonts w:ascii="Tahoma" w:hAnsi="Tahoma"/>
      <w:szCs w:val="20"/>
    </w:rPr>
  </w:style>
  <w:style w:type="paragraph" w:customStyle="1" w:styleId="2160">
    <w:name w:val="封面标题"/>
    <w:qFormat/>
    <w:uiPriority w:val="0"/>
    <w:pPr>
      <w:jc w:val="center"/>
    </w:pPr>
    <w:rPr>
      <w:rFonts w:ascii="Times New Roman" w:hAnsi="Times New Roman" w:eastAsia="宋体" w:cs="Times New Roman"/>
      <w:b/>
      <w:color w:val="000000"/>
      <w:sz w:val="44"/>
      <w:lang w:val="en-US" w:eastAsia="zh-CN" w:bidi="ar-SA"/>
    </w:rPr>
  </w:style>
  <w:style w:type="paragraph" w:customStyle="1" w:styleId="2161">
    <w:name w:val="表格(五号)"/>
    <w:basedOn w:val="1"/>
    <w:qFormat/>
    <w:uiPriority w:val="0"/>
    <w:pPr>
      <w:widowControl w:val="0"/>
      <w:adjustRightInd w:val="0"/>
      <w:snapToGrid w:val="0"/>
      <w:spacing w:before="60" w:after="60" w:line="240" w:lineRule="auto"/>
      <w:ind w:left="11"/>
      <w:jc w:val="center"/>
    </w:pPr>
    <w:rPr>
      <w:kern w:val="0"/>
      <w:szCs w:val="20"/>
    </w:rPr>
  </w:style>
  <w:style w:type="paragraph" w:customStyle="1" w:styleId="2162">
    <w:name w:val="表格目录"/>
    <w:basedOn w:val="59"/>
    <w:next w:val="21"/>
    <w:qFormat/>
    <w:uiPriority w:val="0"/>
    <w:pPr>
      <w:widowControl w:val="0"/>
      <w:tabs>
        <w:tab w:val="right" w:leader="dot" w:pos="8190"/>
      </w:tabs>
      <w:spacing w:line="240" w:lineRule="auto"/>
      <w:jc w:val="center"/>
    </w:pPr>
    <w:rPr>
      <w:rFonts w:ascii="Times New Roman" w:hAnsi="Times New Roman" w:eastAsia="黑体"/>
      <w:bCs w:val="0"/>
    </w:rPr>
  </w:style>
  <w:style w:type="paragraph" w:customStyle="1" w:styleId="2163">
    <w:name w:val="G_标题1"/>
    <w:basedOn w:val="1"/>
    <w:next w:val="1"/>
    <w:qFormat/>
    <w:uiPriority w:val="0"/>
    <w:pPr>
      <w:tabs>
        <w:tab w:val="left" w:pos="720"/>
      </w:tabs>
      <w:spacing w:beforeLines="200" w:afterLines="200" w:line="360" w:lineRule="auto"/>
      <w:jc w:val="center"/>
      <w:outlineLvl w:val="0"/>
    </w:pPr>
    <w:rPr>
      <w:rFonts w:eastAsia="黑体"/>
      <w:b/>
      <w:bCs/>
      <w:kern w:val="0"/>
      <w:sz w:val="32"/>
      <w:szCs w:val="32"/>
    </w:rPr>
  </w:style>
  <w:style w:type="paragraph" w:customStyle="1" w:styleId="2164">
    <w:name w:val="目录"/>
    <w:basedOn w:val="1"/>
    <w:qFormat/>
    <w:uiPriority w:val="0"/>
    <w:pPr>
      <w:keepNext/>
      <w:widowControl w:val="0"/>
      <w:adjustRightInd w:val="0"/>
      <w:spacing w:line="360" w:lineRule="atLeast"/>
      <w:textAlignment w:val="baseline"/>
    </w:pPr>
    <w:rPr>
      <w:rFonts w:ascii="À¥ÂØ·ÂËÎ" w:hAnsi="À¥ÂØ·ÂËÎ"/>
      <w:kern w:val="0"/>
      <w:sz w:val="28"/>
      <w:szCs w:val="20"/>
    </w:rPr>
  </w:style>
  <w:style w:type="paragraph" w:customStyle="1" w:styleId="2165">
    <w:name w:val="introtext"/>
    <w:basedOn w:val="1"/>
    <w:qFormat/>
    <w:uiPriority w:val="0"/>
    <w:pPr>
      <w:spacing w:line="411" w:lineRule="atLeast"/>
      <w:ind w:right="137"/>
    </w:pPr>
    <w:rPr>
      <w:rFonts w:ascii="Arial" w:hAnsi="Arial" w:cs="Arial"/>
      <w:color w:val="999999"/>
      <w:kern w:val="0"/>
      <w:sz w:val="34"/>
      <w:szCs w:val="34"/>
    </w:rPr>
  </w:style>
  <w:style w:type="paragraph" w:customStyle="1" w:styleId="2166">
    <w:name w:val="正文 + 宋体"/>
    <w:basedOn w:val="1"/>
    <w:qFormat/>
    <w:uiPriority w:val="0"/>
    <w:pPr>
      <w:widowControl w:val="0"/>
      <w:spacing w:line="240" w:lineRule="auto"/>
      <w:ind w:firstLine="525" w:firstLineChars="250"/>
      <w:jc w:val="both"/>
    </w:pPr>
    <w:rPr>
      <w:rFonts w:ascii="宋体" w:hAnsi="宋体"/>
      <w:szCs w:val="21"/>
    </w:rPr>
  </w:style>
  <w:style w:type="paragraph" w:customStyle="1" w:styleId="2167">
    <w:name w:val="样式 样式 正文缩进 + 首行缩进:  2 字符 + 五号 居中"/>
    <w:basedOn w:val="481"/>
    <w:qFormat/>
    <w:uiPriority w:val="0"/>
    <w:pPr>
      <w:widowControl w:val="0"/>
      <w:spacing w:line="240" w:lineRule="auto"/>
      <w:ind w:firstLine="0" w:firstLineChars="0"/>
      <w:jc w:val="center"/>
    </w:pPr>
    <w:rPr>
      <w:rFonts w:cs="宋体"/>
      <w:kern w:val="2"/>
      <w:sz w:val="21"/>
      <w:szCs w:val="21"/>
    </w:rPr>
  </w:style>
  <w:style w:type="paragraph" w:customStyle="1" w:styleId="2168">
    <w:name w:val="Style2"/>
    <w:basedOn w:val="1"/>
    <w:qFormat/>
    <w:uiPriority w:val="0"/>
    <w:pPr>
      <w:overflowPunct w:val="0"/>
      <w:autoSpaceDE w:val="0"/>
      <w:autoSpaceDN w:val="0"/>
      <w:adjustRightInd w:val="0"/>
      <w:spacing w:line="360" w:lineRule="auto"/>
      <w:textAlignment w:val="baseline"/>
    </w:pPr>
    <w:rPr>
      <w:rFonts w:ascii="宋体"/>
      <w:spacing w:val="10"/>
      <w:kern w:val="0"/>
      <w:sz w:val="28"/>
      <w:szCs w:val="20"/>
    </w:rPr>
  </w:style>
  <w:style w:type="paragraph" w:customStyle="1" w:styleId="2169">
    <w:name w:val="Char Char Char Char Char Char Char Char Char1 Char Char Char Char Char Char Char"/>
    <w:basedOn w:val="1"/>
    <w:qFormat/>
    <w:uiPriority w:val="0"/>
    <w:pPr>
      <w:widowControl w:val="0"/>
      <w:spacing w:line="360" w:lineRule="auto"/>
      <w:ind w:firstLine="200" w:firstLineChars="200"/>
      <w:jc w:val="both"/>
    </w:pPr>
    <w:rPr>
      <w:rFonts w:ascii="宋体" w:hAnsi="宋体" w:cs="宋体"/>
    </w:rPr>
  </w:style>
  <w:style w:type="paragraph" w:customStyle="1" w:styleId="2170">
    <w:name w:val="x"/>
    <w:basedOn w:val="1"/>
    <w:qFormat/>
    <w:uiPriority w:val="0"/>
    <w:pPr>
      <w:spacing w:before="120" w:after="120" w:line="360" w:lineRule="auto"/>
      <w:ind w:firstLine="540"/>
      <w:jc w:val="both"/>
    </w:pPr>
    <w:rPr>
      <w:rFonts w:ascii="Arial Narrow" w:hAnsi="Arial Narrow" w:cs="宋体"/>
      <w:kern w:val="0"/>
    </w:rPr>
  </w:style>
  <w:style w:type="paragraph" w:customStyle="1" w:styleId="2171">
    <w:name w:val="正文4号字"/>
    <w:basedOn w:val="1"/>
    <w:qFormat/>
    <w:uiPriority w:val="0"/>
    <w:pPr>
      <w:spacing w:line="360" w:lineRule="auto"/>
      <w:ind w:firstLine="620" w:firstLineChars="200"/>
      <w:jc w:val="both"/>
    </w:pPr>
    <w:rPr>
      <w:rFonts w:hAnsi="宋体" w:cs="宋体"/>
      <w:color w:val="FF0000"/>
      <w:spacing w:val="5"/>
      <w:sz w:val="30"/>
      <w:szCs w:val="30"/>
    </w:rPr>
  </w:style>
  <w:style w:type="paragraph" w:customStyle="1" w:styleId="2172">
    <w:name w:val="表格3（四）"/>
    <w:basedOn w:val="2173"/>
    <w:next w:val="1"/>
    <w:qFormat/>
    <w:uiPriority w:val="0"/>
  </w:style>
  <w:style w:type="paragraph" w:customStyle="1" w:styleId="2173">
    <w:name w:val="表格1(小四)"/>
    <w:basedOn w:val="1"/>
    <w:qFormat/>
    <w:uiPriority w:val="0"/>
    <w:pPr>
      <w:widowControl w:val="0"/>
      <w:adjustRightInd w:val="0"/>
      <w:spacing w:line="300" w:lineRule="auto"/>
      <w:jc w:val="center"/>
      <w:textAlignment w:val="baseline"/>
    </w:pPr>
    <w:rPr>
      <w:kern w:val="0"/>
      <w:szCs w:val="20"/>
    </w:rPr>
  </w:style>
  <w:style w:type="paragraph" w:customStyle="1" w:styleId="2174">
    <w:name w:val="Char Char Char Char Char Char Char Char Char Char Char Char"/>
    <w:basedOn w:val="1"/>
    <w:qFormat/>
    <w:uiPriority w:val="0"/>
    <w:pPr>
      <w:widowControl w:val="0"/>
      <w:tabs>
        <w:tab w:val="right" w:pos="-2120"/>
      </w:tabs>
      <w:snapToGrid w:val="0"/>
      <w:spacing w:line="240" w:lineRule="auto"/>
      <w:jc w:val="both"/>
    </w:pPr>
    <w:rPr>
      <w:rFonts w:ascii="Tahoma" w:hAnsi="Tahoma"/>
      <w:spacing w:val="6"/>
      <w:szCs w:val="20"/>
    </w:rPr>
  </w:style>
  <w:style w:type="paragraph" w:customStyle="1" w:styleId="2175">
    <w:name w:val="RFI Heading 2nd Level"/>
    <w:basedOn w:val="1"/>
    <w:qFormat/>
    <w:uiPriority w:val="0"/>
    <w:pPr>
      <w:tabs>
        <w:tab w:val="left" w:pos="720"/>
      </w:tabs>
      <w:spacing w:line="240" w:lineRule="auto"/>
      <w:ind w:left="720" w:hanging="720"/>
    </w:pPr>
    <w:rPr>
      <w:rFonts w:ascii="Arial (W1)" w:hAnsi="Arial (W1)"/>
      <w:b/>
      <w:bCs/>
      <w:color w:val="0000FF"/>
      <w:kern w:val="0"/>
      <w:sz w:val="28"/>
      <w:lang w:eastAsia="en-US"/>
    </w:rPr>
  </w:style>
  <w:style w:type="paragraph" w:customStyle="1" w:styleId="2176">
    <w:name w:val="大标题"/>
    <w:basedOn w:val="1"/>
    <w:qFormat/>
    <w:uiPriority w:val="0"/>
    <w:pPr>
      <w:widowControl w:val="0"/>
      <w:spacing w:line="360" w:lineRule="auto"/>
      <w:jc w:val="both"/>
    </w:pPr>
    <w:rPr>
      <w:b/>
      <w:sz w:val="28"/>
      <w:szCs w:val="20"/>
    </w:rPr>
  </w:style>
  <w:style w:type="paragraph" w:customStyle="1" w:styleId="2177">
    <w:name w:val="annotation"/>
    <w:basedOn w:val="1"/>
    <w:qFormat/>
    <w:uiPriority w:val="0"/>
    <w:pPr>
      <w:keepLines/>
      <w:autoSpaceDE w:val="0"/>
      <w:autoSpaceDN w:val="0"/>
      <w:adjustRightInd w:val="0"/>
      <w:spacing w:before="80" w:after="80" w:line="360" w:lineRule="auto"/>
      <w:ind w:left="1134" w:firstLine="425"/>
      <w:jc w:val="both"/>
    </w:pPr>
    <w:rPr>
      <w:rFonts w:ascii="Arial" w:hAnsi="Arial"/>
      <w:kern w:val="0"/>
      <w:szCs w:val="20"/>
    </w:rPr>
  </w:style>
  <w:style w:type="paragraph" w:customStyle="1" w:styleId="2178">
    <w:name w:val="樣式3"/>
    <w:basedOn w:val="2179"/>
    <w:qFormat/>
    <w:uiPriority w:val="0"/>
    <w:pPr>
      <w:tabs>
        <w:tab w:val="left" w:pos="1260"/>
        <w:tab w:val="left" w:pos="1800"/>
      </w:tabs>
      <w:ind w:left="1800" w:hanging="488"/>
    </w:pPr>
  </w:style>
  <w:style w:type="paragraph" w:customStyle="1" w:styleId="2179">
    <w:name w:val="樣式2"/>
    <w:basedOn w:val="1"/>
    <w:qFormat/>
    <w:uiPriority w:val="0"/>
    <w:pPr>
      <w:widowControl w:val="0"/>
      <w:tabs>
        <w:tab w:val="left" w:pos="1260"/>
      </w:tabs>
      <w:spacing w:line="324" w:lineRule="auto"/>
      <w:ind w:left="1208" w:hanging="308"/>
      <w:jc w:val="both"/>
    </w:pPr>
    <w:rPr>
      <w:rFonts w:eastAsia="PMingLiU"/>
      <w:spacing w:val="20"/>
      <w:szCs w:val="20"/>
      <w:lang w:eastAsia="zh-TW"/>
    </w:rPr>
  </w:style>
  <w:style w:type="paragraph" w:customStyle="1" w:styleId="2180">
    <w:name w:val="04-1级目录"/>
    <w:basedOn w:val="3"/>
    <w:qFormat/>
    <w:uiPriority w:val="0"/>
    <w:pPr>
      <w:keepNext w:val="0"/>
      <w:keepLines w:val="0"/>
      <w:pageBreakBefore w:val="0"/>
      <w:numPr>
        <w:ilvl w:val="0"/>
        <w:numId w:val="0"/>
      </w:numPr>
      <w:tabs>
        <w:tab w:val="left" w:pos="425"/>
      </w:tabs>
      <w:spacing w:beforeLines="0" w:afterLines="0" w:line="276" w:lineRule="auto"/>
      <w:ind w:left="900" w:hanging="420"/>
      <w:contextualSpacing/>
      <w:jc w:val="center"/>
    </w:pPr>
    <w:rPr>
      <w:rFonts w:ascii="黑体" w:hAnsi="黑体" w:eastAsia="宋体"/>
      <w:kern w:val="0"/>
      <w:sz w:val="30"/>
      <w:lang w:bidi="en-US"/>
    </w:rPr>
  </w:style>
  <w:style w:type="paragraph" w:customStyle="1" w:styleId="2181">
    <w:name w:val="日期11"/>
    <w:basedOn w:val="1"/>
    <w:next w:val="1"/>
    <w:qFormat/>
    <w:uiPriority w:val="0"/>
    <w:pPr>
      <w:widowControl w:val="0"/>
      <w:adjustRightInd w:val="0"/>
      <w:spacing w:line="312" w:lineRule="atLeast"/>
      <w:jc w:val="both"/>
      <w:textAlignment w:val="baseline"/>
    </w:pPr>
    <w:rPr>
      <w:kern w:val="0"/>
      <w:szCs w:val="20"/>
    </w:rPr>
  </w:style>
  <w:style w:type="paragraph" w:customStyle="1" w:styleId="2182">
    <w:name w:val="A."/>
    <w:basedOn w:val="1"/>
    <w:qFormat/>
    <w:uiPriority w:val="0"/>
    <w:pPr>
      <w:tabs>
        <w:tab w:val="left" w:pos="454"/>
      </w:tabs>
      <w:spacing w:line="264" w:lineRule="auto"/>
      <w:ind w:left="454" w:hanging="454"/>
      <w:jc w:val="both"/>
    </w:pPr>
  </w:style>
  <w:style w:type="paragraph" w:customStyle="1" w:styleId="2183">
    <w:name w:val="空半行"/>
    <w:basedOn w:val="1"/>
    <w:qFormat/>
    <w:uiPriority w:val="0"/>
    <w:pPr>
      <w:widowControl w:val="0"/>
      <w:adjustRightInd w:val="0"/>
      <w:spacing w:line="120" w:lineRule="exact"/>
      <w:jc w:val="both"/>
      <w:textAlignment w:val="baseline"/>
    </w:pPr>
    <w:rPr>
      <w:rFonts w:eastAsia="仿宋_GB2312"/>
      <w:color w:val="FFFFFF"/>
      <w:kern w:val="0"/>
      <w:sz w:val="30"/>
      <w:szCs w:val="20"/>
    </w:rPr>
  </w:style>
  <w:style w:type="paragraph" w:customStyle="1" w:styleId="2184">
    <w:name w:val="a)"/>
    <w:basedOn w:val="1"/>
    <w:qFormat/>
    <w:uiPriority w:val="0"/>
    <w:pPr>
      <w:widowControl w:val="0"/>
      <w:tabs>
        <w:tab w:val="left" w:pos="1361"/>
      </w:tabs>
      <w:spacing w:line="264" w:lineRule="auto"/>
      <w:ind w:left="1361" w:hanging="454"/>
      <w:jc w:val="both"/>
    </w:pPr>
  </w:style>
  <w:style w:type="paragraph" w:customStyle="1" w:styleId="2185">
    <w:name w:val="正表格内容"/>
    <w:basedOn w:val="1"/>
    <w:qFormat/>
    <w:uiPriority w:val="0"/>
    <w:pPr>
      <w:tabs>
        <w:tab w:val="left" w:pos="480"/>
      </w:tabs>
      <w:autoSpaceDE w:val="0"/>
      <w:autoSpaceDN w:val="0"/>
      <w:adjustRightInd w:val="0"/>
      <w:spacing w:line="240" w:lineRule="auto"/>
      <w:jc w:val="center"/>
      <w:textAlignment w:val="bottom"/>
    </w:pPr>
    <w:rPr>
      <w:rFonts w:ascii="宋体"/>
      <w:kern w:val="0"/>
      <w:sz w:val="18"/>
      <w:szCs w:val="20"/>
    </w:rPr>
  </w:style>
  <w:style w:type="paragraph" w:customStyle="1" w:styleId="2186">
    <w:name w:val="图内文字"/>
    <w:basedOn w:val="1"/>
    <w:qFormat/>
    <w:uiPriority w:val="0"/>
    <w:pPr>
      <w:widowControl w:val="0"/>
      <w:tabs>
        <w:tab w:val="right" w:pos="-2120"/>
      </w:tabs>
      <w:snapToGrid w:val="0"/>
      <w:spacing w:line="360" w:lineRule="auto"/>
      <w:jc w:val="both"/>
    </w:pPr>
    <w:rPr>
      <w:rFonts w:ascii="Arial" w:hAnsi="Arial"/>
      <w:spacing w:val="6"/>
      <w:szCs w:val="20"/>
    </w:rPr>
  </w:style>
  <w:style w:type="paragraph" w:customStyle="1" w:styleId="2187">
    <w:name w:val="列表编号 41"/>
    <w:basedOn w:val="1"/>
    <w:qFormat/>
    <w:uiPriority w:val="0"/>
    <w:pPr>
      <w:tabs>
        <w:tab w:val="left" w:pos="800"/>
        <w:tab w:val="left" w:pos="1620"/>
      </w:tabs>
      <w:spacing w:line="360" w:lineRule="auto"/>
      <w:ind w:left="800" w:hanging="400"/>
      <w:jc w:val="both"/>
    </w:pPr>
    <w:rPr>
      <w:szCs w:val="20"/>
    </w:rPr>
  </w:style>
  <w:style w:type="paragraph" w:customStyle="1" w:styleId="2188">
    <w:name w:val="正文(首行缩进）"/>
    <w:basedOn w:val="1"/>
    <w:qFormat/>
    <w:uiPriority w:val="0"/>
    <w:pPr>
      <w:widowControl w:val="0"/>
      <w:adjustRightInd w:val="0"/>
      <w:snapToGrid w:val="0"/>
      <w:spacing w:line="300" w:lineRule="auto"/>
      <w:ind w:firstLine="525" w:firstLineChars="200"/>
      <w:jc w:val="both"/>
      <w:textAlignment w:val="baseline"/>
    </w:pPr>
    <w:rPr>
      <w:w w:val="110"/>
      <w:kern w:val="0"/>
      <w:szCs w:val="20"/>
    </w:rPr>
  </w:style>
  <w:style w:type="paragraph" w:customStyle="1" w:styleId="2189">
    <w:name w:val="样式 正文（首行缩进两字） + 五号"/>
    <w:basedOn w:val="21"/>
    <w:qFormat/>
    <w:uiPriority w:val="0"/>
    <w:pPr>
      <w:widowControl w:val="0"/>
      <w:spacing w:line="240" w:lineRule="auto"/>
      <w:ind w:firstLine="0" w:firstLineChars="0"/>
      <w:jc w:val="both"/>
    </w:pPr>
    <w:rPr>
      <w:kern w:val="2"/>
      <w:sz w:val="21"/>
      <w:szCs w:val="20"/>
    </w:rPr>
  </w:style>
  <w:style w:type="paragraph" w:customStyle="1" w:styleId="2190">
    <w:name w:val="样式 标题 2 + (符号) 宋体"/>
    <w:basedOn w:val="4"/>
    <w:qFormat/>
    <w:uiPriority w:val="0"/>
    <w:pPr>
      <w:widowControl w:val="0"/>
      <w:numPr>
        <w:ilvl w:val="0"/>
        <w:numId w:val="0"/>
      </w:numPr>
      <w:tabs>
        <w:tab w:val="left" w:pos="576"/>
        <w:tab w:val="left" w:pos="992"/>
      </w:tabs>
      <w:autoSpaceDE w:val="0"/>
      <w:autoSpaceDN w:val="0"/>
      <w:adjustRightInd w:val="0"/>
      <w:spacing w:beforeLines="0" w:afterLines="0"/>
      <w:ind w:left="576" w:hanging="576"/>
      <w:textAlignment w:val="baseline"/>
    </w:pPr>
    <w:rPr>
      <w:rFonts w:ascii="宋体" w:hAnsi="宋体"/>
      <w:bCs w:val="0"/>
      <w:kern w:val="2"/>
      <w:sz w:val="28"/>
      <w:szCs w:val="20"/>
    </w:rPr>
  </w:style>
  <w:style w:type="paragraph" w:customStyle="1" w:styleId="2191">
    <w:name w:val="31-图片居中"/>
    <w:basedOn w:val="1593"/>
    <w:qFormat/>
    <w:uiPriority w:val="0"/>
    <w:pPr>
      <w:widowControl w:val="0"/>
      <w:ind w:firstLine="0"/>
      <w:jc w:val="center"/>
    </w:pPr>
    <w:rPr>
      <w:rFonts w:hint="eastAsia" w:cs="宋体"/>
      <w:kern w:val="2"/>
    </w:rPr>
  </w:style>
  <w:style w:type="paragraph" w:customStyle="1" w:styleId="2192">
    <w:name w:val="样式 正文缩进正文（首行缩进两字）表正文正文非缩进特点标题4段1 + 首行缩进:  2 字符"/>
    <w:basedOn w:val="21"/>
    <w:qFormat/>
    <w:uiPriority w:val="0"/>
    <w:pPr>
      <w:widowControl w:val="0"/>
      <w:adjustRightInd w:val="0"/>
      <w:snapToGrid w:val="0"/>
      <w:spacing w:line="360" w:lineRule="auto"/>
      <w:ind w:firstLine="480" w:firstLineChars="0"/>
    </w:pPr>
    <w:rPr>
      <w:kern w:val="2"/>
      <w:sz w:val="21"/>
      <w:szCs w:val="20"/>
    </w:rPr>
  </w:style>
  <w:style w:type="paragraph" w:customStyle="1" w:styleId="2193">
    <w:name w:val="Third Level Item List"/>
    <w:basedOn w:val="1"/>
    <w:qFormat/>
    <w:uiPriority w:val="0"/>
    <w:pPr>
      <w:tabs>
        <w:tab w:val="left" w:pos="2976"/>
      </w:tabs>
      <w:topLinePunct/>
      <w:adjustRightInd w:val="0"/>
      <w:snapToGrid w:val="0"/>
      <w:spacing w:before="80" w:after="80"/>
      <w:ind w:left="2976" w:hanging="425"/>
    </w:pPr>
    <w:rPr>
      <w:rFonts w:hint="eastAsia" w:cs="Arial"/>
      <w:szCs w:val="21"/>
    </w:rPr>
  </w:style>
  <w:style w:type="paragraph" w:customStyle="1" w:styleId="2194">
    <w:name w:val="list1"/>
    <w:basedOn w:val="1"/>
    <w:qFormat/>
    <w:uiPriority w:val="0"/>
    <w:pPr>
      <w:tabs>
        <w:tab w:val="left" w:pos="360"/>
        <w:tab w:val="left" w:pos="615"/>
      </w:tabs>
      <w:spacing w:before="20" w:after="20" w:line="264" w:lineRule="auto"/>
      <w:ind w:left="615" w:hanging="615"/>
      <w:jc w:val="both"/>
    </w:pPr>
    <w:rPr>
      <w:rFonts w:ascii="宋体" w:hAnsi="宋体"/>
      <w:spacing w:val="2"/>
      <w:kern w:val="0"/>
      <w:szCs w:val="20"/>
    </w:rPr>
  </w:style>
  <w:style w:type="paragraph" w:customStyle="1" w:styleId="2195">
    <w:name w:val="寄信人地址1"/>
    <w:basedOn w:val="1"/>
    <w:qFormat/>
    <w:uiPriority w:val="0"/>
    <w:pPr>
      <w:snapToGrid w:val="0"/>
      <w:spacing w:line="360" w:lineRule="auto"/>
      <w:ind w:firstLine="482"/>
      <w:jc w:val="both"/>
    </w:pPr>
    <w:rPr>
      <w:rFonts w:ascii="Arial" w:hAnsi="Arial" w:cs="Arial"/>
      <w:szCs w:val="20"/>
    </w:rPr>
  </w:style>
  <w:style w:type="paragraph" w:customStyle="1" w:styleId="2196">
    <w:name w:val="List 1"/>
    <w:basedOn w:val="1"/>
    <w:qFormat/>
    <w:uiPriority w:val="0"/>
    <w:pPr>
      <w:overflowPunct w:val="0"/>
      <w:autoSpaceDE w:val="0"/>
      <w:autoSpaceDN w:val="0"/>
      <w:adjustRightInd w:val="0"/>
      <w:spacing w:line="360" w:lineRule="auto"/>
      <w:ind w:left="2520" w:hanging="360"/>
      <w:jc w:val="both"/>
      <w:textAlignment w:val="baseline"/>
    </w:pPr>
    <w:rPr>
      <w:rFonts w:ascii="宋体"/>
      <w:kern w:val="0"/>
      <w:sz w:val="24"/>
      <w:szCs w:val="20"/>
    </w:rPr>
  </w:style>
  <w:style w:type="paragraph" w:customStyle="1" w:styleId="2197">
    <w:name w:val="样式 样式 正文缩进 + 首行缩进:  2 字符 + 五号"/>
    <w:basedOn w:val="481"/>
    <w:qFormat/>
    <w:uiPriority w:val="0"/>
    <w:pPr>
      <w:widowControl w:val="0"/>
      <w:spacing w:line="240" w:lineRule="auto"/>
      <w:ind w:firstLine="0" w:firstLineChars="0"/>
      <w:jc w:val="both"/>
    </w:pPr>
    <w:rPr>
      <w:rFonts w:cs="宋体"/>
      <w:kern w:val="2"/>
      <w:sz w:val="21"/>
      <w:szCs w:val="21"/>
    </w:rPr>
  </w:style>
  <w:style w:type="paragraph" w:customStyle="1" w:styleId="2198">
    <w:name w:val="分类正文"/>
    <w:basedOn w:val="1"/>
    <w:qFormat/>
    <w:uiPriority w:val="0"/>
    <w:pPr>
      <w:widowControl w:val="0"/>
      <w:tabs>
        <w:tab w:val="left" w:pos="615"/>
        <w:tab w:val="left" w:pos="905"/>
      </w:tabs>
      <w:spacing w:afterLines="50" w:line="288" w:lineRule="auto"/>
      <w:ind w:left="615" w:hanging="615"/>
      <w:jc w:val="both"/>
    </w:pPr>
    <w:rPr>
      <w:rFonts w:ascii="Tahoma" w:hAnsi="Tahoma"/>
      <w:szCs w:val="20"/>
    </w:rPr>
  </w:style>
  <w:style w:type="paragraph" w:customStyle="1" w:styleId="2199">
    <w:name w:val="zw1"/>
    <w:basedOn w:val="1"/>
    <w:qFormat/>
    <w:uiPriority w:val="0"/>
    <w:pPr>
      <w:spacing w:line="360" w:lineRule="auto"/>
      <w:ind w:firstLine="480" w:firstLineChars="200"/>
      <w:jc w:val="both"/>
    </w:pPr>
    <w:rPr>
      <w:kern w:val="0"/>
      <w:szCs w:val="20"/>
    </w:rPr>
  </w:style>
  <w:style w:type="paragraph" w:customStyle="1" w:styleId="2200">
    <w:name w:val="Formatvorlage1"/>
    <w:basedOn w:val="1"/>
    <w:qFormat/>
    <w:uiPriority w:val="0"/>
    <w:pPr>
      <w:spacing w:line="240" w:lineRule="auto"/>
    </w:pPr>
    <w:rPr>
      <w:rFonts w:ascii="Arial" w:hAnsi="Arial" w:eastAsia="PMingLiU"/>
      <w:kern w:val="0"/>
      <w:sz w:val="22"/>
      <w:szCs w:val="20"/>
    </w:rPr>
  </w:style>
  <w:style w:type="paragraph" w:customStyle="1" w:styleId="2201">
    <w:name w:val="列表接续 51"/>
    <w:basedOn w:val="1"/>
    <w:qFormat/>
    <w:uiPriority w:val="0"/>
    <w:pPr>
      <w:spacing w:after="120" w:line="360" w:lineRule="auto"/>
      <w:ind w:left="2100" w:leftChars="1000" w:firstLine="482"/>
      <w:jc w:val="both"/>
    </w:pPr>
    <w:rPr>
      <w:szCs w:val="20"/>
    </w:rPr>
  </w:style>
  <w:style w:type="paragraph" w:customStyle="1" w:styleId="2202">
    <w:name w:val="cr6"/>
    <w:basedOn w:val="2203"/>
    <w:qFormat/>
    <w:uiPriority w:val="0"/>
    <w:pPr>
      <w:ind w:left="0"/>
    </w:pPr>
  </w:style>
  <w:style w:type="paragraph" w:customStyle="1" w:styleId="2203">
    <w:name w:val="cr5"/>
    <w:basedOn w:val="7"/>
    <w:next w:val="2202"/>
    <w:qFormat/>
    <w:uiPriority w:val="0"/>
    <w:pPr>
      <w:widowControl w:val="0"/>
      <w:numPr>
        <w:ilvl w:val="0"/>
        <w:numId w:val="0"/>
      </w:numPr>
      <w:spacing w:beforeLines="0" w:afterLines="0" w:line="240" w:lineRule="auto"/>
      <w:ind w:left="540"/>
      <w:jc w:val="both"/>
    </w:pPr>
    <w:rPr>
      <w:rFonts w:ascii="黑体" w:hAnsi="Calibri" w:eastAsia="黑体"/>
      <w:b/>
      <w:kern w:val="2"/>
      <w:sz w:val="24"/>
      <w:szCs w:val="24"/>
    </w:rPr>
  </w:style>
  <w:style w:type="paragraph" w:customStyle="1" w:styleId="2204">
    <w:name w:val="样式 小四 首行缩进:  1 字符"/>
    <w:basedOn w:val="1"/>
    <w:qFormat/>
    <w:uiPriority w:val="0"/>
    <w:pPr>
      <w:spacing w:line="360" w:lineRule="auto"/>
      <w:ind w:firstLine="100" w:firstLineChars="100"/>
      <w:jc w:val="both"/>
    </w:pPr>
    <w:rPr>
      <w:rFonts w:cs="宋体"/>
      <w:szCs w:val="20"/>
    </w:rPr>
  </w:style>
  <w:style w:type="paragraph" w:customStyle="1" w:styleId="2205">
    <w:name w:val="a"/>
    <w:basedOn w:val="1"/>
    <w:qFormat/>
    <w:uiPriority w:val="0"/>
    <w:pPr>
      <w:spacing w:before="100" w:beforeAutospacing="1" w:after="100" w:afterAutospacing="1" w:line="360" w:lineRule="auto"/>
      <w:ind w:firstLine="482"/>
    </w:pPr>
    <w:rPr>
      <w:rFonts w:ascii="宋体" w:hAnsi="宋体" w:cs="宋体"/>
      <w:kern w:val="0"/>
    </w:rPr>
  </w:style>
  <w:style w:type="paragraph" w:customStyle="1" w:styleId="2206">
    <w:name w:val="样式 附录标题4 + 黑体"/>
    <w:basedOn w:val="1"/>
    <w:qFormat/>
    <w:uiPriority w:val="0"/>
    <w:pPr>
      <w:keepNext/>
      <w:keepLines/>
      <w:numPr>
        <w:ilvl w:val="3"/>
        <w:numId w:val="45"/>
      </w:numPr>
      <w:tabs>
        <w:tab w:val="left" w:pos="1862"/>
        <w:tab w:val="left" w:pos="2160"/>
        <w:tab w:val="left" w:pos="2310"/>
      </w:tabs>
      <w:spacing w:line="360" w:lineRule="auto"/>
      <w:ind w:left="2160"/>
      <w:jc w:val="both"/>
      <w:outlineLvl w:val="3"/>
    </w:pPr>
    <w:rPr>
      <w:rFonts w:ascii="Arial" w:hAnsi="Arial" w:eastAsia="黑体"/>
      <w:b/>
      <w:bCs/>
      <w:sz w:val="30"/>
      <w:szCs w:val="30"/>
    </w:rPr>
  </w:style>
  <w:style w:type="paragraph" w:customStyle="1" w:styleId="2207">
    <w:name w:val="¨??D?¨￠D?à¨a"/>
    <w:basedOn w:val="1"/>
    <w:qFormat/>
    <w:uiPriority w:val="0"/>
    <w:pPr>
      <w:widowControl w:val="0"/>
      <w:tabs>
        <w:tab w:val="left" w:pos="0"/>
      </w:tabs>
      <w:spacing w:line="360" w:lineRule="auto"/>
      <w:ind w:firstLine="6"/>
      <w:jc w:val="both"/>
    </w:pPr>
    <w:rPr>
      <w:rFonts w:ascii="微软雅黑" w:hAnsi="微软雅黑" w:eastAsia="微软雅黑"/>
      <w:snapToGrid w:val="0"/>
      <w:kern w:val="0"/>
      <w:szCs w:val="21"/>
      <w:lang w:bidi="mr-IN"/>
    </w:rPr>
  </w:style>
  <w:style w:type="paragraph" w:customStyle="1" w:styleId="2208">
    <w:name w:val="题头内容"/>
    <w:basedOn w:val="1"/>
    <w:qFormat/>
    <w:uiPriority w:val="0"/>
    <w:pPr>
      <w:widowControl w:val="0"/>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2209">
    <w:name w:val="图标题"/>
    <w:basedOn w:val="34"/>
    <w:qFormat/>
    <w:uiPriority w:val="0"/>
    <w:pPr>
      <w:spacing w:afterLines="50" w:line="360" w:lineRule="auto"/>
      <w:ind w:firstLine="482"/>
      <w:jc w:val="center"/>
    </w:pPr>
    <w:rPr>
      <w:rFonts w:eastAsia="楷体_GB2312"/>
      <w:szCs w:val="24"/>
    </w:rPr>
  </w:style>
  <w:style w:type="paragraph" w:customStyle="1" w:styleId="2210">
    <w:name w:val="字母编号列项（一级）"/>
    <w:qFormat/>
    <w:uiPriority w:val="0"/>
    <w:pPr>
      <w:ind w:left="840" w:leftChars="200" w:hanging="420" w:hangingChars="200"/>
    </w:pPr>
    <w:rPr>
      <w:rFonts w:ascii="宋体" w:hAnsi="Times New Roman" w:eastAsia="宋体" w:cs="Times New Roman"/>
      <w:sz w:val="21"/>
      <w:lang w:val="en-US" w:eastAsia="zh-CN" w:bidi="ar-SA"/>
    </w:rPr>
  </w:style>
  <w:style w:type="paragraph" w:customStyle="1" w:styleId="2211">
    <w:name w:val="样式 样式 宋体 四号 行距: 最小值 12 磅 首行缩进:  1.92 字符 + 首行缩进:  1.92 字符"/>
    <w:basedOn w:val="1"/>
    <w:qFormat/>
    <w:uiPriority w:val="0"/>
    <w:pPr>
      <w:spacing w:line="360" w:lineRule="auto"/>
      <w:ind w:firstLine="480" w:firstLineChars="200"/>
      <w:jc w:val="both"/>
    </w:pPr>
    <w:rPr>
      <w:szCs w:val="20"/>
    </w:rPr>
  </w:style>
  <w:style w:type="paragraph" w:customStyle="1" w:styleId="2212">
    <w:name w:val="其他发布部门"/>
    <w:basedOn w:val="2213"/>
    <w:qFormat/>
    <w:uiPriority w:val="0"/>
    <w:pPr>
      <w:framePr w:wrap="around"/>
      <w:spacing w:line="0" w:lineRule="atLeast"/>
    </w:pPr>
    <w:rPr>
      <w:rFonts w:ascii="黑体" w:eastAsia="黑体"/>
      <w:b w:val="0"/>
    </w:rPr>
  </w:style>
  <w:style w:type="paragraph" w:customStyle="1" w:styleId="2213">
    <w:name w:val="发布部门"/>
    <w:next w:val="68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214">
    <w:name w:val="font13"/>
    <w:basedOn w:val="1"/>
    <w:qFormat/>
    <w:uiPriority w:val="0"/>
    <w:pPr>
      <w:spacing w:before="100" w:beforeAutospacing="1" w:after="100" w:afterAutospacing="1" w:line="360" w:lineRule="auto"/>
      <w:ind w:firstLine="482"/>
    </w:pPr>
    <w:rPr>
      <w:rFonts w:ascii="宋体" w:hAnsi="宋体" w:cs="宋体"/>
      <w:color w:val="000000"/>
      <w:kern w:val="0"/>
      <w:sz w:val="20"/>
      <w:szCs w:val="20"/>
    </w:rPr>
  </w:style>
  <w:style w:type="paragraph" w:customStyle="1" w:styleId="2215">
    <w:name w:val="Code_Text"/>
    <w:qFormat/>
    <w:uiPriority w:val="0"/>
    <w:pPr>
      <w:spacing w:before="20" w:after="20"/>
      <w:ind w:left="57"/>
    </w:pPr>
    <w:rPr>
      <w:rFonts w:ascii="Arial" w:hAnsi="Arial" w:eastAsia="宋体" w:cs="Times New Roman"/>
      <w:color w:val="000000"/>
      <w:lang w:val="en-US" w:eastAsia="zh-CN" w:bidi="ar-SA"/>
    </w:rPr>
  </w:style>
  <w:style w:type="paragraph" w:customStyle="1" w:styleId="2216">
    <w:name w:val="font15"/>
    <w:basedOn w:val="1"/>
    <w:qFormat/>
    <w:uiPriority w:val="0"/>
    <w:pPr>
      <w:spacing w:before="100" w:beforeAutospacing="1" w:after="100" w:afterAutospacing="1" w:line="360" w:lineRule="auto"/>
      <w:ind w:firstLine="482"/>
    </w:pPr>
    <w:rPr>
      <w:rFonts w:ascii="宋体" w:hAnsi="宋体" w:cs="宋体"/>
      <w:kern w:val="0"/>
      <w:sz w:val="20"/>
      <w:szCs w:val="20"/>
    </w:rPr>
  </w:style>
  <w:style w:type="paragraph" w:customStyle="1" w:styleId="2217">
    <w:name w:val="标题 11"/>
    <w:basedOn w:val="1"/>
    <w:qFormat/>
    <w:uiPriority w:val="0"/>
    <w:pPr>
      <w:tabs>
        <w:tab w:val="left" w:pos="1245"/>
        <w:tab w:val="left" w:pos="1680"/>
      </w:tabs>
      <w:spacing w:line="360" w:lineRule="auto"/>
      <w:ind w:left="1245" w:hanging="720"/>
      <w:jc w:val="both"/>
    </w:pPr>
    <w:rPr>
      <w:szCs w:val="20"/>
    </w:rPr>
  </w:style>
  <w:style w:type="paragraph" w:customStyle="1" w:styleId="2218">
    <w:name w:val="font17"/>
    <w:basedOn w:val="1"/>
    <w:qFormat/>
    <w:uiPriority w:val="0"/>
    <w:pPr>
      <w:spacing w:before="100" w:beforeAutospacing="1" w:after="100" w:afterAutospacing="1" w:line="360" w:lineRule="auto"/>
      <w:ind w:firstLine="482"/>
    </w:pPr>
    <w:rPr>
      <w:rFonts w:ascii="宋体" w:hAnsi="宋体" w:cs="宋体"/>
      <w:kern w:val="0"/>
      <w:sz w:val="18"/>
      <w:szCs w:val="18"/>
    </w:rPr>
  </w:style>
  <w:style w:type="paragraph" w:customStyle="1" w:styleId="2219">
    <w:name w:val="CM204"/>
    <w:basedOn w:val="808"/>
    <w:next w:val="808"/>
    <w:qFormat/>
    <w:uiPriority w:val="0"/>
    <w:pPr>
      <w:spacing w:after="118" w:line="240" w:lineRule="auto"/>
    </w:pPr>
  </w:style>
  <w:style w:type="paragraph" w:customStyle="1" w:styleId="2220">
    <w:name w:val="CM8"/>
    <w:basedOn w:val="808"/>
    <w:next w:val="808"/>
    <w:qFormat/>
    <w:uiPriority w:val="0"/>
    <w:pPr>
      <w:spacing w:line="468" w:lineRule="atLeast"/>
    </w:pPr>
    <w:rPr>
      <w:rFonts w:ascii="Arial" w:hAnsi="Arial" w:cs="Arial"/>
    </w:rPr>
  </w:style>
  <w:style w:type="paragraph" w:customStyle="1" w:styleId="2221">
    <w:name w:val="CM26"/>
    <w:basedOn w:val="808"/>
    <w:next w:val="808"/>
    <w:qFormat/>
    <w:uiPriority w:val="0"/>
    <w:pPr>
      <w:spacing w:after="200" w:line="240" w:lineRule="auto"/>
    </w:pPr>
    <w:rPr>
      <w:rFonts w:ascii="Arial" w:hAnsi="Arial" w:cs="Arial"/>
    </w:rPr>
  </w:style>
  <w:style w:type="paragraph" w:customStyle="1" w:styleId="2222">
    <w:name w:val="font14"/>
    <w:basedOn w:val="1"/>
    <w:qFormat/>
    <w:uiPriority w:val="0"/>
    <w:pPr>
      <w:spacing w:before="100" w:beforeAutospacing="1" w:after="100" w:afterAutospacing="1" w:line="360" w:lineRule="auto"/>
      <w:ind w:firstLine="482"/>
    </w:pPr>
    <w:rPr>
      <w:rFonts w:ascii="宋体" w:hAnsi="宋体" w:cs="宋体"/>
      <w:b/>
      <w:bCs/>
      <w:kern w:val="0"/>
      <w:sz w:val="20"/>
      <w:szCs w:val="20"/>
    </w:rPr>
  </w:style>
  <w:style w:type="paragraph" w:customStyle="1" w:styleId="2223">
    <w:name w:val="CM64"/>
    <w:basedOn w:val="1"/>
    <w:next w:val="1"/>
    <w:qFormat/>
    <w:uiPriority w:val="0"/>
    <w:pPr>
      <w:autoSpaceDE w:val="0"/>
      <w:autoSpaceDN w:val="0"/>
      <w:adjustRightInd w:val="0"/>
      <w:spacing w:after="370" w:line="360" w:lineRule="auto"/>
      <w:ind w:firstLine="482"/>
    </w:pPr>
    <w:rPr>
      <w:rFonts w:ascii="宋体" w:cs="宋体"/>
      <w:kern w:val="0"/>
    </w:rPr>
  </w:style>
  <w:style w:type="paragraph" w:customStyle="1" w:styleId="2224">
    <w:name w:val="xl16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25">
    <w:name w:val="xl162"/>
    <w:basedOn w:val="1"/>
    <w:qFormat/>
    <w:uiPriority w:val="0"/>
    <w:pPr>
      <w:pBdr>
        <w:top w:val="single" w:color="auto" w:sz="4" w:space="0"/>
        <w:left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26">
    <w:name w:val="xl150"/>
    <w:basedOn w:val="1"/>
    <w:qFormat/>
    <w:uiPriority w:val="0"/>
    <w:pPr>
      <w:pBdr>
        <w:top w:val="single" w:color="auto" w:sz="4" w:space="0"/>
        <w:bottom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27">
    <w:name w:val="xl144"/>
    <w:basedOn w:val="1"/>
    <w:qFormat/>
    <w:uiPriority w:val="0"/>
    <w:pPr>
      <w:pBdr>
        <w:left w:val="single" w:color="auto" w:sz="4" w:space="0"/>
        <w:bottom w:val="single" w:color="auto" w:sz="4" w:space="0"/>
      </w:pBdr>
      <w:spacing w:before="100" w:beforeAutospacing="1" w:after="100" w:afterAutospacing="1" w:line="360" w:lineRule="auto"/>
      <w:ind w:firstLine="482"/>
      <w:jc w:val="center"/>
      <w:textAlignment w:val="center"/>
    </w:pPr>
    <w:rPr>
      <w:rFonts w:ascii="仿宋" w:hAnsi="仿宋" w:cs="宋体"/>
      <w:kern w:val="0"/>
    </w:rPr>
  </w:style>
  <w:style w:type="paragraph" w:customStyle="1" w:styleId="2228">
    <w:name w:val="xl140"/>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b/>
      <w:bCs/>
      <w:kern w:val="0"/>
    </w:rPr>
  </w:style>
  <w:style w:type="paragraph" w:customStyle="1" w:styleId="2229">
    <w:name w:val="xl16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30">
    <w:name w:val="导言及总论正文"/>
    <w:basedOn w:val="1"/>
    <w:qFormat/>
    <w:uiPriority w:val="0"/>
    <w:pPr>
      <w:widowControl w:val="0"/>
      <w:autoSpaceDE w:val="0"/>
      <w:autoSpaceDN w:val="0"/>
      <w:adjustRightInd w:val="0"/>
      <w:spacing w:before="80" w:after="80" w:line="360" w:lineRule="auto"/>
      <w:ind w:left="720" w:right="720" w:firstLine="437"/>
      <w:jc w:val="both"/>
    </w:pPr>
    <w:rPr>
      <w:rFonts w:ascii="宋体"/>
      <w:kern w:val="0"/>
      <w:szCs w:val="20"/>
    </w:rPr>
  </w:style>
  <w:style w:type="paragraph" w:customStyle="1" w:styleId="2231">
    <w:name w:val="xl154"/>
    <w:basedOn w:val="1"/>
    <w:qFormat/>
    <w:uiPriority w:val="0"/>
    <w:pPr>
      <w:pBdr>
        <w:top w:val="single" w:color="auto" w:sz="4" w:space="0"/>
        <w:bottom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color w:val="000000"/>
      <w:kern w:val="0"/>
    </w:rPr>
  </w:style>
  <w:style w:type="paragraph" w:customStyle="1" w:styleId="2232">
    <w:name w:val="xl147"/>
    <w:basedOn w:val="1"/>
    <w:qFormat/>
    <w:uiPriority w:val="0"/>
    <w:pPr>
      <w:pBdr>
        <w:top w:val="single" w:color="auto" w:sz="8" w:space="0"/>
        <w:left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33">
    <w:name w:val="xl137"/>
    <w:basedOn w:val="1"/>
    <w:qFormat/>
    <w:uiPriority w:val="0"/>
    <w:pPr>
      <w:pBdr>
        <w:left w:val="single" w:color="auto" w:sz="4" w:space="0"/>
        <w:bottom w:val="single" w:color="auto" w:sz="8" w:space="0"/>
        <w:right w:val="single" w:color="auto" w:sz="4" w:space="0"/>
      </w:pBdr>
      <w:spacing w:before="100" w:beforeAutospacing="1" w:after="100" w:afterAutospacing="1" w:line="360" w:lineRule="auto"/>
      <w:ind w:firstLine="482"/>
      <w:jc w:val="right"/>
      <w:textAlignment w:val="center"/>
    </w:pPr>
    <w:rPr>
      <w:rFonts w:ascii="仿宋" w:hAnsi="仿宋" w:cs="宋体"/>
      <w:b/>
      <w:bCs/>
      <w:color w:val="000000"/>
      <w:kern w:val="0"/>
    </w:rPr>
  </w:style>
  <w:style w:type="paragraph" w:customStyle="1" w:styleId="2234">
    <w:name w:val="xl148"/>
    <w:basedOn w:val="1"/>
    <w:qFormat/>
    <w:uiPriority w:val="0"/>
    <w:pPr>
      <w:pBdr>
        <w:top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35">
    <w:name w:val="xl134"/>
    <w:basedOn w:val="1"/>
    <w:qFormat/>
    <w:uiPriority w:val="0"/>
    <w:pPr>
      <w:pBdr>
        <w:left w:val="single" w:color="auto" w:sz="8" w:space="0"/>
        <w:bottom w:val="single" w:color="auto" w:sz="8" w:space="0"/>
      </w:pBdr>
      <w:spacing w:before="100" w:beforeAutospacing="1" w:after="100" w:afterAutospacing="1" w:line="360" w:lineRule="auto"/>
      <w:ind w:firstLine="482"/>
      <w:jc w:val="right"/>
      <w:textAlignment w:val="center"/>
    </w:pPr>
    <w:rPr>
      <w:rFonts w:ascii="仿宋" w:hAnsi="仿宋" w:cs="宋体"/>
      <w:kern w:val="0"/>
    </w:rPr>
  </w:style>
  <w:style w:type="paragraph" w:customStyle="1" w:styleId="2236">
    <w:name w:val="xl130"/>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textAlignment w:val="center"/>
    </w:pPr>
    <w:rPr>
      <w:rFonts w:ascii="仿宋" w:hAnsi="仿宋" w:cs="宋体"/>
      <w:b/>
      <w:bCs/>
      <w:color w:val="000000"/>
      <w:kern w:val="0"/>
    </w:rPr>
  </w:style>
  <w:style w:type="paragraph" w:customStyle="1" w:styleId="2237">
    <w:name w:val="xl15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360" w:lineRule="auto"/>
      <w:ind w:firstLine="482"/>
      <w:textAlignment w:val="center"/>
    </w:pPr>
    <w:rPr>
      <w:rFonts w:ascii="仿宋" w:hAnsi="仿宋" w:cs="宋体"/>
      <w:b/>
      <w:bCs/>
      <w:kern w:val="0"/>
    </w:rPr>
  </w:style>
  <w:style w:type="paragraph" w:customStyle="1" w:styleId="2238">
    <w:name w:val="xl149"/>
    <w:basedOn w:val="1"/>
    <w:qFormat/>
    <w:uiPriority w:val="0"/>
    <w:pPr>
      <w:pBdr>
        <w:top w:val="single" w:color="auto" w:sz="8" w:space="0"/>
        <w:bottom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239">
    <w:name w:val="xl12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360" w:lineRule="auto"/>
      <w:ind w:firstLine="482"/>
      <w:textAlignment w:val="center"/>
    </w:pPr>
    <w:rPr>
      <w:rFonts w:ascii="仿宋" w:hAnsi="仿宋" w:cs="宋体"/>
      <w:b/>
      <w:bCs/>
      <w:color w:val="000000"/>
      <w:kern w:val="0"/>
    </w:rPr>
  </w:style>
  <w:style w:type="paragraph" w:customStyle="1" w:styleId="2240">
    <w:name w:val="xl158"/>
    <w:basedOn w:val="1"/>
    <w:qFormat/>
    <w:uiPriority w:val="0"/>
    <w:pPr>
      <w:pBdr>
        <w:left w:val="single" w:color="auto" w:sz="8" w:space="0"/>
        <w:bottom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241">
    <w:name w:val="xl151"/>
    <w:basedOn w:val="1"/>
    <w:qFormat/>
    <w:uiPriority w:val="0"/>
    <w:pPr>
      <w:pBdr>
        <w:top w:val="single" w:color="auto" w:sz="4" w:space="0"/>
        <w:bottom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242">
    <w:name w:val="xl126"/>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kern w:val="0"/>
    </w:rPr>
  </w:style>
  <w:style w:type="paragraph" w:customStyle="1" w:styleId="2243">
    <w:name w:val="CM75"/>
    <w:basedOn w:val="808"/>
    <w:next w:val="808"/>
    <w:qFormat/>
    <w:uiPriority w:val="0"/>
    <w:pPr>
      <w:spacing w:after="132" w:line="240" w:lineRule="auto"/>
    </w:pPr>
    <w:rPr>
      <w:sz w:val="24"/>
      <w:szCs w:val="24"/>
    </w:rPr>
  </w:style>
  <w:style w:type="paragraph" w:customStyle="1" w:styleId="2244">
    <w:name w:val="xl124"/>
    <w:basedOn w:val="1"/>
    <w:qFormat/>
    <w:uiPriority w:val="0"/>
    <w:pPr>
      <w:pBdr>
        <w:left w:val="single" w:color="auto" w:sz="4" w:space="0"/>
        <w:bottom w:val="single" w:color="auto" w:sz="8" w:space="0"/>
        <w:right w:val="single" w:color="auto" w:sz="4" w:space="0"/>
      </w:pBdr>
      <w:spacing w:before="100" w:beforeAutospacing="1" w:after="100" w:afterAutospacing="1" w:line="360" w:lineRule="auto"/>
      <w:ind w:firstLine="482"/>
      <w:textAlignment w:val="center"/>
    </w:pPr>
    <w:rPr>
      <w:rFonts w:ascii="仿宋" w:hAnsi="仿宋" w:cs="宋体"/>
      <w:b/>
      <w:bCs/>
      <w:color w:val="000000"/>
      <w:kern w:val="0"/>
    </w:rPr>
  </w:style>
  <w:style w:type="paragraph" w:customStyle="1" w:styleId="2245">
    <w:name w:val="xl125"/>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textAlignment w:val="center"/>
    </w:pPr>
    <w:rPr>
      <w:rFonts w:ascii="仿宋" w:hAnsi="仿宋" w:cs="宋体"/>
      <w:b/>
      <w:bCs/>
      <w:kern w:val="0"/>
    </w:rPr>
  </w:style>
  <w:style w:type="paragraph" w:customStyle="1" w:styleId="2246">
    <w:name w:val="xl132"/>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b/>
      <w:bCs/>
      <w:kern w:val="0"/>
    </w:rPr>
  </w:style>
  <w:style w:type="paragraph" w:customStyle="1" w:styleId="2247">
    <w:name w:val="xl153"/>
    <w:basedOn w:val="1"/>
    <w:qFormat/>
    <w:uiPriority w:val="0"/>
    <w:pPr>
      <w:pBdr>
        <w:top w:val="single" w:color="auto" w:sz="4" w:space="0"/>
        <w:bottom w:val="single" w:color="auto" w:sz="4" w:space="0"/>
      </w:pBdr>
      <w:spacing w:before="100" w:beforeAutospacing="1" w:after="100" w:afterAutospacing="1" w:line="360" w:lineRule="auto"/>
      <w:ind w:firstLine="482"/>
      <w:jc w:val="right"/>
      <w:textAlignment w:val="center"/>
    </w:pPr>
    <w:rPr>
      <w:rFonts w:ascii="仿宋" w:hAnsi="仿宋" w:cs="宋体"/>
      <w:kern w:val="0"/>
    </w:rPr>
  </w:style>
  <w:style w:type="paragraph" w:customStyle="1" w:styleId="2248">
    <w:name w:val="xl163"/>
    <w:basedOn w:val="1"/>
    <w:qFormat/>
    <w:uiPriority w:val="0"/>
    <w:pPr>
      <w:pBdr>
        <w:left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49">
    <w:name w:val="xl155"/>
    <w:basedOn w:val="1"/>
    <w:qFormat/>
    <w:uiPriority w:val="0"/>
    <w:pPr>
      <w:pBdr>
        <w:top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b/>
      <w:bCs/>
      <w:kern w:val="0"/>
    </w:rPr>
  </w:style>
  <w:style w:type="paragraph" w:customStyle="1" w:styleId="2250">
    <w:name w:val="xl146"/>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line="360" w:lineRule="auto"/>
      <w:ind w:firstLine="482"/>
      <w:textAlignment w:val="center"/>
    </w:pPr>
    <w:rPr>
      <w:rFonts w:ascii="仿宋" w:hAnsi="仿宋" w:cs="宋体"/>
      <w:kern w:val="0"/>
    </w:rPr>
  </w:style>
  <w:style w:type="paragraph" w:customStyle="1" w:styleId="2251">
    <w:name w:val="xl131"/>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kern w:val="0"/>
    </w:rPr>
  </w:style>
  <w:style w:type="paragraph" w:customStyle="1" w:styleId="2252">
    <w:name w:val="xl152"/>
    <w:basedOn w:val="1"/>
    <w:qFormat/>
    <w:uiPriority w:val="0"/>
    <w:pPr>
      <w:pBdr>
        <w:bottom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color w:val="000000"/>
      <w:kern w:val="0"/>
    </w:rPr>
  </w:style>
  <w:style w:type="paragraph" w:customStyle="1" w:styleId="2253">
    <w:name w:val="xl142"/>
    <w:basedOn w:val="1"/>
    <w:qFormat/>
    <w:uiPriority w:val="0"/>
    <w:pPr>
      <w:pBdr>
        <w:left w:val="single" w:color="auto" w:sz="4" w:space="0"/>
      </w:pBdr>
      <w:spacing w:before="100" w:beforeAutospacing="1" w:after="100" w:afterAutospacing="1" w:line="360" w:lineRule="auto"/>
      <w:ind w:firstLine="482"/>
      <w:jc w:val="center"/>
      <w:textAlignment w:val="center"/>
    </w:pPr>
    <w:rPr>
      <w:rFonts w:ascii="仿宋" w:hAnsi="仿宋" w:cs="宋体"/>
      <w:kern w:val="0"/>
    </w:rPr>
  </w:style>
  <w:style w:type="paragraph" w:customStyle="1" w:styleId="2254">
    <w:name w:val="xl13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360" w:lineRule="auto"/>
      <w:ind w:firstLine="482"/>
      <w:jc w:val="right"/>
      <w:textAlignment w:val="center"/>
    </w:pPr>
    <w:rPr>
      <w:rFonts w:ascii="仿宋" w:hAnsi="仿宋" w:cs="宋体"/>
      <w:b/>
      <w:bCs/>
      <w:color w:val="000000"/>
      <w:kern w:val="0"/>
    </w:rPr>
  </w:style>
  <w:style w:type="paragraph" w:customStyle="1" w:styleId="2255">
    <w:name w:val="xl123"/>
    <w:basedOn w:val="1"/>
    <w:qFormat/>
    <w:uiPriority w:val="0"/>
    <w:pPr>
      <w:pBdr>
        <w:top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56">
    <w:name w:val="xl135"/>
    <w:basedOn w:val="1"/>
    <w:qFormat/>
    <w:uiPriority w:val="0"/>
    <w:pPr>
      <w:pBdr>
        <w:left w:val="single" w:color="auto" w:sz="4" w:space="0"/>
        <w:bottom w:val="single" w:color="auto" w:sz="8" w:space="0"/>
        <w:right w:val="single" w:color="auto" w:sz="8" w:space="0"/>
      </w:pBdr>
      <w:spacing w:before="100" w:beforeAutospacing="1" w:after="100" w:afterAutospacing="1" w:line="360" w:lineRule="auto"/>
      <w:ind w:firstLine="482"/>
      <w:textAlignment w:val="center"/>
    </w:pPr>
    <w:rPr>
      <w:rFonts w:ascii="宋体" w:hAnsi="宋体" w:cs="宋体"/>
      <w:kern w:val="0"/>
    </w:rPr>
  </w:style>
  <w:style w:type="paragraph" w:customStyle="1" w:styleId="2257">
    <w:name w:val="xl14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82"/>
      <w:jc w:val="right"/>
      <w:textAlignment w:val="center"/>
    </w:pPr>
    <w:rPr>
      <w:rFonts w:ascii="仿宋" w:hAnsi="仿宋" w:cs="宋体"/>
      <w:kern w:val="0"/>
    </w:rPr>
  </w:style>
  <w:style w:type="paragraph" w:customStyle="1" w:styleId="2258">
    <w:name w:val="xl139"/>
    <w:basedOn w:val="1"/>
    <w:qFormat/>
    <w:uiPriority w:val="0"/>
    <w:pPr>
      <w:pBdr>
        <w:left w:val="single" w:color="auto" w:sz="4" w:space="0"/>
        <w:bottom w:val="single" w:color="auto" w:sz="8" w:space="0"/>
      </w:pBdr>
      <w:spacing w:before="100" w:beforeAutospacing="1" w:after="100" w:afterAutospacing="1" w:line="360" w:lineRule="auto"/>
      <w:ind w:firstLine="482"/>
      <w:jc w:val="right"/>
      <w:textAlignment w:val="center"/>
    </w:pPr>
    <w:rPr>
      <w:rFonts w:ascii="仿宋" w:hAnsi="仿宋" w:cs="宋体"/>
      <w:b/>
      <w:bCs/>
      <w:kern w:val="0"/>
    </w:rPr>
  </w:style>
  <w:style w:type="paragraph" w:customStyle="1" w:styleId="2259">
    <w:name w:val="xl127"/>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line="360" w:lineRule="auto"/>
      <w:ind w:firstLine="482"/>
      <w:textAlignment w:val="center"/>
    </w:pPr>
    <w:rPr>
      <w:rFonts w:ascii="仿宋" w:hAnsi="仿宋" w:cs="宋体"/>
      <w:kern w:val="0"/>
    </w:rPr>
  </w:style>
  <w:style w:type="paragraph" w:customStyle="1" w:styleId="2260">
    <w:name w:val="xl1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kern w:val="0"/>
    </w:rPr>
  </w:style>
  <w:style w:type="paragraph" w:customStyle="1" w:styleId="2261">
    <w:name w:val="xl141"/>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b/>
      <w:bCs/>
      <w:color w:val="000000"/>
      <w:kern w:val="0"/>
    </w:rPr>
  </w:style>
  <w:style w:type="paragraph" w:customStyle="1" w:styleId="2262">
    <w:name w:val="xl136"/>
    <w:basedOn w:val="1"/>
    <w:qFormat/>
    <w:uiPriority w:val="0"/>
    <w:pPr>
      <w:pBdr>
        <w:left w:val="single" w:color="auto" w:sz="4" w:space="0"/>
        <w:bottom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263">
    <w:name w:val="Sub Item List in Table Step"/>
    <w:basedOn w:val="1"/>
    <w:qFormat/>
    <w:uiPriority w:val="0"/>
    <w:pPr>
      <w:tabs>
        <w:tab w:val="left" w:pos="568"/>
      </w:tabs>
      <w:topLinePunct/>
      <w:adjustRightInd w:val="0"/>
      <w:snapToGrid w:val="0"/>
      <w:spacing w:before="80" w:after="80"/>
      <w:ind w:left="568" w:hanging="284"/>
    </w:pPr>
    <w:rPr>
      <w:rFonts w:hint="eastAsia" w:cs="Arial"/>
      <w:szCs w:val="21"/>
    </w:rPr>
  </w:style>
  <w:style w:type="paragraph" w:customStyle="1" w:styleId="2264">
    <w:name w:val="xl15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kern w:val="0"/>
    </w:rPr>
  </w:style>
  <w:style w:type="paragraph" w:customStyle="1" w:styleId="2265">
    <w:name w:val="xl114"/>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jc w:val="right"/>
      <w:textAlignment w:val="center"/>
    </w:pPr>
    <w:rPr>
      <w:rFonts w:ascii="仿宋" w:hAnsi="仿宋" w:cs="宋体"/>
      <w:color w:val="000000"/>
      <w:kern w:val="0"/>
    </w:rPr>
  </w:style>
  <w:style w:type="paragraph" w:customStyle="1" w:styleId="2266">
    <w:name w:val="Table Description in Appendix"/>
    <w:basedOn w:val="1142"/>
    <w:next w:val="1"/>
    <w:qFormat/>
    <w:uiPriority w:val="0"/>
    <w:pPr>
      <w:adjustRightInd w:val="0"/>
      <w:spacing w:before="320"/>
      <w:ind w:left="1701"/>
      <w:jc w:val="left"/>
    </w:pPr>
    <w:rPr>
      <w:rFonts w:ascii="Times New Roman" w:hAnsi="Times New Roman"/>
      <w:spacing w:val="-4"/>
      <w:kern w:val="2"/>
      <w:sz w:val="21"/>
      <w:szCs w:val="21"/>
    </w:rPr>
  </w:style>
  <w:style w:type="paragraph" w:customStyle="1" w:styleId="2267">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268">
    <w:name w:val="xl118"/>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textAlignment w:val="center"/>
    </w:pPr>
    <w:rPr>
      <w:rFonts w:ascii="仿宋" w:hAnsi="仿宋" w:cs="宋体"/>
      <w:b/>
      <w:bCs/>
      <w:color w:val="000000"/>
      <w:kern w:val="0"/>
    </w:rPr>
  </w:style>
  <w:style w:type="paragraph" w:customStyle="1" w:styleId="2269">
    <w:name w:val="xl12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270">
    <w:name w:val="xl11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82"/>
      <w:textAlignment w:val="center"/>
    </w:pPr>
    <w:rPr>
      <w:rFonts w:ascii="仿宋" w:hAnsi="仿宋" w:cs="宋体"/>
      <w:b/>
      <w:bCs/>
      <w:color w:val="000000"/>
      <w:kern w:val="0"/>
    </w:rPr>
  </w:style>
  <w:style w:type="paragraph" w:customStyle="1" w:styleId="2271">
    <w:name w:val="CM63"/>
    <w:basedOn w:val="1"/>
    <w:next w:val="1"/>
    <w:qFormat/>
    <w:uiPriority w:val="0"/>
    <w:pPr>
      <w:widowControl w:val="0"/>
      <w:autoSpaceDE w:val="0"/>
      <w:autoSpaceDN w:val="0"/>
      <w:adjustRightInd w:val="0"/>
      <w:spacing w:after="183" w:line="240" w:lineRule="auto"/>
    </w:pPr>
    <w:rPr>
      <w:rFonts w:ascii="宋体"/>
      <w:kern w:val="0"/>
      <w:sz w:val="24"/>
      <w:szCs w:val="24"/>
    </w:rPr>
  </w:style>
  <w:style w:type="paragraph" w:customStyle="1" w:styleId="2272">
    <w:name w:val="样式 标题 3Titre33h4h3H3l3CT3rd levellevel_3PIM 3Level 3 ...3"/>
    <w:basedOn w:val="5"/>
    <w:qFormat/>
    <w:uiPriority w:val="0"/>
    <w:pPr>
      <w:numPr>
        <w:ilvl w:val="0"/>
        <w:numId w:val="0"/>
      </w:numPr>
      <w:tabs>
        <w:tab w:val="left" w:pos="1418"/>
      </w:tabs>
      <w:spacing w:beforeLines="0" w:afterLines="0" w:line="500" w:lineRule="exact"/>
      <w:ind w:left="432" w:hanging="567"/>
      <w:jc w:val="both"/>
    </w:pPr>
    <w:rPr>
      <w:rFonts w:ascii="Arial" w:hAnsi="Arial" w:eastAsia="黑体"/>
      <w:bCs w:val="0"/>
      <w:color w:val="000000"/>
      <w:kern w:val="2"/>
      <w:sz w:val="28"/>
      <w:szCs w:val="20"/>
    </w:rPr>
  </w:style>
  <w:style w:type="paragraph" w:customStyle="1" w:styleId="2273">
    <w:name w:val="样式 标题 5h5Block LabelH5PIM 5第四层条dashdsddRoman listBody ..."/>
    <w:basedOn w:val="7"/>
    <w:qFormat/>
    <w:uiPriority w:val="0"/>
    <w:pPr>
      <w:numPr>
        <w:ilvl w:val="0"/>
        <w:numId w:val="0"/>
      </w:numPr>
      <w:tabs>
        <w:tab w:val="left" w:pos="2551"/>
      </w:tabs>
      <w:spacing w:beforeLines="0" w:afterLines="0" w:line="360" w:lineRule="auto"/>
      <w:ind w:left="2088" w:hanging="850"/>
      <w:jc w:val="both"/>
    </w:pPr>
    <w:rPr>
      <w:rFonts w:eastAsia="宋体" w:cs="宋体"/>
      <w:b/>
      <w:kern w:val="2"/>
      <w:sz w:val="24"/>
      <w:szCs w:val="20"/>
    </w:rPr>
  </w:style>
  <w:style w:type="paragraph" w:customStyle="1" w:styleId="2274">
    <w:name w:val="RFI Heading 3rd Level"/>
    <w:basedOn w:val="1"/>
    <w:qFormat/>
    <w:uiPriority w:val="0"/>
    <w:pPr>
      <w:tabs>
        <w:tab w:val="left" w:pos="720"/>
      </w:tabs>
      <w:spacing w:line="360" w:lineRule="auto"/>
      <w:ind w:left="720" w:hanging="720"/>
    </w:pPr>
    <w:rPr>
      <w:rFonts w:ascii="Arial (W1)" w:hAnsi="Arial (W1)"/>
      <w:color w:val="000000"/>
      <w:kern w:val="0"/>
      <w:lang w:eastAsia="en-US"/>
    </w:rPr>
  </w:style>
  <w:style w:type="paragraph" w:customStyle="1" w:styleId="2275">
    <w:name w:val="54-文档副标题"/>
    <w:next w:val="1593"/>
    <w:qFormat/>
    <w:uiPriority w:val="0"/>
    <w:pPr>
      <w:jc w:val="center"/>
    </w:pPr>
    <w:rPr>
      <w:rFonts w:ascii="Times New Roman" w:hAnsi="Times New Roman" w:eastAsia="微软雅黑" w:cs="Times New Roman"/>
      <w:color w:val="292929"/>
      <w:sz w:val="30"/>
      <w:lang w:val="en-US" w:eastAsia="zh-CN" w:bidi="ar-SA"/>
    </w:rPr>
  </w:style>
  <w:style w:type="paragraph" w:customStyle="1" w:styleId="2276">
    <w:name w:val="索引 41"/>
    <w:basedOn w:val="1"/>
    <w:next w:val="1"/>
    <w:qFormat/>
    <w:uiPriority w:val="0"/>
    <w:pPr>
      <w:spacing w:line="360" w:lineRule="auto"/>
      <w:ind w:left="600" w:leftChars="600" w:firstLine="482"/>
      <w:jc w:val="both"/>
    </w:pPr>
  </w:style>
  <w:style w:type="paragraph" w:customStyle="1" w:styleId="2277">
    <w:name w:val="xl128"/>
    <w:basedOn w:val="1"/>
    <w:qFormat/>
    <w:uiPriority w:val="0"/>
    <w:pPr>
      <w:pBdr>
        <w:left w:val="single" w:color="auto" w:sz="8" w:space="0"/>
        <w:right w:val="single" w:color="auto" w:sz="4" w:space="0"/>
      </w:pBdr>
      <w:spacing w:before="100" w:beforeAutospacing="1" w:after="100" w:afterAutospacing="1" w:line="360" w:lineRule="auto"/>
      <w:ind w:firstLine="482"/>
    </w:pPr>
    <w:rPr>
      <w:rFonts w:ascii="宋体" w:hAnsi="宋体" w:cs="宋体"/>
      <w:kern w:val="0"/>
    </w:rPr>
  </w:style>
  <w:style w:type="paragraph" w:customStyle="1" w:styleId="2278">
    <w:name w:val="reader-word-layer"/>
    <w:basedOn w:val="1"/>
    <w:qFormat/>
    <w:uiPriority w:val="0"/>
    <w:pPr>
      <w:spacing w:before="100" w:beforeAutospacing="1" w:after="100" w:afterAutospacing="1" w:line="360" w:lineRule="auto"/>
      <w:ind w:firstLine="482"/>
    </w:pPr>
    <w:rPr>
      <w:rFonts w:ascii="宋体" w:hAnsi="宋体" w:cs="宋体"/>
      <w:kern w:val="0"/>
    </w:rPr>
  </w:style>
  <w:style w:type="paragraph" w:customStyle="1" w:styleId="2279">
    <w:name w:val="04-正文段后处理6磅"/>
    <w:basedOn w:val="1"/>
    <w:qFormat/>
    <w:uiPriority w:val="0"/>
    <w:pPr>
      <w:spacing w:after="120" w:line="360" w:lineRule="exact"/>
      <w:ind w:firstLine="420"/>
      <w:jc w:val="both"/>
    </w:pPr>
  </w:style>
  <w:style w:type="paragraph" w:customStyle="1" w:styleId="2280">
    <w:name w:val="Fourth Level Item List"/>
    <w:basedOn w:val="1"/>
    <w:qFormat/>
    <w:uiPriority w:val="0"/>
    <w:pPr>
      <w:tabs>
        <w:tab w:val="left" w:pos="3401"/>
      </w:tabs>
      <w:topLinePunct/>
      <w:adjustRightInd w:val="0"/>
      <w:snapToGrid w:val="0"/>
      <w:spacing w:before="80" w:after="80"/>
      <w:ind w:left="3401" w:hanging="425"/>
    </w:pPr>
    <w:rPr>
      <w:rFonts w:hint="eastAsia" w:cs="Arial"/>
      <w:szCs w:val="21"/>
    </w:rPr>
  </w:style>
  <w:style w:type="paragraph" w:customStyle="1" w:styleId="2281">
    <w:name w:val="About This Chapter"/>
    <w:basedOn w:val="2068"/>
    <w:next w:val="1"/>
    <w:qFormat/>
    <w:uiPriority w:val="0"/>
  </w:style>
  <w:style w:type="paragraph" w:customStyle="1" w:styleId="2282">
    <w:name w:val="50-文档名称"/>
    <w:basedOn w:val="1"/>
    <w:next w:val="1593"/>
    <w:qFormat/>
    <w:uiPriority w:val="0"/>
    <w:pPr>
      <w:spacing w:line="360" w:lineRule="auto"/>
      <w:ind w:firstLine="482"/>
      <w:jc w:val="center"/>
    </w:pPr>
    <w:rPr>
      <w:rFonts w:eastAsia="微软雅黑"/>
      <w:b/>
      <w:spacing w:val="60"/>
      <w:sz w:val="72"/>
      <w:szCs w:val="72"/>
    </w:rPr>
  </w:style>
  <w:style w:type="paragraph" w:customStyle="1" w:styleId="2283">
    <w:name w:val="样式 标题 5h5Block LabelH5PIM 5第四层条dashdsddRoman listBody ...1"/>
    <w:basedOn w:val="7"/>
    <w:qFormat/>
    <w:uiPriority w:val="0"/>
    <w:pPr>
      <w:numPr>
        <w:ilvl w:val="0"/>
        <w:numId w:val="0"/>
      </w:numPr>
      <w:tabs>
        <w:tab w:val="left" w:pos="2551"/>
      </w:tabs>
      <w:spacing w:beforeLines="0" w:afterLines="0" w:line="360" w:lineRule="auto"/>
      <w:ind w:left="2088" w:hanging="850"/>
      <w:jc w:val="both"/>
    </w:pPr>
    <w:rPr>
      <w:rFonts w:ascii="宋体" w:hAnsi="宋体" w:eastAsia="宋体" w:cs="宋体"/>
      <w:b/>
      <w:kern w:val="2"/>
      <w:sz w:val="24"/>
      <w:szCs w:val="20"/>
    </w:rPr>
  </w:style>
  <w:style w:type="paragraph" w:customStyle="1" w:styleId="2284">
    <w:name w:val="xl216"/>
    <w:basedOn w:val="1"/>
    <w:qFormat/>
    <w:uiPriority w:val="0"/>
    <w:pPr>
      <w:pBdr>
        <w:bottom w:val="single" w:color="auto" w:sz="4" w:space="0"/>
        <w:right w:val="single" w:color="auto" w:sz="4" w:space="0"/>
      </w:pBdr>
      <w:spacing w:before="100" w:beforeAutospacing="1" w:after="100" w:afterAutospacing="1" w:line="360" w:lineRule="auto"/>
      <w:ind w:firstLine="482"/>
      <w:jc w:val="center"/>
    </w:pPr>
    <w:rPr>
      <w:rFonts w:ascii="Tahoma" w:hAnsi="Tahoma" w:cs="Tahoma"/>
      <w:color w:val="000000"/>
      <w:kern w:val="0"/>
      <w:sz w:val="20"/>
      <w:szCs w:val="20"/>
    </w:rPr>
  </w:style>
  <w:style w:type="paragraph" w:customStyle="1" w:styleId="2285">
    <w:name w:val="_Style 51"/>
    <w:basedOn w:val="34"/>
    <w:next w:val="86"/>
    <w:unhideWhenUsed/>
    <w:qFormat/>
    <w:uiPriority w:val="99"/>
    <w:pPr>
      <w:widowControl w:val="0"/>
      <w:spacing w:line="240" w:lineRule="auto"/>
      <w:ind w:firstLine="420" w:firstLineChars="100"/>
      <w:jc w:val="both"/>
    </w:pPr>
  </w:style>
  <w:style w:type="paragraph" w:customStyle="1" w:styleId="2286">
    <w:name w:val="样式 11-章级目录 + 段前: 3.6 行 段后: 3.6 行"/>
    <w:basedOn w:val="1"/>
    <w:qFormat/>
    <w:uiPriority w:val="0"/>
    <w:pPr>
      <w:pageBreakBefore/>
      <w:tabs>
        <w:tab w:val="left" w:pos="0"/>
      </w:tabs>
      <w:spacing w:before="480" w:after="480" w:line="360" w:lineRule="auto"/>
      <w:ind w:left="360" w:hanging="360"/>
      <w:jc w:val="center"/>
      <w:outlineLvl w:val="0"/>
    </w:pPr>
    <w:rPr>
      <w:rFonts w:eastAsia="微软雅黑" w:cs="宋体"/>
      <w:bCs/>
      <w:sz w:val="44"/>
      <w:szCs w:val="20"/>
    </w:rPr>
  </w:style>
  <w:style w:type="paragraph" w:customStyle="1" w:styleId="2287">
    <w:name w:val="xl117"/>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360" w:lineRule="auto"/>
      <w:ind w:firstLine="482"/>
      <w:textAlignment w:val="center"/>
    </w:pPr>
    <w:rPr>
      <w:rFonts w:ascii="仿宋" w:hAnsi="仿宋" w:cs="宋体"/>
      <w:b/>
      <w:bCs/>
      <w:color w:val="000000"/>
      <w:kern w:val="0"/>
    </w:rPr>
  </w:style>
  <w:style w:type="paragraph" w:customStyle="1" w:styleId="2288">
    <w:name w:val="CM24"/>
    <w:basedOn w:val="808"/>
    <w:next w:val="808"/>
    <w:qFormat/>
    <w:uiPriority w:val="0"/>
    <w:pPr>
      <w:spacing w:after="440" w:line="240" w:lineRule="auto"/>
    </w:pPr>
    <w:rPr>
      <w:rFonts w:ascii="Arial" w:hAnsi="Arial" w:cs="Arial"/>
    </w:rPr>
  </w:style>
  <w:style w:type="paragraph" w:customStyle="1" w:styleId="2289">
    <w:name w:val="xl115"/>
    <w:basedOn w:val="1"/>
    <w:qFormat/>
    <w:uiPriority w:val="0"/>
    <w:pPr>
      <w:pBdr>
        <w:top w:val="single" w:color="auto" w:sz="4" w:space="0"/>
        <w:left w:val="single" w:color="auto" w:sz="4" w:space="0"/>
        <w:right w:val="single" w:color="auto" w:sz="8"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290">
    <w:name w:val="样式 标题一"/>
    <w:basedOn w:val="3"/>
    <w:next w:val="1"/>
    <w:qFormat/>
    <w:uiPriority w:val="0"/>
    <w:pPr>
      <w:pageBreakBefore w:val="0"/>
      <w:numPr>
        <w:numId w:val="0"/>
      </w:numPr>
      <w:tabs>
        <w:tab w:val="left" w:pos="425"/>
      </w:tabs>
      <w:spacing w:beforeLines="0" w:afterLines="0" w:line="360" w:lineRule="auto"/>
      <w:ind w:left="425" w:hanging="425"/>
      <w:jc w:val="center"/>
    </w:pPr>
    <w:rPr>
      <w:rFonts w:ascii="宋体" w:hAnsi="宋体" w:eastAsia="黑体"/>
      <w:bCs w:val="0"/>
      <w:kern w:val="0"/>
      <w:sz w:val="44"/>
      <w:szCs w:val="20"/>
    </w:rPr>
  </w:style>
  <w:style w:type="paragraph" w:customStyle="1" w:styleId="2291">
    <w:name w:val="xl122"/>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292">
    <w:name w:val="xl23"/>
    <w:basedOn w:val="1"/>
    <w:qFormat/>
    <w:uiPriority w:val="0"/>
    <w:pPr>
      <w:pBdr>
        <w:top w:val="single" w:color="auto" w:sz="4" w:space="0"/>
        <w:left w:val="single" w:color="auto" w:sz="12" w:space="0"/>
        <w:bottom w:val="single" w:color="auto" w:sz="12" w:space="0"/>
        <w:right w:val="single" w:color="auto" w:sz="4" w:space="0"/>
      </w:pBdr>
      <w:spacing w:before="100" w:beforeAutospacing="1" w:after="100" w:afterAutospacing="1" w:line="360" w:lineRule="auto"/>
      <w:ind w:firstLine="482"/>
    </w:pPr>
    <w:rPr>
      <w:rFonts w:ascii="宋体" w:hAnsi="宋体" w:cs="宋体"/>
      <w:kern w:val="0"/>
    </w:rPr>
  </w:style>
  <w:style w:type="paragraph" w:customStyle="1" w:styleId="2293">
    <w:name w:val="bt4"/>
    <w:basedOn w:val="6"/>
    <w:qFormat/>
    <w:uiPriority w:val="0"/>
    <w:pPr>
      <w:numPr>
        <w:ilvl w:val="0"/>
        <w:numId w:val="0"/>
      </w:numPr>
      <w:spacing w:beforeLines="0" w:afterLines="0" w:line="377" w:lineRule="auto"/>
      <w:ind w:left="1984" w:hanging="80" w:hangingChars="80"/>
      <w:jc w:val="both"/>
    </w:pPr>
    <w:rPr>
      <w:rFonts w:ascii="宋体" w:hAnsi="宋体" w:eastAsia="宋体"/>
      <w:bCs w:val="0"/>
      <w:color w:val="000000"/>
      <w:kern w:val="2"/>
      <w:sz w:val="24"/>
      <w:szCs w:val="24"/>
    </w:rPr>
  </w:style>
  <w:style w:type="paragraph" w:customStyle="1" w:styleId="2294">
    <w:name w:val="样式-1"/>
    <w:basedOn w:val="3"/>
    <w:qFormat/>
    <w:uiPriority w:val="0"/>
    <w:pPr>
      <w:pageBreakBefore w:val="0"/>
      <w:numPr>
        <w:ilvl w:val="0"/>
        <w:numId w:val="0"/>
      </w:numPr>
      <w:tabs>
        <w:tab w:val="left" w:pos="425"/>
      </w:tabs>
      <w:spacing w:beforeLines="75" w:afterLines="25" w:line="360" w:lineRule="auto"/>
      <w:ind w:left="425" w:hanging="425"/>
    </w:pPr>
    <w:rPr>
      <w:rFonts w:eastAsia="黑体"/>
      <w:bCs w:val="0"/>
      <w:sz w:val="44"/>
      <w:szCs w:val="20"/>
    </w:rPr>
  </w:style>
  <w:style w:type="paragraph" w:customStyle="1" w:styleId="2295">
    <w:name w:val="样式 标题 1 + 三号"/>
    <w:basedOn w:val="3"/>
    <w:qFormat/>
    <w:uiPriority w:val="0"/>
    <w:pPr>
      <w:pageBreakBefore w:val="0"/>
      <w:numPr>
        <w:numId w:val="0"/>
      </w:numPr>
      <w:tabs>
        <w:tab w:val="left" w:pos="425"/>
      </w:tabs>
      <w:spacing w:beforeLines="0" w:afterLines="0" w:line="578" w:lineRule="auto"/>
      <w:ind w:left="425" w:hanging="425"/>
      <w:jc w:val="both"/>
    </w:pPr>
    <w:rPr>
      <w:rFonts w:eastAsia="宋体"/>
      <w:sz w:val="32"/>
    </w:rPr>
  </w:style>
  <w:style w:type="paragraph" w:customStyle="1" w:styleId="2296">
    <w:name w:val="图表标题"/>
    <w:basedOn w:val="1"/>
    <w:qFormat/>
    <w:uiPriority w:val="0"/>
    <w:pPr>
      <w:spacing w:after="80" w:line="360" w:lineRule="auto"/>
      <w:ind w:firstLine="482"/>
      <w:jc w:val="center"/>
    </w:pPr>
    <w:rPr>
      <w:rFonts w:eastAsia="楷体_GB2312"/>
    </w:rPr>
  </w:style>
  <w:style w:type="paragraph" w:customStyle="1" w:styleId="2297">
    <w:name w:val="样式 小四"/>
    <w:basedOn w:val="1"/>
    <w:qFormat/>
    <w:uiPriority w:val="0"/>
    <w:pPr>
      <w:spacing w:line="380" w:lineRule="exact"/>
      <w:ind w:firstLine="200" w:firstLineChars="200"/>
      <w:jc w:val="both"/>
    </w:pPr>
    <w:rPr>
      <w:rFonts w:cs="宋体"/>
      <w:szCs w:val="20"/>
    </w:rPr>
  </w:style>
  <w:style w:type="paragraph" w:customStyle="1" w:styleId="2298">
    <w:name w:val="DZBL-正文-3"/>
    <w:basedOn w:val="21"/>
    <w:qFormat/>
    <w:uiPriority w:val="0"/>
    <w:pPr>
      <w:widowControl w:val="0"/>
      <w:numPr>
        <w:ilvl w:val="0"/>
        <w:numId w:val="59"/>
      </w:numPr>
      <w:tabs>
        <w:tab w:val="left" w:pos="840"/>
      </w:tabs>
      <w:spacing w:line="360" w:lineRule="auto"/>
      <w:ind w:firstLineChars="0"/>
      <w:jc w:val="both"/>
    </w:pPr>
    <w:rPr>
      <w:rFonts w:ascii="宋体" w:hAnsi="宋体"/>
      <w:kern w:val="2"/>
      <w:sz w:val="21"/>
    </w:rPr>
  </w:style>
  <w:style w:type="paragraph" w:customStyle="1" w:styleId="2299">
    <w:name w:val="xl159"/>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300">
    <w:name w:val="at2"/>
    <w:basedOn w:val="1"/>
    <w:qFormat/>
    <w:uiPriority w:val="0"/>
    <w:pPr>
      <w:tabs>
        <w:tab w:val="left" w:pos="8295"/>
      </w:tabs>
      <w:autoSpaceDE w:val="0"/>
      <w:autoSpaceDN w:val="0"/>
      <w:spacing w:before="120" w:after="120" w:line="400" w:lineRule="exact"/>
      <w:ind w:left="525" w:hanging="525"/>
      <w:jc w:val="both"/>
    </w:pPr>
    <w:rPr>
      <w:rFonts w:eastAsia="华文仿宋"/>
      <w:szCs w:val="20"/>
    </w:rPr>
  </w:style>
  <w:style w:type="paragraph" w:customStyle="1" w:styleId="2301">
    <w:name w:val="正文正文"/>
    <w:basedOn w:val="1"/>
    <w:qFormat/>
    <w:uiPriority w:val="0"/>
    <w:pPr>
      <w:widowControl w:val="0"/>
      <w:spacing w:line="460" w:lineRule="exact"/>
      <w:ind w:firstLine="560" w:firstLineChars="200"/>
      <w:jc w:val="both"/>
    </w:pPr>
    <w:rPr>
      <w:rFonts w:ascii="宋体" w:hAnsi="宋体"/>
      <w:bCs/>
      <w:sz w:val="24"/>
      <w:szCs w:val="24"/>
    </w:rPr>
  </w:style>
  <w:style w:type="paragraph" w:customStyle="1" w:styleId="2302">
    <w:name w:val="样式 标题 1 + (西文) 仿宋_GB2312 (中文) 仿宋_GB2312 (符号) 宋体 三号 (复杂文种)加粗..."/>
    <w:basedOn w:val="3"/>
    <w:qFormat/>
    <w:uiPriority w:val="0"/>
    <w:pPr>
      <w:keepLines w:val="0"/>
      <w:pageBreakBefore w:val="0"/>
      <w:numPr>
        <w:numId w:val="0"/>
      </w:numPr>
      <w:tabs>
        <w:tab w:val="left" w:pos="425"/>
      </w:tabs>
      <w:spacing w:beforeLines="0" w:afterLines="0" w:line="360" w:lineRule="auto"/>
      <w:ind w:left="425" w:hanging="425"/>
      <w:jc w:val="center"/>
    </w:pPr>
    <w:rPr>
      <w:rFonts w:ascii="仿宋_GB2312" w:hAnsi="宋体" w:eastAsia="仿宋_GB2312"/>
      <w:kern w:val="2"/>
      <w:szCs w:val="32"/>
    </w:rPr>
  </w:style>
  <w:style w:type="paragraph" w:customStyle="1" w:styleId="2303">
    <w:name w:val="1-1级目录"/>
    <w:next w:val="1"/>
    <w:qFormat/>
    <w:uiPriority w:val="0"/>
    <w:pPr>
      <w:pageBreakBefore/>
      <w:tabs>
        <w:tab w:val="left" w:pos="980"/>
      </w:tabs>
      <w:spacing w:beforeLines="100" w:afterLines="100" w:line="360" w:lineRule="auto"/>
      <w:ind w:left="980" w:hanging="360"/>
      <w:jc w:val="center"/>
      <w:outlineLvl w:val="0"/>
    </w:pPr>
    <w:rPr>
      <w:rFonts w:ascii="等线" w:hAnsi="等线" w:eastAsia="宋体" w:cs="Times New Roman"/>
      <w:b/>
      <w:color w:val="000000"/>
      <w:kern w:val="2"/>
      <w:sz w:val="32"/>
      <w:szCs w:val="22"/>
      <w:lang w:val="en-US" w:eastAsia="zh-CN" w:bidi="ar-SA"/>
    </w:rPr>
  </w:style>
  <w:style w:type="paragraph" w:customStyle="1" w:styleId="2304">
    <w:name w:val="列表 31"/>
    <w:basedOn w:val="1"/>
    <w:qFormat/>
    <w:uiPriority w:val="0"/>
    <w:pPr>
      <w:widowControl w:val="0"/>
      <w:spacing w:line="240" w:lineRule="auto"/>
      <w:ind w:left="100" w:leftChars="400" w:hanging="200" w:hangingChars="200"/>
      <w:jc w:val="both"/>
    </w:pPr>
    <w:rPr>
      <w:szCs w:val="20"/>
    </w:rPr>
  </w:style>
  <w:style w:type="paragraph" w:customStyle="1" w:styleId="2305">
    <w:name w:val="样式 标题 2H2正文二级标题h22nd levelTitre2l22Header 2标题 2 Char第一..."/>
    <w:basedOn w:val="4"/>
    <w:qFormat/>
    <w:uiPriority w:val="0"/>
    <w:pPr>
      <w:widowControl w:val="0"/>
      <w:numPr>
        <w:ilvl w:val="0"/>
        <w:numId w:val="0"/>
      </w:numPr>
      <w:tabs>
        <w:tab w:val="left" w:pos="576"/>
        <w:tab w:val="left" w:pos="720"/>
        <w:tab w:val="left" w:pos="780"/>
        <w:tab w:val="left" w:pos="992"/>
      </w:tabs>
      <w:spacing w:beforeLines="0" w:afterLines="0"/>
      <w:ind w:left="780" w:hanging="420"/>
      <w:jc w:val="center"/>
    </w:pPr>
    <w:rPr>
      <w:rFonts w:ascii="Arial" w:hAnsi="Arial" w:eastAsia="楷体_GB2312" w:cs="宋体"/>
      <w:b w:val="0"/>
      <w:kern w:val="2"/>
      <w:szCs w:val="20"/>
    </w:rPr>
  </w:style>
  <w:style w:type="paragraph" w:customStyle="1" w:styleId="2306">
    <w:name w:val="封面一致性程度标识"/>
    <w:qFormat/>
    <w:uiPriority w:val="0"/>
    <w:pPr>
      <w:numPr>
        <w:ilvl w:val="0"/>
        <w:numId w:val="62"/>
      </w:numPr>
      <w:spacing w:before="440" w:line="400" w:lineRule="exact"/>
      <w:jc w:val="center"/>
    </w:pPr>
    <w:rPr>
      <w:rFonts w:ascii="宋体" w:hAnsi="Times New Roman" w:eastAsia="宋体" w:cs="Times New Roman"/>
      <w:sz w:val="28"/>
      <w:lang w:val="en-US" w:eastAsia="zh-CN" w:bidi="ar-SA"/>
    </w:rPr>
  </w:style>
  <w:style w:type="paragraph" w:customStyle="1" w:styleId="2307">
    <w:name w:val="框正文"/>
    <w:basedOn w:val="1"/>
    <w:qFormat/>
    <w:uiPriority w:val="0"/>
    <w:pPr>
      <w:adjustRightInd w:val="0"/>
      <w:spacing w:line="312" w:lineRule="atLeast"/>
      <w:ind w:firstLine="482"/>
      <w:jc w:val="center"/>
      <w:textAlignment w:val="baseline"/>
    </w:pPr>
    <w:rPr>
      <w:b/>
      <w:kern w:val="0"/>
      <w:szCs w:val="20"/>
    </w:rPr>
  </w:style>
  <w:style w:type="paragraph" w:customStyle="1" w:styleId="2308">
    <w:name w:val="￥正文"/>
    <w:basedOn w:val="1"/>
    <w:qFormat/>
    <w:uiPriority w:val="0"/>
    <w:pPr>
      <w:widowControl w:val="0"/>
      <w:spacing w:line="240" w:lineRule="auto"/>
      <w:ind w:firstLine="200" w:firstLineChars="200"/>
      <w:jc w:val="both"/>
    </w:pPr>
    <w:rPr>
      <w:rFonts w:ascii="Calibri" w:hAnsi="Calibri"/>
      <w:szCs w:val="24"/>
      <w:lang w:eastAsia="en-US"/>
    </w:rPr>
  </w:style>
  <w:style w:type="paragraph" w:customStyle="1" w:styleId="2309">
    <w:name w:val="样式 正文文本 + 首行缩进:  2 字符"/>
    <w:basedOn w:val="34"/>
    <w:qFormat/>
    <w:uiPriority w:val="0"/>
    <w:pPr>
      <w:spacing w:after="0" w:line="360" w:lineRule="auto"/>
      <w:ind w:firstLine="480" w:firstLineChars="200"/>
    </w:pPr>
    <w:rPr>
      <w:rFonts w:cs="宋体"/>
      <w:szCs w:val="24"/>
    </w:rPr>
  </w:style>
  <w:style w:type="paragraph" w:customStyle="1" w:styleId="2310">
    <w:name w:val="正文首行缩进."/>
    <w:basedOn w:val="1"/>
    <w:qFormat/>
    <w:uiPriority w:val="0"/>
    <w:pPr>
      <w:spacing w:after="50" w:line="300" w:lineRule="auto"/>
      <w:ind w:firstLine="200" w:firstLineChars="200"/>
    </w:pPr>
    <w:rPr>
      <w:rFonts w:ascii="Arial" w:hAnsi="Arial"/>
      <w:kern w:val="0"/>
      <w:szCs w:val="21"/>
    </w:rPr>
  </w:style>
  <w:style w:type="paragraph" w:customStyle="1" w:styleId="2311">
    <w:name w:val="样式 首行缩进:  2 字符 段后: 0.25 行1"/>
    <w:basedOn w:val="1"/>
    <w:qFormat/>
    <w:uiPriority w:val="0"/>
    <w:pPr>
      <w:spacing w:afterLines="50" w:line="300" w:lineRule="auto"/>
      <w:ind w:firstLine="200" w:firstLineChars="200"/>
      <w:jc w:val="both"/>
    </w:pPr>
    <w:rPr>
      <w:rFonts w:cs="宋体"/>
      <w:szCs w:val="20"/>
    </w:rPr>
  </w:style>
  <w:style w:type="paragraph" w:customStyle="1" w:styleId="2312">
    <w:name w:val="目录 41"/>
    <w:basedOn w:val="1"/>
    <w:next w:val="1"/>
    <w:unhideWhenUsed/>
    <w:qFormat/>
    <w:uiPriority w:val="39"/>
    <w:pPr>
      <w:widowControl w:val="0"/>
      <w:spacing w:line="240" w:lineRule="auto"/>
      <w:ind w:left="630"/>
    </w:pPr>
    <w:rPr>
      <w:sz w:val="18"/>
      <w:szCs w:val="18"/>
    </w:rPr>
  </w:style>
  <w:style w:type="paragraph" w:customStyle="1" w:styleId="2313">
    <w:name w:val="四级无标题条"/>
    <w:basedOn w:val="1"/>
    <w:qFormat/>
    <w:uiPriority w:val="0"/>
    <w:pPr>
      <w:tabs>
        <w:tab w:val="left" w:pos="820"/>
        <w:tab w:val="left" w:pos="1140"/>
      </w:tabs>
      <w:spacing w:line="360" w:lineRule="auto"/>
      <w:jc w:val="both"/>
    </w:pPr>
  </w:style>
  <w:style w:type="paragraph" w:customStyle="1" w:styleId="2314">
    <w:name w:val="样式 标题 2 + (西文) 仿宋_GB2312 (中文) 仿宋_GB2312 小三 两端对齐 段前: 7.8 磅 段..."/>
    <w:basedOn w:val="4"/>
    <w:qFormat/>
    <w:uiPriority w:val="0"/>
    <w:pPr>
      <w:keepLines w:val="0"/>
      <w:numPr>
        <w:ilvl w:val="0"/>
        <w:numId w:val="0"/>
      </w:numPr>
      <w:tabs>
        <w:tab w:val="left" w:pos="576"/>
        <w:tab w:val="left" w:pos="992"/>
      </w:tabs>
      <w:spacing w:beforeLines="0" w:afterLines="0"/>
      <w:ind w:left="576" w:hanging="576"/>
      <w:jc w:val="both"/>
    </w:pPr>
    <w:rPr>
      <w:rFonts w:ascii="仿宋_GB2312" w:eastAsia="仿宋_GB2312"/>
      <w:bCs w:val="0"/>
      <w:szCs w:val="30"/>
    </w:rPr>
  </w:style>
  <w:style w:type="paragraph" w:customStyle="1" w:styleId="2315">
    <w:name w:val="xl22"/>
    <w:basedOn w:val="1"/>
    <w:qFormat/>
    <w:uiPriority w:val="0"/>
    <w:pPr>
      <w:pBdr>
        <w:top w:val="single" w:color="auto" w:sz="4" w:space="0"/>
        <w:left w:val="single" w:color="auto" w:sz="12" w:space="0"/>
        <w:bottom w:val="single" w:color="auto" w:sz="4" w:space="0"/>
        <w:right w:val="single" w:color="auto" w:sz="4" w:space="0"/>
      </w:pBdr>
      <w:spacing w:before="100" w:beforeAutospacing="1" w:after="100" w:afterAutospacing="1" w:line="360" w:lineRule="auto"/>
      <w:ind w:firstLine="482"/>
    </w:pPr>
    <w:rPr>
      <w:rFonts w:ascii="宋体" w:hAnsi="宋体" w:cs="宋体"/>
      <w:kern w:val="0"/>
    </w:rPr>
  </w:style>
  <w:style w:type="paragraph" w:customStyle="1" w:styleId="2316">
    <w:name w:val="表标题"/>
    <w:basedOn w:val="1"/>
    <w:qFormat/>
    <w:uiPriority w:val="0"/>
    <w:pPr>
      <w:keepNext/>
      <w:spacing w:beforeLines="50" w:after="120" w:line="360" w:lineRule="auto"/>
      <w:ind w:firstLine="482"/>
      <w:jc w:val="center"/>
    </w:pPr>
    <w:rPr>
      <w:rFonts w:eastAsia="楷体_GB2312"/>
    </w:rPr>
  </w:style>
  <w:style w:type="paragraph" w:customStyle="1" w:styleId="2317">
    <w:name w:val="小四 段落 宋体 Char Char Char"/>
    <w:basedOn w:val="20"/>
    <w:qFormat/>
    <w:uiPriority w:val="0"/>
    <w:pPr>
      <w:numPr>
        <w:ilvl w:val="0"/>
        <w:numId w:val="0"/>
      </w:numPr>
      <w:tabs>
        <w:tab w:val="left" w:pos="1260"/>
        <w:tab w:val="clear" w:pos="360"/>
      </w:tabs>
      <w:spacing w:line="360" w:lineRule="auto"/>
      <w:ind w:right="-33" w:firstLine="545" w:firstLineChars="227"/>
      <w:contextualSpacing/>
    </w:pPr>
    <w:rPr>
      <w:rFonts w:ascii="Times New Roman" w:hAnsi="Times New Roman"/>
      <w:kern w:val="2"/>
      <w:szCs w:val="22"/>
    </w:rPr>
  </w:style>
  <w:style w:type="paragraph" w:customStyle="1" w:styleId="2318">
    <w:name w:val="列出段落12"/>
    <w:basedOn w:val="1"/>
    <w:qFormat/>
    <w:uiPriority w:val="0"/>
    <w:pPr>
      <w:spacing w:after="200" w:line="276" w:lineRule="auto"/>
      <w:ind w:firstLine="420" w:firstLineChars="200"/>
    </w:pPr>
    <w:rPr>
      <w:rFonts w:ascii="Calibri" w:hAnsi="Calibri"/>
      <w:kern w:val="0"/>
      <w:sz w:val="22"/>
      <w:lang w:eastAsia="en-US"/>
    </w:rPr>
  </w:style>
  <w:style w:type="paragraph" w:customStyle="1" w:styleId="2319">
    <w:name w:val="34-2级列表编号-1"/>
    <w:basedOn w:val="1"/>
    <w:qFormat/>
    <w:uiPriority w:val="0"/>
    <w:pPr>
      <w:tabs>
        <w:tab w:val="left" w:pos="360"/>
        <w:tab w:val="left" w:pos="840"/>
      </w:tabs>
      <w:spacing w:line="360" w:lineRule="auto"/>
      <w:ind w:left="1384"/>
      <w:jc w:val="both"/>
    </w:pPr>
  </w:style>
  <w:style w:type="paragraph" w:customStyle="1" w:styleId="2320">
    <w:name w:val="图编号"/>
    <w:basedOn w:val="1"/>
    <w:qFormat/>
    <w:uiPriority w:val="0"/>
    <w:pPr>
      <w:widowControl w:val="0"/>
      <w:tabs>
        <w:tab w:val="left" w:pos="360"/>
      </w:tabs>
      <w:spacing w:line="360" w:lineRule="auto"/>
      <w:ind w:firstLine="480"/>
      <w:jc w:val="center"/>
    </w:pPr>
    <w:rPr>
      <w:szCs w:val="20"/>
    </w:rPr>
  </w:style>
  <w:style w:type="paragraph" w:customStyle="1" w:styleId="2321">
    <w:name w:val="默认"/>
    <w:qFormat/>
    <w:uiPriority w:val="0"/>
    <w:pPr>
      <w:widowControl w:val="0"/>
      <w:tabs>
        <w:tab w:val="left" w:pos="420"/>
      </w:tabs>
      <w:suppressAutoHyphens/>
    </w:pPr>
    <w:rPr>
      <w:rFonts w:ascii="DejaVu Serif" w:hAnsi="DejaVu Serif" w:eastAsia="DejaVu Sans" w:cs="Lohit Hindi"/>
      <w:kern w:val="2"/>
      <w:sz w:val="24"/>
      <w:szCs w:val="24"/>
      <w:lang w:val="en-US" w:eastAsia="zh-CN" w:bidi="hi-IN"/>
    </w:rPr>
  </w:style>
  <w:style w:type="paragraph" w:customStyle="1" w:styleId="2322">
    <w:name w:val="font16"/>
    <w:basedOn w:val="1"/>
    <w:qFormat/>
    <w:uiPriority w:val="0"/>
    <w:pPr>
      <w:spacing w:before="100" w:beforeAutospacing="1" w:after="100" w:afterAutospacing="1" w:line="360" w:lineRule="auto"/>
      <w:ind w:firstLine="482"/>
    </w:pPr>
    <w:rPr>
      <w:rFonts w:ascii="宋体" w:hAnsi="宋体" w:cs="宋体"/>
      <w:color w:val="000000"/>
      <w:kern w:val="0"/>
      <w:sz w:val="20"/>
      <w:szCs w:val="20"/>
    </w:rPr>
  </w:style>
  <w:style w:type="paragraph" w:customStyle="1" w:styleId="2323">
    <w:name w:val="样式 行距: 固定值 14 磅"/>
    <w:basedOn w:val="1"/>
    <w:qFormat/>
    <w:uiPriority w:val="0"/>
    <w:pPr>
      <w:spacing w:line="500" w:lineRule="exact"/>
      <w:ind w:firstLine="560" w:firstLineChars="200"/>
      <w:jc w:val="both"/>
    </w:pPr>
    <w:rPr>
      <w:sz w:val="28"/>
      <w:szCs w:val="20"/>
    </w:rPr>
  </w:style>
  <w:style w:type="paragraph" w:customStyle="1" w:styleId="2324">
    <w:name w:val="样式 标题 1 + 行距: 单倍行距"/>
    <w:basedOn w:val="3"/>
    <w:qFormat/>
    <w:uiPriority w:val="0"/>
    <w:pPr>
      <w:pageBreakBefore w:val="0"/>
      <w:numPr>
        <w:numId w:val="0"/>
      </w:numPr>
      <w:spacing w:beforeLines="0" w:afterLines="0" w:line="240" w:lineRule="auto"/>
    </w:pPr>
    <w:rPr>
      <w:rFonts w:ascii="Arial" w:hAnsi="Arial" w:eastAsia="宋体" w:cs="宋体"/>
      <w:bCs w:val="0"/>
      <w:szCs w:val="20"/>
    </w:rPr>
  </w:style>
  <w:style w:type="paragraph" w:customStyle="1" w:styleId="2325">
    <w:name w:val="样式 标题 3 + (西文) 仿宋_GB2312 (中文) 仿宋_GB2312 四号 (西文)粗体 非(西文)斜体 两..."/>
    <w:basedOn w:val="5"/>
    <w:qFormat/>
    <w:uiPriority w:val="0"/>
    <w:pPr>
      <w:keepLines w:val="0"/>
      <w:numPr>
        <w:ilvl w:val="0"/>
        <w:numId w:val="0"/>
      </w:numPr>
      <w:tabs>
        <w:tab w:val="left" w:pos="720"/>
        <w:tab w:val="left" w:pos="1418"/>
      </w:tabs>
      <w:spacing w:beforeLines="0" w:afterLines="0" w:line="360" w:lineRule="auto"/>
      <w:ind w:left="1418" w:firstLine="200" w:firstLineChars="200"/>
      <w:jc w:val="both"/>
    </w:pPr>
    <w:rPr>
      <w:rFonts w:ascii="仿宋_GB2312" w:eastAsia="仿宋_GB2312"/>
      <w:bCs w:val="0"/>
      <w:szCs w:val="28"/>
    </w:rPr>
  </w:style>
  <w:style w:type="paragraph" w:customStyle="1" w:styleId="2326">
    <w:name w:val="32-1级段落标题"/>
    <w:basedOn w:val="1"/>
    <w:next w:val="1593"/>
    <w:qFormat/>
    <w:uiPriority w:val="0"/>
    <w:pPr>
      <w:spacing w:before="120" w:after="120" w:line="360" w:lineRule="exact"/>
      <w:ind w:firstLine="482"/>
    </w:pPr>
    <w:rPr>
      <w:b/>
    </w:rPr>
  </w:style>
  <w:style w:type="paragraph" w:customStyle="1" w:styleId="2327">
    <w:name w:val="样式 仿宋_GB2312 小四 段前: 7.8 磅"/>
    <w:basedOn w:val="1"/>
    <w:qFormat/>
    <w:uiPriority w:val="0"/>
    <w:pPr>
      <w:widowControl w:val="0"/>
      <w:spacing w:before="156" w:line="360" w:lineRule="auto"/>
      <w:ind w:firstLine="480" w:firstLineChars="200"/>
      <w:jc w:val="both"/>
    </w:pPr>
    <w:rPr>
      <w:rFonts w:hint="eastAsia" w:ascii="仿宋_GB2312" w:eastAsia="仿宋_GB2312"/>
      <w:szCs w:val="20"/>
    </w:rPr>
  </w:style>
  <w:style w:type="paragraph" w:customStyle="1" w:styleId="2328">
    <w:name w:val="样式 joyplus.head-2(Alt+2) + 段前: 2 行 段后: 1 行"/>
    <w:basedOn w:val="1"/>
    <w:qFormat/>
    <w:uiPriority w:val="0"/>
    <w:pPr>
      <w:keepLines/>
      <w:tabs>
        <w:tab w:val="left" w:pos="567"/>
      </w:tabs>
      <w:spacing w:beforeLines="50" w:afterLines="50" w:line="360" w:lineRule="auto"/>
      <w:ind w:left="567" w:hanging="567"/>
      <w:outlineLvl w:val="1"/>
    </w:pPr>
    <w:rPr>
      <w:rFonts w:ascii="Arial" w:eastAsia="黑体" w:cs="宋体"/>
      <w:bCs/>
      <w:sz w:val="30"/>
      <w:szCs w:val="20"/>
    </w:rPr>
  </w:style>
  <w:style w:type="paragraph" w:customStyle="1" w:styleId="2329">
    <w:name w:val="51-文档标题"/>
    <w:basedOn w:val="1"/>
    <w:next w:val="1"/>
    <w:qFormat/>
    <w:uiPriority w:val="0"/>
    <w:pPr>
      <w:spacing w:line="360" w:lineRule="auto"/>
      <w:ind w:firstLine="482"/>
      <w:jc w:val="center"/>
    </w:pPr>
    <w:rPr>
      <w:b/>
      <w:spacing w:val="60"/>
      <w:sz w:val="52"/>
    </w:rPr>
  </w:style>
  <w:style w:type="paragraph" w:customStyle="1" w:styleId="2330">
    <w:name w:val="nv1"/>
    <w:basedOn w:val="1"/>
    <w:qFormat/>
    <w:uiPriority w:val="0"/>
    <w:pPr>
      <w:spacing w:after="75" w:line="300" w:lineRule="atLeast"/>
      <w:ind w:firstLine="482"/>
    </w:pPr>
    <w:rPr>
      <w:rFonts w:ascii="宋体" w:hAnsi="宋体" w:cs="宋体"/>
      <w:kern w:val="0"/>
    </w:rPr>
  </w:style>
  <w:style w:type="paragraph" w:customStyle="1" w:styleId="2331">
    <w:name w:val="Code"/>
    <w:basedOn w:val="1"/>
    <w:qFormat/>
    <w:uiPriority w:val="0"/>
    <w:pPr>
      <w:widowControl w:val="0"/>
      <w:topLinePunct/>
      <w:autoSpaceDE w:val="0"/>
      <w:autoSpaceDN w:val="0"/>
      <w:adjustRightInd w:val="0"/>
      <w:snapToGrid w:val="0"/>
      <w:spacing w:line="360" w:lineRule="auto"/>
      <w:ind w:left="1701"/>
    </w:pPr>
    <w:rPr>
      <w:rFonts w:ascii="Courier New" w:hAnsi="Courier New" w:cs="Arial"/>
      <w:sz w:val="18"/>
      <w:szCs w:val="21"/>
    </w:rPr>
  </w:style>
  <w:style w:type="paragraph" w:customStyle="1" w:styleId="2332">
    <w:name w:val="项目编号B"/>
    <w:basedOn w:val="1"/>
    <w:qFormat/>
    <w:uiPriority w:val="0"/>
    <w:pPr>
      <w:tabs>
        <w:tab w:val="left" w:pos="959"/>
        <w:tab w:val="left" w:pos="1440"/>
      </w:tabs>
      <w:spacing w:line="360" w:lineRule="auto"/>
      <w:ind w:left="420" w:hanging="420"/>
      <w:jc w:val="center"/>
    </w:pPr>
    <w:rPr>
      <w:rFonts w:ascii="Arial" w:hAnsi="Arial"/>
    </w:rPr>
  </w:style>
  <w:style w:type="paragraph" w:customStyle="1" w:styleId="2333">
    <w:name w:val="样式 标题 1H1章节1l0Section HeadHeader1h1Disaster 1Head 1 (Ch..."/>
    <w:basedOn w:val="3"/>
    <w:qFormat/>
    <w:uiPriority w:val="0"/>
    <w:pPr>
      <w:pageBreakBefore w:val="0"/>
      <w:numPr>
        <w:numId w:val="0"/>
      </w:numPr>
      <w:tabs>
        <w:tab w:val="left" w:pos="425"/>
      </w:tabs>
      <w:spacing w:beforeLines="0" w:afterLines="0" w:line="578" w:lineRule="auto"/>
      <w:ind w:left="425" w:hanging="425"/>
      <w:jc w:val="both"/>
    </w:pPr>
    <w:rPr>
      <w:rFonts w:eastAsia="宋体"/>
      <w:sz w:val="44"/>
    </w:rPr>
  </w:style>
  <w:style w:type="paragraph" w:customStyle="1" w:styleId="2334">
    <w:name w:val="水印"/>
    <w:basedOn w:val="1"/>
    <w:qFormat/>
    <w:uiPriority w:val="0"/>
    <w:pPr>
      <w:adjustRightInd w:val="0"/>
      <w:ind w:firstLine="482"/>
      <w:jc w:val="both"/>
      <w:textAlignment w:val="baseline"/>
    </w:pPr>
    <w:rPr>
      <w:rFonts w:ascii="Arial"/>
      <w:kern w:val="0"/>
      <w:szCs w:val="20"/>
    </w:rPr>
  </w:style>
  <w:style w:type="paragraph" w:customStyle="1" w:styleId="2335">
    <w:name w:val="样例文本"/>
    <w:basedOn w:val="1"/>
    <w:qFormat/>
    <w:uiPriority w:val="0"/>
    <w:pPr>
      <w:pBdr>
        <w:top w:val="single" w:color="auto" w:sz="4" w:space="1"/>
        <w:left w:val="single" w:color="auto" w:sz="4" w:space="4"/>
        <w:bottom w:val="single" w:color="auto" w:sz="4" w:space="1"/>
        <w:right w:val="single" w:color="auto" w:sz="4" w:space="4"/>
      </w:pBdr>
      <w:spacing w:line="360" w:lineRule="auto"/>
      <w:ind w:left="200" w:leftChars="200" w:right="200" w:rightChars="200" w:firstLine="482"/>
      <w:jc w:val="both"/>
    </w:pPr>
    <w:rPr>
      <w:rFonts w:eastAsia="楷体_GB2312"/>
      <w:szCs w:val="21"/>
    </w:rPr>
  </w:style>
  <w:style w:type="paragraph" w:customStyle="1" w:styleId="2336">
    <w:name w:val="42-表格数字"/>
    <w:next w:val="1"/>
    <w:qFormat/>
    <w:uiPriority w:val="0"/>
    <w:pPr>
      <w:jc w:val="right"/>
      <w:textAlignment w:val="center"/>
    </w:pPr>
    <w:rPr>
      <w:rFonts w:ascii="宋体" w:hAnsi="Times New Roman" w:eastAsia="宋体" w:cs="Times New Roman"/>
      <w:color w:val="000000"/>
      <w:szCs w:val="21"/>
      <w:lang w:val="en-US" w:eastAsia="zh-CN" w:bidi="ar-SA"/>
    </w:rPr>
  </w:style>
  <w:style w:type="paragraph" w:customStyle="1" w:styleId="2337">
    <w:name w:val="注释文字"/>
    <w:basedOn w:val="2296"/>
    <w:qFormat/>
    <w:uiPriority w:val="0"/>
    <w:pPr>
      <w:spacing w:after="120" w:line="240" w:lineRule="auto"/>
    </w:pPr>
  </w:style>
  <w:style w:type="paragraph" w:customStyle="1" w:styleId="2338">
    <w:name w:val="04-正文图标"/>
    <w:basedOn w:val="1593"/>
    <w:next w:val="1593"/>
    <w:qFormat/>
    <w:uiPriority w:val="0"/>
    <w:pPr>
      <w:widowControl w:val="0"/>
      <w:spacing w:after="120"/>
      <w:jc w:val="both"/>
    </w:pPr>
    <w:rPr>
      <w:kern w:val="2"/>
      <w:szCs w:val="22"/>
    </w:rPr>
  </w:style>
  <w:style w:type="paragraph" w:customStyle="1" w:styleId="2339">
    <w:name w:val="05-2级正文"/>
    <w:basedOn w:val="1593"/>
    <w:next w:val="1593"/>
    <w:qFormat/>
    <w:uiPriority w:val="0"/>
    <w:pPr>
      <w:widowControl w:val="0"/>
      <w:ind w:left="482"/>
      <w:jc w:val="both"/>
    </w:pPr>
    <w:rPr>
      <w:kern w:val="2"/>
      <w:szCs w:val="22"/>
    </w:rPr>
  </w:style>
  <w:style w:type="paragraph" w:customStyle="1" w:styleId="2340">
    <w:name w:val="列表接续 31"/>
    <w:basedOn w:val="1"/>
    <w:qFormat/>
    <w:uiPriority w:val="0"/>
    <w:pPr>
      <w:spacing w:after="120" w:line="360" w:lineRule="auto"/>
      <w:ind w:left="1260" w:leftChars="600" w:firstLine="482"/>
      <w:jc w:val="both"/>
    </w:pPr>
    <w:rPr>
      <w:szCs w:val="20"/>
    </w:rPr>
  </w:style>
  <w:style w:type="paragraph" w:customStyle="1" w:styleId="2341">
    <w:name w:val="目录 81"/>
    <w:basedOn w:val="1"/>
    <w:next w:val="1"/>
    <w:unhideWhenUsed/>
    <w:qFormat/>
    <w:uiPriority w:val="39"/>
    <w:pPr>
      <w:widowControl w:val="0"/>
      <w:spacing w:line="240" w:lineRule="auto"/>
      <w:ind w:left="1470"/>
    </w:pPr>
    <w:rPr>
      <w:sz w:val="18"/>
      <w:szCs w:val="18"/>
    </w:rPr>
  </w:style>
  <w:style w:type="paragraph" w:customStyle="1" w:styleId="2342">
    <w:name w:val="封面落款"/>
    <w:qFormat/>
    <w:uiPriority w:val="0"/>
    <w:pPr>
      <w:adjustRightInd w:val="0"/>
      <w:snapToGrid w:val="0"/>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2343">
    <w:name w:val="项目符号C"/>
    <w:basedOn w:val="1"/>
    <w:qFormat/>
    <w:uiPriority w:val="0"/>
    <w:pPr>
      <w:spacing w:line="360" w:lineRule="auto"/>
      <w:ind w:firstLine="566" w:firstLineChars="236"/>
      <w:jc w:val="both"/>
    </w:pPr>
    <w:rPr>
      <w:rFonts w:ascii="Arial" w:hAnsi="Arial"/>
    </w:rPr>
  </w:style>
  <w:style w:type="paragraph" w:customStyle="1" w:styleId="2344">
    <w:name w:val="样式 标题 2 + 宋体 四号 段前: 0 磅 段后: 0 磅 行距: 多倍行距 1.25 字行"/>
    <w:basedOn w:val="4"/>
    <w:qFormat/>
    <w:uiPriority w:val="0"/>
    <w:pPr>
      <w:numPr>
        <w:ilvl w:val="0"/>
        <w:numId w:val="0"/>
      </w:numPr>
      <w:tabs>
        <w:tab w:val="left" w:pos="992"/>
      </w:tabs>
      <w:spacing w:beforeLines="0" w:afterLines="0" w:line="300" w:lineRule="auto"/>
      <w:ind w:left="567" w:hanging="567"/>
      <w:jc w:val="both"/>
    </w:pPr>
    <w:rPr>
      <w:rFonts w:ascii="宋体" w:hAnsi="宋体" w:cs="宋体"/>
      <w:kern w:val="2"/>
      <w:sz w:val="28"/>
      <w:szCs w:val="20"/>
    </w:rPr>
  </w:style>
  <w:style w:type="paragraph" w:customStyle="1" w:styleId="2345">
    <w:name w:val="53-编制单位"/>
    <w:basedOn w:val="1"/>
    <w:qFormat/>
    <w:uiPriority w:val="0"/>
    <w:pPr>
      <w:spacing w:line="360" w:lineRule="auto"/>
      <w:ind w:firstLine="482"/>
      <w:jc w:val="center"/>
    </w:pPr>
    <w:rPr>
      <w:rFonts w:eastAsia="微软雅黑"/>
      <w:b/>
      <w:sz w:val="30"/>
    </w:rPr>
  </w:style>
  <w:style w:type="paragraph" w:customStyle="1" w:styleId="2346">
    <w:name w:val="43-表格正文"/>
    <w:basedOn w:val="1593"/>
    <w:next w:val="1593"/>
    <w:qFormat/>
    <w:uiPriority w:val="0"/>
    <w:pPr>
      <w:widowControl w:val="0"/>
      <w:spacing w:line="240" w:lineRule="auto"/>
      <w:ind w:firstLine="0"/>
    </w:pPr>
    <w:rPr>
      <w:kern w:val="2"/>
      <w:szCs w:val="22"/>
    </w:rPr>
  </w:style>
  <w:style w:type="paragraph" w:customStyle="1" w:styleId="2347">
    <w:name w:val="样式 35-表格正文 +"/>
    <w:basedOn w:val="2346"/>
    <w:qFormat/>
    <w:uiPriority w:val="0"/>
    <w:rPr>
      <w:kern w:val="0"/>
    </w:rPr>
  </w:style>
  <w:style w:type="paragraph" w:customStyle="1" w:styleId="2348">
    <w:name w:val="40-表格首行"/>
    <w:basedOn w:val="1"/>
    <w:next w:val="1"/>
    <w:qFormat/>
    <w:uiPriority w:val="0"/>
    <w:pPr>
      <w:spacing w:line="240" w:lineRule="auto"/>
      <w:jc w:val="center"/>
    </w:pPr>
    <w:rPr>
      <w:rFonts w:cs="宋体"/>
      <w:b/>
      <w:color w:val="000000"/>
      <w:kern w:val="0"/>
      <w:szCs w:val="21"/>
    </w:rPr>
  </w:style>
  <w:style w:type="paragraph" w:customStyle="1" w:styleId="2349">
    <w:name w:val="Third Level Item Step"/>
    <w:qFormat/>
    <w:uiPriority w:val="0"/>
    <w:pPr>
      <w:tabs>
        <w:tab w:val="left" w:pos="2976"/>
      </w:tabs>
      <w:adjustRightInd w:val="0"/>
      <w:snapToGrid w:val="0"/>
      <w:spacing w:before="80" w:after="80" w:line="240" w:lineRule="atLeast"/>
      <w:ind w:left="2976" w:hanging="425"/>
    </w:pPr>
    <w:rPr>
      <w:rFonts w:hint="eastAsia" w:ascii="Times New Roman" w:hAnsi="Times New Roman" w:eastAsia="宋体" w:cs="Arial"/>
      <w:sz w:val="21"/>
      <w:szCs w:val="21"/>
      <w:lang w:val="en-US" w:eastAsia="zh-CN" w:bidi="ar-SA"/>
    </w:rPr>
  </w:style>
  <w:style w:type="paragraph" w:customStyle="1" w:styleId="2350">
    <w:name w:val="插图说明"/>
    <w:basedOn w:val="1"/>
    <w:qFormat/>
    <w:uiPriority w:val="0"/>
    <w:pPr>
      <w:widowControl w:val="0"/>
      <w:adjustRightInd w:val="0"/>
      <w:spacing w:line="300" w:lineRule="auto"/>
      <w:jc w:val="center"/>
      <w:textAlignment w:val="baseline"/>
    </w:pPr>
    <w:rPr>
      <w:rFonts w:eastAsia="黑体"/>
      <w:kern w:val="0"/>
      <w:szCs w:val="20"/>
    </w:rPr>
  </w:style>
  <w:style w:type="paragraph" w:customStyle="1" w:styleId="2351">
    <w:name w:val="32-2级段落标题"/>
    <w:basedOn w:val="1"/>
    <w:qFormat/>
    <w:uiPriority w:val="0"/>
    <w:pPr>
      <w:spacing w:before="120" w:after="120" w:line="360" w:lineRule="exact"/>
      <w:ind w:left="482" w:firstLine="482"/>
    </w:pPr>
    <w:rPr>
      <w:b/>
    </w:rPr>
  </w:style>
  <w:style w:type="paragraph" w:customStyle="1" w:styleId="2352">
    <w:name w:val="51-文档副标题"/>
    <w:basedOn w:val="1"/>
    <w:qFormat/>
    <w:uiPriority w:val="0"/>
    <w:pPr>
      <w:spacing w:line="360" w:lineRule="auto"/>
      <w:ind w:firstLine="482"/>
      <w:jc w:val="center"/>
    </w:pPr>
    <w:rPr>
      <w:b/>
      <w:spacing w:val="60"/>
      <w:sz w:val="44"/>
    </w:rPr>
  </w:style>
  <w:style w:type="paragraph" w:customStyle="1" w:styleId="2353">
    <w:name w:val="21-1级目录"/>
    <w:basedOn w:val="1"/>
    <w:next w:val="1"/>
    <w:qFormat/>
    <w:uiPriority w:val="0"/>
    <w:pPr>
      <w:widowControl w:val="0"/>
      <w:spacing w:before="360" w:after="360" w:line="360" w:lineRule="exact"/>
      <w:outlineLvl w:val="2"/>
    </w:pPr>
    <w:rPr>
      <w:rFonts w:ascii="Cambria" w:hAnsi="Cambria" w:eastAsia="微软雅黑"/>
      <w:b/>
      <w:sz w:val="32"/>
      <w:szCs w:val="24"/>
    </w:rPr>
  </w:style>
  <w:style w:type="paragraph" w:customStyle="1" w:styleId="2354">
    <w:name w:val="Heading Right"/>
    <w:basedOn w:val="1"/>
    <w:qFormat/>
    <w:uiPriority w:val="0"/>
    <w:pPr>
      <w:topLinePunct/>
      <w:adjustRightInd w:val="0"/>
      <w:snapToGrid w:val="0"/>
      <w:jc w:val="right"/>
    </w:pPr>
    <w:rPr>
      <w:rFonts w:cs="Arial"/>
      <w:sz w:val="20"/>
      <w:szCs w:val="20"/>
    </w:rPr>
  </w:style>
  <w:style w:type="paragraph" w:customStyle="1" w:styleId="2355">
    <w:name w:val="样式 正文缩进正文（首行缩进两字）四号表正文正文非缩进特点标题4段1 + 首行缩进:  2.1 字符"/>
    <w:basedOn w:val="21"/>
    <w:qFormat/>
    <w:uiPriority w:val="0"/>
    <w:pPr>
      <w:widowControl w:val="0"/>
      <w:spacing w:line="360" w:lineRule="auto"/>
      <w:ind w:firstLine="504" w:firstLineChars="210"/>
      <w:jc w:val="both"/>
    </w:pPr>
    <w:rPr>
      <w:rFonts w:ascii="仿宋_GB2312"/>
      <w:kern w:val="2"/>
      <w:sz w:val="21"/>
    </w:rPr>
  </w:style>
  <w:style w:type="paragraph" w:customStyle="1" w:styleId="2356">
    <w:name w:val="41-表格首列"/>
    <w:basedOn w:val="1"/>
    <w:next w:val="1"/>
    <w:qFormat/>
    <w:uiPriority w:val="0"/>
    <w:pPr>
      <w:spacing w:line="360" w:lineRule="auto"/>
    </w:pPr>
    <w:rPr>
      <w:b/>
    </w:rPr>
  </w:style>
  <w:style w:type="paragraph" w:customStyle="1" w:styleId="2357">
    <w:name w:val="1样式-正文"/>
    <w:basedOn w:val="1"/>
    <w:link w:val="2462"/>
    <w:qFormat/>
    <w:uiPriority w:val="0"/>
    <w:pPr>
      <w:spacing w:line="360" w:lineRule="auto"/>
      <w:ind w:firstLine="482"/>
    </w:pPr>
    <w:rPr>
      <w:rFonts w:ascii="Calibri" w:hAnsi="Calibri"/>
      <w:bCs/>
      <w:kern w:val="0"/>
      <w:sz w:val="20"/>
      <w:szCs w:val="21"/>
      <w:lang w:val="zh-CN"/>
    </w:rPr>
  </w:style>
  <w:style w:type="paragraph" w:customStyle="1" w:styleId="2358">
    <w:name w:val="33-1级列表编号-1"/>
    <w:basedOn w:val="1593"/>
    <w:qFormat/>
    <w:uiPriority w:val="0"/>
    <w:pPr>
      <w:widowControl w:val="0"/>
      <w:tabs>
        <w:tab w:val="left" w:pos="425"/>
      </w:tabs>
      <w:adjustRightInd w:val="0"/>
      <w:ind w:left="425" w:hanging="425"/>
      <w:jc w:val="both"/>
    </w:pPr>
    <w:rPr>
      <w:kern w:val="2"/>
      <w:szCs w:val="22"/>
    </w:rPr>
  </w:style>
  <w:style w:type="paragraph" w:customStyle="1" w:styleId="2359">
    <w:name w:val="xl113"/>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color w:val="000000"/>
      <w:kern w:val="0"/>
    </w:rPr>
  </w:style>
  <w:style w:type="paragraph" w:customStyle="1" w:styleId="2360">
    <w:name w:val="cr7"/>
    <w:basedOn w:val="1405"/>
    <w:next w:val="2361"/>
    <w:qFormat/>
    <w:uiPriority w:val="0"/>
    <w:pPr>
      <w:widowControl w:val="0"/>
      <w:numPr>
        <w:ilvl w:val="6"/>
        <w:numId w:val="74"/>
      </w:numPr>
      <w:tabs>
        <w:tab w:val="clear" w:pos="840"/>
      </w:tabs>
      <w:adjustRightInd/>
      <w:spacing w:beforeLines="50" w:line="240" w:lineRule="auto"/>
      <w:ind w:right="210"/>
      <w:jc w:val="both"/>
      <w:textAlignment w:val="auto"/>
    </w:pPr>
    <w:rPr>
      <w:rFonts w:ascii="Calibri" w:hAnsi="Calibri"/>
      <w:b/>
      <w:kern w:val="2"/>
      <w:sz w:val="21"/>
      <w:szCs w:val="22"/>
    </w:rPr>
  </w:style>
  <w:style w:type="paragraph" w:customStyle="1" w:styleId="2361">
    <w:name w:val="cr8"/>
    <w:basedOn w:val="1405"/>
    <w:next w:val="1"/>
    <w:qFormat/>
    <w:uiPriority w:val="0"/>
    <w:pPr>
      <w:widowControl w:val="0"/>
      <w:numPr>
        <w:ilvl w:val="7"/>
        <w:numId w:val="74"/>
      </w:numPr>
      <w:tabs>
        <w:tab w:val="clear" w:pos="840"/>
      </w:tabs>
      <w:adjustRightInd/>
      <w:spacing w:beforeLines="50" w:line="240" w:lineRule="auto"/>
      <w:ind w:right="210"/>
      <w:jc w:val="both"/>
      <w:textAlignment w:val="auto"/>
    </w:pPr>
    <w:rPr>
      <w:rFonts w:ascii="Calibri" w:hAnsi="Calibri"/>
      <w:b/>
      <w:kern w:val="2"/>
      <w:sz w:val="21"/>
      <w:szCs w:val="22"/>
    </w:rPr>
  </w:style>
  <w:style w:type="paragraph" w:customStyle="1" w:styleId="2362">
    <w:name w:val="样式 标题 2第一章 标题 2Heading 2 HiddenHeading 2 CCBSheading 2H2h2..."/>
    <w:basedOn w:val="4"/>
    <w:qFormat/>
    <w:uiPriority w:val="0"/>
    <w:pPr>
      <w:widowControl w:val="0"/>
      <w:numPr>
        <w:ilvl w:val="0"/>
        <w:numId w:val="0"/>
      </w:numPr>
      <w:tabs>
        <w:tab w:val="left" w:pos="576"/>
        <w:tab w:val="left" w:pos="992"/>
        <w:tab w:val="left" w:pos="1134"/>
      </w:tabs>
      <w:adjustRightInd w:val="0"/>
      <w:spacing w:beforeLines="0" w:afterLines="0"/>
      <w:ind w:left="1134" w:hanging="1134"/>
      <w:textAlignment w:val="baseline"/>
    </w:pPr>
    <w:rPr>
      <w:rFonts w:ascii="宋体" w:hAnsi="宋体"/>
      <w:szCs w:val="20"/>
    </w:rPr>
  </w:style>
  <w:style w:type="paragraph" w:customStyle="1" w:styleId="2363">
    <w:name w:val="texte"/>
    <w:basedOn w:val="1"/>
    <w:qFormat/>
    <w:uiPriority w:val="0"/>
    <w:pPr>
      <w:keepLines/>
      <w:tabs>
        <w:tab w:val="left" w:pos="0"/>
        <w:tab w:val="left" w:pos="720"/>
        <w:tab w:val="left" w:pos="1120"/>
      </w:tabs>
      <w:overflowPunct w:val="0"/>
      <w:autoSpaceDE w:val="0"/>
      <w:autoSpaceDN w:val="0"/>
      <w:adjustRightInd w:val="0"/>
      <w:spacing w:before="120" w:line="440" w:lineRule="atLeast"/>
      <w:ind w:left="720" w:hanging="360"/>
      <w:jc w:val="both"/>
      <w:textAlignment w:val="baseline"/>
    </w:pPr>
    <w:rPr>
      <w:rFonts w:ascii="宋体"/>
      <w:kern w:val="0"/>
      <w:szCs w:val="20"/>
    </w:rPr>
  </w:style>
  <w:style w:type="paragraph" w:customStyle="1" w:styleId="2364">
    <w:name w:val="cr2"/>
    <w:basedOn w:val="4"/>
    <w:next w:val="2365"/>
    <w:qFormat/>
    <w:uiPriority w:val="0"/>
    <w:pPr>
      <w:keepNext w:val="0"/>
      <w:widowControl w:val="0"/>
      <w:numPr>
        <w:ilvl w:val="0"/>
        <w:numId w:val="0"/>
      </w:numPr>
      <w:spacing w:beforeLines="0" w:afterLines="0" w:line="300" w:lineRule="auto"/>
      <w:ind w:left="540"/>
      <w:jc w:val="both"/>
    </w:pPr>
    <w:rPr>
      <w:rFonts w:ascii="Arial" w:hAnsi="Arial" w:eastAsia="黑体"/>
      <w:kern w:val="2"/>
      <w:sz w:val="36"/>
    </w:rPr>
  </w:style>
  <w:style w:type="paragraph" w:customStyle="1" w:styleId="2365">
    <w:name w:val="cr3"/>
    <w:basedOn w:val="5"/>
    <w:next w:val="1"/>
    <w:qFormat/>
    <w:uiPriority w:val="0"/>
    <w:pPr>
      <w:widowControl w:val="0"/>
      <w:numPr>
        <w:ilvl w:val="0"/>
        <w:numId w:val="0"/>
      </w:numPr>
      <w:spacing w:beforeLines="0" w:afterLines="0" w:line="240" w:lineRule="auto"/>
      <w:ind w:left="540"/>
      <w:jc w:val="both"/>
    </w:pPr>
    <w:rPr>
      <w:rFonts w:ascii="Calibri" w:hAnsi="Calibri" w:eastAsia="黑体"/>
      <w:kern w:val="2"/>
      <w:sz w:val="32"/>
    </w:rPr>
  </w:style>
  <w:style w:type="paragraph" w:customStyle="1" w:styleId="2366">
    <w:name w:val="cr1"/>
    <w:basedOn w:val="3"/>
    <w:next w:val="2364"/>
    <w:qFormat/>
    <w:uiPriority w:val="0"/>
    <w:pPr>
      <w:widowControl w:val="0"/>
      <w:numPr>
        <w:numId w:val="0"/>
      </w:numPr>
      <w:tabs>
        <w:tab w:val="left" w:pos="0"/>
        <w:tab w:val="left" w:pos="425"/>
      </w:tabs>
      <w:snapToGrid w:val="0"/>
      <w:spacing w:beforeLines="0" w:afterLines="0" w:line="240" w:lineRule="auto"/>
      <w:ind w:hanging="420"/>
      <w:jc w:val="center"/>
    </w:pPr>
    <w:rPr>
      <w:rFonts w:ascii="黑体" w:hAnsi="黑体" w:eastAsia="黑体" w:cs="黑体"/>
      <w:sz w:val="44"/>
    </w:rPr>
  </w:style>
  <w:style w:type="paragraph" w:customStyle="1" w:styleId="2367">
    <w:name w:val="列表接续1"/>
    <w:basedOn w:val="1"/>
    <w:qFormat/>
    <w:uiPriority w:val="0"/>
    <w:pPr>
      <w:spacing w:after="120" w:line="360" w:lineRule="auto"/>
      <w:ind w:left="420" w:leftChars="200" w:firstLine="482"/>
      <w:jc w:val="both"/>
    </w:pPr>
    <w:rPr>
      <w:szCs w:val="20"/>
    </w:rPr>
  </w:style>
  <w:style w:type="paragraph" w:customStyle="1" w:styleId="2368">
    <w:name w:val="表格标题(居中)"/>
    <w:basedOn w:val="1"/>
    <w:qFormat/>
    <w:uiPriority w:val="0"/>
    <w:pPr>
      <w:widowControl w:val="0"/>
      <w:snapToGrid w:val="0"/>
      <w:spacing w:line="300" w:lineRule="auto"/>
      <w:jc w:val="center"/>
    </w:pPr>
    <w:rPr>
      <w:rFonts w:eastAsia="黑体"/>
      <w:szCs w:val="20"/>
    </w:rPr>
  </w:style>
  <w:style w:type="paragraph" w:customStyle="1" w:styleId="2369">
    <w:name w:val="列表项目"/>
    <w:basedOn w:val="1"/>
    <w:qFormat/>
    <w:uiPriority w:val="0"/>
    <w:pPr>
      <w:widowControl w:val="0"/>
      <w:tabs>
        <w:tab w:val="left" w:pos="0"/>
        <w:tab w:val="left" w:pos="420"/>
        <w:tab w:val="left" w:pos="980"/>
      </w:tabs>
      <w:spacing w:line="288" w:lineRule="auto"/>
      <w:ind w:hanging="420"/>
      <w:jc w:val="both"/>
    </w:pPr>
    <w:rPr>
      <w:szCs w:val="20"/>
    </w:rPr>
  </w:style>
  <w:style w:type="paragraph" w:customStyle="1" w:styleId="2370">
    <w:name w:val="列表接续 41"/>
    <w:basedOn w:val="1"/>
    <w:qFormat/>
    <w:uiPriority w:val="0"/>
    <w:pPr>
      <w:spacing w:after="120" w:line="360" w:lineRule="auto"/>
      <w:ind w:left="1680" w:leftChars="800" w:firstLine="482"/>
      <w:jc w:val="both"/>
    </w:pPr>
    <w:rPr>
      <w:szCs w:val="20"/>
    </w:rPr>
  </w:style>
  <w:style w:type="paragraph" w:customStyle="1" w:styleId="2371">
    <w:name w:val="标题0"/>
    <w:basedOn w:val="84"/>
    <w:qFormat/>
    <w:uiPriority w:val="0"/>
    <w:pPr>
      <w:widowControl w:val="0"/>
      <w:spacing w:before="120" w:after="120" w:line="300" w:lineRule="auto"/>
      <w:ind w:firstLine="0" w:firstLineChars="0"/>
      <w:contextualSpacing w:val="0"/>
      <w:jc w:val="both"/>
    </w:pPr>
    <w:rPr>
      <w:rFonts w:ascii="Arial" w:hAnsi="Arial" w:cs="Arial"/>
      <w:bCs w:val="0"/>
      <w:kern w:val="2"/>
      <w:sz w:val="24"/>
      <w:szCs w:val="20"/>
    </w:rPr>
  </w:style>
  <w:style w:type="paragraph" w:customStyle="1" w:styleId="2372">
    <w:name w:val="样式 目录 3"/>
    <w:basedOn w:val="44"/>
    <w:qFormat/>
    <w:uiPriority w:val="0"/>
    <w:pPr>
      <w:tabs>
        <w:tab w:val="right" w:leader="dot" w:pos="8931"/>
      </w:tabs>
      <w:spacing w:line="300" w:lineRule="auto"/>
      <w:ind w:left="0" w:firstLine="100" w:firstLineChars="100"/>
    </w:pPr>
    <w:rPr>
      <w:rFonts w:ascii="Times New Roman" w:hAnsi="Times New Roman" w:eastAsia="黑体"/>
      <w:smallCaps/>
      <w:kern w:val="0"/>
      <w:sz w:val="21"/>
    </w:rPr>
  </w:style>
  <w:style w:type="paragraph" w:customStyle="1" w:styleId="2373">
    <w:name w:val="样式 目录  1"/>
    <w:basedOn w:val="2372"/>
    <w:qFormat/>
    <w:uiPriority w:val="0"/>
    <w:pPr>
      <w:ind w:firstLine="0" w:firstLineChars="0"/>
    </w:pPr>
    <w:rPr>
      <w:sz w:val="28"/>
    </w:rPr>
  </w:style>
  <w:style w:type="paragraph" w:customStyle="1" w:styleId="2374">
    <w:name w:val="目录标题"/>
    <w:basedOn w:val="2373"/>
    <w:next w:val="2373"/>
    <w:qFormat/>
    <w:uiPriority w:val="0"/>
    <w:pPr>
      <w:jc w:val="center"/>
    </w:pPr>
    <w:rPr>
      <w:sz w:val="30"/>
    </w:rPr>
  </w:style>
  <w:style w:type="paragraph" w:customStyle="1" w:styleId="2375">
    <w:name w:val="样式 标题 7 + 左侧:  0 厘米 首行缩进:  0 厘米"/>
    <w:basedOn w:val="9"/>
    <w:qFormat/>
    <w:uiPriority w:val="0"/>
    <w:pPr>
      <w:keepLines w:val="0"/>
      <w:widowControl w:val="0"/>
      <w:numPr>
        <w:ilvl w:val="0"/>
        <w:numId w:val="0"/>
      </w:numPr>
      <w:tabs>
        <w:tab w:val="left" w:pos="1296"/>
        <w:tab w:val="left" w:pos="3827"/>
      </w:tabs>
      <w:spacing w:before="80" w:after="80" w:line="319" w:lineRule="auto"/>
      <w:ind w:left="3827"/>
      <w:jc w:val="both"/>
    </w:pPr>
    <w:rPr>
      <w:rFonts w:ascii="宋体" w:hAnsi="宋体" w:eastAsia="新宋体" w:cs="宋体"/>
      <w:b/>
      <w:kern w:val="2"/>
      <w:szCs w:val="20"/>
    </w:rPr>
  </w:style>
  <w:style w:type="paragraph" w:customStyle="1" w:styleId="2376">
    <w:name w:val="列表编号 51"/>
    <w:basedOn w:val="1"/>
    <w:qFormat/>
    <w:uiPriority w:val="0"/>
    <w:pPr>
      <w:tabs>
        <w:tab w:val="left" w:pos="2040"/>
      </w:tabs>
      <w:spacing w:line="360" w:lineRule="auto"/>
      <w:ind w:left="2040" w:leftChars="800" w:hanging="360" w:hangingChars="200"/>
      <w:jc w:val="both"/>
    </w:pPr>
    <w:rPr>
      <w:szCs w:val="20"/>
    </w:rPr>
  </w:style>
  <w:style w:type="paragraph" w:customStyle="1" w:styleId="2377">
    <w:name w:val="样式 标题 2H2sect 1.2H21sect 1.21H22sect 1.22H211sect 1.211..."/>
    <w:basedOn w:val="5"/>
    <w:qFormat/>
    <w:uiPriority w:val="0"/>
    <w:pPr>
      <w:widowControl w:val="0"/>
      <w:numPr>
        <w:ilvl w:val="0"/>
        <w:numId w:val="0"/>
      </w:numPr>
      <w:tabs>
        <w:tab w:val="left" w:pos="709"/>
        <w:tab w:val="left" w:pos="1418"/>
        <w:tab w:val="left" w:pos="1680"/>
      </w:tabs>
      <w:adjustRightInd w:val="0"/>
      <w:spacing w:beforeLines="0" w:afterLines="0" w:line="240" w:lineRule="auto"/>
      <w:ind w:left="1680" w:right="210" w:hanging="420"/>
      <w:jc w:val="both"/>
      <w:textAlignment w:val="baseline"/>
    </w:pPr>
    <w:rPr>
      <w:rFonts w:eastAsia="仿宋_GB2312"/>
      <w:b w:val="0"/>
      <w:bCs w:val="0"/>
      <w:color w:val="000000"/>
      <w:szCs w:val="20"/>
    </w:rPr>
  </w:style>
  <w:style w:type="paragraph" w:customStyle="1" w:styleId="2378">
    <w:name w:val="列表接续 21"/>
    <w:basedOn w:val="1"/>
    <w:qFormat/>
    <w:uiPriority w:val="0"/>
    <w:pPr>
      <w:spacing w:after="120" w:line="360" w:lineRule="auto"/>
      <w:ind w:left="840" w:leftChars="400" w:firstLine="482"/>
      <w:jc w:val="both"/>
    </w:pPr>
    <w:rPr>
      <w:szCs w:val="20"/>
    </w:rPr>
  </w:style>
  <w:style w:type="paragraph" w:customStyle="1" w:styleId="2379">
    <w:name w:val="样式 目录  2"/>
    <w:basedOn w:val="74"/>
    <w:qFormat/>
    <w:uiPriority w:val="0"/>
    <w:pPr>
      <w:tabs>
        <w:tab w:val="right" w:leader="dot" w:pos="8931"/>
      </w:tabs>
      <w:spacing w:line="300" w:lineRule="auto"/>
      <w:ind w:left="0"/>
    </w:pPr>
    <w:rPr>
      <w:rFonts w:ascii="Times New Roman" w:hAnsi="Times New Roman" w:eastAsia="黑体"/>
      <w:smallCaps w:val="0"/>
      <w:kern w:val="0"/>
    </w:rPr>
  </w:style>
  <w:style w:type="paragraph" w:customStyle="1" w:styleId="2380">
    <w:name w:val="正文41"/>
    <w:basedOn w:val="1"/>
    <w:qFormat/>
    <w:uiPriority w:val="0"/>
    <w:pPr>
      <w:widowControl w:val="0"/>
      <w:spacing w:before="120" w:line="360" w:lineRule="auto"/>
      <w:ind w:firstLine="425" w:firstLineChars="200"/>
      <w:jc w:val="both"/>
    </w:pPr>
    <w:rPr>
      <w:rFonts w:ascii="Verdana" w:hAnsi="宋体" w:eastAsia="华文细黑"/>
    </w:rPr>
  </w:style>
  <w:style w:type="paragraph" w:customStyle="1" w:styleId="2381">
    <w:name w:val="正文櫀圠缩徾"/>
    <w:qFormat/>
    <w:uiPriority w:val="0"/>
    <w:pPr>
      <w:spacing w:before="100" w:beforeAutospacing="1" w:after="100" w:afterAutospacing="1"/>
      <w:ind w:firstLine="200" w:firstLineChars="200"/>
    </w:pPr>
    <w:rPr>
      <w:rFonts w:ascii="Times New Roman" w:hAnsi="Times New Roman" w:eastAsia="宋体" w:cs="Times New Roman"/>
      <w:sz w:val="21"/>
      <w:lang w:val="en-US" w:eastAsia="zh-CN" w:bidi="ar-SA"/>
    </w:rPr>
  </w:style>
  <w:style w:type="paragraph" w:customStyle="1" w:styleId="2382">
    <w:name w:val="段落正文"/>
    <w:basedOn w:val="1"/>
    <w:qFormat/>
    <w:uiPriority w:val="0"/>
    <w:pPr>
      <w:widowControl w:val="0"/>
      <w:spacing w:beforeLines="50" w:line="360" w:lineRule="auto"/>
      <w:ind w:firstLine="200" w:firstLineChars="200"/>
      <w:jc w:val="both"/>
    </w:pPr>
    <w:rPr>
      <w:spacing w:val="2"/>
    </w:rPr>
  </w:style>
  <w:style w:type="paragraph" w:customStyle="1" w:styleId="2383">
    <w:name w:val="Item Step in Appendix"/>
    <w:basedOn w:val="887"/>
    <w:qFormat/>
    <w:uiPriority w:val="0"/>
    <w:pPr>
      <w:jc w:val="left"/>
      <w:outlineLvl w:val="5"/>
    </w:pPr>
  </w:style>
  <w:style w:type="paragraph" w:customStyle="1" w:styleId="2384">
    <w:name w:val="7.2- 1. 正文二级目录"/>
    <w:next w:val="1"/>
    <w:qFormat/>
    <w:uiPriority w:val="0"/>
    <w:pPr>
      <w:tabs>
        <w:tab w:val="left" w:pos="3560"/>
      </w:tabs>
      <w:spacing w:beforeLines="50" w:line="360" w:lineRule="auto"/>
      <w:ind w:left="3560" w:hanging="420"/>
    </w:pPr>
    <w:rPr>
      <w:rFonts w:ascii="等线" w:hAnsi="等线" w:eastAsia="宋体" w:cs="Times New Roman"/>
      <w:kern w:val="2"/>
      <w:sz w:val="24"/>
      <w:szCs w:val="22"/>
      <w:lang w:val="en-US" w:eastAsia="zh-CN" w:bidi="ar-SA"/>
    </w:rPr>
  </w:style>
  <w:style w:type="paragraph" w:customStyle="1" w:styleId="2385">
    <w:name w:val="全段标号"/>
    <w:basedOn w:val="1"/>
    <w:qFormat/>
    <w:uiPriority w:val="0"/>
    <w:pPr>
      <w:tabs>
        <w:tab w:val="left" w:pos="1620"/>
      </w:tabs>
      <w:suppressAutoHyphens/>
      <w:topLinePunct/>
      <w:adjustRightInd w:val="0"/>
      <w:spacing w:line="360" w:lineRule="auto"/>
      <w:ind w:left="902" w:leftChars="600" w:right="301" w:hanging="360" w:firstLineChars="200"/>
      <w:jc w:val="both"/>
    </w:pPr>
    <w:rPr>
      <w:rFonts w:ascii="宋体" w:hAnsi="宋体"/>
      <w:color w:val="000000"/>
      <w:kern w:val="0"/>
      <w:szCs w:val="20"/>
    </w:rPr>
  </w:style>
  <w:style w:type="paragraph" w:customStyle="1" w:styleId="2386">
    <w:name w:val="xl119"/>
    <w:basedOn w:val="1"/>
    <w:qFormat/>
    <w:uiPriority w:val="0"/>
    <w:pPr>
      <w:pBdr>
        <w:top w:val="single" w:color="auto" w:sz="4" w:space="0"/>
        <w:left w:val="single" w:color="auto" w:sz="4" w:space="0"/>
        <w:right w:val="single" w:color="auto" w:sz="4" w:space="0"/>
      </w:pBdr>
      <w:spacing w:before="100" w:beforeAutospacing="1" w:after="100" w:afterAutospacing="1" w:line="360" w:lineRule="auto"/>
      <w:ind w:firstLine="482"/>
      <w:jc w:val="center"/>
      <w:textAlignment w:val="center"/>
    </w:pPr>
    <w:rPr>
      <w:rFonts w:ascii="仿宋" w:hAnsi="仿宋" w:cs="宋体"/>
      <w:b/>
      <w:bCs/>
      <w:color w:val="000000"/>
      <w:kern w:val="0"/>
    </w:rPr>
  </w:style>
  <w:style w:type="paragraph" w:customStyle="1" w:styleId="2387">
    <w:name w:val="04-2级目录"/>
    <w:basedOn w:val="1227"/>
    <w:qFormat/>
    <w:uiPriority w:val="0"/>
    <w:pPr>
      <w:numPr>
        <w:ilvl w:val="1"/>
        <w:numId w:val="32"/>
      </w:numPr>
      <w:tabs>
        <w:tab w:val="clear" w:pos="840"/>
      </w:tabs>
      <w:spacing w:line="300" w:lineRule="auto"/>
      <w:ind w:firstLine="0" w:firstLineChars="0"/>
      <w:jc w:val="both"/>
      <w:outlineLvl w:val="1"/>
    </w:pPr>
    <w:rPr>
      <w:rFonts w:ascii="黑体" w:hAnsi="黑体"/>
      <w:b/>
      <w:bCs/>
      <w:kern w:val="0"/>
      <w:sz w:val="24"/>
      <w:szCs w:val="26"/>
      <w:lang w:bidi="en-US"/>
    </w:rPr>
  </w:style>
  <w:style w:type="paragraph" w:customStyle="1" w:styleId="2388">
    <w:name w:val="bt3"/>
    <w:basedOn w:val="5"/>
    <w:qFormat/>
    <w:uiPriority w:val="0"/>
    <w:pPr>
      <w:numPr>
        <w:ilvl w:val="0"/>
        <w:numId w:val="0"/>
      </w:numPr>
      <w:tabs>
        <w:tab w:val="left" w:pos="1050"/>
      </w:tabs>
      <w:spacing w:beforeLines="0" w:afterLines="0" w:line="415" w:lineRule="auto"/>
      <w:ind w:left="-46" w:leftChars="-46" w:hanging="34" w:hangingChars="34"/>
    </w:pPr>
    <w:rPr>
      <w:rFonts w:eastAsia="黑体"/>
      <w:kern w:val="2"/>
      <w:sz w:val="28"/>
      <w:szCs w:val="24"/>
    </w:rPr>
  </w:style>
  <w:style w:type="paragraph" w:customStyle="1" w:styleId="2389">
    <w:name w:val="文本块1"/>
    <w:basedOn w:val="1"/>
    <w:qFormat/>
    <w:uiPriority w:val="0"/>
    <w:pPr>
      <w:spacing w:line="360" w:lineRule="auto"/>
      <w:ind w:left="-360" w:right="-327" w:firstLine="567"/>
      <w:jc w:val="both"/>
    </w:pPr>
    <w:rPr>
      <w:sz w:val="28"/>
      <w:szCs w:val="20"/>
    </w:rPr>
  </w:style>
  <w:style w:type="paragraph" w:customStyle="1" w:styleId="2390">
    <w:name w:val="样式 10 磅 黑色 左 左  0.75 字符"/>
    <w:basedOn w:val="1"/>
    <w:qFormat/>
    <w:uiPriority w:val="0"/>
    <w:pPr>
      <w:spacing w:line="360" w:lineRule="auto"/>
      <w:ind w:left="158" w:leftChars="75" w:firstLine="482"/>
    </w:pPr>
    <w:rPr>
      <w:rFonts w:cs="宋体"/>
      <w:color w:val="000000"/>
      <w:sz w:val="36"/>
      <w:szCs w:val="20"/>
    </w:rPr>
  </w:style>
  <w:style w:type="paragraph" w:customStyle="1" w:styleId="2391">
    <w:name w:val="IN Feature"/>
    <w:next w:val="2103"/>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2392">
    <w:name w:val="模板普通正文"/>
    <w:basedOn w:val="1850"/>
    <w:qFormat/>
    <w:uiPriority w:val="0"/>
    <w:pPr>
      <w:widowControl w:val="0"/>
      <w:adjustRightInd/>
      <w:snapToGrid/>
      <w:spacing w:beforeLines="50" w:after="10"/>
      <w:ind w:left="0" w:leftChars="0" w:firstLine="175" w:firstLineChars="175"/>
      <w:jc w:val="left"/>
    </w:pPr>
  </w:style>
  <w:style w:type="paragraph" w:customStyle="1" w:styleId="2393">
    <w:name w:val="目录 51"/>
    <w:basedOn w:val="1"/>
    <w:next w:val="1"/>
    <w:unhideWhenUsed/>
    <w:qFormat/>
    <w:uiPriority w:val="39"/>
    <w:pPr>
      <w:widowControl w:val="0"/>
      <w:spacing w:line="240" w:lineRule="auto"/>
      <w:ind w:left="840"/>
    </w:pPr>
    <w:rPr>
      <w:sz w:val="18"/>
      <w:szCs w:val="18"/>
    </w:rPr>
  </w:style>
  <w:style w:type="paragraph" w:customStyle="1" w:styleId="2394">
    <w:name w:val="0正文"/>
    <w:basedOn w:val="1"/>
    <w:qFormat/>
    <w:uiPriority w:val="0"/>
    <w:pPr>
      <w:widowControl w:val="0"/>
      <w:adjustRightInd w:val="0"/>
      <w:spacing w:line="360" w:lineRule="auto"/>
      <w:ind w:firstLine="480" w:firstLineChars="200"/>
      <w:jc w:val="both"/>
      <w:textAlignment w:val="baseline"/>
    </w:pPr>
    <w:rPr>
      <w:rFonts w:ascii="Verdana" w:hAnsi="Verdana" w:cs="黑体"/>
      <w:sz w:val="28"/>
      <w:szCs w:val="24"/>
      <w:lang w:val="zh-CN"/>
    </w:rPr>
  </w:style>
  <w:style w:type="paragraph" w:customStyle="1" w:styleId="2395">
    <w:name w:val="普通(网站)2"/>
    <w:basedOn w:val="1"/>
    <w:qFormat/>
    <w:uiPriority w:val="0"/>
    <w:pPr>
      <w:spacing w:before="100" w:beforeAutospacing="1" w:after="100" w:afterAutospacing="1" w:line="416" w:lineRule="atLeast"/>
    </w:pPr>
    <w:rPr>
      <w:rFonts w:ascii="宋体" w:hAnsi="宋体" w:eastAsia="华文细黑" w:cs="宋体"/>
      <w:kern w:val="0"/>
      <w:sz w:val="24"/>
      <w:szCs w:val="24"/>
    </w:rPr>
  </w:style>
  <w:style w:type="table" w:customStyle="1" w:styleId="2396">
    <w:name w:val="中等深浅底纹 1 - 强调文字颜色 11"/>
    <w:basedOn w:val="88"/>
    <w:qFormat/>
    <w:uiPriority w:val="63"/>
    <w:rPr>
      <w:rFonts w:ascii="Calibri" w:hAnsi="Calibri"/>
      <w:kern w:val="2"/>
      <w:sz w:val="21"/>
      <w:szCs w:val="22"/>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397">
    <w:name w:val="网格型 11"/>
    <w:basedOn w:val="88"/>
    <w:semiHidden/>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398">
    <w:name w:val="古典型 21"/>
    <w:basedOn w:val="88"/>
    <w:semiHidden/>
    <w:qFormat/>
    <w:uiPriority w:val="0"/>
    <w:pPr>
      <w:adjustRightInd w:val="0"/>
      <w:snapToGrid w:val="0"/>
      <w:spacing w:before="160" w:after="160" w:line="240" w:lineRule="atLeast"/>
      <w:ind w:left="1701"/>
    </w:p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2399">
    <w:name w:val="典雅型1"/>
    <w:basedOn w:val="88"/>
    <w:semiHidden/>
    <w:qFormat/>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400">
    <w:name w:val="彩色型 21"/>
    <w:basedOn w:val="88"/>
    <w:semiHidden/>
    <w:qFormat/>
    <w:uiPriority w:val="0"/>
    <w:pPr>
      <w:adjustRightInd w:val="0"/>
      <w:snapToGrid w:val="0"/>
      <w:spacing w:before="160" w:after="160" w:line="240" w:lineRule="atLeast"/>
      <w:ind w:left="1701"/>
    </w:p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2401">
    <w:name w:val="表格主题1"/>
    <w:basedOn w:val="88"/>
    <w:semiHidden/>
    <w:qFormat/>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Remarks Table"/>
    <w:basedOn w:val="89"/>
    <w:qFormat/>
    <w:uiPriority w:val="0"/>
    <w:pPr>
      <w:widowControl w:val="0"/>
      <w:adjustRightInd w:val="0"/>
      <w:snapToGrid w:val="0"/>
      <w:ind w:left="0" w:leftChars="0" w:right="0" w:rightChars="0" w:firstLine="0" w:firstLineChars="0"/>
    </w:pPr>
    <w:rPr>
      <w:rFonts w:ascii="Times New Roman" w:hAnsi="Times New Roman" w:cs="Arial"/>
      <w:sz w:val="21"/>
      <w:szCs w:val="21"/>
    </w:rPr>
    <w:tblPr/>
    <w:trPr>
      <w:cantSplit/>
    </w:trPr>
    <w:tblStylePr w:type="firstRow">
      <w:pPr>
        <w:wordWrap/>
        <w:spacing w:beforeLines="0" w:beforeAutospacing="0" w:afterLines="0" w:afterAutospacing="0" w:line="360" w:lineRule="auto"/>
        <w:ind w:left="0" w:leftChars="0" w:right="0" w:rightChars="0" w:firstLine="0" w:firstLineChars="0"/>
      </w:pPr>
      <w:rPr>
        <w:rFonts w:eastAsia="New York"/>
        <w:b/>
        <w:sz w:val="24"/>
      </w:rPr>
      <w:tblPr>
        <w:jc w:val="center"/>
      </w:tblPr>
      <w:trPr>
        <w:jc w:val="center"/>
      </w:trPr>
      <w:tcPr>
        <w:vAlign w:val="center"/>
      </w:tcPr>
    </w:tblStylePr>
  </w:style>
  <w:style w:type="table" w:customStyle="1" w:styleId="2403">
    <w:name w:val="TS Table Style"/>
    <w:basedOn w:val="88"/>
    <w:qFormat/>
    <w:uiPriority w:val="99"/>
    <w:pPr>
      <w:spacing w:before="120" w:after="120"/>
    </w:pPr>
    <w:rPr>
      <w:rFonts w:ascii="Arial" w:hAnsi="Arial" w:cs="Arial"/>
      <w:lang w:val="en-GB" w:eastAsia="en-GB"/>
    </w:rPr>
    <w:tblPr>
      <w:tblBorders>
        <w:top w:val="single" w:color="000000" w:sz="6" w:space="0"/>
        <w:bottom w:val="single" w:color="000000" w:sz="6" w:space="0"/>
        <w:insideH w:val="single" w:color="000000" w:sz="6" w:space="0"/>
      </w:tblBorders>
    </w:tblPr>
    <w:trPr>
      <w:cantSplit/>
    </w:trPr>
    <w:tcPr>
      <w:shd w:val="clear" w:color="auto" w:fill="auto"/>
    </w:tcPr>
    <w:tblStylePr w:type="firstRow">
      <w:pPr>
        <w:wordWrap/>
        <w:spacing w:beforeLines="0" w:beforeAutospacing="0" w:afterLines="0" w:afterAutospacing="0"/>
      </w:pPr>
      <w:rPr>
        <w:b/>
      </w:rPr>
      <w:tcPr>
        <w:tcBorders>
          <w:top w:val="single" w:color="000000" w:sz="6" w:space="0"/>
          <w:left w:val="nil"/>
          <w:bottom w:val="single" w:color="000000" w:sz="6" w:space="0"/>
          <w:right w:val="nil"/>
          <w:insideH w:val="nil"/>
          <w:insideV w:val="nil"/>
          <w:tl2br w:val="nil"/>
          <w:tr2bl w:val="nil"/>
        </w:tcBorders>
        <w:shd w:val="clear" w:color="auto" w:fill="D9D9D9"/>
      </w:tcPr>
    </w:tblStylePr>
  </w:style>
  <w:style w:type="table" w:customStyle="1" w:styleId="2404">
    <w:name w:val="TS Table Style5"/>
    <w:basedOn w:val="88"/>
    <w:qFormat/>
    <w:uiPriority w:val="99"/>
    <w:pPr>
      <w:spacing w:before="120" w:after="120"/>
    </w:pPr>
    <w:rPr>
      <w:rFonts w:ascii="Arial" w:hAnsi="Arial" w:eastAsia="Times New Roman" w:cs="Arial"/>
      <w:lang w:val="en-GB" w:eastAsia="en-GB"/>
    </w:rPr>
    <w:tblPr>
      <w:tblBorders>
        <w:top w:val="single" w:color="000000" w:sz="6" w:space="0"/>
        <w:bottom w:val="single" w:color="000000" w:sz="6" w:space="0"/>
        <w:insideH w:val="single" w:color="000000" w:sz="6" w:space="0"/>
      </w:tblBorders>
    </w:tblPr>
    <w:trPr>
      <w:cantSplit/>
    </w:trPr>
    <w:tcPr>
      <w:shd w:val="clear" w:color="auto" w:fill="auto"/>
    </w:tcPr>
    <w:tblStylePr w:type="firstRow">
      <w:pPr>
        <w:wordWrap/>
        <w:spacing w:beforeLines="0" w:beforeAutospacing="0" w:afterLines="0" w:afterAutospacing="0"/>
      </w:pPr>
      <w:rPr>
        <w:b/>
      </w:rPr>
      <w:tcPr>
        <w:tcBorders>
          <w:top w:val="single" w:color="000000" w:sz="6" w:space="0"/>
          <w:left w:val="nil"/>
          <w:bottom w:val="single" w:color="000000" w:sz="6" w:space="0"/>
          <w:right w:val="nil"/>
          <w:insideH w:val="nil"/>
          <w:insideV w:val="nil"/>
          <w:tl2br w:val="nil"/>
          <w:tr2bl w:val="nil"/>
        </w:tcBorders>
        <w:shd w:val="clear" w:color="auto" w:fill="D9D9D9"/>
      </w:tcPr>
    </w:tblStylePr>
  </w:style>
  <w:style w:type="table" w:customStyle="1" w:styleId="2405">
    <w:name w:val="TS Table Style6"/>
    <w:basedOn w:val="88"/>
    <w:qFormat/>
    <w:uiPriority w:val="99"/>
    <w:pPr>
      <w:spacing w:before="120" w:after="120"/>
    </w:pPr>
    <w:rPr>
      <w:rFonts w:ascii="Arial" w:hAnsi="Arial" w:eastAsia="Times New Roman" w:cs="Arial"/>
      <w:lang w:val="en-GB" w:eastAsia="en-GB"/>
    </w:rPr>
    <w:tblPr>
      <w:tblBorders>
        <w:top w:val="single" w:color="000000" w:sz="6" w:space="0"/>
        <w:bottom w:val="single" w:color="000000" w:sz="6" w:space="0"/>
        <w:insideH w:val="single" w:color="000000" w:sz="6" w:space="0"/>
      </w:tblBorders>
    </w:tblPr>
    <w:trPr>
      <w:cantSplit/>
    </w:trPr>
    <w:tcPr>
      <w:shd w:val="clear" w:color="auto" w:fill="auto"/>
    </w:tcPr>
    <w:tblStylePr w:type="firstRow">
      <w:pPr>
        <w:wordWrap/>
        <w:spacing w:beforeLines="0" w:beforeAutospacing="0" w:afterLines="0" w:afterAutospacing="0"/>
      </w:pPr>
      <w:rPr>
        <w:b/>
      </w:rPr>
      <w:tcPr>
        <w:tcBorders>
          <w:top w:val="single" w:color="000000" w:sz="6" w:space="0"/>
          <w:left w:val="nil"/>
          <w:bottom w:val="single" w:color="000000" w:sz="6" w:space="0"/>
          <w:right w:val="nil"/>
          <w:insideH w:val="nil"/>
          <w:insideV w:val="nil"/>
          <w:tl2br w:val="nil"/>
          <w:tr2bl w:val="nil"/>
        </w:tcBorders>
        <w:shd w:val="clear" w:color="auto" w:fill="D9D9D9"/>
      </w:tcPr>
    </w:tblStylePr>
  </w:style>
  <w:style w:type="table" w:customStyle="1" w:styleId="2406">
    <w:name w:val="网格表 5 深色 - 着色 11"/>
    <w:basedOn w:val="88"/>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5B9BD5"/>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5B9BD5"/>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5B9BD5"/>
      </w:tcPr>
    </w:tblStylePr>
    <w:tblStylePr w:type="band1Vert">
      <w:tcPr>
        <w:shd w:val="clear" w:color="auto" w:fill="BDD6EE"/>
      </w:tcPr>
    </w:tblStylePr>
    <w:tblStylePr w:type="band1Horz">
      <w:tcPr>
        <w:shd w:val="clear" w:color="auto" w:fill="BDD6EE"/>
      </w:tcPr>
    </w:tblStylePr>
  </w:style>
  <w:style w:type="table" w:customStyle="1" w:styleId="2407">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408">
    <w:name w:val="浦东课题表格样式"/>
    <w:basedOn w:val="88"/>
    <w:qFormat/>
    <w:uiPriority w:val="0"/>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blStylePr w:type="firstRow">
      <w:tcPr>
        <w:tcBorders>
          <w:top w:val="double" w:color="auto" w:sz="4" w:space="0"/>
          <w:left w:val="double" w:color="auto" w:sz="4" w:space="0"/>
          <w:bottom w:val="single" w:color="auto" w:sz="4" w:space="0"/>
          <w:right w:val="double" w:color="auto" w:sz="4" w:space="0"/>
          <w:insideH w:val="nil"/>
          <w:insideV w:val="single" w:sz="4" w:space="0"/>
          <w:tl2br w:val="nil"/>
          <w:tr2bl w:val="nil"/>
        </w:tcBorders>
        <w:shd w:val="clear" w:color="auto" w:fill="BFBFBF"/>
      </w:tcPr>
    </w:tblStylePr>
  </w:style>
  <w:style w:type="table" w:customStyle="1" w:styleId="2409">
    <w:name w:val="浅色列表1"/>
    <w:basedOn w:val="88"/>
    <w:qFormat/>
    <w:uiPriority w:val="0"/>
    <w:rPr>
      <w:rFonts w:ascii="Calibri" w:hAnsi="Calibri"/>
      <w:sz w:val="22"/>
      <w:szCs w:val="22"/>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410">
    <w:name w:val="网格型浅色1"/>
    <w:basedOn w:val="88"/>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411">
    <w:name w:val="无格式表格 51"/>
    <w:basedOn w:val="88"/>
    <w:qFormat/>
    <w:uiPriority w:val="45"/>
    <w:tblStylePr w:type="firstRow">
      <w:rPr>
        <w:rFonts w:ascii="Verdana" w:hAnsi="Verdana" w:eastAsia="Dotum" w:cs="Times New Roman"/>
        <w:i/>
        <w:iCs/>
        <w:sz w:val="26"/>
      </w:rPr>
      <w:tcPr>
        <w:tcBorders>
          <w:top w:val="nil"/>
          <w:left w:val="nil"/>
          <w:bottom w:val="single" w:color="7F7F7F" w:sz="4" w:space="0"/>
          <w:right w:val="nil"/>
          <w:insideH w:val="nil"/>
          <w:insideV w:val="nil"/>
          <w:tl2br w:val="nil"/>
          <w:tr2bl w:val="nil"/>
        </w:tcBorders>
        <w:shd w:val="clear" w:color="auto" w:fill="FFFFFF"/>
      </w:tcPr>
    </w:tblStylePr>
    <w:tblStylePr w:type="lastRow">
      <w:rPr>
        <w:rFonts w:ascii="Verdana" w:hAnsi="Verdana" w:eastAsia="Dotum" w:cs="Times New Roman"/>
        <w:i/>
        <w:iCs/>
        <w:sz w:val="26"/>
      </w:rPr>
      <w:tcPr>
        <w:tcBorders>
          <w:top w:val="single" w:color="7F7F7F" w:sz="4" w:space="0"/>
          <w:left w:val="nil"/>
          <w:bottom w:val="nil"/>
          <w:right w:val="nil"/>
          <w:insideH w:val="nil"/>
          <w:insideV w:val="nil"/>
          <w:tl2br w:val="nil"/>
          <w:tr2bl w:val="nil"/>
        </w:tcBorders>
        <w:shd w:val="clear" w:color="auto" w:fill="FFFFFF"/>
      </w:tcPr>
    </w:tblStylePr>
    <w:tblStylePr w:type="firstCol">
      <w:pPr>
        <w:jc w:val="right"/>
      </w:pPr>
      <w:rPr>
        <w:rFonts w:ascii="Verdana" w:hAnsi="Verdana" w:eastAsia="Dotum" w:cs="Times New Roman"/>
        <w:i/>
        <w:iCs/>
        <w:sz w:val="26"/>
      </w:rPr>
      <w:tcPr>
        <w:tcBorders>
          <w:top w:val="nil"/>
          <w:left w:val="nil"/>
          <w:bottom w:val="nil"/>
          <w:right w:val="single" w:color="7F7F7F" w:sz="4" w:space="0"/>
          <w:insideH w:val="nil"/>
          <w:insideV w:val="nil"/>
          <w:tl2br w:val="nil"/>
          <w:tr2bl w:val="nil"/>
        </w:tcBorders>
        <w:shd w:val="clear" w:color="auto" w:fill="FFFFFF"/>
      </w:tcPr>
    </w:tblStylePr>
    <w:tblStylePr w:type="lastCol">
      <w:rPr>
        <w:rFonts w:ascii="Verdana" w:hAnsi="Verdana" w:eastAsia="Dotum" w:cs="Times New Roman"/>
        <w:i/>
        <w:iCs/>
        <w:sz w:val="26"/>
      </w:rPr>
      <w:tcPr>
        <w:tcBorders>
          <w:top w:val="nil"/>
          <w:left w:val="single" w:color="7F7F7F" w:sz="4" w:space="0"/>
          <w:bottom w:val="nil"/>
          <w:right w:val="nil"/>
          <w:insideH w:val="nil"/>
          <w:insideV w:val="nil"/>
          <w:tl2br w:val="nil"/>
          <w:tr2bl w:val="nil"/>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2412">
    <w:name w:val="网格型 31"/>
    <w:basedOn w:val="88"/>
    <w:semiHidden/>
    <w:qFormat/>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413">
    <w:name w:val="TS Table Style4"/>
    <w:basedOn w:val="88"/>
    <w:qFormat/>
    <w:uiPriority w:val="99"/>
    <w:pPr>
      <w:spacing w:before="120" w:after="120"/>
    </w:pPr>
    <w:rPr>
      <w:rFonts w:ascii="Arial" w:hAnsi="Arial" w:eastAsia="Times New Roman" w:cs="Arial"/>
      <w:lang w:val="en-GB" w:eastAsia="en-GB"/>
    </w:rPr>
    <w:tblPr>
      <w:tblBorders>
        <w:top w:val="single" w:color="000000" w:sz="6" w:space="0"/>
        <w:bottom w:val="single" w:color="000000" w:sz="6" w:space="0"/>
        <w:insideH w:val="single" w:color="000000" w:sz="6" w:space="0"/>
      </w:tblBorders>
    </w:tblPr>
    <w:trPr>
      <w:cantSplit/>
    </w:trPr>
    <w:tcPr>
      <w:shd w:val="clear" w:color="auto" w:fill="auto"/>
    </w:tcPr>
    <w:tblStylePr w:type="firstRow">
      <w:pPr>
        <w:wordWrap/>
        <w:spacing w:beforeLines="0" w:beforeAutospacing="0" w:afterLines="0" w:afterAutospacing="0"/>
      </w:pPr>
      <w:rPr>
        <w:b/>
      </w:rPr>
      <w:tcPr>
        <w:tcBorders>
          <w:top w:val="single" w:color="000000" w:sz="6" w:space="0"/>
          <w:left w:val="nil"/>
          <w:bottom w:val="single" w:color="000000" w:sz="6" w:space="0"/>
          <w:right w:val="nil"/>
          <w:insideH w:val="nil"/>
          <w:insideV w:val="nil"/>
          <w:tl2br w:val="nil"/>
          <w:tr2bl w:val="nil"/>
        </w:tcBorders>
        <w:shd w:val="clear" w:color="auto" w:fill="D9D9D9"/>
      </w:tcPr>
    </w:tblStylePr>
  </w:style>
  <w:style w:type="table" w:customStyle="1" w:styleId="2414">
    <w:name w:val="无格式表格 31"/>
    <w:basedOn w:val="88"/>
    <w:qFormat/>
    <w:uiPriority w:val="43"/>
    <w:tblStylePr w:type="firstRow">
      <w:rPr>
        <w:b/>
        <w:bCs/>
        <w:caps/>
      </w:rPr>
      <w:tcPr>
        <w:tcBorders>
          <w:top w:val="nil"/>
          <w:left w:val="nil"/>
          <w:bottom w:val="single" w:color="7F7F7F" w:sz="4" w:space="0"/>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table" w:customStyle="1" w:styleId="2415">
    <w:name w:val="TS Table Style1"/>
    <w:basedOn w:val="88"/>
    <w:qFormat/>
    <w:uiPriority w:val="99"/>
    <w:pPr>
      <w:spacing w:before="120" w:after="120"/>
    </w:pPr>
    <w:rPr>
      <w:rFonts w:ascii="Arial" w:hAnsi="Arial" w:cs="Arial"/>
      <w:lang w:val="en-GB" w:eastAsia="en-GB"/>
    </w:rPr>
    <w:tblPr>
      <w:tblBorders>
        <w:top w:val="single" w:color="000000" w:sz="6" w:space="0"/>
        <w:bottom w:val="single" w:color="000000" w:sz="6" w:space="0"/>
        <w:insideH w:val="single" w:color="000000" w:sz="6" w:space="0"/>
      </w:tblBorders>
    </w:tblPr>
    <w:trPr>
      <w:cantSplit/>
    </w:trPr>
    <w:tcPr>
      <w:shd w:val="clear" w:color="auto" w:fill="auto"/>
    </w:tcPr>
    <w:tblStylePr w:type="firstRow">
      <w:pPr>
        <w:wordWrap/>
        <w:spacing w:beforeLines="0" w:beforeAutospacing="0" w:afterLines="0" w:afterAutospacing="0"/>
      </w:pPr>
      <w:rPr>
        <w:b/>
      </w:rPr>
      <w:tcPr>
        <w:tcBorders>
          <w:top w:val="single" w:color="000000" w:sz="6" w:space="0"/>
          <w:left w:val="nil"/>
          <w:bottom w:val="single" w:color="000000" w:sz="6" w:space="0"/>
          <w:right w:val="nil"/>
          <w:insideH w:val="nil"/>
          <w:insideV w:val="nil"/>
          <w:tl2br w:val="nil"/>
          <w:tr2bl w:val="nil"/>
        </w:tcBorders>
        <w:shd w:val="clear" w:color="auto" w:fill="D9D9D9"/>
      </w:tcPr>
    </w:tblStylePr>
  </w:style>
  <w:style w:type="table" w:customStyle="1" w:styleId="2416">
    <w:name w:val="竖列型 11"/>
    <w:basedOn w:val="88"/>
    <w:semiHidden/>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417">
    <w:name w:val="Table No Frame"/>
    <w:basedOn w:val="89"/>
    <w:semiHidden/>
    <w:qFormat/>
    <w:uiPriority w:val="0"/>
    <w:pPr>
      <w:widowControl w:val="0"/>
      <w:ind w:left="0" w:leftChars="0" w:right="0" w:rightChars="0" w:firstLine="0" w:firstLineChars="0"/>
    </w:pPr>
    <w:rPr>
      <w:rFonts w:ascii="Times New Roman" w:hAnsi="Times New Roman"/>
      <w:sz w:val="20"/>
      <w:szCs w:val="20"/>
    </w:rPr>
    <w:tblPr/>
    <w:trPr>
      <w:cantSplit/>
    </w:trPr>
    <w:tblStylePr w:type="firstRow">
      <w:pPr>
        <w:wordWrap/>
        <w:spacing w:beforeLines="0" w:beforeAutospacing="0" w:afterLines="0" w:afterAutospacing="0" w:line="360" w:lineRule="auto"/>
        <w:ind w:left="0" w:leftChars="0" w:right="0" w:rightChars="0" w:firstLine="0" w:firstLineChars="0"/>
      </w:pPr>
      <w:rPr>
        <w:rFonts w:eastAsia="New York"/>
        <w:b/>
        <w:sz w:val="24"/>
      </w:rPr>
      <w:tblPr>
        <w:jc w:val="center"/>
      </w:tblPr>
      <w:trPr>
        <w:jc w:val="center"/>
      </w:trPr>
      <w:tcPr>
        <w:vAlign w:val="center"/>
      </w:tcPr>
    </w:tblStylePr>
  </w:style>
  <w:style w:type="table" w:customStyle="1" w:styleId="2418">
    <w:name w:val="40-表格"/>
    <w:basedOn w:val="88"/>
    <w:qFormat/>
    <w:uiPriority w:val="0"/>
    <w:pPr>
      <w:jc w:val="both"/>
    </w:p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cPr>
      <w:vAlign w:val="center"/>
    </w:tcPr>
    <w:tblStylePr w:type="firstRow">
      <w:pPr>
        <w:jc w:val="center"/>
      </w:pPr>
      <w:tcPr>
        <w:shd w:val="clear" w:color="auto" w:fill="D9D9D9"/>
      </w:tcPr>
    </w:tblStylePr>
    <w:tblStylePr w:type="firstCol">
      <w:pPr>
        <w:jc w:val="both"/>
      </w:pPr>
    </w:tblStylePr>
  </w:style>
  <w:style w:type="character" w:customStyle="1" w:styleId="2419">
    <w:name w:val="未处理的提及2"/>
    <w:unhideWhenUsed/>
    <w:qFormat/>
    <w:uiPriority w:val="99"/>
    <w:rPr>
      <w:color w:val="605E5C"/>
      <w:shd w:val="clear" w:color="auto" w:fill="E1DFDD"/>
    </w:rPr>
  </w:style>
  <w:style w:type="paragraph" w:customStyle="1" w:styleId="2420">
    <w:name w:val="BodyText1I2"/>
    <w:basedOn w:val="1"/>
    <w:qFormat/>
    <w:uiPriority w:val="0"/>
    <w:pPr>
      <w:spacing w:after="120" w:line="240" w:lineRule="auto"/>
      <w:ind w:left="420" w:leftChars="200" w:firstLine="420" w:firstLineChars="200"/>
      <w:textAlignment w:val="baseline"/>
    </w:pPr>
    <w:rPr>
      <w:rFonts w:eastAsiaTheme="minorEastAsia"/>
      <w:kern w:val="0"/>
      <w:sz w:val="24"/>
      <w:szCs w:val="24"/>
    </w:rPr>
  </w:style>
  <w:style w:type="paragraph" w:customStyle="1" w:styleId="2421">
    <w:name w:val="my正文"/>
    <w:basedOn w:val="1"/>
    <w:link w:val="2422"/>
    <w:qFormat/>
    <w:uiPriority w:val="0"/>
    <w:pPr>
      <w:widowControl w:val="0"/>
      <w:spacing w:line="360" w:lineRule="auto"/>
      <w:ind w:firstLine="480" w:firstLineChars="200"/>
      <w:jc w:val="both"/>
    </w:pPr>
    <w:rPr>
      <w:sz w:val="24"/>
      <w:szCs w:val="24"/>
    </w:rPr>
  </w:style>
  <w:style w:type="character" w:customStyle="1" w:styleId="2422">
    <w:name w:val="my正文 Char"/>
    <w:link w:val="2421"/>
    <w:qFormat/>
    <w:uiPriority w:val="0"/>
    <w:rPr>
      <w:kern w:val="2"/>
      <w:sz w:val="24"/>
      <w:szCs w:val="24"/>
    </w:rPr>
  </w:style>
  <w:style w:type="character" w:customStyle="1" w:styleId="2423">
    <w:name w:val="正文1 字符"/>
    <w:basedOn w:val="142"/>
    <w:qFormat/>
    <w:uiPriority w:val="0"/>
    <w:rPr>
      <w:rFonts w:ascii="仿宋" w:hAnsi="仿宋" w:eastAsia="仿宋" w:cs="Times New Roman"/>
      <w:kern w:val="2"/>
      <w:sz w:val="28"/>
      <w:szCs w:val="28"/>
    </w:rPr>
  </w:style>
  <w:style w:type="table" w:customStyle="1" w:styleId="2424">
    <w:name w:val="网格型2"/>
    <w:basedOn w:val="88"/>
    <w:qFormat/>
    <w:uiPriority w:val="0"/>
    <w:rPr>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425">
    <w:name w:val="22-4级目录 字符"/>
    <w:basedOn w:val="142"/>
    <w:link w:val="1601"/>
    <w:qFormat/>
    <w:uiPriority w:val="0"/>
    <w:rPr>
      <w:rFonts w:ascii="微软雅黑" w:eastAsia="黑体"/>
      <w:b/>
      <w:kern w:val="2"/>
      <w:sz w:val="24"/>
      <w:szCs w:val="22"/>
    </w:rPr>
  </w:style>
  <w:style w:type="paragraph" w:customStyle="1" w:styleId="2426">
    <w:name w:val="点"/>
    <w:basedOn w:val="723"/>
    <w:link w:val="2427"/>
    <w:qFormat/>
    <w:uiPriority w:val="0"/>
    <w:pPr>
      <w:numPr>
        <w:ilvl w:val="6"/>
        <w:numId w:val="100"/>
      </w:numPr>
      <w:spacing w:before="0" w:after="0" w:line="360" w:lineRule="auto"/>
      <w:ind w:left="420" w:firstLine="0" w:firstLineChars="0"/>
      <w:jc w:val="both"/>
    </w:pPr>
    <w:rPr>
      <w:rFonts w:ascii="仿宋" w:hAnsi="仿宋" w:eastAsia="仿宋"/>
      <w:kern w:val="2"/>
      <w:sz w:val="28"/>
      <w:szCs w:val="28"/>
    </w:rPr>
  </w:style>
  <w:style w:type="character" w:customStyle="1" w:styleId="2427">
    <w:name w:val="点 字符"/>
    <w:basedOn w:val="2423"/>
    <w:link w:val="2426"/>
    <w:qFormat/>
    <w:uiPriority w:val="0"/>
    <w:rPr>
      <w:rFonts w:ascii="仿宋" w:hAnsi="仿宋" w:eastAsia="仿宋" w:cs="Times New Roman"/>
      <w:kern w:val="2"/>
      <w:sz w:val="28"/>
      <w:szCs w:val="28"/>
    </w:rPr>
  </w:style>
  <w:style w:type="paragraph" w:customStyle="1" w:styleId="2428">
    <w:name w:val="24-6级目录"/>
    <w:basedOn w:val="1602"/>
    <w:link w:val="2431"/>
    <w:autoRedefine/>
    <w:qFormat/>
    <w:uiPriority w:val="0"/>
    <w:pPr>
      <w:numPr>
        <w:ilvl w:val="0"/>
        <w:numId w:val="0"/>
      </w:numPr>
      <w:tabs>
        <w:tab w:val="clear" w:pos="2040"/>
      </w:tabs>
      <w:outlineLvl w:val="5"/>
    </w:pPr>
    <w:rPr>
      <w:rFonts w:ascii="Times New Roman" w:eastAsia="仿宋"/>
      <w:sz w:val="28"/>
    </w:rPr>
  </w:style>
  <w:style w:type="character" w:customStyle="1" w:styleId="2429">
    <w:name w:val="23-5级目录 字符"/>
    <w:basedOn w:val="142"/>
    <w:link w:val="1602"/>
    <w:qFormat/>
    <w:uiPriority w:val="0"/>
    <w:rPr>
      <w:rFonts w:ascii="微软雅黑" w:eastAsia="黑体"/>
      <w:b/>
      <w:kern w:val="2"/>
      <w:sz w:val="21"/>
      <w:szCs w:val="22"/>
    </w:rPr>
  </w:style>
  <w:style w:type="paragraph" w:customStyle="1" w:styleId="2430">
    <w:name w:val="25-7级目录"/>
    <w:basedOn w:val="2428"/>
    <w:link w:val="2449"/>
    <w:autoRedefine/>
    <w:qFormat/>
    <w:uiPriority w:val="0"/>
    <w:pPr>
      <w:outlineLvl w:val="6"/>
    </w:pPr>
  </w:style>
  <w:style w:type="character" w:customStyle="1" w:styleId="2431">
    <w:name w:val="24-6级目录 字符"/>
    <w:basedOn w:val="2429"/>
    <w:link w:val="2428"/>
    <w:qFormat/>
    <w:uiPriority w:val="0"/>
    <w:rPr>
      <w:rFonts w:ascii="微软雅黑" w:eastAsia="仿宋"/>
      <w:kern w:val="2"/>
      <w:sz w:val="28"/>
      <w:szCs w:val="22"/>
    </w:rPr>
  </w:style>
  <w:style w:type="paragraph" w:customStyle="1" w:styleId="2432">
    <w:name w:val="正文-SM"/>
    <w:basedOn w:val="45"/>
    <w:autoRedefine/>
    <w:qFormat/>
    <w:uiPriority w:val="0"/>
    <w:pPr>
      <w:spacing w:after="156" w:line="360" w:lineRule="auto"/>
      <w:ind w:firstLine="480" w:firstLineChars="200"/>
      <w:jc w:val="both"/>
    </w:pPr>
    <w:rPr>
      <w:rFonts w:ascii="Times New Roman" w:cs="宋体"/>
      <w:sz w:val="24"/>
      <w:szCs w:val="24"/>
      <w:lang w:eastAsia="zh-Hans"/>
    </w:rPr>
  </w:style>
  <w:style w:type="paragraph" w:customStyle="1" w:styleId="2433">
    <w:name w:val="修订4"/>
    <w:hidden/>
    <w:qFormat/>
    <w:uiPriority w:val="99"/>
    <w:rPr>
      <w:rFonts w:ascii="Times New Roman" w:hAnsi="Times New Roman" w:eastAsia="宋体" w:cs="Times New Roman"/>
      <w:kern w:val="2"/>
      <w:sz w:val="21"/>
      <w:szCs w:val="22"/>
      <w:lang w:val="en-US" w:eastAsia="zh-CN" w:bidi="ar-SA"/>
    </w:rPr>
  </w:style>
  <w:style w:type="character" w:customStyle="1" w:styleId="2434">
    <w:name w:val="可研正文 字符"/>
    <w:qFormat/>
    <w:uiPriority w:val="0"/>
    <w:rPr>
      <w:rFonts w:ascii="仿宋" w:hAnsi="仿宋" w:eastAsia="仿宋" w:cs="Times New Roman"/>
      <w:color w:val="000000"/>
      <w:kern w:val="0"/>
      <w:sz w:val="28"/>
      <w:szCs w:val="28"/>
      <w:lang w:val="en-US" w:eastAsia="zh-CN" w:bidi="ar-SA"/>
    </w:rPr>
  </w:style>
  <w:style w:type="paragraph" w:customStyle="1" w:styleId="2435">
    <w:name w:val="Char Char1 Char Char Char Char"/>
    <w:basedOn w:val="1"/>
    <w:qFormat/>
    <w:uiPriority w:val="0"/>
    <w:pPr>
      <w:widowControl w:val="0"/>
      <w:spacing w:line="360" w:lineRule="auto"/>
      <w:ind w:firstLine="964" w:firstLineChars="200"/>
      <w:jc w:val="both"/>
    </w:pPr>
    <w:rPr>
      <w:rFonts w:ascii="Tahoma" w:hAnsi="Tahoma" w:eastAsia="仿宋"/>
      <w:sz w:val="24"/>
      <w:szCs w:val="20"/>
    </w:rPr>
  </w:style>
  <w:style w:type="paragraph" w:customStyle="1" w:styleId="2436">
    <w:name w:val="TOC 标题4"/>
    <w:basedOn w:val="3"/>
    <w:next w:val="1"/>
    <w:qFormat/>
    <w:uiPriority w:val="39"/>
    <w:pPr>
      <w:pageBreakBefore w:val="0"/>
      <w:numPr>
        <w:numId w:val="0"/>
      </w:numPr>
      <w:spacing w:before="240" w:beforeLines="0" w:afterLines="0" w:line="259" w:lineRule="auto"/>
      <w:ind w:firstLine="964" w:firstLineChars="200"/>
      <w:outlineLvl w:val="9"/>
    </w:pPr>
    <w:rPr>
      <w:rFonts w:ascii="等线 Light" w:hAnsi="等线 Light" w:eastAsia="等线 Light"/>
      <w:b w:val="0"/>
      <w:bCs w:val="0"/>
      <w:color w:val="2F5496"/>
      <w:kern w:val="0"/>
      <w:sz w:val="32"/>
      <w:szCs w:val="32"/>
    </w:rPr>
  </w:style>
  <w:style w:type="paragraph" w:customStyle="1" w:styleId="2437">
    <w:name w:val="修订5"/>
    <w:semiHidden/>
    <w:qFormat/>
    <w:uiPriority w:val="99"/>
    <w:rPr>
      <w:rFonts w:ascii="Times New Roman" w:hAnsi="Times New Roman" w:eastAsia="宋体" w:cs="Times New Roman"/>
      <w:kern w:val="2"/>
      <w:sz w:val="21"/>
      <w:lang w:val="en-US" w:eastAsia="zh-CN" w:bidi="ar-SA"/>
    </w:rPr>
  </w:style>
  <w:style w:type="character" w:customStyle="1" w:styleId="2438">
    <w:name w:val="页眉 字符1"/>
    <w:semiHidden/>
    <w:qFormat/>
    <w:uiPriority w:val="99"/>
    <w:rPr>
      <w:rFonts w:ascii="Times New Roman" w:hAnsi="Times New Roman" w:eastAsia="宋体" w:cs="Times New Roman"/>
      <w:kern w:val="2"/>
      <w:sz w:val="18"/>
      <w:szCs w:val="18"/>
    </w:rPr>
  </w:style>
  <w:style w:type="character" w:customStyle="1" w:styleId="2439">
    <w:name w:val="页脚 字符1"/>
    <w:semiHidden/>
    <w:qFormat/>
    <w:uiPriority w:val="99"/>
    <w:rPr>
      <w:rFonts w:ascii="Times New Roman" w:hAnsi="Times New Roman" w:eastAsia="宋体" w:cs="Times New Roman"/>
      <w:kern w:val="2"/>
      <w:sz w:val="18"/>
      <w:szCs w:val="18"/>
    </w:rPr>
  </w:style>
  <w:style w:type="character" w:customStyle="1" w:styleId="2440">
    <w:name w:val="图 字符"/>
    <w:qFormat/>
    <w:uiPriority w:val="0"/>
    <w:rPr>
      <w:rFonts w:ascii="仿宋" w:hAnsi="仿宋" w:eastAsia="仿宋"/>
      <w:kern w:val="2"/>
      <w:sz w:val="28"/>
      <w:szCs w:val="28"/>
    </w:rPr>
  </w:style>
  <w:style w:type="character" w:customStyle="1" w:styleId="2441">
    <w:name w:val="样式1 字符"/>
    <w:qFormat/>
    <w:uiPriority w:val="0"/>
    <w:rPr>
      <w:rFonts w:ascii="仿宋" w:hAnsi="仿宋" w:eastAsia="仿宋"/>
      <w:kern w:val="2"/>
      <w:sz w:val="28"/>
      <w:szCs w:val="28"/>
    </w:rPr>
  </w:style>
  <w:style w:type="paragraph" w:customStyle="1" w:styleId="2442">
    <w:name w:val="kpk:正文"/>
    <w:basedOn w:val="1"/>
    <w:link w:val="2443"/>
    <w:qFormat/>
    <w:uiPriority w:val="0"/>
    <w:pPr>
      <w:tabs>
        <w:tab w:val="left" w:pos="1843"/>
      </w:tabs>
      <w:wordWrap w:val="0"/>
      <w:spacing w:before="120" w:line="360" w:lineRule="auto"/>
      <w:ind w:firstLine="480" w:firstLineChars="200"/>
    </w:pPr>
    <w:rPr>
      <w:rFonts w:ascii="宋体" w:hAnsi="宋体" w:eastAsia="仿宋"/>
      <w:kern w:val="0"/>
      <w:sz w:val="24"/>
      <w:szCs w:val="20"/>
      <w:lang w:val="en-GB"/>
    </w:rPr>
  </w:style>
  <w:style w:type="character" w:customStyle="1" w:styleId="2443">
    <w:name w:val="kpk:正文 Char"/>
    <w:link w:val="2442"/>
    <w:qFormat/>
    <w:uiPriority w:val="0"/>
    <w:rPr>
      <w:rFonts w:ascii="宋体" w:hAnsi="宋体" w:eastAsia="仿宋"/>
      <w:sz w:val="24"/>
      <w:lang w:val="en-GB"/>
    </w:rPr>
  </w:style>
  <w:style w:type="table" w:customStyle="1" w:styleId="2444">
    <w:name w:val="网格型14"/>
    <w:basedOn w:val="88"/>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45">
    <w:name w:val="点号"/>
    <w:basedOn w:val="723"/>
    <w:link w:val="2446"/>
    <w:qFormat/>
    <w:uiPriority w:val="0"/>
    <w:pPr>
      <w:tabs>
        <w:tab w:val="left" w:pos="1620"/>
      </w:tabs>
      <w:spacing w:before="0" w:after="0" w:line="360" w:lineRule="auto"/>
      <w:ind w:firstLine="560"/>
      <w:jc w:val="both"/>
    </w:pPr>
    <w:rPr>
      <w:rFonts w:ascii="仿宋" w:hAnsi="仿宋" w:eastAsia="仿宋"/>
      <w:kern w:val="2"/>
      <w:sz w:val="28"/>
      <w:szCs w:val="28"/>
    </w:rPr>
  </w:style>
  <w:style w:type="character" w:customStyle="1" w:styleId="2446">
    <w:name w:val="点号 字符"/>
    <w:link w:val="2445"/>
    <w:qFormat/>
    <w:uiPriority w:val="0"/>
    <w:rPr>
      <w:rFonts w:ascii="仿宋" w:hAnsi="仿宋" w:eastAsia="仿宋"/>
      <w:kern w:val="2"/>
      <w:sz w:val="28"/>
      <w:szCs w:val="28"/>
    </w:rPr>
  </w:style>
  <w:style w:type="paragraph" w:customStyle="1" w:styleId="2447">
    <w:name w:val="正文_0"/>
    <w:qFormat/>
    <w:uiPriority w:val="0"/>
    <w:pPr>
      <w:widowControl w:val="0"/>
      <w:spacing w:line="360" w:lineRule="auto"/>
      <w:jc w:val="center"/>
    </w:pPr>
    <w:rPr>
      <w:rFonts w:ascii="Calibri" w:hAnsi="Calibri" w:eastAsia="宋体" w:cs="Times New Roman"/>
      <w:kern w:val="2"/>
      <w:sz w:val="21"/>
      <w:szCs w:val="22"/>
      <w:lang w:val="en-US" w:eastAsia="zh-CN" w:bidi="ar-SA"/>
    </w:rPr>
  </w:style>
  <w:style w:type="paragraph" w:customStyle="1" w:styleId="2448">
    <w:name w:val="样式2"/>
    <w:basedOn w:val="1"/>
    <w:qFormat/>
    <w:uiPriority w:val="0"/>
    <w:pPr>
      <w:adjustRightInd w:val="0"/>
      <w:spacing w:line="360" w:lineRule="auto"/>
      <w:ind w:firstLine="480" w:firstLineChars="200"/>
      <w:jc w:val="both"/>
    </w:pPr>
    <w:rPr>
      <w:rFonts w:ascii="宋体" w:hAnsi="宋体" w:eastAsia="仿宋"/>
      <w:kern w:val="0"/>
      <w:sz w:val="24"/>
      <w:szCs w:val="24"/>
      <w:lang w:eastAsia="en-US"/>
    </w:rPr>
  </w:style>
  <w:style w:type="character" w:customStyle="1" w:styleId="2449">
    <w:name w:val="25-7级目录 字符"/>
    <w:link w:val="2430"/>
    <w:qFormat/>
    <w:uiPriority w:val="0"/>
    <w:rPr>
      <w:rFonts w:eastAsia="仿宋"/>
      <w:b/>
      <w:kern w:val="2"/>
      <w:sz w:val="28"/>
      <w:szCs w:val="22"/>
    </w:rPr>
  </w:style>
  <w:style w:type="character" w:customStyle="1" w:styleId="2450">
    <w:name w:val="cf01"/>
    <w:qFormat/>
    <w:uiPriority w:val="0"/>
    <w:rPr>
      <w:rFonts w:hint="eastAsia" w:ascii="Microsoft YaHei UI" w:hAnsi="Microsoft YaHei UI" w:eastAsia="Microsoft YaHei UI"/>
      <w:sz w:val="18"/>
      <w:szCs w:val="18"/>
    </w:rPr>
  </w:style>
  <w:style w:type="character" w:customStyle="1" w:styleId="2451">
    <w:name w:val="font51"/>
    <w:qFormat/>
    <w:uiPriority w:val="0"/>
    <w:rPr>
      <w:rFonts w:hint="eastAsia" w:ascii="仿宋" w:hAnsi="仿宋" w:eastAsia="仿宋" w:cs="仿宋"/>
      <w:color w:val="000000"/>
      <w:sz w:val="24"/>
      <w:szCs w:val="24"/>
      <w:u w:val="none"/>
    </w:rPr>
  </w:style>
  <w:style w:type="paragraph" w:customStyle="1" w:styleId="2452">
    <w:name w:val="6"/>
    <w:basedOn w:val="1"/>
    <w:next w:val="35"/>
    <w:qFormat/>
    <w:uiPriority w:val="0"/>
    <w:pPr>
      <w:widowControl w:val="0"/>
      <w:spacing w:after="120" w:line="240" w:lineRule="auto"/>
      <w:ind w:left="420" w:leftChars="200"/>
      <w:jc w:val="both"/>
    </w:pPr>
    <w:rPr>
      <w:rFonts w:eastAsia="等线"/>
      <w:szCs w:val="24"/>
    </w:rPr>
  </w:style>
  <w:style w:type="paragraph" w:customStyle="1" w:styleId="2453">
    <w:name w:val="_Style 34"/>
    <w:basedOn w:val="1"/>
    <w:next w:val="1553"/>
    <w:qFormat/>
    <w:uiPriority w:val="34"/>
    <w:pPr>
      <w:widowControl w:val="0"/>
      <w:spacing w:line="240" w:lineRule="auto"/>
      <w:ind w:firstLine="420" w:firstLineChars="200"/>
      <w:jc w:val="both"/>
    </w:pPr>
    <w:rPr>
      <w:rFonts w:ascii="等线" w:hAnsi="等线" w:eastAsia="等线"/>
      <w:sz w:val="28"/>
      <w:szCs w:val="24"/>
    </w:rPr>
  </w:style>
  <w:style w:type="paragraph" w:styleId="2454">
    <w:name w:val="Quote"/>
    <w:basedOn w:val="1"/>
    <w:next w:val="1"/>
    <w:link w:val="2455"/>
    <w:qFormat/>
    <w:uiPriority w:val="29"/>
    <w:pPr>
      <w:spacing w:before="160" w:after="160" w:line="360" w:lineRule="auto"/>
      <w:ind w:firstLine="560" w:firstLineChars="200"/>
      <w:jc w:val="center"/>
    </w:pPr>
    <w:rPr>
      <w:rFonts w:eastAsia="仿宋"/>
      <w:i/>
      <w:iCs/>
      <w:color w:val="404040" w:themeColor="text1" w:themeTint="BF"/>
      <w:sz w:val="28"/>
      <w14:textFill>
        <w14:solidFill>
          <w14:schemeClr w14:val="tx1">
            <w14:lumMod w14:val="75000"/>
            <w14:lumOff w14:val="25000"/>
          </w14:schemeClr>
        </w14:solidFill>
      </w14:textFill>
    </w:rPr>
  </w:style>
  <w:style w:type="character" w:customStyle="1" w:styleId="2455">
    <w:name w:val="引用 字符"/>
    <w:basedOn w:val="142"/>
    <w:link w:val="2454"/>
    <w:qFormat/>
    <w:uiPriority w:val="29"/>
    <w:rPr>
      <w:rFonts w:eastAsia="仿宋"/>
      <w:i/>
      <w:iCs/>
      <w:color w:val="404040" w:themeColor="text1" w:themeTint="BF"/>
      <w:kern w:val="2"/>
      <w:sz w:val="28"/>
      <w:szCs w:val="22"/>
      <w14:textFill>
        <w14:solidFill>
          <w14:schemeClr w14:val="tx1">
            <w14:lumMod w14:val="75000"/>
            <w14:lumOff w14:val="25000"/>
          </w14:schemeClr>
        </w14:solidFill>
      </w14:textFill>
    </w:rPr>
  </w:style>
  <w:style w:type="paragraph" w:styleId="2456">
    <w:name w:val="Intense Quote"/>
    <w:basedOn w:val="1"/>
    <w:next w:val="1"/>
    <w:link w:val="2457"/>
    <w:qFormat/>
    <w:uiPriority w:val="30"/>
    <w:pPr>
      <w:pBdr>
        <w:top w:val="single" w:color="366091" w:themeColor="accent1" w:themeShade="BF" w:sz="4" w:space="10"/>
        <w:bottom w:val="single" w:color="366091" w:themeColor="accent1" w:themeShade="BF" w:sz="4" w:space="10"/>
      </w:pBdr>
      <w:spacing w:before="360" w:after="360" w:line="360" w:lineRule="auto"/>
      <w:ind w:left="864" w:right="864" w:firstLine="560" w:firstLineChars="200"/>
      <w:jc w:val="center"/>
    </w:pPr>
    <w:rPr>
      <w:rFonts w:eastAsia="仿宋"/>
      <w:i/>
      <w:iCs/>
      <w:color w:val="376092" w:themeColor="accent1" w:themeShade="BF"/>
      <w:sz w:val="28"/>
    </w:rPr>
  </w:style>
  <w:style w:type="character" w:customStyle="1" w:styleId="2457">
    <w:name w:val="明显引用 字符"/>
    <w:basedOn w:val="142"/>
    <w:link w:val="2456"/>
    <w:qFormat/>
    <w:uiPriority w:val="30"/>
    <w:rPr>
      <w:rFonts w:eastAsia="仿宋"/>
      <w:i/>
      <w:iCs/>
      <w:color w:val="376092" w:themeColor="accent1" w:themeShade="BF"/>
      <w:kern w:val="2"/>
      <w:sz w:val="28"/>
      <w:szCs w:val="22"/>
    </w:rPr>
  </w:style>
  <w:style w:type="character" w:customStyle="1" w:styleId="2458">
    <w:name w:val="正文2 字符"/>
    <w:basedOn w:val="624"/>
    <w:qFormat/>
    <w:uiPriority w:val="0"/>
    <w:rPr>
      <w:rFonts w:ascii="仿宋" w:hAnsi="仿宋" w:eastAsia="仿宋"/>
      <w:snapToGrid w:val="0"/>
      <w:color w:val="000000"/>
      <w:sz w:val="28"/>
      <w:szCs w:val="28"/>
    </w:rPr>
  </w:style>
  <w:style w:type="paragraph" w:customStyle="1" w:styleId="2459">
    <w:name w:val="aawd"/>
    <w:basedOn w:val="1"/>
    <w:qFormat/>
    <w:uiPriority w:val="0"/>
    <w:pPr>
      <w:widowControl w:val="0"/>
      <w:spacing w:line="360" w:lineRule="auto"/>
      <w:ind w:firstLine="560" w:firstLineChars="200"/>
      <w:jc w:val="both"/>
    </w:pPr>
    <w:rPr>
      <w:rFonts w:ascii="仿宋" w:hAnsi="仿宋" w:eastAsia="仿宋" w:cstheme="minorBidi"/>
      <w:sz w:val="28"/>
    </w:rPr>
  </w:style>
  <w:style w:type="paragraph" w:customStyle="1" w:styleId="2460">
    <w:name w:val="小括号"/>
    <w:basedOn w:val="650"/>
    <w:qFormat/>
    <w:uiPriority w:val="0"/>
    <w:pPr>
      <w:widowControl w:val="0"/>
      <w:numPr>
        <w:ilvl w:val="0"/>
        <w:numId w:val="101"/>
      </w:numPr>
      <w:tabs>
        <w:tab w:val="left" w:pos="360"/>
      </w:tabs>
      <w:autoSpaceDE/>
      <w:autoSpaceDN/>
      <w:adjustRightInd/>
      <w:snapToGrid/>
      <w:ind w:left="0" w:firstLine="0" w:firstLineChars="0"/>
      <w:jc w:val="both"/>
    </w:pPr>
    <w:rPr>
      <w:rFonts w:ascii="仿宋" w:hAnsi="仿宋" w:eastAsia="仿宋" w:cstheme="minorBidi"/>
      <w:snapToGrid w:val="0"/>
      <w:color w:val="000000"/>
      <w:kern w:val="2"/>
      <w:sz w:val="28"/>
      <w:szCs w:val="28"/>
    </w:rPr>
  </w:style>
  <w:style w:type="paragraph" w:customStyle="1" w:styleId="2461">
    <w:name w:val="awd"/>
    <w:basedOn w:val="1"/>
    <w:qFormat/>
    <w:uiPriority w:val="0"/>
    <w:pPr>
      <w:widowControl w:val="0"/>
      <w:spacing w:line="360" w:lineRule="auto"/>
      <w:ind w:firstLine="482" w:firstLineChars="200"/>
      <w:jc w:val="both"/>
    </w:pPr>
    <w:rPr>
      <w:rFonts w:ascii="宋体" w:hAnsi="宋体" w:eastAsia="仿宋" w:cs="宋体"/>
      <w:color w:val="000000"/>
      <w:sz w:val="28"/>
    </w:rPr>
  </w:style>
  <w:style w:type="character" w:customStyle="1" w:styleId="2462">
    <w:name w:val="1样式-正文 Char"/>
    <w:link w:val="2357"/>
    <w:qFormat/>
    <w:uiPriority w:val="0"/>
    <w:rPr>
      <w:rFonts w:ascii="Calibri" w:hAnsi="Calibri"/>
      <w:bCs/>
      <w:szCs w:val="21"/>
      <w:lang w:val="zh-CN"/>
    </w:rPr>
  </w:style>
  <w:style w:type="paragraph" w:customStyle="1" w:styleId="2463">
    <w:name w:val="ydd标题1"/>
    <w:basedOn w:val="1"/>
    <w:next w:val="1"/>
    <w:qFormat/>
    <w:uiPriority w:val="0"/>
    <w:pPr>
      <w:keepLines/>
      <w:widowControl w:val="0"/>
      <w:spacing w:before="50" w:beforeLines="50" w:after="50" w:afterLines="50" w:line="240" w:lineRule="auto"/>
      <w:ind w:left="566" w:hanging="425"/>
      <w:jc w:val="both"/>
      <w:outlineLvl w:val="0"/>
    </w:pPr>
    <w:rPr>
      <w:rFonts w:ascii="微软雅黑" w:hAnsi="微软雅黑" w:eastAsia="微软雅黑"/>
      <w:b/>
      <w:bCs/>
      <w:kern w:val="44"/>
      <w:sz w:val="36"/>
      <w:szCs w:val="44"/>
      <w:lang w:val="zh-CN"/>
    </w:rPr>
  </w:style>
  <w:style w:type="paragraph" w:customStyle="1" w:styleId="2464">
    <w:name w:val="ydd标题2"/>
    <w:basedOn w:val="2463"/>
    <w:next w:val="1"/>
    <w:qFormat/>
    <w:uiPriority w:val="0"/>
    <w:pPr>
      <w:keepLines w:val="0"/>
      <w:spacing w:before="163" w:after="163"/>
      <w:ind w:left="993" w:hanging="567"/>
      <w:outlineLvl w:val="1"/>
    </w:pPr>
    <w:rPr>
      <w:sz w:val="32"/>
    </w:rPr>
  </w:style>
  <w:style w:type="paragraph" w:customStyle="1" w:styleId="2465">
    <w:name w:val="ydd标题3"/>
    <w:basedOn w:val="2464"/>
    <w:next w:val="1"/>
    <w:qFormat/>
    <w:uiPriority w:val="0"/>
    <w:pPr>
      <w:spacing w:before="156" w:after="156"/>
      <w:ind w:left="709" w:hanging="709"/>
      <w:outlineLvl w:val="2"/>
    </w:pPr>
    <w:rPr>
      <w:color w:val="000000" w:themeColor="text1"/>
      <w:sz w:val="30"/>
      <w14:textFill>
        <w14:solidFill>
          <w14:schemeClr w14:val="tx1"/>
        </w14:solidFill>
      </w14:textFill>
    </w:rPr>
  </w:style>
  <w:style w:type="paragraph" w:customStyle="1" w:styleId="2466">
    <w:name w:val="标题4"/>
    <w:basedOn w:val="2465"/>
    <w:next w:val="1"/>
    <w:qFormat/>
    <w:uiPriority w:val="99"/>
    <w:pPr>
      <w:ind w:left="851" w:hanging="851"/>
      <w:outlineLvl w:val="3"/>
    </w:pPr>
    <w:rPr>
      <w:sz w:val="28"/>
    </w:rPr>
  </w:style>
  <w:style w:type="paragraph" w:customStyle="1" w:styleId="2467">
    <w:name w:val="ydd标题5"/>
    <w:basedOn w:val="2466"/>
    <w:next w:val="1"/>
    <w:link w:val="2468"/>
    <w:qFormat/>
    <w:uiPriority w:val="0"/>
    <w:pPr>
      <w:ind w:left="992" w:hanging="992"/>
      <w:outlineLvl w:val="4"/>
    </w:pPr>
  </w:style>
  <w:style w:type="character" w:customStyle="1" w:styleId="2468">
    <w:name w:val="ydd标题5 字符"/>
    <w:basedOn w:val="142"/>
    <w:link w:val="2467"/>
    <w:qFormat/>
    <w:uiPriority w:val="0"/>
    <w:rPr>
      <w:rFonts w:ascii="微软雅黑" w:hAnsi="微软雅黑" w:eastAsia="微软雅黑"/>
      <w:b/>
      <w:bCs/>
      <w:color w:val="000000" w:themeColor="text1"/>
      <w:kern w:val="44"/>
      <w:sz w:val="28"/>
      <w:szCs w:val="44"/>
      <w:lang w:val="zh-CN"/>
      <w14:textFill>
        <w14:solidFill>
          <w14:schemeClr w14:val="tx1"/>
        </w14:solidFill>
      </w14:textFill>
    </w:rPr>
  </w:style>
  <w:style w:type="paragraph" w:customStyle="1" w:styleId="2469">
    <w:name w:val="ydd标题8"/>
    <w:basedOn w:val="1"/>
    <w:next w:val="1"/>
    <w:qFormat/>
    <w:uiPriority w:val="0"/>
    <w:pPr>
      <w:keepNext/>
      <w:keepLines/>
      <w:widowControl w:val="0"/>
      <w:spacing w:before="240" w:after="64" w:line="319" w:lineRule="auto"/>
      <w:ind w:left="1418" w:hanging="1418"/>
      <w:jc w:val="both"/>
      <w:outlineLvl w:val="7"/>
    </w:pPr>
    <w:rPr>
      <w:rFonts w:ascii="Arial" w:hAnsi="Arial" w:eastAsia="黑体"/>
      <w:b/>
      <w:kern w:val="0"/>
      <w:szCs w:val="24"/>
    </w:rPr>
  </w:style>
  <w:style w:type="paragraph" w:customStyle="1" w:styleId="2470">
    <w:name w:val="ydd标题7"/>
    <w:basedOn w:val="7"/>
    <w:next w:val="1"/>
    <w:qFormat/>
    <w:uiPriority w:val="0"/>
    <w:pPr>
      <w:numPr>
        <w:ilvl w:val="0"/>
        <w:numId w:val="0"/>
      </w:numPr>
      <w:spacing w:before="120" w:beforeLines="0" w:after="120" w:afterLines="0" w:line="360" w:lineRule="auto"/>
      <w:ind w:left="1276" w:hanging="1276" w:firstLineChars="200"/>
      <w:jc w:val="both"/>
      <w:outlineLvl w:val="6"/>
    </w:pPr>
    <w:rPr>
      <w:rFonts w:ascii="Calibri" w:hAnsi="Calibri" w:eastAsia="宋体"/>
      <w:b/>
      <w:color w:val="000000" w:themeColor="text1"/>
      <w:kern w:val="2"/>
      <w:sz w:val="24"/>
      <w:szCs w:val="24"/>
      <w14:textFill>
        <w14:solidFill>
          <w14:schemeClr w14:val="tx1"/>
        </w14:solidFill>
      </w14:textFill>
    </w:rPr>
  </w:style>
  <w:style w:type="paragraph" w:customStyle="1" w:styleId="2471">
    <w:name w:val="ydd标题999"/>
    <w:basedOn w:val="34"/>
    <w:next w:val="34"/>
    <w:qFormat/>
    <w:uiPriority w:val="0"/>
    <w:pPr>
      <w:widowControl w:val="0"/>
      <w:spacing w:before="50" w:beforeLines="50" w:line="240" w:lineRule="auto"/>
      <w:ind w:left="1559" w:hanging="1559"/>
      <w:jc w:val="both"/>
      <w:outlineLvl w:val="8"/>
    </w:pPr>
    <w:rPr>
      <w:rFonts w:ascii="Calibri" w:hAnsi="Calibri" w:eastAsia="黑体"/>
      <w:b/>
      <w:lang w:val="zh-CN"/>
    </w:rPr>
  </w:style>
  <w:style w:type="paragraph" w:customStyle="1" w:styleId="2472">
    <w:name w:val="样式16"/>
    <w:basedOn w:val="8"/>
    <w:link w:val="2473"/>
    <w:qFormat/>
    <w:uiPriority w:val="0"/>
    <w:pPr>
      <w:numPr>
        <w:ilvl w:val="0"/>
        <w:numId w:val="0"/>
      </w:numPr>
      <w:spacing w:before="163" w:beforeLines="50" w:after="64" w:line="320" w:lineRule="auto"/>
      <w:ind w:left="1152" w:hanging="1152" w:firstLineChars="200"/>
      <w:jc w:val="both"/>
    </w:pPr>
    <w:rPr>
      <w:rFonts w:asciiTheme="majorHAnsi" w:hAnsiTheme="majorHAnsi" w:eastAsiaTheme="majorEastAsia" w:cstheme="majorBidi"/>
      <w:b/>
      <w:color w:val="376092" w:themeColor="accent1" w:themeShade="BF"/>
      <w:kern w:val="2"/>
      <w:lang w:val="zh-CN"/>
    </w:rPr>
  </w:style>
  <w:style w:type="character" w:customStyle="1" w:styleId="2473">
    <w:name w:val="样式16 字符"/>
    <w:basedOn w:val="172"/>
    <w:link w:val="2472"/>
    <w:qFormat/>
    <w:uiPriority w:val="0"/>
    <w:rPr>
      <w:rFonts w:asciiTheme="majorHAnsi" w:hAnsiTheme="majorHAnsi" w:eastAsiaTheme="majorEastAsia" w:cstheme="majorBidi"/>
      <w:b/>
      <w:color w:val="376092" w:themeColor="accent1" w:themeShade="BF"/>
      <w:kern w:val="2"/>
      <w:sz w:val="24"/>
      <w:szCs w:val="24"/>
      <w:lang w:val="zh-CN"/>
    </w:rPr>
  </w:style>
  <w:style w:type="paragraph" w:customStyle="1" w:styleId="2474">
    <w:name w:val="Text 1"/>
    <w:basedOn w:val="1279"/>
    <w:qFormat/>
    <w:uiPriority w:val="0"/>
    <w:pPr>
      <w:numPr>
        <w:ilvl w:val="0"/>
        <w:numId w:val="102"/>
      </w:numPr>
      <w:tabs>
        <w:tab w:val="clear" w:pos="420"/>
        <w:tab w:val="clear" w:pos="840"/>
        <w:tab w:val="clear" w:pos="1260"/>
      </w:tabs>
      <w:adjustRightInd/>
      <w:snapToGrid/>
      <w:spacing w:beforeLines="0" w:afterLines="0" w:line="360" w:lineRule="auto"/>
      <w:ind w:left="839" w:right="0" w:rightChars="0" w:hanging="357" w:firstLineChars="0"/>
      <w:jc w:val="left"/>
    </w:pPr>
    <w:rPr>
      <w:rFonts w:ascii="Times New Roman" w:hAnsi="Times New Roman"/>
      <w:kern w:val="2"/>
      <w:sz w:val="24"/>
    </w:rPr>
  </w:style>
  <w:style w:type="character" w:customStyle="1" w:styleId="2475">
    <w:name w:val="未处理的提及3"/>
    <w:basedOn w:val="142"/>
    <w:semiHidden/>
    <w:unhideWhenUsed/>
    <w:qFormat/>
    <w:uiPriority w:val="99"/>
    <w:rPr>
      <w:color w:val="605E5C"/>
      <w:shd w:val="clear" w:color="auto" w:fill="E1DFDD"/>
    </w:rPr>
  </w:style>
  <w:style w:type="character" w:customStyle="1" w:styleId="2476">
    <w:name w:val="未处理的提及4"/>
    <w:basedOn w:val="142"/>
    <w:semiHidden/>
    <w:unhideWhenUsed/>
    <w:qFormat/>
    <w:uiPriority w:val="99"/>
    <w:rPr>
      <w:color w:val="605E5C"/>
      <w:shd w:val="clear" w:color="auto" w:fill="E1DFDD"/>
    </w:rPr>
  </w:style>
  <w:style w:type="paragraph" w:customStyle="1" w:styleId="2477">
    <w:name w:val="修订51"/>
    <w:hidden/>
    <w:unhideWhenUsed/>
    <w:qFormat/>
    <w:uiPriority w:val="99"/>
    <w:rPr>
      <w:rFonts w:ascii="Times New Roman" w:hAnsi="Times New Roman" w:eastAsia="仿宋" w:cs="Times New Roman"/>
      <w:kern w:val="2"/>
      <w:sz w:val="28"/>
      <w:szCs w:val="22"/>
      <w:lang w:val="en-US" w:eastAsia="zh-CN" w:bidi="ar-SA"/>
    </w:rPr>
  </w:style>
  <w:style w:type="paragraph" w:customStyle="1" w:styleId="2478">
    <w:name w:val="修订6"/>
    <w:hidden/>
    <w:semiHidden/>
    <w:qFormat/>
    <w:uiPriority w:val="99"/>
    <w:rPr>
      <w:rFonts w:ascii="Times New Roman" w:hAnsi="Times New Roman" w:eastAsia="仿宋" w:cs="Times New Roman"/>
      <w:kern w:val="2"/>
      <w:sz w:val="28"/>
      <w:szCs w:val="22"/>
      <w:lang w:val="en-US" w:eastAsia="zh-CN" w:bidi="ar-SA"/>
    </w:rPr>
  </w:style>
  <w:style w:type="character" w:customStyle="1" w:styleId="2479">
    <w:name w:val="font31"/>
    <w:basedOn w:val="142"/>
    <w:qFormat/>
    <w:uiPriority w:val="0"/>
    <w:rPr>
      <w:rFonts w:hint="default" w:ascii="Times New Roman" w:hAnsi="Times New Roman" w:cs="Times New Roman"/>
      <w:color w:val="000000"/>
      <w:sz w:val="22"/>
      <w:szCs w:val="22"/>
      <w:u w:val="none"/>
    </w:rPr>
  </w:style>
  <w:style w:type="character" w:customStyle="1" w:styleId="2480">
    <w:name w:val="font41"/>
    <w:basedOn w:val="142"/>
    <w:qFormat/>
    <w:uiPriority w:val="0"/>
    <w:rPr>
      <w:rFonts w:hint="eastAsia" w:ascii="宋体" w:hAnsi="宋体" w:eastAsia="宋体" w:cs="宋体"/>
      <w:color w:val="000000"/>
      <w:sz w:val="22"/>
      <w:szCs w:val="22"/>
      <w:u w:val="none"/>
    </w:rPr>
  </w:style>
  <w:style w:type="character" w:customStyle="1" w:styleId="2481">
    <w:name w:val="font91"/>
    <w:basedOn w:val="142"/>
    <w:qFormat/>
    <w:uiPriority w:val="0"/>
    <w:rPr>
      <w:rFonts w:hint="default" w:ascii="Times New Roman" w:hAnsi="Times New Roman" w:cs="Times New Roman"/>
      <w:color w:val="000000"/>
      <w:sz w:val="22"/>
      <w:szCs w:val="22"/>
      <w:u w:val="none"/>
    </w:rPr>
  </w:style>
  <w:style w:type="character" w:customStyle="1" w:styleId="2482">
    <w:name w:val="font81"/>
    <w:basedOn w:val="142"/>
    <w:qFormat/>
    <w:uiPriority w:val="0"/>
    <w:rPr>
      <w:rFonts w:hint="eastAsia" w:ascii="宋体" w:hAnsi="宋体" w:eastAsia="宋体" w:cs="宋体"/>
      <w:color w:val="000000"/>
      <w:sz w:val="22"/>
      <w:szCs w:val="22"/>
      <w:u w:val="none"/>
    </w:rPr>
  </w:style>
  <w:style w:type="character" w:customStyle="1" w:styleId="2483">
    <w:name w:val="未处理的提及5"/>
    <w:basedOn w:val="142"/>
    <w:semiHidden/>
    <w:unhideWhenUsed/>
    <w:qFormat/>
    <w:uiPriority w:val="99"/>
    <w:rPr>
      <w:color w:val="605E5C"/>
      <w:shd w:val="clear" w:color="auto" w:fill="E1DFDD"/>
    </w:rPr>
  </w:style>
  <w:style w:type="paragraph" w:customStyle="1" w:styleId="2484">
    <w:name w:val="修订7"/>
    <w:hidden/>
    <w:unhideWhenUsed/>
    <w:qFormat/>
    <w:uiPriority w:val="99"/>
    <w:rPr>
      <w:rFonts w:ascii="Times New Roman" w:hAnsi="Times New Roman" w:eastAsia="仿宋" w:cs="Times New Roman"/>
      <w:kern w:val="2"/>
      <w:sz w:val="28"/>
      <w:szCs w:val="22"/>
      <w:lang w:val="en-US" w:eastAsia="zh-CN" w:bidi="ar-SA"/>
    </w:rPr>
  </w:style>
  <w:style w:type="character" w:customStyle="1" w:styleId="2485">
    <w:name w:val="未处理的提及6"/>
    <w:basedOn w:val="142"/>
    <w:semiHidden/>
    <w:unhideWhenUsed/>
    <w:qFormat/>
    <w:uiPriority w:val="99"/>
    <w:rPr>
      <w:color w:val="605E5C"/>
      <w:shd w:val="clear" w:color="auto" w:fill="E1DFDD"/>
    </w:rPr>
  </w:style>
  <w:style w:type="character" w:customStyle="1" w:styleId="2486">
    <w:name w:val="未处理的提及7"/>
    <w:basedOn w:val="142"/>
    <w:semiHidden/>
    <w:unhideWhenUsed/>
    <w:qFormat/>
    <w:uiPriority w:val="99"/>
    <w:rPr>
      <w:color w:val="605E5C"/>
      <w:shd w:val="clear" w:color="auto" w:fill="E1DFDD"/>
    </w:rPr>
  </w:style>
  <w:style w:type="paragraph" w:customStyle="1" w:styleId="2487">
    <w:name w:val="Char Char1 Char Char Char Char1"/>
    <w:basedOn w:val="1"/>
    <w:qFormat/>
    <w:uiPriority w:val="0"/>
    <w:pPr>
      <w:widowControl w:val="0"/>
      <w:spacing w:line="360" w:lineRule="auto"/>
      <w:ind w:firstLine="964" w:firstLineChars="200"/>
      <w:jc w:val="both"/>
    </w:pPr>
    <w:rPr>
      <w:rFonts w:ascii="Tahoma" w:hAnsi="Tahoma" w:eastAsia="仿宋"/>
      <w:sz w:val="24"/>
      <w:szCs w:val="20"/>
    </w:rPr>
  </w:style>
  <w:style w:type="paragraph" w:customStyle="1" w:styleId="2488">
    <w:name w:val="修订8"/>
    <w:semiHidden/>
    <w:qFormat/>
    <w:uiPriority w:val="99"/>
    <w:rPr>
      <w:rFonts w:ascii="Times New Roman" w:hAnsi="Times New Roman" w:eastAsia="宋体" w:cs="Times New Roman"/>
      <w:kern w:val="2"/>
      <w:sz w:val="21"/>
      <w:lang w:val="en-US" w:eastAsia="zh-CN" w:bidi="ar-SA"/>
    </w:rPr>
  </w:style>
  <w:style w:type="paragraph" w:customStyle="1" w:styleId="2489">
    <w:name w:val="正文 A"/>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A7853-9896-4B11-A666-323872FBD98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923</Words>
  <Characters>1361</Characters>
  <Lines>584</Lines>
  <Paragraphs>164</Paragraphs>
  <TotalTime>0</TotalTime>
  <ScaleCrop>false</ScaleCrop>
  <LinksUpToDate>false</LinksUpToDate>
  <CharactersWithSpaces>1544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2025-07-24T01:32:00Z</dcterms:created>
  <dc:creator>tt</dc:creator>
  <cp:lastModifiedBy>锋利的剑</cp:lastModifiedBy>
  <dcterms:modified xsi:type="dcterms:W3CDTF">2025-08-22T06:40:15Z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294D04902A9F4BEBA2B75607F8927840_13</vt:lpwstr>
  </property>
  <property fmtid="{D5CDD505-2E9C-101B-9397-08002B2CF9AE}" pid="4" name="KSOTemplateDocerSaveRecord">
    <vt:lpwstr>eyJoZGlkIjoiMmJiNDM4NWVlYWVjMzkyOTAyNTFlMjlmMzBlNjZhZGMiLCJ1c2VySWQiOiI2Mzc2ODk0NDEifQ==</vt:lpwstr>
  </property>
</Properties>
</file>