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5C" w:rsidRPr="00BB615C" w:rsidRDefault="00BB615C" w:rsidP="00BB615C">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203656141"/>
      <w:r w:rsidRPr="00BB615C">
        <w:rPr>
          <w:rFonts w:ascii="Times New Roman" w:eastAsia="黑体" w:hAnsi="Times New Roman" w:cs="Times New Roman" w:hint="eastAsia"/>
          <w:color w:val="000000"/>
          <w:sz w:val="30"/>
          <w:szCs w:val="30"/>
        </w:rPr>
        <w:t>一、</w:t>
      </w:r>
      <w:r w:rsidRPr="00BB615C">
        <w:rPr>
          <w:rFonts w:ascii="Times New Roman" w:eastAsia="黑体" w:hAnsi="Times New Roman" w:cs="Times New Roman"/>
          <w:color w:val="000000"/>
          <w:sz w:val="30"/>
          <w:szCs w:val="30"/>
        </w:rPr>
        <w:t>说明</w:t>
      </w:r>
      <w:bookmarkEnd w:id="0"/>
      <w:bookmarkEnd w:id="1"/>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3656142"/>
      <w:r w:rsidRPr="00BB615C">
        <w:rPr>
          <w:rFonts w:ascii="Times New Roman" w:eastAsia="宋体" w:hAnsi="Times New Roman" w:cs="Times New Roman"/>
          <w:b/>
          <w:sz w:val="22"/>
        </w:rPr>
        <w:t xml:space="preserve">1 </w:t>
      </w:r>
      <w:r w:rsidRPr="00BB615C">
        <w:rPr>
          <w:rFonts w:ascii="Times New Roman" w:eastAsia="宋体" w:hAnsi="Times New Roman" w:cs="Times New Roman"/>
          <w:b/>
          <w:sz w:val="22"/>
        </w:rPr>
        <w:t>总则</w:t>
      </w:r>
      <w:bookmarkEnd w:id="2"/>
      <w:bookmarkEnd w:id="3"/>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 xml:space="preserve">1.1 </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自行负责。</w:t>
      </w:r>
    </w:p>
    <w:p w:rsidR="00BB615C" w:rsidRPr="00BB615C" w:rsidRDefault="00BB615C" w:rsidP="00BB615C">
      <w:pPr>
        <w:snapToGrid w:val="0"/>
        <w:spacing w:line="300" w:lineRule="auto"/>
        <w:ind w:firstLineChars="192" w:firstLine="422"/>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 xml:space="preserve">1.2 </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提供的服务应当</w:t>
      </w:r>
      <w:proofErr w:type="gramStart"/>
      <w:r w:rsidRPr="00BB615C">
        <w:rPr>
          <w:rFonts w:ascii="Times New Roman" w:eastAsia="宋体" w:hAnsi="Times New Roman" w:cs="Times New Roman"/>
          <w:color w:val="000000"/>
          <w:sz w:val="22"/>
        </w:rPr>
        <w:t>符合</w:t>
      </w:r>
      <w:r w:rsidRPr="00BB615C">
        <w:rPr>
          <w:rFonts w:ascii="Times New Roman" w:eastAsia="宋体" w:hAnsi="Times New Roman" w:cs="Times New Roman" w:hint="eastAsia"/>
          <w:color w:val="000000"/>
          <w:sz w:val="22"/>
        </w:rPr>
        <w:t>磋商</w:t>
      </w:r>
      <w:proofErr w:type="gramEnd"/>
      <w:r w:rsidRPr="00BB615C">
        <w:rPr>
          <w:rFonts w:ascii="Times New Roman" w:eastAsia="宋体" w:hAnsi="Times New Roman" w:cs="Times New Roman"/>
          <w:color w:val="000000"/>
          <w:sz w:val="22"/>
        </w:rPr>
        <w:t>文件的要求，并且其质量完全符合国家标准、行业标准或地方标准。</w:t>
      </w:r>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 xml:space="preserve">1.3 </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在</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前应认真了解项目的实施背景、应提供的服务内容和质量、项目考核管理要求等，一旦</w:t>
      </w:r>
      <w:r w:rsidRPr="00BB615C">
        <w:rPr>
          <w:rFonts w:ascii="Times New Roman" w:eastAsia="宋体" w:hAnsi="Times New Roman" w:cs="Times New Roman" w:hint="eastAsia"/>
          <w:color w:val="000000"/>
          <w:sz w:val="22"/>
        </w:rPr>
        <w:t>成交</w:t>
      </w:r>
      <w:r w:rsidRPr="00BB615C">
        <w:rPr>
          <w:rFonts w:ascii="Times New Roman" w:eastAsia="宋体" w:hAnsi="Times New Roman" w:cs="Times New Roman"/>
          <w:color w:val="000000"/>
          <w:sz w:val="22"/>
        </w:rPr>
        <w:t>，应按照</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文件和合同规定的要求提供相关服务。</w:t>
      </w:r>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sz w:val="22"/>
        </w:rPr>
        <w:t>1.</w:t>
      </w:r>
      <w:r w:rsidRPr="00BB615C">
        <w:rPr>
          <w:rFonts w:ascii="Times New Roman" w:eastAsia="宋体" w:hAnsi="Times New Roman" w:cs="Times New Roman" w:hint="eastAsia"/>
          <w:sz w:val="22"/>
        </w:rPr>
        <w:t>4</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sidRPr="00BB615C">
        <w:rPr>
          <w:rFonts w:ascii="Times New Roman" w:eastAsia="宋体" w:hAnsi="Times New Roman" w:cs="Times New Roman"/>
          <w:sz w:val="22"/>
        </w:rPr>
        <w:t>由</w:t>
      </w:r>
      <w:r w:rsidRPr="00BB615C">
        <w:rPr>
          <w:rFonts w:ascii="Times New Roman" w:eastAsia="宋体" w:hAnsi="Times New Roman" w:cs="Times New Roman" w:hint="eastAsia"/>
          <w:sz w:val="22"/>
        </w:rPr>
        <w:t>成交</w:t>
      </w:r>
      <w:proofErr w:type="gramEnd"/>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承担全部责任。</w:t>
      </w:r>
    </w:p>
    <w:p w:rsidR="00BB615C" w:rsidRPr="00BB615C" w:rsidRDefault="00BB615C" w:rsidP="00BB615C">
      <w:pPr>
        <w:snapToGrid w:val="0"/>
        <w:spacing w:line="300" w:lineRule="auto"/>
        <w:ind w:firstLineChars="192" w:firstLine="422"/>
        <w:rPr>
          <w:rFonts w:ascii="Times New Roman" w:eastAsia="宋体" w:hAnsi="宋体" w:cs="Times New Roman"/>
          <w:sz w:val="22"/>
        </w:rPr>
      </w:pPr>
      <w:r w:rsidRPr="00BB615C">
        <w:rPr>
          <w:rFonts w:ascii="宋体" w:eastAsia="宋体" w:hAnsi="宋体" w:cs="宋体" w:hint="eastAsia"/>
          <w:color w:val="FF0000"/>
          <w:sz w:val="22"/>
        </w:rPr>
        <w:t>★</w:t>
      </w:r>
      <w:r w:rsidRPr="00BB615C">
        <w:rPr>
          <w:rFonts w:ascii="Times New Roman" w:eastAsia="宋体" w:hAnsi="Times New Roman" w:cs="Times New Roman"/>
          <w:color w:val="FF0000"/>
          <w:sz w:val="22"/>
        </w:rPr>
        <w:t>1.</w:t>
      </w:r>
      <w:r w:rsidRPr="00BB615C">
        <w:rPr>
          <w:rFonts w:ascii="Times New Roman" w:eastAsia="宋体" w:hAnsi="Times New Roman" w:cs="Times New Roman" w:hint="eastAsia"/>
          <w:color w:val="FF0000"/>
          <w:sz w:val="22"/>
        </w:rPr>
        <w:t>5</w:t>
      </w:r>
      <w:r w:rsidRPr="00BB615C">
        <w:rPr>
          <w:rFonts w:ascii="Times New Roman" w:eastAsia="宋体" w:hAnsi="Times New Roman" w:cs="Times New Roman" w:hint="eastAsia"/>
          <w:color w:val="FF0000"/>
          <w:sz w:val="22"/>
        </w:rPr>
        <w:t>供应商提供的服务必须符合国家强制性标准。</w:t>
      </w:r>
    </w:p>
    <w:p w:rsidR="00BB615C" w:rsidRPr="00BB615C" w:rsidRDefault="00BB615C" w:rsidP="00BB615C">
      <w:pPr>
        <w:snapToGrid w:val="0"/>
        <w:spacing w:line="300" w:lineRule="auto"/>
        <w:ind w:firstLineChars="192" w:firstLine="422"/>
        <w:rPr>
          <w:rFonts w:ascii="Times New Roman" w:eastAsia="宋体" w:hAnsi="Times New Roman" w:cs="Times New Roman"/>
          <w:b/>
          <w:color w:val="FF0000"/>
          <w:sz w:val="22"/>
          <w:u w:val="wavyHeavy"/>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6</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本项目若涉及保安服务内容，根据《保安服务管理条例》（国务院令第</w:t>
      </w:r>
      <w:r w:rsidRPr="00BB615C">
        <w:rPr>
          <w:rFonts w:ascii="Times New Roman" w:eastAsia="宋体" w:hAnsi="Times New Roman" w:cs="Times New Roman"/>
          <w:color w:val="000000"/>
          <w:sz w:val="22"/>
        </w:rPr>
        <w:t>564</w:t>
      </w:r>
      <w:r w:rsidRPr="00BB615C">
        <w:rPr>
          <w:rFonts w:ascii="Times New Roman" w:eastAsia="宋体" w:hAnsi="Times New Roman" w:cs="Times New Roman"/>
          <w:color w:val="000000"/>
          <w:sz w:val="22"/>
        </w:rPr>
        <w:t>号）第十四条规定，</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应当自开始保安服务之日起</w:t>
      </w:r>
      <w:r w:rsidRPr="00BB615C">
        <w:rPr>
          <w:rFonts w:ascii="Times New Roman" w:eastAsia="宋体" w:hAnsi="Times New Roman" w:cs="Times New Roman"/>
          <w:color w:val="000000"/>
          <w:sz w:val="22"/>
        </w:rPr>
        <w:t>30</w:t>
      </w:r>
      <w:r w:rsidRPr="00BB615C">
        <w:rPr>
          <w:rFonts w:ascii="Times New Roman" w:eastAsia="宋体" w:hAnsi="Times New Roman" w:cs="Times New Roman"/>
          <w:color w:val="000000"/>
          <w:sz w:val="22"/>
        </w:rPr>
        <w:t>日内，向所在地设区的市级人民政府公安机关备案。</w:t>
      </w:r>
    </w:p>
    <w:p w:rsidR="00BB615C" w:rsidRPr="00BB615C" w:rsidRDefault="00BB615C" w:rsidP="00BB615C">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BB615C">
        <w:rPr>
          <w:rFonts w:ascii="Times New Roman" w:eastAsia="宋体" w:hAnsi="Times New Roman" w:cs="Times New Roman"/>
          <w:sz w:val="22"/>
        </w:rPr>
        <w:t>1.</w:t>
      </w:r>
      <w:r w:rsidRPr="00BB615C">
        <w:rPr>
          <w:rFonts w:ascii="Times New Roman" w:eastAsia="宋体" w:hAnsi="Times New Roman" w:cs="Times New Roman" w:hint="eastAsia"/>
          <w:sz w:val="22"/>
        </w:rPr>
        <w:t>7</w:t>
      </w:r>
      <w:r w:rsidRPr="00BB615C">
        <w:rPr>
          <w:rFonts w:ascii="Times New Roman" w:eastAsia="宋体" w:hAnsi="Times New Roman" w:cs="Times New Roman" w:hint="eastAsia"/>
          <w:sz w:val="22"/>
        </w:rPr>
        <w:t>响应供应商认为磋商文件（</w:t>
      </w:r>
      <w:proofErr w:type="gramStart"/>
      <w:r w:rsidRPr="00BB615C">
        <w:rPr>
          <w:rFonts w:ascii="Times New Roman" w:eastAsia="宋体" w:hAnsi="Times New Roman" w:cs="Times New Roman" w:hint="eastAsia"/>
          <w:sz w:val="22"/>
        </w:rPr>
        <w:t>包括磋商</w:t>
      </w:r>
      <w:proofErr w:type="gramEnd"/>
      <w:r w:rsidRPr="00BB615C">
        <w:rPr>
          <w:rFonts w:ascii="Times New Roman" w:eastAsia="宋体" w:hAnsi="Times New Roman" w:cs="Times New Roman" w:hint="eastAsia"/>
          <w:sz w:val="22"/>
        </w:rPr>
        <w:t>补充文件）存在排他性或歧视性条款，自</w:t>
      </w:r>
      <w:proofErr w:type="gramStart"/>
      <w:r w:rsidRPr="00BB615C">
        <w:rPr>
          <w:rFonts w:ascii="Times New Roman" w:eastAsia="宋体" w:hAnsi="Times New Roman" w:cs="Times New Roman" w:hint="eastAsia"/>
          <w:sz w:val="22"/>
        </w:rPr>
        <w:t>收到磋商</w:t>
      </w:r>
      <w:proofErr w:type="gramEnd"/>
      <w:r w:rsidRPr="00BB615C">
        <w:rPr>
          <w:rFonts w:ascii="Times New Roman" w:eastAsia="宋体" w:hAnsi="Times New Roman" w:cs="Times New Roman" w:hint="eastAsia"/>
          <w:sz w:val="22"/>
        </w:rPr>
        <w:t>文件之日或者磋商文件公告期限届满之日起</w:t>
      </w:r>
      <w:r w:rsidRPr="00BB615C">
        <w:rPr>
          <w:rFonts w:ascii="Times New Roman" w:eastAsia="宋体" w:hAnsi="Times New Roman" w:cs="Times New Roman"/>
        </w:rPr>
        <w:t>10</w:t>
      </w:r>
      <w:r w:rsidRPr="00BB615C">
        <w:rPr>
          <w:rFonts w:ascii="Times New Roman" w:eastAsia="宋体" w:hAnsi="Times New Roman" w:cs="Times New Roman"/>
        </w:rPr>
        <w:t>日内</w:t>
      </w:r>
      <w:r w:rsidRPr="00BB615C">
        <w:rPr>
          <w:rFonts w:ascii="Times New Roman" w:eastAsia="宋体" w:hAnsi="Times New Roman" w:cs="Times New Roman" w:hint="eastAsia"/>
          <w:sz w:val="22"/>
        </w:rPr>
        <w:t>，以书面形式提出，并附相关证据。</w:t>
      </w:r>
    </w:p>
    <w:p w:rsidR="00BB615C" w:rsidRPr="00BB615C" w:rsidRDefault="00BB615C" w:rsidP="00BB615C">
      <w:pPr>
        <w:spacing w:line="300" w:lineRule="auto"/>
        <w:rPr>
          <w:rFonts w:ascii="Times New Roman" w:eastAsia="宋体" w:hAnsi="Times New Roman" w:cs="Times New Roman"/>
          <w:color w:val="FF0000"/>
          <w:sz w:val="22"/>
        </w:rPr>
      </w:pPr>
    </w:p>
    <w:p w:rsidR="00BB615C" w:rsidRPr="00BB615C" w:rsidRDefault="00BB615C" w:rsidP="00BB615C">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203656143"/>
      <w:r w:rsidRPr="00BB615C">
        <w:rPr>
          <w:rFonts w:ascii="Times New Roman" w:eastAsia="黑体" w:hAnsi="Times New Roman" w:cs="Times New Roman"/>
          <w:color w:val="000000"/>
          <w:sz w:val="30"/>
          <w:szCs w:val="30"/>
        </w:rPr>
        <w:t>二、项目概况</w:t>
      </w:r>
      <w:bookmarkEnd w:id="4"/>
      <w:bookmarkEnd w:id="5"/>
      <w:bookmarkEnd w:id="6"/>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3656144"/>
      <w:r w:rsidRPr="00BB615C">
        <w:rPr>
          <w:rFonts w:ascii="Times New Roman" w:eastAsia="宋体" w:hAnsi="Times New Roman" w:cs="Times New Roman" w:hint="eastAsia"/>
          <w:b/>
          <w:sz w:val="22"/>
        </w:rPr>
        <w:t>2</w:t>
      </w:r>
      <w:r w:rsidRPr="00BB615C">
        <w:rPr>
          <w:rFonts w:ascii="Times New Roman" w:eastAsia="宋体" w:hAnsi="Times New Roman" w:cs="Times New Roman" w:hint="eastAsia"/>
          <w:b/>
          <w:sz w:val="22"/>
        </w:rPr>
        <w:t>磋商</w:t>
      </w:r>
      <w:r w:rsidRPr="00BB615C">
        <w:rPr>
          <w:rFonts w:ascii="Times New Roman" w:eastAsia="宋体" w:hAnsi="Times New Roman" w:cs="Times New Roman"/>
          <w:b/>
          <w:sz w:val="22"/>
        </w:rPr>
        <w:t>范围与内容</w:t>
      </w:r>
      <w:bookmarkEnd w:id="7"/>
      <w:bookmarkEnd w:id="8"/>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2</w:t>
      </w:r>
      <w:r w:rsidRPr="00BB615C">
        <w:rPr>
          <w:rFonts w:ascii="Times New Roman" w:eastAsia="宋体" w:hAnsi="Times New Roman" w:cs="Times New Roman"/>
          <w:sz w:val="22"/>
        </w:rPr>
        <w:t xml:space="preserve">.1 </w:t>
      </w:r>
      <w:r w:rsidRPr="00BB615C">
        <w:rPr>
          <w:rFonts w:ascii="Times New Roman" w:eastAsia="宋体" w:hAnsi="Times New Roman" w:cs="Times New Roman"/>
          <w:sz w:val="22"/>
        </w:rPr>
        <w:t>项目背景及现状</w:t>
      </w:r>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浦东新区万祥镇机关单位坐落于万祥镇三三公路</w:t>
      </w:r>
      <w:r w:rsidRPr="00BB615C">
        <w:rPr>
          <w:rFonts w:ascii="Times New Roman" w:eastAsia="宋体" w:hAnsi="Times New Roman" w:cs="Times New Roman" w:hint="eastAsia"/>
          <w:sz w:val="22"/>
        </w:rPr>
        <w:t>1811</w:t>
      </w:r>
      <w:r w:rsidRPr="00BB615C">
        <w:rPr>
          <w:rFonts w:ascii="Times New Roman" w:eastAsia="宋体" w:hAnsi="Times New Roman" w:cs="Times New Roman" w:hint="eastAsia"/>
          <w:sz w:val="22"/>
        </w:rPr>
        <w:t>号办公园区内。下设机关单位、第二办公中心、城运中心、文化中心、党群服务中心、社保中心、综合为老服务中心。详细情况如下表：</w:t>
      </w:r>
    </w:p>
    <w:tbl>
      <w:tblPr>
        <w:tblW w:w="5000" w:type="pct"/>
        <w:jc w:val="center"/>
        <w:tblLook w:val="04A0" w:firstRow="1" w:lastRow="0" w:firstColumn="1" w:lastColumn="0" w:noHBand="0" w:noVBand="1"/>
      </w:tblPr>
      <w:tblGrid>
        <w:gridCol w:w="2357"/>
        <w:gridCol w:w="1817"/>
        <w:gridCol w:w="2577"/>
        <w:gridCol w:w="1771"/>
      </w:tblGrid>
      <w:tr w:rsidR="00BB615C" w:rsidRPr="00BB615C" w:rsidTr="00AC6FD0">
        <w:trPr>
          <w:trHeight w:val="295"/>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本项目所有需要物业进行日常管理的房间清单</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类别</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数量</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类别</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数量</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空调机房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母婴室</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排烟机房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无障碍卫生间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器材室</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7</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弱电间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水泵房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7</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强电间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消防泵房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4</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清洁间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物业用房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配电间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休闲区</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电信间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污水泵房</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设备房</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隔油间</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货物暂存间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proofErr w:type="gramStart"/>
            <w:r w:rsidRPr="00BB615C">
              <w:rPr>
                <w:rFonts w:ascii="宋体" w:eastAsia="宋体" w:hAnsi="宋体" w:cs="Times New Roman"/>
                <w:color w:val="000000"/>
                <w:kern w:val="0"/>
                <w:sz w:val="22"/>
                <w:lang w:bidi="ar"/>
              </w:rPr>
              <w:lastRenderedPageBreak/>
              <w:t>消控室</w:t>
            </w:r>
            <w:proofErr w:type="gramEnd"/>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垃圾间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燃气井</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垃圾暂存间</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7</w:t>
            </w:r>
          </w:p>
        </w:tc>
      </w:tr>
      <w:tr w:rsidR="00BB615C" w:rsidRPr="00BB615C" w:rsidTr="00AC6FD0">
        <w:trPr>
          <w:trHeight w:val="280"/>
          <w:jc w:val="center"/>
        </w:trPr>
        <w:tc>
          <w:tcPr>
            <w:tcW w:w="1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男女卫生间</w:t>
            </w:r>
          </w:p>
        </w:tc>
        <w:tc>
          <w:tcPr>
            <w:tcW w:w="10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42</w:t>
            </w:r>
          </w:p>
        </w:tc>
        <w:tc>
          <w:tcPr>
            <w:tcW w:w="1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政府用房</w:t>
            </w: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4</w:t>
            </w:r>
          </w:p>
        </w:tc>
      </w:tr>
    </w:tbl>
    <w:p w:rsidR="00BB615C" w:rsidRPr="00BB615C" w:rsidRDefault="00BB615C" w:rsidP="00BB615C">
      <w:pPr>
        <w:spacing w:line="300" w:lineRule="auto"/>
        <w:ind w:firstLineChars="192" w:firstLine="422"/>
        <w:rPr>
          <w:rFonts w:ascii="Times New Roman" w:eastAsia="宋体" w:hAnsi="Times New Roman" w:cs="Times New Roman"/>
          <w:sz w:val="22"/>
        </w:rPr>
      </w:pPr>
    </w:p>
    <w:tbl>
      <w:tblPr>
        <w:tblW w:w="5000" w:type="pct"/>
        <w:tblLook w:val="04A0" w:firstRow="1" w:lastRow="0" w:firstColumn="1" w:lastColumn="0" w:noHBand="0" w:noVBand="1"/>
      </w:tblPr>
      <w:tblGrid>
        <w:gridCol w:w="1275"/>
        <w:gridCol w:w="985"/>
        <w:gridCol w:w="760"/>
        <w:gridCol w:w="1454"/>
        <w:gridCol w:w="1589"/>
        <w:gridCol w:w="1130"/>
        <w:gridCol w:w="1329"/>
      </w:tblGrid>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服务区域</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建筑面积（</w:t>
            </w:r>
            <w:r w:rsidRPr="00BB615C">
              <w:rPr>
                <w:rFonts w:ascii="宋体" w:eastAsia="宋体" w:hAnsi="宋体" w:cs="宋体"/>
                <w:b/>
                <w:bCs/>
                <w:color w:val="000000"/>
                <w:sz w:val="22"/>
                <w:lang w:bidi="ar"/>
              </w:rPr>
              <w:t>㎡</w:t>
            </w:r>
            <w:r w:rsidRPr="00BB615C">
              <w:rPr>
                <w:rFonts w:ascii="宋体" w:eastAsia="宋体" w:hAnsi="宋体" w:cs="Times New Roman"/>
                <w:b/>
                <w:bCs/>
                <w:color w:val="000000"/>
                <w:kern w:val="0"/>
                <w:sz w:val="22"/>
                <w:lang w:bidi="ar"/>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楼栋数</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楼层数</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服务内容</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门卫保安</w:t>
            </w:r>
            <w:proofErr w:type="gramStart"/>
            <w:r w:rsidRPr="00BB615C">
              <w:rPr>
                <w:rFonts w:ascii="宋体" w:eastAsia="宋体" w:hAnsi="宋体" w:cs="Times New Roman"/>
                <w:b/>
                <w:bCs/>
                <w:color w:val="000000"/>
                <w:kern w:val="0"/>
                <w:sz w:val="22"/>
                <w:lang w:bidi="ar"/>
              </w:rPr>
              <w:t>室数量</w:t>
            </w:r>
            <w:proofErr w:type="gramEnd"/>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机动车停车位数量</w:t>
            </w:r>
          </w:p>
        </w:tc>
      </w:tr>
      <w:tr w:rsidR="00BB615C" w:rsidRPr="00BB615C" w:rsidTr="00AC6FD0">
        <w:trPr>
          <w:trHeight w:val="1052"/>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机关单位</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4</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9层（2+2+2+3）</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 保绿 保安 工程</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89</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第二办公中心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3200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6层（2+4）</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 保安</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43</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城运中心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3层</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 保安</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0</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文化中心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5层（3+2）</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10</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党群服务中心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1280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2层</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 保安</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39</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社保中心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1580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3层</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6</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综合为老中心</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2500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3</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6层（1+2+3）</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 保安</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8</w:t>
            </w:r>
          </w:p>
        </w:tc>
      </w:tr>
      <w:tr w:rsidR="00BB615C" w:rsidRPr="00BB615C" w:rsidTr="00AC6FD0">
        <w:trPr>
          <w:trHeight w:val="450"/>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19660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14</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spacing w:line="300" w:lineRule="auto"/>
              <w:jc w:val="center"/>
              <w:rPr>
                <w:rFonts w:ascii="宋体" w:eastAsia="宋体" w:hAnsi="宋体" w:cs="Times New Roman"/>
                <w:color w:val="000000"/>
                <w:sz w:val="22"/>
              </w:rPr>
            </w:pP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spacing w:line="300" w:lineRule="auto"/>
              <w:jc w:val="center"/>
              <w:rPr>
                <w:rFonts w:ascii="宋体" w:eastAsia="宋体" w:hAnsi="宋体" w:cs="Times New Roman"/>
                <w:color w:val="000000"/>
                <w:sz w:val="22"/>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195</w:t>
            </w:r>
          </w:p>
        </w:tc>
      </w:tr>
    </w:tbl>
    <w:p w:rsidR="00BB615C" w:rsidRPr="00BB615C" w:rsidRDefault="00BB615C" w:rsidP="00BB615C">
      <w:pPr>
        <w:spacing w:line="300" w:lineRule="auto"/>
        <w:ind w:firstLineChars="192" w:firstLine="422"/>
        <w:rPr>
          <w:rFonts w:ascii="Times New Roman" w:eastAsia="宋体" w:hAnsi="Times New Roman" w:cs="Times New Roman"/>
          <w:sz w:val="22"/>
        </w:rPr>
      </w:pPr>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2</w:t>
      </w:r>
      <w:r w:rsidRPr="00BB615C">
        <w:rPr>
          <w:rFonts w:ascii="Times New Roman" w:eastAsia="宋体" w:hAnsi="Times New Roman" w:cs="Times New Roman"/>
          <w:sz w:val="22"/>
        </w:rPr>
        <w:t xml:space="preserve">.2 </w:t>
      </w:r>
      <w:r w:rsidRPr="00BB615C">
        <w:rPr>
          <w:rFonts w:ascii="Times New Roman" w:eastAsia="宋体" w:hAnsi="Times New Roman" w:cs="Times New Roman"/>
          <w:sz w:val="22"/>
        </w:rPr>
        <w:t>项目</w:t>
      </w:r>
      <w:r w:rsidRPr="00BB615C">
        <w:rPr>
          <w:rFonts w:ascii="Times New Roman" w:eastAsia="宋体" w:hAnsi="Times New Roman" w:cs="Times New Roman" w:hint="eastAsia"/>
          <w:sz w:val="22"/>
        </w:rPr>
        <w:t>磋商</w:t>
      </w:r>
      <w:r w:rsidRPr="00BB615C">
        <w:rPr>
          <w:rFonts w:ascii="Times New Roman" w:eastAsia="宋体" w:hAnsi="Times New Roman" w:cs="Times New Roman"/>
          <w:sz w:val="22"/>
        </w:rPr>
        <w:t>范围及内容</w:t>
      </w:r>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本项目为浦东新区万祥镇机关单位物业管理服务，对位于三三公路</w:t>
      </w:r>
      <w:r w:rsidRPr="00BB615C">
        <w:rPr>
          <w:rFonts w:ascii="Times New Roman" w:eastAsia="宋体" w:hAnsi="Times New Roman" w:cs="Times New Roman" w:hint="eastAsia"/>
          <w:sz w:val="22"/>
        </w:rPr>
        <w:t>1811</w:t>
      </w:r>
      <w:r w:rsidRPr="00BB615C">
        <w:rPr>
          <w:rFonts w:ascii="Times New Roman" w:eastAsia="宋体" w:hAnsi="Times New Roman" w:cs="Times New Roman" w:hint="eastAsia"/>
          <w:sz w:val="22"/>
        </w:rPr>
        <w:t>号万祥镇机关办公</w:t>
      </w:r>
      <w:proofErr w:type="gramStart"/>
      <w:r w:rsidRPr="00BB615C">
        <w:rPr>
          <w:rFonts w:ascii="Times New Roman" w:eastAsia="宋体" w:hAnsi="Times New Roman" w:cs="Times New Roman" w:hint="eastAsia"/>
          <w:sz w:val="22"/>
        </w:rPr>
        <w:t>园区全</w:t>
      </w:r>
      <w:proofErr w:type="gramEnd"/>
      <w:r w:rsidRPr="00BB615C">
        <w:rPr>
          <w:rFonts w:ascii="Times New Roman" w:eastAsia="宋体" w:hAnsi="Times New Roman" w:cs="Times New Roman" w:hint="eastAsia"/>
          <w:sz w:val="22"/>
        </w:rPr>
        <w:t>区域提供综合管理、保安、保洁、</w:t>
      </w:r>
      <w:proofErr w:type="gramStart"/>
      <w:r w:rsidRPr="00BB615C">
        <w:rPr>
          <w:rFonts w:ascii="Times New Roman" w:eastAsia="宋体" w:hAnsi="Times New Roman" w:cs="Times New Roman" w:hint="eastAsia"/>
          <w:sz w:val="22"/>
        </w:rPr>
        <w:t>室内摆绿及</w:t>
      </w:r>
      <w:proofErr w:type="gramEnd"/>
      <w:r w:rsidRPr="00BB615C">
        <w:rPr>
          <w:rFonts w:ascii="Times New Roman" w:eastAsia="宋体" w:hAnsi="Times New Roman" w:cs="Times New Roman" w:hint="eastAsia"/>
          <w:sz w:val="22"/>
        </w:rPr>
        <w:t>室外绿化养护、维修等物业管理服务。</w:t>
      </w:r>
    </w:p>
    <w:p w:rsidR="00BB615C" w:rsidRPr="00BB615C" w:rsidRDefault="00BB615C" w:rsidP="00BB615C">
      <w:pPr>
        <w:spacing w:line="300" w:lineRule="auto"/>
        <w:ind w:firstLineChars="192" w:firstLine="422"/>
        <w:rPr>
          <w:rFonts w:ascii="Times New Roman" w:eastAsia="宋体" w:hAnsi="Times New Roman" w:cs="Times New Roman"/>
          <w:bCs/>
          <w:sz w:val="22"/>
        </w:rPr>
      </w:pPr>
      <w:r w:rsidRPr="00BB615C">
        <w:rPr>
          <w:rFonts w:ascii="Times New Roman" w:eastAsia="宋体" w:hAnsi="Times New Roman" w:cs="Times New Roman" w:hint="eastAsia"/>
          <w:sz w:val="22"/>
        </w:rPr>
        <w:t>2</w:t>
      </w:r>
      <w:r w:rsidRPr="00BB615C">
        <w:rPr>
          <w:rFonts w:ascii="Times New Roman" w:eastAsia="宋体" w:hAnsi="Times New Roman" w:cs="Times New Roman"/>
          <w:sz w:val="22"/>
        </w:rPr>
        <w:t xml:space="preserve">.3 </w:t>
      </w:r>
      <w:r w:rsidRPr="00BB615C">
        <w:rPr>
          <w:rFonts w:ascii="Times New Roman" w:eastAsia="宋体" w:hAnsi="Times New Roman" w:cs="Times New Roman"/>
          <w:sz w:val="22"/>
        </w:rPr>
        <w:t>本项目服务期限为</w:t>
      </w:r>
      <w:r w:rsidRPr="00BB615C">
        <w:rPr>
          <w:rFonts w:ascii="Times New Roman" w:eastAsia="宋体" w:hAnsi="Times New Roman" w:cs="Times New Roman" w:hint="eastAsia"/>
          <w:bCs/>
          <w:sz w:val="22"/>
        </w:rPr>
        <w:t>自合同签订之日起</w:t>
      </w:r>
      <w:r w:rsidRPr="00BB615C">
        <w:rPr>
          <w:rFonts w:ascii="Times New Roman" w:eastAsia="宋体" w:hAnsi="Times New Roman" w:cs="Times New Roman" w:hint="eastAsia"/>
          <w:bCs/>
          <w:sz w:val="22"/>
        </w:rPr>
        <w:t>12</w:t>
      </w:r>
      <w:r w:rsidRPr="00BB615C">
        <w:rPr>
          <w:rFonts w:ascii="Times New Roman" w:eastAsia="宋体" w:hAnsi="Times New Roman" w:cs="Times New Roman" w:hint="eastAsia"/>
          <w:bCs/>
          <w:sz w:val="22"/>
        </w:rPr>
        <w:t>个月，暂定</w:t>
      </w:r>
      <w:r w:rsidRPr="00BB615C">
        <w:rPr>
          <w:rFonts w:ascii="Times New Roman" w:eastAsia="宋体" w:hAnsi="Times New Roman" w:cs="Times New Roman" w:hint="eastAsia"/>
          <w:bCs/>
          <w:sz w:val="22"/>
        </w:rPr>
        <w:t>2025</w:t>
      </w:r>
      <w:r w:rsidRPr="00BB615C">
        <w:rPr>
          <w:rFonts w:ascii="Times New Roman" w:eastAsia="宋体" w:hAnsi="Times New Roman" w:cs="Times New Roman" w:hint="eastAsia"/>
          <w:bCs/>
          <w:sz w:val="22"/>
        </w:rPr>
        <w:t>年</w:t>
      </w:r>
      <w:r w:rsidRPr="00BB615C">
        <w:rPr>
          <w:rFonts w:ascii="Times New Roman" w:eastAsia="宋体" w:hAnsi="Times New Roman" w:cs="Times New Roman" w:hint="eastAsia"/>
          <w:bCs/>
          <w:sz w:val="22"/>
        </w:rPr>
        <w:t>8</w:t>
      </w:r>
      <w:r w:rsidRPr="00BB615C">
        <w:rPr>
          <w:rFonts w:ascii="Times New Roman" w:eastAsia="宋体" w:hAnsi="Times New Roman" w:cs="Times New Roman" w:hint="eastAsia"/>
          <w:bCs/>
          <w:sz w:val="22"/>
        </w:rPr>
        <w:t>月</w:t>
      </w:r>
      <w:r w:rsidRPr="00BB615C">
        <w:rPr>
          <w:rFonts w:ascii="Times New Roman" w:eastAsia="宋体" w:hAnsi="Times New Roman" w:cs="Times New Roman" w:hint="eastAsia"/>
          <w:bCs/>
          <w:sz w:val="22"/>
        </w:rPr>
        <w:t>19</w:t>
      </w:r>
      <w:r w:rsidRPr="00BB615C">
        <w:rPr>
          <w:rFonts w:ascii="Times New Roman" w:eastAsia="宋体" w:hAnsi="Times New Roman" w:cs="Times New Roman" w:hint="eastAsia"/>
          <w:bCs/>
          <w:sz w:val="22"/>
        </w:rPr>
        <w:t>日至</w:t>
      </w:r>
      <w:r w:rsidRPr="00BB615C">
        <w:rPr>
          <w:rFonts w:ascii="Times New Roman" w:eastAsia="宋体" w:hAnsi="Times New Roman" w:cs="Times New Roman" w:hint="eastAsia"/>
          <w:bCs/>
          <w:sz w:val="22"/>
        </w:rPr>
        <w:t>2026</w:t>
      </w:r>
      <w:r w:rsidRPr="00BB615C">
        <w:rPr>
          <w:rFonts w:ascii="Times New Roman" w:eastAsia="宋体" w:hAnsi="Times New Roman" w:cs="Times New Roman" w:hint="eastAsia"/>
          <w:bCs/>
          <w:sz w:val="22"/>
        </w:rPr>
        <w:t>年</w:t>
      </w:r>
      <w:r w:rsidRPr="00BB615C">
        <w:rPr>
          <w:rFonts w:ascii="Times New Roman" w:eastAsia="宋体" w:hAnsi="Times New Roman" w:cs="Times New Roman" w:hint="eastAsia"/>
          <w:bCs/>
          <w:sz w:val="22"/>
        </w:rPr>
        <w:t>8</w:t>
      </w:r>
      <w:r w:rsidRPr="00BB615C">
        <w:rPr>
          <w:rFonts w:ascii="Times New Roman" w:eastAsia="宋体" w:hAnsi="Times New Roman" w:cs="Times New Roman" w:hint="eastAsia"/>
          <w:bCs/>
          <w:sz w:val="22"/>
        </w:rPr>
        <w:t>月</w:t>
      </w:r>
      <w:r w:rsidRPr="00BB615C">
        <w:rPr>
          <w:rFonts w:ascii="Times New Roman" w:eastAsia="宋体" w:hAnsi="Times New Roman" w:cs="Times New Roman" w:hint="eastAsia"/>
          <w:bCs/>
          <w:sz w:val="22"/>
        </w:rPr>
        <w:t>18</w:t>
      </w:r>
      <w:r w:rsidRPr="00BB615C">
        <w:rPr>
          <w:rFonts w:ascii="Times New Roman" w:eastAsia="宋体" w:hAnsi="Times New Roman" w:cs="Times New Roman" w:hint="eastAsia"/>
          <w:bCs/>
          <w:sz w:val="22"/>
        </w:rPr>
        <w:t>日，具体以合同签订日期为准。</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3656145"/>
      <w:r w:rsidRPr="00BB615C">
        <w:rPr>
          <w:rFonts w:ascii="Times New Roman" w:eastAsia="宋体" w:hAnsi="Times New Roman" w:cs="Times New Roman" w:hint="eastAsia"/>
          <w:b/>
          <w:sz w:val="22"/>
        </w:rPr>
        <w:t>3</w:t>
      </w:r>
      <w:r w:rsidRPr="00BB615C">
        <w:rPr>
          <w:rFonts w:ascii="Times New Roman" w:eastAsia="宋体" w:hAnsi="Times New Roman" w:cs="Times New Roman"/>
          <w:b/>
          <w:sz w:val="22"/>
        </w:rPr>
        <w:t>承包方式</w:t>
      </w:r>
      <w:bookmarkEnd w:id="9"/>
      <w:bookmarkEnd w:id="10"/>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3</w:t>
      </w:r>
      <w:r w:rsidRPr="00BB615C">
        <w:rPr>
          <w:rFonts w:ascii="Times New Roman" w:eastAsia="宋体" w:hAnsi="Times New Roman" w:cs="Times New Roman"/>
          <w:kern w:val="1"/>
          <w:sz w:val="22"/>
          <w:szCs w:val="20"/>
        </w:rPr>
        <w:t>.1</w:t>
      </w:r>
      <w:r w:rsidRPr="00BB615C">
        <w:rPr>
          <w:rFonts w:ascii="Times New Roman" w:eastAsia="宋体" w:hAnsi="Times New Roman" w:cs="Times New Roman" w:hint="eastAsia"/>
          <w:kern w:val="1"/>
          <w:sz w:val="22"/>
          <w:szCs w:val="20"/>
        </w:rPr>
        <w:t>依照本项目的招标范围和内容，成交供应商以“清包”方式实施服务管理承包。”清包“的含义指：采购人按双方约定的服务人数，每月向成交供应商支付管理服务费。项目过程中所发生的水电气等能耗、设备添置、维修、保养等费用均由采购人承担。</w:t>
      </w:r>
    </w:p>
    <w:tbl>
      <w:tblPr>
        <w:tblStyle w:val="TableNormal"/>
        <w:tblW w:w="898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3"/>
        <w:gridCol w:w="2156"/>
        <w:gridCol w:w="968"/>
        <w:gridCol w:w="1156"/>
        <w:gridCol w:w="3873"/>
      </w:tblGrid>
      <w:tr w:rsidR="00BB615C" w:rsidRPr="00BB615C" w:rsidTr="00AC6FD0">
        <w:trPr>
          <w:trHeight w:val="254"/>
          <w:jc w:val="center"/>
        </w:trPr>
        <w:tc>
          <w:tcPr>
            <w:tcW w:w="833" w:type="dxa"/>
            <w:vMerge w:val="restart"/>
            <w:tcBorders>
              <w:bottom w:val="nil"/>
            </w:tcBorders>
          </w:tcPr>
          <w:p w:rsidR="00BB615C" w:rsidRPr="00BB615C" w:rsidRDefault="00BB615C" w:rsidP="00BB615C">
            <w:pPr>
              <w:autoSpaceDE w:val="0"/>
              <w:autoSpaceDN w:val="0"/>
              <w:spacing w:before="153" w:line="222" w:lineRule="auto"/>
              <w:ind w:left="229"/>
              <w:rPr>
                <w:rFonts w:ascii="宋体" w:eastAsia="宋体" w:hAnsi="宋体" w:cs="Times New Roman"/>
                <w:sz w:val="22"/>
              </w:rPr>
            </w:pPr>
            <w:r w:rsidRPr="00BB615C">
              <w:rPr>
                <w:rFonts w:ascii="宋体" w:eastAsia="宋体" w:hAnsi="宋体" w:cs="Times New Roman"/>
                <w:spacing w:val="-2"/>
                <w:sz w:val="22"/>
              </w:rPr>
              <w:t>序号</w:t>
            </w:r>
          </w:p>
        </w:tc>
        <w:tc>
          <w:tcPr>
            <w:tcW w:w="2156" w:type="dxa"/>
            <w:vMerge w:val="restart"/>
            <w:tcBorders>
              <w:bottom w:val="nil"/>
            </w:tcBorders>
          </w:tcPr>
          <w:p w:rsidR="00BB615C" w:rsidRPr="00BB615C" w:rsidRDefault="00BB615C" w:rsidP="00BB615C">
            <w:pPr>
              <w:autoSpaceDE w:val="0"/>
              <w:autoSpaceDN w:val="0"/>
              <w:spacing w:before="154" w:line="220" w:lineRule="auto"/>
              <w:ind w:left="914"/>
              <w:rPr>
                <w:rFonts w:ascii="宋体" w:eastAsia="宋体" w:hAnsi="宋体" w:cs="Times New Roman"/>
                <w:sz w:val="22"/>
              </w:rPr>
            </w:pPr>
            <w:r w:rsidRPr="00BB615C">
              <w:rPr>
                <w:rFonts w:ascii="宋体" w:eastAsia="宋体" w:hAnsi="宋体" w:cs="Times New Roman"/>
                <w:spacing w:val="-8"/>
                <w:sz w:val="22"/>
              </w:rPr>
              <w:t>内容</w:t>
            </w:r>
          </w:p>
        </w:tc>
        <w:tc>
          <w:tcPr>
            <w:tcW w:w="2124" w:type="dxa"/>
            <w:gridSpan w:val="2"/>
          </w:tcPr>
          <w:p w:rsidR="00BB615C" w:rsidRPr="00BB615C" w:rsidRDefault="00BB615C" w:rsidP="00BB615C">
            <w:pPr>
              <w:autoSpaceDE w:val="0"/>
              <w:autoSpaceDN w:val="0"/>
              <w:spacing w:before="27" w:line="210" w:lineRule="auto"/>
              <w:ind w:left="547"/>
              <w:rPr>
                <w:rFonts w:ascii="宋体" w:eastAsia="宋体" w:hAnsi="宋体" w:cs="Times New Roman"/>
                <w:sz w:val="22"/>
              </w:rPr>
            </w:pPr>
            <w:r w:rsidRPr="00BB615C">
              <w:rPr>
                <w:rFonts w:ascii="宋体" w:eastAsia="宋体" w:hAnsi="宋体" w:cs="Times New Roman"/>
                <w:spacing w:val="-2"/>
                <w:sz w:val="22"/>
              </w:rPr>
              <w:t>提供方</w:t>
            </w:r>
          </w:p>
        </w:tc>
        <w:tc>
          <w:tcPr>
            <w:tcW w:w="3873" w:type="dxa"/>
            <w:vMerge w:val="restart"/>
            <w:tcBorders>
              <w:bottom w:val="nil"/>
            </w:tcBorders>
          </w:tcPr>
          <w:p w:rsidR="00BB615C" w:rsidRPr="00BB615C" w:rsidRDefault="00BB615C" w:rsidP="00BB615C">
            <w:pPr>
              <w:autoSpaceDE w:val="0"/>
              <w:autoSpaceDN w:val="0"/>
              <w:spacing w:before="153" w:line="222" w:lineRule="auto"/>
              <w:ind w:left="1578"/>
              <w:rPr>
                <w:rFonts w:ascii="宋体" w:eastAsia="宋体" w:hAnsi="宋体" w:cs="Times New Roman"/>
                <w:sz w:val="22"/>
              </w:rPr>
            </w:pPr>
            <w:r w:rsidRPr="00BB615C">
              <w:rPr>
                <w:rFonts w:ascii="宋体" w:eastAsia="宋体" w:hAnsi="宋体" w:cs="Times New Roman"/>
                <w:spacing w:val="-3"/>
                <w:sz w:val="22"/>
              </w:rPr>
              <w:t>备注</w:t>
            </w:r>
          </w:p>
        </w:tc>
      </w:tr>
      <w:tr w:rsidR="00BB615C" w:rsidRPr="00BB615C" w:rsidTr="00AC6FD0">
        <w:trPr>
          <w:trHeight w:val="250"/>
          <w:jc w:val="center"/>
        </w:trPr>
        <w:tc>
          <w:tcPr>
            <w:tcW w:w="833" w:type="dxa"/>
            <w:vMerge/>
            <w:tcBorders>
              <w:top w:val="nil"/>
            </w:tcBorders>
          </w:tcPr>
          <w:p w:rsidR="00BB615C" w:rsidRPr="00BB615C" w:rsidRDefault="00BB615C" w:rsidP="00BB615C">
            <w:pPr>
              <w:autoSpaceDE w:val="0"/>
              <w:autoSpaceDN w:val="0"/>
              <w:spacing w:line="300" w:lineRule="auto"/>
              <w:rPr>
                <w:rFonts w:ascii="宋体" w:eastAsia="宋体" w:hAnsi="宋体" w:cs="Times New Roman"/>
                <w:sz w:val="22"/>
              </w:rPr>
            </w:pPr>
          </w:p>
        </w:tc>
        <w:tc>
          <w:tcPr>
            <w:tcW w:w="2156" w:type="dxa"/>
            <w:vMerge/>
            <w:tcBorders>
              <w:top w:val="nil"/>
            </w:tcBorders>
          </w:tcPr>
          <w:p w:rsidR="00BB615C" w:rsidRPr="00BB615C" w:rsidRDefault="00BB615C" w:rsidP="00BB615C">
            <w:pPr>
              <w:autoSpaceDE w:val="0"/>
              <w:autoSpaceDN w:val="0"/>
              <w:spacing w:line="300" w:lineRule="auto"/>
              <w:rPr>
                <w:rFonts w:ascii="宋体" w:eastAsia="宋体" w:hAnsi="宋体" w:cs="Times New Roman"/>
                <w:sz w:val="22"/>
              </w:rPr>
            </w:pPr>
          </w:p>
        </w:tc>
        <w:tc>
          <w:tcPr>
            <w:tcW w:w="968" w:type="dxa"/>
          </w:tcPr>
          <w:p w:rsidR="00BB615C" w:rsidRPr="00BB615C" w:rsidRDefault="00BB615C" w:rsidP="00BB615C">
            <w:pPr>
              <w:autoSpaceDE w:val="0"/>
              <w:autoSpaceDN w:val="0"/>
              <w:spacing w:before="23" w:line="210" w:lineRule="auto"/>
              <w:ind w:left="96"/>
              <w:rPr>
                <w:rFonts w:ascii="宋体" w:eastAsia="宋体" w:hAnsi="宋体" w:cs="Times New Roman"/>
                <w:sz w:val="22"/>
              </w:rPr>
            </w:pPr>
            <w:r w:rsidRPr="00BB615C">
              <w:rPr>
                <w:rFonts w:ascii="宋体" w:eastAsia="宋体" w:hAnsi="宋体" w:cs="Times New Roman"/>
                <w:spacing w:val="-2"/>
                <w:sz w:val="22"/>
              </w:rPr>
              <w:t>采购人</w:t>
            </w:r>
          </w:p>
        </w:tc>
        <w:tc>
          <w:tcPr>
            <w:tcW w:w="1156" w:type="dxa"/>
          </w:tcPr>
          <w:p w:rsidR="00BB615C" w:rsidRPr="00BB615C" w:rsidRDefault="00BB615C" w:rsidP="00BB615C">
            <w:pPr>
              <w:autoSpaceDE w:val="0"/>
              <w:autoSpaceDN w:val="0"/>
              <w:spacing w:before="23" w:line="210" w:lineRule="auto"/>
              <w:ind w:left="98"/>
              <w:rPr>
                <w:rFonts w:ascii="宋体" w:eastAsia="宋体" w:hAnsi="宋体" w:cs="Times New Roman"/>
                <w:sz w:val="22"/>
              </w:rPr>
            </w:pPr>
            <w:r w:rsidRPr="00BB615C">
              <w:rPr>
                <w:rFonts w:ascii="宋体" w:eastAsia="宋体" w:hAnsi="宋体" w:cs="Times New Roman"/>
                <w:spacing w:val="-2"/>
                <w:sz w:val="22"/>
              </w:rPr>
              <w:t>供应商</w:t>
            </w:r>
          </w:p>
        </w:tc>
        <w:tc>
          <w:tcPr>
            <w:tcW w:w="3873" w:type="dxa"/>
            <w:vMerge/>
            <w:tcBorders>
              <w:top w:val="nil"/>
            </w:tcBorders>
          </w:tcPr>
          <w:p w:rsidR="00BB615C" w:rsidRPr="00BB615C" w:rsidRDefault="00BB615C" w:rsidP="00BB615C">
            <w:pPr>
              <w:autoSpaceDE w:val="0"/>
              <w:autoSpaceDN w:val="0"/>
              <w:spacing w:line="300" w:lineRule="auto"/>
              <w:rPr>
                <w:rFonts w:ascii="宋体" w:eastAsia="宋体" w:hAnsi="宋体" w:cs="Times New Roman"/>
                <w:sz w:val="22"/>
              </w:rPr>
            </w:pPr>
          </w:p>
        </w:tc>
      </w:tr>
      <w:tr w:rsidR="00BB615C" w:rsidRPr="00BB615C" w:rsidTr="00AC6FD0">
        <w:trPr>
          <w:trHeight w:val="819"/>
          <w:jc w:val="center"/>
        </w:trPr>
        <w:tc>
          <w:tcPr>
            <w:tcW w:w="833" w:type="dxa"/>
          </w:tcPr>
          <w:p w:rsidR="00BB615C" w:rsidRPr="00BB615C" w:rsidRDefault="00BB615C" w:rsidP="00BB615C">
            <w:pPr>
              <w:autoSpaceDE w:val="0"/>
              <w:autoSpaceDN w:val="0"/>
              <w:spacing w:before="62" w:line="182" w:lineRule="auto"/>
              <w:ind w:left="661"/>
              <w:rPr>
                <w:rFonts w:ascii="宋体" w:eastAsia="宋体" w:hAnsi="宋体" w:cs="Times New Roman"/>
                <w:sz w:val="22"/>
              </w:rPr>
            </w:pPr>
            <w:r w:rsidRPr="00BB615C">
              <w:rPr>
                <w:rFonts w:ascii="宋体" w:eastAsia="宋体" w:hAnsi="宋体" w:cs="Times New Roman"/>
                <w:sz w:val="22"/>
              </w:rPr>
              <w:t>1</w:t>
            </w:r>
          </w:p>
        </w:tc>
        <w:tc>
          <w:tcPr>
            <w:tcW w:w="2156" w:type="dxa"/>
          </w:tcPr>
          <w:p w:rsidR="00BB615C" w:rsidRPr="00BB615C" w:rsidRDefault="00BB615C" w:rsidP="00BB615C">
            <w:pPr>
              <w:autoSpaceDE w:val="0"/>
              <w:autoSpaceDN w:val="0"/>
              <w:spacing w:before="62" w:line="220" w:lineRule="auto"/>
              <w:ind w:left="101"/>
              <w:rPr>
                <w:rFonts w:ascii="宋体" w:eastAsia="宋体" w:hAnsi="宋体" w:cs="Times New Roman"/>
                <w:sz w:val="22"/>
              </w:rPr>
            </w:pPr>
            <w:r w:rsidRPr="00BB615C">
              <w:rPr>
                <w:rFonts w:ascii="宋体" w:eastAsia="宋体" w:hAnsi="宋体" w:cs="Times New Roman"/>
                <w:spacing w:val="-3"/>
                <w:sz w:val="22"/>
              </w:rPr>
              <w:t>公用水电</w:t>
            </w:r>
          </w:p>
        </w:tc>
        <w:tc>
          <w:tcPr>
            <w:tcW w:w="968" w:type="dxa"/>
          </w:tcPr>
          <w:p w:rsidR="00BB615C" w:rsidRPr="00BB615C" w:rsidRDefault="00BB615C" w:rsidP="00BB615C">
            <w:pPr>
              <w:autoSpaceDE w:val="0"/>
              <w:autoSpaceDN w:val="0"/>
              <w:spacing w:before="61" w:line="239" w:lineRule="auto"/>
              <w:ind w:left="144"/>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85" w:line="220" w:lineRule="auto"/>
              <w:ind w:left="99"/>
              <w:rPr>
                <w:rFonts w:ascii="宋体" w:eastAsia="宋体" w:hAnsi="宋体" w:cs="Times New Roman"/>
                <w:sz w:val="22"/>
              </w:rPr>
            </w:pPr>
            <w:r w:rsidRPr="00BB615C">
              <w:rPr>
                <w:rFonts w:ascii="宋体" w:eastAsia="宋体" w:hAnsi="宋体" w:cs="Times New Roman"/>
                <w:spacing w:val="-3"/>
                <w:sz w:val="22"/>
              </w:rPr>
              <w:t>包括空调、清洁卫生、生活等各类用水；</w:t>
            </w:r>
          </w:p>
          <w:p w:rsidR="00BB615C" w:rsidRPr="00BB615C" w:rsidRDefault="00BB615C" w:rsidP="00BB615C">
            <w:pPr>
              <w:autoSpaceDE w:val="0"/>
              <w:autoSpaceDN w:val="0"/>
              <w:spacing w:before="19" w:line="220" w:lineRule="auto"/>
              <w:ind w:left="99"/>
              <w:rPr>
                <w:rFonts w:ascii="宋体" w:eastAsia="宋体" w:hAnsi="宋体" w:cs="Times New Roman"/>
                <w:sz w:val="22"/>
              </w:rPr>
            </w:pPr>
            <w:r w:rsidRPr="00BB615C">
              <w:rPr>
                <w:rFonts w:ascii="宋体" w:eastAsia="宋体" w:hAnsi="宋体" w:cs="Times New Roman"/>
                <w:spacing w:val="-1"/>
                <w:sz w:val="22"/>
              </w:rPr>
              <w:t>服务公司办公等各类用电</w:t>
            </w:r>
          </w:p>
        </w:tc>
      </w:tr>
      <w:tr w:rsidR="00BB615C" w:rsidRPr="00BB615C" w:rsidTr="00AC6FD0">
        <w:trPr>
          <w:trHeight w:val="443"/>
          <w:jc w:val="center"/>
        </w:trPr>
        <w:tc>
          <w:tcPr>
            <w:tcW w:w="833" w:type="dxa"/>
          </w:tcPr>
          <w:p w:rsidR="00BB615C" w:rsidRPr="00BB615C" w:rsidRDefault="00BB615C" w:rsidP="00BB615C">
            <w:pPr>
              <w:autoSpaceDE w:val="0"/>
              <w:autoSpaceDN w:val="0"/>
              <w:spacing w:before="153" w:line="182" w:lineRule="auto"/>
              <w:ind w:left="649"/>
              <w:rPr>
                <w:rFonts w:ascii="宋体" w:eastAsia="宋体" w:hAnsi="宋体" w:cs="Times New Roman"/>
                <w:sz w:val="22"/>
              </w:rPr>
            </w:pPr>
            <w:r w:rsidRPr="00BB615C">
              <w:rPr>
                <w:rFonts w:ascii="宋体" w:eastAsia="宋体" w:hAnsi="宋体" w:cs="Times New Roman"/>
                <w:sz w:val="22"/>
              </w:rPr>
              <w:t>2</w:t>
            </w:r>
          </w:p>
        </w:tc>
        <w:tc>
          <w:tcPr>
            <w:tcW w:w="2156" w:type="dxa"/>
          </w:tcPr>
          <w:p w:rsidR="00BB615C" w:rsidRPr="00BB615C" w:rsidRDefault="00BB615C" w:rsidP="00BB615C">
            <w:pPr>
              <w:autoSpaceDE w:val="0"/>
              <w:autoSpaceDN w:val="0"/>
              <w:spacing w:before="121" w:line="220" w:lineRule="auto"/>
              <w:ind w:left="98"/>
              <w:rPr>
                <w:rFonts w:ascii="宋体" w:eastAsia="宋体" w:hAnsi="宋体" w:cs="Times New Roman"/>
                <w:sz w:val="22"/>
              </w:rPr>
            </w:pPr>
            <w:r w:rsidRPr="00BB615C">
              <w:rPr>
                <w:rFonts w:ascii="宋体" w:eastAsia="宋体" w:hAnsi="宋体" w:cs="Times New Roman"/>
                <w:spacing w:val="-2"/>
                <w:sz w:val="22"/>
              </w:rPr>
              <w:t>各类垃圾桶</w:t>
            </w:r>
          </w:p>
        </w:tc>
        <w:tc>
          <w:tcPr>
            <w:tcW w:w="968" w:type="dxa"/>
          </w:tcPr>
          <w:p w:rsidR="00BB615C" w:rsidRPr="00BB615C" w:rsidRDefault="00BB615C" w:rsidP="00BB615C">
            <w:pPr>
              <w:autoSpaceDE w:val="0"/>
              <w:autoSpaceDN w:val="0"/>
              <w:spacing w:before="121" w:line="239" w:lineRule="auto"/>
              <w:ind w:left="144"/>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21" w:line="220" w:lineRule="auto"/>
              <w:ind w:left="99"/>
              <w:rPr>
                <w:rFonts w:ascii="宋体" w:eastAsia="宋体" w:hAnsi="宋体" w:cs="Times New Roman"/>
                <w:sz w:val="22"/>
              </w:rPr>
            </w:pPr>
            <w:r w:rsidRPr="00BB615C">
              <w:rPr>
                <w:rFonts w:ascii="宋体" w:eastAsia="宋体" w:hAnsi="宋体" w:cs="Times New Roman"/>
                <w:spacing w:val="-1"/>
                <w:sz w:val="22"/>
              </w:rPr>
              <w:t>包括生活垃圾、垃圾桶。</w:t>
            </w:r>
          </w:p>
        </w:tc>
      </w:tr>
      <w:tr w:rsidR="00BB615C" w:rsidRPr="00BB615C" w:rsidTr="00AC6FD0">
        <w:trPr>
          <w:trHeight w:val="444"/>
          <w:jc w:val="center"/>
        </w:trPr>
        <w:tc>
          <w:tcPr>
            <w:tcW w:w="833" w:type="dxa"/>
          </w:tcPr>
          <w:p w:rsidR="00BB615C" w:rsidRPr="00BB615C" w:rsidRDefault="00BB615C" w:rsidP="00BB615C">
            <w:pPr>
              <w:autoSpaceDE w:val="0"/>
              <w:autoSpaceDN w:val="0"/>
              <w:spacing w:before="153" w:line="182" w:lineRule="auto"/>
              <w:ind w:left="650"/>
              <w:rPr>
                <w:rFonts w:ascii="宋体" w:eastAsia="宋体" w:hAnsi="宋体" w:cs="Times New Roman"/>
                <w:sz w:val="22"/>
              </w:rPr>
            </w:pPr>
            <w:r w:rsidRPr="00BB615C">
              <w:rPr>
                <w:rFonts w:ascii="宋体" w:eastAsia="宋体" w:hAnsi="宋体" w:cs="Times New Roman"/>
                <w:sz w:val="22"/>
              </w:rPr>
              <w:lastRenderedPageBreak/>
              <w:t>3</w:t>
            </w:r>
          </w:p>
        </w:tc>
        <w:tc>
          <w:tcPr>
            <w:tcW w:w="2156" w:type="dxa"/>
          </w:tcPr>
          <w:p w:rsidR="00BB615C" w:rsidRPr="00BB615C" w:rsidRDefault="00BB615C" w:rsidP="00BB615C">
            <w:pPr>
              <w:autoSpaceDE w:val="0"/>
              <w:autoSpaceDN w:val="0"/>
              <w:spacing w:before="121" w:line="221" w:lineRule="auto"/>
              <w:ind w:left="97"/>
              <w:rPr>
                <w:rFonts w:ascii="宋体" w:eastAsia="宋体" w:hAnsi="宋体" w:cs="Times New Roman"/>
                <w:sz w:val="22"/>
              </w:rPr>
            </w:pPr>
            <w:r w:rsidRPr="00BB615C">
              <w:rPr>
                <w:rFonts w:ascii="宋体" w:eastAsia="宋体" w:hAnsi="宋体" w:cs="Times New Roman"/>
                <w:spacing w:val="-2"/>
                <w:sz w:val="22"/>
              </w:rPr>
              <w:t>垃圾袋</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r w:rsidRPr="00BB615C">
              <w:rPr>
                <w:rFonts w:ascii="宋体" w:eastAsia="宋体" w:hAnsi="宋体" w:cs="Times New Roman"/>
                <w:sz w:val="22"/>
              </w:rPr>
              <w:t xml:space="preserve"> √</w:t>
            </w:r>
          </w:p>
        </w:tc>
        <w:tc>
          <w:tcPr>
            <w:tcW w:w="1156" w:type="dxa"/>
          </w:tcPr>
          <w:p w:rsidR="00BB615C" w:rsidRPr="00BB615C" w:rsidRDefault="00BB615C" w:rsidP="00BB615C">
            <w:pPr>
              <w:autoSpaceDE w:val="0"/>
              <w:autoSpaceDN w:val="0"/>
              <w:spacing w:before="121" w:line="239" w:lineRule="auto"/>
              <w:ind w:left="145"/>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21" w:line="220" w:lineRule="auto"/>
              <w:ind w:left="99"/>
              <w:rPr>
                <w:rFonts w:ascii="宋体" w:eastAsia="宋体" w:hAnsi="宋体" w:cs="Times New Roman"/>
                <w:sz w:val="22"/>
              </w:rPr>
            </w:pPr>
            <w:r w:rsidRPr="00BB615C">
              <w:rPr>
                <w:rFonts w:ascii="宋体" w:eastAsia="宋体" w:hAnsi="宋体" w:cs="Times New Roman"/>
                <w:spacing w:val="-2"/>
                <w:sz w:val="22"/>
              </w:rPr>
              <w:t>包括生活垃圾、垃圾桶垃圾袋。</w:t>
            </w:r>
          </w:p>
        </w:tc>
      </w:tr>
      <w:tr w:rsidR="00BB615C" w:rsidRPr="00BB615C" w:rsidTr="00AC6FD0">
        <w:trPr>
          <w:trHeight w:val="444"/>
          <w:jc w:val="center"/>
        </w:trPr>
        <w:tc>
          <w:tcPr>
            <w:tcW w:w="833" w:type="dxa"/>
          </w:tcPr>
          <w:p w:rsidR="00BB615C" w:rsidRPr="00BB615C" w:rsidRDefault="00BB615C" w:rsidP="00BB615C">
            <w:pPr>
              <w:autoSpaceDE w:val="0"/>
              <w:autoSpaceDN w:val="0"/>
              <w:spacing w:before="153" w:line="182" w:lineRule="auto"/>
              <w:ind w:left="646"/>
              <w:rPr>
                <w:rFonts w:ascii="宋体" w:eastAsia="宋体" w:hAnsi="宋体" w:cs="Times New Roman"/>
                <w:sz w:val="22"/>
              </w:rPr>
            </w:pPr>
            <w:r w:rsidRPr="00BB615C">
              <w:rPr>
                <w:rFonts w:ascii="宋体" w:eastAsia="宋体" w:hAnsi="宋体" w:cs="Times New Roman"/>
                <w:sz w:val="22"/>
              </w:rPr>
              <w:t>4</w:t>
            </w:r>
          </w:p>
        </w:tc>
        <w:tc>
          <w:tcPr>
            <w:tcW w:w="2156" w:type="dxa"/>
          </w:tcPr>
          <w:p w:rsidR="00BB615C" w:rsidRPr="00BB615C" w:rsidRDefault="00BB615C" w:rsidP="00BB615C">
            <w:pPr>
              <w:autoSpaceDE w:val="0"/>
              <w:autoSpaceDN w:val="0"/>
              <w:spacing w:before="122" w:line="220" w:lineRule="auto"/>
              <w:ind w:left="99"/>
              <w:rPr>
                <w:rFonts w:ascii="宋体" w:eastAsia="宋体" w:hAnsi="宋体" w:cs="Times New Roman"/>
                <w:sz w:val="22"/>
              </w:rPr>
            </w:pPr>
            <w:r w:rsidRPr="00BB615C">
              <w:rPr>
                <w:rFonts w:ascii="宋体" w:eastAsia="宋体" w:hAnsi="宋体" w:cs="Times New Roman"/>
                <w:spacing w:val="-2"/>
                <w:sz w:val="22"/>
              </w:rPr>
              <w:t>办公用房</w:t>
            </w:r>
          </w:p>
        </w:tc>
        <w:tc>
          <w:tcPr>
            <w:tcW w:w="968" w:type="dxa"/>
          </w:tcPr>
          <w:p w:rsidR="00BB615C" w:rsidRPr="00BB615C" w:rsidRDefault="00BB615C" w:rsidP="00BB615C">
            <w:pPr>
              <w:autoSpaceDE w:val="0"/>
              <w:autoSpaceDN w:val="0"/>
              <w:spacing w:before="121" w:line="239" w:lineRule="auto"/>
              <w:ind w:left="144"/>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22" w:line="220" w:lineRule="auto"/>
              <w:ind w:left="99"/>
              <w:rPr>
                <w:rFonts w:ascii="宋体" w:eastAsia="宋体" w:hAnsi="宋体" w:cs="Times New Roman"/>
                <w:sz w:val="22"/>
              </w:rPr>
            </w:pPr>
            <w:r w:rsidRPr="00BB615C">
              <w:rPr>
                <w:rFonts w:ascii="宋体" w:eastAsia="宋体" w:hAnsi="宋体" w:cs="Times New Roman"/>
                <w:spacing w:val="-4"/>
                <w:sz w:val="22"/>
              </w:rPr>
              <w:t>包括仓库用房。</w:t>
            </w:r>
          </w:p>
        </w:tc>
      </w:tr>
      <w:tr w:rsidR="00BB615C" w:rsidRPr="00BB615C" w:rsidTr="00AC6FD0">
        <w:trPr>
          <w:trHeight w:val="664"/>
          <w:jc w:val="center"/>
        </w:trPr>
        <w:tc>
          <w:tcPr>
            <w:tcW w:w="833" w:type="dxa"/>
          </w:tcPr>
          <w:p w:rsidR="00BB615C" w:rsidRPr="00BB615C" w:rsidRDefault="00BB615C" w:rsidP="00BB615C">
            <w:pPr>
              <w:autoSpaceDE w:val="0"/>
              <w:autoSpaceDN w:val="0"/>
              <w:spacing w:before="62" w:line="180" w:lineRule="auto"/>
              <w:ind w:left="650"/>
              <w:rPr>
                <w:rFonts w:ascii="宋体" w:eastAsia="宋体" w:hAnsi="宋体" w:cs="Times New Roman"/>
                <w:sz w:val="22"/>
              </w:rPr>
            </w:pPr>
            <w:r w:rsidRPr="00BB615C">
              <w:rPr>
                <w:rFonts w:ascii="宋体" w:eastAsia="宋体" w:hAnsi="宋体" w:cs="Times New Roman"/>
                <w:sz w:val="22"/>
              </w:rPr>
              <w:t>5</w:t>
            </w:r>
          </w:p>
        </w:tc>
        <w:tc>
          <w:tcPr>
            <w:tcW w:w="2156" w:type="dxa"/>
          </w:tcPr>
          <w:p w:rsidR="00BB615C" w:rsidRPr="00BB615C" w:rsidRDefault="00BB615C" w:rsidP="00BB615C">
            <w:pPr>
              <w:autoSpaceDE w:val="0"/>
              <w:autoSpaceDN w:val="0"/>
              <w:spacing w:before="62" w:line="220" w:lineRule="auto"/>
              <w:ind w:left="99"/>
              <w:rPr>
                <w:rFonts w:ascii="宋体" w:eastAsia="宋体" w:hAnsi="宋体" w:cs="Times New Roman"/>
                <w:sz w:val="22"/>
              </w:rPr>
            </w:pPr>
            <w:r w:rsidRPr="00BB615C">
              <w:rPr>
                <w:rFonts w:ascii="宋体" w:eastAsia="宋体" w:hAnsi="宋体" w:cs="Times New Roman"/>
                <w:spacing w:val="-2"/>
                <w:sz w:val="22"/>
              </w:rPr>
              <w:t>办公设备和家具等</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before="62" w:line="239" w:lineRule="auto"/>
              <w:ind w:left="145"/>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62" w:line="229" w:lineRule="auto"/>
              <w:ind w:left="99" w:right="34"/>
              <w:rPr>
                <w:rFonts w:ascii="宋体" w:eastAsia="宋体" w:hAnsi="宋体" w:cs="Times New Roman"/>
                <w:sz w:val="22"/>
              </w:rPr>
            </w:pPr>
            <w:r w:rsidRPr="00BB615C">
              <w:rPr>
                <w:rFonts w:ascii="宋体" w:eastAsia="宋体" w:hAnsi="宋体" w:cs="Times New Roman"/>
                <w:spacing w:val="-5"/>
                <w:sz w:val="22"/>
              </w:rPr>
              <w:t>包括电脑、考勤设备和打印机等办公设备</w:t>
            </w:r>
            <w:r w:rsidRPr="00BB615C">
              <w:rPr>
                <w:rFonts w:ascii="宋体" w:eastAsia="宋体" w:hAnsi="宋体" w:cs="Times New Roman"/>
                <w:sz w:val="22"/>
              </w:rPr>
              <w:t xml:space="preserve"> </w:t>
            </w:r>
            <w:r w:rsidRPr="00BB615C">
              <w:rPr>
                <w:rFonts w:ascii="宋体" w:eastAsia="宋体" w:hAnsi="宋体" w:cs="Times New Roman"/>
                <w:spacing w:val="-2"/>
                <w:sz w:val="22"/>
              </w:rPr>
              <w:t>和耗材；桌椅等办公家具和员工更衣柜。</w:t>
            </w:r>
          </w:p>
        </w:tc>
      </w:tr>
      <w:tr w:rsidR="00BB615C" w:rsidRPr="00BB615C" w:rsidTr="00AC6FD0">
        <w:trPr>
          <w:trHeight w:val="496"/>
          <w:jc w:val="center"/>
        </w:trPr>
        <w:tc>
          <w:tcPr>
            <w:tcW w:w="833" w:type="dxa"/>
          </w:tcPr>
          <w:p w:rsidR="00BB615C" w:rsidRPr="00BB615C" w:rsidRDefault="00BB615C" w:rsidP="00BB615C">
            <w:pPr>
              <w:autoSpaceDE w:val="0"/>
              <w:autoSpaceDN w:val="0"/>
              <w:spacing w:before="179" w:line="182" w:lineRule="auto"/>
              <w:ind w:left="648"/>
              <w:rPr>
                <w:rFonts w:ascii="宋体" w:eastAsia="宋体" w:hAnsi="宋体" w:cs="Times New Roman"/>
                <w:sz w:val="22"/>
              </w:rPr>
            </w:pPr>
            <w:r w:rsidRPr="00BB615C">
              <w:rPr>
                <w:rFonts w:ascii="宋体" w:eastAsia="宋体" w:hAnsi="宋体" w:cs="Times New Roman"/>
                <w:sz w:val="22"/>
              </w:rPr>
              <w:t>6</w:t>
            </w:r>
          </w:p>
        </w:tc>
        <w:tc>
          <w:tcPr>
            <w:tcW w:w="2156" w:type="dxa"/>
          </w:tcPr>
          <w:p w:rsidR="00BB615C" w:rsidRPr="00BB615C" w:rsidRDefault="00BB615C" w:rsidP="00BB615C">
            <w:pPr>
              <w:autoSpaceDE w:val="0"/>
              <w:autoSpaceDN w:val="0"/>
              <w:spacing w:before="148" w:line="219" w:lineRule="auto"/>
              <w:ind w:left="97"/>
              <w:rPr>
                <w:rFonts w:ascii="宋体" w:eastAsia="宋体" w:hAnsi="宋体" w:cs="Times New Roman"/>
                <w:sz w:val="22"/>
              </w:rPr>
            </w:pPr>
            <w:r w:rsidRPr="00BB615C">
              <w:rPr>
                <w:rFonts w:ascii="宋体" w:eastAsia="宋体" w:hAnsi="宋体" w:cs="Times New Roman"/>
                <w:spacing w:val="-2"/>
                <w:sz w:val="22"/>
              </w:rPr>
              <w:t>人员装备（对讲机）</w:t>
            </w:r>
          </w:p>
        </w:tc>
        <w:tc>
          <w:tcPr>
            <w:tcW w:w="968" w:type="dxa"/>
          </w:tcPr>
          <w:p w:rsidR="00BB615C" w:rsidRPr="00BB615C" w:rsidRDefault="00BB615C" w:rsidP="00BB615C">
            <w:pPr>
              <w:autoSpaceDE w:val="0"/>
              <w:autoSpaceDN w:val="0"/>
              <w:spacing w:before="148" w:line="239" w:lineRule="auto"/>
              <w:ind w:left="144"/>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26" w:line="219" w:lineRule="auto"/>
              <w:ind w:left="99"/>
              <w:rPr>
                <w:rFonts w:ascii="宋体" w:eastAsia="宋体" w:hAnsi="宋体" w:cs="Times New Roman"/>
                <w:sz w:val="22"/>
              </w:rPr>
            </w:pPr>
            <w:r w:rsidRPr="00BB615C">
              <w:rPr>
                <w:rFonts w:ascii="宋体" w:eastAsia="宋体" w:hAnsi="宋体" w:cs="Times New Roman"/>
                <w:spacing w:val="-1"/>
                <w:sz w:val="22"/>
              </w:rPr>
              <w:t>包括对讲机公共频道占用费及维修费用</w:t>
            </w:r>
          </w:p>
          <w:p w:rsidR="00BB615C" w:rsidRPr="00BB615C" w:rsidRDefault="00BB615C" w:rsidP="00BB615C">
            <w:pPr>
              <w:autoSpaceDE w:val="0"/>
              <w:autoSpaceDN w:val="0"/>
              <w:spacing w:before="21" w:line="207" w:lineRule="auto"/>
              <w:ind w:left="100"/>
              <w:rPr>
                <w:rFonts w:ascii="宋体" w:eastAsia="宋体" w:hAnsi="宋体" w:cs="Times New Roman"/>
                <w:sz w:val="22"/>
              </w:rPr>
            </w:pPr>
            <w:r w:rsidRPr="00BB615C">
              <w:rPr>
                <w:rFonts w:ascii="宋体" w:eastAsia="宋体" w:hAnsi="宋体" w:cs="Times New Roman"/>
                <w:spacing w:val="-9"/>
                <w:sz w:val="22"/>
              </w:rPr>
              <w:t>等。</w:t>
            </w:r>
          </w:p>
        </w:tc>
      </w:tr>
      <w:tr w:rsidR="00BB615C" w:rsidRPr="00BB615C" w:rsidTr="00AC6FD0">
        <w:trPr>
          <w:trHeight w:val="1285"/>
          <w:jc w:val="center"/>
        </w:trPr>
        <w:tc>
          <w:tcPr>
            <w:tcW w:w="833" w:type="dxa"/>
          </w:tcPr>
          <w:p w:rsidR="00BB615C" w:rsidRPr="00BB615C" w:rsidRDefault="00BB615C" w:rsidP="00BB615C">
            <w:pPr>
              <w:autoSpaceDE w:val="0"/>
              <w:autoSpaceDN w:val="0"/>
              <w:spacing w:before="61" w:line="180" w:lineRule="auto"/>
              <w:ind w:left="651"/>
              <w:rPr>
                <w:rFonts w:ascii="宋体" w:eastAsia="宋体" w:hAnsi="宋体" w:cs="Times New Roman"/>
                <w:sz w:val="22"/>
              </w:rPr>
            </w:pPr>
            <w:r w:rsidRPr="00BB615C">
              <w:rPr>
                <w:rFonts w:ascii="宋体" w:eastAsia="宋体" w:hAnsi="宋体" w:cs="Times New Roman"/>
                <w:sz w:val="22"/>
              </w:rPr>
              <w:t>7</w:t>
            </w:r>
          </w:p>
        </w:tc>
        <w:tc>
          <w:tcPr>
            <w:tcW w:w="2156" w:type="dxa"/>
          </w:tcPr>
          <w:p w:rsidR="00BB615C" w:rsidRPr="00BB615C" w:rsidRDefault="00BB615C" w:rsidP="00BB615C">
            <w:pPr>
              <w:autoSpaceDE w:val="0"/>
              <w:autoSpaceDN w:val="0"/>
              <w:spacing w:before="62" w:line="221" w:lineRule="auto"/>
              <w:ind w:left="96"/>
              <w:rPr>
                <w:rFonts w:ascii="宋体" w:eastAsia="宋体" w:hAnsi="宋体" w:cs="Times New Roman"/>
                <w:sz w:val="22"/>
              </w:rPr>
            </w:pPr>
            <w:r w:rsidRPr="00BB615C">
              <w:rPr>
                <w:rFonts w:ascii="宋体" w:eastAsia="宋体" w:hAnsi="宋体" w:cs="Times New Roman"/>
                <w:spacing w:val="-2"/>
                <w:sz w:val="22"/>
              </w:rPr>
              <w:t>专业设备</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before="62" w:line="239" w:lineRule="auto"/>
              <w:ind w:left="145"/>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73" w:line="233" w:lineRule="auto"/>
              <w:ind w:left="100" w:right="23" w:hanging="1"/>
              <w:rPr>
                <w:rFonts w:ascii="宋体" w:eastAsia="宋体" w:hAnsi="宋体" w:cs="Times New Roman"/>
                <w:sz w:val="22"/>
              </w:rPr>
            </w:pPr>
            <w:r w:rsidRPr="00BB615C">
              <w:rPr>
                <w:rFonts w:ascii="宋体" w:eastAsia="宋体" w:hAnsi="宋体" w:cs="Times New Roman"/>
                <w:spacing w:val="-5"/>
                <w:sz w:val="22"/>
              </w:rPr>
              <w:t>包括专用的洗地机、自动洗地吸水机、抛</w:t>
            </w:r>
            <w:r w:rsidRPr="00BB615C">
              <w:rPr>
                <w:rFonts w:ascii="宋体" w:eastAsia="宋体" w:hAnsi="宋体" w:cs="Times New Roman"/>
                <w:sz w:val="22"/>
              </w:rPr>
              <w:t xml:space="preserve"> </w:t>
            </w:r>
            <w:r w:rsidRPr="00BB615C">
              <w:rPr>
                <w:rFonts w:ascii="宋体" w:eastAsia="宋体" w:hAnsi="宋体" w:cs="Times New Roman"/>
                <w:spacing w:val="-1"/>
                <w:sz w:val="22"/>
              </w:rPr>
              <w:t>光机、吸水洗尘机、地坪/地毯吹干机、</w:t>
            </w:r>
            <w:r w:rsidRPr="00BB615C">
              <w:rPr>
                <w:rFonts w:ascii="宋体" w:eastAsia="宋体" w:hAnsi="宋体" w:cs="Times New Roman"/>
                <w:spacing w:val="4"/>
                <w:sz w:val="22"/>
              </w:rPr>
              <w:t xml:space="preserve">  </w:t>
            </w:r>
            <w:r w:rsidRPr="00BB615C">
              <w:rPr>
                <w:rFonts w:ascii="宋体" w:eastAsia="宋体" w:hAnsi="宋体" w:cs="Times New Roman"/>
                <w:spacing w:val="-12"/>
                <w:sz w:val="22"/>
              </w:rPr>
              <w:t>真空吸尘机、垃圾车、高压水枪、</w:t>
            </w:r>
            <w:proofErr w:type="gramStart"/>
            <w:r w:rsidRPr="00BB615C">
              <w:rPr>
                <w:rFonts w:ascii="宋体" w:eastAsia="宋体" w:hAnsi="宋体" w:cs="Times New Roman"/>
                <w:spacing w:val="-12"/>
                <w:sz w:val="22"/>
              </w:rPr>
              <w:t>榨</w:t>
            </w:r>
            <w:proofErr w:type="gramEnd"/>
            <w:r w:rsidRPr="00BB615C">
              <w:rPr>
                <w:rFonts w:ascii="宋体" w:eastAsia="宋体" w:hAnsi="宋体" w:cs="Times New Roman"/>
                <w:spacing w:val="-12"/>
                <w:sz w:val="22"/>
              </w:rPr>
              <w:t>水器、</w:t>
            </w:r>
          </w:p>
          <w:p w:rsidR="00BB615C" w:rsidRPr="00BB615C" w:rsidRDefault="00BB615C" w:rsidP="00BB615C">
            <w:pPr>
              <w:autoSpaceDE w:val="0"/>
              <w:autoSpaceDN w:val="0"/>
              <w:spacing w:before="20" w:line="220" w:lineRule="auto"/>
              <w:ind w:left="102"/>
              <w:rPr>
                <w:rFonts w:ascii="宋体" w:eastAsia="宋体" w:hAnsi="宋体" w:cs="Times New Roman"/>
                <w:sz w:val="22"/>
              </w:rPr>
            </w:pPr>
            <w:r w:rsidRPr="00BB615C">
              <w:rPr>
                <w:rFonts w:ascii="宋体" w:eastAsia="宋体" w:hAnsi="宋体" w:cs="Times New Roman"/>
                <w:spacing w:val="-4"/>
                <w:sz w:val="22"/>
              </w:rPr>
              <w:t>不锈钢桶等。</w:t>
            </w:r>
          </w:p>
        </w:tc>
      </w:tr>
      <w:tr w:rsidR="00BB615C" w:rsidRPr="00BB615C" w:rsidTr="00AC6FD0">
        <w:trPr>
          <w:trHeight w:val="662"/>
          <w:jc w:val="center"/>
        </w:trPr>
        <w:tc>
          <w:tcPr>
            <w:tcW w:w="833" w:type="dxa"/>
          </w:tcPr>
          <w:p w:rsidR="00BB615C" w:rsidRPr="00BB615C" w:rsidRDefault="00BB615C" w:rsidP="00BB615C">
            <w:pPr>
              <w:autoSpaceDE w:val="0"/>
              <w:autoSpaceDN w:val="0"/>
              <w:spacing w:before="266" w:line="182" w:lineRule="auto"/>
              <w:ind w:left="647"/>
              <w:rPr>
                <w:rFonts w:ascii="宋体" w:eastAsia="宋体" w:hAnsi="宋体" w:cs="Times New Roman"/>
                <w:sz w:val="22"/>
              </w:rPr>
            </w:pPr>
            <w:r w:rsidRPr="00BB615C">
              <w:rPr>
                <w:rFonts w:ascii="宋体" w:eastAsia="宋体" w:hAnsi="宋体" w:cs="Times New Roman"/>
                <w:sz w:val="22"/>
              </w:rPr>
              <w:t>8</w:t>
            </w:r>
          </w:p>
        </w:tc>
        <w:tc>
          <w:tcPr>
            <w:tcW w:w="2156" w:type="dxa"/>
          </w:tcPr>
          <w:p w:rsidR="00BB615C" w:rsidRPr="00BB615C" w:rsidRDefault="00BB615C" w:rsidP="00BB615C">
            <w:pPr>
              <w:autoSpaceDE w:val="0"/>
              <w:autoSpaceDN w:val="0"/>
              <w:spacing w:before="234" w:line="219" w:lineRule="auto"/>
              <w:ind w:left="98"/>
              <w:rPr>
                <w:rFonts w:ascii="宋体" w:eastAsia="宋体" w:hAnsi="宋体" w:cs="Times New Roman"/>
                <w:sz w:val="22"/>
              </w:rPr>
            </w:pPr>
            <w:r w:rsidRPr="00BB615C">
              <w:rPr>
                <w:rFonts w:ascii="宋体" w:eastAsia="宋体" w:hAnsi="宋体" w:cs="Times New Roman"/>
                <w:spacing w:val="-2"/>
                <w:sz w:val="22"/>
              </w:rPr>
              <w:t>维修材料</w:t>
            </w:r>
          </w:p>
        </w:tc>
        <w:tc>
          <w:tcPr>
            <w:tcW w:w="968" w:type="dxa"/>
          </w:tcPr>
          <w:p w:rsidR="00BB615C" w:rsidRPr="00BB615C" w:rsidRDefault="00BB615C" w:rsidP="00BB615C">
            <w:pPr>
              <w:autoSpaceDE w:val="0"/>
              <w:autoSpaceDN w:val="0"/>
              <w:spacing w:before="234" w:line="239" w:lineRule="auto"/>
              <w:ind w:left="144"/>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10" w:line="219" w:lineRule="auto"/>
              <w:ind w:left="101"/>
              <w:rPr>
                <w:rFonts w:ascii="宋体" w:eastAsia="宋体" w:hAnsi="宋体" w:cs="Times New Roman"/>
                <w:sz w:val="22"/>
              </w:rPr>
            </w:pPr>
            <w:r w:rsidRPr="00BB615C">
              <w:rPr>
                <w:rFonts w:ascii="宋体" w:eastAsia="宋体" w:hAnsi="宋体" w:cs="Times New Roman"/>
                <w:spacing w:val="-6"/>
                <w:sz w:val="22"/>
              </w:rPr>
              <w:t>各类设施设备维修所需的材料，不包含维</w:t>
            </w:r>
          </w:p>
          <w:p w:rsidR="00BB615C" w:rsidRPr="00BB615C" w:rsidRDefault="00BB615C" w:rsidP="00BB615C">
            <w:pPr>
              <w:autoSpaceDE w:val="0"/>
              <w:autoSpaceDN w:val="0"/>
              <w:spacing w:before="20" w:line="220" w:lineRule="auto"/>
              <w:ind w:left="99"/>
              <w:rPr>
                <w:rFonts w:ascii="宋体" w:eastAsia="宋体" w:hAnsi="宋体" w:cs="Times New Roman"/>
                <w:sz w:val="22"/>
              </w:rPr>
            </w:pPr>
            <w:r w:rsidRPr="00BB615C">
              <w:rPr>
                <w:rFonts w:ascii="宋体" w:eastAsia="宋体" w:hAnsi="宋体" w:cs="Times New Roman"/>
                <w:spacing w:val="-7"/>
                <w:sz w:val="22"/>
              </w:rPr>
              <w:t>修工具。</w:t>
            </w:r>
          </w:p>
        </w:tc>
      </w:tr>
      <w:tr w:rsidR="00BB615C" w:rsidRPr="00BB615C" w:rsidTr="00AC6FD0">
        <w:trPr>
          <w:trHeight w:val="448"/>
          <w:jc w:val="center"/>
        </w:trPr>
        <w:tc>
          <w:tcPr>
            <w:tcW w:w="833" w:type="dxa"/>
          </w:tcPr>
          <w:p w:rsidR="00BB615C" w:rsidRPr="00BB615C" w:rsidRDefault="00BB615C" w:rsidP="00BB615C">
            <w:pPr>
              <w:autoSpaceDE w:val="0"/>
              <w:autoSpaceDN w:val="0"/>
              <w:spacing w:before="157" w:line="182" w:lineRule="auto"/>
              <w:ind w:left="565"/>
              <w:rPr>
                <w:rFonts w:ascii="宋体" w:eastAsia="宋体" w:hAnsi="宋体" w:cs="Times New Roman"/>
                <w:sz w:val="22"/>
              </w:rPr>
            </w:pPr>
            <w:r w:rsidRPr="00BB615C">
              <w:rPr>
                <w:rFonts w:ascii="宋体" w:eastAsia="宋体" w:hAnsi="宋体" w:cs="Times New Roman"/>
                <w:spacing w:val="-6"/>
                <w:sz w:val="22"/>
              </w:rPr>
              <w:t>9</w:t>
            </w:r>
          </w:p>
        </w:tc>
        <w:tc>
          <w:tcPr>
            <w:tcW w:w="2156" w:type="dxa"/>
          </w:tcPr>
          <w:p w:rsidR="00BB615C" w:rsidRPr="00BB615C" w:rsidRDefault="00BB615C" w:rsidP="00BB615C">
            <w:pPr>
              <w:autoSpaceDE w:val="0"/>
              <w:autoSpaceDN w:val="0"/>
              <w:spacing w:before="126" w:line="221" w:lineRule="auto"/>
              <w:ind w:left="96"/>
              <w:rPr>
                <w:rFonts w:ascii="宋体" w:eastAsia="宋体" w:hAnsi="宋体" w:cs="Times New Roman"/>
                <w:sz w:val="22"/>
              </w:rPr>
            </w:pPr>
            <w:r w:rsidRPr="00BB615C">
              <w:rPr>
                <w:rFonts w:ascii="宋体" w:eastAsia="宋体" w:hAnsi="宋体" w:cs="Times New Roman"/>
                <w:sz w:val="22"/>
              </w:rPr>
              <w:t>保洁工具耗材</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r w:rsidRPr="00BB615C">
              <w:rPr>
                <w:rFonts w:ascii="宋体" w:eastAsia="宋体" w:hAnsi="宋体" w:cs="Times New Roman"/>
                <w:sz w:val="22"/>
              </w:rPr>
              <w:t>√</w:t>
            </w:r>
          </w:p>
        </w:tc>
        <w:tc>
          <w:tcPr>
            <w:tcW w:w="1156" w:type="dxa"/>
          </w:tcPr>
          <w:p w:rsidR="00BB615C" w:rsidRPr="00BB615C" w:rsidRDefault="00BB615C" w:rsidP="00BB615C">
            <w:pPr>
              <w:autoSpaceDE w:val="0"/>
              <w:autoSpaceDN w:val="0"/>
              <w:spacing w:before="126" w:line="239" w:lineRule="auto"/>
              <w:ind w:left="145"/>
              <w:jc w:val="center"/>
              <w:rPr>
                <w:rFonts w:ascii="宋体" w:eastAsia="宋体" w:hAnsi="宋体" w:cs="Times New Roman"/>
                <w:sz w:val="22"/>
              </w:rPr>
            </w:pPr>
          </w:p>
        </w:tc>
        <w:tc>
          <w:tcPr>
            <w:tcW w:w="3873" w:type="dxa"/>
          </w:tcPr>
          <w:p w:rsidR="00BB615C" w:rsidRPr="00BB615C" w:rsidRDefault="00BB615C" w:rsidP="00BB615C">
            <w:pPr>
              <w:autoSpaceDE w:val="0"/>
              <w:autoSpaceDN w:val="0"/>
              <w:spacing w:before="124" w:line="233" w:lineRule="auto"/>
              <w:ind w:left="99" w:right="90"/>
              <w:rPr>
                <w:rFonts w:ascii="宋体" w:eastAsia="宋体" w:hAnsi="宋体" w:cs="Times New Roman"/>
                <w:sz w:val="22"/>
              </w:rPr>
            </w:pPr>
            <w:r w:rsidRPr="00BB615C">
              <w:rPr>
                <w:rFonts w:ascii="宋体" w:eastAsia="宋体" w:hAnsi="宋体" w:cs="Times New Roman"/>
                <w:spacing w:val="-2"/>
                <w:sz w:val="22"/>
              </w:rPr>
              <w:t>包括</w:t>
            </w:r>
            <w:proofErr w:type="gramStart"/>
            <w:r w:rsidRPr="00BB615C">
              <w:rPr>
                <w:rFonts w:ascii="宋体" w:eastAsia="宋体" w:hAnsi="宋体" w:cs="Times New Roman"/>
                <w:spacing w:val="-2"/>
                <w:sz w:val="22"/>
              </w:rPr>
              <w:t>保洁小</w:t>
            </w:r>
            <w:proofErr w:type="gramEnd"/>
            <w:r w:rsidRPr="00BB615C">
              <w:rPr>
                <w:rFonts w:ascii="宋体" w:eastAsia="宋体" w:hAnsi="宋体" w:cs="Times New Roman"/>
                <w:spacing w:val="-2"/>
                <w:sz w:val="22"/>
              </w:rPr>
              <w:t>工具、尘推、工作警示牌等。</w:t>
            </w:r>
            <w:r w:rsidRPr="00BB615C">
              <w:rPr>
                <w:rFonts w:ascii="宋体" w:eastAsia="宋体" w:hAnsi="宋体" w:cs="Times New Roman"/>
                <w:spacing w:val="-5"/>
                <w:sz w:val="22"/>
              </w:rPr>
              <w:t>包括环境保洁所需的清洁、洗涤药剂，地</w:t>
            </w:r>
            <w:r w:rsidRPr="00BB615C">
              <w:rPr>
                <w:rFonts w:ascii="宋体" w:eastAsia="宋体" w:hAnsi="宋体" w:cs="Times New Roman"/>
                <w:spacing w:val="-6"/>
                <w:sz w:val="22"/>
              </w:rPr>
              <w:t>面和物体表面擦拭用的消毒剂，地面养护药剂、材料和保洁工具等耗材（耗材品质</w:t>
            </w:r>
            <w:r w:rsidRPr="00BB615C">
              <w:rPr>
                <w:rFonts w:ascii="宋体" w:eastAsia="宋体" w:hAnsi="宋体" w:cs="Times New Roman"/>
                <w:spacing w:val="-2"/>
                <w:sz w:val="22"/>
              </w:rPr>
              <w:t>需可靠有保证）。</w:t>
            </w:r>
          </w:p>
        </w:tc>
      </w:tr>
      <w:tr w:rsidR="00BB615C" w:rsidRPr="00BB615C" w:rsidTr="00AC6FD0">
        <w:trPr>
          <w:trHeight w:val="448"/>
          <w:jc w:val="center"/>
        </w:trPr>
        <w:tc>
          <w:tcPr>
            <w:tcW w:w="833" w:type="dxa"/>
          </w:tcPr>
          <w:p w:rsidR="00BB615C" w:rsidRPr="00BB615C" w:rsidRDefault="00BB615C" w:rsidP="00BB615C">
            <w:pPr>
              <w:autoSpaceDE w:val="0"/>
              <w:autoSpaceDN w:val="0"/>
              <w:spacing w:before="157" w:line="182" w:lineRule="auto"/>
              <w:ind w:left="565"/>
              <w:rPr>
                <w:rFonts w:ascii="宋体" w:eastAsia="宋体" w:hAnsi="宋体" w:cs="Times New Roman"/>
                <w:spacing w:val="-6"/>
                <w:sz w:val="22"/>
              </w:rPr>
            </w:pPr>
            <w:r w:rsidRPr="00BB615C">
              <w:rPr>
                <w:rFonts w:ascii="宋体" w:eastAsia="宋体" w:hAnsi="宋体" w:cs="Times New Roman" w:hint="eastAsia"/>
                <w:spacing w:val="-6"/>
                <w:sz w:val="22"/>
              </w:rPr>
              <w:t>10</w:t>
            </w:r>
          </w:p>
        </w:tc>
        <w:tc>
          <w:tcPr>
            <w:tcW w:w="2156" w:type="dxa"/>
          </w:tcPr>
          <w:p w:rsidR="00BB615C" w:rsidRPr="00BB615C" w:rsidRDefault="00BB615C" w:rsidP="00BB615C">
            <w:pPr>
              <w:autoSpaceDE w:val="0"/>
              <w:autoSpaceDN w:val="0"/>
              <w:spacing w:before="126" w:line="221" w:lineRule="auto"/>
              <w:ind w:left="96"/>
              <w:rPr>
                <w:rFonts w:ascii="宋体" w:eastAsia="宋体" w:hAnsi="宋体" w:cs="Times New Roman"/>
                <w:sz w:val="22"/>
              </w:rPr>
            </w:pPr>
            <w:r w:rsidRPr="00BB615C">
              <w:rPr>
                <w:rFonts w:ascii="宋体" w:eastAsia="宋体" w:hAnsi="宋体" w:cs="Times New Roman" w:hint="eastAsia"/>
                <w:sz w:val="22"/>
              </w:rPr>
              <w:t>绿化用品</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1156" w:type="dxa"/>
          </w:tcPr>
          <w:p w:rsidR="00BB615C" w:rsidRPr="00BB615C" w:rsidRDefault="00BB615C" w:rsidP="00BB615C">
            <w:pPr>
              <w:autoSpaceDE w:val="0"/>
              <w:autoSpaceDN w:val="0"/>
              <w:spacing w:before="126" w:line="239" w:lineRule="auto"/>
              <w:ind w:left="145"/>
              <w:jc w:val="center"/>
              <w:rPr>
                <w:rFonts w:ascii="宋体" w:eastAsia="宋体" w:hAnsi="宋体" w:cs="Times New Roman"/>
                <w:sz w:val="22"/>
              </w:rPr>
            </w:pPr>
            <w:r w:rsidRPr="00BB615C">
              <w:rPr>
                <w:rFonts w:ascii="宋体" w:eastAsia="宋体" w:hAnsi="宋体" w:cs="Times New Roman"/>
                <w:sz w:val="22"/>
              </w:rPr>
              <w:t>√</w:t>
            </w:r>
          </w:p>
        </w:tc>
        <w:tc>
          <w:tcPr>
            <w:tcW w:w="3873" w:type="dxa"/>
          </w:tcPr>
          <w:p w:rsidR="00BB615C" w:rsidRPr="00BB615C" w:rsidRDefault="00BB615C" w:rsidP="00BB615C">
            <w:pPr>
              <w:autoSpaceDE w:val="0"/>
              <w:autoSpaceDN w:val="0"/>
              <w:spacing w:before="124" w:line="233" w:lineRule="auto"/>
              <w:ind w:left="99" w:right="90"/>
              <w:rPr>
                <w:rFonts w:ascii="宋体" w:eastAsia="宋体" w:hAnsi="宋体" w:cs="Times New Roman"/>
                <w:spacing w:val="-2"/>
                <w:sz w:val="22"/>
              </w:rPr>
            </w:pPr>
            <w:r w:rsidRPr="00BB615C">
              <w:rPr>
                <w:rFonts w:ascii="宋体" w:eastAsia="宋体" w:hAnsi="宋体" w:cs="Times New Roman" w:hint="eastAsia"/>
                <w:spacing w:val="-2"/>
                <w:sz w:val="22"/>
              </w:rPr>
              <w:t>包括养护工具机械、工具耗材等。</w:t>
            </w:r>
          </w:p>
        </w:tc>
      </w:tr>
      <w:tr w:rsidR="00BB615C" w:rsidRPr="00BB615C" w:rsidTr="00AC6FD0">
        <w:trPr>
          <w:trHeight w:val="448"/>
          <w:jc w:val="center"/>
        </w:trPr>
        <w:tc>
          <w:tcPr>
            <w:tcW w:w="833" w:type="dxa"/>
          </w:tcPr>
          <w:p w:rsidR="00BB615C" w:rsidRPr="00BB615C" w:rsidRDefault="00BB615C" w:rsidP="00BB615C">
            <w:pPr>
              <w:autoSpaceDE w:val="0"/>
              <w:autoSpaceDN w:val="0"/>
              <w:spacing w:before="157" w:line="182" w:lineRule="auto"/>
              <w:ind w:left="565"/>
              <w:rPr>
                <w:rFonts w:ascii="宋体" w:eastAsia="宋体" w:hAnsi="宋体" w:cs="Times New Roman"/>
                <w:spacing w:val="-6"/>
                <w:sz w:val="22"/>
              </w:rPr>
            </w:pPr>
            <w:r w:rsidRPr="00BB615C">
              <w:rPr>
                <w:rFonts w:ascii="宋体" w:eastAsia="宋体" w:hAnsi="宋体" w:cs="Times New Roman" w:hint="eastAsia"/>
                <w:spacing w:val="-6"/>
                <w:sz w:val="22"/>
              </w:rPr>
              <w:t>11</w:t>
            </w:r>
          </w:p>
        </w:tc>
        <w:tc>
          <w:tcPr>
            <w:tcW w:w="2156" w:type="dxa"/>
          </w:tcPr>
          <w:p w:rsidR="00BB615C" w:rsidRPr="00BB615C" w:rsidRDefault="00BB615C" w:rsidP="00BB615C">
            <w:pPr>
              <w:autoSpaceDE w:val="0"/>
              <w:autoSpaceDN w:val="0"/>
              <w:spacing w:before="126" w:line="221" w:lineRule="auto"/>
              <w:ind w:left="96"/>
              <w:rPr>
                <w:rFonts w:ascii="宋体" w:eastAsia="宋体" w:hAnsi="宋体" w:cs="Times New Roman"/>
                <w:sz w:val="22"/>
              </w:rPr>
            </w:pPr>
            <w:r w:rsidRPr="00BB615C">
              <w:rPr>
                <w:rFonts w:ascii="宋体" w:eastAsia="宋体" w:hAnsi="宋体" w:cs="Times New Roman" w:hint="eastAsia"/>
                <w:sz w:val="22"/>
              </w:rPr>
              <w:t>花卉</w:t>
            </w:r>
          </w:p>
        </w:tc>
        <w:tc>
          <w:tcPr>
            <w:tcW w:w="968" w:type="dxa"/>
          </w:tcPr>
          <w:p w:rsidR="00BB615C" w:rsidRPr="00BB615C" w:rsidRDefault="00BB615C" w:rsidP="00BB615C">
            <w:pPr>
              <w:autoSpaceDE w:val="0"/>
              <w:autoSpaceDN w:val="0"/>
              <w:spacing w:line="300" w:lineRule="auto"/>
              <w:jc w:val="center"/>
              <w:rPr>
                <w:rFonts w:ascii="宋体" w:eastAsia="宋体" w:hAnsi="宋体" w:cs="Times New Roman"/>
                <w:sz w:val="22"/>
              </w:rPr>
            </w:pPr>
          </w:p>
        </w:tc>
        <w:tc>
          <w:tcPr>
            <w:tcW w:w="1156" w:type="dxa"/>
          </w:tcPr>
          <w:p w:rsidR="00BB615C" w:rsidRPr="00BB615C" w:rsidRDefault="00BB615C" w:rsidP="00BB615C">
            <w:pPr>
              <w:autoSpaceDE w:val="0"/>
              <w:autoSpaceDN w:val="0"/>
              <w:spacing w:before="126" w:line="239" w:lineRule="auto"/>
              <w:ind w:left="145"/>
              <w:jc w:val="center"/>
              <w:rPr>
                <w:rFonts w:ascii="宋体" w:eastAsia="宋体" w:hAnsi="宋体" w:cs="Times New Roman"/>
                <w:sz w:val="22"/>
              </w:rPr>
            </w:pPr>
            <w:r w:rsidRPr="00BB615C">
              <w:rPr>
                <w:rFonts w:ascii="宋体" w:eastAsia="宋体" w:hAnsi="宋体" w:cs="Times New Roman"/>
                <w:sz w:val="22"/>
              </w:rPr>
              <w:t>√</w:t>
            </w:r>
          </w:p>
        </w:tc>
        <w:tc>
          <w:tcPr>
            <w:tcW w:w="3873" w:type="dxa"/>
          </w:tcPr>
          <w:p w:rsidR="00BB615C" w:rsidRPr="00BB615C" w:rsidRDefault="00BB615C" w:rsidP="00BB615C">
            <w:pPr>
              <w:autoSpaceDE w:val="0"/>
              <w:autoSpaceDN w:val="0"/>
              <w:spacing w:before="124" w:line="233" w:lineRule="auto"/>
              <w:ind w:left="99" w:right="90"/>
              <w:rPr>
                <w:rFonts w:ascii="宋体" w:eastAsia="宋体" w:hAnsi="宋体" w:cs="Times New Roman"/>
                <w:spacing w:val="-2"/>
                <w:sz w:val="22"/>
              </w:rPr>
            </w:pPr>
            <w:r w:rsidRPr="00BB615C">
              <w:rPr>
                <w:rFonts w:ascii="宋体" w:eastAsia="宋体" w:hAnsi="宋体" w:cs="Times New Roman" w:hint="eastAsia"/>
                <w:spacing w:val="-2"/>
                <w:sz w:val="22"/>
              </w:rPr>
              <w:t>提供鲜花、绿植。</w:t>
            </w:r>
          </w:p>
        </w:tc>
      </w:tr>
      <w:tr w:rsidR="00BB615C" w:rsidRPr="00BB615C" w:rsidTr="00AC6FD0">
        <w:trPr>
          <w:trHeight w:val="448"/>
          <w:jc w:val="center"/>
        </w:trPr>
        <w:tc>
          <w:tcPr>
            <w:tcW w:w="833" w:type="dxa"/>
            <w:vAlign w:val="center"/>
          </w:tcPr>
          <w:p w:rsidR="00BB615C" w:rsidRPr="00BB615C" w:rsidRDefault="00BB615C" w:rsidP="00BB615C">
            <w:pPr>
              <w:autoSpaceDE w:val="0"/>
              <w:autoSpaceDN w:val="0"/>
              <w:spacing w:before="157" w:line="182" w:lineRule="auto"/>
              <w:ind w:left="565"/>
              <w:jc w:val="center"/>
              <w:rPr>
                <w:rFonts w:ascii="宋体" w:eastAsia="宋体" w:hAnsi="宋体" w:cs="Times New Roman"/>
                <w:spacing w:val="-6"/>
                <w:sz w:val="22"/>
              </w:rPr>
            </w:pPr>
            <w:r w:rsidRPr="00BB615C">
              <w:rPr>
                <w:rFonts w:ascii="宋体" w:eastAsia="宋体" w:hAnsi="宋体" w:cs="Times New Roman" w:hint="eastAsia"/>
                <w:spacing w:val="-6"/>
                <w:sz w:val="22"/>
              </w:rPr>
              <w:t>12</w:t>
            </w:r>
          </w:p>
        </w:tc>
        <w:tc>
          <w:tcPr>
            <w:tcW w:w="2156" w:type="dxa"/>
            <w:vAlign w:val="center"/>
          </w:tcPr>
          <w:p w:rsidR="00BB615C" w:rsidRPr="00BB615C" w:rsidRDefault="00BB615C" w:rsidP="00BB615C">
            <w:pPr>
              <w:autoSpaceDE w:val="0"/>
              <w:autoSpaceDN w:val="0"/>
              <w:spacing w:before="157" w:line="182" w:lineRule="auto"/>
              <w:jc w:val="left"/>
              <w:rPr>
                <w:rFonts w:ascii="宋体" w:eastAsia="宋体" w:hAnsi="宋体" w:cs="Times New Roman"/>
                <w:spacing w:val="-6"/>
                <w:sz w:val="22"/>
              </w:rPr>
            </w:pPr>
            <w:r w:rsidRPr="00BB615C">
              <w:rPr>
                <w:rFonts w:ascii="宋体" w:eastAsia="宋体" w:hAnsi="宋体" w:cs="Times New Roman" w:hint="eastAsia"/>
                <w:spacing w:val="-6"/>
                <w:sz w:val="22"/>
              </w:rPr>
              <w:t>保安耗材</w:t>
            </w:r>
          </w:p>
        </w:tc>
        <w:tc>
          <w:tcPr>
            <w:tcW w:w="968" w:type="dxa"/>
            <w:vAlign w:val="center"/>
          </w:tcPr>
          <w:p w:rsidR="00BB615C" w:rsidRPr="00BB615C" w:rsidRDefault="00BB615C" w:rsidP="00BB615C">
            <w:pPr>
              <w:autoSpaceDE w:val="0"/>
              <w:autoSpaceDN w:val="0"/>
              <w:spacing w:before="157" w:line="182" w:lineRule="auto"/>
              <w:ind w:left="565"/>
              <w:jc w:val="center"/>
              <w:rPr>
                <w:rFonts w:ascii="宋体" w:eastAsia="宋体" w:hAnsi="宋体" w:cs="Times New Roman"/>
                <w:spacing w:val="-6"/>
                <w:sz w:val="22"/>
              </w:rPr>
            </w:pPr>
          </w:p>
        </w:tc>
        <w:tc>
          <w:tcPr>
            <w:tcW w:w="1156" w:type="dxa"/>
            <w:vAlign w:val="center"/>
          </w:tcPr>
          <w:p w:rsidR="00BB615C" w:rsidRPr="00BB615C" w:rsidRDefault="00BB615C" w:rsidP="00BB615C">
            <w:pPr>
              <w:autoSpaceDE w:val="0"/>
              <w:autoSpaceDN w:val="0"/>
              <w:spacing w:before="157" w:line="182" w:lineRule="auto"/>
              <w:ind w:left="565"/>
              <w:jc w:val="left"/>
              <w:rPr>
                <w:rFonts w:ascii="宋体" w:eastAsia="宋体" w:hAnsi="宋体" w:cs="Times New Roman"/>
                <w:spacing w:val="-6"/>
                <w:sz w:val="22"/>
              </w:rPr>
            </w:pPr>
            <w:r w:rsidRPr="00BB615C">
              <w:rPr>
                <w:rFonts w:ascii="宋体" w:eastAsia="宋体" w:hAnsi="宋体" w:cs="Times New Roman"/>
                <w:sz w:val="22"/>
              </w:rPr>
              <w:t>√</w:t>
            </w:r>
          </w:p>
        </w:tc>
        <w:tc>
          <w:tcPr>
            <w:tcW w:w="3873" w:type="dxa"/>
            <w:vAlign w:val="center"/>
          </w:tcPr>
          <w:p w:rsidR="00BB615C" w:rsidRPr="00BB615C" w:rsidRDefault="00BB615C" w:rsidP="00BB615C">
            <w:pPr>
              <w:autoSpaceDE w:val="0"/>
              <w:autoSpaceDN w:val="0"/>
              <w:spacing w:before="124" w:line="233" w:lineRule="auto"/>
              <w:ind w:left="99" w:right="90"/>
              <w:rPr>
                <w:rFonts w:ascii="宋体" w:eastAsia="宋体" w:hAnsi="宋体" w:cs="Times New Roman"/>
                <w:spacing w:val="-2"/>
                <w:sz w:val="22"/>
              </w:rPr>
            </w:pPr>
            <w:r w:rsidRPr="00BB615C">
              <w:rPr>
                <w:rFonts w:ascii="宋体" w:eastAsia="宋体" w:hAnsi="宋体" w:cs="Times New Roman"/>
                <w:spacing w:val="-2"/>
                <w:sz w:val="22"/>
              </w:rPr>
              <w:t>如</w:t>
            </w:r>
            <w:r w:rsidRPr="00BB615C">
              <w:rPr>
                <w:rFonts w:ascii="宋体" w:eastAsia="宋体" w:hAnsi="宋体" w:cs="Times New Roman" w:hint="eastAsia"/>
                <w:spacing w:val="-2"/>
                <w:sz w:val="22"/>
              </w:rPr>
              <w:t>制服、长警棍、短警棍、防刺手套、防刺背心、防爆盾牌、钢盔、钢叉、毛巾、反光背心、雨衣、雨鞋、遮阳大伞等。</w:t>
            </w:r>
          </w:p>
        </w:tc>
      </w:tr>
    </w:tbl>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3</w:t>
      </w:r>
      <w:r w:rsidRPr="00BB615C">
        <w:rPr>
          <w:rFonts w:ascii="Times New Roman" w:eastAsia="宋体" w:hAnsi="Times New Roman" w:cs="Times New Roman"/>
          <w:kern w:val="1"/>
          <w:sz w:val="22"/>
          <w:szCs w:val="20"/>
        </w:rPr>
        <w:t xml:space="preserve">.2 </w:t>
      </w:r>
      <w:r w:rsidRPr="00BB615C">
        <w:rPr>
          <w:rFonts w:ascii="Times New Roman" w:eastAsia="宋体" w:hAnsi="Times New Roman" w:cs="Times New Roman"/>
          <w:kern w:val="1"/>
          <w:sz w:val="22"/>
          <w:szCs w:val="20"/>
        </w:rPr>
        <w:t>本项目不允许分包。</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3656146"/>
      <w:r w:rsidRPr="00BB615C">
        <w:rPr>
          <w:rFonts w:ascii="Times New Roman" w:eastAsia="宋体" w:hAnsi="Times New Roman" w:cs="Times New Roman" w:hint="eastAsia"/>
          <w:b/>
          <w:sz w:val="22"/>
        </w:rPr>
        <w:t>4</w:t>
      </w:r>
      <w:r w:rsidRPr="00BB615C">
        <w:rPr>
          <w:rFonts w:ascii="Times New Roman" w:eastAsia="宋体" w:hAnsi="Times New Roman" w:cs="Times New Roman"/>
          <w:b/>
          <w:sz w:val="22"/>
        </w:rPr>
        <w:t>合同签订方式</w:t>
      </w:r>
      <w:bookmarkEnd w:id="11"/>
      <w:bookmarkEnd w:id="12"/>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4</w:t>
      </w:r>
      <w:r w:rsidRPr="00BB615C">
        <w:rPr>
          <w:rFonts w:ascii="Times New Roman" w:eastAsia="宋体" w:hAnsi="Times New Roman" w:cs="Times New Roman"/>
          <w:kern w:val="1"/>
          <w:sz w:val="22"/>
          <w:szCs w:val="20"/>
        </w:rPr>
        <w:t xml:space="preserve">.1 </w:t>
      </w:r>
      <w:r w:rsidRPr="00BB615C">
        <w:rPr>
          <w:rFonts w:ascii="Times New Roman" w:eastAsia="宋体" w:hAnsi="Times New Roman" w:cs="Times New Roman"/>
          <w:kern w:val="1"/>
          <w:sz w:val="22"/>
          <w:szCs w:val="20"/>
        </w:rPr>
        <w:t>本项目合同的标的、价格、质量及验收标准、考核管理、履约期限等主要条款应当与</w:t>
      </w:r>
      <w:r w:rsidRPr="00BB615C">
        <w:rPr>
          <w:rFonts w:ascii="Times New Roman" w:eastAsia="宋体" w:hAnsi="Times New Roman" w:cs="Times New Roman" w:hint="eastAsia"/>
          <w:kern w:val="1"/>
          <w:sz w:val="22"/>
          <w:szCs w:val="20"/>
        </w:rPr>
        <w:t>磋商</w:t>
      </w:r>
      <w:r w:rsidRPr="00BB615C">
        <w:rPr>
          <w:rFonts w:ascii="Times New Roman" w:eastAsia="宋体" w:hAnsi="Times New Roman" w:cs="Times New Roman"/>
          <w:kern w:val="1"/>
          <w:sz w:val="22"/>
          <w:szCs w:val="20"/>
        </w:rPr>
        <w:t>文件和</w:t>
      </w:r>
      <w:r w:rsidRPr="00BB615C">
        <w:rPr>
          <w:rFonts w:ascii="Times New Roman" w:eastAsia="宋体" w:hAnsi="Times New Roman" w:cs="Times New Roman" w:hint="eastAsia"/>
          <w:kern w:val="1"/>
          <w:sz w:val="22"/>
          <w:szCs w:val="20"/>
        </w:rPr>
        <w:t>成交供应商响应</w:t>
      </w:r>
      <w:r w:rsidRPr="00BB615C">
        <w:rPr>
          <w:rFonts w:ascii="Times New Roman" w:eastAsia="宋体" w:hAnsi="Times New Roman" w:cs="Times New Roman"/>
          <w:kern w:val="1"/>
          <w:sz w:val="22"/>
          <w:szCs w:val="20"/>
        </w:rPr>
        <w:t>文件的内容一致，并互相补充和解释。</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3656147"/>
      <w:r w:rsidRPr="00BB615C">
        <w:rPr>
          <w:rFonts w:ascii="Times New Roman" w:eastAsia="宋体" w:hAnsi="Times New Roman" w:cs="Times New Roman" w:hint="eastAsia"/>
          <w:b/>
          <w:sz w:val="22"/>
        </w:rPr>
        <w:t>5</w:t>
      </w:r>
      <w:r w:rsidRPr="00BB615C">
        <w:rPr>
          <w:rFonts w:ascii="Times New Roman" w:eastAsia="宋体" w:hAnsi="Times New Roman" w:cs="Times New Roman"/>
          <w:b/>
          <w:sz w:val="22"/>
        </w:rPr>
        <w:t>结算原则和支付方式</w:t>
      </w:r>
      <w:bookmarkEnd w:id="13"/>
      <w:bookmarkEnd w:id="14"/>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5</w:t>
      </w:r>
      <w:r w:rsidRPr="00BB615C">
        <w:rPr>
          <w:rFonts w:ascii="Times New Roman" w:eastAsia="宋体" w:hAnsi="Times New Roman" w:cs="Times New Roman"/>
          <w:kern w:val="1"/>
          <w:sz w:val="22"/>
          <w:szCs w:val="20"/>
        </w:rPr>
        <w:t xml:space="preserve">.1 </w:t>
      </w:r>
      <w:r w:rsidRPr="00BB615C">
        <w:rPr>
          <w:rFonts w:ascii="Times New Roman" w:eastAsia="宋体" w:hAnsi="Times New Roman" w:cs="Times New Roman"/>
          <w:kern w:val="1"/>
          <w:sz w:val="22"/>
          <w:szCs w:val="20"/>
        </w:rPr>
        <w:t>结算原则</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5</w:t>
      </w:r>
      <w:r w:rsidRPr="00BB615C">
        <w:rPr>
          <w:rFonts w:ascii="Times New Roman" w:eastAsia="宋体" w:hAnsi="Times New Roman" w:cs="Times New Roman"/>
          <w:kern w:val="1"/>
          <w:sz w:val="22"/>
          <w:szCs w:val="20"/>
        </w:rPr>
        <w:t>.1.1</w:t>
      </w:r>
      <w:r w:rsidRPr="00BB615C">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5</w:t>
      </w:r>
      <w:r w:rsidRPr="00BB615C">
        <w:rPr>
          <w:rFonts w:ascii="Times New Roman" w:eastAsia="宋体" w:hAnsi="Times New Roman" w:cs="Times New Roman"/>
          <w:kern w:val="1"/>
          <w:sz w:val="22"/>
          <w:szCs w:val="20"/>
        </w:rPr>
        <w:t>.1.2</w:t>
      </w:r>
      <w:r w:rsidRPr="00BB615C">
        <w:rPr>
          <w:rFonts w:ascii="Times New Roman" w:eastAsia="宋体" w:hAnsi="Times New Roman" w:cs="Times New Roman"/>
          <w:kern w:val="1"/>
          <w:sz w:val="22"/>
          <w:szCs w:val="20"/>
        </w:rPr>
        <w:t>发生设备维修的，如该设备尚在质保期内的，采购人</w:t>
      </w:r>
      <w:proofErr w:type="gramStart"/>
      <w:r w:rsidRPr="00BB615C">
        <w:rPr>
          <w:rFonts w:ascii="Times New Roman" w:eastAsia="宋体" w:hAnsi="Times New Roman" w:cs="Times New Roman"/>
          <w:kern w:val="1"/>
          <w:sz w:val="22"/>
          <w:szCs w:val="20"/>
        </w:rPr>
        <w:t>不</w:t>
      </w:r>
      <w:proofErr w:type="gramEnd"/>
      <w:r w:rsidRPr="00BB615C">
        <w:rPr>
          <w:rFonts w:ascii="Times New Roman" w:eastAsia="宋体" w:hAnsi="Times New Roman" w:cs="Times New Roman"/>
          <w:kern w:val="1"/>
          <w:sz w:val="22"/>
          <w:szCs w:val="20"/>
        </w:rPr>
        <w:t>另行支付相关费用；如在质保期外的，单价按照</w:t>
      </w:r>
      <w:r w:rsidRPr="00BB615C">
        <w:rPr>
          <w:rFonts w:ascii="Times New Roman" w:eastAsia="宋体" w:hAnsi="Times New Roman" w:cs="Times New Roman" w:hint="eastAsia"/>
          <w:kern w:val="1"/>
          <w:sz w:val="22"/>
          <w:szCs w:val="20"/>
        </w:rPr>
        <w:t>响应</w:t>
      </w:r>
      <w:r w:rsidRPr="00BB615C">
        <w:rPr>
          <w:rFonts w:ascii="Times New Roman" w:eastAsia="宋体" w:hAnsi="Times New Roman" w:cs="Times New Roman"/>
          <w:kern w:val="1"/>
          <w:sz w:val="22"/>
          <w:szCs w:val="20"/>
        </w:rPr>
        <w:t>文件中明确的备品备件单价（含维修人工费）计取，数量按实结算。如</w:t>
      </w:r>
      <w:r w:rsidRPr="00BB615C">
        <w:rPr>
          <w:rFonts w:ascii="Times New Roman" w:eastAsia="宋体" w:hAnsi="Times New Roman" w:cs="Times New Roman" w:hint="eastAsia"/>
          <w:kern w:val="1"/>
          <w:sz w:val="22"/>
          <w:szCs w:val="20"/>
        </w:rPr>
        <w:t>响应</w:t>
      </w:r>
      <w:r w:rsidRPr="00BB615C">
        <w:rPr>
          <w:rFonts w:ascii="Times New Roman" w:eastAsia="宋体" w:hAnsi="Times New Roman" w:cs="Times New Roman"/>
          <w:kern w:val="1"/>
          <w:sz w:val="22"/>
          <w:szCs w:val="20"/>
        </w:rPr>
        <w:t>文件中没有类似备品备件单价可参照的，则有合同双方协商确定维修单价。</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5</w:t>
      </w:r>
      <w:r w:rsidRPr="00BB615C">
        <w:rPr>
          <w:rFonts w:ascii="Times New Roman" w:eastAsia="宋体" w:hAnsi="Times New Roman" w:cs="Times New Roman"/>
          <w:kern w:val="1"/>
          <w:sz w:val="22"/>
          <w:szCs w:val="20"/>
        </w:rPr>
        <w:t xml:space="preserve">.2 </w:t>
      </w:r>
      <w:r w:rsidRPr="00BB615C">
        <w:rPr>
          <w:rFonts w:ascii="Times New Roman" w:eastAsia="宋体" w:hAnsi="Times New Roman" w:cs="Times New Roman"/>
          <w:kern w:val="1"/>
          <w:sz w:val="22"/>
          <w:szCs w:val="20"/>
        </w:rPr>
        <w:t>支付方式</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lastRenderedPageBreak/>
        <w:t>5</w:t>
      </w:r>
      <w:r w:rsidRPr="00BB615C">
        <w:rPr>
          <w:rFonts w:ascii="Times New Roman" w:eastAsia="宋体" w:hAnsi="Times New Roman" w:cs="Times New Roman"/>
          <w:bCs/>
          <w:kern w:val="1"/>
          <w:sz w:val="22"/>
          <w:szCs w:val="20"/>
        </w:rPr>
        <w:t xml:space="preserve">.2.1 </w:t>
      </w:r>
      <w:r w:rsidRPr="00BB615C">
        <w:rPr>
          <w:rFonts w:ascii="Times New Roman" w:eastAsia="宋体" w:hAnsi="Times New Roman" w:cs="Times New Roman"/>
          <w:bCs/>
          <w:kern w:val="1"/>
          <w:sz w:val="22"/>
          <w:szCs w:val="20"/>
        </w:rPr>
        <w:t>本项目合同金额采用</w:t>
      </w:r>
      <w:r w:rsidRPr="00BB615C">
        <w:rPr>
          <w:rFonts w:ascii="Times New Roman" w:eastAsia="宋体" w:hAnsi="Times New Roman" w:cs="Times New Roman"/>
          <w:b/>
          <w:color w:val="FF0000"/>
          <w:sz w:val="22"/>
          <w:u w:val="single"/>
        </w:rPr>
        <w:t>分期付款</w:t>
      </w:r>
      <w:r w:rsidRPr="00BB615C">
        <w:rPr>
          <w:rFonts w:ascii="Times New Roman" w:eastAsia="宋体" w:hAnsi="Times New Roman" w:cs="Times New Roman"/>
          <w:bCs/>
          <w:kern w:val="1"/>
          <w:sz w:val="22"/>
          <w:szCs w:val="20"/>
        </w:rPr>
        <w:t>方式</w:t>
      </w:r>
      <w:r w:rsidRPr="00BB615C">
        <w:rPr>
          <w:rFonts w:ascii="Times New Roman" w:eastAsia="宋体" w:hAnsi="Times New Roman" w:cs="Times New Roman" w:hint="eastAsia"/>
          <w:bCs/>
          <w:kern w:val="1"/>
          <w:sz w:val="22"/>
          <w:szCs w:val="20"/>
        </w:rPr>
        <w:t>，</w:t>
      </w:r>
      <w:r w:rsidRPr="00BB615C">
        <w:rPr>
          <w:rFonts w:ascii="Times New Roman" w:eastAsia="宋体" w:hAnsi="Times New Roman" w:cs="Times New Roman"/>
          <w:color w:val="FF0000"/>
          <w:kern w:val="21"/>
          <w:szCs w:val="21"/>
        </w:rPr>
        <w:t>其中预留合同金额的</w:t>
      </w:r>
      <w:r w:rsidRPr="00BB615C">
        <w:rPr>
          <w:rFonts w:ascii="Times New Roman" w:eastAsia="宋体" w:hAnsi="Times New Roman" w:cs="Times New Roman"/>
          <w:color w:val="FF0000"/>
          <w:kern w:val="21"/>
          <w:szCs w:val="21"/>
        </w:rPr>
        <w:t>10%</w:t>
      </w:r>
      <w:r w:rsidRPr="00BB615C">
        <w:rPr>
          <w:rFonts w:ascii="Times New Roman" w:eastAsia="宋体" w:hAnsi="Times New Roman" w:cs="Times New Roman"/>
          <w:color w:val="FF0000"/>
          <w:kern w:val="21"/>
          <w:szCs w:val="21"/>
        </w:rPr>
        <w:t>作为考核经费</w:t>
      </w:r>
      <w:r w:rsidRPr="00BB615C">
        <w:rPr>
          <w:rFonts w:ascii="Times New Roman" w:eastAsia="宋体" w:hAnsi="Times New Roman" w:cs="Times New Roman" w:hint="eastAsia"/>
          <w:color w:val="FF0000"/>
          <w:kern w:val="21"/>
          <w:szCs w:val="21"/>
        </w:rPr>
        <w:t>，</w:t>
      </w:r>
      <w:r w:rsidRPr="00BB615C">
        <w:rPr>
          <w:rFonts w:ascii="Times New Roman" w:eastAsia="宋体" w:hAnsi="Times New Roman" w:cs="Times New Roman"/>
          <w:color w:val="FF0000"/>
          <w:kern w:val="21"/>
          <w:szCs w:val="21"/>
        </w:rPr>
        <w:t>每三个月服务结束</w:t>
      </w:r>
      <w:r w:rsidRPr="00BB615C">
        <w:rPr>
          <w:rFonts w:ascii="Times New Roman" w:eastAsia="宋体" w:hAnsi="Times New Roman" w:cs="Times New Roman" w:hint="eastAsia"/>
          <w:color w:val="FF0000"/>
          <w:kern w:val="21"/>
          <w:szCs w:val="21"/>
        </w:rPr>
        <w:t>，次月月底前向成交供应商支付合同价的</w:t>
      </w:r>
      <w:r w:rsidRPr="00BB615C">
        <w:rPr>
          <w:rFonts w:ascii="Times New Roman" w:eastAsia="宋体" w:hAnsi="Times New Roman" w:cs="Times New Roman" w:hint="eastAsia"/>
          <w:color w:val="FF0000"/>
          <w:kern w:val="21"/>
          <w:szCs w:val="21"/>
        </w:rPr>
        <w:t>22.5%</w:t>
      </w:r>
      <w:r w:rsidRPr="00BB615C">
        <w:rPr>
          <w:rFonts w:ascii="Times New Roman" w:eastAsia="宋体" w:hAnsi="Times New Roman" w:cs="Times New Roman" w:hint="eastAsia"/>
          <w:color w:val="FF0000"/>
          <w:kern w:val="21"/>
          <w:szCs w:val="21"/>
        </w:rPr>
        <w:t>，最后一次，采购人根据考核结果支付考核经费。</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5</w:t>
      </w:r>
      <w:r w:rsidRPr="00BB615C">
        <w:rPr>
          <w:rFonts w:ascii="Times New Roman" w:eastAsia="宋体" w:hAnsi="Times New Roman" w:cs="Times New Roman"/>
          <w:kern w:val="1"/>
          <w:sz w:val="22"/>
          <w:szCs w:val="20"/>
        </w:rPr>
        <w:t>.3</w:t>
      </w:r>
      <w:r w:rsidRPr="00BB615C">
        <w:rPr>
          <w:rFonts w:ascii="Times New Roman" w:eastAsia="宋体" w:hAnsi="Times New Roman" w:cs="Times New Roman" w:hint="eastAsia"/>
          <w:kern w:val="1"/>
          <w:sz w:val="22"/>
          <w:szCs w:val="20"/>
        </w:rPr>
        <w:t>成交供应商</w:t>
      </w:r>
      <w:r w:rsidRPr="00BB615C">
        <w:rPr>
          <w:rFonts w:ascii="Times New Roman" w:eastAsia="宋体" w:hAnsi="Times New Roman" w:cs="Times New Roman"/>
          <w:kern w:val="1"/>
          <w:sz w:val="22"/>
          <w:szCs w:val="20"/>
        </w:rPr>
        <w:t>因自身原因造成返工的工作量，采购人将不予计量和支付。</w:t>
      </w:r>
    </w:p>
    <w:p w:rsidR="00BB615C" w:rsidRPr="00BB615C" w:rsidRDefault="00BB615C" w:rsidP="00BB615C">
      <w:pPr>
        <w:snapToGrid w:val="0"/>
        <w:spacing w:line="360" w:lineRule="auto"/>
        <w:ind w:firstLineChars="200" w:firstLine="440"/>
        <w:jc w:val="left"/>
        <w:rPr>
          <w:rFonts w:ascii="Times New Roman" w:eastAsia="宋体" w:hAnsi="Times New Roman" w:cs="Times New Roman"/>
          <w:color w:val="FF0000"/>
          <w:sz w:val="22"/>
        </w:rPr>
      </w:pPr>
      <w:r w:rsidRPr="00BB615C">
        <w:rPr>
          <w:rFonts w:ascii="Times New Roman" w:eastAsia="宋体" w:hAnsi="Times New Roman" w:cs="Times New Roman" w:hint="eastAsia"/>
          <w:color w:val="FF0000"/>
          <w:sz w:val="22"/>
        </w:rPr>
        <w:t>5.4</w:t>
      </w:r>
      <w:r w:rsidRPr="00BB615C">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B615C">
        <w:rPr>
          <w:rFonts w:ascii="Times New Roman" w:eastAsia="宋体" w:hAnsi="Times New Roman" w:cs="Times New Roman"/>
          <w:color w:val="FF0000"/>
          <w:sz w:val="22"/>
        </w:rPr>
        <w:t>1</w:t>
      </w:r>
      <w:r w:rsidRPr="00BB615C">
        <w:rPr>
          <w:rFonts w:ascii="Times New Roman" w:eastAsia="宋体" w:hAnsi="Times New Roman" w:cs="Times New Roman" w:hint="eastAsia"/>
          <w:color w:val="FF0000"/>
          <w:sz w:val="22"/>
        </w:rPr>
        <w:t>年</w:t>
      </w:r>
      <w:proofErr w:type="gramStart"/>
      <w:r w:rsidRPr="00BB615C">
        <w:rPr>
          <w:rFonts w:ascii="Times New Roman" w:eastAsia="宋体" w:hAnsi="Times New Roman" w:cs="Times New Roman" w:hint="eastAsia"/>
          <w:color w:val="FF0000"/>
          <w:sz w:val="22"/>
        </w:rPr>
        <w:t>期贷款市场</w:t>
      </w:r>
      <w:proofErr w:type="gramEnd"/>
      <w:r w:rsidRPr="00BB615C">
        <w:rPr>
          <w:rFonts w:ascii="Times New Roman" w:eastAsia="宋体" w:hAnsi="Times New Roman" w:cs="Times New Roman" w:hint="eastAsia"/>
          <w:color w:val="FF0000"/>
          <w:sz w:val="22"/>
        </w:rPr>
        <w:t>报价利率。</w:t>
      </w:r>
    </w:p>
    <w:p w:rsidR="00BB615C" w:rsidRPr="00BB615C" w:rsidRDefault="00BB615C" w:rsidP="00BB615C">
      <w:pPr>
        <w:spacing w:line="300" w:lineRule="auto"/>
        <w:rPr>
          <w:rFonts w:ascii="Times New Roman" w:eastAsia="宋体" w:hAnsi="Times New Roman" w:cs="Times New Roman"/>
          <w:sz w:val="20"/>
          <w:szCs w:val="20"/>
        </w:rPr>
      </w:pPr>
    </w:p>
    <w:p w:rsidR="00BB615C" w:rsidRPr="00BB615C" w:rsidRDefault="00BB615C" w:rsidP="00BB615C">
      <w:pPr>
        <w:widowControl/>
        <w:jc w:val="left"/>
        <w:rPr>
          <w:rFonts w:ascii="Times New Roman" w:eastAsia="黑体" w:hAnsi="Times New Roman" w:cs="Times New Roman"/>
          <w:color w:val="000000"/>
          <w:sz w:val="30"/>
          <w:szCs w:val="30"/>
        </w:rPr>
      </w:pPr>
      <w:bookmarkStart w:id="15" w:name="_Toc497211602"/>
      <w:r w:rsidRPr="00BB615C">
        <w:rPr>
          <w:rFonts w:ascii="Times New Roman" w:eastAsia="黑体" w:hAnsi="Times New Roman" w:cs="Times New Roman"/>
          <w:color w:val="000000"/>
          <w:sz w:val="30"/>
          <w:szCs w:val="30"/>
        </w:rPr>
        <w:br w:type="page"/>
      </w:r>
    </w:p>
    <w:p w:rsidR="00BB615C" w:rsidRPr="00BB615C" w:rsidRDefault="00BB615C" w:rsidP="00BB615C">
      <w:pPr>
        <w:adjustRightInd w:val="0"/>
        <w:snapToGrid w:val="0"/>
        <w:spacing w:line="300" w:lineRule="auto"/>
        <w:jc w:val="center"/>
        <w:outlineLvl w:val="1"/>
        <w:rPr>
          <w:rFonts w:ascii="Times New Roman" w:eastAsia="黑体" w:hAnsi="Times New Roman" w:cs="Times New Roman"/>
          <w:color w:val="000000"/>
          <w:sz w:val="30"/>
          <w:szCs w:val="30"/>
        </w:rPr>
      </w:pPr>
      <w:bookmarkStart w:id="16" w:name="_Toc203656148"/>
      <w:r w:rsidRPr="00BB615C">
        <w:rPr>
          <w:rFonts w:ascii="Times New Roman" w:eastAsia="黑体" w:hAnsi="Times New Roman" w:cs="Times New Roman"/>
          <w:color w:val="000000"/>
          <w:sz w:val="30"/>
          <w:szCs w:val="30"/>
        </w:rPr>
        <w:lastRenderedPageBreak/>
        <w:t>三、技术质量要求</w:t>
      </w:r>
      <w:bookmarkEnd w:id="15"/>
      <w:bookmarkEnd w:id="16"/>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3656149"/>
      <w:r w:rsidRPr="00BB615C">
        <w:rPr>
          <w:rFonts w:ascii="Times New Roman" w:eastAsia="宋体" w:hAnsi="Times New Roman" w:cs="Times New Roman" w:hint="eastAsia"/>
          <w:b/>
          <w:sz w:val="22"/>
        </w:rPr>
        <w:t>6</w:t>
      </w:r>
      <w:r w:rsidRPr="00BB615C">
        <w:rPr>
          <w:rFonts w:ascii="Times New Roman" w:eastAsia="宋体" w:hAnsi="Times New Roman" w:cs="Times New Roman"/>
          <w:b/>
          <w:sz w:val="22"/>
        </w:rPr>
        <w:t>适用技术规范与规范性文件</w:t>
      </w:r>
      <w:bookmarkEnd w:id="17"/>
      <w:bookmarkEnd w:id="18"/>
    </w:p>
    <w:p w:rsidR="00BB615C" w:rsidRPr="00BB615C" w:rsidRDefault="00BB615C" w:rsidP="00BB615C">
      <w:pPr>
        <w:snapToGrid w:val="0"/>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《中华人民共和国劳动法》（中华人民共和国主席令第</w:t>
      </w:r>
      <w:r w:rsidRPr="00BB615C">
        <w:rPr>
          <w:rFonts w:ascii="Times New Roman" w:eastAsia="宋体" w:hAnsi="Times New Roman" w:cs="Times New Roman" w:hint="eastAsia"/>
          <w:sz w:val="22"/>
        </w:rPr>
        <w:t>28</w:t>
      </w:r>
      <w:r w:rsidRPr="00BB615C">
        <w:rPr>
          <w:rFonts w:ascii="Times New Roman" w:eastAsia="宋体" w:hAnsi="Times New Roman" w:cs="Times New Roman" w:hint="eastAsia"/>
          <w:sz w:val="22"/>
        </w:rPr>
        <w:t>号），</w:t>
      </w:r>
      <w:r w:rsidRPr="00BB615C">
        <w:rPr>
          <w:rFonts w:ascii="Times New Roman" w:eastAsia="宋体" w:hAnsi="Times New Roman" w:cs="Times New Roman" w:hint="eastAsia"/>
          <w:sz w:val="22"/>
        </w:rPr>
        <w:t>2007</w:t>
      </w:r>
      <w:r w:rsidRPr="00BB615C">
        <w:rPr>
          <w:rFonts w:ascii="Times New Roman" w:eastAsia="宋体" w:hAnsi="Times New Roman" w:cs="Times New Roman" w:hint="eastAsia"/>
          <w:sz w:val="22"/>
        </w:rPr>
        <w:t>年</w:t>
      </w:r>
      <w:r w:rsidRPr="00BB615C">
        <w:rPr>
          <w:rFonts w:ascii="Times New Roman" w:eastAsia="宋体" w:hAnsi="Times New Roman" w:cs="Times New Roman" w:hint="eastAsia"/>
          <w:sz w:val="22"/>
        </w:rPr>
        <w:t>6</w:t>
      </w:r>
      <w:r w:rsidRPr="00BB615C">
        <w:rPr>
          <w:rFonts w:ascii="Times New Roman" w:eastAsia="宋体" w:hAnsi="Times New Roman" w:cs="Times New Roman" w:hint="eastAsia"/>
          <w:sz w:val="22"/>
        </w:rPr>
        <w:t>月</w:t>
      </w:r>
      <w:r w:rsidRPr="00BB615C">
        <w:rPr>
          <w:rFonts w:ascii="Times New Roman" w:eastAsia="宋体" w:hAnsi="Times New Roman" w:cs="Times New Roman" w:hint="eastAsia"/>
          <w:sz w:val="22"/>
        </w:rPr>
        <w:t>29</w:t>
      </w:r>
      <w:r w:rsidRPr="00BB615C">
        <w:rPr>
          <w:rFonts w:ascii="Times New Roman" w:eastAsia="宋体" w:hAnsi="Times New Roman" w:cs="Times New Roman" w:hint="eastAsia"/>
          <w:sz w:val="22"/>
        </w:rPr>
        <w:t>日修订通过，自</w:t>
      </w:r>
      <w:r w:rsidRPr="00BB615C">
        <w:rPr>
          <w:rFonts w:ascii="Times New Roman" w:eastAsia="宋体" w:hAnsi="Times New Roman" w:cs="Times New Roman" w:hint="eastAsia"/>
          <w:sz w:val="22"/>
        </w:rPr>
        <w:t>2008</w:t>
      </w:r>
      <w:r w:rsidRPr="00BB615C">
        <w:rPr>
          <w:rFonts w:ascii="Times New Roman" w:eastAsia="宋体" w:hAnsi="Times New Roman" w:cs="Times New Roman" w:hint="eastAsia"/>
          <w:sz w:val="22"/>
        </w:rPr>
        <w:t>年</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月</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日起施行；</w:t>
      </w:r>
    </w:p>
    <w:p w:rsidR="00BB615C" w:rsidRPr="00BB615C" w:rsidRDefault="00BB615C" w:rsidP="00BB615C">
      <w:pPr>
        <w:snapToGrid w:val="0"/>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《物业管理条例》（国务院令第</w:t>
      </w:r>
      <w:r w:rsidRPr="00BB615C">
        <w:rPr>
          <w:rFonts w:ascii="Times New Roman" w:eastAsia="宋体" w:hAnsi="Times New Roman" w:cs="Times New Roman" w:hint="eastAsia"/>
          <w:sz w:val="22"/>
        </w:rPr>
        <w:t>504</w:t>
      </w:r>
      <w:r w:rsidRPr="00BB615C">
        <w:rPr>
          <w:rFonts w:ascii="Times New Roman" w:eastAsia="宋体" w:hAnsi="Times New Roman" w:cs="Times New Roman" w:hint="eastAsia"/>
          <w:sz w:val="22"/>
        </w:rPr>
        <w:t>号），自</w:t>
      </w:r>
      <w:r w:rsidRPr="00BB615C">
        <w:rPr>
          <w:rFonts w:ascii="Times New Roman" w:eastAsia="宋体" w:hAnsi="Times New Roman" w:cs="Times New Roman" w:hint="eastAsia"/>
          <w:sz w:val="22"/>
        </w:rPr>
        <w:t>2007</w:t>
      </w:r>
      <w:r w:rsidRPr="00BB615C">
        <w:rPr>
          <w:rFonts w:ascii="Times New Roman" w:eastAsia="宋体" w:hAnsi="Times New Roman" w:cs="Times New Roman" w:hint="eastAsia"/>
          <w:sz w:val="22"/>
        </w:rPr>
        <w:t>年</w:t>
      </w:r>
      <w:r w:rsidRPr="00BB615C">
        <w:rPr>
          <w:rFonts w:ascii="Times New Roman" w:eastAsia="宋体" w:hAnsi="Times New Roman" w:cs="Times New Roman" w:hint="eastAsia"/>
          <w:sz w:val="22"/>
        </w:rPr>
        <w:t>10</w:t>
      </w:r>
      <w:r w:rsidRPr="00BB615C">
        <w:rPr>
          <w:rFonts w:ascii="Times New Roman" w:eastAsia="宋体" w:hAnsi="Times New Roman" w:cs="Times New Roman" w:hint="eastAsia"/>
          <w:sz w:val="22"/>
        </w:rPr>
        <w:t>月</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日起施行；</w:t>
      </w:r>
    </w:p>
    <w:p w:rsidR="00BB615C" w:rsidRPr="00BB615C" w:rsidRDefault="00BB615C" w:rsidP="00BB615C">
      <w:pPr>
        <w:snapToGrid w:val="0"/>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《物业服务收费明码标价规定》（</w:t>
      </w:r>
      <w:proofErr w:type="gramStart"/>
      <w:r w:rsidRPr="00BB615C">
        <w:rPr>
          <w:rFonts w:ascii="Times New Roman" w:eastAsia="宋体" w:hAnsi="Times New Roman" w:cs="Times New Roman" w:hint="eastAsia"/>
          <w:sz w:val="22"/>
        </w:rPr>
        <w:t>发改价</w:t>
      </w:r>
      <w:proofErr w:type="gramEnd"/>
      <w:r w:rsidRPr="00BB615C">
        <w:rPr>
          <w:rFonts w:ascii="Times New Roman" w:eastAsia="宋体" w:hAnsi="Times New Roman" w:cs="Times New Roman" w:hint="eastAsia"/>
          <w:sz w:val="22"/>
        </w:rPr>
        <w:t>检</w:t>
      </w:r>
      <w:r w:rsidRPr="00BB615C">
        <w:rPr>
          <w:rFonts w:ascii="Times New Roman" w:eastAsia="宋体" w:hAnsi="Times New Roman" w:cs="Times New Roman" w:hint="eastAsia"/>
          <w:sz w:val="22"/>
        </w:rPr>
        <w:t>[2004]1428</w:t>
      </w:r>
      <w:r w:rsidRPr="00BB615C">
        <w:rPr>
          <w:rFonts w:ascii="Times New Roman" w:eastAsia="宋体" w:hAnsi="Times New Roman" w:cs="Times New Roman" w:hint="eastAsia"/>
          <w:sz w:val="22"/>
        </w:rPr>
        <w:t>号），自</w:t>
      </w:r>
      <w:r w:rsidRPr="00BB615C">
        <w:rPr>
          <w:rFonts w:ascii="Times New Roman" w:eastAsia="宋体" w:hAnsi="Times New Roman" w:cs="Times New Roman" w:hint="eastAsia"/>
          <w:sz w:val="22"/>
        </w:rPr>
        <w:t>2004</w:t>
      </w:r>
      <w:r w:rsidRPr="00BB615C">
        <w:rPr>
          <w:rFonts w:ascii="Times New Roman" w:eastAsia="宋体" w:hAnsi="Times New Roman" w:cs="Times New Roman" w:hint="eastAsia"/>
          <w:sz w:val="22"/>
        </w:rPr>
        <w:t>年</w:t>
      </w:r>
      <w:r w:rsidRPr="00BB615C">
        <w:rPr>
          <w:rFonts w:ascii="Times New Roman" w:eastAsia="宋体" w:hAnsi="Times New Roman" w:cs="Times New Roman" w:hint="eastAsia"/>
          <w:sz w:val="22"/>
        </w:rPr>
        <w:t>10</w:t>
      </w:r>
      <w:r w:rsidRPr="00BB615C">
        <w:rPr>
          <w:rFonts w:ascii="Times New Roman" w:eastAsia="宋体" w:hAnsi="Times New Roman" w:cs="Times New Roman" w:hint="eastAsia"/>
          <w:sz w:val="22"/>
        </w:rPr>
        <w:t>月</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日起施行；</w:t>
      </w:r>
    </w:p>
    <w:p w:rsidR="00BB615C" w:rsidRPr="00BB615C" w:rsidRDefault="00BB615C" w:rsidP="00BB615C">
      <w:pPr>
        <w:snapToGrid w:val="0"/>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hint="eastAsia"/>
          <w:sz w:val="22"/>
        </w:rPr>
        <w:t>《物业服务收费管理办法》（</w:t>
      </w:r>
      <w:proofErr w:type="gramStart"/>
      <w:r w:rsidRPr="00BB615C">
        <w:rPr>
          <w:rFonts w:ascii="Times New Roman" w:eastAsia="宋体" w:hAnsi="Times New Roman" w:cs="Times New Roman" w:hint="eastAsia"/>
          <w:sz w:val="22"/>
        </w:rPr>
        <w:t>发改价</w:t>
      </w:r>
      <w:proofErr w:type="gramEnd"/>
      <w:r w:rsidRPr="00BB615C">
        <w:rPr>
          <w:rFonts w:ascii="Times New Roman" w:eastAsia="宋体" w:hAnsi="Times New Roman" w:cs="Times New Roman" w:hint="eastAsia"/>
          <w:sz w:val="22"/>
        </w:rPr>
        <w:t>[2003]1864</w:t>
      </w:r>
      <w:r w:rsidRPr="00BB615C">
        <w:rPr>
          <w:rFonts w:ascii="Times New Roman" w:eastAsia="宋体" w:hAnsi="Times New Roman" w:cs="Times New Roman" w:hint="eastAsia"/>
          <w:sz w:val="22"/>
        </w:rPr>
        <w:t>号），自</w:t>
      </w:r>
      <w:r w:rsidRPr="00BB615C">
        <w:rPr>
          <w:rFonts w:ascii="Times New Roman" w:eastAsia="宋体" w:hAnsi="Times New Roman" w:cs="Times New Roman" w:hint="eastAsia"/>
          <w:sz w:val="22"/>
        </w:rPr>
        <w:t>2004</w:t>
      </w:r>
      <w:r w:rsidRPr="00BB615C">
        <w:rPr>
          <w:rFonts w:ascii="Times New Roman" w:eastAsia="宋体" w:hAnsi="Times New Roman" w:cs="Times New Roman" w:hint="eastAsia"/>
          <w:sz w:val="22"/>
        </w:rPr>
        <w:t>年</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月</w:t>
      </w:r>
      <w:r w:rsidRPr="00BB615C">
        <w:rPr>
          <w:rFonts w:ascii="Times New Roman" w:eastAsia="宋体" w:hAnsi="Times New Roman" w:cs="Times New Roman" w:hint="eastAsia"/>
          <w:sz w:val="22"/>
        </w:rPr>
        <w:t>1</w:t>
      </w:r>
      <w:r w:rsidRPr="00BB615C">
        <w:rPr>
          <w:rFonts w:ascii="Times New Roman" w:eastAsia="宋体" w:hAnsi="Times New Roman" w:cs="Times New Roman" w:hint="eastAsia"/>
          <w:sz w:val="22"/>
        </w:rPr>
        <w:t>日起施行。</w:t>
      </w:r>
    </w:p>
    <w:p w:rsidR="00BB615C" w:rsidRPr="00BB615C" w:rsidRDefault="00BB615C" w:rsidP="00BB615C">
      <w:pPr>
        <w:snapToGrid w:val="0"/>
        <w:spacing w:line="300" w:lineRule="auto"/>
        <w:ind w:firstLineChars="200" w:firstLine="440"/>
        <w:jc w:val="left"/>
        <w:rPr>
          <w:rFonts w:ascii="Times New Roman" w:eastAsia="宋体" w:hAnsi="Times New Roman" w:cs="Times New Roman"/>
          <w:sz w:val="22"/>
        </w:rPr>
      </w:pPr>
      <w:r w:rsidRPr="00BB615C">
        <w:rPr>
          <w:rFonts w:ascii="Times New Roman" w:eastAsia="宋体" w:hAnsi="Times New Roman" w:cs="Times New Roman"/>
          <w:sz w:val="22"/>
        </w:rPr>
        <w:t>各</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应充分注意，凡涉及国家或行业管理部门颁发的相关规范、规程和标准，无论其是否在本</w:t>
      </w:r>
      <w:r w:rsidRPr="00BB615C">
        <w:rPr>
          <w:rFonts w:ascii="Times New Roman" w:eastAsia="宋体" w:hAnsi="Times New Roman" w:cs="Times New Roman" w:hint="eastAsia"/>
          <w:sz w:val="22"/>
        </w:rPr>
        <w:t>磋商</w:t>
      </w:r>
      <w:r w:rsidRPr="00BB615C">
        <w:rPr>
          <w:rFonts w:ascii="Times New Roman" w:eastAsia="宋体" w:hAnsi="Times New Roman" w:cs="Times New Roman"/>
          <w:sz w:val="22"/>
        </w:rPr>
        <w:t>文件中列明，</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应无条件执行。标准、规范等不一致的，以要求高者为准。</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3656150"/>
      <w:r w:rsidRPr="00BB615C">
        <w:rPr>
          <w:rFonts w:ascii="Times New Roman" w:eastAsia="宋体" w:hAnsi="Times New Roman" w:cs="Times New Roman" w:hint="eastAsia"/>
          <w:b/>
          <w:sz w:val="22"/>
        </w:rPr>
        <w:t>7</w:t>
      </w:r>
      <w:r w:rsidRPr="00BB615C">
        <w:rPr>
          <w:rFonts w:ascii="Times New Roman" w:eastAsia="宋体" w:hAnsi="Times New Roman" w:cs="Times New Roman" w:hint="eastAsia"/>
          <w:b/>
          <w:sz w:val="22"/>
        </w:rPr>
        <w:t>磋商</w:t>
      </w:r>
      <w:r w:rsidRPr="00BB615C">
        <w:rPr>
          <w:rFonts w:ascii="Times New Roman" w:eastAsia="宋体" w:hAnsi="Times New Roman" w:cs="Times New Roman"/>
          <w:b/>
          <w:sz w:val="22"/>
        </w:rPr>
        <w:t>内容与要求</w:t>
      </w:r>
      <w:bookmarkEnd w:id="19"/>
      <w:bookmarkEnd w:id="20"/>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7</w:t>
      </w:r>
      <w:r w:rsidRPr="00BB615C">
        <w:rPr>
          <w:rFonts w:ascii="Times New Roman" w:eastAsia="宋体" w:hAnsi="Times New Roman" w:cs="Times New Roman"/>
          <w:bCs/>
          <w:kern w:val="1"/>
          <w:sz w:val="22"/>
          <w:szCs w:val="20"/>
        </w:rPr>
        <w:t xml:space="preserve">.1 </w:t>
      </w:r>
      <w:r w:rsidRPr="00BB615C">
        <w:rPr>
          <w:rFonts w:ascii="Times New Roman" w:eastAsia="宋体" w:hAnsi="Times New Roman" w:cs="Times New Roman" w:hint="eastAsia"/>
          <w:bCs/>
          <w:kern w:val="1"/>
          <w:sz w:val="22"/>
          <w:szCs w:val="20"/>
        </w:rPr>
        <w:t>人员及设备要求</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7</w:t>
      </w:r>
      <w:r w:rsidRPr="00BB615C">
        <w:rPr>
          <w:rFonts w:ascii="Times New Roman" w:eastAsia="宋体" w:hAnsi="Times New Roman" w:cs="Times New Roman"/>
          <w:bCs/>
          <w:kern w:val="1"/>
          <w:sz w:val="22"/>
          <w:szCs w:val="20"/>
        </w:rPr>
        <w:t>.</w:t>
      </w:r>
      <w:r w:rsidRPr="00BB615C">
        <w:rPr>
          <w:rFonts w:ascii="Times New Roman" w:eastAsia="宋体" w:hAnsi="Times New Roman" w:cs="Times New Roman" w:hint="eastAsia"/>
          <w:bCs/>
          <w:kern w:val="1"/>
          <w:sz w:val="22"/>
          <w:szCs w:val="20"/>
        </w:rPr>
        <w:t>1.1</w:t>
      </w:r>
      <w:r w:rsidRPr="00BB615C">
        <w:rPr>
          <w:rFonts w:ascii="Times New Roman" w:eastAsia="宋体" w:hAnsi="Times New Roman" w:cs="Times New Roman" w:hint="eastAsia"/>
          <w:bCs/>
          <w:kern w:val="1"/>
          <w:sz w:val="22"/>
          <w:szCs w:val="20"/>
        </w:rPr>
        <w:t>本项目中人员岗位要求（但不仅限于）详见下表</w:t>
      </w:r>
      <w:r w:rsidRPr="00BB615C">
        <w:rPr>
          <w:rFonts w:ascii="Times New Roman" w:eastAsia="宋体" w:hAnsi="Times New Roman" w:cs="Times New Roman"/>
          <w:bCs/>
          <w:kern w:val="1"/>
          <w:sz w:val="22"/>
          <w:szCs w:val="20"/>
        </w:rPr>
        <w:t>。</w:t>
      </w:r>
    </w:p>
    <w:p w:rsidR="00BB615C" w:rsidRPr="00BB615C" w:rsidRDefault="00BB615C" w:rsidP="00BB615C">
      <w:pPr>
        <w:spacing w:line="300" w:lineRule="auto"/>
        <w:jc w:val="center"/>
        <w:rPr>
          <w:rFonts w:ascii="Times New Roman" w:eastAsia="宋体" w:hAnsi="Times New Roman" w:cs="Times New Roman"/>
          <w:b/>
          <w:color w:val="FF0000"/>
          <w:sz w:val="22"/>
          <w:u w:val="wavyHeavy"/>
        </w:rPr>
      </w:pPr>
      <w:r w:rsidRPr="00BB615C">
        <w:rPr>
          <w:rFonts w:ascii="Times New Roman" w:eastAsia="宋体" w:hAnsi="Times New Roman" w:cs="Times New Roman" w:hint="eastAsia"/>
          <w:b/>
          <w:sz w:val="22"/>
        </w:rPr>
        <w:t>人员配备一览表</w:t>
      </w:r>
    </w:p>
    <w:tbl>
      <w:tblPr>
        <w:tblW w:w="0" w:type="auto"/>
        <w:tblLook w:val="04A0" w:firstRow="1" w:lastRow="0" w:firstColumn="1" w:lastColumn="0" w:noHBand="0" w:noVBand="1"/>
      </w:tblPr>
      <w:tblGrid>
        <w:gridCol w:w="628"/>
        <w:gridCol w:w="996"/>
        <w:gridCol w:w="883"/>
        <w:gridCol w:w="2671"/>
        <w:gridCol w:w="3344"/>
      </w:tblGrid>
      <w:tr w:rsidR="00BB615C" w:rsidRPr="00BB615C" w:rsidTr="00AC6FD0">
        <w:trPr>
          <w:trHeight w:val="45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岗位名称</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hint="eastAsia"/>
                <w:b/>
                <w:bCs/>
                <w:color w:val="000000"/>
                <w:kern w:val="0"/>
                <w:sz w:val="22"/>
                <w:lang w:bidi="ar"/>
              </w:rPr>
              <w:t>岗位数</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服务区域</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要求</w:t>
            </w:r>
          </w:p>
        </w:tc>
      </w:tr>
      <w:tr w:rsidR="00BB615C" w:rsidRPr="00BB615C" w:rsidTr="00AC6FD0">
        <w:trPr>
          <w:trHeight w:val="106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项目经理</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镇政府、第二、第三办公区域，党建、文化、为老、社保服务中心</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全面负责管理区域各项物业工作，业主投诉等工作。                                   上岗时间：8：00-12：00、13：00-17：00（周一至周五）</w:t>
            </w:r>
          </w:p>
        </w:tc>
      </w:tr>
      <w:tr w:rsidR="00BB615C" w:rsidRPr="00BB615C" w:rsidTr="00AC6FD0">
        <w:trPr>
          <w:trHeight w:val="136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保安</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5</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镇政府、第二、第三办公区域、党建、为老服务中心（各1岗）</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负责管理区域的保安工作；</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上岗时间6：00-14：00(白班）/14：00-22：00(中班）/22：00-6：00（夜班）</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（周一至周日）</w:t>
            </w:r>
          </w:p>
        </w:tc>
      </w:tr>
      <w:tr w:rsidR="00BB615C" w:rsidRPr="00BB615C" w:rsidTr="00AC6FD0">
        <w:trPr>
          <w:trHeight w:val="180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保洁</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r w:rsidRPr="00BB615C">
              <w:rPr>
                <w:rFonts w:ascii="宋体" w:eastAsia="宋体" w:hAnsi="宋体" w:cs="Times New Roman" w:hint="eastAsia"/>
                <w:color w:val="000000"/>
                <w:kern w:val="0"/>
                <w:sz w:val="22"/>
                <w:lang w:bidi="ar"/>
              </w:rPr>
              <w:t>0</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镇政府（</w:t>
            </w:r>
            <w:r w:rsidRPr="00BB615C">
              <w:rPr>
                <w:rFonts w:ascii="宋体" w:eastAsia="宋体" w:hAnsi="宋体" w:cs="Times New Roman" w:hint="eastAsia"/>
                <w:color w:val="000000"/>
                <w:kern w:val="0"/>
                <w:sz w:val="22"/>
                <w:lang w:bidi="ar"/>
              </w:rPr>
              <w:t>2</w:t>
            </w:r>
            <w:r w:rsidRPr="00BB615C">
              <w:rPr>
                <w:rFonts w:ascii="宋体" w:eastAsia="宋体" w:hAnsi="宋体" w:cs="Times New Roman"/>
                <w:color w:val="000000"/>
                <w:kern w:val="0"/>
                <w:sz w:val="22"/>
                <w:lang w:bidi="ar"/>
              </w:rPr>
              <w:t>岗）、第二办公区域（2岗）、第三办公区域及党建服务中心（各1岗）、文化</w:t>
            </w:r>
            <w:r w:rsidRPr="00BB615C">
              <w:rPr>
                <w:rFonts w:ascii="宋体" w:eastAsia="宋体" w:hAnsi="宋体" w:cs="Times New Roman" w:hint="eastAsia"/>
                <w:color w:val="000000"/>
                <w:kern w:val="0"/>
                <w:sz w:val="22"/>
                <w:lang w:bidi="ar"/>
              </w:rPr>
              <w:t>（</w:t>
            </w:r>
            <w:r w:rsidRPr="00BB615C">
              <w:rPr>
                <w:rFonts w:ascii="宋体" w:eastAsia="宋体" w:hAnsi="宋体" w:cs="Times New Roman"/>
                <w:color w:val="000000"/>
                <w:kern w:val="0"/>
                <w:sz w:val="22"/>
                <w:lang w:bidi="ar"/>
              </w:rPr>
              <w:t>1岗</w:t>
            </w:r>
            <w:r w:rsidRPr="00BB615C">
              <w:rPr>
                <w:rFonts w:ascii="宋体" w:eastAsia="宋体" w:hAnsi="宋体" w:cs="Times New Roman" w:hint="eastAsia"/>
                <w:color w:val="000000"/>
                <w:kern w:val="0"/>
                <w:sz w:val="22"/>
                <w:lang w:bidi="ar"/>
              </w:rPr>
              <w:t>）</w:t>
            </w:r>
            <w:r w:rsidRPr="00BB615C">
              <w:rPr>
                <w:rFonts w:ascii="宋体" w:eastAsia="宋体" w:hAnsi="宋体" w:cs="Times New Roman"/>
                <w:color w:val="000000"/>
                <w:kern w:val="0"/>
                <w:sz w:val="22"/>
                <w:lang w:bidi="ar"/>
              </w:rPr>
              <w:t>、社保（</w:t>
            </w:r>
            <w:r w:rsidRPr="00BB615C">
              <w:rPr>
                <w:rFonts w:ascii="宋体" w:eastAsia="宋体" w:hAnsi="宋体" w:cs="Times New Roman" w:hint="eastAsia"/>
                <w:color w:val="000000"/>
                <w:kern w:val="0"/>
                <w:sz w:val="22"/>
                <w:lang w:bidi="ar"/>
              </w:rPr>
              <w:t>2</w:t>
            </w:r>
            <w:r w:rsidRPr="00BB615C">
              <w:rPr>
                <w:rFonts w:ascii="宋体" w:eastAsia="宋体" w:hAnsi="宋体" w:cs="Times New Roman"/>
                <w:color w:val="000000"/>
                <w:kern w:val="0"/>
                <w:sz w:val="22"/>
                <w:lang w:bidi="ar"/>
              </w:rPr>
              <w:t>岗）、为老服务中心</w:t>
            </w:r>
            <w:r w:rsidRPr="00BB615C">
              <w:rPr>
                <w:rFonts w:ascii="宋体" w:eastAsia="宋体" w:hAnsi="宋体" w:cs="Times New Roman" w:hint="eastAsia"/>
                <w:color w:val="000000"/>
                <w:kern w:val="0"/>
                <w:sz w:val="22"/>
                <w:lang w:bidi="ar"/>
              </w:rPr>
              <w:t>（</w:t>
            </w:r>
            <w:r w:rsidRPr="00BB615C">
              <w:rPr>
                <w:rFonts w:ascii="宋体" w:eastAsia="宋体" w:hAnsi="宋体" w:cs="Times New Roman"/>
                <w:color w:val="000000"/>
                <w:kern w:val="0"/>
                <w:sz w:val="22"/>
                <w:lang w:bidi="ar"/>
              </w:rPr>
              <w:t>1岗）</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负责管理区域的保洁工作；</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上岗时间8：00-12：00、13：00-17：00</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（周一至周</w:t>
            </w:r>
            <w:r w:rsidRPr="00BB615C">
              <w:rPr>
                <w:rFonts w:ascii="宋体" w:eastAsia="宋体" w:hAnsi="宋体" w:cs="Times New Roman" w:hint="eastAsia"/>
                <w:color w:val="000000"/>
                <w:kern w:val="0"/>
                <w:sz w:val="22"/>
                <w:lang w:bidi="ar"/>
              </w:rPr>
              <w:t>五</w:t>
            </w:r>
            <w:r w:rsidRPr="00BB615C">
              <w:rPr>
                <w:rFonts w:ascii="宋体" w:eastAsia="宋体" w:hAnsi="宋体" w:cs="Times New Roman"/>
                <w:color w:val="000000"/>
                <w:kern w:val="0"/>
                <w:sz w:val="22"/>
                <w:lang w:bidi="ar"/>
              </w:rPr>
              <w:t>）</w:t>
            </w:r>
          </w:p>
        </w:tc>
      </w:tr>
      <w:tr w:rsidR="00BB615C" w:rsidRPr="00BB615C" w:rsidTr="00AC6FD0">
        <w:trPr>
          <w:trHeight w:val="78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保绿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镇政府办公区域</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负责管理区域的保绿工作；</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上岗时间8：00-12：00、13：00-17：00</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（周一至周五）</w:t>
            </w:r>
          </w:p>
        </w:tc>
      </w:tr>
      <w:tr w:rsidR="00BB615C" w:rsidRPr="00BB615C" w:rsidTr="00AC6FD0">
        <w:trPr>
          <w:trHeight w:val="120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lastRenderedPageBreak/>
              <w:t>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维修</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1</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镇政府、第二、第三办公区域，党建、文化、为老、社保服务中心</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负责管理区域的维修工作；</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上岗时间8：00-12：00、13：00-17：00</w:t>
            </w:r>
          </w:p>
          <w:p w:rsidR="00BB615C" w:rsidRPr="00BB615C" w:rsidRDefault="00BB615C" w:rsidP="00BB615C">
            <w:pPr>
              <w:widowControl/>
              <w:spacing w:line="300" w:lineRule="auto"/>
              <w:jc w:val="left"/>
              <w:textAlignment w:val="center"/>
              <w:rPr>
                <w:rFonts w:ascii="宋体" w:eastAsia="宋体" w:hAnsi="宋体" w:cs="Times New Roman"/>
                <w:color w:val="000000"/>
                <w:kern w:val="0"/>
                <w:sz w:val="22"/>
                <w:lang w:bidi="ar"/>
              </w:rPr>
            </w:pPr>
            <w:r w:rsidRPr="00BB615C">
              <w:rPr>
                <w:rFonts w:ascii="宋体" w:eastAsia="宋体" w:hAnsi="宋体" w:cs="Times New Roman"/>
                <w:color w:val="000000"/>
                <w:kern w:val="0"/>
                <w:sz w:val="22"/>
                <w:lang w:bidi="ar"/>
              </w:rPr>
              <w:t>（周一至周五）</w:t>
            </w:r>
          </w:p>
        </w:tc>
      </w:tr>
      <w:tr w:rsidR="00BB615C" w:rsidRPr="00BB615C" w:rsidTr="00AC6FD0">
        <w:trPr>
          <w:trHeight w:val="450"/>
        </w:trPr>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合计</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hint="eastAsia"/>
                <w:color w:val="000000"/>
                <w:kern w:val="0"/>
                <w:sz w:val="22"/>
                <w:lang w:bidi="ar"/>
              </w:rPr>
              <w:t>18</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spacing w:line="300" w:lineRule="auto"/>
              <w:jc w:val="center"/>
              <w:rPr>
                <w:rFonts w:ascii="宋体" w:eastAsia="宋体" w:hAnsi="宋体" w:cs="Times New Roman"/>
                <w:color w:val="000000"/>
                <w:sz w:val="22"/>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spacing w:line="300" w:lineRule="auto"/>
              <w:jc w:val="left"/>
              <w:rPr>
                <w:rFonts w:ascii="宋体" w:eastAsia="宋体" w:hAnsi="宋体" w:cs="Times New Roman"/>
                <w:color w:val="000000"/>
                <w:sz w:val="22"/>
              </w:rPr>
            </w:pPr>
          </w:p>
        </w:tc>
      </w:tr>
    </w:tbl>
    <w:p w:rsidR="00BB615C" w:rsidRPr="00BB615C" w:rsidRDefault="00BB615C" w:rsidP="00BB615C">
      <w:pPr>
        <w:adjustRightInd w:val="0"/>
        <w:snapToGrid w:val="0"/>
        <w:spacing w:line="300" w:lineRule="auto"/>
        <w:ind w:firstLineChars="192" w:firstLine="424"/>
        <w:rPr>
          <w:rFonts w:ascii="Times New Roman" w:eastAsia="宋体" w:hAnsi="Times New Roman" w:cs="Times New Roman"/>
          <w:b/>
          <w:bCs/>
          <w:color w:val="0000FF"/>
          <w:sz w:val="22"/>
        </w:rPr>
      </w:pPr>
      <w:r w:rsidRPr="00BB615C">
        <w:rPr>
          <w:rFonts w:ascii="Times New Roman" w:eastAsia="宋体" w:hAnsi="Times New Roman" w:cs="Times New Roman"/>
          <w:b/>
          <w:bCs/>
          <w:color w:val="0000FF"/>
          <w:sz w:val="22"/>
        </w:rPr>
        <w:t>说明：</w:t>
      </w:r>
      <w:r w:rsidRPr="00BB615C">
        <w:rPr>
          <w:rFonts w:ascii="Times New Roman" w:eastAsia="宋体" w:hAnsi="Times New Roman" w:cs="Times New Roman" w:hint="eastAsia"/>
          <w:b/>
          <w:bCs/>
          <w:color w:val="0000FF"/>
          <w:sz w:val="22"/>
        </w:rPr>
        <w:t>供应商的各岗位配置标准不得低于表内岗位配置数要求。</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7.2</w:t>
      </w:r>
      <w:r w:rsidRPr="00BB615C">
        <w:rPr>
          <w:rFonts w:ascii="Times New Roman" w:eastAsia="宋体" w:hAnsi="Times New Roman" w:cs="Times New Roman" w:hint="eastAsia"/>
          <w:bCs/>
          <w:sz w:val="22"/>
        </w:rPr>
        <w:t>组织架构、管理制度及管理团队要求</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7.2.1</w:t>
      </w:r>
      <w:r w:rsidRPr="00BB615C">
        <w:rPr>
          <w:rFonts w:ascii="Times New Roman" w:eastAsia="宋体" w:hAnsi="Times New Roman" w:cs="Times New Roman" w:hint="eastAsia"/>
          <w:bCs/>
          <w:sz w:val="22"/>
        </w:rPr>
        <w:t>管理制度</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1</w:t>
      </w:r>
      <w:r w:rsidRPr="00BB615C">
        <w:rPr>
          <w:rFonts w:ascii="Times New Roman" w:eastAsia="宋体" w:hAnsi="Times New Roman" w:cs="Times New Roman" w:hint="eastAsia"/>
          <w:bCs/>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w:t>
      </w:r>
      <w:r w:rsidRPr="00BB615C">
        <w:rPr>
          <w:rFonts w:ascii="Times New Roman" w:eastAsia="宋体" w:hAnsi="Times New Roman" w:cs="Times New Roman" w:hint="eastAsia"/>
          <w:bCs/>
          <w:sz w:val="22"/>
        </w:rPr>
        <w:t>）建立物业档案；建立完备的物</w:t>
      </w:r>
      <w:proofErr w:type="gramStart"/>
      <w:r w:rsidRPr="00BB615C">
        <w:rPr>
          <w:rFonts w:ascii="Times New Roman" w:eastAsia="宋体" w:hAnsi="Times New Roman" w:cs="Times New Roman" w:hint="eastAsia"/>
          <w:bCs/>
          <w:sz w:val="22"/>
        </w:rPr>
        <w:t>管相关</w:t>
      </w:r>
      <w:proofErr w:type="gramEnd"/>
      <w:r w:rsidRPr="00BB615C">
        <w:rPr>
          <w:rFonts w:ascii="Times New Roman" w:eastAsia="宋体" w:hAnsi="Times New Roman" w:cs="Times New Roman" w:hint="eastAsia"/>
          <w:bCs/>
          <w:sz w:val="22"/>
        </w:rPr>
        <w:t>资料及设备维修保养资料；协调各方面社会关系：应与派出所、街道居委会、供水、供电、电信、市政沟通，以便出现情况可与相关部门配合尽快解决。</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7.2.2</w:t>
      </w:r>
      <w:r w:rsidRPr="00BB615C">
        <w:rPr>
          <w:rFonts w:ascii="Times New Roman" w:eastAsia="宋体" w:hAnsi="Times New Roman" w:cs="Times New Roman" w:hint="eastAsia"/>
          <w:bCs/>
          <w:sz w:val="22"/>
        </w:rPr>
        <w:t>管理团队要求</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1</w:t>
      </w:r>
      <w:r w:rsidRPr="00BB615C">
        <w:rPr>
          <w:rFonts w:ascii="Times New Roman" w:eastAsia="宋体" w:hAnsi="Times New Roman" w:cs="Times New Roman" w:hint="eastAsia"/>
          <w:bCs/>
          <w:sz w:val="22"/>
        </w:rPr>
        <w:t>）树立正确的物业管理观念，以“服务至上，客户第一”为管理宗旨，不断提高良好信誉、不断加强科学管理，做好服务工作。</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w:t>
      </w:r>
      <w:r w:rsidRPr="00BB615C">
        <w:rPr>
          <w:rFonts w:ascii="Times New Roman" w:eastAsia="宋体" w:hAnsi="Times New Roman" w:cs="Times New Roman" w:hint="eastAsia"/>
          <w:bCs/>
          <w:sz w:val="22"/>
        </w:rPr>
        <w:t>）加强服务保障，提高服务质量，无人为差错事故。</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3</w:t>
      </w:r>
      <w:r w:rsidRPr="00BB615C">
        <w:rPr>
          <w:rFonts w:ascii="Times New Roman" w:eastAsia="宋体" w:hAnsi="Times New Roman" w:cs="Times New Roman" w:hint="eastAsia"/>
          <w:bCs/>
          <w:sz w:val="22"/>
        </w:rPr>
        <w:t>）优质服务，规范服务，提供方便、及时和舒适的人性化服务。</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 xml:space="preserve">7.3 </w:t>
      </w:r>
      <w:r w:rsidRPr="00BB615C">
        <w:rPr>
          <w:rFonts w:ascii="Times New Roman" w:eastAsia="宋体" w:hAnsi="Times New Roman" w:cs="Times New Roman" w:hint="eastAsia"/>
          <w:bCs/>
          <w:sz w:val="22"/>
        </w:rPr>
        <w:t>各岗位具体服务要求</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7.3.1</w:t>
      </w:r>
      <w:r w:rsidRPr="00BB615C">
        <w:rPr>
          <w:rFonts w:ascii="Times New Roman" w:eastAsia="宋体" w:hAnsi="Times New Roman" w:cs="Times New Roman" w:hint="eastAsia"/>
          <w:bCs/>
          <w:sz w:val="22"/>
        </w:rPr>
        <w:t>管理人员（项目经理）</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1</w:t>
      </w:r>
      <w:r w:rsidRPr="00BB615C">
        <w:rPr>
          <w:rFonts w:ascii="Times New Roman" w:eastAsia="宋体" w:hAnsi="Times New Roman" w:cs="Times New Roman" w:hint="eastAsia"/>
          <w:bCs/>
          <w:sz w:val="22"/>
        </w:rPr>
        <w:t>）工作职责：行政管理、人事管理、质量管理、突发事件处理，负责各自管辖范围内的管理与服务工作。</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w:t>
      </w:r>
      <w:r w:rsidRPr="00BB615C">
        <w:rPr>
          <w:rFonts w:ascii="Times New Roman" w:eastAsia="宋体" w:hAnsi="Times New Roman" w:cs="Times New Roman" w:hint="eastAsia"/>
          <w:bCs/>
          <w:sz w:val="22"/>
        </w:rPr>
        <w:t>）总体要求：根据合同要约，制定年度物业管理服务总体方案和计划并组织实施，全面负责物业项目的正常运作、内部管理、制度的建立、员工培训及考核、物业档案管理、应急事件处理及特约服务等工作。</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3</w:t>
      </w: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24</w:t>
      </w:r>
      <w:r w:rsidRPr="00BB615C">
        <w:rPr>
          <w:rFonts w:ascii="Times New Roman" w:eastAsia="宋体" w:hAnsi="Times New Roman" w:cs="Times New Roman" w:hint="eastAsia"/>
          <w:bCs/>
          <w:sz w:val="22"/>
        </w:rPr>
        <w:t>小时开机，随时处理突发事件。</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4</w:t>
      </w:r>
      <w:r w:rsidRPr="00BB615C">
        <w:rPr>
          <w:rFonts w:ascii="Times New Roman" w:eastAsia="宋体" w:hAnsi="Times New Roman" w:cs="Times New Roman" w:hint="eastAsia"/>
          <w:bCs/>
          <w:sz w:val="22"/>
        </w:rPr>
        <w:t>）人员自身要求：具有多年相关工作经验，熟悉行业标准及相关法律法规，具有良好的综合素质，擅长沟通和协调，有较强的组织管理能力。</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其他要求：完成机关单位交办的其他任务。</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 xml:space="preserve">7.3.2 </w:t>
      </w:r>
      <w:r w:rsidRPr="00BB615C">
        <w:rPr>
          <w:rFonts w:ascii="Times New Roman" w:eastAsia="宋体" w:hAnsi="Times New Roman" w:cs="Times New Roman" w:hint="eastAsia"/>
          <w:bCs/>
          <w:sz w:val="22"/>
        </w:rPr>
        <w:t>保安</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1</w:t>
      </w:r>
      <w:r w:rsidRPr="00BB615C">
        <w:rPr>
          <w:rFonts w:ascii="Times New Roman" w:eastAsia="宋体" w:hAnsi="Times New Roman" w:cs="Times New Roman" w:hint="eastAsia"/>
          <w:bCs/>
          <w:sz w:val="22"/>
        </w:rPr>
        <w:t>）工作职责：出入管理、技防管理、安全巡视、停车管理等物业管辖区域内的安全保卫工作。</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w:t>
      </w: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 xml:space="preserve"> </w:t>
      </w:r>
      <w:r w:rsidRPr="00BB615C">
        <w:rPr>
          <w:rFonts w:ascii="Times New Roman" w:eastAsia="宋体" w:hAnsi="Times New Roman" w:cs="Times New Roman" w:hint="eastAsia"/>
          <w:bCs/>
          <w:sz w:val="22"/>
        </w:rPr>
        <w:t>总体要求：根据合同要约，全面负责物业日常安保工作，配合物业应急事件处理及特约服务等工作。</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lastRenderedPageBreak/>
        <w:t>（</w:t>
      </w:r>
      <w:r w:rsidRPr="00BB615C">
        <w:rPr>
          <w:rFonts w:ascii="Times New Roman" w:eastAsia="宋体" w:hAnsi="Times New Roman" w:cs="Times New Roman" w:hint="eastAsia"/>
          <w:bCs/>
          <w:sz w:val="22"/>
        </w:rPr>
        <w:t>3</w:t>
      </w:r>
      <w:r w:rsidRPr="00BB615C">
        <w:rPr>
          <w:rFonts w:ascii="Times New Roman" w:eastAsia="宋体" w:hAnsi="Times New Roman" w:cs="Times New Roman" w:hint="eastAsia"/>
          <w:bCs/>
          <w:sz w:val="22"/>
        </w:rPr>
        <w:t>）工作期间保持通讯通畅，随时处理突发事件。</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4</w:t>
      </w:r>
      <w:r w:rsidRPr="00BB615C">
        <w:rPr>
          <w:rFonts w:ascii="Times New Roman" w:eastAsia="宋体" w:hAnsi="Times New Roman" w:cs="Times New Roman" w:hint="eastAsia"/>
          <w:bCs/>
          <w:sz w:val="22"/>
        </w:rPr>
        <w:t>）人员自身要求：持证上岗，具有相关工作经验，熟悉行业标准及相关法律法规，服从项目管理，具有良好综合素质，有一定的应急事件处理能力。</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5</w:t>
      </w:r>
      <w:r w:rsidRPr="00BB615C">
        <w:rPr>
          <w:rFonts w:ascii="Times New Roman" w:eastAsia="宋体" w:hAnsi="Times New Roman" w:cs="Times New Roman" w:hint="eastAsia"/>
          <w:bCs/>
          <w:sz w:val="22"/>
        </w:rPr>
        <w:t>）其他要求：完成机关单位交办的其他任务。</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 xml:space="preserve">7.3.3 </w:t>
      </w:r>
      <w:r w:rsidRPr="00BB615C">
        <w:rPr>
          <w:rFonts w:ascii="Times New Roman" w:eastAsia="宋体" w:hAnsi="Times New Roman" w:cs="Times New Roman" w:hint="eastAsia"/>
          <w:bCs/>
          <w:sz w:val="22"/>
        </w:rPr>
        <w:t>保洁</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1</w:t>
      </w:r>
      <w:r w:rsidRPr="00BB615C">
        <w:rPr>
          <w:rFonts w:ascii="Times New Roman" w:eastAsia="宋体" w:hAnsi="Times New Roman" w:cs="Times New Roman" w:hint="eastAsia"/>
          <w:bCs/>
          <w:sz w:val="22"/>
        </w:rPr>
        <w:t>）保洁范围：院落、卫生间、大厅、廊道、楼梯、及各办公区域的清扫、保洁。</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办公室地面每日清扫二次，卫生间洗脸盆、马桶</w:t>
      </w:r>
      <w:proofErr w:type="gramStart"/>
      <w:r w:rsidRPr="00BB615C">
        <w:rPr>
          <w:rFonts w:ascii="Times New Roman" w:eastAsia="宋体" w:hAnsi="Times New Roman" w:cs="Times New Roman" w:hint="eastAsia"/>
          <w:bCs/>
          <w:sz w:val="22"/>
        </w:rPr>
        <w:t>或蹲盆每日</w:t>
      </w:r>
      <w:proofErr w:type="gramEnd"/>
      <w:r w:rsidRPr="00BB615C">
        <w:rPr>
          <w:rFonts w:ascii="Times New Roman" w:eastAsia="宋体" w:hAnsi="Times New Roman" w:cs="Times New Roman" w:hint="eastAsia"/>
          <w:bCs/>
          <w:sz w:val="22"/>
        </w:rPr>
        <w:t>擦拭冲洗。办公区域墙面、门、窗（包括卫生间内）每天擦拭，污染时及时擦拭。</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楼梯、大厅、廊道的地面每日清扫二次，墙面、门、</w:t>
      </w:r>
      <w:proofErr w:type="gramStart"/>
      <w:r w:rsidRPr="00BB615C">
        <w:rPr>
          <w:rFonts w:ascii="Times New Roman" w:eastAsia="宋体" w:hAnsi="Times New Roman" w:cs="Times New Roman" w:hint="eastAsia"/>
          <w:bCs/>
          <w:sz w:val="22"/>
        </w:rPr>
        <w:t>窗每周一</w:t>
      </w:r>
      <w:proofErr w:type="gramEnd"/>
      <w:r w:rsidRPr="00BB615C">
        <w:rPr>
          <w:rFonts w:ascii="Times New Roman" w:eastAsia="宋体" w:hAnsi="Times New Roman" w:cs="Times New Roman" w:hint="eastAsia"/>
          <w:bCs/>
          <w:sz w:val="22"/>
        </w:rPr>
        <w:t>次擦拭，有污迹及时擦净，室内外所有玻璃窗、天花板、灯管每月擦拭清洁一次，并保洁；会议室等随时清扫。所有的厕所每日清扫二次后再随时保洁，并保持无臭、无污垢；院落每日一次清扫，垃圾、烟蒂随时清理；绿化区域随时清理垃圾、烟蒂。</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w:t>
      </w:r>
      <w:r w:rsidRPr="00BB615C">
        <w:rPr>
          <w:rFonts w:ascii="Times New Roman" w:eastAsia="宋体" w:hAnsi="Times New Roman" w:cs="Times New Roman" w:hint="eastAsia"/>
          <w:bCs/>
          <w:sz w:val="22"/>
        </w:rPr>
        <w:t>2</w:t>
      </w:r>
      <w:r w:rsidRPr="00BB615C">
        <w:rPr>
          <w:rFonts w:ascii="Times New Roman" w:eastAsia="宋体" w:hAnsi="Times New Roman" w:cs="Times New Roman" w:hint="eastAsia"/>
          <w:bCs/>
          <w:sz w:val="22"/>
        </w:rPr>
        <w:t>）保洁物耗费由采购人承担</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完成机关单位交办的其他任务。</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7.3.4</w:t>
      </w:r>
      <w:r w:rsidRPr="00BB615C">
        <w:rPr>
          <w:rFonts w:ascii="Times New Roman" w:eastAsia="宋体" w:hAnsi="Times New Roman" w:cs="Times New Roman" w:hint="eastAsia"/>
          <w:bCs/>
          <w:sz w:val="22"/>
        </w:rPr>
        <w:t>保绿</w:t>
      </w: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hint="eastAsia"/>
          <w:bCs/>
          <w:sz w:val="22"/>
        </w:rPr>
        <w:t>大楼内公共场所、会议室、办公室绿色植物摆放和日常养护。室内花卉观叶植物摆放。室内花卉观叶植物成交供应</w:t>
      </w:r>
      <w:proofErr w:type="gramStart"/>
      <w:r w:rsidRPr="00BB615C">
        <w:rPr>
          <w:rFonts w:ascii="Times New Roman" w:eastAsia="宋体" w:hAnsi="Times New Roman" w:cs="Times New Roman" w:hint="eastAsia"/>
          <w:bCs/>
          <w:sz w:val="22"/>
        </w:rPr>
        <w:t>商按照</w:t>
      </w:r>
      <w:proofErr w:type="gramEnd"/>
      <w:r w:rsidRPr="00BB615C">
        <w:rPr>
          <w:rFonts w:ascii="Times New Roman" w:eastAsia="宋体" w:hAnsi="Times New Roman" w:cs="Times New Roman" w:hint="eastAsia"/>
          <w:bCs/>
          <w:sz w:val="22"/>
        </w:rPr>
        <w:t>季节及时更换、保证四季常青。外场绿化养护。具体服务要求详见下表：</w:t>
      </w:r>
    </w:p>
    <w:tbl>
      <w:tblPr>
        <w:tblStyle w:val="TableNormal"/>
        <w:tblW w:w="848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1733"/>
        <w:gridCol w:w="5896"/>
      </w:tblGrid>
      <w:tr w:rsidR="00BB615C" w:rsidRPr="00BB615C" w:rsidTr="00AC6FD0">
        <w:trPr>
          <w:trHeight w:val="707"/>
          <w:jc w:val="center"/>
        </w:trPr>
        <w:tc>
          <w:tcPr>
            <w:tcW w:w="856" w:type="dxa"/>
            <w:tcBorders>
              <w:left w:val="single" w:sz="4" w:space="0" w:color="000000"/>
            </w:tcBorders>
            <w:shd w:val="clear" w:color="auto" w:fill="24365A"/>
          </w:tcPr>
          <w:p w:rsidR="00BB615C" w:rsidRPr="00BB615C" w:rsidRDefault="00BB615C" w:rsidP="00BB615C">
            <w:pPr>
              <w:spacing w:line="285" w:lineRule="auto"/>
              <w:rPr>
                <w:rFonts w:ascii="宋体" w:eastAsia="宋体" w:hAnsi="宋体" w:cs="Times New Roman"/>
                <w:sz w:val="22"/>
              </w:rPr>
            </w:pPr>
          </w:p>
          <w:p w:rsidR="00BB615C" w:rsidRPr="00BB615C" w:rsidRDefault="00BB615C" w:rsidP="00BB615C">
            <w:pPr>
              <w:spacing w:line="258" w:lineRule="exact"/>
              <w:ind w:firstLine="155"/>
              <w:rPr>
                <w:rFonts w:ascii="宋体" w:eastAsia="宋体" w:hAnsi="宋体" w:cs="Times New Roman"/>
                <w:sz w:val="22"/>
              </w:rPr>
            </w:pPr>
            <w:r w:rsidRPr="00BB615C">
              <w:rPr>
                <w:rFonts w:ascii="宋体" w:eastAsia="宋体" w:hAnsi="宋体" w:cs="Times New Roman"/>
                <w:noProof/>
                <w:position w:val="-5"/>
                <w:sz w:val="22"/>
              </w:rPr>
              <w:drawing>
                <wp:inline distT="0" distB="0" distL="0" distR="0" wp14:anchorId="4240F8DA" wp14:editId="51978834">
                  <wp:extent cx="267335" cy="163195"/>
                  <wp:effectExtent l="0" t="0" r="18415" b="8255"/>
                  <wp:docPr id="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6"/>
                          <a:stretch>
                            <a:fillRect/>
                          </a:stretch>
                        </pic:blipFill>
                        <pic:spPr>
                          <a:xfrm>
                            <a:off x="0" y="0"/>
                            <a:ext cx="267817" cy="163791"/>
                          </a:xfrm>
                          <a:prstGeom prst="rect">
                            <a:avLst/>
                          </a:prstGeom>
                        </pic:spPr>
                      </pic:pic>
                    </a:graphicData>
                  </a:graphic>
                </wp:inline>
              </w:drawing>
            </w:r>
          </w:p>
        </w:tc>
        <w:tc>
          <w:tcPr>
            <w:tcW w:w="1733" w:type="dxa"/>
            <w:tcBorders>
              <w:right w:val="nil"/>
            </w:tcBorders>
            <w:shd w:val="clear" w:color="auto" w:fill="24365A"/>
          </w:tcPr>
          <w:p w:rsidR="00BB615C" w:rsidRPr="00BB615C" w:rsidRDefault="00BB615C" w:rsidP="00BB615C">
            <w:pPr>
              <w:spacing w:line="283" w:lineRule="auto"/>
              <w:rPr>
                <w:rFonts w:ascii="宋体" w:eastAsia="宋体" w:hAnsi="宋体" w:cs="Times New Roman"/>
                <w:sz w:val="22"/>
              </w:rPr>
            </w:pPr>
            <w:r>
              <w:rPr>
                <w:rFonts w:ascii="宋体" w:eastAsia="宋体" w:hAnsi="宋体" w:cs="Times New Roman"/>
                <w:noProof/>
                <w:sz w:val="22"/>
              </w:rPr>
              <mc:AlternateContent>
                <mc:Choice Requires="wps">
                  <w:drawing>
                    <wp:anchor distT="0" distB="0" distL="114300" distR="114300" simplePos="0" relativeHeight="251659264" behindDoc="0" locked="0" layoutInCell="1" allowOverlap="1">
                      <wp:simplePos x="0" y="0"/>
                      <wp:positionH relativeFrom="rightMargin">
                        <wp:posOffset>-1270</wp:posOffset>
                      </wp:positionH>
                      <wp:positionV relativeFrom="topMargin">
                        <wp:posOffset>-3175</wp:posOffset>
                      </wp:positionV>
                      <wp:extent cx="0" cy="450850"/>
                      <wp:effectExtent l="13970" t="5080" r="5080" b="10795"/>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50850"/>
                              </a:xfrm>
                              <a:custGeom>
                                <a:avLst/>
                                <a:gdLst>
                                  <a:gd name="T0" fmla="*/ 0 w 5"/>
                                  <a:gd name="T1" fmla="*/ 0 h 710"/>
                                  <a:gd name="T2" fmla="*/ 0 w 5"/>
                                  <a:gd name="T3" fmla="*/ 710 h 710"/>
                                  <a:gd name="T4" fmla="*/ 0 w 5"/>
                                  <a:gd name="T5" fmla="*/ 0 h 710"/>
                                  <a:gd name="T6" fmla="*/ 5 w 5"/>
                                  <a:gd name="T7" fmla="*/ 710 h 710"/>
                                </a:gdLst>
                                <a:ahLst/>
                                <a:cxnLst>
                                  <a:cxn ang="0">
                                    <a:pos x="T0" y="T1"/>
                                  </a:cxn>
                                  <a:cxn ang="0">
                                    <a:pos x="T2" y="T3"/>
                                  </a:cxn>
                                </a:cxnLst>
                                <a:rect l="T4" t="T5" r="T6" b="T7"/>
                                <a:pathLst>
                                  <a:path w="5" h="710">
                                    <a:moveTo>
                                      <a:pt x="0" y="0"/>
                                    </a:moveTo>
                                    <a:lnTo>
                                      <a:pt x="0" y="710"/>
                                    </a:lnTo>
                                  </a:path>
                                </a:pathLst>
                              </a:custGeom>
                              <a:noFill/>
                              <a:ln w="3048">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 o:spid="_x0000_s1026" style="position:absolute;left:0;text-align:left;margin-left:-.1pt;margin-top:-.25pt;width:0;height:35.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" path="m,l,710e" filled="f" strokeweight=".24pt">
                      <v:stroke joinstyle="bevel"/>
                      <v:path arrowok="t" o:connecttype="custom" o:connectlocs="0,0;0,450850" o:connectangles="0,0" textboxrect="0,0,0,710"/>
                      <w10:wrap anchorx="margin" anchory="margin"/>
                    </v:shape>
                  </w:pict>
                </mc:Fallback>
              </mc:AlternateContent>
            </w:r>
          </w:p>
          <w:p w:rsidR="00BB615C" w:rsidRPr="00BB615C" w:rsidRDefault="00BB615C" w:rsidP="00BB615C">
            <w:pPr>
              <w:spacing w:line="259" w:lineRule="exact"/>
              <w:ind w:firstLine="586"/>
              <w:rPr>
                <w:rFonts w:ascii="宋体" w:eastAsia="宋体" w:hAnsi="宋体" w:cs="Times New Roman"/>
                <w:sz w:val="22"/>
              </w:rPr>
            </w:pPr>
            <w:r w:rsidRPr="00BB615C">
              <w:rPr>
                <w:rFonts w:ascii="宋体" w:eastAsia="宋体" w:hAnsi="宋体" w:cs="Times New Roman"/>
                <w:noProof/>
                <w:position w:val="-5"/>
                <w:sz w:val="22"/>
              </w:rPr>
              <w:drawing>
                <wp:inline distT="0" distB="0" distL="0" distR="0" wp14:anchorId="265E3C69" wp14:editId="08404178">
                  <wp:extent cx="265430" cy="163830"/>
                  <wp:effectExtent l="0" t="0" r="1270" b="7620"/>
                  <wp:docPr id="3"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7"/>
                          <a:stretch>
                            <a:fillRect/>
                          </a:stretch>
                        </pic:blipFill>
                        <pic:spPr>
                          <a:xfrm>
                            <a:off x="0" y="0"/>
                            <a:ext cx="265938" cy="164439"/>
                          </a:xfrm>
                          <a:prstGeom prst="rect">
                            <a:avLst/>
                          </a:prstGeom>
                        </pic:spPr>
                      </pic:pic>
                    </a:graphicData>
                  </a:graphic>
                </wp:inline>
              </w:drawing>
            </w:r>
          </w:p>
        </w:tc>
        <w:tc>
          <w:tcPr>
            <w:tcW w:w="5896" w:type="dxa"/>
            <w:tcBorders>
              <w:left w:val="nil"/>
              <w:right w:val="single" w:sz="4" w:space="0" w:color="000000"/>
            </w:tcBorders>
            <w:shd w:val="clear" w:color="auto" w:fill="24365A"/>
          </w:tcPr>
          <w:p w:rsidR="00BB615C" w:rsidRPr="00BB615C" w:rsidRDefault="00BB615C" w:rsidP="00BB615C">
            <w:pPr>
              <w:spacing w:line="252" w:lineRule="auto"/>
              <w:rPr>
                <w:rFonts w:ascii="宋体" w:eastAsia="宋体" w:hAnsi="宋体" w:cs="Times New Roman"/>
                <w:sz w:val="22"/>
              </w:rPr>
            </w:pPr>
          </w:p>
          <w:p w:rsidR="00BB615C" w:rsidRPr="00BB615C" w:rsidRDefault="00BB615C" w:rsidP="00BB615C">
            <w:pPr>
              <w:spacing w:before="62" w:line="228" w:lineRule="auto"/>
              <w:ind w:left="2259"/>
              <w:rPr>
                <w:rFonts w:ascii="宋体" w:eastAsia="宋体" w:hAnsi="宋体" w:cs="宋体"/>
                <w:sz w:val="22"/>
              </w:rPr>
            </w:pPr>
            <w:r w:rsidRPr="00BB615C">
              <w:rPr>
                <w:rFonts w:ascii="宋体" w:eastAsia="宋体" w:hAnsi="宋体" w:cs="宋体"/>
                <w:color w:val="FFFFFF"/>
                <w:spacing w:val="6"/>
                <w:sz w:val="22"/>
                <w:lang w:eastAsia="en-US"/>
              </w:rPr>
              <w:t>服务</w:t>
            </w:r>
            <w:r w:rsidRPr="00BB615C">
              <w:rPr>
                <w:rFonts w:ascii="宋体" w:eastAsia="宋体" w:hAnsi="宋体" w:cs="宋体" w:hint="eastAsia"/>
                <w:color w:val="FFFFFF"/>
                <w:spacing w:val="6"/>
                <w:sz w:val="22"/>
              </w:rPr>
              <w:t>要求</w:t>
            </w:r>
          </w:p>
        </w:tc>
      </w:tr>
      <w:tr w:rsidR="00BB615C" w:rsidRPr="00BB615C" w:rsidTr="00AC6FD0">
        <w:trPr>
          <w:trHeight w:val="1388"/>
          <w:jc w:val="center"/>
        </w:trPr>
        <w:tc>
          <w:tcPr>
            <w:tcW w:w="856" w:type="dxa"/>
            <w:vMerge w:val="restart"/>
            <w:tcBorders>
              <w:left w:val="single" w:sz="4" w:space="0" w:color="000000"/>
              <w:right w:val="single" w:sz="4" w:space="0" w:color="000000"/>
            </w:tcBorders>
          </w:tcPr>
          <w:p w:rsidR="00BB615C" w:rsidRPr="00BB615C" w:rsidRDefault="00BB615C" w:rsidP="00BB615C">
            <w:pPr>
              <w:spacing w:line="269" w:lineRule="auto"/>
              <w:rPr>
                <w:rFonts w:ascii="宋体" w:eastAsia="宋体" w:hAnsi="宋体" w:cs="Times New Roman"/>
                <w:sz w:val="22"/>
              </w:rPr>
            </w:pPr>
          </w:p>
          <w:p w:rsidR="00BB615C" w:rsidRPr="00BB615C" w:rsidRDefault="00BB615C" w:rsidP="00BB615C">
            <w:pPr>
              <w:spacing w:line="269" w:lineRule="auto"/>
              <w:rPr>
                <w:rFonts w:ascii="宋体" w:eastAsia="宋体" w:hAnsi="宋体" w:cs="Times New Roman"/>
                <w:sz w:val="22"/>
              </w:rPr>
            </w:pPr>
          </w:p>
          <w:p w:rsidR="00BB615C" w:rsidRPr="00BB615C" w:rsidRDefault="00BB615C" w:rsidP="00BB615C">
            <w:pPr>
              <w:spacing w:line="270" w:lineRule="auto"/>
              <w:rPr>
                <w:rFonts w:ascii="宋体" w:eastAsia="宋体" w:hAnsi="宋体" w:cs="Times New Roman"/>
                <w:sz w:val="22"/>
              </w:rPr>
            </w:pPr>
          </w:p>
          <w:p w:rsidR="00BB615C" w:rsidRPr="00BB615C" w:rsidRDefault="00BB615C" w:rsidP="00BB615C">
            <w:pPr>
              <w:spacing w:line="270" w:lineRule="auto"/>
              <w:rPr>
                <w:rFonts w:ascii="宋体" w:eastAsia="宋体" w:hAnsi="宋体" w:cs="Times New Roman"/>
                <w:sz w:val="22"/>
              </w:rPr>
            </w:pPr>
          </w:p>
          <w:p w:rsidR="00BB615C" w:rsidRPr="00BB615C" w:rsidRDefault="00BB615C" w:rsidP="00BB615C">
            <w:pPr>
              <w:spacing w:before="62" w:line="430" w:lineRule="auto"/>
              <w:ind w:right="128"/>
              <w:rPr>
                <w:rFonts w:ascii="宋体" w:eastAsia="宋体" w:hAnsi="宋体" w:cs="宋体"/>
                <w:sz w:val="22"/>
              </w:rPr>
            </w:pPr>
            <w:r w:rsidRPr="00BB615C">
              <w:rPr>
                <w:rFonts w:ascii="宋体" w:eastAsia="宋体" w:hAnsi="宋体" w:cs="宋体"/>
                <w:sz w:val="22"/>
              </w:rPr>
              <w:t xml:space="preserve">楼内公共区域 </w:t>
            </w:r>
            <w:proofErr w:type="gramStart"/>
            <w:r w:rsidRPr="00BB615C">
              <w:rPr>
                <w:rFonts w:ascii="宋体" w:eastAsia="宋体" w:hAnsi="宋体" w:cs="宋体"/>
                <w:sz w:val="22"/>
              </w:rPr>
              <w:t>绿植租</w:t>
            </w:r>
            <w:proofErr w:type="gramEnd"/>
            <w:r w:rsidRPr="00BB615C">
              <w:rPr>
                <w:rFonts w:ascii="宋体" w:eastAsia="宋体" w:hAnsi="宋体" w:cs="宋体" w:hint="eastAsia"/>
                <w:sz w:val="22"/>
              </w:rPr>
              <w:t xml:space="preserve"> </w:t>
            </w:r>
            <w:r w:rsidRPr="00BB615C">
              <w:rPr>
                <w:rFonts w:ascii="宋体" w:eastAsia="宋体" w:hAnsi="宋体" w:cs="宋体"/>
                <w:sz w:val="22"/>
              </w:rPr>
              <w:t>摆</w:t>
            </w:r>
          </w:p>
        </w:tc>
        <w:tc>
          <w:tcPr>
            <w:tcW w:w="1733" w:type="dxa"/>
            <w:tcBorders>
              <w:left w:val="single" w:sz="4" w:space="0" w:color="000000"/>
              <w:right w:val="single" w:sz="4" w:space="0" w:color="000000"/>
            </w:tcBorders>
          </w:tcPr>
          <w:p w:rsidR="00BB615C" w:rsidRPr="00BB615C" w:rsidRDefault="00BB615C" w:rsidP="00BB615C">
            <w:pPr>
              <w:spacing w:line="285" w:lineRule="auto"/>
              <w:rPr>
                <w:rFonts w:ascii="宋体" w:eastAsia="宋体" w:hAnsi="宋体" w:cs="Times New Roman"/>
                <w:sz w:val="22"/>
              </w:rPr>
            </w:pPr>
          </w:p>
          <w:p w:rsidR="00BB615C" w:rsidRPr="00BB615C" w:rsidRDefault="00BB615C" w:rsidP="00BB615C">
            <w:pPr>
              <w:spacing w:before="62" w:line="228" w:lineRule="auto"/>
              <w:jc w:val="center"/>
              <w:rPr>
                <w:rFonts w:ascii="宋体" w:eastAsia="宋体" w:hAnsi="宋体" w:cs="宋体"/>
                <w:sz w:val="22"/>
                <w:lang w:eastAsia="en-US"/>
              </w:rPr>
            </w:pPr>
            <w:r w:rsidRPr="00BB615C">
              <w:rPr>
                <w:rFonts w:ascii="宋体" w:eastAsia="宋体" w:hAnsi="宋体" w:cs="宋体"/>
                <w:spacing w:val="5"/>
                <w:sz w:val="22"/>
                <w:lang w:eastAsia="en-US"/>
              </w:rPr>
              <w:t>绿植品质</w:t>
            </w:r>
          </w:p>
        </w:tc>
        <w:tc>
          <w:tcPr>
            <w:tcW w:w="5896" w:type="dxa"/>
            <w:tcBorders>
              <w:left w:val="single" w:sz="4" w:space="0" w:color="000000"/>
              <w:right w:val="single" w:sz="4" w:space="0" w:color="000000"/>
            </w:tcBorders>
          </w:tcPr>
          <w:p w:rsidR="00BB615C" w:rsidRPr="00BB615C" w:rsidRDefault="00BB615C" w:rsidP="00BB615C">
            <w:pPr>
              <w:spacing w:before="185" w:line="199" w:lineRule="auto"/>
              <w:ind w:left="235"/>
              <w:jc w:val="left"/>
              <w:rPr>
                <w:rFonts w:ascii="宋体" w:eastAsia="宋体" w:hAnsi="宋体" w:cs="宋体"/>
                <w:color w:val="000000"/>
                <w:sz w:val="22"/>
              </w:rPr>
            </w:pPr>
            <w:r w:rsidRPr="00BB615C">
              <w:rPr>
                <w:rFonts w:ascii="宋体" w:eastAsia="宋体" w:hAnsi="宋体" w:cs="宋体" w:hint="eastAsia"/>
                <w:color w:val="000000"/>
                <w:sz w:val="22"/>
              </w:rPr>
              <w:t xml:space="preserve">花卉丰满健壮，株型自然匀称。叶面干净光亮，无灰尘污物、 无 明显虫害、无残留害虫。 </w:t>
            </w:r>
          </w:p>
          <w:p w:rsidR="00BB615C" w:rsidRPr="00BB615C" w:rsidRDefault="00BB615C" w:rsidP="00BB615C">
            <w:pPr>
              <w:spacing w:before="185" w:line="199" w:lineRule="auto"/>
              <w:ind w:left="235"/>
              <w:jc w:val="left"/>
              <w:rPr>
                <w:rFonts w:ascii="宋体" w:eastAsia="宋体" w:hAnsi="宋体" w:cs="宋体"/>
                <w:sz w:val="22"/>
              </w:rPr>
            </w:pPr>
            <w:r w:rsidRPr="00BB615C">
              <w:rPr>
                <w:rFonts w:ascii="宋体" w:eastAsia="宋体" w:hAnsi="宋体" w:cs="宋体" w:hint="eastAsia"/>
                <w:color w:val="000000"/>
                <w:sz w:val="22"/>
              </w:rPr>
              <w:t>植物套缸、</w:t>
            </w:r>
            <w:proofErr w:type="gramStart"/>
            <w:r w:rsidRPr="00BB615C">
              <w:rPr>
                <w:rFonts w:ascii="宋体" w:eastAsia="宋体" w:hAnsi="宋体" w:cs="宋体" w:hint="eastAsia"/>
                <w:color w:val="000000"/>
                <w:sz w:val="22"/>
              </w:rPr>
              <w:t>底碟美观</w:t>
            </w:r>
            <w:proofErr w:type="gramEnd"/>
            <w:r w:rsidRPr="00BB615C">
              <w:rPr>
                <w:rFonts w:ascii="宋体" w:eastAsia="宋体" w:hAnsi="宋体" w:cs="宋体" w:hint="eastAsia"/>
                <w:color w:val="000000"/>
                <w:sz w:val="22"/>
              </w:rPr>
              <w:t>大方、颜色搭配美观；</w:t>
            </w:r>
          </w:p>
        </w:tc>
      </w:tr>
      <w:tr w:rsidR="00BB615C" w:rsidRPr="00BB615C" w:rsidTr="00AC6FD0">
        <w:trPr>
          <w:trHeight w:val="2861"/>
          <w:jc w:val="center"/>
        </w:trPr>
        <w:tc>
          <w:tcPr>
            <w:tcW w:w="856" w:type="dxa"/>
            <w:vMerge/>
            <w:tcBorders>
              <w:left w:val="single" w:sz="4" w:space="0" w:color="000000"/>
              <w:right w:val="single" w:sz="4" w:space="0" w:color="000000"/>
            </w:tcBorders>
          </w:tcPr>
          <w:p w:rsidR="00BB615C" w:rsidRPr="00BB615C" w:rsidRDefault="00BB615C" w:rsidP="00BB615C">
            <w:pPr>
              <w:spacing w:line="300" w:lineRule="auto"/>
              <w:rPr>
                <w:rFonts w:ascii="宋体" w:eastAsia="宋体" w:hAnsi="宋体" w:cs="Times New Roman"/>
                <w:sz w:val="22"/>
              </w:rPr>
            </w:pPr>
          </w:p>
        </w:tc>
        <w:tc>
          <w:tcPr>
            <w:tcW w:w="1733" w:type="dxa"/>
            <w:tcBorders>
              <w:left w:val="single" w:sz="4" w:space="0" w:color="000000"/>
              <w:right w:val="single" w:sz="4" w:space="0" w:color="000000"/>
            </w:tcBorders>
          </w:tcPr>
          <w:p w:rsidR="00BB615C" w:rsidRPr="00BB615C" w:rsidRDefault="00BB615C" w:rsidP="00BB615C">
            <w:pPr>
              <w:spacing w:before="62" w:line="228" w:lineRule="auto"/>
              <w:jc w:val="center"/>
              <w:rPr>
                <w:rFonts w:ascii="宋体" w:eastAsia="宋体" w:hAnsi="宋体" w:cs="宋体"/>
                <w:sz w:val="22"/>
                <w:lang w:eastAsia="en-US"/>
              </w:rPr>
            </w:pPr>
            <w:r w:rsidRPr="00BB615C">
              <w:rPr>
                <w:rFonts w:ascii="宋体" w:eastAsia="宋体" w:hAnsi="宋体" w:cs="宋体"/>
                <w:spacing w:val="-11"/>
                <w:sz w:val="22"/>
                <w:lang w:eastAsia="en-US"/>
              </w:rPr>
              <w:t>日常养护</w:t>
            </w:r>
          </w:p>
        </w:tc>
        <w:tc>
          <w:tcPr>
            <w:tcW w:w="5896" w:type="dxa"/>
            <w:tcBorders>
              <w:left w:val="single" w:sz="4" w:space="0" w:color="000000"/>
              <w:right w:val="single" w:sz="4" w:space="0" w:color="000000"/>
            </w:tcBorders>
          </w:tcPr>
          <w:p w:rsidR="00BB615C" w:rsidRPr="00BB615C" w:rsidRDefault="00BB615C" w:rsidP="00BB615C">
            <w:pPr>
              <w:spacing w:before="185" w:line="268" w:lineRule="auto"/>
              <w:ind w:right="7"/>
              <w:jc w:val="left"/>
              <w:rPr>
                <w:rFonts w:ascii="宋体" w:eastAsia="宋体" w:hAnsi="宋体" w:cs="宋体"/>
                <w:color w:val="000000"/>
                <w:sz w:val="22"/>
              </w:rPr>
            </w:pPr>
            <w:r w:rsidRPr="00BB615C">
              <w:rPr>
                <w:rFonts w:ascii="宋体" w:eastAsia="宋体" w:hAnsi="宋体" w:cs="宋体" w:hint="eastAsia"/>
                <w:color w:val="000000"/>
                <w:sz w:val="22"/>
              </w:rPr>
              <w:t>及时修剪、无残枝黄叶，株形美观自然。</w:t>
            </w:r>
          </w:p>
          <w:p w:rsidR="00BB615C" w:rsidRPr="00BB615C" w:rsidRDefault="00BB615C" w:rsidP="00BB615C">
            <w:pPr>
              <w:spacing w:before="185" w:line="268" w:lineRule="auto"/>
              <w:ind w:right="7"/>
              <w:jc w:val="left"/>
              <w:rPr>
                <w:rFonts w:ascii="宋体" w:eastAsia="宋体" w:hAnsi="宋体" w:cs="宋体"/>
                <w:color w:val="000000"/>
                <w:sz w:val="22"/>
              </w:rPr>
            </w:pPr>
            <w:r w:rsidRPr="00BB615C">
              <w:rPr>
                <w:rFonts w:ascii="宋体" w:eastAsia="宋体" w:hAnsi="宋体" w:cs="宋体" w:hint="eastAsia"/>
                <w:color w:val="000000"/>
                <w:sz w:val="22"/>
              </w:rPr>
              <w:t>保证植物干湿适宜， 适宜生长需求；保持植物的花盆、器皿干净整洁、无脏污，花盆内无 杂物、垃圾，及时更换损坏残缺的花盆套缸，做到进场无</w:t>
            </w:r>
            <w:proofErr w:type="gramStart"/>
            <w:r w:rsidRPr="00BB615C">
              <w:rPr>
                <w:rFonts w:ascii="宋体" w:eastAsia="宋体" w:hAnsi="宋体" w:cs="宋体" w:hint="eastAsia"/>
                <w:color w:val="000000"/>
                <w:sz w:val="22"/>
              </w:rPr>
              <w:t>烂盆坏盆</w:t>
            </w:r>
            <w:proofErr w:type="gramEnd"/>
            <w:r w:rsidRPr="00BB615C">
              <w:rPr>
                <w:rFonts w:ascii="宋体" w:eastAsia="宋体" w:hAnsi="宋体" w:cs="宋体" w:hint="eastAsia"/>
                <w:color w:val="000000"/>
                <w:sz w:val="22"/>
              </w:rPr>
              <w:t>；</w:t>
            </w:r>
          </w:p>
          <w:p w:rsidR="00BB615C" w:rsidRPr="00BB615C" w:rsidRDefault="00BB615C" w:rsidP="00BB615C">
            <w:pPr>
              <w:spacing w:before="185" w:line="268" w:lineRule="auto"/>
              <w:ind w:right="7"/>
              <w:jc w:val="left"/>
              <w:rPr>
                <w:rFonts w:ascii="宋体" w:eastAsia="宋体" w:hAnsi="宋体" w:cs="宋体"/>
                <w:color w:val="000000"/>
                <w:sz w:val="22"/>
              </w:rPr>
            </w:pPr>
            <w:r w:rsidRPr="00BB615C">
              <w:rPr>
                <w:rFonts w:ascii="宋体" w:eastAsia="宋体" w:hAnsi="宋体" w:cs="宋体" w:hint="eastAsia"/>
                <w:color w:val="000000"/>
                <w:sz w:val="22"/>
              </w:rPr>
              <w:t>定期施肥，施用无异味、无毒的有机肥或高效无机肥，但要保证无刺激性气味，保证摆放环境清新自然，对有虫害或不能满足景观要求的应更换。</w:t>
            </w:r>
          </w:p>
        </w:tc>
      </w:tr>
      <w:tr w:rsidR="00BB615C" w:rsidRPr="00BB615C" w:rsidTr="00AC6FD0">
        <w:trPr>
          <w:trHeight w:val="449"/>
          <w:jc w:val="center"/>
        </w:trPr>
        <w:tc>
          <w:tcPr>
            <w:tcW w:w="856" w:type="dxa"/>
            <w:vMerge/>
            <w:tcBorders>
              <w:left w:val="single" w:sz="4" w:space="0" w:color="000000"/>
              <w:bottom w:val="single" w:sz="4" w:space="0" w:color="auto"/>
              <w:right w:val="single" w:sz="4" w:space="0" w:color="000000"/>
            </w:tcBorders>
          </w:tcPr>
          <w:p w:rsidR="00BB615C" w:rsidRPr="00BB615C" w:rsidRDefault="00BB615C" w:rsidP="00BB615C">
            <w:pPr>
              <w:spacing w:line="300" w:lineRule="auto"/>
              <w:rPr>
                <w:rFonts w:ascii="宋体" w:eastAsia="宋体" w:hAnsi="宋体" w:cs="Times New Roman"/>
                <w:sz w:val="22"/>
              </w:rPr>
            </w:pPr>
          </w:p>
        </w:tc>
        <w:tc>
          <w:tcPr>
            <w:tcW w:w="1733" w:type="dxa"/>
            <w:tcBorders>
              <w:left w:val="single" w:sz="4" w:space="0" w:color="000000"/>
              <w:bottom w:val="single" w:sz="4" w:space="0" w:color="auto"/>
              <w:right w:val="single" w:sz="4" w:space="0" w:color="000000"/>
            </w:tcBorders>
          </w:tcPr>
          <w:p w:rsidR="00BB615C" w:rsidRPr="00BB615C" w:rsidRDefault="00BB615C" w:rsidP="00BB615C">
            <w:pPr>
              <w:spacing w:before="62" w:line="228" w:lineRule="auto"/>
              <w:jc w:val="center"/>
              <w:rPr>
                <w:rFonts w:ascii="宋体" w:eastAsia="宋体" w:hAnsi="宋体" w:cs="宋体"/>
                <w:sz w:val="22"/>
                <w:lang w:eastAsia="en-US"/>
              </w:rPr>
            </w:pPr>
            <w:r w:rsidRPr="00BB615C">
              <w:rPr>
                <w:rFonts w:ascii="宋体" w:eastAsia="宋体" w:hAnsi="宋体" w:cs="宋体"/>
                <w:spacing w:val="2"/>
                <w:sz w:val="22"/>
                <w:lang w:eastAsia="en-US"/>
              </w:rPr>
              <w:t>养护</w:t>
            </w:r>
          </w:p>
        </w:tc>
        <w:tc>
          <w:tcPr>
            <w:tcW w:w="5896" w:type="dxa"/>
            <w:tcBorders>
              <w:left w:val="single" w:sz="4" w:space="0" w:color="000000"/>
              <w:bottom w:val="single" w:sz="4" w:space="0" w:color="auto"/>
              <w:right w:val="single" w:sz="4" w:space="0" w:color="000000"/>
            </w:tcBorders>
          </w:tcPr>
          <w:p w:rsidR="00BB615C" w:rsidRPr="00BB615C" w:rsidRDefault="00BB615C" w:rsidP="00BB615C">
            <w:pPr>
              <w:spacing w:before="70" w:line="198" w:lineRule="auto"/>
              <w:rPr>
                <w:rFonts w:ascii="宋体" w:eastAsia="宋体" w:hAnsi="宋体" w:cs="宋体"/>
                <w:sz w:val="22"/>
              </w:rPr>
            </w:pPr>
            <w:r w:rsidRPr="00BB615C">
              <w:rPr>
                <w:rFonts w:ascii="宋体" w:eastAsia="宋体" w:hAnsi="宋体" w:cs="宋体"/>
                <w:spacing w:val="12"/>
                <w:sz w:val="22"/>
              </w:rPr>
              <w:t>保证室外树木茂盛生长，草坪四季常青。</w:t>
            </w:r>
          </w:p>
        </w:tc>
      </w:tr>
      <w:tr w:rsidR="00BB615C" w:rsidRPr="00BB615C" w:rsidTr="00AC6FD0">
        <w:trPr>
          <w:trHeight w:val="831"/>
          <w:jc w:val="center"/>
        </w:trPr>
        <w:tc>
          <w:tcPr>
            <w:tcW w:w="856" w:type="dxa"/>
            <w:vMerge w:val="restart"/>
            <w:tcBorders>
              <w:top w:val="single" w:sz="4" w:space="0" w:color="auto"/>
              <w:left w:val="single" w:sz="4" w:space="0" w:color="auto"/>
              <w:bottom w:val="single" w:sz="4" w:space="0" w:color="auto"/>
              <w:right w:val="single" w:sz="4" w:space="0" w:color="auto"/>
            </w:tcBorders>
          </w:tcPr>
          <w:p w:rsidR="00BB615C" w:rsidRPr="00BB615C" w:rsidRDefault="00BB615C" w:rsidP="00BB615C">
            <w:pPr>
              <w:spacing w:before="61" w:line="339" w:lineRule="auto"/>
              <w:ind w:right="131"/>
              <w:rPr>
                <w:rFonts w:ascii="宋体" w:eastAsia="宋体" w:hAnsi="宋体" w:cs="宋体"/>
                <w:snapToGrid w:val="0"/>
                <w:color w:val="000000"/>
                <w:sz w:val="22"/>
                <w:lang w:eastAsia="en-US"/>
              </w:rPr>
            </w:pPr>
            <w:r w:rsidRPr="00BB615C">
              <w:rPr>
                <w:rFonts w:ascii="宋体" w:eastAsia="宋体" w:hAnsi="宋体" w:cs="宋体"/>
                <w:sz w:val="22"/>
                <w:lang w:eastAsia="en-US"/>
              </w:rPr>
              <w:t xml:space="preserve">室外 </w:t>
            </w:r>
            <w:r w:rsidRPr="00BB615C">
              <w:rPr>
                <w:rFonts w:ascii="宋体" w:eastAsia="宋体" w:hAnsi="宋体" w:cs="宋体"/>
                <w:spacing w:val="2"/>
                <w:sz w:val="22"/>
                <w:lang w:eastAsia="en-US"/>
              </w:rPr>
              <w:t>绿植</w:t>
            </w:r>
            <w:r w:rsidRPr="00BB615C">
              <w:rPr>
                <w:rFonts w:ascii="宋体" w:eastAsia="宋体" w:hAnsi="宋体" w:cs="宋体"/>
                <w:sz w:val="22"/>
                <w:lang w:eastAsia="en-US"/>
              </w:rPr>
              <w:t xml:space="preserve"> </w:t>
            </w:r>
            <w:r w:rsidRPr="00BB615C">
              <w:rPr>
                <w:rFonts w:ascii="宋体" w:eastAsia="宋体" w:hAnsi="宋体" w:cs="宋体"/>
                <w:spacing w:val="2"/>
                <w:sz w:val="22"/>
                <w:lang w:eastAsia="en-US"/>
              </w:rPr>
              <w:lastRenderedPageBreak/>
              <w:t>养护</w:t>
            </w:r>
          </w:p>
        </w:tc>
        <w:tc>
          <w:tcPr>
            <w:tcW w:w="1733" w:type="dxa"/>
            <w:tcBorders>
              <w:top w:val="single" w:sz="4" w:space="0" w:color="auto"/>
              <w:left w:val="single" w:sz="4" w:space="0" w:color="auto"/>
              <w:bottom w:val="single" w:sz="4" w:space="0" w:color="auto"/>
              <w:right w:val="single" w:sz="4" w:space="0" w:color="auto"/>
            </w:tcBorders>
          </w:tcPr>
          <w:p w:rsidR="00BB615C" w:rsidRPr="00BB615C" w:rsidRDefault="00BB615C" w:rsidP="00BB615C">
            <w:pPr>
              <w:spacing w:line="300" w:lineRule="auto"/>
              <w:jc w:val="center"/>
              <w:rPr>
                <w:rFonts w:ascii="宋体" w:eastAsia="宋体" w:hAnsi="宋体" w:cs="Times New Roman"/>
                <w:sz w:val="22"/>
              </w:rPr>
            </w:pPr>
            <w:r w:rsidRPr="00BB615C">
              <w:rPr>
                <w:rFonts w:ascii="宋体" w:eastAsia="宋体" w:hAnsi="宋体" w:cs="Times New Roman" w:hint="eastAsia"/>
                <w:sz w:val="22"/>
              </w:rPr>
              <w:lastRenderedPageBreak/>
              <w:t>日常养护</w:t>
            </w:r>
          </w:p>
        </w:tc>
        <w:tc>
          <w:tcPr>
            <w:tcW w:w="5896" w:type="dxa"/>
            <w:tcBorders>
              <w:top w:val="single" w:sz="4" w:space="0" w:color="auto"/>
              <w:left w:val="single" w:sz="4" w:space="0" w:color="auto"/>
              <w:bottom w:val="single" w:sz="4" w:space="0" w:color="auto"/>
              <w:right w:val="single" w:sz="4" w:space="0" w:color="auto"/>
            </w:tcBorders>
          </w:tcPr>
          <w:p w:rsidR="00BB615C" w:rsidRPr="00BB615C" w:rsidRDefault="00BB615C" w:rsidP="00BB615C">
            <w:pPr>
              <w:spacing w:before="46" w:line="221" w:lineRule="auto"/>
              <w:ind w:left="645" w:right="96" w:hanging="390"/>
              <w:rPr>
                <w:rFonts w:ascii="宋体" w:eastAsia="宋体" w:hAnsi="宋体" w:cs="宋体"/>
                <w:color w:val="000000"/>
                <w:sz w:val="22"/>
              </w:rPr>
            </w:pPr>
            <w:r w:rsidRPr="00BB615C">
              <w:rPr>
                <w:rFonts w:ascii="宋体" w:eastAsia="宋体" w:hAnsi="宋体" w:cs="宋体" w:hint="eastAsia"/>
                <w:color w:val="000000"/>
                <w:sz w:val="22"/>
              </w:rPr>
              <w:t>修剪除杂草：依季节特点及植物生长特性，适时适法对植物进行修剪。草的高度要一致、边缘整齐无杂草。绿篱整体效果与周围 环境一致，增强园林美化效果。经常除杂草松土。灌溉施肥：依季节更替及植物特性合</w:t>
            </w:r>
            <w:r w:rsidRPr="00BB615C">
              <w:rPr>
                <w:rFonts w:ascii="宋体" w:eastAsia="宋体" w:hAnsi="宋体" w:cs="宋体" w:hint="eastAsia"/>
                <w:color w:val="000000"/>
                <w:sz w:val="22"/>
              </w:rPr>
              <w:lastRenderedPageBreak/>
              <w:t>理灌溉施肥。</w:t>
            </w:r>
          </w:p>
          <w:p w:rsidR="00BB615C" w:rsidRPr="00BB615C" w:rsidRDefault="00BB615C" w:rsidP="00BB615C">
            <w:pPr>
              <w:spacing w:before="46" w:line="221" w:lineRule="auto"/>
              <w:ind w:left="645" w:right="96" w:hanging="390"/>
              <w:rPr>
                <w:rFonts w:ascii="宋体" w:eastAsia="宋体" w:hAnsi="宋体" w:cs="宋体"/>
                <w:snapToGrid w:val="0"/>
                <w:color w:val="000000"/>
                <w:sz w:val="22"/>
              </w:rPr>
            </w:pPr>
            <w:r w:rsidRPr="00BB615C">
              <w:rPr>
                <w:rFonts w:ascii="宋体" w:eastAsia="宋体" w:hAnsi="宋体" w:cs="宋体" w:hint="eastAsia"/>
                <w:color w:val="000000"/>
                <w:sz w:val="22"/>
              </w:rPr>
              <w:t>病虫害防治：植物病虫害以防为主；发生病虫害应尽量采取 生物防治方法；用化学方法防治时，一般在晚间进行喷药，使用符合环保要求和标准药物，发生病虫害最严重危害率在8%以下。</w:t>
            </w:r>
          </w:p>
        </w:tc>
      </w:tr>
      <w:tr w:rsidR="00BB615C" w:rsidRPr="00BB615C" w:rsidTr="00AC6FD0">
        <w:trPr>
          <w:trHeight w:val="780"/>
          <w:jc w:val="center"/>
        </w:trPr>
        <w:tc>
          <w:tcPr>
            <w:tcW w:w="856" w:type="dxa"/>
            <w:vMerge/>
            <w:tcBorders>
              <w:top w:val="single" w:sz="4" w:space="0" w:color="auto"/>
              <w:left w:val="single" w:sz="4" w:space="0" w:color="auto"/>
              <w:bottom w:val="single" w:sz="4" w:space="0" w:color="auto"/>
              <w:right w:val="single" w:sz="4" w:space="0" w:color="000000"/>
            </w:tcBorders>
          </w:tcPr>
          <w:p w:rsidR="00BB615C" w:rsidRPr="00BB615C" w:rsidRDefault="00BB615C" w:rsidP="00BB615C">
            <w:pPr>
              <w:spacing w:line="300" w:lineRule="auto"/>
              <w:rPr>
                <w:rFonts w:ascii="宋体" w:eastAsia="宋体" w:hAnsi="宋体" w:cs="Times New Roman"/>
                <w:sz w:val="22"/>
              </w:rPr>
            </w:pPr>
          </w:p>
        </w:tc>
        <w:tc>
          <w:tcPr>
            <w:tcW w:w="1733" w:type="dxa"/>
            <w:tcBorders>
              <w:top w:val="single" w:sz="4" w:space="0" w:color="auto"/>
              <w:left w:val="single" w:sz="4" w:space="0" w:color="000000"/>
              <w:bottom w:val="single" w:sz="4" w:space="0" w:color="auto"/>
              <w:right w:val="single" w:sz="4" w:space="0" w:color="000000"/>
            </w:tcBorders>
          </w:tcPr>
          <w:p w:rsidR="00BB615C" w:rsidRPr="00BB615C" w:rsidRDefault="00BB615C" w:rsidP="00BB615C">
            <w:pPr>
              <w:spacing w:before="62" w:line="228" w:lineRule="auto"/>
              <w:jc w:val="center"/>
              <w:rPr>
                <w:rFonts w:ascii="宋体" w:eastAsia="宋体" w:hAnsi="宋体" w:cs="宋体"/>
                <w:snapToGrid w:val="0"/>
                <w:color w:val="000000"/>
                <w:sz w:val="22"/>
                <w:lang w:eastAsia="en-US"/>
              </w:rPr>
            </w:pPr>
            <w:r w:rsidRPr="00BB615C">
              <w:rPr>
                <w:rFonts w:ascii="宋体" w:eastAsia="宋体" w:hAnsi="宋体" w:cs="宋体"/>
                <w:spacing w:val="4"/>
                <w:sz w:val="22"/>
                <w:lang w:eastAsia="en-US"/>
              </w:rPr>
              <w:t>补坪</w:t>
            </w:r>
          </w:p>
        </w:tc>
        <w:tc>
          <w:tcPr>
            <w:tcW w:w="5896" w:type="dxa"/>
            <w:tcBorders>
              <w:top w:val="single" w:sz="4" w:space="0" w:color="auto"/>
              <w:left w:val="single" w:sz="4" w:space="0" w:color="000000"/>
              <w:bottom w:val="single" w:sz="4" w:space="0" w:color="auto"/>
              <w:right w:val="single" w:sz="4" w:space="0" w:color="000000"/>
            </w:tcBorders>
          </w:tcPr>
          <w:p w:rsidR="00BB615C" w:rsidRPr="00BB615C" w:rsidRDefault="00BB615C" w:rsidP="00BB615C">
            <w:pPr>
              <w:spacing w:before="299" w:line="199" w:lineRule="auto"/>
              <w:rPr>
                <w:rFonts w:ascii="宋体" w:eastAsia="宋体" w:hAnsi="宋体" w:cs="宋体"/>
                <w:snapToGrid w:val="0"/>
                <w:color w:val="000000"/>
                <w:sz w:val="22"/>
              </w:rPr>
            </w:pPr>
            <w:r w:rsidRPr="00BB615C">
              <w:rPr>
                <w:rFonts w:ascii="宋体" w:eastAsia="宋体" w:hAnsi="宋体" w:cs="宋体"/>
                <w:spacing w:val="9"/>
                <w:sz w:val="22"/>
              </w:rPr>
              <w:t>草坪植物成活率在95%以上，出现</w:t>
            </w:r>
            <w:proofErr w:type="gramStart"/>
            <w:r w:rsidRPr="00BB615C">
              <w:rPr>
                <w:rFonts w:ascii="宋体" w:eastAsia="宋体" w:hAnsi="宋体" w:cs="宋体"/>
                <w:spacing w:val="9"/>
                <w:sz w:val="22"/>
              </w:rPr>
              <w:t>缺坪应</w:t>
            </w:r>
            <w:proofErr w:type="gramEnd"/>
            <w:r w:rsidRPr="00BB615C">
              <w:rPr>
                <w:rFonts w:ascii="宋体" w:eastAsia="宋体" w:hAnsi="宋体" w:cs="宋体"/>
                <w:spacing w:val="9"/>
                <w:sz w:val="22"/>
              </w:rPr>
              <w:t>及时补种。</w:t>
            </w:r>
          </w:p>
        </w:tc>
      </w:tr>
    </w:tbl>
    <w:p w:rsidR="00BB615C" w:rsidRPr="00BB615C" w:rsidRDefault="00BB615C" w:rsidP="00BB615C">
      <w:pPr>
        <w:widowControl/>
        <w:spacing w:line="300" w:lineRule="auto"/>
        <w:ind w:firstLineChars="193" w:firstLine="425"/>
        <w:jc w:val="center"/>
        <w:rPr>
          <w:rFonts w:ascii="Times New Roman" w:eastAsia="宋体" w:hAnsi="Times New Roman" w:cs="Times New Roman"/>
          <w:sz w:val="22"/>
        </w:rPr>
      </w:pPr>
    </w:p>
    <w:tbl>
      <w:tblPr>
        <w:tblW w:w="8327" w:type="dxa"/>
        <w:jc w:val="center"/>
        <w:tblLook w:val="04A0" w:firstRow="1" w:lastRow="0" w:firstColumn="1" w:lastColumn="0" w:noHBand="0" w:noVBand="1"/>
      </w:tblPr>
      <w:tblGrid>
        <w:gridCol w:w="669"/>
        <w:gridCol w:w="1394"/>
        <w:gridCol w:w="1260"/>
        <w:gridCol w:w="1433"/>
        <w:gridCol w:w="1975"/>
        <w:gridCol w:w="1596"/>
      </w:tblGrid>
      <w:tr w:rsidR="00BB615C" w:rsidRPr="00BB615C" w:rsidTr="00AC6FD0">
        <w:trPr>
          <w:trHeight w:val="450"/>
          <w:jc w:val="center"/>
        </w:trPr>
        <w:tc>
          <w:tcPr>
            <w:tcW w:w="8327" w:type="dxa"/>
            <w:gridSpan w:val="6"/>
            <w:tcBorders>
              <w:top w:val="nil"/>
              <w:left w:val="nil"/>
              <w:bottom w:val="nil"/>
              <w:right w:val="nil"/>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宋体"/>
                <w:color w:val="000000"/>
                <w:sz w:val="32"/>
                <w:szCs w:val="32"/>
              </w:rPr>
            </w:pPr>
            <w:proofErr w:type="gramStart"/>
            <w:r w:rsidRPr="00BB615C">
              <w:rPr>
                <w:rFonts w:ascii="宋体" w:eastAsia="宋体" w:hAnsi="宋体" w:cs="宋体" w:hint="eastAsia"/>
                <w:color w:val="000000"/>
                <w:kern w:val="0"/>
                <w:sz w:val="32"/>
                <w:szCs w:val="32"/>
                <w:lang w:bidi="ar"/>
              </w:rPr>
              <w:t>绿植清单</w:t>
            </w:r>
            <w:proofErr w:type="gramEnd"/>
          </w:p>
        </w:tc>
      </w:tr>
      <w:tr w:rsidR="00BB615C" w:rsidRPr="00BB615C" w:rsidTr="00AC6FD0">
        <w:trPr>
          <w:trHeight w:val="450"/>
          <w:jc w:val="center"/>
        </w:trPr>
        <w:tc>
          <w:tcPr>
            <w:tcW w:w="669" w:type="dxa"/>
            <w:tcBorders>
              <w:top w:val="nil"/>
              <w:left w:val="single" w:sz="4" w:space="0" w:color="5A5A5A"/>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序号</w:t>
            </w:r>
          </w:p>
        </w:tc>
        <w:tc>
          <w:tcPr>
            <w:tcW w:w="1394" w:type="dxa"/>
            <w:tcBorders>
              <w:top w:val="nil"/>
              <w:left w:val="single" w:sz="4" w:space="0" w:color="FFFFFF"/>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位置</w:t>
            </w:r>
          </w:p>
        </w:tc>
        <w:tc>
          <w:tcPr>
            <w:tcW w:w="1260" w:type="dxa"/>
            <w:tcBorders>
              <w:top w:val="nil"/>
              <w:left w:val="single" w:sz="4" w:space="0" w:color="FFFFFF"/>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品名</w:t>
            </w:r>
          </w:p>
        </w:tc>
        <w:tc>
          <w:tcPr>
            <w:tcW w:w="1433" w:type="dxa"/>
            <w:tcBorders>
              <w:top w:val="nil"/>
              <w:left w:val="single" w:sz="4" w:space="0" w:color="FFFFFF"/>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分类</w:t>
            </w:r>
          </w:p>
        </w:tc>
        <w:tc>
          <w:tcPr>
            <w:tcW w:w="1975" w:type="dxa"/>
            <w:tcBorders>
              <w:top w:val="nil"/>
              <w:left w:val="single" w:sz="4" w:space="0" w:color="FFFFFF"/>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规格</w:t>
            </w:r>
          </w:p>
        </w:tc>
        <w:tc>
          <w:tcPr>
            <w:tcW w:w="1596" w:type="dxa"/>
            <w:tcBorders>
              <w:top w:val="nil"/>
              <w:left w:val="single" w:sz="4" w:space="0" w:color="FFFFFF"/>
              <w:bottom w:val="nil"/>
              <w:right w:val="single" w:sz="4" w:space="0" w:color="FFFFFF"/>
            </w:tcBorders>
            <w:shd w:val="clear" w:color="auto" w:fill="8DB4E2"/>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数量</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w:t>
            </w:r>
          </w:p>
        </w:tc>
        <w:tc>
          <w:tcPr>
            <w:tcW w:w="1394" w:type="dxa"/>
            <w:vMerge w:val="restart"/>
            <w:tcBorders>
              <w:top w:val="single" w:sz="4" w:space="0" w:color="000000"/>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szCs w:val="21"/>
              </w:rPr>
              <w:t>大楼内公共场所、会议室、办公室等室内</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绿萝</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观叶植物</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小型（0.5M以下）</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2</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吊兰</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3</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鸟巢</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4</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螺纹铁</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中型（0.5-1.1M）</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5</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万年青</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6</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绿萝</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大型（1.1-1.7M）</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7</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发财树</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8</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天堂鸟</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6（盆）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9</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幸福树</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特大（1.7-2.5M）</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6（盆）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10</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龙血树</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6（盆）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11</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红掌</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观花植物</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中型（0.5M以下）</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5（盆）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12</w:t>
            </w:r>
          </w:p>
        </w:tc>
        <w:tc>
          <w:tcPr>
            <w:tcW w:w="1394" w:type="dxa"/>
            <w:vMerge/>
            <w:tcBorders>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凤梨</w:t>
            </w: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spacing w:line="300" w:lineRule="auto"/>
              <w:jc w:val="center"/>
              <w:rPr>
                <w:rFonts w:ascii="宋体" w:eastAsia="宋体" w:hAnsi="宋体" w:cs="宋体"/>
                <w:color w:val="000000"/>
                <w:szCs w:val="21"/>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szCs w:val="21"/>
              </w:rPr>
            </w:pPr>
            <w:r w:rsidRPr="00BB615C">
              <w:rPr>
                <w:rFonts w:ascii="宋体" w:eastAsia="宋体" w:hAnsi="宋体" w:cs="宋体" w:hint="eastAsia"/>
                <w:color w:val="000000"/>
                <w:kern w:val="0"/>
                <w:szCs w:val="21"/>
                <w:lang w:bidi="ar"/>
              </w:rPr>
              <w:t>5（盆）</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13</w:t>
            </w:r>
          </w:p>
        </w:tc>
        <w:tc>
          <w:tcPr>
            <w:tcW w:w="1394" w:type="dxa"/>
            <w:vMerge w:val="restart"/>
            <w:tcBorders>
              <w:top w:val="single" w:sz="4" w:space="0" w:color="000000"/>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室外</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绿地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3500平方米</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14</w:t>
            </w:r>
          </w:p>
        </w:tc>
        <w:tc>
          <w:tcPr>
            <w:tcW w:w="1394" w:type="dxa"/>
            <w:vMerge/>
            <w:tcBorders>
              <w:left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乔木</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特大</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38株</w:t>
            </w:r>
          </w:p>
        </w:tc>
      </w:tr>
      <w:tr w:rsidR="00BB615C" w:rsidRPr="00BB615C" w:rsidTr="00AC6FD0">
        <w:trPr>
          <w:trHeight w:val="4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15</w:t>
            </w:r>
          </w:p>
        </w:tc>
        <w:tc>
          <w:tcPr>
            <w:tcW w:w="1394" w:type="dxa"/>
            <w:vMerge/>
            <w:tcBorders>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乔木</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小型</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615C" w:rsidRPr="00BB615C" w:rsidRDefault="00BB615C" w:rsidP="00BB615C">
            <w:pPr>
              <w:widowControl/>
              <w:spacing w:line="300" w:lineRule="auto"/>
              <w:jc w:val="center"/>
              <w:textAlignment w:val="center"/>
              <w:rPr>
                <w:rFonts w:ascii="宋体" w:eastAsia="宋体" w:hAnsi="宋体" w:cs="宋体"/>
                <w:color w:val="000000"/>
                <w:kern w:val="0"/>
                <w:szCs w:val="21"/>
                <w:lang w:bidi="ar"/>
              </w:rPr>
            </w:pPr>
            <w:r w:rsidRPr="00BB615C">
              <w:rPr>
                <w:rFonts w:ascii="宋体" w:eastAsia="宋体" w:hAnsi="宋体" w:cs="宋体" w:hint="eastAsia"/>
                <w:color w:val="000000"/>
                <w:kern w:val="0"/>
                <w:szCs w:val="21"/>
                <w:lang w:bidi="ar"/>
              </w:rPr>
              <w:t>50株</w:t>
            </w:r>
          </w:p>
        </w:tc>
      </w:tr>
    </w:tbl>
    <w:p w:rsidR="00BB615C" w:rsidRPr="00BB615C" w:rsidRDefault="00BB615C" w:rsidP="00BB615C">
      <w:pPr>
        <w:tabs>
          <w:tab w:val="left" w:pos="7200"/>
        </w:tabs>
        <w:adjustRightInd w:val="0"/>
        <w:snapToGrid w:val="0"/>
        <w:spacing w:line="300" w:lineRule="auto"/>
        <w:ind w:right="210"/>
        <w:rPr>
          <w:rFonts w:ascii="Times New Roman" w:eastAsia="宋体" w:hAnsi="Times New Roman" w:cs="Times New Roman"/>
          <w:b/>
          <w:bCs/>
          <w:sz w:val="22"/>
        </w:rPr>
      </w:pP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bCs/>
          <w:sz w:val="22"/>
        </w:rPr>
        <w:t>7.3.5</w:t>
      </w:r>
      <w:r w:rsidRPr="00BB615C">
        <w:rPr>
          <w:rFonts w:ascii="Times New Roman" w:eastAsia="宋体" w:hAnsi="Times New Roman" w:cs="Times New Roman" w:hint="eastAsia"/>
          <w:bCs/>
          <w:sz w:val="22"/>
        </w:rPr>
        <w:t>维修</w:t>
      </w:r>
    </w:p>
    <w:p w:rsidR="00BB615C" w:rsidRPr="00BB615C" w:rsidRDefault="00BB615C" w:rsidP="00BB615C">
      <w:pPr>
        <w:spacing w:line="300" w:lineRule="auto"/>
        <w:ind w:firstLineChars="300" w:firstLine="660"/>
        <w:jc w:val="left"/>
        <w:rPr>
          <w:rFonts w:ascii="Times New Roman" w:eastAsia="宋体" w:hAnsi="Times New Roman" w:cs="Times New Roman"/>
          <w:sz w:val="22"/>
        </w:rPr>
      </w:pPr>
      <w:r w:rsidRPr="00BB615C">
        <w:rPr>
          <w:rFonts w:ascii="Times New Roman" w:eastAsia="宋体" w:hAnsi="Times New Roman" w:cs="Times New Roman"/>
          <w:sz w:val="22"/>
        </w:rPr>
        <w:t>（</w:t>
      </w:r>
      <w:r w:rsidRPr="00BB615C">
        <w:rPr>
          <w:rFonts w:ascii="Times New Roman" w:eastAsia="宋体" w:hAnsi="Times New Roman" w:cs="Times New Roman"/>
          <w:sz w:val="22"/>
        </w:rPr>
        <w:t>1</w:t>
      </w:r>
      <w:r w:rsidRPr="00BB615C">
        <w:rPr>
          <w:rFonts w:ascii="Times New Roman" w:eastAsia="宋体" w:hAnsi="Times New Roman" w:cs="Times New Roman"/>
          <w:sz w:val="22"/>
        </w:rPr>
        <w:t>）服务范围：物业管辖区域内日常综合维修。</w:t>
      </w:r>
    </w:p>
    <w:p w:rsidR="00BB615C" w:rsidRPr="00BB615C" w:rsidRDefault="00BB615C" w:rsidP="00BB615C">
      <w:pPr>
        <w:spacing w:line="300" w:lineRule="auto"/>
        <w:ind w:firstLineChars="300" w:firstLine="660"/>
        <w:jc w:val="left"/>
        <w:rPr>
          <w:rFonts w:ascii="Times New Roman" w:eastAsia="宋体" w:hAnsi="Times New Roman" w:cs="Times New Roman"/>
          <w:sz w:val="22"/>
        </w:rPr>
      </w:pPr>
      <w:r w:rsidRPr="00BB615C">
        <w:rPr>
          <w:rFonts w:ascii="Times New Roman" w:eastAsia="宋体" w:hAnsi="Times New Roman" w:cs="Times New Roman"/>
          <w:sz w:val="22"/>
        </w:rPr>
        <w:t>（</w:t>
      </w:r>
      <w:r w:rsidRPr="00BB615C">
        <w:rPr>
          <w:rFonts w:ascii="Times New Roman" w:eastAsia="宋体" w:hAnsi="Times New Roman" w:cs="Times New Roman"/>
          <w:sz w:val="22"/>
        </w:rPr>
        <w:t>2</w:t>
      </w:r>
      <w:r w:rsidRPr="00BB615C">
        <w:rPr>
          <w:rFonts w:ascii="Times New Roman" w:eastAsia="宋体" w:hAnsi="Times New Roman" w:cs="Times New Roman"/>
          <w:sz w:val="22"/>
        </w:rPr>
        <w:t>）维修物耗费由采购人承担。</w:t>
      </w:r>
    </w:p>
    <w:p w:rsidR="00BB615C" w:rsidRPr="00BB615C" w:rsidRDefault="00BB615C" w:rsidP="00BB615C">
      <w:pPr>
        <w:spacing w:line="300" w:lineRule="auto"/>
        <w:ind w:firstLineChars="300" w:firstLine="660"/>
        <w:jc w:val="left"/>
        <w:rPr>
          <w:rFonts w:ascii="Times New Roman" w:eastAsia="宋体" w:hAnsi="Times New Roman" w:cs="Times New Roman"/>
          <w:sz w:val="22"/>
        </w:rPr>
      </w:pPr>
      <w:r w:rsidRPr="00BB615C">
        <w:rPr>
          <w:rFonts w:ascii="Times New Roman" w:eastAsia="宋体" w:hAnsi="Times New Roman" w:cs="Times New Roman"/>
          <w:sz w:val="22"/>
        </w:rPr>
        <w:t>（</w:t>
      </w:r>
      <w:r w:rsidRPr="00BB615C">
        <w:rPr>
          <w:rFonts w:ascii="Times New Roman" w:eastAsia="宋体" w:hAnsi="Times New Roman" w:cs="Times New Roman"/>
          <w:sz w:val="22"/>
        </w:rPr>
        <w:t>3</w:t>
      </w:r>
      <w:r w:rsidRPr="00BB615C">
        <w:rPr>
          <w:rFonts w:ascii="Times New Roman" w:eastAsia="宋体" w:hAnsi="Times New Roman" w:cs="Times New Roman"/>
          <w:sz w:val="22"/>
        </w:rPr>
        <w:t>）完成机关单位交办的其他任务。</w:t>
      </w:r>
    </w:p>
    <w:p w:rsidR="00BB615C" w:rsidRPr="00BB615C" w:rsidRDefault="00BB615C" w:rsidP="00BB615C">
      <w:pPr>
        <w:widowControl/>
        <w:spacing w:line="300" w:lineRule="auto"/>
        <w:ind w:firstLineChars="293" w:firstLine="645"/>
        <w:jc w:val="left"/>
        <w:rPr>
          <w:rFonts w:ascii="Times New Roman" w:eastAsia="宋体" w:hAnsi="Times New Roman" w:cs="Times New Roman"/>
          <w:sz w:val="22"/>
        </w:rPr>
      </w:pPr>
      <w:r w:rsidRPr="00BB615C">
        <w:rPr>
          <w:rFonts w:ascii="Times New Roman" w:eastAsia="宋体" w:hAnsi="Times New Roman" w:cs="Times New Roman"/>
          <w:sz w:val="22"/>
        </w:rPr>
        <w:t>（</w:t>
      </w:r>
      <w:r w:rsidRPr="00BB615C">
        <w:rPr>
          <w:rFonts w:ascii="Times New Roman" w:eastAsia="宋体" w:hAnsi="Times New Roman" w:cs="Times New Roman"/>
          <w:sz w:val="22"/>
        </w:rPr>
        <w:t>4</w:t>
      </w:r>
      <w:r w:rsidRPr="00BB615C">
        <w:rPr>
          <w:rFonts w:ascii="Times New Roman" w:eastAsia="宋体" w:hAnsi="Times New Roman" w:cs="Times New Roman"/>
          <w:sz w:val="22"/>
        </w:rPr>
        <w:t>）辖区内综合维修服务明细如下：</w:t>
      </w:r>
    </w:p>
    <w:tbl>
      <w:tblPr>
        <w:tblW w:w="6880" w:type="dxa"/>
        <w:jc w:val="center"/>
        <w:tblLook w:val="04A0" w:firstRow="1" w:lastRow="0" w:firstColumn="1" w:lastColumn="0" w:noHBand="0" w:noVBand="1"/>
      </w:tblPr>
      <w:tblGrid>
        <w:gridCol w:w="1550"/>
        <w:gridCol w:w="1950"/>
        <w:gridCol w:w="1430"/>
        <w:gridCol w:w="1950"/>
      </w:tblGrid>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设施名称</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服务内容</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设施名称</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b/>
                <w:bCs/>
                <w:color w:val="000000"/>
                <w:sz w:val="22"/>
              </w:rPr>
            </w:pPr>
            <w:r w:rsidRPr="00BB615C">
              <w:rPr>
                <w:rFonts w:ascii="宋体" w:eastAsia="宋体" w:hAnsi="宋体" w:cs="Times New Roman"/>
                <w:b/>
                <w:bCs/>
                <w:color w:val="000000"/>
                <w:kern w:val="0"/>
                <w:sz w:val="22"/>
                <w:lang w:bidi="ar"/>
              </w:rPr>
              <w:t>服务内容</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proofErr w:type="gramStart"/>
            <w:r w:rsidRPr="00BB615C">
              <w:rPr>
                <w:rFonts w:ascii="宋体" w:eastAsia="宋体" w:hAnsi="宋体" w:cs="Times New Roman"/>
                <w:color w:val="000000"/>
                <w:kern w:val="0"/>
                <w:sz w:val="22"/>
                <w:lang w:bidi="ar"/>
              </w:rPr>
              <w:lastRenderedPageBreak/>
              <w:t>道杆</w:t>
            </w:r>
            <w:proofErr w:type="gramEnd"/>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插座</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路灯</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阀门</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LED灯</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踢脚线</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下水管软管</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瓷砖</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电箱</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车位</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小便池</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锁具</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照明灯</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防爆玻璃</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窗帘</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窨井盖</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r w:rsidR="00BB615C" w:rsidRPr="00BB615C" w:rsidTr="00AC6FD0">
        <w:trPr>
          <w:trHeight w:val="450"/>
          <w:jc w:val="center"/>
        </w:trPr>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货架</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sz w:val="22"/>
              </w:rPr>
              <w:t>空调</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15C" w:rsidRPr="00BB615C" w:rsidRDefault="00BB615C" w:rsidP="00BB615C">
            <w:pPr>
              <w:widowControl/>
              <w:spacing w:line="300" w:lineRule="auto"/>
              <w:jc w:val="center"/>
              <w:textAlignment w:val="center"/>
              <w:rPr>
                <w:rFonts w:ascii="宋体" w:eastAsia="宋体" w:hAnsi="宋体" w:cs="Times New Roman"/>
                <w:color w:val="000000"/>
                <w:sz w:val="22"/>
              </w:rPr>
            </w:pPr>
            <w:r w:rsidRPr="00BB615C">
              <w:rPr>
                <w:rFonts w:ascii="宋体" w:eastAsia="宋体" w:hAnsi="宋体" w:cs="Times New Roman"/>
                <w:color w:val="000000"/>
                <w:kern w:val="0"/>
                <w:sz w:val="22"/>
                <w:lang w:bidi="ar"/>
              </w:rPr>
              <w:t>日常维护、更替</w:t>
            </w:r>
          </w:p>
        </w:tc>
      </w:tr>
    </w:tbl>
    <w:p w:rsidR="00BB615C" w:rsidRPr="00BB615C" w:rsidRDefault="00BB615C" w:rsidP="00BB615C">
      <w:pPr>
        <w:widowControl/>
        <w:spacing w:line="300" w:lineRule="auto"/>
        <w:ind w:firstLineChars="293" w:firstLine="647"/>
        <w:jc w:val="left"/>
        <w:rPr>
          <w:rFonts w:ascii="Times New Roman" w:eastAsia="宋体" w:hAnsi="Times New Roman" w:cs="Times New Roman"/>
          <w:b/>
          <w:color w:val="FF0000"/>
          <w:sz w:val="22"/>
          <w:u w:val="wavyHeavy"/>
        </w:rPr>
      </w:pPr>
    </w:p>
    <w:p w:rsidR="00BB615C" w:rsidRPr="00BB615C" w:rsidRDefault="00BB615C" w:rsidP="00BB615C">
      <w:pPr>
        <w:widowControl/>
        <w:spacing w:line="300" w:lineRule="auto"/>
        <w:ind w:firstLineChars="193" w:firstLine="425"/>
        <w:jc w:val="left"/>
        <w:rPr>
          <w:rFonts w:ascii="Times New Roman" w:eastAsia="宋体" w:hAnsi="Times New Roman" w:cs="Times New Roman"/>
          <w:bCs/>
          <w:sz w:val="22"/>
        </w:rPr>
      </w:pPr>
      <w:r w:rsidRPr="00BB615C">
        <w:rPr>
          <w:rFonts w:ascii="Times New Roman" w:eastAsia="宋体" w:hAnsi="Times New Roman" w:cs="Times New Roman"/>
          <w:bCs/>
          <w:sz w:val="22"/>
        </w:rPr>
        <w:t>7.3.6</w:t>
      </w:r>
      <w:r w:rsidRPr="00BB615C">
        <w:rPr>
          <w:rFonts w:ascii="Times New Roman" w:eastAsia="宋体" w:hAnsi="Times New Roman" w:cs="Times New Roman"/>
          <w:bCs/>
          <w:sz w:val="22"/>
        </w:rPr>
        <w:t>委托管理的其他事项</w:t>
      </w:r>
    </w:p>
    <w:p w:rsidR="00BB615C" w:rsidRPr="00BB615C" w:rsidRDefault="00BB615C" w:rsidP="00BB615C">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BB615C">
        <w:rPr>
          <w:rFonts w:ascii="Times New Roman" w:eastAsia="宋体" w:hAnsi="Times New Roman" w:cs="Times New Roman"/>
          <w:bCs/>
          <w:sz w:val="22"/>
        </w:rPr>
        <w:t>（</w:t>
      </w:r>
      <w:r w:rsidRPr="00BB615C">
        <w:rPr>
          <w:rFonts w:ascii="Times New Roman" w:eastAsia="宋体" w:hAnsi="Times New Roman" w:cs="Times New Roman"/>
          <w:bCs/>
          <w:sz w:val="22"/>
        </w:rPr>
        <w:t>1</w:t>
      </w:r>
      <w:r w:rsidRPr="00BB615C">
        <w:rPr>
          <w:rFonts w:ascii="Times New Roman" w:eastAsia="宋体" w:hAnsi="Times New Roman" w:cs="Times New Roman"/>
          <w:bCs/>
          <w:sz w:val="22"/>
        </w:rPr>
        <w:t>）包括报纸、信件、快递的收发以及根据采购人要求的延伸服务；收集、整理与物业管理相关的水电等工程资料。</w:t>
      </w:r>
    </w:p>
    <w:p w:rsidR="00BB615C" w:rsidRPr="00BB615C" w:rsidRDefault="00BB615C" w:rsidP="00BB615C">
      <w:pPr>
        <w:widowControl/>
        <w:spacing w:line="300" w:lineRule="auto"/>
        <w:ind w:firstLineChars="293" w:firstLine="645"/>
        <w:jc w:val="left"/>
        <w:rPr>
          <w:rFonts w:ascii="Times New Roman" w:eastAsia="宋体" w:hAnsi="Times New Roman" w:cs="Times New Roman"/>
          <w:b/>
          <w:color w:val="FF0000"/>
          <w:sz w:val="22"/>
          <w:u w:val="wavyHeavy"/>
        </w:rPr>
      </w:pPr>
      <w:r w:rsidRPr="00BB615C">
        <w:rPr>
          <w:rFonts w:ascii="Times New Roman" w:eastAsia="宋体" w:hAnsi="Times New Roman" w:cs="Times New Roman"/>
          <w:bCs/>
          <w:sz w:val="22"/>
        </w:rPr>
        <w:t>（</w:t>
      </w:r>
      <w:r w:rsidRPr="00BB615C">
        <w:rPr>
          <w:rFonts w:ascii="Times New Roman" w:eastAsia="宋体" w:hAnsi="Times New Roman" w:cs="Times New Roman"/>
          <w:bCs/>
          <w:sz w:val="22"/>
        </w:rPr>
        <w:t>2</w:t>
      </w:r>
      <w:r w:rsidRPr="00BB615C">
        <w:rPr>
          <w:rFonts w:ascii="Times New Roman" w:eastAsia="宋体" w:hAnsi="Times New Roman" w:cs="Times New Roman"/>
          <w:bCs/>
          <w:sz w:val="22"/>
        </w:rPr>
        <w:t>）</w:t>
      </w:r>
      <w:r w:rsidRPr="00BB615C">
        <w:rPr>
          <w:rFonts w:ascii="Times New Roman" w:eastAsia="宋体" w:hAnsi="Times New Roman" w:cs="Times New Roman"/>
          <w:sz w:val="22"/>
        </w:rPr>
        <w:t>除按时保质完成采购人交办的重大会议、活动等其它突击性清洁保洁任务，如有临时增派任务所增加的工作量和人员增加</w:t>
      </w:r>
      <w:proofErr w:type="gramStart"/>
      <w:r w:rsidRPr="00BB615C">
        <w:rPr>
          <w:rFonts w:ascii="Times New Roman" w:eastAsia="宋体" w:hAnsi="Times New Roman" w:cs="Times New Roman"/>
          <w:sz w:val="22"/>
        </w:rPr>
        <w:t>不</w:t>
      </w:r>
      <w:proofErr w:type="gramEnd"/>
      <w:r w:rsidRPr="00BB615C">
        <w:rPr>
          <w:rFonts w:ascii="Times New Roman" w:eastAsia="宋体" w:hAnsi="Times New Roman" w:cs="Times New Roman"/>
          <w:sz w:val="22"/>
        </w:rPr>
        <w:t>另外计算费用</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03656151"/>
      <w:r w:rsidRPr="00BB615C">
        <w:rPr>
          <w:rFonts w:ascii="Times New Roman" w:eastAsia="宋体" w:hAnsi="Times New Roman" w:cs="Times New Roman" w:hint="eastAsia"/>
          <w:b/>
          <w:sz w:val="22"/>
        </w:rPr>
        <w:t>8</w:t>
      </w:r>
      <w:r w:rsidRPr="00BB615C">
        <w:rPr>
          <w:rFonts w:ascii="Times New Roman" w:eastAsia="宋体" w:hAnsi="Times New Roman" w:cs="Times New Roman"/>
          <w:b/>
          <w:sz w:val="22"/>
        </w:rPr>
        <w:t>安全文明作业要求与应急处置要求</w:t>
      </w:r>
      <w:bookmarkEnd w:id="21"/>
      <w:bookmarkEnd w:id="22"/>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.1 </w:t>
      </w:r>
      <w:r w:rsidRPr="00BB615C">
        <w:rPr>
          <w:rFonts w:ascii="Times New Roman" w:eastAsia="宋体" w:hAnsi="Times New Roman" w:cs="Times New Roman"/>
          <w:kern w:val="1"/>
          <w:sz w:val="22"/>
          <w:szCs w:val="20"/>
        </w:rPr>
        <w:t>安全文明作业要求</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8</w:t>
      </w:r>
      <w:r w:rsidRPr="00BB615C">
        <w:rPr>
          <w:rFonts w:ascii="Times New Roman" w:eastAsia="宋体" w:hAnsi="Times New Roman" w:cs="Times New Roman"/>
          <w:bCs/>
          <w:kern w:val="1"/>
          <w:sz w:val="22"/>
          <w:szCs w:val="20"/>
        </w:rPr>
        <w:t>.1.1</w:t>
      </w:r>
      <w:r w:rsidRPr="00BB615C">
        <w:rPr>
          <w:rFonts w:ascii="Times New Roman" w:eastAsia="宋体" w:hAnsi="Times New Roman" w:cs="Times New Roman"/>
          <w:bCs/>
          <w:kern w:val="1"/>
          <w:sz w:val="22"/>
          <w:szCs w:val="20"/>
        </w:rPr>
        <w:t>在提供服务期间为确保服务区域及周围环境的整洁和不影响其他活动正常进行，</w:t>
      </w:r>
      <w:r w:rsidRPr="00BB615C">
        <w:rPr>
          <w:rFonts w:ascii="Times New Roman" w:eastAsia="宋体" w:hAnsi="Times New Roman" w:cs="Times New Roman" w:hint="eastAsia"/>
          <w:bCs/>
          <w:kern w:val="1"/>
          <w:sz w:val="22"/>
          <w:szCs w:val="20"/>
        </w:rPr>
        <w:t>供应商</w:t>
      </w:r>
      <w:r w:rsidRPr="00BB615C">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BB615C">
        <w:rPr>
          <w:rFonts w:ascii="Times New Roman" w:eastAsia="宋体" w:hAnsi="Times New Roman" w:cs="Times New Roman"/>
          <w:bCs/>
          <w:kern w:val="1"/>
          <w:sz w:val="22"/>
          <w:szCs w:val="20"/>
        </w:rPr>
        <w:t>由</w:t>
      </w:r>
      <w:r w:rsidRPr="00BB615C">
        <w:rPr>
          <w:rFonts w:ascii="Times New Roman" w:eastAsia="宋体" w:hAnsi="Times New Roman" w:cs="Times New Roman" w:hint="eastAsia"/>
          <w:bCs/>
          <w:kern w:val="1"/>
          <w:sz w:val="22"/>
          <w:szCs w:val="20"/>
        </w:rPr>
        <w:t>成交</w:t>
      </w:r>
      <w:proofErr w:type="gramEnd"/>
      <w:r w:rsidRPr="00BB615C">
        <w:rPr>
          <w:rFonts w:ascii="Times New Roman" w:eastAsia="宋体" w:hAnsi="Times New Roman" w:cs="Times New Roman" w:hint="eastAsia"/>
          <w:bCs/>
          <w:kern w:val="1"/>
          <w:sz w:val="22"/>
          <w:szCs w:val="20"/>
        </w:rPr>
        <w:t>供应商</w:t>
      </w:r>
      <w:r w:rsidRPr="00BB615C">
        <w:rPr>
          <w:rFonts w:ascii="Times New Roman" w:eastAsia="宋体" w:hAnsi="Times New Roman" w:cs="Times New Roman"/>
          <w:bCs/>
          <w:kern w:val="1"/>
          <w:sz w:val="22"/>
          <w:szCs w:val="20"/>
        </w:rPr>
        <w:t>承担。</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8</w:t>
      </w:r>
      <w:r w:rsidRPr="00BB615C">
        <w:rPr>
          <w:rFonts w:ascii="Times New Roman" w:eastAsia="宋体" w:hAnsi="Times New Roman" w:cs="Times New Roman"/>
          <w:bCs/>
          <w:kern w:val="1"/>
          <w:sz w:val="22"/>
          <w:szCs w:val="20"/>
        </w:rPr>
        <w:t>.1.</w:t>
      </w:r>
      <w:r w:rsidRPr="00BB615C">
        <w:rPr>
          <w:rFonts w:ascii="Times New Roman" w:eastAsia="宋体" w:hAnsi="Times New Roman" w:cs="Times New Roman" w:hint="eastAsia"/>
          <w:bCs/>
          <w:kern w:val="1"/>
          <w:sz w:val="22"/>
          <w:szCs w:val="20"/>
        </w:rPr>
        <w:t>2</w:t>
      </w:r>
      <w:r w:rsidRPr="00BB615C">
        <w:rPr>
          <w:rFonts w:ascii="Times New Roman" w:eastAsia="宋体" w:hAnsi="Times New Roman" w:cs="Times New Roman"/>
          <w:bCs/>
          <w:kern w:val="1"/>
          <w:sz w:val="22"/>
          <w:szCs w:val="20"/>
        </w:rPr>
        <w:t xml:space="preserve"> </w:t>
      </w:r>
      <w:r w:rsidRPr="00BB615C">
        <w:rPr>
          <w:rFonts w:ascii="Times New Roman" w:eastAsia="宋体" w:hAnsi="Times New Roman" w:cs="Times New Roman" w:hint="eastAsia"/>
          <w:bCs/>
          <w:kern w:val="1"/>
          <w:sz w:val="22"/>
          <w:szCs w:val="20"/>
        </w:rPr>
        <w:t>成交供应商</w:t>
      </w:r>
      <w:r w:rsidRPr="00BB615C">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8</w:t>
      </w:r>
      <w:r w:rsidRPr="00BB615C">
        <w:rPr>
          <w:rFonts w:ascii="Times New Roman" w:eastAsia="宋体" w:hAnsi="Times New Roman" w:cs="Times New Roman"/>
          <w:bCs/>
          <w:kern w:val="1"/>
          <w:sz w:val="22"/>
          <w:szCs w:val="20"/>
        </w:rPr>
        <w:t>.1.</w:t>
      </w:r>
      <w:r w:rsidRPr="00BB615C">
        <w:rPr>
          <w:rFonts w:ascii="Times New Roman" w:eastAsia="宋体" w:hAnsi="Times New Roman" w:cs="Times New Roman" w:hint="eastAsia"/>
          <w:bCs/>
          <w:kern w:val="1"/>
          <w:sz w:val="22"/>
          <w:szCs w:val="20"/>
        </w:rPr>
        <w:t>3</w:t>
      </w:r>
      <w:r w:rsidRPr="00BB615C">
        <w:rPr>
          <w:rFonts w:ascii="Times New Roman" w:eastAsia="宋体" w:hAnsi="Times New Roman" w:cs="Times New Roman"/>
          <w:bCs/>
          <w:kern w:val="1"/>
          <w:sz w:val="22"/>
          <w:szCs w:val="20"/>
        </w:rPr>
        <w:t xml:space="preserve"> </w:t>
      </w:r>
      <w:r w:rsidRPr="00BB615C">
        <w:rPr>
          <w:rFonts w:ascii="Times New Roman" w:eastAsia="宋体" w:hAnsi="Times New Roman" w:cs="Times New Roman" w:hint="eastAsia"/>
          <w:bCs/>
          <w:kern w:val="1"/>
          <w:sz w:val="22"/>
          <w:szCs w:val="20"/>
        </w:rPr>
        <w:t>成交供应商</w:t>
      </w:r>
      <w:r w:rsidRPr="00BB615C">
        <w:rPr>
          <w:rFonts w:ascii="Times New Roman" w:eastAsia="宋体" w:hAnsi="Times New Roman" w:cs="Times New Roman" w:hint="eastAsia"/>
          <w:kern w:val="1"/>
          <w:sz w:val="22"/>
          <w:szCs w:val="20"/>
        </w:rPr>
        <w:t>在提供物业服务时，如岗位涉及维护修理等工作，其负责人应具有专业证书，服务人员必须持证上岗。</w:t>
      </w:r>
      <w:r w:rsidRPr="00BB615C">
        <w:rPr>
          <w:rFonts w:ascii="Times New Roman" w:eastAsia="宋体" w:hAnsi="Times New Roman" w:cs="Times New Roman" w:hint="eastAsia"/>
          <w:bCs/>
          <w:kern w:val="1"/>
          <w:sz w:val="22"/>
          <w:szCs w:val="20"/>
        </w:rPr>
        <w:t>成交供应商</w:t>
      </w:r>
      <w:r w:rsidRPr="00BB615C">
        <w:rPr>
          <w:rFonts w:ascii="Times New Roman" w:eastAsia="宋体" w:hAnsi="Times New Roman" w:cs="Times New Roman" w:hint="eastAsia"/>
          <w:kern w:val="1"/>
          <w:sz w:val="22"/>
          <w:szCs w:val="20"/>
        </w:rPr>
        <w:t>对其提供服务的人员的人身安全负责，对采购人、第三方的人身安全和财产安全负责</w:t>
      </w:r>
      <w:r w:rsidRPr="00BB615C">
        <w:rPr>
          <w:rFonts w:ascii="Times New Roman" w:eastAsia="宋体" w:hAnsi="Times New Roman" w:cs="Times New Roman"/>
          <w:kern w:val="1"/>
          <w:sz w:val="22"/>
          <w:szCs w:val="20"/>
        </w:rPr>
        <w:t>。</w:t>
      </w:r>
    </w:p>
    <w:p w:rsidR="00BB615C" w:rsidRPr="00BB615C" w:rsidRDefault="00BB615C" w:rsidP="00BB615C">
      <w:pPr>
        <w:suppressAutoHyphens/>
        <w:spacing w:line="300" w:lineRule="auto"/>
        <w:ind w:firstLineChars="192" w:firstLine="422"/>
        <w:rPr>
          <w:rFonts w:ascii="Times New Roman" w:eastAsia="宋体" w:hAnsi="Times New Roman" w:cs="Times New Roman"/>
          <w:bCs/>
          <w:kern w:val="1"/>
          <w:sz w:val="22"/>
          <w:szCs w:val="20"/>
        </w:rPr>
      </w:pPr>
      <w:r w:rsidRPr="00BB615C">
        <w:rPr>
          <w:rFonts w:ascii="Times New Roman" w:eastAsia="宋体" w:hAnsi="Times New Roman" w:cs="Times New Roman" w:hint="eastAsia"/>
          <w:bCs/>
          <w:kern w:val="1"/>
          <w:sz w:val="22"/>
          <w:szCs w:val="20"/>
        </w:rPr>
        <w:t>8</w:t>
      </w:r>
      <w:r w:rsidRPr="00BB615C">
        <w:rPr>
          <w:rFonts w:ascii="Times New Roman" w:eastAsia="宋体" w:hAnsi="Times New Roman" w:cs="Times New Roman"/>
          <w:bCs/>
          <w:kern w:val="1"/>
          <w:sz w:val="22"/>
          <w:szCs w:val="20"/>
        </w:rPr>
        <w:t>.1.</w:t>
      </w:r>
      <w:r w:rsidRPr="00BB615C">
        <w:rPr>
          <w:rFonts w:ascii="Times New Roman" w:eastAsia="宋体" w:hAnsi="Times New Roman" w:cs="Times New Roman" w:hint="eastAsia"/>
          <w:bCs/>
          <w:kern w:val="1"/>
          <w:sz w:val="22"/>
          <w:szCs w:val="20"/>
        </w:rPr>
        <w:t>4</w:t>
      </w:r>
      <w:r w:rsidRPr="00BB615C">
        <w:rPr>
          <w:rFonts w:ascii="Times New Roman" w:eastAsia="宋体" w:hAnsi="Times New Roman" w:cs="Times New Roman"/>
          <w:bCs/>
          <w:kern w:val="1"/>
          <w:sz w:val="22"/>
          <w:szCs w:val="20"/>
        </w:rPr>
        <w:t xml:space="preserve"> </w:t>
      </w:r>
      <w:r w:rsidRPr="00BB615C">
        <w:rPr>
          <w:rFonts w:ascii="Times New Roman" w:eastAsia="宋体" w:hAnsi="Times New Roman" w:cs="Times New Roman"/>
          <w:bCs/>
          <w:kern w:val="1"/>
          <w:sz w:val="22"/>
          <w:szCs w:val="20"/>
        </w:rPr>
        <w:t>各</w:t>
      </w:r>
      <w:r w:rsidRPr="00BB615C">
        <w:rPr>
          <w:rFonts w:ascii="Times New Roman" w:eastAsia="宋体" w:hAnsi="Times New Roman" w:cs="Times New Roman" w:hint="eastAsia"/>
          <w:bCs/>
          <w:kern w:val="1"/>
          <w:sz w:val="22"/>
          <w:szCs w:val="20"/>
        </w:rPr>
        <w:t>供应商</w:t>
      </w:r>
      <w:r w:rsidRPr="00BB615C">
        <w:rPr>
          <w:rFonts w:ascii="Times New Roman" w:eastAsia="宋体" w:hAnsi="Times New Roman" w:cs="Times New Roman"/>
          <w:bCs/>
          <w:kern w:val="1"/>
          <w:sz w:val="22"/>
          <w:szCs w:val="20"/>
        </w:rPr>
        <w:t>在</w:t>
      </w:r>
      <w:r w:rsidRPr="00BB615C">
        <w:rPr>
          <w:rFonts w:ascii="Times New Roman" w:eastAsia="宋体" w:hAnsi="Times New Roman" w:cs="Times New Roman" w:hint="eastAsia"/>
          <w:bCs/>
          <w:kern w:val="1"/>
          <w:sz w:val="22"/>
          <w:szCs w:val="20"/>
        </w:rPr>
        <w:t>响应</w:t>
      </w:r>
      <w:r w:rsidRPr="00BB615C">
        <w:rPr>
          <w:rFonts w:ascii="Times New Roman" w:eastAsia="宋体" w:hAnsi="Times New Roman" w:cs="Times New Roman"/>
          <w:bCs/>
          <w:kern w:val="1"/>
          <w:sz w:val="22"/>
          <w:szCs w:val="20"/>
        </w:rPr>
        <w:t>文件中要结合本项目的特点和采购</w:t>
      </w:r>
      <w:proofErr w:type="gramStart"/>
      <w:r w:rsidRPr="00BB615C">
        <w:rPr>
          <w:rFonts w:ascii="Times New Roman" w:eastAsia="宋体" w:hAnsi="Times New Roman" w:cs="Times New Roman"/>
          <w:bCs/>
          <w:kern w:val="1"/>
          <w:sz w:val="22"/>
          <w:szCs w:val="20"/>
        </w:rPr>
        <w:t>人上述</w:t>
      </w:r>
      <w:proofErr w:type="gramEnd"/>
      <w:r w:rsidRPr="00BB615C">
        <w:rPr>
          <w:rFonts w:ascii="Times New Roman" w:eastAsia="宋体" w:hAnsi="Times New Roman" w:cs="Times New Roman"/>
          <w:bCs/>
          <w:kern w:val="1"/>
          <w:sz w:val="22"/>
          <w:szCs w:val="20"/>
        </w:rPr>
        <w:t>的具体要求制定相应的安全文明施工措施，同时应适当考虑购买自己员工和第三方责任保险，并在报价措施费中列支必须的费用清单。</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 </w:t>
      </w:r>
      <w:r w:rsidRPr="00BB615C">
        <w:rPr>
          <w:rFonts w:ascii="Times New Roman" w:eastAsia="宋体" w:hAnsi="Times New Roman" w:cs="Times New Roman"/>
          <w:kern w:val="1"/>
          <w:sz w:val="22"/>
          <w:szCs w:val="20"/>
        </w:rPr>
        <w:t>应急处置要求</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.2.1 </w:t>
      </w:r>
      <w:r w:rsidRPr="00BB615C">
        <w:rPr>
          <w:rFonts w:ascii="Times New Roman" w:eastAsia="宋体" w:hAnsi="Times New Roman" w:cs="Times New Roman" w:hint="eastAsia"/>
          <w:kern w:val="1"/>
          <w:sz w:val="22"/>
          <w:szCs w:val="20"/>
        </w:rPr>
        <w:t>成交供应商</w:t>
      </w:r>
      <w:r w:rsidRPr="00BB615C">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.2.2 </w:t>
      </w:r>
      <w:r w:rsidRPr="00BB615C">
        <w:rPr>
          <w:rFonts w:ascii="Times New Roman" w:eastAsia="宋体" w:hAnsi="Times New Roman" w:cs="Times New Roman"/>
          <w:kern w:val="1"/>
          <w:sz w:val="22"/>
          <w:szCs w:val="20"/>
        </w:rPr>
        <w:t>建立应急指挥领导小组，负责应急救援总体指挥，并落实各部门职责和相关</w:t>
      </w:r>
      <w:r w:rsidRPr="00BB615C">
        <w:rPr>
          <w:rFonts w:ascii="Times New Roman" w:eastAsia="宋体" w:hAnsi="Times New Roman" w:cs="Times New Roman"/>
          <w:kern w:val="1"/>
          <w:sz w:val="22"/>
          <w:szCs w:val="20"/>
        </w:rPr>
        <w:lastRenderedPageBreak/>
        <w:t>措施。</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.2.3 </w:t>
      </w:r>
      <w:r w:rsidRPr="00BB615C">
        <w:rPr>
          <w:rFonts w:ascii="Times New Roman" w:eastAsia="宋体" w:hAnsi="Times New Roman" w:cs="Times New Roman"/>
          <w:kern w:val="1"/>
          <w:sz w:val="22"/>
          <w:szCs w:val="20"/>
        </w:rPr>
        <w:t>与气象、交警、消防、医疗等部门建立联动机制，</w:t>
      </w:r>
      <w:proofErr w:type="gramStart"/>
      <w:r w:rsidRPr="00BB615C">
        <w:rPr>
          <w:rFonts w:ascii="Times New Roman" w:eastAsia="宋体" w:hAnsi="Times New Roman" w:cs="Times New Roman"/>
          <w:kern w:val="1"/>
          <w:sz w:val="22"/>
          <w:szCs w:val="20"/>
        </w:rPr>
        <w:t>如过程</w:t>
      </w:r>
      <w:proofErr w:type="gramEnd"/>
      <w:r w:rsidRPr="00BB615C">
        <w:rPr>
          <w:rFonts w:ascii="Times New Roman" w:eastAsia="宋体" w:hAnsi="Times New Roman" w:cs="Times New Roman"/>
          <w:kern w:val="1"/>
          <w:sz w:val="22"/>
          <w:szCs w:val="20"/>
        </w:rPr>
        <w:t>中发生重特大安全事故，</w:t>
      </w:r>
      <w:r w:rsidRPr="00BB615C">
        <w:rPr>
          <w:rFonts w:ascii="Times New Roman" w:eastAsia="宋体" w:hAnsi="Times New Roman" w:cs="Times New Roman" w:hint="eastAsia"/>
          <w:kern w:val="1"/>
          <w:sz w:val="22"/>
          <w:szCs w:val="20"/>
        </w:rPr>
        <w:t>成交供应商</w:t>
      </w:r>
      <w:r w:rsidRPr="00BB615C">
        <w:rPr>
          <w:rFonts w:ascii="Times New Roman" w:eastAsia="宋体" w:hAnsi="Times New Roman" w:cs="Times New Roman"/>
          <w:kern w:val="1"/>
          <w:sz w:val="22"/>
          <w:szCs w:val="20"/>
        </w:rPr>
        <w:t>应快速、及时赶到现场，实施紧急处置，并协同有关单位和部门做好善后处理和稳定工作。</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.2.4 </w:t>
      </w:r>
      <w:r w:rsidRPr="00BB615C">
        <w:rPr>
          <w:rFonts w:ascii="Times New Roman" w:eastAsia="宋体" w:hAnsi="Times New Roman" w:cs="Times New Roman"/>
          <w:kern w:val="1"/>
          <w:sz w:val="22"/>
          <w:szCs w:val="20"/>
        </w:rPr>
        <w:t>组建</w:t>
      </w:r>
      <w:proofErr w:type="gramStart"/>
      <w:r w:rsidRPr="00BB615C">
        <w:rPr>
          <w:rFonts w:ascii="Times New Roman" w:eastAsia="宋体" w:hAnsi="Times New Roman" w:cs="Times New Roman"/>
          <w:kern w:val="1"/>
          <w:sz w:val="22"/>
          <w:szCs w:val="20"/>
        </w:rPr>
        <w:t>一</w:t>
      </w:r>
      <w:proofErr w:type="gramEnd"/>
      <w:r w:rsidRPr="00BB615C">
        <w:rPr>
          <w:rFonts w:ascii="Times New Roman" w:eastAsia="宋体" w:hAnsi="Times New Roman" w:cs="Times New Roman"/>
          <w:kern w:val="1"/>
          <w:sz w:val="22"/>
          <w:szCs w:val="20"/>
        </w:rPr>
        <w:t>支具有综合救援能力的应急救援队伍，一旦紧急情况发生，能在最短时间内到达现场进行应急处置。</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.2.5 </w:t>
      </w:r>
      <w:r w:rsidRPr="00BB615C">
        <w:rPr>
          <w:rFonts w:ascii="Times New Roman" w:eastAsia="宋体" w:hAnsi="Times New Roman" w:cs="Times New Roman"/>
          <w:kern w:val="1"/>
          <w:sz w:val="22"/>
          <w:szCs w:val="20"/>
        </w:rPr>
        <w:t>定期检查应急救援物资与机具，确保物资储备数量充足、机具设备完好可用。</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.2.6 </w:t>
      </w:r>
      <w:r w:rsidRPr="00BB615C">
        <w:rPr>
          <w:rFonts w:ascii="Times New Roman" w:eastAsia="宋体" w:hAnsi="Times New Roman" w:cs="Times New Roman"/>
          <w:kern w:val="1"/>
          <w:sz w:val="22"/>
          <w:szCs w:val="20"/>
        </w:rPr>
        <w:t>定期或不定期开展多方式多类别的应急演练，提高应急队伍的响应速度、救援水平和协同能力，并根据演练过程总结和结果评估，完善应急预案。</w:t>
      </w:r>
    </w:p>
    <w:p w:rsidR="00BB615C" w:rsidRPr="00BB615C" w:rsidRDefault="00BB615C" w:rsidP="00BB615C">
      <w:pPr>
        <w:suppressAutoHyphens/>
        <w:spacing w:line="300" w:lineRule="auto"/>
        <w:ind w:firstLineChars="192" w:firstLine="422"/>
        <w:rPr>
          <w:rFonts w:ascii="Times New Roman" w:eastAsia="宋体" w:hAnsi="Times New Roman" w:cs="Times New Roman"/>
          <w:kern w:val="1"/>
          <w:sz w:val="22"/>
          <w:szCs w:val="20"/>
        </w:rPr>
      </w:pPr>
      <w:r w:rsidRPr="00BB615C">
        <w:rPr>
          <w:rFonts w:ascii="Times New Roman" w:eastAsia="宋体" w:hAnsi="Times New Roman" w:cs="Times New Roman" w:hint="eastAsia"/>
          <w:kern w:val="1"/>
          <w:sz w:val="22"/>
          <w:szCs w:val="20"/>
        </w:rPr>
        <w:t>8</w:t>
      </w:r>
      <w:r w:rsidRPr="00BB615C">
        <w:rPr>
          <w:rFonts w:ascii="Times New Roman" w:eastAsia="宋体" w:hAnsi="Times New Roman" w:cs="Times New Roman"/>
          <w:kern w:val="1"/>
          <w:sz w:val="22"/>
          <w:szCs w:val="20"/>
        </w:rPr>
        <w:t xml:space="preserve">.2.7 </w:t>
      </w:r>
      <w:r w:rsidRPr="00BB615C">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BB615C">
        <w:rPr>
          <w:rFonts w:ascii="Times New Roman" w:eastAsia="宋体" w:hAnsi="Times New Roman" w:cs="Times New Roman" w:hint="eastAsia"/>
          <w:kern w:val="1"/>
          <w:sz w:val="22"/>
          <w:szCs w:val="20"/>
        </w:rPr>
        <w:t>采购人</w:t>
      </w:r>
      <w:r w:rsidRPr="00BB615C">
        <w:rPr>
          <w:rFonts w:ascii="Times New Roman" w:eastAsia="宋体" w:hAnsi="Times New Roman" w:cs="Times New Roman"/>
          <w:kern w:val="1"/>
          <w:sz w:val="22"/>
          <w:szCs w:val="20"/>
        </w:rPr>
        <w:t>，上报的应急信息必须实事求是，不得瞒报、谎报和拖延不报，上报形式可用电话口头初报，随后再书面报告；</w:t>
      </w:r>
      <w:r w:rsidRPr="00BB615C">
        <w:rPr>
          <w:rFonts w:ascii="Times New Roman" w:eastAsia="宋体" w:hAnsi="Times New Roman" w:cs="Times New Roman"/>
          <w:kern w:val="1"/>
          <w:sz w:val="22"/>
          <w:szCs w:val="20"/>
        </w:rPr>
        <w:t xml:space="preserve"> </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3656152"/>
      <w:r w:rsidRPr="00BB615C">
        <w:rPr>
          <w:rFonts w:ascii="Times New Roman" w:eastAsia="宋体" w:hAnsi="Times New Roman" w:cs="Times New Roman" w:hint="eastAsia"/>
          <w:b/>
          <w:sz w:val="22"/>
        </w:rPr>
        <w:t>9</w:t>
      </w:r>
      <w:r w:rsidRPr="00BB615C">
        <w:rPr>
          <w:rFonts w:ascii="Times New Roman" w:eastAsia="宋体" w:hAnsi="Times New Roman" w:cs="Times New Roman"/>
          <w:b/>
          <w:sz w:val="22"/>
        </w:rPr>
        <w:t>管理、考核要求</w:t>
      </w:r>
      <w:bookmarkEnd w:id="23"/>
      <w:bookmarkEnd w:id="24"/>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 </w:t>
      </w:r>
      <w:r w:rsidRPr="00BB615C">
        <w:rPr>
          <w:rFonts w:ascii="Times New Roman" w:eastAsia="宋体" w:hAnsi="Times New Roman" w:cs="Times New Roman"/>
          <w:sz w:val="22"/>
        </w:rPr>
        <w:t>项目管理要求</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.1.1 </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在</w:t>
      </w:r>
      <w:r w:rsidRPr="00BB615C">
        <w:rPr>
          <w:rFonts w:ascii="Times New Roman" w:eastAsia="宋体" w:hAnsi="Times New Roman" w:cs="Times New Roman" w:hint="eastAsia"/>
          <w:sz w:val="22"/>
        </w:rPr>
        <w:t>磋商</w:t>
      </w:r>
      <w:r w:rsidRPr="00BB615C">
        <w:rPr>
          <w:rFonts w:ascii="Times New Roman" w:eastAsia="宋体" w:hAnsi="Times New Roman" w:cs="Times New Roman"/>
          <w:sz w:val="22"/>
        </w:rPr>
        <w:t>阶段应根据本项目具体情况、采购人需求和国家、本市有关规定与标准制定管理方案，在</w:t>
      </w:r>
      <w:r w:rsidRPr="00BB615C">
        <w:rPr>
          <w:rFonts w:ascii="Times New Roman" w:eastAsia="宋体" w:hAnsi="Times New Roman" w:cs="Times New Roman" w:hint="eastAsia"/>
          <w:sz w:val="22"/>
        </w:rPr>
        <w:t>成交</w:t>
      </w:r>
      <w:r w:rsidRPr="00BB615C">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不得自行调整管理方案或更改管理措施。</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.1.2 </w:t>
      </w:r>
      <w:r w:rsidRPr="00BB615C">
        <w:rPr>
          <w:rFonts w:ascii="Times New Roman" w:eastAsia="宋体" w:hAnsi="Times New Roman" w:cs="Times New Roman"/>
          <w:sz w:val="22"/>
        </w:rPr>
        <w:t>根据实际需要或其他原因，采购人认为确有必要调整管理方案并以书面形式要求</w:t>
      </w:r>
      <w:r w:rsidRPr="00BB615C">
        <w:rPr>
          <w:rFonts w:ascii="Times New Roman" w:eastAsia="宋体" w:hAnsi="Times New Roman" w:cs="Times New Roman" w:hint="eastAsia"/>
          <w:sz w:val="22"/>
        </w:rPr>
        <w:t>成交供应</w:t>
      </w:r>
      <w:proofErr w:type="gramStart"/>
      <w:r w:rsidRPr="00BB615C">
        <w:rPr>
          <w:rFonts w:ascii="Times New Roman" w:eastAsia="宋体" w:hAnsi="Times New Roman" w:cs="Times New Roman" w:hint="eastAsia"/>
          <w:sz w:val="22"/>
        </w:rPr>
        <w:t>商</w:t>
      </w:r>
      <w:r w:rsidRPr="00BB615C">
        <w:rPr>
          <w:rFonts w:ascii="Times New Roman" w:eastAsia="宋体" w:hAnsi="Times New Roman" w:cs="Times New Roman"/>
          <w:sz w:val="22"/>
        </w:rPr>
        <w:t>管理</w:t>
      </w:r>
      <w:proofErr w:type="gramEnd"/>
      <w:r w:rsidRPr="00BB615C">
        <w:rPr>
          <w:rFonts w:ascii="Times New Roman" w:eastAsia="宋体" w:hAnsi="Times New Roman" w:cs="Times New Roman"/>
          <w:sz w:val="22"/>
        </w:rPr>
        <w:t>人员调整管理时间或更改管理措施时，</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应遵从采购人要求，但如该项调整导致的费用增加，</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需提出增加费用预算和依据，经由采购人确认后由采购人承担。</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.1.3 </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在</w:t>
      </w:r>
      <w:r w:rsidRPr="00BB615C">
        <w:rPr>
          <w:rFonts w:ascii="Times New Roman" w:eastAsia="宋体" w:hAnsi="Times New Roman" w:cs="Times New Roman" w:hint="eastAsia"/>
          <w:sz w:val="22"/>
        </w:rPr>
        <w:t>响应文件中</w:t>
      </w:r>
      <w:r w:rsidRPr="00BB615C">
        <w:rPr>
          <w:rFonts w:ascii="Times New Roman" w:eastAsia="宋体" w:hAnsi="Times New Roman" w:cs="Times New Roman"/>
          <w:sz w:val="22"/>
        </w:rPr>
        <w:t>承诺并经采购人认定的项目负责人及专业技术、管理人员应是本单位职工，且为该项目现场的实际操作者，并应常驻项目现场。未经采购人同意，</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不得调换或撤离上述人员，如采购人认为有必要，可要求</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对上述人员中的部分人员</w:t>
      </w:r>
      <w:proofErr w:type="gramStart"/>
      <w:r w:rsidRPr="00BB615C">
        <w:rPr>
          <w:rFonts w:ascii="Times New Roman" w:eastAsia="宋体" w:hAnsi="Times New Roman" w:cs="Times New Roman"/>
          <w:sz w:val="22"/>
        </w:rPr>
        <w:t>作出</w:t>
      </w:r>
      <w:proofErr w:type="gramEnd"/>
      <w:r w:rsidRPr="00BB615C">
        <w:rPr>
          <w:rFonts w:ascii="Times New Roman" w:eastAsia="宋体" w:hAnsi="Times New Roman" w:cs="Times New Roman"/>
          <w:sz w:val="22"/>
        </w:rPr>
        <w:t>更好的调整。</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.1.4 </w:t>
      </w:r>
      <w:r w:rsidRPr="00BB615C">
        <w:rPr>
          <w:rFonts w:ascii="Times New Roman" w:eastAsia="宋体" w:hAnsi="Times New Roman" w:cs="Times New Roman" w:hint="eastAsia"/>
          <w:sz w:val="22"/>
        </w:rPr>
        <w:t>成交供应商</w:t>
      </w:r>
      <w:r w:rsidRPr="00BB615C">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.1.5 </w:t>
      </w:r>
      <w:r w:rsidRPr="00BB615C">
        <w:rPr>
          <w:rFonts w:ascii="Times New Roman" w:eastAsia="宋体" w:hAnsi="Times New Roman" w:cs="Times New Roman"/>
          <w:sz w:val="22"/>
        </w:rPr>
        <w:t>本项目所用材料、制品、设备等均需符合相关技术规程、规范要求。</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.1.6 </w:t>
      </w:r>
      <w:r w:rsidRPr="00BB615C">
        <w:rPr>
          <w:rFonts w:ascii="Times New Roman" w:eastAsia="宋体" w:hAnsi="Times New Roman" w:cs="Times New Roman"/>
          <w:sz w:val="22"/>
        </w:rPr>
        <w:t>本项目所用的材料、制品、设备等，供货单位送达施工现场后，</w:t>
      </w:r>
      <w:proofErr w:type="gramStart"/>
      <w:r w:rsidRPr="00BB615C">
        <w:rPr>
          <w:rFonts w:ascii="Times New Roman" w:eastAsia="宋体" w:hAnsi="Times New Roman" w:cs="Times New Roman"/>
          <w:sz w:val="22"/>
        </w:rPr>
        <w:t>由</w:t>
      </w:r>
      <w:r w:rsidRPr="00BB615C">
        <w:rPr>
          <w:rFonts w:ascii="Times New Roman" w:eastAsia="宋体" w:hAnsi="Times New Roman" w:cs="Times New Roman" w:hint="eastAsia"/>
          <w:sz w:val="22"/>
        </w:rPr>
        <w:t>成交</w:t>
      </w:r>
      <w:proofErr w:type="gramEnd"/>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负责办理验收交割手续，并负责日常保管工作。</w:t>
      </w:r>
    </w:p>
    <w:p w:rsidR="00BB615C" w:rsidRPr="00BB615C" w:rsidRDefault="00BB615C" w:rsidP="00BB615C">
      <w:pPr>
        <w:spacing w:line="300" w:lineRule="auto"/>
        <w:ind w:firstLineChars="192" w:firstLine="422"/>
        <w:jc w:val="left"/>
        <w:rPr>
          <w:rFonts w:ascii="Times New Roman" w:eastAsia="宋体" w:hAnsi="Times New Roman" w:cs="Times New Roman"/>
          <w:color w:val="FF0000"/>
          <w:sz w:val="22"/>
        </w:rPr>
      </w:pPr>
      <w:r w:rsidRPr="00BB615C">
        <w:rPr>
          <w:rFonts w:ascii="Times New Roman" w:eastAsia="宋体" w:hAnsi="Times New Roman" w:cs="Times New Roman" w:hint="eastAsia"/>
          <w:sz w:val="22"/>
        </w:rPr>
        <w:t>9</w:t>
      </w:r>
      <w:r w:rsidRPr="00BB615C">
        <w:rPr>
          <w:rFonts w:ascii="Times New Roman" w:eastAsia="宋体" w:hAnsi="Times New Roman" w:cs="Times New Roman"/>
          <w:sz w:val="22"/>
        </w:rPr>
        <w:t xml:space="preserve">.2 </w:t>
      </w:r>
      <w:r w:rsidRPr="00BB615C">
        <w:rPr>
          <w:rFonts w:ascii="Times New Roman" w:eastAsia="宋体" w:hAnsi="Times New Roman" w:cs="Times New Roman"/>
          <w:sz w:val="22"/>
        </w:rPr>
        <w:t>项目考核办法</w:t>
      </w:r>
    </w:p>
    <w:p w:rsidR="00BB615C" w:rsidRPr="00BB615C" w:rsidRDefault="00BB615C" w:rsidP="00BB615C">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BB615C">
        <w:rPr>
          <w:rFonts w:ascii="Times New Roman" w:eastAsia="宋体" w:hAnsi="Times New Roman" w:cs="Times New Roman"/>
          <w:bCs/>
          <w:sz w:val="22"/>
        </w:rPr>
        <w:t>由采购人每季度</w:t>
      </w:r>
      <w:r w:rsidRPr="00BB615C">
        <w:rPr>
          <w:rFonts w:ascii="Times New Roman" w:eastAsia="宋体" w:hAnsi="Times New Roman" w:cs="Times New Roman" w:hint="eastAsia"/>
          <w:bCs/>
          <w:sz w:val="22"/>
        </w:rPr>
        <w:t>（每三个月）</w:t>
      </w:r>
      <w:r w:rsidRPr="00BB615C">
        <w:rPr>
          <w:rFonts w:ascii="Times New Roman" w:eastAsia="宋体" w:hAnsi="Times New Roman" w:cs="Times New Roman"/>
          <w:bCs/>
          <w:sz w:val="22"/>
        </w:rPr>
        <w:t>巡检考核</w:t>
      </w:r>
    </w:p>
    <w:p w:rsidR="00BB615C" w:rsidRPr="00BB615C" w:rsidRDefault="00BB615C" w:rsidP="00BB615C">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BB615C">
        <w:rPr>
          <w:rFonts w:ascii="Times New Roman" w:eastAsia="宋体" w:hAnsi="Times New Roman" w:cs="Times New Roman"/>
          <w:bCs/>
          <w:sz w:val="22"/>
        </w:rPr>
        <w:t>（</w:t>
      </w:r>
      <w:r w:rsidRPr="00BB615C">
        <w:rPr>
          <w:rFonts w:ascii="Times New Roman" w:eastAsia="宋体" w:hAnsi="Times New Roman" w:cs="Times New Roman"/>
          <w:bCs/>
          <w:sz w:val="22"/>
        </w:rPr>
        <w:t>1</w:t>
      </w:r>
      <w:r w:rsidRPr="00BB615C">
        <w:rPr>
          <w:rFonts w:ascii="Times New Roman" w:eastAsia="宋体" w:hAnsi="Times New Roman" w:cs="Times New Roman"/>
          <w:bCs/>
          <w:sz w:val="22"/>
        </w:rPr>
        <w:t>）考核内容：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080"/>
        <w:gridCol w:w="2617"/>
        <w:gridCol w:w="3697"/>
        <w:gridCol w:w="525"/>
      </w:tblGrid>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lastRenderedPageBreak/>
              <w:t>项目</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评分大项</w:t>
            </w:r>
          </w:p>
        </w:tc>
        <w:tc>
          <w:tcPr>
            <w:tcW w:w="2617"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考核内容及标准</w:t>
            </w:r>
          </w:p>
        </w:tc>
        <w:tc>
          <w:tcPr>
            <w:tcW w:w="3697"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评分标准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得</w:t>
            </w:r>
          </w:p>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分</w:t>
            </w:r>
          </w:p>
        </w:tc>
      </w:tr>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安全管理</w:t>
            </w:r>
          </w:p>
        </w:tc>
        <w:tc>
          <w:tcPr>
            <w:tcW w:w="2617"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全年安全事故数量</w:t>
            </w:r>
          </w:p>
        </w:tc>
        <w:tc>
          <w:tcPr>
            <w:tcW w:w="369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无安全事故</w:t>
            </w:r>
            <w:r w:rsidRPr="00BB615C">
              <w:rPr>
                <w:rFonts w:ascii="Times New Roman" w:eastAsia="宋体" w:hAnsi="Times New Roman" w:cs="Times New Roman"/>
                <w:color w:val="000000"/>
                <w:sz w:val="22"/>
              </w:rPr>
              <w:t>18-20</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p>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无责任安全事故</w:t>
            </w:r>
            <w:r w:rsidRPr="00BB615C">
              <w:rPr>
                <w:rFonts w:ascii="Times New Roman" w:eastAsia="宋体" w:hAnsi="Times New Roman" w:cs="Times New Roman"/>
                <w:color w:val="000000"/>
                <w:sz w:val="22"/>
              </w:rPr>
              <w:t>16-17</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无较大安全事故</w:t>
            </w:r>
            <w:r w:rsidRPr="00BB615C">
              <w:rPr>
                <w:rFonts w:ascii="Times New Roman" w:eastAsia="宋体" w:hAnsi="Times New Roman" w:cs="Times New Roman"/>
                <w:color w:val="000000"/>
                <w:sz w:val="22"/>
              </w:rPr>
              <w:t>14-15</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全年发生一起以上重大事故</w:t>
            </w:r>
            <w:r w:rsidRPr="00BB615C">
              <w:rPr>
                <w:rFonts w:ascii="Times New Roman" w:eastAsia="宋体" w:hAnsi="Times New Roman" w:cs="Times New Roman"/>
                <w:color w:val="000000"/>
                <w:sz w:val="22"/>
              </w:rPr>
              <w:t>0-13</w:t>
            </w:r>
            <w:r w:rsidRPr="00BB615C">
              <w:rPr>
                <w:rFonts w:ascii="Times New Roman" w:eastAsia="宋体" w:hAnsi="Times New Roman" w:cs="Times New Roman"/>
                <w:color w:val="000000"/>
                <w:sz w:val="22"/>
              </w:rPr>
              <w:t>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p>
        </w:tc>
      </w:tr>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2</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环境卫生</w:t>
            </w:r>
          </w:p>
        </w:tc>
        <w:tc>
          <w:tcPr>
            <w:tcW w:w="261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是否按照规定要求定时定点定人，各规定场所时刻保持清洁干净</w:t>
            </w:r>
          </w:p>
        </w:tc>
        <w:tc>
          <w:tcPr>
            <w:tcW w:w="369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按要求完成</w:t>
            </w:r>
            <w:r w:rsidRPr="00BB615C">
              <w:rPr>
                <w:rFonts w:ascii="Times New Roman" w:eastAsia="宋体" w:hAnsi="Times New Roman" w:cs="Times New Roman"/>
                <w:color w:val="000000"/>
                <w:sz w:val="22"/>
              </w:rPr>
              <w:t>14-20</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未按要求完成</w:t>
            </w:r>
            <w:r w:rsidRPr="00BB615C">
              <w:rPr>
                <w:rFonts w:ascii="Times New Roman" w:eastAsia="宋体" w:hAnsi="Times New Roman" w:cs="Times New Roman"/>
                <w:color w:val="000000"/>
                <w:sz w:val="22"/>
              </w:rPr>
              <w:t>0-13</w:t>
            </w:r>
            <w:r w:rsidRPr="00BB615C">
              <w:rPr>
                <w:rFonts w:ascii="Times New Roman" w:eastAsia="宋体" w:hAnsi="Times New Roman" w:cs="Times New Roman"/>
                <w:color w:val="000000"/>
                <w:sz w:val="22"/>
              </w:rPr>
              <w:t>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p>
        </w:tc>
      </w:tr>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3</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设施设备运行状况</w:t>
            </w:r>
          </w:p>
        </w:tc>
        <w:tc>
          <w:tcPr>
            <w:tcW w:w="261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proofErr w:type="gramStart"/>
            <w:r w:rsidRPr="00BB615C">
              <w:rPr>
                <w:rFonts w:ascii="Times New Roman" w:eastAsia="宋体" w:hAnsi="Times New Roman" w:cs="Times New Roman"/>
                <w:color w:val="000000"/>
                <w:sz w:val="22"/>
              </w:rPr>
              <w:t>施设备</w:t>
            </w:r>
            <w:proofErr w:type="gramEnd"/>
            <w:r w:rsidRPr="00BB615C">
              <w:rPr>
                <w:rFonts w:ascii="Times New Roman" w:eastAsia="宋体" w:hAnsi="Times New Roman" w:cs="Times New Roman"/>
                <w:color w:val="000000"/>
                <w:sz w:val="22"/>
              </w:rPr>
              <w:t>是否常年保持良好运行，无责任事故</w:t>
            </w:r>
          </w:p>
        </w:tc>
        <w:tc>
          <w:tcPr>
            <w:tcW w:w="369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常年保持良好运行</w:t>
            </w:r>
            <w:r w:rsidRPr="00BB615C">
              <w:rPr>
                <w:rFonts w:ascii="Times New Roman" w:eastAsia="宋体" w:hAnsi="Times New Roman" w:cs="Times New Roman"/>
                <w:color w:val="000000"/>
                <w:sz w:val="22"/>
              </w:rPr>
              <w:t>14-20</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设施设备经常出现故障，出现责任事故</w:t>
            </w:r>
            <w:r w:rsidRPr="00BB615C">
              <w:rPr>
                <w:rFonts w:ascii="Times New Roman" w:eastAsia="宋体" w:hAnsi="Times New Roman" w:cs="Times New Roman"/>
                <w:color w:val="000000"/>
                <w:sz w:val="22"/>
              </w:rPr>
              <w:t>0-13</w:t>
            </w:r>
            <w:r w:rsidRPr="00BB615C">
              <w:rPr>
                <w:rFonts w:ascii="Times New Roman" w:eastAsia="宋体" w:hAnsi="Times New Roman" w:cs="Times New Roman"/>
                <w:color w:val="000000"/>
                <w:sz w:val="22"/>
              </w:rPr>
              <w:t>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p>
        </w:tc>
      </w:tr>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4</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服务质量</w:t>
            </w:r>
          </w:p>
        </w:tc>
        <w:tc>
          <w:tcPr>
            <w:tcW w:w="2617"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服务是否达到管理服务承诺及质量保证措施</w:t>
            </w:r>
          </w:p>
        </w:tc>
        <w:tc>
          <w:tcPr>
            <w:tcW w:w="369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全部达标</w:t>
            </w:r>
            <w:r w:rsidRPr="00BB615C">
              <w:rPr>
                <w:rFonts w:ascii="Times New Roman" w:eastAsia="宋体" w:hAnsi="Times New Roman" w:cs="Times New Roman"/>
                <w:color w:val="000000"/>
                <w:sz w:val="22"/>
              </w:rPr>
              <w:t>18-20</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p>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基本达标</w:t>
            </w:r>
            <w:r w:rsidRPr="00BB615C">
              <w:rPr>
                <w:rFonts w:ascii="Times New Roman" w:eastAsia="宋体" w:hAnsi="Times New Roman" w:cs="Times New Roman"/>
                <w:color w:val="000000"/>
                <w:sz w:val="22"/>
              </w:rPr>
              <w:t>16-17</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p>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部分达标</w:t>
            </w:r>
            <w:r w:rsidRPr="00BB615C">
              <w:rPr>
                <w:rFonts w:ascii="Times New Roman" w:eastAsia="宋体" w:hAnsi="Times New Roman" w:cs="Times New Roman"/>
                <w:color w:val="000000"/>
                <w:sz w:val="22"/>
              </w:rPr>
              <w:t>14-15</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p>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未达标</w:t>
            </w:r>
            <w:r w:rsidRPr="00BB615C">
              <w:rPr>
                <w:rFonts w:ascii="Times New Roman" w:eastAsia="宋体" w:hAnsi="Times New Roman" w:cs="Times New Roman"/>
                <w:color w:val="000000"/>
                <w:sz w:val="22"/>
              </w:rPr>
              <w:t>0-13</w:t>
            </w:r>
            <w:r w:rsidRPr="00BB615C">
              <w:rPr>
                <w:rFonts w:ascii="Times New Roman" w:eastAsia="宋体" w:hAnsi="Times New Roman" w:cs="Times New Roman"/>
                <w:color w:val="000000"/>
                <w:sz w:val="22"/>
              </w:rPr>
              <w:t>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p>
        </w:tc>
      </w:tr>
      <w:tr w:rsidR="00BB615C" w:rsidRPr="00BB615C" w:rsidTr="00AC6FD0">
        <w:trPr>
          <w:trHeight w:val="570"/>
        </w:trPr>
        <w:tc>
          <w:tcPr>
            <w:tcW w:w="68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5</w:t>
            </w:r>
          </w:p>
        </w:tc>
        <w:tc>
          <w:tcPr>
            <w:tcW w:w="2080"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客户评价</w:t>
            </w:r>
          </w:p>
        </w:tc>
        <w:tc>
          <w:tcPr>
            <w:tcW w:w="2617"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客户满意度</w:t>
            </w:r>
          </w:p>
        </w:tc>
        <w:tc>
          <w:tcPr>
            <w:tcW w:w="3697" w:type="dxa"/>
            <w:vAlign w:val="center"/>
          </w:tcPr>
          <w:p w:rsidR="00BB615C" w:rsidRPr="00BB615C" w:rsidRDefault="00BB615C" w:rsidP="00BB615C">
            <w:pPr>
              <w:spacing w:line="300" w:lineRule="auto"/>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大于等于</w:t>
            </w:r>
            <w:r w:rsidRPr="00BB615C">
              <w:rPr>
                <w:rFonts w:ascii="Times New Roman" w:eastAsia="宋体" w:hAnsi="Times New Roman" w:cs="Times New Roman"/>
                <w:color w:val="000000"/>
                <w:sz w:val="22"/>
              </w:rPr>
              <w:t xml:space="preserve">90% </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18-20</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大于等于</w:t>
            </w:r>
            <w:r w:rsidRPr="00BB615C">
              <w:rPr>
                <w:rFonts w:ascii="Times New Roman" w:eastAsia="宋体" w:hAnsi="Times New Roman" w:cs="Times New Roman"/>
                <w:color w:val="000000"/>
                <w:sz w:val="22"/>
              </w:rPr>
              <w:t>85%</w:t>
            </w:r>
            <w:r w:rsidRPr="00BB615C">
              <w:rPr>
                <w:rFonts w:ascii="Times New Roman" w:eastAsia="宋体" w:hAnsi="Times New Roman" w:cs="Times New Roman"/>
                <w:color w:val="000000"/>
                <w:sz w:val="22"/>
              </w:rPr>
              <w:t>小于</w:t>
            </w:r>
            <w:r w:rsidRPr="00BB615C">
              <w:rPr>
                <w:rFonts w:ascii="Times New Roman" w:eastAsia="宋体" w:hAnsi="Times New Roman" w:cs="Times New Roman"/>
                <w:color w:val="000000"/>
                <w:sz w:val="22"/>
              </w:rPr>
              <w:t xml:space="preserve">90% </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16-17</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大于等于</w:t>
            </w:r>
            <w:r w:rsidRPr="00BB615C">
              <w:rPr>
                <w:rFonts w:ascii="Times New Roman" w:eastAsia="宋体" w:hAnsi="Times New Roman" w:cs="Times New Roman"/>
                <w:color w:val="000000"/>
                <w:sz w:val="22"/>
              </w:rPr>
              <w:t>75%</w:t>
            </w:r>
            <w:r w:rsidRPr="00BB615C">
              <w:rPr>
                <w:rFonts w:ascii="Times New Roman" w:eastAsia="宋体" w:hAnsi="Times New Roman" w:cs="Times New Roman"/>
                <w:color w:val="000000"/>
                <w:sz w:val="22"/>
              </w:rPr>
              <w:t>小于</w:t>
            </w:r>
            <w:r w:rsidRPr="00BB615C">
              <w:rPr>
                <w:rFonts w:ascii="Times New Roman" w:eastAsia="宋体" w:hAnsi="Times New Roman" w:cs="Times New Roman"/>
                <w:color w:val="000000"/>
                <w:sz w:val="22"/>
              </w:rPr>
              <w:t xml:space="preserve">85% </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14-15</w:t>
            </w:r>
            <w:r w:rsidRPr="00BB615C">
              <w:rPr>
                <w:rFonts w:ascii="Times New Roman" w:eastAsia="宋体" w:hAnsi="Times New Roman" w:cs="Times New Roman"/>
                <w:color w:val="000000"/>
                <w:sz w:val="22"/>
              </w:rPr>
              <w:t>分</w:t>
            </w:r>
            <w:r w:rsidRPr="00BB615C">
              <w:rPr>
                <w:rFonts w:ascii="Times New Roman" w:eastAsia="宋体" w:hAnsi="Times New Roman" w:cs="Times New Roman"/>
                <w:color w:val="000000"/>
                <w:sz w:val="22"/>
              </w:rPr>
              <w:t xml:space="preserve">             </w:t>
            </w:r>
            <w:r w:rsidRPr="00BB615C">
              <w:rPr>
                <w:rFonts w:ascii="Times New Roman" w:eastAsia="宋体" w:hAnsi="Times New Roman" w:cs="Times New Roman"/>
                <w:color w:val="000000"/>
                <w:sz w:val="22"/>
              </w:rPr>
              <w:t>小于</w:t>
            </w:r>
            <w:r w:rsidRPr="00BB615C">
              <w:rPr>
                <w:rFonts w:ascii="Times New Roman" w:eastAsia="宋体" w:hAnsi="Times New Roman" w:cs="Times New Roman"/>
                <w:color w:val="000000"/>
                <w:sz w:val="22"/>
              </w:rPr>
              <w:t>75%</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0-13</w:t>
            </w:r>
            <w:r w:rsidRPr="00BB615C">
              <w:rPr>
                <w:rFonts w:ascii="Times New Roman" w:eastAsia="宋体" w:hAnsi="Times New Roman" w:cs="Times New Roman"/>
                <w:color w:val="000000"/>
                <w:sz w:val="22"/>
              </w:rPr>
              <w:t>分</w:t>
            </w:r>
          </w:p>
        </w:tc>
        <w:tc>
          <w:tcPr>
            <w:tcW w:w="525" w:type="dxa"/>
            <w:vAlign w:val="center"/>
          </w:tcPr>
          <w:p w:rsidR="00BB615C" w:rsidRPr="00BB615C" w:rsidRDefault="00BB615C" w:rsidP="00BB615C">
            <w:pPr>
              <w:spacing w:line="300" w:lineRule="auto"/>
              <w:jc w:val="center"/>
              <w:rPr>
                <w:rFonts w:ascii="Times New Roman" w:eastAsia="宋体" w:hAnsi="Times New Roman" w:cs="Times New Roman"/>
                <w:color w:val="000000"/>
                <w:sz w:val="22"/>
              </w:rPr>
            </w:pPr>
          </w:p>
        </w:tc>
      </w:tr>
      <w:tr w:rsidR="00BB615C" w:rsidRPr="00BB615C" w:rsidTr="00AC6FD0">
        <w:trPr>
          <w:trHeight w:val="510"/>
        </w:trPr>
        <w:tc>
          <w:tcPr>
            <w:tcW w:w="9079" w:type="dxa"/>
            <w:gridSpan w:val="4"/>
          </w:tcPr>
          <w:p w:rsidR="00BB615C" w:rsidRPr="00BB615C" w:rsidRDefault="00BB615C" w:rsidP="00BB615C">
            <w:pPr>
              <w:spacing w:line="300" w:lineRule="auto"/>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总得分</w:t>
            </w:r>
          </w:p>
        </w:tc>
        <w:tc>
          <w:tcPr>
            <w:tcW w:w="525" w:type="dxa"/>
          </w:tcPr>
          <w:p w:rsidR="00BB615C" w:rsidRPr="00BB615C" w:rsidRDefault="00BB615C" w:rsidP="00BB615C">
            <w:pPr>
              <w:spacing w:line="300" w:lineRule="auto"/>
              <w:rPr>
                <w:rFonts w:ascii="Times New Roman" w:eastAsia="宋体" w:hAnsi="Times New Roman" w:cs="Times New Roman"/>
                <w:color w:val="000000"/>
                <w:sz w:val="22"/>
              </w:rPr>
            </w:pPr>
          </w:p>
        </w:tc>
      </w:tr>
    </w:tbl>
    <w:p w:rsidR="00BB615C" w:rsidRPr="00BB615C" w:rsidRDefault="00BB615C" w:rsidP="00BB615C">
      <w:pPr>
        <w:adjustRightInd w:val="0"/>
        <w:snapToGrid w:val="0"/>
        <w:spacing w:line="300" w:lineRule="auto"/>
        <w:ind w:right="210"/>
        <w:jc w:val="left"/>
        <w:rPr>
          <w:rFonts w:ascii="Times New Roman" w:eastAsia="宋体" w:hAnsi="Times New Roman" w:cs="Times New Roman"/>
          <w:b/>
          <w:sz w:val="22"/>
        </w:rPr>
      </w:pPr>
    </w:p>
    <w:p w:rsidR="00BB615C" w:rsidRPr="00BB615C" w:rsidRDefault="00BB615C" w:rsidP="00BB615C">
      <w:pPr>
        <w:adjustRightInd w:val="0"/>
        <w:snapToGrid w:val="0"/>
        <w:spacing w:line="300" w:lineRule="auto"/>
        <w:ind w:right="210" w:firstLineChars="200" w:firstLine="442"/>
        <w:jc w:val="left"/>
        <w:rPr>
          <w:rFonts w:ascii="Times New Roman" w:eastAsia="宋体" w:hAnsi="Times New Roman" w:cs="Times New Roman"/>
          <w:b/>
          <w:sz w:val="22"/>
        </w:rPr>
      </w:pPr>
      <w:r w:rsidRPr="00BB615C">
        <w:rPr>
          <w:rFonts w:ascii="Times New Roman" w:eastAsia="宋体" w:hAnsi="Times New Roman" w:cs="Times New Roman"/>
          <w:b/>
          <w:sz w:val="22"/>
        </w:rPr>
        <w:t>（</w:t>
      </w:r>
      <w:r w:rsidRPr="00BB615C">
        <w:rPr>
          <w:rFonts w:ascii="Times New Roman" w:eastAsia="宋体" w:hAnsi="Times New Roman" w:cs="Times New Roman"/>
          <w:b/>
          <w:sz w:val="22"/>
        </w:rPr>
        <w:t>2</w:t>
      </w:r>
      <w:r w:rsidRPr="00BB615C">
        <w:rPr>
          <w:rFonts w:ascii="Times New Roman" w:eastAsia="宋体" w:hAnsi="Times New Roman" w:cs="Times New Roman"/>
          <w:b/>
          <w:sz w:val="22"/>
        </w:rPr>
        <w:t>）考核形式：</w:t>
      </w:r>
    </w:p>
    <w:p w:rsidR="00BB615C" w:rsidRPr="00BB615C" w:rsidRDefault="00BB615C" w:rsidP="00BB615C">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由采购人</w:t>
      </w:r>
      <w:r w:rsidRPr="00BB615C">
        <w:rPr>
          <w:rFonts w:ascii="Times New Roman" w:eastAsia="宋体" w:hAnsi="Times New Roman" w:cs="Times New Roman"/>
          <w:szCs w:val="21"/>
        </w:rPr>
        <w:t>服务期结束前一个月</w:t>
      </w:r>
      <w:r w:rsidRPr="00BB615C">
        <w:rPr>
          <w:rFonts w:ascii="Times New Roman" w:eastAsia="宋体" w:hAnsi="Times New Roman" w:cs="Times New Roman"/>
          <w:color w:val="000000"/>
          <w:sz w:val="22"/>
        </w:rPr>
        <w:t>进行一次巡检考核。</w:t>
      </w:r>
    </w:p>
    <w:p w:rsidR="00BB615C" w:rsidRPr="00BB615C" w:rsidRDefault="00BB615C" w:rsidP="00BB615C">
      <w:pPr>
        <w:adjustRightInd w:val="0"/>
        <w:snapToGrid w:val="0"/>
        <w:spacing w:line="300" w:lineRule="auto"/>
        <w:ind w:right="210" w:firstLineChars="200" w:firstLine="442"/>
        <w:jc w:val="left"/>
        <w:rPr>
          <w:rFonts w:ascii="Times New Roman" w:eastAsia="宋体" w:hAnsi="Times New Roman" w:cs="Times New Roman"/>
          <w:b/>
          <w:bCs/>
          <w:color w:val="000000"/>
          <w:sz w:val="22"/>
        </w:rPr>
      </w:pPr>
      <w:r w:rsidRPr="00BB615C">
        <w:rPr>
          <w:rFonts w:ascii="Times New Roman" w:eastAsia="宋体" w:hAnsi="Times New Roman" w:cs="Times New Roman"/>
          <w:b/>
          <w:bCs/>
          <w:color w:val="000000"/>
          <w:sz w:val="22"/>
        </w:rPr>
        <w:t>（</w:t>
      </w:r>
      <w:r w:rsidRPr="00BB615C">
        <w:rPr>
          <w:rFonts w:ascii="Times New Roman" w:eastAsia="宋体" w:hAnsi="Times New Roman" w:cs="Times New Roman"/>
          <w:b/>
          <w:bCs/>
          <w:color w:val="000000"/>
          <w:sz w:val="22"/>
        </w:rPr>
        <w:t>3</w:t>
      </w:r>
      <w:r w:rsidRPr="00BB615C">
        <w:rPr>
          <w:rFonts w:ascii="Times New Roman" w:eastAsia="宋体" w:hAnsi="Times New Roman" w:cs="Times New Roman"/>
          <w:b/>
          <w:bCs/>
          <w:color w:val="000000"/>
          <w:sz w:val="22"/>
        </w:rPr>
        <w:t>）季度考核标准</w:t>
      </w:r>
    </w:p>
    <w:p w:rsidR="00BB615C" w:rsidRPr="00BB615C" w:rsidRDefault="00BB615C" w:rsidP="00BB615C">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服务考核总分</w:t>
      </w:r>
      <w:r w:rsidRPr="00BB615C">
        <w:rPr>
          <w:rFonts w:ascii="Times New Roman" w:eastAsia="宋体" w:hAnsi="Times New Roman" w:cs="Times New Roman"/>
          <w:color w:val="000000"/>
          <w:sz w:val="22"/>
        </w:rPr>
        <w:t>90</w:t>
      </w:r>
      <w:r w:rsidRPr="00BB615C">
        <w:rPr>
          <w:rFonts w:ascii="Times New Roman" w:eastAsia="宋体" w:hAnsi="Times New Roman" w:cs="Times New Roman"/>
          <w:color w:val="000000"/>
          <w:sz w:val="22"/>
        </w:rPr>
        <w:t>分以上的（含</w:t>
      </w:r>
      <w:r w:rsidRPr="00BB615C">
        <w:rPr>
          <w:rFonts w:ascii="Times New Roman" w:eastAsia="宋体" w:hAnsi="Times New Roman" w:cs="Times New Roman"/>
          <w:color w:val="000000"/>
          <w:sz w:val="22"/>
        </w:rPr>
        <w:t>90</w:t>
      </w:r>
      <w:r w:rsidRPr="00BB615C">
        <w:rPr>
          <w:rFonts w:ascii="Times New Roman" w:eastAsia="宋体" w:hAnsi="Times New Roman" w:cs="Times New Roman"/>
          <w:color w:val="000000"/>
          <w:sz w:val="22"/>
        </w:rPr>
        <w:t>分），考核评价为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；服务考核总分</w:t>
      </w:r>
      <w:r w:rsidRPr="00BB615C">
        <w:rPr>
          <w:rFonts w:ascii="Times New Roman" w:eastAsia="宋体" w:hAnsi="Times New Roman" w:cs="Times New Roman"/>
          <w:color w:val="000000"/>
          <w:sz w:val="22"/>
        </w:rPr>
        <w:t>85</w:t>
      </w:r>
      <w:r w:rsidRPr="00BB615C">
        <w:rPr>
          <w:rFonts w:ascii="Times New Roman" w:eastAsia="宋体" w:hAnsi="Times New Roman" w:cs="Times New Roman"/>
          <w:color w:val="000000"/>
          <w:sz w:val="22"/>
        </w:rPr>
        <w:t>分以上的（含</w:t>
      </w:r>
      <w:r w:rsidRPr="00BB615C">
        <w:rPr>
          <w:rFonts w:ascii="Times New Roman" w:eastAsia="宋体" w:hAnsi="Times New Roman" w:cs="Times New Roman"/>
          <w:color w:val="000000"/>
          <w:sz w:val="22"/>
        </w:rPr>
        <w:t>85</w:t>
      </w:r>
      <w:r w:rsidRPr="00BB615C">
        <w:rPr>
          <w:rFonts w:ascii="Times New Roman" w:eastAsia="宋体" w:hAnsi="Times New Roman" w:cs="Times New Roman"/>
          <w:color w:val="000000"/>
          <w:sz w:val="22"/>
        </w:rPr>
        <w:t>分），考核评价为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较满意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；服务考核总分</w:t>
      </w:r>
      <w:r w:rsidRPr="00BB615C">
        <w:rPr>
          <w:rFonts w:ascii="Times New Roman" w:eastAsia="宋体" w:hAnsi="Times New Roman" w:cs="Times New Roman"/>
          <w:color w:val="000000"/>
          <w:sz w:val="22"/>
        </w:rPr>
        <w:t>85</w:t>
      </w:r>
      <w:r w:rsidRPr="00BB615C">
        <w:rPr>
          <w:rFonts w:ascii="Times New Roman" w:eastAsia="宋体" w:hAnsi="Times New Roman" w:cs="Times New Roman"/>
          <w:color w:val="000000"/>
          <w:sz w:val="22"/>
        </w:rPr>
        <w:t>分以下的（不含</w:t>
      </w:r>
      <w:r w:rsidRPr="00BB615C">
        <w:rPr>
          <w:rFonts w:ascii="Times New Roman" w:eastAsia="宋体" w:hAnsi="Times New Roman" w:cs="Times New Roman"/>
          <w:color w:val="000000"/>
          <w:sz w:val="22"/>
        </w:rPr>
        <w:t>85</w:t>
      </w:r>
      <w:r w:rsidRPr="00BB615C">
        <w:rPr>
          <w:rFonts w:ascii="Times New Roman" w:eastAsia="宋体" w:hAnsi="Times New Roman" w:cs="Times New Roman"/>
          <w:color w:val="000000"/>
          <w:sz w:val="22"/>
        </w:rPr>
        <w:t>分），考核评价为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不满意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right="210" w:firstLineChars="200" w:firstLine="442"/>
        <w:jc w:val="left"/>
        <w:rPr>
          <w:rFonts w:ascii="Times New Roman" w:eastAsia="宋体" w:hAnsi="Times New Roman" w:cs="Times New Roman"/>
          <w:b/>
          <w:bCs/>
          <w:color w:val="000000"/>
          <w:sz w:val="22"/>
        </w:rPr>
      </w:pPr>
      <w:r w:rsidRPr="00BB615C">
        <w:rPr>
          <w:rFonts w:ascii="Times New Roman" w:eastAsia="宋体" w:hAnsi="Times New Roman" w:cs="Times New Roman"/>
          <w:b/>
          <w:bCs/>
          <w:color w:val="000000"/>
          <w:sz w:val="22"/>
        </w:rPr>
        <w:t>（</w:t>
      </w:r>
      <w:r w:rsidRPr="00BB615C">
        <w:rPr>
          <w:rFonts w:ascii="Times New Roman" w:eastAsia="宋体" w:hAnsi="Times New Roman" w:cs="Times New Roman"/>
          <w:b/>
          <w:bCs/>
          <w:color w:val="000000"/>
          <w:sz w:val="22"/>
        </w:rPr>
        <w:t>4</w:t>
      </w:r>
      <w:r w:rsidRPr="00BB615C">
        <w:rPr>
          <w:rFonts w:ascii="Times New Roman" w:eastAsia="宋体" w:hAnsi="Times New Roman" w:cs="Times New Roman"/>
          <w:b/>
          <w:bCs/>
          <w:color w:val="000000"/>
          <w:sz w:val="22"/>
        </w:rPr>
        <w:t>）奖罚措施</w:t>
      </w:r>
    </w:p>
    <w:p w:rsidR="00BB615C" w:rsidRPr="00BB615C" w:rsidRDefault="00BB615C" w:rsidP="00BB615C">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，支付合同费用的</w:t>
      </w:r>
      <w:r w:rsidRPr="00BB615C">
        <w:rPr>
          <w:rFonts w:ascii="Times New Roman" w:eastAsia="宋体" w:hAnsi="Times New Roman" w:cs="Times New Roman"/>
          <w:color w:val="000000"/>
          <w:sz w:val="22"/>
        </w:rPr>
        <w:t>100%</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较满意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，支付合同费用的</w:t>
      </w:r>
      <w:r w:rsidRPr="00BB615C">
        <w:rPr>
          <w:rFonts w:ascii="Times New Roman" w:eastAsia="宋体" w:hAnsi="Times New Roman" w:cs="Times New Roman"/>
          <w:color w:val="000000"/>
          <w:sz w:val="22"/>
        </w:rPr>
        <w:t xml:space="preserve"> 95%</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考核评价为</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不满意</w:t>
      </w:r>
      <w:r w:rsidRPr="00BB615C">
        <w:rPr>
          <w:rFonts w:ascii="Times New Roman" w:eastAsia="宋体" w:hAnsi="Times New Roman" w:cs="Times New Roman"/>
          <w:color w:val="000000"/>
          <w:sz w:val="22"/>
        </w:rPr>
        <w:t>”</w:t>
      </w:r>
      <w:r w:rsidRPr="00BB615C">
        <w:rPr>
          <w:rFonts w:ascii="Times New Roman" w:eastAsia="宋体" w:hAnsi="Times New Roman" w:cs="Times New Roman"/>
          <w:color w:val="000000"/>
          <w:sz w:val="22"/>
        </w:rPr>
        <w:t>，支付合同费用的</w:t>
      </w:r>
      <w:r w:rsidRPr="00BB615C">
        <w:rPr>
          <w:rFonts w:ascii="Times New Roman" w:eastAsia="宋体" w:hAnsi="Times New Roman" w:cs="Times New Roman"/>
          <w:color w:val="000000"/>
          <w:sz w:val="22"/>
        </w:rPr>
        <w:t xml:space="preserve"> 90%</w:t>
      </w:r>
      <w:r w:rsidRPr="00BB615C">
        <w:rPr>
          <w:rFonts w:ascii="Times New Roman" w:eastAsia="宋体" w:hAnsi="Times New Roman" w:cs="Times New Roman"/>
          <w:color w:val="000000"/>
          <w:sz w:val="22"/>
        </w:rPr>
        <w:t>。</w:t>
      </w:r>
    </w:p>
    <w:p w:rsidR="00BB615C" w:rsidRPr="00BB615C" w:rsidRDefault="00BB615C" w:rsidP="00BB615C">
      <w:pPr>
        <w:spacing w:line="300" w:lineRule="auto"/>
        <w:ind w:firstLineChars="192" w:firstLine="422"/>
        <w:jc w:val="left"/>
        <w:rPr>
          <w:rFonts w:ascii="Times New Roman" w:eastAsia="宋体" w:hAnsi="Times New Roman" w:cs="Times New Roman"/>
          <w:sz w:val="22"/>
        </w:rPr>
      </w:pPr>
      <w:r w:rsidRPr="00BB615C">
        <w:rPr>
          <w:rFonts w:ascii="Times New Roman" w:eastAsia="宋体" w:hAnsi="Times New Roman" w:cs="Times New Roman"/>
          <w:color w:val="000000"/>
          <w:sz w:val="22"/>
        </w:rPr>
        <w:t>在</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完成物业管理服务各项工作，经</w:t>
      </w:r>
      <w:r w:rsidRPr="00BB615C">
        <w:rPr>
          <w:rFonts w:ascii="Times New Roman" w:eastAsia="宋体" w:hAnsi="Times New Roman" w:cs="Times New Roman" w:hint="eastAsia"/>
          <w:color w:val="000000"/>
          <w:sz w:val="22"/>
        </w:rPr>
        <w:t>采购人</w:t>
      </w:r>
      <w:r w:rsidRPr="00BB615C">
        <w:rPr>
          <w:rFonts w:ascii="Times New Roman" w:eastAsia="宋体" w:hAnsi="Times New Roman" w:cs="Times New Roman"/>
          <w:color w:val="000000"/>
          <w:sz w:val="22"/>
        </w:rPr>
        <w:t>考核符合要求并确认无误后，由</w:t>
      </w:r>
      <w:r w:rsidRPr="00BB615C">
        <w:rPr>
          <w:rFonts w:ascii="Times New Roman" w:eastAsia="宋体" w:hAnsi="Times New Roman" w:cs="Times New Roman" w:hint="eastAsia"/>
          <w:color w:val="000000"/>
          <w:sz w:val="22"/>
        </w:rPr>
        <w:t>采购人</w:t>
      </w:r>
      <w:r w:rsidRPr="00BB615C">
        <w:rPr>
          <w:rFonts w:ascii="Times New Roman" w:eastAsia="宋体" w:hAnsi="Times New Roman" w:cs="Times New Roman"/>
          <w:color w:val="000000"/>
          <w:sz w:val="22"/>
        </w:rPr>
        <w:t>组织向</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支付。所有支付由</w:t>
      </w:r>
      <w:r w:rsidRPr="00BB615C">
        <w:rPr>
          <w:rFonts w:ascii="Times New Roman" w:eastAsia="宋体" w:hAnsi="Times New Roman" w:cs="Times New Roman" w:hint="eastAsia"/>
          <w:color w:val="000000"/>
          <w:sz w:val="22"/>
        </w:rPr>
        <w:t>采购人</w:t>
      </w:r>
      <w:r w:rsidRPr="00BB615C">
        <w:rPr>
          <w:rFonts w:ascii="Times New Roman" w:eastAsia="宋体" w:hAnsi="Times New Roman" w:cs="Times New Roman"/>
          <w:color w:val="000000"/>
          <w:sz w:val="22"/>
        </w:rPr>
        <w:t>收到发票后，向</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支付。</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25" w:name="_Toc497211607"/>
      <w:bookmarkStart w:id="26" w:name="_Toc203656153"/>
      <w:r w:rsidRPr="00BB615C">
        <w:rPr>
          <w:rFonts w:ascii="Times New Roman" w:eastAsia="宋体" w:hAnsi="Times New Roman" w:cs="Times New Roman"/>
          <w:b/>
          <w:sz w:val="22"/>
        </w:rPr>
        <w:t>1</w:t>
      </w:r>
      <w:r w:rsidRPr="00BB615C">
        <w:rPr>
          <w:rFonts w:ascii="Times New Roman" w:eastAsia="宋体" w:hAnsi="Times New Roman" w:cs="Times New Roman" w:hint="eastAsia"/>
          <w:b/>
          <w:sz w:val="22"/>
        </w:rPr>
        <w:t>0</w:t>
      </w:r>
      <w:r w:rsidRPr="00BB615C">
        <w:rPr>
          <w:rFonts w:ascii="Times New Roman" w:eastAsia="宋体" w:hAnsi="Times New Roman" w:cs="Times New Roman"/>
          <w:b/>
          <w:sz w:val="22"/>
        </w:rPr>
        <w:t>保密要求</w:t>
      </w:r>
      <w:bookmarkEnd w:id="25"/>
      <w:bookmarkEnd w:id="26"/>
    </w:p>
    <w:p w:rsidR="00BB615C" w:rsidRPr="00BB615C" w:rsidRDefault="00BB615C" w:rsidP="00BB615C">
      <w:pPr>
        <w:spacing w:line="300" w:lineRule="auto"/>
        <w:ind w:firstLineChars="192" w:firstLine="422"/>
        <w:rPr>
          <w:rFonts w:ascii="Times New Roman" w:eastAsia="宋体" w:hAnsi="Times New Roman" w:cs="Times New Roman"/>
          <w:sz w:val="22"/>
        </w:rPr>
      </w:pPr>
      <w:r w:rsidRPr="00BB615C">
        <w:rPr>
          <w:rFonts w:ascii="Times New Roman" w:eastAsia="宋体" w:hAnsi="Times New Roman" w:cs="Times New Roman"/>
          <w:sz w:val="22"/>
        </w:rPr>
        <w:t>1</w:t>
      </w:r>
      <w:r w:rsidRPr="00BB615C">
        <w:rPr>
          <w:rFonts w:ascii="Times New Roman" w:eastAsia="宋体" w:hAnsi="Times New Roman" w:cs="Times New Roman" w:hint="eastAsia"/>
          <w:sz w:val="22"/>
        </w:rPr>
        <w:t>0</w:t>
      </w:r>
      <w:r w:rsidRPr="00BB615C">
        <w:rPr>
          <w:rFonts w:ascii="Times New Roman" w:eastAsia="宋体" w:hAnsi="Times New Roman" w:cs="Times New Roman"/>
          <w:sz w:val="22"/>
        </w:rPr>
        <w:t xml:space="preserve">.1 </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应遵守合同文件约定内容的保密要求。如果采购人提供的内容属于</w:t>
      </w:r>
      <w:r w:rsidRPr="00BB615C">
        <w:rPr>
          <w:rFonts w:ascii="Times New Roman" w:eastAsia="宋体" w:hAnsi="Times New Roman" w:cs="Times New Roman"/>
          <w:color w:val="000000"/>
          <w:sz w:val="22"/>
        </w:rPr>
        <w:lastRenderedPageBreak/>
        <w:t>保密的，应签订保密协议，且双方均有保密义务。</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不得利用工作之便外泄资料或做其他用途，否则</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需承担由此引起的法律责任和赔偿采购人的经济损失。本款规定的效力及于</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及</w:t>
      </w:r>
      <w:r w:rsidRPr="00BB615C">
        <w:rPr>
          <w:rFonts w:ascii="Times New Roman" w:eastAsia="宋体" w:hAnsi="Times New Roman" w:cs="Times New Roman" w:hint="eastAsia"/>
          <w:color w:val="000000"/>
          <w:sz w:val="22"/>
        </w:rPr>
        <w:t>成交供应商</w:t>
      </w:r>
      <w:r w:rsidRPr="00BB615C">
        <w:rPr>
          <w:rFonts w:ascii="Times New Roman" w:eastAsia="宋体" w:hAnsi="Times New Roman" w:cs="Times New Roman"/>
          <w:color w:val="000000"/>
          <w:sz w:val="22"/>
        </w:rPr>
        <w:t>的所有雇用人员。</w:t>
      </w:r>
    </w:p>
    <w:p w:rsidR="00BB615C" w:rsidRPr="00BB615C" w:rsidRDefault="00BB615C" w:rsidP="00BB615C">
      <w:pPr>
        <w:spacing w:line="300" w:lineRule="auto"/>
        <w:rPr>
          <w:rFonts w:ascii="Times New Roman" w:eastAsia="宋体" w:hAnsi="Times New Roman" w:cs="Times New Roman"/>
          <w:sz w:val="20"/>
          <w:szCs w:val="20"/>
        </w:rPr>
      </w:pPr>
    </w:p>
    <w:p w:rsidR="00BB615C" w:rsidRPr="00BB615C" w:rsidRDefault="00BB615C" w:rsidP="00BB615C">
      <w:pPr>
        <w:adjustRightInd w:val="0"/>
        <w:snapToGrid w:val="0"/>
        <w:spacing w:line="300" w:lineRule="auto"/>
        <w:jc w:val="center"/>
        <w:outlineLvl w:val="1"/>
        <w:rPr>
          <w:rFonts w:ascii="Times New Roman" w:eastAsia="黑体" w:hAnsi="Times New Roman" w:cs="Times New Roman"/>
          <w:color w:val="000000"/>
          <w:sz w:val="30"/>
          <w:szCs w:val="30"/>
        </w:rPr>
      </w:pPr>
      <w:bookmarkStart w:id="27" w:name="_Toc497211608"/>
      <w:bookmarkStart w:id="28" w:name="_Toc203656154"/>
      <w:r w:rsidRPr="00BB615C">
        <w:rPr>
          <w:rFonts w:ascii="Times New Roman" w:eastAsia="黑体" w:hAnsi="Times New Roman" w:cs="Times New Roman"/>
          <w:color w:val="000000"/>
          <w:sz w:val="30"/>
          <w:szCs w:val="30"/>
        </w:rPr>
        <w:t>四、报价须知</w:t>
      </w:r>
      <w:bookmarkEnd w:id="27"/>
      <w:bookmarkEnd w:id="28"/>
    </w:p>
    <w:p w:rsidR="00BB615C" w:rsidRPr="00BB615C" w:rsidRDefault="00BB615C" w:rsidP="00BB615C">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9" w:name="_Toc497747038"/>
      <w:bookmarkStart w:id="30" w:name="_Toc490037251"/>
      <w:bookmarkStart w:id="31" w:name="_Toc497211611"/>
      <w:bookmarkStart w:id="32" w:name="_Toc203656155"/>
      <w:r w:rsidRPr="00BB615C">
        <w:rPr>
          <w:rFonts w:ascii="Times New Roman" w:eastAsia="宋体" w:hAnsi="Times New Roman" w:cs="Times New Roman"/>
          <w:b/>
          <w:color w:val="000000"/>
          <w:sz w:val="22"/>
        </w:rPr>
        <w:t>1</w:t>
      </w:r>
      <w:r w:rsidRPr="00BB615C">
        <w:rPr>
          <w:rFonts w:ascii="Times New Roman" w:eastAsia="宋体" w:hAnsi="Times New Roman" w:cs="Times New Roman" w:hint="eastAsia"/>
          <w:b/>
          <w:color w:val="000000"/>
          <w:sz w:val="22"/>
        </w:rPr>
        <w:t>1</w:t>
      </w:r>
      <w:r w:rsidRPr="00BB615C">
        <w:rPr>
          <w:rFonts w:ascii="Times New Roman" w:eastAsia="宋体" w:hAnsi="Times New Roman" w:cs="Times New Roman" w:hint="eastAsia"/>
          <w:b/>
          <w:color w:val="000000"/>
          <w:sz w:val="22"/>
        </w:rPr>
        <w:t>磋商</w:t>
      </w:r>
      <w:r w:rsidRPr="00BB615C">
        <w:rPr>
          <w:rFonts w:ascii="Times New Roman" w:eastAsia="宋体" w:hAnsi="Times New Roman" w:cs="Times New Roman"/>
          <w:b/>
          <w:color w:val="000000"/>
          <w:sz w:val="22"/>
        </w:rPr>
        <w:t>报价依据</w:t>
      </w:r>
      <w:bookmarkEnd w:id="29"/>
      <w:bookmarkEnd w:id="30"/>
      <w:bookmarkEnd w:id="32"/>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 xml:space="preserve">.1 </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报价计算依据包括本项目的</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文件（包括提供的附件）、</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文件答疑或修改的补充文书、</w:t>
      </w:r>
      <w:r w:rsidRPr="00BB615C">
        <w:rPr>
          <w:rFonts w:ascii="Times New Roman" w:eastAsia="宋体" w:hAnsi="Times New Roman" w:cs="Times New Roman" w:hint="eastAsia"/>
          <w:color w:val="00B0F0"/>
          <w:sz w:val="22"/>
        </w:rPr>
        <w:t>磋商过程中实质性变动的内容、服务内容一览表（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color w:val="000000"/>
          <w:sz w:val="22"/>
        </w:rPr>
        <w:t>、项目现场条件等。</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.2</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文件明确的</w:t>
      </w:r>
      <w:r w:rsidRPr="00BB615C">
        <w:rPr>
          <w:rFonts w:ascii="Times New Roman" w:eastAsia="宋体" w:hAnsi="Times New Roman" w:cs="Times New Roman" w:hint="eastAsia"/>
          <w:color w:val="000000"/>
          <w:sz w:val="22"/>
        </w:rPr>
        <w:t>项目</w:t>
      </w:r>
      <w:r w:rsidRPr="00BB615C">
        <w:rPr>
          <w:rFonts w:ascii="Times New Roman" w:eastAsia="宋体" w:hAnsi="Times New Roman" w:cs="Times New Roman"/>
          <w:color w:val="000000"/>
          <w:sz w:val="22"/>
        </w:rPr>
        <w:t>范围、</w:t>
      </w:r>
      <w:r w:rsidRPr="00BB615C">
        <w:rPr>
          <w:rFonts w:ascii="Times New Roman" w:eastAsia="宋体" w:hAnsi="Times New Roman" w:cs="Times New Roman" w:hint="eastAsia"/>
          <w:color w:val="000000"/>
          <w:sz w:val="22"/>
        </w:rPr>
        <w:t>实施</w:t>
      </w:r>
      <w:r w:rsidRPr="00BB615C">
        <w:rPr>
          <w:rFonts w:ascii="Times New Roman" w:eastAsia="宋体" w:hAnsi="Times New Roman" w:cs="Times New Roman"/>
          <w:color w:val="000000"/>
          <w:sz w:val="22"/>
        </w:rPr>
        <w:t>内容、</w:t>
      </w:r>
      <w:r w:rsidRPr="00BB615C">
        <w:rPr>
          <w:rFonts w:ascii="Times New Roman" w:eastAsia="宋体" w:hAnsi="Times New Roman" w:cs="Times New Roman" w:hint="eastAsia"/>
          <w:color w:val="000000"/>
          <w:sz w:val="22"/>
        </w:rPr>
        <w:t>实施</w:t>
      </w:r>
      <w:r w:rsidRPr="00BB615C">
        <w:rPr>
          <w:rFonts w:ascii="Times New Roman" w:eastAsia="宋体" w:hAnsi="Times New Roman" w:cs="Times New Roman"/>
          <w:color w:val="000000"/>
          <w:sz w:val="22"/>
        </w:rPr>
        <w:t>期限、质量要求、</w:t>
      </w:r>
      <w:r w:rsidRPr="00BB615C">
        <w:rPr>
          <w:rFonts w:ascii="Times New Roman" w:eastAsia="宋体" w:hAnsi="Times New Roman" w:cs="Times New Roman" w:hint="eastAsia"/>
          <w:color w:val="000000"/>
          <w:sz w:val="22"/>
        </w:rPr>
        <w:t>售后服务（如果有）、</w:t>
      </w:r>
      <w:r w:rsidRPr="00BB615C">
        <w:rPr>
          <w:rFonts w:ascii="Times New Roman" w:eastAsia="宋体" w:hAnsi="Times New Roman" w:cs="Times New Roman"/>
          <w:color w:val="000000"/>
          <w:sz w:val="22"/>
        </w:rPr>
        <w:t>管理要求与标准及考核要求等。</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.3</w:t>
      </w:r>
      <w:r w:rsidRPr="00BB615C">
        <w:rPr>
          <w:rFonts w:ascii="Times New Roman" w:eastAsia="宋体" w:hAnsi="Times New Roman" w:cs="Times New Roman" w:hint="eastAsia"/>
          <w:color w:val="00B0F0"/>
          <w:sz w:val="22"/>
        </w:rPr>
        <w:t>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color w:val="000000"/>
          <w:sz w:val="22"/>
        </w:rPr>
        <w:t>说明</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.3.1</w:t>
      </w:r>
      <w:r w:rsidRPr="00BB615C">
        <w:rPr>
          <w:rFonts w:ascii="Times New Roman" w:eastAsia="宋体" w:hAnsi="Times New Roman" w:cs="Times New Roman" w:hint="eastAsia"/>
          <w:color w:val="00B0F0"/>
          <w:sz w:val="22"/>
        </w:rPr>
        <w:t>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color w:val="000000"/>
          <w:sz w:val="22"/>
        </w:rPr>
        <w:t>应与</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须知、合同条件、项目质量标准和要求等文件结合起来理解或解释。</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sz w:val="22"/>
        </w:rPr>
      </w:pPr>
      <w:r w:rsidRPr="00BB615C">
        <w:rPr>
          <w:rFonts w:ascii="Times New Roman" w:eastAsia="宋体" w:hAnsi="Times New Roman" w:cs="Times New Roman"/>
          <w:sz w:val="22"/>
        </w:rPr>
        <w:t>1</w:t>
      </w:r>
      <w:r w:rsidRPr="00BB615C">
        <w:rPr>
          <w:rFonts w:ascii="Times New Roman" w:eastAsia="宋体" w:hAnsi="Times New Roman" w:cs="Times New Roman" w:hint="eastAsia"/>
          <w:sz w:val="22"/>
        </w:rPr>
        <w:t>1</w:t>
      </w:r>
      <w:r w:rsidRPr="00BB615C">
        <w:rPr>
          <w:rFonts w:ascii="Times New Roman" w:eastAsia="宋体" w:hAnsi="Times New Roman" w:cs="Times New Roman"/>
          <w:sz w:val="22"/>
        </w:rPr>
        <w:t>.3.2</w:t>
      </w:r>
      <w:r w:rsidRPr="00BB615C">
        <w:rPr>
          <w:rFonts w:ascii="Times New Roman" w:eastAsia="宋体" w:hAnsi="Times New Roman" w:cs="Times New Roman"/>
          <w:sz w:val="22"/>
        </w:rPr>
        <w:t>采购人提供的</w:t>
      </w:r>
      <w:r w:rsidRPr="00BB615C">
        <w:rPr>
          <w:rFonts w:ascii="Times New Roman" w:eastAsia="宋体" w:hAnsi="Times New Roman" w:cs="Times New Roman" w:hint="eastAsia"/>
          <w:color w:val="00B0F0"/>
          <w:sz w:val="22"/>
        </w:rPr>
        <w:t>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sz w:val="22"/>
        </w:rPr>
        <w:t>是依照采购需求测算出的主要工作内容，允许</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对</w:t>
      </w:r>
      <w:r w:rsidRPr="00BB615C">
        <w:rPr>
          <w:rFonts w:ascii="Times New Roman" w:eastAsia="宋体" w:hAnsi="Times New Roman" w:cs="Times New Roman" w:hint="eastAsia"/>
          <w:color w:val="00B0F0"/>
          <w:sz w:val="22"/>
        </w:rPr>
        <w:t>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sz w:val="22"/>
        </w:rPr>
        <w:t>内非核心工作内容进行优化设计，并依照优化后的方案进行报价。各</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应认真了解</w:t>
      </w:r>
      <w:r w:rsidRPr="00BB615C">
        <w:rPr>
          <w:rFonts w:ascii="Times New Roman" w:eastAsia="宋体" w:hAnsi="Times New Roman" w:cs="Times New Roman" w:hint="eastAsia"/>
          <w:sz w:val="22"/>
        </w:rPr>
        <w:t>采购</w:t>
      </w:r>
      <w:r w:rsidRPr="00BB615C">
        <w:rPr>
          <w:rFonts w:ascii="Times New Roman" w:eastAsia="宋体" w:hAnsi="Times New Roman" w:cs="Times New Roman"/>
          <w:sz w:val="22"/>
        </w:rPr>
        <w:t>需求，如发现核心工作内容和实际采购需求不一致时，应立即以书面形式通知采购人核查，</w:t>
      </w:r>
      <w:r w:rsidRPr="00BB615C">
        <w:rPr>
          <w:rFonts w:ascii="Times New Roman" w:eastAsia="宋体" w:hAnsi="Times New Roman" w:cs="Times New Roman"/>
          <w:color w:val="000000"/>
          <w:sz w:val="22"/>
        </w:rPr>
        <w:t>除非采购人以答疑文件</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color w:val="000000"/>
          <w:sz w:val="22"/>
        </w:rPr>
        <w:t>补充文件</w:t>
      </w:r>
      <w:r w:rsidRPr="00BB615C">
        <w:rPr>
          <w:rFonts w:ascii="Times New Roman" w:eastAsia="宋体" w:hAnsi="Times New Roman" w:cs="Times New Roman" w:hint="eastAsia"/>
          <w:color w:val="000000"/>
          <w:sz w:val="22"/>
        </w:rPr>
        <w:t>或</w:t>
      </w:r>
      <w:r w:rsidRPr="00BB615C">
        <w:rPr>
          <w:rFonts w:ascii="Times New Roman" w:eastAsia="宋体" w:hAnsi="Times New Roman" w:cs="Times New Roman" w:hint="eastAsia"/>
          <w:color w:val="00B0F0"/>
          <w:sz w:val="22"/>
        </w:rPr>
        <w:t>磋商过程中实质性内容对磋商文件</w:t>
      </w:r>
      <w:r w:rsidRPr="00BB615C">
        <w:rPr>
          <w:rFonts w:ascii="Times New Roman" w:eastAsia="宋体" w:hAnsi="Times New Roman" w:cs="Times New Roman"/>
          <w:color w:val="000000"/>
          <w:sz w:val="22"/>
        </w:rPr>
        <w:t>予以更正</w:t>
      </w:r>
      <w:r w:rsidRPr="00BB615C">
        <w:rPr>
          <w:rFonts w:ascii="Times New Roman" w:eastAsia="宋体" w:hAnsi="Times New Roman" w:cs="Times New Roman" w:hint="eastAsia"/>
          <w:sz w:val="22"/>
        </w:rPr>
        <w:t>，</w:t>
      </w:r>
      <w:r w:rsidRPr="00BB615C">
        <w:rPr>
          <w:rFonts w:ascii="Times New Roman" w:eastAsia="宋体" w:hAnsi="Times New Roman" w:cs="Times New Roman"/>
          <w:sz w:val="22"/>
        </w:rPr>
        <w:t>否则，应以</w:t>
      </w:r>
      <w:r w:rsidRPr="00BB615C">
        <w:rPr>
          <w:rFonts w:ascii="Times New Roman" w:eastAsia="宋体" w:hAnsi="Times New Roman" w:cs="Times New Roman" w:hint="eastAsia"/>
          <w:color w:val="00B0F0"/>
          <w:sz w:val="22"/>
        </w:rPr>
        <w:t>服务内容一览表（</w:t>
      </w:r>
      <w:r w:rsidRPr="00BB615C">
        <w:rPr>
          <w:rFonts w:ascii="Times New Roman" w:eastAsia="宋体" w:hAnsi="Times New Roman" w:cs="Times New Roman"/>
          <w:color w:val="000000"/>
          <w:sz w:val="22"/>
        </w:rPr>
        <w:t>工作量清单</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sz w:val="22"/>
        </w:rPr>
        <w:t>为准。</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w:t>
      </w:r>
      <w:r w:rsidRPr="00BB615C">
        <w:rPr>
          <w:rFonts w:ascii="Times New Roman" w:eastAsia="宋体" w:hAnsi="Times New Roman" w:cs="Times New Roman" w:hint="eastAsia"/>
          <w:color w:val="000000"/>
          <w:sz w:val="22"/>
        </w:rPr>
        <w:t>4</w:t>
      </w:r>
      <w:r w:rsidRPr="00BB615C">
        <w:rPr>
          <w:rFonts w:ascii="Times New Roman" w:eastAsia="宋体" w:hAnsi="Times New Roman" w:cs="Times New Roman"/>
          <w:color w:val="000000"/>
          <w:sz w:val="22"/>
        </w:rPr>
        <w:t>岗位设置说明</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w:t>
      </w:r>
      <w:r w:rsidRPr="00BB615C">
        <w:rPr>
          <w:rFonts w:ascii="Times New Roman" w:eastAsia="宋体" w:hAnsi="Times New Roman" w:cs="Times New Roman" w:hint="eastAsia"/>
          <w:color w:val="000000"/>
          <w:sz w:val="22"/>
        </w:rPr>
        <w:t>4</w:t>
      </w:r>
      <w:r w:rsidRPr="00BB615C">
        <w:rPr>
          <w:rFonts w:ascii="Times New Roman" w:eastAsia="宋体" w:hAnsi="Times New Roman" w:cs="Times New Roman"/>
          <w:color w:val="000000"/>
          <w:sz w:val="22"/>
        </w:rPr>
        <w:t xml:space="preserve">.1 </w:t>
      </w:r>
      <w:r w:rsidRPr="00BB615C">
        <w:rPr>
          <w:rFonts w:ascii="Times New Roman" w:eastAsia="宋体" w:hAnsi="Times New Roman" w:cs="Times New Roman"/>
          <w:color w:val="000000"/>
          <w:sz w:val="22"/>
        </w:rPr>
        <w:t>岗位设置应与</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须知、合同条件、项目质量标准和要求等文件结合起来理解或解释。</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1</w:t>
      </w:r>
      <w:r w:rsidRPr="00BB615C">
        <w:rPr>
          <w:rFonts w:ascii="Times New Roman" w:eastAsia="宋体" w:hAnsi="Times New Roman" w:cs="Times New Roman"/>
          <w:color w:val="000000"/>
          <w:sz w:val="22"/>
        </w:rPr>
        <w:t>.</w:t>
      </w:r>
      <w:r w:rsidRPr="00BB615C">
        <w:rPr>
          <w:rFonts w:ascii="Times New Roman" w:eastAsia="宋体" w:hAnsi="Times New Roman" w:cs="Times New Roman" w:hint="eastAsia"/>
          <w:color w:val="000000"/>
          <w:sz w:val="22"/>
        </w:rPr>
        <w:t>4</w:t>
      </w:r>
      <w:r w:rsidRPr="00BB615C">
        <w:rPr>
          <w:rFonts w:ascii="Times New Roman" w:eastAsia="宋体" w:hAnsi="Times New Roman" w:cs="Times New Roman"/>
          <w:color w:val="000000"/>
          <w:sz w:val="22"/>
        </w:rPr>
        <w:t xml:space="preserve">.2 </w:t>
      </w:r>
      <w:r w:rsidRPr="00BB615C">
        <w:rPr>
          <w:rFonts w:ascii="Times New Roman" w:eastAsia="宋体" w:hAnsi="Times New Roman" w:cs="Times New Roman"/>
          <w:color w:val="000000"/>
          <w:sz w:val="22"/>
        </w:rPr>
        <w:t>采购人提供的</w:t>
      </w:r>
      <w:r w:rsidRPr="00BB615C">
        <w:rPr>
          <w:rFonts w:ascii="Times New Roman" w:eastAsia="宋体" w:hAnsi="Times New Roman" w:cs="Times New Roman"/>
          <w:b/>
          <w:color w:val="FF0000"/>
          <w:kern w:val="0"/>
          <w:sz w:val="22"/>
          <w:u w:val="single"/>
        </w:rPr>
        <w:t>岗位设置</w:t>
      </w:r>
      <w:r w:rsidRPr="00BB615C">
        <w:rPr>
          <w:rFonts w:ascii="Times New Roman" w:eastAsia="宋体" w:hAnsi="Times New Roman" w:cs="Times New Roman"/>
          <w:color w:val="000000"/>
          <w:sz w:val="22"/>
        </w:rPr>
        <w:t>是依照采购需求测算出的</w:t>
      </w:r>
      <w:r w:rsidRPr="00BB615C">
        <w:rPr>
          <w:rFonts w:ascii="Times New Roman" w:eastAsia="宋体" w:hAnsi="Times New Roman" w:cs="Times New Roman"/>
          <w:b/>
          <w:color w:val="FF0000"/>
          <w:kern w:val="0"/>
          <w:sz w:val="22"/>
          <w:u w:val="single"/>
        </w:rPr>
        <w:t>各岗位最低配置要求</w:t>
      </w:r>
      <w:r w:rsidRPr="00BB615C">
        <w:rPr>
          <w:rFonts w:ascii="Times New Roman" w:eastAsia="宋体" w:hAnsi="Times New Roman" w:cs="Times New Roman"/>
          <w:color w:val="000000"/>
          <w:sz w:val="22"/>
        </w:rPr>
        <w:t>，与最终的实际履约可能存在小的出入，各</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应自行认真踏勘现场，了解</w:t>
      </w:r>
      <w:r w:rsidRPr="00BB615C">
        <w:rPr>
          <w:rFonts w:ascii="Times New Roman" w:eastAsia="宋体" w:hAnsi="Times New Roman" w:cs="Times New Roman" w:hint="eastAsia"/>
          <w:color w:val="000000"/>
          <w:sz w:val="22"/>
        </w:rPr>
        <w:t>采购</w:t>
      </w:r>
      <w:r w:rsidRPr="00BB615C">
        <w:rPr>
          <w:rFonts w:ascii="Times New Roman" w:eastAsia="宋体" w:hAnsi="Times New Roman" w:cs="Times New Roman"/>
          <w:color w:val="000000"/>
          <w:sz w:val="22"/>
        </w:rPr>
        <w:t>需求。</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如发现</w:t>
      </w:r>
      <w:r w:rsidRPr="00BB615C">
        <w:rPr>
          <w:rFonts w:ascii="Times New Roman" w:eastAsia="宋体" w:hAnsi="Times New Roman" w:cs="Times New Roman"/>
          <w:b/>
          <w:color w:val="FF0000"/>
          <w:kern w:val="0"/>
          <w:sz w:val="22"/>
          <w:u w:val="single"/>
        </w:rPr>
        <w:t>该表</w:t>
      </w:r>
      <w:r w:rsidRPr="00BB615C">
        <w:rPr>
          <w:rFonts w:ascii="Times New Roman" w:eastAsia="宋体" w:hAnsi="Times New Roman" w:cs="Times New Roman"/>
          <w:color w:val="000000"/>
          <w:sz w:val="22"/>
        </w:rPr>
        <w:t>和实际工作内容不一致时，应立即以书面形式通知采购人核查，除非采购人以答疑文件</w:t>
      </w:r>
      <w:r w:rsidRPr="00BB615C">
        <w:rPr>
          <w:rFonts w:ascii="Times New Roman" w:eastAsia="宋体" w:hAnsi="Times New Roman" w:cs="Times New Roman" w:hint="eastAsia"/>
          <w:color w:val="000000"/>
          <w:sz w:val="22"/>
        </w:rPr>
        <w:t>、</w:t>
      </w:r>
      <w:r w:rsidRPr="00BB615C">
        <w:rPr>
          <w:rFonts w:ascii="Times New Roman" w:eastAsia="宋体" w:hAnsi="Times New Roman" w:cs="Times New Roman"/>
          <w:color w:val="000000"/>
          <w:sz w:val="22"/>
        </w:rPr>
        <w:t>补充文件</w:t>
      </w:r>
      <w:r w:rsidRPr="00BB615C">
        <w:rPr>
          <w:rFonts w:ascii="Times New Roman" w:eastAsia="宋体" w:hAnsi="Times New Roman" w:cs="Times New Roman" w:hint="eastAsia"/>
          <w:color w:val="000000"/>
          <w:sz w:val="22"/>
        </w:rPr>
        <w:t>或</w:t>
      </w:r>
      <w:r w:rsidRPr="00BB615C">
        <w:rPr>
          <w:rFonts w:ascii="Times New Roman" w:eastAsia="宋体" w:hAnsi="Times New Roman" w:cs="Times New Roman" w:hint="eastAsia"/>
          <w:color w:val="00B0F0"/>
          <w:sz w:val="22"/>
        </w:rPr>
        <w:t>磋商过程中实质性内容对磋商文件</w:t>
      </w:r>
      <w:r w:rsidRPr="00BB615C">
        <w:rPr>
          <w:rFonts w:ascii="Times New Roman" w:eastAsia="宋体" w:hAnsi="Times New Roman" w:cs="Times New Roman"/>
          <w:color w:val="000000"/>
          <w:sz w:val="22"/>
        </w:rPr>
        <w:t>予以更正，否则，</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不得</w:t>
      </w:r>
      <w:r w:rsidRPr="00BB615C">
        <w:rPr>
          <w:rFonts w:ascii="Times New Roman" w:eastAsia="宋体" w:hAnsi="Times New Roman" w:cs="Times New Roman"/>
          <w:b/>
          <w:color w:val="FF0000"/>
          <w:kern w:val="0"/>
          <w:sz w:val="22"/>
          <w:u w:val="single"/>
        </w:rPr>
        <w:t>对岗位设置中的岗位类别和数量进行缩减</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3" w:name="_Toc490037252"/>
      <w:bookmarkStart w:id="34" w:name="_Toc497747039"/>
      <w:bookmarkStart w:id="35" w:name="_Toc203656156"/>
      <w:r w:rsidRPr="00BB615C">
        <w:rPr>
          <w:rFonts w:ascii="Times New Roman" w:eastAsia="宋体" w:hAnsi="Times New Roman" w:cs="Times New Roman"/>
          <w:b/>
          <w:color w:val="000000"/>
          <w:sz w:val="22"/>
        </w:rPr>
        <w:t>1</w:t>
      </w:r>
      <w:bookmarkStart w:id="36" w:name="_Toc490037253"/>
      <w:bookmarkEnd w:id="33"/>
      <w:r w:rsidRPr="00BB615C">
        <w:rPr>
          <w:rFonts w:ascii="Times New Roman" w:eastAsia="宋体" w:hAnsi="Times New Roman" w:cs="Times New Roman" w:hint="eastAsia"/>
          <w:b/>
          <w:color w:val="000000"/>
          <w:sz w:val="22"/>
        </w:rPr>
        <w:t>2</w:t>
      </w:r>
      <w:r w:rsidRPr="00BB615C">
        <w:rPr>
          <w:rFonts w:ascii="Times New Roman" w:eastAsia="宋体" w:hAnsi="Times New Roman" w:cs="Times New Roman" w:hint="eastAsia"/>
          <w:b/>
          <w:color w:val="000000"/>
          <w:sz w:val="22"/>
        </w:rPr>
        <w:t>磋商</w:t>
      </w:r>
      <w:r w:rsidRPr="00BB615C">
        <w:rPr>
          <w:rFonts w:ascii="Times New Roman" w:eastAsia="宋体" w:hAnsi="Times New Roman" w:cs="Times New Roman"/>
          <w:b/>
          <w:color w:val="000000"/>
          <w:sz w:val="22"/>
        </w:rPr>
        <w:t>报价</w:t>
      </w:r>
      <w:bookmarkEnd w:id="36"/>
      <w:r w:rsidRPr="00BB615C">
        <w:rPr>
          <w:rFonts w:ascii="Times New Roman" w:eastAsia="宋体" w:hAnsi="Times New Roman" w:cs="Times New Roman"/>
          <w:b/>
          <w:color w:val="000000"/>
          <w:sz w:val="22"/>
        </w:rPr>
        <w:t>内容</w:t>
      </w:r>
      <w:bookmarkEnd w:id="34"/>
      <w:bookmarkEnd w:id="35"/>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2</w:t>
      </w:r>
      <w:r w:rsidRPr="00BB615C">
        <w:rPr>
          <w:rFonts w:ascii="Times New Roman" w:eastAsia="宋体" w:hAnsi="Times New Roman" w:cs="Times New Roman"/>
          <w:color w:val="000000"/>
          <w:sz w:val="22"/>
        </w:rPr>
        <w:t>.1</w:t>
      </w:r>
      <w:r w:rsidRPr="00BB615C">
        <w:rPr>
          <w:rFonts w:ascii="Times New Roman" w:eastAsia="宋体" w:hAnsi="Times New Roman" w:cs="Times New Roman"/>
          <w:color w:val="000000"/>
          <w:sz w:val="22"/>
        </w:rPr>
        <w:t>依据本项目的</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范围和内容，</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提供</w:t>
      </w:r>
      <w:r w:rsidRPr="00BB615C">
        <w:rPr>
          <w:rFonts w:ascii="Times New Roman" w:eastAsia="宋体" w:hAnsi="Times New Roman" w:cs="Times New Roman" w:hint="eastAsia"/>
          <w:color w:val="000000"/>
          <w:sz w:val="22"/>
        </w:rPr>
        <w:t>相应</w:t>
      </w:r>
      <w:r w:rsidRPr="00BB615C">
        <w:rPr>
          <w:rFonts w:ascii="Times New Roman" w:eastAsia="宋体" w:hAnsi="Times New Roman" w:cs="Times New Roman"/>
          <w:color w:val="000000"/>
          <w:sz w:val="22"/>
        </w:rPr>
        <w:t>服务，其</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报价应包括管理费、人工</w:t>
      </w:r>
      <w:r w:rsidRPr="00BB615C">
        <w:rPr>
          <w:rFonts w:ascii="Times New Roman" w:eastAsia="宋体" w:hAnsi="Times New Roman" w:cs="Times New Roman" w:hint="eastAsia"/>
          <w:color w:val="000000"/>
          <w:sz w:val="22"/>
        </w:rPr>
        <w:t>、管理费、税费</w:t>
      </w:r>
      <w:r w:rsidRPr="00BB615C">
        <w:rPr>
          <w:rFonts w:ascii="Times New Roman" w:eastAsia="宋体" w:hAnsi="Times New Roman" w:cs="Times New Roman"/>
          <w:color w:val="000000"/>
          <w:sz w:val="22"/>
        </w:rPr>
        <w:t>等</w:t>
      </w:r>
      <w:r w:rsidRPr="00BB615C">
        <w:rPr>
          <w:rFonts w:ascii="Times New Roman" w:eastAsia="宋体" w:hAnsi="Times New Roman" w:cs="Times New Roman" w:hint="eastAsia"/>
          <w:color w:val="000000"/>
          <w:sz w:val="22"/>
        </w:rPr>
        <w:t>费用</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2</w:t>
      </w:r>
      <w:r w:rsidRPr="00BB615C">
        <w:rPr>
          <w:rFonts w:ascii="Times New Roman" w:eastAsia="宋体" w:hAnsi="Times New Roman" w:cs="Times New Roman"/>
          <w:color w:val="000000"/>
          <w:sz w:val="22"/>
        </w:rPr>
        <w:t>.2</w:t>
      </w:r>
      <w:r w:rsidRPr="00BB615C">
        <w:rPr>
          <w:rFonts w:ascii="Times New Roman" w:eastAsia="宋体" w:hAnsi="Times New Roman" w:cs="Times New Roman"/>
          <w:color w:val="000000"/>
          <w:sz w:val="22"/>
        </w:rPr>
        <w:t>除</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需求中另有说明外，本项目</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报价应</w:t>
      </w:r>
      <w:proofErr w:type="gramStart"/>
      <w:r w:rsidRPr="00BB615C">
        <w:rPr>
          <w:rFonts w:ascii="Times New Roman" w:eastAsia="宋体" w:hAnsi="Times New Roman" w:cs="Times New Roman"/>
          <w:color w:val="000000"/>
          <w:sz w:val="22"/>
        </w:rPr>
        <w:t>包括</w:t>
      </w:r>
      <w:r w:rsidRPr="00BB615C">
        <w:rPr>
          <w:rFonts w:ascii="Times New Roman" w:eastAsia="宋体" w:hAnsi="Times New Roman" w:cs="Times New Roman" w:hint="eastAsia"/>
          <w:color w:val="000000"/>
          <w:sz w:val="22"/>
        </w:rPr>
        <w:t>磋商</w:t>
      </w:r>
      <w:proofErr w:type="gramEnd"/>
      <w:r w:rsidRPr="00BB615C">
        <w:rPr>
          <w:rFonts w:ascii="Times New Roman" w:eastAsia="宋体" w:hAnsi="Times New Roman" w:cs="Times New Roman"/>
          <w:color w:val="000000"/>
          <w:sz w:val="22"/>
        </w:rPr>
        <w:t>文件承包范围内的全部工作内容，以及为完成项目服务内容与要求而发生的辅助性、配合性的相关费用，并且充分考虑合同包含的责任、义务和一般风险等各项全部费用。</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2</w:t>
      </w:r>
      <w:r w:rsidRPr="00BB615C">
        <w:rPr>
          <w:rFonts w:ascii="Times New Roman" w:eastAsia="宋体" w:hAnsi="Times New Roman" w:cs="Times New Roman"/>
          <w:color w:val="000000"/>
          <w:sz w:val="22"/>
        </w:rPr>
        <w:t>.3</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报价应将所有工作内容考虑在内，如有漏项或缺项，均属于</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的风险。</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应逐项计算并填写单价、合计价和总价，</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没有填写单价和合计价的项目将被认为此项目所涉及的全部费用已包含在其他相关项目及</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总价中。</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i/>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2</w:t>
      </w:r>
      <w:r w:rsidRPr="00BB615C">
        <w:rPr>
          <w:rFonts w:ascii="Times New Roman" w:eastAsia="宋体" w:hAnsi="Times New Roman" w:cs="Times New Roman"/>
          <w:color w:val="000000"/>
          <w:sz w:val="22"/>
        </w:rPr>
        <w:t>.4</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应考虑本项目可能存在的其他任何风险因素，包括政策性调价、人工和</w:t>
      </w:r>
      <w:r w:rsidRPr="00BB615C">
        <w:rPr>
          <w:rFonts w:ascii="Times New Roman" w:eastAsia="宋体" w:hAnsi="Times New Roman" w:cs="Times New Roman"/>
          <w:color w:val="000000"/>
          <w:sz w:val="22"/>
        </w:rPr>
        <w:lastRenderedPageBreak/>
        <w:t>材料成本增涨、因</w:t>
      </w:r>
      <w:r w:rsidRPr="00BB615C">
        <w:rPr>
          <w:rFonts w:ascii="Times New Roman" w:eastAsia="宋体" w:hAnsi="Times New Roman" w:cs="Times New Roman"/>
          <w:color w:val="0000FF"/>
          <w:kern w:val="0"/>
          <w:sz w:val="22"/>
        </w:rPr>
        <w:t>设备使用年限增长引起的维修成本增加和效能衰减等。</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2</w:t>
      </w:r>
      <w:r w:rsidRPr="00BB615C">
        <w:rPr>
          <w:rFonts w:ascii="Times New Roman" w:eastAsia="宋体" w:hAnsi="Times New Roman" w:cs="Times New Roman"/>
          <w:color w:val="000000"/>
          <w:sz w:val="22"/>
        </w:rPr>
        <w:t>.5</w:t>
      </w:r>
      <w:r w:rsidRPr="00BB615C">
        <w:rPr>
          <w:rFonts w:ascii="Times New Roman" w:eastAsia="宋体" w:hAnsi="Times New Roman" w:cs="Times New Roman" w:hint="eastAsia"/>
          <w:color w:val="000000"/>
          <w:sz w:val="22"/>
        </w:rPr>
        <w:t>供应</w:t>
      </w:r>
      <w:proofErr w:type="gramStart"/>
      <w:r w:rsidRPr="00BB615C">
        <w:rPr>
          <w:rFonts w:ascii="Times New Roman" w:eastAsia="宋体" w:hAnsi="Times New Roman" w:cs="Times New Roman" w:hint="eastAsia"/>
          <w:color w:val="000000"/>
          <w:sz w:val="22"/>
        </w:rPr>
        <w:t>商</w:t>
      </w:r>
      <w:r w:rsidRPr="00BB615C">
        <w:rPr>
          <w:rFonts w:ascii="Times New Roman" w:eastAsia="宋体" w:hAnsi="Times New Roman" w:cs="Times New Roman"/>
          <w:color w:val="000000"/>
          <w:sz w:val="22"/>
        </w:rPr>
        <w:t>按照</w:t>
      </w:r>
      <w:proofErr w:type="gramEnd"/>
      <w:r w:rsidRPr="00BB615C">
        <w:rPr>
          <w:rFonts w:ascii="Times New Roman" w:eastAsia="宋体" w:hAnsi="Times New Roman" w:cs="Times New Roman" w:hint="eastAsia"/>
          <w:color w:val="000000"/>
          <w:sz w:val="22"/>
        </w:rPr>
        <w:t>响应文件格式</w:t>
      </w:r>
      <w:r w:rsidRPr="00BB615C">
        <w:rPr>
          <w:rFonts w:ascii="Times New Roman" w:eastAsia="宋体" w:hAnsi="Times New Roman" w:cs="Times New Roman"/>
          <w:color w:val="000000"/>
          <w:sz w:val="22"/>
        </w:rPr>
        <w:t>中所附的表式完整地</w:t>
      </w:r>
      <w:proofErr w:type="gramStart"/>
      <w:r w:rsidRPr="00BB615C">
        <w:rPr>
          <w:rFonts w:ascii="Times New Roman" w:eastAsia="宋体" w:hAnsi="Times New Roman" w:cs="Times New Roman"/>
          <w:color w:val="000000"/>
          <w:sz w:val="22"/>
        </w:rPr>
        <w:t>填写</w:t>
      </w:r>
      <w:r w:rsidRPr="00BB615C">
        <w:rPr>
          <w:rFonts w:ascii="Times New Roman" w:eastAsia="宋体" w:hAnsi="Times New Roman" w:cs="Times New Roman" w:hint="eastAsia"/>
          <w:color w:val="000000"/>
          <w:sz w:val="22"/>
        </w:rPr>
        <w:t>磋商</w:t>
      </w:r>
      <w:proofErr w:type="gramEnd"/>
      <w:r w:rsidRPr="00BB615C">
        <w:rPr>
          <w:rFonts w:ascii="Times New Roman" w:eastAsia="宋体" w:hAnsi="Times New Roman" w:cs="Times New Roman"/>
          <w:color w:val="000000"/>
          <w:sz w:val="22"/>
        </w:rPr>
        <w:t>一览表及各类</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报价明细表，说明其拟提供服务的内容、数量、价格构成等。</w:t>
      </w:r>
    </w:p>
    <w:p w:rsidR="00BB615C" w:rsidRPr="00BB615C" w:rsidRDefault="00BB615C" w:rsidP="00BB615C">
      <w:pPr>
        <w:adjustRightInd w:val="0"/>
        <w:snapToGrid w:val="0"/>
        <w:spacing w:line="300" w:lineRule="auto"/>
        <w:ind w:firstLineChars="200" w:firstLine="440"/>
        <w:jc w:val="left"/>
        <w:rPr>
          <w:rFonts w:ascii="Times New Roman" w:eastAsia="宋体" w:hAnsi="Times New Roman" w:cs="Times New Roman"/>
          <w:color w:val="000000"/>
          <w:sz w:val="22"/>
        </w:rPr>
      </w:pP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只需在《</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一览表》中报出对应服务期限的</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价格即可。</w:t>
      </w:r>
    </w:p>
    <w:p w:rsidR="00BB615C" w:rsidRPr="00BB615C" w:rsidRDefault="00BB615C" w:rsidP="00BB615C">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203656157"/>
      <w:r w:rsidRPr="00BB615C">
        <w:rPr>
          <w:rFonts w:ascii="Times New Roman" w:eastAsia="宋体" w:hAnsi="Times New Roman" w:cs="Times New Roman"/>
          <w:b/>
          <w:sz w:val="22"/>
        </w:rPr>
        <w:t>1</w:t>
      </w:r>
      <w:r w:rsidRPr="00BB615C">
        <w:rPr>
          <w:rFonts w:ascii="Times New Roman" w:eastAsia="宋体" w:hAnsi="Times New Roman" w:cs="Times New Roman" w:hint="eastAsia"/>
          <w:b/>
          <w:sz w:val="22"/>
        </w:rPr>
        <w:t>3</w:t>
      </w:r>
      <w:r w:rsidRPr="00BB615C">
        <w:rPr>
          <w:rFonts w:ascii="Times New Roman" w:eastAsia="宋体" w:hAnsi="Times New Roman" w:cs="Times New Roman" w:hint="eastAsia"/>
          <w:b/>
          <w:sz w:val="22"/>
        </w:rPr>
        <w:t>磋商</w:t>
      </w:r>
      <w:r w:rsidRPr="00BB615C">
        <w:rPr>
          <w:rFonts w:ascii="Times New Roman" w:eastAsia="宋体" w:hAnsi="Times New Roman" w:cs="Times New Roman"/>
          <w:b/>
          <w:sz w:val="22"/>
        </w:rPr>
        <w:t>报价控制性条款</w:t>
      </w:r>
      <w:bookmarkEnd w:id="31"/>
      <w:bookmarkEnd w:id="37"/>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.1 </w:t>
      </w:r>
      <w:r w:rsidRPr="00BB615C">
        <w:rPr>
          <w:rFonts w:ascii="Times New Roman" w:eastAsia="宋体" w:hAnsi="Times New Roman" w:cs="Times New Roman" w:hint="eastAsia"/>
          <w:color w:val="000000"/>
          <w:sz w:val="22"/>
        </w:rPr>
        <w:t>磋商最后</w:t>
      </w:r>
      <w:r w:rsidRPr="00BB615C">
        <w:rPr>
          <w:rFonts w:ascii="Times New Roman" w:eastAsia="宋体" w:hAnsi="Times New Roman" w:cs="Times New Roman"/>
          <w:color w:val="000000"/>
          <w:sz w:val="22"/>
        </w:rPr>
        <w:t>报价不得超过公布的预算金额</w:t>
      </w:r>
      <w:r w:rsidRPr="00BB615C">
        <w:rPr>
          <w:rFonts w:ascii="Times New Roman" w:eastAsia="宋体" w:hAnsi="Times New Roman" w:cs="Times New Roman" w:hint="eastAsia"/>
          <w:color w:val="000000"/>
          <w:sz w:val="22"/>
        </w:rPr>
        <w:t>或最高限价</w:t>
      </w:r>
      <w:r w:rsidRPr="00BB615C">
        <w:rPr>
          <w:rFonts w:ascii="Times New Roman" w:eastAsia="宋体" w:hAnsi="Times New Roman" w:cs="Times New Roman"/>
          <w:color w:val="000000"/>
          <w:sz w:val="22"/>
        </w:rPr>
        <w:t>，其中各年度或各分项报价（如有要求）均不得超过对应的预算金额</w:t>
      </w:r>
      <w:r w:rsidRPr="00BB615C">
        <w:rPr>
          <w:rFonts w:ascii="Times New Roman" w:eastAsia="宋体" w:hAnsi="Times New Roman" w:cs="Times New Roman" w:hint="eastAsia"/>
          <w:color w:val="000000"/>
          <w:sz w:val="22"/>
        </w:rPr>
        <w:t>或最高限价</w:t>
      </w:r>
      <w:r w:rsidRPr="00BB615C">
        <w:rPr>
          <w:rFonts w:ascii="Times New Roman" w:eastAsia="宋体" w:hAnsi="Times New Roman" w:cs="Times New Roman"/>
          <w:color w:val="000000"/>
          <w:sz w:val="22"/>
        </w:rPr>
        <w:t>。</w:t>
      </w:r>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.2 </w:t>
      </w:r>
      <w:r w:rsidRPr="00BB615C">
        <w:rPr>
          <w:rFonts w:ascii="Times New Roman" w:eastAsia="宋体" w:hAnsi="Times New Roman" w:cs="Times New Roman"/>
          <w:color w:val="000000"/>
          <w:sz w:val="22"/>
        </w:rPr>
        <w:t>本项目只允许有一个报价，任何有选择的报价将不予接受。</w:t>
      </w:r>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.3 </w:t>
      </w:r>
      <w:r w:rsidRPr="00BB615C">
        <w:rPr>
          <w:rFonts w:ascii="Times New Roman" w:eastAsia="宋体" w:hAnsi="Times New Roman" w:cs="Times New Roman" w:hint="eastAsia"/>
          <w:color w:val="000000"/>
          <w:sz w:val="22"/>
        </w:rPr>
        <w:t>供应商</w:t>
      </w:r>
      <w:r w:rsidRPr="00BB615C">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B615C" w:rsidRPr="00BB615C" w:rsidRDefault="00BB615C" w:rsidP="00BB615C">
      <w:pPr>
        <w:adjustRightInd w:val="0"/>
        <w:snapToGrid w:val="0"/>
        <w:spacing w:line="300" w:lineRule="auto"/>
        <w:ind w:firstLineChars="192" w:firstLine="424"/>
        <w:jc w:val="left"/>
        <w:rPr>
          <w:rFonts w:ascii="Times New Roman" w:eastAsia="宋体" w:hAnsi="Times New Roman" w:cs="Times New Roman"/>
          <w:color w:val="000000"/>
          <w:sz w:val="22"/>
        </w:rPr>
      </w:pPr>
      <w:r w:rsidRPr="00BB615C">
        <w:rPr>
          <w:rFonts w:ascii="Times New Roman" w:eastAsia="宋体" w:hAnsi="宋体" w:cs="Times New Roman"/>
          <w:b/>
          <w:bCs/>
          <w:kern w:val="0"/>
          <w:sz w:val="22"/>
        </w:rPr>
        <w:t>★</w:t>
      </w: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.4 </w:t>
      </w:r>
      <w:r w:rsidRPr="00BB615C">
        <w:rPr>
          <w:rFonts w:ascii="Times New Roman" w:eastAsia="宋体" w:hAnsi="Times New Roman" w:cs="Times New Roman"/>
          <w:color w:val="000000"/>
          <w:sz w:val="22"/>
        </w:rPr>
        <w:t>经</w:t>
      </w:r>
      <w:r w:rsidRPr="00BB615C">
        <w:rPr>
          <w:rFonts w:ascii="Times New Roman" w:eastAsia="宋体" w:hAnsi="Times New Roman" w:cs="Times New Roman" w:hint="eastAsia"/>
          <w:color w:val="000000"/>
          <w:sz w:val="22"/>
        </w:rPr>
        <w:t>磋商小组</w:t>
      </w:r>
      <w:r w:rsidRPr="00BB615C">
        <w:rPr>
          <w:rFonts w:ascii="Times New Roman" w:eastAsia="宋体" w:hAnsi="Times New Roman" w:cs="Times New Roman"/>
          <w:color w:val="000000"/>
          <w:sz w:val="22"/>
        </w:rPr>
        <w:t>审定，</w:t>
      </w:r>
      <w:r w:rsidRPr="00BB615C">
        <w:rPr>
          <w:rFonts w:ascii="Times New Roman" w:eastAsia="宋体" w:hAnsi="Times New Roman" w:cs="Times New Roman" w:hint="eastAsia"/>
          <w:color w:val="000000"/>
          <w:sz w:val="22"/>
        </w:rPr>
        <w:t>磋商</w:t>
      </w:r>
      <w:r w:rsidRPr="00BB615C">
        <w:rPr>
          <w:rFonts w:ascii="Times New Roman" w:eastAsia="宋体" w:hAnsi="Times New Roman" w:cs="Times New Roman"/>
          <w:color w:val="000000"/>
          <w:sz w:val="22"/>
        </w:rPr>
        <w:t>报价存在下列情形之一的，该</w:t>
      </w:r>
      <w:r w:rsidRPr="00BB615C">
        <w:rPr>
          <w:rFonts w:ascii="Times New Roman" w:eastAsia="宋体" w:hAnsi="Times New Roman" w:cs="Times New Roman" w:hint="eastAsia"/>
          <w:color w:val="000000"/>
          <w:sz w:val="22"/>
        </w:rPr>
        <w:t>响应</w:t>
      </w:r>
      <w:r w:rsidRPr="00BB615C">
        <w:rPr>
          <w:rFonts w:ascii="Times New Roman" w:eastAsia="宋体" w:hAnsi="Times New Roman" w:cs="Times New Roman"/>
          <w:color w:val="000000"/>
          <w:sz w:val="22"/>
        </w:rPr>
        <w:t>文件作无效处理：</w:t>
      </w:r>
      <w:r w:rsidRPr="00BB615C">
        <w:rPr>
          <w:rFonts w:ascii="Times New Roman" w:eastAsia="宋体" w:hAnsi="Times New Roman" w:cs="Times New Roman"/>
          <w:color w:val="000000"/>
          <w:sz w:val="22"/>
        </w:rPr>
        <w:t xml:space="preserve"> </w:t>
      </w:r>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.4.1 </w:t>
      </w:r>
      <w:r w:rsidRPr="00BB615C">
        <w:rPr>
          <w:rFonts w:ascii="Times New Roman" w:eastAsia="宋体" w:hAnsi="Times New Roman" w:cs="Times New Roman" w:hint="eastAsia"/>
          <w:color w:val="000000"/>
          <w:sz w:val="22"/>
        </w:rPr>
        <w:t>磋商最后</w:t>
      </w:r>
      <w:r w:rsidRPr="00BB615C">
        <w:rPr>
          <w:rFonts w:ascii="Times New Roman" w:eastAsia="宋体" w:hAnsi="Times New Roman" w:cs="Times New Roman"/>
          <w:color w:val="000000"/>
          <w:sz w:val="22"/>
        </w:rPr>
        <w:t>报价和技术方案明显不相符的；</w:t>
      </w:r>
    </w:p>
    <w:p w:rsidR="00BB615C" w:rsidRPr="00BB615C" w:rsidRDefault="00BB615C" w:rsidP="00BB615C">
      <w:pPr>
        <w:adjustRightInd w:val="0"/>
        <w:snapToGrid w:val="0"/>
        <w:spacing w:line="300" w:lineRule="auto"/>
        <w:ind w:firstLineChars="192" w:firstLine="422"/>
        <w:jc w:val="left"/>
        <w:rPr>
          <w:rFonts w:ascii="Times New Roman" w:eastAsia="宋体" w:hAnsi="Times New Roman" w:cs="Times New Roman"/>
          <w:color w:val="000000"/>
          <w:sz w:val="22"/>
        </w:rPr>
      </w:pPr>
      <w:r w:rsidRPr="00BB615C">
        <w:rPr>
          <w:rFonts w:ascii="Times New Roman" w:eastAsia="宋体" w:hAnsi="Times New Roman" w:cs="Times New Roman"/>
          <w:color w:val="000000"/>
          <w:sz w:val="22"/>
        </w:rPr>
        <w:t>1</w:t>
      </w:r>
      <w:r w:rsidRPr="00BB615C">
        <w:rPr>
          <w:rFonts w:ascii="Times New Roman" w:eastAsia="宋体" w:hAnsi="Times New Roman" w:cs="Times New Roman" w:hint="eastAsia"/>
          <w:color w:val="000000"/>
          <w:sz w:val="22"/>
        </w:rPr>
        <w:t>3</w:t>
      </w:r>
      <w:r w:rsidRPr="00BB615C">
        <w:rPr>
          <w:rFonts w:ascii="Times New Roman" w:eastAsia="宋体" w:hAnsi="Times New Roman" w:cs="Times New Roman"/>
          <w:color w:val="000000"/>
          <w:sz w:val="22"/>
        </w:rPr>
        <w:t xml:space="preserve">.4.2 </w:t>
      </w:r>
      <w:r w:rsidRPr="00BB615C">
        <w:rPr>
          <w:rFonts w:ascii="Times New Roman" w:eastAsia="宋体" w:hAnsi="Times New Roman" w:cs="Times New Roman" w:hint="eastAsia"/>
          <w:color w:val="000000"/>
          <w:sz w:val="22"/>
        </w:rPr>
        <w:t>磋商最后</w:t>
      </w:r>
      <w:r w:rsidRPr="00BB615C">
        <w:rPr>
          <w:rFonts w:ascii="Times New Roman" w:eastAsia="宋体" w:hAnsi="Times New Roman" w:cs="Times New Roman"/>
          <w:color w:val="000000"/>
          <w:sz w:val="22"/>
        </w:rPr>
        <w:t>报价</w:t>
      </w:r>
      <w:r w:rsidRPr="00BB615C">
        <w:rPr>
          <w:rFonts w:ascii="Times New Roman" w:eastAsia="宋体" w:hAnsi="Times New Roman" w:cs="Times New Roman" w:hint="eastAsia"/>
          <w:color w:val="000000"/>
          <w:sz w:val="22"/>
        </w:rPr>
        <w:t>中</w:t>
      </w:r>
      <w:r w:rsidRPr="00BB615C">
        <w:rPr>
          <w:rFonts w:ascii="Times New Roman" w:eastAsia="宋体" w:hAnsi="Times New Roman" w:cs="Times New Roman"/>
          <w:color w:val="000000"/>
          <w:sz w:val="22"/>
        </w:rPr>
        <w:t>缩减</w:t>
      </w:r>
      <w:r w:rsidRPr="00BB615C">
        <w:rPr>
          <w:rFonts w:ascii="Times New Roman" w:eastAsia="宋体" w:hAnsi="Times New Roman" w:cs="Times New Roman" w:hint="eastAsia"/>
          <w:color w:val="000000"/>
          <w:sz w:val="22"/>
        </w:rPr>
        <w:t>磋商小组最终确定的</w:t>
      </w:r>
      <w:r w:rsidRPr="00BB615C">
        <w:rPr>
          <w:rFonts w:ascii="Times New Roman" w:eastAsia="宋体" w:hAnsi="Times New Roman" w:cs="Times New Roman"/>
          <w:color w:val="000000"/>
          <w:sz w:val="22"/>
        </w:rPr>
        <w:t>服务内容的</w:t>
      </w:r>
      <w:r w:rsidRPr="00BB615C">
        <w:rPr>
          <w:rFonts w:ascii="Times New Roman" w:eastAsia="宋体" w:hAnsi="Times New Roman" w:cs="Times New Roman" w:hint="eastAsia"/>
          <w:color w:val="000000"/>
          <w:sz w:val="22"/>
        </w:rPr>
        <w:t>。</w:t>
      </w:r>
    </w:p>
    <w:p w:rsidR="00BB615C" w:rsidRPr="00BB615C" w:rsidRDefault="00BB615C" w:rsidP="00BB615C">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203656158"/>
      <w:r w:rsidRPr="00BB615C">
        <w:rPr>
          <w:rFonts w:ascii="Times New Roman" w:eastAsia="宋体" w:hAnsi="Times New Roman" w:cs="Times New Roman"/>
          <w:b/>
          <w:sz w:val="22"/>
        </w:rPr>
        <w:t>1</w:t>
      </w:r>
      <w:r w:rsidRPr="00BB615C">
        <w:rPr>
          <w:rFonts w:ascii="Times New Roman" w:eastAsia="宋体" w:hAnsi="Times New Roman" w:cs="Times New Roman" w:hint="eastAsia"/>
          <w:b/>
          <w:sz w:val="22"/>
        </w:rPr>
        <w:t>4</w:t>
      </w:r>
      <w:r w:rsidRPr="00BB615C">
        <w:rPr>
          <w:rFonts w:ascii="Times New Roman" w:eastAsia="宋体" w:hAnsi="Times New Roman" w:cs="Times New Roman"/>
          <w:b/>
          <w:sz w:val="22"/>
        </w:rPr>
        <w:t>其他</w:t>
      </w:r>
      <w:bookmarkEnd w:id="38"/>
      <w:bookmarkEnd w:id="39"/>
    </w:p>
    <w:p w:rsidR="00BB615C" w:rsidRPr="00BB615C" w:rsidRDefault="00BB615C" w:rsidP="00BB615C">
      <w:pPr>
        <w:spacing w:line="300" w:lineRule="auto"/>
        <w:ind w:firstLineChars="192" w:firstLine="422"/>
        <w:rPr>
          <w:rFonts w:ascii="Times New Roman" w:eastAsia="宋体" w:hAnsi="Times New Roman" w:cs="Times New Roman"/>
          <w:color w:val="000000"/>
          <w:sz w:val="22"/>
        </w:rPr>
      </w:pPr>
      <w:r w:rsidRPr="00BB615C">
        <w:rPr>
          <w:rFonts w:ascii="Times New Roman" w:eastAsia="宋体" w:hAnsi="Times New Roman" w:cs="Times New Roman" w:hint="eastAsia"/>
          <w:color w:val="000000"/>
          <w:sz w:val="22"/>
        </w:rPr>
        <w:t>无</w:t>
      </w:r>
    </w:p>
    <w:p w:rsidR="00BB615C" w:rsidRPr="00BB615C" w:rsidRDefault="00BB615C" w:rsidP="00BB615C">
      <w:pPr>
        <w:adjustRightInd w:val="0"/>
        <w:snapToGrid w:val="0"/>
        <w:spacing w:line="300" w:lineRule="auto"/>
        <w:jc w:val="center"/>
        <w:outlineLvl w:val="1"/>
        <w:rPr>
          <w:rFonts w:ascii="Times New Roman" w:eastAsia="黑体" w:hAnsi="Times New Roman" w:cs="Times New Roman"/>
          <w:color w:val="000000"/>
          <w:sz w:val="30"/>
          <w:szCs w:val="30"/>
        </w:rPr>
      </w:pPr>
      <w:bookmarkStart w:id="40" w:name="_Toc497211613"/>
      <w:bookmarkStart w:id="41" w:name="_Toc486947670"/>
      <w:bookmarkStart w:id="42" w:name="_Toc486604818"/>
      <w:bookmarkStart w:id="43" w:name="_Toc481849902"/>
      <w:bookmarkStart w:id="44" w:name="_Toc203656159"/>
      <w:r w:rsidRPr="00BB615C">
        <w:rPr>
          <w:rFonts w:ascii="Times New Roman" w:eastAsia="黑体" w:hAnsi="Times New Roman" w:cs="Times New Roman"/>
          <w:color w:val="000000"/>
          <w:sz w:val="30"/>
          <w:szCs w:val="30"/>
        </w:rPr>
        <w:t>五、政府采购政策</w:t>
      </w:r>
      <w:bookmarkEnd w:id="40"/>
      <w:bookmarkEnd w:id="41"/>
      <w:bookmarkEnd w:id="44"/>
    </w:p>
    <w:p w:rsidR="00BB615C" w:rsidRPr="00BB615C" w:rsidRDefault="00BB615C" w:rsidP="00BB615C">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481849905"/>
      <w:bookmarkStart w:id="46" w:name="_Toc24401"/>
      <w:bookmarkStart w:id="47" w:name="_Toc486604821"/>
      <w:bookmarkStart w:id="48" w:name="_Toc3750"/>
      <w:bookmarkStart w:id="49" w:name="_Toc1996366"/>
      <w:bookmarkStart w:id="50" w:name="_Toc486604822"/>
      <w:bookmarkStart w:id="51" w:name="_Toc481849906"/>
      <w:bookmarkStart w:id="52" w:name="_Toc9591"/>
      <w:bookmarkStart w:id="53" w:name="_Toc25173"/>
      <w:bookmarkStart w:id="54" w:name="_Toc203656160"/>
      <w:bookmarkEnd w:id="42"/>
      <w:bookmarkEnd w:id="43"/>
      <w:r w:rsidRPr="00BB615C">
        <w:rPr>
          <w:rFonts w:ascii="Times New Roman" w:eastAsia="宋体" w:hAnsi="Times New Roman" w:cs="Times New Roman" w:hint="eastAsia"/>
          <w:b/>
          <w:sz w:val="22"/>
        </w:rPr>
        <w:t>15</w:t>
      </w:r>
      <w:r w:rsidRPr="00BB615C">
        <w:rPr>
          <w:rFonts w:ascii="Times New Roman" w:eastAsia="宋体" w:hAnsi="Times New Roman" w:cs="Times New Roman"/>
          <w:b/>
          <w:sz w:val="22"/>
        </w:rPr>
        <w:t>促进中小企业发展</w:t>
      </w:r>
      <w:bookmarkEnd w:id="45"/>
      <w:bookmarkEnd w:id="46"/>
      <w:bookmarkEnd w:id="47"/>
      <w:bookmarkEnd w:id="48"/>
      <w:bookmarkEnd w:id="49"/>
      <w:bookmarkEnd w:id="54"/>
    </w:p>
    <w:p w:rsidR="00BB615C" w:rsidRPr="00BB615C" w:rsidRDefault="00BB615C" w:rsidP="00BB615C">
      <w:pPr>
        <w:tabs>
          <w:tab w:val="left" w:pos="3060"/>
        </w:tabs>
        <w:adjustRightInd w:val="0"/>
        <w:snapToGrid w:val="0"/>
        <w:spacing w:line="300" w:lineRule="auto"/>
        <w:ind w:firstLineChars="200" w:firstLine="440"/>
        <w:rPr>
          <w:rFonts w:ascii="Times New Roman" w:eastAsia="宋体" w:hAnsi="Times New Roman" w:cs="Times New Roman"/>
          <w:sz w:val="22"/>
        </w:rPr>
      </w:pPr>
      <w:r w:rsidRPr="00BB615C">
        <w:rPr>
          <w:rFonts w:ascii="Times New Roman" w:eastAsia="宋体" w:hAnsi="Times New Roman" w:cs="Times New Roman" w:hint="eastAsia"/>
          <w:sz w:val="22"/>
        </w:rPr>
        <w:t>15</w:t>
      </w:r>
      <w:r w:rsidRPr="00BB615C">
        <w:rPr>
          <w:rFonts w:ascii="Times New Roman" w:eastAsia="宋体" w:hAnsi="Times New Roman" w:cs="Times New Roman"/>
          <w:bCs/>
          <w:sz w:val="22"/>
        </w:rPr>
        <w:t>.1</w:t>
      </w:r>
      <w:r w:rsidRPr="00BB615C">
        <w:rPr>
          <w:rFonts w:ascii="Times New Roman" w:eastAsia="宋体" w:hAnsi="Times New Roman" w:cs="Times New Roman"/>
          <w:sz w:val="22"/>
        </w:rPr>
        <w:t>中小企业</w:t>
      </w:r>
      <w:r w:rsidRPr="00BB615C">
        <w:rPr>
          <w:rFonts w:ascii="Times New Roman" w:eastAsia="宋体" w:hAnsi="Times New Roman" w:cs="Times New Roman" w:hint="eastAsia"/>
          <w:sz w:val="22"/>
        </w:rPr>
        <w:t>（含中型、小型、微型企业，下同）</w:t>
      </w:r>
      <w:r w:rsidRPr="00BB615C">
        <w:rPr>
          <w:rFonts w:ascii="Times New Roman" w:eastAsia="宋体" w:hAnsi="Times New Roman" w:cs="Times New Roman"/>
          <w:sz w:val="22"/>
        </w:rPr>
        <w:t>的划定按照《中小企业划型标准规定》（工信部联企业【</w:t>
      </w:r>
      <w:r w:rsidRPr="00BB615C">
        <w:rPr>
          <w:rFonts w:ascii="Times New Roman" w:eastAsia="宋体" w:hAnsi="Times New Roman" w:cs="Times New Roman"/>
          <w:sz w:val="22"/>
        </w:rPr>
        <w:t>2011</w:t>
      </w:r>
      <w:r w:rsidRPr="00BB615C">
        <w:rPr>
          <w:rFonts w:ascii="Times New Roman" w:eastAsia="宋体" w:hAnsi="Times New Roman" w:cs="Times New Roman"/>
          <w:sz w:val="22"/>
        </w:rPr>
        <w:t>】</w:t>
      </w:r>
      <w:r w:rsidRPr="00BB615C">
        <w:rPr>
          <w:rFonts w:ascii="Times New Roman" w:eastAsia="宋体" w:hAnsi="Times New Roman" w:cs="Times New Roman"/>
          <w:sz w:val="22"/>
        </w:rPr>
        <w:t>300</w:t>
      </w:r>
      <w:r w:rsidRPr="00BB615C">
        <w:rPr>
          <w:rFonts w:ascii="Times New Roman" w:eastAsia="宋体" w:hAnsi="Times New Roman" w:cs="Times New Roman"/>
          <w:sz w:val="22"/>
        </w:rPr>
        <w:t>号）执行，参加</w:t>
      </w:r>
      <w:r w:rsidRPr="00BB615C">
        <w:rPr>
          <w:rFonts w:ascii="Times New Roman" w:eastAsia="宋体" w:hAnsi="Times New Roman" w:cs="Times New Roman" w:hint="eastAsia"/>
          <w:sz w:val="22"/>
        </w:rPr>
        <w:t>磋商</w:t>
      </w:r>
      <w:r w:rsidRPr="00BB615C">
        <w:rPr>
          <w:rFonts w:ascii="Times New Roman" w:eastAsia="宋体" w:hAnsi="Times New Roman" w:cs="Times New Roman"/>
          <w:sz w:val="22"/>
        </w:rPr>
        <w:t>的中小企业应当提供《中小企业声明函》（具体格式见</w:t>
      </w:r>
      <w:r w:rsidRPr="00BB615C">
        <w:rPr>
          <w:rFonts w:ascii="Times New Roman" w:eastAsia="宋体" w:hAnsi="Times New Roman" w:cs="Times New Roman"/>
          <w:sz w:val="22"/>
        </w:rPr>
        <w:t>“</w:t>
      </w:r>
      <w:r w:rsidRPr="00BB615C">
        <w:rPr>
          <w:rFonts w:ascii="Times New Roman" w:eastAsia="宋体" w:hAnsi="Times New Roman" w:cs="Times New Roman" w:hint="eastAsia"/>
          <w:sz w:val="22"/>
        </w:rPr>
        <w:t>响应文件格式</w:t>
      </w:r>
      <w:r w:rsidRPr="00BB615C">
        <w:rPr>
          <w:rFonts w:ascii="Times New Roman" w:eastAsia="宋体" w:hAnsi="Times New Roman" w:cs="Times New Roman"/>
          <w:sz w:val="22"/>
        </w:rPr>
        <w:t>”</w:t>
      </w:r>
      <w:r w:rsidRPr="00BB615C">
        <w:rPr>
          <w:rFonts w:ascii="Times New Roman" w:eastAsia="宋体" w:hAnsi="Times New Roman" w:cs="Times New Roman"/>
          <w:sz w:val="22"/>
        </w:rPr>
        <w:t>），反之，视作非中、小微企业，不具备</w:t>
      </w:r>
      <w:r w:rsidRPr="00BB615C">
        <w:rPr>
          <w:rFonts w:ascii="Times New Roman" w:eastAsia="宋体" w:hAnsi="Times New Roman" w:cs="Times New Roman" w:hint="eastAsia"/>
          <w:sz w:val="22"/>
        </w:rPr>
        <w:t>参与磋商</w:t>
      </w:r>
      <w:r w:rsidRPr="00BB615C">
        <w:rPr>
          <w:rFonts w:ascii="Times New Roman" w:eastAsia="宋体" w:hAnsi="Times New Roman" w:cs="Times New Roman"/>
          <w:sz w:val="22"/>
        </w:rPr>
        <w:t>资格。</w:t>
      </w:r>
      <w:r w:rsidRPr="00BB615C">
        <w:rPr>
          <w:rFonts w:ascii="Times New Roman" w:eastAsia="宋体" w:hAnsi="Times New Roman" w:cs="Times New Roman" w:hint="eastAsia"/>
          <w:sz w:val="22"/>
        </w:rPr>
        <w:t>如项目允许联合体参与竞争的，则联合体中各方均应为中小企业，并按本款要求提供《中小企业声明函》。</w:t>
      </w:r>
    </w:p>
    <w:p w:rsidR="00BB615C" w:rsidRPr="00BB615C" w:rsidRDefault="00BB615C" w:rsidP="00BB615C">
      <w:pPr>
        <w:adjustRightInd w:val="0"/>
        <w:snapToGrid w:val="0"/>
        <w:spacing w:line="300" w:lineRule="auto"/>
        <w:ind w:firstLineChars="200" w:firstLine="440"/>
        <w:rPr>
          <w:rFonts w:ascii="Times New Roman" w:eastAsia="宋体" w:hAnsi="Times New Roman" w:cs="Times New Roman"/>
          <w:sz w:val="22"/>
        </w:rPr>
      </w:pPr>
      <w:r w:rsidRPr="00BB615C">
        <w:rPr>
          <w:rFonts w:ascii="Times New Roman" w:eastAsia="宋体" w:hAnsi="Times New Roman" w:cs="Times New Roman" w:hint="eastAsia"/>
          <w:sz w:val="22"/>
        </w:rPr>
        <w:t>15</w:t>
      </w:r>
      <w:r w:rsidRPr="00BB615C">
        <w:rPr>
          <w:rFonts w:ascii="Times New Roman" w:eastAsia="宋体" w:hAnsi="Times New Roman" w:cs="Times New Roman"/>
          <w:sz w:val="22"/>
        </w:rPr>
        <w:t xml:space="preserve">.2 </w:t>
      </w:r>
      <w:r w:rsidRPr="00BB615C">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B615C">
        <w:rPr>
          <w:rFonts w:ascii="Times New Roman" w:eastAsia="宋体" w:hAnsi="Times New Roman" w:cs="Times New Roman" w:hint="eastAsia"/>
          <w:sz w:val="22"/>
        </w:rPr>
        <w:t>管理</w:t>
      </w:r>
      <w:r w:rsidRPr="00BB615C">
        <w:rPr>
          <w:rFonts w:ascii="Times New Roman" w:eastAsia="宋体" w:hAnsi="Times New Roman" w:cs="Times New Roman"/>
          <w:sz w:val="22"/>
        </w:rPr>
        <w:t>办法》。</w:t>
      </w:r>
    </w:p>
    <w:p w:rsidR="00BB615C" w:rsidRPr="00BB615C" w:rsidRDefault="00BB615C" w:rsidP="00BB615C">
      <w:pPr>
        <w:adjustRightInd w:val="0"/>
        <w:snapToGrid w:val="0"/>
        <w:spacing w:line="300" w:lineRule="auto"/>
        <w:ind w:firstLineChars="200" w:firstLine="440"/>
        <w:rPr>
          <w:rFonts w:ascii="Times New Roman" w:eastAsia="宋体" w:hAnsi="Times New Roman" w:cs="Times New Roman"/>
          <w:sz w:val="22"/>
        </w:rPr>
      </w:pPr>
      <w:r w:rsidRPr="00BB615C">
        <w:rPr>
          <w:rFonts w:ascii="Times New Roman" w:eastAsia="宋体" w:hAnsi="Times New Roman" w:cs="Times New Roman" w:hint="eastAsia"/>
          <w:sz w:val="22"/>
        </w:rPr>
        <w:t>15</w:t>
      </w:r>
      <w:r w:rsidRPr="00BB615C">
        <w:rPr>
          <w:rFonts w:ascii="Times New Roman" w:eastAsia="宋体" w:hAnsi="Times New Roman" w:cs="Times New Roman"/>
          <w:sz w:val="22"/>
        </w:rPr>
        <w:t xml:space="preserve">.3 </w:t>
      </w:r>
      <w:r w:rsidRPr="00BB615C">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BB615C" w:rsidRPr="00BB615C" w:rsidRDefault="00BB615C" w:rsidP="00BB615C">
      <w:pPr>
        <w:adjustRightInd w:val="0"/>
        <w:snapToGrid w:val="0"/>
        <w:spacing w:line="300" w:lineRule="auto"/>
        <w:ind w:firstLineChars="200" w:firstLine="440"/>
        <w:rPr>
          <w:rFonts w:ascii="Times New Roman" w:eastAsia="宋体" w:hAnsi="Times New Roman" w:cs="Times New Roman"/>
          <w:sz w:val="22"/>
        </w:rPr>
      </w:pPr>
      <w:r w:rsidRPr="00BB615C">
        <w:rPr>
          <w:rFonts w:ascii="Times New Roman" w:eastAsia="宋体" w:hAnsi="Times New Roman" w:cs="Times New Roman" w:hint="eastAsia"/>
          <w:sz w:val="22"/>
        </w:rPr>
        <w:t>15</w:t>
      </w:r>
      <w:r w:rsidRPr="00BB615C">
        <w:rPr>
          <w:rFonts w:ascii="Times New Roman" w:eastAsia="宋体" w:hAnsi="Times New Roman" w:cs="Times New Roman"/>
          <w:sz w:val="22"/>
        </w:rPr>
        <w:t>.</w:t>
      </w:r>
      <w:r w:rsidRPr="00BB615C">
        <w:rPr>
          <w:rFonts w:ascii="Times New Roman" w:eastAsia="宋体" w:hAnsi="Times New Roman" w:cs="Times New Roman" w:hint="eastAsia"/>
          <w:sz w:val="22"/>
        </w:rPr>
        <w:t>4</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如提供虚假材料以谋取成交的，按照《政府采购法》有关条款处理，并记入</w:t>
      </w:r>
      <w:r w:rsidRPr="00BB615C">
        <w:rPr>
          <w:rFonts w:ascii="Times New Roman" w:eastAsia="宋体" w:hAnsi="Times New Roman" w:cs="Times New Roman" w:hint="eastAsia"/>
          <w:sz w:val="22"/>
        </w:rPr>
        <w:t>供应商</w:t>
      </w:r>
      <w:r w:rsidRPr="00BB615C">
        <w:rPr>
          <w:rFonts w:ascii="Times New Roman" w:eastAsia="宋体" w:hAnsi="Times New Roman" w:cs="Times New Roman"/>
          <w:sz w:val="22"/>
        </w:rPr>
        <w:t>诚信档案。</w:t>
      </w:r>
    </w:p>
    <w:p w:rsidR="00BB615C" w:rsidRPr="00BB615C" w:rsidRDefault="00BB615C" w:rsidP="00BB615C">
      <w:pPr>
        <w:adjustRightInd w:val="0"/>
        <w:snapToGrid w:val="0"/>
        <w:spacing w:line="300" w:lineRule="auto"/>
        <w:ind w:firstLineChars="200" w:firstLine="442"/>
        <w:outlineLvl w:val="2"/>
        <w:rPr>
          <w:rFonts w:ascii="Times New Roman" w:eastAsia="宋体" w:hAnsi="Times New Roman" w:cs="Times New Roman"/>
          <w:b/>
          <w:sz w:val="22"/>
        </w:rPr>
      </w:pPr>
      <w:bookmarkStart w:id="55" w:name="_Toc25538"/>
      <w:bookmarkStart w:id="56" w:name="_Toc29310"/>
      <w:bookmarkStart w:id="57" w:name="_Toc203656161"/>
      <w:bookmarkEnd w:id="50"/>
      <w:bookmarkEnd w:id="51"/>
      <w:bookmarkEnd w:id="52"/>
      <w:bookmarkEnd w:id="53"/>
      <w:r w:rsidRPr="00BB615C">
        <w:rPr>
          <w:rFonts w:ascii="Times New Roman" w:eastAsia="宋体" w:hAnsi="Times New Roman" w:cs="Times New Roman" w:hint="eastAsia"/>
          <w:b/>
          <w:sz w:val="22"/>
        </w:rPr>
        <w:t>16</w:t>
      </w:r>
      <w:r w:rsidRPr="00BB615C">
        <w:rPr>
          <w:rFonts w:ascii="Times New Roman" w:eastAsia="宋体" w:hAnsi="Times New Roman" w:cs="Times New Roman"/>
          <w:b/>
          <w:sz w:val="22"/>
        </w:rPr>
        <w:t>促进残疾人就业</w:t>
      </w:r>
      <w:bookmarkEnd w:id="55"/>
      <w:bookmarkEnd w:id="56"/>
      <w:bookmarkEnd w:id="57"/>
    </w:p>
    <w:p w:rsidR="00BB615C" w:rsidRPr="00BB615C" w:rsidRDefault="00BB615C" w:rsidP="00BB615C">
      <w:pPr>
        <w:adjustRightInd w:val="0"/>
        <w:snapToGrid w:val="0"/>
        <w:spacing w:line="300" w:lineRule="auto"/>
        <w:ind w:firstLineChars="200" w:firstLine="440"/>
        <w:rPr>
          <w:rFonts w:ascii="Times New Roman" w:eastAsia="宋体" w:hAnsi="Times New Roman" w:cs="Times New Roman"/>
          <w:sz w:val="22"/>
        </w:rPr>
      </w:pPr>
      <w:r w:rsidRPr="00BB615C">
        <w:rPr>
          <w:rFonts w:ascii="Times New Roman" w:eastAsia="宋体" w:hAnsi="Times New Roman" w:cs="Times New Roman" w:hint="eastAsia"/>
          <w:sz w:val="22"/>
        </w:rPr>
        <w:t>16</w:t>
      </w:r>
      <w:r w:rsidRPr="00BB615C">
        <w:rPr>
          <w:rFonts w:ascii="Times New Roman" w:eastAsia="宋体" w:hAnsi="Times New Roman" w:cs="Times New Roman"/>
          <w:sz w:val="22"/>
        </w:rPr>
        <w:t xml:space="preserve">.1 </w:t>
      </w:r>
      <w:bookmarkStart w:id="58" w:name="sendNo"/>
      <w:r w:rsidRPr="00BB615C">
        <w:rPr>
          <w:rFonts w:ascii="Times New Roman" w:eastAsia="宋体" w:hAnsi="Times New Roman" w:cs="Times New Roman"/>
          <w:sz w:val="22"/>
        </w:rPr>
        <w:t>符合财库</w:t>
      </w:r>
      <w:bookmarkEnd w:id="58"/>
      <w:r w:rsidRPr="00BB615C">
        <w:rPr>
          <w:rFonts w:ascii="Times New Roman" w:eastAsia="宋体" w:hAnsi="Times New Roman" w:cs="Times New Roman"/>
          <w:sz w:val="22"/>
        </w:rPr>
        <w:t>【</w:t>
      </w:r>
      <w:r w:rsidRPr="00BB615C">
        <w:rPr>
          <w:rFonts w:ascii="Times New Roman" w:eastAsia="宋体" w:hAnsi="Times New Roman" w:cs="Times New Roman"/>
          <w:sz w:val="22"/>
        </w:rPr>
        <w:t>2017</w:t>
      </w:r>
      <w:r w:rsidRPr="00BB615C">
        <w:rPr>
          <w:rFonts w:ascii="Times New Roman" w:eastAsia="宋体" w:hAnsi="Times New Roman" w:cs="Times New Roman"/>
          <w:sz w:val="22"/>
        </w:rPr>
        <w:t>】</w:t>
      </w:r>
      <w:r w:rsidRPr="00BB615C">
        <w:rPr>
          <w:rFonts w:ascii="Times New Roman" w:eastAsia="宋体" w:hAnsi="Times New Roman" w:cs="Times New Roman"/>
          <w:sz w:val="22"/>
        </w:rPr>
        <w:t>141</w:t>
      </w:r>
      <w:r w:rsidRPr="00BB615C">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EC482B" w:rsidRDefault="00BB615C" w:rsidP="00BB615C">
      <w:r w:rsidRPr="00BB615C">
        <w:rPr>
          <w:rFonts w:ascii="Times New Roman" w:eastAsia="宋体" w:hAnsi="Times New Roman" w:cs="Times New Roman" w:hint="eastAsia"/>
          <w:sz w:val="22"/>
        </w:rPr>
        <w:t>16</w:t>
      </w:r>
      <w:r w:rsidRPr="00BB615C">
        <w:rPr>
          <w:rFonts w:ascii="Times New Roman" w:eastAsia="宋体" w:hAnsi="Times New Roman" w:cs="Times New Roman"/>
          <w:sz w:val="22"/>
        </w:rPr>
        <w:t xml:space="preserve">.2 </w:t>
      </w:r>
      <w:r w:rsidRPr="00BB615C">
        <w:rPr>
          <w:rFonts w:ascii="Times New Roman" w:eastAsia="宋体" w:hAnsi="Times New Roman" w:cs="Times New Roman"/>
          <w:sz w:val="22"/>
        </w:rPr>
        <w:t>残疾人福利性单位在参加政府采购活动时，</w:t>
      </w:r>
      <w:proofErr w:type="gramStart"/>
      <w:r w:rsidRPr="00BB615C">
        <w:rPr>
          <w:rFonts w:ascii="Times New Roman" w:eastAsia="宋体" w:hAnsi="Times New Roman" w:cs="Times New Roman"/>
          <w:sz w:val="22"/>
        </w:rPr>
        <w:t>应当按财库</w:t>
      </w:r>
      <w:proofErr w:type="gramEnd"/>
      <w:r w:rsidRPr="00BB615C">
        <w:rPr>
          <w:rFonts w:ascii="Times New Roman" w:eastAsia="宋体" w:hAnsi="Times New Roman" w:cs="Times New Roman"/>
          <w:sz w:val="22"/>
        </w:rPr>
        <w:t>【</w:t>
      </w:r>
      <w:r w:rsidRPr="00BB615C">
        <w:rPr>
          <w:rFonts w:ascii="Times New Roman" w:eastAsia="宋体" w:hAnsi="Times New Roman" w:cs="Times New Roman"/>
          <w:sz w:val="22"/>
        </w:rPr>
        <w:t>2017</w:t>
      </w:r>
      <w:r w:rsidRPr="00BB615C">
        <w:rPr>
          <w:rFonts w:ascii="Times New Roman" w:eastAsia="宋体" w:hAnsi="Times New Roman" w:cs="Times New Roman"/>
          <w:sz w:val="22"/>
        </w:rPr>
        <w:t>】</w:t>
      </w:r>
      <w:r w:rsidRPr="00BB615C">
        <w:rPr>
          <w:rFonts w:ascii="Times New Roman" w:eastAsia="宋体" w:hAnsi="Times New Roman" w:cs="Times New Roman"/>
          <w:sz w:val="22"/>
        </w:rPr>
        <w:t>141</w:t>
      </w:r>
      <w:r w:rsidRPr="00BB615C">
        <w:rPr>
          <w:rFonts w:ascii="Times New Roman" w:eastAsia="宋体" w:hAnsi="Times New Roman" w:cs="Times New Roman"/>
          <w:sz w:val="22"/>
        </w:rPr>
        <w:t>号规定的《残疾人福利性单位声明函》（具体格式详见</w:t>
      </w:r>
      <w:r w:rsidRPr="00BB615C">
        <w:rPr>
          <w:rFonts w:ascii="Times New Roman" w:eastAsia="宋体" w:hAnsi="Times New Roman" w:cs="Times New Roman"/>
          <w:sz w:val="22"/>
        </w:rPr>
        <w:t>“</w:t>
      </w:r>
      <w:r w:rsidRPr="00BB615C">
        <w:rPr>
          <w:rFonts w:ascii="Times New Roman" w:eastAsia="宋体" w:hAnsi="Times New Roman" w:cs="Times New Roman" w:hint="eastAsia"/>
          <w:sz w:val="22"/>
        </w:rPr>
        <w:t>响应文件格式</w:t>
      </w:r>
      <w:r w:rsidRPr="00BB615C">
        <w:rPr>
          <w:rFonts w:ascii="Times New Roman" w:eastAsia="宋体" w:hAnsi="Times New Roman" w:cs="Times New Roman"/>
          <w:sz w:val="22"/>
        </w:rPr>
        <w:t>”</w:t>
      </w:r>
      <w:r w:rsidRPr="00BB615C">
        <w:rPr>
          <w:rFonts w:ascii="Times New Roman" w:eastAsia="宋体" w:hAnsi="Times New Roman" w:cs="Times New Roman"/>
          <w:sz w:val="22"/>
        </w:rPr>
        <w:t>），并对声明的真实性负责。</w:t>
      </w:r>
      <w:bookmarkStart w:id="59" w:name="_GoBack"/>
      <w:bookmarkEnd w:id="59"/>
    </w:p>
    <w:sectPr w:rsidR="00EC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99D2598"/>
    <w:multiLevelType w:val="singleLevel"/>
    <w:tmpl w:val="799D2598"/>
    <w:lvl w:ilvl="0">
      <w:start w:val="1"/>
      <w:numFmt w:val="chineseCounting"/>
      <w:suff w:val="nothing"/>
      <w:lvlText w:val="%1、"/>
      <w:lvlJc w:val="left"/>
      <w:rPr>
        <w:rFonts w:hint="eastAsia"/>
      </w:rPr>
    </w:lvl>
  </w:abstractNum>
  <w:num w:numId="1">
    <w:abstractNumId w:val="6"/>
  </w:num>
  <w:num w:numId="2">
    <w:abstractNumId w:val="3"/>
  </w:num>
  <w:num w:numId="3">
    <w:abstractNumId w:val="1"/>
  </w:num>
  <w:num w:numId="4">
    <w:abstractNumId w:val="2"/>
  </w:num>
  <w:num w:numId="5">
    <w:abstractNumId w:val="8"/>
  </w:num>
  <w:num w:numId="6">
    <w:abstractNumId w:val="0"/>
  </w:num>
  <w:num w:numId="7">
    <w:abstractNumId w:val="5"/>
  </w:num>
  <w:num w:numId="8">
    <w:abstractNumId w:val="7"/>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5C"/>
    <w:rsid w:val="00BB615C"/>
    <w:rsid w:val="00EC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615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B615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B615C"/>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BB615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B615C"/>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BB615C"/>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BB615C"/>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BB615C"/>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BB615C"/>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B615C"/>
    <w:rPr>
      <w:rFonts w:ascii="Times New Roman" w:eastAsia="宋体" w:hAnsi="Times New Roman" w:cs="Times New Roman"/>
      <w:b/>
      <w:bCs/>
      <w:kern w:val="44"/>
      <w:sz w:val="44"/>
      <w:szCs w:val="44"/>
    </w:rPr>
  </w:style>
  <w:style w:type="character" w:customStyle="1" w:styleId="2Char">
    <w:name w:val="标题 2 Char"/>
    <w:basedOn w:val="a1"/>
    <w:link w:val="2"/>
    <w:qFormat/>
    <w:rsid w:val="00BB615C"/>
    <w:rPr>
      <w:rFonts w:ascii="Arial" w:eastAsia="黑体" w:hAnsi="Arial" w:cs="Times New Roman"/>
      <w:b/>
      <w:bCs/>
      <w:sz w:val="32"/>
      <w:szCs w:val="32"/>
    </w:rPr>
  </w:style>
  <w:style w:type="character" w:customStyle="1" w:styleId="3Char">
    <w:name w:val="标题 3 Char"/>
    <w:basedOn w:val="a1"/>
    <w:link w:val="3"/>
    <w:qFormat/>
    <w:rsid w:val="00BB615C"/>
    <w:rPr>
      <w:rFonts w:ascii="Times New Roman" w:eastAsia="宋体" w:hAnsi="Times New Roman" w:cs="Times New Roman"/>
      <w:b/>
      <w:bCs/>
      <w:szCs w:val="32"/>
    </w:rPr>
  </w:style>
  <w:style w:type="character" w:customStyle="1" w:styleId="4Char">
    <w:name w:val="标题 4 Char"/>
    <w:basedOn w:val="a1"/>
    <w:link w:val="4"/>
    <w:qFormat/>
    <w:rsid w:val="00BB615C"/>
    <w:rPr>
      <w:rFonts w:ascii="Arial" w:eastAsia="黑体" w:hAnsi="Arial" w:cs="Times New Roman"/>
      <w:b/>
      <w:bCs/>
      <w:sz w:val="28"/>
      <w:szCs w:val="28"/>
    </w:rPr>
  </w:style>
  <w:style w:type="character" w:customStyle="1" w:styleId="5Char">
    <w:name w:val="标题 5 Char"/>
    <w:basedOn w:val="a1"/>
    <w:link w:val="5"/>
    <w:qFormat/>
    <w:rsid w:val="00BB615C"/>
    <w:rPr>
      <w:rFonts w:ascii="Times New Roman" w:eastAsia="宋体" w:hAnsi="Times New Roman" w:cs="Times New Roman"/>
      <w:b/>
      <w:sz w:val="28"/>
      <w:szCs w:val="20"/>
    </w:rPr>
  </w:style>
  <w:style w:type="character" w:customStyle="1" w:styleId="6Char">
    <w:name w:val="标题 6 Char"/>
    <w:basedOn w:val="a1"/>
    <w:link w:val="6"/>
    <w:qFormat/>
    <w:rsid w:val="00BB615C"/>
    <w:rPr>
      <w:rFonts w:ascii="Arial" w:eastAsia="黑体" w:hAnsi="Arial" w:cs="Times New Roman"/>
      <w:b/>
      <w:sz w:val="24"/>
      <w:szCs w:val="20"/>
    </w:rPr>
  </w:style>
  <w:style w:type="character" w:customStyle="1" w:styleId="7Char">
    <w:name w:val="标题 7 Char"/>
    <w:basedOn w:val="a1"/>
    <w:link w:val="7"/>
    <w:qFormat/>
    <w:rsid w:val="00BB615C"/>
    <w:rPr>
      <w:rFonts w:ascii="Times New Roman" w:eastAsia="宋体" w:hAnsi="Times New Roman" w:cs="Times New Roman"/>
      <w:b/>
      <w:sz w:val="24"/>
      <w:szCs w:val="20"/>
    </w:rPr>
  </w:style>
  <w:style w:type="character" w:customStyle="1" w:styleId="8Char">
    <w:name w:val="标题 8 Char"/>
    <w:basedOn w:val="a1"/>
    <w:link w:val="8"/>
    <w:qFormat/>
    <w:rsid w:val="00BB615C"/>
    <w:rPr>
      <w:rFonts w:ascii="Arial" w:eastAsia="黑体" w:hAnsi="Arial" w:cs="Times New Roman"/>
      <w:sz w:val="24"/>
      <w:szCs w:val="20"/>
    </w:rPr>
  </w:style>
  <w:style w:type="character" w:customStyle="1" w:styleId="9Char">
    <w:name w:val="标题 9 Char"/>
    <w:basedOn w:val="a1"/>
    <w:link w:val="9"/>
    <w:qFormat/>
    <w:rsid w:val="00BB615C"/>
    <w:rPr>
      <w:rFonts w:ascii="Arial" w:eastAsia="黑体" w:hAnsi="Arial" w:cs="Times New Roman"/>
      <w:szCs w:val="20"/>
    </w:rPr>
  </w:style>
  <w:style w:type="numbering" w:customStyle="1" w:styleId="10">
    <w:name w:val="无列表1"/>
    <w:next w:val="a3"/>
    <w:uiPriority w:val="99"/>
    <w:semiHidden/>
    <w:unhideWhenUsed/>
    <w:rsid w:val="00BB615C"/>
  </w:style>
  <w:style w:type="paragraph" w:styleId="a0">
    <w:name w:val="Normal Indent"/>
    <w:basedOn w:val="a"/>
    <w:link w:val="Char"/>
    <w:qFormat/>
    <w:rsid w:val="00BB615C"/>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BB615C"/>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BB615C"/>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BB615C"/>
    <w:rPr>
      <w:rFonts w:ascii="Times New Roman" w:eastAsia="宋体" w:hAnsi="Times New Roman" w:cs="Times New Roman"/>
    </w:rPr>
  </w:style>
  <w:style w:type="paragraph" w:styleId="40">
    <w:name w:val="List Bullet 4"/>
    <w:basedOn w:val="a"/>
    <w:qFormat/>
    <w:rsid w:val="00BB615C"/>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BB615C"/>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BB615C"/>
    <w:pPr>
      <w:spacing w:line="480" w:lineRule="auto"/>
    </w:pPr>
    <w:rPr>
      <w:rFonts w:ascii="华文中宋" w:eastAsia="华文中宋" w:hAnsi="华文中宋" w:cs="Times New Roman"/>
      <w:sz w:val="36"/>
      <w:szCs w:val="20"/>
    </w:rPr>
  </w:style>
  <w:style w:type="paragraph" w:styleId="a7">
    <w:name w:val="List Bullet"/>
    <w:basedOn w:val="a"/>
    <w:qFormat/>
    <w:rsid w:val="00BB615C"/>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BB615C"/>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BB615C"/>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B615C"/>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BB615C"/>
    <w:rPr>
      <w:rFonts w:ascii="Times New Roman" w:eastAsia="宋体" w:hAnsi="Times New Roman" w:cs="Times New Roman"/>
    </w:rPr>
  </w:style>
  <w:style w:type="paragraph" w:styleId="aa">
    <w:name w:val="Salutation"/>
    <w:basedOn w:val="a"/>
    <w:next w:val="a"/>
    <w:link w:val="Char3"/>
    <w:qFormat/>
    <w:rsid w:val="00BB615C"/>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BB615C"/>
    <w:rPr>
      <w:rFonts w:ascii="Times New Roman" w:eastAsia="宋体" w:hAnsi="Times New Roman" w:cs="Times New Roman"/>
      <w:kern w:val="0"/>
      <w:sz w:val="24"/>
      <w:szCs w:val="24"/>
    </w:rPr>
  </w:style>
  <w:style w:type="paragraph" w:styleId="30">
    <w:name w:val="Body Text 3"/>
    <w:basedOn w:val="a"/>
    <w:link w:val="3Char0"/>
    <w:qFormat/>
    <w:rsid w:val="00BB615C"/>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BB615C"/>
    <w:rPr>
      <w:rFonts w:ascii="Times New Roman" w:eastAsia="宋体" w:hAnsi="Times New Roman" w:cs="Times New Roman"/>
      <w:kern w:val="0"/>
      <w:sz w:val="16"/>
      <w:szCs w:val="20"/>
    </w:rPr>
  </w:style>
  <w:style w:type="paragraph" w:styleId="31">
    <w:name w:val="List Bullet 3"/>
    <w:basedOn w:val="a"/>
    <w:qFormat/>
    <w:rsid w:val="00BB615C"/>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BB615C"/>
    <w:pPr>
      <w:spacing w:after="120" w:line="300" w:lineRule="auto"/>
    </w:pPr>
    <w:rPr>
      <w:rFonts w:ascii="Times New Roman" w:eastAsia="宋体" w:hAnsi="Times New Roman" w:cs="Times New Roman"/>
    </w:rPr>
  </w:style>
  <w:style w:type="character" w:customStyle="1" w:styleId="Char4">
    <w:name w:val="正文文本 Char"/>
    <w:basedOn w:val="a1"/>
    <w:qFormat/>
    <w:rsid w:val="00BB615C"/>
  </w:style>
  <w:style w:type="paragraph" w:styleId="ac">
    <w:name w:val="Body Text Indent"/>
    <w:basedOn w:val="a"/>
    <w:link w:val="Char5"/>
    <w:qFormat/>
    <w:rsid w:val="00BB615C"/>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BB615C"/>
    <w:rPr>
      <w:rFonts w:ascii="Times New Roman" w:eastAsia="宋体" w:hAnsi="Times New Roman" w:cs="Times New Roman"/>
      <w:b/>
      <w:sz w:val="24"/>
      <w:szCs w:val="20"/>
    </w:rPr>
  </w:style>
  <w:style w:type="paragraph" w:styleId="20">
    <w:name w:val="List Bullet 2"/>
    <w:basedOn w:val="a"/>
    <w:qFormat/>
    <w:rsid w:val="00BB615C"/>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BB615C"/>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BB615C"/>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BB615C"/>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BB615C"/>
    <w:rPr>
      <w:rFonts w:ascii="宋体" w:eastAsia="宋体" w:hAnsi="Courier New" w:cs="Times New Roman"/>
      <w:kern w:val="0"/>
      <w:sz w:val="20"/>
      <w:szCs w:val="20"/>
    </w:rPr>
  </w:style>
  <w:style w:type="paragraph" w:styleId="80">
    <w:name w:val="toc 8"/>
    <w:basedOn w:val="a"/>
    <w:next w:val="a"/>
    <w:uiPriority w:val="39"/>
    <w:qFormat/>
    <w:rsid w:val="00BB615C"/>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BB615C"/>
    <w:pPr>
      <w:spacing w:line="300" w:lineRule="auto"/>
    </w:pPr>
    <w:rPr>
      <w:rFonts w:ascii="Times New Roman" w:eastAsia="宋体" w:hAnsi="Times New Roman" w:cs="Times New Roman"/>
    </w:rPr>
  </w:style>
  <w:style w:type="character" w:customStyle="1" w:styleId="Char7">
    <w:name w:val="日期 Char"/>
    <w:basedOn w:val="a1"/>
    <w:link w:val="ae"/>
    <w:qFormat/>
    <w:rsid w:val="00BB615C"/>
    <w:rPr>
      <w:rFonts w:ascii="Times New Roman" w:eastAsia="宋体" w:hAnsi="Times New Roman" w:cs="Times New Roman"/>
    </w:rPr>
  </w:style>
  <w:style w:type="paragraph" w:styleId="21">
    <w:name w:val="Body Text Indent 2"/>
    <w:basedOn w:val="a"/>
    <w:link w:val="2Char0"/>
    <w:qFormat/>
    <w:rsid w:val="00BB615C"/>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BB615C"/>
    <w:rPr>
      <w:rFonts w:ascii="宋体" w:eastAsia="宋体" w:hAnsi="宋体" w:cs="Times New Roman"/>
      <w:b/>
      <w:bCs/>
      <w:sz w:val="24"/>
      <w:szCs w:val="20"/>
    </w:rPr>
  </w:style>
  <w:style w:type="paragraph" w:styleId="af">
    <w:name w:val="Balloon Text"/>
    <w:basedOn w:val="a"/>
    <w:link w:val="Char8"/>
    <w:qFormat/>
    <w:rsid w:val="00BB615C"/>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BB615C"/>
    <w:rPr>
      <w:rFonts w:ascii="Times New Roman" w:eastAsia="宋体" w:hAnsi="Times New Roman" w:cs="Times New Roman"/>
      <w:sz w:val="18"/>
      <w:szCs w:val="18"/>
    </w:rPr>
  </w:style>
  <w:style w:type="paragraph" w:styleId="af0">
    <w:name w:val="footer"/>
    <w:basedOn w:val="a"/>
    <w:link w:val="Char9"/>
    <w:qFormat/>
    <w:rsid w:val="00BB615C"/>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BB615C"/>
    <w:rPr>
      <w:rFonts w:ascii="Times New Roman" w:eastAsia="宋体" w:hAnsi="Times New Roman" w:cs="Times New Roman"/>
      <w:kern w:val="0"/>
      <w:sz w:val="18"/>
      <w:szCs w:val="20"/>
    </w:rPr>
  </w:style>
  <w:style w:type="paragraph" w:styleId="af1">
    <w:name w:val="header"/>
    <w:basedOn w:val="a"/>
    <w:link w:val="Chara"/>
    <w:qFormat/>
    <w:rsid w:val="00BB615C"/>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BB615C"/>
    <w:rPr>
      <w:rFonts w:ascii="Times New Roman" w:eastAsia="宋体" w:hAnsi="Times New Roman" w:cs="Times New Roman"/>
      <w:kern w:val="0"/>
      <w:sz w:val="18"/>
      <w:szCs w:val="20"/>
    </w:rPr>
  </w:style>
  <w:style w:type="paragraph" w:styleId="11">
    <w:name w:val="toc 1"/>
    <w:basedOn w:val="a"/>
    <w:next w:val="a"/>
    <w:uiPriority w:val="39"/>
    <w:qFormat/>
    <w:rsid w:val="00BB615C"/>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BB615C"/>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BB615C"/>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BB615C"/>
    <w:rPr>
      <w:rFonts w:ascii="Arial" w:eastAsia="方正魏碑简体" w:hAnsi="Arial" w:cs="Times New Roman"/>
      <w:bCs/>
      <w:kern w:val="28"/>
      <w:sz w:val="32"/>
      <w:szCs w:val="32"/>
    </w:rPr>
  </w:style>
  <w:style w:type="paragraph" w:styleId="af3">
    <w:name w:val="footnote text"/>
    <w:basedOn w:val="a"/>
    <w:link w:val="Char11"/>
    <w:unhideWhenUsed/>
    <w:qFormat/>
    <w:rsid w:val="00BB615C"/>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BB615C"/>
    <w:rPr>
      <w:sz w:val="18"/>
      <w:szCs w:val="18"/>
    </w:rPr>
  </w:style>
  <w:style w:type="paragraph" w:styleId="60">
    <w:name w:val="toc 6"/>
    <w:basedOn w:val="a"/>
    <w:next w:val="a"/>
    <w:uiPriority w:val="39"/>
    <w:qFormat/>
    <w:rsid w:val="00BB615C"/>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BB615C"/>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BB615C"/>
    <w:rPr>
      <w:rFonts w:ascii="Times New Roman" w:eastAsia="宋体" w:hAnsi="Times New Roman" w:cs="Times New Roman"/>
      <w:szCs w:val="21"/>
    </w:rPr>
  </w:style>
  <w:style w:type="paragraph" w:styleId="22">
    <w:name w:val="toc 2"/>
    <w:basedOn w:val="a"/>
    <w:next w:val="a"/>
    <w:uiPriority w:val="39"/>
    <w:qFormat/>
    <w:rsid w:val="00BB615C"/>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BB615C"/>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BB615C"/>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BB615C"/>
    <w:rPr>
      <w:rFonts w:ascii="Times New Roman" w:eastAsia="宋体" w:hAnsi="Times New Roman" w:cs="Times New Roman"/>
      <w:szCs w:val="20"/>
    </w:rPr>
  </w:style>
  <w:style w:type="paragraph" w:styleId="HTML">
    <w:name w:val="HTML Preformatted"/>
    <w:basedOn w:val="a"/>
    <w:link w:val="HTMLChar"/>
    <w:qFormat/>
    <w:rsid w:val="00BB6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BB615C"/>
    <w:rPr>
      <w:rFonts w:ascii="宋体" w:eastAsia="宋体" w:hAnsi="宋体" w:cs="宋体"/>
      <w:kern w:val="0"/>
      <w:sz w:val="24"/>
      <w:szCs w:val="24"/>
    </w:rPr>
  </w:style>
  <w:style w:type="paragraph" w:styleId="af4">
    <w:name w:val="Normal (Web)"/>
    <w:basedOn w:val="a"/>
    <w:uiPriority w:val="99"/>
    <w:qFormat/>
    <w:rsid w:val="00BB615C"/>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BB615C"/>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BB615C"/>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BB615C"/>
    <w:rPr>
      <w:b/>
      <w:bCs/>
      <w:kern w:val="0"/>
      <w:sz w:val="20"/>
      <w:szCs w:val="20"/>
    </w:rPr>
  </w:style>
  <w:style w:type="character" w:customStyle="1" w:styleId="Chare">
    <w:name w:val="批注主题 Char"/>
    <w:basedOn w:val="Char2"/>
    <w:link w:val="af6"/>
    <w:uiPriority w:val="99"/>
    <w:qFormat/>
    <w:rsid w:val="00BB615C"/>
    <w:rPr>
      <w:rFonts w:ascii="Times New Roman" w:eastAsia="宋体" w:hAnsi="Times New Roman" w:cs="Times New Roman"/>
      <w:b/>
      <w:bCs/>
      <w:kern w:val="0"/>
      <w:sz w:val="20"/>
      <w:szCs w:val="20"/>
    </w:rPr>
  </w:style>
  <w:style w:type="paragraph" w:styleId="af7">
    <w:name w:val="Body Text First Indent"/>
    <w:basedOn w:val="ab"/>
    <w:link w:val="Charf"/>
    <w:qFormat/>
    <w:rsid w:val="00BB615C"/>
    <w:pPr>
      <w:ind w:firstLine="510"/>
    </w:pPr>
    <w:rPr>
      <w:sz w:val="24"/>
    </w:rPr>
  </w:style>
  <w:style w:type="character" w:customStyle="1" w:styleId="Charf">
    <w:name w:val="正文首行缩进 Char"/>
    <w:basedOn w:val="Char4"/>
    <w:link w:val="af7"/>
    <w:qFormat/>
    <w:rsid w:val="00BB615C"/>
    <w:rPr>
      <w:rFonts w:ascii="Times New Roman" w:eastAsia="宋体" w:hAnsi="Times New Roman" w:cs="Times New Roman"/>
      <w:sz w:val="24"/>
    </w:rPr>
  </w:style>
  <w:style w:type="table" w:styleId="af8">
    <w:name w:val="Table Grid"/>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B615C"/>
    <w:rPr>
      <w:b/>
      <w:bCs/>
    </w:rPr>
  </w:style>
  <w:style w:type="character" w:styleId="afa">
    <w:name w:val="page number"/>
    <w:basedOn w:val="a1"/>
    <w:qFormat/>
    <w:rsid w:val="00BB615C"/>
  </w:style>
  <w:style w:type="character" w:styleId="afb">
    <w:name w:val="FollowedHyperlink"/>
    <w:qFormat/>
    <w:rsid w:val="00BB615C"/>
    <w:rPr>
      <w:color w:val="800080"/>
      <w:u w:val="single"/>
    </w:rPr>
  </w:style>
  <w:style w:type="character" w:styleId="afc">
    <w:name w:val="Emphasis"/>
    <w:qFormat/>
    <w:rsid w:val="00BB615C"/>
    <w:rPr>
      <w:i/>
      <w:iCs/>
    </w:rPr>
  </w:style>
  <w:style w:type="character" w:styleId="HTML0">
    <w:name w:val="HTML Definition"/>
    <w:basedOn w:val="a1"/>
    <w:qFormat/>
    <w:rsid w:val="00BB615C"/>
  </w:style>
  <w:style w:type="character" w:styleId="HTML1">
    <w:name w:val="HTML Variable"/>
    <w:basedOn w:val="a1"/>
    <w:qFormat/>
    <w:rsid w:val="00BB615C"/>
  </w:style>
  <w:style w:type="character" w:styleId="afd">
    <w:name w:val="Hyperlink"/>
    <w:uiPriority w:val="99"/>
    <w:qFormat/>
    <w:rsid w:val="00BB615C"/>
    <w:rPr>
      <w:color w:val="0000FF"/>
      <w:u w:val="single"/>
    </w:rPr>
  </w:style>
  <w:style w:type="character" w:styleId="HTML2">
    <w:name w:val="HTML Code"/>
    <w:basedOn w:val="a1"/>
    <w:qFormat/>
    <w:rsid w:val="00BB615C"/>
    <w:rPr>
      <w:rFonts w:ascii="Courier New" w:hAnsi="Courier New"/>
      <w:sz w:val="20"/>
    </w:rPr>
  </w:style>
  <w:style w:type="character" w:styleId="afe">
    <w:name w:val="annotation reference"/>
    <w:uiPriority w:val="99"/>
    <w:unhideWhenUsed/>
    <w:qFormat/>
    <w:rsid w:val="00BB615C"/>
    <w:rPr>
      <w:sz w:val="21"/>
      <w:szCs w:val="21"/>
    </w:rPr>
  </w:style>
  <w:style w:type="character" w:styleId="HTML3">
    <w:name w:val="HTML Cite"/>
    <w:basedOn w:val="a1"/>
    <w:qFormat/>
    <w:rsid w:val="00BB615C"/>
  </w:style>
  <w:style w:type="character" w:customStyle="1" w:styleId="CharChar3">
    <w:name w:val="Char Char3"/>
    <w:qFormat/>
    <w:rsid w:val="00BB615C"/>
    <w:rPr>
      <w:kern w:val="2"/>
      <w:sz w:val="21"/>
    </w:rPr>
  </w:style>
  <w:style w:type="character" w:customStyle="1" w:styleId="Char12">
    <w:name w:val="引用 Char1"/>
    <w:basedOn w:val="a1"/>
    <w:link w:val="12"/>
    <w:qFormat/>
    <w:locked/>
    <w:rsid w:val="00BB615C"/>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BB615C"/>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BB615C"/>
    <w:rPr>
      <w:rFonts w:ascii="黑体" w:eastAsia="宋体" w:hAnsi="宋体" w:cs="Times New Roman"/>
    </w:rPr>
  </w:style>
  <w:style w:type="paragraph" w:customStyle="1" w:styleId="aff">
    <w:name w:val="标准款样式"/>
    <w:basedOn w:val="a"/>
    <w:link w:val="Charf0"/>
    <w:qFormat/>
    <w:rsid w:val="00BB615C"/>
    <w:pPr>
      <w:spacing w:line="300" w:lineRule="auto"/>
    </w:pPr>
    <w:rPr>
      <w:rFonts w:ascii="黑体" w:eastAsia="宋体" w:hAnsi="宋体" w:cs="Times New Roman"/>
    </w:rPr>
  </w:style>
  <w:style w:type="character" w:customStyle="1" w:styleId="Charf1">
    <w:name w:val="居中 Char"/>
    <w:qFormat/>
    <w:rsid w:val="00BB615C"/>
    <w:rPr>
      <w:kern w:val="2"/>
      <w:sz w:val="24"/>
    </w:rPr>
  </w:style>
  <w:style w:type="character" w:customStyle="1" w:styleId="3Char10">
    <w:name w:val="正文文本 3 Char1"/>
    <w:basedOn w:val="a1"/>
    <w:uiPriority w:val="99"/>
    <w:semiHidden/>
    <w:qFormat/>
    <w:rsid w:val="00BB615C"/>
    <w:rPr>
      <w:sz w:val="16"/>
      <w:szCs w:val="16"/>
    </w:rPr>
  </w:style>
  <w:style w:type="character" w:customStyle="1" w:styleId="CharChar">
    <w:name w:val="Char Char"/>
    <w:semiHidden/>
    <w:qFormat/>
    <w:rsid w:val="00BB615C"/>
    <w:rPr>
      <w:b/>
      <w:bCs/>
      <w:kern w:val="2"/>
      <w:sz w:val="21"/>
    </w:rPr>
  </w:style>
  <w:style w:type="character" w:customStyle="1" w:styleId="CharChar2CharCharChar">
    <w:name w:val="+正文 Char Char2 Char Char Char"/>
    <w:link w:val="CharChar2Char"/>
    <w:locked/>
    <w:rsid w:val="00BB615C"/>
    <w:rPr>
      <w:rFonts w:ascii="宋体" w:hAnsi="宋体"/>
      <w:sz w:val="24"/>
    </w:rPr>
  </w:style>
  <w:style w:type="paragraph" w:customStyle="1" w:styleId="CharChar2Char">
    <w:name w:val="+正文 Char Char2 Char"/>
    <w:basedOn w:val="a"/>
    <w:link w:val="CharChar2CharCharChar"/>
    <w:qFormat/>
    <w:rsid w:val="00BB615C"/>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BB615C"/>
    <w:rPr>
      <w:b/>
      <w:bCs/>
    </w:rPr>
  </w:style>
  <w:style w:type="character" w:customStyle="1" w:styleId="Char14">
    <w:name w:val="批注文字 Char1"/>
    <w:basedOn w:val="a1"/>
    <w:uiPriority w:val="99"/>
    <w:semiHidden/>
    <w:qFormat/>
    <w:rsid w:val="00BB615C"/>
  </w:style>
  <w:style w:type="character" w:customStyle="1" w:styleId="Charf2">
    <w:name w:val="表正文 Char"/>
    <w:qFormat/>
    <w:rsid w:val="00BB615C"/>
    <w:rPr>
      <w:rFonts w:eastAsia="宋体"/>
      <w:kern w:val="2"/>
      <w:sz w:val="24"/>
      <w:lang w:val="en-US" w:eastAsia="zh-CN" w:bidi="ar-SA"/>
    </w:rPr>
  </w:style>
  <w:style w:type="character" w:customStyle="1" w:styleId="font12-blue-bold1">
    <w:name w:val="font12-blue-bold1"/>
    <w:qFormat/>
    <w:rsid w:val="00BB615C"/>
    <w:rPr>
      <w:b/>
      <w:bCs/>
      <w:color w:val="0249A5"/>
      <w:sz w:val="18"/>
      <w:szCs w:val="18"/>
      <w:u w:val="none"/>
    </w:rPr>
  </w:style>
  <w:style w:type="character" w:customStyle="1" w:styleId="15">
    <w:name w:val="15"/>
    <w:qFormat/>
    <w:rsid w:val="00BB615C"/>
    <w:rPr>
      <w:rFonts w:ascii="Calibri" w:hAnsi="Calibri" w:hint="default"/>
    </w:rPr>
  </w:style>
  <w:style w:type="character" w:customStyle="1" w:styleId="CharChar4">
    <w:name w:val="Char Char4"/>
    <w:qFormat/>
    <w:rsid w:val="00BB615C"/>
    <w:rPr>
      <w:kern w:val="2"/>
      <w:sz w:val="16"/>
    </w:rPr>
  </w:style>
  <w:style w:type="character" w:customStyle="1" w:styleId="grame">
    <w:name w:val="grame"/>
    <w:basedOn w:val="a1"/>
    <w:qFormat/>
    <w:rsid w:val="00BB615C"/>
  </w:style>
  <w:style w:type="character" w:customStyle="1" w:styleId="msoins0">
    <w:name w:val="msoins"/>
    <w:basedOn w:val="a1"/>
    <w:qFormat/>
    <w:rsid w:val="00BB615C"/>
  </w:style>
  <w:style w:type="character" w:customStyle="1" w:styleId="Charf3">
    <w:name w:val="段 Char"/>
    <w:basedOn w:val="a1"/>
    <w:link w:val="aff0"/>
    <w:qFormat/>
    <w:rsid w:val="00BB615C"/>
    <w:rPr>
      <w:rFonts w:ascii="宋体" w:hAnsi="Times New Roman"/>
    </w:rPr>
  </w:style>
  <w:style w:type="paragraph" w:customStyle="1" w:styleId="aff0">
    <w:name w:val="段"/>
    <w:link w:val="Charf3"/>
    <w:qFormat/>
    <w:rsid w:val="00BB615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BB615C"/>
    <w:rPr>
      <w:rFonts w:ascii="宋体" w:eastAsia="宋体" w:hAnsi="Courier New" w:cs="Courier New"/>
      <w:szCs w:val="21"/>
    </w:rPr>
  </w:style>
  <w:style w:type="character" w:customStyle="1" w:styleId="black1">
    <w:name w:val="black1"/>
    <w:qFormat/>
    <w:rsid w:val="00BB615C"/>
    <w:rPr>
      <w:rFonts w:ascii="ˎ̥" w:hAnsi="ˎ̥" w:hint="default"/>
      <w:color w:val="333333"/>
      <w:sz w:val="18"/>
      <w:szCs w:val="18"/>
      <w:u w:val="none"/>
    </w:rPr>
  </w:style>
  <w:style w:type="character" w:customStyle="1" w:styleId="solutioncontent1">
    <w:name w:val="solutioncontent1"/>
    <w:qFormat/>
    <w:rsid w:val="00BB615C"/>
    <w:rPr>
      <w:rFonts w:cs="Times New Roman"/>
      <w:color w:val="333333"/>
      <w:sz w:val="15"/>
      <w:szCs w:val="15"/>
    </w:rPr>
  </w:style>
  <w:style w:type="character" w:customStyle="1" w:styleId="CharChar0">
    <w:name w:val="+正文 Char Char"/>
    <w:link w:val="CharCharChar"/>
    <w:qFormat/>
    <w:locked/>
    <w:rsid w:val="00BB615C"/>
    <w:rPr>
      <w:rFonts w:ascii="楷体_GB2312" w:eastAsia="楷体_GB2312"/>
      <w:sz w:val="24"/>
    </w:rPr>
  </w:style>
  <w:style w:type="paragraph" w:customStyle="1" w:styleId="CharCharChar">
    <w:name w:val="+正文 Char Char Char"/>
    <w:basedOn w:val="a"/>
    <w:link w:val="CharChar0"/>
    <w:qFormat/>
    <w:rsid w:val="00BB615C"/>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BB615C"/>
  </w:style>
  <w:style w:type="character" w:customStyle="1" w:styleId="CharChar8">
    <w:name w:val="Char Char8"/>
    <w:qFormat/>
    <w:rsid w:val="00BB615C"/>
    <w:rPr>
      <w:kern w:val="2"/>
      <w:sz w:val="21"/>
    </w:rPr>
  </w:style>
  <w:style w:type="character" w:customStyle="1" w:styleId="16">
    <w:name w:val="16"/>
    <w:qFormat/>
    <w:rsid w:val="00BB615C"/>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BB615C"/>
    <w:rPr>
      <w:rFonts w:ascii="宋体" w:hAnsi="宋体"/>
      <w:sz w:val="24"/>
    </w:rPr>
  </w:style>
  <w:style w:type="paragraph" w:customStyle="1" w:styleId="Char20">
    <w:name w:val="+正文 Char2"/>
    <w:basedOn w:val="a"/>
    <w:link w:val="Char2CharChar"/>
    <w:qFormat/>
    <w:rsid w:val="00BB615C"/>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BB615C"/>
    <w:rPr>
      <w:rFonts w:ascii="宋体" w:hAnsi="宋体"/>
      <w:sz w:val="24"/>
    </w:rPr>
  </w:style>
  <w:style w:type="paragraph" w:customStyle="1" w:styleId="Char5CharCharChar">
    <w:name w:val="+正文 Char5 Char Char Char"/>
    <w:basedOn w:val="a"/>
    <w:link w:val="Char5CharCharCharCharChar"/>
    <w:qFormat/>
    <w:rsid w:val="00BB615C"/>
    <w:pPr>
      <w:spacing w:line="360" w:lineRule="auto"/>
      <w:ind w:firstLineChars="200" w:firstLine="200"/>
    </w:pPr>
    <w:rPr>
      <w:rFonts w:ascii="宋体" w:hAnsi="宋体"/>
      <w:sz w:val="24"/>
    </w:rPr>
  </w:style>
  <w:style w:type="character" w:customStyle="1" w:styleId="CharChar1">
    <w:name w:val="表文字 Char Char"/>
    <w:link w:val="aff1"/>
    <w:qFormat/>
    <w:locked/>
    <w:rsid w:val="00BB615C"/>
    <w:rPr>
      <w:rFonts w:ascii="楷体_GB2312" w:eastAsia="楷体_GB2312" w:hAnsi="宋体"/>
      <w:spacing w:val="-8"/>
      <w:sz w:val="24"/>
      <w:lang w:val="zh-CN"/>
    </w:rPr>
  </w:style>
  <w:style w:type="paragraph" w:customStyle="1" w:styleId="aff1">
    <w:name w:val="表文字"/>
    <w:basedOn w:val="a"/>
    <w:link w:val="CharChar1"/>
    <w:qFormat/>
    <w:rsid w:val="00BB615C"/>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BB615C"/>
    <w:rPr>
      <w:rFonts w:ascii="Times New Roman" w:eastAsia="宋体" w:hAnsi="Times New Roman" w:cs="Times New Roman"/>
    </w:rPr>
  </w:style>
  <w:style w:type="character" w:customStyle="1" w:styleId="Char10">
    <w:name w:val="正文文本 Char1"/>
    <w:basedOn w:val="a1"/>
    <w:link w:val="ab"/>
    <w:qFormat/>
    <w:rsid w:val="00BB615C"/>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BB615C"/>
    <w:rPr>
      <w:rFonts w:ascii="宋体" w:hAnsi="宋体"/>
      <w:sz w:val="24"/>
    </w:rPr>
  </w:style>
  <w:style w:type="paragraph" w:customStyle="1" w:styleId="CharChar3CharChar">
    <w:name w:val="+正文 Char Char3 Char Char"/>
    <w:basedOn w:val="a"/>
    <w:link w:val="CharChar3CharCharCharChar"/>
    <w:qFormat/>
    <w:rsid w:val="00BB615C"/>
    <w:pPr>
      <w:spacing w:line="360" w:lineRule="auto"/>
      <w:ind w:firstLineChars="200" w:firstLine="200"/>
    </w:pPr>
    <w:rPr>
      <w:rFonts w:ascii="宋体" w:hAnsi="宋体"/>
      <w:sz w:val="24"/>
    </w:rPr>
  </w:style>
  <w:style w:type="character" w:customStyle="1" w:styleId="Char18">
    <w:name w:val="副标题 Char1"/>
    <w:basedOn w:val="a1"/>
    <w:uiPriority w:val="11"/>
    <w:qFormat/>
    <w:rsid w:val="00BB615C"/>
    <w:rPr>
      <w:rFonts w:ascii="Cambria" w:eastAsia="宋体" w:hAnsi="Cambria" w:cs="Times New Roman"/>
      <w:b/>
      <w:bCs/>
      <w:kern w:val="28"/>
      <w:sz w:val="32"/>
      <w:szCs w:val="32"/>
    </w:rPr>
  </w:style>
  <w:style w:type="character" w:customStyle="1" w:styleId="1CharCharChar">
    <w:name w:val="+1. Char Char Char"/>
    <w:link w:val="1Char0"/>
    <w:qFormat/>
    <w:locked/>
    <w:rsid w:val="00BB615C"/>
    <w:rPr>
      <w:rFonts w:ascii="Times New Roman" w:eastAsia="宋体" w:hAnsi="Times New Roman" w:cs="Times New Roman"/>
    </w:rPr>
  </w:style>
  <w:style w:type="paragraph" w:customStyle="1" w:styleId="1Char0">
    <w:name w:val="+1. Char"/>
    <w:basedOn w:val="a"/>
    <w:link w:val="1CharCharChar"/>
    <w:qFormat/>
    <w:rsid w:val="00BB615C"/>
    <w:pPr>
      <w:spacing w:line="300" w:lineRule="auto"/>
    </w:pPr>
    <w:rPr>
      <w:rFonts w:ascii="Times New Roman" w:eastAsia="宋体" w:hAnsi="Times New Roman" w:cs="Times New Roman"/>
    </w:rPr>
  </w:style>
  <w:style w:type="character" w:customStyle="1" w:styleId="Char19">
    <w:name w:val="标题 Char1"/>
    <w:basedOn w:val="a1"/>
    <w:uiPriority w:val="10"/>
    <w:qFormat/>
    <w:rsid w:val="00BB615C"/>
    <w:rPr>
      <w:rFonts w:ascii="Cambria" w:eastAsia="宋体" w:hAnsi="Cambria" w:cs="Times New Roman"/>
      <w:b/>
      <w:bCs/>
      <w:sz w:val="32"/>
      <w:szCs w:val="32"/>
    </w:rPr>
  </w:style>
  <w:style w:type="character" w:customStyle="1" w:styleId="Char40">
    <w:name w:val="+正文 Char4"/>
    <w:link w:val="aff2"/>
    <w:qFormat/>
    <w:locked/>
    <w:rsid w:val="00BB615C"/>
    <w:rPr>
      <w:bCs/>
      <w:kern w:val="1"/>
      <w:sz w:val="22"/>
    </w:rPr>
  </w:style>
  <w:style w:type="paragraph" w:customStyle="1" w:styleId="aff2">
    <w:name w:val="+正文"/>
    <w:basedOn w:val="aff3"/>
    <w:link w:val="Char40"/>
    <w:qFormat/>
    <w:rsid w:val="00BB615C"/>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BB615C"/>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BB615C"/>
    <w:rPr>
      <w:sz w:val="18"/>
      <w:szCs w:val="18"/>
    </w:rPr>
  </w:style>
  <w:style w:type="character" w:customStyle="1" w:styleId="CharChar7">
    <w:name w:val="Char Char7"/>
    <w:qFormat/>
    <w:rsid w:val="00BB615C"/>
    <w:rPr>
      <w:kern w:val="2"/>
      <w:sz w:val="18"/>
    </w:rPr>
  </w:style>
  <w:style w:type="character" w:customStyle="1" w:styleId="CharChar2">
    <w:name w:val="Char Char2"/>
    <w:qFormat/>
    <w:rsid w:val="00BB615C"/>
    <w:rPr>
      <w:kern w:val="2"/>
      <w:sz w:val="24"/>
      <w:szCs w:val="24"/>
    </w:rPr>
  </w:style>
  <w:style w:type="character" w:customStyle="1" w:styleId="Char1b">
    <w:name w:val="表正文 Char1"/>
    <w:rsid w:val="00BB615C"/>
    <w:rPr>
      <w:kern w:val="2"/>
      <w:sz w:val="21"/>
    </w:rPr>
  </w:style>
  <w:style w:type="character" w:customStyle="1" w:styleId="Char1c">
    <w:name w:val="页眉 Char1"/>
    <w:basedOn w:val="a1"/>
    <w:uiPriority w:val="99"/>
    <w:semiHidden/>
    <w:qFormat/>
    <w:rsid w:val="00BB615C"/>
    <w:rPr>
      <w:sz w:val="18"/>
      <w:szCs w:val="18"/>
    </w:rPr>
  </w:style>
  <w:style w:type="character" w:customStyle="1" w:styleId="CharChar5">
    <w:name w:val="普通文字 Char Char"/>
    <w:rsid w:val="00BB615C"/>
    <w:rPr>
      <w:rFonts w:ascii="宋体" w:hAnsi="Courier New"/>
      <w:kern w:val="2"/>
      <w:sz w:val="21"/>
    </w:rPr>
  </w:style>
  <w:style w:type="character" w:customStyle="1" w:styleId="Charf4">
    <w:name w:val="无间隔 Char"/>
    <w:link w:val="13"/>
    <w:qFormat/>
    <w:locked/>
    <w:rsid w:val="00BB615C"/>
    <w:rPr>
      <w:rFonts w:eastAsia="Times New Roman"/>
      <w:sz w:val="22"/>
      <w:lang w:eastAsia="en-US" w:bidi="en-US"/>
    </w:rPr>
  </w:style>
  <w:style w:type="paragraph" w:customStyle="1" w:styleId="13">
    <w:name w:val="无间隔1"/>
    <w:link w:val="Charf4"/>
    <w:qFormat/>
    <w:rsid w:val="00BB615C"/>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BB615C"/>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BB615C"/>
    <w:rPr>
      <w:rFonts w:ascii="宋体" w:hAnsi="宋体"/>
    </w:rPr>
  </w:style>
  <w:style w:type="paragraph" w:customStyle="1" w:styleId="1CharCharChar0">
    <w:name w:val="+列表1 Char Char Char"/>
    <w:basedOn w:val="a"/>
    <w:link w:val="1CharCharCharCharChar"/>
    <w:qFormat/>
    <w:rsid w:val="00BB615C"/>
    <w:pPr>
      <w:spacing w:line="300" w:lineRule="auto"/>
      <w:jc w:val="center"/>
    </w:pPr>
    <w:rPr>
      <w:rFonts w:ascii="宋体" w:hAnsi="宋体"/>
    </w:rPr>
  </w:style>
  <w:style w:type="character" w:customStyle="1" w:styleId="CharChar5CharCharChar">
    <w:name w:val="+正文 Char Char5 Char Char Char"/>
    <w:link w:val="CharChar5Char"/>
    <w:qFormat/>
    <w:locked/>
    <w:rsid w:val="00BB615C"/>
    <w:rPr>
      <w:rFonts w:ascii="宋体" w:hAnsi="宋体"/>
      <w:sz w:val="24"/>
    </w:rPr>
  </w:style>
  <w:style w:type="paragraph" w:customStyle="1" w:styleId="CharChar5Char">
    <w:name w:val="+正文 Char Char5 Char"/>
    <w:basedOn w:val="a"/>
    <w:link w:val="CharChar5CharCharChar"/>
    <w:qFormat/>
    <w:rsid w:val="00BB615C"/>
    <w:pPr>
      <w:spacing w:line="360" w:lineRule="auto"/>
      <w:ind w:firstLineChars="200" w:firstLine="200"/>
    </w:pPr>
    <w:rPr>
      <w:rFonts w:ascii="宋体" w:hAnsi="宋体"/>
      <w:sz w:val="24"/>
    </w:rPr>
  </w:style>
  <w:style w:type="character" w:customStyle="1" w:styleId="CharChar10">
    <w:name w:val="Char Char1"/>
    <w:semiHidden/>
    <w:qFormat/>
    <w:rsid w:val="00BB615C"/>
    <w:rPr>
      <w:kern w:val="2"/>
      <w:sz w:val="21"/>
    </w:rPr>
  </w:style>
  <w:style w:type="character" w:customStyle="1" w:styleId="CharChar50">
    <w:name w:val="Char Char5"/>
    <w:qFormat/>
    <w:rsid w:val="00BB615C"/>
    <w:rPr>
      <w:rFonts w:ascii="Arial" w:eastAsia="方正魏碑简体" w:hAnsi="Arial" w:cs="Arial"/>
      <w:bCs/>
      <w:kern w:val="28"/>
      <w:sz w:val="32"/>
      <w:szCs w:val="32"/>
    </w:rPr>
  </w:style>
  <w:style w:type="character" w:customStyle="1" w:styleId="Char1d">
    <w:name w:val="注释标题 Char1"/>
    <w:basedOn w:val="a1"/>
    <w:uiPriority w:val="99"/>
    <w:semiHidden/>
    <w:qFormat/>
    <w:rsid w:val="00BB615C"/>
  </w:style>
  <w:style w:type="character" w:customStyle="1" w:styleId="Charf5">
    <w:name w:val="明显引用 Char"/>
    <w:basedOn w:val="a1"/>
    <w:qFormat/>
    <w:rsid w:val="00BB615C"/>
    <w:rPr>
      <w:b/>
      <w:bCs/>
      <w:i/>
      <w:iCs/>
      <w:color w:val="4F81BD"/>
      <w:kern w:val="2"/>
      <w:sz w:val="21"/>
    </w:rPr>
  </w:style>
  <w:style w:type="character" w:customStyle="1" w:styleId="Char">
    <w:name w:val="正文缩进 Char"/>
    <w:link w:val="a0"/>
    <w:qFormat/>
    <w:rsid w:val="00BB615C"/>
    <w:rPr>
      <w:rFonts w:ascii="Times New Roman" w:eastAsia="宋体" w:hAnsi="Times New Roman" w:cs="Times New Roman"/>
    </w:rPr>
  </w:style>
  <w:style w:type="character" w:customStyle="1" w:styleId="Charf6">
    <w:name w:val="引用 Char"/>
    <w:basedOn w:val="a1"/>
    <w:qFormat/>
    <w:rsid w:val="00BB615C"/>
    <w:rPr>
      <w:i/>
      <w:iCs/>
      <w:color w:val="000000"/>
      <w:kern w:val="2"/>
      <w:sz w:val="21"/>
    </w:rPr>
  </w:style>
  <w:style w:type="character" w:customStyle="1" w:styleId="Char1e">
    <w:name w:val="日期 Char1"/>
    <w:basedOn w:val="a1"/>
    <w:uiPriority w:val="99"/>
    <w:semiHidden/>
    <w:qFormat/>
    <w:rsid w:val="00BB615C"/>
  </w:style>
  <w:style w:type="character" w:customStyle="1" w:styleId="SubtitleChar">
    <w:name w:val="Subtitle Char"/>
    <w:qFormat/>
    <w:locked/>
    <w:rsid w:val="00BB615C"/>
    <w:rPr>
      <w:rFonts w:ascii="Calibri Light" w:eastAsia="宋体" w:hAnsi="Calibri Light" w:cs="Times New Roman"/>
      <w:b/>
      <w:bCs/>
      <w:kern w:val="28"/>
      <w:sz w:val="32"/>
      <w:szCs w:val="32"/>
      <w:lang w:eastAsia="en-US"/>
    </w:rPr>
  </w:style>
  <w:style w:type="character" w:customStyle="1" w:styleId="hCharChar">
    <w:name w:val="h Char Char"/>
    <w:qFormat/>
    <w:rsid w:val="00BB615C"/>
    <w:rPr>
      <w:kern w:val="2"/>
      <w:sz w:val="18"/>
    </w:rPr>
  </w:style>
  <w:style w:type="character" w:customStyle="1" w:styleId="Char1f">
    <w:name w:val="明显引用 Char1"/>
    <w:basedOn w:val="a1"/>
    <w:link w:val="14"/>
    <w:qFormat/>
    <w:locked/>
    <w:rsid w:val="00BB615C"/>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BB615C"/>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BB615C"/>
    <w:rPr>
      <w:rFonts w:ascii="Arial" w:eastAsia="黑体" w:hAnsi="Arial"/>
      <w:kern w:val="2"/>
      <w:sz w:val="44"/>
    </w:rPr>
  </w:style>
  <w:style w:type="paragraph" w:customStyle="1" w:styleId="17">
    <w:name w:val="列出段落1"/>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BB615C"/>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BB615C"/>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BB615C"/>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BB615C"/>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BB615C"/>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BB615C"/>
    <w:pPr>
      <w:widowControl/>
      <w:spacing w:line="300" w:lineRule="auto"/>
      <w:ind w:firstLine="420"/>
    </w:pPr>
    <w:rPr>
      <w:rFonts w:ascii="Calibri" w:eastAsia="宋体" w:hAnsi="Calibri" w:cs="宋体"/>
      <w:kern w:val="0"/>
      <w:szCs w:val="21"/>
    </w:rPr>
  </w:style>
  <w:style w:type="paragraph" w:customStyle="1" w:styleId="230">
    <w:name w:val="23"/>
    <w:basedOn w:val="a"/>
    <w:qFormat/>
    <w:rsid w:val="00BB615C"/>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BB615C"/>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BB615C"/>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BB615C"/>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BB615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BB615C"/>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BB615C"/>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BB615C"/>
    <w:pPr>
      <w:spacing w:line="300" w:lineRule="auto"/>
      <w:jc w:val="left"/>
    </w:pPr>
    <w:rPr>
      <w:rFonts w:ascii="宋体" w:eastAsia="宋体" w:hAnsi="宋体" w:cs="Times New Roman"/>
      <w:szCs w:val="21"/>
    </w:rPr>
  </w:style>
  <w:style w:type="paragraph" w:customStyle="1" w:styleId="xl87">
    <w:name w:val="xl8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BB615C"/>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B615C"/>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BB615C"/>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BB615C"/>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BB615C"/>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BB615C"/>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BB615C"/>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BB615C"/>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BB615C"/>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BB615C"/>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BB615C"/>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BB615C"/>
    <w:pPr>
      <w:spacing w:line="300" w:lineRule="auto"/>
    </w:pPr>
    <w:rPr>
      <w:rFonts w:ascii="Tahoma" w:eastAsia="宋体" w:hAnsi="Tahoma" w:cs="Times New Roman"/>
      <w:sz w:val="24"/>
      <w:szCs w:val="20"/>
    </w:rPr>
  </w:style>
  <w:style w:type="paragraph" w:customStyle="1" w:styleId="xl80">
    <w:name w:val="xl80"/>
    <w:basedOn w:val="a"/>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BB615C"/>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BB615C"/>
    <w:pPr>
      <w:spacing w:line="300" w:lineRule="auto"/>
      <w:jc w:val="center"/>
    </w:pPr>
    <w:rPr>
      <w:rFonts w:ascii="Arial" w:eastAsia="黑体" w:hAnsi="Arial" w:cs="Arial"/>
      <w:bCs/>
      <w:sz w:val="52"/>
      <w:szCs w:val="32"/>
    </w:rPr>
  </w:style>
  <w:style w:type="paragraph" w:customStyle="1" w:styleId="xl50">
    <w:name w:val="xl50"/>
    <w:basedOn w:val="a"/>
    <w:rsid w:val="00BB615C"/>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BB615C"/>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BB615C"/>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BB615C"/>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BB615C"/>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BB615C"/>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BB615C"/>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BB615C"/>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BB615C"/>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BB615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BB615C"/>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BB615C"/>
    <w:pPr>
      <w:spacing w:line="300" w:lineRule="auto"/>
    </w:pPr>
    <w:rPr>
      <w:rFonts w:ascii="Tahoma" w:eastAsia="宋体" w:hAnsi="Tahoma" w:cs="Times New Roman"/>
      <w:sz w:val="24"/>
      <w:szCs w:val="20"/>
    </w:rPr>
  </w:style>
  <w:style w:type="paragraph" w:customStyle="1" w:styleId="0">
    <w:name w:val="0"/>
    <w:basedOn w:val="a"/>
    <w:rsid w:val="00BB615C"/>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BB615C"/>
    <w:pPr>
      <w:spacing w:line="360" w:lineRule="auto"/>
    </w:pPr>
    <w:rPr>
      <w:rFonts w:ascii="宋体" w:eastAsia="宋体" w:hAnsi="宋体" w:cs="Arial"/>
      <w:b/>
      <w:bCs/>
      <w:szCs w:val="21"/>
    </w:rPr>
  </w:style>
  <w:style w:type="paragraph" w:customStyle="1" w:styleId="xl41">
    <w:name w:val="xl41"/>
    <w:basedOn w:val="a"/>
    <w:qFormat/>
    <w:rsid w:val="00BB615C"/>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BB615C"/>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BB615C"/>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BB615C"/>
  </w:style>
  <w:style w:type="paragraph" w:customStyle="1" w:styleId="xl71">
    <w:name w:val="xl7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BB615C"/>
    <w:pPr>
      <w:spacing w:afterLines="50" w:line="360" w:lineRule="auto"/>
    </w:pPr>
    <w:rPr>
      <w:rFonts w:ascii="仿宋_GB2312" w:eastAsia="仿宋_GB2312" w:hAnsi="宋体" w:cs="Times New Roman"/>
      <w:sz w:val="24"/>
      <w:szCs w:val="24"/>
    </w:rPr>
  </w:style>
  <w:style w:type="paragraph" w:customStyle="1" w:styleId="p17">
    <w:name w:val="p17"/>
    <w:basedOn w:val="a"/>
    <w:rsid w:val="00BB615C"/>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BB615C"/>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BB615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BB615C"/>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BB615C"/>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BB615C"/>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BB615C"/>
    <w:pPr>
      <w:spacing w:line="300" w:lineRule="auto"/>
    </w:pPr>
    <w:rPr>
      <w:rFonts w:ascii="宋体" w:eastAsia="宋体" w:hAnsi="宋体" w:cs="Times New Roman"/>
      <w:szCs w:val="24"/>
    </w:rPr>
  </w:style>
  <w:style w:type="paragraph" w:customStyle="1" w:styleId="180">
    <w:name w:val="18"/>
    <w:basedOn w:val="a"/>
    <w:qFormat/>
    <w:rsid w:val="00BB615C"/>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BB615C"/>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BB615C"/>
  </w:style>
  <w:style w:type="paragraph" w:customStyle="1" w:styleId="Web">
    <w:name w:val="普通 (Web)"/>
    <w:basedOn w:val="a"/>
    <w:qFormat/>
    <w:rsid w:val="00BB615C"/>
    <w:pPr>
      <w:spacing w:line="300" w:lineRule="auto"/>
    </w:pPr>
    <w:rPr>
      <w:rFonts w:ascii="Times New Roman" w:eastAsia="宋体" w:hAnsi="Times New Roman" w:cs="Times New Roman"/>
      <w:sz w:val="24"/>
      <w:szCs w:val="24"/>
    </w:rPr>
  </w:style>
  <w:style w:type="paragraph" w:customStyle="1" w:styleId="xl27">
    <w:name w:val="xl27"/>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BB615C"/>
    <w:pPr>
      <w:spacing w:line="300" w:lineRule="auto"/>
    </w:pPr>
    <w:rPr>
      <w:rFonts w:ascii="Tahoma" w:eastAsia="宋体" w:hAnsi="Tahoma" w:cs="Times New Roman"/>
      <w:sz w:val="24"/>
      <w:szCs w:val="20"/>
    </w:rPr>
  </w:style>
  <w:style w:type="paragraph" w:customStyle="1" w:styleId="xl75">
    <w:name w:val="xl75"/>
    <w:basedOn w:val="a"/>
    <w:qFormat/>
    <w:rsid w:val="00BB615C"/>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BB615C"/>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BB615C"/>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BB615C"/>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BB615C"/>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BB615C"/>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B615C"/>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BB615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BB615C"/>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BB615C"/>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BB615C"/>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BB615C"/>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BB615C"/>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BB615C"/>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BB615C"/>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BB615C"/>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BB615C"/>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BB615C"/>
    <w:rPr>
      <w:rFonts w:ascii="Verdana" w:hAnsi="Verdana" w:cs="Verdana" w:hint="default"/>
      <w:color w:val="000000"/>
      <w:sz w:val="18"/>
      <w:szCs w:val="18"/>
    </w:rPr>
  </w:style>
  <w:style w:type="character" w:customStyle="1" w:styleId="x-tab-strip-text4">
    <w:name w:val="x-tab-strip-text4"/>
    <w:basedOn w:val="a1"/>
    <w:qFormat/>
    <w:rsid w:val="00BB615C"/>
    <w:rPr>
      <w:b/>
      <w:color w:val="15428B"/>
    </w:rPr>
  </w:style>
  <w:style w:type="character" w:customStyle="1" w:styleId="hover35">
    <w:name w:val="hover35"/>
    <w:basedOn w:val="a1"/>
    <w:rsid w:val="00BB615C"/>
    <w:rPr>
      <w:shd w:val="clear" w:color="auto" w:fill="DEECFD"/>
    </w:rPr>
  </w:style>
  <w:style w:type="character" w:customStyle="1" w:styleId="x-tab-strip-text1">
    <w:name w:val="x-tab-strip-text1"/>
    <w:basedOn w:val="a1"/>
    <w:qFormat/>
    <w:rsid w:val="00BB615C"/>
  </w:style>
  <w:style w:type="character" w:customStyle="1" w:styleId="x-tab-strip-text2">
    <w:name w:val="x-tab-strip-text2"/>
    <w:basedOn w:val="a1"/>
    <w:qFormat/>
    <w:rsid w:val="00BB615C"/>
  </w:style>
  <w:style w:type="character" w:customStyle="1" w:styleId="x-tab-strip-text">
    <w:name w:val="x-tab-strip-text"/>
    <w:basedOn w:val="a1"/>
    <w:qFormat/>
    <w:rsid w:val="00BB615C"/>
    <w:rPr>
      <w:rFonts w:ascii="Tahoma" w:eastAsia="Tahoma" w:hAnsi="Tahoma" w:cs="Tahoma"/>
      <w:color w:val="416AA3"/>
      <w:sz w:val="16"/>
      <w:szCs w:val="16"/>
    </w:rPr>
  </w:style>
  <w:style w:type="character" w:customStyle="1" w:styleId="x-tab-strip-text5">
    <w:name w:val="x-tab-strip-text5"/>
    <w:basedOn w:val="a1"/>
    <w:rsid w:val="00BB615C"/>
    <w:rPr>
      <w:color w:val="15428B"/>
    </w:rPr>
  </w:style>
  <w:style w:type="character" w:customStyle="1" w:styleId="x-tab-strip-text3">
    <w:name w:val="x-tab-strip-text3"/>
    <w:basedOn w:val="a1"/>
    <w:qFormat/>
    <w:rsid w:val="00BB615C"/>
  </w:style>
  <w:style w:type="paragraph" w:customStyle="1" w:styleId="WPSOffice3">
    <w:name w:val="WPSOffice手动目录 3"/>
    <w:qFormat/>
    <w:rsid w:val="00BB615C"/>
    <w:pPr>
      <w:ind w:leftChars="400" w:left="400"/>
    </w:pPr>
    <w:rPr>
      <w:rFonts w:ascii="Calibri" w:eastAsia="宋体" w:hAnsi="Calibri" w:cs="Times New Roman"/>
      <w:kern w:val="0"/>
      <w:sz w:val="20"/>
      <w:szCs w:val="20"/>
    </w:rPr>
  </w:style>
  <w:style w:type="paragraph" w:customStyle="1" w:styleId="WPSOffice1">
    <w:name w:val="WPSOffice手动目录 1"/>
    <w:qFormat/>
    <w:rsid w:val="00BB615C"/>
    <w:rPr>
      <w:rFonts w:ascii="Calibri" w:eastAsia="宋体" w:hAnsi="Calibri" w:cs="Times New Roman"/>
      <w:kern w:val="0"/>
      <w:sz w:val="20"/>
      <w:szCs w:val="20"/>
    </w:rPr>
  </w:style>
  <w:style w:type="paragraph" w:customStyle="1" w:styleId="WPSOffice2">
    <w:name w:val="WPSOffice手动目录 2"/>
    <w:qFormat/>
    <w:rsid w:val="00BB615C"/>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BB615C"/>
  </w:style>
  <w:style w:type="table" w:customStyle="1" w:styleId="111">
    <w:name w:val="网格型11"/>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sid w:val="00BB615C"/>
    <w:rPr>
      <w:rFonts w:ascii="宋体" w:eastAsia="宋体" w:hAnsi="宋体" w:cs="宋体"/>
      <w:b/>
      <w:bCs/>
      <w:color w:val="000000"/>
      <w:sz w:val="22"/>
      <w:szCs w:val="22"/>
      <w:u w:val="none"/>
    </w:rPr>
  </w:style>
  <w:style w:type="table" w:customStyle="1" w:styleId="TableNormal">
    <w:name w:val="Table Normal"/>
    <w:autoRedefine/>
    <w:uiPriority w:val="2"/>
    <w:semiHidden/>
    <w:unhideWhenUsed/>
    <w:qFormat/>
    <w:rsid w:val="00BB615C"/>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BB615C"/>
    <w:pPr>
      <w:spacing w:line="300" w:lineRule="auto"/>
    </w:pPr>
    <w:rPr>
      <w:rFonts w:ascii="宋体" w:eastAsia="宋体" w:hAnsi="宋体" w:cs="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615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B615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B615C"/>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BB615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B615C"/>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BB615C"/>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BB615C"/>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BB615C"/>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BB615C"/>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B615C"/>
    <w:rPr>
      <w:rFonts w:ascii="Times New Roman" w:eastAsia="宋体" w:hAnsi="Times New Roman" w:cs="Times New Roman"/>
      <w:b/>
      <w:bCs/>
      <w:kern w:val="44"/>
      <w:sz w:val="44"/>
      <w:szCs w:val="44"/>
    </w:rPr>
  </w:style>
  <w:style w:type="character" w:customStyle="1" w:styleId="2Char">
    <w:name w:val="标题 2 Char"/>
    <w:basedOn w:val="a1"/>
    <w:link w:val="2"/>
    <w:qFormat/>
    <w:rsid w:val="00BB615C"/>
    <w:rPr>
      <w:rFonts w:ascii="Arial" w:eastAsia="黑体" w:hAnsi="Arial" w:cs="Times New Roman"/>
      <w:b/>
      <w:bCs/>
      <w:sz w:val="32"/>
      <w:szCs w:val="32"/>
    </w:rPr>
  </w:style>
  <w:style w:type="character" w:customStyle="1" w:styleId="3Char">
    <w:name w:val="标题 3 Char"/>
    <w:basedOn w:val="a1"/>
    <w:link w:val="3"/>
    <w:qFormat/>
    <w:rsid w:val="00BB615C"/>
    <w:rPr>
      <w:rFonts w:ascii="Times New Roman" w:eastAsia="宋体" w:hAnsi="Times New Roman" w:cs="Times New Roman"/>
      <w:b/>
      <w:bCs/>
      <w:szCs w:val="32"/>
    </w:rPr>
  </w:style>
  <w:style w:type="character" w:customStyle="1" w:styleId="4Char">
    <w:name w:val="标题 4 Char"/>
    <w:basedOn w:val="a1"/>
    <w:link w:val="4"/>
    <w:qFormat/>
    <w:rsid w:val="00BB615C"/>
    <w:rPr>
      <w:rFonts w:ascii="Arial" w:eastAsia="黑体" w:hAnsi="Arial" w:cs="Times New Roman"/>
      <w:b/>
      <w:bCs/>
      <w:sz w:val="28"/>
      <w:szCs w:val="28"/>
    </w:rPr>
  </w:style>
  <w:style w:type="character" w:customStyle="1" w:styleId="5Char">
    <w:name w:val="标题 5 Char"/>
    <w:basedOn w:val="a1"/>
    <w:link w:val="5"/>
    <w:qFormat/>
    <w:rsid w:val="00BB615C"/>
    <w:rPr>
      <w:rFonts w:ascii="Times New Roman" w:eastAsia="宋体" w:hAnsi="Times New Roman" w:cs="Times New Roman"/>
      <w:b/>
      <w:sz w:val="28"/>
      <w:szCs w:val="20"/>
    </w:rPr>
  </w:style>
  <w:style w:type="character" w:customStyle="1" w:styleId="6Char">
    <w:name w:val="标题 6 Char"/>
    <w:basedOn w:val="a1"/>
    <w:link w:val="6"/>
    <w:qFormat/>
    <w:rsid w:val="00BB615C"/>
    <w:rPr>
      <w:rFonts w:ascii="Arial" w:eastAsia="黑体" w:hAnsi="Arial" w:cs="Times New Roman"/>
      <w:b/>
      <w:sz w:val="24"/>
      <w:szCs w:val="20"/>
    </w:rPr>
  </w:style>
  <w:style w:type="character" w:customStyle="1" w:styleId="7Char">
    <w:name w:val="标题 7 Char"/>
    <w:basedOn w:val="a1"/>
    <w:link w:val="7"/>
    <w:qFormat/>
    <w:rsid w:val="00BB615C"/>
    <w:rPr>
      <w:rFonts w:ascii="Times New Roman" w:eastAsia="宋体" w:hAnsi="Times New Roman" w:cs="Times New Roman"/>
      <w:b/>
      <w:sz w:val="24"/>
      <w:szCs w:val="20"/>
    </w:rPr>
  </w:style>
  <w:style w:type="character" w:customStyle="1" w:styleId="8Char">
    <w:name w:val="标题 8 Char"/>
    <w:basedOn w:val="a1"/>
    <w:link w:val="8"/>
    <w:qFormat/>
    <w:rsid w:val="00BB615C"/>
    <w:rPr>
      <w:rFonts w:ascii="Arial" w:eastAsia="黑体" w:hAnsi="Arial" w:cs="Times New Roman"/>
      <w:sz w:val="24"/>
      <w:szCs w:val="20"/>
    </w:rPr>
  </w:style>
  <w:style w:type="character" w:customStyle="1" w:styleId="9Char">
    <w:name w:val="标题 9 Char"/>
    <w:basedOn w:val="a1"/>
    <w:link w:val="9"/>
    <w:qFormat/>
    <w:rsid w:val="00BB615C"/>
    <w:rPr>
      <w:rFonts w:ascii="Arial" w:eastAsia="黑体" w:hAnsi="Arial" w:cs="Times New Roman"/>
      <w:szCs w:val="20"/>
    </w:rPr>
  </w:style>
  <w:style w:type="numbering" w:customStyle="1" w:styleId="10">
    <w:name w:val="无列表1"/>
    <w:next w:val="a3"/>
    <w:uiPriority w:val="99"/>
    <w:semiHidden/>
    <w:unhideWhenUsed/>
    <w:rsid w:val="00BB615C"/>
  </w:style>
  <w:style w:type="paragraph" w:styleId="a0">
    <w:name w:val="Normal Indent"/>
    <w:basedOn w:val="a"/>
    <w:link w:val="Char"/>
    <w:qFormat/>
    <w:rsid w:val="00BB615C"/>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BB615C"/>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BB615C"/>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BB615C"/>
    <w:rPr>
      <w:rFonts w:ascii="Times New Roman" w:eastAsia="宋体" w:hAnsi="Times New Roman" w:cs="Times New Roman"/>
    </w:rPr>
  </w:style>
  <w:style w:type="paragraph" w:styleId="40">
    <w:name w:val="List Bullet 4"/>
    <w:basedOn w:val="a"/>
    <w:qFormat/>
    <w:rsid w:val="00BB615C"/>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BB615C"/>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BB615C"/>
    <w:pPr>
      <w:spacing w:line="480" w:lineRule="auto"/>
    </w:pPr>
    <w:rPr>
      <w:rFonts w:ascii="华文中宋" w:eastAsia="华文中宋" w:hAnsi="华文中宋" w:cs="Times New Roman"/>
      <w:sz w:val="36"/>
      <w:szCs w:val="20"/>
    </w:rPr>
  </w:style>
  <w:style w:type="paragraph" w:styleId="a7">
    <w:name w:val="List Bullet"/>
    <w:basedOn w:val="a"/>
    <w:qFormat/>
    <w:rsid w:val="00BB615C"/>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BB615C"/>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BB615C"/>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B615C"/>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BB615C"/>
    <w:rPr>
      <w:rFonts w:ascii="Times New Roman" w:eastAsia="宋体" w:hAnsi="Times New Roman" w:cs="Times New Roman"/>
    </w:rPr>
  </w:style>
  <w:style w:type="paragraph" w:styleId="aa">
    <w:name w:val="Salutation"/>
    <w:basedOn w:val="a"/>
    <w:next w:val="a"/>
    <w:link w:val="Char3"/>
    <w:qFormat/>
    <w:rsid w:val="00BB615C"/>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BB615C"/>
    <w:rPr>
      <w:rFonts w:ascii="Times New Roman" w:eastAsia="宋体" w:hAnsi="Times New Roman" w:cs="Times New Roman"/>
      <w:kern w:val="0"/>
      <w:sz w:val="24"/>
      <w:szCs w:val="24"/>
    </w:rPr>
  </w:style>
  <w:style w:type="paragraph" w:styleId="30">
    <w:name w:val="Body Text 3"/>
    <w:basedOn w:val="a"/>
    <w:link w:val="3Char0"/>
    <w:qFormat/>
    <w:rsid w:val="00BB615C"/>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BB615C"/>
    <w:rPr>
      <w:rFonts w:ascii="Times New Roman" w:eastAsia="宋体" w:hAnsi="Times New Roman" w:cs="Times New Roman"/>
      <w:kern w:val="0"/>
      <w:sz w:val="16"/>
      <w:szCs w:val="20"/>
    </w:rPr>
  </w:style>
  <w:style w:type="paragraph" w:styleId="31">
    <w:name w:val="List Bullet 3"/>
    <w:basedOn w:val="a"/>
    <w:qFormat/>
    <w:rsid w:val="00BB615C"/>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BB615C"/>
    <w:pPr>
      <w:spacing w:after="120" w:line="300" w:lineRule="auto"/>
    </w:pPr>
    <w:rPr>
      <w:rFonts w:ascii="Times New Roman" w:eastAsia="宋体" w:hAnsi="Times New Roman" w:cs="Times New Roman"/>
    </w:rPr>
  </w:style>
  <w:style w:type="character" w:customStyle="1" w:styleId="Char4">
    <w:name w:val="正文文本 Char"/>
    <w:basedOn w:val="a1"/>
    <w:qFormat/>
    <w:rsid w:val="00BB615C"/>
  </w:style>
  <w:style w:type="paragraph" w:styleId="ac">
    <w:name w:val="Body Text Indent"/>
    <w:basedOn w:val="a"/>
    <w:link w:val="Char5"/>
    <w:qFormat/>
    <w:rsid w:val="00BB615C"/>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BB615C"/>
    <w:rPr>
      <w:rFonts w:ascii="Times New Roman" w:eastAsia="宋体" w:hAnsi="Times New Roman" w:cs="Times New Roman"/>
      <w:b/>
      <w:sz w:val="24"/>
      <w:szCs w:val="20"/>
    </w:rPr>
  </w:style>
  <w:style w:type="paragraph" w:styleId="20">
    <w:name w:val="List Bullet 2"/>
    <w:basedOn w:val="a"/>
    <w:qFormat/>
    <w:rsid w:val="00BB615C"/>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BB615C"/>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BB615C"/>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BB615C"/>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BB615C"/>
    <w:rPr>
      <w:rFonts w:ascii="宋体" w:eastAsia="宋体" w:hAnsi="Courier New" w:cs="Times New Roman"/>
      <w:kern w:val="0"/>
      <w:sz w:val="20"/>
      <w:szCs w:val="20"/>
    </w:rPr>
  </w:style>
  <w:style w:type="paragraph" w:styleId="80">
    <w:name w:val="toc 8"/>
    <w:basedOn w:val="a"/>
    <w:next w:val="a"/>
    <w:uiPriority w:val="39"/>
    <w:qFormat/>
    <w:rsid w:val="00BB615C"/>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BB615C"/>
    <w:pPr>
      <w:spacing w:line="300" w:lineRule="auto"/>
    </w:pPr>
    <w:rPr>
      <w:rFonts w:ascii="Times New Roman" w:eastAsia="宋体" w:hAnsi="Times New Roman" w:cs="Times New Roman"/>
    </w:rPr>
  </w:style>
  <w:style w:type="character" w:customStyle="1" w:styleId="Char7">
    <w:name w:val="日期 Char"/>
    <w:basedOn w:val="a1"/>
    <w:link w:val="ae"/>
    <w:qFormat/>
    <w:rsid w:val="00BB615C"/>
    <w:rPr>
      <w:rFonts w:ascii="Times New Roman" w:eastAsia="宋体" w:hAnsi="Times New Roman" w:cs="Times New Roman"/>
    </w:rPr>
  </w:style>
  <w:style w:type="paragraph" w:styleId="21">
    <w:name w:val="Body Text Indent 2"/>
    <w:basedOn w:val="a"/>
    <w:link w:val="2Char0"/>
    <w:qFormat/>
    <w:rsid w:val="00BB615C"/>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BB615C"/>
    <w:rPr>
      <w:rFonts w:ascii="宋体" w:eastAsia="宋体" w:hAnsi="宋体" w:cs="Times New Roman"/>
      <w:b/>
      <w:bCs/>
      <w:sz w:val="24"/>
      <w:szCs w:val="20"/>
    </w:rPr>
  </w:style>
  <w:style w:type="paragraph" w:styleId="af">
    <w:name w:val="Balloon Text"/>
    <w:basedOn w:val="a"/>
    <w:link w:val="Char8"/>
    <w:qFormat/>
    <w:rsid w:val="00BB615C"/>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BB615C"/>
    <w:rPr>
      <w:rFonts w:ascii="Times New Roman" w:eastAsia="宋体" w:hAnsi="Times New Roman" w:cs="Times New Roman"/>
      <w:sz w:val="18"/>
      <w:szCs w:val="18"/>
    </w:rPr>
  </w:style>
  <w:style w:type="paragraph" w:styleId="af0">
    <w:name w:val="footer"/>
    <w:basedOn w:val="a"/>
    <w:link w:val="Char9"/>
    <w:qFormat/>
    <w:rsid w:val="00BB615C"/>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BB615C"/>
    <w:rPr>
      <w:rFonts w:ascii="Times New Roman" w:eastAsia="宋体" w:hAnsi="Times New Roman" w:cs="Times New Roman"/>
      <w:kern w:val="0"/>
      <w:sz w:val="18"/>
      <w:szCs w:val="20"/>
    </w:rPr>
  </w:style>
  <w:style w:type="paragraph" w:styleId="af1">
    <w:name w:val="header"/>
    <w:basedOn w:val="a"/>
    <w:link w:val="Chara"/>
    <w:qFormat/>
    <w:rsid w:val="00BB615C"/>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BB615C"/>
    <w:rPr>
      <w:rFonts w:ascii="Times New Roman" w:eastAsia="宋体" w:hAnsi="Times New Roman" w:cs="Times New Roman"/>
      <w:kern w:val="0"/>
      <w:sz w:val="18"/>
      <w:szCs w:val="20"/>
    </w:rPr>
  </w:style>
  <w:style w:type="paragraph" w:styleId="11">
    <w:name w:val="toc 1"/>
    <w:basedOn w:val="a"/>
    <w:next w:val="a"/>
    <w:uiPriority w:val="39"/>
    <w:qFormat/>
    <w:rsid w:val="00BB615C"/>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BB615C"/>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BB615C"/>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BB615C"/>
    <w:rPr>
      <w:rFonts w:ascii="Arial" w:eastAsia="方正魏碑简体" w:hAnsi="Arial" w:cs="Times New Roman"/>
      <w:bCs/>
      <w:kern w:val="28"/>
      <w:sz w:val="32"/>
      <w:szCs w:val="32"/>
    </w:rPr>
  </w:style>
  <w:style w:type="paragraph" w:styleId="af3">
    <w:name w:val="footnote text"/>
    <w:basedOn w:val="a"/>
    <w:link w:val="Char11"/>
    <w:unhideWhenUsed/>
    <w:qFormat/>
    <w:rsid w:val="00BB615C"/>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BB615C"/>
    <w:rPr>
      <w:sz w:val="18"/>
      <w:szCs w:val="18"/>
    </w:rPr>
  </w:style>
  <w:style w:type="paragraph" w:styleId="60">
    <w:name w:val="toc 6"/>
    <w:basedOn w:val="a"/>
    <w:next w:val="a"/>
    <w:uiPriority w:val="39"/>
    <w:qFormat/>
    <w:rsid w:val="00BB615C"/>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BB615C"/>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BB615C"/>
    <w:rPr>
      <w:rFonts w:ascii="Times New Roman" w:eastAsia="宋体" w:hAnsi="Times New Roman" w:cs="Times New Roman"/>
      <w:szCs w:val="21"/>
    </w:rPr>
  </w:style>
  <w:style w:type="paragraph" w:styleId="22">
    <w:name w:val="toc 2"/>
    <w:basedOn w:val="a"/>
    <w:next w:val="a"/>
    <w:uiPriority w:val="39"/>
    <w:qFormat/>
    <w:rsid w:val="00BB615C"/>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BB615C"/>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BB615C"/>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BB615C"/>
    <w:rPr>
      <w:rFonts w:ascii="Times New Roman" w:eastAsia="宋体" w:hAnsi="Times New Roman" w:cs="Times New Roman"/>
      <w:szCs w:val="20"/>
    </w:rPr>
  </w:style>
  <w:style w:type="paragraph" w:styleId="HTML">
    <w:name w:val="HTML Preformatted"/>
    <w:basedOn w:val="a"/>
    <w:link w:val="HTMLChar"/>
    <w:qFormat/>
    <w:rsid w:val="00BB6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BB615C"/>
    <w:rPr>
      <w:rFonts w:ascii="宋体" w:eastAsia="宋体" w:hAnsi="宋体" w:cs="宋体"/>
      <w:kern w:val="0"/>
      <w:sz w:val="24"/>
      <w:szCs w:val="24"/>
    </w:rPr>
  </w:style>
  <w:style w:type="paragraph" w:styleId="af4">
    <w:name w:val="Normal (Web)"/>
    <w:basedOn w:val="a"/>
    <w:uiPriority w:val="99"/>
    <w:qFormat/>
    <w:rsid w:val="00BB615C"/>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BB615C"/>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BB615C"/>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BB615C"/>
    <w:rPr>
      <w:b/>
      <w:bCs/>
      <w:kern w:val="0"/>
      <w:sz w:val="20"/>
      <w:szCs w:val="20"/>
    </w:rPr>
  </w:style>
  <w:style w:type="character" w:customStyle="1" w:styleId="Chare">
    <w:name w:val="批注主题 Char"/>
    <w:basedOn w:val="Char2"/>
    <w:link w:val="af6"/>
    <w:uiPriority w:val="99"/>
    <w:qFormat/>
    <w:rsid w:val="00BB615C"/>
    <w:rPr>
      <w:rFonts w:ascii="Times New Roman" w:eastAsia="宋体" w:hAnsi="Times New Roman" w:cs="Times New Roman"/>
      <w:b/>
      <w:bCs/>
      <w:kern w:val="0"/>
      <w:sz w:val="20"/>
      <w:szCs w:val="20"/>
    </w:rPr>
  </w:style>
  <w:style w:type="paragraph" w:styleId="af7">
    <w:name w:val="Body Text First Indent"/>
    <w:basedOn w:val="ab"/>
    <w:link w:val="Charf"/>
    <w:qFormat/>
    <w:rsid w:val="00BB615C"/>
    <w:pPr>
      <w:ind w:firstLine="510"/>
    </w:pPr>
    <w:rPr>
      <w:sz w:val="24"/>
    </w:rPr>
  </w:style>
  <w:style w:type="character" w:customStyle="1" w:styleId="Charf">
    <w:name w:val="正文首行缩进 Char"/>
    <w:basedOn w:val="Char4"/>
    <w:link w:val="af7"/>
    <w:qFormat/>
    <w:rsid w:val="00BB615C"/>
    <w:rPr>
      <w:rFonts w:ascii="Times New Roman" w:eastAsia="宋体" w:hAnsi="Times New Roman" w:cs="Times New Roman"/>
      <w:sz w:val="24"/>
    </w:rPr>
  </w:style>
  <w:style w:type="table" w:styleId="af8">
    <w:name w:val="Table Grid"/>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B615C"/>
    <w:rPr>
      <w:b/>
      <w:bCs/>
    </w:rPr>
  </w:style>
  <w:style w:type="character" w:styleId="afa">
    <w:name w:val="page number"/>
    <w:basedOn w:val="a1"/>
    <w:qFormat/>
    <w:rsid w:val="00BB615C"/>
  </w:style>
  <w:style w:type="character" w:styleId="afb">
    <w:name w:val="FollowedHyperlink"/>
    <w:qFormat/>
    <w:rsid w:val="00BB615C"/>
    <w:rPr>
      <w:color w:val="800080"/>
      <w:u w:val="single"/>
    </w:rPr>
  </w:style>
  <w:style w:type="character" w:styleId="afc">
    <w:name w:val="Emphasis"/>
    <w:qFormat/>
    <w:rsid w:val="00BB615C"/>
    <w:rPr>
      <w:i/>
      <w:iCs/>
    </w:rPr>
  </w:style>
  <w:style w:type="character" w:styleId="HTML0">
    <w:name w:val="HTML Definition"/>
    <w:basedOn w:val="a1"/>
    <w:qFormat/>
    <w:rsid w:val="00BB615C"/>
  </w:style>
  <w:style w:type="character" w:styleId="HTML1">
    <w:name w:val="HTML Variable"/>
    <w:basedOn w:val="a1"/>
    <w:qFormat/>
    <w:rsid w:val="00BB615C"/>
  </w:style>
  <w:style w:type="character" w:styleId="afd">
    <w:name w:val="Hyperlink"/>
    <w:uiPriority w:val="99"/>
    <w:qFormat/>
    <w:rsid w:val="00BB615C"/>
    <w:rPr>
      <w:color w:val="0000FF"/>
      <w:u w:val="single"/>
    </w:rPr>
  </w:style>
  <w:style w:type="character" w:styleId="HTML2">
    <w:name w:val="HTML Code"/>
    <w:basedOn w:val="a1"/>
    <w:qFormat/>
    <w:rsid w:val="00BB615C"/>
    <w:rPr>
      <w:rFonts w:ascii="Courier New" w:hAnsi="Courier New"/>
      <w:sz w:val="20"/>
    </w:rPr>
  </w:style>
  <w:style w:type="character" w:styleId="afe">
    <w:name w:val="annotation reference"/>
    <w:uiPriority w:val="99"/>
    <w:unhideWhenUsed/>
    <w:qFormat/>
    <w:rsid w:val="00BB615C"/>
    <w:rPr>
      <w:sz w:val="21"/>
      <w:szCs w:val="21"/>
    </w:rPr>
  </w:style>
  <w:style w:type="character" w:styleId="HTML3">
    <w:name w:val="HTML Cite"/>
    <w:basedOn w:val="a1"/>
    <w:qFormat/>
    <w:rsid w:val="00BB615C"/>
  </w:style>
  <w:style w:type="character" w:customStyle="1" w:styleId="CharChar3">
    <w:name w:val="Char Char3"/>
    <w:qFormat/>
    <w:rsid w:val="00BB615C"/>
    <w:rPr>
      <w:kern w:val="2"/>
      <w:sz w:val="21"/>
    </w:rPr>
  </w:style>
  <w:style w:type="character" w:customStyle="1" w:styleId="Char12">
    <w:name w:val="引用 Char1"/>
    <w:basedOn w:val="a1"/>
    <w:link w:val="12"/>
    <w:qFormat/>
    <w:locked/>
    <w:rsid w:val="00BB615C"/>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BB615C"/>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BB615C"/>
    <w:rPr>
      <w:rFonts w:ascii="黑体" w:eastAsia="宋体" w:hAnsi="宋体" w:cs="Times New Roman"/>
    </w:rPr>
  </w:style>
  <w:style w:type="paragraph" w:customStyle="1" w:styleId="aff">
    <w:name w:val="标准款样式"/>
    <w:basedOn w:val="a"/>
    <w:link w:val="Charf0"/>
    <w:qFormat/>
    <w:rsid w:val="00BB615C"/>
    <w:pPr>
      <w:spacing w:line="300" w:lineRule="auto"/>
    </w:pPr>
    <w:rPr>
      <w:rFonts w:ascii="黑体" w:eastAsia="宋体" w:hAnsi="宋体" w:cs="Times New Roman"/>
    </w:rPr>
  </w:style>
  <w:style w:type="character" w:customStyle="1" w:styleId="Charf1">
    <w:name w:val="居中 Char"/>
    <w:qFormat/>
    <w:rsid w:val="00BB615C"/>
    <w:rPr>
      <w:kern w:val="2"/>
      <w:sz w:val="24"/>
    </w:rPr>
  </w:style>
  <w:style w:type="character" w:customStyle="1" w:styleId="3Char10">
    <w:name w:val="正文文本 3 Char1"/>
    <w:basedOn w:val="a1"/>
    <w:uiPriority w:val="99"/>
    <w:semiHidden/>
    <w:qFormat/>
    <w:rsid w:val="00BB615C"/>
    <w:rPr>
      <w:sz w:val="16"/>
      <w:szCs w:val="16"/>
    </w:rPr>
  </w:style>
  <w:style w:type="character" w:customStyle="1" w:styleId="CharChar">
    <w:name w:val="Char Char"/>
    <w:semiHidden/>
    <w:qFormat/>
    <w:rsid w:val="00BB615C"/>
    <w:rPr>
      <w:b/>
      <w:bCs/>
      <w:kern w:val="2"/>
      <w:sz w:val="21"/>
    </w:rPr>
  </w:style>
  <w:style w:type="character" w:customStyle="1" w:styleId="CharChar2CharCharChar">
    <w:name w:val="+正文 Char Char2 Char Char Char"/>
    <w:link w:val="CharChar2Char"/>
    <w:locked/>
    <w:rsid w:val="00BB615C"/>
    <w:rPr>
      <w:rFonts w:ascii="宋体" w:hAnsi="宋体"/>
      <w:sz w:val="24"/>
    </w:rPr>
  </w:style>
  <w:style w:type="paragraph" w:customStyle="1" w:styleId="CharChar2Char">
    <w:name w:val="+正文 Char Char2 Char"/>
    <w:basedOn w:val="a"/>
    <w:link w:val="CharChar2CharCharChar"/>
    <w:qFormat/>
    <w:rsid w:val="00BB615C"/>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BB615C"/>
    <w:rPr>
      <w:b/>
      <w:bCs/>
    </w:rPr>
  </w:style>
  <w:style w:type="character" w:customStyle="1" w:styleId="Char14">
    <w:name w:val="批注文字 Char1"/>
    <w:basedOn w:val="a1"/>
    <w:uiPriority w:val="99"/>
    <w:semiHidden/>
    <w:qFormat/>
    <w:rsid w:val="00BB615C"/>
  </w:style>
  <w:style w:type="character" w:customStyle="1" w:styleId="Charf2">
    <w:name w:val="表正文 Char"/>
    <w:qFormat/>
    <w:rsid w:val="00BB615C"/>
    <w:rPr>
      <w:rFonts w:eastAsia="宋体"/>
      <w:kern w:val="2"/>
      <w:sz w:val="24"/>
      <w:lang w:val="en-US" w:eastAsia="zh-CN" w:bidi="ar-SA"/>
    </w:rPr>
  </w:style>
  <w:style w:type="character" w:customStyle="1" w:styleId="font12-blue-bold1">
    <w:name w:val="font12-blue-bold1"/>
    <w:qFormat/>
    <w:rsid w:val="00BB615C"/>
    <w:rPr>
      <w:b/>
      <w:bCs/>
      <w:color w:val="0249A5"/>
      <w:sz w:val="18"/>
      <w:szCs w:val="18"/>
      <w:u w:val="none"/>
    </w:rPr>
  </w:style>
  <w:style w:type="character" w:customStyle="1" w:styleId="15">
    <w:name w:val="15"/>
    <w:qFormat/>
    <w:rsid w:val="00BB615C"/>
    <w:rPr>
      <w:rFonts w:ascii="Calibri" w:hAnsi="Calibri" w:hint="default"/>
    </w:rPr>
  </w:style>
  <w:style w:type="character" w:customStyle="1" w:styleId="CharChar4">
    <w:name w:val="Char Char4"/>
    <w:qFormat/>
    <w:rsid w:val="00BB615C"/>
    <w:rPr>
      <w:kern w:val="2"/>
      <w:sz w:val="16"/>
    </w:rPr>
  </w:style>
  <w:style w:type="character" w:customStyle="1" w:styleId="grame">
    <w:name w:val="grame"/>
    <w:basedOn w:val="a1"/>
    <w:qFormat/>
    <w:rsid w:val="00BB615C"/>
  </w:style>
  <w:style w:type="character" w:customStyle="1" w:styleId="msoins0">
    <w:name w:val="msoins"/>
    <w:basedOn w:val="a1"/>
    <w:qFormat/>
    <w:rsid w:val="00BB615C"/>
  </w:style>
  <w:style w:type="character" w:customStyle="1" w:styleId="Charf3">
    <w:name w:val="段 Char"/>
    <w:basedOn w:val="a1"/>
    <w:link w:val="aff0"/>
    <w:qFormat/>
    <w:rsid w:val="00BB615C"/>
    <w:rPr>
      <w:rFonts w:ascii="宋体" w:hAnsi="Times New Roman"/>
    </w:rPr>
  </w:style>
  <w:style w:type="paragraph" w:customStyle="1" w:styleId="aff0">
    <w:name w:val="段"/>
    <w:link w:val="Charf3"/>
    <w:qFormat/>
    <w:rsid w:val="00BB615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BB615C"/>
    <w:rPr>
      <w:rFonts w:ascii="宋体" w:eastAsia="宋体" w:hAnsi="Courier New" w:cs="Courier New"/>
      <w:szCs w:val="21"/>
    </w:rPr>
  </w:style>
  <w:style w:type="character" w:customStyle="1" w:styleId="black1">
    <w:name w:val="black1"/>
    <w:qFormat/>
    <w:rsid w:val="00BB615C"/>
    <w:rPr>
      <w:rFonts w:ascii="ˎ̥" w:hAnsi="ˎ̥" w:hint="default"/>
      <w:color w:val="333333"/>
      <w:sz w:val="18"/>
      <w:szCs w:val="18"/>
      <w:u w:val="none"/>
    </w:rPr>
  </w:style>
  <w:style w:type="character" w:customStyle="1" w:styleId="solutioncontent1">
    <w:name w:val="solutioncontent1"/>
    <w:qFormat/>
    <w:rsid w:val="00BB615C"/>
    <w:rPr>
      <w:rFonts w:cs="Times New Roman"/>
      <w:color w:val="333333"/>
      <w:sz w:val="15"/>
      <w:szCs w:val="15"/>
    </w:rPr>
  </w:style>
  <w:style w:type="character" w:customStyle="1" w:styleId="CharChar0">
    <w:name w:val="+正文 Char Char"/>
    <w:link w:val="CharCharChar"/>
    <w:qFormat/>
    <w:locked/>
    <w:rsid w:val="00BB615C"/>
    <w:rPr>
      <w:rFonts w:ascii="楷体_GB2312" w:eastAsia="楷体_GB2312"/>
      <w:sz w:val="24"/>
    </w:rPr>
  </w:style>
  <w:style w:type="paragraph" w:customStyle="1" w:styleId="CharCharChar">
    <w:name w:val="+正文 Char Char Char"/>
    <w:basedOn w:val="a"/>
    <w:link w:val="CharChar0"/>
    <w:qFormat/>
    <w:rsid w:val="00BB615C"/>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BB615C"/>
  </w:style>
  <w:style w:type="character" w:customStyle="1" w:styleId="CharChar8">
    <w:name w:val="Char Char8"/>
    <w:qFormat/>
    <w:rsid w:val="00BB615C"/>
    <w:rPr>
      <w:kern w:val="2"/>
      <w:sz w:val="21"/>
    </w:rPr>
  </w:style>
  <w:style w:type="character" w:customStyle="1" w:styleId="16">
    <w:name w:val="16"/>
    <w:qFormat/>
    <w:rsid w:val="00BB615C"/>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BB615C"/>
    <w:rPr>
      <w:rFonts w:ascii="宋体" w:hAnsi="宋体"/>
      <w:sz w:val="24"/>
    </w:rPr>
  </w:style>
  <w:style w:type="paragraph" w:customStyle="1" w:styleId="Char20">
    <w:name w:val="+正文 Char2"/>
    <w:basedOn w:val="a"/>
    <w:link w:val="Char2CharChar"/>
    <w:qFormat/>
    <w:rsid w:val="00BB615C"/>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BB615C"/>
    <w:rPr>
      <w:rFonts w:ascii="宋体" w:hAnsi="宋体"/>
      <w:sz w:val="24"/>
    </w:rPr>
  </w:style>
  <w:style w:type="paragraph" w:customStyle="1" w:styleId="Char5CharCharChar">
    <w:name w:val="+正文 Char5 Char Char Char"/>
    <w:basedOn w:val="a"/>
    <w:link w:val="Char5CharCharCharCharChar"/>
    <w:qFormat/>
    <w:rsid w:val="00BB615C"/>
    <w:pPr>
      <w:spacing w:line="360" w:lineRule="auto"/>
      <w:ind w:firstLineChars="200" w:firstLine="200"/>
    </w:pPr>
    <w:rPr>
      <w:rFonts w:ascii="宋体" w:hAnsi="宋体"/>
      <w:sz w:val="24"/>
    </w:rPr>
  </w:style>
  <w:style w:type="character" w:customStyle="1" w:styleId="CharChar1">
    <w:name w:val="表文字 Char Char"/>
    <w:link w:val="aff1"/>
    <w:qFormat/>
    <w:locked/>
    <w:rsid w:val="00BB615C"/>
    <w:rPr>
      <w:rFonts w:ascii="楷体_GB2312" w:eastAsia="楷体_GB2312" w:hAnsi="宋体"/>
      <w:spacing w:val="-8"/>
      <w:sz w:val="24"/>
      <w:lang w:val="zh-CN"/>
    </w:rPr>
  </w:style>
  <w:style w:type="paragraph" w:customStyle="1" w:styleId="aff1">
    <w:name w:val="表文字"/>
    <w:basedOn w:val="a"/>
    <w:link w:val="CharChar1"/>
    <w:qFormat/>
    <w:rsid w:val="00BB615C"/>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BB615C"/>
    <w:rPr>
      <w:rFonts w:ascii="Times New Roman" w:eastAsia="宋体" w:hAnsi="Times New Roman" w:cs="Times New Roman"/>
    </w:rPr>
  </w:style>
  <w:style w:type="character" w:customStyle="1" w:styleId="Char10">
    <w:name w:val="正文文本 Char1"/>
    <w:basedOn w:val="a1"/>
    <w:link w:val="ab"/>
    <w:qFormat/>
    <w:rsid w:val="00BB615C"/>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BB615C"/>
    <w:rPr>
      <w:rFonts w:ascii="宋体" w:hAnsi="宋体"/>
      <w:sz w:val="24"/>
    </w:rPr>
  </w:style>
  <w:style w:type="paragraph" w:customStyle="1" w:styleId="CharChar3CharChar">
    <w:name w:val="+正文 Char Char3 Char Char"/>
    <w:basedOn w:val="a"/>
    <w:link w:val="CharChar3CharCharCharChar"/>
    <w:qFormat/>
    <w:rsid w:val="00BB615C"/>
    <w:pPr>
      <w:spacing w:line="360" w:lineRule="auto"/>
      <w:ind w:firstLineChars="200" w:firstLine="200"/>
    </w:pPr>
    <w:rPr>
      <w:rFonts w:ascii="宋体" w:hAnsi="宋体"/>
      <w:sz w:val="24"/>
    </w:rPr>
  </w:style>
  <w:style w:type="character" w:customStyle="1" w:styleId="Char18">
    <w:name w:val="副标题 Char1"/>
    <w:basedOn w:val="a1"/>
    <w:uiPriority w:val="11"/>
    <w:qFormat/>
    <w:rsid w:val="00BB615C"/>
    <w:rPr>
      <w:rFonts w:ascii="Cambria" w:eastAsia="宋体" w:hAnsi="Cambria" w:cs="Times New Roman"/>
      <w:b/>
      <w:bCs/>
      <w:kern w:val="28"/>
      <w:sz w:val="32"/>
      <w:szCs w:val="32"/>
    </w:rPr>
  </w:style>
  <w:style w:type="character" w:customStyle="1" w:styleId="1CharCharChar">
    <w:name w:val="+1. Char Char Char"/>
    <w:link w:val="1Char0"/>
    <w:qFormat/>
    <w:locked/>
    <w:rsid w:val="00BB615C"/>
    <w:rPr>
      <w:rFonts w:ascii="Times New Roman" w:eastAsia="宋体" w:hAnsi="Times New Roman" w:cs="Times New Roman"/>
    </w:rPr>
  </w:style>
  <w:style w:type="paragraph" w:customStyle="1" w:styleId="1Char0">
    <w:name w:val="+1. Char"/>
    <w:basedOn w:val="a"/>
    <w:link w:val="1CharCharChar"/>
    <w:qFormat/>
    <w:rsid w:val="00BB615C"/>
    <w:pPr>
      <w:spacing w:line="300" w:lineRule="auto"/>
    </w:pPr>
    <w:rPr>
      <w:rFonts w:ascii="Times New Roman" w:eastAsia="宋体" w:hAnsi="Times New Roman" w:cs="Times New Roman"/>
    </w:rPr>
  </w:style>
  <w:style w:type="character" w:customStyle="1" w:styleId="Char19">
    <w:name w:val="标题 Char1"/>
    <w:basedOn w:val="a1"/>
    <w:uiPriority w:val="10"/>
    <w:qFormat/>
    <w:rsid w:val="00BB615C"/>
    <w:rPr>
      <w:rFonts w:ascii="Cambria" w:eastAsia="宋体" w:hAnsi="Cambria" w:cs="Times New Roman"/>
      <w:b/>
      <w:bCs/>
      <w:sz w:val="32"/>
      <w:szCs w:val="32"/>
    </w:rPr>
  </w:style>
  <w:style w:type="character" w:customStyle="1" w:styleId="Char40">
    <w:name w:val="+正文 Char4"/>
    <w:link w:val="aff2"/>
    <w:qFormat/>
    <w:locked/>
    <w:rsid w:val="00BB615C"/>
    <w:rPr>
      <w:bCs/>
      <w:kern w:val="1"/>
      <w:sz w:val="22"/>
    </w:rPr>
  </w:style>
  <w:style w:type="paragraph" w:customStyle="1" w:styleId="aff2">
    <w:name w:val="+正文"/>
    <w:basedOn w:val="aff3"/>
    <w:link w:val="Char40"/>
    <w:qFormat/>
    <w:rsid w:val="00BB615C"/>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BB615C"/>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BB615C"/>
    <w:rPr>
      <w:sz w:val="18"/>
      <w:szCs w:val="18"/>
    </w:rPr>
  </w:style>
  <w:style w:type="character" w:customStyle="1" w:styleId="CharChar7">
    <w:name w:val="Char Char7"/>
    <w:qFormat/>
    <w:rsid w:val="00BB615C"/>
    <w:rPr>
      <w:kern w:val="2"/>
      <w:sz w:val="18"/>
    </w:rPr>
  </w:style>
  <w:style w:type="character" w:customStyle="1" w:styleId="CharChar2">
    <w:name w:val="Char Char2"/>
    <w:qFormat/>
    <w:rsid w:val="00BB615C"/>
    <w:rPr>
      <w:kern w:val="2"/>
      <w:sz w:val="24"/>
      <w:szCs w:val="24"/>
    </w:rPr>
  </w:style>
  <w:style w:type="character" w:customStyle="1" w:styleId="Char1b">
    <w:name w:val="表正文 Char1"/>
    <w:rsid w:val="00BB615C"/>
    <w:rPr>
      <w:kern w:val="2"/>
      <w:sz w:val="21"/>
    </w:rPr>
  </w:style>
  <w:style w:type="character" w:customStyle="1" w:styleId="Char1c">
    <w:name w:val="页眉 Char1"/>
    <w:basedOn w:val="a1"/>
    <w:uiPriority w:val="99"/>
    <w:semiHidden/>
    <w:qFormat/>
    <w:rsid w:val="00BB615C"/>
    <w:rPr>
      <w:sz w:val="18"/>
      <w:szCs w:val="18"/>
    </w:rPr>
  </w:style>
  <w:style w:type="character" w:customStyle="1" w:styleId="CharChar5">
    <w:name w:val="普通文字 Char Char"/>
    <w:rsid w:val="00BB615C"/>
    <w:rPr>
      <w:rFonts w:ascii="宋体" w:hAnsi="Courier New"/>
      <w:kern w:val="2"/>
      <w:sz w:val="21"/>
    </w:rPr>
  </w:style>
  <w:style w:type="character" w:customStyle="1" w:styleId="Charf4">
    <w:name w:val="无间隔 Char"/>
    <w:link w:val="13"/>
    <w:qFormat/>
    <w:locked/>
    <w:rsid w:val="00BB615C"/>
    <w:rPr>
      <w:rFonts w:eastAsia="Times New Roman"/>
      <w:sz w:val="22"/>
      <w:lang w:eastAsia="en-US" w:bidi="en-US"/>
    </w:rPr>
  </w:style>
  <w:style w:type="paragraph" w:customStyle="1" w:styleId="13">
    <w:name w:val="无间隔1"/>
    <w:link w:val="Charf4"/>
    <w:qFormat/>
    <w:rsid w:val="00BB615C"/>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BB615C"/>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BB615C"/>
    <w:rPr>
      <w:rFonts w:ascii="宋体" w:hAnsi="宋体"/>
    </w:rPr>
  </w:style>
  <w:style w:type="paragraph" w:customStyle="1" w:styleId="1CharCharChar0">
    <w:name w:val="+列表1 Char Char Char"/>
    <w:basedOn w:val="a"/>
    <w:link w:val="1CharCharCharCharChar"/>
    <w:qFormat/>
    <w:rsid w:val="00BB615C"/>
    <w:pPr>
      <w:spacing w:line="300" w:lineRule="auto"/>
      <w:jc w:val="center"/>
    </w:pPr>
    <w:rPr>
      <w:rFonts w:ascii="宋体" w:hAnsi="宋体"/>
    </w:rPr>
  </w:style>
  <w:style w:type="character" w:customStyle="1" w:styleId="CharChar5CharCharChar">
    <w:name w:val="+正文 Char Char5 Char Char Char"/>
    <w:link w:val="CharChar5Char"/>
    <w:qFormat/>
    <w:locked/>
    <w:rsid w:val="00BB615C"/>
    <w:rPr>
      <w:rFonts w:ascii="宋体" w:hAnsi="宋体"/>
      <w:sz w:val="24"/>
    </w:rPr>
  </w:style>
  <w:style w:type="paragraph" w:customStyle="1" w:styleId="CharChar5Char">
    <w:name w:val="+正文 Char Char5 Char"/>
    <w:basedOn w:val="a"/>
    <w:link w:val="CharChar5CharCharChar"/>
    <w:qFormat/>
    <w:rsid w:val="00BB615C"/>
    <w:pPr>
      <w:spacing w:line="360" w:lineRule="auto"/>
      <w:ind w:firstLineChars="200" w:firstLine="200"/>
    </w:pPr>
    <w:rPr>
      <w:rFonts w:ascii="宋体" w:hAnsi="宋体"/>
      <w:sz w:val="24"/>
    </w:rPr>
  </w:style>
  <w:style w:type="character" w:customStyle="1" w:styleId="CharChar10">
    <w:name w:val="Char Char1"/>
    <w:semiHidden/>
    <w:qFormat/>
    <w:rsid w:val="00BB615C"/>
    <w:rPr>
      <w:kern w:val="2"/>
      <w:sz w:val="21"/>
    </w:rPr>
  </w:style>
  <w:style w:type="character" w:customStyle="1" w:styleId="CharChar50">
    <w:name w:val="Char Char5"/>
    <w:qFormat/>
    <w:rsid w:val="00BB615C"/>
    <w:rPr>
      <w:rFonts w:ascii="Arial" w:eastAsia="方正魏碑简体" w:hAnsi="Arial" w:cs="Arial"/>
      <w:bCs/>
      <w:kern w:val="28"/>
      <w:sz w:val="32"/>
      <w:szCs w:val="32"/>
    </w:rPr>
  </w:style>
  <w:style w:type="character" w:customStyle="1" w:styleId="Char1d">
    <w:name w:val="注释标题 Char1"/>
    <w:basedOn w:val="a1"/>
    <w:uiPriority w:val="99"/>
    <w:semiHidden/>
    <w:qFormat/>
    <w:rsid w:val="00BB615C"/>
  </w:style>
  <w:style w:type="character" w:customStyle="1" w:styleId="Charf5">
    <w:name w:val="明显引用 Char"/>
    <w:basedOn w:val="a1"/>
    <w:qFormat/>
    <w:rsid w:val="00BB615C"/>
    <w:rPr>
      <w:b/>
      <w:bCs/>
      <w:i/>
      <w:iCs/>
      <w:color w:val="4F81BD"/>
      <w:kern w:val="2"/>
      <w:sz w:val="21"/>
    </w:rPr>
  </w:style>
  <w:style w:type="character" w:customStyle="1" w:styleId="Char">
    <w:name w:val="正文缩进 Char"/>
    <w:link w:val="a0"/>
    <w:qFormat/>
    <w:rsid w:val="00BB615C"/>
    <w:rPr>
      <w:rFonts w:ascii="Times New Roman" w:eastAsia="宋体" w:hAnsi="Times New Roman" w:cs="Times New Roman"/>
    </w:rPr>
  </w:style>
  <w:style w:type="character" w:customStyle="1" w:styleId="Charf6">
    <w:name w:val="引用 Char"/>
    <w:basedOn w:val="a1"/>
    <w:qFormat/>
    <w:rsid w:val="00BB615C"/>
    <w:rPr>
      <w:i/>
      <w:iCs/>
      <w:color w:val="000000"/>
      <w:kern w:val="2"/>
      <w:sz w:val="21"/>
    </w:rPr>
  </w:style>
  <w:style w:type="character" w:customStyle="1" w:styleId="Char1e">
    <w:name w:val="日期 Char1"/>
    <w:basedOn w:val="a1"/>
    <w:uiPriority w:val="99"/>
    <w:semiHidden/>
    <w:qFormat/>
    <w:rsid w:val="00BB615C"/>
  </w:style>
  <w:style w:type="character" w:customStyle="1" w:styleId="SubtitleChar">
    <w:name w:val="Subtitle Char"/>
    <w:qFormat/>
    <w:locked/>
    <w:rsid w:val="00BB615C"/>
    <w:rPr>
      <w:rFonts w:ascii="Calibri Light" w:eastAsia="宋体" w:hAnsi="Calibri Light" w:cs="Times New Roman"/>
      <w:b/>
      <w:bCs/>
      <w:kern w:val="28"/>
      <w:sz w:val="32"/>
      <w:szCs w:val="32"/>
      <w:lang w:eastAsia="en-US"/>
    </w:rPr>
  </w:style>
  <w:style w:type="character" w:customStyle="1" w:styleId="hCharChar">
    <w:name w:val="h Char Char"/>
    <w:qFormat/>
    <w:rsid w:val="00BB615C"/>
    <w:rPr>
      <w:kern w:val="2"/>
      <w:sz w:val="18"/>
    </w:rPr>
  </w:style>
  <w:style w:type="character" w:customStyle="1" w:styleId="Char1f">
    <w:name w:val="明显引用 Char1"/>
    <w:basedOn w:val="a1"/>
    <w:link w:val="14"/>
    <w:qFormat/>
    <w:locked/>
    <w:rsid w:val="00BB615C"/>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BB615C"/>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BB615C"/>
    <w:rPr>
      <w:rFonts w:ascii="Arial" w:eastAsia="黑体" w:hAnsi="Arial"/>
      <w:kern w:val="2"/>
      <w:sz w:val="44"/>
    </w:rPr>
  </w:style>
  <w:style w:type="paragraph" w:customStyle="1" w:styleId="17">
    <w:name w:val="列出段落1"/>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BB615C"/>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BB615C"/>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BB615C"/>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BB615C"/>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BB615C"/>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BB615C"/>
    <w:pPr>
      <w:widowControl/>
      <w:spacing w:line="300" w:lineRule="auto"/>
      <w:ind w:firstLine="420"/>
    </w:pPr>
    <w:rPr>
      <w:rFonts w:ascii="Calibri" w:eastAsia="宋体" w:hAnsi="Calibri" w:cs="宋体"/>
      <w:kern w:val="0"/>
      <w:szCs w:val="21"/>
    </w:rPr>
  </w:style>
  <w:style w:type="paragraph" w:customStyle="1" w:styleId="230">
    <w:name w:val="23"/>
    <w:basedOn w:val="a"/>
    <w:qFormat/>
    <w:rsid w:val="00BB615C"/>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BB615C"/>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BB615C"/>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BB615C"/>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BB615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BB615C"/>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BB615C"/>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BB615C"/>
    <w:pPr>
      <w:spacing w:line="300" w:lineRule="auto"/>
      <w:jc w:val="left"/>
    </w:pPr>
    <w:rPr>
      <w:rFonts w:ascii="宋体" w:eastAsia="宋体" w:hAnsi="宋体" w:cs="Times New Roman"/>
      <w:szCs w:val="21"/>
    </w:rPr>
  </w:style>
  <w:style w:type="paragraph" w:customStyle="1" w:styleId="xl87">
    <w:name w:val="xl8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BB615C"/>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B615C"/>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BB615C"/>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BB615C"/>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BB615C"/>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BB615C"/>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BB615C"/>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BB615C"/>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BB615C"/>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BB615C"/>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BB615C"/>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BB615C"/>
    <w:pPr>
      <w:spacing w:line="300" w:lineRule="auto"/>
    </w:pPr>
    <w:rPr>
      <w:rFonts w:ascii="Tahoma" w:eastAsia="宋体" w:hAnsi="Tahoma" w:cs="Times New Roman"/>
      <w:sz w:val="24"/>
      <w:szCs w:val="20"/>
    </w:rPr>
  </w:style>
  <w:style w:type="paragraph" w:customStyle="1" w:styleId="xl80">
    <w:name w:val="xl80"/>
    <w:basedOn w:val="a"/>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BB615C"/>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BB615C"/>
    <w:pPr>
      <w:spacing w:line="300" w:lineRule="auto"/>
      <w:jc w:val="center"/>
    </w:pPr>
    <w:rPr>
      <w:rFonts w:ascii="Arial" w:eastAsia="黑体" w:hAnsi="Arial" w:cs="Arial"/>
      <w:bCs/>
      <w:sz w:val="52"/>
      <w:szCs w:val="32"/>
    </w:rPr>
  </w:style>
  <w:style w:type="paragraph" w:customStyle="1" w:styleId="xl50">
    <w:name w:val="xl50"/>
    <w:basedOn w:val="a"/>
    <w:rsid w:val="00BB615C"/>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BB615C"/>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BB615C"/>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BB615C"/>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BB615C"/>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BB615C"/>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BB615C"/>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BB615C"/>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BB615C"/>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BB615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BB615C"/>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BB615C"/>
    <w:pPr>
      <w:spacing w:line="300" w:lineRule="auto"/>
    </w:pPr>
    <w:rPr>
      <w:rFonts w:ascii="Tahoma" w:eastAsia="宋体" w:hAnsi="Tahoma" w:cs="Times New Roman"/>
      <w:sz w:val="24"/>
      <w:szCs w:val="20"/>
    </w:rPr>
  </w:style>
  <w:style w:type="paragraph" w:customStyle="1" w:styleId="0">
    <w:name w:val="0"/>
    <w:basedOn w:val="a"/>
    <w:rsid w:val="00BB615C"/>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BB615C"/>
    <w:pPr>
      <w:spacing w:line="360" w:lineRule="auto"/>
    </w:pPr>
    <w:rPr>
      <w:rFonts w:ascii="宋体" w:eastAsia="宋体" w:hAnsi="宋体" w:cs="Arial"/>
      <w:b/>
      <w:bCs/>
      <w:szCs w:val="21"/>
    </w:rPr>
  </w:style>
  <w:style w:type="paragraph" w:customStyle="1" w:styleId="xl41">
    <w:name w:val="xl41"/>
    <w:basedOn w:val="a"/>
    <w:qFormat/>
    <w:rsid w:val="00BB615C"/>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BB615C"/>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BB615C"/>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BB615C"/>
  </w:style>
  <w:style w:type="paragraph" w:customStyle="1" w:styleId="xl71">
    <w:name w:val="xl71"/>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BB615C"/>
    <w:pPr>
      <w:spacing w:afterLines="50" w:line="360" w:lineRule="auto"/>
    </w:pPr>
    <w:rPr>
      <w:rFonts w:ascii="仿宋_GB2312" w:eastAsia="仿宋_GB2312" w:hAnsi="宋体" w:cs="Times New Roman"/>
      <w:sz w:val="24"/>
      <w:szCs w:val="24"/>
    </w:rPr>
  </w:style>
  <w:style w:type="paragraph" w:customStyle="1" w:styleId="p17">
    <w:name w:val="p17"/>
    <w:basedOn w:val="a"/>
    <w:rsid w:val="00BB615C"/>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BB615C"/>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BB615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BB615C"/>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BB615C"/>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BB615C"/>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BB615C"/>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BB615C"/>
    <w:pPr>
      <w:spacing w:line="300" w:lineRule="auto"/>
    </w:pPr>
    <w:rPr>
      <w:rFonts w:ascii="宋体" w:eastAsia="宋体" w:hAnsi="宋体" w:cs="Times New Roman"/>
      <w:szCs w:val="24"/>
    </w:rPr>
  </w:style>
  <w:style w:type="paragraph" w:customStyle="1" w:styleId="180">
    <w:name w:val="18"/>
    <w:basedOn w:val="a"/>
    <w:qFormat/>
    <w:rsid w:val="00BB615C"/>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BB615C"/>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BB615C"/>
  </w:style>
  <w:style w:type="paragraph" w:customStyle="1" w:styleId="Web">
    <w:name w:val="普通 (Web)"/>
    <w:basedOn w:val="a"/>
    <w:qFormat/>
    <w:rsid w:val="00BB615C"/>
    <w:pPr>
      <w:spacing w:line="300" w:lineRule="auto"/>
    </w:pPr>
    <w:rPr>
      <w:rFonts w:ascii="Times New Roman" w:eastAsia="宋体" w:hAnsi="Times New Roman" w:cs="Times New Roman"/>
      <w:sz w:val="24"/>
      <w:szCs w:val="24"/>
    </w:rPr>
  </w:style>
  <w:style w:type="paragraph" w:customStyle="1" w:styleId="xl27">
    <w:name w:val="xl27"/>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BB615C"/>
    <w:pPr>
      <w:spacing w:line="300" w:lineRule="auto"/>
    </w:pPr>
    <w:rPr>
      <w:rFonts w:ascii="Tahoma" w:eastAsia="宋体" w:hAnsi="Tahoma" w:cs="Times New Roman"/>
      <w:sz w:val="24"/>
      <w:szCs w:val="20"/>
    </w:rPr>
  </w:style>
  <w:style w:type="paragraph" w:customStyle="1" w:styleId="xl75">
    <w:name w:val="xl75"/>
    <w:basedOn w:val="a"/>
    <w:qFormat/>
    <w:rsid w:val="00BB615C"/>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BB615C"/>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BB615C"/>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BB615C"/>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BB615C"/>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BB615C"/>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BB615C"/>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BB615C"/>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B615C"/>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BB615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BB615C"/>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BB615C"/>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BB615C"/>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BB615C"/>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BB615C"/>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BB615C"/>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BB615C"/>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BB615C"/>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BB615C"/>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BB615C"/>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BB615C"/>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BB615C"/>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BB615C"/>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BB615C"/>
    <w:rPr>
      <w:rFonts w:ascii="Verdana" w:hAnsi="Verdana" w:cs="Verdana" w:hint="default"/>
      <w:color w:val="000000"/>
      <w:sz w:val="18"/>
      <w:szCs w:val="18"/>
    </w:rPr>
  </w:style>
  <w:style w:type="character" w:customStyle="1" w:styleId="x-tab-strip-text4">
    <w:name w:val="x-tab-strip-text4"/>
    <w:basedOn w:val="a1"/>
    <w:qFormat/>
    <w:rsid w:val="00BB615C"/>
    <w:rPr>
      <w:b/>
      <w:color w:val="15428B"/>
    </w:rPr>
  </w:style>
  <w:style w:type="character" w:customStyle="1" w:styleId="hover35">
    <w:name w:val="hover35"/>
    <w:basedOn w:val="a1"/>
    <w:rsid w:val="00BB615C"/>
    <w:rPr>
      <w:shd w:val="clear" w:color="auto" w:fill="DEECFD"/>
    </w:rPr>
  </w:style>
  <w:style w:type="character" w:customStyle="1" w:styleId="x-tab-strip-text1">
    <w:name w:val="x-tab-strip-text1"/>
    <w:basedOn w:val="a1"/>
    <w:qFormat/>
    <w:rsid w:val="00BB615C"/>
  </w:style>
  <w:style w:type="character" w:customStyle="1" w:styleId="x-tab-strip-text2">
    <w:name w:val="x-tab-strip-text2"/>
    <w:basedOn w:val="a1"/>
    <w:qFormat/>
    <w:rsid w:val="00BB615C"/>
  </w:style>
  <w:style w:type="character" w:customStyle="1" w:styleId="x-tab-strip-text">
    <w:name w:val="x-tab-strip-text"/>
    <w:basedOn w:val="a1"/>
    <w:qFormat/>
    <w:rsid w:val="00BB615C"/>
    <w:rPr>
      <w:rFonts w:ascii="Tahoma" w:eastAsia="Tahoma" w:hAnsi="Tahoma" w:cs="Tahoma"/>
      <w:color w:val="416AA3"/>
      <w:sz w:val="16"/>
      <w:szCs w:val="16"/>
    </w:rPr>
  </w:style>
  <w:style w:type="character" w:customStyle="1" w:styleId="x-tab-strip-text5">
    <w:name w:val="x-tab-strip-text5"/>
    <w:basedOn w:val="a1"/>
    <w:rsid w:val="00BB615C"/>
    <w:rPr>
      <w:color w:val="15428B"/>
    </w:rPr>
  </w:style>
  <w:style w:type="character" w:customStyle="1" w:styleId="x-tab-strip-text3">
    <w:name w:val="x-tab-strip-text3"/>
    <w:basedOn w:val="a1"/>
    <w:qFormat/>
    <w:rsid w:val="00BB615C"/>
  </w:style>
  <w:style w:type="paragraph" w:customStyle="1" w:styleId="WPSOffice3">
    <w:name w:val="WPSOffice手动目录 3"/>
    <w:qFormat/>
    <w:rsid w:val="00BB615C"/>
    <w:pPr>
      <w:ind w:leftChars="400" w:left="400"/>
    </w:pPr>
    <w:rPr>
      <w:rFonts w:ascii="Calibri" w:eastAsia="宋体" w:hAnsi="Calibri" w:cs="Times New Roman"/>
      <w:kern w:val="0"/>
      <w:sz w:val="20"/>
      <w:szCs w:val="20"/>
    </w:rPr>
  </w:style>
  <w:style w:type="paragraph" w:customStyle="1" w:styleId="WPSOffice1">
    <w:name w:val="WPSOffice手动目录 1"/>
    <w:qFormat/>
    <w:rsid w:val="00BB615C"/>
    <w:rPr>
      <w:rFonts w:ascii="Calibri" w:eastAsia="宋体" w:hAnsi="Calibri" w:cs="Times New Roman"/>
      <w:kern w:val="0"/>
      <w:sz w:val="20"/>
      <w:szCs w:val="20"/>
    </w:rPr>
  </w:style>
  <w:style w:type="paragraph" w:customStyle="1" w:styleId="WPSOffice2">
    <w:name w:val="WPSOffice手动目录 2"/>
    <w:qFormat/>
    <w:rsid w:val="00BB615C"/>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BB615C"/>
  </w:style>
  <w:style w:type="table" w:customStyle="1" w:styleId="111">
    <w:name w:val="网格型11"/>
    <w:basedOn w:val="a2"/>
    <w:uiPriority w:val="59"/>
    <w:qFormat/>
    <w:rsid w:val="00BB615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sid w:val="00BB615C"/>
    <w:rPr>
      <w:rFonts w:ascii="宋体" w:eastAsia="宋体" w:hAnsi="宋体" w:cs="宋体"/>
      <w:b/>
      <w:bCs/>
      <w:color w:val="000000"/>
      <w:sz w:val="22"/>
      <w:szCs w:val="22"/>
      <w:u w:val="none"/>
    </w:rPr>
  </w:style>
  <w:style w:type="table" w:customStyle="1" w:styleId="TableNormal">
    <w:name w:val="Table Normal"/>
    <w:autoRedefine/>
    <w:uiPriority w:val="2"/>
    <w:semiHidden/>
    <w:unhideWhenUsed/>
    <w:qFormat/>
    <w:rsid w:val="00BB615C"/>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BB615C"/>
    <w:pPr>
      <w:spacing w:line="300" w:lineRule="auto"/>
    </w:pPr>
    <w:rPr>
      <w:rFonts w:ascii="宋体" w:eastAsia="宋体" w:hAnsi="宋体" w:cs="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1576</Words>
  <Characters>8984</Characters>
  <Application>Microsoft Office Word</Application>
  <DocSecurity>0</DocSecurity>
  <Lines>74</Lines>
  <Paragraphs>21</Paragraphs>
  <ScaleCrop>false</ScaleCrop>
  <Company>Microsoft</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2025-07-17T06:48:00Z</dcterms:created>
  <dcterms:modified xsi:type="dcterms:W3CDTF">2025-07-17T06:49:00Z</dcterms:modified>
</cp:coreProperties>
</file>