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E050" w14:textId="77777777" w:rsidR="00497822" w:rsidRPr="00554A62" w:rsidRDefault="00497822" w:rsidP="00497822">
      <w:pPr>
        <w:widowControl/>
        <w:ind w:firstLineChars="200" w:firstLine="602"/>
        <w:jc w:val="center"/>
        <w:outlineLvl w:val="0"/>
        <w:rPr>
          <w:rFonts w:eastAsia="黑体"/>
          <w:b/>
          <w:kern w:val="0"/>
          <w:sz w:val="30"/>
          <w:szCs w:val="30"/>
        </w:rPr>
      </w:pPr>
      <w:bookmarkStart w:id="0" w:name="_Toc497211592"/>
      <w:bookmarkStart w:id="1" w:name="_Toc196744803"/>
      <w:r w:rsidRPr="00554A62">
        <w:rPr>
          <w:rFonts w:eastAsia="黑体"/>
          <w:b/>
          <w:kern w:val="0"/>
          <w:sz w:val="30"/>
          <w:szCs w:val="30"/>
        </w:rPr>
        <w:t>第二</w:t>
      </w:r>
      <w:proofErr w:type="gramStart"/>
      <w:r w:rsidRPr="00554A62">
        <w:rPr>
          <w:rFonts w:eastAsia="黑体"/>
          <w:b/>
          <w:kern w:val="0"/>
          <w:sz w:val="30"/>
          <w:szCs w:val="30"/>
        </w:rPr>
        <w:t>章项目</w:t>
      </w:r>
      <w:proofErr w:type="gramEnd"/>
      <w:r w:rsidRPr="00554A62">
        <w:rPr>
          <w:rFonts w:eastAsia="黑体"/>
          <w:b/>
          <w:kern w:val="0"/>
          <w:sz w:val="30"/>
          <w:szCs w:val="30"/>
        </w:rPr>
        <w:t>采购需求</w:t>
      </w:r>
      <w:bookmarkEnd w:id="0"/>
      <w:bookmarkEnd w:id="1"/>
    </w:p>
    <w:p w14:paraId="4F473DF2" w14:textId="77777777" w:rsidR="00497822" w:rsidRPr="00554A62" w:rsidRDefault="00497822" w:rsidP="00497822">
      <w:pPr>
        <w:adjustRightInd w:val="0"/>
        <w:snapToGrid w:val="0"/>
        <w:jc w:val="center"/>
        <w:outlineLvl w:val="1"/>
        <w:rPr>
          <w:rFonts w:eastAsia="黑体"/>
          <w:sz w:val="30"/>
          <w:szCs w:val="30"/>
        </w:rPr>
      </w:pPr>
      <w:bookmarkStart w:id="2" w:name="_Toc497211593"/>
      <w:bookmarkStart w:id="3" w:name="_Toc196744804"/>
      <w:r w:rsidRPr="00554A62">
        <w:rPr>
          <w:rFonts w:eastAsia="黑体" w:hint="eastAsia"/>
          <w:sz w:val="30"/>
          <w:szCs w:val="30"/>
        </w:rPr>
        <w:t>一、</w:t>
      </w:r>
      <w:r w:rsidRPr="00554A62">
        <w:rPr>
          <w:rFonts w:eastAsia="黑体"/>
          <w:sz w:val="30"/>
          <w:szCs w:val="30"/>
        </w:rPr>
        <w:t>说明</w:t>
      </w:r>
      <w:bookmarkEnd w:id="2"/>
      <w:bookmarkEnd w:id="3"/>
    </w:p>
    <w:p w14:paraId="7B20416E" w14:textId="77777777" w:rsidR="00497822" w:rsidRPr="00554A62" w:rsidRDefault="00497822" w:rsidP="00497822">
      <w:pPr>
        <w:ind w:firstLineChars="192" w:firstLine="424"/>
        <w:outlineLvl w:val="2"/>
        <w:rPr>
          <w:b/>
          <w:sz w:val="22"/>
        </w:rPr>
      </w:pPr>
      <w:bookmarkStart w:id="4" w:name="_Toc497211594"/>
      <w:bookmarkStart w:id="5" w:name="_Toc196744805"/>
      <w:r w:rsidRPr="00554A62">
        <w:rPr>
          <w:b/>
          <w:sz w:val="22"/>
        </w:rPr>
        <w:t xml:space="preserve">1 </w:t>
      </w:r>
      <w:r w:rsidRPr="00554A62">
        <w:rPr>
          <w:b/>
          <w:sz w:val="22"/>
        </w:rPr>
        <w:t>总则</w:t>
      </w:r>
      <w:bookmarkEnd w:id="4"/>
      <w:bookmarkEnd w:id="5"/>
    </w:p>
    <w:p w14:paraId="1F7B14F8" w14:textId="77777777" w:rsidR="00497822" w:rsidRPr="00554A62" w:rsidRDefault="00497822" w:rsidP="00497822">
      <w:pPr>
        <w:adjustRightInd w:val="0"/>
        <w:snapToGrid w:val="0"/>
        <w:ind w:firstLineChars="192" w:firstLine="422"/>
        <w:jc w:val="left"/>
        <w:rPr>
          <w:sz w:val="22"/>
        </w:rPr>
      </w:pPr>
      <w:r w:rsidRPr="00554A62">
        <w:rPr>
          <w:sz w:val="22"/>
        </w:rPr>
        <w:t xml:space="preserve">1.1 </w:t>
      </w:r>
      <w:r w:rsidRPr="00554A62">
        <w:rPr>
          <w:rFonts w:hint="eastAsia"/>
          <w:sz w:val="22"/>
        </w:rPr>
        <w:t>供应商</w:t>
      </w:r>
      <w:r w:rsidRPr="00554A62">
        <w:rPr>
          <w:sz w:val="22"/>
        </w:rPr>
        <w:t>应具备国家或行业管理部门规定的，在本市实施本项目所需的资格（资质）和相关手续（如果有），由此引起的所有有关事宜及费用由</w:t>
      </w:r>
      <w:r w:rsidRPr="00554A62">
        <w:rPr>
          <w:rFonts w:hint="eastAsia"/>
          <w:sz w:val="22"/>
        </w:rPr>
        <w:t>供应商</w:t>
      </w:r>
      <w:r w:rsidRPr="00554A62">
        <w:rPr>
          <w:sz w:val="22"/>
        </w:rPr>
        <w:t>自行负责。</w:t>
      </w:r>
    </w:p>
    <w:p w14:paraId="4FE0393F" w14:textId="77777777" w:rsidR="00497822" w:rsidRPr="00554A62" w:rsidRDefault="00497822" w:rsidP="00497822">
      <w:pPr>
        <w:snapToGrid w:val="0"/>
        <w:ind w:firstLineChars="192" w:firstLine="422"/>
        <w:rPr>
          <w:sz w:val="22"/>
        </w:rPr>
      </w:pPr>
      <w:r w:rsidRPr="00554A62">
        <w:rPr>
          <w:sz w:val="22"/>
        </w:rPr>
        <w:t xml:space="preserve">1.2 </w:t>
      </w:r>
      <w:r w:rsidRPr="00554A62">
        <w:rPr>
          <w:rFonts w:hint="eastAsia"/>
          <w:sz w:val="22"/>
        </w:rPr>
        <w:t>供应商</w:t>
      </w:r>
      <w:r w:rsidRPr="00554A62">
        <w:rPr>
          <w:sz w:val="22"/>
        </w:rPr>
        <w:t>提供的服务应当</w:t>
      </w:r>
      <w:proofErr w:type="gramStart"/>
      <w:r w:rsidRPr="00554A62">
        <w:rPr>
          <w:sz w:val="22"/>
        </w:rPr>
        <w:t>符合</w:t>
      </w:r>
      <w:r w:rsidRPr="00554A62">
        <w:rPr>
          <w:rFonts w:hint="eastAsia"/>
          <w:sz w:val="22"/>
        </w:rPr>
        <w:t>磋商</w:t>
      </w:r>
      <w:proofErr w:type="gramEnd"/>
      <w:r w:rsidRPr="00554A62">
        <w:rPr>
          <w:sz w:val="22"/>
        </w:rPr>
        <w:t>文件的要求，并且其质量完全符合国家标准、行业标准或地方标准。</w:t>
      </w:r>
    </w:p>
    <w:p w14:paraId="680106D8" w14:textId="77777777" w:rsidR="00497822" w:rsidRPr="00554A62" w:rsidRDefault="00497822" w:rsidP="00497822">
      <w:pPr>
        <w:adjustRightInd w:val="0"/>
        <w:snapToGrid w:val="0"/>
        <w:ind w:firstLineChars="192" w:firstLine="422"/>
        <w:jc w:val="left"/>
        <w:rPr>
          <w:sz w:val="22"/>
        </w:rPr>
      </w:pPr>
      <w:r w:rsidRPr="00554A62">
        <w:rPr>
          <w:sz w:val="22"/>
        </w:rPr>
        <w:t xml:space="preserve">1.3 </w:t>
      </w:r>
      <w:r w:rsidRPr="00554A62">
        <w:rPr>
          <w:rFonts w:hint="eastAsia"/>
          <w:sz w:val="22"/>
        </w:rPr>
        <w:t>供应商</w:t>
      </w:r>
      <w:r w:rsidRPr="00554A62">
        <w:rPr>
          <w:sz w:val="22"/>
        </w:rPr>
        <w:t>在</w:t>
      </w:r>
      <w:r w:rsidRPr="00554A62">
        <w:rPr>
          <w:rFonts w:hint="eastAsia"/>
          <w:sz w:val="22"/>
        </w:rPr>
        <w:t>磋商</w:t>
      </w:r>
      <w:r w:rsidRPr="00554A62">
        <w:rPr>
          <w:sz w:val="22"/>
        </w:rPr>
        <w:t>前应认真了解项目的实施背景、应提供的服务内容和质量、项目考核管理要求等，一旦</w:t>
      </w:r>
      <w:r w:rsidRPr="00554A62">
        <w:rPr>
          <w:rFonts w:hint="eastAsia"/>
          <w:sz w:val="22"/>
        </w:rPr>
        <w:t>成交</w:t>
      </w:r>
      <w:r w:rsidRPr="00554A62">
        <w:rPr>
          <w:sz w:val="22"/>
        </w:rPr>
        <w:t>，应按照</w:t>
      </w:r>
      <w:r w:rsidRPr="00554A62">
        <w:rPr>
          <w:rFonts w:hint="eastAsia"/>
          <w:sz w:val="22"/>
        </w:rPr>
        <w:t>磋商</w:t>
      </w:r>
      <w:r w:rsidRPr="00554A62">
        <w:rPr>
          <w:sz w:val="22"/>
        </w:rPr>
        <w:t>文件和合同规定的要求提供相关服务。</w:t>
      </w:r>
    </w:p>
    <w:p w14:paraId="0A7067F6" w14:textId="77777777" w:rsidR="00497822" w:rsidRPr="00554A62" w:rsidRDefault="00497822" w:rsidP="00497822">
      <w:pPr>
        <w:ind w:firstLineChars="192" w:firstLine="422"/>
        <w:rPr>
          <w:sz w:val="22"/>
        </w:rPr>
      </w:pPr>
      <w:r w:rsidRPr="00554A62">
        <w:rPr>
          <w:sz w:val="22"/>
        </w:rPr>
        <w:t>1.</w:t>
      </w:r>
      <w:r w:rsidRPr="00554A62">
        <w:rPr>
          <w:rFonts w:hint="eastAsia"/>
          <w:sz w:val="22"/>
        </w:rPr>
        <w:t>4</w:t>
      </w:r>
      <w:r w:rsidRPr="00554A62">
        <w:rPr>
          <w:rFonts w:hint="eastAsia"/>
          <w:sz w:val="22"/>
        </w:rPr>
        <w:t>供应商</w:t>
      </w:r>
      <w:r w:rsidRPr="00554A62">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554A62">
        <w:rPr>
          <w:sz w:val="22"/>
        </w:rPr>
        <w:t>由</w:t>
      </w:r>
      <w:r w:rsidRPr="00554A62">
        <w:rPr>
          <w:rFonts w:hint="eastAsia"/>
          <w:sz w:val="22"/>
        </w:rPr>
        <w:t>成交</w:t>
      </w:r>
      <w:proofErr w:type="gramEnd"/>
      <w:r w:rsidRPr="00554A62">
        <w:rPr>
          <w:rFonts w:hint="eastAsia"/>
          <w:sz w:val="22"/>
        </w:rPr>
        <w:t>供应商</w:t>
      </w:r>
      <w:r w:rsidRPr="00554A62">
        <w:rPr>
          <w:sz w:val="22"/>
        </w:rPr>
        <w:t>承担全部责任。</w:t>
      </w:r>
    </w:p>
    <w:p w14:paraId="1550F387" w14:textId="77777777" w:rsidR="00497822" w:rsidRPr="00554A62" w:rsidRDefault="00497822" w:rsidP="00497822">
      <w:pPr>
        <w:snapToGrid w:val="0"/>
        <w:ind w:firstLineChars="192" w:firstLine="422"/>
        <w:rPr>
          <w:rFonts w:hAnsi="宋体" w:hint="eastAsia"/>
          <w:sz w:val="22"/>
        </w:rPr>
      </w:pPr>
      <w:r w:rsidRPr="00554A62">
        <w:rPr>
          <w:rFonts w:ascii="宋体" w:hAnsi="宋体" w:cs="宋体" w:hint="eastAsia"/>
          <w:sz w:val="22"/>
        </w:rPr>
        <w:t>★</w:t>
      </w:r>
      <w:r w:rsidRPr="00554A62">
        <w:rPr>
          <w:sz w:val="22"/>
        </w:rPr>
        <w:t>1.</w:t>
      </w:r>
      <w:r w:rsidRPr="00554A62">
        <w:rPr>
          <w:rFonts w:hint="eastAsia"/>
          <w:sz w:val="22"/>
        </w:rPr>
        <w:t>5</w:t>
      </w:r>
      <w:r w:rsidRPr="00554A62">
        <w:rPr>
          <w:rFonts w:hint="eastAsia"/>
          <w:sz w:val="22"/>
        </w:rPr>
        <w:t>供应商提供的服务必须符合国家强制性标准。</w:t>
      </w:r>
    </w:p>
    <w:p w14:paraId="5D9B4D7F" w14:textId="77777777" w:rsidR="00497822" w:rsidRPr="00554A62" w:rsidRDefault="00497822" w:rsidP="00497822">
      <w:pPr>
        <w:adjustRightInd w:val="0"/>
        <w:snapToGrid w:val="0"/>
        <w:ind w:firstLineChars="200" w:firstLine="440"/>
        <w:rPr>
          <w:b/>
          <w:sz w:val="22"/>
          <w:u w:val="wavyHeavy"/>
        </w:rPr>
      </w:pPr>
      <w:r w:rsidRPr="00554A62">
        <w:rPr>
          <w:sz w:val="22"/>
        </w:rPr>
        <w:t>1.</w:t>
      </w:r>
      <w:r w:rsidRPr="00554A62">
        <w:rPr>
          <w:rFonts w:hint="eastAsia"/>
          <w:sz w:val="22"/>
        </w:rPr>
        <w:t>6</w:t>
      </w:r>
      <w:r w:rsidRPr="00554A62">
        <w:rPr>
          <w:rFonts w:hint="eastAsia"/>
          <w:sz w:val="22"/>
        </w:rPr>
        <w:t>响应供应商认为磋商文件（</w:t>
      </w:r>
      <w:proofErr w:type="gramStart"/>
      <w:r w:rsidRPr="00554A62">
        <w:rPr>
          <w:rFonts w:hint="eastAsia"/>
          <w:sz w:val="22"/>
        </w:rPr>
        <w:t>包括磋商</w:t>
      </w:r>
      <w:proofErr w:type="gramEnd"/>
      <w:r w:rsidRPr="00554A62">
        <w:rPr>
          <w:rFonts w:hint="eastAsia"/>
          <w:sz w:val="22"/>
        </w:rPr>
        <w:t>补充文件）存在排他性或歧视性条款，自</w:t>
      </w:r>
      <w:proofErr w:type="gramStart"/>
      <w:r w:rsidRPr="00554A62">
        <w:rPr>
          <w:rFonts w:hint="eastAsia"/>
          <w:sz w:val="22"/>
        </w:rPr>
        <w:t>收到磋商</w:t>
      </w:r>
      <w:proofErr w:type="gramEnd"/>
      <w:r w:rsidRPr="00554A62">
        <w:rPr>
          <w:rFonts w:hint="eastAsia"/>
          <w:sz w:val="22"/>
        </w:rPr>
        <w:t>文件之日或者磋商文件公告期限届满之日起</w:t>
      </w:r>
      <w:r w:rsidRPr="00554A62">
        <w:t>10</w:t>
      </w:r>
      <w:r w:rsidRPr="00554A62">
        <w:t>日内</w:t>
      </w:r>
      <w:r w:rsidRPr="00554A62">
        <w:rPr>
          <w:rFonts w:hint="eastAsia"/>
          <w:sz w:val="22"/>
        </w:rPr>
        <w:t>，以书面形式提出，并附相关证据。</w:t>
      </w:r>
    </w:p>
    <w:p w14:paraId="29F8D79B" w14:textId="77777777" w:rsidR="00497822" w:rsidRPr="00554A62" w:rsidRDefault="00497822" w:rsidP="00497822">
      <w:pPr>
        <w:rPr>
          <w:sz w:val="22"/>
        </w:rPr>
      </w:pPr>
    </w:p>
    <w:p w14:paraId="4A742050" w14:textId="77777777" w:rsidR="00497822" w:rsidRPr="00554A62" w:rsidRDefault="00497822" w:rsidP="00497822">
      <w:pPr>
        <w:adjustRightInd w:val="0"/>
        <w:snapToGrid w:val="0"/>
        <w:jc w:val="center"/>
        <w:outlineLvl w:val="1"/>
        <w:rPr>
          <w:rFonts w:eastAsia="黑体"/>
          <w:sz w:val="30"/>
          <w:szCs w:val="30"/>
        </w:rPr>
      </w:pPr>
      <w:bookmarkStart w:id="6" w:name="_Toc486947676"/>
      <w:bookmarkStart w:id="7" w:name="_Toc497211595"/>
      <w:bookmarkStart w:id="8" w:name="_Toc196744806"/>
      <w:r w:rsidRPr="00554A62">
        <w:rPr>
          <w:rFonts w:eastAsia="黑体"/>
          <w:sz w:val="30"/>
          <w:szCs w:val="30"/>
        </w:rPr>
        <w:t>二、项目概况</w:t>
      </w:r>
      <w:bookmarkEnd w:id="6"/>
      <w:bookmarkEnd w:id="7"/>
      <w:bookmarkEnd w:id="8"/>
    </w:p>
    <w:p w14:paraId="64087015" w14:textId="77777777" w:rsidR="00497822" w:rsidRPr="00554A62" w:rsidRDefault="00497822" w:rsidP="00497822">
      <w:pPr>
        <w:ind w:firstLineChars="192" w:firstLine="424"/>
        <w:outlineLvl w:val="2"/>
        <w:rPr>
          <w:b/>
          <w:sz w:val="22"/>
        </w:rPr>
      </w:pPr>
      <w:bookmarkStart w:id="9" w:name="_Toc497211598"/>
      <w:bookmarkStart w:id="10" w:name="_Toc196744807"/>
      <w:r w:rsidRPr="00554A62">
        <w:rPr>
          <w:rFonts w:hint="eastAsia"/>
          <w:b/>
          <w:sz w:val="22"/>
        </w:rPr>
        <w:t>2</w:t>
      </w:r>
      <w:r w:rsidRPr="00554A62">
        <w:rPr>
          <w:rFonts w:hint="eastAsia"/>
          <w:b/>
          <w:sz w:val="22"/>
        </w:rPr>
        <w:t>磋商</w:t>
      </w:r>
      <w:r w:rsidRPr="00554A62">
        <w:rPr>
          <w:b/>
          <w:sz w:val="22"/>
        </w:rPr>
        <w:t>范围与内容</w:t>
      </w:r>
      <w:bookmarkEnd w:id="9"/>
      <w:bookmarkEnd w:id="10"/>
    </w:p>
    <w:p w14:paraId="32C0B95C" w14:textId="77777777" w:rsidR="00497822" w:rsidRPr="00554A62" w:rsidRDefault="00497822" w:rsidP="00497822">
      <w:pPr>
        <w:ind w:firstLineChars="192" w:firstLine="422"/>
        <w:rPr>
          <w:sz w:val="22"/>
        </w:rPr>
      </w:pPr>
      <w:r w:rsidRPr="00554A62">
        <w:rPr>
          <w:rFonts w:hint="eastAsia"/>
          <w:sz w:val="22"/>
        </w:rPr>
        <w:t>2</w:t>
      </w:r>
      <w:r w:rsidRPr="00554A62">
        <w:rPr>
          <w:sz w:val="22"/>
        </w:rPr>
        <w:t xml:space="preserve">.1 </w:t>
      </w:r>
      <w:r w:rsidRPr="00554A62">
        <w:rPr>
          <w:sz w:val="22"/>
        </w:rPr>
        <w:t>项目背景及现状</w:t>
      </w:r>
    </w:p>
    <w:p w14:paraId="2693CF32" w14:textId="77777777" w:rsidR="00497822" w:rsidRPr="00554A62" w:rsidRDefault="00497822" w:rsidP="00497822">
      <w:pPr>
        <w:spacing w:line="360" w:lineRule="auto"/>
        <w:ind w:firstLineChars="192" w:firstLine="403"/>
        <w:rPr>
          <w:rFonts w:ascii="宋体" w:hAnsi="宋体" w:cs="宋体" w:hint="eastAsia"/>
          <w:bCs/>
          <w:szCs w:val="21"/>
        </w:rPr>
      </w:pPr>
      <w:r w:rsidRPr="00554A62">
        <w:rPr>
          <w:rFonts w:ascii="宋体" w:hAnsi="宋体" w:cs="宋体" w:hint="eastAsia"/>
          <w:bCs/>
          <w:szCs w:val="21"/>
        </w:rPr>
        <w:t>为进一步</w:t>
      </w:r>
      <w:r w:rsidRPr="00554A62">
        <w:rPr>
          <w:rFonts w:ascii="宋体" w:hAnsi="宋体" w:cs="宋体"/>
          <w:bCs/>
          <w:szCs w:val="21"/>
        </w:rPr>
        <w:t>加强和完善</w:t>
      </w:r>
      <w:r w:rsidRPr="00554A62">
        <w:rPr>
          <w:rFonts w:ascii="宋体" w:hAnsi="宋体" w:cs="宋体" w:hint="eastAsia"/>
          <w:bCs/>
          <w:szCs w:val="21"/>
        </w:rPr>
        <w:t>南汇新城镇人民</w:t>
      </w:r>
      <w:r w:rsidRPr="00554A62">
        <w:rPr>
          <w:rFonts w:ascii="宋体" w:hAnsi="宋体" w:cs="宋体"/>
          <w:bCs/>
          <w:szCs w:val="21"/>
        </w:rPr>
        <w:t>政府的管理服务水平，保障社区工作、生活有序进行，充分体现政府职能部门关心困难弱势群体</w:t>
      </w:r>
      <w:r w:rsidRPr="00554A62">
        <w:rPr>
          <w:rFonts w:ascii="宋体" w:hAnsi="宋体" w:cs="宋体" w:hint="eastAsia"/>
          <w:bCs/>
          <w:szCs w:val="21"/>
        </w:rPr>
        <w:t>、提高</w:t>
      </w:r>
      <w:r w:rsidRPr="00554A62">
        <w:rPr>
          <w:rFonts w:ascii="宋体" w:hAnsi="宋体" w:cs="宋体"/>
          <w:bCs/>
          <w:szCs w:val="21"/>
        </w:rPr>
        <w:t>社区发生意外</w:t>
      </w:r>
      <w:r w:rsidRPr="00554A62">
        <w:rPr>
          <w:rFonts w:ascii="宋体" w:hAnsi="宋体" w:cs="宋体" w:hint="eastAsia"/>
          <w:bCs/>
          <w:szCs w:val="21"/>
        </w:rPr>
        <w:t>风险</w:t>
      </w:r>
      <w:r w:rsidRPr="00554A62">
        <w:rPr>
          <w:rFonts w:ascii="宋体" w:hAnsi="宋体" w:cs="宋体"/>
          <w:bCs/>
          <w:szCs w:val="21"/>
        </w:rPr>
        <w:t>后的善后处置能力</w:t>
      </w:r>
      <w:r w:rsidRPr="00554A62">
        <w:rPr>
          <w:rFonts w:ascii="宋体" w:hAnsi="宋体" w:cs="宋体" w:hint="eastAsia"/>
          <w:bCs/>
          <w:szCs w:val="21"/>
        </w:rPr>
        <w:t>、</w:t>
      </w:r>
      <w:r w:rsidRPr="00554A62">
        <w:rPr>
          <w:rFonts w:ascii="宋体" w:hAnsi="宋体" w:cs="宋体"/>
          <w:bCs/>
          <w:szCs w:val="21"/>
        </w:rPr>
        <w:t>保障和谐社区建设的有序进行，</w:t>
      </w:r>
      <w:r w:rsidRPr="00554A62">
        <w:rPr>
          <w:rFonts w:ascii="宋体" w:hAnsi="宋体" w:cs="宋体" w:hint="eastAsia"/>
          <w:bCs/>
          <w:szCs w:val="21"/>
        </w:rPr>
        <w:t>体现为</w:t>
      </w:r>
      <w:r w:rsidRPr="00554A62">
        <w:rPr>
          <w:rFonts w:ascii="宋体" w:hAnsi="宋体" w:cs="宋体"/>
          <w:bCs/>
          <w:szCs w:val="21"/>
        </w:rPr>
        <w:t>社区居民提</w:t>
      </w:r>
      <w:r w:rsidRPr="00554A62">
        <w:rPr>
          <w:rFonts w:ascii="宋体" w:hAnsi="宋体" w:cs="宋体" w:hint="eastAsia"/>
          <w:bCs/>
          <w:szCs w:val="21"/>
        </w:rPr>
        <w:t>供</w:t>
      </w:r>
      <w:r w:rsidRPr="00554A62">
        <w:rPr>
          <w:rFonts w:ascii="宋体" w:hAnsi="宋体" w:cs="宋体"/>
          <w:bCs/>
          <w:szCs w:val="21"/>
        </w:rPr>
        <w:t>全方位服务的根本宗旨，为化解社会矛盾、居民纠纷及时提供善后的解决方案</w:t>
      </w:r>
      <w:r w:rsidRPr="00554A62">
        <w:rPr>
          <w:rFonts w:ascii="宋体" w:hAnsi="宋体" w:cs="宋体" w:hint="eastAsia"/>
          <w:bCs/>
          <w:szCs w:val="21"/>
        </w:rPr>
        <w:t>，选择合格的供应商提供社区公众责任保险服务。</w:t>
      </w:r>
    </w:p>
    <w:p w14:paraId="0F8083AA" w14:textId="77777777" w:rsidR="00497822" w:rsidRPr="00554A62" w:rsidRDefault="00497822" w:rsidP="00497822">
      <w:pPr>
        <w:ind w:firstLineChars="192" w:firstLine="422"/>
        <w:rPr>
          <w:sz w:val="22"/>
        </w:rPr>
      </w:pPr>
      <w:r w:rsidRPr="00554A62">
        <w:rPr>
          <w:rFonts w:hint="eastAsia"/>
          <w:sz w:val="22"/>
        </w:rPr>
        <w:t>2</w:t>
      </w:r>
      <w:r w:rsidRPr="00554A62">
        <w:rPr>
          <w:sz w:val="22"/>
        </w:rPr>
        <w:t xml:space="preserve">.2 </w:t>
      </w:r>
      <w:r w:rsidRPr="00554A62">
        <w:rPr>
          <w:sz w:val="22"/>
        </w:rPr>
        <w:t>项目</w:t>
      </w:r>
      <w:r w:rsidRPr="00554A62">
        <w:rPr>
          <w:rFonts w:hint="eastAsia"/>
          <w:sz w:val="22"/>
        </w:rPr>
        <w:t>磋商</w:t>
      </w:r>
      <w:r w:rsidRPr="00554A62">
        <w:rPr>
          <w:sz w:val="22"/>
        </w:rPr>
        <w:t>范围及内容</w:t>
      </w:r>
    </w:p>
    <w:p w14:paraId="5047C3B5" w14:textId="77777777" w:rsidR="00497822" w:rsidRPr="00554A62" w:rsidRDefault="00497822" w:rsidP="00497822">
      <w:pPr>
        <w:spacing w:line="360" w:lineRule="auto"/>
        <w:ind w:firstLineChars="192" w:firstLine="422"/>
        <w:rPr>
          <w:sz w:val="22"/>
        </w:rPr>
      </w:pPr>
      <w:r w:rsidRPr="00554A62">
        <w:rPr>
          <w:rFonts w:hint="eastAsia"/>
          <w:sz w:val="22"/>
        </w:rPr>
        <w:t>为南汇新城镇提供社区公众责任保险服务以及家庭财产保险服务。</w:t>
      </w:r>
    </w:p>
    <w:p w14:paraId="6C2BE45F" w14:textId="77777777" w:rsidR="00497822" w:rsidRPr="00554A62" w:rsidRDefault="00497822" w:rsidP="00497822">
      <w:pPr>
        <w:ind w:firstLineChars="192" w:firstLine="422"/>
        <w:rPr>
          <w:sz w:val="22"/>
        </w:rPr>
      </w:pPr>
      <w:r w:rsidRPr="00554A62">
        <w:rPr>
          <w:rFonts w:hint="eastAsia"/>
          <w:sz w:val="22"/>
        </w:rPr>
        <w:t>2</w:t>
      </w:r>
      <w:r w:rsidRPr="00554A62">
        <w:rPr>
          <w:sz w:val="22"/>
        </w:rPr>
        <w:t xml:space="preserve">.3 </w:t>
      </w:r>
      <w:r w:rsidRPr="00554A62">
        <w:rPr>
          <w:sz w:val="22"/>
        </w:rPr>
        <w:t>本项目服务期限</w:t>
      </w:r>
      <w:r w:rsidRPr="00554A62">
        <w:rPr>
          <w:rFonts w:hint="eastAsia"/>
          <w:sz w:val="22"/>
        </w:rPr>
        <w:t>：</w:t>
      </w:r>
      <w:bookmarkStart w:id="11" w:name="_Toc497211599"/>
      <w:r w:rsidRPr="00554A62">
        <w:rPr>
          <w:sz w:val="22"/>
        </w:rPr>
        <w:t>本项目服务期限为</w:t>
      </w:r>
      <w:r w:rsidRPr="00554A62">
        <w:rPr>
          <w:rFonts w:hint="eastAsia"/>
          <w:sz w:val="22"/>
        </w:rPr>
        <w:t>一</w:t>
      </w:r>
      <w:r w:rsidRPr="00554A62">
        <w:rPr>
          <w:sz w:val="22"/>
        </w:rPr>
        <w:t>年，暂定起讫日期为</w:t>
      </w:r>
      <w:r w:rsidRPr="00554A62">
        <w:rPr>
          <w:rFonts w:hint="eastAsia"/>
          <w:sz w:val="22"/>
        </w:rPr>
        <w:t>2025</w:t>
      </w:r>
      <w:r w:rsidRPr="00554A62">
        <w:rPr>
          <w:sz w:val="22"/>
        </w:rPr>
        <w:t>年</w:t>
      </w:r>
      <w:r w:rsidRPr="00554A62">
        <w:rPr>
          <w:rFonts w:hint="eastAsia"/>
          <w:sz w:val="22"/>
        </w:rPr>
        <w:t>6</w:t>
      </w:r>
      <w:r w:rsidRPr="00554A62">
        <w:rPr>
          <w:sz w:val="22"/>
        </w:rPr>
        <w:t>月</w:t>
      </w:r>
      <w:r w:rsidRPr="00554A62">
        <w:rPr>
          <w:rFonts w:hint="eastAsia"/>
          <w:sz w:val="22"/>
        </w:rPr>
        <w:t>28</w:t>
      </w:r>
      <w:r w:rsidRPr="00554A62">
        <w:rPr>
          <w:sz w:val="22"/>
        </w:rPr>
        <w:t>日起到</w:t>
      </w:r>
      <w:r w:rsidRPr="00554A62">
        <w:rPr>
          <w:rFonts w:hint="eastAsia"/>
          <w:sz w:val="22"/>
        </w:rPr>
        <w:t>2026</w:t>
      </w:r>
      <w:r w:rsidRPr="00554A62">
        <w:rPr>
          <w:sz w:val="22"/>
        </w:rPr>
        <w:t>年</w:t>
      </w:r>
      <w:r w:rsidRPr="00554A62">
        <w:rPr>
          <w:rFonts w:hint="eastAsia"/>
          <w:sz w:val="22"/>
        </w:rPr>
        <w:t>6</w:t>
      </w:r>
      <w:r w:rsidRPr="00554A62">
        <w:rPr>
          <w:sz w:val="22"/>
        </w:rPr>
        <w:t>月</w:t>
      </w:r>
      <w:r w:rsidRPr="00554A62">
        <w:rPr>
          <w:rFonts w:hint="eastAsia"/>
          <w:sz w:val="22"/>
        </w:rPr>
        <w:t>27</w:t>
      </w:r>
      <w:r w:rsidRPr="00554A62">
        <w:rPr>
          <w:sz w:val="22"/>
        </w:rPr>
        <w:t>日止，具体以合同签订日期为准。</w:t>
      </w:r>
    </w:p>
    <w:p w14:paraId="6AE506BF" w14:textId="77777777" w:rsidR="00497822" w:rsidRPr="00554A62" w:rsidRDefault="00497822" w:rsidP="00497822">
      <w:pPr>
        <w:ind w:firstLineChars="192" w:firstLine="424"/>
        <w:outlineLvl w:val="2"/>
        <w:rPr>
          <w:b/>
          <w:sz w:val="22"/>
        </w:rPr>
      </w:pPr>
      <w:bookmarkStart w:id="12" w:name="_Toc196744808"/>
      <w:r w:rsidRPr="00554A62">
        <w:rPr>
          <w:rFonts w:hint="eastAsia"/>
          <w:b/>
          <w:sz w:val="22"/>
        </w:rPr>
        <w:t>3</w:t>
      </w:r>
      <w:r w:rsidRPr="00554A62">
        <w:rPr>
          <w:b/>
          <w:sz w:val="22"/>
        </w:rPr>
        <w:t>承包方式</w:t>
      </w:r>
      <w:bookmarkEnd w:id="11"/>
      <w:bookmarkEnd w:id="12"/>
    </w:p>
    <w:p w14:paraId="6F40BF80" w14:textId="77777777" w:rsidR="00497822" w:rsidRPr="00554A62" w:rsidRDefault="00497822" w:rsidP="00497822">
      <w:pPr>
        <w:pStyle w:val="a9"/>
        <w:spacing w:line="300" w:lineRule="auto"/>
        <w:ind w:firstLineChars="192" w:firstLine="422"/>
        <w:rPr>
          <w:sz w:val="22"/>
        </w:rPr>
      </w:pPr>
      <w:r w:rsidRPr="00554A62">
        <w:rPr>
          <w:rFonts w:hint="eastAsia"/>
          <w:sz w:val="22"/>
        </w:rPr>
        <w:t>3</w:t>
      </w:r>
      <w:r w:rsidRPr="00554A62">
        <w:rPr>
          <w:sz w:val="22"/>
        </w:rPr>
        <w:t>.1依照本项目的</w:t>
      </w:r>
      <w:r w:rsidRPr="00554A62">
        <w:rPr>
          <w:rFonts w:hint="eastAsia"/>
          <w:sz w:val="22"/>
        </w:rPr>
        <w:t>磋商</w:t>
      </w:r>
      <w:r w:rsidRPr="00554A62">
        <w:rPr>
          <w:sz w:val="22"/>
        </w:rPr>
        <w:t>范围和内容，</w:t>
      </w:r>
      <w:r w:rsidRPr="00554A62">
        <w:rPr>
          <w:rFonts w:hint="eastAsia"/>
          <w:sz w:val="22"/>
        </w:rPr>
        <w:t>成交供应商以保质保量方式</w:t>
      </w:r>
      <w:r w:rsidRPr="00554A62">
        <w:rPr>
          <w:sz w:val="22"/>
        </w:rPr>
        <w:t>实施项目承包</w:t>
      </w:r>
      <w:r w:rsidRPr="00554A62">
        <w:rPr>
          <w:rFonts w:hint="eastAsia"/>
          <w:sz w:val="22"/>
        </w:rPr>
        <w:t>。</w:t>
      </w:r>
    </w:p>
    <w:p w14:paraId="21FF83EB" w14:textId="77777777" w:rsidR="00497822" w:rsidRPr="00554A62" w:rsidRDefault="00497822" w:rsidP="00497822">
      <w:pPr>
        <w:pStyle w:val="a9"/>
        <w:spacing w:line="300" w:lineRule="auto"/>
        <w:ind w:firstLineChars="192" w:firstLine="422"/>
        <w:rPr>
          <w:sz w:val="22"/>
        </w:rPr>
      </w:pPr>
      <w:r w:rsidRPr="00554A62">
        <w:rPr>
          <w:rFonts w:hint="eastAsia"/>
          <w:sz w:val="22"/>
        </w:rPr>
        <w:t>3</w:t>
      </w:r>
      <w:r w:rsidRPr="00554A62">
        <w:rPr>
          <w:sz w:val="22"/>
        </w:rPr>
        <w:t>.2 本项目不允许分包。</w:t>
      </w:r>
    </w:p>
    <w:p w14:paraId="62748FEE" w14:textId="77777777" w:rsidR="00497822" w:rsidRPr="00554A62" w:rsidRDefault="00497822" w:rsidP="00497822">
      <w:pPr>
        <w:ind w:firstLineChars="192" w:firstLine="424"/>
        <w:outlineLvl w:val="2"/>
        <w:rPr>
          <w:b/>
          <w:sz w:val="22"/>
        </w:rPr>
      </w:pPr>
      <w:bookmarkStart w:id="13" w:name="_Toc497211600"/>
      <w:bookmarkStart w:id="14" w:name="_Toc165021666"/>
      <w:bookmarkStart w:id="15" w:name="_Toc196744809"/>
      <w:r w:rsidRPr="00554A62">
        <w:rPr>
          <w:rFonts w:hint="eastAsia"/>
          <w:b/>
          <w:sz w:val="22"/>
        </w:rPr>
        <w:t>4</w:t>
      </w:r>
      <w:r w:rsidRPr="00554A62">
        <w:rPr>
          <w:b/>
          <w:sz w:val="22"/>
        </w:rPr>
        <w:t>合同签订方式</w:t>
      </w:r>
      <w:bookmarkEnd w:id="13"/>
      <w:bookmarkEnd w:id="14"/>
      <w:bookmarkEnd w:id="15"/>
    </w:p>
    <w:p w14:paraId="2CC29B31" w14:textId="77777777" w:rsidR="00497822" w:rsidRPr="00554A62" w:rsidRDefault="00497822" w:rsidP="00497822">
      <w:pPr>
        <w:pStyle w:val="a9"/>
        <w:spacing w:line="300" w:lineRule="auto"/>
        <w:ind w:firstLineChars="192" w:firstLine="422"/>
        <w:rPr>
          <w:sz w:val="22"/>
        </w:rPr>
      </w:pPr>
      <w:r w:rsidRPr="00554A62">
        <w:rPr>
          <w:rFonts w:hint="eastAsia"/>
          <w:sz w:val="22"/>
        </w:rPr>
        <w:t>4</w:t>
      </w:r>
      <w:r w:rsidRPr="00554A62">
        <w:rPr>
          <w:sz w:val="22"/>
        </w:rPr>
        <w:t>.1 本项目合同的标的、价格、质量及验收标准、考核管理、履约期限等主</w:t>
      </w:r>
      <w:r w:rsidRPr="00554A62">
        <w:rPr>
          <w:sz w:val="22"/>
        </w:rPr>
        <w:lastRenderedPageBreak/>
        <w:t>要条款应当与</w:t>
      </w:r>
      <w:r w:rsidRPr="00554A62">
        <w:rPr>
          <w:rFonts w:hint="eastAsia"/>
          <w:sz w:val="22"/>
        </w:rPr>
        <w:t>磋商</w:t>
      </w:r>
      <w:r w:rsidRPr="00554A62">
        <w:rPr>
          <w:sz w:val="22"/>
        </w:rPr>
        <w:t>文件和</w:t>
      </w:r>
      <w:r w:rsidRPr="00554A62">
        <w:rPr>
          <w:rFonts w:hint="eastAsia"/>
          <w:sz w:val="22"/>
        </w:rPr>
        <w:t>成交供应商响应</w:t>
      </w:r>
      <w:r w:rsidRPr="00554A62">
        <w:rPr>
          <w:sz w:val="22"/>
        </w:rPr>
        <w:t>文件的内容一致，并互相补充和解释。</w:t>
      </w:r>
    </w:p>
    <w:p w14:paraId="40C878B3" w14:textId="77777777" w:rsidR="00497822" w:rsidRPr="00554A62" w:rsidRDefault="00497822" w:rsidP="00497822">
      <w:pPr>
        <w:ind w:firstLineChars="192" w:firstLine="424"/>
        <w:outlineLvl w:val="2"/>
        <w:rPr>
          <w:b/>
          <w:sz w:val="22"/>
        </w:rPr>
      </w:pPr>
      <w:bookmarkStart w:id="16" w:name="_Toc497211601"/>
      <w:bookmarkStart w:id="17" w:name="_Toc165021667"/>
      <w:bookmarkStart w:id="18" w:name="_Toc196744810"/>
      <w:r w:rsidRPr="00554A62">
        <w:rPr>
          <w:rFonts w:hint="eastAsia"/>
          <w:b/>
          <w:sz w:val="22"/>
        </w:rPr>
        <w:t>5</w:t>
      </w:r>
      <w:r w:rsidRPr="00554A62">
        <w:rPr>
          <w:b/>
          <w:sz w:val="22"/>
        </w:rPr>
        <w:t>结算原则和支付方式</w:t>
      </w:r>
      <w:bookmarkEnd w:id="16"/>
      <w:bookmarkEnd w:id="17"/>
      <w:bookmarkEnd w:id="18"/>
    </w:p>
    <w:p w14:paraId="65CB32F5" w14:textId="77777777" w:rsidR="00497822" w:rsidRPr="00554A62" w:rsidRDefault="00497822" w:rsidP="00497822">
      <w:pPr>
        <w:pStyle w:val="a9"/>
        <w:spacing w:line="300" w:lineRule="auto"/>
        <w:ind w:firstLineChars="192" w:firstLine="422"/>
        <w:rPr>
          <w:sz w:val="22"/>
        </w:rPr>
      </w:pPr>
      <w:r w:rsidRPr="00554A62">
        <w:rPr>
          <w:rFonts w:hint="eastAsia"/>
          <w:sz w:val="22"/>
        </w:rPr>
        <w:t>5</w:t>
      </w:r>
      <w:r w:rsidRPr="00554A62">
        <w:rPr>
          <w:sz w:val="22"/>
        </w:rPr>
        <w:t>.1 结算原则</w:t>
      </w:r>
    </w:p>
    <w:p w14:paraId="3F6EC93B" w14:textId="77777777" w:rsidR="00497822" w:rsidRPr="00554A62" w:rsidRDefault="00497822" w:rsidP="00497822">
      <w:pPr>
        <w:pStyle w:val="a9"/>
        <w:spacing w:line="300" w:lineRule="auto"/>
        <w:ind w:firstLineChars="192" w:firstLine="422"/>
        <w:rPr>
          <w:sz w:val="22"/>
        </w:rPr>
      </w:pPr>
      <w:r w:rsidRPr="00554A62">
        <w:rPr>
          <w:rFonts w:hint="eastAsia"/>
          <w:sz w:val="22"/>
        </w:rPr>
        <w:t>5</w:t>
      </w:r>
      <w:r w:rsidRPr="00554A62">
        <w:rPr>
          <w:sz w:val="22"/>
        </w:rPr>
        <w:t>.1.1 本项目合同总价不变，采购人不会因政策性调价、人工成本、材料、设备使用年限增长引起的维修成本增加和效能衰减等因素（不可抗力除外）的变动而进行调整。</w:t>
      </w:r>
    </w:p>
    <w:p w14:paraId="182AA950" w14:textId="77777777" w:rsidR="00497822" w:rsidRPr="00554A62" w:rsidRDefault="00497822" w:rsidP="00497822">
      <w:pPr>
        <w:pStyle w:val="a9"/>
        <w:spacing w:line="300" w:lineRule="auto"/>
        <w:ind w:firstLineChars="192" w:firstLine="422"/>
        <w:rPr>
          <w:sz w:val="22"/>
        </w:rPr>
      </w:pPr>
      <w:r w:rsidRPr="00554A62">
        <w:rPr>
          <w:rFonts w:hint="eastAsia"/>
          <w:sz w:val="22"/>
        </w:rPr>
        <w:t>5</w:t>
      </w:r>
      <w:r w:rsidRPr="00554A62">
        <w:rPr>
          <w:sz w:val="22"/>
        </w:rPr>
        <w:t>.2 支付方式</w:t>
      </w:r>
    </w:p>
    <w:p w14:paraId="37AE237A" w14:textId="77777777" w:rsidR="00497822" w:rsidRPr="00554A62" w:rsidRDefault="00497822" w:rsidP="00497822">
      <w:pPr>
        <w:pStyle w:val="a9"/>
        <w:spacing w:line="300" w:lineRule="auto"/>
        <w:ind w:firstLineChars="192" w:firstLine="422"/>
        <w:rPr>
          <w:bCs/>
          <w:sz w:val="22"/>
        </w:rPr>
      </w:pPr>
      <w:r w:rsidRPr="00554A62">
        <w:rPr>
          <w:rFonts w:hint="eastAsia"/>
          <w:bCs/>
          <w:sz w:val="22"/>
        </w:rPr>
        <w:t>5</w:t>
      </w:r>
      <w:r w:rsidRPr="00554A62">
        <w:rPr>
          <w:bCs/>
          <w:sz w:val="22"/>
        </w:rPr>
        <w:t>.2.1 本项目合同金额采用</w:t>
      </w:r>
      <w:r w:rsidRPr="00554A62">
        <w:rPr>
          <w:rFonts w:hint="eastAsia"/>
          <w:bCs/>
          <w:sz w:val="22"/>
        </w:rPr>
        <w:t>一次性付款</w:t>
      </w:r>
      <w:r w:rsidRPr="00554A62">
        <w:rPr>
          <w:bCs/>
          <w:sz w:val="22"/>
        </w:rPr>
        <w:t>方式，在采购人和</w:t>
      </w:r>
      <w:r w:rsidRPr="00554A62">
        <w:rPr>
          <w:rFonts w:hint="eastAsia"/>
          <w:bCs/>
          <w:sz w:val="22"/>
        </w:rPr>
        <w:t>成交供应商</w:t>
      </w:r>
      <w:r w:rsidRPr="00554A62">
        <w:rPr>
          <w:bCs/>
          <w:sz w:val="22"/>
        </w:rPr>
        <w:t>合同签订后，且财政资金到位后，按下款要求支付相应的合同款项。</w:t>
      </w:r>
    </w:p>
    <w:p w14:paraId="2E93C8C0" w14:textId="77777777" w:rsidR="00497822" w:rsidRPr="00554A62" w:rsidRDefault="00497822" w:rsidP="00497822">
      <w:pPr>
        <w:pStyle w:val="a9"/>
        <w:spacing w:line="300" w:lineRule="auto"/>
        <w:ind w:firstLineChars="192" w:firstLine="422"/>
        <w:rPr>
          <w:bCs/>
          <w:sz w:val="22"/>
        </w:rPr>
      </w:pPr>
      <w:r w:rsidRPr="00554A62">
        <w:rPr>
          <w:rFonts w:hint="eastAsia"/>
          <w:bCs/>
          <w:sz w:val="22"/>
        </w:rPr>
        <w:t>5</w:t>
      </w:r>
      <w:r w:rsidRPr="00554A62">
        <w:rPr>
          <w:bCs/>
          <w:sz w:val="22"/>
        </w:rPr>
        <w:t>.2.2付款的时间进度要求和支付比例具体如下：</w:t>
      </w:r>
    </w:p>
    <w:p w14:paraId="768947E3" w14:textId="77777777" w:rsidR="00497822" w:rsidRPr="00554A62" w:rsidRDefault="00497822" w:rsidP="00497822">
      <w:pPr>
        <w:pStyle w:val="a9"/>
        <w:spacing w:line="300" w:lineRule="auto"/>
        <w:ind w:firstLineChars="192" w:firstLine="422"/>
        <w:rPr>
          <w:bCs/>
          <w:sz w:val="22"/>
        </w:rPr>
      </w:pPr>
      <w:r w:rsidRPr="00554A62">
        <w:rPr>
          <w:bCs/>
          <w:sz w:val="22"/>
        </w:rPr>
        <w:t>本项目</w:t>
      </w:r>
      <w:r w:rsidRPr="00554A62">
        <w:rPr>
          <w:rFonts w:hint="eastAsia"/>
          <w:bCs/>
          <w:sz w:val="22"/>
        </w:rPr>
        <w:t>采取先付款后服务模式，</w:t>
      </w:r>
      <w:r w:rsidRPr="00554A62">
        <w:rPr>
          <w:bCs/>
          <w:sz w:val="22"/>
        </w:rPr>
        <w:t>在采购人和</w:t>
      </w:r>
      <w:r w:rsidRPr="00554A62">
        <w:rPr>
          <w:rFonts w:hint="eastAsia"/>
          <w:bCs/>
          <w:sz w:val="22"/>
        </w:rPr>
        <w:t>成交供应商</w:t>
      </w:r>
      <w:r w:rsidRPr="00554A62">
        <w:rPr>
          <w:bCs/>
          <w:sz w:val="22"/>
        </w:rPr>
        <w:t>签订合同</w:t>
      </w:r>
      <w:r w:rsidRPr="00554A62">
        <w:rPr>
          <w:rFonts w:hint="eastAsia"/>
          <w:bCs/>
          <w:sz w:val="22"/>
        </w:rPr>
        <w:t>，且财政资金到账后一个月内通过银行转账方式，一次性支付100%</w:t>
      </w:r>
      <w:r w:rsidRPr="00554A62">
        <w:rPr>
          <w:bCs/>
          <w:sz w:val="22"/>
        </w:rPr>
        <w:t>合同款项。</w:t>
      </w:r>
    </w:p>
    <w:p w14:paraId="0B97BD03" w14:textId="77777777" w:rsidR="00497822" w:rsidRPr="00554A62" w:rsidRDefault="00497822" w:rsidP="00497822">
      <w:pPr>
        <w:pStyle w:val="a9"/>
        <w:spacing w:line="300" w:lineRule="auto"/>
        <w:ind w:firstLineChars="192" w:firstLine="422"/>
        <w:rPr>
          <w:bCs/>
          <w:sz w:val="22"/>
        </w:rPr>
      </w:pPr>
      <w:r w:rsidRPr="00554A62">
        <w:rPr>
          <w:rFonts w:hint="eastAsia"/>
          <w:bCs/>
          <w:sz w:val="22"/>
        </w:rPr>
        <w:t>5</w:t>
      </w:r>
      <w:r w:rsidRPr="00554A62">
        <w:rPr>
          <w:bCs/>
          <w:sz w:val="22"/>
        </w:rPr>
        <w:t>.3</w:t>
      </w:r>
      <w:r w:rsidRPr="00554A62">
        <w:rPr>
          <w:rFonts w:hint="eastAsia"/>
          <w:bCs/>
          <w:sz w:val="22"/>
        </w:rPr>
        <w:t>成交供应商</w:t>
      </w:r>
      <w:r w:rsidRPr="00554A62">
        <w:rPr>
          <w:bCs/>
          <w:sz w:val="22"/>
        </w:rPr>
        <w:t>因自身原因造成返工的工作量，采购人将不予计量和支付。</w:t>
      </w:r>
    </w:p>
    <w:p w14:paraId="573AE525" w14:textId="77777777" w:rsidR="00497822" w:rsidRPr="00554A62" w:rsidRDefault="00497822" w:rsidP="00497822">
      <w:pPr>
        <w:snapToGrid w:val="0"/>
        <w:spacing w:line="360" w:lineRule="auto"/>
        <w:ind w:firstLineChars="200" w:firstLine="440"/>
        <w:jc w:val="left"/>
        <w:rPr>
          <w:bCs/>
          <w:kern w:val="1"/>
          <w:sz w:val="22"/>
          <w:szCs w:val="20"/>
        </w:rPr>
      </w:pPr>
      <w:r w:rsidRPr="00554A62">
        <w:rPr>
          <w:rFonts w:hint="eastAsia"/>
          <w:bCs/>
          <w:kern w:val="1"/>
          <w:sz w:val="22"/>
          <w:szCs w:val="20"/>
        </w:rPr>
        <w:t>5.4</w:t>
      </w:r>
      <w:r w:rsidRPr="00554A62">
        <w:rPr>
          <w:rFonts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54A62">
        <w:rPr>
          <w:bCs/>
          <w:kern w:val="1"/>
          <w:sz w:val="22"/>
          <w:szCs w:val="20"/>
        </w:rPr>
        <w:t>1</w:t>
      </w:r>
      <w:r w:rsidRPr="00554A62">
        <w:rPr>
          <w:rFonts w:hint="eastAsia"/>
          <w:bCs/>
          <w:kern w:val="1"/>
          <w:sz w:val="22"/>
          <w:szCs w:val="20"/>
        </w:rPr>
        <w:t>年</w:t>
      </w:r>
      <w:proofErr w:type="gramStart"/>
      <w:r w:rsidRPr="00554A62">
        <w:rPr>
          <w:rFonts w:hint="eastAsia"/>
          <w:bCs/>
          <w:kern w:val="1"/>
          <w:sz w:val="22"/>
          <w:szCs w:val="20"/>
        </w:rPr>
        <w:t>期贷款市场</w:t>
      </w:r>
      <w:proofErr w:type="gramEnd"/>
      <w:r w:rsidRPr="00554A62">
        <w:rPr>
          <w:rFonts w:hint="eastAsia"/>
          <w:bCs/>
          <w:kern w:val="1"/>
          <w:sz w:val="22"/>
          <w:szCs w:val="20"/>
        </w:rPr>
        <w:t>报价利率。</w:t>
      </w:r>
    </w:p>
    <w:p w14:paraId="09759A1B" w14:textId="77777777" w:rsidR="00497822" w:rsidRPr="00554A62" w:rsidRDefault="00497822" w:rsidP="00497822">
      <w:pPr>
        <w:rPr>
          <w:sz w:val="20"/>
          <w:szCs w:val="20"/>
        </w:rPr>
      </w:pPr>
    </w:p>
    <w:p w14:paraId="7FA5B33B" w14:textId="77777777" w:rsidR="00497822" w:rsidRPr="00554A62" w:rsidRDefault="00497822" w:rsidP="00497822">
      <w:pPr>
        <w:adjustRightInd w:val="0"/>
        <w:snapToGrid w:val="0"/>
        <w:jc w:val="center"/>
        <w:outlineLvl w:val="1"/>
        <w:rPr>
          <w:rFonts w:eastAsia="黑体"/>
          <w:sz w:val="30"/>
          <w:szCs w:val="30"/>
        </w:rPr>
      </w:pPr>
      <w:bookmarkStart w:id="19" w:name="_Toc165021668"/>
      <w:bookmarkStart w:id="20" w:name="_Toc162613710"/>
      <w:bookmarkStart w:id="21" w:name="_Toc497211602"/>
      <w:bookmarkStart w:id="22" w:name="_Toc196744811"/>
      <w:r w:rsidRPr="00554A62">
        <w:rPr>
          <w:rFonts w:eastAsia="黑体"/>
          <w:sz w:val="30"/>
          <w:szCs w:val="30"/>
        </w:rPr>
        <w:t>三、技术质量要求</w:t>
      </w:r>
      <w:bookmarkEnd w:id="19"/>
      <w:bookmarkEnd w:id="20"/>
      <w:bookmarkEnd w:id="21"/>
      <w:bookmarkEnd w:id="22"/>
    </w:p>
    <w:p w14:paraId="12D9CBD5" w14:textId="77777777" w:rsidR="00497822" w:rsidRPr="00554A62" w:rsidRDefault="00497822" w:rsidP="00497822">
      <w:pPr>
        <w:ind w:firstLineChars="192" w:firstLine="424"/>
        <w:outlineLvl w:val="2"/>
        <w:rPr>
          <w:b/>
          <w:sz w:val="22"/>
        </w:rPr>
      </w:pPr>
      <w:bookmarkStart w:id="23" w:name="_Toc162613711"/>
      <w:bookmarkStart w:id="24" w:name="_Toc497211603"/>
      <w:bookmarkStart w:id="25" w:name="_Toc165021669"/>
      <w:bookmarkStart w:id="26" w:name="_Toc196744812"/>
      <w:r w:rsidRPr="00554A62">
        <w:rPr>
          <w:rFonts w:hint="eastAsia"/>
          <w:b/>
          <w:sz w:val="22"/>
        </w:rPr>
        <w:t>6</w:t>
      </w:r>
      <w:r w:rsidRPr="00554A62">
        <w:rPr>
          <w:b/>
          <w:sz w:val="22"/>
        </w:rPr>
        <w:t>适用技术规范与规范性文件</w:t>
      </w:r>
      <w:bookmarkEnd w:id="23"/>
      <w:bookmarkEnd w:id="24"/>
      <w:bookmarkEnd w:id="25"/>
      <w:bookmarkEnd w:id="26"/>
    </w:p>
    <w:p w14:paraId="486D6559" w14:textId="77777777" w:rsidR="00497822" w:rsidRPr="00554A62" w:rsidRDefault="00497822" w:rsidP="00497822">
      <w:pPr>
        <w:pStyle w:val="a9"/>
        <w:spacing w:line="300" w:lineRule="auto"/>
        <w:ind w:firstLineChars="192" w:firstLine="422"/>
        <w:rPr>
          <w:sz w:val="22"/>
        </w:rPr>
      </w:pPr>
      <w:r w:rsidRPr="00554A62">
        <w:rPr>
          <w:sz w:val="22"/>
        </w:rPr>
        <w:t>《中华人民共和国民法典》</w:t>
      </w:r>
    </w:p>
    <w:p w14:paraId="27D5DF4D" w14:textId="77777777" w:rsidR="00497822" w:rsidRPr="00554A62" w:rsidRDefault="00497822" w:rsidP="00497822">
      <w:pPr>
        <w:pStyle w:val="a9"/>
        <w:spacing w:line="300" w:lineRule="auto"/>
        <w:ind w:firstLineChars="192" w:firstLine="422"/>
        <w:rPr>
          <w:sz w:val="22"/>
        </w:rPr>
      </w:pPr>
      <w:r w:rsidRPr="00554A62">
        <w:rPr>
          <w:rFonts w:hint="eastAsia"/>
          <w:sz w:val="22"/>
        </w:rPr>
        <w:t>《中华人民共和国保险法》</w:t>
      </w:r>
    </w:p>
    <w:p w14:paraId="52E449E3" w14:textId="77777777" w:rsidR="00497822" w:rsidRPr="00554A62" w:rsidRDefault="00497822" w:rsidP="00497822">
      <w:pPr>
        <w:pStyle w:val="a9"/>
        <w:spacing w:line="300" w:lineRule="auto"/>
        <w:ind w:firstLineChars="192" w:firstLine="422"/>
        <w:rPr>
          <w:sz w:val="22"/>
        </w:rPr>
      </w:pPr>
      <w:r w:rsidRPr="00554A62">
        <w:rPr>
          <w:rFonts w:hint="eastAsia"/>
          <w:sz w:val="22"/>
        </w:rPr>
        <w:t>《最高人民法院关于审理人身损害赔偿案件适用法律若干问题的解释》</w:t>
      </w:r>
    </w:p>
    <w:p w14:paraId="1AF37D28" w14:textId="77777777" w:rsidR="00497822" w:rsidRPr="00554A62" w:rsidRDefault="00497822" w:rsidP="00497822">
      <w:pPr>
        <w:pStyle w:val="a9"/>
        <w:spacing w:line="300" w:lineRule="auto"/>
        <w:ind w:firstLineChars="192" w:firstLine="422"/>
        <w:rPr>
          <w:bCs/>
          <w:sz w:val="22"/>
        </w:rPr>
      </w:pPr>
      <w:r w:rsidRPr="00554A62">
        <w:rPr>
          <w:rFonts w:hint="eastAsia"/>
          <w:sz w:val="22"/>
        </w:rPr>
        <w:t>《人体损伤致残程度分级》</w:t>
      </w:r>
    </w:p>
    <w:p w14:paraId="0A152C65" w14:textId="77777777" w:rsidR="00497822" w:rsidRPr="00554A62" w:rsidRDefault="00497822" w:rsidP="00497822">
      <w:pPr>
        <w:snapToGrid w:val="0"/>
        <w:ind w:firstLineChars="200" w:firstLine="440"/>
        <w:jc w:val="left"/>
        <w:rPr>
          <w:sz w:val="22"/>
        </w:rPr>
      </w:pPr>
      <w:r w:rsidRPr="00554A62">
        <w:rPr>
          <w:sz w:val="22"/>
        </w:rPr>
        <w:t>各</w:t>
      </w:r>
      <w:r w:rsidRPr="00554A62">
        <w:rPr>
          <w:rFonts w:hint="eastAsia"/>
          <w:sz w:val="22"/>
        </w:rPr>
        <w:t>供应商</w:t>
      </w:r>
      <w:r w:rsidRPr="00554A62">
        <w:rPr>
          <w:sz w:val="22"/>
        </w:rPr>
        <w:t>应充分注意，凡涉及国家或行业管理部门颁发的相关规范、规程和标准，无论其是否在本</w:t>
      </w:r>
      <w:r w:rsidRPr="00554A62">
        <w:rPr>
          <w:rFonts w:hint="eastAsia"/>
          <w:sz w:val="22"/>
        </w:rPr>
        <w:t>磋商</w:t>
      </w:r>
      <w:r w:rsidRPr="00554A62">
        <w:rPr>
          <w:sz w:val="22"/>
        </w:rPr>
        <w:t>文件中列明，</w:t>
      </w:r>
      <w:r w:rsidRPr="00554A62">
        <w:rPr>
          <w:rFonts w:hint="eastAsia"/>
          <w:sz w:val="22"/>
        </w:rPr>
        <w:t>供应商</w:t>
      </w:r>
      <w:r w:rsidRPr="00554A62">
        <w:rPr>
          <w:sz w:val="22"/>
        </w:rPr>
        <w:t>应无条件执行。标准、规范等不一致的，以要求高者为准。</w:t>
      </w:r>
    </w:p>
    <w:p w14:paraId="6954CF65" w14:textId="77777777" w:rsidR="00497822" w:rsidRPr="00554A62" w:rsidRDefault="00497822" w:rsidP="00497822">
      <w:pPr>
        <w:ind w:firstLineChars="192" w:firstLine="424"/>
        <w:outlineLvl w:val="2"/>
        <w:rPr>
          <w:b/>
          <w:sz w:val="22"/>
        </w:rPr>
      </w:pPr>
      <w:bookmarkStart w:id="27" w:name="_Toc162613712"/>
      <w:bookmarkStart w:id="28" w:name="_Toc497211604"/>
      <w:bookmarkStart w:id="29" w:name="_Toc165021670"/>
      <w:bookmarkStart w:id="30" w:name="_Toc196744813"/>
      <w:r w:rsidRPr="00554A62">
        <w:rPr>
          <w:rFonts w:hint="eastAsia"/>
          <w:b/>
          <w:sz w:val="22"/>
        </w:rPr>
        <w:t>7</w:t>
      </w:r>
      <w:r w:rsidRPr="00554A62">
        <w:rPr>
          <w:rFonts w:hint="eastAsia"/>
          <w:b/>
          <w:sz w:val="22"/>
        </w:rPr>
        <w:t>磋商</w:t>
      </w:r>
      <w:r w:rsidRPr="00554A62">
        <w:rPr>
          <w:b/>
          <w:sz w:val="22"/>
        </w:rPr>
        <w:t>内容与要求</w:t>
      </w:r>
      <w:bookmarkEnd w:id="27"/>
      <w:bookmarkEnd w:id="28"/>
      <w:bookmarkEnd w:id="29"/>
      <w:bookmarkEnd w:id="30"/>
    </w:p>
    <w:p w14:paraId="75A53213" w14:textId="77777777" w:rsidR="00497822" w:rsidRPr="00554A62" w:rsidRDefault="00497822" w:rsidP="00497822">
      <w:pPr>
        <w:pStyle w:val="a9"/>
        <w:spacing w:line="300" w:lineRule="auto"/>
        <w:ind w:firstLineChars="192" w:firstLine="422"/>
        <w:rPr>
          <w:bCs/>
          <w:sz w:val="22"/>
        </w:rPr>
      </w:pPr>
      <w:r w:rsidRPr="00554A62">
        <w:rPr>
          <w:rFonts w:hint="eastAsia"/>
          <w:bCs/>
          <w:sz w:val="22"/>
        </w:rPr>
        <w:t>7</w:t>
      </w:r>
      <w:r w:rsidRPr="00554A62">
        <w:rPr>
          <w:bCs/>
          <w:sz w:val="22"/>
        </w:rPr>
        <w:t>.1 工作目标与总体要求</w:t>
      </w:r>
    </w:p>
    <w:p w14:paraId="5D7F01AE" w14:textId="77777777" w:rsidR="00497822" w:rsidRPr="00554A62" w:rsidRDefault="00497822" w:rsidP="00497822">
      <w:pPr>
        <w:pStyle w:val="a9"/>
        <w:spacing w:line="300" w:lineRule="auto"/>
        <w:ind w:firstLineChars="192" w:firstLine="422"/>
        <w:rPr>
          <w:sz w:val="22"/>
        </w:rPr>
      </w:pPr>
      <w:r w:rsidRPr="00554A62">
        <w:rPr>
          <w:rFonts w:hint="eastAsia"/>
          <w:sz w:val="22"/>
        </w:rPr>
        <w:t>利用保险的风险保障功能，引入保险公司参与社会管理，协助政府化解社会矛盾，加强南汇新城镇人民政府对各类突发公共事件的处置善后能力，保证人民政府在社会公共管理中的兜底工作能合理合法合</w:t>
      </w:r>
      <w:proofErr w:type="gramStart"/>
      <w:r w:rsidRPr="00554A62">
        <w:rPr>
          <w:rFonts w:hint="eastAsia"/>
          <w:sz w:val="22"/>
        </w:rPr>
        <w:t>规</w:t>
      </w:r>
      <w:proofErr w:type="gramEnd"/>
      <w:r w:rsidRPr="00554A62">
        <w:rPr>
          <w:rFonts w:hint="eastAsia"/>
          <w:sz w:val="22"/>
        </w:rPr>
        <w:t>进行，降低人民政府在此方面的风险和压力，提高预算资金的使用效益，切实保障镇域范围内居民的根本利益。</w:t>
      </w:r>
    </w:p>
    <w:p w14:paraId="6C7056EF" w14:textId="77777777" w:rsidR="00497822" w:rsidRPr="00554A62" w:rsidRDefault="00497822" w:rsidP="00497822">
      <w:pPr>
        <w:pStyle w:val="a9"/>
        <w:spacing w:line="300" w:lineRule="auto"/>
        <w:ind w:firstLineChars="192" w:firstLine="422"/>
        <w:rPr>
          <w:bCs/>
          <w:sz w:val="22"/>
        </w:rPr>
      </w:pPr>
      <w:r w:rsidRPr="00554A62">
        <w:rPr>
          <w:rFonts w:hint="eastAsia"/>
          <w:bCs/>
          <w:sz w:val="22"/>
        </w:rPr>
        <w:t>7</w:t>
      </w:r>
      <w:r w:rsidRPr="00554A62">
        <w:rPr>
          <w:bCs/>
          <w:sz w:val="22"/>
        </w:rPr>
        <w:t>.2 本项目</w:t>
      </w:r>
      <w:r w:rsidRPr="00554A62">
        <w:rPr>
          <w:rFonts w:hint="eastAsia"/>
          <w:bCs/>
          <w:sz w:val="22"/>
        </w:rPr>
        <w:t>磋商</w:t>
      </w:r>
      <w:r w:rsidRPr="00554A62">
        <w:rPr>
          <w:bCs/>
          <w:sz w:val="22"/>
        </w:rPr>
        <w:t>内容与具体质量要求（但不仅限于）详见下表。</w:t>
      </w:r>
    </w:p>
    <w:p w14:paraId="2CC41027" w14:textId="77777777" w:rsidR="00497822" w:rsidRPr="00554A62" w:rsidRDefault="00497822" w:rsidP="00497822">
      <w:pPr>
        <w:jc w:val="center"/>
        <w:rPr>
          <w:b/>
          <w:sz w:val="22"/>
        </w:rPr>
      </w:pPr>
      <w:r w:rsidRPr="00554A62">
        <w:rPr>
          <w:b/>
          <w:sz w:val="22"/>
        </w:rPr>
        <w:lastRenderedPageBreak/>
        <w:t>服务内容一览表（工作量清单）</w:t>
      </w:r>
    </w:p>
    <w:p w14:paraId="78AC6F6C" w14:textId="77777777" w:rsidR="00497822" w:rsidRPr="00554A62" w:rsidRDefault="00497822" w:rsidP="00497822">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3461"/>
        <w:gridCol w:w="4501"/>
      </w:tblGrid>
      <w:tr w:rsidR="00497822" w:rsidRPr="00554A62" w14:paraId="6F757099" w14:textId="77777777" w:rsidTr="00223774">
        <w:trPr>
          <w:tblHeader/>
          <w:jc w:val="center"/>
        </w:trPr>
        <w:tc>
          <w:tcPr>
            <w:tcW w:w="780" w:type="dxa"/>
            <w:vAlign w:val="center"/>
          </w:tcPr>
          <w:p w14:paraId="0A3B787A"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b/>
                <w:bCs/>
                <w:kern w:val="24"/>
                <w:sz w:val="22"/>
              </w:rPr>
              <w:t>序号</w:t>
            </w:r>
          </w:p>
        </w:tc>
        <w:tc>
          <w:tcPr>
            <w:tcW w:w="3461" w:type="dxa"/>
            <w:vAlign w:val="center"/>
          </w:tcPr>
          <w:p w14:paraId="268985B6" w14:textId="77777777" w:rsidR="00497822" w:rsidRPr="00554A62" w:rsidRDefault="00497822" w:rsidP="00223774">
            <w:pPr>
              <w:jc w:val="center"/>
              <w:rPr>
                <w:rFonts w:ascii="宋体" w:hAnsi="宋体" w:hint="eastAsia"/>
                <w:b/>
                <w:sz w:val="22"/>
              </w:rPr>
            </w:pPr>
            <w:r w:rsidRPr="00554A62">
              <w:rPr>
                <w:rFonts w:ascii="宋体" w:hAnsi="宋体"/>
                <w:b/>
                <w:sz w:val="22"/>
              </w:rPr>
              <w:t>服务内容</w:t>
            </w:r>
          </w:p>
        </w:tc>
        <w:tc>
          <w:tcPr>
            <w:tcW w:w="4501" w:type="dxa"/>
            <w:vAlign w:val="center"/>
          </w:tcPr>
          <w:p w14:paraId="04DB6319" w14:textId="77777777" w:rsidR="00497822" w:rsidRPr="00554A62" w:rsidRDefault="00497822" w:rsidP="00223774">
            <w:pPr>
              <w:jc w:val="center"/>
              <w:rPr>
                <w:rFonts w:ascii="宋体" w:hAnsi="宋体" w:hint="eastAsia"/>
                <w:b/>
                <w:sz w:val="22"/>
              </w:rPr>
            </w:pPr>
            <w:r w:rsidRPr="00554A62">
              <w:rPr>
                <w:rFonts w:ascii="宋体" w:hAnsi="宋体"/>
                <w:b/>
                <w:sz w:val="22"/>
              </w:rPr>
              <w:t>具体要求</w:t>
            </w:r>
          </w:p>
        </w:tc>
      </w:tr>
      <w:tr w:rsidR="00497822" w:rsidRPr="00554A62" w14:paraId="2D171A22" w14:textId="77777777" w:rsidTr="00223774">
        <w:trPr>
          <w:jc w:val="center"/>
        </w:trPr>
        <w:tc>
          <w:tcPr>
            <w:tcW w:w="780" w:type="dxa"/>
            <w:vAlign w:val="center"/>
          </w:tcPr>
          <w:p w14:paraId="076D9878"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sz w:val="22"/>
              </w:rPr>
              <w:t>1</w:t>
            </w:r>
          </w:p>
        </w:tc>
        <w:tc>
          <w:tcPr>
            <w:tcW w:w="3461" w:type="dxa"/>
            <w:vAlign w:val="center"/>
          </w:tcPr>
          <w:p w14:paraId="127EE2E0"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hint="eastAsia"/>
                <w:kern w:val="24"/>
                <w:sz w:val="22"/>
              </w:rPr>
              <w:t>社区公众责任保险服务</w:t>
            </w:r>
          </w:p>
        </w:tc>
        <w:tc>
          <w:tcPr>
            <w:tcW w:w="4501" w:type="dxa"/>
            <w:vAlign w:val="center"/>
          </w:tcPr>
          <w:p w14:paraId="28D27674"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hint="eastAsia"/>
                <w:sz w:val="22"/>
              </w:rPr>
              <w:t>累计赔偿限额不低于</w:t>
            </w:r>
            <w:r w:rsidRPr="00554A62">
              <w:rPr>
                <w:rFonts w:ascii="宋体" w:hAnsi="宋体" w:hint="eastAsia"/>
                <w:sz w:val="22"/>
              </w:rPr>
              <w:t>20,000,000</w:t>
            </w:r>
            <w:r w:rsidRPr="00554A62">
              <w:rPr>
                <w:rFonts w:ascii="宋体" w:hAnsi="宋体" w:hint="eastAsia"/>
                <w:sz w:val="22"/>
              </w:rPr>
              <w:t>元</w:t>
            </w:r>
          </w:p>
        </w:tc>
      </w:tr>
      <w:tr w:rsidR="00497822" w:rsidRPr="00554A62" w14:paraId="0DC63082" w14:textId="77777777" w:rsidTr="00223774">
        <w:trPr>
          <w:jc w:val="center"/>
        </w:trPr>
        <w:tc>
          <w:tcPr>
            <w:tcW w:w="780" w:type="dxa"/>
            <w:vAlign w:val="center"/>
          </w:tcPr>
          <w:p w14:paraId="6A524398"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sz w:val="22"/>
              </w:rPr>
              <w:t>2</w:t>
            </w:r>
          </w:p>
        </w:tc>
        <w:tc>
          <w:tcPr>
            <w:tcW w:w="3461" w:type="dxa"/>
            <w:vAlign w:val="center"/>
          </w:tcPr>
          <w:p w14:paraId="70F815BA"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hint="eastAsia"/>
                <w:sz w:val="22"/>
              </w:rPr>
              <w:t>家庭财产保险服务</w:t>
            </w:r>
          </w:p>
        </w:tc>
        <w:tc>
          <w:tcPr>
            <w:tcW w:w="4501" w:type="dxa"/>
            <w:vAlign w:val="center"/>
          </w:tcPr>
          <w:p w14:paraId="786675E8" w14:textId="77777777" w:rsidR="00497822" w:rsidRPr="00554A62" w:rsidRDefault="00497822" w:rsidP="00223774">
            <w:pPr>
              <w:pStyle w:val="a9"/>
              <w:spacing w:line="300" w:lineRule="auto"/>
              <w:jc w:val="center"/>
              <w:rPr>
                <w:rFonts w:ascii="宋体" w:hAnsi="宋体" w:hint="eastAsia"/>
                <w:sz w:val="22"/>
              </w:rPr>
            </w:pPr>
            <w:r w:rsidRPr="00554A62">
              <w:rPr>
                <w:rFonts w:ascii="宋体" w:hAnsi="宋体" w:hint="eastAsia"/>
                <w:sz w:val="22"/>
              </w:rPr>
              <w:t>累计赔偿限额不低于</w:t>
            </w:r>
            <w:r w:rsidRPr="00554A62">
              <w:rPr>
                <w:rFonts w:ascii="宋体" w:hAnsi="宋体" w:hint="eastAsia"/>
                <w:sz w:val="22"/>
              </w:rPr>
              <w:t>20,000,000</w:t>
            </w:r>
            <w:r w:rsidRPr="00554A62">
              <w:rPr>
                <w:rFonts w:ascii="宋体" w:hAnsi="宋体" w:hint="eastAsia"/>
                <w:sz w:val="22"/>
              </w:rPr>
              <w:t>元</w:t>
            </w:r>
          </w:p>
        </w:tc>
      </w:tr>
    </w:tbl>
    <w:p w14:paraId="073F9C02" w14:textId="77777777" w:rsidR="00497822" w:rsidRPr="00554A62" w:rsidRDefault="00497822" w:rsidP="00497822">
      <w:pPr>
        <w:adjustRightInd w:val="0"/>
        <w:snapToGrid w:val="0"/>
        <w:ind w:firstLineChars="192" w:firstLine="424"/>
        <w:rPr>
          <w:b/>
          <w:bCs/>
          <w:sz w:val="22"/>
        </w:rPr>
      </w:pPr>
      <w:r w:rsidRPr="00554A62">
        <w:rPr>
          <w:b/>
          <w:bCs/>
          <w:sz w:val="22"/>
        </w:rPr>
        <w:t>说明：此表所列内容为本次</w:t>
      </w:r>
      <w:r w:rsidRPr="00554A62">
        <w:rPr>
          <w:rFonts w:hint="eastAsia"/>
          <w:b/>
          <w:bCs/>
          <w:sz w:val="22"/>
        </w:rPr>
        <w:t>磋商</w:t>
      </w:r>
      <w:r w:rsidRPr="00554A62">
        <w:rPr>
          <w:b/>
          <w:bCs/>
          <w:sz w:val="22"/>
        </w:rPr>
        <w:t>核心工作内容，</w:t>
      </w:r>
      <w:r w:rsidRPr="00554A62">
        <w:rPr>
          <w:rFonts w:hint="eastAsia"/>
          <w:b/>
          <w:bCs/>
          <w:sz w:val="22"/>
        </w:rPr>
        <w:t>供应商</w:t>
      </w:r>
      <w:r w:rsidRPr="00554A62">
        <w:rPr>
          <w:b/>
          <w:bCs/>
          <w:sz w:val="22"/>
        </w:rPr>
        <w:t>不得缩减。</w:t>
      </w:r>
    </w:p>
    <w:p w14:paraId="2E50B5B8" w14:textId="77777777" w:rsidR="00497822" w:rsidRPr="00554A62" w:rsidRDefault="00497822" w:rsidP="00497822">
      <w:pPr>
        <w:widowControl/>
        <w:ind w:firstLineChars="192" w:firstLine="422"/>
        <w:jc w:val="left"/>
        <w:rPr>
          <w:rFonts w:ascii="宋体" w:hAnsi="宋体" w:hint="eastAsia"/>
          <w:bCs/>
          <w:sz w:val="22"/>
        </w:rPr>
      </w:pPr>
      <w:r w:rsidRPr="00554A62">
        <w:rPr>
          <w:rFonts w:ascii="宋体" w:hAnsi="宋体" w:hint="eastAsia"/>
          <w:bCs/>
          <w:sz w:val="22"/>
        </w:rPr>
        <w:t>7.3具体服务内容</w:t>
      </w:r>
    </w:p>
    <w:p w14:paraId="69582823" w14:textId="77777777" w:rsidR="00497822" w:rsidRPr="00554A62" w:rsidRDefault="00497822" w:rsidP="00497822">
      <w:pPr>
        <w:ind w:firstLineChars="200" w:firstLine="442"/>
        <w:rPr>
          <w:rFonts w:ascii="宋体" w:hAnsi="宋体" w:hint="eastAsia"/>
          <w:sz w:val="22"/>
        </w:rPr>
      </w:pPr>
      <w:r w:rsidRPr="00554A62">
        <w:rPr>
          <w:rFonts w:ascii="宋体" w:hAnsi="宋体" w:hint="eastAsia"/>
          <w:b/>
          <w:bCs/>
          <w:sz w:val="22"/>
        </w:rPr>
        <w:t>7.3.1社区公众责任保险服务：</w:t>
      </w:r>
      <w:r w:rsidRPr="00554A62">
        <w:rPr>
          <w:rFonts w:ascii="宋体" w:hAnsi="宋体" w:hint="eastAsia"/>
          <w:sz w:val="22"/>
        </w:rPr>
        <w:t>采购人在南汇新城镇行政区域范围内从事社区管理活动时，因过失或疏忽导致意外事故，造成第三者人身伤害或财产损失，依照中华人民共和国法律（不包括港澳台地区法律）应由采购人承担的经济赔偿责任，以及由此产生的法律费用。</w:t>
      </w:r>
    </w:p>
    <w:p w14:paraId="7608ADD0" w14:textId="77777777" w:rsidR="00497822" w:rsidRPr="00554A62" w:rsidRDefault="00497822" w:rsidP="00497822">
      <w:pPr>
        <w:ind w:firstLineChars="200" w:firstLine="442"/>
        <w:rPr>
          <w:rFonts w:ascii="宋体" w:hAnsi="宋体" w:hint="eastAsia"/>
          <w:b/>
          <w:sz w:val="22"/>
        </w:rPr>
      </w:pPr>
      <w:r w:rsidRPr="00554A62">
        <w:rPr>
          <w:rFonts w:ascii="宋体" w:hAnsi="宋体" w:hint="eastAsia"/>
          <w:b/>
          <w:sz w:val="22"/>
        </w:rPr>
        <w:t>赔偿标准：累计赔偿限额不低于</w:t>
      </w:r>
      <w:r w:rsidRPr="00554A62">
        <w:rPr>
          <w:rFonts w:ascii="宋体" w:hAnsi="宋体" w:cs="宋体" w:hint="eastAsia"/>
          <w:b/>
          <w:bCs/>
          <w:sz w:val="22"/>
        </w:rPr>
        <w:t>20,000,000元</w:t>
      </w:r>
      <w:r w:rsidRPr="00554A62">
        <w:rPr>
          <w:rFonts w:ascii="宋体" w:hAnsi="宋体" w:hint="eastAsia"/>
          <w:b/>
          <w:sz w:val="22"/>
        </w:rPr>
        <w:t>；每次事故赔偿限额不低于</w:t>
      </w:r>
      <w:r w:rsidRPr="00554A62">
        <w:rPr>
          <w:rFonts w:ascii="宋体" w:hAnsi="宋体" w:cs="宋体" w:hint="eastAsia"/>
          <w:b/>
          <w:bCs/>
          <w:sz w:val="22"/>
        </w:rPr>
        <w:t>2,000,000元</w:t>
      </w:r>
      <w:r w:rsidRPr="00554A62">
        <w:rPr>
          <w:rFonts w:ascii="宋体" w:hAnsi="宋体" w:hint="eastAsia"/>
          <w:b/>
          <w:sz w:val="22"/>
        </w:rPr>
        <w:t>；每次事故人身伤亡赔偿限额为</w:t>
      </w:r>
      <w:r w:rsidRPr="00554A62">
        <w:rPr>
          <w:rFonts w:ascii="宋体" w:hAnsi="宋体" w:cs="宋体" w:hint="eastAsia"/>
          <w:b/>
          <w:bCs/>
          <w:sz w:val="22"/>
        </w:rPr>
        <w:t>800,000</w:t>
      </w:r>
      <w:r w:rsidRPr="00554A62">
        <w:rPr>
          <w:rFonts w:ascii="宋体" w:hAnsi="宋体" w:hint="eastAsia"/>
          <w:b/>
          <w:sz w:val="22"/>
        </w:rPr>
        <w:t>元；每次事故每人赔偿限额不低于</w:t>
      </w:r>
      <w:r w:rsidRPr="00554A62">
        <w:rPr>
          <w:rFonts w:ascii="宋体" w:hAnsi="宋体" w:cs="宋体" w:hint="eastAsia"/>
          <w:b/>
          <w:bCs/>
          <w:sz w:val="22"/>
        </w:rPr>
        <w:t>200,000</w:t>
      </w:r>
      <w:r w:rsidRPr="00554A62">
        <w:rPr>
          <w:rFonts w:ascii="宋体" w:hAnsi="宋体" w:hint="eastAsia"/>
          <w:b/>
          <w:sz w:val="22"/>
        </w:rPr>
        <w:t>元；每次事故每人财产赔偿限额不低于</w:t>
      </w:r>
      <w:r w:rsidRPr="00554A62">
        <w:rPr>
          <w:rFonts w:ascii="宋体" w:hAnsi="宋体" w:cs="宋体" w:hint="eastAsia"/>
          <w:b/>
          <w:bCs/>
          <w:sz w:val="22"/>
        </w:rPr>
        <w:t>50,000</w:t>
      </w:r>
      <w:r w:rsidRPr="00554A62">
        <w:rPr>
          <w:rFonts w:ascii="宋体" w:hAnsi="宋体" w:hint="eastAsia"/>
          <w:b/>
          <w:sz w:val="22"/>
        </w:rPr>
        <w:t>元。</w:t>
      </w:r>
    </w:p>
    <w:p w14:paraId="4601025E"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保障内容及要求（包括但不限于以下内容）：</w:t>
      </w:r>
    </w:p>
    <w:p w14:paraId="2FC4A917"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1）</w:t>
      </w:r>
      <w:r w:rsidRPr="00554A62">
        <w:rPr>
          <w:rFonts w:ascii="宋体" w:hAnsi="宋体" w:hint="eastAsia"/>
          <w:sz w:val="22"/>
        </w:rPr>
        <w:tab/>
        <w:t>窨井盖责任保险：负责赔偿南汇新城镇辖区内因窨井盖缺失或损毁引发</w:t>
      </w:r>
      <w:r w:rsidRPr="00554A62">
        <w:rPr>
          <w:rFonts w:ascii="宋体" w:hAnsi="宋体"/>
          <w:sz w:val="22"/>
        </w:rPr>
        <w:t>意外事故，</w:t>
      </w:r>
      <w:r w:rsidRPr="00554A62">
        <w:rPr>
          <w:rFonts w:ascii="宋体" w:hAnsi="宋体" w:hint="eastAsia"/>
          <w:sz w:val="22"/>
        </w:rPr>
        <w:t>造成第三者的人身伤害和财产，依法</w:t>
      </w:r>
      <w:r w:rsidRPr="00554A62">
        <w:rPr>
          <w:rFonts w:ascii="宋体" w:hAnsi="宋体"/>
          <w:sz w:val="22"/>
        </w:rPr>
        <w:t>应由</w:t>
      </w:r>
      <w:r w:rsidRPr="00554A62">
        <w:rPr>
          <w:rFonts w:ascii="宋体" w:hAnsi="宋体" w:hint="eastAsia"/>
          <w:sz w:val="22"/>
        </w:rPr>
        <w:t>采购人承担的经济赔偿责任。</w:t>
      </w:r>
    </w:p>
    <w:p w14:paraId="2697A223"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2）</w:t>
      </w:r>
      <w:r w:rsidRPr="00554A62">
        <w:rPr>
          <w:rFonts w:ascii="宋体" w:hAnsi="宋体" w:hint="eastAsia"/>
          <w:sz w:val="22"/>
        </w:rPr>
        <w:tab/>
        <w:t>电梯责任条款：负责赔偿南汇新城镇辖区内的电梯、</w:t>
      </w:r>
      <w:r w:rsidRPr="00554A62">
        <w:rPr>
          <w:rFonts w:ascii="宋体" w:hAnsi="宋体"/>
          <w:sz w:val="22"/>
        </w:rPr>
        <w:t>升降机</w:t>
      </w:r>
      <w:r w:rsidRPr="00554A62">
        <w:rPr>
          <w:rFonts w:ascii="宋体" w:hAnsi="宋体" w:hint="eastAsia"/>
          <w:sz w:val="22"/>
        </w:rPr>
        <w:t>在正常使用过程中发生意外事故造成第三者的人身伤害财产损失，采购人应负的赔偿责任。</w:t>
      </w:r>
    </w:p>
    <w:p w14:paraId="2233D6D5"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3）</w:t>
      </w:r>
      <w:r w:rsidRPr="00554A62">
        <w:rPr>
          <w:rFonts w:ascii="宋体" w:hAnsi="宋体" w:hint="eastAsia"/>
          <w:sz w:val="22"/>
        </w:rPr>
        <w:tab/>
        <w:t>食品、饮料责任条款：负责赔偿南汇新城镇辖区内因其提供的食品、饮料或掺有异物的食品、饮料造成第三者人身伤亡或财产损失时应负的赔偿责任。采购人应克尽职责防止出售或提供任何不洁的或不符合消费标准的食品或饮料。</w:t>
      </w:r>
    </w:p>
    <w:p w14:paraId="39C5731C"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4）</w:t>
      </w:r>
      <w:r w:rsidRPr="00554A62">
        <w:rPr>
          <w:rFonts w:ascii="宋体" w:hAnsi="宋体" w:hint="eastAsia"/>
          <w:sz w:val="22"/>
        </w:rPr>
        <w:tab/>
        <w:t>无过错责任条款：负责赔偿南汇新城镇辖区内从事与工作有关的活动时，因发生意外导致的第三者人身伤害或财产损失的，采购人无过错但</w:t>
      </w:r>
      <w:r w:rsidRPr="00554A62">
        <w:rPr>
          <w:rFonts w:ascii="宋体" w:hAnsi="宋体"/>
          <w:sz w:val="22"/>
        </w:rPr>
        <w:t>依法应由</w:t>
      </w:r>
      <w:r w:rsidRPr="00554A62">
        <w:rPr>
          <w:rFonts w:ascii="宋体" w:hAnsi="宋体" w:hint="eastAsia"/>
          <w:sz w:val="22"/>
        </w:rPr>
        <w:t>采购人</w:t>
      </w:r>
      <w:r w:rsidRPr="00554A62">
        <w:rPr>
          <w:rFonts w:ascii="宋体" w:hAnsi="宋体"/>
          <w:sz w:val="22"/>
        </w:rPr>
        <w:t>承担赔偿责任的</w:t>
      </w:r>
      <w:r w:rsidRPr="00554A62">
        <w:rPr>
          <w:rFonts w:ascii="宋体" w:hAnsi="宋体" w:hint="eastAsia"/>
          <w:sz w:val="22"/>
        </w:rPr>
        <w:t>，由保险单位</w:t>
      </w:r>
      <w:r w:rsidRPr="00554A62">
        <w:rPr>
          <w:rFonts w:ascii="宋体" w:hAnsi="宋体"/>
          <w:sz w:val="22"/>
        </w:rPr>
        <w:t>负责赔偿</w:t>
      </w:r>
      <w:r w:rsidRPr="00554A62">
        <w:rPr>
          <w:rFonts w:ascii="宋体" w:hAnsi="宋体" w:hint="eastAsia"/>
          <w:sz w:val="22"/>
        </w:rPr>
        <w:t>。</w:t>
      </w:r>
    </w:p>
    <w:p w14:paraId="66DDC8D2"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5）</w:t>
      </w:r>
      <w:r w:rsidRPr="00554A62">
        <w:rPr>
          <w:rFonts w:ascii="宋体" w:hAnsi="宋体" w:hint="eastAsia"/>
          <w:sz w:val="22"/>
        </w:rPr>
        <w:tab/>
        <w:t>附加展览/业务推广活动责任保险条款：负责赔偿由采购人赞助、主办或参与举行的展览/业务推广等活动造成第三者意外人身伤亡或财产损失，采购人依法应承担的经济赔偿责任。</w:t>
      </w:r>
    </w:p>
    <w:p w14:paraId="656DFD59"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6）</w:t>
      </w:r>
      <w:r w:rsidRPr="00554A62">
        <w:rPr>
          <w:rFonts w:ascii="宋体" w:hAnsi="宋体" w:hint="eastAsia"/>
          <w:sz w:val="22"/>
        </w:rPr>
        <w:tab/>
        <w:t>市政设施责任保险：负责赔偿南汇新城镇辖区内的市政设施由于自然因素、养护不当或意外事故引起损坏或故障，造成第三者的人身伤亡或财产损失，依法应由采购人承担的经济赔偿责任。</w:t>
      </w:r>
    </w:p>
    <w:p w14:paraId="479D3019"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7）</w:t>
      </w:r>
      <w:r w:rsidRPr="00554A62">
        <w:rPr>
          <w:rFonts w:ascii="宋体" w:hAnsi="宋体" w:hint="eastAsia"/>
          <w:sz w:val="22"/>
        </w:rPr>
        <w:tab/>
        <w:t>救助费用条款：负责赔偿南汇新城镇辖区内在保险期间内发生符合政府部门启动救助程序相关标准的事故，且经政府部门认定并出具证明，由此产生的必要的、合理的救助费用，保险单位在约定的赔偿限额内负责赔偿。</w:t>
      </w:r>
    </w:p>
    <w:p w14:paraId="744B1714"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lastRenderedPageBreak/>
        <w:t>8）</w:t>
      </w:r>
      <w:r w:rsidRPr="00554A62">
        <w:rPr>
          <w:rFonts w:ascii="宋体" w:hAnsi="宋体" w:hint="eastAsia"/>
          <w:sz w:val="22"/>
        </w:rPr>
        <w:tab/>
        <w:t>管理人员责任条款：负责赔偿南汇新城镇辖区内所招聘用的员工，于本保险有效期内，在受雇过程中（包括上下班途中），从事与保险服务需求所载明的采购人的业务工作而遭受意外或患与业务有关的国家规定的职业性疾病，所致伤、残或死亡，采购人根据劳动合同和中华人民共和国法律、法规，须承担的医疗费及经济赔偿责任。</w:t>
      </w:r>
    </w:p>
    <w:p w14:paraId="7FC15EF6" w14:textId="77777777" w:rsidR="00497822" w:rsidRPr="00554A62" w:rsidRDefault="00497822" w:rsidP="00497822">
      <w:pPr>
        <w:ind w:firstLineChars="200" w:firstLine="440"/>
        <w:rPr>
          <w:rFonts w:ascii="宋体" w:hAnsi="宋体" w:hint="eastAsia"/>
          <w:sz w:val="22"/>
        </w:rPr>
      </w:pPr>
      <w:r w:rsidRPr="00554A62">
        <w:rPr>
          <w:rFonts w:ascii="宋体" w:hAnsi="宋体" w:hint="eastAsia"/>
          <w:sz w:val="22"/>
        </w:rPr>
        <w:t>9）</w:t>
      </w:r>
      <w:r w:rsidRPr="00554A62">
        <w:rPr>
          <w:rFonts w:ascii="宋体" w:hAnsi="宋体" w:hint="eastAsia"/>
          <w:sz w:val="22"/>
        </w:rPr>
        <w:tab/>
        <w:t>见义勇为扩展条款：负责赔偿南汇新城镇辖区内，第三者（包括被保险人雇佣或管理的人员）由于“见义勇为”行为导致人身意外伤害的（“见义勇为”行为应经政府行政管理部门的认定），保险单位在保险服务需求约定的赔偿限额内给予补偿。</w:t>
      </w:r>
    </w:p>
    <w:p w14:paraId="3864F795" w14:textId="77777777" w:rsidR="00497822" w:rsidRPr="00554A62" w:rsidRDefault="00497822" w:rsidP="00497822">
      <w:pPr>
        <w:tabs>
          <w:tab w:val="left" w:pos="426"/>
          <w:tab w:val="left" w:pos="993"/>
          <w:tab w:val="left" w:pos="1134"/>
        </w:tabs>
        <w:ind w:firstLineChars="200" w:firstLine="440"/>
        <w:rPr>
          <w:rFonts w:ascii="宋体" w:hAnsi="宋体" w:hint="eastAsia"/>
          <w:sz w:val="22"/>
        </w:rPr>
      </w:pPr>
      <w:r w:rsidRPr="00554A62">
        <w:rPr>
          <w:rFonts w:ascii="宋体" w:hAnsi="宋体" w:hint="eastAsia"/>
          <w:sz w:val="22"/>
        </w:rPr>
        <w:t>10）</w:t>
      </w:r>
      <w:r w:rsidRPr="00554A62">
        <w:rPr>
          <w:rFonts w:ascii="宋体" w:hAnsi="宋体" w:hint="eastAsia"/>
          <w:sz w:val="22"/>
        </w:rPr>
        <w:tab/>
        <w:t>附加暴力行为、抢劫责任条款：负责赔偿南汇新城镇辖区内，由于发生暴力抢劫、劫持、导致第三者的人身伤亡或财产损失，依法应由采购人承担的经济赔偿责任。</w:t>
      </w:r>
    </w:p>
    <w:p w14:paraId="147ADE7B" w14:textId="77777777" w:rsidR="00497822" w:rsidRPr="00554A62" w:rsidRDefault="00497822" w:rsidP="00497822">
      <w:pPr>
        <w:tabs>
          <w:tab w:val="left" w:pos="426"/>
          <w:tab w:val="left" w:pos="993"/>
          <w:tab w:val="left" w:pos="1134"/>
        </w:tabs>
        <w:ind w:firstLineChars="200" w:firstLine="442"/>
        <w:rPr>
          <w:rFonts w:ascii="宋体" w:hAnsi="宋体" w:cs="宋体" w:hint="eastAsia"/>
          <w:sz w:val="22"/>
        </w:rPr>
      </w:pPr>
      <w:r w:rsidRPr="00554A62">
        <w:rPr>
          <w:rFonts w:ascii="宋体" w:hAnsi="宋体" w:hint="eastAsia"/>
          <w:b/>
          <w:bCs/>
          <w:sz w:val="22"/>
        </w:rPr>
        <w:t>7.3.2</w:t>
      </w:r>
      <w:r w:rsidRPr="00554A62">
        <w:rPr>
          <w:rFonts w:ascii="宋体" w:hAnsi="宋体" w:cs="宋体"/>
          <w:b/>
          <w:bCs/>
          <w:sz w:val="22"/>
        </w:rPr>
        <w:t>家庭财产保险：</w:t>
      </w:r>
      <w:r w:rsidRPr="00554A62">
        <w:rPr>
          <w:rFonts w:ascii="宋体" w:hAnsi="宋体" w:cs="宋体"/>
          <w:sz w:val="22"/>
        </w:rPr>
        <w:t>经采购人核定的南汇新城镇户籍居民的</w:t>
      </w:r>
      <w:r w:rsidRPr="00554A62">
        <w:rPr>
          <w:rFonts w:ascii="宋体" w:hAnsi="宋体" w:cs="宋体" w:hint="eastAsia"/>
          <w:sz w:val="22"/>
        </w:rPr>
        <w:t>质保期外的</w:t>
      </w:r>
      <w:r w:rsidRPr="00554A62">
        <w:rPr>
          <w:rFonts w:ascii="宋体" w:hAnsi="宋体" w:cs="宋体"/>
          <w:sz w:val="22"/>
        </w:rPr>
        <w:t>房屋及附属设施与室内装潢等家庭财产因火灾、爆炸、雷击、台风、暴雨造成的损失，</w:t>
      </w:r>
      <w:r w:rsidRPr="00554A62">
        <w:rPr>
          <w:rFonts w:ascii="宋体" w:hAnsi="宋体" w:cs="宋体" w:hint="eastAsia"/>
          <w:sz w:val="22"/>
        </w:rPr>
        <w:t>以及质保期内的</w:t>
      </w:r>
      <w:r w:rsidRPr="00554A62">
        <w:rPr>
          <w:rFonts w:ascii="宋体" w:hAnsi="宋体" w:cs="宋体"/>
          <w:sz w:val="22"/>
        </w:rPr>
        <w:t>房屋及附属设施与室内装潢等家庭财产因火灾、爆炸</w:t>
      </w:r>
      <w:r w:rsidRPr="00554A62">
        <w:rPr>
          <w:rFonts w:ascii="宋体" w:hAnsi="宋体" w:cs="宋体" w:hint="eastAsia"/>
          <w:sz w:val="22"/>
        </w:rPr>
        <w:t>、雷击造成的损失，供应</w:t>
      </w:r>
      <w:proofErr w:type="gramStart"/>
      <w:r w:rsidRPr="00554A62">
        <w:rPr>
          <w:rFonts w:ascii="宋体" w:hAnsi="宋体" w:cs="宋体" w:hint="eastAsia"/>
          <w:sz w:val="22"/>
        </w:rPr>
        <w:t>商</w:t>
      </w:r>
      <w:r w:rsidRPr="00554A62">
        <w:rPr>
          <w:rFonts w:ascii="宋体" w:hAnsi="宋体" w:cs="宋体"/>
          <w:sz w:val="22"/>
        </w:rPr>
        <w:t>按照</w:t>
      </w:r>
      <w:proofErr w:type="gramEnd"/>
      <w:r w:rsidRPr="00554A62">
        <w:rPr>
          <w:rFonts w:ascii="宋体" w:hAnsi="宋体" w:cs="宋体"/>
          <w:sz w:val="22"/>
        </w:rPr>
        <w:t xml:space="preserve">保险合同的约定负责赔偿。 </w:t>
      </w:r>
    </w:p>
    <w:p w14:paraId="48B5D5DF" w14:textId="77777777" w:rsidR="00497822" w:rsidRPr="00554A62" w:rsidRDefault="00497822" w:rsidP="00497822">
      <w:pPr>
        <w:tabs>
          <w:tab w:val="left" w:pos="426"/>
          <w:tab w:val="left" w:pos="993"/>
          <w:tab w:val="left" w:pos="1134"/>
        </w:tabs>
        <w:ind w:firstLineChars="200" w:firstLine="442"/>
        <w:rPr>
          <w:rFonts w:ascii="宋体" w:hAnsi="宋体" w:cs="宋体" w:hint="eastAsia"/>
          <w:b/>
          <w:bCs/>
          <w:sz w:val="22"/>
        </w:rPr>
      </w:pPr>
      <w:r w:rsidRPr="00554A62">
        <w:rPr>
          <w:rFonts w:ascii="宋体" w:hAnsi="宋体" w:cs="宋体"/>
          <w:b/>
          <w:bCs/>
          <w:sz w:val="22"/>
        </w:rPr>
        <w:t xml:space="preserve">赔偿标准：累计赔偿限额不低于 </w:t>
      </w:r>
      <w:r w:rsidRPr="00554A62">
        <w:rPr>
          <w:rFonts w:ascii="宋体" w:hAnsi="宋体" w:cs="宋体" w:hint="eastAsia"/>
          <w:b/>
          <w:bCs/>
          <w:sz w:val="22"/>
        </w:rPr>
        <w:t>20,000,000元</w:t>
      </w:r>
      <w:r w:rsidRPr="00554A62">
        <w:rPr>
          <w:rFonts w:ascii="宋体" w:hAnsi="宋体" w:cs="宋体"/>
          <w:b/>
          <w:bCs/>
          <w:sz w:val="22"/>
        </w:rPr>
        <w:t>，每户居民赔偿限额不低于 5000 元</w:t>
      </w:r>
      <w:r w:rsidRPr="00554A62">
        <w:rPr>
          <w:rFonts w:ascii="宋体" w:hAnsi="宋体" w:cs="宋体" w:hint="eastAsia"/>
          <w:b/>
          <w:bCs/>
          <w:sz w:val="22"/>
        </w:rPr>
        <w:t>（分别为房屋及附属设备与室内装潢4000元、室内财产1000元）</w:t>
      </w:r>
      <w:r w:rsidRPr="00554A62">
        <w:rPr>
          <w:rFonts w:ascii="宋体" w:hAnsi="宋体" w:cs="宋体"/>
          <w:b/>
          <w:bCs/>
          <w:sz w:val="22"/>
        </w:rPr>
        <w:t>。</w:t>
      </w:r>
      <w:r w:rsidRPr="00554A62">
        <w:rPr>
          <w:rFonts w:ascii="宋体" w:hAnsi="宋体" w:cs="宋体" w:hint="eastAsia"/>
          <w:b/>
          <w:bCs/>
          <w:sz w:val="22"/>
        </w:rPr>
        <w:t>免赔额500元/户。</w:t>
      </w:r>
    </w:p>
    <w:p w14:paraId="02DAA6E7" w14:textId="77777777" w:rsidR="00497822" w:rsidRPr="00554A62" w:rsidRDefault="00497822" w:rsidP="00497822">
      <w:pPr>
        <w:tabs>
          <w:tab w:val="left" w:pos="426"/>
          <w:tab w:val="left" w:pos="993"/>
          <w:tab w:val="left" w:pos="1134"/>
        </w:tabs>
        <w:ind w:firstLineChars="200" w:firstLine="440"/>
        <w:rPr>
          <w:rFonts w:ascii="宋体" w:hAnsi="宋体" w:hint="eastAsia"/>
          <w:bCs/>
          <w:sz w:val="22"/>
        </w:rPr>
      </w:pPr>
      <w:r w:rsidRPr="00554A62">
        <w:rPr>
          <w:rFonts w:ascii="宋体" w:hAnsi="宋体" w:hint="eastAsia"/>
          <w:bCs/>
          <w:sz w:val="22"/>
        </w:rPr>
        <w:t>7</w:t>
      </w:r>
      <w:r w:rsidRPr="00554A62">
        <w:rPr>
          <w:rFonts w:ascii="宋体" w:hAnsi="宋体"/>
          <w:bCs/>
          <w:sz w:val="22"/>
        </w:rPr>
        <w:t>.</w:t>
      </w:r>
      <w:r w:rsidRPr="00554A62">
        <w:rPr>
          <w:rFonts w:ascii="宋体" w:hAnsi="宋体" w:hint="eastAsia"/>
          <w:bCs/>
          <w:sz w:val="22"/>
        </w:rPr>
        <w:t>4人员及设备要求</w:t>
      </w:r>
    </w:p>
    <w:p w14:paraId="1941AC0F" w14:textId="77777777" w:rsidR="00497822" w:rsidRPr="00554A62" w:rsidRDefault="00497822" w:rsidP="00497822">
      <w:pPr>
        <w:pStyle w:val="a9"/>
        <w:spacing w:line="300" w:lineRule="auto"/>
        <w:ind w:firstLineChars="192" w:firstLine="422"/>
        <w:rPr>
          <w:rFonts w:ascii="宋体" w:hAnsi="宋体" w:hint="eastAsia"/>
          <w:sz w:val="22"/>
        </w:rPr>
      </w:pPr>
      <w:r w:rsidRPr="00554A62">
        <w:rPr>
          <w:rFonts w:ascii="宋体" w:hAnsi="宋体" w:hint="eastAsia"/>
          <w:sz w:val="22"/>
        </w:rPr>
        <w:t>7</w:t>
      </w:r>
      <w:r w:rsidRPr="00554A62">
        <w:rPr>
          <w:rFonts w:ascii="宋体" w:hAnsi="宋体"/>
          <w:sz w:val="22"/>
        </w:rPr>
        <w:t>.</w:t>
      </w:r>
      <w:r w:rsidRPr="00554A62">
        <w:rPr>
          <w:rFonts w:ascii="宋体" w:hAnsi="宋体" w:hint="eastAsia"/>
          <w:sz w:val="22"/>
        </w:rPr>
        <w:t>4</w:t>
      </w:r>
      <w:r w:rsidRPr="00554A62">
        <w:rPr>
          <w:rFonts w:ascii="宋体" w:hAnsi="宋体"/>
          <w:sz w:val="22"/>
        </w:rPr>
        <w:t>.1</w:t>
      </w:r>
      <w:r w:rsidRPr="00554A62">
        <w:rPr>
          <w:rFonts w:ascii="宋体" w:hAnsi="宋体"/>
          <w:sz w:val="22"/>
        </w:rPr>
        <w:t>本项目中人员岗位要求（但不仅限于）详见下表。</w:t>
      </w:r>
    </w:p>
    <w:p w14:paraId="07728183" w14:textId="77777777" w:rsidR="00497822" w:rsidRPr="00554A62" w:rsidRDefault="00497822" w:rsidP="00497822">
      <w:pPr>
        <w:jc w:val="center"/>
        <w:rPr>
          <w:rFonts w:ascii="宋体" w:hAnsi="宋体" w:hint="eastAsia"/>
          <w:sz w:val="22"/>
        </w:rPr>
      </w:pPr>
      <w:r w:rsidRPr="00554A62">
        <w:rPr>
          <w:rFonts w:ascii="宋体" w:hAnsi="宋体"/>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11"/>
        <w:gridCol w:w="2126"/>
        <w:gridCol w:w="5016"/>
        <w:gridCol w:w="782"/>
      </w:tblGrid>
      <w:tr w:rsidR="00497822" w:rsidRPr="00554A62" w14:paraId="03205E33" w14:textId="77777777" w:rsidTr="00223774">
        <w:trPr>
          <w:tblHeader/>
          <w:jc w:val="center"/>
        </w:trPr>
        <w:tc>
          <w:tcPr>
            <w:tcW w:w="619" w:type="dxa"/>
          </w:tcPr>
          <w:p w14:paraId="4EDF42B3" w14:textId="77777777" w:rsidR="00497822" w:rsidRPr="00554A62" w:rsidRDefault="00497822" w:rsidP="00223774">
            <w:pPr>
              <w:jc w:val="center"/>
              <w:rPr>
                <w:rFonts w:ascii="宋体" w:hAnsi="宋体" w:hint="eastAsia"/>
                <w:b/>
                <w:sz w:val="22"/>
              </w:rPr>
            </w:pPr>
            <w:r w:rsidRPr="00554A62">
              <w:rPr>
                <w:rFonts w:ascii="宋体" w:hAnsi="宋体"/>
                <w:b/>
                <w:sz w:val="22"/>
              </w:rPr>
              <w:t>序号</w:t>
            </w:r>
          </w:p>
        </w:tc>
        <w:tc>
          <w:tcPr>
            <w:tcW w:w="1311" w:type="dxa"/>
            <w:vAlign w:val="center"/>
          </w:tcPr>
          <w:p w14:paraId="660EAB23" w14:textId="77777777" w:rsidR="00497822" w:rsidRPr="00554A62" w:rsidRDefault="00497822" w:rsidP="00223774">
            <w:pPr>
              <w:jc w:val="center"/>
              <w:rPr>
                <w:rFonts w:ascii="宋体" w:hAnsi="宋体" w:hint="eastAsia"/>
                <w:b/>
                <w:sz w:val="22"/>
              </w:rPr>
            </w:pPr>
            <w:r w:rsidRPr="00554A62">
              <w:rPr>
                <w:rFonts w:ascii="宋体" w:hAnsi="宋体"/>
                <w:b/>
                <w:sz w:val="22"/>
              </w:rPr>
              <w:t>岗位名称</w:t>
            </w:r>
          </w:p>
        </w:tc>
        <w:tc>
          <w:tcPr>
            <w:tcW w:w="2126" w:type="dxa"/>
            <w:vAlign w:val="center"/>
          </w:tcPr>
          <w:p w14:paraId="5BC83CF3" w14:textId="77777777" w:rsidR="00497822" w:rsidRPr="00554A62" w:rsidRDefault="00497822" w:rsidP="00223774">
            <w:pPr>
              <w:jc w:val="center"/>
              <w:rPr>
                <w:rFonts w:ascii="宋体" w:hAnsi="宋体" w:hint="eastAsia"/>
                <w:b/>
                <w:sz w:val="22"/>
              </w:rPr>
            </w:pPr>
            <w:r w:rsidRPr="00554A62">
              <w:rPr>
                <w:rFonts w:ascii="宋体" w:hAnsi="宋体"/>
                <w:b/>
                <w:sz w:val="22"/>
              </w:rPr>
              <w:t>建议配置岗位人数</w:t>
            </w:r>
          </w:p>
          <w:p w14:paraId="2BD70AF3" w14:textId="77777777" w:rsidR="00497822" w:rsidRPr="00554A62" w:rsidRDefault="00497822" w:rsidP="00223774">
            <w:pPr>
              <w:jc w:val="center"/>
              <w:rPr>
                <w:rFonts w:ascii="宋体" w:hAnsi="宋体" w:hint="eastAsia"/>
                <w:b/>
                <w:sz w:val="22"/>
              </w:rPr>
            </w:pPr>
            <w:r w:rsidRPr="00554A62">
              <w:rPr>
                <w:rFonts w:ascii="宋体" w:hAnsi="宋体"/>
                <w:b/>
                <w:sz w:val="22"/>
              </w:rPr>
              <w:t>（最低要求）</w:t>
            </w:r>
          </w:p>
        </w:tc>
        <w:tc>
          <w:tcPr>
            <w:tcW w:w="5016" w:type="dxa"/>
            <w:vAlign w:val="center"/>
          </w:tcPr>
          <w:p w14:paraId="73CBC97E" w14:textId="77777777" w:rsidR="00497822" w:rsidRPr="00554A62" w:rsidRDefault="00497822" w:rsidP="00223774">
            <w:pPr>
              <w:jc w:val="center"/>
              <w:rPr>
                <w:rFonts w:ascii="宋体" w:hAnsi="宋体" w:hint="eastAsia"/>
                <w:b/>
                <w:sz w:val="22"/>
              </w:rPr>
            </w:pPr>
            <w:r w:rsidRPr="00554A62">
              <w:rPr>
                <w:rFonts w:ascii="宋体" w:hAnsi="宋体"/>
                <w:b/>
                <w:sz w:val="22"/>
              </w:rPr>
              <w:t>基本要求</w:t>
            </w:r>
          </w:p>
        </w:tc>
        <w:tc>
          <w:tcPr>
            <w:tcW w:w="782" w:type="dxa"/>
            <w:vAlign w:val="center"/>
          </w:tcPr>
          <w:p w14:paraId="6BFDCFF8" w14:textId="77777777" w:rsidR="00497822" w:rsidRPr="00554A62" w:rsidRDefault="00497822" w:rsidP="00223774">
            <w:pPr>
              <w:jc w:val="center"/>
              <w:rPr>
                <w:rFonts w:ascii="宋体" w:hAnsi="宋体" w:hint="eastAsia"/>
                <w:b/>
                <w:sz w:val="22"/>
              </w:rPr>
            </w:pPr>
            <w:r w:rsidRPr="00554A62">
              <w:rPr>
                <w:rFonts w:ascii="宋体" w:hAnsi="宋体"/>
                <w:b/>
                <w:sz w:val="22"/>
              </w:rPr>
              <w:t>备注</w:t>
            </w:r>
          </w:p>
        </w:tc>
      </w:tr>
      <w:tr w:rsidR="00497822" w:rsidRPr="00554A62" w14:paraId="32F239BA" w14:textId="77777777" w:rsidTr="00223774">
        <w:trPr>
          <w:jc w:val="center"/>
        </w:trPr>
        <w:tc>
          <w:tcPr>
            <w:tcW w:w="619" w:type="dxa"/>
          </w:tcPr>
          <w:p w14:paraId="0BCA7CCF" w14:textId="77777777" w:rsidR="00497822" w:rsidRPr="00554A62" w:rsidRDefault="00497822" w:rsidP="00223774">
            <w:pPr>
              <w:jc w:val="center"/>
              <w:rPr>
                <w:rFonts w:ascii="宋体" w:hAnsi="宋体" w:hint="eastAsia"/>
                <w:sz w:val="22"/>
              </w:rPr>
            </w:pPr>
            <w:r w:rsidRPr="00554A62">
              <w:rPr>
                <w:rFonts w:ascii="宋体" w:hAnsi="宋体"/>
                <w:sz w:val="22"/>
              </w:rPr>
              <w:t>1</w:t>
            </w:r>
          </w:p>
        </w:tc>
        <w:tc>
          <w:tcPr>
            <w:tcW w:w="1311" w:type="dxa"/>
            <w:vAlign w:val="center"/>
          </w:tcPr>
          <w:p w14:paraId="7222C01B" w14:textId="77777777" w:rsidR="00497822" w:rsidRPr="00554A62" w:rsidRDefault="00497822" w:rsidP="00223774">
            <w:pPr>
              <w:tabs>
                <w:tab w:val="left" w:pos="333"/>
              </w:tabs>
              <w:jc w:val="center"/>
              <w:rPr>
                <w:rFonts w:ascii="宋体" w:hAnsi="宋体" w:hint="eastAsia"/>
                <w:sz w:val="22"/>
              </w:rPr>
            </w:pPr>
            <w:r w:rsidRPr="00554A62">
              <w:rPr>
                <w:rFonts w:ascii="宋体" w:hAnsi="宋体" w:hint="eastAsia"/>
                <w:bCs/>
                <w:kern w:val="1"/>
                <w:sz w:val="22"/>
              </w:rPr>
              <w:t>项目负责人</w:t>
            </w:r>
          </w:p>
        </w:tc>
        <w:tc>
          <w:tcPr>
            <w:tcW w:w="2126" w:type="dxa"/>
            <w:vAlign w:val="center"/>
          </w:tcPr>
          <w:p w14:paraId="3A30B167" w14:textId="77777777" w:rsidR="00497822" w:rsidRPr="00554A62" w:rsidRDefault="00497822" w:rsidP="00223774">
            <w:pPr>
              <w:tabs>
                <w:tab w:val="left" w:pos="333"/>
              </w:tabs>
              <w:jc w:val="center"/>
              <w:rPr>
                <w:rFonts w:ascii="宋体" w:hAnsi="宋体" w:hint="eastAsia"/>
                <w:sz w:val="22"/>
              </w:rPr>
            </w:pPr>
            <w:r w:rsidRPr="00554A62">
              <w:rPr>
                <w:rFonts w:ascii="宋体" w:hAnsi="宋体" w:hint="eastAsia"/>
                <w:bCs/>
                <w:kern w:val="1"/>
                <w:sz w:val="22"/>
              </w:rPr>
              <w:t>1</w:t>
            </w:r>
          </w:p>
        </w:tc>
        <w:tc>
          <w:tcPr>
            <w:tcW w:w="5016" w:type="dxa"/>
            <w:vAlign w:val="center"/>
          </w:tcPr>
          <w:p w14:paraId="791292CF"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具有相关管理经验，保险类高级职称证书（如有）</w:t>
            </w:r>
          </w:p>
        </w:tc>
        <w:tc>
          <w:tcPr>
            <w:tcW w:w="782" w:type="dxa"/>
            <w:vAlign w:val="center"/>
          </w:tcPr>
          <w:p w14:paraId="5896F999" w14:textId="77777777" w:rsidR="00497822" w:rsidRPr="00554A62" w:rsidRDefault="00497822" w:rsidP="00223774">
            <w:pPr>
              <w:jc w:val="center"/>
              <w:rPr>
                <w:rFonts w:ascii="宋体" w:hAnsi="宋体" w:hint="eastAsia"/>
                <w:sz w:val="22"/>
              </w:rPr>
            </w:pPr>
          </w:p>
        </w:tc>
      </w:tr>
      <w:tr w:rsidR="00497822" w:rsidRPr="00554A62" w14:paraId="1BC6891B" w14:textId="77777777" w:rsidTr="00223774">
        <w:trPr>
          <w:jc w:val="center"/>
        </w:trPr>
        <w:tc>
          <w:tcPr>
            <w:tcW w:w="619" w:type="dxa"/>
          </w:tcPr>
          <w:p w14:paraId="119D5191" w14:textId="77777777" w:rsidR="00497822" w:rsidRPr="00554A62" w:rsidRDefault="00497822" w:rsidP="00223774">
            <w:pPr>
              <w:jc w:val="center"/>
              <w:rPr>
                <w:rFonts w:ascii="宋体" w:hAnsi="宋体" w:hint="eastAsia"/>
                <w:sz w:val="22"/>
              </w:rPr>
            </w:pPr>
            <w:r w:rsidRPr="00554A62">
              <w:rPr>
                <w:rFonts w:ascii="宋体" w:hAnsi="宋体"/>
                <w:sz w:val="22"/>
              </w:rPr>
              <w:t>2</w:t>
            </w:r>
          </w:p>
        </w:tc>
        <w:tc>
          <w:tcPr>
            <w:tcW w:w="1311" w:type="dxa"/>
            <w:vAlign w:val="center"/>
          </w:tcPr>
          <w:p w14:paraId="5B4ED59B"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项目经理</w:t>
            </w:r>
          </w:p>
        </w:tc>
        <w:tc>
          <w:tcPr>
            <w:tcW w:w="2126" w:type="dxa"/>
            <w:vAlign w:val="center"/>
          </w:tcPr>
          <w:p w14:paraId="7A658268"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1</w:t>
            </w:r>
          </w:p>
        </w:tc>
        <w:tc>
          <w:tcPr>
            <w:tcW w:w="5016" w:type="dxa"/>
            <w:vAlign w:val="center"/>
          </w:tcPr>
          <w:p w14:paraId="2348CD97"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具有相关从业经验，保险相关专业资质证书（如有）</w:t>
            </w:r>
          </w:p>
        </w:tc>
        <w:tc>
          <w:tcPr>
            <w:tcW w:w="782" w:type="dxa"/>
            <w:vAlign w:val="center"/>
          </w:tcPr>
          <w:p w14:paraId="3B03CC6F" w14:textId="77777777" w:rsidR="00497822" w:rsidRPr="00554A62" w:rsidRDefault="00497822" w:rsidP="00223774">
            <w:pPr>
              <w:jc w:val="center"/>
              <w:rPr>
                <w:rFonts w:ascii="宋体" w:hAnsi="宋体" w:hint="eastAsia"/>
                <w:sz w:val="22"/>
              </w:rPr>
            </w:pPr>
          </w:p>
        </w:tc>
      </w:tr>
      <w:tr w:rsidR="00497822" w:rsidRPr="00554A62" w14:paraId="2061254E" w14:textId="77777777" w:rsidTr="00223774">
        <w:trPr>
          <w:jc w:val="center"/>
        </w:trPr>
        <w:tc>
          <w:tcPr>
            <w:tcW w:w="619" w:type="dxa"/>
          </w:tcPr>
          <w:p w14:paraId="2A868EED" w14:textId="77777777" w:rsidR="00497822" w:rsidRPr="00554A62" w:rsidRDefault="00497822" w:rsidP="00223774">
            <w:pPr>
              <w:jc w:val="center"/>
              <w:rPr>
                <w:rFonts w:ascii="宋体" w:hAnsi="宋体" w:hint="eastAsia"/>
                <w:sz w:val="22"/>
              </w:rPr>
            </w:pPr>
            <w:r w:rsidRPr="00554A62">
              <w:rPr>
                <w:rFonts w:ascii="宋体" w:hAnsi="宋体"/>
                <w:sz w:val="22"/>
              </w:rPr>
              <w:t>3</w:t>
            </w:r>
          </w:p>
        </w:tc>
        <w:tc>
          <w:tcPr>
            <w:tcW w:w="1311" w:type="dxa"/>
            <w:vAlign w:val="center"/>
          </w:tcPr>
          <w:p w14:paraId="0725E3D5"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服务人员</w:t>
            </w:r>
          </w:p>
        </w:tc>
        <w:tc>
          <w:tcPr>
            <w:tcW w:w="2126" w:type="dxa"/>
            <w:vAlign w:val="center"/>
          </w:tcPr>
          <w:p w14:paraId="53A20BAA"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3</w:t>
            </w:r>
          </w:p>
        </w:tc>
        <w:tc>
          <w:tcPr>
            <w:tcW w:w="5016" w:type="dxa"/>
            <w:vAlign w:val="center"/>
          </w:tcPr>
          <w:p w14:paraId="0AA655D3"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符合岗位要求。</w:t>
            </w:r>
          </w:p>
        </w:tc>
        <w:tc>
          <w:tcPr>
            <w:tcW w:w="782" w:type="dxa"/>
            <w:vAlign w:val="center"/>
          </w:tcPr>
          <w:p w14:paraId="2A3723B2" w14:textId="77777777" w:rsidR="00497822" w:rsidRPr="00554A62" w:rsidRDefault="00497822" w:rsidP="00223774">
            <w:pPr>
              <w:jc w:val="center"/>
              <w:rPr>
                <w:rFonts w:ascii="宋体" w:hAnsi="宋体" w:hint="eastAsia"/>
                <w:sz w:val="22"/>
              </w:rPr>
            </w:pPr>
          </w:p>
        </w:tc>
      </w:tr>
      <w:tr w:rsidR="00497822" w:rsidRPr="00554A62" w14:paraId="4C2167F4" w14:textId="77777777" w:rsidTr="00223774">
        <w:trPr>
          <w:jc w:val="center"/>
        </w:trPr>
        <w:tc>
          <w:tcPr>
            <w:tcW w:w="619" w:type="dxa"/>
          </w:tcPr>
          <w:p w14:paraId="49E0D94F" w14:textId="77777777" w:rsidR="00497822" w:rsidRPr="00554A62" w:rsidRDefault="00497822" w:rsidP="00223774">
            <w:pPr>
              <w:jc w:val="center"/>
              <w:rPr>
                <w:rFonts w:ascii="宋体" w:hAnsi="宋体" w:hint="eastAsia"/>
                <w:sz w:val="22"/>
              </w:rPr>
            </w:pPr>
          </w:p>
        </w:tc>
        <w:tc>
          <w:tcPr>
            <w:tcW w:w="1311" w:type="dxa"/>
            <w:vAlign w:val="center"/>
          </w:tcPr>
          <w:p w14:paraId="51FD7979" w14:textId="77777777" w:rsidR="00497822" w:rsidRPr="00554A62" w:rsidRDefault="00497822" w:rsidP="00223774">
            <w:pPr>
              <w:jc w:val="center"/>
              <w:rPr>
                <w:rFonts w:ascii="宋体" w:hAnsi="宋体" w:hint="eastAsia"/>
                <w:sz w:val="22"/>
              </w:rPr>
            </w:pPr>
            <w:r w:rsidRPr="00554A62">
              <w:rPr>
                <w:rFonts w:ascii="宋体" w:hAnsi="宋体"/>
                <w:bCs/>
                <w:kern w:val="1"/>
                <w:sz w:val="22"/>
              </w:rPr>
              <w:t>合计</w:t>
            </w:r>
          </w:p>
        </w:tc>
        <w:tc>
          <w:tcPr>
            <w:tcW w:w="2126" w:type="dxa"/>
            <w:vAlign w:val="center"/>
          </w:tcPr>
          <w:p w14:paraId="042A05A1" w14:textId="77777777" w:rsidR="00497822" w:rsidRPr="00554A62" w:rsidRDefault="00497822" w:rsidP="00223774">
            <w:pPr>
              <w:jc w:val="center"/>
              <w:rPr>
                <w:rFonts w:ascii="宋体" w:hAnsi="宋体" w:hint="eastAsia"/>
                <w:sz w:val="22"/>
              </w:rPr>
            </w:pPr>
            <w:r w:rsidRPr="00554A62">
              <w:rPr>
                <w:rFonts w:ascii="宋体" w:hAnsi="宋体" w:hint="eastAsia"/>
                <w:bCs/>
                <w:kern w:val="1"/>
                <w:sz w:val="22"/>
              </w:rPr>
              <w:t>5</w:t>
            </w:r>
          </w:p>
        </w:tc>
        <w:tc>
          <w:tcPr>
            <w:tcW w:w="5016" w:type="dxa"/>
            <w:vAlign w:val="center"/>
          </w:tcPr>
          <w:p w14:paraId="5B26AFD4" w14:textId="77777777" w:rsidR="00497822" w:rsidRPr="00554A62" w:rsidRDefault="00497822" w:rsidP="00223774">
            <w:pPr>
              <w:jc w:val="center"/>
              <w:rPr>
                <w:rFonts w:ascii="宋体" w:hAnsi="宋体" w:hint="eastAsia"/>
                <w:sz w:val="22"/>
              </w:rPr>
            </w:pPr>
          </w:p>
        </w:tc>
        <w:tc>
          <w:tcPr>
            <w:tcW w:w="782" w:type="dxa"/>
            <w:vAlign w:val="center"/>
          </w:tcPr>
          <w:p w14:paraId="763436A6" w14:textId="77777777" w:rsidR="00497822" w:rsidRPr="00554A62" w:rsidRDefault="00497822" w:rsidP="00223774">
            <w:pPr>
              <w:jc w:val="center"/>
              <w:rPr>
                <w:rFonts w:ascii="宋体" w:hAnsi="宋体" w:hint="eastAsia"/>
                <w:sz w:val="22"/>
              </w:rPr>
            </w:pPr>
          </w:p>
        </w:tc>
      </w:tr>
    </w:tbl>
    <w:p w14:paraId="389DD9FA" w14:textId="77777777" w:rsidR="00497822" w:rsidRPr="00554A62" w:rsidRDefault="00497822" w:rsidP="00497822">
      <w:pPr>
        <w:ind w:firstLineChars="200" w:firstLine="442"/>
        <w:outlineLvl w:val="2"/>
        <w:rPr>
          <w:b/>
          <w:sz w:val="22"/>
        </w:rPr>
      </w:pPr>
      <w:bookmarkStart w:id="31" w:name="_Toc165021671"/>
      <w:bookmarkStart w:id="32" w:name="_Toc162613713"/>
      <w:bookmarkStart w:id="33" w:name="_Toc497211605"/>
      <w:bookmarkStart w:id="34" w:name="_Toc196744814"/>
      <w:r w:rsidRPr="00554A62">
        <w:rPr>
          <w:rFonts w:hint="eastAsia"/>
          <w:b/>
          <w:sz w:val="22"/>
        </w:rPr>
        <w:t>8</w:t>
      </w:r>
      <w:r w:rsidRPr="00554A62">
        <w:rPr>
          <w:b/>
          <w:sz w:val="22"/>
        </w:rPr>
        <w:t>安全文明作业要求与应急处置要求</w:t>
      </w:r>
      <w:bookmarkEnd w:id="31"/>
      <w:bookmarkEnd w:id="32"/>
      <w:bookmarkEnd w:id="33"/>
      <w:bookmarkEnd w:id="34"/>
    </w:p>
    <w:p w14:paraId="1AC01999" w14:textId="77777777" w:rsidR="00497822" w:rsidRPr="00554A62" w:rsidRDefault="00497822" w:rsidP="00497822">
      <w:pPr>
        <w:pStyle w:val="a9"/>
        <w:spacing w:line="300" w:lineRule="auto"/>
        <w:ind w:firstLineChars="192" w:firstLine="422"/>
        <w:rPr>
          <w:sz w:val="22"/>
        </w:rPr>
      </w:pPr>
      <w:r w:rsidRPr="00554A62">
        <w:rPr>
          <w:rFonts w:hint="eastAsia"/>
          <w:sz w:val="22"/>
        </w:rPr>
        <w:t>8</w:t>
      </w:r>
      <w:r w:rsidRPr="00554A62">
        <w:rPr>
          <w:sz w:val="22"/>
        </w:rPr>
        <w:t xml:space="preserve">.1 </w:t>
      </w:r>
      <w:r w:rsidRPr="00554A62">
        <w:rPr>
          <w:rFonts w:hint="eastAsia"/>
          <w:sz w:val="22"/>
        </w:rPr>
        <w:t>供应商应提供重大事故应急响应预案</w:t>
      </w:r>
    </w:p>
    <w:p w14:paraId="56A2CAE3" w14:textId="77777777" w:rsidR="00497822" w:rsidRPr="00554A62" w:rsidRDefault="00497822" w:rsidP="00497822">
      <w:pPr>
        <w:pStyle w:val="a9"/>
        <w:spacing w:line="300" w:lineRule="auto"/>
        <w:ind w:firstLineChars="192" w:firstLine="422"/>
        <w:rPr>
          <w:sz w:val="22"/>
        </w:rPr>
      </w:pPr>
      <w:r w:rsidRPr="00554A62">
        <w:rPr>
          <w:rFonts w:hint="eastAsia"/>
          <w:sz w:val="22"/>
        </w:rPr>
        <w:t>8</w:t>
      </w:r>
      <w:r w:rsidRPr="00554A62">
        <w:rPr>
          <w:sz w:val="22"/>
        </w:rPr>
        <w:t>.2</w:t>
      </w:r>
      <w:r w:rsidRPr="00554A62">
        <w:rPr>
          <w:rFonts w:hint="eastAsia"/>
          <w:sz w:val="22"/>
        </w:rPr>
        <w:t>成交供应商</w:t>
      </w:r>
      <w:r w:rsidRPr="00554A62">
        <w:rPr>
          <w:sz w:val="22"/>
        </w:rPr>
        <w:t>须建立突发事件应急处置方案，应急预案应包括组织领导体系、预警和预防机制、应急响应措施等内容。</w:t>
      </w:r>
    </w:p>
    <w:p w14:paraId="3E4E4B2B" w14:textId="77777777" w:rsidR="00497822" w:rsidRPr="00554A62" w:rsidRDefault="00497822" w:rsidP="00497822">
      <w:pPr>
        <w:pStyle w:val="a9"/>
        <w:spacing w:line="300" w:lineRule="auto"/>
        <w:ind w:firstLineChars="192" w:firstLine="422"/>
        <w:rPr>
          <w:sz w:val="22"/>
        </w:rPr>
      </w:pPr>
      <w:r w:rsidRPr="00554A62">
        <w:rPr>
          <w:rFonts w:hint="eastAsia"/>
          <w:sz w:val="22"/>
        </w:rPr>
        <w:t>8</w:t>
      </w:r>
      <w:r w:rsidRPr="00554A62">
        <w:rPr>
          <w:sz w:val="22"/>
        </w:rPr>
        <w:t>.</w:t>
      </w:r>
      <w:r w:rsidRPr="00554A62">
        <w:rPr>
          <w:rFonts w:hint="eastAsia"/>
          <w:sz w:val="22"/>
        </w:rPr>
        <w:t>3</w:t>
      </w:r>
      <w:r w:rsidRPr="00554A62">
        <w:rPr>
          <w:sz w:val="22"/>
        </w:rPr>
        <w:t>建立应急指挥领导小组，负责应急救援总体指挥，并落实各部门职责和相关措施。</w:t>
      </w:r>
    </w:p>
    <w:p w14:paraId="5CA68F41" w14:textId="77777777" w:rsidR="00497822" w:rsidRPr="00554A62" w:rsidRDefault="00497822" w:rsidP="00497822">
      <w:pPr>
        <w:pStyle w:val="a9"/>
        <w:spacing w:line="300" w:lineRule="auto"/>
        <w:ind w:firstLineChars="192" w:firstLine="422"/>
        <w:rPr>
          <w:sz w:val="22"/>
        </w:rPr>
      </w:pPr>
      <w:r w:rsidRPr="00554A62">
        <w:rPr>
          <w:rFonts w:hint="eastAsia"/>
          <w:sz w:val="22"/>
        </w:rPr>
        <w:t>8</w:t>
      </w:r>
      <w:r w:rsidRPr="00554A62">
        <w:rPr>
          <w:sz w:val="22"/>
        </w:rPr>
        <w:t>.</w:t>
      </w:r>
      <w:r w:rsidRPr="00554A62">
        <w:rPr>
          <w:rFonts w:hint="eastAsia"/>
          <w:sz w:val="22"/>
        </w:rPr>
        <w:t>4</w:t>
      </w:r>
      <w:r w:rsidRPr="00554A62">
        <w:rPr>
          <w:sz w:val="22"/>
        </w:rPr>
        <w:t>建立应急值守制度，安排专职人员，监测、收集各类信息；一旦发现突发性的紧急事件，在启动应急响应的同时，必须及时将情况上报</w:t>
      </w:r>
      <w:r w:rsidRPr="00554A62">
        <w:rPr>
          <w:rFonts w:hint="eastAsia"/>
          <w:sz w:val="22"/>
        </w:rPr>
        <w:t>采购人</w:t>
      </w:r>
      <w:r w:rsidRPr="00554A62">
        <w:rPr>
          <w:sz w:val="22"/>
        </w:rPr>
        <w:t>，上报的</w:t>
      </w:r>
      <w:r w:rsidRPr="00554A62">
        <w:rPr>
          <w:sz w:val="22"/>
        </w:rPr>
        <w:lastRenderedPageBreak/>
        <w:t>应急信息必须实事求是，不得瞒报、谎报和拖延不报，上报形式可用电话口头初报，随后再书面报告。</w:t>
      </w:r>
    </w:p>
    <w:p w14:paraId="7CD29A42" w14:textId="77777777" w:rsidR="00497822" w:rsidRPr="00554A62" w:rsidRDefault="00497822" w:rsidP="00497822">
      <w:pPr>
        <w:ind w:firstLineChars="192" w:firstLine="424"/>
        <w:outlineLvl w:val="2"/>
        <w:rPr>
          <w:b/>
          <w:sz w:val="22"/>
        </w:rPr>
      </w:pPr>
      <w:bookmarkStart w:id="35" w:name="_Toc497211606"/>
      <w:bookmarkStart w:id="36" w:name="_Toc162613714"/>
      <w:bookmarkStart w:id="37" w:name="_Toc165021672"/>
      <w:bookmarkStart w:id="38" w:name="_Toc196744815"/>
      <w:r w:rsidRPr="00554A62">
        <w:rPr>
          <w:rFonts w:hint="eastAsia"/>
          <w:b/>
          <w:sz w:val="22"/>
        </w:rPr>
        <w:t>9</w:t>
      </w:r>
      <w:r w:rsidRPr="00554A62">
        <w:rPr>
          <w:b/>
          <w:sz w:val="22"/>
        </w:rPr>
        <w:t>管理、考核要求</w:t>
      </w:r>
      <w:bookmarkEnd w:id="35"/>
      <w:bookmarkEnd w:id="36"/>
      <w:bookmarkEnd w:id="37"/>
      <w:bookmarkEnd w:id="38"/>
    </w:p>
    <w:p w14:paraId="3674DA87"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 </w:t>
      </w:r>
      <w:r w:rsidRPr="00554A62">
        <w:rPr>
          <w:sz w:val="22"/>
        </w:rPr>
        <w:t>项目管理要求</w:t>
      </w:r>
    </w:p>
    <w:p w14:paraId="3BF02CF5"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.1.1 </w:t>
      </w:r>
      <w:r w:rsidRPr="00554A62">
        <w:rPr>
          <w:rFonts w:hint="eastAsia"/>
          <w:sz w:val="22"/>
        </w:rPr>
        <w:t>供应商</w:t>
      </w:r>
      <w:r w:rsidRPr="00554A62">
        <w:rPr>
          <w:sz w:val="22"/>
        </w:rPr>
        <w:t>在</w:t>
      </w:r>
      <w:r w:rsidRPr="00554A62">
        <w:rPr>
          <w:rFonts w:hint="eastAsia"/>
          <w:sz w:val="22"/>
        </w:rPr>
        <w:t>磋商</w:t>
      </w:r>
      <w:r w:rsidRPr="00554A62">
        <w:rPr>
          <w:sz w:val="22"/>
        </w:rPr>
        <w:t>阶段应根据本项目具体情况、采购人需求和国家、本市有关规定与标准制定管理方案，在</w:t>
      </w:r>
      <w:r w:rsidRPr="00554A62">
        <w:rPr>
          <w:rFonts w:hint="eastAsia"/>
          <w:sz w:val="22"/>
        </w:rPr>
        <w:t>成交</w:t>
      </w:r>
      <w:r w:rsidRPr="00554A62">
        <w:rPr>
          <w:sz w:val="22"/>
        </w:rPr>
        <w:t>后据此进行细化，经采购人确认后按照确认的管理方案和管理计划组织管理，接受采购人代表对管理质量的检查、监督和考核。未经采购人事前书面许可，</w:t>
      </w:r>
      <w:r w:rsidRPr="00554A62">
        <w:rPr>
          <w:rFonts w:hint="eastAsia"/>
          <w:sz w:val="22"/>
        </w:rPr>
        <w:t>成交供应商</w:t>
      </w:r>
      <w:r w:rsidRPr="00554A62">
        <w:rPr>
          <w:sz w:val="22"/>
        </w:rPr>
        <w:t>不得自行调整管理方案或更改管理措施。</w:t>
      </w:r>
    </w:p>
    <w:p w14:paraId="07F98A86"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.1.2 </w:t>
      </w:r>
      <w:r w:rsidRPr="00554A62">
        <w:rPr>
          <w:sz w:val="22"/>
        </w:rPr>
        <w:t>根据实际需要或其他原因，采购人认为确有必要调整管理方案并以书面形式要求</w:t>
      </w:r>
      <w:r w:rsidRPr="00554A62">
        <w:rPr>
          <w:rFonts w:hint="eastAsia"/>
          <w:sz w:val="22"/>
        </w:rPr>
        <w:t>成交供应</w:t>
      </w:r>
      <w:proofErr w:type="gramStart"/>
      <w:r w:rsidRPr="00554A62">
        <w:rPr>
          <w:rFonts w:hint="eastAsia"/>
          <w:sz w:val="22"/>
        </w:rPr>
        <w:t>商</w:t>
      </w:r>
      <w:r w:rsidRPr="00554A62">
        <w:rPr>
          <w:sz w:val="22"/>
        </w:rPr>
        <w:t>管理</w:t>
      </w:r>
      <w:proofErr w:type="gramEnd"/>
      <w:r w:rsidRPr="00554A62">
        <w:rPr>
          <w:sz w:val="22"/>
        </w:rPr>
        <w:t>人员调整管理时间或更改管理措施时，</w:t>
      </w:r>
      <w:r w:rsidRPr="00554A62">
        <w:rPr>
          <w:rFonts w:hint="eastAsia"/>
          <w:sz w:val="22"/>
        </w:rPr>
        <w:t>成交供应商</w:t>
      </w:r>
      <w:r w:rsidRPr="00554A62">
        <w:rPr>
          <w:sz w:val="22"/>
        </w:rPr>
        <w:t>应遵从采购人要求，但如该项调整导致的费用增加，</w:t>
      </w:r>
      <w:r w:rsidRPr="00554A62">
        <w:rPr>
          <w:rFonts w:hint="eastAsia"/>
          <w:sz w:val="22"/>
        </w:rPr>
        <w:t>成交供应商</w:t>
      </w:r>
      <w:r w:rsidRPr="00554A62">
        <w:rPr>
          <w:sz w:val="22"/>
        </w:rPr>
        <w:t>需提出增加费用预算和依据，经由采购人确认后由采购人承担。</w:t>
      </w:r>
    </w:p>
    <w:p w14:paraId="0B43F027"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.1.3 </w:t>
      </w:r>
      <w:r w:rsidRPr="00554A62">
        <w:rPr>
          <w:rFonts w:hint="eastAsia"/>
          <w:sz w:val="22"/>
        </w:rPr>
        <w:t>成交供应商</w:t>
      </w:r>
      <w:r w:rsidRPr="00554A62">
        <w:rPr>
          <w:sz w:val="22"/>
        </w:rPr>
        <w:t>在</w:t>
      </w:r>
      <w:r w:rsidRPr="00554A62">
        <w:rPr>
          <w:rFonts w:hint="eastAsia"/>
          <w:sz w:val="22"/>
        </w:rPr>
        <w:t>响应文件中</w:t>
      </w:r>
      <w:r w:rsidRPr="00554A62">
        <w:rPr>
          <w:sz w:val="22"/>
        </w:rPr>
        <w:t>承诺并经采购人认定的项目负责人及专业技术、管理人员应是本单位职工，且为该项目现场的实际操作者，并应常驻项目现场。未经采购人同意，</w:t>
      </w:r>
      <w:r w:rsidRPr="00554A62">
        <w:rPr>
          <w:rFonts w:hint="eastAsia"/>
          <w:sz w:val="22"/>
        </w:rPr>
        <w:t>成交供应商</w:t>
      </w:r>
      <w:r w:rsidRPr="00554A62">
        <w:rPr>
          <w:sz w:val="22"/>
        </w:rPr>
        <w:t>不得调换或撤离上述人员，如采购人认为有必要，可要求</w:t>
      </w:r>
      <w:r w:rsidRPr="00554A62">
        <w:rPr>
          <w:rFonts w:hint="eastAsia"/>
          <w:sz w:val="22"/>
        </w:rPr>
        <w:t>成交供应商</w:t>
      </w:r>
      <w:r w:rsidRPr="00554A62">
        <w:rPr>
          <w:sz w:val="22"/>
        </w:rPr>
        <w:t>对上述人员中的部分人员</w:t>
      </w:r>
      <w:proofErr w:type="gramStart"/>
      <w:r w:rsidRPr="00554A62">
        <w:rPr>
          <w:sz w:val="22"/>
        </w:rPr>
        <w:t>作出</w:t>
      </w:r>
      <w:proofErr w:type="gramEnd"/>
      <w:r w:rsidRPr="00554A62">
        <w:rPr>
          <w:sz w:val="22"/>
        </w:rPr>
        <w:t>更好的调整。</w:t>
      </w:r>
    </w:p>
    <w:p w14:paraId="4860C7DB"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.1.4 </w:t>
      </w:r>
      <w:r w:rsidRPr="00554A62">
        <w:rPr>
          <w:rFonts w:hint="eastAsia"/>
          <w:sz w:val="22"/>
        </w:rPr>
        <w:t>成交供应商</w:t>
      </w:r>
      <w:r w:rsidRPr="00554A62">
        <w:rPr>
          <w:sz w:val="22"/>
        </w:rPr>
        <w:t>需建立职工（含劳务工等各种类型用工）花名册等档案资料，与职工签订劳动合同，为其办理国家规定的相关保险，并按规定标准安排专业健康体检和配备劳动防护用品。</w:t>
      </w:r>
    </w:p>
    <w:p w14:paraId="43E00589" w14:textId="77777777" w:rsidR="00497822" w:rsidRPr="00554A62" w:rsidRDefault="00497822" w:rsidP="00497822">
      <w:pPr>
        <w:ind w:firstLineChars="192" w:firstLine="422"/>
        <w:jc w:val="left"/>
        <w:rPr>
          <w:sz w:val="22"/>
        </w:rPr>
      </w:pPr>
      <w:r w:rsidRPr="00554A62">
        <w:rPr>
          <w:rFonts w:hint="eastAsia"/>
          <w:sz w:val="22"/>
        </w:rPr>
        <w:t>9</w:t>
      </w:r>
      <w:r w:rsidRPr="00554A62">
        <w:rPr>
          <w:sz w:val="22"/>
        </w:rPr>
        <w:t xml:space="preserve">.1.5 </w:t>
      </w:r>
      <w:r w:rsidRPr="00554A62">
        <w:rPr>
          <w:rFonts w:hint="eastAsia"/>
          <w:sz w:val="22"/>
        </w:rPr>
        <w:t>服务及作业标准、要求</w:t>
      </w:r>
    </w:p>
    <w:p w14:paraId="04411E9B"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1</w:t>
      </w:r>
      <w:r w:rsidRPr="00554A62">
        <w:rPr>
          <w:rFonts w:hint="eastAsia"/>
          <w:sz w:val="22"/>
        </w:rPr>
        <w:t>）设立服务热线，</w:t>
      </w:r>
      <w:r w:rsidRPr="00554A62">
        <w:rPr>
          <w:rFonts w:hint="eastAsia"/>
          <w:sz w:val="22"/>
        </w:rPr>
        <w:t>365</w:t>
      </w:r>
      <w:r w:rsidRPr="00554A62">
        <w:rPr>
          <w:rFonts w:hint="eastAsia"/>
          <w:sz w:val="22"/>
        </w:rPr>
        <w:t>天×</w:t>
      </w:r>
      <w:r w:rsidRPr="00554A62">
        <w:rPr>
          <w:rFonts w:hint="eastAsia"/>
          <w:sz w:val="22"/>
        </w:rPr>
        <w:t>24</w:t>
      </w:r>
      <w:r w:rsidRPr="00554A62">
        <w:rPr>
          <w:rFonts w:hint="eastAsia"/>
          <w:sz w:val="22"/>
        </w:rPr>
        <w:t>小时全天候接受报案。</w:t>
      </w:r>
    </w:p>
    <w:p w14:paraId="513FDEDF"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2</w:t>
      </w:r>
      <w:r w:rsidRPr="00554A62">
        <w:rPr>
          <w:rFonts w:hint="eastAsia"/>
          <w:sz w:val="22"/>
        </w:rPr>
        <w:t>）经办人</w:t>
      </w:r>
      <w:r w:rsidRPr="00554A62">
        <w:rPr>
          <w:rFonts w:hint="eastAsia"/>
          <w:sz w:val="22"/>
        </w:rPr>
        <w:t>365</w:t>
      </w:r>
      <w:r w:rsidRPr="00554A62">
        <w:rPr>
          <w:rFonts w:hint="eastAsia"/>
          <w:sz w:val="22"/>
        </w:rPr>
        <w:t>天×</w:t>
      </w:r>
      <w:r w:rsidRPr="00554A62">
        <w:rPr>
          <w:rFonts w:hint="eastAsia"/>
          <w:sz w:val="22"/>
        </w:rPr>
        <w:t>24</w:t>
      </w:r>
      <w:r w:rsidRPr="00554A62">
        <w:rPr>
          <w:rFonts w:hint="eastAsia"/>
          <w:sz w:val="22"/>
        </w:rPr>
        <w:t>小时全天候保持手机畅通。</w:t>
      </w:r>
    </w:p>
    <w:p w14:paraId="1A56048E"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3</w:t>
      </w:r>
      <w:r w:rsidRPr="00554A62">
        <w:rPr>
          <w:rFonts w:hint="eastAsia"/>
          <w:sz w:val="22"/>
        </w:rPr>
        <w:t>）实行</w:t>
      </w:r>
      <w:r w:rsidRPr="00554A62">
        <w:rPr>
          <w:rFonts w:hint="eastAsia"/>
          <w:sz w:val="22"/>
        </w:rPr>
        <w:t>365</w:t>
      </w:r>
      <w:r w:rsidRPr="00554A62">
        <w:rPr>
          <w:rFonts w:hint="eastAsia"/>
          <w:sz w:val="22"/>
        </w:rPr>
        <w:t>天×</w:t>
      </w:r>
      <w:r w:rsidRPr="00554A62">
        <w:rPr>
          <w:rFonts w:hint="eastAsia"/>
          <w:sz w:val="22"/>
        </w:rPr>
        <w:t>24</w:t>
      </w:r>
      <w:r w:rsidRPr="00554A62">
        <w:rPr>
          <w:rFonts w:hint="eastAsia"/>
          <w:sz w:val="22"/>
        </w:rPr>
        <w:t>小时全天候无休查勘服务，接案即动。</w:t>
      </w:r>
    </w:p>
    <w:p w14:paraId="70F97281"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4</w:t>
      </w:r>
      <w:r w:rsidRPr="00554A62">
        <w:rPr>
          <w:rFonts w:hint="eastAsia"/>
          <w:sz w:val="22"/>
        </w:rPr>
        <w:t>）一旦发生保险事故，被保险人应及时向保险公司报案，采购人可通过报案电话或向成交供应商项目经办人报案，报案可采用口头或书面。本项目服务人员接到报案后，第一时间到达事故现场。</w:t>
      </w:r>
    </w:p>
    <w:p w14:paraId="2CAAC489"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5</w:t>
      </w:r>
      <w:r w:rsidRPr="00554A62">
        <w:rPr>
          <w:rFonts w:hint="eastAsia"/>
          <w:sz w:val="22"/>
        </w:rPr>
        <w:t>）查勘人员完成查勘作业后，向采购人书面提示应提供的索赔资料清单和索赔流程，明确后续索赔事项，方便采购人索赔。</w:t>
      </w:r>
    </w:p>
    <w:p w14:paraId="2E429769"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6</w:t>
      </w:r>
      <w:r w:rsidRPr="00554A62">
        <w:rPr>
          <w:rFonts w:hint="eastAsia"/>
          <w:sz w:val="22"/>
        </w:rPr>
        <w:t>）成交供应商为本项目设立理赔绿色通道，简化理赔流程，配备专人负责，接受投保人的询问，并以书面形式告知案件进展情况。</w:t>
      </w:r>
    </w:p>
    <w:p w14:paraId="4BB7503D"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7</w:t>
      </w:r>
      <w:r w:rsidRPr="00554A62">
        <w:rPr>
          <w:rFonts w:hint="eastAsia"/>
          <w:sz w:val="22"/>
        </w:rPr>
        <w:t>）对于索赔资料齐全的案件，在十个工作日</w:t>
      </w:r>
      <w:proofErr w:type="gramStart"/>
      <w:r w:rsidRPr="00554A62">
        <w:rPr>
          <w:rFonts w:hint="eastAsia"/>
          <w:sz w:val="22"/>
        </w:rPr>
        <w:t>作出</w:t>
      </w:r>
      <w:proofErr w:type="gramEnd"/>
      <w:r w:rsidRPr="00554A62">
        <w:rPr>
          <w:rFonts w:hint="eastAsia"/>
          <w:sz w:val="22"/>
        </w:rPr>
        <w:t>明确的核算理赔金额，并根据被保险人的委托支付赔款至被保险人指定的账号。</w:t>
      </w:r>
    </w:p>
    <w:p w14:paraId="528E1DBC"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8</w:t>
      </w:r>
      <w:r w:rsidRPr="00554A62">
        <w:rPr>
          <w:rFonts w:hint="eastAsia"/>
          <w:sz w:val="22"/>
        </w:rPr>
        <w:t>）对于重大事故或无法就损失金额达成一致意见的案件，经投保人、被保险人协商，成交供应商对属于保险责任范围内的事故向投保人预付估计损失金额的</w:t>
      </w:r>
      <w:r w:rsidRPr="00554A62">
        <w:rPr>
          <w:rFonts w:hint="eastAsia"/>
          <w:sz w:val="22"/>
        </w:rPr>
        <w:t>50%</w:t>
      </w:r>
      <w:r w:rsidRPr="00554A62">
        <w:rPr>
          <w:rFonts w:hint="eastAsia"/>
          <w:sz w:val="22"/>
        </w:rPr>
        <w:t>的赔款，其余赔款待结案时一次性支付。</w:t>
      </w:r>
    </w:p>
    <w:p w14:paraId="31178C84" w14:textId="77777777" w:rsidR="00497822" w:rsidRPr="00554A62" w:rsidRDefault="00497822" w:rsidP="00497822">
      <w:pPr>
        <w:ind w:firstLineChars="192" w:firstLine="422"/>
        <w:jc w:val="left"/>
        <w:rPr>
          <w:sz w:val="22"/>
        </w:rPr>
      </w:pPr>
      <w:r w:rsidRPr="00554A62">
        <w:rPr>
          <w:rFonts w:hint="eastAsia"/>
          <w:sz w:val="22"/>
        </w:rPr>
        <w:lastRenderedPageBreak/>
        <w:t>（</w:t>
      </w:r>
      <w:r w:rsidRPr="00554A62">
        <w:rPr>
          <w:rFonts w:hint="eastAsia"/>
          <w:sz w:val="22"/>
        </w:rPr>
        <w:t>9</w:t>
      </w:r>
      <w:r w:rsidRPr="00554A62">
        <w:rPr>
          <w:rFonts w:hint="eastAsia"/>
          <w:sz w:val="22"/>
        </w:rPr>
        <w:t>）客户回访：就接报案、到达现场时间、查勘定损、赔款支付等情况回访客户，不断改进服务，做到为客户想到、为客户做到、让客户满意。</w:t>
      </w:r>
    </w:p>
    <w:p w14:paraId="6F7667E9" w14:textId="77777777" w:rsidR="00497822" w:rsidRPr="00554A62" w:rsidRDefault="00497822" w:rsidP="00497822">
      <w:pPr>
        <w:ind w:firstLineChars="192" w:firstLine="422"/>
        <w:jc w:val="left"/>
        <w:rPr>
          <w:sz w:val="22"/>
        </w:rPr>
      </w:pPr>
      <w:r w:rsidRPr="00554A62">
        <w:rPr>
          <w:rFonts w:hint="eastAsia"/>
          <w:sz w:val="22"/>
        </w:rPr>
        <w:t>（</w:t>
      </w:r>
      <w:r w:rsidRPr="00554A62">
        <w:rPr>
          <w:rFonts w:hint="eastAsia"/>
          <w:sz w:val="22"/>
        </w:rPr>
        <w:t>10</w:t>
      </w:r>
      <w:r w:rsidRPr="00554A62">
        <w:rPr>
          <w:rFonts w:hint="eastAsia"/>
          <w:sz w:val="22"/>
        </w:rPr>
        <w:t>）投诉积极回应：耐心倾听客户投诉，不以任何理由推诿或拒绝受理。受理投诉后，立即调查、取证，在</w:t>
      </w:r>
      <w:r w:rsidRPr="00554A62">
        <w:rPr>
          <w:rFonts w:hint="eastAsia"/>
          <w:sz w:val="22"/>
        </w:rPr>
        <w:t>3</w:t>
      </w:r>
      <w:r w:rsidRPr="00554A62">
        <w:rPr>
          <w:rFonts w:hint="eastAsia"/>
          <w:sz w:val="22"/>
        </w:rPr>
        <w:t>个工作日内给予答复。</w:t>
      </w:r>
    </w:p>
    <w:p w14:paraId="2C7D4C2F" w14:textId="77777777" w:rsidR="00497822" w:rsidRPr="00554A62" w:rsidRDefault="00497822" w:rsidP="00497822">
      <w:pPr>
        <w:pStyle w:val="21"/>
        <w:ind w:firstLine="442"/>
        <w:rPr>
          <w:b/>
          <w:bCs/>
          <w:sz w:val="22"/>
        </w:rPr>
      </w:pPr>
      <w:r w:rsidRPr="00554A62">
        <w:rPr>
          <w:rFonts w:hint="eastAsia"/>
          <w:b/>
          <w:bCs/>
          <w:sz w:val="22"/>
        </w:rPr>
        <w:t>（</w:t>
      </w:r>
      <w:r w:rsidRPr="00554A62">
        <w:rPr>
          <w:rFonts w:hint="eastAsia"/>
          <w:b/>
          <w:bCs/>
          <w:sz w:val="22"/>
        </w:rPr>
        <w:t>11</w:t>
      </w:r>
      <w:r w:rsidRPr="00554A62">
        <w:rPr>
          <w:rFonts w:hint="eastAsia"/>
          <w:b/>
          <w:bCs/>
          <w:sz w:val="22"/>
        </w:rPr>
        <w:t>）严守客户机密：非经客户书面授权，不得将客户信息用于与本次保险业务无关的任何其他用途，不得以任何理由向第三方泄露客户秘密。</w:t>
      </w:r>
    </w:p>
    <w:p w14:paraId="5DE06856" w14:textId="77777777" w:rsidR="00497822" w:rsidRPr="00554A62" w:rsidRDefault="00497822" w:rsidP="00497822">
      <w:pPr>
        <w:ind w:firstLineChars="192" w:firstLine="422"/>
        <w:jc w:val="left"/>
        <w:rPr>
          <w:sz w:val="22"/>
        </w:rPr>
      </w:pPr>
      <w:r w:rsidRPr="00554A62">
        <w:rPr>
          <w:rFonts w:hint="eastAsia"/>
          <w:sz w:val="22"/>
        </w:rPr>
        <w:t>9.2</w:t>
      </w:r>
      <w:r w:rsidRPr="00554A62">
        <w:rPr>
          <w:rFonts w:hint="eastAsia"/>
          <w:sz w:val="22"/>
        </w:rPr>
        <w:t>考核办法</w:t>
      </w:r>
    </w:p>
    <w:p w14:paraId="050F8D1A" w14:textId="77777777" w:rsidR="00497822" w:rsidRPr="00554A62" w:rsidRDefault="00497822" w:rsidP="00497822">
      <w:pPr>
        <w:spacing w:before="1" w:line="220" w:lineRule="auto"/>
        <w:ind w:left="449"/>
        <w:rPr>
          <w:rFonts w:ascii="宋体" w:hAnsi="宋体" w:cs="宋体" w:hint="eastAsia"/>
          <w:sz w:val="22"/>
        </w:rPr>
      </w:pPr>
      <w:r w:rsidRPr="00554A62">
        <w:rPr>
          <w:rFonts w:ascii="宋体" w:hAnsi="宋体" w:cs="宋体" w:hint="eastAsia"/>
          <w:spacing w:val="-7"/>
          <w:sz w:val="22"/>
        </w:rPr>
        <w:t xml:space="preserve">9.2.1 </w:t>
      </w:r>
      <w:r w:rsidRPr="00554A62">
        <w:rPr>
          <w:rFonts w:ascii="宋体" w:hAnsi="宋体" w:cs="宋体"/>
          <w:spacing w:val="-7"/>
          <w:sz w:val="22"/>
        </w:rPr>
        <w:t>总则</w:t>
      </w:r>
    </w:p>
    <w:p w14:paraId="40A4DA77" w14:textId="77777777" w:rsidR="00497822" w:rsidRPr="00554A62" w:rsidRDefault="00497822" w:rsidP="00497822">
      <w:pPr>
        <w:spacing w:before="93" w:line="275" w:lineRule="auto"/>
        <w:ind w:left="21" w:firstLine="421"/>
        <w:rPr>
          <w:rFonts w:ascii="宋体" w:hAnsi="宋体" w:cs="宋体" w:hint="eastAsia"/>
          <w:sz w:val="22"/>
        </w:rPr>
      </w:pPr>
      <w:r w:rsidRPr="00554A62">
        <w:rPr>
          <w:rFonts w:ascii="宋体" w:hAnsi="宋体" w:cs="宋体"/>
          <w:spacing w:val="-5"/>
          <w:sz w:val="22"/>
        </w:rPr>
        <w:t>第一条（考评目的）为了规范</w:t>
      </w:r>
      <w:r w:rsidRPr="00554A62">
        <w:rPr>
          <w:rFonts w:ascii="宋体" w:hAnsi="宋体" w:cs="宋体" w:hint="eastAsia"/>
          <w:spacing w:val="-5"/>
          <w:sz w:val="22"/>
        </w:rPr>
        <w:t>南汇新城镇人民</w:t>
      </w:r>
      <w:r w:rsidRPr="00554A62">
        <w:rPr>
          <w:rFonts w:ascii="宋体" w:hAnsi="宋体" w:cs="宋体"/>
          <w:spacing w:val="-5"/>
          <w:sz w:val="22"/>
        </w:rPr>
        <w:t>政府</w:t>
      </w:r>
      <w:r w:rsidRPr="00554A62">
        <w:rPr>
          <w:rFonts w:ascii="宋体" w:hAnsi="宋体" w:cs="宋体" w:hint="eastAsia"/>
          <w:spacing w:val="-5"/>
          <w:sz w:val="22"/>
        </w:rPr>
        <w:t>社区公众责任保险服务项目</w:t>
      </w:r>
      <w:r w:rsidRPr="00554A62">
        <w:rPr>
          <w:rFonts w:ascii="宋体" w:hAnsi="宋体" w:cs="宋体"/>
          <w:spacing w:val="-6"/>
          <w:sz w:val="22"/>
        </w:rPr>
        <w:t>的服务工作，</w:t>
      </w:r>
      <w:r w:rsidRPr="00554A62">
        <w:rPr>
          <w:rFonts w:ascii="宋体" w:hAnsi="宋体" w:cs="宋体"/>
          <w:sz w:val="22"/>
        </w:rPr>
        <w:t xml:space="preserve"> </w:t>
      </w:r>
      <w:r w:rsidRPr="00554A62">
        <w:rPr>
          <w:rFonts w:ascii="宋体" w:hAnsi="宋体" w:cs="宋体"/>
          <w:spacing w:val="-3"/>
          <w:sz w:val="22"/>
        </w:rPr>
        <w:t>提高政府购买服务的有效性。根据浦东新区政府采购办法的有关要</w:t>
      </w:r>
      <w:r w:rsidRPr="00554A62">
        <w:rPr>
          <w:rFonts w:ascii="宋体" w:hAnsi="宋体" w:cs="宋体"/>
          <w:spacing w:val="-4"/>
          <w:sz w:val="22"/>
        </w:rPr>
        <w:t>求，</w:t>
      </w:r>
      <w:r w:rsidRPr="00554A62">
        <w:rPr>
          <w:rFonts w:ascii="宋体" w:hAnsi="宋体" w:cs="宋体"/>
          <w:spacing w:val="-47"/>
          <w:sz w:val="22"/>
        </w:rPr>
        <w:t xml:space="preserve"> </w:t>
      </w:r>
      <w:r w:rsidRPr="00554A62">
        <w:rPr>
          <w:rFonts w:ascii="宋体" w:hAnsi="宋体" w:cs="宋体"/>
          <w:spacing w:val="-4"/>
          <w:sz w:val="22"/>
        </w:rPr>
        <w:t>特制定本考评办</w:t>
      </w:r>
      <w:r w:rsidRPr="00554A62">
        <w:rPr>
          <w:rFonts w:ascii="宋体" w:hAnsi="宋体" w:cs="宋体"/>
          <w:spacing w:val="-10"/>
          <w:sz w:val="22"/>
        </w:rPr>
        <w:t>法。</w:t>
      </w:r>
    </w:p>
    <w:p w14:paraId="0F5DCDAB" w14:textId="77777777" w:rsidR="00497822" w:rsidRPr="00554A62" w:rsidRDefault="00497822" w:rsidP="00497822">
      <w:pPr>
        <w:spacing w:before="90" w:line="259" w:lineRule="auto"/>
        <w:ind w:left="23" w:right="61" w:firstLine="419"/>
        <w:rPr>
          <w:rFonts w:ascii="宋体" w:hAnsi="宋体" w:cs="宋体" w:hint="eastAsia"/>
          <w:sz w:val="22"/>
        </w:rPr>
      </w:pPr>
      <w:r w:rsidRPr="00554A62">
        <w:rPr>
          <w:rFonts w:ascii="宋体" w:hAnsi="宋体" w:cs="宋体"/>
          <w:spacing w:val="-3"/>
          <w:sz w:val="22"/>
        </w:rPr>
        <w:t>第二条（考评主体）</w:t>
      </w:r>
      <w:r w:rsidRPr="00554A62">
        <w:rPr>
          <w:rFonts w:ascii="宋体" w:hAnsi="宋体" w:cs="宋体"/>
          <w:spacing w:val="-32"/>
          <w:sz w:val="22"/>
        </w:rPr>
        <w:t xml:space="preserve"> </w:t>
      </w:r>
      <w:r w:rsidRPr="00554A62">
        <w:rPr>
          <w:rFonts w:ascii="宋体" w:hAnsi="宋体" w:cs="宋体"/>
          <w:spacing w:val="-3"/>
          <w:sz w:val="22"/>
        </w:rPr>
        <w:t>考评主体是指</w:t>
      </w:r>
      <w:r w:rsidRPr="00554A62">
        <w:rPr>
          <w:rFonts w:ascii="宋体" w:hAnsi="宋体" w:cs="宋体" w:hint="eastAsia"/>
          <w:spacing w:val="-3"/>
          <w:sz w:val="22"/>
        </w:rPr>
        <w:t>购买</w:t>
      </w:r>
      <w:r w:rsidRPr="00554A62">
        <w:rPr>
          <w:rFonts w:ascii="宋体" w:hAnsi="宋体" w:cs="宋体" w:hint="eastAsia"/>
          <w:spacing w:val="-5"/>
          <w:sz w:val="22"/>
        </w:rPr>
        <w:t>南汇新城镇人民</w:t>
      </w:r>
      <w:r w:rsidRPr="00554A62">
        <w:rPr>
          <w:rFonts w:ascii="宋体" w:hAnsi="宋体" w:cs="宋体"/>
          <w:spacing w:val="-5"/>
          <w:sz w:val="22"/>
        </w:rPr>
        <w:t>政府</w:t>
      </w:r>
      <w:r w:rsidRPr="00554A62">
        <w:rPr>
          <w:rFonts w:ascii="宋体" w:hAnsi="宋体" w:cs="宋体" w:hint="eastAsia"/>
          <w:spacing w:val="-5"/>
          <w:sz w:val="22"/>
        </w:rPr>
        <w:t>社区公众责任保险服务项目</w:t>
      </w:r>
      <w:r w:rsidRPr="00554A62">
        <w:rPr>
          <w:rFonts w:ascii="宋体" w:hAnsi="宋体" w:cs="宋体"/>
          <w:spacing w:val="-4"/>
          <w:sz w:val="22"/>
        </w:rPr>
        <w:t>的政府有关</w:t>
      </w:r>
      <w:r w:rsidRPr="00554A62">
        <w:rPr>
          <w:rFonts w:ascii="宋体" w:hAnsi="宋体" w:cs="宋体"/>
          <w:spacing w:val="-1"/>
          <w:sz w:val="22"/>
        </w:rPr>
        <w:t>部门或受委托的第三方。</w:t>
      </w:r>
    </w:p>
    <w:p w14:paraId="1CA7C2B5" w14:textId="77777777" w:rsidR="00497822" w:rsidRPr="00554A62" w:rsidRDefault="00497822" w:rsidP="00497822">
      <w:pPr>
        <w:spacing w:before="96" w:line="259" w:lineRule="auto"/>
        <w:ind w:left="449" w:right="284" w:hanging="6"/>
        <w:rPr>
          <w:rFonts w:ascii="宋体" w:hAnsi="宋体" w:cs="宋体" w:hint="eastAsia"/>
          <w:sz w:val="22"/>
        </w:rPr>
      </w:pPr>
      <w:r w:rsidRPr="00554A62">
        <w:rPr>
          <w:rFonts w:ascii="宋体" w:hAnsi="宋体" w:cs="宋体"/>
          <w:spacing w:val="-1"/>
          <w:sz w:val="22"/>
        </w:rPr>
        <w:t>第三条（考评对象）考评对象是指提供</w:t>
      </w:r>
      <w:r w:rsidRPr="00554A62">
        <w:rPr>
          <w:rFonts w:ascii="宋体" w:hAnsi="宋体" w:cs="宋体" w:hint="eastAsia"/>
          <w:spacing w:val="-5"/>
          <w:sz w:val="22"/>
        </w:rPr>
        <w:t>南汇新城镇人民</w:t>
      </w:r>
      <w:r w:rsidRPr="00554A62">
        <w:rPr>
          <w:rFonts w:ascii="宋体" w:hAnsi="宋体" w:cs="宋体"/>
          <w:spacing w:val="-5"/>
          <w:sz w:val="22"/>
        </w:rPr>
        <w:t>政府</w:t>
      </w:r>
      <w:r w:rsidRPr="00554A62">
        <w:rPr>
          <w:rFonts w:ascii="宋体" w:hAnsi="宋体" w:cs="宋体" w:hint="eastAsia"/>
          <w:spacing w:val="-5"/>
          <w:sz w:val="22"/>
        </w:rPr>
        <w:t>社区公众责任保险服务项目</w:t>
      </w:r>
      <w:r w:rsidRPr="00554A62">
        <w:rPr>
          <w:rFonts w:ascii="宋体" w:hAnsi="宋体" w:cs="宋体"/>
          <w:spacing w:val="-2"/>
          <w:sz w:val="22"/>
        </w:rPr>
        <w:t>的单位。</w:t>
      </w:r>
      <w:r w:rsidRPr="00554A62">
        <w:rPr>
          <w:rFonts w:ascii="宋体" w:hAnsi="宋体" w:cs="宋体"/>
          <w:sz w:val="22"/>
        </w:rPr>
        <w:t xml:space="preserve"> </w:t>
      </w:r>
    </w:p>
    <w:p w14:paraId="6AE56C53" w14:textId="77777777" w:rsidR="00497822" w:rsidRPr="00554A62" w:rsidRDefault="00497822" w:rsidP="00497822">
      <w:pPr>
        <w:spacing w:before="96" w:line="259" w:lineRule="auto"/>
        <w:ind w:right="284" w:firstLineChars="200" w:firstLine="412"/>
        <w:rPr>
          <w:rFonts w:ascii="宋体" w:hAnsi="宋体" w:cs="宋体" w:hint="eastAsia"/>
          <w:sz w:val="22"/>
        </w:rPr>
      </w:pPr>
      <w:r w:rsidRPr="00554A62">
        <w:rPr>
          <w:rFonts w:ascii="宋体" w:hAnsi="宋体" w:cs="宋体" w:hint="eastAsia"/>
          <w:spacing w:val="-7"/>
          <w:sz w:val="22"/>
        </w:rPr>
        <w:t xml:space="preserve">9.2.2 </w:t>
      </w:r>
      <w:r w:rsidRPr="00554A62">
        <w:rPr>
          <w:rFonts w:ascii="宋体" w:hAnsi="宋体" w:cs="宋体"/>
          <w:spacing w:val="-2"/>
          <w:sz w:val="22"/>
        </w:rPr>
        <w:t>原则与方法</w:t>
      </w:r>
    </w:p>
    <w:p w14:paraId="7E798C6F" w14:textId="77777777" w:rsidR="00497822" w:rsidRPr="00554A62" w:rsidRDefault="00497822" w:rsidP="00497822">
      <w:pPr>
        <w:spacing w:before="94" w:line="260" w:lineRule="auto"/>
        <w:ind w:left="21" w:right="60" w:firstLine="421"/>
        <w:rPr>
          <w:rFonts w:ascii="宋体" w:hAnsi="宋体" w:cs="宋体" w:hint="eastAsia"/>
          <w:sz w:val="22"/>
        </w:rPr>
      </w:pPr>
      <w:r w:rsidRPr="00554A62">
        <w:rPr>
          <w:rFonts w:ascii="宋体" w:hAnsi="宋体" w:cs="宋体"/>
          <w:spacing w:val="-6"/>
          <w:sz w:val="22"/>
        </w:rPr>
        <w:t>第四条（考评原则）</w:t>
      </w:r>
      <w:r w:rsidRPr="00554A62">
        <w:rPr>
          <w:rFonts w:ascii="宋体" w:hAnsi="宋体" w:cs="宋体"/>
          <w:spacing w:val="-38"/>
          <w:sz w:val="22"/>
        </w:rPr>
        <w:t xml:space="preserve"> </w:t>
      </w:r>
      <w:r w:rsidRPr="00554A62">
        <w:rPr>
          <w:rFonts w:ascii="宋体" w:hAnsi="宋体" w:cs="宋体"/>
          <w:spacing w:val="-6"/>
          <w:sz w:val="22"/>
        </w:rPr>
        <w:t>考评工作遵循客观、公正、科学、合理的原则进行， 要求具有</w:t>
      </w:r>
      <w:r w:rsidRPr="00554A62">
        <w:rPr>
          <w:rFonts w:ascii="宋体" w:hAnsi="宋体" w:cs="宋体"/>
          <w:sz w:val="22"/>
        </w:rPr>
        <w:t xml:space="preserve"> </w:t>
      </w:r>
      <w:r w:rsidRPr="00554A62">
        <w:rPr>
          <w:rFonts w:ascii="宋体" w:hAnsi="宋体" w:cs="宋体"/>
          <w:spacing w:val="-4"/>
          <w:sz w:val="22"/>
        </w:rPr>
        <w:t>规范性、普遍适用性和可操作性。考评要有利于政府购买服务目标的</w:t>
      </w:r>
      <w:r w:rsidRPr="00554A62">
        <w:rPr>
          <w:rFonts w:ascii="宋体" w:hAnsi="宋体" w:cs="宋体"/>
          <w:spacing w:val="-5"/>
          <w:sz w:val="22"/>
        </w:rPr>
        <w:t>实现， 有利于政府</w:t>
      </w:r>
      <w:r w:rsidRPr="00554A62">
        <w:rPr>
          <w:rFonts w:ascii="宋体" w:hAnsi="宋体" w:cs="宋体"/>
          <w:spacing w:val="-6"/>
          <w:sz w:val="22"/>
        </w:rPr>
        <w:t>的管理和监督</w:t>
      </w:r>
      <w:r w:rsidRPr="00554A62">
        <w:rPr>
          <w:rFonts w:ascii="宋体" w:hAnsi="宋体" w:cs="宋体" w:hint="eastAsia"/>
          <w:spacing w:val="-6"/>
          <w:sz w:val="22"/>
        </w:rPr>
        <w:t>，</w:t>
      </w:r>
      <w:r w:rsidRPr="00554A62">
        <w:rPr>
          <w:rFonts w:ascii="宋体" w:hAnsi="宋体" w:cs="宋体"/>
          <w:spacing w:val="-6"/>
          <w:sz w:val="22"/>
        </w:rPr>
        <w:t>有利于保障投保人和被保险人的根本利益。</w:t>
      </w:r>
    </w:p>
    <w:p w14:paraId="180D67E7" w14:textId="77777777" w:rsidR="00497822" w:rsidRPr="00554A62" w:rsidRDefault="00497822" w:rsidP="00497822">
      <w:pPr>
        <w:spacing w:before="96" w:line="259" w:lineRule="auto"/>
        <w:ind w:left="19" w:right="8" w:firstLine="423"/>
        <w:rPr>
          <w:rFonts w:ascii="宋体" w:hAnsi="宋体" w:cs="宋体" w:hint="eastAsia"/>
          <w:sz w:val="22"/>
        </w:rPr>
      </w:pPr>
      <w:r w:rsidRPr="00554A62">
        <w:rPr>
          <w:rFonts w:ascii="宋体" w:hAnsi="宋体" w:cs="宋体"/>
          <w:spacing w:val="-3"/>
          <w:sz w:val="22"/>
        </w:rPr>
        <w:t>第五条（考评方法）</w:t>
      </w:r>
      <w:r w:rsidRPr="00554A62">
        <w:rPr>
          <w:rFonts w:ascii="宋体" w:hAnsi="宋体" w:cs="宋体"/>
          <w:spacing w:val="-41"/>
          <w:sz w:val="22"/>
        </w:rPr>
        <w:t xml:space="preserve"> </w:t>
      </w:r>
      <w:r w:rsidRPr="00554A62">
        <w:rPr>
          <w:rFonts w:ascii="宋体" w:hAnsi="宋体" w:cs="宋体"/>
          <w:spacing w:val="-3"/>
          <w:sz w:val="22"/>
        </w:rPr>
        <w:t>考评以年终考评为主，由镇政府对落实保险服务的情况开展考</w:t>
      </w:r>
      <w:r w:rsidRPr="00554A62">
        <w:rPr>
          <w:rFonts w:ascii="宋体" w:hAnsi="宋体" w:cs="宋体"/>
          <w:spacing w:val="-7"/>
          <w:sz w:val="22"/>
        </w:rPr>
        <w:t>评，每年</w:t>
      </w:r>
      <w:r w:rsidRPr="00554A62">
        <w:rPr>
          <w:rFonts w:ascii="宋体" w:hAnsi="宋体" w:cs="宋体"/>
          <w:spacing w:val="-18"/>
          <w:sz w:val="22"/>
        </w:rPr>
        <w:t xml:space="preserve"> </w:t>
      </w:r>
      <w:r w:rsidRPr="00554A62">
        <w:rPr>
          <w:rFonts w:ascii="宋体" w:hAnsi="宋体" w:cs="宋体" w:hint="eastAsia"/>
          <w:spacing w:val="-18"/>
          <w:sz w:val="22"/>
        </w:rPr>
        <w:t>6</w:t>
      </w:r>
      <w:r w:rsidRPr="00554A62">
        <w:rPr>
          <w:rFonts w:ascii="宋体" w:hAnsi="宋体" w:cs="宋体"/>
          <w:spacing w:val="-7"/>
          <w:sz w:val="22"/>
        </w:rPr>
        <w:t>月</w:t>
      </w:r>
      <w:r w:rsidRPr="00554A62">
        <w:rPr>
          <w:rFonts w:ascii="宋体" w:hAnsi="宋体" w:cs="宋体"/>
          <w:spacing w:val="-50"/>
          <w:sz w:val="22"/>
        </w:rPr>
        <w:t xml:space="preserve"> </w:t>
      </w:r>
      <w:r w:rsidRPr="00554A62">
        <w:rPr>
          <w:rFonts w:eastAsia="Times New Roman"/>
          <w:spacing w:val="-7"/>
          <w:sz w:val="22"/>
        </w:rPr>
        <w:t>20</w:t>
      </w:r>
      <w:r w:rsidRPr="00554A62">
        <w:rPr>
          <w:rFonts w:eastAsia="Times New Roman"/>
          <w:spacing w:val="46"/>
          <w:w w:val="101"/>
          <w:sz w:val="22"/>
        </w:rPr>
        <w:t xml:space="preserve"> </w:t>
      </w:r>
      <w:r w:rsidRPr="00554A62">
        <w:rPr>
          <w:rFonts w:ascii="宋体" w:hAnsi="宋体" w:cs="宋体"/>
          <w:spacing w:val="-7"/>
          <w:sz w:val="22"/>
        </w:rPr>
        <w:t>日前完成综合考评。</w:t>
      </w:r>
    </w:p>
    <w:p w14:paraId="5557B9D8" w14:textId="77777777" w:rsidR="00497822" w:rsidRPr="00554A62" w:rsidRDefault="00497822" w:rsidP="00497822">
      <w:pPr>
        <w:spacing w:before="95" w:line="220" w:lineRule="auto"/>
        <w:ind w:left="449"/>
        <w:rPr>
          <w:rFonts w:ascii="宋体" w:hAnsi="宋体" w:cs="宋体" w:hint="eastAsia"/>
          <w:sz w:val="22"/>
        </w:rPr>
      </w:pPr>
      <w:r w:rsidRPr="00554A62">
        <w:rPr>
          <w:rFonts w:ascii="宋体" w:hAnsi="宋体" w:cs="宋体" w:hint="eastAsia"/>
          <w:spacing w:val="-7"/>
          <w:sz w:val="22"/>
        </w:rPr>
        <w:t xml:space="preserve">9.2.3 </w:t>
      </w:r>
      <w:r w:rsidRPr="00554A62">
        <w:rPr>
          <w:rFonts w:ascii="宋体" w:hAnsi="宋体" w:cs="宋体"/>
          <w:spacing w:val="-2"/>
          <w:sz w:val="22"/>
        </w:rPr>
        <w:t>内容与程序</w:t>
      </w:r>
    </w:p>
    <w:p w14:paraId="218184C3" w14:textId="77777777" w:rsidR="00497822" w:rsidRPr="00554A62" w:rsidRDefault="00497822" w:rsidP="00497822">
      <w:pPr>
        <w:spacing w:before="95" w:line="220" w:lineRule="auto"/>
        <w:ind w:left="443"/>
        <w:rPr>
          <w:rFonts w:ascii="宋体" w:hAnsi="宋体" w:cs="宋体" w:hint="eastAsia"/>
          <w:sz w:val="22"/>
        </w:rPr>
      </w:pPr>
      <w:r w:rsidRPr="00554A62">
        <w:rPr>
          <w:rFonts w:ascii="宋体" w:hAnsi="宋体" w:cs="宋体"/>
          <w:spacing w:val="-3"/>
          <w:sz w:val="22"/>
        </w:rPr>
        <w:t>第六条（考评内容）考评内容主要包括：</w:t>
      </w:r>
    </w:p>
    <w:p w14:paraId="00CEF8E5" w14:textId="77777777" w:rsidR="00497822" w:rsidRPr="00554A62" w:rsidRDefault="00497822" w:rsidP="00497822">
      <w:pPr>
        <w:spacing w:before="93" w:line="219" w:lineRule="auto"/>
        <w:ind w:left="460"/>
        <w:rPr>
          <w:rFonts w:ascii="宋体" w:hAnsi="宋体" w:cs="宋体" w:hint="eastAsia"/>
          <w:sz w:val="22"/>
        </w:rPr>
      </w:pPr>
      <w:r w:rsidRPr="00554A62">
        <w:rPr>
          <w:rFonts w:eastAsia="Times New Roman"/>
          <w:spacing w:val="-1"/>
          <w:sz w:val="22"/>
        </w:rPr>
        <w:t>1</w:t>
      </w:r>
      <w:r w:rsidRPr="00554A62">
        <w:rPr>
          <w:rFonts w:ascii="宋体" w:hAnsi="宋体" w:cs="宋体"/>
          <w:spacing w:val="-1"/>
          <w:sz w:val="22"/>
        </w:rPr>
        <w:t>、保险方案的科学性、合理性、完整性和可操</w:t>
      </w:r>
      <w:r w:rsidRPr="00554A62">
        <w:rPr>
          <w:rFonts w:ascii="宋体" w:hAnsi="宋体" w:cs="宋体"/>
          <w:spacing w:val="-2"/>
          <w:sz w:val="22"/>
        </w:rPr>
        <w:t>作性</w:t>
      </w:r>
    </w:p>
    <w:p w14:paraId="1F2F2AAE" w14:textId="77777777" w:rsidR="00497822" w:rsidRPr="00554A62" w:rsidRDefault="00497822" w:rsidP="00497822">
      <w:pPr>
        <w:spacing w:before="96" w:line="259" w:lineRule="auto"/>
        <w:ind w:left="442" w:right="998" w:hanging="3"/>
        <w:rPr>
          <w:rFonts w:ascii="宋体" w:hAnsi="宋体" w:cs="宋体" w:hint="eastAsia"/>
          <w:sz w:val="22"/>
        </w:rPr>
      </w:pPr>
      <w:r w:rsidRPr="00554A62">
        <w:rPr>
          <w:rFonts w:eastAsia="Times New Roman"/>
          <w:spacing w:val="-1"/>
          <w:sz w:val="22"/>
        </w:rPr>
        <w:t>2</w:t>
      </w:r>
      <w:r w:rsidRPr="00554A62">
        <w:rPr>
          <w:rFonts w:ascii="宋体" w:hAnsi="宋体" w:cs="宋体"/>
          <w:spacing w:val="-1"/>
          <w:sz w:val="22"/>
        </w:rPr>
        <w:t>、服务机构便利，理赔处理和赔款划付符合规定时间要求及拨付流</w:t>
      </w:r>
      <w:r w:rsidRPr="00554A62">
        <w:rPr>
          <w:rFonts w:ascii="宋体" w:hAnsi="宋体" w:cs="宋体"/>
          <w:spacing w:val="-2"/>
          <w:sz w:val="22"/>
        </w:rPr>
        <w:t>程。</w:t>
      </w:r>
      <w:r w:rsidRPr="00554A62">
        <w:rPr>
          <w:rFonts w:ascii="宋体" w:hAnsi="宋体" w:cs="宋体"/>
          <w:sz w:val="22"/>
        </w:rPr>
        <w:t xml:space="preserve"> </w:t>
      </w:r>
    </w:p>
    <w:p w14:paraId="6F85259C" w14:textId="77777777" w:rsidR="00497822" w:rsidRPr="00554A62" w:rsidRDefault="00497822" w:rsidP="00497822">
      <w:pPr>
        <w:spacing w:before="96" w:line="259" w:lineRule="auto"/>
        <w:ind w:left="442" w:right="998" w:hanging="3"/>
        <w:rPr>
          <w:rFonts w:ascii="宋体" w:hAnsi="宋体" w:cs="宋体" w:hint="eastAsia"/>
          <w:sz w:val="22"/>
        </w:rPr>
      </w:pPr>
      <w:r w:rsidRPr="00554A62">
        <w:rPr>
          <w:rFonts w:ascii="宋体" w:hAnsi="宋体" w:cs="宋体"/>
          <w:spacing w:val="-3"/>
          <w:sz w:val="22"/>
        </w:rPr>
        <w:t>第七条（考评程序）考评程序为：</w:t>
      </w:r>
    </w:p>
    <w:p w14:paraId="6200B330" w14:textId="77777777" w:rsidR="00497822" w:rsidRPr="00554A62" w:rsidRDefault="00497822" w:rsidP="00497822">
      <w:pPr>
        <w:spacing w:before="95" w:line="219" w:lineRule="auto"/>
        <w:ind w:left="460"/>
        <w:rPr>
          <w:rFonts w:ascii="宋体" w:hAnsi="宋体" w:cs="宋体" w:hint="eastAsia"/>
          <w:sz w:val="22"/>
        </w:rPr>
      </w:pPr>
      <w:r w:rsidRPr="00554A62">
        <w:rPr>
          <w:rFonts w:eastAsia="Times New Roman"/>
          <w:spacing w:val="-1"/>
          <w:sz w:val="22"/>
        </w:rPr>
        <w:t>1</w:t>
      </w:r>
      <w:r w:rsidRPr="00554A62">
        <w:rPr>
          <w:rFonts w:ascii="宋体" w:hAnsi="宋体" w:cs="宋体"/>
          <w:spacing w:val="-1"/>
          <w:sz w:val="22"/>
        </w:rPr>
        <w:t>、承保单位提供赔付情况报告和自我评价</w:t>
      </w:r>
      <w:r w:rsidRPr="00554A62">
        <w:rPr>
          <w:rFonts w:ascii="宋体" w:hAnsi="宋体" w:cs="宋体"/>
          <w:spacing w:val="-2"/>
          <w:sz w:val="22"/>
        </w:rPr>
        <w:t>，提交镇政府</w:t>
      </w:r>
    </w:p>
    <w:p w14:paraId="4FE7350B" w14:textId="77777777" w:rsidR="00497822" w:rsidRPr="00554A62" w:rsidRDefault="00497822" w:rsidP="00497822">
      <w:pPr>
        <w:spacing w:before="97" w:line="355" w:lineRule="exact"/>
        <w:ind w:left="439"/>
        <w:rPr>
          <w:rFonts w:ascii="宋体" w:hAnsi="宋体" w:cs="宋体" w:hint="eastAsia"/>
          <w:sz w:val="22"/>
        </w:rPr>
      </w:pPr>
      <w:r w:rsidRPr="00554A62">
        <w:rPr>
          <w:rFonts w:eastAsia="Times New Roman"/>
          <w:spacing w:val="-1"/>
          <w:position w:val="9"/>
          <w:sz w:val="22"/>
        </w:rPr>
        <w:t>2</w:t>
      </w:r>
      <w:r w:rsidRPr="00554A62">
        <w:rPr>
          <w:rFonts w:ascii="宋体" w:hAnsi="宋体" w:cs="宋体"/>
          <w:spacing w:val="-1"/>
          <w:position w:val="9"/>
          <w:sz w:val="22"/>
        </w:rPr>
        <w:t>、镇政府根据各</w:t>
      </w:r>
      <w:r w:rsidRPr="00554A62">
        <w:rPr>
          <w:rFonts w:ascii="宋体" w:hAnsi="宋体" w:cs="宋体" w:hint="eastAsia"/>
          <w:spacing w:val="-1"/>
          <w:position w:val="9"/>
          <w:sz w:val="22"/>
        </w:rPr>
        <w:t>相关部门</w:t>
      </w:r>
      <w:r w:rsidRPr="00554A62">
        <w:rPr>
          <w:rFonts w:ascii="宋体" w:hAnsi="宋体" w:cs="宋体"/>
          <w:spacing w:val="-1"/>
          <w:position w:val="9"/>
          <w:sz w:val="22"/>
        </w:rPr>
        <w:t>对承保单位的满意度、履</w:t>
      </w:r>
      <w:r w:rsidRPr="00554A62">
        <w:rPr>
          <w:rFonts w:ascii="宋体" w:hAnsi="宋体" w:cs="宋体"/>
          <w:spacing w:val="-2"/>
          <w:position w:val="9"/>
          <w:sz w:val="22"/>
        </w:rPr>
        <w:t>行情况进行考评；</w:t>
      </w:r>
    </w:p>
    <w:p w14:paraId="73EAC374" w14:textId="77777777" w:rsidR="00497822" w:rsidRPr="00554A62" w:rsidRDefault="00497822" w:rsidP="00497822">
      <w:pPr>
        <w:spacing w:before="1" w:line="218" w:lineRule="auto"/>
        <w:ind w:left="443"/>
        <w:rPr>
          <w:rFonts w:ascii="宋体" w:hAnsi="宋体" w:cs="宋体" w:hint="eastAsia"/>
          <w:sz w:val="22"/>
        </w:rPr>
      </w:pPr>
      <w:r w:rsidRPr="00554A62">
        <w:rPr>
          <w:rFonts w:eastAsia="Times New Roman"/>
          <w:spacing w:val="-1"/>
          <w:sz w:val="22"/>
        </w:rPr>
        <w:t>3</w:t>
      </w:r>
      <w:r w:rsidRPr="00554A62">
        <w:rPr>
          <w:rFonts w:ascii="宋体" w:hAnsi="宋体" w:cs="宋体"/>
          <w:spacing w:val="-1"/>
          <w:sz w:val="22"/>
        </w:rPr>
        <w:t>、形成考评报告，提交新区政府采购中心</w:t>
      </w:r>
    </w:p>
    <w:p w14:paraId="10593EE4" w14:textId="77777777" w:rsidR="00497822" w:rsidRPr="00554A62" w:rsidRDefault="00497822" w:rsidP="00497822">
      <w:pPr>
        <w:spacing w:before="98" w:line="219" w:lineRule="auto"/>
        <w:ind w:left="437"/>
        <w:rPr>
          <w:rFonts w:ascii="宋体" w:hAnsi="宋体" w:cs="宋体" w:hint="eastAsia"/>
          <w:sz w:val="22"/>
        </w:rPr>
      </w:pPr>
      <w:r w:rsidRPr="00554A62">
        <w:rPr>
          <w:rFonts w:eastAsia="Times New Roman"/>
          <w:sz w:val="22"/>
        </w:rPr>
        <w:t>4</w:t>
      </w:r>
      <w:r w:rsidRPr="00554A62">
        <w:rPr>
          <w:rFonts w:ascii="宋体" w:hAnsi="宋体" w:cs="宋体"/>
          <w:sz w:val="22"/>
        </w:rPr>
        <w:t>、镇政府与承保单位进行沟通反馈，落实奖惩。</w:t>
      </w:r>
    </w:p>
    <w:p w14:paraId="4ACE6D25" w14:textId="77777777" w:rsidR="00497822" w:rsidRPr="00554A62" w:rsidRDefault="00497822" w:rsidP="00497822">
      <w:pPr>
        <w:spacing w:before="94" w:line="221" w:lineRule="auto"/>
        <w:ind w:left="449"/>
        <w:rPr>
          <w:rFonts w:ascii="宋体" w:hAnsi="宋体" w:cs="宋体" w:hint="eastAsia"/>
          <w:sz w:val="22"/>
        </w:rPr>
      </w:pPr>
      <w:r w:rsidRPr="00554A62">
        <w:rPr>
          <w:rFonts w:ascii="宋体" w:hAnsi="宋体" w:cs="宋体" w:hint="eastAsia"/>
          <w:spacing w:val="-7"/>
          <w:sz w:val="22"/>
        </w:rPr>
        <w:t xml:space="preserve">9.2.4 </w:t>
      </w:r>
      <w:r w:rsidRPr="00554A62">
        <w:rPr>
          <w:rFonts w:ascii="宋体" w:hAnsi="宋体" w:cs="宋体"/>
          <w:spacing w:val="-2"/>
          <w:sz w:val="22"/>
        </w:rPr>
        <w:t>定级与奖惩</w:t>
      </w:r>
    </w:p>
    <w:p w14:paraId="6C3E06BF" w14:textId="77777777" w:rsidR="00497822" w:rsidRPr="00554A62" w:rsidRDefault="00497822" w:rsidP="00497822">
      <w:pPr>
        <w:spacing w:before="94" w:line="273" w:lineRule="auto"/>
        <w:ind w:left="23" w:right="6" w:firstLine="419"/>
        <w:rPr>
          <w:rFonts w:ascii="宋体" w:hAnsi="宋体" w:cs="宋体" w:hint="eastAsia"/>
          <w:sz w:val="22"/>
        </w:rPr>
      </w:pPr>
      <w:r w:rsidRPr="00554A62">
        <w:rPr>
          <w:rFonts w:ascii="宋体" w:hAnsi="宋体" w:cs="宋体"/>
          <w:spacing w:val="2"/>
          <w:sz w:val="22"/>
        </w:rPr>
        <w:t>第八条（考评定级）考评分为优秀、良好、合格、不合格四档。考评</w:t>
      </w:r>
      <w:proofErr w:type="gramStart"/>
      <w:r w:rsidRPr="00554A62">
        <w:rPr>
          <w:rFonts w:ascii="宋体" w:hAnsi="宋体" w:cs="宋体"/>
          <w:spacing w:val="2"/>
          <w:sz w:val="22"/>
        </w:rPr>
        <w:t>汇总分</w:t>
      </w:r>
      <w:proofErr w:type="gramEnd"/>
      <w:r w:rsidRPr="00554A62">
        <w:rPr>
          <w:rFonts w:ascii="宋体" w:hAnsi="宋体" w:cs="宋体"/>
          <w:spacing w:val="2"/>
          <w:sz w:val="22"/>
        </w:rPr>
        <w:t>在</w:t>
      </w:r>
      <w:r w:rsidRPr="00554A62">
        <w:rPr>
          <w:rFonts w:eastAsia="Times New Roman"/>
          <w:spacing w:val="2"/>
          <w:sz w:val="22"/>
        </w:rPr>
        <w:t>70</w:t>
      </w:r>
      <w:r w:rsidRPr="00554A62">
        <w:rPr>
          <w:rFonts w:ascii="宋体" w:hAnsi="宋体" w:cs="宋体"/>
          <w:spacing w:val="-8"/>
          <w:sz w:val="22"/>
        </w:rPr>
        <w:t>分以上的为合格</w:t>
      </w:r>
      <w:r w:rsidRPr="00554A62">
        <w:rPr>
          <w:rFonts w:ascii="宋体" w:hAnsi="宋体" w:cs="宋体" w:hint="eastAsia"/>
          <w:spacing w:val="-8"/>
          <w:sz w:val="22"/>
        </w:rPr>
        <w:t>、80分以上为良好、90分以上为优秀</w:t>
      </w:r>
      <w:r w:rsidRPr="00554A62">
        <w:rPr>
          <w:rFonts w:ascii="宋体" w:hAnsi="宋体" w:cs="宋体"/>
          <w:spacing w:val="-8"/>
          <w:sz w:val="22"/>
        </w:rPr>
        <w:t>； 对因承保不及时或出现的其他问题，</w:t>
      </w:r>
      <w:r w:rsidRPr="00554A62">
        <w:rPr>
          <w:rFonts w:ascii="宋体" w:hAnsi="宋体" w:cs="宋体"/>
          <w:spacing w:val="-39"/>
          <w:sz w:val="22"/>
        </w:rPr>
        <w:t xml:space="preserve"> </w:t>
      </w:r>
      <w:r w:rsidRPr="00554A62">
        <w:rPr>
          <w:rFonts w:ascii="宋体" w:hAnsi="宋体" w:cs="宋体"/>
          <w:spacing w:val="-8"/>
          <w:sz w:val="22"/>
        </w:rPr>
        <w:t>造成重大不良社会影响，</w:t>
      </w:r>
      <w:r w:rsidRPr="00554A62">
        <w:rPr>
          <w:rFonts w:ascii="宋体" w:hAnsi="宋体" w:cs="宋体"/>
          <w:spacing w:val="-36"/>
          <w:sz w:val="22"/>
        </w:rPr>
        <w:t xml:space="preserve"> </w:t>
      </w:r>
      <w:r w:rsidRPr="00554A62">
        <w:rPr>
          <w:rFonts w:ascii="宋体" w:hAnsi="宋体" w:cs="宋体"/>
          <w:spacing w:val="-8"/>
          <w:sz w:val="22"/>
        </w:rPr>
        <w:t>一</w:t>
      </w:r>
      <w:r w:rsidRPr="00554A62">
        <w:rPr>
          <w:rFonts w:ascii="宋体" w:hAnsi="宋体" w:cs="宋体" w:hint="eastAsia"/>
          <w:spacing w:val="-8"/>
          <w:sz w:val="22"/>
        </w:rPr>
        <w:t>次</w:t>
      </w:r>
      <w:r w:rsidRPr="00554A62">
        <w:rPr>
          <w:rFonts w:ascii="宋体" w:hAnsi="宋体" w:cs="宋体"/>
          <w:spacing w:val="-8"/>
          <w:sz w:val="22"/>
        </w:rPr>
        <w:t>扣</w:t>
      </w:r>
      <w:r w:rsidRPr="00554A62">
        <w:rPr>
          <w:rFonts w:eastAsia="Times New Roman"/>
          <w:spacing w:val="-8"/>
          <w:sz w:val="22"/>
        </w:rPr>
        <w:t>10</w:t>
      </w:r>
      <w:r w:rsidRPr="00554A62">
        <w:rPr>
          <w:rFonts w:ascii="宋体" w:hAnsi="宋体" w:cs="宋体"/>
          <w:spacing w:val="-8"/>
          <w:sz w:val="22"/>
        </w:rPr>
        <w:t>分。</w:t>
      </w:r>
    </w:p>
    <w:p w14:paraId="2295B337" w14:textId="77777777" w:rsidR="00497822" w:rsidRPr="00554A62" w:rsidRDefault="00497822" w:rsidP="00497822">
      <w:pPr>
        <w:spacing w:before="94" w:line="259" w:lineRule="auto"/>
        <w:ind w:left="20" w:right="8" w:firstLine="422"/>
        <w:rPr>
          <w:rFonts w:ascii="宋体" w:hAnsi="宋体" w:cs="宋体" w:hint="eastAsia"/>
          <w:sz w:val="22"/>
        </w:rPr>
      </w:pPr>
      <w:r w:rsidRPr="00554A62">
        <w:rPr>
          <w:rFonts w:ascii="宋体" w:hAnsi="宋体" w:cs="宋体"/>
          <w:spacing w:val="-3"/>
          <w:sz w:val="22"/>
        </w:rPr>
        <w:t>第九条（考评奖惩）</w:t>
      </w:r>
      <w:r w:rsidRPr="00554A62">
        <w:rPr>
          <w:rFonts w:ascii="宋体" w:hAnsi="宋体" w:cs="宋体"/>
          <w:spacing w:val="-41"/>
          <w:sz w:val="22"/>
        </w:rPr>
        <w:t xml:space="preserve"> </w:t>
      </w:r>
      <w:r w:rsidRPr="00554A62">
        <w:rPr>
          <w:rFonts w:ascii="宋体" w:hAnsi="宋体" w:cs="宋体"/>
          <w:spacing w:val="-3"/>
          <w:sz w:val="22"/>
        </w:rPr>
        <w:t>考评等级为不合格的，镇政府有权将承保单</w:t>
      </w:r>
      <w:proofErr w:type="gramStart"/>
      <w:r w:rsidRPr="00554A62">
        <w:rPr>
          <w:rFonts w:ascii="宋体" w:hAnsi="宋体" w:cs="宋体"/>
          <w:spacing w:val="-3"/>
          <w:sz w:val="22"/>
        </w:rPr>
        <w:t>位不再</w:t>
      </w:r>
      <w:proofErr w:type="gramEnd"/>
      <w:r w:rsidRPr="00554A62">
        <w:rPr>
          <w:rFonts w:ascii="宋体" w:hAnsi="宋体" w:cs="宋体"/>
          <w:spacing w:val="-3"/>
          <w:sz w:val="22"/>
        </w:rPr>
        <w:t>纳入下一年</w:t>
      </w:r>
      <w:r w:rsidRPr="00554A62">
        <w:rPr>
          <w:rFonts w:ascii="宋体" w:hAnsi="宋体" w:cs="宋体"/>
          <w:spacing w:val="-4"/>
          <w:sz w:val="22"/>
        </w:rPr>
        <w:t>供</w:t>
      </w:r>
      <w:r w:rsidRPr="00554A62">
        <w:rPr>
          <w:rFonts w:ascii="宋体" w:hAnsi="宋体" w:cs="宋体"/>
          <w:spacing w:val="-4"/>
          <w:sz w:val="22"/>
        </w:rPr>
        <w:lastRenderedPageBreak/>
        <w:t>应商列表内。</w:t>
      </w:r>
    </w:p>
    <w:p w14:paraId="64091920" w14:textId="77777777" w:rsidR="00497822" w:rsidRPr="00554A62" w:rsidRDefault="00497822" w:rsidP="00497822">
      <w:pPr>
        <w:spacing w:before="97" w:line="220" w:lineRule="auto"/>
        <w:ind w:left="449"/>
        <w:rPr>
          <w:rFonts w:ascii="宋体" w:hAnsi="宋体" w:cs="宋体" w:hint="eastAsia"/>
          <w:sz w:val="22"/>
        </w:rPr>
      </w:pPr>
      <w:r w:rsidRPr="00554A62">
        <w:rPr>
          <w:rFonts w:ascii="宋体" w:hAnsi="宋体" w:cs="宋体" w:hint="eastAsia"/>
          <w:spacing w:val="-7"/>
          <w:sz w:val="22"/>
        </w:rPr>
        <w:t xml:space="preserve">9.2.5 </w:t>
      </w:r>
      <w:r w:rsidRPr="00554A62">
        <w:rPr>
          <w:rFonts w:ascii="宋体" w:hAnsi="宋体" w:cs="宋体"/>
          <w:spacing w:val="-2"/>
          <w:sz w:val="22"/>
        </w:rPr>
        <w:t>申诉与复核</w:t>
      </w:r>
    </w:p>
    <w:p w14:paraId="4C15B9CA" w14:textId="77777777" w:rsidR="00497822" w:rsidRPr="00554A62" w:rsidRDefault="00497822" w:rsidP="00497822">
      <w:pPr>
        <w:spacing w:before="96" w:line="258" w:lineRule="auto"/>
        <w:ind w:left="20" w:right="8" w:firstLine="422"/>
        <w:rPr>
          <w:rFonts w:ascii="宋体" w:hAnsi="宋体" w:cs="宋体" w:hint="eastAsia"/>
          <w:sz w:val="22"/>
        </w:rPr>
      </w:pPr>
      <w:r w:rsidRPr="00554A62">
        <w:rPr>
          <w:rFonts w:ascii="宋体" w:hAnsi="宋体" w:cs="宋体"/>
          <w:spacing w:val="-3"/>
          <w:sz w:val="22"/>
        </w:rPr>
        <w:t>第十条（考评申诉）</w:t>
      </w:r>
      <w:r w:rsidRPr="00554A62">
        <w:rPr>
          <w:rFonts w:ascii="宋体" w:hAnsi="宋体" w:cs="宋体"/>
          <w:spacing w:val="-41"/>
          <w:sz w:val="22"/>
        </w:rPr>
        <w:t xml:space="preserve"> </w:t>
      </w:r>
      <w:r w:rsidRPr="00554A62">
        <w:rPr>
          <w:rFonts w:ascii="宋体" w:hAnsi="宋体" w:cs="宋体"/>
          <w:spacing w:val="-3"/>
          <w:sz w:val="22"/>
        </w:rPr>
        <w:t>综合考评小组应将考评结果及时反馈给提供服务的企业。如对</w:t>
      </w:r>
      <w:r w:rsidRPr="00554A62">
        <w:rPr>
          <w:rFonts w:ascii="宋体" w:hAnsi="宋体" w:cs="宋体"/>
          <w:spacing w:val="-6"/>
          <w:sz w:val="22"/>
        </w:rPr>
        <w:t>考评结果持有异议的， 承保企业应在被告知评估结果后</w:t>
      </w:r>
      <w:r w:rsidRPr="00554A62">
        <w:rPr>
          <w:rFonts w:ascii="宋体" w:hAnsi="宋体" w:cs="宋体"/>
          <w:spacing w:val="-14"/>
          <w:sz w:val="22"/>
        </w:rPr>
        <w:t xml:space="preserve"> </w:t>
      </w:r>
      <w:r w:rsidRPr="00554A62">
        <w:rPr>
          <w:rFonts w:eastAsia="Times New Roman"/>
          <w:spacing w:val="-6"/>
          <w:sz w:val="22"/>
        </w:rPr>
        <w:t>10</w:t>
      </w:r>
      <w:r w:rsidRPr="00554A62">
        <w:rPr>
          <w:rFonts w:ascii="宋体" w:hAnsi="宋体" w:cs="宋体"/>
          <w:spacing w:val="-6"/>
          <w:sz w:val="22"/>
        </w:rPr>
        <w:t>日内向镇政府提出申诉。</w:t>
      </w:r>
    </w:p>
    <w:p w14:paraId="78855A10" w14:textId="77777777" w:rsidR="00497822" w:rsidRPr="00554A62" w:rsidRDefault="00497822" w:rsidP="00497822">
      <w:pPr>
        <w:spacing w:before="97" w:line="259" w:lineRule="auto"/>
        <w:ind w:left="26" w:right="20" w:firstLine="417"/>
        <w:rPr>
          <w:rFonts w:ascii="宋体" w:hAnsi="宋体" w:cs="宋体" w:hint="eastAsia"/>
          <w:sz w:val="22"/>
        </w:rPr>
      </w:pPr>
      <w:r w:rsidRPr="00554A62">
        <w:rPr>
          <w:rFonts w:ascii="宋体" w:hAnsi="宋体" w:cs="宋体"/>
          <w:spacing w:val="-5"/>
          <w:sz w:val="22"/>
        </w:rPr>
        <w:t xml:space="preserve">第十一条（考评复核） 新区政法委接到申诉后 </w:t>
      </w:r>
      <w:r w:rsidRPr="00554A62">
        <w:rPr>
          <w:rFonts w:eastAsia="Times New Roman"/>
          <w:spacing w:val="-5"/>
          <w:sz w:val="22"/>
        </w:rPr>
        <w:t>20</w:t>
      </w:r>
      <w:r w:rsidRPr="00554A62">
        <w:rPr>
          <w:rFonts w:ascii="宋体" w:hAnsi="宋体" w:cs="宋体"/>
          <w:spacing w:val="-5"/>
          <w:sz w:val="22"/>
        </w:rPr>
        <w:t>日内，组织人员进行复核，复核</w:t>
      </w:r>
      <w:r w:rsidRPr="00554A62">
        <w:rPr>
          <w:rFonts w:ascii="宋体" w:hAnsi="宋体" w:cs="宋体"/>
          <w:spacing w:val="-2"/>
          <w:sz w:val="22"/>
        </w:rPr>
        <w:t>结果为最终结果。</w:t>
      </w:r>
    </w:p>
    <w:p w14:paraId="2EDD164B" w14:textId="77777777" w:rsidR="00497822" w:rsidRPr="00554A62" w:rsidRDefault="00497822" w:rsidP="00497822">
      <w:pPr>
        <w:spacing w:before="95" w:line="221" w:lineRule="auto"/>
        <w:ind w:left="449"/>
        <w:rPr>
          <w:rFonts w:ascii="宋体" w:hAnsi="宋体" w:cs="宋体" w:hint="eastAsia"/>
          <w:sz w:val="22"/>
        </w:rPr>
      </w:pPr>
      <w:r w:rsidRPr="00554A62">
        <w:rPr>
          <w:rFonts w:ascii="宋体" w:hAnsi="宋体" w:cs="宋体" w:hint="eastAsia"/>
          <w:spacing w:val="-7"/>
          <w:sz w:val="22"/>
        </w:rPr>
        <w:t xml:space="preserve">9.2.6 </w:t>
      </w:r>
      <w:r w:rsidRPr="00554A62">
        <w:rPr>
          <w:rFonts w:ascii="宋体" w:hAnsi="宋体" w:cs="宋体"/>
          <w:spacing w:val="-5"/>
          <w:sz w:val="22"/>
        </w:rPr>
        <w:t>其他</w:t>
      </w:r>
    </w:p>
    <w:p w14:paraId="72AD0619" w14:textId="77777777" w:rsidR="00497822" w:rsidRPr="00554A62" w:rsidRDefault="00497822" w:rsidP="00497822">
      <w:pPr>
        <w:spacing w:before="95" w:line="355" w:lineRule="exact"/>
        <w:ind w:left="443"/>
        <w:rPr>
          <w:rFonts w:ascii="宋体" w:hAnsi="宋体" w:cs="宋体" w:hint="eastAsia"/>
          <w:sz w:val="22"/>
        </w:rPr>
      </w:pPr>
      <w:r w:rsidRPr="00554A62">
        <w:rPr>
          <w:rFonts w:ascii="宋体" w:hAnsi="宋体" w:cs="宋体"/>
          <w:spacing w:val="-1"/>
          <w:position w:val="9"/>
          <w:sz w:val="22"/>
        </w:rPr>
        <w:t>第十二条（解释权归属）本办法解释权属于</w:t>
      </w:r>
      <w:r w:rsidRPr="00554A62">
        <w:rPr>
          <w:rFonts w:ascii="宋体" w:hAnsi="宋体" w:cs="宋体" w:hint="eastAsia"/>
          <w:spacing w:val="-1"/>
          <w:position w:val="9"/>
          <w:sz w:val="22"/>
        </w:rPr>
        <w:t>南汇新城镇</w:t>
      </w:r>
      <w:r w:rsidRPr="00554A62">
        <w:rPr>
          <w:rFonts w:ascii="宋体" w:hAnsi="宋体" w:cs="宋体"/>
          <w:spacing w:val="-1"/>
          <w:position w:val="9"/>
          <w:sz w:val="22"/>
        </w:rPr>
        <w:t>人民政府。</w:t>
      </w:r>
    </w:p>
    <w:p w14:paraId="72CFD887" w14:textId="77777777" w:rsidR="00497822" w:rsidRPr="00554A62" w:rsidRDefault="00497822" w:rsidP="00497822">
      <w:pPr>
        <w:spacing w:before="1" w:line="219" w:lineRule="auto"/>
        <w:ind w:left="443"/>
        <w:rPr>
          <w:rFonts w:ascii="宋体" w:hAnsi="宋体" w:cs="宋体" w:hint="eastAsia"/>
          <w:sz w:val="22"/>
        </w:rPr>
      </w:pPr>
      <w:r w:rsidRPr="00554A62">
        <w:rPr>
          <w:rFonts w:ascii="宋体" w:hAnsi="宋体" w:cs="宋体"/>
          <w:spacing w:val="-5"/>
          <w:sz w:val="22"/>
        </w:rPr>
        <w:t>第十三条（生效日期） 本办法自公布之日起</w:t>
      </w:r>
      <w:r w:rsidRPr="00554A62">
        <w:rPr>
          <w:rFonts w:ascii="宋体" w:hAnsi="宋体" w:cs="宋体"/>
          <w:spacing w:val="-6"/>
          <w:sz w:val="22"/>
        </w:rPr>
        <w:t>施行。</w:t>
      </w:r>
    </w:p>
    <w:p w14:paraId="2AB29F2B" w14:textId="77777777" w:rsidR="00497822" w:rsidRPr="00554A62" w:rsidRDefault="00497822" w:rsidP="00497822">
      <w:pPr>
        <w:ind w:firstLineChars="192" w:firstLine="424"/>
        <w:outlineLvl w:val="2"/>
        <w:rPr>
          <w:b/>
          <w:sz w:val="22"/>
        </w:rPr>
      </w:pPr>
    </w:p>
    <w:p w14:paraId="2190EC4C" w14:textId="77777777" w:rsidR="00497822" w:rsidRPr="00554A62" w:rsidRDefault="00497822" w:rsidP="00497822">
      <w:pPr>
        <w:ind w:firstLineChars="192" w:firstLine="424"/>
        <w:outlineLvl w:val="2"/>
        <w:rPr>
          <w:b/>
          <w:sz w:val="22"/>
        </w:rPr>
      </w:pPr>
      <w:bookmarkStart w:id="39" w:name="_Toc497211607"/>
      <w:bookmarkStart w:id="40" w:name="_Toc162613715"/>
      <w:bookmarkStart w:id="41" w:name="_Toc165021673"/>
      <w:bookmarkStart w:id="42" w:name="_Toc196744816"/>
      <w:r w:rsidRPr="00554A62">
        <w:rPr>
          <w:b/>
          <w:sz w:val="22"/>
        </w:rPr>
        <w:t>1</w:t>
      </w:r>
      <w:r w:rsidRPr="00554A62">
        <w:rPr>
          <w:rFonts w:hint="eastAsia"/>
          <w:b/>
          <w:sz w:val="22"/>
        </w:rPr>
        <w:t>0</w:t>
      </w:r>
      <w:r w:rsidRPr="00554A62">
        <w:rPr>
          <w:b/>
          <w:sz w:val="22"/>
        </w:rPr>
        <w:t>保密要求</w:t>
      </w:r>
      <w:bookmarkEnd w:id="39"/>
      <w:bookmarkEnd w:id="40"/>
      <w:bookmarkEnd w:id="41"/>
      <w:bookmarkEnd w:id="42"/>
    </w:p>
    <w:p w14:paraId="4FC5D183" w14:textId="77777777" w:rsidR="00497822" w:rsidRPr="00554A62" w:rsidRDefault="00497822" w:rsidP="00497822">
      <w:pPr>
        <w:ind w:firstLineChars="192" w:firstLine="422"/>
        <w:rPr>
          <w:sz w:val="22"/>
        </w:rPr>
      </w:pPr>
      <w:r w:rsidRPr="00554A62">
        <w:rPr>
          <w:sz w:val="22"/>
        </w:rPr>
        <w:t>1</w:t>
      </w:r>
      <w:r w:rsidRPr="00554A62">
        <w:rPr>
          <w:rFonts w:hint="eastAsia"/>
          <w:sz w:val="22"/>
        </w:rPr>
        <w:t>0</w:t>
      </w:r>
      <w:r w:rsidRPr="00554A62">
        <w:rPr>
          <w:sz w:val="22"/>
        </w:rPr>
        <w:t xml:space="preserve">.1 </w:t>
      </w:r>
      <w:r w:rsidRPr="00554A62">
        <w:rPr>
          <w:rFonts w:hint="eastAsia"/>
          <w:sz w:val="22"/>
        </w:rPr>
        <w:t>成交供应商</w:t>
      </w:r>
      <w:r w:rsidRPr="00554A62">
        <w:rPr>
          <w:sz w:val="22"/>
        </w:rPr>
        <w:t>应遵守合同文件约定内容的保密要求。如果采购人提供的内容属于保密的，应签订保密协议，且双方均有保密义务。</w:t>
      </w:r>
      <w:r w:rsidRPr="00554A62">
        <w:rPr>
          <w:rFonts w:hint="eastAsia"/>
          <w:sz w:val="22"/>
        </w:rPr>
        <w:t>成交供应商</w:t>
      </w:r>
      <w:r w:rsidRPr="00554A62">
        <w:rPr>
          <w:sz w:val="22"/>
        </w:rPr>
        <w:t>不得利用工作之便外泄资料或做其他用途，否则</w:t>
      </w:r>
      <w:r w:rsidRPr="00554A62">
        <w:rPr>
          <w:rFonts w:hint="eastAsia"/>
          <w:sz w:val="22"/>
        </w:rPr>
        <w:t>成交供应商</w:t>
      </w:r>
      <w:r w:rsidRPr="00554A62">
        <w:rPr>
          <w:sz w:val="22"/>
        </w:rPr>
        <w:t>需承担由此引起的法律责任和赔偿采购人的经济损失。本款规定的效力及于</w:t>
      </w:r>
      <w:r w:rsidRPr="00554A62">
        <w:rPr>
          <w:rFonts w:hint="eastAsia"/>
          <w:sz w:val="22"/>
        </w:rPr>
        <w:t>成交供应商</w:t>
      </w:r>
      <w:r w:rsidRPr="00554A62">
        <w:rPr>
          <w:sz w:val="22"/>
        </w:rPr>
        <w:t>及</w:t>
      </w:r>
      <w:r w:rsidRPr="00554A62">
        <w:rPr>
          <w:rFonts w:hint="eastAsia"/>
          <w:sz w:val="22"/>
        </w:rPr>
        <w:t>成交供应商</w:t>
      </w:r>
      <w:r w:rsidRPr="00554A62">
        <w:rPr>
          <w:sz w:val="22"/>
        </w:rPr>
        <w:t>的所有雇用人员。</w:t>
      </w:r>
    </w:p>
    <w:p w14:paraId="73036761" w14:textId="77777777" w:rsidR="00497822" w:rsidRPr="00554A62" w:rsidRDefault="00497822" w:rsidP="00497822">
      <w:pPr>
        <w:rPr>
          <w:sz w:val="20"/>
          <w:szCs w:val="20"/>
        </w:rPr>
      </w:pPr>
    </w:p>
    <w:p w14:paraId="64A1D771" w14:textId="77777777" w:rsidR="00497822" w:rsidRPr="00554A62" w:rsidRDefault="00497822" w:rsidP="00497822">
      <w:pPr>
        <w:adjustRightInd w:val="0"/>
        <w:snapToGrid w:val="0"/>
        <w:jc w:val="center"/>
        <w:outlineLvl w:val="1"/>
        <w:rPr>
          <w:rFonts w:eastAsia="黑体"/>
          <w:sz w:val="30"/>
          <w:szCs w:val="30"/>
        </w:rPr>
      </w:pPr>
      <w:bookmarkStart w:id="43" w:name="_Toc162613716"/>
      <w:bookmarkStart w:id="44" w:name="_Toc497211608"/>
      <w:bookmarkStart w:id="45" w:name="_Toc165021674"/>
      <w:bookmarkStart w:id="46" w:name="_Toc196744817"/>
      <w:r w:rsidRPr="00554A62">
        <w:rPr>
          <w:rFonts w:eastAsia="黑体"/>
          <w:sz w:val="30"/>
          <w:szCs w:val="30"/>
        </w:rPr>
        <w:t>四、报价须知</w:t>
      </w:r>
      <w:bookmarkEnd w:id="43"/>
      <w:bookmarkEnd w:id="44"/>
      <w:bookmarkEnd w:id="45"/>
      <w:bookmarkEnd w:id="46"/>
    </w:p>
    <w:p w14:paraId="2FD2F6C6" w14:textId="77777777" w:rsidR="00497822" w:rsidRPr="00554A62" w:rsidRDefault="00497822" w:rsidP="00497822">
      <w:pPr>
        <w:adjustRightInd w:val="0"/>
        <w:snapToGrid w:val="0"/>
        <w:ind w:firstLineChars="200" w:firstLine="442"/>
        <w:jc w:val="left"/>
        <w:outlineLvl w:val="2"/>
        <w:rPr>
          <w:b/>
          <w:sz w:val="22"/>
        </w:rPr>
      </w:pPr>
      <w:bookmarkStart w:id="47" w:name="_Toc490037251"/>
      <w:bookmarkStart w:id="48" w:name="_Toc165021675"/>
      <w:bookmarkStart w:id="49" w:name="_Toc497747038"/>
      <w:bookmarkStart w:id="50" w:name="_Toc162613717"/>
      <w:bookmarkStart w:id="51" w:name="_Toc196744818"/>
      <w:bookmarkStart w:id="52" w:name="_Toc497211611"/>
      <w:r w:rsidRPr="00554A62">
        <w:rPr>
          <w:b/>
          <w:sz w:val="22"/>
        </w:rPr>
        <w:t>1</w:t>
      </w:r>
      <w:r w:rsidRPr="00554A62">
        <w:rPr>
          <w:rFonts w:hint="eastAsia"/>
          <w:b/>
          <w:sz w:val="22"/>
        </w:rPr>
        <w:t>1</w:t>
      </w:r>
      <w:r w:rsidRPr="00554A62">
        <w:rPr>
          <w:rFonts w:hint="eastAsia"/>
          <w:b/>
          <w:sz w:val="22"/>
        </w:rPr>
        <w:t>磋商</w:t>
      </w:r>
      <w:r w:rsidRPr="00554A62">
        <w:rPr>
          <w:b/>
          <w:sz w:val="22"/>
        </w:rPr>
        <w:t>报价依据</w:t>
      </w:r>
      <w:bookmarkEnd w:id="47"/>
      <w:bookmarkEnd w:id="48"/>
      <w:bookmarkEnd w:id="49"/>
      <w:bookmarkEnd w:id="50"/>
      <w:bookmarkEnd w:id="51"/>
    </w:p>
    <w:p w14:paraId="4B51D2E9"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 xml:space="preserve">.1 </w:t>
      </w:r>
      <w:r w:rsidRPr="00554A62">
        <w:rPr>
          <w:rFonts w:hint="eastAsia"/>
          <w:sz w:val="22"/>
        </w:rPr>
        <w:t>磋商</w:t>
      </w:r>
      <w:r w:rsidRPr="00554A62">
        <w:rPr>
          <w:sz w:val="22"/>
        </w:rPr>
        <w:t>报价计算依据包括本项目的</w:t>
      </w:r>
      <w:r w:rsidRPr="00554A62">
        <w:rPr>
          <w:rFonts w:hint="eastAsia"/>
          <w:sz w:val="22"/>
        </w:rPr>
        <w:t>磋商</w:t>
      </w:r>
      <w:r w:rsidRPr="00554A62">
        <w:rPr>
          <w:sz w:val="22"/>
        </w:rPr>
        <w:t>文件（包括提供的附件）、</w:t>
      </w:r>
      <w:r w:rsidRPr="00554A62">
        <w:rPr>
          <w:rFonts w:hint="eastAsia"/>
          <w:sz w:val="22"/>
        </w:rPr>
        <w:t>磋商</w:t>
      </w:r>
      <w:r w:rsidRPr="00554A62">
        <w:rPr>
          <w:sz w:val="22"/>
        </w:rPr>
        <w:t>文件答疑或修改的补充文书、</w:t>
      </w:r>
      <w:r w:rsidRPr="00554A62">
        <w:rPr>
          <w:rFonts w:hint="eastAsia"/>
          <w:sz w:val="22"/>
        </w:rPr>
        <w:t>磋商过程中实质性变动的内容、服务内容一览表（</w:t>
      </w:r>
      <w:r w:rsidRPr="00554A62">
        <w:rPr>
          <w:sz w:val="22"/>
        </w:rPr>
        <w:t>工作量清单</w:t>
      </w:r>
      <w:r w:rsidRPr="00554A62">
        <w:rPr>
          <w:rFonts w:hint="eastAsia"/>
          <w:sz w:val="22"/>
        </w:rPr>
        <w:t>）（设施量清单）</w:t>
      </w:r>
      <w:r w:rsidRPr="00554A62">
        <w:rPr>
          <w:sz w:val="22"/>
        </w:rPr>
        <w:t>、项目现场条件等。</w:t>
      </w:r>
    </w:p>
    <w:p w14:paraId="1D150B57"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.2</w:t>
      </w:r>
      <w:r w:rsidRPr="00554A62">
        <w:rPr>
          <w:rFonts w:hint="eastAsia"/>
          <w:sz w:val="22"/>
        </w:rPr>
        <w:t>磋商</w:t>
      </w:r>
      <w:r w:rsidRPr="00554A62">
        <w:rPr>
          <w:sz w:val="22"/>
        </w:rPr>
        <w:t>文件明确的</w:t>
      </w:r>
      <w:r w:rsidRPr="00554A62">
        <w:rPr>
          <w:rFonts w:hint="eastAsia"/>
          <w:sz w:val="22"/>
        </w:rPr>
        <w:t>项目</w:t>
      </w:r>
      <w:r w:rsidRPr="00554A62">
        <w:rPr>
          <w:sz w:val="22"/>
        </w:rPr>
        <w:t>范围、</w:t>
      </w:r>
      <w:r w:rsidRPr="00554A62">
        <w:rPr>
          <w:rFonts w:hint="eastAsia"/>
          <w:sz w:val="22"/>
        </w:rPr>
        <w:t>实施</w:t>
      </w:r>
      <w:r w:rsidRPr="00554A62">
        <w:rPr>
          <w:sz w:val="22"/>
        </w:rPr>
        <w:t>内容、</w:t>
      </w:r>
      <w:r w:rsidRPr="00554A62">
        <w:rPr>
          <w:rFonts w:hint="eastAsia"/>
          <w:sz w:val="22"/>
        </w:rPr>
        <w:t>实施</w:t>
      </w:r>
      <w:r w:rsidRPr="00554A62">
        <w:rPr>
          <w:sz w:val="22"/>
        </w:rPr>
        <w:t>期限、质量要求、</w:t>
      </w:r>
      <w:r w:rsidRPr="00554A62">
        <w:rPr>
          <w:rFonts w:hint="eastAsia"/>
          <w:sz w:val="22"/>
        </w:rPr>
        <w:t>售后服务（如果有）、</w:t>
      </w:r>
      <w:r w:rsidRPr="00554A62">
        <w:rPr>
          <w:sz w:val="22"/>
        </w:rPr>
        <w:t>管理要求与标准及考核要求等。</w:t>
      </w:r>
    </w:p>
    <w:p w14:paraId="4B60C226"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.3</w:t>
      </w:r>
      <w:r w:rsidRPr="00554A62">
        <w:rPr>
          <w:rFonts w:hint="eastAsia"/>
          <w:sz w:val="22"/>
        </w:rPr>
        <w:t>服务内容一览表（</w:t>
      </w:r>
      <w:r w:rsidRPr="00554A62">
        <w:rPr>
          <w:sz w:val="22"/>
        </w:rPr>
        <w:t>工作量清单</w:t>
      </w:r>
      <w:r w:rsidRPr="00554A62">
        <w:rPr>
          <w:rFonts w:hint="eastAsia"/>
          <w:sz w:val="22"/>
        </w:rPr>
        <w:t>）（设施量清单）</w:t>
      </w:r>
      <w:r w:rsidRPr="00554A62">
        <w:rPr>
          <w:sz w:val="22"/>
        </w:rPr>
        <w:t>说明</w:t>
      </w:r>
    </w:p>
    <w:p w14:paraId="5A0518D3"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.3.1</w:t>
      </w:r>
      <w:r w:rsidRPr="00554A62">
        <w:rPr>
          <w:rFonts w:hint="eastAsia"/>
          <w:sz w:val="22"/>
        </w:rPr>
        <w:t>服务内容一览表（</w:t>
      </w:r>
      <w:r w:rsidRPr="00554A62">
        <w:rPr>
          <w:sz w:val="22"/>
        </w:rPr>
        <w:t>工作量清单</w:t>
      </w:r>
      <w:r w:rsidRPr="00554A62">
        <w:rPr>
          <w:rFonts w:hint="eastAsia"/>
          <w:sz w:val="22"/>
        </w:rPr>
        <w:t>）（设施量清单）</w:t>
      </w:r>
      <w:r w:rsidRPr="00554A62">
        <w:rPr>
          <w:sz w:val="22"/>
        </w:rPr>
        <w:t>应与</w:t>
      </w:r>
      <w:r w:rsidRPr="00554A62">
        <w:rPr>
          <w:rFonts w:hint="eastAsia"/>
          <w:sz w:val="22"/>
        </w:rPr>
        <w:t>供应商</w:t>
      </w:r>
      <w:r w:rsidRPr="00554A62">
        <w:rPr>
          <w:sz w:val="22"/>
        </w:rPr>
        <w:t>须知、合同条件、项目质量标准和要求等文件结合起来理解或解释。</w:t>
      </w:r>
    </w:p>
    <w:p w14:paraId="10963B82"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.3.2</w:t>
      </w:r>
      <w:r w:rsidRPr="00554A62">
        <w:rPr>
          <w:sz w:val="22"/>
        </w:rPr>
        <w:t>采购人提供的</w:t>
      </w:r>
      <w:r w:rsidRPr="00554A62">
        <w:rPr>
          <w:rFonts w:hint="eastAsia"/>
          <w:sz w:val="22"/>
        </w:rPr>
        <w:t>服务内容一览表（</w:t>
      </w:r>
      <w:r w:rsidRPr="00554A62">
        <w:rPr>
          <w:sz w:val="22"/>
        </w:rPr>
        <w:t>工作量清单</w:t>
      </w:r>
      <w:r w:rsidRPr="00554A62">
        <w:rPr>
          <w:rFonts w:hint="eastAsia"/>
          <w:sz w:val="22"/>
        </w:rPr>
        <w:t>）（设施量清单）</w:t>
      </w:r>
      <w:r w:rsidRPr="00554A62">
        <w:rPr>
          <w:sz w:val="22"/>
        </w:rPr>
        <w:t>是依照采购需求测算出的主要工作内容，允许</w:t>
      </w:r>
      <w:r w:rsidRPr="00554A62">
        <w:rPr>
          <w:rFonts w:hint="eastAsia"/>
          <w:sz w:val="22"/>
        </w:rPr>
        <w:t>供应商</w:t>
      </w:r>
      <w:r w:rsidRPr="00554A62">
        <w:rPr>
          <w:sz w:val="22"/>
        </w:rPr>
        <w:t>对</w:t>
      </w:r>
      <w:r w:rsidRPr="00554A62">
        <w:rPr>
          <w:rFonts w:hint="eastAsia"/>
          <w:sz w:val="22"/>
        </w:rPr>
        <w:t>服务内容一览表（</w:t>
      </w:r>
      <w:r w:rsidRPr="00554A62">
        <w:rPr>
          <w:sz w:val="22"/>
        </w:rPr>
        <w:t>工作量清单</w:t>
      </w:r>
      <w:r w:rsidRPr="00554A62">
        <w:rPr>
          <w:rFonts w:hint="eastAsia"/>
          <w:sz w:val="22"/>
        </w:rPr>
        <w:t>）（设施量清单）</w:t>
      </w:r>
      <w:r w:rsidRPr="00554A62">
        <w:rPr>
          <w:sz w:val="22"/>
        </w:rPr>
        <w:t>内非核心工作内容进行优化设计，并依照优化后的方案进行报价。各</w:t>
      </w:r>
      <w:r w:rsidRPr="00554A62">
        <w:rPr>
          <w:rFonts w:hint="eastAsia"/>
          <w:sz w:val="22"/>
        </w:rPr>
        <w:t>供应商</w:t>
      </w:r>
      <w:r w:rsidRPr="00554A62">
        <w:rPr>
          <w:sz w:val="22"/>
        </w:rPr>
        <w:t>应认真了解</w:t>
      </w:r>
      <w:r w:rsidRPr="00554A62">
        <w:rPr>
          <w:rFonts w:hint="eastAsia"/>
          <w:sz w:val="22"/>
        </w:rPr>
        <w:t>采购</w:t>
      </w:r>
      <w:r w:rsidRPr="00554A62">
        <w:rPr>
          <w:sz w:val="22"/>
        </w:rPr>
        <w:t>需求，如发现核心工作内容和实际采购需求不一致时，应立即以书面形式通知采购人核查，除非采购人以答疑文件</w:t>
      </w:r>
      <w:r w:rsidRPr="00554A62">
        <w:rPr>
          <w:rFonts w:hint="eastAsia"/>
          <w:sz w:val="22"/>
        </w:rPr>
        <w:t>、</w:t>
      </w:r>
      <w:r w:rsidRPr="00554A62">
        <w:rPr>
          <w:sz w:val="22"/>
        </w:rPr>
        <w:t>补充文件</w:t>
      </w:r>
      <w:r w:rsidRPr="00554A62">
        <w:rPr>
          <w:rFonts w:hint="eastAsia"/>
          <w:sz w:val="22"/>
        </w:rPr>
        <w:t>或磋商过程中实质性内容对磋商文件</w:t>
      </w:r>
      <w:r w:rsidRPr="00554A62">
        <w:rPr>
          <w:sz w:val="22"/>
        </w:rPr>
        <w:t>予以更正</w:t>
      </w:r>
      <w:r w:rsidRPr="00554A62">
        <w:rPr>
          <w:rFonts w:hint="eastAsia"/>
          <w:sz w:val="22"/>
        </w:rPr>
        <w:t>，</w:t>
      </w:r>
      <w:r w:rsidRPr="00554A62">
        <w:rPr>
          <w:sz w:val="22"/>
        </w:rPr>
        <w:t>否则，应以</w:t>
      </w:r>
      <w:r w:rsidRPr="00554A62">
        <w:rPr>
          <w:rFonts w:hint="eastAsia"/>
          <w:sz w:val="22"/>
        </w:rPr>
        <w:t>服务内容一览表（</w:t>
      </w:r>
      <w:r w:rsidRPr="00554A62">
        <w:rPr>
          <w:sz w:val="22"/>
        </w:rPr>
        <w:t>工作量清单</w:t>
      </w:r>
      <w:r w:rsidRPr="00554A62">
        <w:rPr>
          <w:rFonts w:hint="eastAsia"/>
          <w:sz w:val="22"/>
        </w:rPr>
        <w:t>）（设施量清单）</w:t>
      </w:r>
      <w:r w:rsidRPr="00554A62">
        <w:rPr>
          <w:sz w:val="22"/>
        </w:rPr>
        <w:t>为准。</w:t>
      </w:r>
    </w:p>
    <w:p w14:paraId="6E75B06F"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w:t>
      </w:r>
      <w:r w:rsidRPr="00554A62">
        <w:rPr>
          <w:rFonts w:hint="eastAsia"/>
          <w:sz w:val="22"/>
        </w:rPr>
        <w:t>4</w:t>
      </w:r>
      <w:r w:rsidRPr="00554A62">
        <w:rPr>
          <w:sz w:val="22"/>
        </w:rPr>
        <w:t>岗位设置说明</w:t>
      </w:r>
    </w:p>
    <w:p w14:paraId="33FE73BB"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w:t>
      </w:r>
      <w:r w:rsidRPr="00554A62">
        <w:rPr>
          <w:rFonts w:hint="eastAsia"/>
          <w:sz w:val="22"/>
        </w:rPr>
        <w:t>4</w:t>
      </w:r>
      <w:r w:rsidRPr="00554A62">
        <w:rPr>
          <w:sz w:val="22"/>
        </w:rPr>
        <w:t xml:space="preserve">.1 </w:t>
      </w:r>
      <w:r w:rsidRPr="00554A62">
        <w:rPr>
          <w:sz w:val="22"/>
        </w:rPr>
        <w:t>岗位设置应与</w:t>
      </w:r>
      <w:r w:rsidRPr="00554A62">
        <w:rPr>
          <w:rFonts w:hint="eastAsia"/>
          <w:sz w:val="22"/>
        </w:rPr>
        <w:t>磋商</w:t>
      </w:r>
      <w:r w:rsidRPr="00554A62">
        <w:rPr>
          <w:sz w:val="22"/>
        </w:rPr>
        <w:t>须知、合同条件、项目质量标准和要求等文件结合起来理解或解释。</w:t>
      </w:r>
    </w:p>
    <w:p w14:paraId="43AAABDE"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1</w:t>
      </w:r>
      <w:r w:rsidRPr="00554A62">
        <w:rPr>
          <w:sz w:val="22"/>
        </w:rPr>
        <w:t>.</w:t>
      </w:r>
      <w:r w:rsidRPr="00554A62">
        <w:rPr>
          <w:rFonts w:hint="eastAsia"/>
          <w:sz w:val="22"/>
        </w:rPr>
        <w:t>4</w:t>
      </w:r>
      <w:r w:rsidRPr="00554A62">
        <w:rPr>
          <w:sz w:val="22"/>
        </w:rPr>
        <w:t xml:space="preserve">.2 </w:t>
      </w:r>
      <w:r w:rsidRPr="00554A62">
        <w:rPr>
          <w:sz w:val="22"/>
        </w:rPr>
        <w:t>采购人提供的岗位设置是依照采购需求测算出的各岗位最低配置要求，与最终的实际履约可能存在小的出入，各</w:t>
      </w:r>
      <w:r w:rsidRPr="00554A62">
        <w:rPr>
          <w:rFonts w:hint="eastAsia"/>
          <w:sz w:val="22"/>
        </w:rPr>
        <w:t>供应商</w:t>
      </w:r>
      <w:r w:rsidRPr="00554A62">
        <w:rPr>
          <w:sz w:val="22"/>
        </w:rPr>
        <w:t>应自行认真踏勘现场，了解</w:t>
      </w:r>
      <w:r w:rsidRPr="00554A62">
        <w:rPr>
          <w:rFonts w:hint="eastAsia"/>
          <w:sz w:val="22"/>
        </w:rPr>
        <w:t>采购</w:t>
      </w:r>
      <w:r w:rsidRPr="00554A62">
        <w:rPr>
          <w:sz w:val="22"/>
        </w:rPr>
        <w:t>需求。</w:t>
      </w:r>
      <w:r w:rsidRPr="00554A62">
        <w:rPr>
          <w:rFonts w:hint="eastAsia"/>
          <w:sz w:val="22"/>
        </w:rPr>
        <w:lastRenderedPageBreak/>
        <w:t>供应商</w:t>
      </w:r>
      <w:r w:rsidRPr="00554A62">
        <w:rPr>
          <w:sz w:val="22"/>
        </w:rPr>
        <w:t>如发现该表和实际工作内容不一致时，应立即以书面形式通知采购人核查，除非采购人以答疑文件</w:t>
      </w:r>
      <w:r w:rsidRPr="00554A62">
        <w:rPr>
          <w:rFonts w:hint="eastAsia"/>
          <w:sz w:val="22"/>
        </w:rPr>
        <w:t>、</w:t>
      </w:r>
      <w:r w:rsidRPr="00554A62">
        <w:rPr>
          <w:sz w:val="22"/>
        </w:rPr>
        <w:t>补充文件</w:t>
      </w:r>
      <w:r w:rsidRPr="00554A62">
        <w:rPr>
          <w:rFonts w:hint="eastAsia"/>
          <w:sz w:val="22"/>
        </w:rPr>
        <w:t>或磋商过程中实质性内容对磋商文件</w:t>
      </w:r>
      <w:r w:rsidRPr="00554A62">
        <w:rPr>
          <w:sz w:val="22"/>
        </w:rPr>
        <w:t>予以更正，否则，</w:t>
      </w:r>
      <w:r w:rsidRPr="00554A62">
        <w:rPr>
          <w:rFonts w:hint="eastAsia"/>
          <w:sz w:val="22"/>
        </w:rPr>
        <w:t>供应商</w:t>
      </w:r>
      <w:r w:rsidRPr="00554A62">
        <w:rPr>
          <w:sz w:val="22"/>
        </w:rPr>
        <w:t>不得对岗位设置中的岗位类别和数量进行缩减。</w:t>
      </w:r>
    </w:p>
    <w:p w14:paraId="059042D0" w14:textId="77777777" w:rsidR="00497822" w:rsidRPr="00554A62" w:rsidRDefault="00497822" w:rsidP="00497822">
      <w:pPr>
        <w:adjustRightInd w:val="0"/>
        <w:snapToGrid w:val="0"/>
        <w:ind w:firstLineChars="200" w:firstLine="442"/>
        <w:jc w:val="left"/>
        <w:outlineLvl w:val="2"/>
        <w:rPr>
          <w:b/>
          <w:sz w:val="22"/>
        </w:rPr>
      </w:pPr>
      <w:bookmarkStart w:id="53" w:name="_Toc490037252"/>
      <w:bookmarkStart w:id="54" w:name="_Toc497747039"/>
      <w:bookmarkStart w:id="55" w:name="_Toc165021676"/>
      <w:bookmarkStart w:id="56" w:name="_Toc162613718"/>
      <w:bookmarkStart w:id="57" w:name="_Toc196744819"/>
      <w:r w:rsidRPr="00554A62">
        <w:rPr>
          <w:b/>
          <w:sz w:val="22"/>
        </w:rPr>
        <w:t>1</w:t>
      </w:r>
      <w:bookmarkStart w:id="58" w:name="_Toc490037253"/>
      <w:bookmarkEnd w:id="53"/>
      <w:r w:rsidRPr="00554A62">
        <w:rPr>
          <w:rFonts w:hint="eastAsia"/>
          <w:b/>
          <w:sz w:val="22"/>
        </w:rPr>
        <w:t>2</w:t>
      </w:r>
      <w:r w:rsidRPr="00554A62">
        <w:rPr>
          <w:rFonts w:hint="eastAsia"/>
          <w:b/>
          <w:sz w:val="22"/>
        </w:rPr>
        <w:t>磋商</w:t>
      </w:r>
      <w:r w:rsidRPr="00554A62">
        <w:rPr>
          <w:b/>
          <w:sz w:val="22"/>
        </w:rPr>
        <w:t>报价</w:t>
      </w:r>
      <w:bookmarkEnd w:id="58"/>
      <w:r w:rsidRPr="00554A62">
        <w:rPr>
          <w:b/>
          <w:sz w:val="22"/>
        </w:rPr>
        <w:t>内容</w:t>
      </w:r>
      <w:bookmarkEnd w:id="54"/>
      <w:bookmarkEnd w:id="55"/>
      <w:bookmarkEnd w:id="56"/>
      <w:bookmarkEnd w:id="57"/>
    </w:p>
    <w:p w14:paraId="0A5FCCE7"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2</w:t>
      </w:r>
      <w:r w:rsidRPr="00554A62">
        <w:rPr>
          <w:sz w:val="22"/>
        </w:rPr>
        <w:t xml:space="preserve">.1 </w:t>
      </w:r>
      <w:r w:rsidRPr="00554A62">
        <w:rPr>
          <w:sz w:val="22"/>
        </w:rPr>
        <w:t>本项目报价为</w:t>
      </w:r>
      <w:proofErr w:type="gramStart"/>
      <w:r w:rsidRPr="00554A62">
        <w:rPr>
          <w:sz w:val="22"/>
        </w:rPr>
        <w:t>全费用</w:t>
      </w:r>
      <w:proofErr w:type="gramEnd"/>
      <w:r w:rsidRPr="00554A62">
        <w:rPr>
          <w:sz w:val="22"/>
        </w:rPr>
        <w:t>报价，是履行合同的最终价格，除</w:t>
      </w:r>
      <w:r w:rsidRPr="00554A62">
        <w:rPr>
          <w:rFonts w:hint="eastAsia"/>
          <w:sz w:val="22"/>
        </w:rPr>
        <w:t>采购</w:t>
      </w:r>
      <w:r w:rsidRPr="00554A62">
        <w:rPr>
          <w:sz w:val="22"/>
        </w:rPr>
        <w:t>需求中另有说明外，</w:t>
      </w:r>
      <w:r w:rsidRPr="00554A62">
        <w:rPr>
          <w:rFonts w:hint="eastAsia"/>
          <w:sz w:val="22"/>
        </w:rPr>
        <w:t>磋商</w:t>
      </w:r>
      <w:r w:rsidRPr="00554A62">
        <w:rPr>
          <w:sz w:val="22"/>
        </w:rPr>
        <w:t>报价（即</w:t>
      </w:r>
      <w:r w:rsidRPr="00554A62">
        <w:rPr>
          <w:rFonts w:hint="eastAsia"/>
          <w:sz w:val="22"/>
        </w:rPr>
        <w:t>磋商</w:t>
      </w:r>
      <w:r w:rsidRPr="00554A62">
        <w:rPr>
          <w:sz w:val="22"/>
        </w:rPr>
        <w:t>总价）应包括</w:t>
      </w:r>
      <w:r w:rsidRPr="00554A62">
        <w:rPr>
          <w:rFonts w:hint="eastAsia"/>
          <w:sz w:val="22"/>
        </w:rPr>
        <w:t>保险服务范围内的全部工作内容</w:t>
      </w:r>
      <w:r w:rsidRPr="00554A62">
        <w:rPr>
          <w:sz w:val="22"/>
        </w:rPr>
        <w:t>。</w:t>
      </w:r>
    </w:p>
    <w:p w14:paraId="18447B42"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2</w:t>
      </w:r>
      <w:r w:rsidRPr="00554A62">
        <w:rPr>
          <w:sz w:val="22"/>
        </w:rPr>
        <w:t xml:space="preserve">.2 </w:t>
      </w:r>
      <w:r w:rsidRPr="00554A62">
        <w:rPr>
          <w:rFonts w:hint="eastAsia"/>
          <w:sz w:val="22"/>
        </w:rPr>
        <w:t>磋商</w:t>
      </w:r>
      <w:r w:rsidRPr="00554A62">
        <w:rPr>
          <w:sz w:val="22"/>
        </w:rPr>
        <w:t>报价中</w:t>
      </w:r>
      <w:r w:rsidRPr="00554A62">
        <w:rPr>
          <w:rFonts w:hint="eastAsia"/>
          <w:sz w:val="22"/>
        </w:rPr>
        <w:t>供应商</w:t>
      </w:r>
      <w:r w:rsidRPr="00554A62">
        <w:rPr>
          <w:sz w:val="22"/>
        </w:rPr>
        <w:t>应考虑本项目可能存在的风险因素。</w:t>
      </w:r>
      <w:r w:rsidRPr="00554A62">
        <w:rPr>
          <w:rFonts w:hint="eastAsia"/>
          <w:sz w:val="22"/>
        </w:rPr>
        <w:t>磋商</w:t>
      </w:r>
      <w:r w:rsidRPr="00554A62">
        <w:rPr>
          <w:sz w:val="22"/>
        </w:rPr>
        <w:t>报价应将所有工作内容考虑在内，如有漏项或缺项，均属于</w:t>
      </w:r>
      <w:r w:rsidRPr="00554A62">
        <w:rPr>
          <w:rFonts w:hint="eastAsia"/>
          <w:sz w:val="22"/>
        </w:rPr>
        <w:t>供应商</w:t>
      </w:r>
      <w:r w:rsidRPr="00554A62">
        <w:rPr>
          <w:sz w:val="22"/>
        </w:rPr>
        <w:t>的风险</w:t>
      </w:r>
      <w:r w:rsidRPr="00554A62">
        <w:rPr>
          <w:rFonts w:hint="eastAsia"/>
          <w:sz w:val="22"/>
        </w:rPr>
        <w:t>，其费用视作已分配在磋商报价明细表内单价或总价之中</w:t>
      </w:r>
      <w:r w:rsidRPr="00554A62">
        <w:rPr>
          <w:sz w:val="22"/>
        </w:rPr>
        <w:t>。</w:t>
      </w:r>
      <w:r w:rsidRPr="00554A62">
        <w:rPr>
          <w:rFonts w:hint="eastAsia"/>
          <w:sz w:val="22"/>
        </w:rPr>
        <w:t>供应商</w:t>
      </w:r>
      <w:r w:rsidRPr="00554A62">
        <w:rPr>
          <w:sz w:val="22"/>
        </w:rPr>
        <w:t>应逐项计算并填写单价、合计价和总价。</w:t>
      </w:r>
    </w:p>
    <w:p w14:paraId="16395571"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2</w:t>
      </w:r>
      <w:r w:rsidRPr="00554A62">
        <w:rPr>
          <w:sz w:val="22"/>
        </w:rPr>
        <w:t>.3</w:t>
      </w:r>
      <w:r w:rsidRPr="00554A62">
        <w:rPr>
          <w:sz w:val="22"/>
        </w:rPr>
        <w:t>在项目实施期内，对于除不可抗力因素之外，人工价格上涨以及可能存在的其它任何风险因素，</w:t>
      </w:r>
      <w:r w:rsidRPr="00554A62">
        <w:rPr>
          <w:rFonts w:hint="eastAsia"/>
          <w:sz w:val="22"/>
        </w:rPr>
        <w:t>供应商</w:t>
      </w:r>
      <w:r w:rsidRPr="00554A62">
        <w:rPr>
          <w:sz w:val="22"/>
        </w:rPr>
        <w:t>应自行考虑，在合同履约期内中标价不作调整。</w:t>
      </w:r>
    </w:p>
    <w:p w14:paraId="308F87F3" w14:textId="77777777" w:rsidR="00497822" w:rsidRPr="00554A62" w:rsidRDefault="00497822" w:rsidP="00497822">
      <w:pPr>
        <w:adjustRightInd w:val="0"/>
        <w:snapToGrid w:val="0"/>
        <w:ind w:firstLineChars="200" w:firstLine="440"/>
        <w:jc w:val="left"/>
        <w:rPr>
          <w:sz w:val="22"/>
        </w:rPr>
      </w:pPr>
      <w:r w:rsidRPr="00554A62">
        <w:rPr>
          <w:sz w:val="22"/>
        </w:rPr>
        <w:t>1</w:t>
      </w:r>
      <w:r w:rsidRPr="00554A62">
        <w:rPr>
          <w:rFonts w:hint="eastAsia"/>
          <w:sz w:val="22"/>
        </w:rPr>
        <w:t>2</w:t>
      </w:r>
      <w:r w:rsidRPr="00554A62">
        <w:rPr>
          <w:sz w:val="22"/>
        </w:rPr>
        <w:t xml:space="preserve">.4 </w:t>
      </w:r>
      <w:r w:rsidRPr="00554A62">
        <w:rPr>
          <w:rFonts w:hint="eastAsia"/>
          <w:sz w:val="22"/>
        </w:rPr>
        <w:t>供应</w:t>
      </w:r>
      <w:proofErr w:type="gramStart"/>
      <w:r w:rsidRPr="00554A62">
        <w:rPr>
          <w:rFonts w:hint="eastAsia"/>
          <w:sz w:val="22"/>
        </w:rPr>
        <w:t>商</w:t>
      </w:r>
      <w:r w:rsidRPr="00554A62">
        <w:rPr>
          <w:sz w:val="22"/>
        </w:rPr>
        <w:t>按照</w:t>
      </w:r>
      <w:proofErr w:type="gramEnd"/>
      <w:r w:rsidRPr="00554A62">
        <w:rPr>
          <w:rFonts w:hint="eastAsia"/>
          <w:sz w:val="22"/>
        </w:rPr>
        <w:t>响应</w:t>
      </w:r>
      <w:r w:rsidRPr="00554A62">
        <w:rPr>
          <w:sz w:val="22"/>
        </w:rPr>
        <w:t>文件格式中所附的表式完整地填写《</w:t>
      </w:r>
      <w:r w:rsidRPr="00554A62">
        <w:rPr>
          <w:rFonts w:hint="eastAsia"/>
          <w:sz w:val="22"/>
        </w:rPr>
        <w:t>磋商报价</w:t>
      </w:r>
      <w:r w:rsidRPr="00554A62">
        <w:rPr>
          <w:sz w:val="22"/>
        </w:rPr>
        <w:t>一览表》及各类</w:t>
      </w:r>
      <w:r w:rsidRPr="00554A62">
        <w:rPr>
          <w:rFonts w:hint="eastAsia"/>
          <w:sz w:val="22"/>
        </w:rPr>
        <w:t>磋商</w:t>
      </w:r>
      <w:r w:rsidRPr="00554A62">
        <w:rPr>
          <w:sz w:val="22"/>
        </w:rPr>
        <w:t>报价明细表，说明其拟提供服务的内容、数量、价格、时间、价格构成等。</w:t>
      </w:r>
    </w:p>
    <w:p w14:paraId="0D5F3C17" w14:textId="77777777" w:rsidR="00497822" w:rsidRPr="00554A62" w:rsidRDefault="00497822" w:rsidP="00497822">
      <w:pPr>
        <w:adjustRightInd w:val="0"/>
        <w:snapToGrid w:val="0"/>
        <w:ind w:firstLineChars="200" w:firstLine="440"/>
        <w:outlineLvl w:val="2"/>
        <w:rPr>
          <w:sz w:val="22"/>
        </w:rPr>
      </w:pPr>
      <w:bookmarkStart w:id="59" w:name="_Toc162613719"/>
      <w:bookmarkStart w:id="60" w:name="_Toc165021677"/>
      <w:bookmarkStart w:id="61" w:name="_Toc196744820"/>
      <w:r w:rsidRPr="00554A62">
        <w:rPr>
          <w:sz w:val="22"/>
        </w:rPr>
        <w:t>1</w:t>
      </w:r>
      <w:r w:rsidRPr="00554A62">
        <w:rPr>
          <w:rFonts w:hint="eastAsia"/>
          <w:sz w:val="22"/>
        </w:rPr>
        <w:t>3</w:t>
      </w:r>
      <w:r w:rsidRPr="00554A62">
        <w:rPr>
          <w:rFonts w:hint="eastAsia"/>
          <w:sz w:val="22"/>
        </w:rPr>
        <w:t>磋商</w:t>
      </w:r>
      <w:r w:rsidRPr="00554A62">
        <w:rPr>
          <w:sz w:val="22"/>
        </w:rPr>
        <w:t>报价控制性条款</w:t>
      </w:r>
      <w:bookmarkEnd w:id="52"/>
      <w:bookmarkEnd w:id="59"/>
      <w:bookmarkEnd w:id="60"/>
      <w:bookmarkEnd w:id="61"/>
    </w:p>
    <w:p w14:paraId="1990E46C"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 xml:space="preserve">.1 </w:t>
      </w:r>
      <w:r w:rsidRPr="00554A62">
        <w:rPr>
          <w:rFonts w:hint="eastAsia"/>
          <w:sz w:val="22"/>
        </w:rPr>
        <w:t>磋商最后</w:t>
      </w:r>
      <w:r w:rsidRPr="00554A62">
        <w:rPr>
          <w:sz w:val="22"/>
        </w:rPr>
        <w:t>报价不得超过公布的预算金额</w:t>
      </w:r>
      <w:r w:rsidRPr="00554A62">
        <w:rPr>
          <w:rFonts w:hint="eastAsia"/>
          <w:sz w:val="22"/>
        </w:rPr>
        <w:t>或最高限价</w:t>
      </w:r>
      <w:r w:rsidRPr="00554A62">
        <w:rPr>
          <w:sz w:val="22"/>
        </w:rPr>
        <w:t>，其中各年度或各分项报价（如有要求）均不得超过对应的预算金额</w:t>
      </w:r>
      <w:r w:rsidRPr="00554A62">
        <w:rPr>
          <w:rFonts w:hint="eastAsia"/>
          <w:sz w:val="22"/>
        </w:rPr>
        <w:t>或最高限价</w:t>
      </w:r>
      <w:r w:rsidRPr="00554A62">
        <w:rPr>
          <w:sz w:val="22"/>
        </w:rPr>
        <w:t>。</w:t>
      </w:r>
    </w:p>
    <w:p w14:paraId="6697C133"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 xml:space="preserve">.2 </w:t>
      </w:r>
      <w:r w:rsidRPr="00554A62">
        <w:rPr>
          <w:sz w:val="22"/>
        </w:rPr>
        <w:t>本项目只允许有一个报价，任何有选择的报价将不予接受。</w:t>
      </w:r>
    </w:p>
    <w:p w14:paraId="66DBA3AE"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 xml:space="preserve">.3 </w:t>
      </w:r>
      <w:r w:rsidRPr="00554A62">
        <w:rPr>
          <w:rFonts w:hint="eastAsia"/>
          <w:sz w:val="22"/>
        </w:rPr>
        <w:t>供应商</w:t>
      </w:r>
      <w:r w:rsidRPr="00554A62">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3234878" w14:textId="77777777" w:rsidR="00497822" w:rsidRPr="00554A62" w:rsidRDefault="00497822" w:rsidP="00497822">
      <w:pPr>
        <w:adjustRightInd w:val="0"/>
        <w:snapToGrid w:val="0"/>
        <w:ind w:firstLineChars="192" w:firstLine="424"/>
        <w:jc w:val="left"/>
        <w:rPr>
          <w:sz w:val="22"/>
        </w:rPr>
      </w:pPr>
      <w:r w:rsidRPr="00554A62">
        <w:rPr>
          <w:rFonts w:hAnsi="宋体"/>
          <w:b/>
          <w:bCs/>
          <w:kern w:val="0"/>
          <w:sz w:val="22"/>
        </w:rPr>
        <w:t>★</w:t>
      </w:r>
      <w:r w:rsidRPr="00554A62">
        <w:rPr>
          <w:sz w:val="22"/>
        </w:rPr>
        <w:t>1</w:t>
      </w:r>
      <w:r w:rsidRPr="00554A62">
        <w:rPr>
          <w:rFonts w:hint="eastAsia"/>
          <w:sz w:val="22"/>
        </w:rPr>
        <w:t>3</w:t>
      </w:r>
      <w:r w:rsidRPr="00554A62">
        <w:rPr>
          <w:sz w:val="22"/>
        </w:rPr>
        <w:t xml:space="preserve">.4 </w:t>
      </w:r>
      <w:r w:rsidRPr="00554A62">
        <w:rPr>
          <w:sz w:val="22"/>
        </w:rPr>
        <w:t>经</w:t>
      </w:r>
      <w:r w:rsidRPr="00554A62">
        <w:rPr>
          <w:rFonts w:hint="eastAsia"/>
          <w:sz w:val="22"/>
        </w:rPr>
        <w:t>磋商小组</w:t>
      </w:r>
      <w:r w:rsidRPr="00554A62">
        <w:rPr>
          <w:sz w:val="22"/>
        </w:rPr>
        <w:t>审定，</w:t>
      </w:r>
      <w:r w:rsidRPr="00554A62">
        <w:rPr>
          <w:rFonts w:hint="eastAsia"/>
          <w:sz w:val="22"/>
        </w:rPr>
        <w:t>磋商</w:t>
      </w:r>
      <w:r w:rsidRPr="00554A62">
        <w:rPr>
          <w:sz w:val="22"/>
        </w:rPr>
        <w:t>报价存在下列情形之一的，该</w:t>
      </w:r>
      <w:r w:rsidRPr="00554A62">
        <w:rPr>
          <w:rFonts w:hint="eastAsia"/>
          <w:sz w:val="22"/>
        </w:rPr>
        <w:t>响应</w:t>
      </w:r>
      <w:r w:rsidRPr="00554A62">
        <w:rPr>
          <w:sz w:val="22"/>
        </w:rPr>
        <w:t>文件作无效处理：</w:t>
      </w:r>
    </w:p>
    <w:p w14:paraId="4B9FD98B"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 xml:space="preserve">.4.1 </w:t>
      </w:r>
      <w:r w:rsidRPr="00554A62">
        <w:rPr>
          <w:rFonts w:hint="eastAsia"/>
          <w:sz w:val="22"/>
        </w:rPr>
        <w:t>磋商最后</w:t>
      </w:r>
      <w:r w:rsidRPr="00554A62">
        <w:rPr>
          <w:sz w:val="22"/>
        </w:rPr>
        <w:t>报价和技术方案明显不相符的；</w:t>
      </w:r>
    </w:p>
    <w:p w14:paraId="4E697AF1"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 xml:space="preserve">.4.2 </w:t>
      </w:r>
      <w:r w:rsidRPr="00554A62">
        <w:rPr>
          <w:rFonts w:hint="eastAsia"/>
          <w:sz w:val="22"/>
        </w:rPr>
        <w:t>磋商最后</w:t>
      </w:r>
      <w:r w:rsidRPr="00554A62">
        <w:rPr>
          <w:sz w:val="22"/>
        </w:rPr>
        <w:t>报价</w:t>
      </w:r>
      <w:r w:rsidRPr="00554A62">
        <w:rPr>
          <w:rFonts w:hint="eastAsia"/>
          <w:sz w:val="22"/>
        </w:rPr>
        <w:t>中</w:t>
      </w:r>
      <w:r w:rsidRPr="00554A62">
        <w:rPr>
          <w:sz w:val="22"/>
        </w:rPr>
        <w:t>缩减</w:t>
      </w:r>
      <w:r w:rsidRPr="00554A62">
        <w:rPr>
          <w:rFonts w:hint="eastAsia"/>
          <w:sz w:val="22"/>
        </w:rPr>
        <w:t>磋商小组最终确定的</w:t>
      </w:r>
      <w:r w:rsidRPr="00554A62">
        <w:rPr>
          <w:sz w:val="22"/>
        </w:rPr>
        <w:t>服务内容的；</w:t>
      </w:r>
    </w:p>
    <w:p w14:paraId="3F9E5A66" w14:textId="77777777" w:rsidR="00497822" w:rsidRPr="00554A62" w:rsidRDefault="00497822" w:rsidP="00497822">
      <w:pPr>
        <w:adjustRightInd w:val="0"/>
        <w:snapToGrid w:val="0"/>
        <w:ind w:firstLineChars="192" w:firstLine="422"/>
        <w:jc w:val="left"/>
        <w:rPr>
          <w:sz w:val="22"/>
        </w:rPr>
      </w:pPr>
      <w:r w:rsidRPr="00554A62">
        <w:rPr>
          <w:sz w:val="22"/>
        </w:rPr>
        <w:t>1</w:t>
      </w:r>
      <w:r w:rsidRPr="00554A62">
        <w:rPr>
          <w:rFonts w:hint="eastAsia"/>
          <w:sz w:val="22"/>
        </w:rPr>
        <w:t>3</w:t>
      </w:r>
      <w:r w:rsidRPr="00554A62">
        <w:rPr>
          <w:sz w:val="22"/>
        </w:rPr>
        <w:t>.4.</w:t>
      </w:r>
      <w:r w:rsidRPr="00554A62">
        <w:rPr>
          <w:rFonts w:hint="eastAsia"/>
          <w:sz w:val="22"/>
        </w:rPr>
        <w:t xml:space="preserve">3 </w:t>
      </w:r>
      <w:r w:rsidRPr="00554A62">
        <w:rPr>
          <w:rFonts w:hint="eastAsia"/>
          <w:sz w:val="22"/>
        </w:rPr>
        <w:t>磋商最后报价中，累计赔偿限额的合计数不得低于</w:t>
      </w:r>
      <w:r w:rsidRPr="00554A62">
        <w:rPr>
          <w:rFonts w:hint="eastAsia"/>
          <w:sz w:val="22"/>
        </w:rPr>
        <w:t>40,000,000</w:t>
      </w:r>
      <w:r w:rsidRPr="00554A62">
        <w:rPr>
          <w:rFonts w:hint="eastAsia"/>
          <w:sz w:val="22"/>
        </w:rPr>
        <w:t>元，其中社区公众责任保险服务及家庭财产保险各自的累计赔偿限额均不得低于</w:t>
      </w:r>
      <w:r w:rsidRPr="00554A62">
        <w:rPr>
          <w:rFonts w:hint="eastAsia"/>
          <w:sz w:val="22"/>
        </w:rPr>
        <w:t>20,000,000</w:t>
      </w:r>
      <w:r w:rsidRPr="00554A62">
        <w:rPr>
          <w:rFonts w:hint="eastAsia"/>
          <w:sz w:val="22"/>
        </w:rPr>
        <w:t>元。</w:t>
      </w:r>
    </w:p>
    <w:p w14:paraId="38FED5A5" w14:textId="77777777" w:rsidR="00497822" w:rsidRPr="00554A62" w:rsidRDefault="00497822" w:rsidP="00497822">
      <w:pPr>
        <w:ind w:firstLineChars="192" w:firstLine="424"/>
        <w:outlineLvl w:val="2"/>
        <w:rPr>
          <w:b/>
          <w:sz w:val="22"/>
        </w:rPr>
      </w:pPr>
      <w:bookmarkStart w:id="62" w:name="_Toc497211612"/>
      <w:bookmarkStart w:id="63" w:name="_Toc165021678"/>
      <w:bookmarkStart w:id="64" w:name="_Toc162613720"/>
      <w:bookmarkStart w:id="65" w:name="_Toc196744821"/>
      <w:r w:rsidRPr="00554A62">
        <w:rPr>
          <w:b/>
          <w:sz w:val="22"/>
        </w:rPr>
        <w:t>1</w:t>
      </w:r>
      <w:r w:rsidRPr="00554A62">
        <w:rPr>
          <w:rFonts w:hint="eastAsia"/>
          <w:b/>
          <w:sz w:val="22"/>
        </w:rPr>
        <w:t>4</w:t>
      </w:r>
      <w:r w:rsidRPr="00554A62">
        <w:rPr>
          <w:b/>
          <w:sz w:val="22"/>
        </w:rPr>
        <w:t>其他</w:t>
      </w:r>
      <w:bookmarkEnd w:id="62"/>
      <w:bookmarkEnd w:id="63"/>
      <w:bookmarkEnd w:id="64"/>
      <w:bookmarkEnd w:id="65"/>
    </w:p>
    <w:p w14:paraId="2356E592" w14:textId="77777777" w:rsidR="00497822" w:rsidRPr="00554A62" w:rsidRDefault="00497822" w:rsidP="00497822">
      <w:pPr>
        <w:adjustRightInd w:val="0"/>
        <w:snapToGrid w:val="0"/>
        <w:jc w:val="center"/>
        <w:outlineLvl w:val="1"/>
        <w:rPr>
          <w:rFonts w:eastAsia="黑体"/>
          <w:sz w:val="30"/>
          <w:szCs w:val="30"/>
        </w:rPr>
      </w:pPr>
      <w:bookmarkStart w:id="66" w:name="_Toc497211613"/>
      <w:bookmarkStart w:id="67" w:name="_Toc486947670"/>
      <w:bookmarkStart w:id="68" w:name="_Toc162613721"/>
      <w:bookmarkStart w:id="69" w:name="_Toc165021679"/>
      <w:bookmarkStart w:id="70" w:name="_Toc196744822"/>
      <w:bookmarkStart w:id="71" w:name="_Toc486604818"/>
      <w:bookmarkStart w:id="72" w:name="_Toc481849902"/>
      <w:r w:rsidRPr="00554A62">
        <w:rPr>
          <w:rFonts w:eastAsia="黑体"/>
          <w:sz w:val="30"/>
          <w:szCs w:val="30"/>
        </w:rPr>
        <w:t>五、政府采购政策</w:t>
      </w:r>
      <w:bookmarkEnd w:id="66"/>
      <w:bookmarkEnd w:id="67"/>
      <w:bookmarkEnd w:id="68"/>
      <w:bookmarkEnd w:id="69"/>
      <w:bookmarkEnd w:id="70"/>
    </w:p>
    <w:p w14:paraId="57B1E895" w14:textId="77777777" w:rsidR="00497822" w:rsidRPr="00554A62" w:rsidRDefault="00497822" w:rsidP="00497822">
      <w:pPr>
        <w:adjustRightInd w:val="0"/>
        <w:snapToGrid w:val="0"/>
        <w:ind w:firstLineChars="200" w:firstLine="442"/>
        <w:outlineLvl w:val="2"/>
        <w:rPr>
          <w:b/>
          <w:sz w:val="22"/>
        </w:rPr>
      </w:pPr>
      <w:bookmarkStart w:id="73" w:name="_Toc162613722"/>
      <w:bookmarkStart w:id="74" w:name="_Toc535412969"/>
      <w:bookmarkStart w:id="75" w:name="_Toc165021680"/>
      <w:bookmarkStart w:id="76" w:name="_Toc196744823"/>
      <w:bookmarkStart w:id="77" w:name="_Toc1996365"/>
      <w:bookmarkStart w:id="78" w:name="_Toc497211267"/>
      <w:bookmarkStart w:id="79" w:name="_Toc24401"/>
      <w:bookmarkStart w:id="80" w:name="_Toc3750"/>
      <w:bookmarkStart w:id="81" w:name="_Toc1996366"/>
      <w:bookmarkStart w:id="82" w:name="_Toc486604821"/>
      <w:bookmarkStart w:id="83" w:name="_Toc481849905"/>
      <w:bookmarkStart w:id="84" w:name="_Toc9591"/>
      <w:bookmarkStart w:id="85" w:name="_Toc25173"/>
      <w:bookmarkStart w:id="86" w:name="_Toc481849906"/>
      <w:bookmarkStart w:id="87" w:name="_Toc486604822"/>
      <w:bookmarkEnd w:id="71"/>
      <w:bookmarkEnd w:id="72"/>
      <w:r w:rsidRPr="00554A62">
        <w:rPr>
          <w:b/>
          <w:sz w:val="22"/>
        </w:rPr>
        <w:t>1</w:t>
      </w:r>
      <w:r w:rsidRPr="00554A62">
        <w:rPr>
          <w:rFonts w:hint="eastAsia"/>
          <w:b/>
          <w:sz w:val="22"/>
        </w:rPr>
        <w:t>5</w:t>
      </w:r>
      <w:r w:rsidRPr="00554A62">
        <w:rPr>
          <w:b/>
          <w:sz w:val="22"/>
        </w:rPr>
        <w:t>节能产品政府采购</w:t>
      </w:r>
      <w:bookmarkEnd w:id="73"/>
      <w:bookmarkEnd w:id="74"/>
      <w:r w:rsidRPr="00554A62">
        <w:rPr>
          <w:rFonts w:hint="eastAsia"/>
          <w:b/>
          <w:sz w:val="22"/>
        </w:rPr>
        <w:t>（本项目不适用）</w:t>
      </w:r>
      <w:bookmarkEnd w:id="75"/>
      <w:bookmarkEnd w:id="76"/>
    </w:p>
    <w:p w14:paraId="5F346E19" w14:textId="77777777" w:rsidR="00497822" w:rsidRPr="00554A62" w:rsidRDefault="00497822" w:rsidP="00497822">
      <w:pPr>
        <w:adjustRightInd w:val="0"/>
        <w:snapToGrid w:val="0"/>
        <w:ind w:firstLineChars="200" w:firstLine="440"/>
        <w:rPr>
          <w:sz w:val="22"/>
        </w:rPr>
      </w:pPr>
      <w:r w:rsidRPr="00554A62">
        <w:rPr>
          <w:sz w:val="22"/>
        </w:rPr>
        <w:t>1</w:t>
      </w:r>
      <w:r w:rsidRPr="00554A62">
        <w:rPr>
          <w:rFonts w:hint="eastAsia"/>
          <w:sz w:val="22"/>
        </w:rPr>
        <w:t>5</w:t>
      </w:r>
      <w:r w:rsidRPr="00554A62">
        <w:rPr>
          <w:sz w:val="22"/>
        </w:rPr>
        <w:t xml:space="preserve">.1 </w:t>
      </w:r>
      <w:r w:rsidRPr="00554A62">
        <w:rPr>
          <w:sz w:val="22"/>
        </w:rPr>
        <w:t>按照财政部、</w:t>
      </w:r>
      <w:proofErr w:type="gramStart"/>
      <w:r w:rsidRPr="00554A62">
        <w:rPr>
          <w:sz w:val="22"/>
        </w:rPr>
        <w:t>发改委</w:t>
      </w:r>
      <w:proofErr w:type="gramEnd"/>
      <w:r w:rsidRPr="00554A62">
        <w:rPr>
          <w:sz w:val="22"/>
        </w:rPr>
        <w:t>发布的《关于印发〈节能产品政府采购实施意见〉的通知》（财库</w:t>
      </w:r>
      <w:r w:rsidRPr="00554A62">
        <w:rPr>
          <w:sz w:val="22"/>
        </w:rPr>
        <w:t>[2004]185</w:t>
      </w:r>
      <w:r w:rsidRPr="00554A62">
        <w:rPr>
          <w:sz w:val="22"/>
        </w:rPr>
        <w:t>号）和《财政部发展改革委生态环境部市场监管总局关于调整优化节能产品、环境标志产品政府采购执行机制的通知》（财库〔</w:t>
      </w:r>
      <w:r w:rsidRPr="00554A62">
        <w:rPr>
          <w:sz w:val="22"/>
        </w:rPr>
        <w:t>2019</w:t>
      </w:r>
      <w:r w:rsidRPr="00554A62">
        <w:rPr>
          <w:sz w:val="22"/>
        </w:rPr>
        <w:t>〕</w:t>
      </w:r>
      <w:r w:rsidRPr="00554A62">
        <w:rPr>
          <w:sz w:val="22"/>
        </w:rPr>
        <w:t>9</w:t>
      </w:r>
      <w:r w:rsidRPr="00554A62">
        <w:rPr>
          <w:sz w:val="22"/>
        </w:rPr>
        <w:t>号）的要求，采购人采购的产品属于</w:t>
      </w:r>
      <w:r w:rsidRPr="00554A62">
        <w:rPr>
          <w:sz w:val="22"/>
        </w:rPr>
        <w:t>“</w:t>
      </w:r>
      <w:r w:rsidRPr="00554A62">
        <w:rPr>
          <w:sz w:val="22"/>
        </w:rPr>
        <w:t>节能产品品目清单</w:t>
      </w:r>
      <w:r w:rsidRPr="00554A62">
        <w:rPr>
          <w:sz w:val="22"/>
        </w:rPr>
        <w:t>”</w:t>
      </w:r>
      <w:r w:rsidRPr="00554A62">
        <w:rPr>
          <w:sz w:val="22"/>
        </w:rPr>
        <w:t>中的，在技术、服务等指标同等条件下，应当优先采购节能产品。采购人需购买的材料产品属于政府强制采购节能产品品目的，供应商必须选用节能产品。</w:t>
      </w:r>
    </w:p>
    <w:p w14:paraId="7970AA57" w14:textId="77777777" w:rsidR="00497822" w:rsidRPr="00554A62" w:rsidRDefault="00497822" w:rsidP="00497822">
      <w:pPr>
        <w:adjustRightInd w:val="0"/>
        <w:snapToGrid w:val="0"/>
        <w:ind w:firstLineChars="200" w:firstLine="440"/>
        <w:rPr>
          <w:sz w:val="22"/>
        </w:rPr>
      </w:pPr>
      <w:r w:rsidRPr="00554A62">
        <w:rPr>
          <w:sz w:val="22"/>
        </w:rPr>
        <w:t>1</w:t>
      </w:r>
      <w:r w:rsidRPr="00554A62">
        <w:rPr>
          <w:rFonts w:hint="eastAsia"/>
          <w:sz w:val="22"/>
        </w:rPr>
        <w:t>5</w:t>
      </w:r>
      <w:r w:rsidRPr="00554A62">
        <w:rPr>
          <w:sz w:val="22"/>
        </w:rPr>
        <w:t>.2</w:t>
      </w:r>
      <w:r w:rsidRPr="00554A62">
        <w:rPr>
          <w:rFonts w:hint="eastAsia"/>
          <w:sz w:val="22"/>
        </w:rPr>
        <w:t>供应商如选用节能产品的，则应在响应文件中提供国家确定的认证机构出具的、处于有效期之内的节能产品的认证证书；反之，该产品在评审时不被认定为节能产品。</w:t>
      </w:r>
    </w:p>
    <w:p w14:paraId="7243D612" w14:textId="77777777" w:rsidR="00497822" w:rsidRPr="00554A62" w:rsidRDefault="00497822" w:rsidP="00497822">
      <w:pPr>
        <w:adjustRightInd w:val="0"/>
        <w:snapToGrid w:val="0"/>
        <w:ind w:firstLineChars="200" w:firstLine="442"/>
        <w:outlineLvl w:val="2"/>
        <w:rPr>
          <w:b/>
          <w:sz w:val="22"/>
        </w:rPr>
      </w:pPr>
      <w:bookmarkStart w:id="88" w:name="_Toc497211268"/>
      <w:bookmarkStart w:id="89" w:name="_Toc535412970"/>
      <w:bookmarkStart w:id="90" w:name="_Toc162613723"/>
      <w:bookmarkStart w:id="91" w:name="_Toc165021681"/>
      <w:bookmarkStart w:id="92" w:name="_Toc196744824"/>
      <w:r w:rsidRPr="00554A62">
        <w:rPr>
          <w:b/>
          <w:sz w:val="22"/>
        </w:rPr>
        <w:t>1</w:t>
      </w:r>
      <w:r w:rsidRPr="00554A62">
        <w:rPr>
          <w:rFonts w:hint="eastAsia"/>
          <w:b/>
          <w:sz w:val="22"/>
        </w:rPr>
        <w:t>6</w:t>
      </w:r>
      <w:r w:rsidRPr="00554A62">
        <w:rPr>
          <w:b/>
          <w:sz w:val="22"/>
        </w:rPr>
        <w:t>环境标志产品政府采购</w:t>
      </w:r>
      <w:bookmarkEnd w:id="88"/>
      <w:bookmarkEnd w:id="89"/>
      <w:bookmarkEnd w:id="90"/>
      <w:r w:rsidRPr="00554A62">
        <w:rPr>
          <w:rFonts w:hint="eastAsia"/>
          <w:b/>
          <w:sz w:val="22"/>
        </w:rPr>
        <w:t>（本项目不适用）</w:t>
      </w:r>
      <w:bookmarkEnd w:id="91"/>
      <w:bookmarkEnd w:id="92"/>
    </w:p>
    <w:p w14:paraId="2F786428" w14:textId="77777777" w:rsidR="00497822" w:rsidRPr="00554A62" w:rsidRDefault="00497822" w:rsidP="00497822">
      <w:pPr>
        <w:adjustRightInd w:val="0"/>
        <w:snapToGrid w:val="0"/>
        <w:ind w:firstLineChars="200" w:firstLine="440"/>
        <w:rPr>
          <w:sz w:val="22"/>
        </w:rPr>
      </w:pPr>
      <w:r w:rsidRPr="00554A62">
        <w:rPr>
          <w:sz w:val="22"/>
        </w:rPr>
        <w:lastRenderedPageBreak/>
        <w:t>1</w:t>
      </w:r>
      <w:r w:rsidRPr="00554A62">
        <w:rPr>
          <w:rFonts w:hint="eastAsia"/>
          <w:sz w:val="22"/>
        </w:rPr>
        <w:t>6</w:t>
      </w:r>
      <w:r w:rsidRPr="00554A62">
        <w:rPr>
          <w:sz w:val="22"/>
        </w:rPr>
        <w:t xml:space="preserve">.1 </w:t>
      </w:r>
      <w:r w:rsidRPr="00554A62">
        <w:rPr>
          <w:sz w:val="22"/>
        </w:rPr>
        <w:t>按照财政部、环保总局联合印发的《关于环境标志产品政府采购实施的意见》（财库</w:t>
      </w:r>
      <w:r w:rsidRPr="00554A62">
        <w:rPr>
          <w:sz w:val="22"/>
        </w:rPr>
        <w:t>[2006]90</w:t>
      </w:r>
      <w:r w:rsidRPr="00554A62">
        <w:rPr>
          <w:sz w:val="22"/>
        </w:rPr>
        <w:t>号）和《财政部发展改革委生态环境部市场监管总局关于调整优化节能产品、环境标志产品政府采购执行机制的通知》（财库〔</w:t>
      </w:r>
      <w:r w:rsidRPr="00554A62">
        <w:rPr>
          <w:sz w:val="22"/>
        </w:rPr>
        <w:t>2019</w:t>
      </w:r>
      <w:r w:rsidRPr="00554A62">
        <w:rPr>
          <w:sz w:val="22"/>
        </w:rPr>
        <w:t>〕</w:t>
      </w:r>
      <w:r w:rsidRPr="00554A62">
        <w:rPr>
          <w:sz w:val="22"/>
        </w:rPr>
        <w:t>9</w:t>
      </w:r>
      <w:r w:rsidRPr="00554A62">
        <w:rPr>
          <w:sz w:val="22"/>
        </w:rPr>
        <w:t>号）的要求，采购人采购的产品属于</w:t>
      </w:r>
      <w:r w:rsidRPr="00554A62">
        <w:rPr>
          <w:sz w:val="22"/>
        </w:rPr>
        <w:t>“</w:t>
      </w:r>
      <w:r w:rsidRPr="00554A62">
        <w:rPr>
          <w:sz w:val="22"/>
        </w:rPr>
        <w:t>环境标志产品品目清单</w:t>
      </w:r>
      <w:r w:rsidRPr="00554A62">
        <w:rPr>
          <w:sz w:val="22"/>
        </w:rPr>
        <w:t>”</w:t>
      </w:r>
      <w:r w:rsidRPr="00554A62">
        <w:rPr>
          <w:sz w:val="22"/>
        </w:rPr>
        <w:t>中的，在性能、技术、服务等指标同等条件下，应当优先采购环境标志产品。</w:t>
      </w:r>
    </w:p>
    <w:p w14:paraId="38A7107F" w14:textId="77777777" w:rsidR="00497822" w:rsidRPr="00554A62" w:rsidRDefault="00497822" w:rsidP="00497822">
      <w:pPr>
        <w:adjustRightInd w:val="0"/>
        <w:snapToGrid w:val="0"/>
        <w:ind w:firstLineChars="200" w:firstLine="440"/>
        <w:rPr>
          <w:sz w:val="22"/>
        </w:rPr>
      </w:pPr>
      <w:r w:rsidRPr="00554A62">
        <w:rPr>
          <w:sz w:val="22"/>
        </w:rPr>
        <w:t>1</w:t>
      </w:r>
      <w:r w:rsidRPr="00554A62">
        <w:rPr>
          <w:rFonts w:hint="eastAsia"/>
          <w:sz w:val="22"/>
        </w:rPr>
        <w:t>6</w:t>
      </w:r>
      <w:r w:rsidRPr="00554A62">
        <w:rPr>
          <w:sz w:val="22"/>
        </w:rPr>
        <w:t>.2</w:t>
      </w:r>
      <w:r w:rsidRPr="00554A62">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7C30BA4A" w14:textId="77777777" w:rsidR="00497822" w:rsidRPr="00554A62" w:rsidRDefault="00497822" w:rsidP="00497822">
      <w:pPr>
        <w:adjustRightInd w:val="0"/>
        <w:snapToGrid w:val="0"/>
        <w:ind w:firstLineChars="200" w:firstLine="442"/>
        <w:outlineLvl w:val="2"/>
        <w:rPr>
          <w:b/>
          <w:sz w:val="22"/>
        </w:rPr>
      </w:pPr>
      <w:bookmarkStart w:id="93" w:name="_Toc165021682"/>
      <w:bookmarkStart w:id="94" w:name="_Toc162613724"/>
      <w:bookmarkStart w:id="95" w:name="_Toc196744825"/>
      <w:bookmarkEnd w:id="77"/>
      <w:bookmarkEnd w:id="78"/>
      <w:r w:rsidRPr="00554A62">
        <w:rPr>
          <w:rFonts w:hint="eastAsia"/>
          <w:b/>
          <w:sz w:val="22"/>
        </w:rPr>
        <w:t>17</w:t>
      </w:r>
      <w:r w:rsidRPr="00554A62">
        <w:rPr>
          <w:b/>
          <w:sz w:val="22"/>
        </w:rPr>
        <w:t>促进中小企业发展</w:t>
      </w:r>
      <w:bookmarkEnd w:id="79"/>
      <w:bookmarkEnd w:id="80"/>
      <w:bookmarkEnd w:id="81"/>
      <w:bookmarkEnd w:id="82"/>
      <w:bookmarkEnd w:id="83"/>
      <w:bookmarkEnd w:id="93"/>
      <w:bookmarkEnd w:id="94"/>
      <w:bookmarkEnd w:id="95"/>
    </w:p>
    <w:p w14:paraId="7467A722" w14:textId="77777777" w:rsidR="00497822" w:rsidRPr="00554A62" w:rsidRDefault="00497822" w:rsidP="00497822">
      <w:pPr>
        <w:tabs>
          <w:tab w:val="left" w:pos="3060"/>
        </w:tabs>
        <w:adjustRightInd w:val="0"/>
        <w:snapToGrid w:val="0"/>
        <w:ind w:firstLineChars="200" w:firstLine="440"/>
        <w:rPr>
          <w:sz w:val="22"/>
        </w:rPr>
      </w:pPr>
      <w:bookmarkStart w:id="96" w:name="_Toc162613726"/>
      <w:bookmarkStart w:id="97" w:name="_Toc19705"/>
      <w:bookmarkStart w:id="98" w:name="_Toc27932"/>
      <w:bookmarkStart w:id="99" w:name="_Toc477267172"/>
      <w:bookmarkStart w:id="100" w:name="_Toc486604823"/>
      <w:bookmarkStart w:id="101" w:name="_Toc165021683"/>
      <w:bookmarkEnd w:id="84"/>
      <w:bookmarkEnd w:id="85"/>
      <w:bookmarkEnd w:id="86"/>
      <w:bookmarkEnd w:id="87"/>
      <w:r w:rsidRPr="00554A62">
        <w:rPr>
          <w:rFonts w:hint="eastAsia"/>
          <w:sz w:val="22"/>
        </w:rPr>
        <w:t>17</w:t>
      </w:r>
      <w:r w:rsidRPr="00554A62">
        <w:rPr>
          <w:bCs/>
          <w:sz w:val="22"/>
        </w:rPr>
        <w:t xml:space="preserve">.1 </w:t>
      </w:r>
      <w:r w:rsidRPr="00554A62">
        <w:rPr>
          <w:sz w:val="22"/>
        </w:rPr>
        <w:t>中小企业</w:t>
      </w:r>
      <w:r w:rsidRPr="00554A62">
        <w:rPr>
          <w:rFonts w:hint="eastAsia"/>
          <w:sz w:val="22"/>
        </w:rPr>
        <w:t>（含中型、小型、微型企业，下同）</w:t>
      </w:r>
      <w:r w:rsidRPr="00554A62">
        <w:rPr>
          <w:sz w:val="22"/>
        </w:rPr>
        <w:t>的划定按照《中小企业划型标准规定》（工信部联企业【</w:t>
      </w:r>
      <w:r w:rsidRPr="00554A62">
        <w:rPr>
          <w:sz w:val="22"/>
        </w:rPr>
        <w:t>2011</w:t>
      </w:r>
      <w:r w:rsidRPr="00554A62">
        <w:rPr>
          <w:sz w:val="22"/>
        </w:rPr>
        <w:t>】</w:t>
      </w:r>
      <w:r w:rsidRPr="00554A62">
        <w:rPr>
          <w:sz w:val="22"/>
        </w:rPr>
        <w:t>300</w:t>
      </w:r>
      <w:r w:rsidRPr="00554A62">
        <w:rPr>
          <w:sz w:val="22"/>
        </w:rPr>
        <w:t>号）执行，参加</w:t>
      </w:r>
      <w:r w:rsidRPr="00554A62">
        <w:rPr>
          <w:rFonts w:hint="eastAsia"/>
          <w:sz w:val="22"/>
        </w:rPr>
        <w:t>磋商</w:t>
      </w:r>
      <w:r w:rsidRPr="00554A62">
        <w:rPr>
          <w:sz w:val="22"/>
        </w:rPr>
        <w:t>的中小企业应当提供《中小企业声明函》（具体格式见</w:t>
      </w:r>
      <w:r w:rsidRPr="00554A62">
        <w:rPr>
          <w:sz w:val="22"/>
        </w:rPr>
        <w:t>“</w:t>
      </w:r>
      <w:r w:rsidRPr="00554A62">
        <w:rPr>
          <w:rFonts w:hint="eastAsia"/>
          <w:sz w:val="22"/>
        </w:rPr>
        <w:t>响应文件格式</w:t>
      </w:r>
      <w:r w:rsidRPr="00554A62">
        <w:rPr>
          <w:sz w:val="22"/>
        </w:rPr>
        <w:t>”</w:t>
      </w:r>
      <w:r w:rsidRPr="00554A62">
        <w:rPr>
          <w:sz w:val="22"/>
        </w:rPr>
        <w:t>）</w:t>
      </w:r>
      <w:r w:rsidRPr="00554A62">
        <w:rPr>
          <w:rFonts w:hint="eastAsia"/>
          <w:sz w:val="22"/>
        </w:rPr>
        <w:t>，反之，视作非中小企业，不享受相应的扶持政策。如项目允许联合体参与竞争的，则联合体中的中小企业均应按本款要求提供《中小企业声明函》</w:t>
      </w:r>
      <w:r w:rsidRPr="00554A62">
        <w:rPr>
          <w:sz w:val="22"/>
        </w:rPr>
        <w:t>。</w:t>
      </w:r>
    </w:p>
    <w:p w14:paraId="4783C61A" w14:textId="77777777" w:rsidR="00497822" w:rsidRPr="00554A62" w:rsidRDefault="00497822" w:rsidP="00497822">
      <w:pPr>
        <w:adjustRightInd w:val="0"/>
        <w:snapToGrid w:val="0"/>
        <w:ind w:firstLineChars="200" w:firstLine="440"/>
        <w:rPr>
          <w:sz w:val="22"/>
        </w:rPr>
      </w:pPr>
      <w:r w:rsidRPr="00554A62">
        <w:rPr>
          <w:rFonts w:hint="eastAsia"/>
          <w:sz w:val="22"/>
        </w:rPr>
        <w:t>17</w:t>
      </w:r>
      <w:r w:rsidRPr="00554A62">
        <w:rPr>
          <w:sz w:val="22"/>
        </w:rPr>
        <w:t xml:space="preserve">.2 </w:t>
      </w:r>
      <w:r w:rsidRPr="00554A62">
        <w:rPr>
          <w:rFonts w:hint="eastAsia"/>
          <w:sz w:val="22"/>
        </w:rPr>
        <w:t>依据市财政局</w:t>
      </w:r>
      <w:r w:rsidRPr="00554A62">
        <w:rPr>
          <w:rFonts w:hint="eastAsia"/>
          <w:sz w:val="22"/>
        </w:rPr>
        <w:t>2015</w:t>
      </w:r>
      <w:r w:rsidRPr="00554A62">
        <w:rPr>
          <w:rFonts w:hint="eastAsia"/>
          <w:sz w:val="22"/>
        </w:rPr>
        <w:t>年</w:t>
      </w:r>
      <w:r w:rsidRPr="00554A62">
        <w:rPr>
          <w:rFonts w:hint="eastAsia"/>
          <w:sz w:val="22"/>
        </w:rPr>
        <w:t>9</w:t>
      </w:r>
      <w:r w:rsidRPr="00554A62">
        <w:rPr>
          <w:rFonts w:hint="eastAsia"/>
          <w:sz w:val="22"/>
        </w:rPr>
        <w:t>月发布的《</w:t>
      </w:r>
      <w:r w:rsidRPr="00554A62">
        <w:rPr>
          <w:rStyle w:val="navname"/>
        </w:rPr>
        <w:t>关于执行促进中小企业发展政策相关事宜的通知</w:t>
      </w:r>
      <w:r w:rsidRPr="00554A62">
        <w:rPr>
          <w:rFonts w:hint="eastAsia"/>
          <w:sz w:val="22"/>
        </w:rPr>
        <w:t>》，</w:t>
      </w:r>
      <w:r w:rsidRPr="00554A62">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54A62">
        <w:rPr>
          <w:rFonts w:hint="eastAsia"/>
          <w:sz w:val="22"/>
        </w:rPr>
        <w:t>管理</w:t>
      </w:r>
      <w:r w:rsidRPr="00554A62">
        <w:rPr>
          <w:sz w:val="22"/>
        </w:rPr>
        <w:t>办法》。</w:t>
      </w:r>
    </w:p>
    <w:p w14:paraId="2553ABF0" w14:textId="77777777" w:rsidR="00497822" w:rsidRPr="00554A62" w:rsidRDefault="00497822" w:rsidP="00497822">
      <w:pPr>
        <w:adjustRightInd w:val="0"/>
        <w:snapToGrid w:val="0"/>
        <w:ind w:firstLineChars="200" w:firstLine="440"/>
        <w:rPr>
          <w:sz w:val="22"/>
        </w:rPr>
      </w:pPr>
      <w:r w:rsidRPr="00554A62">
        <w:rPr>
          <w:rFonts w:hint="eastAsia"/>
          <w:sz w:val="22"/>
        </w:rPr>
        <w:t>17</w:t>
      </w:r>
      <w:r w:rsidRPr="00554A62">
        <w:rPr>
          <w:sz w:val="22"/>
        </w:rPr>
        <w:t xml:space="preserve">.3 </w:t>
      </w:r>
      <w:r w:rsidRPr="00554A62">
        <w:rPr>
          <w:rFonts w:hint="eastAsia"/>
          <w:sz w:val="22"/>
        </w:rPr>
        <w:t>如项目允许联合体参与竞争的，组成联合体的大中型企业和其他自然人、法人或者其他组织，与小型、微型企业之间不得存在投资关系。</w:t>
      </w:r>
    </w:p>
    <w:p w14:paraId="15F7DD86" w14:textId="77777777" w:rsidR="00497822" w:rsidRPr="00554A62" w:rsidRDefault="00497822" w:rsidP="00497822">
      <w:pPr>
        <w:adjustRightInd w:val="0"/>
        <w:snapToGrid w:val="0"/>
        <w:ind w:firstLineChars="200" w:firstLine="440"/>
        <w:rPr>
          <w:sz w:val="22"/>
        </w:rPr>
      </w:pPr>
      <w:r w:rsidRPr="00554A62">
        <w:rPr>
          <w:rFonts w:hint="eastAsia"/>
          <w:sz w:val="22"/>
        </w:rPr>
        <w:t>17.4</w:t>
      </w:r>
      <w:r w:rsidRPr="00554A62">
        <w:rPr>
          <w:rFonts w:hint="eastAsia"/>
          <w:sz w:val="22"/>
        </w:rPr>
        <w:t>对于小型、微型企业，按照《政府采购促进中小企业发展管理办法》（财库【</w:t>
      </w:r>
      <w:r w:rsidRPr="00554A62">
        <w:rPr>
          <w:rFonts w:hint="eastAsia"/>
          <w:sz w:val="22"/>
        </w:rPr>
        <w:t>2020</w:t>
      </w:r>
      <w:r w:rsidRPr="00554A62">
        <w:rPr>
          <w:rFonts w:hint="eastAsia"/>
          <w:sz w:val="22"/>
        </w:rPr>
        <w:t>】</w:t>
      </w:r>
      <w:r w:rsidRPr="00554A62">
        <w:rPr>
          <w:rFonts w:hint="eastAsia"/>
          <w:sz w:val="22"/>
        </w:rPr>
        <w:t>46</w:t>
      </w:r>
      <w:r w:rsidRPr="00554A62">
        <w:rPr>
          <w:rFonts w:hint="eastAsia"/>
          <w:sz w:val="22"/>
        </w:rPr>
        <w:t>号）和《关于进一步加大政府采购支持中小企业力度的通知》</w:t>
      </w:r>
      <w:r w:rsidRPr="00554A62">
        <w:rPr>
          <w:sz w:val="22"/>
        </w:rPr>
        <w:t>（财库【</w:t>
      </w:r>
      <w:r w:rsidRPr="00554A62">
        <w:rPr>
          <w:rFonts w:hint="eastAsia"/>
          <w:sz w:val="22"/>
        </w:rPr>
        <w:t>2022</w:t>
      </w:r>
      <w:r w:rsidRPr="00554A62">
        <w:rPr>
          <w:sz w:val="22"/>
        </w:rPr>
        <w:t>】</w:t>
      </w:r>
      <w:r w:rsidRPr="00554A62">
        <w:rPr>
          <w:rFonts w:hint="eastAsia"/>
          <w:sz w:val="22"/>
        </w:rPr>
        <w:t>19</w:t>
      </w:r>
      <w:r w:rsidRPr="00554A62">
        <w:rPr>
          <w:sz w:val="22"/>
        </w:rPr>
        <w:t>号）</w:t>
      </w:r>
      <w:r w:rsidRPr="00554A62">
        <w:rPr>
          <w:rFonts w:hint="eastAsia"/>
          <w:sz w:val="22"/>
        </w:rPr>
        <w:t>规定，其报价给予</w:t>
      </w:r>
      <w:r w:rsidRPr="00554A62">
        <w:rPr>
          <w:rFonts w:hint="eastAsia"/>
          <w:b/>
          <w:sz w:val="22"/>
          <w:u w:val="single"/>
        </w:rPr>
        <w:t>10%</w:t>
      </w:r>
      <w:r w:rsidRPr="00554A62">
        <w:rPr>
          <w:rFonts w:hint="eastAsia"/>
          <w:sz w:val="22"/>
        </w:rPr>
        <w:t>的扣除，用扣除后的价格参与评审。</w:t>
      </w:r>
    </w:p>
    <w:p w14:paraId="60FA0E28" w14:textId="77777777" w:rsidR="00497822" w:rsidRPr="00554A62" w:rsidRDefault="00497822" w:rsidP="00497822">
      <w:pPr>
        <w:adjustRightInd w:val="0"/>
        <w:snapToGrid w:val="0"/>
        <w:ind w:firstLineChars="200" w:firstLine="440"/>
        <w:rPr>
          <w:sz w:val="22"/>
        </w:rPr>
      </w:pPr>
      <w:r w:rsidRPr="00554A62">
        <w:rPr>
          <w:rFonts w:hint="eastAsia"/>
          <w:sz w:val="22"/>
        </w:rPr>
        <w:t>17.5</w:t>
      </w:r>
      <w:r w:rsidRPr="00554A62">
        <w:rPr>
          <w:rFonts w:hint="eastAsia"/>
          <w:sz w:val="22"/>
        </w:rPr>
        <w:t>如项目允许联合体参与竞争的，且联合体各方均为小型、微型企业的，联合体视同为小型、微型企业，其报价给予</w:t>
      </w:r>
      <w:r w:rsidRPr="00554A62">
        <w:rPr>
          <w:rFonts w:hint="eastAsia"/>
          <w:b/>
          <w:sz w:val="22"/>
          <w:u w:val="single"/>
        </w:rPr>
        <w:t>10%</w:t>
      </w:r>
      <w:r w:rsidRPr="00554A62">
        <w:rPr>
          <w:rFonts w:hint="eastAsia"/>
          <w:sz w:val="22"/>
        </w:rPr>
        <w:t>的扣除，用扣除后的价格参与评审。反之，依照联合体协议约定，小型、微型企业的协议合同金额占到联合体协议合同总金额</w:t>
      </w:r>
      <w:r w:rsidRPr="00554A62">
        <w:rPr>
          <w:rFonts w:hint="eastAsia"/>
          <w:sz w:val="22"/>
        </w:rPr>
        <w:t>30%</w:t>
      </w:r>
      <w:r w:rsidRPr="00554A62">
        <w:rPr>
          <w:rFonts w:hint="eastAsia"/>
          <w:sz w:val="22"/>
        </w:rPr>
        <w:t>以上的，给予联合体</w:t>
      </w:r>
      <w:r w:rsidRPr="00554A62">
        <w:rPr>
          <w:rFonts w:hint="eastAsia"/>
          <w:b/>
          <w:sz w:val="22"/>
          <w:u w:val="single"/>
        </w:rPr>
        <w:t>4%</w:t>
      </w:r>
      <w:r w:rsidRPr="00554A62">
        <w:rPr>
          <w:rFonts w:hint="eastAsia"/>
          <w:sz w:val="22"/>
        </w:rPr>
        <w:t>的价格扣除，用扣除后的价格参与评审。</w:t>
      </w:r>
    </w:p>
    <w:p w14:paraId="73FE0260" w14:textId="77777777" w:rsidR="00497822" w:rsidRPr="00554A62" w:rsidRDefault="00497822" w:rsidP="00497822">
      <w:pPr>
        <w:adjustRightInd w:val="0"/>
        <w:snapToGrid w:val="0"/>
        <w:ind w:firstLineChars="200" w:firstLine="440"/>
        <w:rPr>
          <w:kern w:val="0"/>
          <w:sz w:val="22"/>
        </w:rPr>
      </w:pPr>
      <w:r w:rsidRPr="00554A62">
        <w:rPr>
          <w:rFonts w:hint="eastAsia"/>
          <w:sz w:val="22"/>
        </w:rPr>
        <w:t>17.6</w:t>
      </w:r>
      <w:r w:rsidRPr="00554A62">
        <w:rPr>
          <w:rFonts w:hint="eastAsia"/>
          <w:sz w:val="22"/>
        </w:rPr>
        <w:t>供应商</w:t>
      </w:r>
      <w:r w:rsidRPr="00554A62">
        <w:rPr>
          <w:sz w:val="22"/>
        </w:rPr>
        <w:t>如提供虚假材料以谋取成交的，按照《政府采购法》有关条款处理，并记入</w:t>
      </w:r>
      <w:r w:rsidRPr="00554A62">
        <w:rPr>
          <w:rFonts w:hint="eastAsia"/>
          <w:sz w:val="22"/>
        </w:rPr>
        <w:t>供应商</w:t>
      </w:r>
      <w:r w:rsidRPr="00554A62">
        <w:rPr>
          <w:sz w:val="22"/>
        </w:rPr>
        <w:t>诚信档案。</w:t>
      </w:r>
    </w:p>
    <w:p w14:paraId="72AE01A7" w14:textId="77777777" w:rsidR="00497822" w:rsidRPr="00554A62" w:rsidRDefault="00497822" w:rsidP="00497822">
      <w:pPr>
        <w:adjustRightInd w:val="0"/>
        <w:snapToGrid w:val="0"/>
        <w:ind w:firstLineChars="200" w:firstLine="442"/>
        <w:outlineLvl w:val="2"/>
        <w:rPr>
          <w:b/>
          <w:sz w:val="22"/>
        </w:rPr>
      </w:pPr>
      <w:bookmarkStart w:id="102" w:name="_Toc196744826"/>
      <w:r w:rsidRPr="00554A62">
        <w:rPr>
          <w:rFonts w:hint="eastAsia"/>
          <w:b/>
          <w:sz w:val="22"/>
        </w:rPr>
        <w:t>18</w:t>
      </w:r>
      <w:r w:rsidRPr="00554A62">
        <w:rPr>
          <w:b/>
          <w:sz w:val="22"/>
        </w:rPr>
        <w:t>支持监狱企业发展</w:t>
      </w:r>
      <w:bookmarkEnd w:id="96"/>
      <w:bookmarkEnd w:id="97"/>
      <w:bookmarkEnd w:id="98"/>
      <w:bookmarkEnd w:id="99"/>
      <w:bookmarkEnd w:id="100"/>
      <w:r w:rsidRPr="00554A62">
        <w:rPr>
          <w:rFonts w:hint="eastAsia"/>
          <w:b/>
          <w:sz w:val="22"/>
        </w:rPr>
        <w:t>（本项目不适用）</w:t>
      </w:r>
      <w:bookmarkEnd w:id="101"/>
      <w:bookmarkEnd w:id="102"/>
    </w:p>
    <w:p w14:paraId="18824959" w14:textId="77777777" w:rsidR="00497822" w:rsidRPr="00554A62" w:rsidRDefault="00497822" w:rsidP="00497822">
      <w:pPr>
        <w:adjustRightInd w:val="0"/>
        <w:snapToGrid w:val="0"/>
        <w:ind w:firstLineChars="200" w:firstLine="440"/>
        <w:rPr>
          <w:sz w:val="22"/>
        </w:rPr>
      </w:pPr>
      <w:r w:rsidRPr="00554A62">
        <w:rPr>
          <w:rFonts w:hint="eastAsia"/>
          <w:sz w:val="22"/>
        </w:rPr>
        <w:t>18</w:t>
      </w:r>
      <w:r w:rsidRPr="00554A62">
        <w:rPr>
          <w:sz w:val="22"/>
        </w:rPr>
        <w:t xml:space="preserve">.1 </w:t>
      </w:r>
      <w:r w:rsidRPr="00554A62">
        <w:rPr>
          <w:sz w:val="22"/>
        </w:rPr>
        <w:t>按照国家财政部、司法部《关于政府采购支持监狱企业发展有关问题的通知》（财库〔</w:t>
      </w:r>
      <w:r w:rsidRPr="00554A62">
        <w:rPr>
          <w:sz w:val="22"/>
        </w:rPr>
        <w:t>2014</w:t>
      </w:r>
      <w:r w:rsidRPr="00554A62">
        <w:rPr>
          <w:sz w:val="22"/>
        </w:rPr>
        <w:t>〕</w:t>
      </w:r>
      <w:r w:rsidRPr="00554A62">
        <w:rPr>
          <w:sz w:val="22"/>
        </w:rPr>
        <w:t>68</w:t>
      </w:r>
      <w:r w:rsidRPr="00554A62">
        <w:rPr>
          <w:sz w:val="22"/>
        </w:rPr>
        <w:t>号）规定，在政府采购活动中，监狱企业视同小型、微型企业，享受预留份额、</w:t>
      </w:r>
      <w:r w:rsidRPr="00554A62">
        <w:rPr>
          <w:rFonts w:hint="eastAsia"/>
          <w:sz w:val="22"/>
        </w:rPr>
        <w:t>磋商</w:t>
      </w:r>
      <w:r w:rsidRPr="00554A62">
        <w:rPr>
          <w:sz w:val="22"/>
        </w:rPr>
        <w:t>中价格扣除等政府采购促进中小企业发展的政府采购政策。</w:t>
      </w:r>
    </w:p>
    <w:p w14:paraId="5944A18A" w14:textId="77777777" w:rsidR="00497822" w:rsidRPr="00554A62" w:rsidRDefault="00497822" w:rsidP="00497822">
      <w:pPr>
        <w:adjustRightInd w:val="0"/>
        <w:snapToGrid w:val="0"/>
        <w:ind w:firstLineChars="200" w:firstLine="440"/>
        <w:rPr>
          <w:sz w:val="22"/>
        </w:rPr>
      </w:pPr>
      <w:r w:rsidRPr="00554A62">
        <w:rPr>
          <w:rFonts w:hint="eastAsia"/>
          <w:sz w:val="22"/>
        </w:rPr>
        <w:t>18</w:t>
      </w:r>
      <w:r w:rsidRPr="00554A62">
        <w:rPr>
          <w:sz w:val="22"/>
        </w:rPr>
        <w:t xml:space="preserve">.2 </w:t>
      </w:r>
      <w:r w:rsidRPr="00554A62">
        <w:rPr>
          <w:sz w:val="22"/>
        </w:rPr>
        <w:t>监狱企业参加政府采购活动时，应当提供由省级以上监狱管理局、戒毒管理局（含新疆生产建设兵团）出具的属于监狱企业的证明文件。</w:t>
      </w:r>
    </w:p>
    <w:p w14:paraId="38F60C8A" w14:textId="77777777" w:rsidR="00497822" w:rsidRPr="00554A62" w:rsidRDefault="00497822" w:rsidP="00497822">
      <w:pPr>
        <w:adjustRightInd w:val="0"/>
        <w:snapToGrid w:val="0"/>
        <w:ind w:firstLineChars="200" w:firstLine="442"/>
        <w:outlineLvl w:val="2"/>
        <w:rPr>
          <w:b/>
          <w:sz w:val="22"/>
        </w:rPr>
      </w:pPr>
      <w:bookmarkStart w:id="103" w:name="_Toc25538"/>
      <w:bookmarkStart w:id="104" w:name="_Toc162613727"/>
      <w:bookmarkStart w:id="105" w:name="_Toc29310"/>
      <w:bookmarkStart w:id="106" w:name="_Toc165021684"/>
      <w:bookmarkStart w:id="107" w:name="_Toc196744827"/>
      <w:r w:rsidRPr="00554A62">
        <w:rPr>
          <w:rFonts w:hint="eastAsia"/>
          <w:b/>
          <w:sz w:val="22"/>
        </w:rPr>
        <w:t>19</w:t>
      </w:r>
      <w:r w:rsidRPr="00554A62">
        <w:rPr>
          <w:b/>
          <w:sz w:val="22"/>
        </w:rPr>
        <w:t>促进残疾人就业</w:t>
      </w:r>
      <w:bookmarkEnd w:id="103"/>
      <w:bookmarkEnd w:id="104"/>
      <w:bookmarkEnd w:id="105"/>
      <w:bookmarkEnd w:id="106"/>
      <w:bookmarkEnd w:id="107"/>
    </w:p>
    <w:p w14:paraId="524BE911" w14:textId="77777777" w:rsidR="00497822" w:rsidRPr="00554A62" w:rsidRDefault="00497822" w:rsidP="00497822">
      <w:pPr>
        <w:adjustRightInd w:val="0"/>
        <w:snapToGrid w:val="0"/>
        <w:ind w:firstLineChars="200" w:firstLine="440"/>
        <w:rPr>
          <w:sz w:val="22"/>
        </w:rPr>
      </w:pPr>
      <w:r w:rsidRPr="00554A62">
        <w:rPr>
          <w:rFonts w:hint="eastAsia"/>
          <w:sz w:val="22"/>
        </w:rPr>
        <w:t>19</w:t>
      </w:r>
      <w:r w:rsidRPr="00554A62">
        <w:rPr>
          <w:sz w:val="22"/>
        </w:rPr>
        <w:t xml:space="preserve">.1 </w:t>
      </w:r>
      <w:bookmarkStart w:id="108" w:name="sendNo"/>
      <w:r w:rsidRPr="00554A62">
        <w:rPr>
          <w:sz w:val="22"/>
        </w:rPr>
        <w:t>符合财库</w:t>
      </w:r>
      <w:bookmarkEnd w:id="108"/>
      <w:r w:rsidRPr="00554A62">
        <w:rPr>
          <w:sz w:val="22"/>
        </w:rPr>
        <w:t>【</w:t>
      </w:r>
      <w:r w:rsidRPr="00554A62">
        <w:rPr>
          <w:sz w:val="22"/>
        </w:rPr>
        <w:t>2017</w:t>
      </w:r>
      <w:r w:rsidRPr="00554A62">
        <w:rPr>
          <w:sz w:val="22"/>
        </w:rPr>
        <w:t>】</w:t>
      </w:r>
      <w:r w:rsidRPr="00554A62">
        <w:rPr>
          <w:sz w:val="22"/>
        </w:rPr>
        <w:t>141</w:t>
      </w:r>
      <w:r w:rsidRPr="00554A62">
        <w:rPr>
          <w:sz w:val="22"/>
        </w:rPr>
        <w:t>号文中所示条件的残疾人福利性单位视同小型、微型企业，享受促进中小企业发展的政府采购政策。残疾人福利性单位属于小型、微型企业的，不重复享受政策。</w:t>
      </w:r>
    </w:p>
    <w:p w14:paraId="4124A217" w14:textId="45391056" w:rsidR="003878F9" w:rsidRDefault="00497822" w:rsidP="00497822">
      <w:pPr>
        <w:rPr>
          <w:rFonts w:hint="eastAsia"/>
        </w:rPr>
      </w:pPr>
      <w:r w:rsidRPr="00554A62">
        <w:rPr>
          <w:rFonts w:hint="eastAsia"/>
          <w:sz w:val="22"/>
        </w:rPr>
        <w:lastRenderedPageBreak/>
        <w:t>19</w:t>
      </w:r>
      <w:r w:rsidRPr="00554A62">
        <w:rPr>
          <w:sz w:val="22"/>
        </w:rPr>
        <w:t xml:space="preserve">.2 </w:t>
      </w:r>
      <w:r w:rsidRPr="00554A62">
        <w:rPr>
          <w:sz w:val="22"/>
        </w:rPr>
        <w:t>残疾人福利性单位在参加政府采购活动时，</w:t>
      </w:r>
      <w:proofErr w:type="gramStart"/>
      <w:r w:rsidRPr="00554A62">
        <w:rPr>
          <w:sz w:val="22"/>
        </w:rPr>
        <w:t>应当按财库</w:t>
      </w:r>
      <w:proofErr w:type="gramEnd"/>
      <w:r w:rsidRPr="00554A62">
        <w:rPr>
          <w:sz w:val="22"/>
        </w:rPr>
        <w:t>【</w:t>
      </w:r>
      <w:r w:rsidRPr="00554A62">
        <w:rPr>
          <w:sz w:val="22"/>
        </w:rPr>
        <w:t>2017</w:t>
      </w:r>
      <w:r w:rsidRPr="00554A62">
        <w:rPr>
          <w:sz w:val="22"/>
        </w:rPr>
        <w:t>】</w:t>
      </w:r>
      <w:r w:rsidRPr="00554A62">
        <w:rPr>
          <w:sz w:val="22"/>
        </w:rPr>
        <w:t>141</w:t>
      </w:r>
      <w:r w:rsidRPr="00554A62">
        <w:rPr>
          <w:sz w:val="22"/>
        </w:rPr>
        <w:t>号规定的《残疾人福利性单位声明函》（具体格式详见</w:t>
      </w:r>
      <w:r w:rsidRPr="00554A62">
        <w:rPr>
          <w:sz w:val="22"/>
        </w:rPr>
        <w:t>“</w:t>
      </w:r>
      <w:r w:rsidRPr="00554A62">
        <w:rPr>
          <w:rFonts w:hint="eastAsia"/>
          <w:sz w:val="22"/>
        </w:rPr>
        <w:t>磋商</w:t>
      </w:r>
      <w:r w:rsidRPr="00554A62">
        <w:rPr>
          <w:sz w:val="22"/>
        </w:rPr>
        <w:t>文件格式</w:t>
      </w:r>
      <w:r w:rsidRPr="00554A62">
        <w:rPr>
          <w:sz w:val="22"/>
        </w:rPr>
        <w:t>”</w:t>
      </w:r>
      <w:r w:rsidRPr="00554A62">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C749" w14:textId="77777777" w:rsidR="00555332" w:rsidRDefault="00555332" w:rsidP="00497822">
      <w:pPr>
        <w:spacing w:line="240" w:lineRule="auto"/>
        <w:rPr>
          <w:rFonts w:hint="eastAsia"/>
        </w:rPr>
      </w:pPr>
      <w:r>
        <w:separator/>
      </w:r>
    </w:p>
  </w:endnote>
  <w:endnote w:type="continuationSeparator" w:id="0">
    <w:p w14:paraId="256C3F25" w14:textId="77777777" w:rsidR="00555332" w:rsidRDefault="00555332" w:rsidP="0049782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1A34" w14:textId="77777777" w:rsidR="00555332" w:rsidRDefault="00555332" w:rsidP="00497822">
      <w:pPr>
        <w:spacing w:line="240" w:lineRule="auto"/>
        <w:rPr>
          <w:rFonts w:hint="eastAsia"/>
        </w:rPr>
      </w:pPr>
      <w:r>
        <w:separator/>
      </w:r>
    </w:p>
  </w:footnote>
  <w:footnote w:type="continuationSeparator" w:id="0">
    <w:p w14:paraId="55734E0D" w14:textId="77777777" w:rsidR="00555332" w:rsidRDefault="00555332" w:rsidP="00497822">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F"/>
    <w:rsid w:val="003878F9"/>
    <w:rsid w:val="00497822"/>
    <w:rsid w:val="00555332"/>
    <w:rsid w:val="006A6B1F"/>
    <w:rsid w:val="00881FCE"/>
    <w:rsid w:val="00CC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0CACC4-0593-49F2-AA6B-BADDC907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22"/>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6A6B1F"/>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A6B1F"/>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A6B1F"/>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A6B1F"/>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A6B1F"/>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A6B1F"/>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6A6B1F"/>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6A6B1F"/>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6A6B1F"/>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B1F"/>
    <w:rPr>
      <w:rFonts w:cstheme="majorBidi"/>
      <w:color w:val="2F5496" w:themeColor="accent1" w:themeShade="BF"/>
      <w:sz w:val="28"/>
      <w:szCs w:val="28"/>
    </w:rPr>
  </w:style>
  <w:style w:type="character" w:customStyle="1" w:styleId="50">
    <w:name w:val="标题 5 字符"/>
    <w:basedOn w:val="a0"/>
    <w:link w:val="5"/>
    <w:uiPriority w:val="9"/>
    <w:semiHidden/>
    <w:rsid w:val="006A6B1F"/>
    <w:rPr>
      <w:rFonts w:cstheme="majorBidi"/>
      <w:color w:val="2F5496" w:themeColor="accent1" w:themeShade="BF"/>
      <w:sz w:val="24"/>
      <w:szCs w:val="24"/>
    </w:rPr>
  </w:style>
  <w:style w:type="character" w:customStyle="1" w:styleId="60">
    <w:name w:val="标题 6 字符"/>
    <w:basedOn w:val="a0"/>
    <w:link w:val="6"/>
    <w:uiPriority w:val="9"/>
    <w:semiHidden/>
    <w:rsid w:val="006A6B1F"/>
    <w:rPr>
      <w:rFonts w:cstheme="majorBidi"/>
      <w:b/>
      <w:bCs/>
      <w:color w:val="2F5496" w:themeColor="accent1" w:themeShade="BF"/>
    </w:rPr>
  </w:style>
  <w:style w:type="character" w:customStyle="1" w:styleId="70">
    <w:name w:val="标题 7 字符"/>
    <w:basedOn w:val="a0"/>
    <w:link w:val="7"/>
    <w:uiPriority w:val="9"/>
    <w:semiHidden/>
    <w:rsid w:val="006A6B1F"/>
    <w:rPr>
      <w:rFonts w:cstheme="majorBidi"/>
      <w:b/>
      <w:bCs/>
      <w:color w:val="595959" w:themeColor="text1" w:themeTint="A6"/>
    </w:rPr>
  </w:style>
  <w:style w:type="character" w:customStyle="1" w:styleId="80">
    <w:name w:val="标题 8 字符"/>
    <w:basedOn w:val="a0"/>
    <w:link w:val="8"/>
    <w:uiPriority w:val="9"/>
    <w:semiHidden/>
    <w:rsid w:val="006A6B1F"/>
    <w:rPr>
      <w:rFonts w:cstheme="majorBidi"/>
      <w:color w:val="595959" w:themeColor="text1" w:themeTint="A6"/>
    </w:rPr>
  </w:style>
  <w:style w:type="character" w:customStyle="1" w:styleId="90">
    <w:name w:val="标题 9 字符"/>
    <w:basedOn w:val="a0"/>
    <w:link w:val="9"/>
    <w:uiPriority w:val="9"/>
    <w:semiHidden/>
    <w:rsid w:val="006A6B1F"/>
    <w:rPr>
      <w:rFonts w:eastAsiaTheme="majorEastAsia" w:cstheme="majorBidi"/>
      <w:color w:val="595959" w:themeColor="text1" w:themeTint="A6"/>
    </w:rPr>
  </w:style>
  <w:style w:type="paragraph" w:styleId="a3">
    <w:name w:val="Title"/>
    <w:basedOn w:val="a"/>
    <w:next w:val="a"/>
    <w:link w:val="a4"/>
    <w:uiPriority w:val="10"/>
    <w:qFormat/>
    <w:rsid w:val="006A6B1F"/>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A6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B1F"/>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A6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B1F"/>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6A6B1F"/>
    <w:rPr>
      <w:i/>
      <w:iCs/>
      <w:color w:val="404040" w:themeColor="text1" w:themeTint="BF"/>
    </w:rPr>
  </w:style>
  <w:style w:type="paragraph" w:styleId="a9">
    <w:name w:val="List Paragraph"/>
    <w:basedOn w:val="a"/>
    <w:link w:val="aa"/>
    <w:uiPriority w:val="34"/>
    <w:qFormat/>
    <w:rsid w:val="006A6B1F"/>
    <w:pPr>
      <w:spacing w:line="240" w:lineRule="auto"/>
      <w:ind w:left="720"/>
      <w:contextualSpacing/>
    </w:pPr>
    <w:rPr>
      <w:rFonts w:asciiTheme="minorHAnsi" w:eastAsiaTheme="minorEastAsia" w:hAnsiTheme="minorHAnsi" w:cstheme="minorBidi"/>
      <w14:ligatures w14:val="standardContextual"/>
    </w:rPr>
  </w:style>
  <w:style w:type="character" w:styleId="ab">
    <w:name w:val="Intense Emphasis"/>
    <w:basedOn w:val="a0"/>
    <w:uiPriority w:val="21"/>
    <w:qFormat/>
    <w:rsid w:val="006A6B1F"/>
    <w:rPr>
      <w:i/>
      <w:iCs/>
      <w:color w:val="2F5496" w:themeColor="accent1" w:themeShade="BF"/>
    </w:rPr>
  </w:style>
  <w:style w:type="paragraph" w:styleId="ac">
    <w:name w:val="Intense Quote"/>
    <w:basedOn w:val="a"/>
    <w:next w:val="a"/>
    <w:link w:val="ad"/>
    <w:uiPriority w:val="30"/>
    <w:qFormat/>
    <w:rsid w:val="006A6B1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d">
    <w:name w:val="明显引用 字符"/>
    <w:basedOn w:val="a0"/>
    <w:link w:val="ac"/>
    <w:uiPriority w:val="30"/>
    <w:rsid w:val="006A6B1F"/>
    <w:rPr>
      <w:i/>
      <w:iCs/>
      <w:color w:val="2F5496" w:themeColor="accent1" w:themeShade="BF"/>
    </w:rPr>
  </w:style>
  <w:style w:type="character" w:styleId="ae">
    <w:name w:val="Intense Reference"/>
    <w:basedOn w:val="a0"/>
    <w:uiPriority w:val="32"/>
    <w:qFormat/>
    <w:rsid w:val="006A6B1F"/>
    <w:rPr>
      <w:b/>
      <w:bCs/>
      <w:smallCaps/>
      <w:color w:val="2F5496" w:themeColor="accent1" w:themeShade="BF"/>
      <w:spacing w:val="5"/>
    </w:rPr>
  </w:style>
  <w:style w:type="paragraph" w:styleId="af">
    <w:name w:val="header"/>
    <w:basedOn w:val="a"/>
    <w:link w:val="af0"/>
    <w:uiPriority w:val="99"/>
    <w:unhideWhenUsed/>
    <w:rsid w:val="00497822"/>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0"/>
    <w:link w:val="af"/>
    <w:uiPriority w:val="99"/>
    <w:rsid w:val="00497822"/>
    <w:rPr>
      <w:sz w:val="18"/>
      <w:szCs w:val="18"/>
    </w:rPr>
  </w:style>
  <w:style w:type="paragraph" w:styleId="af1">
    <w:name w:val="footer"/>
    <w:basedOn w:val="a"/>
    <w:link w:val="af2"/>
    <w:uiPriority w:val="99"/>
    <w:unhideWhenUsed/>
    <w:rsid w:val="00497822"/>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0"/>
    <w:link w:val="af1"/>
    <w:uiPriority w:val="99"/>
    <w:rsid w:val="00497822"/>
    <w:rPr>
      <w:sz w:val="18"/>
      <w:szCs w:val="18"/>
    </w:rPr>
  </w:style>
  <w:style w:type="character" w:customStyle="1" w:styleId="navname">
    <w:name w:val="navname"/>
    <w:basedOn w:val="a0"/>
    <w:qFormat/>
    <w:rsid w:val="00497822"/>
  </w:style>
  <w:style w:type="paragraph" w:styleId="af3">
    <w:name w:val="Body Text Indent"/>
    <w:basedOn w:val="a"/>
    <w:link w:val="af4"/>
    <w:uiPriority w:val="99"/>
    <w:semiHidden/>
    <w:unhideWhenUsed/>
    <w:rsid w:val="00497822"/>
    <w:pPr>
      <w:spacing w:after="120"/>
      <w:ind w:leftChars="200" w:left="420"/>
    </w:pPr>
  </w:style>
  <w:style w:type="character" w:customStyle="1" w:styleId="af4">
    <w:name w:val="正文文本缩进 字符"/>
    <w:basedOn w:val="a0"/>
    <w:link w:val="af3"/>
    <w:uiPriority w:val="99"/>
    <w:semiHidden/>
    <w:rsid w:val="00497822"/>
    <w:rPr>
      <w:rFonts w:ascii="Times New Roman" w:eastAsia="宋体" w:hAnsi="Times New Roman" w:cs="Times New Roman"/>
      <w14:ligatures w14:val="none"/>
    </w:rPr>
  </w:style>
  <w:style w:type="paragraph" w:styleId="21">
    <w:name w:val="Body Text First Indent 2"/>
    <w:basedOn w:val="af3"/>
    <w:link w:val="22"/>
    <w:uiPriority w:val="99"/>
    <w:semiHidden/>
    <w:unhideWhenUsed/>
    <w:rsid w:val="00497822"/>
    <w:pPr>
      <w:ind w:firstLineChars="200" w:firstLine="420"/>
    </w:pPr>
  </w:style>
  <w:style w:type="character" w:customStyle="1" w:styleId="22">
    <w:name w:val="正文文本首行缩进 2 字符"/>
    <w:basedOn w:val="af4"/>
    <w:link w:val="21"/>
    <w:uiPriority w:val="99"/>
    <w:semiHidden/>
    <w:rsid w:val="00497822"/>
    <w:rPr>
      <w:rFonts w:ascii="Times New Roman" w:eastAsia="宋体" w:hAnsi="Times New Roman" w:cs="Times New Roman"/>
      <w14:ligatures w14:val="none"/>
    </w:rPr>
  </w:style>
  <w:style w:type="character" w:customStyle="1" w:styleId="aa">
    <w:name w:val="列表段落 字符"/>
    <w:link w:val="a9"/>
    <w:uiPriority w:val="34"/>
    <w:qFormat/>
    <w:rsid w:val="0049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4380</Words>
  <Characters>4644</Characters>
  <Application>Microsoft Office Word</Application>
  <DocSecurity>0</DocSecurity>
  <Lines>273</Lines>
  <Paragraphs>265</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2025-05-14T06:53:00Z</dcterms:created>
  <dcterms:modified xsi:type="dcterms:W3CDTF">2025-05-14T06:53:00Z</dcterms:modified>
</cp:coreProperties>
</file>