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E335F" w:rsidRDefault="002E335F" w:rsidP="002E335F">
      <w:pPr>
        <w:adjustRightInd w:val="0"/>
        <w:snapToGrid w:val="0"/>
        <w:spacing w:line="360" w:lineRule="auto"/>
        <w:jc w:val="center"/>
        <w:outlineLvl w:val="1"/>
        <w:rPr>
          <w:rFonts w:eastAsia="黑体"/>
          <w:b/>
          <w:color w:val="000000"/>
          <w:sz w:val="30"/>
          <w:szCs w:val="30"/>
        </w:rPr>
      </w:pPr>
      <w:bookmarkStart w:id="0" w:name="_Toc18592533"/>
      <w:r>
        <w:rPr>
          <w:rFonts w:eastAsia="黑体"/>
          <w:b/>
          <w:color w:val="000000"/>
          <w:sz w:val="30"/>
          <w:szCs w:val="30"/>
        </w:rPr>
        <w:t>一、说明</w:t>
      </w:r>
      <w:bookmarkEnd w:id="0"/>
    </w:p>
    <w:p w:rsidR="002E335F" w:rsidRDefault="002E335F" w:rsidP="002E335F">
      <w:pPr>
        <w:adjustRightInd w:val="0"/>
        <w:snapToGrid w:val="0"/>
        <w:spacing w:line="300" w:lineRule="auto"/>
        <w:ind w:firstLineChars="215" w:firstLine="475"/>
        <w:jc w:val="left"/>
        <w:outlineLvl w:val="2"/>
        <w:rPr>
          <w:b/>
          <w:color w:val="000000"/>
          <w:sz w:val="22"/>
          <w:szCs w:val="22"/>
        </w:rPr>
      </w:pPr>
      <w:bookmarkStart w:id="1" w:name="_Toc18592534"/>
      <w:r>
        <w:rPr>
          <w:b/>
          <w:color w:val="000000"/>
          <w:sz w:val="22"/>
          <w:szCs w:val="22"/>
        </w:rPr>
        <w:t xml:space="preserve">1 </w:t>
      </w:r>
      <w:r>
        <w:rPr>
          <w:b/>
          <w:color w:val="000000"/>
          <w:sz w:val="22"/>
          <w:szCs w:val="22"/>
        </w:rPr>
        <w:t>总则</w:t>
      </w:r>
      <w:bookmarkEnd w:id="1"/>
    </w:p>
    <w:p w:rsidR="002E335F" w:rsidRDefault="002E335F" w:rsidP="002E335F">
      <w:pPr>
        <w:adjustRightInd w:val="0"/>
        <w:snapToGrid w:val="0"/>
        <w:spacing w:line="300" w:lineRule="auto"/>
        <w:ind w:firstLineChars="200" w:firstLine="440"/>
        <w:jc w:val="left"/>
        <w:rPr>
          <w:color w:val="000000"/>
          <w:sz w:val="22"/>
          <w:szCs w:val="22"/>
        </w:rPr>
      </w:pPr>
      <w:r>
        <w:rPr>
          <w:color w:val="000000"/>
          <w:sz w:val="22"/>
          <w:szCs w:val="22"/>
        </w:rPr>
        <w:t xml:space="preserve">1.1 </w:t>
      </w:r>
      <w:r>
        <w:rPr>
          <w:color w:val="000000"/>
          <w:sz w:val="22"/>
          <w:szCs w:val="22"/>
        </w:rPr>
        <w:t>投标人应具备国家或行业管理部门规定的，在本市实施本项目所需的资格（资质）和相关手续（如果有），由此引起的所有有关事宜及费用由投标人自行负责。</w:t>
      </w:r>
    </w:p>
    <w:p w:rsidR="002E335F" w:rsidRDefault="002E335F" w:rsidP="002E335F">
      <w:pPr>
        <w:adjustRightInd w:val="0"/>
        <w:snapToGrid w:val="0"/>
        <w:spacing w:line="300" w:lineRule="auto"/>
        <w:ind w:firstLineChars="200" w:firstLine="440"/>
        <w:jc w:val="left"/>
        <w:rPr>
          <w:color w:val="000000"/>
          <w:sz w:val="22"/>
          <w:szCs w:val="22"/>
        </w:rPr>
      </w:pPr>
      <w:r>
        <w:rPr>
          <w:color w:val="000000"/>
          <w:sz w:val="22"/>
          <w:szCs w:val="22"/>
        </w:rPr>
        <w:t xml:space="preserve">1.2 </w:t>
      </w:r>
      <w:r>
        <w:rPr>
          <w:color w:val="000000"/>
          <w:sz w:val="22"/>
          <w:szCs w:val="22"/>
        </w:rPr>
        <w:t>投标人对所提供的服务应当享有合法的所有权，没有侵犯任何第三方的知识产权、技术秘密等权利，</w:t>
      </w:r>
      <w:r>
        <w:rPr>
          <w:color w:val="0000FF"/>
          <w:sz w:val="22"/>
          <w:szCs w:val="22"/>
        </w:rPr>
        <w:t>而且不存在任何抵押、留置、查封等产权瑕疵</w:t>
      </w:r>
      <w:r>
        <w:rPr>
          <w:color w:val="000000"/>
          <w:sz w:val="22"/>
          <w:szCs w:val="22"/>
        </w:rPr>
        <w:t>。</w:t>
      </w:r>
      <w:r>
        <w:rPr>
          <w:color w:val="000000"/>
          <w:sz w:val="22"/>
          <w:szCs w:val="22"/>
        </w:rPr>
        <w:t xml:space="preserve"> </w:t>
      </w:r>
    </w:p>
    <w:p w:rsidR="002E335F" w:rsidRDefault="002E335F" w:rsidP="002E335F">
      <w:pPr>
        <w:adjustRightInd w:val="0"/>
        <w:snapToGrid w:val="0"/>
        <w:spacing w:line="300" w:lineRule="auto"/>
        <w:ind w:firstLineChars="200" w:firstLine="440"/>
        <w:jc w:val="left"/>
        <w:rPr>
          <w:color w:val="000000"/>
          <w:sz w:val="22"/>
          <w:szCs w:val="22"/>
        </w:rPr>
      </w:pPr>
      <w:r>
        <w:rPr>
          <w:color w:val="000000"/>
          <w:sz w:val="22"/>
          <w:szCs w:val="22"/>
        </w:rPr>
        <w:t xml:space="preserve">1.3 </w:t>
      </w:r>
      <w:r>
        <w:rPr>
          <w:color w:val="000000"/>
          <w:sz w:val="22"/>
          <w:szCs w:val="22"/>
        </w:rPr>
        <w:t>投标人提供的服务应当符合招标文件的要求，并且其质量完全符合国家标准、行业标准或地方标准。</w:t>
      </w:r>
    </w:p>
    <w:p w:rsidR="002E335F" w:rsidRDefault="002E335F" w:rsidP="002E335F">
      <w:pPr>
        <w:adjustRightInd w:val="0"/>
        <w:snapToGrid w:val="0"/>
        <w:spacing w:line="300" w:lineRule="auto"/>
        <w:ind w:firstLineChars="200" w:firstLine="440"/>
        <w:jc w:val="left"/>
        <w:rPr>
          <w:color w:val="000000"/>
          <w:sz w:val="22"/>
          <w:szCs w:val="22"/>
        </w:rPr>
      </w:pPr>
      <w:r>
        <w:rPr>
          <w:color w:val="000000"/>
          <w:sz w:val="22"/>
          <w:szCs w:val="22"/>
        </w:rPr>
        <w:t xml:space="preserve">1.4 </w:t>
      </w:r>
      <w:r>
        <w:rPr>
          <w:color w:val="000000"/>
          <w:sz w:val="22"/>
          <w:szCs w:val="22"/>
        </w:rPr>
        <w:t>投标人在投标前应认真了解项目的实施背景、应提供的服务内容和质量、项目考核管理要求等，一旦中标，应按照招标文件和合同规定的要求提供相关服务。</w:t>
      </w:r>
    </w:p>
    <w:p w:rsidR="002E335F" w:rsidRDefault="002E335F" w:rsidP="002E335F">
      <w:pPr>
        <w:snapToGrid w:val="0"/>
        <w:spacing w:line="300" w:lineRule="auto"/>
        <w:ind w:firstLineChars="200" w:firstLine="440"/>
        <w:jc w:val="left"/>
        <w:rPr>
          <w:color w:val="000000"/>
          <w:sz w:val="22"/>
          <w:szCs w:val="22"/>
        </w:rPr>
      </w:pPr>
      <w:r>
        <w:rPr>
          <w:color w:val="000000"/>
          <w:sz w:val="22"/>
          <w:szCs w:val="22"/>
        </w:rPr>
        <w:t xml:space="preserve">1.5 </w:t>
      </w:r>
      <w:r>
        <w:rPr>
          <w:color w:val="000000"/>
          <w:sz w:val="22"/>
          <w:szCs w:val="22"/>
        </w:rPr>
        <w:t>投标人认为招标文件（包括招标补充文件）存在排他性或歧视性条款，可在收到或下载招标文件之日起七个工作日内提出</w:t>
      </w:r>
      <w:r>
        <w:rPr>
          <w:sz w:val="22"/>
        </w:rPr>
        <w:t>，</w:t>
      </w:r>
      <w:r>
        <w:rPr>
          <w:color w:val="000000"/>
          <w:sz w:val="22"/>
          <w:szCs w:val="22"/>
        </w:rPr>
        <w:t>并附相关证据。</w:t>
      </w:r>
    </w:p>
    <w:p w:rsidR="002E335F" w:rsidRDefault="002E335F" w:rsidP="002E335F">
      <w:pPr>
        <w:snapToGrid w:val="0"/>
        <w:spacing w:line="300" w:lineRule="auto"/>
        <w:ind w:firstLineChars="200" w:firstLine="440"/>
        <w:jc w:val="left"/>
        <w:rPr>
          <w:b/>
          <w:bCs/>
          <w:sz w:val="22"/>
        </w:rPr>
      </w:pPr>
      <w:r>
        <w:rPr>
          <w:rFonts w:ascii="宋体" w:hAnsi="宋体" w:cs="宋体" w:hint="eastAsia"/>
          <w:color w:val="FF0000"/>
          <w:sz w:val="22"/>
        </w:rPr>
        <w:t>★</w:t>
      </w:r>
      <w:r>
        <w:rPr>
          <w:color w:val="FF0000"/>
          <w:sz w:val="22"/>
        </w:rPr>
        <w:t>1.</w:t>
      </w:r>
      <w:r>
        <w:rPr>
          <w:rFonts w:hint="eastAsia"/>
          <w:color w:val="FF0000"/>
          <w:sz w:val="22"/>
        </w:rPr>
        <w:t>6</w:t>
      </w:r>
      <w:r>
        <w:rPr>
          <w:rFonts w:hint="eastAsia"/>
          <w:color w:val="FF0000"/>
          <w:sz w:val="22"/>
        </w:rPr>
        <w:t>投标人提供的服务必须符合国家强制性标准。</w:t>
      </w:r>
    </w:p>
    <w:p w:rsidR="002E335F" w:rsidRDefault="002E335F" w:rsidP="002E335F">
      <w:pPr>
        <w:spacing w:line="300" w:lineRule="auto"/>
        <w:rPr>
          <w:b/>
          <w:bCs/>
          <w:sz w:val="22"/>
          <w:szCs w:val="22"/>
        </w:rPr>
      </w:pPr>
    </w:p>
    <w:p w:rsidR="002E335F" w:rsidRDefault="002E335F" w:rsidP="002E335F">
      <w:pPr>
        <w:adjustRightInd w:val="0"/>
        <w:snapToGrid w:val="0"/>
        <w:spacing w:line="300" w:lineRule="auto"/>
        <w:ind w:firstLineChars="196" w:firstLine="590"/>
        <w:jc w:val="center"/>
        <w:outlineLvl w:val="1"/>
        <w:rPr>
          <w:rFonts w:eastAsia="黑体"/>
          <w:b/>
          <w:color w:val="000000"/>
          <w:sz w:val="30"/>
          <w:szCs w:val="30"/>
        </w:rPr>
      </w:pPr>
      <w:bookmarkStart w:id="2" w:name="_Toc18592535"/>
      <w:bookmarkStart w:id="3" w:name="_Toc460922279"/>
      <w:bookmarkStart w:id="4" w:name="_Toc463690192"/>
      <w:bookmarkStart w:id="5" w:name="_Toc413614157"/>
      <w:bookmarkStart w:id="6" w:name="_Toc67110068"/>
      <w:bookmarkStart w:id="7" w:name="_Toc67110070"/>
      <w:bookmarkStart w:id="8" w:name="_Toc48995841"/>
      <w:bookmarkStart w:id="9" w:name="_Toc49019224"/>
      <w:bookmarkStart w:id="10" w:name="_Toc47262059"/>
      <w:bookmarkStart w:id="11" w:name="_Toc47418245"/>
      <w:bookmarkStart w:id="12" w:name="_Toc47261680"/>
      <w:bookmarkStart w:id="13" w:name="_Toc49019487"/>
      <w:bookmarkStart w:id="14" w:name="_Toc47418928"/>
      <w:bookmarkStart w:id="15" w:name="_Toc67110500"/>
      <w:bookmarkStart w:id="16" w:name="_Toc49019226"/>
      <w:bookmarkStart w:id="17" w:name="_Toc67110498"/>
      <w:bookmarkStart w:id="18" w:name="_Toc47416185"/>
      <w:bookmarkStart w:id="19" w:name="_Toc68072830"/>
      <w:bookmarkStart w:id="20" w:name="_Toc68590756"/>
      <w:bookmarkStart w:id="21" w:name="_Toc49019485"/>
      <w:bookmarkStart w:id="22" w:name="_Toc47261875"/>
      <w:bookmarkStart w:id="23" w:name="_Toc447895535"/>
      <w:bookmarkStart w:id="24" w:name="_Toc68072828"/>
      <w:bookmarkStart w:id="25" w:name="_Toc413614158"/>
      <w:bookmarkStart w:id="26" w:name="_Toc47418721"/>
      <w:bookmarkStart w:id="27" w:name="_Toc48791225"/>
      <w:bookmarkStart w:id="28" w:name="_Toc47415931"/>
      <w:bookmarkStart w:id="29" w:name="_Toc68590754"/>
      <w:r>
        <w:rPr>
          <w:rFonts w:eastAsia="黑体"/>
          <w:b/>
          <w:color w:val="000000"/>
          <w:sz w:val="30"/>
          <w:szCs w:val="30"/>
        </w:rPr>
        <w:t>二、项目概况</w:t>
      </w:r>
      <w:bookmarkEnd w:id="2"/>
    </w:p>
    <w:p w:rsidR="002E335F" w:rsidRDefault="002E335F" w:rsidP="002E335F">
      <w:pPr>
        <w:spacing w:line="300" w:lineRule="auto"/>
        <w:rPr>
          <w:b/>
          <w:bCs/>
          <w:sz w:val="22"/>
          <w:szCs w:val="22"/>
        </w:rPr>
      </w:pPr>
      <w:bookmarkStart w:id="30" w:name="_Toc460922281"/>
      <w:bookmarkStart w:id="31" w:name="_Toc463690194"/>
      <w:bookmarkEnd w:id="3"/>
      <w:bookmarkEnd w:id="4"/>
    </w:p>
    <w:p w:rsidR="002E335F" w:rsidRDefault="002E335F" w:rsidP="002E335F">
      <w:pPr>
        <w:snapToGrid w:val="0"/>
        <w:spacing w:line="300" w:lineRule="auto"/>
        <w:ind w:firstLineChars="196" w:firstLine="433"/>
        <w:outlineLvl w:val="2"/>
        <w:rPr>
          <w:b/>
          <w:bCs/>
          <w:sz w:val="22"/>
          <w:szCs w:val="22"/>
        </w:rPr>
      </w:pPr>
      <w:bookmarkStart w:id="32" w:name="_Toc18592536"/>
      <w:r>
        <w:rPr>
          <w:b/>
          <w:bCs/>
          <w:sz w:val="22"/>
          <w:szCs w:val="22"/>
        </w:rPr>
        <w:t xml:space="preserve">2 </w:t>
      </w:r>
      <w:r>
        <w:rPr>
          <w:b/>
          <w:bCs/>
          <w:sz w:val="22"/>
          <w:szCs w:val="22"/>
        </w:rPr>
        <w:t>项目名称</w:t>
      </w:r>
      <w:bookmarkEnd w:id="32"/>
    </w:p>
    <w:p w:rsidR="002E335F" w:rsidRDefault="002E335F" w:rsidP="002E335F">
      <w:pPr>
        <w:pStyle w:val="affa"/>
        <w:spacing w:line="300" w:lineRule="auto"/>
        <w:ind w:firstLine="440"/>
        <w:rPr>
          <w:rFonts w:ascii="Times New Roman" w:hAnsi="Times New Roman"/>
          <w:bCs/>
          <w:sz w:val="22"/>
        </w:rPr>
      </w:pPr>
      <w:r>
        <w:rPr>
          <w:rFonts w:ascii="Times New Roman" w:hAnsi="Times New Roman"/>
          <w:bCs/>
          <w:sz w:val="22"/>
        </w:rPr>
        <w:t>项目名称：</w:t>
      </w:r>
      <w:r>
        <w:rPr>
          <w:rFonts w:hint="eastAsia"/>
          <w:bCs/>
          <w:sz w:val="22"/>
        </w:rPr>
        <w:t>合庆镇道路、桥梁、绿化及附属设施综合养护项目</w:t>
      </w:r>
    </w:p>
    <w:p w:rsidR="002E335F" w:rsidRDefault="002E335F" w:rsidP="002E335F">
      <w:pPr>
        <w:snapToGrid w:val="0"/>
        <w:spacing w:line="300" w:lineRule="auto"/>
        <w:ind w:firstLineChars="196" w:firstLine="433"/>
        <w:outlineLvl w:val="2"/>
        <w:rPr>
          <w:b/>
          <w:bCs/>
          <w:sz w:val="22"/>
          <w:szCs w:val="22"/>
        </w:rPr>
      </w:pPr>
      <w:bookmarkStart w:id="33" w:name="_Toc18592537"/>
      <w:r>
        <w:rPr>
          <w:b/>
          <w:bCs/>
          <w:sz w:val="22"/>
          <w:szCs w:val="22"/>
        </w:rPr>
        <w:t xml:space="preserve">3 </w:t>
      </w:r>
      <w:r>
        <w:rPr>
          <w:b/>
          <w:bCs/>
          <w:sz w:val="22"/>
          <w:szCs w:val="22"/>
        </w:rPr>
        <w:t>项目地点</w:t>
      </w:r>
      <w:bookmarkEnd w:id="33"/>
    </w:p>
    <w:p w:rsidR="002E335F" w:rsidRDefault="002E335F" w:rsidP="002E335F">
      <w:pPr>
        <w:pStyle w:val="affa"/>
        <w:spacing w:line="300" w:lineRule="auto"/>
        <w:ind w:firstLine="440"/>
        <w:rPr>
          <w:rFonts w:ascii="Times New Roman" w:hAnsi="Times New Roman"/>
          <w:bCs/>
          <w:sz w:val="22"/>
        </w:rPr>
      </w:pPr>
      <w:r>
        <w:rPr>
          <w:rFonts w:ascii="Times New Roman" w:hAnsi="Times New Roman"/>
          <w:bCs/>
          <w:sz w:val="22"/>
        </w:rPr>
        <w:t>项目地点：</w:t>
      </w:r>
      <w:r>
        <w:rPr>
          <w:rFonts w:hint="eastAsia"/>
          <w:bCs/>
          <w:sz w:val="22"/>
        </w:rPr>
        <w:t>上海市浦东新区合庆镇</w:t>
      </w:r>
    </w:p>
    <w:p w:rsidR="002E335F" w:rsidRDefault="002E335F" w:rsidP="002E335F">
      <w:pPr>
        <w:adjustRightInd w:val="0"/>
        <w:snapToGrid w:val="0"/>
        <w:spacing w:line="300" w:lineRule="auto"/>
        <w:ind w:firstLineChars="196" w:firstLine="433"/>
        <w:jc w:val="left"/>
        <w:outlineLvl w:val="2"/>
        <w:rPr>
          <w:b/>
          <w:color w:val="000000"/>
          <w:sz w:val="22"/>
          <w:szCs w:val="22"/>
        </w:rPr>
      </w:pPr>
      <w:bookmarkStart w:id="34" w:name="_Toc18592538"/>
      <w:bookmarkEnd w:id="30"/>
      <w:bookmarkEnd w:id="31"/>
      <w:r>
        <w:rPr>
          <w:b/>
          <w:color w:val="000000"/>
          <w:sz w:val="22"/>
          <w:szCs w:val="22"/>
        </w:rPr>
        <w:t xml:space="preserve">4 </w:t>
      </w:r>
      <w:r>
        <w:rPr>
          <w:b/>
          <w:color w:val="000000"/>
          <w:sz w:val="22"/>
          <w:szCs w:val="22"/>
        </w:rPr>
        <w:t>招标范围与内容</w:t>
      </w:r>
      <w:bookmarkEnd w:id="34"/>
    </w:p>
    <w:p w:rsidR="002E335F" w:rsidRDefault="002E335F" w:rsidP="002E335F">
      <w:pPr>
        <w:snapToGrid w:val="0"/>
        <w:spacing w:line="300" w:lineRule="auto"/>
        <w:ind w:firstLineChars="200" w:firstLine="440"/>
        <w:jc w:val="left"/>
        <w:rPr>
          <w:color w:val="000000"/>
          <w:sz w:val="22"/>
          <w:szCs w:val="22"/>
        </w:rPr>
      </w:pPr>
      <w:r>
        <w:rPr>
          <w:color w:val="000000"/>
          <w:sz w:val="22"/>
          <w:szCs w:val="22"/>
        </w:rPr>
        <w:t>4.</w:t>
      </w:r>
      <w:r>
        <w:rPr>
          <w:rFonts w:hint="eastAsia"/>
          <w:color w:val="000000"/>
          <w:sz w:val="22"/>
          <w:szCs w:val="22"/>
        </w:rPr>
        <w:t>1</w:t>
      </w:r>
      <w:r>
        <w:rPr>
          <w:color w:val="000000"/>
          <w:sz w:val="22"/>
          <w:szCs w:val="22"/>
        </w:rPr>
        <w:t xml:space="preserve"> </w:t>
      </w:r>
      <w:r>
        <w:rPr>
          <w:color w:val="000000"/>
          <w:sz w:val="22"/>
          <w:szCs w:val="22"/>
        </w:rPr>
        <w:t>项目招标范围及内容</w:t>
      </w:r>
    </w:p>
    <w:p w:rsidR="002E335F" w:rsidRDefault="002E335F" w:rsidP="002E335F">
      <w:pPr>
        <w:snapToGrid w:val="0"/>
        <w:spacing w:line="300" w:lineRule="auto"/>
        <w:ind w:firstLineChars="200" w:firstLine="440"/>
        <w:jc w:val="left"/>
        <w:rPr>
          <w:color w:val="000000"/>
          <w:sz w:val="22"/>
          <w:szCs w:val="22"/>
        </w:rPr>
      </w:pPr>
      <w:r>
        <w:rPr>
          <w:rFonts w:hint="eastAsia"/>
          <w:color w:val="000000"/>
          <w:sz w:val="22"/>
          <w:szCs w:val="22"/>
        </w:rPr>
        <w:t>包括但不仅限于对合庆镇（东至人民塘，西至浦东运河，南至畅塘港，北至张家浜）区域内的村庄道路、桥梁、绿化及道路附属设施养护工作；合庆镇东川公路、凌白公路、美丽街区漫步道绿化养护工作；合庆镇镇区范围内</w:t>
      </w:r>
      <w:r>
        <w:rPr>
          <w:rFonts w:hint="eastAsia"/>
          <w:color w:val="000000"/>
          <w:sz w:val="22"/>
          <w:szCs w:val="22"/>
        </w:rPr>
        <w:t>13</w:t>
      </w:r>
      <w:r>
        <w:rPr>
          <w:rFonts w:hint="eastAsia"/>
          <w:color w:val="000000"/>
          <w:sz w:val="22"/>
          <w:szCs w:val="22"/>
        </w:rPr>
        <w:t>处绿地、合庆广场、合庆公园及蔡路公园的整体管理养护工作；农村公路两侧绿化养护工作；合庆镇排水设施量养护工作；环庆南路（东川公路—凌白路）的道路、桥梁、绿化及道路附属设施的日常保洁养护工作；防冲护栏、隔离护栏的日常养护工作；凌杨路（高科东路—环庆南路）的道路、桥梁、绿化及道路附属设施的日常保洁养护工作增加合庆镇</w:t>
      </w:r>
      <w:r>
        <w:rPr>
          <w:rFonts w:hint="eastAsia"/>
          <w:color w:val="000000"/>
          <w:sz w:val="22"/>
          <w:szCs w:val="22"/>
        </w:rPr>
        <w:t>69</w:t>
      </w:r>
      <w:r>
        <w:rPr>
          <w:rFonts w:hint="eastAsia"/>
          <w:color w:val="000000"/>
          <w:sz w:val="22"/>
          <w:szCs w:val="22"/>
        </w:rPr>
        <w:t>条农村公路及合庆镇镇区道路的清扫保洁频次；合庆镇合庆公园、蔡路公园公共厕所的清扫保洁，保养和修补其轻微损坏部分的作业。同时，协助业主及其它相关部门迅速处置应急事件，包括制定相应的应急预案，除发生不可抗力事件，其它任何情况下保持相关设施处于良好的技术状态，实现设施安全良好、规范齐全、通（运）行状况良好。</w:t>
      </w:r>
    </w:p>
    <w:p w:rsidR="002E335F" w:rsidRDefault="002E335F" w:rsidP="002E335F">
      <w:pPr>
        <w:autoSpaceDN w:val="0"/>
        <w:adjustRightInd w:val="0"/>
        <w:snapToGrid w:val="0"/>
        <w:spacing w:line="300" w:lineRule="auto"/>
        <w:ind w:firstLineChars="200" w:firstLine="440"/>
        <w:textAlignment w:val="baseline"/>
        <w:rPr>
          <w:bCs/>
          <w:sz w:val="22"/>
          <w:szCs w:val="22"/>
        </w:rPr>
      </w:pPr>
      <w:r>
        <w:rPr>
          <w:color w:val="000000"/>
          <w:sz w:val="22"/>
          <w:szCs w:val="22"/>
        </w:rPr>
        <w:t>4.3</w:t>
      </w:r>
      <w:r>
        <w:rPr>
          <w:bCs/>
          <w:sz w:val="22"/>
          <w:szCs w:val="22"/>
        </w:rPr>
        <w:t>服务期：</w:t>
      </w:r>
      <w:r>
        <w:rPr>
          <w:rFonts w:hint="eastAsia"/>
          <w:sz w:val="22"/>
          <w:szCs w:val="22"/>
        </w:rPr>
        <w:t>本项目招一续二</w:t>
      </w:r>
      <w:r>
        <w:rPr>
          <w:rFonts w:hint="eastAsia"/>
          <w:kern w:val="0"/>
          <w:sz w:val="22"/>
          <w:szCs w:val="22"/>
        </w:rPr>
        <w:t>，合同一年一签，每年度考核合格后方可签订下一年合同。第一年</w:t>
      </w:r>
      <w:r>
        <w:rPr>
          <w:color w:val="000000"/>
          <w:kern w:val="0"/>
          <w:sz w:val="22"/>
          <w:szCs w:val="22"/>
        </w:rPr>
        <w:t>暂定起讫日期为</w:t>
      </w:r>
      <w:r>
        <w:rPr>
          <w:color w:val="000000"/>
          <w:kern w:val="0"/>
          <w:sz w:val="22"/>
          <w:szCs w:val="22"/>
        </w:rPr>
        <w:t>202</w:t>
      </w:r>
      <w:r>
        <w:rPr>
          <w:rFonts w:hint="eastAsia"/>
          <w:color w:val="000000"/>
          <w:kern w:val="0"/>
          <w:sz w:val="22"/>
          <w:szCs w:val="22"/>
        </w:rPr>
        <w:t>4</w:t>
      </w:r>
      <w:r>
        <w:rPr>
          <w:color w:val="000000"/>
          <w:kern w:val="0"/>
          <w:sz w:val="22"/>
          <w:szCs w:val="22"/>
        </w:rPr>
        <w:t>年</w:t>
      </w:r>
      <w:r>
        <w:rPr>
          <w:rFonts w:hint="eastAsia"/>
          <w:color w:val="000000"/>
          <w:kern w:val="0"/>
          <w:sz w:val="22"/>
          <w:szCs w:val="22"/>
        </w:rPr>
        <w:t>1</w:t>
      </w:r>
      <w:r>
        <w:rPr>
          <w:color w:val="000000"/>
          <w:kern w:val="0"/>
          <w:sz w:val="22"/>
          <w:szCs w:val="22"/>
        </w:rPr>
        <w:t>月</w:t>
      </w:r>
      <w:r>
        <w:rPr>
          <w:color w:val="000000"/>
          <w:kern w:val="0"/>
          <w:sz w:val="22"/>
          <w:szCs w:val="22"/>
        </w:rPr>
        <w:t>1</w:t>
      </w:r>
      <w:r>
        <w:rPr>
          <w:color w:val="000000"/>
          <w:kern w:val="0"/>
          <w:sz w:val="22"/>
          <w:szCs w:val="22"/>
        </w:rPr>
        <w:t>日起到</w:t>
      </w:r>
      <w:r>
        <w:rPr>
          <w:color w:val="000000"/>
          <w:kern w:val="0"/>
          <w:sz w:val="22"/>
          <w:szCs w:val="22"/>
        </w:rPr>
        <w:t>202</w:t>
      </w:r>
      <w:r>
        <w:rPr>
          <w:rFonts w:hint="eastAsia"/>
          <w:color w:val="000000"/>
          <w:kern w:val="0"/>
          <w:sz w:val="22"/>
          <w:szCs w:val="22"/>
        </w:rPr>
        <w:t>4</w:t>
      </w:r>
      <w:r>
        <w:rPr>
          <w:color w:val="000000"/>
          <w:kern w:val="0"/>
          <w:sz w:val="22"/>
          <w:szCs w:val="22"/>
        </w:rPr>
        <w:t>年</w:t>
      </w:r>
      <w:r>
        <w:rPr>
          <w:rFonts w:hint="eastAsia"/>
          <w:color w:val="000000"/>
          <w:kern w:val="0"/>
          <w:sz w:val="22"/>
          <w:szCs w:val="22"/>
        </w:rPr>
        <w:t>12</w:t>
      </w:r>
      <w:r>
        <w:rPr>
          <w:color w:val="000000"/>
          <w:kern w:val="0"/>
          <w:sz w:val="22"/>
          <w:szCs w:val="22"/>
        </w:rPr>
        <w:t>月</w:t>
      </w:r>
      <w:r>
        <w:rPr>
          <w:color w:val="000000"/>
          <w:kern w:val="0"/>
          <w:sz w:val="22"/>
          <w:szCs w:val="22"/>
        </w:rPr>
        <w:t>3</w:t>
      </w:r>
      <w:r>
        <w:rPr>
          <w:rFonts w:hint="eastAsia"/>
          <w:color w:val="000000"/>
          <w:kern w:val="0"/>
          <w:sz w:val="22"/>
          <w:szCs w:val="22"/>
        </w:rPr>
        <w:t>1</w:t>
      </w:r>
      <w:r>
        <w:rPr>
          <w:color w:val="000000"/>
          <w:kern w:val="0"/>
          <w:sz w:val="22"/>
          <w:szCs w:val="22"/>
        </w:rPr>
        <w:t>日止</w:t>
      </w:r>
      <w:r>
        <w:rPr>
          <w:rFonts w:hint="eastAsia"/>
          <w:color w:val="000000"/>
          <w:kern w:val="0"/>
          <w:sz w:val="22"/>
          <w:szCs w:val="22"/>
        </w:rPr>
        <w:t>，</w:t>
      </w:r>
      <w:r>
        <w:rPr>
          <w:rFonts w:hint="eastAsia"/>
          <w:sz w:val="22"/>
        </w:rPr>
        <w:t>具体以合同签订日期为准</w:t>
      </w:r>
      <w:r>
        <w:rPr>
          <w:rFonts w:hint="eastAsia"/>
          <w:color w:val="000000"/>
          <w:kern w:val="0"/>
          <w:sz w:val="22"/>
          <w:szCs w:val="22"/>
        </w:rPr>
        <w:t>。</w:t>
      </w:r>
    </w:p>
    <w:p w:rsidR="002E335F" w:rsidRDefault="002E335F" w:rsidP="002E335F">
      <w:pPr>
        <w:adjustRightInd w:val="0"/>
        <w:snapToGrid w:val="0"/>
        <w:spacing w:line="300" w:lineRule="auto"/>
        <w:ind w:firstLineChars="249" w:firstLine="550"/>
        <w:jc w:val="left"/>
        <w:outlineLvl w:val="2"/>
        <w:rPr>
          <w:b/>
          <w:color w:val="000000"/>
          <w:sz w:val="22"/>
          <w:szCs w:val="22"/>
        </w:rPr>
      </w:pPr>
      <w:bookmarkStart w:id="35" w:name="_Toc18592539"/>
      <w:r>
        <w:rPr>
          <w:b/>
          <w:color w:val="000000"/>
          <w:sz w:val="22"/>
          <w:szCs w:val="22"/>
        </w:rPr>
        <w:t xml:space="preserve">5 </w:t>
      </w:r>
      <w:r>
        <w:rPr>
          <w:b/>
          <w:color w:val="000000"/>
          <w:sz w:val="22"/>
          <w:szCs w:val="22"/>
        </w:rPr>
        <w:t>承包方式</w:t>
      </w:r>
      <w:bookmarkEnd w:id="35"/>
    </w:p>
    <w:p w:rsidR="002E335F" w:rsidRDefault="002E335F" w:rsidP="002E335F">
      <w:pPr>
        <w:snapToGrid w:val="0"/>
        <w:spacing w:line="300" w:lineRule="auto"/>
        <w:ind w:firstLineChars="250" w:firstLine="550"/>
        <w:jc w:val="left"/>
        <w:rPr>
          <w:color w:val="000000"/>
          <w:sz w:val="22"/>
          <w:szCs w:val="22"/>
        </w:rPr>
      </w:pPr>
      <w:r>
        <w:rPr>
          <w:color w:val="000000"/>
          <w:sz w:val="22"/>
          <w:szCs w:val="22"/>
        </w:rPr>
        <w:t xml:space="preserve">5.1 </w:t>
      </w:r>
      <w:r>
        <w:rPr>
          <w:color w:val="000000"/>
          <w:sz w:val="22"/>
          <w:szCs w:val="22"/>
        </w:rPr>
        <w:t>依据本项目的招标范围和内容，中标人以</w:t>
      </w:r>
      <w:r>
        <w:rPr>
          <w:rFonts w:hint="eastAsia"/>
          <w:color w:val="000000"/>
          <w:sz w:val="22"/>
          <w:szCs w:val="22"/>
          <w:u w:val="single"/>
        </w:rPr>
        <w:t>包工、包料、包施工维修、包质量、包安全、包进度</w:t>
      </w:r>
      <w:r>
        <w:rPr>
          <w:color w:val="000000"/>
          <w:sz w:val="22"/>
          <w:szCs w:val="22"/>
        </w:rPr>
        <w:t>的方式实施总承包。</w:t>
      </w:r>
    </w:p>
    <w:p w:rsidR="002E335F" w:rsidRDefault="002E335F" w:rsidP="002E335F">
      <w:pPr>
        <w:snapToGrid w:val="0"/>
        <w:spacing w:line="300" w:lineRule="auto"/>
        <w:ind w:firstLineChars="250" w:firstLine="550"/>
        <w:jc w:val="left"/>
        <w:rPr>
          <w:color w:val="000000"/>
          <w:sz w:val="22"/>
          <w:szCs w:val="22"/>
        </w:rPr>
      </w:pPr>
      <w:r>
        <w:rPr>
          <w:color w:val="000000"/>
          <w:sz w:val="22"/>
        </w:rPr>
        <w:lastRenderedPageBreak/>
        <w:t xml:space="preserve">5.2 </w:t>
      </w:r>
      <w:r>
        <w:rPr>
          <w:color w:val="0000FF"/>
          <w:sz w:val="22"/>
        </w:rPr>
        <w:t>本项目不允许分包。</w:t>
      </w:r>
    </w:p>
    <w:p w:rsidR="002E335F" w:rsidRDefault="002E335F" w:rsidP="002E335F">
      <w:pPr>
        <w:adjustRightInd w:val="0"/>
        <w:snapToGrid w:val="0"/>
        <w:spacing w:line="300" w:lineRule="auto"/>
        <w:ind w:firstLineChars="249" w:firstLine="550"/>
        <w:jc w:val="left"/>
        <w:outlineLvl w:val="2"/>
        <w:rPr>
          <w:b/>
          <w:color w:val="000000"/>
          <w:sz w:val="22"/>
          <w:szCs w:val="22"/>
        </w:rPr>
      </w:pPr>
      <w:bookmarkStart w:id="36" w:name="_Toc18592540"/>
      <w:r>
        <w:rPr>
          <w:b/>
          <w:color w:val="000000"/>
          <w:sz w:val="22"/>
          <w:szCs w:val="22"/>
        </w:rPr>
        <w:t xml:space="preserve">6 </w:t>
      </w:r>
      <w:r>
        <w:rPr>
          <w:b/>
          <w:color w:val="000000"/>
          <w:sz w:val="22"/>
          <w:szCs w:val="22"/>
        </w:rPr>
        <w:t>合同的签订</w:t>
      </w:r>
      <w:bookmarkEnd w:id="36"/>
    </w:p>
    <w:p w:rsidR="002E335F" w:rsidRDefault="002E335F" w:rsidP="002E335F">
      <w:pPr>
        <w:snapToGrid w:val="0"/>
        <w:spacing w:line="300" w:lineRule="auto"/>
        <w:ind w:firstLineChars="250" w:firstLine="550"/>
        <w:jc w:val="left"/>
        <w:rPr>
          <w:color w:val="000000"/>
          <w:sz w:val="22"/>
          <w:szCs w:val="22"/>
        </w:rPr>
      </w:pPr>
      <w:r>
        <w:rPr>
          <w:color w:val="000000"/>
          <w:sz w:val="22"/>
          <w:szCs w:val="22"/>
        </w:rPr>
        <w:t xml:space="preserve">6.1 </w:t>
      </w:r>
      <w:r>
        <w:rPr>
          <w:color w:val="000000"/>
          <w:sz w:val="22"/>
          <w:szCs w:val="22"/>
        </w:rPr>
        <w:t>本项目合同的标的、价格、质量及验收标准、考核管理、履约期限等主要条款应当与招标文件和中标人投标文件的内容一致，并互相补充和解释。</w:t>
      </w:r>
    </w:p>
    <w:p w:rsidR="002E335F" w:rsidRDefault="002E335F" w:rsidP="002E335F">
      <w:pPr>
        <w:snapToGrid w:val="0"/>
        <w:spacing w:line="300" w:lineRule="auto"/>
        <w:ind w:firstLineChars="250" w:firstLine="550"/>
        <w:jc w:val="left"/>
        <w:rPr>
          <w:color w:val="000000"/>
          <w:sz w:val="22"/>
          <w:szCs w:val="22"/>
        </w:rPr>
      </w:pPr>
      <w:r>
        <w:rPr>
          <w:color w:val="548DD4"/>
          <w:sz w:val="22"/>
          <w:szCs w:val="22"/>
        </w:rPr>
        <w:t xml:space="preserve">6.2 </w:t>
      </w:r>
      <w:r>
        <w:rPr>
          <w:color w:val="548DD4"/>
          <w:sz w:val="22"/>
          <w:szCs w:val="22"/>
        </w:rPr>
        <w:t>本项目</w:t>
      </w:r>
      <w:r w:rsidR="00B51C8E" w:rsidRPr="00B51C8E">
        <w:rPr>
          <w:rFonts w:hint="eastAsia"/>
          <w:color w:val="548DD4"/>
          <w:sz w:val="22"/>
          <w:szCs w:val="22"/>
        </w:rPr>
        <w:t>资金由镇财政预算逐年安排</w:t>
      </w:r>
      <w:bookmarkStart w:id="37" w:name="_GoBack"/>
      <w:bookmarkEnd w:id="37"/>
      <w:r>
        <w:rPr>
          <w:color w:val="548DD4"/>
          <w:sz w:val="22"/>
          <w:szCs w:val="22"/>
        </w:rPr>
        <w:t>，中标后</w:t>
      </w:r>
      <w:r>
        <w:rPr>
          <w:rFonts w:hint="eastAsia"/>
          <w:color w:val="548DD4"/>
          <w:sz w:val="22"/>
          <w:szCs w:val="22"/>
        </w:rPr>
        <w:t>3</w:t>
      </w:r>
      <w:r>
        <w:rPr>
          <w:color w:val="548DD4"/>
          <w:sz w:val="22"/>
          <w:szCs w:val="22"/>
        </w:rPr>
        <w:t>年有效，在承包期限内，项目经费合同需逐年签订。采购人每年度对中标人的工作进行考核，考核通过的，双方续签下一年度合同。如中标人年度考核未通过，双方不再续签下一年度合同</w:t>
      </w:r>
      <w:r>
        <w:rPr>
          <w:rFonts w:hint="eastAsia"/>
          <w:color w:val="548DD4"/>
          <w:sz w:val="22"/>
          <w:szCs w:val="22"/>
        </w:rPr>
        <w:t>。</w:t>
      </w:r>
    </w:p>
    <w:p w:rsidR="002E335F" w:rsidRDefault="002E335F" w:rsidP="002E335F">
      <w:pPr>
        <w:adjustRightInd w:val="0"/>
        <w:snapToGrid w:val="0"/>
        <w:spacing w:line="300" w:lineRule="auto"/>
        <w:ind w:firstLineChars="200" w:firstLine="442"/>
        <w:jc w:val="left"/>
        <w:outlineLvl w:val="2"/>
        <w:rPr>
          <w:b/>
          <w:sz w:val="22"/>
          <w:szCs w:val="22"/>
        </w:rPr>
      </w:pPr>
      <w:bookmarkStart w:id="38" w:name="_Toc18592541"/>
      <w:bookmarkStart w:id="39" w:name="_Toc490730072"/>
      <w:r>
        <w:rPr>
          <w:b/>
          <w:color w:val="000000"/>
          <w:sz w:val="22"/>
          <w:szCs w:val="22"/>
        </w:rPr>
        <w:t xml:space="preserve">7 </w:t>
      </w:r>
      <w:r>
        <w:rPr>
          <w:b/>
          <w:color w:val="000000"/>
          <w:sz w:val="22"/>
          <w:szCs w:val="22"/>
        </w:rPr>
        <w:t>结算原则和支付方式</w:t>
      </w:r>
      <w:bookmarkEnd w:id="38"/>
      <w:bookmarkEnd w:id="39"/>
    </w:p>
    <w:p w:rsidR="002E335F" w:rsidRDefault="002E335F" w:rsidP="002E335F">
      <w:pPr>
        <w:snapToGrid w:val="0"/>
        <w:spacing w:line="300" w:lineRule="auto"/>
        <w:ind w:firstLineChars="200" w:firstLine="440"/>
        <w:jc w:val="left"/>
        <w:rPr>
          <w:color w:val="000000"/>
          <w:sz w:val="22"/>
          <w:szCs w:val="22"/>
        </w:rPr>
      </w:pPr>
      <w:r>
        <w:rPr>
          <w:color w:val="000000"/>
          <w:sz w:val="22"/>
          <w:szCs w:val="22"/>
        </w:rPr>
        <w:t xml:space="preserve">7.1 </w:t>
      </w:r>
      <w:r>
        <w:rPr>
          <w:color w:val="000000"/>
          <w:sz w:val="22"/>
          <w:szCs w:val="22"/>
        </w:rPr>
        <w:t>结算原则</w:t>
      </w:r>
    </w:p>
    <w:p w:rsidR="002E335F" w:rsidRDefault="002E335F" w:rsidP="002E335F">
      <w:pPr>
        <w:snapToGrid w:val="0"/>
        <w:spacing w:line="300" w:lineRule="auto"/>
        <w:ind w:firstLineChars="200" w:firstLine="440"/>
        <w:jc w:val="left"/>
        <w:rPr>
          <w:sz w:val="22"/>
          <w:szCs w:val="22"/>
        </w:rPr>
      </w:pPr>
      <w:r>
        <w:rPr>
          <w:rFonts w:hint="eastAsia"/>
          <w:sz w:val="22"/>
          <w:szCs w:val="22"/>
        </w:rPr>
        <w:t>投标报价包括项目采购范围内确定的工作内容，并达到养护、运行管理、维修技术（标准）要求的日常养护经费。日常养护经费为固定总价包干（如考核不合格可按考核办法进行处罚并扣除），除遇不可抗力因素、采购人要求的变更以及招标文件或合同中另有约定的除外，不做任何调整。</w:t>
      </w:r>
    </w:p>
    <w:p w:rsidR="002E335F" w:rsidRDefault="002E335F" w:rsidP="002E335F">
      <w:pPr>
        <w:snapToGrid w:val="0"/>
        <w:spacing w:line="300" w:lineRule="auto"/>
        <w:ind w:firstLineChars="200" w:firstLine="440"/>
        <w:jc w:val="left"/>
        <w:rPr>
          <w:color w:val="000000"/>
          <w:sz w:val="22"/>
          <w:szCs w:val="22"/>
        </w:rPr>
      </w:pPr>
      <w:r>
        <w:rPr>
          <w:color w:val="000000"/>
          <w:sz w:val="22"/>
          <w:szCs w:val="22"/>
        </w:rPr>
        <w:t xml:space="preserve">7.2 </w:t>
      </w:r>
      <w:r>
        <w:rPr>
          <w:color w:val="000000"/>
          <w:sz w:val="22"/>
          <w:szCs w:val="22"/>
        </w:rPr>
        <w:t>支付方式</w:t>
      </w:r>
    </w:p>
    <w:p w:rsidR="002E335F" w:rsidRDefault="002E335F" w:rsidP="002E335F">
      <w:pPr>
        <w:snapToGrid w:val="0"/>
        <w:spacing w:line="300" w:lineRule="auto"/>
        <w:ind w:firstLineChars="200" w:firstLine="440"/>
        <w:jc w:val="left"/>
        <w:rPr>
          <w:rFonts w:ascii="宋体" w:hAnsi="宋体" w:cs="宋体"/>
          <w:sz w:val="22"/>
          <w:szCs w:val="22"/>
        </w:rPr>
      </w:pPr>
      <w:bookmarkStart w:id="40" w:name="_Toc463690198"/>
      <w:bookmarkStart w:id="41" w:name="_Toc460922285"/>
      <w:r>
        <w:rPr>
          <w:rFonts w:hint="eastAsia"/>
          <w:sz w:val="22"/>
          <w:szCs w:val="22"/>
        </w:rPr>
        <w:t>本项目养护经费以合同金额采用按半年度分期支付。采购人和中标人合同签订，且财政资金到位后，结合考核结果按半年度支付相应的合同款项。</w:t>
      </w:r>
      <w:r>
        <w:rPr>
          <w:rFonts w:ascii="宋体" w:hAnsi="宋体" w:cs="宋体" w:hint="eastAsia"/>
          <w:sz w:val="22"/>
          <w:szCs w:val="22"/>
        </w:rPr>
        <w:t>采购人有权根据本项目预算执行和综合养护考核情况进行支付进度和支付方式的调整。</w:t>
      </w:r>
    </w:p>
    <w:p w:rsidR="002E335F" w:rsidRDefault="002E335F" w:rsidP="002E335F">
      <w:pPr>
        <w:snapToGrid w:val="0"/>
        <w:spacing w:line="300" w:lineRule="auto"/>
        <w:ind w:firstLineChars="200" w:firstLine="440"/>
        <w:jc w:val="left"/>
        <w:rPr>
          <w:color w:val="FF0000"/>
          <w:sz w:val="22"/>
        </w:rPr>
      </w:pPr>
      <w:r>
        <w:rPr>
          <w:rFonts w:hint="eastAsia"/>
          <w:color w:val="FF0000"/>
          <w:sz w:val="22"/>
        </w:rPr>
        <w:t>7.3</w:t>
      </w:r>
      <w:r>
        <w:rPr>
          <w:rFonts w:hint="eastAsia"/>
          <w:color w:val="FF0000"/>
          <w:sz w:val="22"/>
        </w:rPr>
        <w:t>采购人不得以法定代表人或者主要负责人变更，履行内部付款流程，或者在合同未作约定的情况下以等待竣工验收批复、决算审计等为由，拒绝或者延迟支付中小企业款项。如发生延迟支付情况，应当支付逾期利息，且利率不行低于合同订立时</w:t>
      </w:r>
      <w:r>
        <w:rPr>
          <w:color w:val="FF0000"/>
          <w:sz w:val="22"/>
        </w:rPr>
        <w:t>1</w:t>
      </w:r>
      <w:r>
        <w:rPr>
          <w:rFonts w:hint="eastAsia"/>
          <w:color w:val="FF0000"/>
          <w:sz w:val="22"/>
        </w:rPr>
        <w:t>年期贷款市场报价利率。</w:t>
      </w:r>
    </w:p>
    <w:p w:rsidR="002E335F" w:rsidRDefault="002E335F" w:rsidP="002E335F">
      <w:pPr>
        <w:snapToGrid w:val="0"/>
        <w:ind w:firstLineChars="200" w:firstLine="442"/>
        <w:jc w:val="left"/>
        <w:rPr>
          <w:b/>
          <w:color w:val="FF0000"/>
          <w:sz w:val="22"/>
          <w:highlight w:val="green"/>
        </w:rPr>
      </w:pPr>
    </w:p>
    <w:p w:rsidR="002E335F" w:rsidRDefault="002E335F" w:rsidP="002E335F">
      <w:pPr>
        <w:snapToGrid w:val="0"/>
        <w:spacing w:line="300" w:lineRule="auto"/>
        <w:ind w:firstLineChars="200" w:firstLine="440"/>
        <w:jc w:val="left"/>
        <w:rPr>
          <w:color w:val="0000FF"/>
          <w:sz w:val="22"/>
          <w:szCs w:val="22"/>
        </w:rPr>
      </w:pPr>
    </w:p>
    <w:p w:rsidR="002E335F" w:rsidRDefault="002E335F" w:rsidP="002E335F">
      <w:pPr>
        <w:adjustRightInd w:val="0"/>
        <w:snapToGrid w:val="0"/>
        <w:spacing w:line="300" w:lineRule="auto"/>
        <w:ind w:firstLineChars="196" w:firstLine="590"/>
        <w:jc w:val="center"/>
        <w:outlineLvl w:val="1"/>
        <w:rPr>
          <w:rFonts w:eastAsia="黑体"/>
          <w:b/>
          <w:color w:val="000000"/>
          <w:sz w:val="30"/>
          <w:szCs w:val="30"/>
        </w:rPr>
      </w:pPr>
      <w:bookmarkStart w:id="42" w:name="_Toc18592542"/>
      <w:r>
        <w:rPr>
          <w:rFonts w:eastAsia="黑体"/>
          <w:b/>
          <w:color w:val="000000"/>
          <w:sz w:val="30"/>
          <w:szCs w:val="30"/>
        </w:rPr>
        <w:t>三、</w:t>
      </w:r>
      <w:bookmarkEnd w:id="40"/>
      <w:bookmarkEnd w:id="41"/>
      <w:r>
        <w:rPr>
          <w:rFonts w:eastAsia="黑体"/>
          <w:b/>
          <w:color w:val="000000"/>
          <w:sz w:val="30"/>
          <w:szCs w:val="30"/>
        </w:rPr>
        <w:t>技术质量要求</w:t>
      </w:r>
      <w:bookmarkEnd w:id="42"/>
    </w:p>
    <w:p w:rsidR="002E335F" w:rsidRDefault="002E335F" w:rsidP="002E335F">
      <w:pPr>
        <w:adjustRightInd w:val="0"/>
        <w:snapToGrid w:val="0"/>
        <w:spacing w:line="300" w:lineRule="auto"/>
        <w:ind w:firstLineChars="196" w:firstLine="433"/>
        <w:jc w:val="left"/>
        <w:outlineLvl w:val="2"/>
        <w:rPr>
          <w:b/>
          <w:color w:val="000000"/>
          <w:sz w:val="22"/>
          <w:szCs w:val="22"/>
        </w:rPr>
      </w:pPr>
      <w:bookmarkStart w:id="43" w:name="_Toc18592543"/>
      <w:r>
        <w:rPr>
          <w:b/>
          <w:color w:val="000000"/>
          <w:sz w:val="22"/>
          <w:szCs w:val="22"/>
        </w:rPr>
        <w:t xml:space="preserve">8 </w:t>
      </w:r>
      <w:r>
        <w:rPr>
          <w:b/>
          <w:color w:val="000000"/>
          <w:sz w:val="22"/>
          <w:szCs w:val="22"/>
        </w:rPr>
        <w:t>技术规范和规范性文件</w:t>
      </w:r>
      <w:bookmarkEnd w:id="43"/>
    </w:p>
    <w:p w:rsidR="002E335F" w:rsidRDefault="002E335F" w:rsidP="002E335F">
      <w:pPr>
        <w:snapToGrid w:val="0"/>
        <w:spacing w:line="300" w:lineRule="auto"/>
        <w:ind w:firstLineChars="200" w:firstLine="440"/>
        <w:jc w:val="left"/>
        <w:rPr>
          <w:b/>
          <w:sz w:val="22"/>
          <w:szCs w:val="22"/>
          <w:u w:val="single"/>
        </w:rPr>
      </w:pPr>
      <w:r>
        <w:rPr>
          <w:bCs/>
          <w:sz w:val="22"/>
          <w:szCs w:val="22"/>
        </w:rPr>
        <w:t>本项目的养护质量检查评定、养护维修技术标准及养护施工安全文明要求适用国家现行法律、规范、规程、标准以及上海市现行规范标准，具体包括：</w:t>
      </w:r>
    </w:p>
    <w:p w:rsidR="002E335F" w:rsidRDefault="002E335F" w:rsidP="002E335F">
      <w:pPr>
        <w:tabs>
          <w:tab w:val="left" w:pos="3060"/>
        </w:tabs>
        <w:snapToGrid w:val="0"/>
        <w:spacing w:line="300" w:lineRule="auto"/>
        <w:ind w:firstLineChars="200" w:firstLine="440"/>
        <w:rPr>
          <w:bCs/>
          <w:sz w:val="22"/>
          <w:szCs w:val="22"/>
        </w:rPr>
      </w:pPr>
      <w:r>
        <w:rPr>
          <w:rFonts w:hint="eastAsia"/>
          <w:bCs/>
          <w:sz w:val="22"/>
          <w:szCs w:val="22"/>
        </w:rPr>
        <w:t>（</w:t>
      </w:r>
      <w:r>
        <w:rPr>
          <w:rFonts w:hint="eastAsia"/>
          <w:bCs/>
          <w:sz w:val="22"/>
          <w:szCs w:val="22"/>
        </w:rPr>
        <w:t>1</w:t>
      </w:r>
      <w:r>
        <w:rPr>
          <w:rFonts w:hint="eastAsia"/>
          <w:bCs/>
          <w:sz w:val="22"/>
          <w:szCs w:val="22"/>
        </w:rPr>
        <w:t>）《公路技术状况评定标准》</w:t>
      </w:r>
      <w:r>
        <w:rPr>
          <w:rFonts w:hint="eastAsia"/>
          <w:bCs/>
          <w:sz w:val="22"/>
          <w:szCs w:val="22"/>
        </w:rPr>
        <w:t>(JTGH20-2007)</w:t>
      </w:r>
    </w:p>
    <w:p w:rsidR="002E335F" w:rsidRDefault="002E335F" w:rsidP="002E335F">
      <w:pPr>
        <w:tabs>
          <w:tab w:val="left" w:pos="3060"/>
        </w:tabs>
        <w:snapToGrid w:val="0"/>
        <w:spacing w:line="300" w:lineRule="auto"/>
        <w:ind w:firstLineChars="200" w:firstLine="440"/>
        <w:rPr>
          <w:bCs/>
          <w:sz w:val="22"/>
          <w:szCs w:val="22"/>
        </w:rPr>
      </w:pPr>
      <w:r>
        <w:rPr>
          <w:rFonts w:hint="eastAsia"/>
          <w:bCs/>
          <w:sz w:val="22"/>
          <w:szCs w:val="22"/>
        </w:rPr>
        <w:t>（</w:t>
      </w:r>
      <w:r>
        <w:rPr>
          <w:rFonts w:hint="eastAsia"/>
          <w:bCs/>
          <w:sz w:val="22"/>
          <w:szCs w:val="22"/>
        </w:rPr>
        <w:t>2</w:t>
      </w:r>
      <w:r>
        <w:rPr>
          <w:rFonts w:hint="eastAsia"/>
          <w:bCs/>
          <w:sz w:val="22"/>
          <w:szCs w:val="22"/>
        </w:rPr>
        <w:t>）《公路养护技术规范》</w:t>
      </w:r>
      <w:r>
        <w:rPr>
          <w:rFonts w:hint="eastAsia"/>
          <w:bCs/>
          <w:sz w:val="22"/>
          <w:szCs w:val="22"/>
        </w:rPr>
        <w:t>(JTGH10-2009)</w:t>
      </w:r>
    </w:p>
    <w:p w:rsidR="002E335F" w:rsidRDefault="002E335F" w:rsidP="002E335F">
      <w:pPr>
        <w:tabs>
          <w:tab w:val="left" w:pos="3060"/>
        </w:tabs>
        <w:snapToGrid w:val="0"/>
        <w:spacing w:line="300" w:lineRule="auto"/>
        <w:ind w:firstLineChars="200" w:firstLine="440"/>
        <w:rPr>
          <w:bCs/>
          <w:sz w:val="22"/>
          <w:szCs w:val="22"/>
        </w:rPr>
      </w:pPr>
      <w:r>
        <w:rPr>
          <w:rFonts w:hint="eastAsia"/>
          <w:bCs/>
          <w:sz w:val="22"/>
          <w:szCs w:val="22"/>
        </w:rPr>
        <w:t>（</w:t>
      </w:r>
      <w:r>
        <w:rPr>
          <w:rFonts w:hint="eastAsia"/>
          <w:bCs/>
          <w:sz w:val="22"/>
          <w:szCs w:val="22"/>
        </w:rPr>
        <w:t>3</w:t>
      </w:r>
      <w:r>
        <w:rPr>
          <w:rFonts w:hint="eastAsia"/>
          <w:bCs/>
          <w:sz w:val="22"/>
          <w:szCs w:val="22"/>
        </w:rPr>
        <w:t>）《公路桥梁技术状况评定标准》</w:t>
      </w:r>
      <w:r>
        <w:rPr>
          <w:rFonts w:hint="eastAsia"/>
          <w:bCs/>
          <w:sz w:val="22"/>
          <w:szCs w:val="22"/>
        </w:rPr>
        <w:t>(JTG/TH21-2011)</w:t>
      </w:r>
    </w:p>
    <w:p w:rsidR="002E335F" w:rsidRDefault="002E335F" w:rsidP="002E335F">
      <w:pPr>
        <w:tabs>
          <w:tab w:val="left" w:pos="3060"/>
        </w:tabs>
        <w:snapToGrid w:val="0"/>
        <w:spacing w:line="300" w:lineRule="auto"/>
        <w:ind w:firstLineChars="200" w:firstLine="440"/>
        <w:rPr>
          <w:bCs/>
          <w:sz w:val="22"/>
          <w:szCs w:val="22"/>
        </w:rPr>
      </w:pPr>
      <w:r>
        <w:rPr>
          <w:rFonts w:hint="eastAsia"/>
          <w:bCs/>
          <w:sz w:val="22"/>
          <w:szCs w:val="22"/>
        </w:rPr>
        <w:t>（</w:t>
      </w:r>
      <w:r>
        <w:rPr>
          <w:rFonts w:hint="eastAsia"/>
          <w:bCs/>
          <w:sz w:val="22"/>
          <w:szCs w:val="22"/>
        </w:rPr>
        <w:t>4</w:t>
      </w:r>
      <w:r>
        <w:rPr>
          <w:rFonts w:hint="eastAsia"/>
          <w:bCs/>
          <w:sz w:val="22"/>
          <w:szCs w:val="22"/>
        </w:rPr>
        <w:t>）《公路桥涵养护规范》</w:t>
      </w:r>
      <w:r>
        <w:rPr>
          <w:rFonts w:hint="eastAsia"/>
          <w:bCs/>
          <w:sz w:val="22"/>
          <w:szCs w:val="22"/>
        </w:rPr>
        <w:t>(JTGH11-2004)</w:t>
      </w:r>
    </w:p>
    <w:p w:rsidR="002E335F" w:rsidRDefault="002E335F" w:rsidP="002E335F">
      <w:pPr>
        <w:tabs>
          <w:tab w:val="left" w:pos="3060"/>
        </w:tabs>
        <w:snapToGrid w:val="0"/>
        <w:spacing w:line="300" w:lineRule="auto"/>
        <w:ind w:firstLineChars="200" w:firstLine="440"/>
        <w:rPr>
          <w:bCs/>
          <w:sz w:val="22"/>
          <w:szCs w:val="22"/>
        </w:rPr>
      </w:pPr>
      <w:r>
        <w:rPr>
          <w:rFonts w:hint="eastAsia"/>
          <w:bCs/>
          <w:sz w:val="22"/>
          <w:szCs w:val="22"/>
        </w:rPr>
        <w:t>（</w:t>
      </w:r>
      <w:r>
        <w:rPr>
          <w:rFonts w:hint="eastAsia"/>
          <w:bCs/>
          <w:sz w:val="22"/>
          <w:szCs w:val="22"/>
        </w:rPr>
        <w:t>5</w:t>
      </w:r>
      <w:r>
        <w:rPr>
          <w:rFonts w:hint="eastAsia"/>
          <w:bCs/>
          <w:sz w:val="22"/>
          <w:szCs w:val="22"/>
        </w:rPr>
        <w:t>）《公路沥青路面养护技术规范》</w:t>
      </w:r>
      <w:r>
        <w:rPr>
          <w:rFonts w:hint="eastAsia"/>
          <w:bCs/>
          <w:sz w:val="22"/>
          <w:szCs w:val="22"/>
        </w:rPr>
        <w:t>(JTJ073.2-2001)</w:t>
      </w:r>
    </w:p>
    <w:p w:rsidR="002E335F" w:rsidRDefault="002E335F" w:rsidP="002E335F">
      <w:pPr>
        <w:tabs>
          <w:tab w:val="left" w:pos="3060"/>
        </w:tabs>
        <w:snapToGrid w:val="0"/>
        <w:spacing w:line="300" w:lineRule="auto"/>
        <w:ind w:firstLineChars="200" w:firstLine="440"/>
        <w:rPr>
          <w:bCs/>
          <w:sz w:val="22"/>
          <w:szCs w:val="22"/>
        </w:rPr>
      </w:pPr>
      <w:r>
        <w:rPr>
          <w:rFonts w:hint="eastAsia"/>
          <w:bCs/>
          <w:sz w:val="22"/>
          <w:szCs w:val="22"/>
        </w:rPr>
        <w:t>（</w:t>
      </w:r>
      <w:r>
        <w:rPr>
          <w:rFonts w:hint="eastAsia"/>
          <w:bCs/>
          <w:sz w:val="22"/>
          <w:szCs w:val="22"/>
        </w:rPr>
        <w:t>6</w:t>
      </w:r>
      <w:r>
        <w:rPr>
          <w:rFonts w:hint="eastAsia"/>
          <w:bCs/>
          <w:sz w:val="22"/>
          <w:szCs w:val="22"/>
        </w:rPr>
        <w:t>）《公路水泥混凝土路面养护技术规范》</w:t>
      </w:r>
      <w:r>
        <w:rPr>
          <w:rFonts w:hint="eastAsia"/>
          <w:bCs/>
          <w:sz w:val="22"/>
          <w:szCs w:val="22"/>
        </w:rPr>
        <w:t>(JTJ073.1-2001)</w:t>
      </w:r>
    </w:p>
    <w:p w:rsidR="002E335F" w:rsidRDefault="002E335F" w:rsidP="002E335F">
      <w:pPr>
        <w:tabs>
          <w:tab w:val="left" w:pos="3060"/>
        </w:tabs>
        <w:snapToGrid w:val="0"/>
        <w:spacing w:line="300" w:lineRule="auto"/>
        <w:ind w:firstLineChars="200" w:firstLine="440"/>
        <w:rPr>
          <w:bCs/>
          <w:sz w:val="22"/>
          <w:szCs w:val="22"/>
        </w:rPr>
      </w:pPr>
      <w:r>
        <w:rPr>
          <w:rFonts w:hint="eastAsia"/>
          <w:bCs/>
          <w:sz w:val="22"/>
          <w:szCs w:val="22"/>
        </w:rPr>
        <w:t>（</w:t>
      </w:r>
      <w:r>
        <w:rPr>
          <w:rFonts w:hint="eastAsia"/>
          <w:bCs/>
          <w:sz w:val="22"/>
          <w:szCs w:val="22"/>
        </w:rPr>
        <w:t>7</w:t>
      </w:r>
      <w:r>
        <w:rPr>
          <w:rFonts w:hint="eastAsia"/>
          <w:bCs/>
          <w:sz w:val="22"/>
          <w:szCs w:val="22"/>
        </w:rPr>
        <w:t>）《上海市公路桥涵养护规程》（</w:t>
      </w:r>
      <w:r>
        <w:rPr>
          <w:rFonts w:hint="eastAsia"/>
          <w:bCs/>
          <w:sz w:val="22"/>
          <w:szCs w:val="22"/>
        </w:rPr>
        <w:t>SZ-40-2005</w:t>
      </w:r>
      <w:r>
        <w:rPr>
          <w:rFonts w:hint="eastAsia"/>
          <w:bCs/>
          <w:sz w:val="22"/>
          <w:szCs w:val="22"/>
        </w:rPr>
        <w:t>）</w:t>
      </w:r>
    </w:p>
    <w:p w:rsidR="002E335F" w:rsidRDefault="002E335F" w:rsidP="002E335F">
      <w:pPr>
        <w:tabs>
          <w:tab w:val="left" w:pos="3060"/>
        </w:tabs>
        <w:snapToGrid w:val="0"/>
        <w:spacing w:line="300" w:lineRule="auto"/>
        <w:ind w:firstLineChars="200" w:firstLine="440"/>
        <w:rPr>
          <w:bCs/>
          <w:sz w:val="22"/>
          <w:szCs w:val="22"/>
        </w:rPr>
      </w:pPr>
      <w:r>
        <w:rPr>
          <w:rFonts w:hint="eastAsia"/>
          <w:bCs/>
          <w:sz w:val="22"/>
          <w:szCs w:val="22"/>
        </w:rPr>
        <w:t>（</w:t>
      </w:r>
      <w:r>
        <w:rPr>
          <w:rFonts w:hint="eastAsia"/>
          <w:bCs/>
          <w:sz w:val="22"/>
          <w:szCs w:val="22"/>
        </w:rPr>
        <w:t>8</w:t>
      </w:r>
      <w:r>
        <w:rPr>
          <w:rFonts w:hint="eastAsia"/>
          <w:bCs/>
          <w:sz w:val="22"/>
          <w:szCs w:val="22"/>
        </w:rPr>
        <w:t>）《公路沥青路面养护技术规程》（</w:t>
      </w:r>
      <w:r>
        <w:rPr>
          <w:rFonts w:hint="eastAsia"/>
          <w:bCs/>
          <w:sz w:val="22"/>
          <w:szCs w:val="22"/>
        </w:rPr>
        <w:t>SZ-21-2002</w:t>
      </w:r>
      <w:r>
        <w:rPr>
          <w:rFonts w:hint="eastAsia"/>
          <w:bCs/>
          <w:sz w:val="22"/>
          <w:szCs w:val="22"/>
        </w:rPr>
        <w:t>）</w:t>
      </w:r>
    </w:p>
    <w:p w:rsidR="002E335F" w:rsidRDefault="002E335F" w:rsidP="002E335F">
      <w:pPr>
        <w:tabs>
          <w:tab w:val="left" w:pos="3060"/>
        </w:tabs>
        <w:snapToGrid w:val="0"/>
        <w:spacing w:line="300" w:lineRule="auto"/>
        <w:ind w:firstLineChars="200" w:firstLine="440"/>
        <w:rPr>
          <w:bCs/>
          <w:sz w:val="22"/>
          <w:szCs w:val="22"/>
        </w:rPr>
      </w:pPr>
      <w:r>
        <w:rPr>
          <w:rFonts w:hint="eastAsia"/>
          <w:bCs/>
          <w:sz w:val="22"/>
          <w:szCs w:val="22"/>
        </w:rPr>
        <w:t>（</w:t>
      </w:r>
      <w:r>
        <w:rPr>
          <w:rFonts w:hint="eastAsia"/>
          <w:bCs/>
          <w:sz w:val="22"/>
          <w:szCs w:val="22"/>
        </w:rPr>
        <w:t>9</w:t>
      </w:r>
      <w:r>
        <w:rPr>
          <w:rFonts w:hint="eastAsia"/>
          <w:bCs/>
          <w:sz w:val="22"/>
          <w:szCs w:val="22"/>
        </w:rPr>
        <w:t>）《公路水泥混凝土路面养护技术规程》（</w:t>
      </w:r>
      <w:r>
        <w:rPr>
          <w:rFonts w:hint="eastAsia"/>
          <w:bCs/>
          <w:sz w:val="22"/>
          <w:szCs w:val="22"/>
        </w:rPr>
        <w:t>SZ-30-2002</w:t>
      </w:r>
      <w:r>
        <w:rPr>
          <w:rFonts w:hint="eastAsia"/>
          <w:bCs/>
          <w:sz w:val="22"/>
          <w:szCs w:val="22"/>
        </w:rPr>
        <w:t>）</w:t>
      </w:r>
    </w:p>
    <w:p w:rsidR="002E335F" w:rsidRDefault="002E335F" w:rsidP="002E335F">
      <w:pPr>
        <w:tabs>
          <w:tab w:val="left" w:pos="3060"/>
        </w:tabs>
        <w:snapToGrid w:val="0"/>
        <w:spacing w:line="300" w:lineRule="auto"/>
        <w:ind w:firstLineChars="200" w:firstLine="440"/>
        <w:rPr>
          <w:bCs/>
          <w:sz w:val="22"/>
          <w:szCs w:val="22"/>
        </w:rPr>
      </w:pPr>
      <w:r>
        <w:rPr>
          <w:rFonts w:hint="eastAsia"/>
          <w:bCs/>
          <w:sz w:val="22"/>
          <w:szCs w:val="22"/>
        </w:rPr>
        <w:t>（</w:t>
      </w:r>
      <w:r>
        <w:rPr>
          <w:rFonts w:hint="eastAsia"/>
          <w:bCs/>
          <w:sz w:val="22"/>
          <w:szCs w:val="22"/>
        </w:rPr>
        <w:t>10</w:t>
      </w:r>
      <w:r>
        <w:rPr>
          <w:rFonts w:hint="eastAsia"/>
          <w:bCs/>
          <w:sz w:val="22"/>
          <w:szCs w:val="22"/>
        </w:rPr>
        <w:t>）《公路沥青路面预养护技术规程》（</w:t>
      </w:r>
      <w:r>
        <w:rPr>
          <w:rFonts w:hint="eastAsia"/>
          <w:bCs/>
          <w:sz w:val="22"/>
          <w:szCs w:val="22"/>
        </w:rPr>
        <w:t>SZ-G-D01-2007</w:t>
      </w:r>
      <w:r>
        <w:rPr>
          <w:rFonts w:hint="eastAsia"/>
          <w:bCs/>
          <w:sz w:val="22"/>
          <w:szCs w:val="22"/>
        </w:rPr>
        <w:t>）</w:t>
      </w:r>
    </w:p>
    <w:p w:rsidR="002E335F" w:rsidRDefault="002E335F" w:rsidP="002E335F">
      <w:pPr>
        <w:tabs>
          <w:tab w:val="left" w:pos="3060"/>
        </w:tabs>
        <w:snapToGrid w:val="0"/>
        <w:spacing w:line="300" w:lineRule="auto"/>
        <w:ind w:firstLineChars="200" w:firstLine="440"/>
        <w:rPr>
          <w:bCs/>
          <w:sz w:val="22"/>
          <w:szCs w:val="22"/>
        </w:rPr>
      </w:pPr>
      <w:r>
        <w:rPr>
          <w:rFonts w:hint="eastAsia"/>
          <w:bCs/>
          <w:sz w:val="22"/>
          <w:szCs w:val="22"/>
        </w:rPr>
        <w:t>（</w:t>
      </w:r>
      <w:r>
        <w:rPr>
          <w:rFonts w:hint="eastAsia"/>
          <w:bCs/>
          <w:sz w:val="22"/>
          <w:szCs w:val="22"/>
        </w:rPr>
        <w:t>11</w:t>
      </w:r>
      <w:r>
        <w:rPr>
          <w:rFonts w:hint="eastAsia"/>
          <w:bCs/>
          <w:sz w:val="22"/>
          <w:szCs w:val="22"/>
        </w:rPr>
        <w:t>）《上海公路绿化养护技术规程》（</w:t>
      </w:r>
      <w:r>
        <w:rPr>
          <w:rFonts w:hint="eastAsia"/>
          <w:bCs/>
          <w:sz w:val="22"/>
          <w:szCs w:val="22"/>
        </w:rPr>
        <w:t>SZ-36-2004</w:t>
      </w:r>
      <w:r>
        <w:rPr>
          <w:rFonts w:hint="eastAsia"/>
          <w:bCs/>
          <w:sz w:val="22"/>
          <w:szCs w:val="22"/>
        </w:rPr>
        <w:t>）</w:t>
      </w:r>
    </w:p>
    <w:p w:rsidR="002E335F" w:rsidRDefault="002E335F" w:rsidP="002E335F">
      <w:pPr>
        <w:tabs>
          <w:tab w:val="left" w:pos="3060"/>
        </w:tabs>
        <w:snapToGrid w:val="0"/>
        <w:spacing w:line="300" w:lineRule="auto"/>
        <w:ind w:firstLineChars="200" w:firstLine="440"/>
        <w:rPr>
          <w:bCs/>
          <w:sz w:val="22"/>
          <w:szCs w:val="22"/>
        </w:rPr>
      </w:pPr>
      <w:r>
        <w:rPr>
          <w:rFonts w:hint="eastAsia"/>
          <w:bCs/>
          <w:sz w:val="22"/>
          <w:szCs w:val="22"/>
        </w:rPr>
        <w:t>（</w:t>
      </w:r>
      <w:r>
        <w:rPr>
          <w:rFonts w:hint="eastAsia"/>
          <w:bCs/>
          <w:sz w:val="22"/>
          <w:szCs w:val="22"/>
        </w:rPr>
        <w:t>12</w:t>
      </w:r>
      <w:r>
        <w:rPr>
          <w:rFonts w:hint="eastAsia"/>
          <w:bCs/>
          <w:sz w:val="22"/>
          <w:szCs w:val="22"/>
        </w:rPr>
        <w:t>）《公路养护安全作业规程》（</w:t>
      </w:r>
      <w:r>
        <w:rPr>
          <w:rFonts w:hint="eastAsia"/>
          <w:bCs/>
          <w:sz w:val="22"/>
          <w:szCs w:val="22"/>
        </w:rPr>
        <w:t>JTG H30-2015</w:t>
      </w:r>
      <w:r>
        <w:rPr>
          <w:rFonts w:hint="eastAsia"/>
          <w:bCs/>
          <w:sz w:val="22"/>
          <w:szCs w:val="22"/>
        </w:rPr>
        <w:t>）</w:t>
      </w:r>
    </w:p>
    <w:p w:rsidR="002E335F" w:rsidRDefault="002E335F" w:rsidP="002E335F">
      <w:pPr>
        <w:tabs>
          <w:tab w:val="left" w:pos="3060"/>
        </w:tabs>
        <w:snapToGrid w:val="0"/>
        <w:spacing w:line="300" w:lineRule="auto"/>
        <w:ind w:firstLineChars="200" w:firstLine="440"/>
        <w:rPr>
          <w:bCs/>
          <w:sz w:val="22"/>
          <w:szCs w:val="22"/>
        </w:rPr>
      </w:pPr>
      <w:r>
        <w:rPr>
          <w:rFonts w:hint="eastAsia"/>
          <w:bCs/>
          <w:sz w:val="22"/>
          <w:szCs w:val="22"/>
        </w:rPr>
        <w:t>（</w:t>
      </w:r>
      <w:r>
        <w:rPr>
          <w:rFonts w:hint="eastAsia"/>
          <w:bCs/>
          <w:sz w:val="22"/>
          <w:szCs w:val="22"/>
        </w:rPr>
        <w:t>13</w:t>
      </w:r>
      <w:r>
        <w:rPr>
          <w:rFonts w:hint="eastAsia"/>
          <w:bCs/>
          <w:sz w:val="22"/>
          <w:szCs w:val="22"/>
        </w:rPr>
        <w:t>）《公路养护安全作业规程实施细则》（沪市政建</w:t>
      </w:r>
      <w:r>
        <w:rPr>
          <w:rFonts w:hint="eastAsia"/>
          <w:bCs/>
          <w:sz w:val="22"/>
          <w:szCs w:val="22"/>
        </w:rPr>
        <w:t>[2004]859</w:t>
      </w:r>
      <w:r>
        <w:rPr>
          <w:rFonts w:hint="eastAsia"/>
          <w:bCs/>
          <w:sz w:val="22"/>
          <w:szCs w:val="22"/>
        </w:rPr>
        <w:t>号）</w:t>
      </w:r>
    </w:p>
    <w:p w:rsidR="002E335F" w:rsidRDefault="002E335F" w:rsidP="002E335F">
      <w:pPr>
        <w:tabs>
          <w:tab w:val="left" w:pos="3060"/>
        </w:tabs>
        <w:snapToGrid w:val="0"/>
        <w:spacing w:line="300" w:lineRule="auto"/>
        <w:ind w:firstLineChars="200" w:firstLine="440"/>
        <w:rPr>
          <w:bCs/>
          <w:sz w:val="22"/>
          <w:szCs w:val="22"/>
        </w:rPr>
      </w:pPr>
      <w:r>
        <w:rPr>
          <w:rFonts w:hint="eastAsia"/>
          <w:bCs/>
          <w:sz w:val="22"/>
          <w:szCs w:val="22"/>
        </w:rPr>
        <w:t>（</w:t>
      </w:r>
      <w:r>
        <w:rPr>
          <w:rFonts w:hint="eastAsia"/>
          <w:bCs/>
          <w:sz w:val="22"/>
          <w:szCs w:val="22"/>
        </w:rPr>
        <w:t>14</w:t>
      </w:r>
      <w:r>
        <w:rPr>
          <w:rFonts w:hint="eastAsia"/>
          <w:bCs/>
          <w:sz w:val="22"/>
          <w:szCs w:val="22"/>
        </w:rPr>
        <w:t>）《农村公路建设与养护技术规范》（沪建交【</w:t>
      </w:r>
      <w:r>
        <w:rPr>
          <w:rFonts w:hint="eastAsia"/>
          <w:bCs/>
          <w:sz w:val="22"/>
          <w:szCs w:val="22"/>
        </w:rPr>
        <w:t>2019</w:t>
      </w:r>
      <w:r>
        <w:rPr>
          <w:rFonts w:hint="eastAsia"/>
          <w:bCs/>
          <w:sz w:val="22"/>
          <w:szCs w:val="22"/>
        </w:rPr>
        <w:t>】</w:t>
      </w:r>
      <w:r>
        <w:rPr>
          <w:rFonts w:hint="eastAsia"/>
          <w:bCs/>
          <w:sz w:val="22"/>
          <w:szCs w:val="22"/>
        </w:rPr>
        <w:t>1633</w:t>
      </w:r>
      <w:r>
        <w:rPr>
          <w:rFonts w:hint="eastAsia"/>
          <w:bCs/>
          <w:sz w:val="22"/>
          <w:szCs w:val="22"/>
        </w:rPr>
        <w:t>号）</w:t>
      </w:r>
    </w:p>
    <w:p w:rsidR="002E335F" w:rsidRDefault="002E335F" w:rsidP="002E335F">
      <w:pPr>
        <w:tabs>
          <w:tab w:val="left" w:pos="3060"/>
        </w:tabs>
        <w:snapToGrid w:val="0"/>
        <w:spacing w:line="300" w:lineRule="auto"/>
        <w:ind w:firstLineChars="200" w:firstLine="440"/>
        <w:rPr>
          <w:bCs/>
          <w:sz w:val="22"/>
          <w:szCs w:val="22"/>
        </w:rPr>
      </w:pPr>
      <w:r>
        <w:rPr>
          <w:rFonts w:hint="eastAsia"/>
          <w:bCs/>
          <w:sz w:val="22"/>
          <w:szCs w:val="22"/>
        </w:rPr>
        <w:lastRenderedPageBreak/>
        <w:t>（</w:t>
      </w:r>
      <w:r>
        <w:rPr>
          <w:rFonts w:hint="eastAsia"/>
          <w:bCs/>
          <w:sz w:val="22"/>
          <w:szCs w:val="22"/>
        </w:rPr>
        <w:t>15</w:t>
      </w:r>
      <w:r>
        <w:rPr>
          <w:rFonts w:hint="eastAsia"/>
          <w:bCs/>
          <w:sz w:val="22"/>
          <w:szCs w:val="22"/>
        </w:rPr>
        <w:t>）《中华人民共和国安全生产法》（</w:t>
      </w:r>
      <w:r>
        <w:rPr>
          <w:rFonts w:hint="eastAsia"/>
          <w:bCs/>
          <w:sz w:val="22"/>
          <w:szCs w:val="22"/>
        </w:rPr>
        <w:t>2002</w:t>
      </w:r>
      <w:r>
        <w:rPr>
          <w:rFonts w:hint="eastAsia"/>
          <w:bCs/>
          <w:sz w:val="22"/>
          <w:szCs w:val="22"/>
        </w:rPr>
        <w:t>年</w:t>
      </w:r>
      <w:r>
        <w:rPr>
          <w:rFonts w:hint="eastAsia"/>
          <w:bCs/>
          <w:sz w:val="22"/>
          <w:szCs w:val="22"/>
        </w:rPr>
        <w:t>6</w:t>
      </w:r>
      <w:r>
        <w:rPr>
          <w:rFonts w:hint="eastAsia"/>
          <w:bCs/>
          <w:sz w:val="22"/>
          <w:szCs w:val="22"/>
        </w:rPr>
        <w:t>月</w:t>
      </w:r>
      <w:r>
        <w:rPr>
          <w:rFonts w:hint="eastAsia"/>
          <w:bCs/>
          <w:sz w:val="22"/>
          <w:szCs w:val="22"/>
        </w:rPr>
        <w:t>29</w:t>
      </w:r>
      <w:r>
        <w:rPr>
          <w:rFonts w:hint="eastAsia"/>
          <w:bCs/>
          <w:sz w:val="22"/>
          <w:szCs w:val="22"/>
        </w:rPr>
        <w:t>日第九届全国人大常委会第</w:t>
      </w:r>
      <w:r>
        <w:rPr>
          <w:rFonts w:hint="eastAsia"/>
          <w:bCs/>
          <w:sz w:val="22"/>
          <w:szCs w:val="22"/>
        </w:rPr>
        <w:t>28</w:t>
      </w:r>
      <w:r>
        <w:rPr>
          <w:rFonts w:hint="eastAsia"/>
          <w:bCs/>
          <w:sz w:val="22"/>
          <w:szCs w:val="22"/>
        </w:rPr>
        <w:t>次会议通过）</w:t>
      </w:r>
    </w:p>
    <w:p w:rsidR="002E335F" w:rsidRDefault="002E335F" w:rsidP="002E335F">
      <w:pPr>
        <w:tabs>
          <w:tab w:val="left" w:pos="3060"/>
        </w:tabs>
        <w:snapToGrid w:val="0"/>
        <w:spacing w:line="300" w:lineRule="auto"/>
        <w:ind w:firstLineChars="200" w:firstLine="440"/>
        <w:rPr>
          <w:bCs/>
          <w:sz w:val="22"/>
          <w:szCs w:val="22"/>
        </w:rPr>
      </w:pPr>
      <w:r>
        <w:rPr>
          <w:rFonts w:hint="eastAsia"/>
          <w:bCs/>
          <w:sz w:val="22"/>
          <w:szCs w:val="22"/>
        </w:rPr>
        <w:t>（</w:t>
      </w:r>
      <w:r>
        <w:rPr>
          <w:rFonts w:hint="eastAsia"/>
          <w:bCs/>
          <w:sz w:val="22"/>
          <w:szCs w:val="22"/>
        </w:rPr>
        <w:t>16</w:t>
      </w:r>
      <w:r>
        <w:rPr>
          <w:rFonts w:hint="eastAsia"/>
          <w:bCs/>
          <w:sz w:val="22"/>
          <w:szCs w:val="22"/>
        </w:rPr>
        <w:t>）《国务院关于进一步加强企业安全生产工作的通知》（国发〔</w:t>
      </w:r>
      <w:r>
        <w:rPr>
          <w:rFonts w:hint="eastAsia"/>
          <w:bCs/>
          <w:sz w:val="22"/>
          <w:szCs w:val="22"/>
        </w:rPr>
        <w:t>2010</w:t>
      </w:r>
      <w:r>
        <w:rPr>
          <w:rFonts w:hint="eastAsia"/>
          <w:bCs/>
          <w:sz w:val="22"/>
          <w:szCs w:val="22"/>
        </w:rPr>
        <w:t>〕</w:t>
      </w:r>
      <w:r>
        <w:rPr>
          <w:rFonts w:hint="eastAsia"/>
          <w:bCs/>
          <w:sz w:val="22"/>
          <w:szCs w:val="22"/>
        </w:rPr>
        <w:t>23</w:t>
      </w:r>
      <w:r>
        <w:rPr>
          <w:rFonts w:hint="eastAsia"/>
          <w:bCs/>
          <w:sz w:val="22"/>
          <w:szCs w:val="22"/>
        </w:rPr>
        <w:t>号）</w:t>
      </w:r>
    </w:p>
    <w:p w:rsidR="002E335F" w:rsidRDefault="002E335F" w:rsidP="002E335F">
      <w:pPr>
        <w:tabs>
          <w:tab w:val="left" w:pos="3060"/>
        </w:tabs>
        <w:snapToGrid w:val="0"/>
        <w:spacing w:line="300" w:lineRule="auto"/>
        <w:ind w:firstLineChars="200" w:firstLine="440"/>
        <w:rPr>
          <w:bCs/>
          <w:sz w:val="22"/>
          <w:szCs w:val="22"/>
        </w:rPr>
      </w:pPr>
      <w:r>
        <w:rPr>
          <w:rFonts w:hint="eastAsia"/>
          <w:bCs/>
          <w:sz w:val="22"/>
          <w:szCs w:val="22"/>
        </w:rPr>
        <w:t>（</w:t>
      </w:r>
      <w:r>
        <w:rPr>
          <w:rFonts w:hint="eastAsia"/>
          <w:bCs/>
          <w:sz w:val="22"/>
          <w:szCs w:val="22"/>
        </w:rPr>
        <w:t>17</w:t>
      </w:r>
      <w:r>
        <w:rPr>
          <w:rFonts w:hint="eastAsia"/>
          <w:bCs/>
          <w:sz w:val="22"/>
          <w:szCs w:val="22"/>
        </w:rPr>
        <w:t>）《公路水运工程“平安工地”建设活动实施方案》</w:t>
      </w:r>
      <w:r>
        <w:rPr>
          <w:rFonts w:hint="eastAsia"/>
          <w:bCs/>
          <w:sz w:val="22"/>
          <w:szCs w:val="22"/>
        </w:rPr>
        <w:t>(</w:t>
      </w:r>
      <w:r>
        <w:rPr>
          <w:rFonts w:hint="eastAsia"/>
          <w:bCs/>
          <w:sz w:val="22"/>
          <w:szCs w:val="22"/>
        </w:rPr>
        <w:t>交质监发〔</w:t>
      </w:r>
      <w:r>
        <w:rPr>
          <w:rFonts w:hint="eastAsia"/>
          <w:bCs/>
          <w:sz w:val="22"/>
          <w:szCs w:val="22"/>
        </w:rPr>
        <w:t>2010</w:t>
      </w:r>
      <w:r>
        <w:rPr>
          <w:rFonts w:hint="eastAsia"/>
          <w:bCs/>
          <w:sz w:val="22"/>
          <w:szCs w:val="22"/>
        </w:rPr>
        <w:t>〕</w:t>
      </w:r>
      <w:r>
        <w:rPr>
          <w:rFonts w:hint="eastAsia"/>
          <w:bCs/>
          <w:sz w:val="22"/>
          <w:szCs w:val="22"/>
        </w:rPr>
        <w:t>132</w:t>
      </w:r>
      <w:r>
        <w:rPr>
          <w:rFonts w:hint="eastAsia"/>
          <w:bCs/>
          <w:sz w:val="22"/>
          <w:szCs w:val="22"/>
        </w:rPr>
        <w:t>号</w:t>
      </w:r>
      <w:r>
        <w:rPr>
          <w:rFonts w:hint="eastAsia"/>
          <w:bCs/>
          <w:sz w:val="22"/>
          <w:szCs w:val="22"/>
        </w:rPr>
        <w:t>)</w:t>
      </w:r>
    </w:p>
    <w:p w:rsidR="002E335F" w:rsidRDefault="002E335F" w:rsidP="002E335F">
      <w:pPr>
        <w:tabs>
          <w:tab w:val="left" w:pos="3060"/>
        </w:tabs>
        <w:snapToGrid w:val="0"/>
        <w:spacing w:line="300" w:lineRule="auto"/>
        <w:ind w:firstLineChars="200" w:firstLine="440"/>
        <w:rPr>
          <w:bCs/>
          <w:sz w:val="22"/>
          <w:szCs w:val="22"/>
        </w:rPr>
      </w:pPr>
      <w:r>
        <w:rPr>
          <w:rFonts w:hint="eastAsia"/>
          <w:bCs/>
          <w:sz w:val="22"/>
          <w:szCs w:val="22"/>
        </w:rPr>
        <w:t>（</w:t>
      </w:r>
      <w:r>
        <w:rPr>
          <w:rFonts w:hint="eastAsia"/>
          <w:bCs/>
          <w:sz w:val="22"/>
          <w:szCs w:val="22"/>
        </w:rPr>
        <w:t>18</w:t>
      </w:r>
      <w:r>
        <w:rPr>
          <w:rFonts w:hint="eastAsia"/>
          <w:bCs/>
          <w:sz w:val="22"/>
          <w:szCs w:val="22"/>
        </w:rPr>
        <w:t>）《上海市安全生产条例》（</w:t>
      </w:r>
      <w:r>
        <w:rPr>
          <w:rFonts w:hint="eastAsia"/>
          <w:bCs/>
          <w:sz w:val="22"/>
          <w:szCs w:val="22"/>
        </w:rPr>
        <w:t>2011</w:t>
      </w:r>
      <w:r>
        <w:rPr>
          <w:rFonts w:hint="eastAsia"/>
          <w:bCs/>
          <w:sz w:val="22"/>
          <w:szCs w:val="22"/>
        </w:rPr>
        <w:t>年</w:t>
      </w:r>
      <w:r>
        <w:rPr>
          <w:rFonts w:hint="eastAsia"/>
          <w:bCs/>
          <w:sz w:val="22"/>
          <w:szCs w:val="22"/>
        </w:rPr>
        <w:t>9</w:t>
      </w:r>
      <w:r>
        <w:rPr>
          <w:rFonts w:hint="eastAsia"/>
          <w:bCs/>
          <w:sz w:val="22"/>
          <w:szCs w:val="22"/>
        </w:rPr>
        <w:t>月</w:t>
      </w:r>
      <w:r>
        <w:rPr>
          <w:rFonts w:hint="eastAsia"/>
          <w:bCs/>
          <w:sz w:val="22"/>
          <w:szCs w:val="22"/>
        </w:rPr>
        <w:t>22</w:t>
      </w:r>
      <w:r>
        <w:rPr>
          <w:rFonts w:hint="eastAsia"/>
          <w:bCs/>
          <w:sz w:val="22"/>
          <w:szCs w:val="22"/>
        </w:rPr>
        <w:t>日上海市第</w:t>
      </w:r>
      <w:r>
        <w:rPr>
          <w:rFonts w:hint="eastAsia"/>
          <w:bCs/>
          <w:sz w:val="22"/>
          <w:szCs w:val="22"/>
        </w:rPr>
        <w:t>12</w:t>
      </w:r>
      <w:r>
        <w:rPr>
          <w:rFonts w:hint="eastAsia"/>
          <w:bCs/>
          <w:sz w:val="22"/>
          <w:szCs w:val="22"/>
        </w:rPr>
        <w:t>届人大常委会第</w:t>
      </w:r>
      <w:r>
        <w:rPr>
          <w:rFonts w:hint="eastAsia"/>
          <w:bCs/>
          <w:sz w:val="22"/>
          <w:szCs w:val="22"/>
        </w:rPr>
        <w:t>29</w:t>
      </w:r>
      <w:r>
        <w:rPr>
          <w:rFonts w:hint="eastAsia"/>
          <w:bCs/>
          <w:sz w:val="22"/>
          <w:szCs w:val="22"/>
        </w:rPr>
        <w:t>次会议通过）</w:t>
      </w:r>
    </w:p>
    <w:p w:rsidR="002E335F" w:rsidRDefault="002E335F" w:rsidP="002E335F">
      <w:pPr>
        <w:tabs>
          <w:tab w:val="left" w:pos="3060"/>
        </w:tabs>
        <w:snapToGrid w:val="0"/>
        <w:spacing w:line="300" w:lineRule="auto"/>
        <w:ind w:firstLineChars="200" w:firstLine="440"/>
        <w:rPr>
          <w:bCs/>
          <w:sz w:val="22"/>
          <w:szCs w:val="22"/>
        </w:rPr>
      </w:pPr>
      <w:r>
        <w:rPr>
          <w:rFonts w:hint="eastAsia"/>
          <w:bCs/>
          <w:sz w:val="22"/>
          <w:szCs w:val="22"/>
        </w:rPr>
        <w:t>（</w:t>
      </w:r>
      <w:r>
        <w:rPr>
          <w:rFonts w:hint="eastAsia"/>
          <w:bCs/>
          <w:sz w:val="22"/>
          <w:szCs w:val="22"/>
        </w:rPr>
        <w:t>19</w:t>
      </w:r>
      <w:r>
        <w:rPr>
          <w:rFonts w:hint="eastAsia"/>
          <w:bCs/>
          <w:sz w:val="22"/>
          <w:szCs w:val="22"/>
        </w:rPr>
        <w:t>）《上海市建设工程文明施工管理规定》（</w:t>
      </w:r>
      <w:r>
        <w:rPr>
          <w:rFonts w:hint="eastAsia"/>
          <w:bCs/>
          <w:sz w:val="22"/>
          <w:szCs w:val="22"/>
        </w:rPr>
        <w:t>2010</w:t>
      </w:r>
      <w:r>
        <w:rPr>
          <w:rFonts w:hint="eastAsia"/>
          <w:bCs/>
          <w:sz w:val="22"/>
          <w:szCs w:val="22"/>
        </w:rPr>
        <w:t>年</w:t>
      </w:r>
      <w:r>
        <w:rPr>
          <w:rFonts w:hint="eastAsia"/>
          <w:bCs/>
          <w:sz w:val="22"/>
          <w:szCs w:val="22"/>
        </w:rPr>
        <w:t>10</w:t>
      </w:r>
      <w:r>
        <w:rPr>
          <w:rFonts w:hint="eastAsia"/>
          <w:bCs/>
          <w:sz w:val="22"/>
          <w:szCs w:val="22"/>
        </w:rPr>
        <w:t>月</w:t>
      </w:r>
      <w:r>
        <w:rPr>
          <w:rFonts w:hint="eastAsia"/>
          <w:bCs/>
          <w:sz w:val="22"/>
          <w:szCs w:val="22"/>
        </w:rPr>
        <w:t>30</w:t>
      </w:r>
      <w:r>
        <w:rPr>
          <w:rFonts w:hint="eastAsia"/>
          <w:bCs/>
          <w:sz w:val="22"/>
          <w:szCs w:val="22"/>
        </w:rPr>
        <w:t>日上海市人民政府令第</w:t>
      </w:r>
      <w:r>
        <w:rPr>
          <w:rFonts w:hint="eastAsia"/>
          <w:bCs/>
          <w:sz w:val="22"/>
          <w:szCs w:val="22"/>
        </w:rPr>
        <w:t>48</w:t>
      </w:r>
      <w:r>
        <w:rPr>
          <w:rFonts w:hint="eastAsia"/>
          <w:bCs/>
          <w:sz w:val="22"/>
          <w:szCs w:val="22"/>
        </w:rPr>
        <w:t>号）</w:t>
      </w:r>
    </w:p>
    <w:p w:rsidR="002E335F" w:rsidRDefault="002E335F" w:rsidP="002E335F">
      <w:pPr>
        <w:tabs>
          <w:tab w:val="left" w:pos="3060"/>
        </w:tabs>
        <w:snapToGrid w:val="0"/>
        <w:spacing w:line="300" w:lineRule="auto"/>
        <w:ind w:firstLineChars="200" w:firstLine="440"/>
        <w:rPr>
          <w:bCs/>
          <w:sz w:val="22"/>
          <w:szCs w:val="22"/>
        </w:rPr>
      </w:pPr>
      <w:r>
        <w:rPr>
          <w:rFonts w:hint="eastAsia"/>
          <w:bCs/>
          <w:sz w:val="22"/>
          <w:szCs w:val="22"/>
        </w:rPr>
        <w:t>（</w:t>
      </w:r>
      <w:r>
        <w:rPr>
          <w:rFonts w:hint="eastAsia"/>
          <w:bCs/>
          <w:sz w:val="22"/>
          <w:szCs w:val="22"/>
        </w:rPr>
        <w:t>20</w:t>
      </w:r>
      <w:r>
        <w:rPr>
          <w:rFonts w:hint="eastAsia"/>
          <w:bCs/>
          <w:sz w:val="22"/>
          <w:szCs w:val="22"/>
        </w:rPr>
        <w:t>）《关于进一步规范本市建筑市场加强建设工程质量安全管理的若干意见》（沪府发〔</w:t>
      </w:r>
      <w:r>
        <w:rPr>
          <w:rFonts w:hint="eastAsia"/>
          <w:bCs/>
          <w:sz w:val="22"/>
          <w:szCs w:val="22"/>
        </w:rPr>
        <w:t>2011</w:t>
      </w:r>
      <w:r>
        <w:rPr>
          <w:rFonts w:hint="eastAsia"/>
          <w:bCs/>
          <w:sz w:val="22"/>
          <w:szCs w:val="22"/>
        </w:rPr>
        <w:t>〕</w:t>
      </w:r>
      <w:r>
        <w:rPr>
          <w:rFonts w:hint="eastAsia"/>
          <w:bCs/>
          <w:sz w:val="22"/>
          <w:szCs w:val="22"/>
        </w:rPr>
        <w:t>1</w:t>
      </w:r>
      <w:r>
        <w:rPr>
          <w:rFonts w:hint="eastAsia"/>
          <w:bCs/>
          <w:sz w:val="22"/>
          <w:szCs w:val="22"/>
        </w:rPr>
        <w:t>号）</w:t>
      </w:r>
    </w:p>
    <w:p w:rsidR="002E335F" w:rsidRDefault="002E335F" w:rsidP="002E335F">
      <w:pPr>
        <w:tabs>
          <w:tab w:val="left" w:pos="3060"/>
        </w:tabs>
        <w:snapToGrid w:val="0"/>
        <w:spacing w:line="300" w:lineRule="auto"/>
        <w:ind w:firstLineChars="200" w:firstLine="440"/>
        <w:rPr>
          <w:bCs/>
          <w:sz w:val="22"/>
          <w:szCs w:val="22"/>
        </w:rPr>
      </w:pPr>
      <w:r>
        <w:rPr>
          <w:rFonts w:hint="eastAsia"/>
          <w:bCs/>
          <w:sz w:val="22"/>
          <w:szCs w:val="22"/>
        </w:rPr>
        <w:t>（</w:t>
      </w:r>
      <w:r>
        <w:rPr>
          <w:rFonts w:hint="eastAsia"/>
          <w:bCs/>
          <w:sz w:val="22"/>
          <w:szCs w:val="22"/>
        </w:rPr>
        <w:t>21</w:t>
      </w:r>
      <w:r>
        <w:rPr>
          <w:rFonts w:hint="eastAsia"/>
          <w:bCs/>
          <w:sz w:val="22"/>
          <w:szCs w:val="22"/>
        </w:rPr>
        <w:t>）国家、交通部、上海市以及市公路主管部门和公路管理机构颁布的其它相关规范和技术标准。</w:t>
      </w:r>
    </w:p>
    <w:p w:rsidR="002E335F" w:rsidRDefault="002E335F" w:rsidP="002E335F">
      <w:pPr>
        <w:tabs>
          <w:tab w:val="left" w:pos="3060"/>
        </w:tabs>
        <w:snapToGrid w:val="0"/>
        <w:spacing w:line="300" w:lineRule="auto"/>
        <w:ind w:firstLineChars="200" w:firstLine="440"/>
        <w:rPr>
          <w:bCs/>
          <w:sz w:val="22"/>
          <w:szCs w:val="22"/>
        </w:rPr>
      </w:pPr>
      <w:r>
        <w:rPr>
          <w:rFonts w:hint="eastAsia"/>
          <w:bCs/>
          <w:sz w:val="22"/>
          <w:szCs w:val="22"/>
        </w:rPr>
        <w:t>（</w:t>
      </w:r>
      <w:r>
        <w:rPr>
          <w:rFonts w:hint="eastAsia"/>
          <w:bCs/>
          <w:sz w:val="22"/>
          <w:szCs w:val="22"/>
        </w:rPr>
        <w:t>22</w:t>
      </w:r>
      <w:r>
        <w:rPr>
          <w:rFonts w:hint="eastAsia"/>
          <w:bCs/>
          <w:sz w:val="22"/>
          <w:szCs w:val="22"/>
        </w:rPr>
        <w:t>）《城市道路管理条例》（</w:t>
      </w:r>
      <w:r>
        <w:rPr>
          <w:rFonts w:hint="eastAsia"/>
          <w:bCs/>
          <w:sz w:val="22"/>
          <w:szCs w:val="22"/>
        </w:rPr>
        <w:t>1996</w:t>
      </w:r>
      <w:r>
        <w:rPr>
          <w:rFonts w:hint="eastAsia"/>
          <w:bCs/>
          <w:sz w:val="22"/>
          <w:szCs w:val="22"/>
        </w:rPr>
        <w:t>）</w:t>
      </w:r>
    </w:p>
    <w:p w:rsidR="002E335F" w:rsidRDefault="002E335F" w:rsidP="002E335F">
      <w:pPr>
        <w:tabs>
          <w:tab w:val="left" w:pos="3060"/>
        </w:tabs>
        <w:snapToGrid w:val="0"/>
        <w:spacing w:line="300" w:lineRule="auto"/>
        <w:ind w:firstLineChars="200" w:firstLine="440"/>
        <w:rPr>
          <w:bCs/>
          <w:sz w:val="22"/>
          <w:szCs w:val="22"/>
        </w:rPr>
      </w:pPr>
      <w:r>
        <w:rPr>
          <w:rFonts w:hint="eastAsia"/>
          <w:bCs/>
          <w:sz w:val="22"/>
          <w:szCs w:val="22"/>
        </w:rPr>
        <w:t>（</w:t>
      </w:r>
      <w:r>
        <w:rPr>
          <w:rFonts w:hint="eastAsia"/>
          <w:bCs/>
          <w:sz w:val="22"/>
          <w:szCs w:val="22"/>
        </w:rPr>
        <w:t>23</w:t>
      </w:r>
      <w:r>
        <w:rPr>
          <w:rFonts w:hint="eastAsia"/>
          <w:bCs/>
          <w:sz w:val="22"/>
          <w:szCs w:val="22"/>
        </w:rPr>
        <w:t>）《上海市城市道路管理条例》（</w:t>
      </w:r>
      <w:r>
        <w:rPr>
          <w:rFonts w:hint="eastAsia"/>
          <w:bCs/>
          <w:sz w:val="22"/>
          <w:szCs w:val="22"/>
        </w:rPr>
        <w:t>2007</w:t>
      </w:r>
      <w:r>
        <w:rPr>
          <w:rFonts w:hint="eastAsia"/>
          <w:bCs/>
          <w:sz w:val="22"/>
          <w:szCs w:val="22"/>
        </w:rPr>
        <w:t>）</w:t>
      </w:r>
    </w:p>
    <w:p w:rsidR="002E335F" w:rsidRDefault="002E335F" w:rsidP="002E335F">
      <w:pPr>
        <w:tabs>
          <w:tab w:val="left" w:pos="3060"/>
        </w:tabs>
        <w:snapToGrid w:val="0"/>
        <w:spacing w:line="300" w:lineRule="auto"/>
        <w:ind w:firstLineChars="200" w:firstLine="440"/>
        <w:rPr>
          <w:bCs/>
          <w:sz w:val="22"/>
          <w:szCs w:val="22"/>
        </w:rPr>
      </w:pPr>
      <w:r>
        <w:rPr>
          <w:rFonts w:hint="eastAsia"/>
          <w:bCs/>
          <w:sz w:val="22"/>
          <w:szCs w:val="22"/>
        </w:rPr>
        <w:t>（</w:t>
      </w:r>
      <w:r>
        <w:rPr>
          <w:rFonts w:hint="eastAsia"/>
          <w:bCs/>
          <w:sz w:val="22"/>
          <w:szCs w:val="22"/>
        </w:rPr>
        <w:t>24</w:t>
      </w:r>
      <w:r>
        <w:rPr>
          <w:rFonts w:hint="eastAsia"/>
          <w:bCs/>
          <w:sz w:val="22"/>
          <w:szCs w:val="22"/>
        </w:rPr>
        <w:t>）《城镇道路养护技术规范》（</w:t>
      </w:r>
      <w:r>
        <w:rPr>
          <w:rFonts w:hint="eastAsia"/>
          <w:bCs/>
          <w:sz w:val="22"/>
          <w:szCs w:val="22"/>
        </w:rPr>
        <w:t>CJJ 36-2006 J 528-2006</w:t>
      </w:r>
      <w:r>
        <w:rPr>
          <w:rFonts w:hint="eastAsia"/>
          <w:bCs/>
          <w:sz w:val="22"/>
          <w:szCs w:val="22"/>
        </w:rPr>
        <w:t>）</w:t>
      </w:r>
    </w:p>
    <w:p w:rsidR="002E335F" w:rsidRDefault="002E335F" w:rsidP="002E335F">
      <w:pPr>
        <w:tabs>
          <w:tab w:val="left" w:pos="3060"/>
        </w:tabs>
        <w:snapToGrid w:val="0"/>
        <w:spacing w:line="300" w:lineRule="auto"/>
        <w:ind w:firstLineChars="200" w:firstLine="440"/>
        <w:rPr>
          <w:bCs/>
          <w:sz w:val="22"/>
          <w:szCs w:val="22"/>
        </w:rPr>
      </w:pPr>
      <w:r>
        <w:rPr>
          <w:rFonts w:hint="eastAsia"/>
          <w:bCs/>
          <w:sz w:val="22"/>
          <w:szCs w:val="22"/>
        </w:rPr>
        <w:t>（</w:t>
      </w:r>
      <w:r>
        <w:rPr>
          <w:rFonts w:hint="eastAsia"/>
          <w:bCs/>
          <w:sz w:val="22"/>
          <w:szCs w:val="22"/>
        </w:rPr>
        <w:t>25</w:t>
      </w:r>
      <w:r>
        <w:rPr>
          <w:rFonts w:hint="eastAsia"/>
          <w:bCs/>
          <w:sz w:val="22"/>
          <w:szCs w:val="22"/>
        </w:rPr>
        <w:t>）《上海市工程建设规范城市道路养护技术规程》（</w:t>
      </w:r>
      <w:r>
        <w:rPr>
          <w:rFonts w:hint="eastAsia"/>
          <w:bCs/>
          <w:sz w:val="22"/>
          <w:szCs w:val="22"/>
        </w:rPr>
        <w:t>DG/TJ08-92-2013</w:t>
      </w:r>
      <w:r>
        <w:rPr>
          <w:rFonts w:hint="eastAsia"/>
          <w:bCs/>
          <w:sz w:val="22"/>
          <w:szCs w:val="22"/>
        </w:rPr>
        <w:t>）</w:t>
      </w:r>
      <w:r>
        <w:rPr>
          <w:rFonts w:hint="eastAsia"/>
          <w:bCs/>
          <w:sz w:val="22"/>
          <w:szCs w:val="22"/>
        </w:rPr>
        <w:t xml:space="preserve">   </w:t>
      </w:r>
    </w:p>
    <w:p w:rsidR="002E335F" w:rsidRDefault="002E335F" w:rsidP="002E335F">
      <w:pPr>
        <w:tabs>
          <w:tab w:val="left" w:pos="3060"/>
        </w:tabs>
        <w:snapToGrid w:val="0"/>
        <w:spacing w:line="300" w:lineRule="auto"/>
        <w:ind w:firstLineChars="200" w:firstLine="440"/>
        <w:rPr>
          <w:bCs/>
          <w:sz w:val="22"/>
          <w:szCs w:val="22"/>
        </w:rPr>
      </w:pPr>
      <w:r>
        <w:rPr>
          <w:rFonts w:hint="eastAsia"/>
          <w:bCs/>
          <w:sz w:val="22"/>
          <w:szCs w:val="22"/>
        </w:rPr>
        <w:t>（</w:t>
      </w:r>
      <w:r>
        <w:rPr>
          <w:rFonts w:hint="eastAsia"/>
          <w:bCs/>
          <w:sz w:val="22"/>
          <w:szCs w:val="22"/>
        </w:rPr>
        <w:t>26</w:t>
      </w:r>
      <w:r>
        <w:rPr>
          <w:rFonts w:hint="eastAsia"/>
          <w:bCs/>
          <w:sz w:val="22"/>
          <w:szCs w:val="22"/>
        </w:rPr>
        <w:t>）《城市道路路面预防性养护技术规程》（</w:t>
      </w:r>
      <w:r>
        <w:rPr>
          <w:rFonts w:hint="eastAsia"/>
          <w:bCs/>
          <w:sz w:val="22"/>
          <w:szCs w:val="22"/>
        </w:rPr>
        <w:t>2013</w:t>
      </w:r>
      <w:r>
        <w:rPr>
          <w:rFonts w:hint="eastAsia"/>
          <w:bCs/>
          <w:sz w:val="22"/>
          <w:szCs w:val="22"/>
        </w:rPr>
        <w:t>）</w:t>
      </w:r>
    </w:p>
    <w:p w:rsidR="002E335F" w:rsidRDefault="002E335F" w:rsidP="002E335F">
      <w:pPr>
        <w:tabs>
          <w:tab w:val="left" w:pos="3060"/>
        </w:tabs>
        <w:snapToGrid w:val="0"/>
        <w:spacing w:line="300" w:lineRule="auto"/>
        <w:ind w:firstLineChars="200" w:firstLine="440"/>
        <w:rPr>
          <w:bCs/>
          <w:sz w:val="22"/>
          <w:szCs w:val="22"/>
        </w:rPr>
      </w:pPr>
      <w:r>
        <w:rPr>
          <w:rFonts w:hint="eastAsia"/>
          <w:bCs/>
          <w:sz w:val="22"/>
          <w:szCs w:val="22"/>
        </w:rPr>
        <w:t>（</w:t>
      </w:r>
      <w:r>
        <w:rPr>
          <w:rFonts w:hint="eastAsia"/>
          <w:bCs/>
          <w:sz w:val="22"/>
          <w:szCs w:val="22"/>
        </w:rPr>
        <w:t>27</w:t>
      </w:r>
      <w:r>
        <w:rPr>
          <w:rFonts w:hint="eastAsia"/>
          <w:bCs/>
          <w:sz w:val="22"/>
          <w:szCs w:val="22"/>
        </w:rPr>
        <w:t>）《道路人行道设计和施工质量验收规范</w:t>
      </w:r>
      <w:r>
        <w:rPr>
          <w:rFonts w:hint="eastAsia"/>
          <w:bCs/>
          <w:sz w:val="22"/>
          <w:szCs w:val="22"/>
        </w:rPr>
        <w:t xml:space="preserve"> </w:t>
      </w:r>
      <w:r>
        <w:rPr>
          <w:rFonts w:hint="eastAsia"/>
          <w:bCs/>
          <w:sz w:val="22"/>
          <w:szCs w:val="22"/>
        </w:rPr>
        <w:t>第</w:t>
      </w:r>
      <w:r>
        <w:rPr>
          <w:rFonts w:hint="eastAsia"/>
          <w:bCs/>
          <w:sz w:val="22"/>
          <w:szCs w:val="22"/>
        </w:rPr>
        <w:t xml:space="preserve"> 1 </w:t>
      </w:r>
      <w:r>
        <w:rPr>
          <w:rFonts w:hint="eastAsia"/>
          <w:bCs/>
          <w:sz w:val="22"/>
          <w:szCs w:val="22"/>
        </w:rPr>
        <w:t>部分：道路人行道设计要求》（</w:t>
      </w:r>
      <w:r>
        <w:rPr>
          <w:rFonts w:hint="eastAsia"/>
          <w:bCs/>
          <w:sz w:val="22"/>
          <w:szCs w:val="22"/>
        </w:rPr>
        <w:t>DB31/436.1-2009</w:t>
      </w:r>
      <w:r>
        <w:rPr>
          <w:rFonts w:hint="eastAsia"/>
          <w:bCs/>
          <w:sz w:val="22"/>
          <w:szCs w:val="22"/>
        </w:rPr>
        <w:t>）</w:t>
      </w:r>
    </w:p>
    <w:p w:rsidR="002E335F" w:rsidRDefault="002E335F" w:rsidP="002E335F">
      <w:pPr>
        <w:tabs>
          <w:tab w:val="left" w:pos="3060"/>
        </w:tabs>
        <w:snapToGrid w:val="0"/>
        <w:spacing w:line="300" w:lineRule="auto"/>
        <w:ind w:firstLineChars="200" w:firstLine="440"/>
        <w:rPr>
          <w:bCs/>
          <w:sz w:val="22"/>
          <w:szCs w:val="22"/>
        </w:rPr>
      </w:pPr>
      <w:r>
        <w:rPr>
          <w:rFonts w:hint="eastAsia"/>
          <w:bCs/>
          <w:sz w:val="22"/>
          <w:szCs w:val="22"/>
        </w:rPr>
        <w:t>（</w:t>
      </w:r>
      <w:r>
        <w:rPr>
          <w:rFonts w:hint="eastAsia"/>
          <w:bCs/>
          <w:sz w:val="22"/>
          <w:szCs w:val="22"/>
        </w:rPr>
        <w:t>28</w:t>
      </w:r>
      <w:r>
        <w:rPr>
          <w:rFonts w:hint="eastAsia"/>
          <w:bCs/>
          <w:sz w:val="22"/>
          <w:szCs w:val="22"/>
        </w:rPr>
        <w:t>）《道路人行道设计和施工质量验收规范</w:t>
      </w:r>
      <w:r>
        <w:rPr>
          <w:rFonts w:hint="eastAsia"/>
          <w:bCs/>
          <w:sz w:val="22"/>
          <w:szCs w:val="22"/>
        </w:rPr>
        <w:t xml:space="preserve"> </w:t>
      </w:r>
      <w:r>
        <w:rPr>
          <w:rFonts w:hint="eastAsia"/>
          <w:bCs/>
          <w:sz w:val="22"/>
          <w:szCs w:val="22"/>
        </w:rPr>
        <w:t>第</w:t>
      </w:r>
      <w:r>
        <w:rPr>
          <w:rFonts w:hint="eastAsia"/>
          <w:bCs/>
          <w:sz w:val="22"/>
          <w:szCs w:val="22"/>
        </w:rPr>
        <w:t xml:space="preserve"> 2 </w:t>
      </w:r>
      <w:r>
        <w:rPr>
          <w:rFonts w:hint="eastAsia"/>
          <w:bCs/>
          <w:sz w:val="22"/>
          <w:szCs w:val="22"/>
        </w:rPr>
        <w:t>部分</w:t>
      </w:r>
      <w:r>
        <w:rPr>
          <w:rFonts w:hint="eastAsia"/>
          <w:bCs/>
          <w:sz w:val="22"/>
          <w:szCs w:val="22"/>
        </w:rPr>
        <w:t>:</w:t>
      </w:r>
      <w:r>
        <w:rPr>
          <w:rFonts w:hint="eastAsia"/>
          <w:bCs/>
          <w:sz w:val="22"/>
          <w:szCs w:val="22"/>
        </w:rPr>
        <w:t>道路人行道施工质量验收要求》（</w:t>
      </w:r>
      <w:r>
        <w:rPr>
          <w:rFonts w:hint="eastAsia"/>
          <w:bCs/>
          <w:sz w:val="22"/>
          <w:szCs w:val="22"/>
        </w:rPr>
        <w:t>DB31/T 436.2-2009</w:t>
      </w:r>
      <w:r>
        <w:rPr>
          <w:rFonts w:hint="eastAsia"/>
          <w:bCs/>
          <w:sz w:val="22"/>
          <w:szCs w:val="22"/>
        </w:rPr>
        <w:t>）</w:t>
      </w:r>
    </w:p>
    <w:p w:rsidR="002E335F" w:rsidRDefault="002E335F" w:rsidP="002E335F">
      <w:pPr>
        <w:tabs>
          <w:tab w:val="left" w:pos="3060"/>
        </w:tabs>
        <w:snapToGrid w:val="0"/>
        <w:spacing w:line="300" w:lineRule="auto"/>
        <w:ind w:firstLineChars="200" w:firstLine="440"/>
        <w:rPr>
          <w:bCs/>
          <w:sz w:val="22"/>
          <w:szCs w:val="22"/>
        </w:rPr>
      </w:pPr>
      <w:r>
        <w:rPr>
          <w:rFonts w:hint="eastAsia"/>
          <w:bCs/>
          <w:sz w:val="22"/>
          <w:szCs w:val="22"/>
        </w:rPr>
        <w:t>（</w:t>
      </w:r>
      <w:r>
        <w:rPr>
          <w:rFonts w:hint="eastAsia"/>
          <w:bCs/>
          <w:sz w:val="22"/>
          <w:szCs w:val="22"/>
        </w:rPr>
        <w:t>29</w:t>
      </w:r>
      <w:r>
        <w:rPr>
          <w:rFonts w:hint="eastAsia"/>
          <w:bCs/>
          <w:sz w:val="22"/>
          <w:szCs w:val="22"/>
        </w:rPr>
        <w:t>）《城市道路掘路修复技术规程》（</w:t>
      </w:r>
      <w:r>
        <w:rPr>
          <w:rFonts w:hint="eastAsia"/>
          <w:bCs/>
          <w:sz w:val="22"/>
          <w:szCs w:val="22"/>
        </w:rPr>
        <w:t>SZ-G-D0302007</w:t>
      </w:r>
      <w:r>
        <w:rPr>
          <w:rFonts w:hint="eastAsia"/>
          <w:bCs/>
          <w:sz w:val="22"/>
          <w:szCs w:val="22"/>
        </w:rPr>
        <w:t>）</w:t>
      </w:r>
    </w:p>
    <w:p w:rsidR="002E335F" w:rsidRDefault="002E335F" w:rsidP="002E335F">
      <w:pPr>
        <w:tabs>
          <w:tab w:val="left" w:pos="3060"/>
        </w:tabs>
        <w:snapToGrid w:val="0"/>
        <w:spacing w:line="300" w:lineRule="auto"/>
        <w:ind w:firstLineChars="200" w:firstLine="440"/>
        <w:rPr>
          <w:bCs/>
          <w:sz w:val="22"/>
          <w:szCs w:val="22"/>
        </w:rPr>
      </w:pPr>
      <w:r>
        <w:rPr>
          <w:rFonts w:hint="eastAsia"/>
          <w:bCs/>
          <w:sz w:val="22"/>
          <w:szCs w:val="22"/>
        </w:rPr>
        <w:t>（</w:t>
      </w:r>
      <w:r>
        <w:rPr>
          <w:rFonts w:hint="eastAsia"/>
          <w:bCs/>
          <w:sz w:val="22"/>
          <w:szCs w:val="22"/>
        </w:rPr>
        <w:t>30</w:t>
      </w:r>
      <w:r>
        <w:rPr>
          <w:rFonts w:hint="eastAsia"/>
          <w:bCs/>
          <w:sz w:val="22"/>
          <w:szCs w:val="22"/>
        </w:rPr>
        <w:t>）《道路声屏障结构技术规范》（</w:t>
      </w:r>
      <w:r>
        <w:rPr>
          <w:rFonts w:hint="eastAsia"/>
          <w:bCs/>
          <w:sz w:val="22"/>
          <w:szCs w:val="22"/>
        </w:rPr>
        <w:t>DG/TJ08-2086-2011</w:t>
      </w:r>
      <w:r>
        <w:rPr>
          <w:rFonts w:hint="eastAsia"/>
          <w:bCs/>
          <w:sz w:val="22"/>
          <w:szCs w:val="22"/>
        </w:rPr>
        <w:t>）</w:t>
      </w:r>
    </w:p>
    <w:p w:rsidR="002E335F" w:rsidRDefault="002E335F" w:rsidP="002E335F">
      <w:pPr>
        <w:tabs>
          <w:tab w:val="left" w:pos="3060"/>
        </w:tabs>
        <w:snapToGrid w:val="0"/>
        <w:spacing w:line="300" w:lineRule="auto"/>
        <w:ind w:firstLineChars="200" w:firstLine="440"/>
        <w:rPr>
          <w:bCs/>
          <w:sz w:val="22"/>
          <w:szCs w:val="22"/>
        </w:rPr>
      </w:pPr>
      <w:r>
        <w:rPr>
          <w:rFonts w:hint="eastAsia"/>
          <w:bCs/>
          <w:sz w:val="22"/>
          <w:szCs w:val="22"/>
        </w:rPr>
        <w:t>（</w:t>
      </w:r>
      <w:r>
        <w:rPr>
          <w:rFonts w:hint="eastAsia"/>
          <w:bCs/>
          <w:sz w:val="22"/>
          <w:szCs w:val="22"/>
        </w:rPr>
        <w:t>31</w:t>
      </w:r>
      <w:r>
        <w:rPr>
          <w:rFonts w:hint="eastAsia"/>
          <w:bCs/>
          <w:sz w:val="22"/>
          <w:szCs w:val="22"/>
        </w:rPr>
        <w:t>）《城市道路养护维修作业安全技术规程》（</w:t>
      </w:r>
      <w:r>
        <w:rPr>
          <w:rFonts w:hint="eastAsia"/>
          <w:bCs/>
          <w:sz w:val="22"/>
          <w:szCs w:val="22"/>
        </w:rPr>
        <w:t>DG/TJ08-2183-2015</w:t>
      </w:r>
      <w:r>
        <w:rPr>
          <w:rFonts w:hint="eastAsia"/>
          <w:bCs/>
          <w:sz w:val="22"/>
          <w:szCs w:val="22"/>
        </w:rPr>
        <w:t>）</w:t>
      </w:r>
    </w:p>
    <w:p w:rsidR="002E335F" w:rsidRDefault="002E335F" w:rsidP="002E335F">
      <w:pPr>
        <w:tabs>
          <w:tab w:val="left" w:pos="3060"/>
        </w:tabs>
        <w:snapToGrid w:val="0"/>
        <w:spacing w:line="300" w:lineRule="auto"/>
        <w:ind w:firstLineChars="200" w:firstLine="440"/>
        <w:rPr>
          <w:bCs/>
          <w:sz w:val="22"/>
          <w:szCs w:val="22"/>
        </w:rPr>
      </w:pPr>
      <w:r>
        <w:rPr>
          <w:rFonts w:hint="eastAsia"/>
          <w:bCs/>
          <w:sz w:val="22"/>
          <w:szCs w:val="22"/>
        </w:rPr>
        <w:t>（</w:t>
      </w:r>
      <w:r>
        <w:rPr>
          <w:rFonts w:hint="eastAsia"/>
          <w:bCs/>
          <w:sz w:val="22"/>
          <w:szCs w:val="22"/>
        </w:rPr>
        <w:t>32</w:t>
      </w:r>
      <w:r>
        <w:rPr>
          <w:rFonts w:hint="eastAsia"/>
          <w:bCs/>
          <w:sz w:val="22"/>
          <w:szCs w:val="22"/>
        </w:rPr>
        <w:t>）《城市道路路名牌》（</w:t>
      </w:r>
      <w:r>
        <w:rPr>
          <w:rFonts w:hint="eastAsia"/>
          <w:bCs/>
          <w:sz w:val="22"/>
          <w:szCs w:val="22"/>
        </w:rPr>
        <w:t>DB31/T 416-2008</w:t>
      </w:r>
      <w:r>
        <w:rPr>
          <w:rFonts w:hint="eastAsia"/>
          <w:bCs/>
          <w:sz w:val="22"/>
          <w:szCs w:val="22"/>
        </w:rPr>
        <w:t>）</w:t>
      </w:r>
    </w:p>
    <w:p w:rsidR="002E335F" w:rsidRDefault="002E335F" w:rsidP="002E335F">
      <w:pPr>
        <w:tabs>
          <w:tab w:val="left" w:pos="3060"/>
        </w:tabs>
        <w:snapToGrid w:val="0"/>
        <w:spacing w:line="300" w:lineRule="auto"/>
        <w:ind w:firstLineChars="200" w:firstLine="440"/>
        <w:rPr>
          <w:bCs/>
          <w:sz w:val="22"/>
          <w:szCs w:val="22"/>
        </w:rPr>
      </w:pPr>
      <w:r>
        <w:rPr>
          <w:rFonts w:hint="eastAsia"/>
          <w:bCs/>
          <w:sz w:val="22"/>
          <w:szCs w:val="22"/>
        </w:rPr>
        <w:t>（</w:t>
      </w:r>
      <w:r>
        <w:rPr>
          <w:rFonts w:hint="eastAsia"/>
          <w:bCs/>
          <w:sz w:val="22"/>
          <w:szCs w:val="22"/>
        </w:rPr>
        <w:t>33</w:t>
      </w:r>
      <w:r>
        <w:rPr>
          <w:rFonts w:hint="eastAsia"/>
          <w:bCs/>
          <w:sz w:val="22"/>
          <w:szCs w:val="22"/>
        </w:rPr>
        <w:t>）《城市桥梁养护技术规程》（</w:t>
      </w:r>
      <w:r>
        <w:rPr>
          <w:rFonts w:hint="eastAsia"/>
          <w:bCs/>
          <w:sz w:val="22"/>
          <w:szCs w:val="22"/>
        </w:rPr>
        <w:t>DG/TJ08-2145-2014</w:t>
      </w:r>
      <w:r>
        <w:rPr>
          <w:rFonts w:hint="eastAsia"/>
          <w:bCs/>
          <w:sz w:val="22"/>
          <w:szCs w:val="22"/>
        </w:rPr>
        <w:t>）</w:t>
      </w:r>
    </w:p>
    <w:p w:rsidR="002E335F" w:rsidRDefault="002E335F" w:rsidP="002E335F">
      <w:pPr>
        <w:tabs>
          <w:tab w:val="left" w:pos="3060"/>
        </w:tabs>
        <w:snapToGrid w:val="0"/>
        <w:spacing w:line="300" w:lineRule="auto"/>
        <w:ind w:firstLineChars="200" w:firstLine="440"/>
        <w:rPr>
          <w:bCs/>
          <w:sz w:val="22"/>
          <w:szCs w:val="22"/>
        </w:rPr>
      </w:pPr>
      <w:r>
        <w:rPr>
          <w:rFonts w:hint="eastAsia"/>
          <w:bCs/>
          <w:sz w:val="22"/>
          <w:szCs w:val="22"/>
        </w:rPr>
        <w:t>（</w:t>
      </w:r>
      <w:r>
        <w:rPr>
          <w:rFonts w:hint="eastAsia"/>
          <w:bCs/>
          <w:sz w:val="22"/>
          <w:szCs w:val="22"/>
        </w:rPr>
        <w:t>34</w:t>
      </w:r>
      <w:r>
        <w:rPr>
          <w:rFonts w:hint="eastAsia"/>
          <w:bCs/>
          <w:sz w:val="22"/>
          <w:szCs w:val="22"/>
        </w:rPr>
        <w:t>）《桥梁结构检测技术规程》（</w:t>
      </w:r>
      <w:r>
        <w:rPr>
          <w:rFonts w:hint="eastAsia"/>
          <w:bCs/>
          <w:sz w:val="22"/>
          <w:szCs w:val="22"/>
        </w:rPr>
        <w:t>DG/TJ08-2149-2014</w:t>
      </w:r>
      <w:r>
        <w:rPr>
          <w:rFonts w:hint="eastAsia"/>
          <w:bCs/>
          <w:sz w:val="22"/>
          <w:szCs w:val="22"/>
        </w:rPr>
        <w:t>）</w:t>
      </w:r>
    </w:p>
    <w:p w:rsidR="002E335F" w:rsidRDefault="002E335F" w:rsidP="002E335F">
      <w:pPr>
        <w:tabs>
          <w:tab w:val="left" w:pos="3060"/>
        </w:tabs>
        <w:snapToGrid w:val="0"/>
        <w:spacing w:line="300" w:lineRule="auto"/>
        <w:ind w:firstLineChars="200" w:firstLine="440"/>
        <w:rPr>
          <w:bCs/>
          <w:sz w:val="22"/>
          <w:szCs w:val="22"/>
        </w:rPr>
      </w:pPr>
      <w:r>
        <w:rPr>
          <w:rFonts w:hint="eastAsia"/>
          <w:bCs/>
          <w:sz w:val="22"/>
          <w:szCs w:val="22"/>
        </w:rPr>
        <w:t>（</w:t>
      </w:r>
      <w:r>
        <w:rPr>
          <w:rFonts w:hint="eastAsia"/>
          <w:bCs/>
          <w:sz w:val="22"/>
          <w:szCs w:val="22"/>
        </w:rPr>
        <w:t>35</w:t>
      </w:r>
      <w:r>
        <w:rPr>
          <w:rFonts w:hint="eastAsia"/>
          <w:bCs/>
          <w:sz w:val="22"/>
          <w:szCs w:val="22"/>
        </w:rPr>
        <w:t>）《上海城市桥梁限载标准》（</w:t>
      </w:r>
      <w:r>
        <w:rPr>
          <w:rFonts w:hint="eastAsia"/>
          <w:bCs/>
          <w:sz w:val="22"/>
          <w:szCs w:val="22"/>
        </w:rPr>
        <w:t>SZ-C-E02-2007</w:t>
      </w:r>
      <w:r>
        <w:rPr>
          <w:rFonts w:hint="eastAsia"/>
          <w:bCs/>
          <w:sz w:val="22"/>
          <w:szCs w:val="22"/>
        </w:rPr>
        <w:t>）</w:t>
      </w:r>
    </w:p>
    <w:p w:rsidR="002E335F" w:rsidRDefault="002E335F" w:rsidP="002E335F">
      <w:pPr>
        <w:tabs>
          <w:tab w:val="left" w:pos="3060"/>
        </w:tabs>
        <w:snapToGrid w:val="0"/>
        <w:spacing w:line="300" w:lineRule="auto"/>
        <w:ind w:firstLineChars="200" w:firstLine="440"/>
        <w:rPr>
          <w:bCs/>
          <w:sz w:val="22"/>
          <w:szCs w:val="22"/>
        </w:rPr>
      </w:pPr>
      <w:r>
        <w:rPr>
          <w:rFonts w:hint="eastAsia"/>
          <w:bCs/>
          <w:sz w:val="22"/>
          <w:szCs w:val="22"/>
        </w:rPr>
        <w:t>（</w:t>
      </w:r>
      <w:r>
        <w:rPr>
          <w:rFonts w:hint="eastAsia"/>
          <w:bCs/>
          <w:sz w:val="22"/>
          <w:szCs w:val="22"/>
        </w:rPr>
        <w:t>36</w:t>
      </w:r>
      <w:r>
        <w:rPr>
          <w:rFonts w:hint="eastAsia"/>
          <w:bCs/>
          <w:sz w:val="22"/>
          <w:szCs w:val="22"/>
        </w:rPr>
        <w:t>）《中华人民共和国水污染防治法》（</w:t>
      </w:r>
      <w:r>
        <w:rPr>
          <w:rFonts w:hint="eastAsia"/>
          <w:bCs/>
          <w:sz w:val="22"/>
          <w:szCs w:val="22"/>
        </w:rPr>
        <w:t>2008</w:t>
      </w:r>
      <w:r>
        <w:rPr>
          <w:rFonts w:hint="eastAsia"/>
          <w:bCs/>
          <w:sz w:val="22"/>
          <w:szCs w:val="22"/>
        </w:rPr>
        <w:t>）</w:t>
      </w:r>
    </w:p>
    <w:p w:rsidR="002E335F" w:rsidRDefault="002E335F" w:rsidP="002E335F">
      <w:pPr>
        <w:tabs>
          <w:tab w:val="left" w:pos="3060"/>
        </w:tabs>
        <w:snapToGrid w:val="0"/>
        <w:spacing w:line="300" w:lineRule="auto"/>
        <w:ind w:firstLineChars="200" w:firstLine="440"/>
        <w:rPr>
          <w:bCs/>
          <w:sz w:val="22"/>
          <w:szCs w:val="22"/>
        </w:rPr>
      </w:pPr>
      <w:r>
        <w:rPr>
          <w:rFonts w:hint="eastAsia"/>
          <w:bCs/>
          <w:sz w:val="22"/>
          <w:szCs w:val="22"/>
        </w:rPr>
        <w:t>（</w:t>
      </w:r>
      <w:r>
        <w:rPr>
          <w:rFonts w:hint="eastAsia"/>
          <w:bCs/>
          <w:sz w:val="22"/>
          <w:szCs w:val="22"/>
        </w:rPr>
        <w:t>37</w:t>
      </w:r>
      <w:r>
        <w:rPr>
          <w:rFonts w:hint="eastAsia"/>
          <w:bCs/>
          <w:sz w:val="22"/>
          <w:szCs w:val="22"/>
        </w:rPr>
        <w:t>）《城镇排水与污水处理条例》（</w:t>
      </w:r>
      <w:r>
        <w:rPr>
          <w:rFonts w:hint="eastAsia"/>
          <w:bCs/>
          <w:sz w:val="22"/>
          <w:szCs w:val="22"/>
        </w:rPr>
        <w:t>2014</w:t>
      </w:r>
      <w:r>
        <w:rPr>
          <w:rFonts w:hint="eastAsia"/>
          <w:bCs/>
          <w:sz w:val="22"/>
          <w:szCs w:val="22"/>
        </w:rPr>
        <w:t>）</w:t>
      </w:r>
    </w:p>
    <w:p w:rsidR="002E335F" w:rsidRDefault="002E335F" w:rsidP="002E335F">
      <w:pPr>
        <w:tabs>
          <w:tab w:val="left" w:pos="3060"/>
        </w:tabs>
        <w:snapToGrid w:val="0"/>
        <w:spacing w:line="300" w:lineRule="auto"/>
        <w:ind w:firstLineChars="200" w:firstLine="440"/>
        <w:rPr>
          <w:bCs/>
          <w:sz w:val="22"/>
          <w:szCs w:val="22"/>
        </w:rPr>
      </w:pPr>
      <w:r>
        <w:rPr>
          <w:rFonts w:hint="eastAsia"/>
          <w:bCs/>
          <w:sz w:val="22"/>
          <w:szCs w:val="22"/>
        </w:rPr>
        <w:t>（</w:t>
      </w:r>
      <w:r>
        <w:rPr>
          <w:rFonts w:hint="eastAsia"/>
          <w:bCs/>
          <w:sz w:val="22"/>
          <w:szCs w:val="22"/>
        </w:rPr>
        <w:t>38</w:t>
      </w:r>
      <w:r>
        <w:rPr>
          <w:rFonts w:hint="eastAsia"/>
          <w:bCs/>
          <w:sz w:val="22"/>
          <w:szCs w:val="22"/>
        </w:rPr>
        <w:t>）《上海市防汛条例》（</w:t>
      </w:r>
      <w:r>
        <w:rPr>
          <w:rFonts w:hint="eastAsia"/>
          <w:bCs/>
          <w:sz w:val="22"/>
          <w:szCs w:val="22"/>
        </w:rPr>
        <w:t>2010</w:t>
      </w:r>
      <w:r>
        <w:rPr>
          <w:rFonts w:hint="eastAsia"/>
          <w:bCs/>
          <w:sz w:val="22"/>
          <w:szCs w:val="22"/>
        </w:rPr>
        <w:t>年修正）</w:t>
      </w:r>
    </w:p>
    <w:p w:rsidR="002E335F" w:rsidRDefault="002E335F" w:rsidP="002E335F">
      <w:pPr>
        <w:tabs>
          <w:tab w:val="left" w:pos="3060"/>
        </w:tabs>
        <w:snapToGrid w:val="0"/>
        <w:spacing w:line="300" w:lineRule="auto"/>
        <w:ind w:firstLineChars="200" w:firstLine="440"/>
        <w:rPr>
          <w:bCs/>
          <w:sz w:val="22"/>
          <w:szCs w:val="22"/>
        </w:rPr>
      </w:pPr>
      <w:r>
        <w:rPr>
          <w:rFonts w:hint="eastAsia"/>
          <w:bCs/>
          <w:sz w:val="22"/>
          <w:szCs w:val="22"/>
        </w:rPr>
        <w:t>（</w:t>
      </w:r>
      <w:r>
        <w:rPr>
          <w:rFonts w:hint="eastAsia"/>
          <w:bCs/>
          <w:sz w:val="22"/>
          <w:szCs w:val="22"/>
        </w:rPr>
        <w:t>39</w:t>
      </w:r>
      <w:r>
        <w:rPr>
          <w:rFonts w:hint="eastAsia"/>
          <w:bCs/>
          <w:sz w:val="22"/>
          <w:szCs w:val="22"/>
        </w:rPr>
        <w:t>）《上海市排水管理条例》（</w:t>
      </w:r>
      <w:r>
        <w:rPr>
          <w:rFonts w:hint="eastAsia"/>
          <w:bCs/>
          <w:sz w:val="22"/>
          <w:szCs w:val="22"/>
        </w:rPr>
        <w:t>2010</w:t>
      </w:r>
      <w:r>
        <w:rPr>
          <w:rFonts w:hint="eastAsia"/>
          <w:bCs/>
          <w:sz w:val="22"/>
          <w:szCs w:val="22"/>
        </w:rPr>
        <w:t>年修正）</w:t>
      </w:r>
    </w:p>
    <w:p w:rsidR="002E335F" w:rsidRDefault="002E335F" w:rsidP="002E335F">
      <w:pPr>
        <w:tabs>
          <w:tab w:val="left" w:pos="3060"/>
        </w:tabs>
        <w:snapToGrid w:val="0"/>
        <w:spacing w:line="300" w:lineRule="auto"/>
        <w:ind w:firstLineChars="200" w:firstLine="440"/>
        <w:rPr>
          <w:bCs/>
          <w:sz w:val="22"/>
          <w:szCs w:val="22"/>
        </w:rPr>
      </w:pPr>
      <w:r>
        <w:rPr>
          <w:rFonts w:hint="eastAsia"/>
          <w:bCs/>
          <w:sz w:val="22"/>
          <w:szCs w:val="22"/>
        </w:rPr>
        <w:t>（</w:t>
      </w:r>
      <w:r>
        <w:rPr>
          <w:rFonts w:hint="eastAsia"/>
          <w:bCs/>
          <w:sz w:val="22"/>
          <w:szCs w:val="22"/>
        </w:rPr>
        <w:t>40</w:t>
      </w:r>
      <w:r>
        <w:rPr>
          <w:rFonts w:hint="eastAsia"/>
          <w:bCs/>
          <w:sz w:val="22"/>
          <w:szCs w:val="22"/>
        </w:rPr>
        <w:t>）《城镇排水管渠与泵站维护技术规程》（</w:t>
      </w:r>
      <w:r>
        <w:rPr>
          <w:rFonts w:hint="eastAsia"/>
          <w:bCs/>
          <w:sz w:val="22"/>
          <w:szCs w:val="22"/>
        </w:rPr>
        <w:t>CJJ68-2007</w:t>
      </w:r>
      <w:r>
        <w:rPr>
          <w:rFonts w:hint="eastAsia"/>
          <w:bCs/>
          <w:sz w:val="22"/>
          <w:szCs w:val="22"/>
        </w:rPr>
        <w:t>）</w:t>
      </w:r>
    </w:p>
    <w:p w:rsidR="002E335F" w:rsidRDefault="002E335F" w:rsidP="002E335F">
      <w:pPr>
        <w:tabs>
          <w:tab w:val="left" w:pos="3060"/>
        </w:tabs>
        <w:snapToGrid w:val="0"/>
        <w:spacing w:line="300" w:lineRule="auto"/>
        <w:ind w:firstLineChars="200" w:firstLine="440"/>
        <w:rPr>
          <w:bCs/>
          <w:sz w:val="22"/>
          <w:szCs w:val="22"/>
        </w:rPr>
      </w:pPr>
      <w:r>
        <w:rPr>
          <w:rFonts w:hint="eastAsia"/>
          <w:bCs/>
          <w:sz w:val="22"/>
          <w:szCs w:val="22"/>
        </w:rPr>
        <w:t>（</w:t>
      </w:r>
      <w:r>
        <w:rPr>
          <w:rFonts w:hint="eastAsia"/>
          <w:bCs/>
          <w:sz w:val="22"/>
          <w:szCs w:val="22"/>
        </w:rPr>
        <w:t>41</w:t>
      </w:r>
      <w:r>
        <w:rPr>
          <w:rFonts w:hint="eastAsia"/>
          <w:bCs/>
          <w:sz w:val="22"/>
          <w:szCs w:val="22"/>
        </w:rPr>
        <w:t>）《城镇排水管道维护安全技术规程》（</w:t>
      </w:r>
      <w:r>
        <w:rPr>
          <w:rFonts w:hint="eastAsia"/>
          <w:bCs/>
          <w:sz w:val="22"/>
          <w:szCs w:val="22"/>
        </w:rPr>
        <w:t>CJJ6-2009</w:t>
      </w:r>
      <w:r>
        <w:rPr>
          <w:rFonts w:hint="eastAsia"/>
          <w:bCs/>
          <w:sz w:val="22"/>
          <w:szCs w:val="22"/>
        </w:rPr>
        <w:t>）</w:t>
      </w:r>
    </w:p>
    <w:p w:rsidR="002E335F" w:rsidRDefault="002E335F" w:rsidP="002E335F">
      <w:pPr>
        <w:tabs>
          <w:tab w:val="left" w:pos="3060"/>
        </w:tabs>
        <w:snapToGrid w:val="0"/>
        <w:spacing w:line="300" w:lineRule="auto"/>
        <w:ind w:firstLineChars="200" w:firstLine="440"/>
        <w:rPr>
          <w:bCs/>
          <w:sz w:val="22"/>
          <w:szCs w:val="22"/>
        </w:rPr>
      </w:pPr>
      <w:r>
        <w:rPr>
          <w:rFonts w:hint="eastAsia"/>
          <w:bCs/>
          <w:sz w:val="22"/>
          <w:szCs w:val="22"/>
        </w:rPr>
        <w:t>（</w:t>
      </w:r>
      <w:r>
        <w:rPr>
          <w:rFonts w:hint="eastAsia"/>
          <w:bCs/>
          <w:sz w:val="22"/>
          <w:szCs w:val="22"/>
        </w:rPr>
        <w:t>42</w:t>
      </w:r>
      <w:r>
        <w:rPr>
          <w:rFonts w:hint="eastAsia"/>
          <w:bCs/>
          <w:sz w:val="22"/>
          <w:szCs w:val="22"/>
        </w:rPr>
        <w:t>）《上海市绿化条例》（</w:t>
      </w:r>
      <w:r>
        <w:rPr>
          <w:rFonts w:hint="eastAsia"/>
          <w:bCs/>
          <w:sz w:val="22"/>
          <w:szCs w:val="22"/>
        </w:rPr>
        <w:t>2015</w:t>
      </w:r>
      <w:r>
        <w:rPr>
          <w:rFonts w:hint="eastAsia"/>
          <w:bCs/>
          <w:sz w:val="22"/>
          <w:szCs w:val="22"/>
        </w:rPr>
        <w:t>）</w:t>
      </w:r>
    </w:p>
    <w:p w:rsidR="002E335F" w:rsidRDefault="002E335F" w:rsidP="002E335F">
      <w:pPr>
        <w:tabs>
          <w:tab w:val="left" w:pos="3060"/>
        </w:tabs>
        <w:snapToGrid w:val="0"/>
        <w:spacing w:line="300" w:lineRule="auto"/>
        <w:ind w:firstLineChars="200" w:firstLine="440"/>
        <w:rPr>
          <w:bCs/>
          <w:sz w:val="22"/>
          <w:szCs w:val="22"/>
        </w:rPr>
      </w:pPr>
      <w:r>
        <w:rPr>
          <w:rFonts w:hint="eastAsia"/>
          <w:bCs/>
          <w:sz w:val="22"/>
          <w:szCs w:val="22"/>
        </w:rPr>
        <w:t>（</w:t>
      </w:r>
      <w:r>
        <w:rPr>
          <w:rFonts w:hint="eastAsia"/>
          <w:bCs/>
          <w:sz w:val="22"/>
          <w:szCs w:val="22"/>
        </w:rPr>
        <w:t>43</w:t>
      </w:r>
      <w:r>
        <w:rPr>
          <w:rFonts w:hint="eastAsia"/>
          <w:bCs/>
          <w:sz w:val="22"/>
          <w:szCs w:val="22"/>
        </w:rPr>
        <w:t>）《园林绿化养护技术等级标准》（</w:t>
      </w:r>
      <w:r>
        <w:rPr>
          <w:rFonts w:hint="eastAsia"/>
          <w:bCs/>
          <w:sz w:val="22"/>
          <w:szCs w:val="22"/>
        </w:rPr>
        <w:t>DG/TJ08-0702-2011</w:t>
      </w:r>
      <w:r>
        <w:rPr>
          <w:rFonts w:hint="eastAsia"/>
          <w:bCs/>
          <w:sz w:val="22"/>
          <w:szCs w:val="22"/>
        </w:rPr>
        <w:t>）</w:t>
      </w:r>
    </w:p>
    <w:p w:rsidR="002E335F" w:rsidRDefault="002E335F" w:rsidP="002E335F">
      <w:pPr>
        <w:tabs>
          <w:tab w:val="left" w:pos="3060"/>
        </w:tabs>
        <w:snapToGrid w:val="0"/>
        <w:spacing w:line="300" w:lineRule="auto"/>
        <w:ind w:firstLineChars="200" w:firstLine="440"/>
        <w:rPr>
          <w:bCs/>
          <w:sz w:val="22"/>
          <w:szCs w:val="22"/>
        </w:rPr>
      </w:pPr>
      <w:r>
        <w:rPr>
          <w:rFonts w:hint="eastAsia"/>
          <w:bCs/>
          <w:sz w:val="22"/>
          <w:szCs w:val="22"/>
        </w:rPr>
        <w:t>（</w:t>
      </w:r>
      <w:r>
        <w:rPr>
          <w:rFonts w:hint="eastAsia"/>
          <w:bCs/>
          <w:sz w:val="22"/>
          <w:szCs w:val="22"/>
        </w:rPr>
        <w:t>44</w:t>
      </w:r>
      <w:r>
        <w:rPr>
          <w:rFonts w:hint="eastAsia"/>
          <w:bCs/>
          <w:sz w:val="22"/>
          <w:szCs w:val="22"/>
        </w:rPr>
        <w:t>）《园林绿化植物栽植技术规程》（</w:t>
      </w:r>
      <w:r>
        <w:rPr>
          <w:rFonts w:hint="eastAsia"/>
          <w:bCs/>
          <w:sz w:val="22"/>
          <w:szCs w:val="22"/>
        </w:rPr>
        <w:t>DG/TJ08-18-2011</w:t>
      </w:r>
      <w:r>
        <w:rPr>
          <w:rFonts w:hint="eastAsia"/>
          <w:bCs/>
          <w:sz w:val="22"/>
          <w:szCs w:val="22"/>
        </w:rPr>
        <w:t>）</w:t>
      </w:r>
    </w:p>
    <w:p w:rsidR="002E335F" w:rsidRDefault="002E335F" w:rsidP="002E335F">
      <w:pPr>
        <w:tabs>
          <w:tab w:val="left" w:pos="3060"/>
        </w:tabs>
        <w:snapToGrid w:val="0"/>
        <w:spacing w:line="300" w:lineRule="auto"/>
        <w:ind w:firstLineChars="200" w:firstLine="440"/>
        <w:rPr>
          <w:bCs/>
          <w:sz w:val="22"/>
          <w:szCs w:val="22"/>
        </w:rPr>
      </w:pPr>
      <w:r>
        <w:rPr>
          <w:rFonts w:hint="eastAsia"/>
          <w:bCs/>
          <w:sz w:val="22"/>
          <w:szCs w:val="22"/>
        </w:rPr>
        <w:t>（</w:t>
      </w:r>
      <w:r>
        <w:rPr>
          <w:rFonts w:hint="eastAsia"/>
          <w:bCs/>
          <w:sz w:val="22"/>
          <w:szCs w:val="22"/>
        </w:rPr>
        <w:t>45</w:t>
      </w:r>
      <w:r>
        <w:rPr>
          <w:rFonts w:hint="eastAsia"/>
          <w:bCs/>
          <w:sz w:val="22"/>
          <w:szCs w:val="22"/>
        </w:rPr>
        <w:t>）《园林绿化养护技术规程》（</w:t>
      </w:r>
      <w:r>
        <w:rPr>
          <w:rFonts w:hint="eastAsia"/>
          <w:bCs/>
          <w:sz w:val="22"/>
          <w:szCs w:val="22"/>
        </w:rPr>
        <w:t>DG/TJ08-19-2011</w:t>
      </w:r>
      <w:r>
        <w:rPr>
          <w:rFonts w:hint="eastAsia"/>
          <w:bCs/>
          <w:sz w:val="22"/>
          <w:szCs w:val="22"/>
        </w:rPr>
        <w:t>）</w:t>
      </w:r>
    </w:p>
    <w:p w:rsidR="002E335F" w:rsidRDefault="002E335F" w:rsidP="002E335F">
      <w:pPr>
        <w:tabs>
          <w:tab w:val="left" w:pos="3060"/>
        </w:tabs>
        <w:snapToGrid w:val="0"/>
        <w:spacing w:line="300" w:lineRule="auto"/>
        <w:ind w:firstLineChars="200" w:firstLine="440"/>
        <w:rPr>
          <w:bCs/>
          <w:sz w:val="22"/>
          <w:szCs w:val="22"/>
        </w:rPr>
      </w:pPr>
      <w:r>
        <w:rPr>
          <w:rFonts w:hint="eastAsia"/>
          <w:bCs/>
          <w:sz w:val="22"/>
          <w:szCs w:val="22"/>
        </w:rPr>
        <w:t>（</w:t>
      </w:r>
      <w:r>
        <w:rPr>
          <w:rFonts w:hint="eastAsia"/>
          <w:bCs/>
          <w:sz w:val="22"/>
          <w:szCs w:val="22"/>
        </w:rPr>
        <w:t>46</w:t>
      </w:r>
      <w:r>
        <w:rPr>
          <w:rFonts w:hint="eastAsia"/>
          <w:bCs/>
          <w:sz w:val="22"/>
          <w:szCs w:val="22"/>
        </w:rPr>
        <w:t>）《行道树养护技术规程》（</w:t>
      </w:r>
      <w:r>
        <w:rPr>
          <w:rFonts w:hint="eastAsia"/>
          <w:bCs/>
          <w:sz w:val="22"/>
          <w:szCs w:val="22"/>
        </w:rPr>
        <w:t>DG/TJ08-2105-2012</w:t>
      </w:r>
      <w:r>
        <w:rPr>
          <w:rFonts w:hint="eastAsia"/>
          <w:bCs/>
          <w:sz w:val="22"/>
          <w:szCs w:val="22"/>
        </w:rPr>
        <w:t>）</w:t>
      </w:r>
    </w:p>
    <w:p w:rsidR="002E335F" w:rsidRDefault="002E335F" w:rsidP="002E335F">
      <w:pPr>
        <w:tabs>
          <w:tab w:val="left" w:pos="3060"/>
        </w:tabs>
        <w:snapToGrid w:val="0"/>
        <w:spacing w:line="300" w:lineRule="auto"/>
        <w:ind w:firstLineChars="200" w:firstLine="440"/>
        <w:rPr>
          <w:bCs/>
          <w:sz w:val="22"/>
          <w:szCs w:val="22"/>
        </w:rPr>
      </w:pPr>
      <w:r>
        <w:rPr>
          <w:rFonts w:hint="eastAsia"/>
          <w:bCs/>
          <w:sz w:val="22"/>
          <w:szCs w:val="22"/>
        </w:rPr>
        <w:t>（</w:t>
      </w:r>
      <w:r>
        <w:rPr>
          <w:rFonts w:hint="eastAsia"/>
          <w:bCs/>
          <w:sz w:val="22"/>
          <w:szCs w:val="22"/>
        </w:rPr>
        <w:t>47</w:t>
      </w:r>
      <w:r>
        <w:rPr>
          <w:rFonts w:hint="eastAsia"/>
          <w:bCs/>
          <w:sz w:val="22"/>
          <w:szCs w:val="22"/>
        </w:rPr>
        <w:t>）《行道树栽植技术规程》（</w:t>
      </w:r>
      <w:r>
        <w:rPr>
          <w:rFonts w:hint="eastAsia"/>
          <w:bCs/>
          <w:sz w:val="22"/>
          <w:szCs w:val="22"/>
        </w:rPr>
        <w:t>DG/TJ 08-54-2014</w:t>
      </w:r>
      <w:r>
        <w:rPr>
          <w:rFonts w:hint="eastAsia"/>
          <w:bCs/>
          <w:sz w:val="22"/>
          <w:szCs w:val="22"/>
        </w:rPr>
        <w:t>）</w:t>
      </w:r>
    </w:p>
    <w:p w:rsidR="002E335F" w:rsidRDefault="002E335F" w:rsidP="002E335F">
      <w:pPr>
        <w:tabs>
          <w:tab w:val="left" w:pos="3060"/>
        </w:tabs>
        <w:snapToGrid w:val="0"/>
        <w:spacing w:line="300" w:lineRule="auto"/>
        <w:ind w:firstLineChars="200" w:firstLine="440"/>
        <w:rPr>
          <w:bCs/>
          <w:sz w:val="22"/>
          <w:szCs w:val="22"/>
        </w:rPr>
      </w:pPr>
      <w:r>
        <w:rPr>
          <w:rFonts w:hint="eastAsia"/>
          <w:bCs/>
          <w:sz w:val="22"/>
          <w:szCs w:val="22"/>
        </w:rPr>
        <w:t>（</w:t>
      </w:r>
      <w:r>
        <w:rPr>
          <w:rFonts w:hint="eastAsia"/>
          <w:bCs/>
          <w:sz w:val="22"/>
          <w:szCs w:val="22"/>
        </w:rPr>
        <w:t>48</w:t>
      </w:r>
      <w:r>
        <w:rPr>
          <w:rFonts w:hint="eastAsia"/>
          <w:bCs/>
          <w:sz w:val="22"/>
          <w:szCs w:val="22"/>
        </w:rPr>
        <w:t>）《花坛、花镜技术规程》（</w:t>
      </w:r>
      <w:r>
        <w:rPr>
          <w:rFonts w:hint="eastAsia"/>
          <w:bCs/>
          <w:sz w:val="22"/>
          <w:szCs w:val="22"/>
        </w:rPr>
        <w:t>DG/TJ 08-66-2016</w:t>
      </w:r>
      <w:r>
        <w:rPr>
          <w:rFonts w:hint="eastAsia"/>
          <w:bCs/>
          <w:sz w:val="22"/>
          <w:szCs w:val="22"/>
        </w:rPr>
        <w:t>）</w:t>
      </w:r>
    </w:p>
    <w:p w:rsidR="002E335F" w:rsidRDefault="002E335F" w:rsidP="002E335F">
      <w:pPr>
        <w:tabs>
          <w:tab w:val="left" w:pos="3060"/>
        </w:tabs>
        <w:snapToGrid w:val="0"/>
        <w:spacing w:line="300" w:lineRule="auto"/>
        <w:ind w:firstLineChars="200" w:firstLine="440"/>
        <w:rPr>
          <w:bCs/>
          <w:sz w:val="22"/>
          <w:szCs w:val="22"/>
        </w:rPr>
      </w:pPr>
      <w:r>
        <w:rPr>
          <w:rFonts w:hint="eastAsia"/>
          <w:bCs/>
          <w:sz w:val="22"/>
          <w:szCs w:val="22"/>
        </w:rPr>
        <w:t>（</w:t>
      </w:r>
      <w:r>
        <w:rPr>
          <w:rFonts w:hint="eastAsia"/>
          <w:bCs/>
          <w:sz w:val="22"/>
          <w:szCs w:val="22"/>
        </w:rPr>
        <w:t>49</w:t>
      </w:r>
      <w:r>
        <w:rPr>
          <w:rFonts w:hint="eastAsia"/>
          <w:bCs/>
          <w:sz w:val="22"/>
          <w:szCs w:val="22"/>
        </w:rPr>
        <w:t>）《花坪建植和养护技术规程》（</w:t>
      </w:r>
      <w:r>
        <w:rPr>
          <w:rFonts w:hint="eastAsia"/>
          <w:bCs/>
          <w:sz w:val="22"/>
          <w:szCs w:val="22"/>
        </w:rPr>
        <w:t>DG/TJ 08-67-2015</w:t>
      </w:r>
      <w:r>
        <w:rPr>
          <w:rFonts w:hint="eastAsia"/>
          <w:bCs/>
          <w:sz w:val="22"/>
          <w:szCs w:val="22"/>
        </w:rPr>
        <w:t>）</w:t>
      </w:r>
    </w:p>
    <w:p w:rsidR="002E335F" w:rsidRDefault="002E335F" w:rsidP="002E335F">
      <w:pPr>
        <w:tabs>
          <w:tab w:val="left" w:pos="3060"/>
        </w:tabs>
        <w:snapToGrid w:val="0"/>
        <w:spacing w:line="300" w:lineRule="auto"/>
        <w:ind w:firstLineChars="200" w:firstLine="440"/>
        <w:rPr>
          <w:bCs/>
          <w:sz w:val="22"/>
          <w:szCs w:val="22"/>
        </w:rPr>
      </w:pPr>
      <w:r>
        <w:rPr>
          <w:rFonts w:hint="eastAsia"/>
          <w:bCs/>
          <w:sz w:val="22"/>
          <w:szCs w:val="22"/>
        </w:rPr>
        <w:t>（</w:t>
      </w:r>
      <w:r>
        <w:rPr>
          <w:rFonts w:hint="eastAsia"/>
          <w:bCs/>
          <w:sz w:val="22"/>
          <w:szCs w:val="22"/>
        </w:rPr>
        <w:t>50</w:t>
      </w:r>
      <w:r>
        <w:rPr>
          <w:rFonts w:hint="eastAsia"/>
          <w:bCs/>
          <w:sz w:val="22"/>
          <w:szCs w:val="22"/>
        </w:rPr>
        <w:t>）《立体绿化技术规程》（</w:t>
      </w:r>
      <w:r>
        <w:rPr>
          <w:rFonts w:hint="eastAsia"/>
          <w:bCs/>
          <w:sz w:val="22"/>
          <w:szCs w:val="22"/>
        </w:rPr>
        <w:t>DG/TJ 08-75-2014</w:t>
      </w:r>
      <w:r>
        <w:rPr>
          <w:rFonts w:hint="eastAsia"/>
          <w:bCs/>
          <w:sz w:val="22"/>
          <w:szCs w:val="22"/>
        </w:rPr>
        <w:t>）</w:t>
      </w:r>
    </w:p>
    <w:p w:rsidR="002E335F" w:rsidRDefault="002E335F" w:rsidP="002E335F">
      <w:pPr>
        <w:tabs>
          <w:tab w:val="left" w:pos="3060"/>
        </w:tabs>
        <w:snapToGrid w:val="0"/>
        <w:spacing w:line="300" w:lineRule="auto"/>
        <w:ind w:firstLineChars="200" w:firstLine="440"/>
        <w:rPr>
          <w:bCs/>
          <w:sz w:val="22"/>
          <w:szCs w:val="22"/>
        </w:rPr>
      </w:pPr>
      <w:r>
        <w:rPr>
          <w:rFonts w:hint="eastAsia"/>
          <w:bCs/>
          <w:sz w:val="22"/>
          <w:szCs w:val="22"/>
        </w:rPr>
        <w:lastRenderedPageBreak/>
        <w:t>（</w:t>
      </w:r>
      <w:r>
        <w:rPr>
          <w:rFonts w:hint="eastAsia"/>
          <w:bCs/>
          <w:sz w:val="22"/>
          <w:szCs w:val="22"/>
        </w:rPr>
        <w:t>51</w:t>
      </w:r>
      <w:r>
        <w:rPr>
          <w:rFonts w:hint="eastAsia"/>
          <w:bCs/>
          <w:sz w:val="22"/>
          <w:szCs w:val="22"/>
        </w:rPr>
        <w:t>）《绿化植物保护技术规程》（</w:t>
      </w:r>
      <w:r>
        <w:rPr>
          <w:rFonts w:hint="eastAsia"/>
          <w:bCs/>
          <w:sz w:val="22"/>
          <w:szCs w:val="22"/>
        </w:rPr>
        <w:t>DG/TJ 08-35-2014</w:t>
      </w:r>
      <w:r>
        <w:rPr>
          <w:rFonts w:hint="eastAsia"/>
          <w:bCs/>
          <w:sz w:val="22"/>
          <w:szCs w:val="22"/>
        </w:rPr>
        <w:t>）</w:t>
      </w:r>
    </w:p>
    <w:p w:rsidR="002E335F" w:rsidRDefault="002E335F" w:rsidP="002E335F">
      <w:pPr>
        <w:tabs>
          <w:tab w:val="left" w:pos="3060"/>
        </w:tabs>
        <w:snapToGrid w:val="0"/>
        <w:spacing w:line="300" w:lineRule="auto"/>
        <w:ind w:firstLineChars="200" w:firstLine="440"/>
        <w:rPr>
          <w:bCs/>
          <w:sz w:val="22"/>
          <w:szCs w:val="22"/>
        </w:rPr>
      </w:pPr>
      <w:r>
        <w:rPr>
          <w:rFonts w:hint="eastAsia"/>
          <w:bCs/>
          <w:sz w:val="22"/>
          <w:szCs w:val="22"/>
        </w:rPr>
        <w:t>（</w:t>
      </w:r>
      <w:r>
        <w:rPr>
          <w:rFonts w:hint="eastAsia"/>
          <w:bCs/>
          <w:sz w:val="22"/>
          <w:szCs w:val="22"/>
        </w:rPr>
        <w:t>52</w:t>
      </w:r>
      <w:r>
        <w:rPr>
          <w:rFonts w:hint="eastAsia"/>
          <w:bCs/>
          <w:sz w:val="22"/>
          <w:szCs w:val="22"/>
        </w:rPr>
        <w:t>）《上海市古树名木和古树后续资源保护条例》</w:t>
      </w:r>
    </w:p>
    <w:p w:rsidR="002E335F" w:rsidRDefault="002E335F" w:rsidP="002E335F">
      <w:pPr>
        <w:tabs>
          <w:tab w:val="left" w:pos="3060"/>
        </w:tabs>
        <w:snapToGrid w:val="0"/>
        <w:spacing w:line="300" w:lineRule="auto"/>
        <w:ind w:firstLineChars="200" w:firstLine="440"/>
        <w:rPr>
          <w:bCs/>
          <w:sz w:val="22"/>
          <w:szCs w:val="22"/>
        </w:rPr>
      </w:pPr>
      <w:r>
        <w:rPr>
          <w:rFonts w:hint="eastAsia"/>
          <w:bCs/>
          <w:sz w:val="22"/>
          <w:szCs w:val="22"/>
        </w:rPr>
        <w:t>（</w:t>
      </w:r>
      <w:r>
        <w:rPr>
          <w:rFonts w:hint="eastAsia"/>
          <w:bCs/>
          <w:sz w:val="22"/>
          <w:szCs w:val="22"/>
        </w:rPr>
        <w:t>53</w:t>
      </w:r>
      <w:r>
        <w:rPr>
          <w:rFonts w:hint="eastAsia"/>
          <w:bCs/>
          <w:sz w:val="22"/>
          <w:szCs w:val="22"/>
        </w:rPr>
        <w:t>）《绿化市容专用轮式电动作业机具安全技术规范》（</w:t>
      </w:r>
      <w:r>
        <w:rPr>
          <w:rFonts w:hint="eastAsia"/>
          <w:bCs/>
          <w:sz w:val="22"/>
          <w:szCs w:val="22"/>
        </w:rPr>
        <w:t>DB31/T923-2015</w:t>
      </w:r>
      <w:r>
        <w:rPr>
          <w:rFonts w:hint="eastAsia"/>
          <w:bCs/>
          <w:sz w:val="22"/>
          <w:szCs w:val="22"/>
        </w:rPr>
        <w:t>）</w:t>
      </w:r>
    </w:p>
    <w:p w:rsidR="002E335F" w:rsidRDefault="002E335F" w:rsidP="002E335F">
      <w:pPr>
        <w:tabs>
          <w:tab w:val="left" w:pos="3060"/>
        </w:tabs>
        <w:snapToGrid w:val="0"/>
        <w:spacing w:line="300" w:lineRule="auto"/>
        <w:ind w:firstLineChars="200" w:firstLine="440"/>
        <w:rPr>
          <w:bCs/>
          <w:sz w:val="22"/>
          <w:szCs w:val="22"/>
        </w:rPr>
      </w:pPr>
      <w:r>
        <w:rPr>
          <w:rFonts w:hint="eastAsia"/>
          <w:bCs/>
          <w:sz w:val="22"/>
          <w:szCs w:val="22"/>
        </w:rPr>
        <w:t>（</w:t>
      </w:r>
      <w:r>
        <w:rPr>
          <w:rFonts w:hint="eastAsia"/>
          <w:bCs/>
          <w:sz w:val="22"/>
          <w:szCs w:val="22"/>
        </w:rPr>
        <w:t>54</w:t>
      </w:r>
      <w:r>
        <w:rPr>
          <w:rFonts w:hint="eastAsia"/>
          <w:bCs/>
          <w:sz w:val="22"/>
          <w:szCs w:val="22"/>
        </w:rPr>
        <w:t>）《城市市容和环境卫生管理条例》</w:t>
      </w:r>
      <w:r>
        <w:rPr>
          <w:rFonts w:hint="eastAsia"/>
          <w:bCs/>
          <w:sz w:val="22"/>
          <w:szCs w:val="22"/>
        </w:rPr>
        <w:t xml:space="preserve">  </w:t>
      </w:r>
      <w:r>
        <w:rPr>
          <w:rFonts w:hint="eastAsia"/>
          <w:bCs/>
          <w:sz w:val="22"/>
          <w:szCs w:val="22"/>
        </w:rPr>
        <w:t>（中华人民共和国国务院令第</w:t>
      </w:r>
      <w:r>
        <w:rPr>
          <w:rFonts w:hint="eastAsia"/>
          <w:bCs/>
          <w:sz w:val="22"/>
          <w:szCs w:val="22"/>
        </w:rPr>
        <w:t>101</w:t>
      </w:r>
      <w:r>
        <w:rPr>
          <w:rFonts w:hint="eastAsia"/>
          <w:bCs/>
          <w:sz w:val="22"/>
          <w:szCs w:val="22"/>
        </w:rPr>
        <w:t>号）</w:t>
      </w:r>
    </w:p>
    <w:p w:rsidR="002E335F" w:rsidRDefault="002E335F" w:rsidP="002E335F">
      <w:pPr>
        <w:tabs>
          <w:tab w:val="left" w:pos="3060"/>
        </w:tabs>
        <w:snapToGrid w:val="0"/>
        <w:spacing w:line="300" w:lineRule="auto"/>
        <w:ind w:firstLineChars="200" w:firstLine="440"/>
        <w:rPr>
          <w:bCs/>
          <w:sz w:val="22"/>
          <w:szCs w:val="22"/>
        </w:rPr>
      </w:pPr>
      <w:r>
        <w:rPr>
          <w:rFonts w:hint="eastAsia"/>
          <w:bCs/>
          <w:sz w:val="22"/>
          <w:szCs w:val="22"/>
        </w:rPr>
        <w:t>（</w:t>
      </w:r>
      <w:r>
        <w:rPr>
          <w:rFonts w:hint="eastAsia"/>
          <w:bCs/>
          <w:sz w:val="22"/>
          <w:szCs w:val="22"/>
        </w:rPr>
        <w:t>55</w:t>
      </w:r>
      <w:r>
        <w:rPr>
          <w:rFonts w:hint="eastAsia"/>
          <w:bCs/>
          <w:sz w:val="22"/>
          <w:szCs w:val="22"/>
        </w:rPr>
        <w:t>）《上海市市容环境卫生责任区管理办法》</w:t>
      </w:r>
    </w:p>
    <w:p w:rsidR="002E335F" w:rsidRDefault="002E335F" w:rsidP="002E335F">
      <w:pPr>
        <w:tabs>
          <w:tab w:val="left" w:pos="3060"/>
        </w:tabs>
        <w:snapToGrid w:val="0"/>
        <w:spacing w:line="300" w:lineRule="auto"/>
        <w:ind w:firstLineChars="200" w:firstLine="440"/>
        <w:rPr>
          <w:bCs/>
          <w:sz w:val="22"/>
          <w:szCs w:val="22"/>
        </w:rPr>
      </w:pPr>
      <w:r>
        <w:rPr>
          <w:rFonts w:hint="eastAsia"/>
          <w:bCs/>
          <w:sz w:val="22"/>
          <w:szCs w:val="22"/>
        </w:rPr>
        <w:t>（</w:t>
      </w:r>
      <w:r>
        <w:rPr>
          <w:rFonts w:hint="eastAsia"/>
          <w:bCs/>
          <w:sz w:val="22"/>
          <w:szCs w:val="22"/>
        </w:rPr>
        <w:t>56</w:t>
      </w:r>
      <w:r>
        <w:rPr>
          <w:rFonts w:hint="eastAsia"/>
          <w:bCs/>
          <w:sz w:val="22"/>
          <w:szCs w:val="22"/>
        </w:rPr>
        <w:t>）《城市道路和公共场所清扫保洁管理办法》</w:t>
      </w:r>
    </w:p>
    <w:p w:rsidR="002E335F" w:rsidRDefault="002E335F" w:rsidP="002E335F">
      <w:pPr>
        <w:tabs>
          <w:tab w:val="left" w:pos="3060"/>
        </w:tabs>
        <w:snapToGrid w:val="0"/>
        <w:spacing w:line="300" w:lineRule="auto"/>
        <w:ind w:firstLineChars="200" w:firstLine="440"/>
        <w:rPr>
          <w:bCs/>
          <w:sz w:val="22"/>
          <w:szCs w:val="22"/>
        </w:rPr>
      </w:pPr>
      <w:r>
        <w:rPr>
          <w:rFonts w:hint="eastAsia"/>
          <w:bCs/>
          <w:sz w:val="22"/>
          <w:szCs w:val="22"/>
        </w:rPr>
        <w:t>（</w:t>
      </w:r>
      <w:r>
        <w:rPr>
          <w:rFonts w:hint="eastAsia"/>
          <w:bCs/>
          <w:sz w:val="22"/>
          <w:szCs w:val="22"/>
        </w:rPr>
        <w:t>57</w:t>
      </w:r>
      <w:r>
        <w:rPr>
          <w:rFonts w:hint="eastAsia"/>
          <w:bCs/>
          <w:sz w:val="22"/>
          <w:szCs w:val="22"/>
        </w:rPr>
        <w:t>）《上海市道路和公共场所清扫保洁服务管理办法》（沪府令</w:t>
      </w:r>
      <w:r>
        <w:rPr>
          <w:rFonts w:hint="eastAsia"/>
          <w:bCs/>
          <w:sz w:val="22"/>
          <w:szCs w:val="22"/>
        </w:rPr>
        <w:t>83</w:t>
      </w:r>
      <w:r>
        <w:rPr>
          <w:rFonts w:hint="eastAsia"/>
          <w:bCs/>
          <w:sz w:val="22"/>
          <w:szCs w:val="22"/>
        </w:rPr>
        <w:t>号）</w:t>
      </w:r>
    </w:p>
    <w:p w:rsidR="002E335F" w:rsidRDefault="002E335F" w:rsidP="002E335F">
      <w:pPr>
        <w:tabs>
          <w:tab w:val="left" w:pos="3060"/>
        </w:tabs>
        <w:snapToGrid w:val="0"/>
        <w:spacing w:line="300" w:lineRule="auto"/>
        <w:ind w:firstLineChars="200" w:firstLine="440"/>
        <w:rPr>
          <w:bCs/>
          <w:sz w:val="22"/>
          <w:szCs w:val="22"/>
        </w:rPr>
      </w:pPr>
      <w:r>
        <w:rPr>
          <w:rFonts w:hint="eastAsia"/>
          <w:bCs/>
          <w:sz w:val="22"/>
          <w:szCs w:val="22"/>
        </w:rPr>
        <w:t>（</w:t>
      </w:r>
      <w:r>
        <w:rPr>
          <w:rFonts w:hint="eastAsia"/>
          <w:bCs/>
          <w:sz w:val="22"/>
          <w:szCs w:val="22"/>
        </w:rPr>
        <w:t>58</w:t>
      </w:r>
      <w:r>
        <w:rPr>
          <w:rFonts w:hint="eastAsia"/>
          <w:bCs/>
          <w:sz w:val="22"/>
          <w:szCs w:val="22"/>
        </w:rPr>
        <w:t>）《城市道路清扫保洁质量与评价标准》（</w:t>
      </w:r>
      <w:r>
        <w:rPr>
          <w:rFonts w:hint="eastAsia"/>
          <w:bCs/>
          <w:sz w:val="22"/>
          <w:szCs w:val="22"/>
        </w:rPr>
        <w:t>DJJ/T126-2008</w:t>
      </w:r>
      <w:r>
        <w:rPr>
          <w:rFonts w:hint="eastAsia"/>
          <w:bCs/>
          <w:sz w:val="22"/>
          <w:szCs w:val="22"/>
        </w:rPr>
        <w:t>）</w:t>
      </w:r>
    </w:p>
    <w:p w:rsidR="002E335F" w:rsidRDefault="002E335F" w:rsidP="002E335F">
      <w:pPr>
        <w:tabs>
          <w:tab w:val="left" w:pos="3060"/>
        </w:tabs>
        <w:snapToGrid w:val="0"/>
        <w:spacing w:line="300" w:lineRule="auto"/>
        <w:ind w:firstLineChars="200" w:firstLine="440"/>
        <w:rPr>
          <w:bCs/>
          <w:sz w:val="22"/>
          <w:szCs w:val="22"/>
        </w:rPr>
      </w:pPr>
      <w:r>
        <w:rPr>
          <w:rFonts w:hint="eastAsia"/>
          <w:bCs/>
          <w:sz w:val="22"/>
          <w:szCs w:val="22"/>
        </w:rPr>
        <w:t>（</w:t>
      </w:r>
      <w:r>
        <w:rPr>
          <w:rFonts w:hint="eastAsia"/>
          <w:bCs/>
          <w:sz w:val="22"/>
          <w:szCs w:val="22"/>
        </w:rPr>
        <w:t>59</w:t>
      </w:r>
      <w:r>
        <w:rPr>
          <w:rFonts w:hint="eastAsia"/>
          <w:bCs/>
          <w:sz w:val="22"/>
          <w:szCs w:val="22"/>
        </w:rPr>
        <w:t>）《道路和公共广场及附属公共设施保洁质量和服务要求》（</w:t>
      </w:r>
      <w:r>
        <w:rPr>
          <w:rFonts w:hint="eastAsia"/>
          <w:bCs/>
          <w:sz w:val="22"/>
          <w:szCs w:val="22"/>
        </w:rPr>
        <w:t>DB 31/T 524-2011</w:t>
      </w:r>
      <w:r>
        <w:rPr>
          <w:rFonts w:hint="eastAsia"/>
          <w:bCs/>
          <w:sz w:val="22"/>
          <w:szCs w:val="22"/>
        </w:rPr>
        <w:t>）</w:t>
      </w:r>
    </w:p>
    <w:p w:rsidR="002E335F" w:rsidRDefault="002E335F" w:rsidP="002E335F">
      <w:pPr>
        <w:tabs>
          <w:tab w:val="left" w:pos="3060"/>
        </w:tabs>
        <w:snapToGrid w:val="0"/>
        <w:spacing w:line="300" w:lineRule="auto"/>
        <w:ind w:firstLineChars="200" w:firstLine="440"/>
        <w:rPr>
          <w:bCs/>
          <w:sz w:val="22"/>
          <w:szCs w:val="22"/>
        </w:rPr>
      </w:pPr>
      <w:r>
        <w:rPr>
          <w:rFonts w:hint="eastAsia"/>
          <w:bCs/>
          <w:sz w:val="22"/>
          <w:szCs w:val="22"/>
        </w:rPr>
        <w:t>（</w:t>
      </w:r>
      <w:r>
        <w:rPr>
          <w:rFonts w:hint="eastAsia"/>
          <w:bCs/>
          <w:sz w:val="22"/>
          <w:szCs w:val="22"/>
        </w:rPr>
        <w:t>60</w:t>
      </w:r>
      <w:r>
        <w:rPr>
          <w:rFonts w:hint="eastAsia"/>
          <w:bCs/>
          <w:sz w:val="22"/>
          <w:szCs w:val="22"/>
        </w:rPr>
        <w:t>）《上海市城市道路清扫保洁作业规范》</w:t>
      </w:r>
    </w:p>
    <w:p w:rsidR="002E335F" w:rsidRDefault="002E335F" w:rsidP="002E335F">
      <w:pPr>
        <w:tabs>
          <w:tab w:val="left" w:pos="3060"/>
        </w:tabs>
        <w:snapToGrid w:val="0"/>
        <w:spacing w:line="300" w:lineRule="auto"/>
        <w:ind w:firstLineChars="200" w:firstLine="440"/>
        <w:rPr>
          <w:bCs/>
          <w:sz w:val="22"/>
          <w:szCs w:val="22"/>
        </w:rPr>
      </w:pPr>
      <w:r>
        <w:rPr>
          <w:rFonts w:hint="eastAsia"/>
          <w:bCs/>
          <w:sz w:val="22"/>
          <w:szCs w:val="22"/>
        </w:rPr>
        <w:t>（</w:t>
      </w:r>
      <w:r>
        <w:rPr>
          <w:rFonts w:hint="eastAsia"/>
          <w:bCs/>
          <w:sz w:val="22"/>
          <w:szCs w:val="22"/>
        </w:rPr>
        <w:t>61</w:t>
      </w:r>
      <w:r>
        <w:rPr>
          <w:rFonts w:hint="eastAsia"/>
          <w:bCs/>
          <w:sz w:val="22"/>
          <w:szCs w:val="22"/>
        </w:rPr>
        <w:t>）《上海市市容环境卫生管理条例》</w:t>
      </w:r>
    </w:p>
    <w:p w:rsidR="002E335F" w:rsidRDefault="002E335F" w:rsidP="002E335F">
      <w:pPr>
        <w:tabs>
          <w:tab w:val="left" w:pos="3060"/>
        </w:tabs>
        <w:snapToGrid w:val="0"/>
        <w:spacing w:line="300" w:lineRule="auto"/>
        <w:ind w:firstLineChars="200" w:firstLine="440"/>
        <w:rPr>
          <w:bCs/>
          <w:sz w:val="22"/>
          <w:szCs w:val="22"/>
        </w:rPr>
      </w:pPr>
      <w:r>
        <w:rPr>
          <w:rFonts w:hint="eastAsia"/>
          <w:bCs/>
          <w:sz w:val="22"/>
          <w:szCs w:val="22"/>
        </w:rPr>
        <w:t>（</w:t>
      </w:r>
      <w:r>
        <w:rPr>
          <w:rFonts w:hint="eastAsia"/>
          <w:bCs/>
          <w:sz w:val="22"/>
          <w:szCs w:val="22"/>
        </w:rPr>
        <w:t>62</w:t>
      </w:r>
      <w:r>
        <w:rPr>
          <w:rFonts w:hint="eastAsia"/>
          <w:bCs/>
          <w:sz w:val="22"/>
          <w:szCs w:val="22"/>
        </w:rPr>
        <w:t>）《上海市建设工程文明施工管理规定》</w:t>
      </w:r>
    </w:p>
    <w:p w:rsidR="002E335F" w:rsidRDefault="002E335F" w:rsidP="002E335F">
      <w:pPr>
        <w:tabs>
          <w:tab w:val="left" w:pos="3060"/>
        </w:tabs>
        <w:snapToGrid w:val="0"/>
        <w:spacing w:line="300" w:lineRule="auto"/>
        <w:ind w:firstLineChars="200" w:firstLine="440"/>
        <w:rPr>
          <w:bCs/>
          <w:sz w:val="22"/>
          <w:szCs w:val="22"/>
        </w:rPr>
      </w:pPr>
      <w:r>
        <w:rPr>
          <w:rFonts w:hint="eastAsia"/>
          <w:bCs/>
          <w:sz w:val="22"/>
          <w:szCs w:val="22"/>
        </w:rPr>
        <w:t>（</w:t>
      </w:r>
      <w:r>
        <w:rPr>
          <w:rFonts w:hint="eastAsia"/>
          <w:bCs/>
          <w:sz w:val="22"/>
          <w:szCs w:val="22"/>
        </w:rPr>
        <w:t>63</w:t>
      </w:r>
      <w:r>
        <w:rPr>
          <w:rFonts w:hint="eastAsia"/>
          <w:bCs/>
          <w:sz w:val="22"/>
          <w:szCs w:val="22"/>
        </w:rPr>
        <w:t>）《上海市建设工程文明施工标准》</w:t>
      </w:r>
    </w:p>
    <w:p w:rsidR="002E335F" w:rsidRDefault="002E335F" w:rsidP="002E335F">
      <w:pPr>
        <w:tabs>
          <w:tab w:val="left" w:pos="3060"/>
        </w:tabs>
        <w:snapToGrid w:val="0"/>
        <w:spacing w:line="300" w:lineRule="auto"/>
        <w:ind w:firstLineChars="200" w:firstLine="440"/>
        <w:rPr>
          <w:bCs/>
          <w:sz w:val="22"/>
          <w:szCs w:val="22"/>
        </w:rPr>
      </w:pPr>
      <w:r>
        <w:rPr>
          <w:rFonts w:hint="eastAsia"/>
          <w:bCs/>
          <w:sz w:val="22"/>
          <w:szCs w:val="22"/>
        </w:rPr>
        <w:t>（</w:t>
      </w:r>
      <w:r>
        <w:rPr>
          <w:rFonts w:hint="eastAsia"/>
          <w:bCs/>
          <w:sz w:val="22"/>
          <w:szCs w:val="22"/>
        </w:rPr>
        <w:t>64</w:t>
      </w:r>
      <w:r>
        <w:rPr>
          <w:rFonts w:hint="eastAsia"/>
          <w:bCs/>
          <w:sz w:val="22"/>
          <w:szCs w:val="22"/>
        </w:rPr>
        <w:t>）《中华人民共和国突发事件应对法》</w:t>
      </w:r>
    </w:p>
    <w:p w:rsidR="002E335F" w:rsidRDefault="002E335F" w:rsidP="002E335F">
      <w:pPr>
        <w:tabs>
          <w:tab w:val="left" w:pos="3060"/>
        </w:tabs>
        <w:snapToGrid w:val="0"/>
        <w:spacing w:line="300" w:lineRule="auto"/>
        <w:ind w:firstLineChars="200" w:firstLine="440"/>
        <w:rPr>
          <w:bCs/>
          <w:sz w:val="22"/>
          <w:szCs w:val="22"/>
        </w:rPr>
      </w:pPr>
      <w:r>
        <w:rPr>
          <w:rFonts w:hint="eastAsia"/>
          <w:bCs/>
          <w:sz w:val="22"/>
          <w:szCs w:val="22"/>
        </w:rPr>
        <w:t>（</w:t>
      </w:r>
      <w:r>
        <w:rPr>
          <w:rFonts w:hint="eastAsia"/>
          <w:bCs/>
          <w:sz w:val="22"/>
          <w:szCs w:val="22"/>
        </w:rPr>
        <w:t>65</w:t>
      </w:r>
      <w:r>
        <w:rPr>
          <w:rFonts w:hint="eastAsia"/>
          <w:bCs/>
          <w:sz w:val="22"/>
          <w:szCs w:val="22"/>
        </w:rPr>
        <w:t>）《中华人民共和国安全生产法》</w:t>
      </w:r>
    </w:p>
    <w:p w:rsidR="002E335F" w:rsidRDefault="002E335F" w:rsidP="002E335F">
      <w:pPr>
        <w:tabs>
          <w:tab w:val="left" w:pos="3060"/>
        </w:tabs>
        <w:snapToGrid w:val="0"/>
        <w:spacing w:line="300" w:lineRule="auto"/>
        <w:ind w:firstLineChars="200" w:firstLine="440"/>
        <w:rPr>
          <w:bCs/>
          <w:sz w:val="22"/>
          <w:szCs w:val="22"/>
        </w:rPr>
      </w:pPr>
      <w:r>
        <w:rPr>
          <w:rFonts w:hint="eastAsia"/>
          <w:bCs/>
          <w:sz w:val="22"/>
          <w:szCs w:val="22"/>
        </w:rPr>
        <w:t>（</w:t>
      </w:r>
      <w:r>
        <w:rPr>
          <w:rFonts w:hint="eastAsia"/>
          <w:bCs/>
          <w:sz w:val="22"/>
          <w:szCs w:val="22"/>
        </w:rPr>
        <w:t>66</w:t>
      </w:r>
      <w:r>
        <w:rPr>
          <w:rFonts w:hint="eastAsia"/>
          <w:bCs/>
          <w:sz w:val="22"/>
          <w:szCs w:val="22"/>
        </w:rPr>
        <w:t>）《上海市城市桥梁桥孔管理规定》、《城市道路检查井盖技术规范》、《上海市城市道路无障碍设施施工及验收规程》、《彩色人行道施工及验收技术规范》</w:t>
      </w:r>
    </w:p>
    <w:p w:rsidR="002E335F" w:rsidRDefault="002E335F" w:rsidP="002E335F">
      <w:pPr>
        <w:snapToGrid w:val="0"/>
        <w:spacing w:line="300" w:lineRule="auto"/>
        <w:ind w:firstLineChars="200" w:firstLine="440"/>
        <w:jc w:val="left"/>
        <w:rPr>
          <w:sz w:val="22"/>
          <w:szCs w:val="22"/>
        </w:rPr>
      </w:pPr>
      <w:r>
        <w:rPr>
          <w:sz w:val="22"/>
        </w:rPr>
        <w:t>各投标人应充分注意，凡涉及国家或行业管理部门颁发的相关规范、规程和标准，无论其是否在本招标文件中列明，中标人应无条件执行。标准、规范等不一致的，以要求高者为准。</w:t>
      </w:r>
    </w:p>
    <w:p w:rsidR="002E335F" w:rsidRDefault="002E335F" w:rsidP="002E335F">
      <w:pPr>
        <w:adjustRightInd w:val="0"/>
        <w:snapToGrid w:val="0"/>
        <w:spacing w:line="300" w:lineRule="auto"/>
        <w:ind w:firstLineChars="196" w:firstLine="433"/>
        <w:jc w:val="left"/>
        <w:outlineLvl w:val="2"/>
        <w:rPr>
          <w:b/>
          <w:color w:val="000000"/>
          <w:sz w:val="22"/>
          <w:szCs w:val="22"/>
        </w:rPr>
      </w:pPr>
      <w:bookmarkStart w:id="44" w:name="_Toc18592544"/>
      <w:r>
        <w:rPr>
          <w:b/>
          <w:color w:val="000000"/>
          <w:sz w:val="22"/>
          <w:szCs w:val="22"/>
        </w:rPr>
        <w:t xml:space="preserve">9 </w:t>
      </w:r>
      <w:r>
        <w:rPr>
          <w:b/>
          <w:color w:val="000000"/>
          <w:sz w:val="22"/>
          <w:szCs w:val="22"/>
        </w:rPr>
        <w:t>招标内容与质量要求</w:t>
      </w:r>
      <w:bookmarkEnd w:id="44"/>
    </w:p>
    <w:p w:rsidR="002E335F" w:rsidRDefault="002E335F" w:rsidP="002E335F">
      <w:pPr>
        <w:pStyle w:val="af"/>
        <w:snapToGrid w:val="0"/>
        <w:spacing w:line="300" w:lineRule="auto"/>
        <w:ind w:firstLineChars="200" w:firstLine="440"/>
        <w:jc w:val="left"/>
        <w:rPr>
          <w:rFonts w:ascii="Times New Roman" w:hAnsi="Times New Roman"/>
          <w:bCs/>
          <w:sz w:val="22"/>
          <w:szCs w:val="22"/>
        </w:rPr>
      </w:pPr>
      <w:r>
        <w:rPr>
          <w:rFonts w:ascii="Times New Roman" w:hAnsi="Times New Roman"/>
          <w:bCs/>
          <w:sz w:val="22"/>
          <w:szCs w:val="22"/>
        </w:rPr>
        <w:t xml:space="preserve">9.1 </w:t>
      </w:r>
      <w:r>
        <w:rPr>
          <w:rFonts w:ascii="Times New Roman" w:hAnsi="Times New Roman"/>
          <w:bCs/>
          <w:sz w:val="22"/>
          <w:szCs w:val="22"/>
        </w:rPr>
        <w:t>设施量清单</w:t>
      </w:r>
    </w:p>
    <w:tbl>
      <w:tblPr>
        <w:tblW w:w="8864" w:type="dxa"/>
        <w:jc w:val="center"/>
        <w:tblLook w:val="0000" w:firstRow="0" w:lastRow="0" w:firstColumn="0" w:lastColumn="0" w:noHBand="0" w:noVBand="0"/>
      </w:tblPr>
      <w:tblGrid>
        <w:gridCol w:w="1064"/>
        <w:gridCol w:w="2963"/>
        <w:gridCol w:w="1108"/>
        <w:gridCol w:w="1374"/>
        <w:gridCol w:w="2355"/>
      </w:tblGrid>
      <w:tr w:rsidR="002E335F" w:rsidTr="009F3642">
        <w:trPr>
          <w:trHeight w:val="402"/>
          <w:jc w:val="center"/>
        </w:trPr>
        <w:tc>
          <w:tcPr>
            <w:tcW w:w="8864" w:type="dxa"/>
            <w:gridSpan w:val="5"/>
            <w:tcBorders>
              <w:top w:val="single" w:sz="4" w:space="0" w:color="auto"/>
              <w:left w:val="single" w:sz="4" w:space="0" w:color="auto"/>
              <w:bottom w:val="single" w:sz="4" w:space="0" w:color="auto"/>
              <w:right w:val="single" w:sz="4" w:space="0" w:color="auto"/>
            </w:tcBorders>
            <w:vAlign w:val="center"/>
          </w:tcPr>
          <w:p w:rsidR="002E335F" w:rsidRDefault="002E335F" w:rsidP="009F3642">
            <w:pPr>
              <w:widowControl/>
              <w:jc w:val="left"/>
              <w:rPr>
                <w:b/>
                <w:bCs/>
                <w:color w:val="000000"/>
                <w:kern w:val="0"/>
                <w:sz w:val="22"/>
                <w:szCs w:val="22"/>
              </w:rPr>
            </w:pPr>
            <w:r>
              <w:rPr>
                <w:b/>
                <w:bCs/>
                <w:color w:val="000000"/>
                <w:kern w:val="0"/>
                <w:sz w:val="22"/>
                <w:szCs w:val="22"/>
              </w:rPr>
              <w:t xml:space="preserve">8.1.1 </w:t>
            </w:r>
            <w:r>
              <w:rPr>
                <w:b/>
                <w:bCs/>
                <w:color w:val="000000"/>
                <w:kern w:val="0"/>
                <w:sz w:val="22"/>
                <w:szCs w:val="22"/>
              </w:rPr>
              <w:t>合庆镇村庄长效管理（</w:t>
            </w:r>
            <w:r>
              <w:rPr>
                <w:b/>
                <w:bCs/>
                <w:color w:val="000000"/>
                <w:kern w:val="0"/>
                <w:sz w:val="22"/>
                <w:szCs w:val="22"/>
              </w:rPr>
              <w:t xml:space="preserve">29 </w:t>
            </w:r>
            <w:r>
              <w:rPr>
                <w:b/>
                <w:bCs/>
                <w:color w:val="000000"/>
                <w:kern w:val="0"/>
                <w:sz w:val="22"/>
                <w:szCs w:val="22"/>
              </w:rPr>
              <w:t>个村）</w:t>
            </w:r>
          </w:p>
        </w:tc>
      </w:tr>
      <w:tr w:rsidR="002E335F" w:rsidTr="009F3642">
        <w:trPr>
          <w:trHeight w:val="499"/>
          <w:jc w:val="center"/>
        </w:trPr>
        <w:tc>
          <w:tcPr>
            <w:tcW w:w="1064" w:type="dxa"/>
            <w:tcBorders>
              <w:top w:val="nil"/>
              <w:left w:val="single" w:sz="4" w:space="0" w:color="auto"/>
              <w:bottom w:val="single" w:sz="4" w:space="0" w:color="auto"/>
              <w:right w:val="single" w:sz="4" w:space="0" w:color="auto"/>
            </w:tcBorders>
            <w:vAlign w:val="center"/>
          </w:tcPr>
          <w:p w:rsidR="002E335F" w:rsidRDefault="002E335F" w:rsidP="009F3642">
            <w:pPr>
              <w:widowControl/>
              <w:jc w:val="center"/>
              <w:rPr>
                <w:b/>
                <w:bCs/>
                <w:color w:val="000000"/>
                <w:kern w:val="0"/>
                <w:sz w:val="22"/>
                <w:szCs w:val="22"/>
              </w:rPr>
            </w:pPr>
            <w:r>
              <w:rPr>
                <w:b/>
                <w:bCs/>
                <w:color w:val="000000"/>
                <w:kern w:val="0"/>
                <w:sz w:val="22"/>
                <w:szCs w:val="22"/>
              </w:rPr>
              <w:t>序号</w:t>
            </w:r>
          </w:p>
        </w:tc>
        <w:tc>
          <w:tcPr>
            <w:tcW w:w="2963" w:type="dxa"/>
            <w:tcBorders>
              <w:top w:val="nil"/>
              <w:left w:val="nil"/>
              <w:bottom w:val="single" w:sz="4" w:space="0" w:color="auto"/>
              <w:right w:val="single" w:sz="4" w:space="0" w:color="auto"/>
            </w:tcBorders>
            <w:vAlign w:val="center"/>
          </w:tcPr>
          <w:p w:rsidR="002E335F" w:rsidRDefault="002E335F" w:rsidP="009F3642">
            <w:pPr>
              <w:widowControl/>
              <w:jc w:val="center"/>
              <w:rPr>
                <w:b/>
                <w:bCs/>
                <w:color w:val="000000"/>
                <w:kern w:val="0"/>
                <w:sz w:val="22"/>
                <w:szCs w:val="22"/>
              </w:rPr>
            </w:pPr>
            <w:r>
              <w:rPr>
                <w:b/>
                <w:bCs/>
                <w:color w:val="000000"/>
                <w:kern w:val="0"/>
                <w:sz w:val="22"/>
                <w:szCs w:val="22"/>
              </w:rPr>
              <w:t>分部工程项目</w:t>
            </w:r>
          </w:p>
        </w:tc>
        <w:tc>
          <w:tcPr>
            <w:tcW w:w="1108" w:type="dxa"/>
            <w:tcBorders>
              <w:top w:val="nil"/>
              <w:left w:val="nil"/>
              <w:bottom w:val="single" w:sz="4" w:space="0" w:color="auto"/>
              <w:right w:val="single" w:sz="4" w:space="0" w:color="auto"/>
            </w:tcBorders>
            <w:vAlign w:val="center"/>
          </w:tcPr>
          <w:p w:rsidR="002E335F" w:rsidRDefault="002E335F" w:rsidP="009F3642">
            <w:pPr>
              <w:widowControl/>
              <w:jc w:val="center"/>
              <w:rPr>
                <w:b/>
                <w:bCs/>
                <w:color w:val="000000"/>
                <w:kern w:val="0"/>
                <w:sz w:val="22"/>
                <w:szCs w:val="22"/>
              </w:rPr>
            </w:pPr>
            <w:r>
              <w:rPr>
                <w:b/>
                <w:bCs/>
                <w:color w:val="000000"/>
                <w:kern w:val="0"/>
                <w:sz w:val="22"/>
                <w:szCs w:val="22"/>
              </w:rPr>
              <w:t>单位</w:t>
            </w:r>
          </w:p>
        </w:tc>
        <w:tc>
          <w:tcPr>
            <w:tcW w:w="1374" w:type="dxa"/>
            <w:tcBorders>
              <w:top w:val="nil"/>
              <w:left w:val="nil"/>
              <w:bottom w:val="single" w:sz="4" w:space="0" w:color="auto"/>
              <w:right w:val="single" w:sz="4" w:space="0" w:color="auto"/>
            </w:tcBorders>
            <w:vAlign w:val="center"/>
          </w:tcPr>
          <w:p w:rsidR="002E335F" w:rsidRDefault="002E335F" w:rsidP="009F3642">
            <w:pPr>
              <w:widowControl/>
              <w:jc w:val="center"/>
              <w:rPr>
                <w:b/>
                <w:bCs/>
                <w:color w:val="000000"/>
                <w:kern w:val="0"/>
                <w:sz w:val="22"/>
                <w:szCs w:val="22"/>
              </w:rPr>
            </w:pPr>
            <w:r>
              <w:rPr>
                <w:b/>
                <w:bCs/>
                <w:color w:val="000000"/>
                <w:kern w:val="0"/>
                <w:sz w:val="22"/>
                <w:szCs w:val="22"/>
              </w:rPr>
              <w:t>设施量</w:t>
            </w:r>
          </w:p>
        </w:tc>
        <w:tc>
          <w:tcPr>
            <w:tcW w:w="2355" w:type="dxa"/>
            <w:tcBorders>
              <w:top w:val="nil"/>
              <w:left w:val="nil"/>
              <w:bottom w:val="single" w:sz="4" w:space="0" w:color="auto"/>
              <w:right w:val="single" w:sz="4" w:space="0" w:color="auto"/>
            </w:tcBorders>
            <w:vAlign w:val="center"/>
          </w:tcPr>
          <w:p w:rsidR="002E335F" w:rsidRDefault="002E335F" w:rsidP="009F3642">
            <w:pPr>
              <w:widowControl/>
              <w:jc w:val="center"/>
              <w:rPr>
                <w:b/>
                <w:bCs/>
                <w:color w:val="000000"/>
                <w:kern w:val="0"/>
                <w:sz w:val="22"/>
                <w:szCs w:val="22"/>
              </w:rPr>
            </w:pPr>
            <w:r>
              <w:rPr>
                <w:b/>
                <w:bCs/>
                <w:color w:val="000000"/>
                <w:kern w:val="0"/>
                <w:sz w:val="22"/>
                <w:szCs w:val="22"/>
              </w:rPr>
              <w:t>备注</w:t>
            </w:r>
          </w:p>
        </w:tc>
      </w:tr>
      <w:tr w:rsidR="002E335F" w:rsidTr="009F3642">
        <w:trPr>
          <w:trHeight w:val="499"/>
          <w:jc w:val="center"/>
        </w:trPr>
        <w:tc>
          <w:tcPr>
            <w:tcW w:w="1064" w:type="dxa"/>
            <w:tcBorders>
              <w:top w:val="nil"/>
              <w:left w:val="single" w:sz="4" w:space="0" w:color="auto"/>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1</w:t>
            </w:r>
          </w:p>
        </w:tc>
        <w:tc>
          <w:tcPr>
            <w:tcW w:w="2963"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2"/>
                <w:szCs w:val="22"/>
              </w:rPr>
            </w:pPr>
            <w:r>
              <w:rPr>
                <w:color w:val="000000"/>
                <w:kern w:val="0"/>
                <w:sz w:val="22"/>
                <w:szCs w:val="22"/>
              </w:rPr>
              <w:t>村庄道路路面清扫</w:t>
            </w:r>
          </w:p>
        </w:tc>
        <w:tc>
          <w:tcPr>
            <w:tcW w:w="1108"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2"/>
                <w:szCs w:val="22"/>
              </w:rPr>
            </w:pPr>
            <w:r>
              <w:rPr>
                <w:color w:val="000000"/>
                <w:kern w:val="0"/>
                <w:sz w:val="22"/>
                <w:szCs w:val="22"/>
              </w:rPr>
              <w:t>m</w:t>
            </w:r>
            <w:r>
              <w:rPr>
                <w:color w:val="000000"/>
                <w:kern w:val="0"/>
                <w:sz w:val="22"/>
                <w:szCs w:val="22"/>
                <w:vertAlign w:val="superscript"/>
              </w:rPr>
              <w:t>2</w:t>
            </w:r>
          </w:p>
        </w:tc>
        <w:tc>
          <w:tcPr>
            <w:tcW w:w="1374"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2"/>
                <w:szCs w:val="22"/>
              </w:rPr>
            </w:pPr>
            <w:r>
              <w:rPr>
                <w:color w:val="000000"/>
                <w:kern w:val="0"/>
                <w:sz w:val="22"/>
                <w:szCs w:val="22"/>
              </w:rPr>
              <w:t>658998.65</w:t>
            </w:r>
          </w:p>
        </w:tc>
        <w:tc>
          <w:tcPr>
            <w:tcW w:w="2355"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人工清扫每周全覆盖</w:t>
            </w:r>
          </w:p>
        </w:tc>
      </w:tr>
      <w:tr w:rsidR="002E335F" w:rsidTr="009F3642">
        <w:trPr>
          <w:trHeight w:val="499"/>
          <w:jc w:val="center"/>
        </w:trPr>
        <w:tc>
          <w:tcPr>
            <w:tcW w:w="1064" w:type="dxa"/>
            <w:tcBorders>
              <w:top w:val="nil"/>
              <w:left w:val="single" w:sz="4" w:space="0" w:color="auto"/>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2</w:t>
            </w:r>
          </w:p>
        </w:tc>
        <w:tc>
          <w:tcPr>
            <w:tcW w:w="2963"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2"/>
                <w:szCs w:val="22"/>
              </w:rPr>
            </w:pPr>
            <w:r>
              <w:rPr>
                <w:color w:val="000000"/>
                <w:kern w:val="0"/>
                <w:sz w:val="22"/>
                <w:szCs w:val="22"/>
              </w:rPr>
              <w:t>村庄道路市政养护</w:t>
            </w:r>
          </w:p>
        </w:tc>
        <w:tc>
          <w:tcPr>
            <w:tcW w:w="1108"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2"/>
                <w:szCs w:val="22"/>
              </w:rPr>
            </w:pPr>
            <w:r>
              <w:rPr>
                <w:color w:val="000000"/>
                <w:kern w:val="0"/>
                <w:sz w:val="22"/>
                <w:szCs w:val="22"/>
              </w:rPr>
              <w:t>m</w:t>
            </w:r>
            <w:r>
              <w:rPr>
                <w:color w:val="000000"/>
                <w:kern w:val="0"/>
                <w:sz w:val="22"/>
                <w:szCs w:val="22"/>
                <w:vertAlign w:val="superscript"/>
              </w:rPr>
              <w:t>2</w:t>
            </w:r>
          </w:p>
        </w:tc>
        <w:tc>
          <w:tcPr>
            <w:tcW w:w="1374"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2"/>
                <w:szCs w:val="22"/>
              </w:rPr>
            </w:pPr>
            <w:r>
              <w:rPr>
                <w:color w:val="000000"/>
                <w:kern w:val="0"/>
                <w:sz w:val="22"/>
                <w:szCs w:val="22"/>
              </w:rPr>
              <w:t>658998.65</w:t>
            </w:r>
          </w:p>
        </w:tc>
        <w:tc>
          <w:tcPr>
            <w:tcW w:w="2355"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具体见</w:t>
            </w:r>
            <w:r>
              <w:rPr>
                <w:color w:val="000000"/>
                <w:kern w:val="0"/>
                <w:sz w:val="22"/>
                <w:szCs w:val="22"/>
              </w:rPr>
              <w:t xml:space="preserve"> 9.2 </w:t>
            </w:r>
            <w:r>
              <w:rPr>
                <w:color w:val="000000"/>
                <w:kern w:val="0"/>
                <w:sz w:val="22"/>
                <w:szCs w:val="22"/>
              </w:rPr>
              <w:t>要求</w:t>
            </w:r>
          </w:p>
        </w:tc>
      </w:tr>
      <w:tr w:rsidR="002E335F" w:rsidTr="009F3642">
        <w:trPr>
          <w:trHeight w:val="499"/>
          <w:jc w:val="center"/>
        </w:trPr>
        <w:tc>
          <w:tcPr>
            <w:tcW w:w="1064" w:type="dxa"/>
            <w:tcBorders>
              <w:top w:val="nil"/>
              <w:left w:val="single" w:sz="4" w:space="0" w:color="auto"/>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3</w:t>
            </w:r>
          </w:p>
        </w:tc>
        <w:tc>
          <w:tcPr>
            <w:tcW w:w="2963"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2"/>
                <w:szCs w:val="22"/>
              </w:rPr>
            </w:pPr>
            <w:r>
              <w:rPr>
                <w:color w:val="000000"/>
                <w:kern w:val="0"/>
                <w:sz w:val="22"/>
                <w:szCs w:val="22"/>
              </w:rPr>
              <w:t>村庄绿化养护</w:t>
            </w:r>
          </w:p>
        </w:tc>
        <w:tc>
          <w:tcPr>
            <w:tcW w:w="1108"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2"/>
                <w:szCs w:val="22"/>
              </w:rPr>
            </w:pPr>
            <w:r>
              <w:rPr>
                <w:color w:val="000000"/>
                <w:kern w:val="0"/>
                <w:sz w:val="22"/>
                <w:szCs w:val="22"/>
              </w:rPr>
              <w:t>m</w:t>
            </w:r>
            <w:r>
              <w:rPr>
                <w:color w:val="000000"/>
                <w:kern w:val="0"/>
                <w:sz w:val="22"/>
                <w:szCs w:val="22"/>
                <w:vertAlign w:val="superscript"/>
              </w:rPr>
              <w:t>2</w:t>
            </w:r>
          </w:p>
        </w:tc>
        <w:tc>
          <w:tcPr>
            <w:tcW w:w="1374"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2"/>
                <w:szCs w:val="22"/>
              </w:rPr>
            </w:pPr>
            <w:r>
              <w:rPr>
                <w:color w:val="000000"/>
                <w:kern w:val="0"/>
                <w:sz w:val="22"/>
                <w:szCs w:val="22"/>
              </w:rPr>
              <w:t>300686</w:t>
            </w:r>
          </w:p>
        </w:tc>
        <w:tc>
          <w:tcPr>
            <w:tcW w:w="2355"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具体见</w:t>
            </w:r>
            <w:r>
              <w:rPr>
                <w:color w:val="000000"/>
                <w:kern w:val="0"/>
                <w:sz w:val="22"/>
                <w:szCs w:val="22"/>
              </w:rPr>
              <w:t xml:space="preserve"> 9.2 </w:t>
            </w:r>
            <w:r>
              <w:rPr>
                <w:color w:val="000000"/>
                <w:kern w:val="0"/>
                <w:sz w:val="22"/>
                <w:szCs w:val="22"/>
              </w:rPr>
              <w:t>要求</w:t>
            </w:r>
          </w:p>
        </w:tc>
      </w:tr>
      <w:tr w:rsidR="002E335F" w:rsidTr="009F3642">
        <w:trPr>
          <w:trHeight w:val="499"/>
          <w:jc w:val="center"/>
        </w:trPr>
        <w:tc>
          <w:tcPr>
            <w:tcW w:w="1064" w:type="dxa"/>
            <w:tcBorders>
              <w:top w:val="nil"/>
              <w:left w:val="single" w:sz="4" w:space="0" w:color="auto"/>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4</w:t>
            </w:r>
          </w:p>
        </w:tc>
        <w:tc>
          <w:tcPr>
            <w:tcW w:w="2963"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2"/>
                <w:szCs w:val="22"/>
              </w:rPr>
            </w:pPr>
            <w:r>
              <w:rPr>
                <w:color w:val="000000"/>
                <w:kern w:val="0"/>
                <w:sz w:val="22"/>
                <w:szCs w:val="22"/>
              </w:rPr>
              <w:t>村庄桥梁养护</w:t>
            </w:r>
          </w:p>
        </w:tc>
        <w:tc>
          <w:tcPr>
            <w:tcW w:w="1108"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2"/>
                <w:szCs w:val="22"/>
              </w:rPr>
            </w:pPr>
            <w:r>
              <w:rPr>
                <w:color w:val="000000"/>
                <w:kern w:val="0"/>
                <w:sz w:val="22"/>
                <w:szCs w:val="22"/>
              </w:rPr>
              <w:t>m</w:t>
            </w:r>
            <w:r>
              <w:rPr>
                <w:color w:val="000000"/>
                <w:kern w:val="0"/>
                <w:sz w:val="22"/>
                <w:szCs w:val="22"/>
                <w:vertAlign w:val="superscript"/>
              </w:rPr>
              <w:t>2</w:t>
            </w:r>
          </w:p>
        </w:tc>
        <w:tc>
          <w:tcPr>
            <w:tcW w:w="1374"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2"/>
                <w:szCs w:val="22"/>
              </w:rPr>
            </w:pPr>
            <w:r>
              <w:rPr>
                <w:color w:val="000000"/>
                <w:kern w:val="0"/>
                <w:sz w:val="22"/>
                <w:szCs w:val="22"/>
              </w:rPr>
              <w:t>7232.56</w:t>
            </w:r>
          </w:p>
        </w:tc>
        <w:tc>
          <w:tcPr>
            <w:tcW w:w="2355"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具体见</w:t>
            </w:r>
            <w:r>
              <w:rPr>
                <w:color w:val="000000"/>
                <w:kern w:val="0"/>
                <w:sz w:val="22"/>
                <w:szCs w:val="22"/>
              </w:rPr>
              <w:t xml:space="preserve"> 9.2 </w:t>
            </w:r>
            <w:r>
              <w:rPr>
                <w:color w:val="000000"/>
                <w:kern w:val="0"/>
                <w:sz w:val="22"/>
                <w:szCs w:val="22"/>
              </w:rPr>
              <w:t>要求</w:t>
            </w:r>
          </w:p>
        </w:tc>
      </w:tr>
      <w:tr w:rsidR="002E335F" w:rsidTr="009F3642">
        <w:trPr>
          <w:trHeight w:val="499"/>
          <w:jc w:val="center"/>
        </w:trPr>
        <w:tc>
          <w:tcPr>
            <w:tcW w:w="8864" w:type="dxa"/>
            <w:gridSpan w:val="5"/>
            <w:tcBorders>
              <w:top w:val="single" w:sz="4" w:space="0" w:color="auto"/>
              <w:left w:val="single" w:sz="4" w:space="0" w:color="auto"/>
              <w:bottom w:val="single" w:sz="4" w:space="0" w:color="auto"/>
              <w:right w:val="single" w:sz="4" w:space="0" w:color="auto"/>
            </w:tcBorders>
            <w:vAlign w:val="center"/>
          </w:tcPr>
          <w:p w:rsidR="002E335F" w:rsidRDefault="002E335F" w:rsidP="009F3642">
            <w:pPr>
              <w:widowControl/>
              <w:jc w:val="left"/>
              <w:rPr>
                <w:b/>
                <w:bCs/>
                <w:color w:val="000000"/>
                <w:kern w:val="0"/>
                <w:sz w:val="22"/>
                <w:szCs w:val="22"/>
              </w:rPr>
            </w:pPr>
            <w:r>
              <w:rPr>
                <w:b/>
                <w:bCs/>
                <w:color w:val="000000"/>
                <w:kern w:val="0"/>
                <w:sz w:val="22"/>
                <w:szCs w:val="22"/>
              </w:rPr>
              <w:t xml:space="preserve">8.1.2 </w:t>
            </w:r>
            <w:r>
              <w:rPr>
                <w:b/>
                <w:bCs/>
                <w:color w:val="000000"/>
                <w:kern w:val="0"/>
                <w:sz w:val="22"/>
                <w:szCs w:val="22"/>
              </w:rPr>
              <w:t>公园及绿地养护</w:t>
            </w:r>
          </w:p>
        </w:tc>
      </w:tr>
      <w:tr w:rsidR="002E335F" w:rsidTr="009F3642">
        <w:trPr>
          <w:trHeight w:val="499"/>
          <w:jc w:val="center"/>
        </w:trPr>
        <w:tc>
          <w:tcPr>
            <w:tcW w:w="1064" w:type="dxa"/>
            <w:tcBorders>
              <w:top w:val="nil"/>
              <w:left w:val="single" w:sz="4" w:space="0" w:color="auto"/>
              <w:bottom w:val="single" w:sz="4" w:space="0" w:color="auto"/>
              <w:right w:val="single" w:sz="4" w:space="0" w:color="auto"/>
            </w:tcBorders>
            <w:vAlign w:val="center"/>
          </w:tcPr>
          <w:p w:rsidR="002E335F" w:rsidRDefault="002E335F" w:rsidP="009F3642">
            <w:pPr>
              <w:widowControl/>
              <w:jc w:val="center"/>
              <w:rPr>
                <w:b/>
                <w:bCs/>
                <w:color w:val="000000"/>
                <w:kern w:val="0"/>
                <w:sz w:val="22"/>
                <w:szCs w:val="22"/>
              </w:rPr>
            </w:pPr>
            <w:r>
              <w:rPr>
                <w:b/>
                <w:bCs/>
                <w:color w:val="000000"/>
                <w:kern w:val="0"/>
                <w:sz w:val="22"/>
                <w:szCs w:val="22"/>
              </w:rPr>
              <w:t>序号</w:t>
            </w:r>
          </w:p>
        </w:tc>
        <w:tc>
          <w:tcPr>
            <w:tcW w:w="2963" w:type="dxa"/>
            <w:tcBorders>
              <w:top w:val="nil"/>
              <w:left w:val="nil"/>
              <w:bottom w:val="single" w:sz="4" w:space="0" w:color="auto"/>
              <w:right w:val="single" w:sz="4" w:space="0" w:color="auto"/>
            </w:tcBorders>
            <w:vAlign w:val="center"/>
          </w:tcPr>
          <w:p w:rsidR="002E335F" w:rsidRDefault="002E335F" w:rsidP="009F3642">
            <w:pPr>
              <w:widowControl/>
              <w:jc w:val="center"/>
              <w:rPr>
                <w:b/>
                <w:bCs/>
                <w:color w:val="000000"/>
                <w:kern w:val="0"/>
                <w:sz w:val="22"/>
                <w:szCs w:val="22"/>
              </w:rPr>
            </w:pPr>
            <w:r>
              <w:rPr>
                <w:b/>
                <w:bCs/>
                <w:color w:val="000000"/>
                <w:kern w:val="0"/>
                <w:sz w:val="22"/>
                <w:szCs w:val="22"/>
              </w:rPr>
              <w:t>分部工程项目</w:t>
            </w:r>
          </w:p>
        </w:tc>
        <w:tc>
          <w:tcPr>
            <w:tcW w:w="1108" w:type="dxa"/>
            <w:tcBorders>
              <w:top w:val="nil"/>
              <w:left w:val="nil"/>
              <w:bottom w:val="single" w:sz="4" w:space="0" w:color="auto"/>
              <w:right w:val="single" w:sz="4" w:space="0" w:color="auto"/>
            </w:tcBorders>
            <w:vAlign w:val="center"/>
          </w:tcPr>
          <w:p w:rsidR="002E335F" w:rsidRDefault="002E335F" w:rsidP="009F3642">
            <w:pPr>
              <w:widowControl/>
              <w:jc w:val="center"/>
              <w:rPr>
                <w:b/>
                <w:bCs/>
                <w:color w:val="000000"/>
                <w:kern w:val="0"/>
                <w:sz w:val="22"/>
                <w:szCs w:val="22"/>
              </w:rPr>
            </w:pPr>
            <w:r>
              <w:rPr>
                <w:b/>
                <w:bCs/>
                <w:color w:val="000000"/>
                <w:kern w:val="0"/>
                <w:sz w:val="22"/>
                <w:szCs w:val="22"/>
              </w:rPr>
              <w:t>单位</w:t>
            </w:r>
          </w:p>
        </w:tc>
        <w:tc>
          <w:tcPr>
            <w:tcW w:w="1374" w:type="dxa"/>
            <w:tcBorders>
              <w:top w:val="nil"/>
              <w:left w:val="nil"/>
              <w:bottom w:val="single" w:sz="4" w:space="0" w:color="auto"/>
              <w:right w:val="single" w:sz="4" w:space="0" w:color="auto"/>
            </w:tcBorders>
            <w:vAlign w:val="center"/>
          </w:tcPr>
          <w:p w:rsidR="002E335F" w:rsidRDefault="002E335F" w:rsidP="009F3642">
            <w:pPr>
              <w:widowControl/>
              <w:jc w:val="center"/>
              <w:rPr>
                <w:b/>
                <w:bCs/>
                <w:color w:val="000000"/>
                <w:kern w:val="0"/>
                <w:sz w:val="22"/>
                <w:szCs w:val="22"/>
              </w:rPr>
            </w:pPr>
            <w:r>
              <w:rPr>
                <w:b/>
                <w:bCs/>
                <w:color w:val="000000"/>
                <w:kern w:val="0"/>
                <w:sz w:val="22"/>
                <w:szCs w:val="22"/>
              </w:rPr>
              <w:t>设施量</w:t>
            </w:r>
          </w:p>
        </w:tc>
        <w:tc>
          <w:tcPr>
            <w:tcW w:w="2355" w:type="dxa"/>
            <w:tcBorders>
              <w:top w:val="nil"/>
              <w:left w:val="nil"/>
              <w:bottom w:val="single" w:sz="4" w:space="0" w:color="auto"/>
              <w:right w:val="single" w:sz="4" w:space="0" w:color="auto"/>
            </w:tcBorders>
            <w:vAlign w:val="center"/>
          </w:tcPr>
          <w:p w:rsidR="002E335F" w:rsidRDefault="002E335F" w:rsidP="009F3642">
            <w:pPr>
              <w:widowControl/>
              <w:jc w:val="center"/>
              <w:rPr>
                <w:b/>
                <w:bCs/>
                <w:color w:val="000000"/>
                <w:kern w:val="0"/>
                <w:sz w:val="22"/>
                <w:szCs w:val="22"/>
              </w:rPr>
            </w:pPr>
            <w:r>
              <w:rPr>
                <w:b/>
                <w:bCs/>
                <w:color w:val="000000"/>
                <w:kern w:val="0"/>
                <w:sz w:val="22"/>
                <w:szCs w:val="22"/>
              </w:rPr>
              <w:t>备注</w:t>
            </w:r>
          </w:p>
        </w:tc>
      </w:tr>
      <w:tr w:rsidR="002E335F" w:rsidTr="009F3642">
        <w:trPr>
          <w:trHeight w:val="499"/>
          <w:jc w:val="center"/>
        </w:trPr>
        <w:tc>
          <w:tcPr>
            <w:tcW w:w="1064" w:type="dxa"/>
            <w:tcBorders>
              <w:top w:val="nil"/>
              <w:left w:val="single" w:sz="4" w:space="0" w:color="auto"/>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1</w:t>
            </w:r>
          </w:p>
        </w:tc>
        <w:tc>
          <w:tcPr>
            <w:tcW w:w="2963"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合庆镇区绿化养护</w:t>
            </w:r>
          </w:p>
        </w:tc>
        <w:tc>
          <w:tcPr>
            <w:tcW w:w="1108"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m</w:t>
            </w:r>
            <w:r>
              <w:rPr>
                <w:color w:val="000000"/>
                <w:kern w:val="0"/>
                <w:sz w:val="22"/>
                <w:szCs w:val="22"/>
                <w:vertAlign w:val="superscript"/>
              </w:rPr>
              <w:t>2</w:t>
            </w:r>
          </w:p>
        </w:tc>
        <w:tc>
          <w:tcPr>
            <w:tcW w:w="1374"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139041.18</w:t>
            </w:r>
          </w:p>
        </w:tc>
        <w:tc>
          <w:tcPr>
            <w:tcW w:w="2355"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三级绿地</w:t>
            </w:r>
          </w:p>
        </w:tc>
      </w:tr>
      <w:tr w:rsidR="002E335F" w:rsidTr="009F3642">
        <w:trPr>
          <w:trHeight w:val="499"/>
          <w:jc w:val="center"/>
        </w:trPr>
        <w:tc>
          <w:tcPr>
            <w:tcW w:w="1064" w:type="dxa"/>
            <w:tcBorders>
              <w:top w:val="nil"/>
              <w:left w:val="single" w:sz="4" w:space="0" w:color="auto"/>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2</w:t>
            </w:r>
          </w:p>
        </w:tc>
        <w:tc>
          <w:tcPr>
            <w:tcW w:w="2963"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合庆公园</w:t>
            </w:r>
          </w:p>
        </w:tc>
        <w:tc>
          <w:tcPr>
            <w:tcW w:w="1108"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m</w:t>
            </w:r>
            <w:r>
              <w:rPr>
                <w:color w:val="000000"/>
                <w:kern w:val="0"/>
                <w:sz w:val="22"/>
                <w:szCs w:val="22"/>
                <w:vertAlign w:val="superscript"/>
              </w:rPr>
              <w:t>2</w:t>
            </w:r>
          </w:p>
        </w:tc>
        <w:tc>
          <w:tcPr>
            <w:tcW w:w="1374"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36630</w:t>
            </w:r>
          </w:p>
        </w:tc>
        <w:tc>
          <w:tcPr>
            <w:tcW w:w="2355"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二级绿地</w:t>
            </w:r>
          </w:p>
        </w:tc>
      </w:tr>
      <w:tr w:rsidR="002E335F" w:rsidTr="009F3642">
        <w:trPr>
          <w:trHeight w:val="499"/>
          <w:jc w:val="center"/>
        </w:trPr>
        <w:tc>
          <w:tcPr>
            <w:tcW w:w="1064" w:type="dxa"/>
            <w:tcBorders>
              <w:top w:val="nil"/>
              <w:left w:val="single" w:sz="4" w:space="0" w:color="auto"/>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3</w:t>
            </w:r>
          </w:p>
        </w:tc>
        <w:tc>
          <w:tcPr>
            <w:tcW w:w="2963"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蔡路公园</w:t>
            </w:r>
          </w:p>
        </w:tc>
        <w:tc>
          <w:tcPr>
            <w:tcW w:w="1108"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m</w:t>
            </w:r>
            <w:r>
              <w:rPr>
                <w:color w:val="000000"/>
                <w:kern w:val="0"/>
                <w:sz w:val="22"/>
                <w:szCs w:val="22"/>
                <w:vertAlign w:val="superscript"/>
              </w:rPr>
              <w:t>2</w:t>
            </w:r>
          </w:p>
        </w:tc>
        <w:tc>
          <w:tcPr>
            <w:tcW w:w="1374"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13332</w:t>
            </w:r>
          </w:p>
        </w:tc>
        <w:tc>
          <w:tcPr>
            <w:tcW w:w="2355"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三级绿地</w:t>
            </w:r>
          </w:p>
        </w:tc>
      </w:tr>
      <w:tr w:rsidR="002E335F" w:rsidTr="009F3642">
        <w:trPr>
          <w:trHeight w:val="499"/>
          <w:jc w:val="center"/>
        </w:trPr>
        <w:tc>
          <w:tcPr>
            <w:tcW w:w="1064" w:type="dxa"/>
            <w:tcBorders>
              <w:top w:val="nil"/>
              <w:left w:val="single" w:sz="4" w:space="0" w:color="auto"/>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4</w:t>
            </w:r>
          </w:p>
        </w:tc>
        <w:tc>
          <w:tcPr>
            <w:tcW w:w="2963"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东川公路及其他绿地</w:t>
            </w:r>
          </w:p>
        </w:tc>
        <w:tc>
          <w:tcPr>
            <w:tcW w:w="1108"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m</w:t>
            </w:r>
            <w:r>
              <w:rPr>
                <w:color w:val="000000"/>
                <w:kern w:val="0"/>
                <w:sz w:val="22"/>
                <w:szCs w:val="22"/>
                <w:vertAlign w:val="superscript"/>
              </w:rPr>
              <w:t>2</w:t>
            </w:r>
          </w:p>
        </w:tc>
        <w:tc>
          <w:tcPr>
            <w:tcW w:w="1374"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52091.04</w:t>
            </w:r>
          </w:p>
        </w:tc>
        <w:tc>
          <w:tcPr>
            <w:tcW w:w="2355"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三级绿地</w:t>
            </w:r>
          </w:p>
        </w:tc>
      </w:tr>
      <w:tr w:rsidR="002E335F" w:rsidTr="009F3642">
        <w:trPr>
          <w:trHeight w:val="499"/>
          <w:jc w:val="center"/>
        </w:trPr>
        <w:tc>
          <w:tcPr>
            <w:tcW w:w="1064" w:type="dxa"/>
            <w:tcBorders>
              <w:top w:val="nil"/>
              <w:left w:val="single" w:sz="4" w:space="0" w:color="auto"/>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lastRenderedPageBreak/>
              <w:t>5</w:t>
            </w:r>
          </w:p>
        </w:tc>
        <w:tc>
          <w:tcPr>
            <w:tcW w:w="2963"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凌白公路绿地</w:t>
            </w:r>
          </w:p>
        </w:tc>
        <w:tc>
          <w:tcPr>
            <w:tcW w:w="1108"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m</w:t>
            </w:r>
            <w:r>
              <w:rPr>
                <w:color w:val="000000"/>
                <w:kern w:val="0"/>
                <w:sz w:val="22"/>
                <w:szCs w:val="22"/>
                <w:vertAlign w:val="superscript"/>
              </w:rPr>
              <w:t>2</w:t>
            </w:r>
          </w:p>
        </w:tc>
        <w:tc>
          <w:tcPr>
            <w:tcW w:w="1374"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18618.58</w:t>
            </w:r>
          </w:p>
        </w:tc>
        <w:tc>
          <w:tcPr>
            <w:tcW w:w="2355"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二级绿地</w:t>
            </w:r>
          </w:p>
        </w:tc>
      </w:tr>
      <w:tr w:rsidR="002E335F" w:rsidTr="009F3642">
        <w:trPr>
          <w:trHeight w:val="499"/>
          <w:jc w:val="center"/>
        </w:trPr>
        <w:tc>
          <w:tcPr>
            <w:tcW w:w="1064" w:type="dxa"/>
            <w:tcBorders>
              <w:top w:val="nil"/>
              <w:left w:val="single" w:sz="4" w:space="0" w:color="auto"/>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6</w:t>
            </w:r>
          </w:p>
        </w:tc>
        <w:tc>
          <w:tcPr>
            <w:tcW w:w="2963"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美丽街区漫步道</w:t>
            </w:r>
          </w:p>
        </w:tc>
        <w:tc>
          <w:tcPr>
            <w:tcW w:w="1108"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m</w:t>
            </w:r>
            <w:r>
              <w:rPr>
                <w:color w:val="000000"/>
                <w:kern w:val="0"/>
                <w:sz w:val="22"/>
                <w:szCs w:val="22"/>
                <w:vertAlign w:val="superscript"/>
              </w:rPr>
              <w:t>2</w:t>
            </w:r>
          </w:p>
        </w:tc>
        <w:tc>
          <w:tcPr>
            <w:tcW w:w="1374"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8262.8</w:t>
            </w:r>
          </w:p>
        </w:tc>
        <w:tc>
          <w:tcPr>
            <w:tcW w:w="2355"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三级绿地</w:t>
            </w:r>
          </w:p>
        </w:tc>
      </w:tr>
      <w:tr w:rsidR="002E335F" w:rsidTr="009F3642">
        <w:trPr>
          <w:trHeight w:val="499"/>
          <w:jc w:val="center"/>
        </w:trPr>
        <w:tc>
          <w:tcPr>
            <w:tcW w:w="1064" w:type="dxa"/>
            <w:tcBorders>
              <w:top w:val="nil"/>
              <w:left w:val="single" w:sz="4" w:space="0" w:color="auto"/>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7</w:t>
            </w:r>
          </w:p>
        </w:tc>
        <w:tc>
          <w:tcPr>
            <w:tcW w:w="2963"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农村公路两侧绿化养护</w:t>
            </w:r>
          </w:p>
        </w:tc>
        <w:tc>
          <w:tcPr>
            <w:tcW w:w="1108"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m</w:t>
            </w:r>
            <w:r>
              <w:rPr>
                <w:color w:val="000000"/>
                <w:kern w:val="0"/>
                <w:sz w:val="22"/>
                <w:szCs w:val="22"/>
                <w:vertAlign w:val="superscript"/>
              </w:rPr>
              <w:t>2</w:t>
            </w:r>
          </w:p>
        </w:tc>
        <w:tc>
          <w:tcPr>
            <w:tcW w:w="1374"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92717.2</w:t>
            </w:r>
          </w:p>
        </w:tc>
        <w:tc>
          <w:tcPr>
            <w:tcW w:w="2355"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三级绿地</w:t>
            </w:r>
          </w:p>
        </w:tc>
      </w:tr>
      <w:tr w:rsidR="002E335F" w:rsidTr="009F3642">
        <w:trPr>
          <w:trHeight w:val="499"/>
          <w:jc w:val="center"/>
        </w:trPr>
        <w:tc>
          <w:tcPr>
            <w:tcW w:w="8864" w:type="dxa"/>
            <w:gridSpan w:val="5"/>
            <w:tcBorders>
              <w:top w:val="single" w:sz="4" w:space="0" w:color="auto"/>
              <w:left w:val="single" w:sz="4" w:space="0" w:color="auto"/>
              <w:bottom w:val="single" w:sz="4" w:space="0" w:color="auto"/>
              <w:right w:val="single" w:sz="4" w:space="0" w:color="auto"/>
            </w:tcBorders>
            <w:vAlign w:val="center"/>
          </w:tcPr>
          <w:p w:rsidR="002E335F" w:rsidRDefault="002E335F" w:rsidP="009F3642">
            <w:pPr>
              <w:widowControl/>
              <w:jc w:val="left"/>
              <w:rPr>
                <w:b/>
                <w:bCs/>
                <w:color w:val="000000"/>
                <w:kern w:val="0"/>
                <w:sz w:val="22"/>
                <w:szCs w:val="22"/>
              </w:rPr>
            </w:pPr>
            <w:r>
              <w:rPr>
                <w:b/>
                <w:bCs/>
                <w:color w:val="000000"/>
                <w:kern w:val="0"/>
                <w:sz w:val="22"/>
                <w:szCs w:val="22"/>
              </w:rPr>
              <w:t xml:space="preserve">8.1.3 </w:t>
            </w:r>
            <w:r>
              <w:rPr>
                <w:b/>
                <w:bCs/>
                <w:color w:val="000000"/>
                <w:kern w:val="0"/>
                <w:sz w:val="22"/>
                <w:szCs w:val="22"/>
              </w:rPr>
              <w:t>镇区道路及</w:t>
            </w:r>
            <w:r>
              <w:rPr>
                <w:b/>
                <w:bCs/>
                <w:color w:val="000000"/>
                <w:kern w:val="0"/>
                <w:sz w:val="22"/>
                <w:szCs w:val="22"/>
              </w:rPr>
              <w:t xml:space="preserve"> 69 </w:t>
            </w:r>
            <w:r>
              <w:rPr>
                <w:b/>
                <w:bCs/>
                <w:color w:val="000000"/>
                <w:kern w:val="0"/>
                <w:sz w:val="22"/>
                <w:szCs w:val="22"/>
              </w:rPr>
              <w:t>条农村公路保洁</w:t>
            </w:r>
          </w:p>
        </w:tc>
      </w:tr>
      <w:tr w:rsidR="002E335F" w:rsidTr="009F3642">
        <w:trPr>
          <w:trHeight w:val="499"/>
          <w:jc w:val="center"/>
        </w:trPr>
        <w:tc>
          <w:tcPr>
            <w:tcW w:w="1064" w:type="dxa"/>
            <w:tcBorders>
              <w:top w:val="nil"/>
              <w:left w:val="single" w:sz="4" w:space="0" w:color="auto"/>
              <w:bottom w:val="single" w:sz="4" w:space="0" w:color="auto"/>
              <w:right w:val="single" w:sz="4" w:space="0" w:color="auto"/>
            </w:tcBorders>
            <w:vAlign w:val="center"/>
          </w:tcPr>
          <w:p w:rsidR="002E335F" w:rsidRDefault="002E335F" w:rsidP="009F3642">
            <w:pPr>
              <w:widowControl/>
              <w:jc w:val="center"/>
              <w:rPr>
                <w:b/>
                <w:bCs/>
                <w:color w:val="000000"/>
                <w:kern w:val="0"/>
                <w:sz w:val="22"/>
                <w:szCs w:val="22"/>
              </w:rPr>
            </w:pPr>
            <w:r>
              <w:rPr>
                <w:b/>
                <w:bCs/>
                <w:color w:val="000000"/>
                <w:kern w:val="0"/>
                <w:sz w:val="22"/>
                <w:szCs w:val="22"/>
              </w:rPr>
              <w:t>序号</w:t>
            </w:r>
          </w:p>
        </w:tc>
        <w:tc>
          <w:tcPr>
            <w:tcW w:w="2963" w:type="dxa"/>
            <w:tcBorders>
              <w:top w:val="nil"/>
              <w:left w:val="nil"/>
              <w:bottom w:val="single" w:sz="4" w:space="0" w:color="auto"/>
              <w:right w:val="single" w:sz="4" w:space="0" w:color="auto"/>
            </w:tcBorders>
            <w:vAlign w:val="center"/>
          </w:tcPr>
          <w:p w:rsidR="002E335F" w:rsidRDefault="002E335F" w:rsidP="009F3642">
            <w:pPr>
              <w:widowControl/>
              <w:jc w:val="center"/>
              <w:rPr>
                <w:b/>
                <w:bCs/>
                <w:color w:val="000000"/>
                <w:kern w:val="0"/>
                <w:sz w:val="22"/>
                <w:szCs w:val="22"/>
              </w:rPr>
            </w:pPr>
            <w:r>
              <w:rPr>
                <w:b/>
                <w:bCs/>
                <w:color w:val="000000"/>
                <w:kern w:val="0"/>
                <w:sz w:val="22"/>
                <w:szCs w:val="22"/>
              </w:rPr>
              <w:t>分部工程项目</w:t>
            </w:r>
          </w:p>
        </w:tc>
        <w:tc>
          <w:tcPr>
            <w:tcW w:w="1108" w:type="dxa"/>
            <w:tcBorders>
              <w:top w:val="nil"/>
              <w:left w:val="nil"/>
              <w:bottom w:val="single" w:sz="4" w:space="0" w:color="auto"/>
              <w:right w:val="single" w:sz="4" w:space="0" w:color="auto"/>
            </w:tcBorders>
            <w:vAlign w:val="center"/>
          </w:tcPr>
          <w:p w:rsidR="002E335F" w:rsidRDefault="002E335F" w:rsidP="009F3642">
            <w:pPr>
              <w:widowControl/>
              <w:jc w:val="center"/>
              <w:rPr>
                <w:b/>
                <w:bCs/>
                <w:color w:val="000000"/>
                <w:kern w:val="0"/>
                <w:sz w:val="22"/>
                <w:szCs w:val="22"/>
              </w:rPr>
            </w:pPr>
            <w:r>
              <w:rPr>
                <w:b/>
                <w:bCs/>
                <w:color w:val="000000"/>
                <w:kern w:val="0"/>
                <w:sz w:val="22"/>
                <w:szCs w:val="22"/>
              </w:rPr>
              <w:t>单位</w:t>
            </w:r>
          </w:p>
        </w:tc>
        <w:tc>
          <w:tcPr>
            <w:tcW w:w="1374" w:type="dxa"/>
            <w:tcBorders>
              <w:top w:val="nil"/>
              <w:left w:val="nil"/>
              <w:bottom w:val="single" w:sz="4" w:space="0" w:color="auto"/>
              <w:right w:val="single" w:sz="4" w:space="0" w:color="auto"/>
            </w:tcBorders>
            <w:vAlign w:val="center"/>
          </w:tcPr>
          <w:p w:rsidR="002E335F" w:rsidRDefault="002E335F" w:rsidP="009F3642">
            <w:pPr>
              <w:widowControl/>
              <w:jc w:val="center"/>
              <w:rPr>
                <w:b/>
                <w:bCs/>
                <w:color w:val="000000"/>
                <w:kern w:val="0"/>
                <w:sz w:val="22"/>
                <w:szCs w:val="22"/>
              </w:rPr>
            </w:pPr>
            <w:r>
              <w:rPr>
                <w:b/>
                <w:bCs/>
                <w:color w:val="000000"/>
                <w:kern w:val="0"/>
                <w:sz w:val="22"/>
                <w:szCs w:val="22"/>
              </w:rPr>
              <w:t>设施量</w:t>
            </w:r>
          </w:p>
        </w:tc>
        <w:tc>
          <w:tcPr>
            <w:tcW w:w="2355" w:type="dxa"/>
            <w:tcBorders>
              <w:top w:val="nil"/>
              <w:left w:val="nil"/>
              <w:bottom w:val="single" w:sz="4" w:space="0" w:color="auto"/>
              <w:right w:val="single" w:sz="4" w:space="0" w:color="auto"/>
            </w:tcBorders>
            <w:vAlign w:val="center"/>
          </w:tcPr>
          <w:p w:rsidR="002E335F" w:rsidRDefault="002E335F" w:rsidP="009F3642">
            <w:pPr>
              <w:widowControl/>
              <w:jc w:val="center"/>
              <w:rPr>
                <w:b/>
                <w:bCs/>
                <w:color w:val="000000"/>
                <w:kern w:val="0"/>
                <w:sz w:val="22"/>
                <w:szCs w:val="22"/>
              </w:rPr>
            </w:pPr>
            <w:r>
              <w:rPr>
                <w:b/>
                <w:bCs/>
                <w:color w:val="000000"/>
                <w:kern w:val="0"/>
                <w:sz w:val="22"/>
                <w:szCs w:val="22"/>
              </w:rPr>
              <w:t>备注</w:t>
            </w:r>
          </w:p>
        </w:tc>
      </w:tr>
      <w:tr w:rsidR="002E335F" w:rsidTr="009F3642">
        <w:trPr>
          <w:trHeight w:val="499"/>
          <w:jc w:val="center"/>
        </w:trPr>
        <w:tc>
          <w:tcPr>
            <w:tcW w:w="1064" w:type="dxa"/>
            <w:tcBorders>
              <w:top w:val="nil"/>
              <w:left w:val="single" w:sz="4" w:space="0" w:color="auto"/>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1</w:t>
            </w:r>
          </w:p>
        </w:tc>
        <w:tc>
          <w:tcPr>
            <w:tcW w:w="2963"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镇区道路</w:t>
            </w:r>
          </w:p>
        </w:tc>
        <w:tc>
          <w:tcPr>
            <w:tcW w:w="1108"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千</w:t>
            </w:r>
            <w:r>
              <w:rPr>
                <w:color w:val="000000"/>
                <w:kern w:val="0"/>
                <w:sz w:val="22"/>
                <w:szCs w:val="22"/>
              </w:rPr>
              <w:t>m</w:t>
            </w:r>
            <w:r>
              <w:rPr>
                <w:color w:val="000000"/>
                <w:kern w:val="0"/>
                <w:sz w:val="22"/>
                <w:szCs w:val="22"/>
                <w:vertAlign w:val="superscript"/>
              </w:rPr>
              <w:t>2</w:t>
            </w:r>
          </w:p>
        </w:tc>
        <w:tc>
          <w:tcPr>
            <w:tcW w:w="1374"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154.329</w:t>
            </w:r>
          </w:p>
        </w:tc>
        <w:tc>
          <w:tcPr>
            <w:tcW w:w="2355"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人工清扫一天三扫</w:t>
            </w:r>
          </w:p>
        </w:tc>
      </w:tr>
      <w:tr w:rsidR="002E335F" w:rsidTr="009F3642">
        <w:trPr>
          <w:trHeight w:val="499"/>
          <w:jc w:val="center"/>
        </w:trPr>
        <w:tc>
          <w:tcPr>
            <w:tcW w:w="1064" w:type="dxa"/>
            <w:tcBorders>
              <w:top w:val="nil"/>
              <w:left w:val="single" w:sz="4" w:space="0" w:color="auto"/>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2</w:t>
            </w:r>
          </w:p>
        </w:tc>
        <w:tc>
          <w:tcPr>
            <w:tcW w:w="2963"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农村公路</w:t>
            </w:r>
          </w:p>
        </w:tc>
        <w:tc>
          <w:tcPr>
            <w:tcW w:w="1108"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千</w:t>
            </w:r>
            <w:r>
              <w:rPr>
                <w:color w:val="000000"/>
                <w:kern w:val="0"/>
                <w:sz w:val="22"/>
                <w:szCs w:val="22"/>
              </w:rPr>
              <w:t>m</w:t>
            </w:r>
            <w:r>
              <w:rPr>
                <w:color w:val="000000"/>
                <w:kern w:val="0"/>
                <w:sz w:val="22"/>
                <w:szCs w:val="22"/>
                <w:vertAlign w:val="superscript"/>
              </w:rPr>
              <w:t>2</w:t>
            </w:r>
          </w:p>
        </w:tc>
        <w:tc>
          <w:tcPr>
            <w:tcW w:w="1374"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572.6349</w:t>
            </w:r>
          </w:p>
        </w:tc>
        <w:tc>
          <w:tcPr>
            <w:tcW w:w="2355"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人工清扫三天一扫</w:t>
            </w:r>
          </w:p>
        </w:tc>
      </w:tr>
      <w:tr w:rsidR="002E335F" w:rsidTr="009F3642">
        <w:trPr>
          <w:trHeight w:val="499"/>
          <w:jc w:val="center"/>
        </w:trPr>
        <w:tc>
          <w:tcPr>
            <w:tcW w:w="8864" w:type="dxa"/>
            <w:gridSpan w:val="5"/>
            <w:tcBorders>
              <w:top w:val="single" w:sz="4" w:space="0" w:color="auto"/>
              <w:left w:val="single" w:sz="4" w:space="0" w:color="auto"/>
              <w:bottom w:val="single" w:sz="4" w:space="0" w:color="auto"/>
              <w:right w:val="single" w:sz="4" w:space="0" w:color="auto"/>
            </w:tcBorders>
            <w:vAlign w:val="center"/>
          </w:tcPr>
          <w:p w:rsidR="002E335F" w:rsidRDefault="002E335F" w:rsidP="009F3642">
            <w:pPr>
              <w:widowControl/>
              <w:jc w:val="left"/>
              <w:rPr>
                <w:b/>
                <w:bCs/>
                <w:color w:val="000000"/>
                <w:kern w:val="0"/>
                <w:sz w:val="22"/>
                <w:szCs w:val="22"/>
              </w:rPr>
            </w:pPr>
            <w:r>
              <w:rPr>
                <w:b/>
                <w:bCs/>
                <w:color w:val="000000"/>
                <w:kern w:val="0"/>
                <w:sz w:val="22"/>
                <w:szCs w:val="22"/>
              </w:rPr>
              <w:t xml:space="preserve">8.1.4 </w:t>
            </w:r>
            <w:r>
              <w:rPr>
                <w:b/>
                <w:bCs/>
                <w:color w:val="000000"/>
                <w:kern w:val="0"/>
                <w:sz w:val="22"/>
                <w:szCs w:val="22"/>
              </w:rPr>
              <w:t>环庆南路养护</w:t>
            </w:r>
          </w:p>
        </w:tc>
      </w:tr>
      <w:tr w:rsidR="002E335F" w:rsidTr="009F3642">
        <w:trPr>
          <w:trHeight w:val="499"/>
          <w:jc w:val="center"/>
        </w:trPr>
        <w:tc>
          <w:tcPr>
            <w:tcW w:w="1064" w:type="dxa"/>
            <w:tcBorders>
              <w:top w:val="nil"/>
              <w:left w:val="single" w:sz="4" w:space="0" w:color="auto"/>
              <w:bottom w:val="single" w:sz="4" w:space="0" w:color="auto"/>
              <w:right w:val="single" w:sz="4" w:space="0" w:color="auto"/>
            </w:tcBorders>
            <w:vAlign w:val="center"/>
          </w:tcPr>
          <w:p w:rsidR="002E335F" w:rsidRDefault="002E335F" w:rsidP="009F3642">
            <w:pPr>
              <w:widowControl/>
              <w:jc w:val="center"/>
              <w:rPr>
                <w:b/>
                <w:bCs/>
                <w:color w:val="000000"/>
                <w:kern w:val="0"/>
                <w:sz w:val="22"/>
                <w:szCs w:val="22"/>
              </w:rPr>
            </w:pPr>
            <w:r>
              <w:rPr>
                <w:b/>
                <w:bCs/>
                <w:color w:val="000000"/>
                <w:kern w:val="0"/>
                <w:sz w:val="22"/>
                <w:szCs w:val="22"/>
              </w:rPr>
              <w:t>序号</w:t>
            </w:r>
          </w:p>
        </w:tc>
        <w:tc>
          <w:tcPr>
            <w:tcW w:w="2963" w:type="dxa"/>
            <w:tcBorders>
              <w:top w:val="nil"/>
              <w:left w:val="nil"/>
              <w:bottom w:val="single" w:sz="4" w:space="0" w:color="auto"/>
              <w:right w:val="single" w:sz="4" w:space="0" w:color="auto"/>
            </w:tcBorders>
            <w:vAlign w:val="center"/>
          </w:tcPr>
          <w:p w:rsidR="002E335F" w:rsidRDefault="002E335F" w:rsidP="009F3642">
            <w:pPr>
              <w:widowControl/>
              <w:jc w:val="center"/>
              <w:rPr>
                <w:b/>
                <w:bCs/>
                <w:color w:val="000000"/>
                <w:kern w:val="0"/>
                <w:sz w:val="22"/>
                <w:szCs w:val="22"/>
              </w:rPr>
            </w:pPr>
            <w:r>
              <w:rPr>
                <w:b/>
                <w:bCs/>
                <w:color w:val="000000"/>
                <w:kern w:val="0"/>
                <w:sz w:val="22"/>
                <w:szCs w:val="22"/>
              </w:rPr>
              <w:t>分部工程项目</w:t>
            </w:r>
          </w:p>
        </w:tc>
        <w:tc>
          <w:tcPr>
            <w:tcW w:w="1108" w:type="dxa"/>
            <w:tcBorders>
              <w:top w:val="nil"/>
              <w:left w:val="nil"/>
              <w:bottom w:val="single" w:sz="4" w:space="0" w:color="auto"/>
              <w:right w:val="single" w:sz="4" w:space="0" w:color="auto"/>
            </w:tcBorders>
            <w:vAlign w:val="center"/>
          </w:tcPr>
          <w:p w:rsidR="002E335F" w:rsidRDefault="002E335F" w:rsidP="009F3642">
            <w:pPr>
              <w:widowControl/>
              <w:jc w:val="center"/>
              <w:rPr>
                <w:b/>
                <w:bCs/>
                <w:color w:val="000000"/>
                <w:kern w:val="0"/>
                <w:sz w:val="22"/>
                <w:szCs w:val="22"/>
              </w:rPr>
            </w:pPr>
            <w:r>
              <w:rPr>
                <w:b/>
                <w:bCs/>
                <w:color w:val="000000"/>
                <w:kern w:val="0"/>
                <w:sz w:val="22"/>
                <w:szCs w:val="22"/>
              </w:rPr>
              <w:t>单位</w:t>
            </w:r>
          </w:p>
        </w:tc>
        <w:tc>
          <w:tcPr>
            <w:tcW w:w="1374" w:type="dxa"/>
            <w:tcBorders>
              <w:top w:val="nil"/>
              <w:left w:val="nil"/>
              <w:bottom w:val="single" w:sz="4" w:space="0" w:color="auto"/>
              <w:right w:val="single" w:sz="4" w:space="0" w:color="auto"/>
            </w:tcBorders>
            <w:vAlign w:val="center"/>
          </w:tcPr>
          <w:p w:rsidR="002E335F" w:rsidRDefault="002E335F" w:rsidP="009F3642">
            <w:pPr>
              <w:widowControl/>
              <w:jc w:val="center"/>
              <w:rPr>
                <w:b/>
                <w:bCs/>
                <w:color w:val="000000"/>
                <w:kern w:val="0"/>
                <w:sz w:val="22"/>
                <w:szCs w:val="22"/>
              </w:rPr>
            </w:pPr>
            <w:r>
              <w:rPr>
                <w:b/>
                <w:bCs/>
                <w:color w:val="000000"/>
                <w:kern w:val="0"/>
                <w:sz w:val="22"/>
                <w:szCs w:val="22"/>
              </w:rPr>
              <w:t>设施量</w:t>
            </w:r>
          </w:p>
        </w:tc>
        <w:tc>
          <w:tcPr>
            <w:tcW w:w="2355" w:type="dxa"/>
            <w:tcBorders>
              <w:top w:val="nil"/>
              <w:left w:val="nil"/>
              <w:bottom w:val="single" w:sz="4" w:space="0" w:color="auto"/>
              <w:right w:val="single" w:sz="4" w:space="0" w:color="auto"/>
            </w:tcBorders>
            <w:vAlign w:val="center"/>
          </w:tcPr>
          <w:p w:rsidR="002E335F" w:rsidRDefault="002E335F" w:rsidP="009F3642">
            <w:pPr>
              <w:widowControl/>
              <w:jc w:val="center"/>
              <w:rPr>
                <w:b/>
                <w:bCs/>
                <w:color w:val="000000"/>
                <w:kern w:val="0"/>
                <w:sz w:val="22"/>
                <w:szCs w:val="22"/>
              </w:rPr>
            </w:pPr>
            <w:r>
              <w:rPr>
                <w:b/>
                <w:bCs/>
                <w:color w:val="000000"/>
                <w:kern w:val="0"/>
                <w:sz w:val="22"/>
                <w:szCs w:val="22"/>
              </w:rPr>
              <w:t>备注</w:t>
            </w:r>
          </w:p>
        </w:tc>
      </w:tr>
      <w:tr w:rsidR="002E335F" w:rsidTr="009F3642">
        <w:trPr>
          <w:trHeight w:val="499"/>
          <w:jc w:val="center"/>
        </w:trPr>
        <w:tc>
          <w:tcPr>
            <w:tcW w:w="1064" w:type="dxa"/>
            <w:tcBorders>
              <w:top w:val="nil"/>
              <w:left w:val="single" w:sz="4" w:space="0" w:color="auto"/>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1</w:t>
            </w:r>
          </w:p>
        </w:tc>
        <w:tc>
          <w:tcPr>
            <w:tcW w:w="2963"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沥青混凝土路面（二级）（</w:t>
            </w:r>
            <w:r>
              <w:rPr>
                <w:color w:val="000000"/>
                <w:kern w:val="0"/>
                <w:sz w:val="22"/>
                <w:szCs w:val="22"/>
              </w:rPr>
              <w:t>5</w:t>
            </w:r>
            <w:r>
              <w:rPr>
                <w:color w:val="000000"/>
                <w:kern w:val="0"/>
                <w:sz w:val="22"/>
                <w:szCs w:val="22"/>
              </w:rPr>
              <w:t>年以下）</w:t>
            </w:r>
          </w:p>
        </w:tc>
        <w:tc>
          <w:tcPr>
            <w:tcW w:w="1108"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m</w:t>
            </w:r>
            <w:r>
              <w:rPr>
                <w:color w:val="000000"/>
                <w:kern w:val="0"/>
                <w:sz w:val="22"/>
                <w:szCs w:val="22"/>
                <w:vertAlign w:val="superscript"/>
              </w:rPr>
              <w:t>2</w:t>
            </w:r>
          </w:p>
        </w:tc>
        <w:tc>
          <w:tcPr>
            <w:tcW w:w="1374"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17175</w:t>
            </w:r>
          </w:p>
        </w:tc>
        <w:tc>
          <w:tcPr>
            <w:tcW w:w="2355"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具体见</w:t>
            </w:r>
            <w:r>
              <w:rPr>
                <w:color w:val="000000"/>
                <w:kern w:val="0"/>
                <w:sz w:val="22"/>
                <w:szCs w:val="22"/>
              </w:rPr>
              <w:t>9.2</w:t>
            </w:r>
            <w:r>
              <w:rPr>
                <w:color w:val="000000"/>
                <w:kern w:val="0"/>
                <w:sz w:val="22"/>
                <w:szCs w:val="22"/>
              </w:rPr>
              <w:t>要求</w:t>
            </w:r>
          </w:p>
        </w:tc>
      </w:tr>
      <w:tr w:rsidR="002E335F" w:rsidTr="009F3642">
        <w:trPr>
          <w:trHeight w:val="499"/>
          <w:jc w:val="center"/>
        </w:trPr>
        <w:tc>
          <w:tcPr>
            <w:tcW w:w="1064" w:type="dxa"/>
            <w:tcBorders>
              <w:top w:val="nil"/>
              <w:left w:val="single" w:sz="4" w:space="0" w:color="auto"/>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2</w:t>
            </w:r>
          </w:p>
        </w:tc>
        <w:tc>
          <w:tcPr>
            <w:tcW w:w="2963"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人行道</w:t>
            </w:r>
          </w:p>
        </w:tc>
        <w:tc>
          <w:tcPr>
            <w:tcW w:w="1108"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m</w:t>
            </w:r>
            <w:r>
              <w:rPr>
                <w:color w:val="000000"/>
                <w:kern w:val="0"/>
                <w:sz w:val="22"/>
                <w:szCs w:val="22"/>
                <w:vertAlign w:val="superscript"/>
              </w:rPr>
              <w:t>2</w:t>
            </w:r>
          </w:p>
        </w:tc>
        <w:tc>
          <w:tcPr>
            <w:tcW w:w="1374"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10305</w:t>
            </w:r>
          </w:p>
        </w:tc>
        <w:tc>
          <w:tcPr>
            <w:tcW w:w="2355"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具体见</w:t>
            </w:r>
            <w:r>
              <w:rPr>
                <w:color w:val="000000"/>
                <w:kern w:val="0"/>
                <w:sz w:val="22"/>
                <w:szCs w:val="22"/>
              </w:rPr>
              <w:t>9.2</w:t>
            </w:r>
            <w:r>
              <w:rPr>
                <w:color w:val="000000"/>
                <w:kern w:val="0"/>
                <w:sz w:val="22"/>
                <w:szCs w:val="22"/>
              </w:rPr>
              <w:t>要求</w:t>
            </w:r>
          </w:p>
        </w:tc>
      </w:tr>
      <w:tr w:rsidR="002E335F" w:rsidTr="009F3642">
        <w:trPr>
          <w:trHeight w:val="499"/>
          <w:jc w:val="center"/>
        </w:trPr>
        <w:tc>
          <w:tcPr>
            <w:tcW w:w="1064" w:type="dxa"/>
            <w:tcBorders>
              <w:top w:val="nil"/>
              <w:left w:val="single" w:sz="4" w:space="0" w:color="auto"/>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3</w:t>
            </w:r>
          </w:p>
        </w:tc>
        <w:tc>
          <w:tcPr>
            <w:tcW w:w="2963"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路面清扫</w:t>
            </w:r>
          </w:p>
        </w:tc>
        <w:tc>
          <w:tcPr>
            <w:tcW w:w="1108"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千</w:t>
            </w:r>
            <w:r>
              <w:rPr>
                <w:color w:val="000000"/>
                <w:kern w:val="0"/>
                <w:sz w:val="22"/>
                <w:szCs w:val="22"/>
              </w:rPr>
              <w:t>m</w:t>
            </w:r>
            <w:r>
              <w:rPr>
                <w:color w:val="000000"/>
                <w:kern w:val="0"/>
                <w:sz w:val="22"/>
                <w:szCs w:val="22"/>
                <w:vertAlign w:val="superscript"/>
              </w:rPr>
              <w:t>2</w:t>
            </w:r>
          </w:p>
        </w:tc>
        <w:tc>
          <w:tcPr>
            <w:tcW w:w="1374"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27.48</w:t>
            </w:r>
          </w:p>
        </w:tc>
        <w:tc>
          <w:tcPr>
            <w:tcW w:w="2355"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具体见</w:t>
            </w:r>
            <w:r>
              <w:rPr>
                <w:color w:val="000000"/>
                <w:kern w:val="0"/>
                <w:sz w:val="22"/>
                <w:szCs w:val="22"/>
              </w:rPr>
              <w:t>9.2</w:t>
            </w:r>
            <w:r>
              <w:rPr>
                <w:color w:val="000000"/>
                <w:kern w:val="0"/>
                <w:sz w:val="22"/>
                <w:szCs w:val="22"/>
              </w:rPr>
              <w:t>要求</w:t>
            </w:r>
          </w:p>
        </w:tc>
      </w:tr>
      <w:tr w:rsidR="002E335F" w:rsidTr="009F3642">
        <w:trPr>
          <w:trHeight w:val="499"/>
          <w:jc w:val="center"/>
        </w:trPr>
        <w:tc>
          <w:tcPr>
            <w:tcW w:w="1064" w:type="dxa"/>
            <w:tcBorders>
              <w:top w:val="nil"/>
              <w:left w:val="single" w:sz="4" w:space="0" w:color="auto"/>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4</w:t>
            </w:r>
          </w:p>
        </w:tc>
        <w:tc>
          <w:tcPr>
            <w:tcW w:w="2963"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中型雨水管</w:t>
            </w:r>
            <w:r>
              <w:rPr>
                <w:color w:val="000000"/>
                <w:kern w:val="0"/>
                <w:sz w:val="22"/>
                <w:szCs w:val="22"/>
              </w:rPr>
              <w:t>600 ≤ Φ ≤1000</w:t>
            </w:r>
          </w:p>
        </w:tc>
        <w:tc>
          <w:tcPr>
            <w:tcW w:w="1108"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千米</w:t>
            </w:r>
          </w:p>
        </w:tc>
        <w:tc>
          <w:tcPr>
            <w:tcW w:w="1374"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1.159</w:t>
            </w:r>
          </w:p>
        </w:tc>
        <w:tc>
          <w:tcPr>
            <w:tcW w:w="2355"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具体见</w:t>
            </w:r>
            <w:r>
              <w:rPr>
                <w:color w:val="000000"/>
                <w:kern w:val="0"/>
                <w:sz w:val="22"/>
                <w:szCs w:val="22"/>
              </w:rPr>
              <w:t>9.2</w:t>
            </w:r>
            <w:r>
              <w:rPr>
                <w:color w:val="000000"/>
                <w:kern w:val="0"/>
                <w:sz w:val="22"/>
                <w:szCs w:val="22"/>
              </w:rPr>
              <w:t>要求</w:t>
            </w:r>
          </w:p>
        </w:tc>
      </w:tr>
      <w:tr w:rsidR="002E335F" w:rsidTr="009F3642">
        <w:trPr>
          <w:trHeight w:val="499"/>
          <w:jc w:val="center"/>
        </w:trPr>
        <w:tc>
          <w:tcPr>
            <w:tcW w:w="1064" w:type="dxa"/>
            <w:tcBorders>
              <w:top w:val="nil"/>
              <w:left w:val="single" w:sz="4" w:space="0" w:color="auto"/>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5</w:t>
            </w:r>
          </w:p>
        </w:tc>
        <w:tc>
          <w:tcPr>
            <w:tcW w:w="2963"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行道树</w:t>
            </w:r>
          </w:p>
        </w:tc>
        <w:tc>
          <w:tcPr>
            <w:tcW w:w="1108"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千株</w:t>
            </w:r>
          </w:p>
        </w:tc>
        <w:tc>
          <w:tcPr>
            <w:tcW w:w="1374"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0.252</w:t>
            </w:r>
          </w:p>
        </w:tc>
        <w:tc>
          <w:tcPr>
            <w:tcW w:w="2355"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具体见</w:t>
            </w:r>
            <w:r>
              <w:rPr>
                <w:color w:val="000000"/>
                <w:kern w:val="0"/>
                <w:sz w:val="22"/>
                <w:szCs w:val="22"/>
              </w:rPr>
              <w:t>9.2</w:t>
            </w:r>
            <w:r>
              <w:rPr>
                <w:color w:val="000000"/>
                <w:kern w:val="0"/>
                <w:sz w:val="22"/>
                <w:szCs w:val="22"/>
              </w:rPr>
              <w:t>要求</w:t>
            </w:r>
          </w:p>
        </w:tc>
      </w:tr>
      <w:tr w:rsidR="002E335F" w:rsidTr="009F3642">
        <w:trPr>
          <w:trHeight w:val="499"/>
          <w:jc w:val="center"/>
        </w:trPr>
        <w:tc>
          <w:tcPr>
            <w:tcW w:w="1064" w:type="dxa"/>
            <w:tcBorders>
              <w:top w:val="nil"/>
              <w:left w:val="single" w:sz="4" w:space="0" w:color="auto"/>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6</w:t>
            </w:r>
          </w:p>
        </w:tc>
        <w:tc>
          <w:tcPr>
            <w:tcW w:w="2963"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护栏</w:t>
            </w:r>
          </w:p>
        </w:tc>
        <w:tc>
          <w:tcPr>
            <w:tcW w:w="1108"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m</w:t>
            </w:r>
          </w:p>
        </w:tc>
        <w:tc>
          <w:tcPr>
            <w:tcW w:w="1374"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1124.4</w:t>
            </w:r>
          </w:p>
        </w:tc>
        <w:tc>
          <w:tcPr>
            <w:tcW w:w="2355"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具体见</w:t>
            </w:r>
            <w:r>
              <w:rPr>
                <w:color w:val="000000"/>
                <w:kern w:val="0"/>
                <w:sz w:val="22"/>
                <w:szCs w:val="22"/>
              </w:rPr>
              <w:t>9.2</w:t>
            </w:r>
            <w:r>
              <w:rPr>
                <w:color w:val="000000"/>
                <w:kern w:val="0"/>
                <w:sz w:val="22"/>
                <w:szCs w:val="22"/>
              </w:rPr>
              <w:t>要求</w:t>
            </w:r>
          </w:p>
        </w:tc>
      </w:tr>
      <w:tr w:rsidR="002E335F" w:rsidTr="009F3642">
        <w:trPr>
          <w:trHeight w:val="499"/>
          <w:jc w:val="center"/>
        </w:trPr>
        <w:tc>
          <w:tcPr>
            <w:tcW w:w="8864" w:type="dxa"/>
            <w:gridSpan w:val="5"/>
            <w:tcBorders>
              <w:top w:val="single" w:sz="4" w:space="0" w:color="auto"/>
              <w:left w:val="single" w:sz="4" w:space="0" w:color="auto"/>
              <w:bottom w:val="single" w:sz="4" w:space="0" w:color="auto"/>
              <w:right w:val="single" w:sz="4" w:space="0" w:color="auto"/>
            </w:tcBorders>
            <w:vAlign w:val="center"/>
          </w:tcPr>
          <w:p w:rsidR="002E335F" w:rsidRDefault="002E335F" w:rsidP="009F3642">
            <w:pPr>
              <w:widowControl/>
              <w:jc w:val="left"/>
              <w:rPr>
                <w:b/>
                <w:bCs/>
                <w:color w:val="000000"/>
                <w:kern w:val="0"/>
                <w:sz w:val="22"/>
                <w:szCs w:val="22"/>
              </w:rPr>
            </w:pPr>
            <w:r>
              <w:rPr>
                <w:b/>
                <w:bCs/>
                <w:color w:val="000000"/>
                <w:kern w:val="0"/>
                <w:sz w:val="22"/>
                <w:szCs w:val="22"/>
              </w:rPr>
              <w:t>8.1.5</w:t>
            </w:r>
            <w:r>
              <w:rPr>
                <w:b/>
                <w:bCs/>
                <w:color w:val="000000"/>
                <w:kern w:val="0"/>
                <w:sz w:val="22"/>
                <w:szCs w:val="22"/>
              </w:rPr>
              <w:t>凌杨路（环庆南路</w:t>
            </w:r>
            <w:r>
              <w:rPr>
                <w:b/>
                <w:bCs/>
                <w:color w:val="000000"/>
                <w:kern w:val="0"/>
                <w:sz w:val="22"/>
                <w:szCs w:val="22"/>
              </w:rPr>
              <w:t>—</w:t>
            </w:r>
            <w:r>
              <w:rPr>
                <w:b/>
                <w:bCs/>
                <w:color w:val="000000"/>
                <w:kern w:val="0"/>
                <w:sz w:val="22"/>
                <w:szCs w:val="22"/>
              </w:rPr>
              <w:t>高科东路）养护</w:t>
            </w:r>
          </w:p>
        </w:tc>
      </w:tr>
      <w:tr w:rsidR="002E335F" w:rsidTr="009F3642">
        <w:trPr>
          <w:trHeight w:val="499"/>
          <w:jc w:val="center"/>
        </w:trPr>
        <w:tc>
          <w:tcPr>
            <w:tcW w:w="1064" w:type="dxa"/>
            <w:tcBorders>
              <w:top w:val="nil"/>
              <w:left w:val="single" w:sz="4" w:space="0" w:color="auto"/>
              <w:bottom w:val="single" w:sz="4" w:space="0" w:color="auto"/>
              <w:right w:val="single" w:sz="4" w:space="0" w:color="auto"/>
            </w:tcBorders>
            <w:vAlign w:val="center"/>
          </w:tcPr>
          <w:p w:rsidR="002E335F" w:rsidRDefault="002E335F" w:rsidP="009F3642">
            <w:pPr>
              <w:widowControl/>
              <w:jc w:val="center"/>
              <w:rPr>
                <w:b/>
                <w:bCs/>
                <w:color w:val="000000"/>
                <w:kern w:val="0"/>
                <w:sz w:val="22"/>
                <w:szCs w:val="22"/>
              </w:rPr>
            </w:pPr>
            <w:r>
              <w:rPr>
                <w:b/>
                <w:bCs/>
                <w:color w:val="000000"/>
                <w:kern w:val="0"/>
                <w:sz w:val="22"/>
                <w:szCs w:val="22"/>
              </w:rPr>
              <w:t>序号</w:t>
            </w:r>
          </w:p>
        </w:tc>
        <w:tc>
          <w:tcPr>
            <w:tcW w:w="2963" w:type="dxa"/>
            <w:tcBorders>
              <w:top w:val="nil"/>
              <w:left w:val="nil"/>
              <w:bottom w:val="single" w:sz="4" w:space="0" w:color="auto"/>
              <w:right w:val="single" w:sz="4" w:space="0" w:color="auto"/>
            </w:tcBorders>
            <w:vAlign w:val="center"/>
          </w:tcPr>
          <w:p w:rsidR="002E335F" w:rsidRDefault="002E335F" w:rsidP="009F3642">
            <w:pPr>
              <w:widowControl/>
              <w:jc w:val="center"/>
              <w:rPr>
                <w:b/>
                <w:bCs/>
                <w:color w:val="000000"/>
                <w:kern w:val="0"/>
                <w:sz w:val="22"/>
                <w:szCs w:val="22"/>
              </w:rPr>
            </w:pPr>
            <w:r>
              <w:rPr>
                <w:b/>
                <w:bCs/>
                <w:color w:val="000000"/>
                <w:kern w:val="0"/>
                <w:sz w:val="22"/>
                <w:szCs w:val="22"/>
              </w:rPr>
              <w:t>分部工程项目</w:t>
            </w:r>
          </w:p>
        </w:tc>
        <w:tc>
          <w:tcPr>
            <w:tcW w:w="1108" w:type="dxa"/>
            <w:tcBorders>
              <w:top w:val="nil"/>
              <w:left w:val="nil"/>
              <w:bottom w:val="single" w:sz="4" w:space="0" w:color="auto"/>
              <w:right w:val="single" w:sz="4" w:space="0" w:color="auto"/>
            </w:tcBorders>
            <w:vAlign w:val="center"/>
          </w:tcPr>
          <w:p w:rsidR="002E335F" w:rsidRDefault="002E335F" w:rsidP="009F3642">
            <w:pPr>
              <w:widowControl/>
              <w:jc w:val="center"/>
              <w:rPr>
                <w:b/>
                <w:bCs/>
                <w:color w:val="000000"/>
                <w:kern w:val="0"/>
                <w:sz w:val="22"/>
                <w:szCs w:val="22"/>
              </w:rPr>
            </w:pPr>
            <w:r>
              <w:rPr>
                <w:b/>
                <w:bCs/>
                <w:color w:val="000000"/>
                <w:kern w:val="0"/>
                <w:sz w:val="22"/>
                <w:szCs w:val="22"/>
              </w:rPr>
              <w:t>单位</w:t>
            </w:r>
          </w:p>
        </w:tc>
        <w:tc>
          <w:tcPr>
            <w:tcW w:w="1374" w:type="dxa"/>
            <w:tcBorders>
              <w:top w:val="nil"/>
              <w:left w:val="nil"/>
              <w:bottom w:val="single" w:sz="4" w:space="0" w:color="auto"/>
              <w:right w:val="single" w:sz="4" w:space="0" w:color="auto"/>
            </w:tcBorders>
            <w:vAlign w:val="center"/>
          </w:tcPr>
          <w:p w:rsidR="002E335F" w:rsidRDefault="002E335F" w:rsidP="009F3642">
            <w:pPr>
              <w:widowControl/>
              <w:jc w:val="center"/>
              <w:rPr>
                <w:b/>
                <w:bCs/>
                <w:color w:val="000000"/>
                <w:kern w:val="0"/>
                <w:sz w:val="22"/>
                <w:szCs w:val="22"/>
              </w:rPr>
            </w:pPr>
            <w:r>
              <w:rPr>
                <w:b/>
                <w:bCs/>
                <w:color w:val="000000"/>
                <w:kern w:val="0"/>
                <w:sz w:val="22"/>
                <w:szCs w:val="22"/>
              </w:rPr>
              <w:t>设施量</w:t>
            </w:r>
          </w:p>
        </w:tc>
        <w:tc>
          <w:tcPr>
            <w:tcW w:w="2355" w:type="dxa"/>
            <w:tcBorders>
              <w:top w:val="nil"/>
              <w:left w:val="nil"/>
              <w:bottom w:val="single" w:sz="4" w:space="0" w:color="auto"/>
              <w:right w:val="single" w:sz="4" w:space="0" w:color="auto"/>
            </w:tcBorders>
            <w:vAlign w:val="center"/>
          </w:tcPr>
          <w:p w:rsidR="002E335F" w:rsidRDefault="002E335F" w:rsidP="009F3642">
            <w:pPr>
              <w:widowControl/>
              <w:jc w:val="center"/>
              <w:rPr>
                <w:b/>
                <w:bCs/>
                <w:color w:val="000000"/>
                <w:kern w:val="0"/>
                <w:sz w:val="22"/>
                <w:szCs w:val="22"/>
              </w:rPr>
            </w:pPr>
            <w:r>
              <w:rPr>
                <w:b/>
                <w:bCs/>
                <w:color w:val="000000"/>
                <w:kern w:val="0"/>
                <w:sz w:val="22"/>
                <w:szCs w:val="22"/>
              </w:rPr>
              <w:t>备注</w:t>
            </w:r>
          </w:p>
        </w:tc>
      </w:tr>
      <w:tr w:rsidR="002E335F" w:rsidTr="009F3642">
        <w:trPr>
          <w:trHeight w:val="499"/>
          <w:jc w:val="center"/>
        </w:trPr>
        <w:tc>
          <w:tcPr>
            <w:tcW w:w="1064" w:type="dxa"/>
            <w:tcBorders>
              <w:top w:val="nil"/>
              <w:left w:val="single" w:sz="4" w:space="0" w:color="auto"/>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1</w:t>
            </w:r>
          </w:p>
        </w:tc>
        <w:tc>
          <w:tcPr>
            <w:tcW w:w="2963"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沥青混凝土路面（二级）（</w:t>
            </w:r>
            <w:r>
              <w:rPr>
                <w:color w:val="000000"/>
                <w:kern w:val="0"/>
                <w:sz w:val="22"/>
                <w:szCs w:val="22"/>
              </w:rPr>
              <w:t>5</w:t>
            </w:r>
            <w:r>
              <w:rPr>
                <w:color w:val="000000"/>
                <w:kern w:val="0"/>
                <w:sz w:val="22"/>
                <w:szCs w:val="22"/>
              </w:rPr>
              <w:t>年以下）</w:t>
            </w:r>
          </w:p>
        </w:tc>
        <w:tc>
          <w:tcPr>
            <w:tcW w:w="1108"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m</w:t>
            </w:r>
            <w:r>
              <w:rPr>
                <w:color w:val="000000"/>
                <w:kern w:val="0"/>
                <w:sz w:val="22"/>
                <w:szCs w:val="22"/>
                <w:vertAlign w:val="superscript"/>
              </w:rPr>
              <w:t>2</w:t>
            </w:r>
          </w:p>
        </w:tc>
        <w:tc>
          <w:tcPr>
            <w:tcW w:w="1374"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6272.7</w:t>
            </w:r>
          </w:p>
        </w:tc>
        <w:tc>
          <w:tcPr>
            <w:tcW w:w="2355"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具体见</w:t>
            </w:r>
            <w:r>
              <w:rPr>
                <w:color w:val="000000"/>
                <w:kern w:val="0"/>
                <w:sz w:val="22"/>
                <w:szCs w:val="22"/>
              </w:rPr>
              <w:t>9.2</w:t>
            </w:r>
            <w:r>
              <w:rPr>
                <w:color w:val="000000"/>
                <w:kern w:val="0"/>
                <w:sz w:val="22"/>
                <w:szCs w:val="22"/>
              </w:rPr>
              <w:t>要求</w:t>
            </w:r>
          </w:p>
        </w:tc>
      </w:tr>
      <w:tr w:rsidR="002E335F" w:rsidTr="009F3642">
        <w:trPr>
          <w:trHeight w:val="499"/>
          <w:jc w:val="center"/>
        </w:trPr>
        <w:tc>
          <w:tcPr>
            <w:tcW w:w="1064" w:type="dxa"/>
            <w:tcBorders>
              <w:top w:val="nil"/>
              <w:left w:val="single" w:sz="4" w:space="0" w:color="auto"/>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2</w:t>
            </w:r>
          </w:p>
        </w:tc>
        <w:tc>
          <w:tcPr>
            <w:tcW w:w="2963"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人行道</w:t>
            </w:r>
          </w:p>
        </w:tc>
        <w:tc>
          <w:tcPr>
            <w:tcW w:w="1108"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m</w:t>
            </w:r>
            <w:r>
              <w:rPr>
                <w:color w:val="000000"/>
                <w:kern w:val="0"/>
                <w:sz w:val="22"/>
                <w:szCs w:val="22"/>
                <w:vertAlign w:val="superscript"/>
              </w:rPr>
              <w:t>2</w:t>
            </w:r>
          </w:p>
        </w:tc>
        <w:tc>
          <w:tcPr>
            <w:tcW w:w="1374"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2"/>
                <w:szCs w:val="22"/>
              </w:rPr>
            </w:pPr>
            <w:r>
              <w:rPr>
                <w:color w:val="000000"/>
                <w:kern w:val="0"/>
                <w:sz w:val="22"/>
                <w:szCs w:val="22"/>
              </w:rPr>
              <w:t>1792.2</w:t>
            </w:r>
          </w:p>
        </w:tc>
        <w:tc>
          <w:tcPr>
            <w:tcW w:w="2355"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具体见</w:t>
            </w:r>
            <w:r>
              <w:rPr>
                <w:color w:val="000000"/>
                <w:kern w:val="0"/>
                <w:sz w:val="22"/>
                <w:szCs w:val="22"/>
              </w:rPr>
              <w:t>9.2</w:t>
            </w:r>
            <w:r>
              <w:rPr>
                <w:color w:val="000000"/>
                <w:kern w:val="0"/>
                <w:sz w:val="22"/>
                <w:szCs w:val="22"/>
              </w:rPr>
              <w:t>要求</w:t>
            </w:r>
          </w:p>
        </w:tc>
      </w:tr>
      <w:tr w:rsidR="002E335F" w:rsidTr="009F3642">
        <w:trPr>
          <w:trHeight w:val="499"/>
          <w:jc w:val="center"/>
        </w:trPr>
        <w:tc>
          <w:tcPr>
            <w:tcW w:w="1064" w:type="dxa"/>
            <w:tcBorders>
              <w:top w:val="nil"/>
              <w:left w:val="single" w:sz="4" w:space="0" w:color="auto"/>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3</w:t>
            </w:r>
          </w:p>
        </w:tc>
        <w:tc>
          <w:tcPr>
            <w:tcW w:w="2963"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钢筋混凝土桥梁</w:t>
            </w:r>
          </w:p>
        </w:tc>
        <w:tc>
          <w:tcPr>
            <w:tcW w:w="1108"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m</w:t>
            </w:r>
            <w:r>
              <w:rPr>
                <w:color w:val="000000"/>
                <w:kern w:val="0"/>
                <w:sz w:val="22"/>
                <w:szCs w:val="22"/>
                <w:vertAlign w:val="superscript"/>
              </w:rPr>
              <w:t>2</w:t>
            </w:r>
          </w:p>
        </w:tc>
        <w:tc>
          <w:tcPr>
            <w:tcW w:w="1374"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979.2</w:t>
            </w:r>
          </w:p>
        </w:tc>
        <w:tc>
          <w:tcPr>
            <w:tcW w:w="2355"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具体见</w:t>
            </w:r>
            <w:r>
              <w:rPr>
                <w:color w:val="000000"/>
                <w:kern w:val="0"/>
                <w:sz w:val="22"/>
                <w:szCs w:val="22"/>
              </w:rPr>
              <w:t>9.2</w:t>
            </w:r>
            <w:r>
              <w:rPr>
                <w:color w:val="000000"/>
                <w:kern w:val="0"/>
                <w:sz w:val="22"/>
                <w:szCs w:val="22"/>
              </w:rPr>
              <w:t>要求</w:t>
            </w:r>
          </w:p>
        </w:tc>
      </w:tr>
      <w:tr w:rsidR="002E335F" w:rsidTr="009F3642">
        <w:trPr>
          <w:trHeight w:val="499"/>
          <w:jc w:val="center"/>
        </w:trPr>
        <w:tc>
          <w:tcPr>
            <w:tcW w:w="1064" w:type="dxa"/>
            <w:tcBorders>
              <w:top w:val="nil"/>
              <w:left w:val="single" w:sz="4" w:space="0" w:color="auto"/>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4</w:t>
            </w:r>
          </w:p>
        </w:tc>
        <w:tc>
          <w:tcPr>
            <w:tcW w:w="2963"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路面清扫</w:t>
            </w:r>
          </w:p>
        </w:tc>
        <w:tc>
          <w:tcPr>
            <w:tcW w:w="1108"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千</w:t>
            </w:r>
            <w:r>
              <w:rPr>
                <w:color w:val="000000"/>
                <w:kern w:val="0"/>
                <w:sz w:val="22"/>
                <w:szCs w:val="22"/>
              </w:rPr>
              <w:t>m</w:t>
            </w:r>
            <w:r>
              <w:rPr>
                <w:color w:val="000000"/>
                <w:kern w:val="0"/>
                <w:sz w:val="22"/>
                <w:szCs w:val="22"/>
                <w:vertAlign w:val="superscript"/>
              </w:rPr>
              <w:t>2</w:t>
            </w:r>
          </w:p>
        </w:tc>
        <w:tc>
          <w:tcPr>
            <w:tcW w:w="1374"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8.0649</w:t>
            </w:r>
          </w:p>
        </w:tc>
        <w:tc>
          <w:tcPr>
            <w:tcW w:w="2355"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具体见</w:t>
            </w:r>
            <w:r>
              <w:rPr>
                <w:color w:val="000000"/>
                <w:kern w:val="0"/>
                <w:sz w:val="22"/>
                <w:szCs w:val="22"/>
              </w:rPr>
              <w:t>9.2</w:t>
            </w:r>
            <w:r>
              <w:rPr>
                <w:color w:val="000000"/>
                <w:kern w:val="0"/>
                <w:sz w:val="22"/>
                <w:szCs w:val="22"/>
              </w:rPr>
              <w:t>要求</w:t>
            </w:r>
          </w:p>
        </w:tc>
      </w:tr>
      <w:tr w:rsidR="002E335F" w:rsidTr="009F3642">
        <w:trPr>
          <w:trHeight w:val="499"/>
          <w:jc w:val="center"/>
        </w:trPr>
        <w:tc>
          <w:tcPr>
            <w:tcW w:w="1064" w:type="dxa"/>
            <w:tcBorders>
              <w:top w:val="nil"/>
              <w:left w:val="single" w:sz="4" w:space="0" w:color="auto"/>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5</w:t>
            </w:r>
          </w:p>
        </w:tc>
        <w:tc>
          <w:tcPr>
            <w:tcW w:w="2963"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中型雨水管</w:t>
            </w:r>
            <w:r>
              <w:rPr>
                <w:color w:val="000000"/>
                <w:kern w:val="0"/>
                <w:sz w:val="22"/>
                <w:szCs w:val="22"/>
              </w:rPr>
              <w:t>600 ≤ Φ ≤1000</w:t>
            </w:r>
          </w:p>
        </w:tc>
        <w:tc>
          <w:tcPr>
            <w:tcW w:w="1108"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千米</w:t>
            </w:r>
          </w:p>
        </w:tc>
        <w:tc>
          <w:tcPr>
            <w:tcW w:w="1374"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0.211</w:t>
            </w:r>
          </w:p>
        </w:tc>
        <w:tc>
          <w:tcPr>
            <w:tcW w:w="2355"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具体见</w:t>
            </w:r>
            <w:r>
              <w:rPr>
                <w:color w:val="000000"/>
                <w:kern w:val="0"/>
                <w:sz w:val="22"/>
                <w:szCs w:val="22"/>
              </w:rPr>
              <w:t>9.2</w:t>
            </w:r>
            <w:r>
              <w:rPr>
                <w:color w:val="000000"/>
                <w:kern w:val="0"/>
                <w:sz w:val="22"/>
                <w:szCs w:val="22"/>
              </w:rPr>
              <w:t>要求</w:t>
            </w:r>
          </w:p>
        </w:tc>
      </w:tr>
      <w:tr w:rsidR="002E335F" w:rsidTr="009F3642">
        <w:trPr>
          <w:trHeight w:val="499"/>
          <w:jc w:val="center"/>
        </w:trPr>
        <w:tc>
          <w:tcPr>
            <w:tcW w:w="1064" w:type="dxa"/>
            <w:tcBorders>
              <w:top w:val="nil"/>
              <w:left w:val="single" w:sz="4" w:space="0" w:color="auto"/>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6</w:t>
            </w:r>
          </w:p>
        </w:tc>
        <w:tc>
          <w:tcPr>
            <w:tcW w:w="2963"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护栏</w:t>
            </w:r>
          </w:p>
        </w:tc>
        <w:tc>
          <w:tcPr>
            <w:tcW w:w="1108"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m</w:t>
            </w:r>
          </w:p>
        </w:tc>
        <w:tc>
          <w:tcPr>
            <w:tcW w:w="1374"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131</w:t>
            </w:r>
          </w:p>
        </w:tc>
        <w:tc>
          <w:tcPr>
            <w:tcW w:w="2355"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具体见</w:t>
            </w:r>
            <w:r>
              <w:rPr>
                <w:color w:val="000000"/>
                <w:kern w:val="0"/>
                <w:sz w:val="22"/>
                <w:szCs w:val="22"/>
              </w:rPr>
              <w:t>9.2</w:t>
            </w:r>
            <w:r>
              <w:rPr>
                <w:color w:val="000000"/>
                <w:kern w:val="0"/>
                <w:sz w:val="22"/>
                <w:szCs w:val="22"/>
              </w:rPr>
              <w:t>要求</w:t>
            </w:r>
          </w:p>
        </w:tc>
      </w:tr>
      <w:tr w:rsidR="002E335F" w:rsidTr="009F3642">
        <w:trPr>
          <w:trHeight w:val="499"/>
          <w:jc w:val="center"/>
        </w:trPr>
        <w:tc>
          <w:tcPr>
            <w:tcW w:w="8864" w:type="dxa"/>
            <w:gridSpan w:val="5"/>
            <w:tcBorders>
              <w:top w:val="single" w:sz="4" w:space="0" w:color="auto"/>
              <w:left w:val="single" w:sz="4" w:space="0" w:color="auto"/>
              <w:bottom w:val="single" w:sz="4" w:space="0" w:color="auto"/>
              <w:right w:val="single" w:sz="4" w:space="0" w:color="auto"/>
            </w:tcBorders>
            <w:vAlign w:val="center"/>
          </w:tcPr>
          <w:p w:rsidR="002E335F" w:rsidRDefault="002E335F" w:rsidP="009F3642">
            <w:pPr>
              <w:widowControl/>
              <w:jc w:val="left"/>
              <w:rPr>
                <w:b/>
                <w:bCs/>
                <w:color w:val="000000"/>
                <w:kern w:val="0"/>
                <w:sz w:val="22"/>
                <w:szCs w:val="22"/>
              </w:rPr>
            </w:pPr>
            <w:r>
              <w:rPr>
                <w:b/>
                <w:bCs/>
                <w:color w:val="000000"/>
                <w:kern w:val="0"/>
                <w:sz w:val="22"/>
                <w:szCs w:val="22"/>
              </w:rPr>
              <w:t xml:space="preserve">8.1.6 </w:t>
            </w:r>
            <w:r>
              <w:rPr>
                <w:b/>
                <w:bCs/>
                <w:color w:val="000000"/>
                <w:kern w:val="0"/>
                <w:sz w:val="22"/>
                <w:szCs w:val="22"/>
              </w:rPr>
              <w:t>公共厕所设施</w:t>
            </w:r>
          </w:p>
        </w:tc>
      </w:tr>
      <w:tr w:rsidR="002E335F" w:rsidTr="009F3642">
        <w:trPr>
          <w:trHeight w:val="499"/>
          <w:jc w:val="center"/>
        </w:trPr>
        <w:tc>
          <w:tcPr>
            <w:tcW w:w="1064" w:type="dxa"/>
            <w:tcBorders>
              <w:top w:val="nil"/>
              <w:left w:val="single" w:sz="4" w:space="0" w:color="auto"/>
              <w:bottom w:val="single" w:sz="4" w:space="0" w:color="auto"/>
              <w:right w:val="single" w:sz="4" w:space="0" w:color="auto"/>
            </w:tcBorders>
            <w:vAlign w:val="center"/>
          </w:tcPr>
          <w:p w:rsidR="002E335F" w:rsidRDefault="002E335F" w:rsidP="009F3642">
            <w:pPr>
              <w:widowControl/>
              <w:jc w:val="center"/>
              <w:rPr>
                <w:b/>
                <w:bCs/>
                <w:color w:val="000000"/>
                <w:kern w:val="0"/>
                <w:sz w:val="22"/>
                <w:szCs w:val="22"/>
              </w:rPr>
            </w:pPr>
            <w:r>
              <w:rPr>
                <w:b/>
                <w:bCs/>
                <w:color w:val="000000"/>
                <w:kern w:val="0"/>
                <w:sz w:val="22"/>
                <w:szCs w:val="22"/>
              </w:rPr>
              <w:t>序号</w:t>
            </w:r>
          </w:p>
        </w:tc>
        <w:tc>
          <w:tcPr>
            <w:tcW w:w="2963" w:type="dxa"/>
            <w:tcBorders>
              <w:top w:val="nil"/>
              <w:left w:val="nil"/>
              <w:bottom w:val="single" w:sz="4" w:space="0" w:color="auto"/>
              <w:right w:val="single" w:sz="4" w:space="0" w:color="auto"/>
            </w:tcBorders>
            <w:vAlign w:val="center"/>
          </w:tcPr>
          <w:p w:rsidR="002E335F" w:rsidRDefault="002E335F" w:rsidP="009F3642">
            <w:pPr>
              <w:widowControl/>
              <w:jc w:val="center"/>
              <w:rPr>
                <w:b/>
                <w:bCs/>
                <w:color w:val="000000"/>
                <w:kern w:val="0"/>
                <w:sz w:val="22"/>
                <w:szCs w:val="22"/>
              </w:rPr>
            </w:pPr>
            <w:r>
              <w:rPr>
                <w:b/>
                <w:bCs/>
                <w:color w:val="000000"/>
                <w:kern w:val="0"/>
                <w:sz w:val="22"/>
                <w:szCs w:val="22"/>
              </w:rPr>
              <w:t>分部工程项目</w:t>
            </w:r>
          </w:p>
        </w:tc>
        <w:tc>
          <w:tcPr>
            <w:tcW w:w="1108" w:type="dxa"/>
            <w:tcBorders>
              <w:top w:val="nil"/>
              <w:left w:val="nil"/>
              <w:bottom w:val="single" w:sz="4" w:space="0" w:color="auto"/>
              <w:right w:val="single" w:sz="4" w:space="0" w:color="auto"/>
            </w:tcBorders>
            <w:vAlign w:val="center"/>
          </w:tcPr>
          <w:p w:rsidR="002E335F" w:rsidRDefault="002E335F" w:rsidP="009F3642">
            <w:pPr>
              <w:widowControl/>
              <w:jc w:val="center"/>
              <w:rPr>
                <w:b/>
                <w:bCs/>
                <w:color w:val="000000"/>
                <w:kern w:val="0"/>
                <w:sz w:val="22"/>
                <w:szCs w:val="22"/>
              </w:rPr>
            </w:pPr>
            <w:r>
              <w:rPr>
                <w:b/>
                <w:bCs/>
                <w:color w:val="000000"/>
                <w:kern w:val="0"/>
                <w:sz w:val="22"/>
                <w:szCs w:val="22"/>
              </w:rPr>
              <w:t>单位</w:t>
            </w:r>
          </w:p>
        </w:tc>
        <w:tc>
          <w:tcPr>
            <w:tcW w:w="1374" w:type="dxa"/>
            <w:tcBorders>
              <w:top w:val="nil"/>
              <w:left w:val="nil"/>
              <w:bottom w:val="single" w:sz="4" w:space="0" w:color="auto"/>
              <w:right w:val="single" w:sz="4" w:space="0" w:color="auto"/>
            </w:tcBorders>
            <w:vAlign w:val="center"/>
          </w:tcPr>
          <w:p w:rsidR="002E335F" w:rsidRDefault="002E335F" w:rsidP="009F3642">
            <w:pPr>
              <w:widowControl/>
              <w:jc w:val="center"/>
              <w:rPr>
                <w:b/>
                <w:bCs/>
                <w:color w:val="000000"/>
                <w:kern w:val="0"/>
                <w:sz w:val="22"/>
                <w:szCs w:val="22"/>
              </w:rPr>
            </w:pPr>
            <w:r>
              <w:rPr>
                <w:b/>
                <w:bCs/>
                <w:color w:val="000000"/>
                <w:kern w:val="0"/>
                <w:sz w:val="22"/>
                <w:szCs w:val="22"/>
              </w:rPr>
              <w:t>设施量</w:t>
            </w:r>
          </w:p>
        </w:tc>
        <w:tc>
          <w:tcPr>
            <w:tcW w:w="2355" w:type="dxa"/>
            <w:tcBorders>
              <w:top w:val="nil"/>
              <w:left w:val="nil"/>
              <w:bottom w:val="single" w:sz="4" w:space="0" w:color="auto"/>
              <w:right w:val="single" w:sz="4" w:space="0" w:color="auto"/>
            </w:tcBorders>
            <w:vAlign w:val="center"/>
          </w:tcPr>
          <w:p w:rsidR="002E335F" w:rsidRDefault="002E335F" w:rsidP="009F3642">
            <w:pPr>
              <w:widowControl/>
              <w:jc w:val="center"/>
              <w:rPr>
                <w:b/>
                <w:bCs/>
                <w:color w:val="000000"/>
                <w:kern w:val="0"/>
                <w:sz w:val="22"/>
                <w:szCs w:val="22"/>
              </w:rPr>
            </w:pPr>
            <w:r>
              <w:rPr>
                <w:b/>
                <w:bCs/>
                <w:color w:val="000000"/>
                <w:kern w:val="0"/>
                <w:sz w:val="22"/>
                <w:szCs w:val="22"/>
              </w:rPr>
              <w:t>备注</w:t>
            </w:r>
          </w:p>
        </w:tc>
      </w:tr>
      <w:tr w:rsidR="002E335F" w:rsidTr="009F3642">
        <w:trPr>
          <w:trHeight w:val="499"/>
          <w:jc w:val="center"/>
        </w:trPr>
        <w:tc>
          <w:tcPr>
            <w:tcW w:w="1064" w:type="dxa"/>
            <w:tcBorders>
              <w:top w:val="nil"/>
              <w:left w:val="single" w:sz="4" w:space="0" w:color="auto"/>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1</w:t>
            </w:r>
          </w:p>
        </w:tc>
        <w:tc>
          <w:tcPr>
            <w:tcW w:w="2963"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固定公共厕所保洁（三级）</w:t>
            </w:r>
          </w:p>
        </w:tc>
        <w:tc>
          <w:tcPr>
            <w:tcW w:w="1108"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座</w:t>
            </w:r>
          </w:p>
        </w:tc>
        <w:tc>
          <w:tcPr>
            <w:tcW w:w="1374"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2</w:t>
            </w:r>
          </w:p>
        </w:tc>
        <w:tc>
          <w:tcPr>
            <w:tcW w:w="2355"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具体见</w:t>
            </w:r>
            <w:r>
              <w:rPr>
                <w:color w:val="000000"/>
                <w:kern w:val="0"/>
                <w:sz w:val="22"/>
                <w:szCs w:val="22"/>
              </w:rPr>
              <w:t>9.2</w:t>
            </w:r>
            <w:r>
              <w:rPr>
                <w:color w:val="000000"/>
                <w:kern w:val="0"/>
                <w:sz w:val="22"/>
                <w:szCs w:val="22"/>
              </w:rPr>
              <w:t>要求</w:t>
            </w:r>
          </w:p>
        </w:tc>
      </w:tr>
      <w:tr w:rsidR="002E335F" w:rsidTr="009F3642">
        <w:trPr>
          <w:trHeight w:val="499"/>
          <w:jc w:val="center"/>
        </w:trPr>
        <w:tc>
          <w:tcPr>
            <w:tcW w:w="1064" w:type="dxa"/>
            <w:tcBorders>
              <w:top w:val="nil"/>
              <w:left w:val="single" w:sz="4" w:space="0" w:color="auto"/>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lastRenderedPageBreak/>
              <w:t xml:space="preserve">　</w:t>
            </w:r>
          </w:p>
        </w:tc>
        <w:tc>
          <w:tcPr>
            <w:tcW w:w="2963"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 xml:space="preserve">　</w:t>
            </w:r>
          </w:p>
        </w:tc>
        <w:tc>
          <w:tcPr>
            <w:tcW w:w="1108"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 xml:space="preserve">　</w:t>
            </w:r>
          </w:p>
        </w:tc>
        <w:tc>
          <w:tcPr>
            <w:tcW w:w="1374"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 xml:space="preserve">　</w:t>
            </w:r>
          </w:p>
        </w:tc>
        <w:tc>
          <w:tcPr>
            <w:tcW w:w="2355"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 xml:space="preserve">　</w:t>
            </w:r>
          </w:p>
        </w:tc>
      </w:tr>
      <w:tr w:rsidR="002E335F" w:rsidTr="009F3642">
        <w:trPr>
          <w:trHeight w:val="499"/>
          <w:jc w:val="center"/>
        </w:trPr>
        <w:tc>
          <w:tcPr>
            <w:tcW w:w="8864" w:type="dxa"/>
            <w:gridSpan w:val="5"/>
            <w:tcBorders>
              <w:top w:val="single" w:sz="4" w:space="0" w:color="auto"/>
              <w:left w:val="single" w:sz="4" w:space="0" w:color="auto"/>
              <w:bottom w:val="single" w:sz="4" w:space="0" w:color="auto"/>
              <w:right w:val="single" w:sz="4" w:space="0" w:color="auto"/>
            </w:tcBorders>
            <w:noWrap/>
            <w:vAlign w:val="center"/>
          </w:tcPr>
          <w:p w:rsidR="002E335F" w:rsidRDefault="002E335F" w:rsidP="009F3642">
            <w:pPr>
              <w:widowControl/>
              <w:jc w:val="left"/>
              <w:rPr>
                <w:b/>
                <w:bCs/>
                <w:color w:val="000000"/>
                <w:kern w:val="0"/>
                <w:sz w:val="22"/>
                <w:szCs w:val="22"/>
              </w:rPr>
            </w:pPr>
            <w:r>
              <w:rPr>
                <w:b/>
                <w:bCs/>
                <w:color w:val="000000"/>
                <w:kern w:val="0"/>
                <w:sz w:val="22"/>
                <w:szCs w:val="22"/>
              </w:rPr>
              <w:t xml:space="preserve">8.1.7 </w:t>
            </w:r>
            <w:r>
              <w:rPr>
                <w:b/>
                <w:bCs/>
                <w:color w:val="000000"/>
                <w:kern w:val="0"/>
                <w:sz w:val="22"/>
                <w:szCs w:val="22"/>
              </w:rPr>
              <w:t>排水及附属设施</w:t>
            </w:r>
          </w:p>
        </w:tc>
      </w:tr>
      <w:tr w:rsidR="002E335F" w:rsidTr="009F3642">
        <w:trPr>
          <w:trHeight w:val="499"/>
          <w:jc w:val="center"/>
        </w:trPr>
        <w:tc>
          <w:tcPr>
            <w:tcW w:w="1064" w:type="dxa"/>
            <w:tcBorders>
              <w:top w:val="nil"/>
              <w:left w:val="single" w:sz="4" w:space="0" w:color="auto"/>
              <w:bottom w:val="single" w:sz="4" w:space="0" w:color="auto"/>
              <w:right w:val="single" w:sz="4" w:space="0" w:color="auto"/>
            </w:tcBorders>
            <w:vAlign w:val="center"/>
          </w:tcPr>
          <w:p w:rsidR="002E335F" w:rsidRDefault="002E335F" w:rsidP="009F3642">
            <w:pPr>
              <w:widowControl/>
              <w:jc w:val="center"/>
              <w:rPr>
                <w:b/>
                <w:bCs/>
                <w:color w:val="000000"/>
                <w:kern w:val="0"/>
                <w:sz w:val="22"/>
                <w:szCs w:val="22"/>
              </w:rPr>
            </w:pPr>
            <w:r>
              <w:rPr>
                <w:b/>
                <w:bCs/>
                <w:color w:val="000000"/>
                <w:kern w:val="0"/>
                <w:sz w:val="22"/>
                <w:szCs w:val="22"/>
              </w:rPr>
              <w:t>序号</w:t>
            </w:r>
          </w:p>
        </w:tc>
        <w:tc>
          <w:tcPr>
            <w:tcW w:w="2963" w:type="dxa"/>
            <w:tcBorders>
              <w:top w:val="nil"/>
              <w:left w:val="nil"/>
              <w:bottom w:val="single" w:sz="4" w:space="0" w:color="auto"/>
              <w:right w:val="single" w:sz="4" w:space="0" w:color="auto"/>
            </w:tcBorders>
            <w:vAlign w:val="center"/>
          </w:tcPr>
          <w:p w:rsidR="002E335F" w:rsidRDefault="002E335F" w:rsidP="009F3642">
            <w:pPr>
              <w:widowControl/>
              <w:jc w:val="center"/>
              <w:rPr>
                <w:b/>
                <w:bCs/>
                <w:color w:val="000000"/>
                <w:kern w:val="0"/>
                <w:sz w:val="22"/>
                <w:szCs w:val="22"/>
              </w:rPr>
            </w:pPr>
            <w:r>
              <w:rPr>
                <w:b/>
                <w:bCs/>
                <w:color w:val="000000"/>
                <w:kern w:val="0"/>
                <w:sz w:val="22"/>
                <w:szCs w:val="22"/>
              </w:rPr>
              <w:t>分部工程项目</w:t>
            </w:r>
          </w:p>
        </w:tc>
        <w:tc>
          <w:tcPr>
            <w:tcW w:w="1108" w:type="dxa"/>
            <w:tcBorders>
              <w:top w:val="nil"/>
              <w:left w:val="nil"/>
              <w:bottom w:val="single" w:sz="4" w:space="0" w:color="auto"/>
              <w:right w:val="single" w:sz="4" w:space="0" w:color="auto"/>
            </w:tcBorders>
            <w:vAlign w:val="center"/>
          </w:tcPr>
          <w:p w:rsidR="002E335F" w:rsidRDefault="002E335F" w:rsidP="009F3642">
            <w:pPr>
              <w:widowControl/>
              <w:jc w:val="center"/>
              <w:rPr>
                <w:b/>
                <w:bCs/>
                <w:color w:val="000000"/>
                <w:kern w:val="0"/>
                <w:sz w:val="22"/>
                <w:szCs w:val="22"/>
              </w:rPr>
            </w:pPr>
            <w:r>
              <w:rPr>
                <w:b/>
                <w:bCs/>
                <w:color w:val="000000"/>
                <w:kern w:val="0"/>
                <w:sz w:val="22"/>
                <w:szCs w:val="22"/>
              </w:rPr>
              <w:t>单位</w:t>
            </w:r>
          </w:p>
        </w:tc>
        <w:tc>
          <w:tcPr>
            <w:tcW w:w="1374" w:type="dxa"/>
            <w:tcBorders>
              <w:top w:val="nil"/>
              <w:left w:val="nil"/>
              <w:bottom w:val="single" w:sz="4" w:space="0" w:color="auto"/>
              <w:right w:val="single" w:sz="4" w:space="0" w:color="auto"/>
            </w:tcBorders>
            <w:vAlign w:val="center"/>
          </w:tcPr>
          <w:p w:rsidR="002E335F" w:rsidRDefault="002E335F" w:rsidP="009F3642">
            <w:pPr>
              <w:widowControl/>
              <w:jc w:val="center"/>
              <w:rPr>
                <w:b/>
                <w:bCs/>
                <w:color w:val="000000"/>
                <w:kern w:val="0"/>
                <w:sz w:val="22"/>
                <w:szCs w:val="22"/>
              </w:rPr>
            </w:pPr>
            <w:r>
              <w:rPr>
                <w:b/>
                <w:bCs/>
                <w:color w:val="000000"/>
                <w:kern w:val="0"/>
                <w:sz w:val="22"/>
                <w:szCs w:val="22"/>
              </w:rPr>
              <w:t>设施量</w:t>
            </w:r>
          </w:p>
        </w:tc>
        <w:tc>
          <w:tcPr>
            <w:tcW w:w="2355" w:type="dxa"/>
            <w:tcBorders>
              <w:top w:val="nil"/>
              <w:left w:val="nil"/>
              <w:bottom w:val="single" w:sz="4" w:space="0" w:color="auto"/>
              <w:right w:val="single" w:sz="4" w:space="0" w:color="auto"/>
            </w:tcBorders>
            <w:vAlign w:val="center"/>
          </w:tcPr>
          <w:p w:rsidR="002E335F" w:rsidRDefault="002E335F" w:rsidP="009F3642">
            <w:pPr>
              <w:widowControl/>
              <w:jc w:val="center"/>
              <w:rPr>
                <w:b/>
                <w:bCs/>
                <w:color w:val="000000"/>
                <w:kern w:val="0"/>
                <w:sz w:val="22"/>
                <w:szCs w:val="22"/>
              </w:rPr>
            </w:pPr>
            <w:r>
              <w:rPr>
                <w:b/>
                <w:bCs/>
                <w:color w:val="000000"/>
                <w:kern w:val="0"/>
                <w:sz w:val="22"/>
                <w:szCs w:val="22"/>
              </w:rPr>
              <w:t>备注</w:t>
            </w:r>
          </w:p>
        </w:tc>
      </w:tr>
      <w:tr w:rsidR="002E335F" w:rsidTr="009F3642">
        <w:trPr>
          <w:trHeight w:val="499"/>
          <w:jc w:val="center"/>
        </w:trPr>
        <w:tc>
          <w:tcPr>
            <w:tcW w:w="1064" w:type="dxa"/>
            <w:tcBorders>
              <w:top w:val="nil"/>
              <w:left w:val="single" w:sz="4" w:space="0" w:color="auto"/>
              <w:bottom w:val="single" w:sz="4" w:space="0" w:color="auto"/>
              <w:right w:val="single" w:sz="4" w:space="0" w:color="auto"/>
            </w:tcBorders>
            <w:noWrap/>
            <w:vAlign w:val="center"/>
          </w:tcPr>
          <w:p w:rsidR="002E335F" w:rsidRDefault="002E335F" w:rsidP="009F3642">
            <w:pPr>
              <w:widowControl/>
              <w:jc w:val="center"/>
              <w:rPr>
                <w:color w:val="000000"/>
                <w:kern w:val="0"/>
                <w:sz w:val="22"/>
                <w:szCs w:val="22"/>
              </w:rPr>
            </w:pPr>
            <w:r>
              <w:rPr>
                <w:color w:val="000000"/>
                <w:kern w:val="0"/>
                <w:sz w:val="22"/>
                <w:szCs w:val="22"/>
              </w:rPr>
              <w:t>1</w:t>
            </w:r>
          </w:p>
        </w:tc>
        <w:tc>
          <w:tcPr>
            <w:tcW w:w="2963" w:type="dxa"/>
            <w:tcBorders>
              <w:top w:val="nil"/>
              <w:left w:val="nil"/>
              <w:bottom w:val="single" w:sz="4" w:space="0" w:color="auto"/>
              <w:right w:val="single" w:sz="4" w:space="0" w:color="auto"/>
            </w:tcBorders>
            <w:noWrap/>
            <w:vAlign w:val="center"/>
          </w:tcPr>
          <w:p w:rsidR="002E335F" w:rsidRDefault="002E335F" w:rsidP="009F3642">
            <w:pPr>
              <w:widowControl/>
              <w:ind w:firstLineChars="200" w:firstLine="440"/>
              <w:jc w:val="left"/>
              <w:rPr>
                <w:color w:val="000000"/>
                <w:kern w:val="0"/>
                <w:sz w:val="22"/>
                <w:szCs w:val="22"/>
              </w:rPr>
            </w:pPr>
            <w:r>
              <w:rPr>
                <w:color w:val="000000"/>
                <w:kern w:val="0"/>
                <w:sz w:val="22"/>
                <w:szCs w:val="22"/>
              </w:rPr>
              <w:t>合庆镇排水设施量养护</w:t>
            </w:r>
          </w:p>
        </w:tc>
        <w:tc>
          <w:tcPr>
            <w:tcW w:w="1108"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2"/>
                <w:szCs w:val="22"/>
              </w:rPr>
            </w:pPr>
            <w:r>
              <w:rPr>
                <w:color w:val="000000"/>
                <w:kern w:val="0"/>
                <w:sz w:val="22"/>
                <w:szCs w:val="22"/>
              </w:rPr>
              <w:t>千米</w:t>
            </w:r>
          </w:p>
        </w:tc>
        <w:tc>
          <w:tcPr>
            <w:tcW w:w="1374"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2"/>
                <w:szCs w:val="22"/>
              </w:rPr>
            </w:pPr>
            <w:r>
              <w:rPr>
                <w:color w:val="000000"/>
                <w:kern w:val="0"/>
                <w:sz w:val="22"/>
                <w:szCs w:val="22"/>
              </w:rPr>
              <w:t>19.767</w:t>
            </w:r>
          </w:p>
        </w:tc>
        <w:tc>
          <w:tcPr>
            <w:tcW w:w="2355" w:type="dxa"/>
            <w:tcBorders>
              <w:top w:val="nil"/>
              <w:left w:val="nil"/>
              <w:bottom w:val="single" w:sz="4" w:space="0" w:color="auto"/>
              <w:right w:val="single" w:sz="4" w:space="0" w:color="auto"/>
            </w:tcBorders>
            <w:noWrap/>
            <w:vAlign w:val="center"/>
          </w:tcPr>
          <w:p w:rsidR="002E335F" w:rsidRDefault="002E335F" w:rsidP="009F3642">
            <w:pPr>
              <w:widowControl/>
              <w:jc w:val="left"/>
              <w:rPr>
                <w:color w:val="000000"/>
                <w:kern w:val="0"/>
                <w:sz w:val="22"/>
                <w:szCs w:val="22"/>
              </w:rPr>
            </w:pPr>
            <w:r>
              <w:rPr>
                <w:color w:val="000000"/>
                <w:kern w:val="0"/>
                <w:sz w:val="22"/>
                <w:szCs w:val="22"/>
              </w:rPr>
              <w:t xml:space="preserve">　</w:t>
            </w:r>
          </w:p>
        </w:tc>
      </w:tr>
      <w:tr w:rsidR="002E335F" w:rsidTr="009F3642">
        <w:trPr>
          <w:trHeight w:val="499"/>
          <w:jc w:val="center"/>
        </w:trPr>
        <w:tc>
          <w:tcPr>
            <w:tcW w:w="1064" w:type="dxa"/>
            <w:tcBorders>
              <w:top w:val="nil"/>
              <w:left w:val="single" w:sz="4" w:space="0" w:color="auto"/>
              <w:bottom w:val="single" w:sz="4" w:space="0" w:color="auto"/>
              <w:right w:val="single" w:sz="4" w:space="0" w:color="auto"/>
            </w:tcBorders>
            <w:noWrap/>
            <w:vAlign w:val="center"/>
          </w:tcPr>
          <w:p w:rsidR="002E335F" w:rsidRDefault="002E335F" w:rsidP="009F3642">
            <w:pPr>
              <w:widowControl/>
              <w:jc w:val="center"/>
              <w:rPr>
                <w:color w:val="000000"/>
                <w:kern w:val="0"/>
                <w:sz w:val="22"/>
                <w:szCs w:val="22"/>
              </w:rPr>
            </w:pPr>
            <w:r>
              <w:rPr>
                <w:color w:val="000000"/>
                <w:kern w:val="0"/>
                <w:sz w:val="22"/>
                <w:szCs w:val="22"/>
              </w:rPr>
              <w:t>2</w:t>
            </w:r>
          </w:p>
        </w:tc>
        <w:tc>
          <w:tcPr>
            <w:tcW w:w="2963"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2"/>
                <w:szCs w:val="22"/>
              </w:rPr>
            </w:pPr>
            <w:r>
              <w:rPr>
                <w:color w:val="000000"/>
                <w:kern w:val="0"/>
                <w:sz w:val="22"/>
                <w:szCs w:val="22"/>
              </w:rPr>
              <w:t>防冲护栏</w:t>
            </w:r>
          </w:p>
        </w:tc>
        <w:tc>
          <w:tcPr>
            <w:tcW w:w="1108"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2"/>
                <w:szCs w:val="22"/>
              </w:rPr>
            </w:pPr>
            <w:r>
              <w:rPr>
                <w:color w:val="000000"/>
                <w:kern w:val="0"/>
                <w:sz w:val="22"/>
                <w:szCs w:val="22"/>
              </w:rPr>
              <w:t>千米</w:t>
            </w:r>
          </w:p>
        </w:tc>
        <w:tc>
          <w:tcPr>
            <w:tcW w:w="1374"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2"/>
                <w:szCs w:val="22"/>
              </w:rPr>
            </w:pPr>
            <w:r>
              <w:rPr>
                <w:color w:val="000000"/>
                <w:kern w:val="0"/>
                <w:sz w:val="22"/>
                <w:szCs w:val="22"/>
              </w:rPr>
              <w:t>12</w:t>
            </w:r>
          </w:p>
        </w:tc>
        <w:tc>
          <w:tcPr>
            <w:tcW w:w="2355" w:type="dxa"/>
            <w:tcBorders>
              <w:top w:val="nil"/>
              <w:left w:val="nil"/>
              <w:bottom w:val="single" w:sz="4" w:space="0" w:color="auto"/>
              <w:right w:val="single" w:sz="4" w:space="0" w:color="auto"/>
            </w:tcBorders>
            <w:noWrap/>
            <w:vAlign w:val="center"/>
          </w:tcPr>
          <w:p w:rsidR="002E335F" w:rsidRDefault="002E335F" w:rsidP="009F3642">
            <w:pPr>
              <w:widowControl/>
              <w:jc w:val="left"/>
              <w:rPr>
                <w:color w:val="000000"/>
                <w:kern w:val="0"/>
                <w:sz w:val="22"/>
                <w:szCs w:val="22"/>
              </w:rPr>
            </w:pPr>
            <w:r>
              <w:rPr>
                <w:color w:val="000000"/>
                <w:kern w:val="0"/>
                <w:sz w:val="22"/>
                <w:szCs w:val="22"/>
              </w:rPr>
              <w:t xml:space="preserve">　</w:t>
            </w:r>
          </w:p>
        </w:tc>
      </w:tr>
      <w:tr w:rsidR="002E335F" w:rsidTr="009F3642">
        <w:trPr>
          <w:trHeight w:val="499"/>
          <w:jc w:val="center"/>
        </w:trPr>
        <w:tc>
          <w:tcPr>
            <w:tcW w:w="1064" w:type="dxa"/>
            <w:tcBorders>
              <w:top w:val="nil"/>
              <w:left w:val="single" w:sz="4" w:space="0" w:color="auto"/>
              <w:bottom w:val="single" w:sz="4" w:space="0" w:color="auto"/>
              <w:right w:val="single" w:sz="4" w:space="0" w:color="auto"/>
            </w:tcBorders>
            <w:noWrap/>
            <w:vAlign w:val="center"/>
          </w:tcPr>
          <w:p w:rsidR="002E335F" w:rsidRDefault="002E335F" w:rsidP="009F3642">
            <w:pPr>
              <w:widowControl/>
              <w:jc w:val="center"/>
              <w:rPr>
                <w:color w:val="000000"/>
                <w:kern w:val="0"/>
                <w:sz w:val="22"/>
                <w:szCs w:val="22"/>
              </w:rPr>
            </w:pPr>
            <w:r>
              <w:rPr>
                <w:color w:val="000000"/>
                <w:kern w:val="0"/>
                <w:sz w:val="22"/>
                <w:szCs w:val="22"/>
              </w:rPr>
              <w:t>3</w:t>
            </w:r>
          </w:p>
        </w:tc>
        <w:tc>
          <w:tcPr>
            <w:tcW w:w="2963"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2"/>
                <w:szCs w:val="22"/>
              </w:rPr>
            </w:pPr>
            <w:r>
              <w:rPr>
                <w:color w:val="000000"/>
                <w:kern w:val="0"/>
                <w:sz w:val="22"/>
                <w:szCs w:val="22"/>
              </w:rPr>
              <w:t>车行道隔离护栏</w:t>
            </w:r>
          </w:p>
        </w:tc>
        <w:tc>
          <w:tcPr>
            <w:tcW w:w="1108"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2"/>
                <w:szCs w:val="22"/>
              </w:rPr>
            </w:pPr>
            <w:r>
              <w:rPr>
                <w:color w:val="000000"/>
                <w:kern w:val="0"/>
                <w:sz w:val="22"/>
                <w:szCs w:val="22"/>
              </w:rPr>
              <w:t>万米</w:t>
            </w:r>
          </w:p>
        </w:tc>
        <w:tc>
          <w:tcPr>
            <w:tcW w:w="1374"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2"/>
                <w:szCs w:val="22"/>
              </w:rPr>
            </w:pPr>
            <w:r>
              <w:rPr>
                <w:color w:val="000000"/>
                <w:kern w:val="0"/>
                <w:sz w:val="22"/>
                <w:szCs w:val="22"/>
              </w:rPr>
              <w:t>0.8</w:t>
            </w:r>
          </w:p>
        </w:tc>
        <w:tc>
          <w:tcPr>
            <w:tcW w:w="2355" w:type="dxa"/>
            <w:tcBorders>
              <w:top w:val="nil"/>
              <w:left w:val="nil"/>
              <w:bottom w:val="single" w:sz="4" w:space="0" w:color="auto"/>
              <w:right w:val="single" w:sz="4" w:space="0" w:color="auto"/>
            </w:tcBorders>
            <w:noWrap/>
            <w:vAlign w:val="center"/>
          </w:tcPr>
          <w:p w:rsidR="002E335F" w:rsidRDefault="002E335F" w:rsidP="009F3642">
            <w:pPr>
              <w:widowControl/>
              <w:jc w:val="left"/>
              <w:rPr>
                <w:color w:val="000000"/>
                <w:kern w:val="0"/>
                <w:sz w:val="22"/>
                <w:szCs w:val="22"/>
              </w:rPr>
            </w:pPr>
            <w:r>
              <w:rPr>
                <w:color w:val="000000"/>
                <w:kern w:val="0"/>
                <w:sz w:val="22"/>
                <w:szCs w:val="22"/>
              </w:rPr>
              <w:t xml:space="preserve">　</w:t>
            </w:r>
          </w:p>
        </w:tc>
      </w:tr>
    </w:tbl>
    <w:p w:rsidR="002E335F" w:rsidRDefault="002E335F" w:rsidP="002E335F">
      <w:pPr>
        <w:pStyle w:val="af"/>
        <w:snapToGrid w:val="0"/>
        <w:spacing w:line="300" w:lineRule="auto"/>
        <w:ind w:firstLineChars="200" w:firstLine="440"/>
        <w:jc w:val="left"/>
        <w:rPr>
          <w:bCs/>
          <w:sz w:val="22"/>
          <w:szCs w:val="22"/>
        </w:rPr>
      </w:pPr>
      <w:r>
        <w:rPr>
          <w:bCs/>
          <w:sz w:val="22"/>
          <w:szCs w:val="22"/>
        </w:rPr>
        <w:t>说明：</w:t>
      </w:r>
      <w:r>
        <w:rPr>
          <w:b/>
          <w:color w:val="0000FF"/>
          <w:sz w:val="22"/>
        </w:rPr>
        <w:t>投标人不得对表内工作量进行缩减。</w:t>
      </w:r>
    </w:p>
    <w:p w:rsidR="002E335F" w:rsidRDefault="002E335F" w:rsidP="002E335F">
      <w:pPr>
        <w:pStyle w:val="af"/>
        <w:snapToGrid w:val="0"/>
        <w:spacing w:line="300" w:lineRule="auto"/>
        <w:ind w:firstLineChars="200" w:firstLine="440"/>
        <w:jc w:val="left"/>
        <w:rPr>
          <w:rFonts w:ascii="Times New Roman" w:hAnsi="Times New Roman"/>
          <w:bCs/>
          <w:sz w:val="22"/>
          <w:szCs w:val="22"/>
        </w:rPr>
      </w:pPr>
      <w:r>
        <w:rPr>
          <w:rFonts w:ascii="Times New Roman" w:hAnsi="Times New Roman"/>
          <w:bCs/>
          <w:sz w:val="22"/>
          <w:szCs w:val="22"/>
        </w:rPr>
        <w:t xml:space="preserve">9.2 </w:t>
      </w:r>
      <w:r>
        <w:rPr>
          <w:rFonts w:ascii="Times New Roman" w:hAnsi="Times New Roman"/>
          <w:bCs/>
          <w:sz w:val="22"/>
          <w:szCs w:val="22"/>
        </w:rPr>
        <w:t>日常养护工作基本要求</w:t>
      </w:r>
    </w:p>
    <w:p w:rsidR="002E335F" w:rsidRDefault="002E335F" w:rsidP="002E335F">
      <w:pPr>
        <w:tabs>
          <w:tab w:val="left" w:pos="540"/>
          <w:tab w:val="left" w:pos="900"/>
        </w:tabs>
        <w:spacing w:line="300" w:lineRule="auto"/>
        <w:ind w:firstLineChars="200" w:firstLine="442"/>
        <w:jc w:val="left"/>
        <w:rPr>
          <w:b/>
          <w:sz w:val="22"/>
          <w:szCs w:val="22"/>
        </w:rPr>
      </w:pPr>
      <w:r>
        <w:rPr>
          <w:b/>
          <w:sz w:val="22"/>
          <w:szCs w:val="22"/>
        </w:rPr>
        <w:t xml:space="preserve">9.2.1 </w:t>
      </w:r>
      <w:r>
        <w:rPr>
          <w:b/>
          <w:sz w:val="22"/>
          <w:szCs w:val="22"/>
        </w:rPr>
        <w:t>总则</w:t>
      </w:r>
    </w:p>
    <w:p w:rsidR="002E335F" w:rsidRDefault="002E335F" w:rsidP="002E335F">
      <w:pPr>
        <w:tabs>
          <w:tab w:val="left" w:pos="3060"/>
        </w:tabs>
        <w:snapToGrid w:val="0"/>
        <w:spacing w:line="300" w:lineRule="auto"/>
        <w:ind w:firstLineChars="200" w:firstLine="440"/>
        <w:rPr>
          <w:sz w:val="22"/>
          <w:szCs w:val="22"/>
        </w:rPr>
      </w:pPr>
      <w:r>
        <w:rPr>
          <w:sz w:val="22"/>
          <w:szCs w:val="22"/>
        </w:rPr>
        <w:t>投标人对</w:t>
      </w:r>
      <w:r>
        <w:rPr>
          <w:bCs/>
          <w:sz w:val="22"/>
          <w:szCs w:val="22"/>
        </w:rPr>
        <w:t>设施量清单</w:t>
      </w:r>
      <w:r>
        <w:rPr>
          <w:sz w:val="22"/>
          <w:szCs w:val="22"/>
        </w:rPr>
        <w:t>中市政、水务、绿化和环卫设施等进行预防性、经常性、周期性和及时性的养护管理，根据设施的实际状况制定养护计划，及时修复被损设施。协同采购人及其它相关部门迅速处置应急事件，制定相应的应急预案，除发生不可抗力事件，其它任何情况下保持市政、水务、绿化和环卫设施处于良好的技术状态，实现管养路段各类设施安全良好、规范齐全、运行状况良好。</w:t>
      </w:r>
    </w:p>
    <w:p w:rsidR="002E335F" w:rsidRDefault="002E335F" w:rsidP="002E335F">
      <w:pPr>
        <w:tabs>
          <w:tab w:val="left" w:pos="540"/>
          <w:tab w:val="left" w:pos="900"/>
        </w:tabs>
        <w:spacing w:line="300" w:lineRule="auto"/>
        <w:ind w:firstLineChars="200" w:firstLine="442"/>
        <w:jc w:val="left"/>
        <w:rPr>
          <w:b/>
          <w:sz w:val="22"/>
          <w:szCs w:val="22"/>
        </w:rPr>
      </w:pPr>
      <w:r>
        <w:rPr>
          <w:b/>
          <w:bCs/>
          <w:sz w:val="22"/>
          <w:szCs w:val="22"/>
        </w:rPr>
        <w:t>9.2.2</w:t>
      </w:r>
      <w:r>
        <w:rPr>
          <w:b/>
          <w:sz w:val="22"/>
          <w:szCs w:val="22"/>
        </w:rPr>
        <w:t>道路养护要求</w:t>
      </w:r>
    </w:p>
    <w:p w:rsidR="002E335F" w:rsidRDefault="002E335F" w:rsidP="002E335F">
      <w:pPr>
        <w:tabs>
          <w:tab w:val="left" w:pos="3060"/>
        </w:tabs>
        <w:snapToGrid w:val="0"/>
        <w:spacing w:line="300" w:lineRule="auto"/>
        <w:ind w:firstLineChars="200" w:firstLine="440"/>
        <w:rPr>
          <w:bCs/>
          <w:sz w:val="22"/>
          <w:szCs w:val="22"/>
        </w:rPr>
      </w:pPr>
      <w:r>
        <w:rPr>
          <w:bCs/>
          <w:sz w:val="22"/>
          <w:szCs w:val="22"/>
        </w:rPr>
        <w:t>（</w:t>
      </w:r>
      <w:r>
        <w:rPr>
          <w:bCs/>
          <w:sz w:val="22"/>
          <w:szCs w:val="22"/>
        </w:rPr>
        <w:t>1</w:t>
      </w:r>
      <w:r>
        <w:rPr>
          <w:bCs/>
          <w:sz w:val="22"/>
          <w:szCs w:val="22"/>
        </w:rPr>
        <w:t>）</w:t>
      </w:r>
      <w:r>
        <w:rPr>
          <w:bCs/>
          <w:sz w:val="22"/>
          <w:szCs w:val="22"/>
        </w:rPr>
        <w:t xml:space="preserve"> </w:t>
      </w:r>
      <w:r>
        <w:rPr>
          <w:bCs/>
          <w:sz w:val="22"/>
          <w:szCs w:val="22"/>
        </w:rPr>
        <w:t>经常性巡查</w:t>
      </w:r>
    </w:p>
    <w:p w:rsidR="002E335F" w:rsidRDefault="002E335F" w:rsidP="002E335F">
      <w:pPr>
        <w:tabs>
          <w:tab w:val="left" w:pos="3060"/>
        </w:tabs>
        <w:snapToGrid w:val="0"/>
        <w:spacing w:line="300" w:lineRule="auto"/>
        <w:ind w:firstLineChars="200" w:firstLine="440"/>
        <w:rPr>
          <w:bCs/>
          <w:sz w:val="22"/>
          <w:szCs w:val="22"/>
        </w:rPr>
      </w:pPr>
      <w:r>
        <w:rPr>
          <w:bCs/>
          <w:sz w:val="22"/>
          <w:szCs w:val="22"/>
        </w:rPr>
        <w:t>经常性巡查由经过培训的专职道路管理人员或养护技术人员负责，以目测为主，每日一次对项目内的所有养护设施进行全覆盖巡视检查，并及时记录，定期存档，提出处理意见。</w:t>
      </w:r>
    </w:p>
    <w:p w:rsidR="002E335F" w:rsidRDefault="002E335F" w:rsidP="002E335F">
      <w:pPr>
        <w:tabs>
          <w:tab w:val="left" w:pos="3060"/>
        </w:tabs>
        <w:snapToGrid w:val="0"/>
        <w:spacing w:line="300" w:lineRule="auto"/>
        <w:ind w:firstLineChars="200" w:firstLine="440"/>
        <w:rPr>
          <w:bCs/>
          <w:sz w:val="22"/>
          <w:szCs w:val="22"/>
        </w:rPr>
      </w:pPr>
      <w:r>
        <w:rPr>
          <w:bCs/>
          <w:sz w:val="22"/>
          <w:szCs w:val="22"/>
        </w:rPr>
        <w:t>巡查过程中发现设施明显损坏，影响车辆和人行安全，及时采取相应养护措施，并立即上报，特殊情况可设专人看护。</w:t>
      </w:r>
    </w:p>
    <w:p w:rsidR="002E335F" w:rsidRDefault="002E335F" w:rsidP="002E335F">
      <w:pPr>
        <w:tabs>
          <w:tab w:val="left" w:pos="3060"/>
        </w:tabs>
        <w:snapToGrid w:val="0"/>
        <w:spacing w:line="300" w:lineRule="auto"/>
        <w:ind w:firstLineChars="200" w:firstLine="440"/>
        <w:rPr>
          <w:bCs/>
          <w:sz w:val="22"/>
          <w:szCs w:val="22"/>
        </w:rPr>
      </w:pPr>
      <w:r>
        <w:rPr>
          <w:bCs/>
          <w:sz w:val="22"/>
          <w:szCs w:val="22"/>
        </w:rPr>
        <w:t>（</w:t>
      </w:r>
      <w:r>
        <w:rPr>
          <w:bCs/>
          <w:sz w:val="22"/>
          <w:szCs w:val="22"/>
        </w:rPr>
        <w:t>3</w:t>
      </w:r>
      <w:r>
        <w:rPr>
          <w:bCs/>
          <w:sz w:val="22"/>
          <w:szCs w:val="22"/>
        </w:rPr>
        <w:t>）车行道要求</w:t>
      </w:r>
      <w:r>
        <w:rPr>
          <w:rFonts w:ascii="宋体" w:hAnsi="宋体"/>
          <w:bCs/>
          <w:sz w:val="22"/>
          <w:szCs w:val="22"/>
        </w:rPr>
        <w:t>“一平、四无、一新”</w:t>
      </w:r>
      <w:r>
        <w:rPr>
          <w:bCs/>
          <w:sz w:val="22"/>
          <w:szCs w:val="22"/>
        </w:rPr>
        <w:t>，即道路平整；无下水道堵塞和晴天积水、无人行道板和侧平石缺损；无违章占路和搭建；无路名牌歪斜、缺损和污垢；车行隔离栏和人行护栏整洁一新。</w:t>
      </w:r>
    </w:p>
    <w:p w:rsidR="002E335F" w:rsidRDefault="002E335F" w:rsidP="002E335F">
      <w:pPr>
        <w:tabs>
          <w:tab w:val="left" w:pos="3060"/>
        </w:tabs>
        <w:snapToGrid w:val="0"/>
        <w:spacing w:line="300" w:lineRule="auto"/>
        <w:ind w:firstLineChars="200" w:firstLine="440"/>
        <w:rPr>
          <w:bCs/>
          <w:sz w:val="22"/>
          <w:szCs w:val="22"/>
        </w:rPr>
      </w:pPr>
      <w:r>
        <w:rPr>
          <w:bCs/>
          <w:sz w:val="22"/>
          <w:szCs w:val="22"/>
        </w:rPr>
        <w:t>（</w:t>
      </w:r>
      <w:r>
        <w:rPr>
          <w:bCs/>
          <w:sz w:val="22"/>
          <w:szCs w:val="22"/>
        </w:rPr>
        <w:t>4</w:t>
      </w:r>
      <w:r>
        <w:rPr>
          <w:bCs/>
          <w:sz w:val="22"/>
          <w:szCs w:val="22"/>
        </w:rPr>
        <w:t>）各类附属设施保持清洁完好，完成指令性修复工作。隔离护栏的设置位置、高度、固定式垂直度、相邻隔栅错缝高差符合规范；路名牌字体、指向高度、垂直度、位置等符合规范。</w:t>
      </w:r>
    </w:p>
    <w:p w:rsidR="002E335F" w:rsidRDefault="002E335F" w:rsidP="002E335F">
      <w:pPr>
        <w:tabs>
          <w:tab w:val="left" w:pos="3060"/>
        </w:tabs>
        <w:snapToGrid w:val="0"/>
        <w:spacing w:line="300" w:lineRule="auto"/>
        <w:ind w:firstLineChars="200" w:firstLine="440"/>
        <w:rPr>
          <w:bCs/>
          <w:sz w:val="22"/>
          <w:szCs w:val="22"/>
        </w:rPr>
      </w:pPr>
      <w:r>
        <w:rPr>
          <w:bCs/>
          <w:sz w:val="22"/>
          <w:szCs w:val="22"/>
        </w:rPr>
        <w:t>（</w:t>
      </w:r>
      <w:r>
        <w:rPr>
          <w:bCs/>
          <w:sz w:val="22"/>
          <w:szCs w:val="22"/>
        </w:rPr>
        <w:t>5</w:t>
      </w:r>
      <w:r>
        <w:rPr>
          <w:bCs/>
          <w:sz w:val="22"/>
          <w:szCs w:val="22"/>
        </w:rPr>
        <w:t>）建立合同路段内所有桥梁的基本状况卡片，一桥一卡；合同路段内所有桥梁的桥面设施、上结构、下部结构及附属构造物进行每月一次的经常性检查，填写桥梁经常检查记录表；桥梁结构保持原设计荷载等级的承载要求及设计通行能力，各部件技术状况维持在</w:t>
      </w:r>
      <w:r>
        <w:rPr>
          <w:bCs/>
          <w:sz w:val="22"/>
          <w:szCs w:val="22"/>
        </w:rPr>
        <w:t>A</w:t>
      </w:r>
      <w:r>
        <w:rPr>
          <w:bCs/>
          <w:sz w:val="22"/>
          <w:szCs w:val="22"/>
        </w:rPr>
        <w:t>、</w:t>
      </w:r>
      <w:r>
        <w:rPr>
          <w:bCs/>
          <w:sz w:val="22"/>
          <w:szCs w:val="22"/>
        </w:rPr>
        <w:t>B</w:t>
      </w:r>
      <w:r>
        <w:rPr>
          <w:bCs/>
          <w:sz w:val="22"/>
          <w:szCs w:val="22"/>
        </w:rPr>
        <w:t>类桥梁的状态，经常性检查中若发现有部件缺损达到</w:t>
      </w:r>
      <w:r>
        <w:rPr>
          <w:bCs/>
          <w:sz w:val="22"/>
          <w:szCs w:val="22"/>
        </w:rPr>
        <w:t>C</w:t>
      </w:r>
      <w:r>
        <w:rPr>
          <w:bCs/>
          <w:sz w:val="22"/>
          <w:szCs w:val="22"/>
        </w:rPr>
        <w:t>、</w:t>
      </w:r>
      <w:r>
        <w:rPr>
          <w:bCs/>
          <w:sz w:val="22"/>
          <w:szCs w:val="22"/>
        </w:rPr>
        <w:t>D</w:t>
      </w:r>
      <w:r>
        <w:rPr>
          <w:bCs/>
          <w:sz w:val="22"/>
          <w:szCs w:val="22"/>
        </w:rPr>
        <w:t>、</w:t>
      </w:r>
      <w:r>
        <w:rPr>
          <w:bCs/>
          <w:sz w:val="22"/>
          <w:szCs w:val="22"/>
        </w:rPr>
        <w:t>E</w:t>
      </w:r>
      <w:r>
        <w:rPr>
          <w:bCs/>
          <w:sz w:val="22"/>
          <w:szCs w:val="22"/>
        </w:rPr>
        <w:t>类桥梁技术状况、或其他不明原因的严重病害时，立即以书面形式将情况上报采购人。</w:t>
      </w:r>
    </w:p>
    <w:p w:rsidR="002E335F" w:rsidRDefault="002E335F" w:rsidP="002E335F">
      <w:pPr>
        <w:tabs>
          <w:tab w:val="left" w:pos="3060"/>
        </w:tabs>
        <w:snapToGrid w:val="0"/>
        <w:spacing w:line="300" w:lineRule="auto"/>
        <w:ind w:firstLineChars="200" w:firstLine="440"/>
        <w:rPr>
          <w:bCs/>
          <w:sz w:val="22"/>
          <w:szCs w:val="22"/>
        </w:rPr>
      </w:pPr>
      <w:r>
        <w:rPr>
          <w:bCs/>
          <w:sz w:val="22"/>
          <w:szCs w:val="22"/>
        </w:rPr>
        <w:t>（</w:t>
      </w:r>
      <w:r>
        <w:rPr>
          <w:bCs/>
          <w:sz w:val="22"/>
          <w:szCs w:val="22"/>
        </w:rPr>
        <w:t>6</w:t>
      </w:r>
      <w:r>
        <w:rPr>
          <w:bCs/>
          <w:sz w:val="22"/>
          <w:szCs w:val="22"/>
        </w:rPr>
        <w:t>）桥面及时清扫、保持整洁，桥面铺装坚实平整、纵横坡顺适、排水顺畅，无开裂、破损、跳车以及漏水现象；及时清除伸缩装置内沉积物，确保其无阻塞、开裂现象；泄水孔保持结构完好，及时疏通，无破损和堵塞。保持支座各部分完整清洁，位置正确，无错位、变形、破损、脱空现象。及时清除墩台表面杂物，保持其表面整洁；墩台及基础无滑动、倾斜、下沉，基础下无冲刷现象，台背填土无沉降或挤压隆起。混凝土构件结构完好无破损，无混凝土剥落、钢筋锈胀现象。桥孔无建筑垃圾，无违章搭建和堆物，无擅自占用。栏杆和防撞墙结构完好，边缘顺直，无积尘；桥上相关标志系统齐全完好；桥名牌保持整洁，无残缺和裂纹，桥名规范、醒目。</w:t>
      </w:r>
    </w:p>
    <w:tbl>
      <w:tblPr>
        <w:tblW w:w="0" w:type="auto"/>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000" w:firstRow="0" w:lastRow="0" w:firstColumn="0" w:lastColumn="0" w:noHBand="0" w:noVBand="0"/>
      </w:tblPr>
      <w:tblGrid>
        <w:gridCol w:w="2007"/>
        <w:gridCol w:w="2555"/>
        <w:gridCol w:w="4335"/>
      </w:tblGrid>
      <w:tr w:rsidR="002E335F" w:rsidTr="009F3642">
        <w:trPr>
          <w:trHeight w:val="510"/>
          <w:tblHeader/>
          <w:jc w:val="center"/>
        </w:trPr>
        <w:tc>
          <w:tcPr>
            <w:tcW w:w="2007" w:type="dxa"/>
            <w:vAlign w:val="center"/>
          </w:tcPr>
          <w:p w:rsidR="002E335F" w:rsidRDefault="002E335F" w:rsidP="009F3642">
            <w:pPr>
              <w:pStyle w:val="afff"/>
              <w:spacing w:line="300" w:lineRule="auto"/>
              <w:ind w:left="-53" w:right="-53" w:firstLine="400"/>
              <w:rPr>
                <w:rFonts w:ascii="Times New Roman" w:hAnsi="Times New Roman"/>
                <w:color w:val="auto"/>
                <w:sz w:val="22"/>
                <w:szCs w:val="22"/>
              </w:rPr>
            </w:pPr>
            <w:r>
              <w:rPr>
                <w:rFonts w:ascii="Times New Roman" w:hAnsi="Times New Roman"/>
                <w:color w:val="auto"/>
                <w:sz w:val="22"/>
                <w:szCs w:val="22"/>
              </w:rPr>
              <w:lastRenderedPageBreak/>
              <w:t>设施项目</w:t>
            </w:r>
          </w:p>
        </w:tc>
        <w:tc>
          <w:tcPr>
            <w:tcW w:w="2555" w:type="dxa"/>
            <w:vAlign w:val="center"/>
          </w:tcPr>
          <w:p w:rsidR="002E335F" w:rsidRDefault="002E335F" w:rsidP="009F3642">
            <w:pPr>
              <w:pStyle w:val="afff"/>
              <w:spacing w:line="300" w:lineRule="auto"/>
              <w:ind w:left="-53" w:right="-53" w:firstLine="400"/>
              <w:rPr>
                <w:rFonts w:ascii="Times New Roman" w:hAnsi="Times New Roman"/>
                <w:color w:val="auto"/>
                <w:sz w:val="22"/>
                <w:szCs w:val="22"/>
              </w:rPr>
            </w:pPr>
            <w:r>
              <w:rPr>
                <w:rFonts w:ascii="Times New Roman" w:hAnsi="Times New Roman"/>
                <w:color w:val="auto"/>
                <w:sz w:val="22"/>
                <w:szCs w:val="22"/>
              </w:rPr>
              <w:t>保洁内容</w:t>
            </w:r>
          </w:p>
        </w:tc>
        <w:tc>
          <w:tcPr>
            <w:tcW w:w="4335" w:type="dxa"/>
            <w:vAlign w:val="center"/>
          </w:tcPr>
          <w:p w:rsidR="002E335F" w:rsidRDefault="002E335F" w:rsidP="009F3642">
            <w:pPr>
              <w:pStyle w:val="afff"/>
              <w:spacing w:line="300" w:lineRule="auto"/>
              <w:ind w:left="-53" w:right="-53" w:firstLine="400"/>
              <w:rPr>
                <w:rFonts w:ascii="Times New Roman" w:hAnsi="Times New Roman"/>
                <w:color w:val="auto"/>
                <w:sz w:val="22"/>
                <w:szCs w:val="22"/>
              </w:rPr>
            </w:pPr>
            <w:r>
              <w:rPr>
                <w:rFonts w:ascii="Times New Roman" w:hAnsi="Times New Roman"/>
                <w:color w:val="auto"/>
                <w:sz w:val="22"/>
                <w:szCs w:val="22"/>
              </w:rPr>
              <w:t>保洁周期</w:t>
            </w:r>
          </w:p>
        </w:tc>
      </w:tr>
      <w:tr w:rsidR="002E335F" w:rsidTr="009F3642">
        <w:trPr>
          <w:trHeight w:val="510"/>
          <w:jc w:val="center"/>
        </w:trPr>
        <w:tc>
          <w:tcPr>
            <w:tcW w:w="2007" w:type="dxa"/>
            <w:vAlign w:val="center"/>
          </w:tcPr>
          <w:p w:rsidR="002E335F" w:rsidRDefault="002E335F" w:rsidP="009F3642">
            <w:pPr>
              <w:pStyle w:val="afff"/>
              <w:spacing w:line="300" w:lineRule="auto"/>
              <w:ind w:left="-53" w:right="-53" w:firstLine="400"/>
              <w:rPr>
                <w:rFonts w:ascii="Times New Roman" w:hAnsi="Times New Roman"/>
                <w:color w:val="auto"/>
                <w:sz w:val="22"/>
                <w:szCs w:val="22"/>
              </w:rPr>
            </w:pPr>
            <w:r>
              <w:rPr>
                <w:rFonts w:ascii="Times New Roman" w:hAnsi="Times New Roman"/>
                <w:color w:val="auto"/>
                <w:sz w:val="22"/>
                <w:szCs w:val="22"/>
              </w:rPr>
              <w:t>桥梁伸缩缝</w:t>
            </w:r>
          </w:p>
        </w:tc>
        <w:tc>
          <w:tcPr>
            <w:tcW w:w="2555" w:type="dxa"/>
            <w:vAlign w:val="center"/>
          </w:tcPr>
          <w:p w:rsidR="002E335F" w:rsidRDefault="002E335F" w:rsidP="009F3642">
            <w:pPr>
              <w:pStyle w:val="afff"/>
              <w:spacing w:line="300" w:lineRule="auto"/>
              <w:ind w:left="-53" w:right="-53" w:firstLine="400"/>
              <w:rPr>
                <w:rFonts w:ascii="Times New Roman" w:hAnsi="Times New Roman"/>
                <w:color w:val="auto"/>
                <w:sz w:val="22"/>
                <w:szCs w:val="22"/>
              </w:rPr>
            </w:pPr>
            <w:r>
              <w:rPr>
                <w:rFonts w:ascii="Times New Roman" w:hAnsi="Times New Roman"/>
                <w:color w:val="auto"/>
                <w:sz w:val="22"/>
                <w:szCs w:val="22"/>
              </w:rPr>
              <w:t>钩除缝内杂物</w:t>
            </w:r>
          </w:p>
        </w:tc>
        <w:tc>
          <w:tcPr>
            <w:tcW w:w="4335" w:type="dxa"/>
            <w:vAlign w:val="center"/>
          </w:tcPr>
          <w:p w:rsidR="002E335F" w:rsidRDefault="002E335F" w:rsidP="009F3642">
            <w:pPr>
              <w:pStyle w:val="afff"/>
              <w:spacing w:line="300" w:lineRule="auto"/>
              <w:ind w:left="-53" w:right="-53" w:firstLine="400"/>
              <w:rPr>
                <w:rFonts w:ascii="Times New Roman" w:hAnsi="Times New Roman"/>
                <w:color w:val="auto"/>
                <w:sz w:val="22"/>
                <w:szCs w:val="22"/>
              </w:rPr>
            </w:pPr>
            <w:r>
              <w:rPr>
                <w:rFonts w:ascii="Times New Roman" w:hAnsi="Times New Roman"/>
                <w:color w:val="auto"/>
                <w:sz w:val="22"/>
                <w:szCs w:val="22"/>
              </w:rPr>
              <w:t>每月</w:t>
            </w:r>
            <w:r>
              <w:rPr>
                <w:rFonts w:ascii="Times New Roman" w:hAnsi="Times New Roman"/>
                <w:color w:val="auto"/>
                <w:sz w:val="22"/>
                <w:szCs w:val="22"/>
              </w:rPr>
              <w:t>1</w:t>
            </w:r>
            <w:r>
              <w:rPr>
                <w:rFonts w:ascii="Times New Roman" w:hAnsi="Times New Roman"/>
                <w:color w:val="auto"/>
                <w:sz w:val="22"/>
                <w:szCs w:val="22"/>
              </w:rPr>
              <w:t>次</w:t>
            </w:r>
          </w:p>
        </w:tc>
      </w:tr>
      <w:tr w:rsidR="002E335F" w:rsidTr="009F3642">
        <w:trPr>
          <w:trHeight w:val="510"/>
          <w:jc w:val="center"/>
        </w:trPr>
        <w:tc>
          <w:tcPr>
            <w:tcW w:w="2007" w:type="dxa"/>
            <w:vAlign w:val="center"/>
          </w:tcPr>
          <w:p w:rsidR="002E335F" w:rsidRDefault="002E335F" w:rsidP="009F3642">
            <w:pPr>
              <w:pStyle w:val="afff"/>
              <w:spacing w:line="300" w:lineRule="auto"/>
              <w:ind w:left="-53" w:right="-53" w:firstLine="400"/>
              <w:rPr>
                <w:rFonts w:ascii="Times New Roman" w:hAnsi="Times New Roman"/>
                <w:color w:val="auto"/>
                <w:sz w:val="22"/>
                <w:szCs w:val="22"/>
              </w:rPr>
            </w:pPr>
            <w:r>
              <w:rPr>
                <w:rFonts w:ascii="Times New Roman" w:hAnsi="Times New Roman"/>
                <w:color w:val="auto"/>
                <w:sz w:val="22"/>
                <w:szCs w:val="22"/>
              </w:rPr>
              <w:t>桥梁支座</w:t>
            </w:r>
          </w:p>
        </w:tc>
        <w:tc>
          <w:tcPr>
            <w:tcW w:w="2555" w:type="dxa"/>
            <w:vAlign w:val="center"/>
          </w:tcPr>
          <w:p w:rsidR="002E335F" w:rsidRDefault="002E335F" w:rsidP="009F3642">
            <w:pPr>
              <w:pStyle w:val="afff"/>
              <w:spacing w:line="300" w:lineRule="auto"/>
              <w:ind w:left="-53" w:right="-53" w:firstLine="400"/>
              <w:rPr>
                <w:rFonts w:ascii="Times New Roman" w:hAnsi="Times New Roman"/>
                <w:color w:val="auto"/>
                <w:sz w:val="22"/>
                <w:szCs w:val="22"/>
              </w:rPr>
            </w:pPr>
            <w:r>
              <w:rPr>
                <w:rFonts w:ascii="Times New Roman" w:hAnsi="Times New Roman"/>
                <w:color w:val="auto"/>
                <w:sz w:val="22"/>
                <w:szCs w:val="22"/>
              </w:rPr>
              <w:t>清理支座周围垃圾</w:t>
            </w:r>
          </w:p>
        </w:tc>
        <w:tc>
          <w:tcPr>
            <w:tcW w:w="4335" w:type="dxa"/>
            <w:vAlign w:val="center"/>
          </w:tcPr>
          <w:p w:rsidR="002E335F" w:rsidRDefault="002E335F" w:rsidP="009F3642">
            <w:pPr>
              <w:pStyle w:val="afff"/>
              <w:spacing w:line="300" w:lineRule="auto"/>
              <w:ind w:left="-53" w:right="-53" w:firstLine="400"/>
              <w:rPr>
                <w:rFonts w:ascii="Times New Roman" w:hAnsi="Times New Roman"/>
                <w:color w:val="auto"/>
                <w:sz w:val="22"/>
                <w:szCs w:val="22"/>
              </w:rPr>
            </w:pPr>
            <w:r>
              <w:rPr>
                <w:rFonts w:ascii="Times New Roman" w:hAnsi="Times New Roman"/>
                <w:color w:val="auto"/>
                <w:sz w:val="22"/>
                <w:szCs w:val="22"/>
              </w:rPr>
              <w:t>每月</w:t>
            </w:r>
            <w:r>
              <w:rPr>
                <w:rFonts w:ascii="Times New Roman" w:hAnsi="Times New Roman"/>
                <w:color w:val="auto"/>
                <w:sz w:val="22"/>
                <w:szCs w:val="22"/>
              </w:rPr>
              <w:t>1</w:t>
            </w:r>
            <w:r>
              <w:rPr>
                <w:rFonts w:ascii="Times New Roman" w:hAnsi="Times New Roman"/>
                <w:color w:val="auto"/>
                <w:sz w:val="22"/>
                <w:szCs w:val="22"/>
              </w:rPr>
              <w:t>次</w:t>
            </w:r>
          </w:p>
        </w:tc>
      </w:tr>
      <w:tr w:rsidR="002E335F" w:rsidTr="009F3642">
        <w:trPr>
          <w:trHeight w:val="510"/>
          <w:jc w:val="center"/>
        </w:trPr>
        <w:tc>
          <w:tcPr>
            <w:tcW w:w="2007" w:type="dxa"/>
            <w:vAlign w:val="center"/>
          </w:tcPr>
          <w:p w:rsidR="002E335F" w:rsidRDefault="002E335F" w:rsidP="009F3642">
            <w:pPr>
              <w:pStyle w:val="afff"/>
              <w:spacing w:line="300" w:lineRule="auto"/>
              <w:ind w:left="-53" w:right="-53" w:firstLine="400"/>
              <w:rPr>
                <w:rFonts w:ascii="Times New Roman" w:hAnsi="Times New Roman"/>
                <w:color w:val="auto"/>
                <w:sz w:val="22"/>
                <w:szCs w:val="22"/>
              </w:rPr>
            </w:pPr>
            <w:r>
              <w:rPr>
                <w:rFonts w:ascii="Times New Roman" w:hAnsi="Times New Roman"/>
                <w:color w:val="auto"/>
                <w:sz w:val="22"/>
                <w:szCs w:val="22"/>
              </w:rPr>
              <w:t>桥面泄水孔</w:t>
            </w:r>
          </w:p>
        </w:tc>
        <w:tc>
          <w:tcPr>
            <w:tcW w:w="2555" w:type="dxa"/>
            <w:vAlign w:val="center"/>
          </w:tcPr>
          <w:p w:rsidR="002E335F" w:rsidRDefault="002E335F" w:rsidP="009F3642">
            <w:pPr>
              <w:pStyle w:val="afff"/>
              <w:spacing w:line="300" w:lineRule="auto"/>
              <w:ind w:left="-53" w:right="-53" w:firstLine="400"/>
              <w:rPr>
                <w:rFonts w:ascii="Times New Roman" w:hAnsi="Times New Roman"/>
                <w:color w:val="auto"/>
                <w:sz w:val="22"/>
                <w:szCs w:val="22"/>
              </w:rPr>
            </w:pPr>
            <w:r>
              <w:rPr>
                <w:rFonts w:ascii="Times New Roman" w:hAnsi="Times New Roman"/>
                <w:color w:val="auto"/>
                <w:sz w:val="22"/>
                <w:szCs w:val="22"/>
              </w:rPr>
              <w:t>清理孔口垃圾</w:t>
            </w:r>
          </w:p>
        </w:tc>
        <w:tc>
          <w:tcPr>
            <w:tcW w:w="4335" w:type="dxa"/>
            <w:vAlign w:val="center"/>
          </w:tcPr>
          <w:p w:rsidR="002E335F" w:rsidRDefault="002E335F" w:rsidP="009F3642">
            <w:pPr>
              <w:pStyle w:val="afff"/>
              <w:spacing w:line="300" w:lineRule="auto"/>
              <w:ind w:left="-53" w:right="-53" w:firstLine="400"/>
              <w:rPr>
                <w:rFonts w:ascii="Times New Roman" w:hAnsi="Times New Roman"/>
                <w:color w:val="auto"/>
                <w:sz w:val="22"/>
                <w:szCs w:val="22"/>
              </w:rPr>
            </w:pPr>
            <w:r>
              <w:rPr>
                <w:rFonts w:ascii="Times New Roman" w:hAnsi="Times New Roman"/>
                <w:color w:val="auto"/>
                <w:sz w:val="22"/>
                <w:szCs w:val="22"/>
              </w:rPr>
              <w:t>每月</w:t>
            </w:r>
            <w:r>
              <w:rPr>
                <w:rFonts w:ascii="Times New Roman" w:hAnsi="Times New Roman"/>
                <w:color w:val="auto"/>
                <w:sz w:val="22"/>
                <w:szCs w:val="22"/>
              </w:rPr>
              <w:t>2</w:t>
            </w:r>
            <w:r>
              <w:rPr>
                <w:rFonts w:ascii="Times New Roman" w:hAnsi="Times New Roman"/>
                <w:color w:val="auto"/>
                <w:sz w:val="22"/>
                <w:szCs w:val="22"/>
              </w:rPr>
              <w:t>次</w:t>
            </w:r>
          </w:p>
        </w:tc>
      </w:tr>
      <w:tr w:rsidR="002E335F" w:rsidTr="009F3642">
        <w:trPr>
          <w:trHeight w:val="510"/>
          <w:jc w:val="center"/>
        </w:trPr>
        <w:tc>
          <w:tcPr>
            <w:tcW w:w="2007" w:type="dxa"/>
            <w:vAlign w:val="center"/>
          </w:tcPr>
          <w:p w:rsidR="002E335F" w:rsidRDefault="002E335F" w:rsidP="009F3642">
            <w:pPr>
              <w:pStyle w:val="afff"/>
              <w:spacing w:line="300" w:lineRule="auto"/>
              <w:ind w:left="-53" w:right="-53" w:firstLine="400"/>
              <w:rPr>
                <w:rFonts w:ascii="Times New Roman" w:hAnsi="Times New Roman"/>
                <w:color w:val="auto"/>
                <w:sz w:val="22"/>
                <w:szCs w:val="22"/>
              </w:rPr>
            </w:pPr>
            <w:r>
              <w:rPr>
                <w:rFonts w:ascii="Times New Roman" w:hAnsi="Times New Roman"/>
                <w:color w:val="auto"/>
                <w:sz w:val="22"/>
                <w:szCs w:val="22"/>
              </w:rPr>
              <w:t>桥面排水</w:t>
            </w:r>
          </w:p>
        </w:tc>
        <w:tc>
          <w:tcPr>
            <w:tcW w:w="2555" w:type="dxa"/>
            <w:vAlign w:val="center"/>
          </w:tcPr>
          <w:p w:rsidR="002E335F" w:rsidRDefault="002E335F" w:rsidP="009F3642">
            <w:pPr>
              <w:pStyle w:val="afff"/>
              <w:spacing w:line="300" w:lineRule="auto"/>
              <w:ind w:left="-53" w:right="-53" w:firstLine="400"/>
              <w:rPr>
                <w:rFonts w:ascii="Times New Roman" w:hAnsi="Times New Roman"/>
                <w:color w:val="auto"/>
                <w:sz w:val="22"/>
                <w:szCs w:val="22"/>
              </w:rPr>
            </w:pPr>
            <w:r>
              <w:rPr>
                <w:rFonts w:ascii="Times New Roman" w:hAnsi="Times New Roman"/>
                <w:color w:val="auto"/>
                <w:sz w:val="22"/>
                <w:szCs w:val="22"/>
              </w:rPr>
              <w:t>疏通排水管</w:t>
            </w:r>
          </w:p>
        </w:tc>
        <w:tc>
          <w:tcPr>
            <w:tcW w:w="4335" w:type="dxa"/>
            <w:vAlign w:val="center"/>
          </w:tcPr>
          <w:p w:rsidR="002E335F" w:rsidRDefault="002E335F" w:rsidP="009F3642">
            <w:pPr>
              <w:pStyle w:val="afff"/>
              <w:spacing w:line="300" w:lineRule="auto"/>
              <w:ind w:left="-53" w:right="-53" w:firstLine="400"/>
              <w:rPr>
                <w:rFonts w:ascii="Times New Roman" w:hAnsi="Times New Roman"/>
                <w:color w:val="auto"/>
                <w:sz w:val="22"/>
                <w:szCs w:val="22"/>
              </w:rPr>
            </w:pPr>
            <w:r>
              <w:rPr>
                <w:rFonts w:ascii="Times New Roman" w:hAnsi="Times New Roman"/>
                <w:color w:val="auto"/>
                <w:sz w:val="22"/>
                <w:szCs w:val="22"/>
              </w:rPr>
              <w:t>每月</w:t>
            </w:r>
            <w:r>
              <w:rPr>
                <w:rFonts w:ascii="Times New Roman" w:hAnsi="Times New Roman"/>
                <w:color w:val="auto"/>
                <w:sz w:val="22"/>
                <w:szCs w:val="22"/>
              </w:rPr>
              <w:t>2</w:t>
            </w:r>
            <w:r>
              <w:rPr>
                <w:rFonts w:ascii="Times New Roman" w:hAnsi="Times New Roman"/>
                <w:color w:val="auto"/>
                <w:sz w:val="22"/>
                <w:szCs w:val="22"/>
              </w:rPr>
              <w:t>次</w:t>
            </w:r>
          </w:p>
        </w:tc>
      </w:tr>
      <w:tr w:rsidR="002E335F" w:rsidTr="009F3642">
        <w:trPr>
          <w:trHeight w:val="510"/>
          <w:jc w:val="center"/>
        </w:trPr>
        <w:tc>
          <w:tcPr>
            <w:tcW w:w="2007" w:type="dxa"/>
            <w:tcBorders>
              <w:bottom w:val="single" w:sz="4" w:space="0" w:color="auto"/>
            </w:tcBorders>
            <w:vAlign w:val="center"/>
          </w:tcPr>
          <w:p w:rsidR="002E335F" w:rsidRDefault="002E335F" w:rsidP="009F3642">
            <w:pPr>
              <w:pStyle w:val="afff"/>
              <w:spacing w:line="300" w:lineRule="auto"/>
              <w:ind w:left="-53" w:right="-53" w:firstLine="400"/>
              <w:rPr>
                <w:rFonts w:ascii="Times New Roman" w:hAnsi="Times New Roman"/>
                <w:color w:val="auto"/>
                <w:sz w:val="22"/>
                <w:szCs w:val="22"/>
              </w:rPr>
            </w:pPr>
            <w:r>
              <w:rPr>
                <w:rFonts w:ascii="Times New Roman" w:hAnsi="Times New Roman"/>
                <w:color w:val="auto"/>
                <w:sz w:val="22"/>
                <w:szCs w:val="22"/>
              </w:rPr>
              <w:t>人行天桥</w:t>
            </w:r>
          </w:p>
        </w:tc>
        <w:tc>
          <w:tcPr>
            <w:tcW w:w="2555" w:type="dxa"/>
            <w:vAlign w:val="center"/>
          </w:tcPr>
          <w:p w:rsidR="002E335F" w:rsidRDefault="002E335F" w:rsidP="009F3642">
            <w:pPr>
              <w:pStyle w:val="afff"/>
              <w:spacing w:line="300" w:lineRule="auto"/>
              <w:ind w:left="-53" w:right="-53" w:firstLine="400"/>
              <w:rPr>
                <w:rFonts w:ascii="Times New Roman" w:hAnsi="Times New Roman"/>
                <w:color w:val="auto"/>
                <w:sz w:val="22"/>
                <w:szCs w:val="22"/>
              </w:rPr>
            </w:pPr>
            <w:r>
              <w:rPr>
                <w:rFonts w:ascii="Times New Roman" w:hAnsi="Times New Roman"/>
                <w:color w:val="auto"/>
                <w:sz w:val="22"/>
                <w:szCs w:val="22"/>
              </w:rPr>
              <w:t>人工清扫和擦拭</w:t>
            </w:r>
          </w:p>
        </w:tc>
        <w:tc>
          <w:tcPr>
            <w:tcW w:w="4335" w:type="dxa"/>
            <w:vAlign w:val="center"/>
          </w:tcPr>
          <w:p w:rsidR="002E335F" w:rsidRDefault="002E335F" w:rsidP="009F3642">
            <w:pPr>
              <w:pStyle w:val="afff"/>
              <w:spacing w:line="300" w:lineRule="auto"/>
              <w:ind w:left="-53" w:right="-53" w:firstLine="400"/>
              <w:rPr>
                <w:rFonts w:ascii="Times New Roman" w:hAnsi="Times New Roman"/>
                <w:color w:val="auto"/>
                <w:sz w:val="22"/>
                <w:szCs w:val="22"/>
              </w:rPr>
            </w:pPr>
            <w:r>
              <w:rPr>
                <w:rFonts w:ascii="Times New Roman" w:hAnsi="Times New Roman"/>
                <w:color w:val="auto"/>
                <w:sz w:val="22"/>
                <w:szCs w:val="22"/>
              </w:rPr>
              <w:t>每天</w:t>
            </w:r>
            <w:r>
              <w:rPr>
                <w:rFonts w:ascii="Times New Roman" w:hAnsi="Times New Roman"/>
                <w:color w:val="auto"/>
                <w:sz w:val="22"/>
                <w:szCs w:val="22"/>
              </w:rPr>
              <w:t>1</w:t>
            </w:r>
            <w:r>
              <w:rPr>
                <w:rFonts w:ascii="Times New Roman" w:hAnsi="Times New Roman"/>
                <w:color w:val="auto"/>
                <w:sz w:val="22"/>
                <w:szCs w:val="22"/>
              </w:rPr>
              <w:t>次</w:t>
            </w:r>
          </w:p>
        </w:tc>
      </w:tr>
    </w:tbl>
    <w:p w:rsidR="002E335F" w:rsidRDefault="002E335F" w:rsidP="002E335F">
      <w:pPr>
        <w:spacing w:line="300" w:lineRule="auto"/>
        <w:ind w:firstLineChars="200" w:firstLine="440"/>
        <w:rPr>
          <w:sz w:val="22"/>
          <w:szCs w:val="22"/>
        </w:rPr>
      </w:pPr>
      <w:r>
        <w:rPr>
          <w:sz w:val="22"/>
          <w:szCs w:val="22"/>
        </w:rPr>
        <w:t>（</w:t>
      </w:r>
      <w:r>
        <w:rPr>
          <w:sz w:val="22"/>
          <w:szCs w:val="22"/>
        </w:rPr>
        <w:t>7</w:t>
      </w:r>
      <w:r>
        <w:rPr>
          <w:sz w:val="22"/>
          <w:szCs w:val="22"/>
        </w:rPr>
        <w:t>）桥梁巡视频次要求：</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84"/>
        <w:gridCol w:w="4027"/>
        <w:gridCol w:w="3184"/>
      </w:tblGrid>
      <w:tr w:rsidR="002E335F" w:rsidTr="009F3642">
        <w:trPr>
          <w:trHeight w:val="446"/>
          <w:jc w:val="center"/>
        </w:trPr>
        <w:tc>
          <w:tcPr>
            <w:tcW w:w="1584" w:type="dxa"/>
            <w:vAlign w:val="center"/>
          </w:tcPr>
          <w:p w:rsidR="002E335F" w:rsidRDefault="002E335F" w:rsidP="009F3642">
            <w:pPr>
              <w:tabs>
                <w:tab w:val="left" w:pos="540"/>
                <w:tab w:val="left" w:pos="900"/>
              </w:tabs>
              <w:spacing w:line="300" w:lineRule="auto"/>
              <w:jc w:val="center"/>
              <w:rPr>
                <w:sz w:val="22"/>
                <w:szCs w:val="22"/>
              </w:rPr>
            </w:pPr>
            <w:r>
              <w:rPr>
                <w:sz w:val="22"/>
                <w:szCs w:val="22"/>
              </w:rPr>
              <w:t>养护类别</w:t>
            </w:r>
          </w:p>
        </w:tc>
        <w:tc>
          <w:tcPr>
            <w:tcW w:w="4027" w:type="dxa"/>
            <w:vAlign w:val="center"/>
          </w:tcPr>
          <w:p w:rsidR="002E335F" w:rsidRDefault="002E335F" w:rsidP="009F3642">
            <w:pPr>
              <w:tabs>
                <w:tab w:val="left" w:pos="540"/>
                <w:tab w:val="left" w:pos="900"/>
              </w:tabs>
              <w:spacing w:line="300" w:lineRule="auto"/>
              <w:jc w:val="center"/>
              <w:rPr>
                <w:sz w:val="22"/>
                <w:szCs w:val="22"/>
              </w:rPr>
            </w:pPr>
            <w:r>
              <w:rPr>
                <w:sz w:val="22"/>
                <w:szCs w:val="22"/>
              </w:rPr>
              <w:t>说明</w:t>
            </w:r>
          </w:p>
        </w:tc>
        <w:tc>
          <w:tcPr>
            <w:tcW w:w="3184" w:type="dxa"/>
            <w:vAlign w:val="center"/>
          </w:tcPr>
          <w:p w:rsidR="002E335F" w:rsidRDefault="002E335F" w:rsidP="009F3642">
            <w:pPr>
              <w:tabs>
                <w:tab w:val="left" w:pos="540"/>
                <w:tab w:val="left" w:pos="900"/>
              </w:tabs>
              <w:spacing w:line="300" w:lineRule="auto"/>
              <w:jc w:val="center"/>
              <w:rPr>
                <w:sz w:val="22"/>
                <w:szCs w:val="22"/>
              </w:rPr>
            </w:pPr>
            <w:r>
              <w:rPr>
                <w:sz w:val="22"/>
                <w:szCs w:val="22"/>
              </w:rPr>
              <w:t>频率</w:t>
            </w:r>
          </w:p>
        </w:tc>
      </w:tr>
      <w:tr w:rsidR="002E335F" w:rsidTr="009F3642">
        <w:trPr>
          <w:trHeight w:val="429"/>
          <w:jc w:val="center"/>
        </w:trPr>
        <w:tc>
          <w:tcPr>
            <w:tcW w:w="1584" w:type="dxa"/>
            <w:vAlign w:val="center"/>
          </w:tcPr>
          <w:p w:rsidR="002E335F" w:rsidRDefault="002E335F" w:rsidP="009F3642">
            <w:pPr>
              <w:tabs>
                <w:tab w:val="left" w:pos="540"/>
                <w:tab w:val="left" w:pos="900"/>
              </w:tabs>
              <w:spacing w:line="300" w:lineRule="auto"/>
              <w:jc w:val="center"/>
              <w:rPr>
                <w:sz w:val="22"/>
                <w:szCs w:val="22"/>
              </w:rPr>
            </w:pPr>
            <w:r>
              <w:rPr>
                <w:rFonts w:ascii="宋体" w:hAnsi="宋体" w:cs="宋体" w:hint="eastAsia"/>
                <w:sz w:val="22"/>
                <w:szCs w:val="22"/>
              </w:rPr>
              <w:t>Ⅰ</w:t>
            </w:r>
          </w:p>
        </w:tc>
        <w:tc>
          <w:tcPr>
            <w:tcW w:w="4027" w:type="dxa"/>
            <w:vAlign w:val="center"/>
          </w:tcPr>
          <w:p w:rsidR="002E335F" w:rsidRDefault="002E335F" w:rsidP="009F3642">
            <w:pPr>
              <w:tabs>
                <w:tab w:val="left" w:pos="540"/>
                <w:tab w:val="left" w:pos="900"/>
              </w:tabs>
              <w:spacing w:line="300" w:lineRule="auto"/>
              <w:jc w:val="center"/>
              <w:rPr>
                <w:sz w:val="22"/>
                <w:szCs w:val="22"/>
              </w:rPr>
            </w:pPr>
            <w:r>
              <w:rPr>
                <w:sz w:val="22"/>
                <w:szCs w:val="22"/>
              </w:rPr>
              <w:t>特大桥梁及特殊结构桥梁</w:t>
            </w:r>
          </w:p>
        </w:tc>
        <w:tc>
          <w:tcPr>
            <w:tcW w:w="3184" w:type="dxa"/>
            <w:vAlign w:val="center"/>
          </w:tcPr>
          <w:p w:rsidR="002E335F" w:rsidRDefault="002E335F" w:rsidP="009F3642">
            <w:pPr>
              <w:tabs>
                <w:tab w:val="left" w:pos="540"/>
                <w:tab w:val="left" w:pos="900"/>
              </w:tabs>
              <w:spacing w:line="300" w:lineRule="auto"/>
              <w:jc w:val="center"/>
              <w:rPr>
                <w:sz w:val="22"/>
                <w:szCs w:val="22"/>
              </w:rPr>
            </w:pPr>
            <w:r>
              <w:rPr>
                <w:sz w:val="22"/>
                <w:szCs w:val="22"/>
              </w:rPr>
              <w:t>一天一次</w:t>
            </w:r>
          </w:p>
        </w:tc>
      </w:tr>
      <w:tr w:rsidR="002E335F" w:rsidTr="009F3642">
        <w:trPr>
          <w:trHeight w:val="446"/>
          <w:jc w:val="center"/>
        </w:trPr>
        <w:tc>
          <w:tcPr>
            <w:tcW w:w="1584" w:type="dxa"/>
            <w:vAlign w:val="center"/>
          </w:tcPr>
          <w:p w:rsidR="002E335F" w:rsidRDefault="002E335F" w:rsidP="009F3642">
            <w:pPr>
              <w:tabs>
                <w:tab w:val="left" w:pos="540"/>
                <w:tab w:val="left" w:pos="900"/>
              </w:tabs>
              <w:spacing w:line="300" w:lineRule="auto"/>
              <w:jc w:val="center"/>
              <w:rPr>
                <w:sz w:val="22"/>
                <w:szCs w:val="22"/>
              </w:rPr>
            </w:pPr>
            <w:r>
              <w:rPr>
                <w:rFonts w:ascii="宋体" w:hAnsi="宋体" w:cs="宋体" w:hint="eastAsia"/>
                <w:sz w:val="22"/>
                <w:szCs w:val="22"/>
              </w:rPr>
              <w:t>Ⅱ</w:t>
            </w:r>
          </w:p>
        </w:tc>
        <w:tc>
          <w:tcPr>
            <w:tcW w:w="4027" w:type="dxa"/>
            <w:vAlign w:val="center"/>
          </w:tcPr>
          <w:p w:rsidR="002E335F" w:rsidRDefault="002E335F" w:rsidP="009F3642">
            <w:pPr>
              <w:tabs>
                <w:tab w:val="left" w:pos="540"/>
                <w:tab w:val="left" w:pos="900"/>
              </w:tabs>
              <w:spacing w:line="300" w:lineRule="auto"/>
              <w:jc w:val="center"/>
              <w:rPr>
                <w:sz w:val="22"/>
                <w:szCs w:val="22"/>
              </w:rPr>
            </w:pPr>
            <w:r>
              <w:rPr>
                <w:sz w:val="22"/>
                <w:szCs w:val="22"/>
              </w:rPr>
              <w:t>城市快速路上桥梁</w:t>
            </w:r>
          </w:p>
        </w:tc>
        <w:tc>
          <w:tcPr>
            <w:tcW w:w="3184" w:type="dxa"/>
            <w:vAlign w:val="center"/>
          </w:tcPr>
          <w:p w:rsidR="002E335F" w:rsidRDefault="002E335F" w:rsidP="009F3642">
            <w:pPr>
              <w:tabs>
                <w:tab w:val="left" w:pos="540"/>
                <w:tab w:val="left" w:pos="900"/>
              </w:tabs>
              <w:spacing w:line="300" w:lineRule="auto"/>
              <w:jc w:val="center"/>
              <w:rPr>
                <w:sz w:val="22"/>
                <w:szCs w:val="22"/>
              </w:rPr>
            </w:pPr>
            <w:r>
              <w:rPr>
                <w:sz w:val="22"/>
                <w:szCs w:val="22"/>
              </w:rPr>
              <w:t>一天一次</w:t>
            </w:r>
          </w:p>
        </w:tc>
      </w:tr>
      <w:tr w:rsidR="002E335F" w:rsidTr="009F3642">
        <w:trPr>
          <w:trHeight w:val="429"/>
          <w:jc w:val="center"/>
        </w:trPr>
        <w:tc>
          <w:tcPr>
            <w:tcW w:w="1584" w:type="dxa"/>
            <w:vAlign w:val="center"/>
          </w:tcPr>
          <w:p w:rsidR="002E335F" w:rsidRDefault="002E335F" w:rsidP="009F3642">
            <w:pPr>
              <w:tabs>
                <w:tab w:val="left" w:pos="540"/>
                <w:tab w:val="left" w:pos="900"/>
              </w:tabs>
              <w:spacing w:line="300" w:lineRule="auto"/>
              <w:jc w:val="center"/>
              <w:rPr>
                <w:sz w:val="22"/>
                <w:szCs w:val="22"/>
              </w:rPr>
            </w:pPr>
            <w:r>
              <w:rPr>
                <w:rFonts w:ascii="宋体" w:hAnsi="宋体" w:cs="宋体" w:hint="eastAsia"/>
                <w:sz w:val="22"/>
                <w:szCs w:val="22"/>
              </w:rPr>
              <w:t>Ⅲ</w:t>
            </w:r>
          </w:p>
        </w:tc>
        <w:tc>
          <w:tcPr>
            <w:tcW w:w="4027" w:type="dxa"/>
            <w:vAlign w:val="center"/>
          </w:tcPr>
          <w:p w:rsidR="002E335F" w:rsidRDefault="002E335F" w:rsidP="009F3642">
            <w:pPr>
              <w:tabs>
                <w:tab w:val="left" w:pos="540"/>
                <w:tab w:val="left" w:pos="900"/>
              </w:tabs>
              <w:spacing w:line="300" w:lineRule="auto"/>
              <w:jc w:val="center"/>
              <w:rPr>
                <w:sz w:val="22"/>
                <w:szCs w:val="22"/>
              </w:rPr>
            </w:pPr>
            <w:r>
              <w:rPr>
                <w:sz w:val="22"/>
                <w:szCs w:val="22"/>
              </w:rPr>
              <w:t>城市主干路上桥梁</w:t>
            </w:r>
          </w:p>
        </w:tc>
        <w:tc>
          <w:tcPr>
            <w:tcW w:w="3184" w:type="dxa"/>
            <w:vAlign w:val="center"/>
          </w:tcPr>
          <w:p w:rsidR="002E335F" w:rsidRDefault="002E335F" w:rsidP="009F3642">
            <w:pPr>
              <w:tabs>
                <w:tab w:val="left" w:pos="540"/>
                <w:tab w:val="left" w:pos="900"/>
              </w:tabs>
              <w:spacing w:line="300" w:lineRule="auto"/>
              <w:jc w:val="center"/>
              <w:rPr>
                <w:sz w:val="22"/>
                <w:szCs w:val="22"/>
              </w:rPr>
            </w:pPr>
            <w:r>
              <w:rPr>
                <w:sz w:val="22"/>
                <w:szCs w:val="22"/>
              </w:rPr>
              <w:t>一天一次</w:t>
            </w:r>
          </w:p>
        </w:tc>
      </w:tr>
      <w:tr w:rsidR="002E335F" w:rsidTr="009F3642">
        <w:trPr>
          <w:trHeight w:val="446"/>
          <w:jc w:val="center"/>
        </w:trPr>
        <w:tc>
          <w:tcPr>
            <w:tcW w:w="1584" w:type="dxa"/>
            <w:vAlign w:val="center"/>
          </w:tcPr>
          <w:p w:rsidR="002E335F" w:rsidRDefault="002E335F" w:rsidP="009F3642">
            <w:pPr>
              <w:tabs>
                <w:tab w:val="left" w:pos="540"/>
                <w:tab w:val="left" w:pos="900"/>
              </w:tabs>
              <w:spacing w:line="300" w:lineRule="auto"/>
              <w:jc w:val="center"/>
              <w:rPr>
                <w:sz w:val="22"/>
                <w:szCs w:val="22"/>
              </w:rPr>
            </w:pPr>
            <w:r>
              <w:rPr>
                <w:rFonts w:ascii="宋体" w:hAnsi="宋体" w:cs="宋体" w:hint="eastAsia"/>
                <w:sz w:val="22"/>
                <w:szCs w:val="22"/>
              </w:rPr>
              <w:t>Ⅳ</w:t>
            </w:r>
          </w:p>
        </w:tc>
        <w:tc>
          <w:tcPr>
            <w:tcW w:w="4027" w:type="dxa"/>
            <w:vAlign w:val="center"/>
          </w:tcPr>
          <w:p w:rsidR="002E335F" w:rsidRDefault="002E335F" w:rsidP="009F3642">
            <w:pPr>
              <w:tabs>
                <w:tab w:val="left" w:pos="540"/>
                <w:tab w:val="left" w:pos="900"/>
              </w:tabs>
              <w:spacing w:line="300" w:lineRule="auto"/>
              <w:jc w:val="center"/>
              <w:rPr>
                <w:sz w:val="22"/>
                <w:szCs w:val="22"/>
              </w:rPr>
            </w:pPr>
            <w:r>
              <w:rPr>
                <w:sz w:val="22"/>
                <w:szCs w:val="22"/>
              </w:rPr>
              <w:t>城市次干路上桥梁</w:t>
            </w:r>
          </w:p>
        </w:tc>
        <w:tc>
          <w:tcPr>
            <w:tcW w:w="3184" w:type="dxa"/>
            <w:vAlign w:val="center"/>
          </w:tcPr>
          <w:p w:rsidR="002E335F" w:rsidRDefault="002E335F" w:rsidP="009F3642">
            <w:pPr>
              <w:tabs>
                <w:tab w:val="left" w:pos="540"/>
                <w:tab w:val="left" w:pos="900"/>
              </w:tabs>
              <w:spacing w:line="300" w:lineRule="auto"/>
              <w:jc w:val="center"/>
              <w:rPr>
                <w:sz w:val="22"/>
                <w:szCs w:val="22"/>
              </w:rPr>
            </w:pPr>
            <w:r>
              <w:rPr>
                <w:sz w:val="22"/>
                <w:szCs w:val="22"/>
              </w:rPr>
              <w:t>三天一次</w:t>
            </w:r>
          </w:p>
        </w:tc>
      </w:tr>
      <w:tr w:rsidR="002E335F" w:rsidTr="009F3642">
        <w:trPr>
          <w:trHeight w:val="446"/>
          <w:jc w:val="center"/>
        </w:trPr>
        <w:tc>
          <w:tcPr>
            <w:tcW w:w="1584" w:type="dxa"/>
            <w:vAlign w:val="center"/>
          </w:tcPr>
          <w:p w:rsidR="002E335F" w:rsidRDefault="002E335F" w:rsidP="009F3642">
            <w:pPr>
              <w:tabs>
                <w:tab w:val="left" w:pos="540"/>
                <w:tab w:val="left" w:pos="900"/>
              </w:tabs>
              <w:spacing w:line="300" w:lineRule="auto"/>
              <w:jc w:val="center"/>
              <w:rPr>
                <w:sz w:val="22"/>
                <w:szCs w:val="22"/>
              </w:rPr>
            </w:pPr>
            <w:r>
              <w:rPr>
                <w:rFonts w:ascii="宋体" w:hAnsi="宋体" w:cs="宋体" w:hint="eastAsia"/>
                <w:sz w:val="22"/>
                <w:szCs w:val="22"/>
              </w:rPr>
              <w:t>Ⅴ</w:t>
            </w:r>
          </w:p>
        </w:tc>
        <w:tc>
          <w:tcPr>
            <w:tcW w:w="4027" w:type="dxa"/>
            <w:vAlign w:val="center"/>
          </w:tcPr>
          <w:p w:rsidR="002E335F" w:rsidRDefault="002E335F" w:rsidP="009F3642">
            <w:pPr>
              <w:tabs>
                <w:tab w:val="left" w:pos="540"/>
                <w:tab w:val="left" w:pos="900"/>
              </w:tabs>
              <w:spacing w:line="300" w:lineRule="auto"/>
              <w:jc w:val="center"/>
              <w:rPr>
                <w:sz w:val="22"/>
                <w:szCs w:val="22"/>
              </w:rPr>
            </w:pPr>
            <w:r>
              <w:rPr>
                <w:sz w:val="22"/>
                <w:szCs w:val="22"/>
              </w:rPr>
              <w:t>城市支路上及街坊路上桥梁</w:t>
            </w:r>
          </w:p>
        </w:tc>
        <w:tc>
          <w:tcPr>
            <w:tcW w:w="3184" w:type="dxa"/>
            <w:vAlign w:val="center"/>
          </w:tcPr>
          <w:p w:rsidR="002E335F" w:rsidRDefault="002E335F" w:rsidP="009F3642">
            <w:pPr>
              <w:tabs>
                <w:tab w:val="left" w:pos="540"/>
                <w:tab w:val="left" w:pos="900"/>
              </w:tabs>
              <w:spacing w:line="300" w:lineRule="auto"/>
              <w:jc w:val="center"/>
              <w:rPr>
                <w:sz w:val="22"/>
                <w:szCs w:val="22"/>
              </w:rPr>
            </w:pPr>
            <w:r>
              <w:rPr>
                <w:sz w:val="22"/>
                <w:szCs w:val="22"/>
              </w:rPr>
              <w:t>三天至七天一次</w:t>
            </w:r>
          </w:p>
        </w:tc>
      </w:tr>
    </w:tbl>
    <w:p w:rsidR="002E335F" w:rsidRDefault="002E335F" w:rsidP="002E335F">
      <w:pPr>
        <w:spacing w:line="300" w:lineRule="auto"/>
        <w:ind w:firstLineChars="200" w:firstLine="440"/>
        <w:rPr>
          <w:sz w:val="22"/>
          <w:szCs w:val="22"/>
        </w:rPr>
      </w:pPr>
      <w:r>
        <w:rPr>
          <w:sz w:val="22"/>
          <w:szCs w:val="22"/>
        </w:rPr>
        <w:t>（</w:t>
      </w:r>
      <w:r>
        <w:rPr>
          <w:sz w:val="22"/>
          <w:szCs w:val="22"/>
        </w:rPr>
        <w:t>8</w:t>
      </w:r>
      <w:r>
        <w:rPr>
          <w:sz w:val="22"/>
          <w:szCs w:val="22"/>
        </w:rPr>
        <w:t>）附属设施养护频次要求：</w:t>
      </w:r>
    </w:p>
    <w:p w:rsidR="002E335F" w:rsidRDefault="002E335F" w:rsidP="002E335F">
      <w:pPr>
        <w:spacing w:line="300" w:lineRule="auto"/>
        <w:ind w:firstLineChars="200" w:firstLine="440"/>
        <w:rPr>
          <w:sz w:val="22"/>
          <w:szCs w:val="22"/>
        </w:rPr>
      </w:pPr>
      <w:r>
        <w:rPr>
          <w:sz w:val="22"/>
          <w:szCs w:val="22"/>
        </w:rPr>
        <w:t>道路护栏、桥梁护栏、隔离墩和反光立杆宜</w:t>
      </w:r>
      <w:r>
        <w:rPr>
          <w:sz w:val="22"/>
          <w:szCs w:val="22"/>
        </w:rPr>
        <w:t>2</w:t>
      </w:r>
      <w:r>
        <w:rPr>
          <w:sz w:val="22"/>
          <w:szCs w:val="22"/>
        </w:rPr>
        <w:t>月清洗一次，表面采用油漆处理的设施宜每年油漆一次；路名牌和桥名牌每月清洗一次。如遇重大节庆和活动期间增加保养频率，并保持设施清洁。</w:t>
      </w:r>
    </w:p>
    <w:p w:rsidR="002E335F" w:rsidRDefault="002E335F" w:rsidP="002E335F">
      <w:pPr>
        <w:tabs>
          <w:tab w:val="left" w:pos="540"/>
          <w:tab w:val="left" w:pos="900"/>
        </w:tabs>
        <w:spacing w:line="300" w:lineRule="auto"/>
        <w:ind w:firstLineChars="200" w:firstLine="442"/>
        <w:jc w:val="left"/>
        <w:rPr>
          <w:b/>
          <w:bCs/>
          <w:sz w:val="22"/>
          <w:szCs w:val="22"/>
        </w:rPr>
      </w:pPr>
      <w:r>
        <w:rPr>
          <w:b/>
          <w:bCs/>
          <w:sz w:val="22"/>
          <w:szCs w:val="22"/>
        </w:rPr>
        <w:t>9.2.3</w:t>
      </w:r>
      <w:r>
        <w:rPr>
          <w:b/>
          <w:bCs/>
          <w:sz w:val="22"/>
          <w:szCs w:val="22"/>
        </w:rPr>
        <w:t>保洁养护要求</w:t>
      </w:r>
    </w:p>
    <w:p w:rsidR="002E335F" w:rsidRDefault="002E335F" w:rsidP="002E335F">
      <w:pPr>
        <w:pStyle w:val="ad"/>
        <w:snapToGrid w:val="0"/>
        <w:spacing w:line="300" w:lineRule="auto"/>
        <w:ind w:firstLineChars="200" w:firstLine="440"/>
        <w:jc w:val="left"/>
        <w:rPr>
          <w:bCs/>
          <w:sz w:val="22"/>
          <w:szCs w:val="22"/>
        </w:rPr>
      </w:pPr>
      <w:r>
        <w:rPr>
          <w:bCs/>
          <w:sz w:val="22"/>
          <w:szCs w:val="22"/>
        </w:rPr>
        <w:t>（</w:t>
      </w:r>
      <w:r>
        <w:rPr>
          <w:bCs/>
          <w:sz w:val="22"/>
          <w:szCs w:val="22"/>
        </w:rPr>
        <w:t>1</w:t>
      </w:r>
      <w:r>
        <w:rPr>
          <w:bCs/>
          <w:sz w:val="22"/>
          <w:szCs w:val="22"/>
        </w:rPr>
        <w:t>）道路机械作业符合作业要求，频次按环卫作业质量标准执行。路面干净，无大面积积水。冬天</w:t>
      </w:r>
      <w:r>
        <w:rPr>
          <w:bCs/>
          <w:sz w:val="22"/>
          <w:szCs w:val="22"/>
        </w:rPr>
        <w:t>4</w:t>
      </w:r>
      <w:r>
        <w:rPr>
          <w:bCs/>
          <w:sz w:val="22"/>
          <w:szCs w:val="22"/>
        </w:rPr>
        <w:t>度以下不宜冲洗，夏天气温</w:t>
      </w:r>
      <w:r>
        <w:rPr>
          <w:bCs/>
          <w:sz w:val="22"/>
          <w:szCs w:val="22"/>
        </w:rPr>
        <w:t>30</w:t>
      </w:r>
      <w:r>
        <w:rPr>
          <w:rFonts w:ascii="宋体" w:hAnsi="宋体" w:cs="宋体" w:hint="eastAsia"/>
          <w:bCs/>
          <w:sz w:val="22"/>
          <w:szCs w:val="22"/>
        </w:rPr>
        <w:t>℃</w:t>
      </w:r>
      <w:r>
        <w:rPr>
          <w:bCs/>
          <w:sz w:val="22"/>
          <w:szCs w:val="22"/>
        </w:rPr>
        <w:t>以上，每天洒水不少于二次。</w:t>
      </w:r>
    </w:p>
    <w:p w:rsidR="002E335F" w:rsidRDefault="002E335F" w:rsidP="002E335F">
      <w:pPr>
        <w:pStyle w:val="ad"/>
        <w:snapToGrid w:val="0"/>
        <w:spacing w:line="300" w:lineRule="auto"/>
        <w:ind w:firstLineChars="200" w:firstLine="440"/>
        <w:jc w:val="left"/>
        <w:rPr>
          <w:bCs/>
          <w:sz w:val="22"/>
          <w:szCs w:val="22"/>
        </w:rPr>
      </w:pPr>
      <w:r>
        <w:rPr>
          <w:bCs/>
          <w:sz w:val="22"/>
          <w:szCs w:val="22"/>
        </w:rPr>
        <w:t>（</w:t>
      </w:r>
      <w:r>
        <w:rPr>
          <w:bCs/>
          <w:sz w:val="22"/>
          <w:szCs w:val="22"/>
        </w:rPr>
        <w:t>2</w:t>
      </w:r>
      <w:r>
        <w:rPr>
          <w:bCs/>
          <w:sz w:val="22"/>
          <w:szCs w:val="22"/>
        </w:rPr>
        <w:t>）道路每天按规定清扫养护，人行道路面、下水口、树穴、隔离障栏、窨井面板、废物箱等应整洁，路面应见本色。</w:t>
      </w:r>
    </w:p>
    <w:p w:rsidR="002E335F" w:rsidRDefault="002E335F" w:rsidP="002E335F">
      <w:pPr>
        <w:pStyle w:val="ad"/>
        <w:snapToGrid w:val="0"/>
        <w:spacing w:line="300" w:lineRule="auto"/>
        <w:ind w:firstLineChars="200" w:firstLine="440"/>
        <w:jc w:val="left"/>
        <w:rPr>
          <w:bCs/>
          <w:sz w:val="22"/>
          <w:szCs w:val="22"/>
        </w:rPr>
      </w:pPr>
      <w:r>
        <w:rPr>
          <w:bCs/>
          <w:sz w:val="22"/>
          <w:szCs w:val="22"/>
        </w:rPr>
        <w:t>（</w:t>
      </w:r>
      <w:r>
        <w:rPr>
          <w:bCs/>
          <w:sz w:val="22"/>
          <w:szCs w:val="22"/>
        </w:rPr>
        <w:t>3</w:t>
      </w:r>
      <w:r>
        <w:rPr>
          <w:bCs/>
          <w:sz w:val="22"/>
          <w:szCs w:val="22"/>
        </w:rPr>
        <w:t>）养护作业时，要充分利用机械设备，车行道上操作时要求避开上、下班高峰时间，养护作业人员统一着装，穿戴有反光标志的马夹。</w:t>
      </w:r>
    </w:p>
    <w:p w:rsidR="002E335F" w:rsidRDefault="002E335F" w:rsidP="002E335F">
      <w:pPr>
        <w:pStyle w:val="ad"/>
        <w:snapToGrid w:val="0"/>
        <w:spacing w:line="300" w:lineRule="auto"/>
        <w:ind w:firstLineChars="200" w:firstLine="440"/>
        <w:jc w:val="left"/>
        <w:rPr>
          <w:bCs/>
          <w:sz w:val="22"/>
          <w:szCs w:val="22"/>
        </w:rPr>
      </w:pPr>
      <w:r>
        <w:rPr>
          <w:bCs/>
          <w:sz w:val="22"/>
          <w:szCs w:val="22"/>
        </w:rPr>
        <w:t>（</w:t>
      </w:r>
      <w:r>
        <w:rPr>
          <w:bCs/>
          <w:sz w:val="22"/>
          <w:szCs w:val="22"/>
        </w:rPr>
        <w:t>4</w:t>
      </w:r>
      <w:r>
        <w:rPr>
          <w:bCs/>
          <w:sz w:val="22"/>
          <w:szCs w:val="22"/>
        </w:rPr>
        <w:t>）保持道路废物箱设施完好，箱体周围地面应无抛散存留垃圾，废物箱不满溢。</w:t>
      </w:r>
    </w:p>
    <w:p w:rsidR="002E335F" w:rsidRDefault="002E335F" w:rsidP="002E335F">
      <w:pPr>
        <w:pStyle w:val="ad"/>
        <w:snapToGrid w:val="0"/>
        <w:spacing w:line="300" w:lineRule="auto"/>
        <w:ind w:firstLineChars="200" w:firstLine="440"/>
        <w:jc w:val="left"/>
        <w:rPr>
          <w:bCs/>
          <w:sz w:val="22"/>
          <w:szCs w:val="22"/>
        </w:rPr>
      </w:pPr>
      <w:r>
        <w:rPr>
          <w:bCs/>
          <w:sz w:val="22"/>
          <w:szCs w:val="22"/>
        </w:rPr>
        <w:t>（</w:t>
      </w:r>
      <w:r>
        <w:rPr>
          <w:bCs/>
          <w:sz w:val="22"/>
          <w:szCs w:val="22"/>
        </w:rPr>
        <w:t>5</w:t>
      </w:r>
      <w:r>
        <w:rPr>
          <w:bCs/>
          <w:sz w:val="22"/>
          <w:szCs w:val="22"/>
        </w:rPr>
        <w:t>）日常养护内业资料齐全，定期上报养护作业计划，做到有计划、有记录、有统计，并且资料与实际养护情况相符。</w:t>
      </w:r>
    </w:p>
    <w:p w:rsidR="002E335F" w:rsidRDefault="002E335F" w:rsidP="002E335F">
      <w:pPr>
        <w:pStyle w:val="ad"/>
        <w:snapToGrid w:val="0"/>
        <w:spacing w:line="300" w:lineRule="auto"/>
        <w:ind w:firstLineChars="200" w:firstLine="440"/>
        <w:jc w:val="left"/>
        <w:rPr>
          <w:bCs/>
          <w:sz w:val="22"/>
          <w:szCs w:val="22"/>
        </w:rPr>
      </w:pPr>
      <w:r>
        <w:rPr>
          <w:bCs/>
          <w:sz w:val="22"/>
          <w:szCs w:val="22"/>
        </w:rPr>
        <w:t>（</w:t>
      </w:r>
      <w:r>
        <w:rPr>
          <w:bCs/>
          <w:sz w:val="22"/>
          <w:szCs w:val="22"/>
        </w:rPr>
        <w:t>6</w:t>
      </w:r>
      <w:r>
        <w:rPr>
          <w:bCs/>
          <w:sz w:val="22"/>
          <w:szCs w:val="22"/>
        </w:rPr>
        <w:t>）雾霾天气视雾霾严重程度每日至少增加一次道路机械冲洗。</w:t>
      </w:r>
    </w:p>
    <w:p w:rsidR="002E335F" w:rsidRDefault="002E335F" w:rsidP="002E335F">
      <w:pPr>
        <w:pStyle w:val="ad"/>
        <w:snapToGrid w:val="0"/>
        <w:spacing w:line="300" w:lineRule="auto"/>
        <w:ind w:firstLineChars="200" w:firstLine="440"/>
        <w:jc w:val="left"/>
        <w:rPr>
          <w:bCs/>
          <w:sz w:val="22"/>
          <w:szCs w:val="22"/>
        </w:rPr>
      </w:pPr>
      <w:r>
        <w:rPr>
          <w:bCs/>
          <w:sz w:val="22"/>
          <w:szCs w:val="22"/>
        </w:rPr>
        <w:t>（</w:t>
      </w:r>
      <w:r>
        <w:rPr>
          <w:bCs/>
          <w:sz w:val="22"/>
          <w:szCs w:val="22"/>
        </w:rPr>
        <w:t>7</w:t>
      </w:r>
      <w:r>
        <w:rPr>
          <w:bCs/>
          <w:sz w:val="22"/>
          <w:szCs w:val="22"/>
        </w:rPr>
        <w:t>）遇到突发事件或自然灾害，服从采购人的指挥与安排及时进行处理。包括道路红线外到建筑物之间的保洁、道路路面上市容保障任务和市容整治任务（如：清除渣土、油滞、道路红线内黑色广告等不可预见的因素）。</w:t>
      </w:r>
    </w:p>
    <w:p w:rsidR="002E335F" w:rsidRDefault="002E335F" w:rsidP="002E335F">
      <w:pPr>
        <w:pStyle w:val="ad"/>
        <w:snapToGrid w:val="0"/>
        <w:spacing w:line="300" w:lineRule="auto"/>
        <w:ind w:firstLineChars="200" w:firstLine="440"/>
        <w:jc w:val="left"/>
        <w:rPr>
          <w:bCs/>
          <w:sz w:val="22"/>
          <w:szCs w:val="22"/>
        </w:rPr>
      </w:pPr>
      <w:r>
        <w:rPr>
          <w:bCs/>
          <w:sz w:val="22"/>
          <w:szCs w:val="22"/>
        </w:rPr>
        <w:t>（</w:t>
      </w:r>
      <w:r>
        <w:rPr>
          <w:bCs/>
          <w:sz w:val="22"/>
          <w:szCs w:val="22"/>
        </w:rPr>
        <w:t>8</w:t>
      </w:r>
      <w:r>
        <w:rPr>
          <w:bCs/>
          <w:sz w:val="22"/>
          <w:szCs w:val="22"/>
        </w:rPr>
        <w:t>）</w:t>
      </w:r>
      <w:r>
        <w:rPr>
          <w:bCs/>
          <w:sz w:val="22"/>
          <w:szCs w:val="22"/>
        </w:rPr>
        <w:t xml:space="preserve"> </w:t>
      </w:r>
      <w:r>
        <w:rPr>
          <w:bCs/>
          <w:sz w:val="22"/>
          <w:szCs w:val="22"/>
        </w:rPr>
        <w:t>保洁频次要求</w:t>
      </w:r>
    </w:p>
    <w:tbl>
      <w:tblPr>
        <w:tblW w:w="0" w:type="auto"/>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000" w:firstRow="0" w:lastRow="0" w:firstColumn="0" w:lastColumn="0" w:noHBand="0" w:noVBand="0"/>
      </w:tblPr>
      <w:tblGrid>
        <w:gridCol w:w="1374"/>
        <w:gridCol w:w="2007"/>
        <w:gridCol w:w="2555"/>
        <w:gridCol w:w="2724"/>
      </w:tblGrid>
      <w:tr w:rsidR="002E335F" w:rsidTr="009F3642">
        <w:trPr>
          <w:trHeight w:val="510"/>
          <w:tblHeader/>
          <w:jc w:val="center"/>
        </w:trPr>
        <w:tc>
          <w:tcPr>
            <w:tcW w:w="1374" w:type="dxa"/>
            <w:vAlign w:val="center"/>
          </w:tcPr>
          <w:p w:rsidR="002E335F" w:rsidRDefault="002E335F" w:rsidP="009F3642">
            <w:pPr>
              <w:pStyle w:val="afff"/>
              <w:spacing w:line="300" w:lineRule="auto"/>
              <w:ind w:right="-53"/>
              <w:rPr>
                <w:rFonts w:ascii="Times New Roman" w:hAnsi="Times New Roman"/>
                <w:color w:val="auto"/>
                <w:sz w:val="22"/>
                <w:szCs w:val="22"/>
              </w:rPr>
            </w:pPr>
            <w:r>
              <w:rPr>
                <w:rFonts w:ascii="Times New Roman" w:hAnsi="Times New Roman"/>
                <w:color w:val="auto"/>
                <w:sz w:val="22"/>
                <w:szCs w:val="22"/>
              </w:rPr>
              <w:t>类别</w:t>
            </w:r>
          </w:p>
        </w:tc>
        <w:tc>
          <w:tcPr>
            <w:tcW w:w="2007" w:type="dxa"/>
            <w:vAlign w:val="center"/>
          </w:tcPr>
          <w:p w:rsidR="002E335F" w:rsidRDefault="002E335F" w:rsidP="009F3642">
            <w:pPr>
              <w:pStyle w:val="afff"/>
              <w:spacing w:line="300" w:lineRule="auto"/>
              <w:ind w:right="-53"/>
              <w:rPr>
                <w:rFonts w:ascii="Times New Roman" w:hAnsi="Times New Roman"/>
                <w:color w:val="auto"/>
                <w:sz w:val="22"/>
                <w:szCs w:val="22"/>
              </w:rPr>
            </w:pPr>
            <w:r>
              <w:rPr>
                <w:rFonts w:ascii="Times New Roman" w:hAnsi="Times New Roman"/>
                <w:color w:val="auto"/>
                <w:sz w:val="22"/>
                <w:szCs w:val="22"/>
              </w:rPr>
              <w:t>设施项目</w:t>
            </w:r>
          </w:p>
        </w:tc>
        <w:tc>
          <w:tcPr>
            <w:tcW w:w="2555" w:type="dxa"/>
            <w:vAlign w:val="center"/>
          </w:tcPr>
          <w:p w:rsidR="002E335F" w:rsidRDefault="002E335F" w:rsidP="009F3642">
            <w:pPr>
              <w:pStyle w:val="afff"/>
              <w:spacing w:line="300" w:lineRule="auto"/>
              <w:ind w:right="-53"/>
              <w:rPr>
                <w:rFonts w:ascii="Times New Roman" w:hAnsi="Times New Roman"/>
                <w:color w:val="auto"/>
                <w:sz w:val="22"/>
                <w:szCs w:val="22"/>
              </w:rPr>
            </w:pPr>
            <w:r>
              <w:rPr>
                <w:rFonts w:ascii="Times New Roman" w:hAnsi="Times New Roman"/>
                <w:color w:val="auto"/>
                <w:sz w:val="22"/>
                <w:szCs w:val="22"/>
              </w:rPr>
              <w:t>保洁内容</w:t>
            </w:r>
          </w:p>
        </w:tc>
        <w:tc>
          <w:tcPr>
            <w:tcW w:w="2724" w:type="dxa"/>
            <w:vAlign w:val="center"/>
          </w:tcPr>
          <w:p w:rsidR="002E335F" w:rsidRDefault="002E335F" w:rsidP="009F3642">
            <w:pPr>
              <w:pStyle w:val="afff"/>
              <w:spacing w:line="300" w:lineRule="auto"/>
              <w:ind w:right="-53"/>
              <w:rPr>
                <w:rFonts w:ascii="Times New Roman" w:hAnsi="Times New Roman"/>
                <w:color w:val="auto"/>
                <w:sz w:val="22"/>
                <w:szCs w:val="22"/>
              </w:rPr>
            </w:pPr>
            <w:r>
              <w:rPr>
                <w:rFonts w:ascii="Times New Roman" w:hAnsi="Times New Roman"/>
                <w:color w:val="auto"/>
                <w:sz w:val="22"/>
                <w:szCs w:val="22"/>
              </w:rPr>
              <w:t>保洁周期</w:t>
            </w:r>
          </w:p>
        </w:tc>
      </w:tr>
      <w:tr w:rsidR="002E335F" w:rsidTr="009F3642">
        <w:trPr>
          <w:trHeight w:val="510"/>
          <w:jc w:val="center"/>
        </w:trPr>
        <w:tc>
          <w:tcPr>
            <w:tcW w:w="1374" w:type="dxa"/>
            <w:vMerge w:val="restart"/>
            <w:vAlign w:val="center"/>
          </w:tcPr>
          <w:p w:rsidR="002E335F" w:rsidRDefault="002E335F" w:rsidP="009F3642">
            <w:pPr>
              <w:pStyle w:val="afff"/>
              <w:spacing w:line="300" w:lineRule="auto"/>
              <w:ind w:left="-53" w:right="-53" w:firstLine="400"/>
              <w:rPr>
                <w:rFonts w:ascii="Times New Roman" w:hAnsi="Times New Roman"/>
                <w:color w:val="auto"/>
                <w:sz w:val="22"/>
                <w:szCs w:val="22"/>
              </w:rPr>
            </w:pPr>
            <w:r>
              <w:rPr>
                <w:rFonts w:ascii="Times New Roman" w:hAnsi="Times New Roman"/>
                <w:color w:val="auto"/>
                <w:sz w:val="22"/>
                <w:szCs w:val="22"/>
              </w:rPr>
              <w:t>路</w:t>
            </w:r>
          </w:p>
          <w:p w:rsidR="002E335F" w:rsidRDefault="002E335F" w:rsidP="009F3642">
            <w:pPr>
              <w:pStyle w:val="afff"/>
              <w:spacing w:line="300" w:lineRule="auto"/>
              <w:ind w:left="-53" w:right="-53" w:firstLine="400"/>
              <w:rPr>
                <w:rFonts w:ascii="Times New Roman" w:hAnsi="Times New Roman"/>
                <w:color w:val="auto"/>
                <w:sz w:val="22"/>
                <w:szCs w:val="22"/>
              </w:rPr>
            </w:pPr>
            <w:r>
              <w:rPr>
                <w:rFonts w:ascii="Times New Roman" w:hAnsi="Times New Roman"/>
                <w:color w:val="auto"/>
                <w:sz w:val="22"/>
                <w:szCs w:val="22"/>
              </w:rPr>
              <w:lastRenderedPageBreak/>
              <w:t>面</w:t>
            </w:r>
          </w:p>
          <w:p w:rsidR="002E335F" w:rsidRDefault="002E335F" w:rsidP="009F3642">
            <w:pPr>
              <w:pStyle w:val="afff"/>
              <w:spacing w:line="300" w:lineRule="auto"/>
              <w:ind w:left="-53" w:right="-53" w:firstLine="400"/>
              <w:rPr>
                <w:rFonts w:ascii="Times New Roman" w:hAnsi="Times New Roman"/>
                <w:color w:val="auto"/>
                <w:sz w:val="22"/>
                <w:szCs w:val="22"/>
              </w:rPr>
            </w:pPr>
            <w:r>
              <w:rPr>
                <w:rFonts w:ascii="Times New Roman" w:hAnsi="Times New Roman"/>
                <w:color w:val="auto"/>
                <w:sz w:val="22"/>
                <w:szCs w:val="22"/>
              </w:rPr>
              <w:t>系</w:t>
            </w:r>
          </w:p>
        </w:tc>
        <w:tc>
          <w:tcPr>
            <w:tcW w:w="2007" w:type="dxa"/>
            <w:tcBorders>
              <w:bottom w:val="single" w:sz="4" w:space="0" w:color="auto"/>
            </w:tcBorders>
            <w:vAlign w:val="center"/>
          </w:tcPr>
          <w:p w:rsidR="002E335F" w:rsidRDefault="002E335F" w:rsidP="009F3642">
            <w:pPr>
              <w:pStyle w:val="afff"/>
              <w:spacing w:line="300" w:lineRule="auto"/>
              <w:ind w:right="-53"/>
              <w:rPr>
                <w:rFonts w:ascii="Times New Roman" w:hAnsi="Times New Roman"/>
                <w:color w:val="auto"/>
                <w:sz w:val="22"/>
                <w:szCs w:val="22"/>
              </w:rPr>
            </w:pPr>
            <w:r>
              <w:rPr>
                <w:rFonts w:ascii="Times New Roman" w:hAnsi="Times New Roman"/>
                <w:color w:val="auto"/>
                <w:sz w:val="22"/>
                <w:szCs w:val="22"/>
              </w:rPr>
              <w:lastRenderedPageBreak/>
              <w:t>机动车道</w:t>
            </w:r>
          </w:p>
        </w:tc>
        <w:tc>
          <w:tcPr>
            <w:tcW w:w="2555" w:type="dxa"/>
            <w:vAlign w:val="center"/>
          </w:tcPr>
          <w:p w:rsidR="002E335F" w:rsidRDefault="002E335F" w:rsidP="009F3642">
            <w:pPr>
              <w:pStyle w:val="afff"/>
              <w:spacing w:line="300" w:lineRule="auto"/>
              <w:ind w:left="-53" w:right="-53" w:firstLine="400"/>
              <w:rPr>
                <w:rFonts w:ascii="Times New Roman" w:hAnsi="Times New Roman"/>
                <w:color w:val="auto"/>
                <w:sz w:val="22"/>
                <w:szCs w:val="22"/>
              </w:rPr>
            </w:pPr>
            <w:r>
              <w:rPr>
                <w:rFonts w:ascii="Times New Roman" w:hAnsi="Times New Roman"/>
                <w:color w:val="auto"/>
                <w:sz w:val="22"/>
                <w:szCs w:val="22"/>
              </w:rPr>
              <w:t>机械清扫、冲洗</w:t>
            </w:r>
          </w:p>
        </w:tc>
        <w:tc>
          <w:tcPr>
            <w:tcW w:w="2724" w:type="dxa"/>
            <w:vAlign w:val="center"/>
          </w:tcPr>
          <w:p w:rsidR="002E335F" w:rsidRDefault="002E335F" w:rsidP="009F3642">
            <w:pPr>
              <w:pStyle w:val="afff"/>
              <w:spacing w:line="300" w:lineRule="auto"/>
              <w:ind w:left="-53" w:right="-53"/>
              <w:jc w:val="both"/>
              <w:rPr>
                <w:rFonts w:ascii="Times New Roman" w:hAnsi="Times New Roman"/>
                <w:color w:val="auto"/>
                <w:sz w:val="22"/>
                <w:szCs w:val="22"/>
              </w:rPr>
            </w:pPr>
            <w:r>
              <w:rPr>
                <w:rFonts w:ascii="Times New Roman" w:hAnsi="Times New Roman"/>
                <w:color w:val="auto"/>
                <w:sz w:val="22"/>
                <w:szCs w:val="22"/>
              </w:rPr>
              <w:t>一类区域清扫每天三次；</w:t>
            </w:r>
          </w:p>
          <w:p w:rsidR="002E335F" w:rsidRDefault="002E335F" w:rsidP="009F3642">
            <w:pPr>
              <w:pStyle w:val="afff"/>
              <w:spacing w:line="300" w:lineRule="auto"/>
              <w:ind w:left="-53" w:right="-53"/>
              <w:jc w:val="both"/>
              <w:rPr>
                <w:rFonts w:ascii="Times New Roman" w:hAnsi="Times New Roman"/>
                <w:color w:val="auto"/>
                <w:sz w:val="22"/>
                <w:szCs w:val="22"/>
              </w:rPr>
            </w:pPr>
            <w:r>
              <w:rPr>
                <w:rFonts w:ascii="Times New Roman" w:hAnsi="Times New Roman"/>
                <w:color w:val="auto"/>
                <w:sz w:val="22"/>
                <w:szCs w:val="22"/>
              </w:rPr>
              <w:lastRenderedPageBreak/>
              <w:t>二类区域清扫三天两扫；</w:t>
            </w:r>
          </w:p>
          <w:p w:rsidR="002E335F" w:rsidRDefault="002E335F" w:rsidP="009F3642">
            <w:pPr>
              <w:pStyle w:val="afff"/>
              <w:spacing w:line="300" w:lineRule="auto"/>
              <w:ind w:left="-53" w:right="-53"/>
              <w:jc w:val="both"/>
              <w:rPr>
                <w:rFonts w:ascii="Times New Roman" w:hAnsi="Times New Roman"/>
                <w:color w:val="auto"/>
                <w:sz w:val="22"/>
                <w:szCs w:val="22"/>
              </w:rPr>
            </w:pPr>
            <w:r>
              <w:rPr>
                <w:rFonts w:ascii="Times New Roman" w:hAnsi="Times New Roman"/>
                <w:color w:val="auto"/>
                <w:sz w:val="22"/>
                <w:szCs w:val="22"/>
              </w:rPr>
              <w:t>三类区域清扫每周全覆盖。</w:t>
            </w:r>
          </w:p>
        </w:tc>
      </w:tr>
      <w:tr w:rsidR="002E335F" w:rsidTr="009F3642">
        <w:trPr>
          <w:trHeight w:val="510"/>
          <w:jc w:val="center"/>
        </w:trPr>
        <w:tc>
          <w:tcPr>
            <w:tcW w:w="1374" w:type="dxa"/>
            <w:vMerge/>
            <w:vAlign w:val="center"/>
          </w:tcPr>
          <w:p w:rsidR="002E335F" w:rsidRDefault="002E335F" w:rsidP="009F3642">
            <w:pPr>
              <w:pStyle w:val="afff"/>
              <w:spacing w:line="300" w:lineRule="auto"/>
              <w:ind w:left="-53" w:right="-53" w:firstLine="400"/>
              <w:rPr>
                <w:rFonts w:ascii="Times New Roman" w:hAnsi="Times New Roman"/>
                <w:color w:val="auto"/>
                <w:sz w:val="22"/>
                <w:szCs w:val="22"/>
              </w:rPr>
            </w:pPr>
          </w:p>
        </w:tc>
        <w:tc>
          <w:tcPr>
            <w:tcW w:w="2007" w:type="dxa"/>
            <w:tcBorders>
              <w:top w:val="single" w:sz="4" w:space="0" w:color="auto"/>
            </w:tcBorders>
            <w:vAlign w:val="center"/>
          </w:tcPr>
          <w:p w:rsidR="002E335F" w:rsidRDefault="002E335F" w:rsidP="009F3642">
            <w:pPr>
              <w:pStyle w:val="afff"/>
              <w:spacing w:line="300" w:lineRule="auto"/>
              <w:ind w:right="-53"/>
              <w:rPr>
                <w:rFonts w:ascii="Times New Roman" w:hAnsi="Times New Roman"/>
                <w:color w:val="auto"/>
                <w:sz w:val="22"/>
                <w:szCs w:val="22"/>
              </w:rPr>
            </w:pPr>
            <w:r>
              <w:rPr>
                <w:rFonts w:ascii="Times New Roman" w:hAnsi="Times New Roman"/>
                <w:color w:val="auto"/>
                <w:sz w:val="22"/>
                <w:szCs w:val="22"/>
              </w:rPr>
              <w:t>非机动车道</w:t>
            </w:r>
          </w:p>
        </w:tc>
        <w:tc>
          <w:tcPr>
            <w:tcW w:w="2555" w:type="dxa"/>
            <w:vAlign w:val="center"/>
          </w:tcPr>
          <w:p w:rsidR="002E335F" w:rsidRDefault="002E335F" w:rsidP="009F3642">
            <w:pPr>
              <w:pStyle w:val="afff"/>
              <w:spacing w:line="300" w:lineRule="auto"/>
              <w:ind w:left="-53" w:right="-53" w:firstLine="400"/>
              <w:rPr>
                <w:rFonts w:ascii="Times New Roman" w:hAnsi="Times New Roman"/>
                <w:color w:val="auto"/>
                <w:sz w:val="22"/>
                <w:szCs w:val="22"/>
              </w:rPr>
            </w:pPr>
            <w:r>
              <w:rPr>
                <w:rFonts w:ascii="Times New Roman" w:hAnsi="Times New Roman"/>
                <w:color w:val="auto"/>
                <w:sz w:val="22"/>
                <w:szCs w:val="22"/>
              </w:rPr>
              <w:t>人工清扫、冲洗</w:t>
            </w:r>
          </w:p>
        </w:tc>
        <w:tc>
          <w:tcPr>
            <w:tcW w:w="2724" w:type="dxa"/>
            <w:vAlign w:val="center"/>
          </w:tcPr>
          <w:p w:rsidR="002E335F" w:rsidRDefault="002E335F" w:rsidP="009F3642">
            <w:pPr>
              <w:pStyle w:val="afff"/>
              <w:spacing w:line="300" w:lineRule="auto"/>
              <w:ind w:left="-53" w:right="-53"/>
              <w:jc w:val="both"/>
              <w:rPr>
                <w:rFonts w:ascii="Times New Roman" w:hAnsi="Times New Roman"/>
                <w:color w:val="auto"/>
                <w:sz w:val="22"/>
                <w:szCs w:val="22"/>
              </w:rPr>
            </w:pPr>
            <w:r>
              <w:rPr>
                <w:rFonts w:ascii="Times New Roman" w:hAnsi="Times New Roman"/>
                <w:color w:val="auto"/>
                <w:sz w:val="22"/>
                <w:szCs w:val="22"/>
              </w:rPr>
              <w:t>一类区域清扫每天三次；</w:t>
            </w:r>
          </w:p>
          <w:p w:rsidR="002E335F" w:rsidRDefault="002E335F" w:rsidP="009F3642">
            <w:pPr>
              <w:pStyle w:val="afff"/>
              <w:spacing w:line="300" w:lineRule="auto"/>
              <w:ind w:left="-53" w:right="-53"/>
              <w:jc w:val="both"/>
              <w:rPr>
                <w:rFonts w:ascii="Times New Roman" w:hAnsi="Times New Roman"/>
                <w:color w:val="auto"/>
                <w:sz w:val="22"/>
                <w:szCs w:val="22"/>
              </w:rPr>
            </w:pPr>
            <w:r>
              <w:rPr>
                <w:rFonts w:ascii="Times New Roman" w:hAnsi="Times New Roman"/>
                <w:color w:val="auto"/>
                <w:sz w:val="22"/>
                <w:szCs w:val="22"/>
              </w:rPr>
              <w:t>二类区域清扫三天两扫；</w:t>
            </w:r>
          </w:p>
          <w:p w:rsidR="002E335F" w:rsidRDefault="002E335F" w:rsidP="009F3642">
            <w:pPr>
              <w:pStyle w:val="afff"/>
              <w:spacing w:line="300" w:lineRule="auto"/>
              <w:ind w:left="-53" w:right="-53"/>
              <w:jc w:val="both"/>
              <w:rPr>
                <w:rFonts w:ascii="Times New Roman" w:hAnsi="Times New Roman"/>
                <w:color w:val="auto"/>
                <w:sz w:val="22"/>
                <w:szCs w:val="22"/>
              </w:rPr>
            </w:pPr>
            <w:r>
              <w:rPr>
                <w:rFonts w:ascii="Times New Roman" w:hAnsi="Times New Roman"/>
                <w:color w:val="auto"/>
                <w:sz w:val="22"/>
                <w:szCs w:val="22"/>
              </w:rPr>
              <w:t>三类区域清扫每周全覆盖。</w:t>
            </w:r>
          </w:p>
        </w:tc>
      </w:tr>
      <w:tr w:rsidR="002E335F" w:rsidTr="009F3642">
        <w:trPr>
          <w:trHeight w:val="510"/>
          <w:jc w:val="center"/>
        </w:trPr>
        <w:tc>
          <w:tcPr>
            <w:tcW w:w="1374" w:type="dxa"/>
            <w:vMerge/>
            <w:tcBorders>
              <w:bottom w:val="single" w:sz="4" w:space="0" w:color="auto"/>
            </w:tcBorders>
            <w:vAlign w:val="center"/>
          </w:tcPr>
          <w:p w:rsidR="002E335F" w:rsidRDefault="002E335F" w:rsidP="009F3642">
            <w:pPr>
              <w:pStyle w:val="afff"/>
              <w:spacing w:line="300" w:lineRule="auto"/>
              <w:ind w:left="-53" w:right="-53" w:firstLine="400"/>
              <w:rPr>
                <w:rFonts w:ascii="Times New Roman" w:hAnsi="Times New Roman"/>
                <w:color w:val="auto"/>
                <w:sz w:val="22"/>
                <w:szCs w:val="22"/>
              </w:rPr>
            </w:pPr>
          </w:p>
        </w:tc>
        <w:tc>
          <w:tcPr>
            <w:tcW w:w="2007" w:type="dxa"/>
            <w:vAlign w:val="center"/>
          </w:tcPr>
          <w:p w:rsidR="002E335F" w:rsidRDefault="002E335F" w:rsidP="009F3642">
            <w:pPr>
              <w:pStyle w:val="afff"/>
              <w:spacing w:line="300" w:lineRule="auto"/>
              <w:ind w:right="-53"/>
              <w:rPr>
                <w:rFonts w:ascii="Times New Roman" w:hAnsi="Times New Roman"/>
                <w:color w:val="auto"/>
                <w:sz w:val="22"/>
                <w:szCs w:val="22"/>
              </w:rPr>
            </w:pPr>
            <w:r>
              <w:rPr>
                <w:rFonts w:ascii="Times New Roman" w:hAnsi="Times New Roman"/>
                <w:color w:val="auto"/>
                <w:sz w:val="22"/>
                <w:szCs w:val="22"/>
              </w:rPr>
              <w:t>人行道</w:t>
            </w:r>
          </w:p>
        </w:tc>
        <w:tc>
          <w:tcPr>
            <w:tcW w:w="2555" w:type="dxa"/>
            <w:vAlign w:val="center"/>
          </w:tcPr>
          <w:p w:rsidR="002E335F" w:rsidRDefault="002E335F" w:rsidP="009F3642">
            <w:pPr>
              <w:pStyle w:val="afff"/>
              <w:spacing w:line="300" w:lineRule="auto"/>
              <w:ind w:left="-53" w:right="-53" w:firstLine="400"/>
              <w:rPr>
                <w:rFonts w:ascii="Times New Roman" w:hAnsi="Times New Roman"/>
                <w:color w:val="auto"/>
                <w:sz w:val="22"/>
                <w:szCs w:val="22"/>
              </w:rPr>
            </w:pPr>
            <w:r>
              <w:rPr>
                <w:rFonts w:ascii="Times New Roman" w:hAnsi="Times New Roman"/>
                <w:color w:val="auto"/>
                <w:sz w:val="22"/>
                <w:szCs w:val="22"/>
              </w:rPr>
              <w:t>人工清扫、冲洗</w:t>
            </w:r>
          </w:p>
        </w:tc>
        <w:tc>
          <w:tcPr>
            <w:tcW w:w="2724" w:type="dxa"/>
            <w:vAlign w:val="center"/>
          </w:tcPr>
          <w:p w:rsidR="002E335F" w:rsidRDefault="002E335F" w:rsidP="009F3642">
            <w:pPr>
              <w:pStyle w:val="afff"/>
              <w:spacing w:line="300" w:lineRule="auto"/>
              <w:ind w:left="-53" w:right="-53"/>
              <w:jc w:val="both"/>
              <w:rPr>
                <w:rFonts w:ascii="Times New Roman" w:hAnsi="Times New Roman"/>
                <w:color w:val="auto"/>
                <w:sz w:val="22"/>
                <w:szCs w:val="22"/>
              </w:rPr>
            </w:pPr>
            <w:r>
              <w:rPr>
                <w:rFonts w:ascii="Times New Roman" w:hAnsi="Times New Roman"/>
                <w:color w:val="auto"/>
                <w:sz w:val="22"/>
                <w:szCs w:val="22"/>
              </w:rPr>
              <w:t>一类区域清扫每天三次；</w:t>
            </w:r>
          </w:p>
          <w:p w:rsidR="002E335F" w:rsidRDefault="002E335F" w:rsidP="009F3642">
            <w:pPr>
              <w:pStyle w:val="afff"/>
              <w:spacing w:line="300" w:lineRule="auto"/>
              <w:ind w:left="-53" w:right="-53"/>
              <w:jc w:val="both"/>
              <w:rPr>
                <w:rFonts w:ascii="Times New Roman" w:hAnsi="Times New Roman"/>
                <w:color w:val="auto"/>
                <w:sz w:val="22"/>
                <w:szCs w:val="22"/>
              </w:rPr>
            </w:pPr>
            <w:r>
              <w:rPr>
                <w:rFonts w:ascii="Times New Roman" w:hAnsi="Times New Roman"/>
                <w:color w:val="auto"/>
                <w:sz w:val="22"/>
                <w:szCs w:val="22"/>
              </w:rPr>
              <w:t>二类区域清扫三天两扫；</w:t>
            </w:r>
          </w:p>
          <w:p w:rsidR="002E335F" w:rsidRDefault="002E335F" w:rsidP="009F3642">
            <w:pPr>
              <w:pStyle w:val="afff"/>
              <w:spacing w:line="300" w:lineRule="auto"/>
              <w:ind w:left="-53" w:right="-53"/>
              <w:jc w:val="both"/>
              <w:rPr>
                <w:rFonts w:ascii="Times New Roman" w:hAnsi="Times New Roman"/>
                <w:color w:val="auto"/>
                <w:sz w:val="22"/>
                <w:szCs w:val="22"/>
              </w:rPr>
            </w:pPr>
            <w:r>
              <w:rPr>
                <w:rFonts w:ascii="Times New Roman" w:hAnsi="Times New Roman"/>
                <w:color w:val="auto"/>
                <w:sz w:val="22"/>
                <w:szCs w:val="22"/>
              </w:rPr>
              <w:t>三类区域清扫每周全覆盖。</w:t>
            </w:r>
          </w:p>
        </w:tc>
      </w:tr>
      <w:tr w:rsidR="002E335F" w:rsidTr="009F3642">
        <w:trPr>
          <w:trHeight w:val="662"/>
          <w:jc w:val="center"/>
        </w:trPr>
        <w:tc>
          <w:tcPr>
            <w:tcW w:w="1374" w:type="dxa"/>
            <w:vMerge w:val="restart"/>
            <w:tcBorders>
              <w:top w:val="nil"/>
            </w:tcBorders>
            <w:vAlign w:val="center"/>
          </w:tcPr>
          <w:p w:rsidR="002E335F" w:rsidRDefault="002E335F" w:rsidP="009F3642">
            <w:pPr>
              <w:pStyle w:val="afff"/>
              <w:spacing w:line="300" w:lineRule="auto"/>
              <w:ind w:left="-53" w:right="-53" w:firstLine="400"/>
              <w:rPr>
                <w:rFonts w:ascii="Times New Roman" w:hAnsi="Times New Roman"/>
                <w:color w:val="auto"/>
                <w:sz w:val="22"/>
                <w:szCs w:val="22"/>
              </w:rPr>
            </w:pPr>
            <w:r>
              <w:rPr>
                <w:rFonts w:ascii="Times New Roman" w:hAnsi="Times New Roman"/>
                <w:color w:val="auto"/>
                <w:sz w:val="22"/>
                <w:szCs w:val="22"/>
              </w:rPr>
              <w:t>附</w:t>
            </w:r>
          </w:p>
          <w:p w:rsidR="002E335F" w:rsidRDefault="002E335F" w:rsidP="009F3642">
            <w:pPr>
              <w:pStyle w:val="afff"/>
              <w:spacing w:line="300" w:lineRule="auto"/>
              <w:ind w:left="-53" w:right="-53" w:firstLine="400"/>
              <w:rPr>
                <w:rFonts w:ascii="Times New Roman" w:hAnsi="Times New Roman"/>
                <w:color w:val="auto"/>
                <w:sz w:val="22"/>
                <w:szCs w:val="22"/>
              </w:rPr>
            </w:pPr>
            <w:r>
              <w:rPr>
                <w:rFonts w:ascii="Times New Roman" w:hAnsi="Times New Roman"/>
                <w:color w:val="auto"/>
                <w:sz w:val="22"/>
                <w:szCs w:val="22"/>
              </w:rPr>
              <w:t>属</w:t>
            </w:r>
          </w:p>
          <w:p w:rsidR="002E335F" w:rsidRDefault="002E335F" w:rsidP="009F3642">
            <w:pPr>
              <w:pStyle w:val="afff"/>
              <w:spacing w:line="300" w:lineRule="auto"/>
              <w:ind w:left="-53" w:right="-53" w:firstLine="400"/>
              <w:rPr>
                <w:rFonts w:ascii="Times New Roman" w:hAnsi="Times New Roman"/>
                <w:color w:val="auto"/>
                <w:sz w:val="22"/>
                <w:szCs w:val="22"/>
              </w:rPr>
            </w:pPr>
            <w:r>
              <w:rPr>
                <w:rFonts w:ascii="Times New Roman" w:hAnsi="Times New Roman"/>
                <w:color w:val="auto"/>
                <w:sz w:val="22"/>
                <w:szCs w:val="22"/>
              </w:rPr>
              <w:t>设</w:t>
            </w:r>
          </w:p>
          <w:p w:rsidR="002E335F" w:rsidRDefault="002E335F" w:rsidP="009F3642">
            <w:pPr>
              <w:pStyle w:val="afff"/>
              <w:spacing w:line="300" w:lineRule="auto"/>
              <w:ind w:left="-53" w:right="-53" w:firstLine="400"/>
              <w:rPr>
                <w:rFonts w:ascii="Times New Roman" w:hAnsi="Times New Roman"/>
                <w:color w:val="auto"/>
                <w:sz w:val="22"/>
                <w:szCs w:val="22"/>
              </w:rPr>
            </w:pPr>
            <w:r>
              <w:rPr>
                <w:rFonts w:ascii="Times New Roman" w:hAnsi="Times New Roman"/>
                <w:color w:val="auto"/>
                <w:sz w:val="22"/>
                <w:szCs w:val="22"/>
              </w:rPr>
              <w:t>施</w:t>
            </w:r>
          </w:p>
        </w:tc>
        <w:tc>
          <w:tcPr>
            <w:tcW w:w="2007" w:type="dxa"/>
            <w:tcBorders>
              <w:bottom w:val="single" w:sz="4" w:space="0" w:color="auto"/>
            </w:tcBorders>
            <w:vAlign w:val="center"/>
          </w:tcPr>
          <w:p w:rsidR="002E335F" w:rsidRDefault="002E335F" w:rsidP="009F3642">
            <w:pPr>
              <w:pStyle w:val="afff"/>
              <w:spacing w:line="300" w:lineRule="auto"/>
              <w:ind w:left="-53" w:right="-53"/>
              <w:rPr>
                <w:rFonts w:ascii="Times New Roman" w:hAnsi="Times New Roman"/>
                <w:color w:val="auto"/>
                <w:sz w:val="22"/>
                <w:szCs w:val="22"/>
              </w:rPr>
            </w:pPr>
            <w:r>
              <w:rPr>
                <w:rFonts w:ascii="Times New Roman" w:hAnsi="Times New Roman"/>
                <w:color w:val="auto"/>
                <w:sz w:val="22"/>
                <w:szCs w:val="22"/>
              </w:rPr>
              <w:t>人行道护栏、中央隔离带护栏、机非分隔带护栏</w:t>
            </w:r>
          </w:p>
        </w:tc>
        <w:tc>
          <w:tcPr>
            <w:tcW w:w="2555" w:type="dxa"/>
            <w:tcBorders>
              <w:bottom w:val="single" w:sz="4" w:space="0" w:color="auto"/>
            </w:tcBorders>
            <w:vAlign w:val="center"/>
          </w:tcPr>
          <w:p w:rsidR="002E335F" w:rsidRDefault="002E335F" w:rsidP="009F3642">
            <w:pPr>
              <w:pStyle w:val="afff"/>
              <w:spacing w:line="300" w:lineRule="auto"/>
              <w:ind w:left="-53" w:right="-53" w:firstLine="400"/>
              <w:rPr>
                <w:rFonts w:ascii="Times New Roman" w:hAnsi="Times New Roman"/>
                <w:color w:val="auto"/>
                <w:sz w:val="22"/>
                <w:szCs w:val="22"/>
              </w:rPr>
            </w:pPr>
            <w:r>
              <w:rPr>
                <w:rFonts w:ascii="Times New Roman" w:hAnsi="Times New Roman"/>
                <w:color w:val="auto"/>
                <w:sz w:val="22"/>
                <w:szCs w:val="22"/>
              </w:rPr>
              <w:t>人工擦拭</w:t>
            </w:r>
          </w:p>
        </w:tc>
        <w:tc>
          <w:tcPr>
            <w:tcW w:w="2724" w:type="dxa"/>
            <w:tcBorders>
              <w:bottom w:val="single" w:sz="4" w:space="0" w:color="auto"/>
            </w:tcBorders>
            <w:vAlign w:val="center"/>
          </w:tcPr>
          <w:p w:rsidR="002E335F" w:rsidRDefault="002E335F" w:rsidP="009F3642">
            <w:pPr>
              <w:pStyle w:val="afff"/>
              <w:spacing w:line="300" w:lineRule="auto"/>
              <w:ind w:right="-53"/>
              <w:rPr>
                <w:rFonts w:ascii="Times New Roman" w:hAnsi="Times New Roman"/>
                <w:color w:val="auto"/>
                <w:sz w:val="22"/>
                <w:szCs w:val="22"/>
              </w:rPr>
            </w:pPr>
            <w:r>
              <w:rPr>
                <w:rFonts w:ascii="Times New Roman" w:hAnsi="Times New Roman"/>
                <w:color w:val="auto"/>
                <w:sz w:val="22"/>
                <w:szCs w:val="22"/>
              </w:rPr>
              <w:t>每月</w:t>
            </w:r>
            <w:r>
              <w:rPr>
                <w:rFonts w:ascii="Times New Roman" w:hAnsi="Times New Roman"/>
                <w:color w:val="auto"/>
                <w:sz w:val="22"/>
                <w:szCs w:val="22"/>
              </w:rPr>
              <w:t>1</w:t>
            </w:r>
            <w:r>
              <w:rPr>
                <w:rFonts w:ascii="Times New Roman" w:hAnsi="Times New Roman"/>
                <w:color w:val="auto"/>
                <w:sz w:val="22"/>
                <w:szCs w:val="22"/>
              </w:rPr>
              <w:t>次</w:t>
            </w:r>
          </w:p>
        </w:tc>
      </w:tr>
      <w:tr w:rsidR="002E335F" w:rsidTr="009F3642">
        <w:trPr>
          <w:trHeight w:val="503"/>
          <w:jc w:val="center"/>
        </w:trPr>
        <w:tc>
          <w:tcPr>
            <w:tcW w:w="1374" w:type="dxa"/>
            <w:vMerge/>
            <w:tcBorders>
              <w:top w:val="nil"/>
            </w:tcBorders>
            <w:vAlign w:val="center"/>
          </w:tcPr>
          <w:p w:rsidR="002E335F" w:rsidRDefault="002E335F" w:rsidP="009F3642">
            <w:pPr>
              <w:pStyle w:val="afff"/>
              <w:spacing w:line="300" w:lineRule="auto"/>
              <w:ind w:left="-53" w:right="-53" w:firstLine="400"/>
              <w:rPr>
                <w:rFonts w:ascii="Times New Roman" w:hAnsi="Times New Roman"/>
                <w:color w:val="auto"/>
                <w:sz w:val="22"/>
                <w:szCs w:val="22"/>
              </w:rPr>
            </w:pPr>
          </w:p>
        </w:tc>
        <w:tc>
          <w:tcPr>
            <w:tcW w:w="2007" w:type="dxa"/>
            <w:tcBorders>
              <w:top w:val="single" w:sz="4" w:space="0" w:color="auto"/>
              <w:bottom w:val="single" w:sz="4" w:space="0" w:color="auto"/>
            </w:tcBorders>
            <w:vAlign w:val="center"/>
          </w:tcPr>
          <w:p w:rsidR="002E335F" w:rsidRDefault="002E335F" w:rsidP="009F3642">
            <w:pPr>
              <w:pStyle w:val="afff"/>
              <w:spacing w:line="300" w:lineRule="auto"/>
              <w:ind w:right="-53"/>
              <w:rPr>
                <w:rFonts w:ascii="Times New Roman" w:hAnsi="Times New Roman"/>
                <w:color w:val="auto"/>
                <w:sz w:val="22"/>
                <w:szCs w:val="22"/>
              </w:rPr>
            </w:pPr>
            <w:r>
              <w:rPr>
                <w:rFonts w:ascii="Times New Roman" w:hAnsi="Times New Roman"/>
                <w:color w:val="auto"/>
                <w:sz w:val="22"/>
                <w:szCs w:val="22"/>
              </w:rPr>
              <w:t>废物箱</w:t>
            </w:r>
          </w:p>
        </w:tc>
        <w:tc>
          <w:tcPr>
            <w:tcW w:w="2555" w:type="dxa"/>
            <w:tcBorders>
              <w:top w:val="single" w:sz="4" w:space="0" w:color="auto"/>
              <w:bottom w:val="single" w:sz="4" w:space="0" w:color="auto"/>
            </w:tcBorders>
            <w:vAlign w:val="center"/>
          </w:tcPr>
          <w:p w:rsidR="002E335F" w:rsidRDefault="002E335F" w:rsidP="009F3642">
            <w:pPr>
              <w:pStyle w:val="afff"/>
              <w:spacing w:line="300" w:lineRule="auto"/>
              <w:ind w:left="-53" w:right="-53" w:firstLine="400"/>
              <w:rPr>
                <w:rFonts w:ascii="Times New Roman" w:hAnsi="Times New Roman"/>
                <w:color w:val="auto"/>
                <w:sz w:val="22"/>
                <w:szCs w:val="22"/>
              </w:rPr>
            </w:pPr>
            <w:r>
              <w:rPr>
                <w:rFonts w:ascii="Times New Roman" w:hAnsi="Times New Roman"/>
                <w:color w:val="auto"/>
                <w:sz w:val="22"/>
                <w:szCs w:val="22"/>
              </w:rPr>
              <w:t>人工清理</w:t>
            </w:r>
          </w:p>
        </w:tc>
        <w:tc>
          <w:tcPr>
            <w:tcW w:w="2724" w:type="dxa"/>
            <w:tcBorders>
              <w:top w:val="single" w:sz="4" w:space="0" w:color="auto"/>
              <w:bottom w:val="single" w:sz="4" w:space="0" w:color="auto"/>
            </w:tcBorders>
            <w:vAlign w:val="center"/>
          </w:tcPr>
          <w:p w:rsidR="002E335F" w:rsidRDefault="002E335F" w:rsidP="009F3642">
            <w:pPr>
              <w:pStyle w:val="afff"/>
              <w:spacing w:line="300" w:lineRule="auto"/>
              <w:ind w:right="-53"/>
              <w:rPr>
                <w:rFonts w:ascii="Times New Roman" w:hAnsi="Times New Roman"/>
                <w:color w:val="auto"/>
                <w:sz w:val="22"/>
                <w:szCs w:val="22"/>
              </w:rPr>
            </w:pPr>
            <w:r>
              <w:rPr>
                <w:rFonts w:ascii="Times New Roman" w:hAnsi="Times New Roman"/>
                <w:color w:val="auto"/>
                <w:sz w:val="22"/>
                <w:szCs w:val="22"/>
              </w:rPr>
              <w:t>每天</w:t>
            </w:r>
            <w:r>
              <w:rPr>
                <w:rFonts w:ascii="Times New Roman" w:hAnsi="Times New Roman"/>
                <w:color w:val="auto"/>
                <w:sz w:val="22"/>
                <w:szCs w:val="22"/>
              </w:rPr>
              <w:t>1</w:t>
            </w:r>
            <w:r>
              <w:rPr>
                <w:rFonts w:ascii="Times New Roman" w:hAnsi="Times New Roman"/>
                <w:color w:val="auto"/>
                <w:sz w:val="22"/>
                <w:szCs w:val="22"/>
              </w:rPr>
              <w:t>次</w:t>
            </w:r>
          </w:p>
        </w:tc>
      </w:tr>
      <w:tr w:rsidR="002E335F" w:rsidTr="009F3642">
        <w:trPr>
          <w:trHeight w:val="553"/>
          <w:jc w:val="center"/>
        </w:trPr>
        <w:tc>
          <w:tcPr>
            <w:tcW w:w="1374" w:type="dxa"/>
            <w:vMerge/>
            <w:tcBorders>
              <w:top w:val="nil"/>
            </w:tcBorders>
            <w:vAlign w:val="center"/>
          </w:tcPr>
          <w:p w:rsidR="002E335F" w:rsidRDefault="002E335F" w:rsidP="009F3642">
            <w:pPr>
              <w:pStyle w:val="afff"/>
              <w:spacing w:line="300" w:lineRule="auto"/>
              <w:ind w:left="-53" w:right="-53" w:firstLine="400"/>
              <w:rPr>
                <w:rFonts w:ascii="Times New Roman" w:hAnsi="Times New Roman"/>
                <w:color w:val="auto"/>
                <w:sz w:val="22"/>
                <w:szCs w:val="22"/>
              </w:rPr>
            </w:pPr>
          </w:p>
        </w:tc>
        <w:tc>
          <w:tcPr>
            <w:tcW w:w="2007" w:type="dxa"/>
            <w:tcBorders>
              <w:top w:val="single" w:sz="4" w:space="0" w:color="auto"/>
              <w:bottom w:val="single" w:sz="4" w:space="0" w:color="auto"/>
            </w:tcBorders>
            <w:vAlign w:val="center"/>
          </w:tcPr>
          <w:p w:rsidR="002E335F" w:rsidRDefault="002E335F" w:rsidP="009F3642">
            <w:pPr>
              <w:pStyle w:val="afff"/>
              <w:spacing w:line="300" w:lineRule="auto"/>
              <w:ind w:right="-53"/>
              <w:rPr>
                <w:rFonts w:ascii="Times New Roman" w:hAnsi="Times New Roman"/>
                <w:color w:val="auto"/>
                <w:sz w:val="22"/>
                <w:szCs w:val="22"/>
              </w:rPr>
            </w:pPr>
            <w:r>
              <w:rPr>
                <w:rFonts w:ascii="Times New Roman" w:hAnsi="Times New Roman"/>
                <w:color w:val="auto"/>
                <w:sz w:val="22"/>
                <w:szCs w:val="22"/>
              </w:rPr>
              <w:t>泄水孔</w:t>
            </w:r>
          </w:p>
        </w:tc>
        <w:tc>
          <w:tcPr>
            <w:tcW w:w="2555" w:type="dxa"/>
            <w:tcBorders>
              <w:top w:val="single" w:sz="4" w:space="0" w:color="auto"/>
              <w:bottom w:val="single" w:sz="4" w:space="0" w:color="auto"/>
            </w:tcBorders>
            <w:vAlign w:val="center"/>
          </w:tcPr>
          <w:p w:rsidR="002E335F" w:rsidRDefault="002E335F" w:rsidP="009F3642">
            <w:pPr>
              <w:pStyle w:val="afff"/>
              <w:spacing w:line="300" w:lineRule="auto"/>
              <w:ind w:left="-53" w:right="-53" w:firstLine="400"/>
              <w:rPr>
                <w:rFonts w:ascii="Times New Roman" w:hAnsi="Times New Roman"/>
                <w:color w:val="auto"/>
                <w:sz w:val="22"/>
                <w:szCs w:val="22"/>
              </w:rPr>
            </w:pPr>
            <w:r>
              <w:rPr>
                <w:rFonts w:ascii="Times New Roman" w:hAnsi="Times New Roman"/>
                <w:color w:val="auto"/>
                <w:sz w:val="22"/>
                <w:szCs w:val="22"/>
              </w:rPr>
              <w:t>人工疏通</w:t>
            </w:r>
          </w:p>
        </w:tc>
        <w:tc>
          <w:tcPr>
            <w:tcW w:w="2724" w:type="dxa"/>
            <w:tcBorders>
              <w:top w:val="single" w:sz="4" w:space="0" w:color="auto"/>
              <w:bottom w:val="single" w:sz="4" w:space="0" w:color="auto"/>
            </w:tcBorders>
            <w:vAlign w:val="center"/>
          </w:tcPr>
          <w:p w:rsidR="002E335F" w:rsidRDefault="002E335F" w:rsidP="009F3642">
            <w:pPr>
              <w:pStyle w:val="afff"/>
              <w:spacing w:line="300" w:lineRule="auto"/>
              <w:ind w:right="-53"/>
              <w:rPr>
                <w:rFonts w:ascii="Times New Roman" w:hAnsi="Times New Roman"/>
                <w:color w:val="auto"/>
                <w:sz w:val="22"/>
                <w:szCs w:val="22"/>
              </w:rPr>
            </w:pPr>
            <w:r>
              <w:rPr>
                <w:rFonts w:ascii="Times New Roman" w:hAnsi="Times New Roman"/>
                <w:color w:val="auto"/>
                <w:sz w:val="22"/>
                <w:szCs w:val="22"/>
              </w:rPr>
              <w:t>每月</w:t>
            </w:r>
            <w:r>
              <w:rPr>
                <w:rFonts w:ascii="Times New Roman" w:hAnsi="Times New Roman"/>
                <w:color w:val="auto"/>
                <w:sz w:val="22"/>
                <w:szCs w:val="22"/>
              </w:rPr>
              <w:t>1</w:t>
            </w:r>
            <w:r>
              <w:rPr>
                <w:rFonts w:ascii="Times New Roman" w:hAnsi="Times New Roman"/>
                <w:color w:val="auto"/>
                <w:sz w:val="22"/>
                <w:szCs w:val="22"/>
              </w:rPr>
              <w:t>次</w:t>
            </w:r>
          </w:p>
        </w:tc>
      </w:tr>
      <w:tr w:rsidR="002E335F" w:rsidTr="009F3642">
        <w:trPr>
          <w:trHeight w:val="650"/>
          <w:jc w:val="center"/>
        </w:trPr>
        <w:tc>
          <w:tcPr>
            <w:tcW w:w="1374" w:type="dxa"/>
            <w:vMerge/>
            <w:tcBorders>
              <w:top w:val="nil"/>
            </w:tcBorders>
            <w:vAlign w:val="center"/>
          </w:tcPr>
          <w:p w:rsidR="002E335F" w:rsidRDefault="002E335F" w:rsidP="009F3642">
            <w:pPr>
              <w:pStyle w:val="afff"/>
              <w:spacing w:line="300" w:lineRule="auto"/>
              <w:ind w:left="-53" w:right="-53" w:firstLine="400"/>
              <w:rPr>
                <w:rFonts w:ascii="Times New Roman" w:hAnsi="Times New Roman"/>
                <w:color w:val="auto"/>
                <w:sz w:val="22"/>
                <w:szCs w:val="22"/>
              </w:rPr>
            </w:pPr>
          </w:p>
        </w:tc>
        <w:tc>
          <w:tcPr>
            <w:tcW w:w="2007" w:type="dxa"/>
            <w:tcBorders>
              <w:top w:val="single" w:sz="4" w:space="0" w:color="auto"/>
            </w:tcBorders>
            <w:vAlign w:val="center"/>
          </w:tcPr>
          <w:p w:rsidR="002E335F" w:rsidRDefault="002E335F" w:rsidP="009F3642">
            <w:pPr>
              <w:pStyle w:val="afff"/>
              <w:spacing w:line="300" w:lineRule="auto"/>
              <w:ind w:left="-53" w:right="-53"/>
              <w:rPr>
                <w:rFonts w:ascii="Times New Roman" w:hAnsi="Times New Roman"/>
                <w:color w:val="auto"/>
                <w:sz w:val="22"/>
                <w:szCs w:val="22"/>
              </w:rPr>
            </w:pPr>
            <w:r>
              <w:rPr>
                <w:rFonts w:ascii="Times New Roman" w:hAnsi="Times New Roman"/>
                <w:color w:val="auto"/>
                <w:sz w:val="22"/>
                <w:szCs w:val="22"/>
              </w:rPr>
              <w:t>桥栏杆、防冲护栏</w:t>
            </w:r>
          </w:p>
        </w:tc>
        <w:tc>
          <w:tcPr>
            <w:tcW w:w="2555" w:type="dxa"/>
            <w:tcBorders>
              <w:top w:val="single" w:sz="4" w:space="0" w:color="auto"/>
            </w:tcBorders>
            <w:vAlign w:val="center"/>
          </w:tcPr>
          <w:p w:rsidR="002E335F" w:rsidRDefault="002E335F" w:rsidP="009F3642">
            <w:pPr>
              <w:pStyle w:val="afff"/>
              <w:spacing w:line="300" w:lineRule="auto"/>
              <w:ind w:left="-53" w:right="-53" w:firstLine="400"/>
              <w:rPr>
                <w:rFonts w:ascii="Times New Roman" w:hAnsi="Times New Roman"/>
                <w:color w:val="auto"/>
                <w:sz w:val="22"/>
                <w:szCs w:val="22"/>
              </w:rPr>
            </w:pPr>
            <w:r>
              <w:rPr>
                <w:rFonts w:ascii="Times New Roman" w:hAnsi="Times New Roman"/>
                <w:color w:val="auto"/>
                <w:sz w:val="22"/>
                <w:szCs w:val="22"/>
              </w:rPr>
              <w:t>人工清洗</w:t>
            </w:r>
          </w:p>
        </w:tc>
        <w:tc>
          <w:tcPr>
            <w:tcW w:w="2724" w:type="dxa"/>
            <w:tcBorders>
              <w:top w:val="single" w:sz="4" w:space="0" w:color="auto"/>
            </w:tcBorders>
            <w:vAlign w:val="center"/>
          </w:tcPr>
          <w:p w:rsidR="002E335F" w:rsidRDefault="002E335F" w:rsidP="009F3642">
            <w:pPr>
              <w:pStyle w:val="afff"/>
              <w:spacing w:line="300" w:lineRule="auto"/>
              <w:ind w:right="-53"/>
              <w:rPr>
                <w:rFonts w:ascii="Times New Roman" w:hAnsi="Times New Roman"/>
                <w:color w:val="auto"/>
                <w:sz w:val="22"/>
                <w:szCs w:val="22"/>
              </w:rPr>
            </w:pPr>
            <w:r>
              <w:rPr>
                <w:rFonts w:ascii="Times New Roman" w:hAnsi="Times New Roman"/>
                <w:color w:val="auto"/>
                <w:sz w:val="22"/>
                <w:szCs w:val="22"/>
              </w:rPr>
              <w:t>每月</w:t>
            </w:r>
            <w:r>
              <w:rPr>
                <w:rFonts w:ascii="Times New Roman" w:hAnsi="Times New Roman"/>
                <w:color w:val="auto"/>
                <w:sz w:val="22"/>
                <w:szCs w:val="22"/>
              </w:rPr>
              <w:t>1</w:t>
            </w:r>
            <w:r>
              <w:rPr>
                <w:rFonts w:ascii="Times New Roman" w:hAnsi="Times New Roman"/>
                <w:color w:val="auto"/>
                <w:sz w:val="22"/>
                <w:szCs w:val="22"/>
              </w:rPr>
              <w:t>次</w:t>
            </w:r>
          </w:p>
        </w:tc>
      </w:tr>
      <w:tr w:rsidR="002E335F" w:rsidTr="009F3642">
        <w:trPr>
          <w:trHeight w:val="510"/>
          <w:jc w:val="center"/>
        </w:trPr>
        <w:tc>
          <w:tcPr>
            <w:tcW w:w="1374" w:type="dxa"/>
            <w:vMerge/>
            <w:tcBorders>
              <w:top w:val="nil"/>
            </w:tcBorders>
            <w:vAlign w:val="center"/>
          </w:tcPr>
          <w:p w:rsidR="002E335F" w:rsidRDefault="002E335F" w:rsidP="009F3642">
            <w:pPr>
              <w:pStyle w:val="afff"/>
              <w:spacing w:line="300" w:lineRule="auto"/>
              <w:ind w:left="-53" w:right="-53" w:firstLine="400"/>
              <w:rPr>
                <w:rFonts w:ascii="Times New Roman" w:hAnsi="Times New Roman"/>
                <w:color w:val="auto"/>
                <w:sz w:val="22"/>
                <w:szCs w:val="22"/>
              </w:rPr>
            </w:pPr>
          </w:p>
        </w:tc>
        <w:tc>
          <w:tcPr>
            <w:tcW w:w="2007" w:type="dxa"/>
            <w:vAlign w:val="center"/>
          </w:tcPr>
          <w:p w:rsidR="002E335F" w:rsidRDefault="002E335F" w:rsidP="009F3642">
            <w:pPr>
              <w:pStyle w:val="afff"/>
              <w:spacing w:line="300" w:lineRule="auto"/>
              <w:ind w:left="-53" w:right="-53"/>
              <w:rPr>
                <w:rFonts w:ascii="Times New Roman" w:hAnsi="Times New Roman"/>
                <w:color w:val="auto"/>
                <w:sz w:val="22"/>
                <w:szCs w:val="22"/>
              </w:rPr>
            </w:pPr>
            <w:r>
              <w:rPr>
                <w:rFonts w:ascii="Times New Roman" w:hAnsi="Times New Roman"/>
                <w:color w:val="auto"/>
                <w:sz w:val="22"/>
                <w:szCs w:val="22"/>
              </w:rPr>
              <w:t>其他交通安全设施</w:t>
            </w:r>
          </w:p>
        </w:tc>
        <w:tc>
          <w:tcPr>
            <w:tcW w:w="2555" w:type="dxa"/>
            <w:vAlign w:val="center"/>
          </w:tcPr>
          <w:p w:rsidR="002E335F" w:rsidRDefault="002E335F" w:rsidP="009F3642">
            <w:pPr>
              <w:pStyle w:val="afff"/>
              <w:spacing w:line="300" w:lineRule="auto"/>
              <w:ind w:left="-53" w:right="-53" w:firstLine="400"/>
              <w:rPr>
                <w:rFonts w:ascii="Times New Roman" w:hAnsi="Times New Roman"/>
                <w:color w:val="auto"/>
                <w:sz w:val="22"/>
                <w:szCs w:val="22"/>
              </w:rPr>
            </w:pPr>
            <w:r>
              <w:rPr>
                <w:rFonts w:ascii="Times New Roman" w:hAnsi="Times New Roman"/>
                <w:color w:val="auto"/>
                <w:sz w:val="22"/>
                <w:szCs w:val="22"/>
              </w:rPr>
              <w:t>人工擦拭</w:t>
            </w:r>
          </w:p>
        </w:tc>
        <w:tc>
          <w:tcPr>
            <w:tcW w:w="2724" w:type="dxa"/>
            <w:vAlign w:val="center"/>
          </w:tcPr>
          <w:p w:rsidR="002E335F" w:rsidRDefault="002E335F" w:rsidP="009F3642">
            <w:pPr>
              <w:pStyle w:val="afff"/>
              <w:spacing w:line="300" w:lineRule="auto"/>
              <w:ind w:right="-53"/>
              <w:rPr>
                <w:rFonts w:ascii="Times New Roman" w:hAnsi="Times New Roman"/>
                <w:color w:val="auto"/>
                <w:sz w:val="22"/>
                <w:szCs w:val="22"/>
              </w:rPr>
            </w:pPr>
            <w:r>
              <w:rPr>
                <w:rFonts w:ascii="Times New Roman" w:hAnsi="Times New Roman"/>
                <w:color w:val="auto"/>
                <w:sz w:val="22"/>
                <w:szCs w:val="22"/>
              </w:rPr>
              <w:t>每月</w:t>
            </w:r>
            <w:r>
              <w:rPr>
                <w:rFonts w:ascii="Times New Roman" w:hAnsi="Times New Roman"/>
                <w:color w:val="auto"/>
                <w:sz w:val="22"/>
                <w:szCs w:val="22"/>
              </w:rPr>
              <w:t>1</w:t>
            </w:r>
            <w:r>
              <w:rPr>
                <w:rFonts w:ascii="Times New Roman" w:hAnsi="Times New Roman"/>
                <w:color w:val="auto"/>
                <w:sz w:val="22"/>
                <w:szCs w:val="22"/>
              </w:rPr>
              <w:t>次</w:t>
            </w:r>
          </w:p>
        </w:tc>
      </w:tr>
      <w:tr w:rsidR="002E335F" w:rsidTr="009F3642">
        <w:trPr>
          <w:trHeight w:val="448"/>
          <w:jc w:val="center"/>
        </w:trPr>
        <w:tc>
          <w:tcPr>
            <w:tcW w:w="1374" w:type="dxa"/>
            <w:vAlign w:val="center"/>
          </w:tcPr>
          <w:p w:rsidR="002E335F" w:rsidRDefault="002E335F" w:rsidP="009F3642">
            <w:pPr>
              <w:pStyle w:val="afff"/>
              <w:spacing w:line="300" w:lineRule="auto"/>
              <w:ind w:left="-53" w:right="-53" w:firstLine="400"/>
              <w:rPr>
                <w:rFonts w:ascii="Times New Roman" w:hAnsi="Times New Roman"/>
                <w:color w:val="auto"/>
                <w:sz w:val="22"/>
                <w:szCs w:val="22"/>
              </w:rPr>
            </w:pPr>
            <w:r>
              <w:rPr>
                <w:rFonts w:ascii="Times New Roman" w:hAnsi="Times New Roman"/>
                <w:color w:val="auto"/>
                <w:sz w:val="22"/>
                <w:szCs w:val="22"/>
              </w:rPr>
              <w:t>绿地</w:t>
            </w:r>
          </w:p>
        </w:tc>
        <w:tc>
          <w:tcPr>
            <w:tcW w:w="2007" w:type="dxa"/>
            <w:vAlign w:val="center"/>
          </w:tcPr>
          <w:p w:rsidR="002E335F" w:rsidRDefault="002E335F" w:rsidP="009F3642">
            <w:pPr>
              <w:pStyle w:val="afff"/>
              <w:spacing w:line="300" w:lineRule="auto"/>
              <w:ind w:right="-53"/>
              <w:rPr>
                <w:rFonts w:ascii="Times New Roman" w:hAnsi="Times New Roman"/>
                <w:color w:val="auto"/>
                <w:sz w:val="22"/>
                <w:szCs w:val="22"/>
              </w:rPr>
            </w:pPr>
            <w:r>
              <w:rPr>
                <w:rFonts w:ascii="Times New Roman" w:hAnsi="Times New Roman"/>
                <w:color w:val="auto"/>
                <w:sz w:val="22"/>
                <w:szCs w:val="22"/>
              </w:rPr>
              <w:t>绿化保洁</w:t>
            </w:r>
          </w:p>
        </w:tc>
        <w:tc>
          <w:tcPr>
            <w:tcW w:w="2555" w:type="dxa"/>
            <w:vAlign w:val="center"/>
          </w:tcPr>
          <w:p w:rsidR="002E335F" w:rsidRDefault="002E335F" w:rsidP="009F3642">
            <w:pPr>
              <w:pStyle w:val="afff"/>
              <w:spacing w:line="300" w:lineRule="auto"/>
              <w:ind w:left="-53" w:right="-53" w:firstLine="400"/>
              <w:rPr>
                <w:rFonts w:ascii="Times New Roman" w:hAnsi="Times New Roman"/>
                <w:color w:val="auto"/>
                <w:sz w:val="22"/>
                <w:szCs w:val="22"/>
              </w:rPr>
            </w:pPr>
            <w:r>
              <w:rPr>
                <w:rFonts w:ascii="Times New Roman" w:hAnsi="Times New Roman"/>
                <w:color w:val="auto"/>
                <w:sz w:val="22"/>
                <w:szCs w:val="22"/>
              </w:rPr>
              <w:t>人工捡拾</w:t>
            </w:r>
          </w:p>
        </w:tc>
        <w:tc>
          <w:tcPr>
            <w:tcW w:w="2724" w:type="dxa"/>
            <w:vAlign w:val="center"/>
          </w:tcPr>
          <w:p w:rsidR="002E335F" w:rsidRDefault="002E335F" w:rsidP="009F3642">
            <w:pPr>
              <w:pStyle w:val="afff"/>
              <w:spacing w:line="300" w:lineRule="auto"/>
              <w:ind w:right="-53"/>
              <w:rPr>
                <w:rFonts w:ascii="Times New Roman" w:hAnsi="Times New Roman"/>
                <w:color w:val="auto"/>
                <w:sz w:val="22"/>
                <w:szCs w:val="22"/>
              </w:rPr>
            </w:pPr>
            <w:r>
              <w:rPr>
                <w:rFonts w:ascii="Times New Roman" w:hAnsi="Times New Roman"/>
                <w:color w:val="auto"/>
                <w:sz w:val="22"/>
                <w:szCs w:val="22"/>
              </w:rPr>
              <w:t>随时</w:t>
            </w:r>
          </w:p>
        </w:tc>
      </w:tr>
    </w:tbl>
    <w:p w:rsidR="002E335F" w:rsidRDefault="002E335F" w:rsidP="002E335F">
      <w:pPr>
        <w:tabs>
          <w:tab w:val="left" w:pos="540"/>
          <w:tab w:val="left" w:pos="900"/>
        </w:tabs>
        <w:spacing w:line="300" w:lineRule="auto"/>
        <w:ind w:firstLineChars="200" w:firstLine="442"/>
        <w:jc w:val="left"/>
        <w:rPr>
          <w:b/>
          <w:bCs/>
          <w:sz w:val="22"/>
          <w:szCs w:val="22"/>
        </w:rPr>
      </w:pPr>
      <w:r>
        <w:rPr>
          <w:b/>
          <w:bCs/>
          <w:sz w:val="22"/>
          <w:szCs w:val="22"/>
        </w:rPr>
        <w:t>9.2.4</w:t>
      </w:r>
      <w:r>
        <w:rPr>
          <w:b/>
          <w:bCs/>
          <w:sz w:val="22"/>
          <w:szCs w:val="22"/>
        </w:rPr>
        <w:t>公厕设施养护要求</w:t>
      </w:r>
    </w:p>
    <w:p w:rsidR="002E335F" w:rsidRDefault="002E335F" w:rsidP="002E335F">
      <w:pPr>
        <w:snapToGrid w:val="0"/>
        <w:spacing w:line="300" w:lineRule="auto"/>
        <w:ind w:firstLineChars="200" w:firstLine="440"/>
        <w:rPr>
          <w:sz w:val="22"/>
          <w:szCs w:val="22"/>
        </w:rPr>
      </w:pPr>
      <w:r>
        <w:rPr>
          <w:sz w:val="22"/>
          <w:szCs w:val="22"/>
        </w:rPr>
        <w:t>（</w:t>
      </w:r>
      <w:r>
        <w:rPr>
          <w:sz w:val="22"/>
          <w:szCs w:val="22"/>
        </w:rPr>
        <w:t>1</w:t>
      </w:r>
      <w:r>
        <w:rPr>
          <w:sz w:val="22"/>
          <w:szCs w:val="22"/>
        </w:rPr>
        <w:t>）公厕标识设置合理。公厕入口处及其附近设置易见的导向标识。公共建筑内公厕在建筑物</w:t>
      </w:r>
      <w:r>
        <w:rPr>
          <w:rFonts w:ascii="宋体" w:hAnsi="宋体"/>
          <w:sz w:val="22"/>
          <w:szCs w:val="22"/>
        </w:rPr>
        <w:t>内设置明显的导向牌。公厕内在明显位置设置公厕“六定”标示及“上海市公共厕所服务管理公约”等</w:t>
      </w:r>
      <w:r>
        <w:rPr>
          <w:sz w:val="22"/>
          <w:szCs w:val="22"/>
        </w:rPr>
        <w:t>标识。公示内容完整清晰。</w:t>
      </w:r>
    </w:p>
    <w:p w:rsidR="002E335F" w:rsidRDefault="002E335F" w:rsidP="002E335F">
      <w:pPr>
        <w:snapToGrid w:val="0"/>
        <w:spacing w:line="300" w:lineRule="auto"/>
        <w:ind w:firstLineChars="200" w:firstLine="440"/>
        <w:rPr>
          <w:sz w:val="22"/>
          <w:szCs w:val="22"/>
        </w:rPr>
      </w:pPr>
      <w:r>
        <w:rPr>
          <w:sz w:val="22"/>
          <w:szCs w:val="22"/>
        </w:rPr>
        <w:t>（</w:t>
      </w:r>
      <w:r>
        <w:rPr>
          <w:sz w:val="22"/>
          <w:szCs w:val="22"/>
        </w:rPr>
        <w:t>2</w:t>
      </w:r>
      <w:r>
        <w:rPr>
          <w:sz w:val="22"/>
          <w:szCs w:val="22"/>
        </w:rPr>
        <w:t>）环境整洁：</w:t>
      </w:r>
    </w:p>
    <w:p w:rsidR="002E335F" w:rsidRDefault="002E335F" w:rsidP="002E335F">
      <w:pPr>
        <w:snapToGrid w:val="0"/>
        <w:spacing w:line="300" w:lineRule="auto"/>
        <w:ind w:firstLineChars="200" w:firstLine="440"/>
        <w:rPr>
          <w:sz w:val="22"/>
          <w:szCs w:val="22"/>
        </w:rPr>
      </w:pPr>
      <w:r>
        <w:rPr>
          <w:rFonts w:ascii="宋体" w:hAnsi="宋体" w:cs="宋体" w:hint="eastAsia"/>
          <w:sz w:val="22"/>
          <w:szCs w:val="22"/>
        </w:rPr>
        <w:t>①</w:t>
      </w:r>
      <w:r>
        <w:rPr>
          <w:sz w:val="22"/>
          <w:szCs w:val="22"/>
        </w:rPr>
        <w:t xml:space="preserve"> </w:t>
      </w:r>
      <w:r>
        <w:rPr>
          <w:sz w:val="22"/>
          <w:szCs w:val="22"/>
        </w:rPr>
        <w:t>地面保洁做到地面整洁无污物，清洗冲刷地面时设置国家规定的防滑标志。</w:t>
      </w:r>
    </w:p>
    <w:p w:rsidR="002E335F" w:rsidRDefault="002E335F" w:rsidP="002E335F">
      <w:pPr>
        <w:snapToGrid w:val="0"/>
        <w:spacing w:line="300" w:lineRule="auto"/>
        <w:ind w:firstLineChars="200" w:firstLine="440"/>
        <w:rPr>
          <w:sz w:val="22"/>
          <w:szCs w:val="22"/>
        </w:rPr>
      </w:pPr>
      <w:r>
        <w:rPr>
          <w:rFonts w:ascii="宋体" w:hAnsi="宋体" w:cs="宋体" w:hint="eastAsia"/>
          <w:sz w:val="22"/>
          <w:szCs w:val="22"/>
        </w:rPr>
        <w:t>②</w:t>
      </w:r>
      <w:r>
        <w:rPr>
          <w:sz w:val="22"/>
          <w:szCs w:val="22"/>
        </w:rPr>
        <w:t xml:space="preserve"> </w:t>
      </w:r>
      <w:r>
        <w:rPr>
          <w:sz w:val="22"/>
          <w:szCs w:val="22"/>
        </w:rPr>
        <w:t>立面保洁做到墙壁、门窗、隔断板等无乱涂乱画污迹。</w:t>
      </w:r>
    </w:p>
    <w:p w:rsidR="002E335F" w:rsidRDefault="002E335F" w:rsidP="002E335F">
      <w:pPr>
        <w:snapToGrid w:val="0"/>
        <w:spacing w:line="300" w:lineRule="auto"/>
        <w:ind w:firstLineChars="200" w:firstLine="440"/>
        <w:rPr>
          <w:sz w:val="22"/>
          <w:szCs w:val="22"/>
        </w:rPr>
      </w:pPr>
      <w:r>
        <w:rPr>
          <w:rFonts w:ascii="宋体" w:hAnsi="宋体" w:cs="宋体" w:hint="eastAsia"/>
          <w:sz w:val="22"/>
          <w:szCs w:val="22"/>
        </w:rPr>
        <w:t>③</w:t>
      </w:r>
      <w:r>
        <w:rPr>
          <w:sz w:val="22"/>
          <w:szCs w:val="22"/>
        </w:rPr>
        <w:t>环境保洁做到便器及时冲刷，无污迹、异味。及时做好灭蚊蝇工作，保持公厕内保持空气流通，提高除臭效果。</w:t>
      </w:r>
    </w:p>
    <w:p w:rsidR="002E335F" w:rsidRDefault="002E335F" w:rsidP="002E335F">
      <w:pPr>
        <w:snapToGrid w:val="0"/>
        <w:spacing w:line="300" w:lineRule="auto"/>
        <w:ind w:firstLineChars="200" w:firstLine="440"/>
        <w:rPr>
          <w:sz w:val="22"/>
          <w:szCs w:val="22"/>
        </w:rPr>
      </w:pPr>
      <w:r>
        <w:rPr>
          <w:rFonts w:ascii="宋体" w:hAnsi="宋体" w:cs="宋体" w:hint="eastAsia"/>
          <w:sz w:val="22"/>
          <w:szCs w:val="22"/>
        </w:rPr>
        <w:t>④</w:t>
      </w:r>
      <w:r>
        <w:rPr>
          <w:sz w:val="22"/>
          <w:szCs w:val="22"/>
        </w:rPr>
        <w:t xml:space="preserve"> </w:t>
      </w:r>
      <w:r>
        <w:rPr>
          <w:sz w:val="22"/>
          <w:szCs w:val="22"/>
        </w:rPr>
        <w:t>公厕外墙、屋顶及卫生责任区内保持环境整洁，无杂物。</w:t>
      </w:r>
    </w:p>
    <w:p w:rsidR="002E335F" w:rsidRDefault="002E335F" w:rsidP="002E335F">
      <w:pPr>
        <w:snapToGrid w:val="0"/>
        <w:spacing w:line="300" w:lineRule="auto"/>
        <w:ind w:firstLineChars="200" w:firstLine="440"/>
        <w:rPr>
          <w:sz w:val="22"/>
          <w:szCs w:val="22"/>
        </w:rPr>
      </w:pPr>
      <w:r>
        <w:rPr>
          <w:sz w:val="22"/>
          <w:szCs w:val="22"/>
        </w:rPr>
        <w:t>（</w:t>
      </w:r>
      <w:r>
        <w:rPr>
          <w:sz w:val="22"/>
          <w:szCs w:val="22"/>
        </w:rPr>
        <w:t>3</w:t>
      </w:r>
      <w:r>
        <w:rPr>
          <w:sz w:val="22"/>
          <w:szCs w:val="22"/>
        </w:rPr>
        <w:t>）设施齐全。设施完好率达</w:t>
      </w:r>
      <w:r>
        <w:rPr>
          <w:sz w:val="22"/>
          <w:szCs w:val="22"/>
        </w:rPr>
        <w:t>98%</w:t>
      </w:r>
      <w:r>
        <w:rPr>
          <w:sz w:val="22"/>
          <w:szCs w:val="22"/>
        </w:rPr>
        <w:t>以上。公厕内部指示标识按规定的标准设置并保持齐全完好；按规定设置老年人、残疾人、儿童专用等无障碍设施并正常开放使用；按公厕等级标准设置各类设施并保持齐全完好；保洁工具摆放有序、干净整洁；除臭设备正常运行并及时加液。</w:t>
      </w:r>
    </w:p>
    <w:p w:rsidR="002E335F" w:rsidRDefault="002E335F" w:rsidP="002E335F">
      <w:pPr>
        <w:snapToGrid w:val="0"/>
        <w:spacing w:line="300" w:lineRule="auto"/>
        <w:ind w:firstLineChars="200" w:firstLine="440"/>
        <w:rPr>
          <w:sz w:val="22"/>
          <w:szCs w:val="22"/>
        </w:rPr>
      </w:pPr>
      <w:r>
        <w:rPr>
          <w:sz w:val="22"/>
          <w:szCs w:val="22"/>
        </w:rPr>
        <w:t>（</w:t>
      </w:r>
      <w:r>
        <w:rPr>
          <w:sz w:val="22"/>
          <w:szCs w:val="22"/>
        </w:rPr>
        <w:t>4</w:t>
      </w:r>
      <w:r>
        <w:rPr>
          <w:sz w:val="22"/>
          <w:szCs w:val="22"/>
        </w:rPr>
        <w:t>）服务文明。保洁管理人员统一着装，用语文明；按要求提供合格的卫生纸等用品；对已提供的物品（如：肥皂、洗手液等）保证持续提供。</w:t>
      </w:r>
    </w:p>
    <w:p w:rsidR="002E335F" w:rsidRDefault="002E335F" w:rsidP="002E335F">
      <w:pPr>
        <w:snapToGrid w:val="0"/>
        <w:spacing w:line="300" w:lineRule="auto"/>
        <w:ind w:firstLineChars="200" w:firstLine="440"/>
        <w:rPr>
          <w:sz w:val="22"/>
          <w:szCs w:val="22"/>
        </w:rPr>
      </w:pPr>
      <w:r>
        <w:rPr>
          <w:sz w:val="22"/>
          <w:szCs w:val="22"/>
        </w:rPr>
        <w:t>（</w:t>
      </w:r>
      <w:r>
        <w:rPr>
          <w:sz w:val="22"/>
          <w:szCs w:val="22"/>
        </w:rPr>
        <w:t>5</w:t>
      </w:r>
      <w:r>
        <w:rPr>
          <w:sz w:val="22"/>
          <w:szCs w:val="22"/>
        </w:rPr>
        <w:t>）文明上岗。服务人员持证上岗。杜绝出现脱岗、代岗现象；杜绝出现上班时间公厕关门现象。</w:t>
      </w:r>
    </w:p>
    <w:p w:rsidR="002E335F" w:rsidRDefault="002E335F" w:rsidP="002E335F">
      <w:pPr>
        <w:snapToGrid w:val="0"/>
        <w:spacing w:line="300" w:lineRule="auto"/>
        <w:ind w:firstLineChars="200" w:firstLine="440"/>
        <w:rPr>
          <w:sz w:val="22"/>
          <w:szCs w:val="22"/>
        </w:rPr>
      </w:pPr>
      <w:r>
        <w:rPr>
          <w:sz w:val="22"/>
          <w:szCs w:val="22"/>
        </w:rPr>
        <w:lastRenderedPageBreak/>
        <w:t>（</w:t>
      </w:r>
      <w:r>
        <w:rPr>
          <w:sz w:val="22"/>
          <w:szCs w:val="22"/>
        </w:rPr>
        <w:t>6</w:t>
      </w:r>
      <w:r>
        <w:rPr>
          <w:sz w:val="22"/>
          <w:szCs w:val="22"/>
        </w:rPr>
        <w:t>）遇到突发事件或自然灾害，服从指挥并安排及时进行处理。包括公厕延长开放时间，增加保洁人员等。</w:t>
      </w:r>
    </w:p>
    <w:p w:rsidR="002E335F" w:rsidRDefault="002E335F" w:rsidP="002E335F">
      <w:pPr>
        <w:snapToGrid w:val="0"/>
        <w:spacing w:line="300" w:lineRule="auto"/>
        <w:ind w:firstLineChars="200" w:firstLine="442"/>
        <w:rPr>
          <w:b/>
          <w:sz w:val="22"/>
          <w:szCs w:val="22"/>
        </w:rPr>
      </w:pPr>
      <w:r>
        <w:rPr>
          <w:b/>
          <w:sz w:val="22"/>
          <w:szCs w:val="22"/>
        </w:rPr>
        <w:t>9.2.5</w:t>
      </w:r>
      <w:r>
        <w:rPr>
          <w:b/>
          <w:sz w:val="22"/>
          <w:szCs w:val="22"/>
        </w:rPr>
        <w:t>绿化养护要求</w:t>
      </w:r>
    </w:p>
    <w:p w:rsidR="002E335F" w:rsidRDefault="002E335F" w:rsidP="002E335F">
      <w:pPr>
        <w:snapToGrid w:val="0"/>
        <w:spacing w:line="300" w:lineRule="auto"/>
        <w:ind w:firstLineChars="200" w:firstLine="440"/>
        <w:rPr>
          <w:sz w:val="22"/>
          <w:szCs w:val="22"/>
        </w:rPr>
      </w:pPr>
      <w:r>
        <w:rPr>
          <w:sz w:val="22"/>
          <w:szCs w:val="22"/>
        </w:rPr>
        <w:t>绿地养护要求：养护工人着装规范、无枯枝死树、黄土不裸露、修剪规范、施肥合理、病虫害防治及时有效、绿地整洁无垃圾、无责任性投诉，保持良好的景观面貌。</w:t>
      </w:r>
    </w:p>
    <w:p w:rsidR="002E335F" w:rsidRDefault="002E335F" w:rsidP="002E335F">
      <w:pPr>
        <w:snapToGrid w:val="0"/>
        <w:spacing w:line="300" w:lineRule="auto"/>
        <w:ind w:firstLineChars="200" w:firstLine="440"/>
        <w:rPr>
          <w:sz w:val="22"/>
          <w:szCs w:val="22"/>
        </w:rPr>
      </w:pPr>
      <w:r>
        <w:rPr>
          <w:sz w:val="22"/>
          <w:szCs w:val="22"/>
        </w:rPr>
        <w:t>行道树要求：树种规格统一，植株青枝绿叶、修剪规范、整体面貌良好、树穴盖板平整（黄土不裸露）无垃圾积水、无倾斜株缺株死株、病虫害防治及时有效、护树桩绑扎规范无缺损、防台工作准备充分。</w:t>
      </w:r>
    </w:p>
    <w:p w:rsidR="002E335F" w:rsidRDefault="002E335F" w:rsidP="002E335F">
      <w:pPr>
        <w:snapToGrid w:val="0"/>
        <w:spacing w:line="300" w:lineRule="auto"/>
        <w:ind w:firstLineChars="200" w:firstLine="440"/>
        <w:rPr>
          <w:sz w:val="22"/>
          <w:szCs w:val="22"/>
        </w:rPr>
      </w:pPr>
      <w:r>
        <w:rPr>
          <w:sz w:val="22"/>
          <w:szCs w:val="22"/>
        </w:rPr>
        <w:t>绿地及行道树附属设施以及其他相关设施养护得当、完整无缺损，保持良好的景观效果。花箱（花钵）养护保证每季至少换花一次</w:t>
      </w:r>
      <w:r>
        <w:rPr>
          <w:sz w:val="22"/>
          <w:szCs w:val="22"/>
        </w:rPr>
        <w:t>,</w:t>
      </w:r>
      <w:r>
        <w:rPr>
          <w:sz w:val="22"/>
          <w:szCs w:val="22"/>
        </w:rPr>
        <w:t>换花方案经管理单位审核，换花期黄土裸露时间不超过</w:t>
      </w:r>
      <w:r>
        <w:rPr>
          <w:sz w:val="22"/>
          <w:szCs w:val="22"/>
        </w:rPr>
        <w:t>24</w:t>
      </w:r>
      <w:r>
        <w:rPr>
          <w:sz w:val="22"/>
          <w:szCs w:val="22"/>
        </w:rPr>
        <w:t>小时。日常养护措施到位</w:t>
      </w:r>
      <w:r>
        <w:rPr>
          <w:sz w:val="22"/>
          <w:szCs w:val="22"/>
        </w:rPr>
        <w:t>,</w:t>
      </w:r>
      <w:r>
        <w:rPr>
          <w:sz w:val="22"/>
          <w:szCs w:val="22"/>
        </w:rPr>
        <w:t>花卉植物配置效果良好</w:t>
      </w:r>
      <w:r>
        <w:rPr>
          <w:sz w:val="22"/>
          <w:szCs w:val="22"/>
        </w:rPr>
        <w:t>,</w:t>
      </w:r>
      <w:r>
        <w:rPr>
          <w:sz w:val="22"/>
          <w:szCs w:val="22"/>
        </w:rPr>
        <w:t>无杂物垃圾</w:t>
      </w:r>
      <w:r>
        <w:rPr>
          <w:sz w:val="22"/>
          <w:szCs w:val="22"/>
        </w:rPr>
        <w:t>,</w:t>
      </w:r>
      <w:r>
        <w:rPr>
          <w:sz w:val="22"/>
          <w:szCs w:val="22"/>
        </w:rPr>
        <w:t>花箱</w:t>
      </w:r>
      <w:r>
        <w:rPr>
          <w:sz w:val="22"/>
          <w:szCs w:val="22"/>
        </w:rPr>
        <w:t>(</w:t>
      </w:r>
      <w:r>
        <w:rPr>
          <w:sz w:val="22"/>
          <w:szCs w:val="22"/>
        </w:rPr>
        <w:t>花钵</w:t>
      </w:r>
      <w:r>
        <w:rPr>
          <w:sz w:val="22"/>
          <w:szCs w:val="22"/>
        </w:rPr>
        <w:t>)</w:t>
      </w:r>
      <w:r>
        <w:rPr>
          <w:sz w:val="22"/>
          <w:szCs w:val="22"/>
        </w:rPr>
        <w:t>清洁美观、损坏后及时维修或更新。</w:t>
      </w:r>
    </w:p>
    <w:p w:rsidR="002E335F" w:rsidRDefault="002E335F" w:rsidP="002E335F">
      <w:pPr>
        <w:snapToGrid w:val="0"/>
        <w:spacing w:line="300" w:lineRule="auto"/>
        <w:ind w:firstLineChars="200" w:firstLine="440"/>
        <w:rPr>
          <w:sz w:val="22"/>
          <w:szCs w:val="22"/>
        </w:rPr>
      </w:pPr>
      <w:r>
        <w:rPr>
          <w:sz w:val="22"/>
          <w:szCs w:val="22"/>
        </w:rPr>
        <w:t>施肥浇水：灌溉时间视土壤的水分含量和气温变化进行控制，每次浇水浇透，使水分真正到达植物的根系，如有需要，可对植株整体进行喷淋。高温橙色、红色预警时，严格按绿化保养计划进行绿化浇水维护，浇水时间在早上</w:t>
      </w:r>
      <w:r>
        <w:rPr>
          <w:sz w:val="22"/>
          <w:szCs w:val="22"/>
        </w:rPr>
        <w:t>9</w:t>
      </w:r>
      <w:r>
        <w:rPr>
          <w:sz w:val="22"/>
          <w:szCs w:val="22"/>
        </w:rPr>
        <w:t>点前或傍晚日落后，避开温度最高的时段。</w:t>
      </w:r>
    </w:p>
    <w:p w:rsidR="002E335F" w:rsidRDefault="002E335F" w:rsidP="002E335F">
      <w:pPr>
        <w:snapToGrid w:val="0"/>
        <w:spacing w:line="300" w:lineRule="auto"/>
        <w:ind w:firstLineChars="200" w:firstLine="440"/>
        <w:rPr>
          <w:sz w:val="22"/>
          <w:szCs w:val="22"/>
        </w:rPr>
      </w:pPr>
      <w:r>
        <w:rPr>
          <w:sz w:val="22"/>
          <w:szCs w:val="22"/>
        </w:rPr>
        <w:t>植物种植时间多为每年下半年，植物施肥等植物根系损伤恢复并开始生长后才能进行，即苗木种植约半年后，乔木施肥以复合肥为主；部分喜酸植物可增施硫酸亚铁肥料；喜肥植物如海桐需多施磷肥；草坪种植</w:t>
      </w:r>
      <w:r>
        <w:rPr>
          <w:sz w:val="22"/>
          <w:szCs w:val="22"/>
        </w:rPr>
        <w:t>3-6</w:t>
      </w:r>
      <w:r>
        <w:rPr>
          <w:sz w:val="22"/>
          <w:szCs w:val="22"/>
        </w:rPr>
        <w:t>个月后，可施用肥料为硫酸铵，以</w:t>
      </w:r>
      <w:r>
        <w:rPr>
          <w:sz w:val="22"/>
          <w:szCs w:val="22"/>
        </w:rPr>
        <w:t>1:1000</w:t>
      </w:r>
      <w:r>
        <w:rPr>
          <w:sz w:val="22"/>
          <w:szCs w:val="22"/>
        </w:rPr>
        <w:t>浓度进行叶面喷洒和根部浇灌，施肥间隔大于三个月。</w:t>
      </w:r>
    </w:p>
    <w:p w:rsidR="002E335F" w:rsidRDefault="002E335F" w:rsidP="002E335F">
      <w:pPr>
        <w:snapToGrid w:val="0"/>
        <w:spacing w:line="300" w:lineRule="auto"/>
        <w:ind w:firstLineChars="200" w:firstLine="440"/>
        <w:rPr>
          <w:sz w:val="22"/>
          <w:szCs w:val="22"/>
        </w:rPr>
      </w:pPr>
      <w:r>
        <w:rPr>
          <w:sz w:val="22"/>
          <w:szCs w:val="22"/>
        </w:rPr>
        <w:t>对管理区域内的毁绿、占绿现象能及时发现，及时采取有效措施进行阻止并及时向相关科室反馈沟通，同时请求城管、公安等执法部门支持。</w:t>
      </w:r>
    </w:p>
    <w:p w:rsidR="002E335F" w:rsidRDefault="002E335F" w:rsidP="002E335F">
      <w:pPr>
        <w:snapToGrid w:val="0"/>
        <w:spacing w:line="300" w:lineRule="auto"/>
        <w:ind w:firstLineChars="200" w:firstLine="440"/>
        <w:rPr>
          <w:sz w:val="22"/>
          <w:szCs w:val="22"/>
        </w:rPr>
      </w:pPr>
      <w:r>
        <w:rPr>
          <w:sz w:val="22"/>
          <w:szCs w:val="22"/>
        </w:rPr>
        <w:t>绿化养护作业文明规范、安全操作，无不文明、不安全事故发生、无投诉事件。</w:t>
      </w:r>
    </w:p>
    <w:p w:rsidR="002E335F" w:rsidRDefault="002E335F" w:rsidP="002E335F">
      <w:pPr>
        <w:snapToGrid w:val="0"/>
        <w:spacing w:line="300" w:lineRule="auto"/>
        <w:ind w:firstLineChars="200" w:firstLine="440"/>
        <w:rPr>
          <w:sz w:val="22"/>
          <w:szCs w:val="22"/>
        </w:rPr>
      </w:pPr>
      <w:r>
        <w:rPr>
          <w:sz w:val="22"/>
          <w:szCs w:val="22"/>
        </w:rPr>
        <w:t>认真完成重大任务、重大检查以及管理部门布置的其他养护任务。</w:t>
      </w:r>
    </w:p>
    <w:p w:rsidR="002E335F" w:rsidRDefault="002E335F" w:rsidP="002E335F">
      <w:pPr>
        <w:snapToGrid w:val="0"/>
        <w:spacing w:line="300" w:lineRule="auto"/>
        <w:ind w:firstLineChars="200" w:firstLine="440"/>
        <w:rPr>
          <w:sz w:val="22"/>
          <w:szCs w:val="22"/>
        </w:rPr>
      </w:pPr>
      <w:r>
        <w:rPr>
          <w:sz w:val="22"/>
          <w:szCs w:val="22"/>
        </w:rPr>
        <w:t>认真完成浦东绿化养护信息管理平台各类数据的更新维护，包括养护企业信息的录入、设施量的更新、养护计划上报、养护记录台账录入等。</w:t>
      </w:r>
    </w:p>
    <w:p w:rsidR="002E335F" w:rsidRDefault="002E335F" w:rsidP="002E335F">
      <w:pPr>
        <w:snapToGrid w:val="0"/>
        <w:spacing w:line="300" w:lineRule="auto"/>
        <w:ind w:firstLineChars="200" w:firstLine="440"/>
        <w:rPr>
          <w:sz w:val="22"/>
          <w:szCs w:val="22"/>
        </w:rPr>
      </w:pPr>
      <w:r>
        <w:rPr>
          <w:sz w:val="22"/>
          <w:szCs w:val="22"/>
        </w:rPr>
        <w:t>胸径大于</w:t>
      </w:r>
      <w:r>
        <w:rPr>
          <w:sz w:val="22"/>
          <w:szCs w:val="22"/>
        </w:rPr>
        <w:t>40cm</w:t>
      </w:r>
      <w:r>
        <w:rPr>
          <w:sz w:val="22"/>
          <w:szCs w:val="22"/>
        </w:rPr>
        <w:t>为特大树，</w:t>
      </w:r>
      <w:r>
        <w:rPr>
          <w:sz w:val="22"/>
          <w:szCs w:val="22"/>
        </w:rPr>
        <w:t>25cm-40cm</w:t>
      </w:r>
      <w:r>
        <w:rPr>
          <w:sz w:val="22"/>
          <w:szCs w:val="22"/>
        </w:rPr>
        <w:t>（含</w:t>
      </w:r>
      <w:r>
        <w:rPr>
          <w:sz w:val="22"/>
          <w:szCs w:val="22"/>
        </w:rPr>
        <w:t>40cm</w:t>
      </w:r>
      <w:r>
        <w:rPr>
          <w:sz w:val="22"/>
          <w:szCs w:val="22"/>
        </w:rPr>
        <w:t>）为大树，</w:t>
      </w:r>
      <w:r>
        <w:rPr>
          <w:sz w:val="22"/>
          <w:szCs w:val="22"/>
        </w:rPr>
        <w:t>15cm-25cm</w:t>
      </w:r>
      <w:r>
        <w:rPr>
          <w:sz w:val="22"/>
          <w:szCs w:val="22"/>
        </w:rPr>
        <w:t>（含</w:t>
      </w:r>
      <w:r>
        <w:rPr>
          <w:sz w:val="22"/>
          <w:szCs w:val="22"/>
        </w:rPr>
        <w:t>25cm</w:t>
      </w:r>
      <w:r>
        <w:rPr>
          <w:sz w:val="22"/>
          <w:szCs w:val="22"/>
        </w:rPr>
        <w:t>）为中树，小于等于</w:t>
      </w:r>
      <w:r>
        <w:rPr>
          <w:sz w:val="22"/>
          <w:szCs w:val="22"/>
        </w:rPr>
        <w:t>15cm</w:t>
      </w:r>
      <w:r>
        <w:rPr>
          <w:sz w:val="22"/>
          <w:szCs w:val="22"/>
        </w:rPr>
        <w:t>为小树</w:t>
      </w:r>
    </w:p>
    <w:p w:rsidR="002E335F" w:rsidRDefault="002E335F" w:rsidP="002E335F">
      <w:pPr>
        <w:snapToGrid w:val="0"/>
        <w:spacing w:line="300" w:lineRule="auto"/>
        <w:ind w:firstLineChars="200" w:firstLine="440"/>
        <w:rPr>
          <w:sz w:val="22"/>
          <w:szCs w:val="22"/>
        </w:rPr>
      </w:pPr>
      <w:r>
        <w:rPr>
          <w:sz w:val="22"/>
          <w:szCs w:val="22"/>
        </w:rPr>
        <w:t>绿化养护频次要求：</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bottom w:w="28" w:type="dxa"/>
        </w:tblCellMar>
        <w:tblLook w:val="0000" w:firstRow="0" w:lastRow="0" w:firstColumn="0" w:lastColumn="0" w:noHBand="0" w:noVBand="0"/>
      </w:tblPr>
      <w:tblGrid>
        <w:gridCol w:w="1559"/>
        <w:gridCol w:w="2546"/>
        <w:gridCol w:w="1208"/>
        <w:gridCol w:w="3326"/>
      </w:tblGrid>
      <w:tr w:rsidR="002E335F" w:rsidTr="009F3642">
        <w:trPr>
          <w:trHeight w:val="340"/>
          <w:jc w:val="center"/>
        </w:trPr>
        <w:tc>
          <w:tcPr>
            <w:tcW w:w="1559" w:type="dxa"/>
            <w:vAlign w:val="center"/>
          </w:tcPr>
          <w:p w:rsidR="002E335F" w:rsidRDefault="002E335F" w:rsidP="009F3642">
            <w:pPr>
              <w:snapToGrid w:val="0"/>
              <w:spacing w:line="300" w:lineRule="auto"/>
              <w:ind w:firstLineChars="200" w:firstLine="440"/>
              <w:rPr>
                <w:sz w:val="22"/>
                <w:szCs w:val="22"/>
              </w:rPr>
            </w:pPr>
            <w:r>
              <w:rPr>
                <w:sz w:val="22"/>
                <w:szCs w:val="22"/>
              </w:rPr>
              <w:t>项目</w:t>
            </w:r>
          </w:p>
        </w:tc>
        <w:tc>
          <w:tcPr>
            <w:tcW w:w="2546" w:type="dxa"/>
            <w:vAlign w:val="center"/>
          </w:tcPr>
          <w:p w:rsidR="002E335F" w:rsidRDefault="002E335F" w:rsidP="009F3642">
            <w:pPr>
              <w:snapToGrid w:val="0"/>
              <w:spacing w:line="300" w:lineRule="auto"/>
              <w:ind w:firstLineChars="200" w:firstLine="440"/>
              <w:rPr>
                <w:sz w:val="22"/>
                <w:szCs w:val="22"/>
              </w:rPr>
            </w:pPr>
            <w:r>
              <w:rPr>
                <w:sz w:val="22"/>
                <w:szCs w:val="22"/>
              </w:rPr>
              <w:t>保养内容</w:t>
            </w:r>
          </w:p>
        </w:tc>
        <w:tc>
          <w:tcPr>
            <w:tcW w:w="1208" w:type="dxa"/>
            <w:vAlign w:val="center"/>
          </w:tcPr>
          <w:p w:rsidR="002E335F" w:rsidRDefault="002E335F" w:rsidP="009F3642">
            <w:pPr>
              <w:snapToGrid w:val="0"/>
              <w:spacing w:line="300" w:lineRule="auto"/>
              <w:rPr>
                <w:sz w:val="22"/>
                <w:szCs w:val="22"/>
              </w:rPr>
            </w:pPr>
            <w:r>
              <w:rPr>
                <w:sz w:val="22"/>
                <w:szCs w:val="22"/>
              </w:rPr>
              <w:t>保养周期</w:t>
            </w:r>
          </w:p>
        </w:tc>
        <w:tc>
          <w:tcPr>
            <w:tcW w:w="3326" w:type="dxa"/>
            <w:vAlign w:val="center"/>
          </w:tcPr>
          <w:p w:rsidR="002E335F" w:rsidRDefault="002E335F" w:rsidP="009F3642">
            <w:pPr>
              <w:snapToGrid w:val="0"/>
              <w:spacing w:line="300" w:lineRule="auto"/>
              <w:ind w:firstLineChars="200" w:firstLine="440"/>
              <w:rPr>
                <w:sz w:val="22"/>
                <w:szCs w:val="22"/>
              </w:rPr>
            </w:pPr>
            <w:r>
              <w:rPr>
                <w:sz w:val="22"/>
                <w:szCs w:val="22"/>
              </w:rPr>
              <w:t>保养要求</w:t>
            </w:r>
          </w:p>
        </w:tc>
      </w:tr>
      <w:tr w:rsidR="002E335F" w:rsidTr="009F3642">
        <w:trPr>
          <w:trHeight w:val="340"/>
          <w:jc w:val="center"/>
        </w:trPr>
        <w:tc>
          <w:tcPr>
            <w:tcW w:w="1559" w:type="dxa"/>
            <w:vAlign w:val="center"/>
          </w:tcPr>
          <w:p w:rsidR="002E335F" w:rsidRDefault="002E335F" w:rsidP="009F3642">
            <w:pPr>
              <w:snapToGrid w:val="0"/>
              <w:spacing w:line="300" w:lineRule="auto"/>
              <w:rPr>
                <w:sz w:val="22"/>
                <w:szCs w:val="22"/>
              </w:rPr>
            </w:pPr>
            <w:r>
              <w:rPr>
                <w:sz w:val="22"/>
                <w:szCs w:val="22"/>
              </w:rPr>
              <w:t>日常巡视检查</w:t>
            </w:r>
          </w:p>
        </w:tc>
        <w:tc>
          <w:tcPr>
            <w:tcW w:w="2546" w:type="dxa"/>
            <w:vAlign w:val="center"/>
          </w:tcPr>
          <w:p w:rsidR="002E335F" w:rsidRDefault="002E335F" w:rsidP="009F3642">
            <w:pPr>
              <w:snapToGrid w:val="0"/>
              <w:spacing w:line="300" w:lineRule="auto"/>
              <w:jc w:val="center"/>
              <w:rPr>
                <w:sz w:val="22"/>
                <w:szCs w:val="22"/>
              </w:rPr>
            </w:pPr>
            <w:r>
              <w:rPr>
                <w:sz w:val="22"/>
                <w:szCs w:val="22"/>
              </w:rPr>
              <w:t>检查绿化生长损坏和病虫害情况</w:t>
            </w:r>
          </w:p>
        </w:tc>
        <w:tc>
          <w:tcPr>
            <w:tcW w:w="1208" w:type="dxa"/>
            <w:vAlign w:val="center"/>
          </w:tcPr>
          <w:p w:rsidR="002E335F" w:rsidRDefault="002E335F" w:rsidP="009F3642">
            <w:pPr>
              <w:snapToGrid w:val="0"/>
              <w:spacing w:line="300" w:lineRule="auto"/>
              <w:jc w:val="center"/>
              <w:rPr>
                <w:sz w:val="22"/>
                <w:szCs w:val="22"/>
              </w:rPr>
            </w:pPr>
            <w:r>
              <w:rPr>
                <w:sz w:val="22"/>
                <w:szCs w:val="22"/>
              </w:rPr>
              <w:t>每周全覆盖</w:t>
            </w:r>
          </w:p>
        </w:tc>
        <w:tc>
          <w:tcPr>
            <w:tcW w:w="3326" w:type="dxa"/>
            <w:vAlign w:val="center"/>
          </w:tcPr>
          <w:p w:rsidR="002E335F" w:rsidRDefault="002E335F" w:rsidP="009F3642">
            <w:pPr>
              <w:snapToGrid w:val="0"/>
              <w:spacing w:line="300" w:lineRule="auto"/>
              <w:jc w:val="center"/>
              <w:rPr>
                <w:sz w:val="22"/>
                <w:szCs w:val="22"/>
              </w:rPr>
            </w:pPr>
            <w:r>
              <w:rPr>
                <w:sz w:val="22"/>
                <w:szCs w:val="22"/>
              </w:rPr>
              <w:t>存在问题及时汇总上报养护管理</w:t>
            </w:r>
          </w:p>
        </w:tc>
      </w:tr>
      <w:tr w:rsidR="002E335F" w:rsidTr="009F3642">
        <w:trPr>
          <w:trHeight w:val="340"/>
          <w:jc w:val="center"/>
        </w:trPr>
        <w:tc>
          <w:tcPr>
            <w:tcW w:w="1559" w:type="dxa"/>
            <w:vAlign w:val="center"/>
          </w:tcPr>
          <w:p w:rsidR="002E335F" w:rsidRDefault="002E335F" w:rsidP="009F3642">
            <w:pPr>
              <w:snapToGrid w:val="0"/>
              <w:spacing w:line="300" w:lineRule="auto"/>
              <w:rPr>
                <w:sz w:val="22"/>
                <w:szCs w:val="22"/>
              </w:rPr>
            </w:pPr>
            <w:r>
              <w:rPr>
                <w:sz w:val="22"/>
                <w:szCs w:val="22"/>
              </w:rPr>
              <w:t>绿化修剪</w:t>
            </w:r>
          </w:p>
        </w:tc>
        <w:tc>
          <w:tcPr>
            <w:tcW w:w="2546" w:type="dxa"/>
            <w:vAlign w:val="center"/>
          </w:tcPr>
          <w:p w:rsidR="002E335F" w:rsidRDefault="002E335F" w:rsidP="009F3642">
            <w:pPr>
              <w:snapToGrid w:val="0"/>
              <w:spacing w:line="300" w:lineRule="auto"/>
              <w:jc w:val="center"/>
              <w:rPr>
                <w:sz w:val="22"/>
                <w:szCs w:val="22"/>
              </w:rPr>
            </w:pPr>
            <w:r>
              <w:rPr>
                <w:sz w:val="22"/>
                <w:szCs w:val="22"/>
              </w:rPr>
              <w:t>乔木</w:t>
            </w:r>
          </w:p>
        </w:tc>
        <w:tc>
          <w:tcPr>
            <w:tcW w:w="1208" w:type="dxa"/>
            <w:vAlign w:val="center"/>
          </w:tcPr>
          <w:p w:rsidR="002E335F" w:rsidRDefault="002E335F" w:rsidP="009F3642">
            <w:pPr>
              <w:snapToGrid w:val="0"/>
              <w:spacing w:line="300" w:lineRule="auto"/>
              <w:jc w:val="center"/>
              <w:rPr>
                <w:sz w:val="22"/>
                <w:szCs w:val="22"/>
              </w:rPr>
            </w:pPr>
            <w:r>
              <w:rPr>
                <w:sz w:val="22"/>
                <w:szCs w:val="22"/>
              </w:rPr>
              <w:t>1</w:t>
            </w:r>
            <w:r>
              <w:rPr>
                <w:sz w:val="22"/>
                <w:szCs w:val="22"/>
              </w:rPr>
              <w:t>次</w:t>
            </w:r>
            <w:r>
              <w:rPr>
                <w:sz w:val="22"/>
                <w:szCs w:val="22"/>
              </w:rPr>
              <w:t>/</w:t>
            </w:r>
            <w:r>
              <w:rPr>
                <w:sz w:val="22"/>
                <w:szCs w:val="22"/>
              </w:rPr>
              <w:t>年</w:t>
            </w:r>
          </w:p>
        </w:tc>
        <w:tc>
          <w:tcPr>
            <w:tcW w:w="3326" w:type="dxa"/>
            <w:vAlign w:val="center"/>
          </w:tcPr>
          <w:p w:rsidR="002E335F" w:rsidRDefault="002E335F" w:rsidP="009F3642">
            <w:pPr>
              <w:snapToGrid w:val="0"/>
              <w:spacing w:line="300" w:lineRule="auto"/>
              <w:jc w:val="center"/>
              <w:rPr>
                <w:sz w:val="22"/>
                <w:szCs w:val="22"/>
              </w:rPr>
            </w:pPr>
            <w:r>
              <w:rPr>
                <w:sz w:val="22"/>
                <w:szCs w:val="22"/>
              </w:rPr>
              <w:t>无病虫枝、徒长枝、遮挡标志标牌枝条等</w:t>
            </w:r>
          </w:p>
        </w:tc>
      </w:tr>
      <w:tr w:rsidR="002E335F" w:rsidTr="009F3642">
        <w:trPr>
          <w:trHeight w:val="340"/>
          <w:jc w:val="center"/>
        </w:trPr>
        <w:tc>
          <w:tcPr>
            <w:tcW w:w="1559" w:type="dxa"/>
            <w:vMerge w:val="restart"/>
            <w:vAlign w:val="center"/>
          </w:tcPr>
          <w:p w:rsidR="002E335F" w:rsidRDefault="002E335F" w:rsidP="009F3642">
            <w:pPr>
              <w:snapToGrid w:val="0"/>
              <w:spacing w:line="300" w:lineRule="auto"/>
              <w:rPr>
                <w:sz w:val="22"/>
                <w:szCs w:val="22"/>
              </w:rPr>
            </w:pPr>
            <w:r>
              <w:rPr>
                <w:sz w:val="22"/>
                <w:szCs w:val="22"/>
              </w:rPr>
              <w:t>绿化修剪剥芽</w:t>
            </w:r>
          </w:p>
        </w:tc>
        <w:tc>
          <w:tcPr>
            <w:tcW w:w="2546" w:type="dxa"/>
            <w:vAlign w:val="center"/>
          </w:tcPr>
          <w:p w:rsidR="002E335F" w:rsidRDefault="002E335F" w:rsidP="009F3642">
            <w:pPr>
              <w:snapToGrid w:val="0"/>
              <w:spacing w:line="300" w:lineRule="auto"/>
              <w:jc w:val="center"/>
              <w:rPr>
                <w:sz w:val="22"/>
                <w:szCs w:val="22"/>
              </w:rPr>
            </w:pPr>
            <w:r>
              <w:rPr>
                <w:sz w:val="22"/>
                <w:szCs w:val="22"/>
              </w:rPr>
              <w:t>花灌木</w:t>
            </w:r>
          </w:p>
        </w:tc>
        <w:tc>
          <w:tcPr>
            <w:tcW w:w="1208" w:type="dxa"/>
            <w:vAlign w:val="center"/>
          </w:tcPr>
          <w:p w:rsidR="002E335F" w:rsidRDefault="002E335F" w:rsidP="009F3642">
            <w:pPr>
              <w:snapToGrid w:val="0"/>
              <w:spacing w:line="300" w:lineRule="auto"/>
              <w:jc w:val="center"/>
              <w:rPr>
                <w:sz w:val="22"/>
                <w:szCs w:val="22"/>
              </w:rPr>
            </w:pPr>
            <w:r>
              <w:rPr>
                <w:sz w:val="22"/>
                <w:szCs w:val="22"/>
              </w:rPr>
              <w:t>2</w:t>
            </w:r>
            <w:r>
              <w:rPr>
                <w:sz w:val="22"/>
                <w:szCs w:val="22"/>
              </w:rPr>
              <w:t>次</w:t>
            </w:r>
            <w:r>
              <w:rPr>
                <w:sz w:val="22"/>
                <w:szCs w:val="22"/>
              </w:rPr>
              <w:t>/</w:t>
            </w:r>
            <w:r>
              <w:rPr>
                <w:sz w:val="22"/>
                <w:szCs w:val="22"/>
              </w:rPr>
              <w:t>年</w:t>
            </w:r>
          </w:p>
        </w:tc>
        <w:tc>
          <w:tcPr>
            <w:tcW w:w="3326" w:type="dxa"/>
            <w:vAlign w:val="center"/>
          </w:tcPr>
          <w:p w:rsidR="002E335F" w:rsidRDefault="002E335F" w:rsidP="009F3642">
            <w:pPr>
              <w:snapToGrid w:val="0"/>
              <w:spacing w:line="300" w:lineRule="auto"/>
              <w:jc w:val="center"/>
              <w:rPr>
                <w:sz w:val="22"/>
                <w:szCs w:val="22"/>
              </w:rPr>
            </w:pPr>
            <w:r>
              <w:rPr>
                <w:sz w:val="22"/>
                <w:szCs w:val="22"/>
              </w:rPr>
              <w:t>无病虫枝、徒长枝等</w:t>
            </w:r>
          </w:p>
        </w:tc>
      </w:tr>
      <w:tr w:rsidR="002E335F" w:rsidTr="009F3642">
        <w:trPr>
          <w:trHeight w:val="340"/>
          <w:jc w:val="center"/>
        </w:trPr>
        <w:tc>
          <w:tcPr>
            <w:tcW w:w="1559" w:type="dxa"/>
            <w:vMerge/>
            <w:vAlign w:val="center"/>
          </w:tcPr>
          <w:p w:rsidR="002E335F" w:rsidRDefault="002E335F" w:rsidP="009F3642">
            <w:pPr>
              <w:snapToGrid w:val="0"/>
              <w:spacing w:line="300" w:lineRule="auto"/>
              <w:ind w:firstLineChars="200" w:firstLine="440"/>
              <w:rPr>
                <w:sz w:val="22"/>
                <w:szCs w:val="22"/>
              </w:rPr>
            </w:pPr>
          </w:p>
        </w:tc>
        <w:tc>
          <w:tcPr>
            <w:tcW w:w="2546" w:type="dxa"/>
            <w:vAlign w:val="center"/>
          </w:tcPr>
          <w:p w:rsidR="002E335F" w:rsidRDefault="002E335F" w:rsidP="009F3642">
            <w:pPr>
              <w:snapToGrid w:val="0"/>
              <w:spacing w:line="300" w:lineRule="auto"/>
              <w:jc w:val="center"/>
              <w:rPr>
                <w:sz w:val="22"/>
                <w:szCs w:val="22"/>
              </w:rPr>
            </w:pPr>
            <w:r>
              <w:rPr>
                <w:sz w:val="22"/>
                <w:szCs w:val="22"/>
              </w:rPr>
              <w:t>绿篱、色块</w:t>
            </w:r>
          </w:p>
        </w:tc>
        <w:tc>
          <w:tcPr>
            <w:tcW w:w="1208" w:type="dxa"/>
            <w:vAlign w:val="center"/>
          </w:tcPr>
          <w:p w:rsidR="002E335F" w:rsidRDefault="002E335F" w:rsidP="009F3642">
            <w:pPr>
              <w:snapToGrid w:val="0"/>
              <w:spacing w:line="300" w:lineRule="auto"/>
              <w:jc w:val="center"/>
              <w:rPr>
                <w:sz w:val="22"/>
                <w:szCs w:val="22"/>
              </w:rPr>
            </w:pPr>
            <w:r>
              <w:rPr>
                <w:sz w:val="22"/>
                <w:szCs w:val="22"/>
              </w:rPr>
              <w:t>4</w:t>
            </w:r>
            <w:r>
              <w:rPr>
                <w:sz w:val="22"/>
                <w:szCs w:val="22"/>
              </w:rPr>
              <w:t>次</w:t>
            </w:r>
            <w:r>
              <w:rPr>
                <w:sz w:val="22"/>
                <w:szCs w:val="22"/>
              </w:rPr>
              <w:t>/</w:t>
            </w:r>
            <w:r>
              <w:rPr>
                <w:sz w:val="22"/>
                <w:szCs w:val="22"/>
              </w:rPr>
              <w:t>年</w:t>
            </w:r>
          </w:p>
        </w:tc>
        <w:tc>
          <w:tcPr>
            <w:tcW w:w="3326" w:type="dxa"/>
            <w:vAlign w:val="center"/>
          </w:tcPr>
          <w:p w:rsidR="002E335F" w:rsidRDefault="002E335F" w:rsidP="009F3642">
            <w:pPr>
              <w:snapToGrid w:val="0"/>
              <w:spacing w:line="300" w:lineRule="auto"/>
              <w:jc w:val="center"/>
              <w:rPr>
                <w:sz w:val="22"/>
                <w:szCs w:val="22"/>
              </w:rPr>
            </w:pPr>
            <w:r>
              <w:rPr>
                <w:sz w:val="22"/>
                <w:szCs w:val="22"/>
              </w:rPr>
              <w:t>定型修剪</w:t>
            </w:r>
            <w:r>
              <w:rPr>
                <w:sz w:val="22"/>
                <w:szCs w:val="22"/>
              </w:rPr>
              <w:t xml:space="preserve"> 5-11</w:t>
            </w:r>
            <w:r>
              <w:rPr>
                <w:sz w:val="22"/>
                <w:szCs w:val="22"/>
              </w:rPr>
              <w:t>月</w:t>
            </w:r>
          </w:p>
        </w:tc>
      </w:tr>
      <w:tr w:rsidR="002E335F" w:rsidTr="009F3642">
        <w:trPr>
          <w:trHeight w:val="340"/>
          <w:jc w:val="center"/>
        </w:trPr>
        <w:tc>
          <w:tcPr>
            <w:tcW w:w="1559" w:type="dxa"/>
            <w:vMerge/>
            <w:vAlign w:val="center"/>
          </w:tcPr>
          <w:p w:rsidR="002E335F" w:rsidRDefault="002E335F" w:rsidP="009F3642">
            <w:pPr>
              <w:snapToGrid w:val="0"/>
              <w:spacing w:line="300" w:lineRule="auto"/>
              <w:ind w:firstLineChars="200" w:firstLine="440"/>
              <w:rPr>
                <w:sz w:val="22"/>
                <w:szCs w:val="22"/>
              </w:rPr>
            </w:pPr>
          </w:p>
        </w:tc>
        <w:tc>
          <w:tcPr>
            <w:tcW w:w="2546" w:type="dxa"/>
            <w:vAlign w:val="center"/>
          </w:tcPr>
          <w:p w:rsidR="002E335F" w:rsidRDefault="002E335F" w:rsidP="009F3642">
            <w:pPr>
              <w:snapToGrid w:val="0"/>
              <w:spacing w:line="300" w:lineRule="auto"/>
              <w:jc w:val="center"/>
              <w:rPr>
                <w:sz w:val="22"/>
                <w:szCs w:val="22"/>
              </w:rPr>
            </w:pPr>
            <w:r>
              <w:rPr>
                <w:sz w:val="22"/>
                <w:szCs w:val="22"/>
              </w:rPr>
              <w:t>草皮修剪</w:t>
            </w:r>
          </w:p>
        </w:tc>
        <w:tc>
          <w:tcPr>
            <w:tcW w:w="1208" w:type="dxa"/>
            <w:vAlign w:val="center"/>
          </w:tcPr>
          <w:p w:rsidR="002E335F" w:rsidRDefault="002E335F" w:rsidP="009F3642">
            <w:pPr>
              <w:snapToGrid w:val="0"/>
              <w:spacing w:line="300" w:lineRule="auto"/>
              <w:ind w:firstLineChars="200" w:firstLine="440"/>
              <w:jc w:val="center"/>
              <w:rPr>
                <w:sz w:val="22"/>
                <w:szCs w:val="22"/>
              </w:rPr>
            </w:pPr>
          </w:p>
        </w:tc>
        <w:tc>
          <w:tcPr>
            <w:tcW w:w="3326" w:type="dxa"/>
            <w:vAlign w:val="center"/>
          </w:tcPr>
          <w:p w:rsidR="002E335F" w:rsidRDefault="002E335F" w:rsidP="009F3642">
            <w:pPr>
              <w:snapToGrid w:val="0"/>
              <w:spacing w:line="300" w:lineRule="auto"/>
              <w:jc w:val="center"/>
              <w:rPr>
                <w:sz w:val="22"/>
                <w:szCs w:val="22"/>
              </w:rPr>
            </w:pPr>
            <w:r>
              <w:rPr>
                <w:sz w:val="22"/>
                <w:szCs w:val="22"/>
              </w:rPr>
              <w:t>生长旺盛期半月一次</w:t>
            </w:r>
          </w:p>
        </w:tc>
      </w:tr>
      <w:tr w:rsidR="002E335F" w:rsidTr="009F3642">
        <w:trPr>
          <w:trHeight w:val="340"/>
          <w:jc w:val="center"/>
        </w:trPr>
        <w:tc>
          <w:tcPr>
            <w:tcW w:w="1559" w:type="dxa"/>
            <w:vMerge/>
            <w:vAlign w:val="center"/>
          </w:tcPr>
          <w:p w:rsidR="002E335F" w:rsidRDefault="002E335F" w:rsidP="009F3642">
            <w:pPr>
              <w:snapToGrid w:val="0"/>
              <w:spacing w:line="300" w:lineRule="auto"/>
              <w:ind w:firstLineChars="200" w:firstLine="440"/>
              <w:rPr>
                <w:sz w:val="22"/>
                <w:szCs w:val="22"/>
              </w:rPr>
            </w:pPr>
          </w:p>
        </w:tc>
        <w:tc>
          <w:tcPr>
            <w:tcW w:w="2546" w:type="dxa"/>
            <w:vAlign w:val="center"/>
          </w:tcPr>
          <w:p w:rsidR="002E335F" w:rsidRDefault="002E335F" w:rsidP="009F3642">
            <w:pPr>
              <w:snapToGrid w:val="0"/>
              <w:spacing w:line="300" w:lineRule="auto"/>
              <w:jc w:val="center"/>
              <w:rPr>
                <w:sz w:val="22"/>
                <w:szCs w:val="22"/>
              </w:rPr>
            </w:pPr>
            <w:r>
              <w:rPr>
                <w:sz w:val="22"/>
                <w:szCs w:val="22"/>
              </w:rPr>
              <w:t>乔木剥芽</w:t>
            </w:r>
          </w:p>
        </w:tc>
        <w:tc>
          <w:tcPr>
            <w:tcW w:w="1208" w:type="dxa"/>
            <w:vAlign w:val="center"/>
          </w:tcPr>
          <w:p w:rsidR="002E335F" w:rsidRDefault="002E335F" w:rsidP="009F3642">
            <w:pPr>
              <w:snapToGrid w:val="0"/>
              <w:spacing w:line="300" w:lineRule="auto"/>
              <w:jc w:val="center"/>
              <w:rPr>
                <w:sz w:val="22"/>
                <w:szCs w:val="22"/>
              </w:rPr>
            </w:pPr>
            <w:r>
              <w:rPr>
                <w:sz w:val="22"/>
                <w:szCs w:val="22"/>
              </w:rPr>
              <w:t>2</w:t>
            </w:r>
            <w:r>
              <w:rPr>
                <w:sz w:val="22"/>
                <w:szCs w:val="22"/>
              </w:rPr>
              <w:t>次</w:t>
            </w:r>
            <w:r>
              <w:rPr>
                <w:sz w:val="22"/>
                <w:szCs w:val="22"/>
              </w:rPr>
              <w:t>/</w:t>
            </w:r>
            <w:r>
              <w:rPr>
                <w:sz w:val="22"/>
                <w:szCs w:val="22"/>
              </w:rPr>
              <w:t>年</w:t>
            </w:r>
          </w:p>
        </w:tc>
        <w:tc>
          <w:tcPr>
            <w:tcW w:w="3326" w:type="dxa"/>
            <w:vAlign w:val="center"/>
          </w:tcPr>
          <w:p w:rsidR="002E335F" w:rsidRDefault="002E335F" w:rsidP="009F3642">
            <w:pPr>
              <w:snapToGrid w:val="0"/>
              <w:spacing w:line="300" w:lineRule="auto"/>
              <w:jc w:val="center"/>
              <w:rPr>
                <w:sz w:val="22"/>
                <w:szCs w:val="22"/>
              </w:rPr>
            </w:pPr>
            <w:r>
              <w:rPr>
                <w:sz w:val="22"/>
                <w:szCs w:val="22"/>
              </w:rPr>
              <w:t>无明显萌蘖</w:t>
            </w:r>
          </w:p>
        </w:tc>
      </w:tr>
      <w:tr w:rsidR="002E335F" w:rsidTr="009F3642">
        <w:trPr>
          <w:trHeight w:val="340"/>
          <w:jc w:val="center"/>
        </w:trPr>
        <w:tc>
          <w:tcPr>
            <w:tcW w:w="1559" w:type="dxa"/>
            <w:vAlign w:val="center"/>
          </w:tcPr>
          <w:p w:rsidR="002E335F" w:rsidRDefault="002E335F" w:rsidP="009F3642">
            <w:pPr>
              <w:snapToGrid w:val="0"/>
              <w:spacing w:line="300" w:lineRule="auto"/>
              <w:rPr>
                <w:sz w:val="22"/>
                <w:szCs w:val="22"/>
              </w:rPr>
            </w:pPr>
            <w:r>
              <w:rPr>
                <w:sz w:val="22"/>
                <w:szCs w:val="22"/>
              </w:rPr>
              <w:t>病虫防治</w:t>
            </w:r>
          </w:p>
        </w:tc>
        <w:tc>
          <w:tcPr>
            <w:tcW w:w="2546" w:type="dxa"/>
            <w:vAlign w:val="center"/>
          </w:tcPr>
          <w:p w:rsidR="002E335F" w:rsidRDefault="002E335F" w:rsidP="009F3642">
            <w:pPr>
              <w:snapToGrid w:val="0"/>
              <w:spacing w:line="300" w:lineRule="auto"/>
              <w:jc w:val="center"/>
              <w:rPr>
                <w:sz w:val="22"/>
                <w:szCs w:val="22"/>
              </w:rPr>
            </w:pPr>
            <w:r>
              <w:rPr>
                <w:sz w:val="22"/>
                <w:szCs w:val="22"/>
              </w:rPr>
              <w:t>预防和防治病虫害</w:t>
            </w:r>
          </w:p>
        </w:tc>
        <w:tc>
          <w:tcPr>
            <w:tcW w:w="1208" w:type="dxa"/>
            <w:vAlign w:val="center"/>
          </w:tcPr>
          <w:p w:rsidR="002E335F" w:rsidRDefault="002E335F" w:rsidP="009F3642">
            <w:pPr>
              <w:snapToGrid w:val="0"/>
              <w:spacing w:line="300" w:lineRule="auto"/>
              <w:jc w:val="center"/>
              <w:rPr>
                <w:sz w:val="22"/>
                <w:szCs w:val="22"/>
              </w:rPr>
            </w:pPr>
            <w:r>
              <w:rPr>
                <w:sz w:val="22"/>
                <w:szCs w:val="22"/>
              </w:rPr>
              <w:t>3</w:t>
            </w:r>
            <w:r>
              <w:rPr>
                <w:sz w:val="22"/>
                <w:szCs w:val="22"/>
              </w:rPr>
              <w:t>次</w:t>
            </w:r>
            <w:r>
              <w:rPr>
                <w:sz w:val="22"/>
                <w:szCs w:val="22"/>
              </w:rPr>
              <w:t>/</w:t>
            </w:r>
            <w:r>
              <w:rPr>
                <w:sz w:val="22"/>
                <w:szCs w:val="22"/>
              </w:rPr>
              <w:t>年</w:t>
            </w:r>
          </w:p>
        </w:tc>
        <w:tc>
          <w:tcPr>
            <w:tcW w:w="3326" w:type="dxa"/>
            <w:vAlign w:val="center"/>
          </w:tcPr>
          <w:p w:rsidR="002E335F" w:rsidRDefault="002E335F" w:rsidP="009F3642">
            <w:pPr>
              <w:snapToGrid w:val="0"/>
              <w:spacing w:line="300" w:lineRule="auto"/>
              <w:jc w:val="center"/>
              <w:rPr>
                <w:sz w:val="22"/>
                <w:szCs w:val="22"/>
              </w:rPr>
            </w:pPr>
            <w:r>
              <w:rPr>
                <w:sz w:val="22"/>
                <w:szCs w:val="22"/>
              </w:rPr>
              <w:t>无明显病虫害</w:t>
            </w:r>
          </w:p>
        </w:tc>
      </w:tr>
      <w:tr w:rsidR="002E335F" w:rsidTr="009F3642">
        <w:trPr>
          <w:trHeight w:val="340"/>
          <w:jc w:val="center"/>
        </w:trPr>
        <w:tc>
          <w:tcPr>
            <w:tcW w:w="1559" w:type="dxa"/>
            <w:vAlign w:val="center"/>
          </w:tcPr>
          <w:p w:rsidR="002E335F" w:rsidRDefault="002E335F" w:rsidP="009F3642">
            <w:pPr>
              <w:snapToGrid w:val="0"/>
              <w:spacing w:line="300" w:lineRule="auto"/>
              <w:rPr>
                <w:sz w:val="22"/>
                <w:szCs w:val="22"/>
              </w:rPr>
            </w:pPr>
            <w:r>
              <w:rPr>
                <w:sz w:val="22"/>
                <w:szCs w:val="22"/>
              </w:rPr>
              <w:lastRenderedPageBreak/>
              <w:t>浇水</w:t>
            </w:r>
          </w:p>
        </w:tc>
        <w:tc>
          <w:tcPr>
            <w:tcW w:w="2546" w:type="dxa"/>
            <w:vAlign w:val="center"/>
          </w:tcPr>
          <w:p w:rsidR="002E335F" w:rsidRDefault="002E335F" w:rsidP="009F3642">
            <w:pPr>
              <w:snapToGrid w:val="0"/>
              <w:spacing w:line="300" w:lineRule="auto"/>
              <w:jc w:val="center"/>
              <w:rPr>
                <w:sz w:val="22"/>
                <w:szCs w:val="22"/>
              </w:rPr>
            </w:pPr>
            <w:r>
              <w:rPr>
                <w:sz w:val="22"/>
                <w:szCs w:val="22"/>
              </w:rPr>
              <w:t>植物浇水</w:t>
            </w:r>
          </w:p>
        </w:tc>
        <w:tc>
          <w:tcPr>
            <w:tcW w:w="1208" w:type="dxa"/>
            <w:vAlign w:val="center"/>
          </w:tcPr>
          <w:p w:rsidR="002E335F" w:rsidRDefault="002E335F" w:rsidP="009F3642">
            <w:pPr>
              <w:snapToGrid w:val="0"/>
              <w:spacing w:line="300" w:lineRule="auto"/>
              <w:jc w:val="center"/>
              <w:rPr>
                <w:sz w:val="22"/>
                <w:szCs w:val="22"/>
              </w:rPr>
            </w:pPr>
            <w:r>
              <w:rPr>
                <w:sz w:val="22"/>
                <w:szCs w:val="22"/>
              </w:rPr>
              <w:t>随时</w:t>
            </w:r>
          </w:p>
        </w:tc>
        <w:tc>
          <w:tcPr>
            <w:tcW w:w="3326" w:type="dxa"/>
            <w:vAlign w:val="center"/>
          </w:tcPr>
          <w:p w:rsidR="002E335F" w:rsidRDefault="002E335F" w:rsidP="009F3642">
            <w:pPr>
              <w:snapToGrid w:val="0"/>
              <w:spacing w:line="300" w:lineRule="auto"/>
              <w:jc w:val="center"/>
              <w:rPr>
                <w:sz w:val="22"/>
                <w:szCs w:val="22"/>
              </w:rPr>
            </w:pPr>
            <w:r>
              <w:rPr>
                <w:sz w:val="22"/>
                <w:szCs w:val="22"/>
              </w:rPr>
              <w:t>保证树木生长需要</w:t>
            </w:r>
          </w:p>
        </w:tc>
      </w:tr>
      <w:tr w:rsidR="002E335F" w:rsidTr="009F3642">
        <w:trPr>
          <w:trHeight w:val="340"/>
          <w:jc w:val="center"/>
        </w:trPr>
        <w:tc>
          <w:tcPr>
            <w:tcW w:w="1559" w:type="dxa"/>
            <w:vAlign w:val="center"/>
          </w:tcPr>
          <w:p w:rsidR="002E335F" w:rsidRDefault="002E335F" w:rsidP="009F3642">
            <w:pPr>
              <w:snapToGrid w:val="0"/>
              <w:spacing w:line="300" w:lineRule="auto"/>
              <w:rPr>
                <w:sz w:val="22"/>
                <w:szCs w:val="22"/>
              </w:rPr>
            </w:pPr>
            <w:r>
              <w:rPr>
                <w:sz w:val="22"/>
                <w:szCs w:val="22"/>
              </w:rPr>
              <w:t>施肥</w:t>
            </w:r>
          </w:p>
        </w:tc>
        <w:tc>
          <w:tcPr>
            <w:tcW w:w="2546" w:type="dxa"/>
            <w:vAlign w:val="center"/>
          </w:tcPr>
          <w:p w:rsidR="002E335F" w:rsidRDefault="002E335F" w:rsidP="009F3642">
            <w:pPr>
              <w:snapToGrid w:val="0"/>
              <w:spacing w:line="300" w:lineRule="auto"/>
              <w:jc w:val="center"/>
              <w:rPr>
                <w:sz w:val="22"/>
                <w:szCs w:val="22"/>
              </w:rPr>
            </w:pPr>
            <w:r>
              <w:rPr>
                <w:sz w:val="22"/>
                <w:szCs w:val="22"/>
              </w:rPr>
              <w:t>施肥</w:t>
            </w:r>
          </w:p>
        </w:tc>
        <w:tc>
          <w:tcPr>
            <w:tcW w:w="1208" w:type="dxa"/>
            <w:vAlign w:val="center"/>
          </w:tcPr>
          <w:p w:rsidR="002E335F" w:rsidRDefault="002E335F" w:rsidP="009F3642">
            <w:pPr>
              <w:snapToGrid w:val="0"/>
              <w:spacing w:line="300" w:lineRule="auto"/>
              <w:jc w:val="center"/>
              <w:rPr>
                <w:sz w:val="22"/>
                <w:szCs w:val="22"/>
              </w:rPr>
            </w:pPr>
            <w:r>
              <w:rPr>
                <w:sz w:val="22"/>
                <w:szCs w:val="22"/>
              </w:rPr>
              <w:t>1</w:t>
            </w:r>
            <w:r>
              <w:rPr>
                <w:sz w:val="22"/>
                <w:szCs w:val="22"/>
              </w:rPr>
              <w:t>次</w:t>
            </w:r>
            <w:r>
              <w:rPr>
                <w:sz w:val="22"/>
                <w:szCs w:val="22"/>
              </w:rPr>
              <w:t>/</w:t>
            </w:r>
            <w:r>
              <w:rPr>
                <w:sz w:val="22"/>
                <w:szCs w:val="22"/>
              </w:rPr>
              <w:t>年</w:t>
            </w:r>
          </w:p>
        </w:tc>
        <w:tc>
          <w:tcPr>
            <w:tcW w:w="3326" w:type="dxa"/>
            <w:vAlign w:val="center"/>
          </w:tcPr>
          <w:p w:rsidR="002E335F" w:rsidRDefault="002E335F" w:rsidP="009F3642">
            <w:pPr>
              <w:snapToGrid w:val="0"/>
              <w:spacing w:line="300" w:lineRule="auto"/>
              <w:jc w:val="center"/>
              <w:rPr>
                <w:sz w:val="22"/>
                <w:szCs w:val="22"/>
              </w:rPr>
            </w:pPr>
            <w:r>
              <w:rPr>
                <w:sz w:val="22"/>
                <w:szCs w:val="22"/>
              </w:rPr>
              <w:t>花灌木花后增施一次</w:t>
            </w:r>
          </w:p>
        </w:tc>
      </w:tr>
      <w:tr w:rsidR="002E335F" w:rsidTr="009F3642">
        <w:trPr>
          <w:trHeight w:val="340"/>
          <w:jc w:val="center"/>
        </w:trPr>
        <w:tc>
          <w:tcPr>
            <w:tcW w:w="1559" w:type="dxa"/>
            <w:vAlign w:val="center"/>
          </w:tcPr>
          <w:p w:rsidR="002E335F" w:rsidRDefault="002E335F" w:rsidP="009F3642">
            <w:pPr>
              <w:snapToGrid w:val="0"/>
              <w:spacing w:line="300" w:lineRule="auto"/>
              <w:rPr>
                <w:sz w:val="22"/>
                <w:szCs w:val="22"/>
              </w:rPr>
            </w:pPr>
            <w:r>
              <w:rPr>
                <w:sz w:val="22"/>
                <w:szCs w:val="22"/>
              </w:rPr>
              <w:t>除草</w:t>
            </w:r>
          </w:p>
        </w:tc>
        <w:tc>
          <w:tcPr>
            <w:tcW w:w="2546" w:type="dxa"/>
            <w:vAlign w:val="center"/>
          </w:tcPr>
          <w:p w:rsidR="002E335F" w:rsidRDefault="002E335F" w:rsidP="009F3642">
            <w:pPr>
              <w:snapToGrid w:val="0"/>
              <w:spacing w:line="300" w:lineRule="auto"/>
              <w:jc w:val="center"/>
              <w:rPr>
                <w:sz w:val="22"/>
                <w:szCs w:val="22"/>
              </w:rPr>
            </w:pPr>
            <w:r>
              <w:rPr>
                <w:sz w:val="22"/>
                <w:szCs w:val="22"/>
              </w:rPr>
              <w:t>除草</w:t>
            </w:r>
          </w:p>
        </w:tc>
        <w:tc>
          <w:tcPr>
            <w:tcW w:w="1208" w:type="dxa"/>
            <w:vAlign w:val="center"/>
          </w:tcPr>
          <w:p w:rsidR="002E335F" w:rsidRDefault="002E335F" w:rsidP="009F3642">
            <w:pPr>
              <w:snapToGrid w:val="0"/>
              <w:spacing w:line="300" w:lineRule="auto"/>
              <w:jc w:val="center"/>
              <w:rPr>
                <w:sz w:val="22"/>
                <w:szCs w:val="22"/>
              </w:rPr>
            </w:pPr>
            <w:r>
              <w:rPr>
                <w:sz w:val="22"/>
                <w:szCs w:val="22"/>
              </w:rPr>
              <w:t>随时</w:t>
            </w:r>
          </w:p>
        </w:tc>
        <w:tc>
          <w:tcPr>
            <w:tcW w:w="3326" w:type="dxa"/>
            <w:vAlign w:val="center"/>
          </w:tcPr>
          <w:p w:rsidR="002E335F" w:rsidRDefault="002E335F" w:rsidP="009F3642">
            <w:pPr>
              <w:snapToGrid w:val="0"/>
              <w:spacing w:line="300" w:lineRule="auto"/>
              <w:jc w:val="center"/>
              <w:rPr>
                <w:sz w:val="22"/>
                <w:szCs w:val="22"/>
              </w:rPr>
            </w:pPr>
            <w:r>
              <w:rPr>
                <w:sz w:val="22"/>
                <w:szCs w:val="22"/>
              </w:rPr>
              <w:t>草高不得超过</w:t>
            </w:r>
            <w:r>
              <w:rPr>
                <w:sz w:val="22"/>
                <w:szCs w:val="22"/>
              </w:rPr>
              <w:t>15</w:t>
            </w:r>
            <w:r>
              <w:rPr>
                <w:sz w:val="22"/>
                <w:szCs w:val="22"/>
              </w:rPr>
              <w:t>厘米</w:t>
            </w:r>
          </w:p>
        </w:tc>
      </w:tr>
      <w:tr w:rsidR="002E335F" w:rsidTr="009F3642">
        <w:trPr>
          <w:trHeight w:val="340"/>
          <w:jc w:val="center"/>
        </w:trPr>
        <w:tc>
          <w:tcPr>
            <w:tcW w:w="1559" w:type="dxa"/>
            <w:vAlign w:val="center"/>
          </w:tcPr>
          <w:p w:rsidR="002E335F" w:rsidRDefault="002E335F" w:rsidP="009F3642">
            <w:pPr>
              <w:snapToGrid w:val="0"/>
              <w:spacing w:line="300" w:lineRule="auto"/>
              <w:rPr>
                <w:sz w:val="22"/>
                <w:szCs w:val="22"/>
              </w:rPr>
            </w:pPr>
            <w:r>
              <w:rPr>
                <w:sz w:val="22"/>
                <w:szCs w:val="22"/>
              </w:rPr>
              <w:t>扶正</w:t>
            </w:r>
          </w:p>
        </w:tc>
        <w:tc>
          <w:tcPr>
            <w:tcW w:w="2546" w:type="dxa"/>
            <w:vAlign w:val="center"/>
          </w:tcPr>
          <w:p w:rsidR="002E335F" w:rsidRDefault="002E335F" w:rsidP="009F3642">
            <w:pPr>
              <w:snapToGrid w:val="0"/>
              <w:spacing w:line="300" w:lineRule="auto"/>
              <w:jc w:val="center"/>
              <w:rPr>
                <w:sz w:val="22"/>
                <w:szCs w:val="22"/>
              </w:rPr>
            </w:pPr>
            <w:r>
              <w:rPr>
                <w:sz w:val="22"/>
                <w:szCs w:val="22"/>
              </w:rPr>
              <w:t>扶正</w:t>
            </w:r>
          </w:p>
        </w:tc>
        <w:tc>
          <w:tcPr>
            <w:tcW w:w="1208" w:type="dxa"/>
            <w:vAlign w:val="center"/>
          </w:tcPr>
          <w:p w:rsidR="002E335F" w:rsidRDefault="002E335F" w:rsidP="009F3642">
            <w:pPr>
              <w:snapToGrid w:val="0"/>
              <w:spacing w:line="300" w:lineRule="auto"/>
              <w:jc w:val="center"/>
              <w:rPr>
                <w:sz w:val="22"/>
                <w:szCs w:val="22"/>
              </w:rPr>
            </w:pPr>
            <w:r>
              <w:rPr>
                <w:sz w:val="22"/>
                <w:szCs w:val="22"/>
              </w:rPr>
              <w:t>随时</w:t>
            </w:r>
          </w:p>
        </w:tc>
        <w:tc>
          <w:tcPr>
            <w:tcW w:w="3326" w:type="dxa"/>
            <w:vAlign w:val="center"/>
          </w:tcPr>
          <w:p w:rsidR="002E335F" w:rsidRDefault="002E335F" w:rsidP="009F3642">
            <w:pPr>
              <w:snapToGrid w:val="0"/>
              <w:spacing w:line="300" w:lineRule="auto"/>
              <w:jc w:val="center"/>
              <w:rPr>
                <w:sz w:val="22"/>
                <w:szCs w:val="22"/>
              </w:rPr>
            </w:pPr>
            <w:r>
              <w:rPr>
                <w:sz w:val="22"/>
                <w:szCs w:val="22"/>
              </w:rPr>
              <w:t>及时对倾倒树木扶正</w:t>
            </w:r>
          </w:p>
        </w:tc>
      </w:tr>
      <w:tr w:rsidR="002E335F" w:rsidTr="009F3642">
        <w:trPr>
          <w:trHeight w:val="340"/>
          <w:jc w:val="center"/>
        </w:trPr>
        <w:tc>
          <w:tcPr>
            <w:tcW w:w="1559" w:type="dxa"/>
            <w:vAlign w:val="center"/>
          </w:tcPr>
          <w:p w:rsidR="002E335F" w:rsidRDefault="002E335F" w:rsidP="009F3642">
            <w:pPr>
              <w:snapToGrid w:val="0"/>
              <w:spacing w:line="300" w:lineRule="auto"/>
              <w:rPr>
                <w:sz w:val="22"/>
                <w:szCs w:val="22"/>
              </w:rPr>
            </w:pPr>
            <w:r>
              <w:rPr>
                <w:sz w:val="22"/>
                <w:szCs w:val="22"/>
              </w:rPr>
              <w:t>冬季翻土</w:t>
            </w:r>
          </w:p>
        </w:tc>
        <w:tc>
          <w:tcPr>
            <w:tcW w:w="2546" w:type="dxa"/>
            <w:vAlign w:val="center"/>
          </w:tcPr>
          <w:p w:rsidR="002E335F" w:rsidRDefault="002E335F" w:rsidP="009F3642">
            <w:pPr>
              <w:snapToGrid w:val="0"/>
              <w:spacing w:line="300" w:lineRule="auto"/>
              <w:jc w:val="center"/>
              <w:rPr>
                <w:sz w:val="22"/>
                <w:szCs w:val="22"/>
              </w:rPr>
            </w:pPr>
            <w:r>
              <w:rPr>
                <w:sz w:val="22"/>
                <w:szCs w:val="22"/>
              </w:rPr>
              <w:t>冬季翻土</w:t>
            </w:r>
          </w:p>
        </w:tc>
        <w:tc>
          <w:tcPr>
            <w:tcW w:w="1208" w:type="dxa"/>
            <w:vAlign w:val="center"/>
          </w:tcPr>
          <w:p w:rsidR="002E335F" w:rsidRDefault="002E335F" w:rsidP="009F3642">
            <w:pPr>
              <w:snapToGrid w:val="0"/>
              <w:spacing w:line="300" w:lineRule="auto"/>
              <w:jc w:val="center"/>
              <w:rPr>
                <w:sz w:val="22"/>
                <w:szCs w:val="22"/>
              </w:rPr>
            </w:pPr>
            <w:r>
              <w:rPr>
                <w:sz w:val="22"/>
                <w:szCs w:val="22"/>
              </w:rPr>
              <w:t>1</w:t>
            </w:r>
            <w:r>
              <w:rPr>
                <w:sz w:val="22"/>
                <w:szCs w:val="22"/>
              </w:rPr>
              <w:t>次</w:t>
            </w:r>
            <w:r>
              <w:rPr>
                <w:sz w:val="22"/>
                <w:szCs w:val="22"/>
              </w:rPr>
              <w:t>/</w:t>
            </w:r>
            <w:r>
              <w:rPr>
                <w:sz w:val="22"/>
                <w:szCs w:val="22"/>
              </w:rPr>
              <w:t>年</w:t>
            </w:r>
          </w:p>
        </w:tc>
        <w:tc>
          <w:tcPr>
            <w:tcW w:w="3326" w:type="dxa"/>
            <w:vAlign w:val="center"/>
          </w:tcPr>
          <w:p w:rsidR="002E335F" w:rsidRDefault="002E335F" w:rsidP="009F3642">
            <w:pPr>
              <w:snapToGrid w:val="0"/>
              <w:spacing w:line="300" w:lineRule="auto"/>
              <w:jc w:val="center"/>
              <w:rPr>
                <w:sz w:val="22"/>
                <w:szCs w:val="22"/>
              </w:rPr>
            </w:pPr>
            <w:r>
              <w:rPr>
                <w:sz w:val="22"/>
                <w:szCs w:val="22"/>
              </w:rPr>
              <w:t>每年冬季进行翻土</w:t>
            </w:r>
          </w:p>
        </w:tc>
      </w:tr>
      <w:tr w:rsidR="002E335F" w:rsidTr="009F3642">
        <w:trPr>
          <w:trHeight w:val="340"/>
          <w:jc w:val="center"/>
        </w:trPr>
        <w:tc>
          <w:tcPr>
            <w:tcW w:w="1559" w:type="dxa"/>
            <w:vAlign w:val="center"/>
          </w:tcPr>
          <w:p w:rsidR="002E335F" w:rsidRDefault="002E335F" w:rsidP="009F3642">
            <w:pPr>
              <w:snapToGrid w:val="0"/>
              <w:spacing w:line="300" w:lineRule="auto"/>
              <w:rPr>
                <w:sz w:val="22"/>
                <w:szCs w:val="22"/>
              </w:rPr>
            </w:pPr>
            <w:r>
              <w:rPr>
                <w:sz w:val="22"/>
                <w:szCs w:val="22"/>
              </w:rPr>
              <w:t>刷白</w:t>
            </w:r>
          </w:p>
        </w:tc>
        <w:tc>
          <w:tcPr>
            <w:tcW w:w="2546" w:type="dxa"/>
            <w:vAlign w:val="center"/>
          </w:tcPr>
          <w:p w:rsidR="002E335F" w:rsidRDefault="002E335F" w:rsidP="009F3642">
            <w:pPr>
              <w:snapToGrid w:val="0"/>
              <w:spacing w:line="300" w:lineRule="auto"/>
              <w:jc w:val="center"/>
              <w:rPr>
                <w:sz w:val="22"/>
                <w:szCs w:val="22"/>
              </w:rPr>
            </w:pPr>
            <w:r>
              <w:rPr>
                <w:sz w:val="22"/>
                <w:szCs w:val="22"/>
              </w:rPr>
              <w:t>乔木刷白</w:t>
            </w:r>
          </w:p>
        </w:tc>
        <w:tc>
          <w:tcPr>
            <w:tcW w:w="1208" w:type="dxa"/>
            <w:vAlign w:val="center"/>
          </w:tcPr>
          <w:p w:rsidR="002E335F" w:rsidRDefault="002E335F" w:rsidP="009F3642">
            <w:pPr>
              <w:snapToGrid w:val="0"/>
              <w:spacing w:line="300" w:lineRule="auto"/>
              <w:jc w:val="center"/>
              <w:rPr>
                <w:sz w:val="22"/>
                <w:szCs w:val="22"/>
              </w:rPr>
            </w:pPr>
            <w:r>
              <w:rPr>
                <w:sz w:val="22"/>
                <w:szCs w:val="22"/>
              </w:rPr>
              <w:t>1</w:t>
            </w:r>
            <w:r>
              <w:rPr>
                <w:sz w:val="22"/>
                <w:szCs w:val="22"/>
              </w:rPr>
              <w:t>次</w:t>
            </w:r>
            <w:r>
              <w:rPr>
                <w:sz w:val="22"/>
                <w:szCs w:val="22"/>
              </w:rPr>
              <w:t>/</w:t>
            </w:r>
            <w:r>
              <w:rPr>
                <w:sz w:val="22"/>
                <w:szCs w:val="22"/>
              </w:rPr>
              <w:t>年</w:t>
            </w:r>
          </w:p>
        </w:tc>
        <w:tc>
          <w:tcPr>
            <w:tcW w:w="3326" w:type="dxa"/>
            <w:vAlign w:val="center"/>
          </w:tcPr>
          <w:p w:rsidR="002E335F" w:rsidRDefault="002E335F" w:rsidP="009F3642">
            <w:pPr>
              <w:snapToGrid w:val="0"/>
              <w:spacing w:line="300" w:lineRule="auto"/>
              <w:jc w:val="center"/>
              <w:rPr>
                <w:sz w:val="22"/>
                <w:szCs w:val="22"/>
              </w:rPr>
            </w:pPr>
            <w:r>
              <w:rPr>
                <w:sz w:val="22"/>
                <w:szCs w:val="22"/>
              </w:rPr>
              <w:t>每年</w:t>
            </w:r>
            <w:r>
              <w:rPr>
                <w:sz w:val="22"/>
                <w:szCs w:val="22"/>
              </w:rPr>
              <w:t>12</w:t>
            </w:r>
            <w:r>
              <w:rPr>
                <w:sz w:val="22"/>
                <w:szCs w:val="22"/>
              </w:rPr>
              <w:t>月份进行</w:t>
            </w:r>
          </w:p>
        </w:tc>
      </w:tr>
      <w:tr w:rsidR="002E335F" w:rsidTr="009F3642">
        <w:trPr>
          <w:trHeight w:val="340"/>
          <w:jc w:val="center"/>
        </w:trPr>
        <w:tc>
          <w:tcPr>
            <w:tcW w:w="1559" w:type="dxa"/>
            <w:vAlign w:val="center"/>
          </w:tcPr>
          <w:p w:rsidR="002E335F" w:rsidRDefault="002E335F" w:rsidP="009F3642">
            <w:pPr>
              <w:snapToGrid w:val="0"/>
              <w:spacing w:line="300" w:lineRule="auto"/>
              <w:rPr>
                <w:sz w:val="22"/>
                <w:szCs w:val="22"/>
              </w:rPr>
            </w:pPr>
            <w:r>
              <w:rPr>
                <w:sz w:val="22"/>
                <w:szCs w:val="22"/>
              </w:rPr>
              <w:t>栏杆油漆</w:t>
            </w:r>
          </w:p>
        </w:tc>
        <w:tc>
          <w:tcPr>
            <w:tcW w:w="2546" w:type="dxa"/>
            <w:vAlign w:val="center"/>
          </w:tcPr>
          <w:p w:rsidR="002E335F" w:rsidRDefault="002E335F" w:rsidP="009F3642">
            <w:pPr>
              <w:snapToGrid w:val="0"/>
              <w:spacing w:line="300" w:lineRule="auto"/>
              <w:jc w:val="center"/>
              <w:rPr>
                <w:sz w:val="22"/>
                <w:szCs w:val="22"/>
              </w:rPr>
            </w:pPr>
            <w:r>
              <w:rPr>
                <w:sz w:val="22"/>
                <w:szCs w:val="22"/>
              </w:rPr>
              <w:t>栏杆油漆</w:t>
            </w:r>
          </w:p>
        </w:tc>
        <w:tc>
          <w:tcPr>
            <w:tcW w:w="1208" w:type="dxa"/>
            <w:vAlign w:val="center"/>
          </w:tcPr>
          <w:p w:rsidR="002E335F" w:rsidRDefault="002E335F" w:rsidP="009F3642">
            <w:pPr>
              <w:snapToGrid w:val="0"/>
              <w:spacing w:line="300" w:lineRule="auto"/>
              <w:jc w:val="center"/>
              <w:rPr>
                <w:sz w:val="22"/>
                <w:szCs w:val="22"/>
              </w:rPr>
            </w:pPr>
            <w:r>
              <w:rPr>
                <w:sz w:val="22"/>
                <w:szCs w:val="22"/>
              </w:rPr>
              <w:t>2</w:t>
            </w:r>
            <w:r>
              <w:rPr>
                <w:sz w:val="22"/>
                <w:szCs w:val="22"/>
              </w:rPr>
              <w:t>次</w:t>
            </w:r>
            <w:r>
              <w:rPr>
                <w:sz w:val="22"/>
                <w:szCs w:val="22"/>
              </w:rPr>
              <w:t>/</w:t>
            </w:r>
            <w:r>
              <w:rPr>
                <w:sz w:val="22"/>
                <w:szCs w:val="22"/>
              </w:rPr>
              <w:t>年</w:t>
            </w:r>
          </w:p>
        </w:tc>
        <w:tc>
          <w:tcPr>
            <w:tcW w:w="3326" w:type="dxa"/>
            <w:vAlign w:val="center"/>
          </w:tcPr>
          <w:p w:rsidR="002E335F" w:rsidRDefault="002E335F" w:rsidP="009F3642">
            <w:pPr>
              <w:snapToGrid w:val="0"/>
              <w:spacing w:line="300" w:lineRule="auto"/>
              <w:jc w:val="center"/>
              <w:rPr>
                <w:sz w:val="22"/>
                <w:szCs w:val="22"/>
              </w:rPr>
            </w:pPr>
            <w:r>
              <w:rPr>
                <w:sz w:val="22"/>
                <w:szCs w:val="22"/>
              </w:rPr>
              <w:t>/</w:t>
            </w:r>
          </w:p>
        </w:tc>
      </w:tr>
      <w:tr w:rsidR="002E335F" w:rsidTr="009F3642">
        <w:trPr>
          <w:trHeight w:val="340"/>
          <w:jc w:val="center"/>
        </w:trPr>
        <w:tc>
          <w:tcPr>
            <w:tcW w:w="1559" w:type="dxa"/>
            <w:vAlign w:val="center"/>
          </w:tcPr>
          <w:p w:rsidR="002E335F" w:rsidRDefault="002E335F" w:rsidP="009F3642">
            <w:pPr>
              <w:snapToGrid w:val="0"/>
              <w:spacing w:line="300" w:lineRule="auto"/>
              <w:rPr>
                <w:sz w:val="22"/>
                <w:szCs w:val="22"/>
              </w:rPr>
            </w:pPr>
            <w:r>
              <w:rPr>
                <w:sz w:val="22"/>
                <w:szCs w:val="22"/>
              </w:rPr>
              <w:t>绿化普查</w:t>
            </w:r>
          </w:p>
        </w:tc>
        <w:tc>
          <w:tcPr>
            <w:tcW w:w="2546" w:type="dxa"/>
            <w:vAlign w:val="center"/>
          </w:tcPr>
          <w:p w:rsidR="002E335F" w:rsidRDefault="002E335F" w:rsidP="009F3642">
            <w:pPr>
              <w:snapToGrid w:val="0"/>
              <w:spacing w:line="300" w:lineRule="auto"/>
              <w:jc w:val="center"/>
              <w:rPr>
                <w:sz w:val="22"/>
                <w:szCs w:val="22"/>
              </w:rPr>
            </w:pPr>
            <w:r>
              <w:rPr>
                <w:sz w:val="22"/>
                <w:szCs w:val="22"/>
              </w:rPr>
              <w:t>绿化普查</w:t>
            </w:r>
          </w:p>
        </w:tc>
        <w:tc>
          <w:tcPr>
            <w:tcW w:w="1208" w:type="dxa"/>
            <w:vAlign w:val="center"/>
          </w:tcPr>
          <w:p w:rsidR="002E335F" w:rsidRDefault="002E335F" w:rsidP="009F3642">
            <w:pPr>
              <w:snapToGrid w:val="0"/>
              <w:spacing w:line="300" w:lineRule="auto"/>
              <w:jc w:val="center"/>
              <w:rPr>
                <w:sz w:val="22"/>
                <w:szCs w:val="22"/>
              </w:rPr>
            </w:pPr>
            <w:r>
              <w:rPr>
                <w:sz w:val="22"/>
                <w:szCs w:val="22"/>
              </w:rPr>
              <w:t>1</w:t>
            </w:r>
            <w:r>
              <w:rPr>
                <w:sz w:val="22"/>
                <w:szCs w:val="22"/>
              </w:rPr>
              <w:t>次</w:t>
            </w:r>
            <w:r>
              <w:rPr>
                <w:sz w:val="22"/>
                <w:szCs w:val="22"/>
              </w:rPr>
              <w:t>/</w:t>
            </w:r>
            <w:r>
              <w:rPr>
                <w:sz w:val="22"/>
                <w:szCs w:val="22"/>
              </w:rPr>
              <w:t>年</w:t>
            </w:r>
          </w:p>
        </w:tc>
        <w:tc>
          <w:tcPr>
            <w:tcW w:w="3326" w:type="dxa"/>
            <w:vAlign w:val="center"/>
          </w:tcPr>
          <w:p w:rsidR="002E335F" w:rsidRDefault="002E335F" w:rsidP="009F3642">
            <w:pPr>
              <w:snapToGrid w:val="0"/>
              <w:spacing w:line="300" w:lineRule="auto"/>
              <w:jc w:val="center"/>
              <w:rPr>
                <w:sz w:val="22"/>
                <w:szCs w:val="22"/>
              </w:rPr>
            </w:pPr>
            <w:r>
              <w:rPr>
                <w:sz w:val="22"/>
                <w:szCs w:val="22"/>
              </w:rPr>
              <w:t>乔灌木进行普查</w:t>
            </w:r>
          </w:p>
        </w:tc>
      </w:tr>
    </w:tbl>
    <w:p w:rsidR="002E335F" w:rsidRDefault="002E335F" w:rsidP="002E335F">
      <w:pPr>
        <w:snapToGrid w:val="0"/>
        <w:spacing w:line="300" w:lineRule="auto"/>
        <w:ind w:firstLineChars="200" w:firstLine="440"/>
        <w:rPr>
          <w:rFonts w:ascii="宋体" w:hAnsi="宋体"/>
          <w:sz w:val="22"/>
          <w:szCs w:val="22"/>
        </w:rPr>
      </w:pPr>
    </w:p>
    <w:p w:rsidR="002E335F" w:rsidRDefault="002E335F" w:rsidP="002E335F">
      <w:pPr>
        <w:widowControl/>
        <w:snapToGrid w:val="0"/>
        <w:spacing w:line="300" w:lineRule="auto"/>
        <w:ind w:firstLineChars="200" w:firstLine="442"/>
        <w:jc w:val="left"/>
        <w:rPr>
          <w:b/>
          <w:sz w:val="22"/>
          <w:szCs w:val="22"/>
        </w:rPr>
      </w:pPr>
      <w:r>
        <w:rPr>
          <w:rFonts w:hint="eastAsia"/>
          <w:b/>
          <w:sz w:val="22"/>
          <w:szCs w:val="22"/>
        </w:rPr>
        <w:t>9</w:t>
      </w:r>
      <w:r>
        <w:rPr>
          <w:b/>
          <w:sz w:val="22"/>
          <w:szCs w:val="22"/>
        </w:rPr>
        <w:t>.2.6</w:t>
      </w:r>
      <w:r>
        <w:rPr>
          <w:b/>
          <w:sz w:val="22"/>
          <w:szCs w:val="22"/>
        </w:rPr>
        <w:t>应急处置要求</w:t>
      </w:r>
    </w:p>
    <w:p w:rsidR="002E335F" w:rsidRDefault="002E335F" w:rsidP="002E335F">
      <w:pPr>
        <w:snapToGrid w:val="0"/>
        <w:spacing w:line="300" w:lineRule="auto"/>
        <w:ind w:firstLineChars="200" w:firstLine="440"/>
        <w:rPr>
          <w:sz w:val="22"/>
          <w:szCs w:val="22"/>
        </w:rPr>
      </w:pPr>
      <w:r>
        <w:rPr>
          <w:sz w:val="22"/>
          <w:szCs w:val="22"/>
        </w:rPr>
        <w:t>（</w:t>
      </w:r>
      <w:r>
        <w:rPr>
          <w:sz w:val="22"/>
          <w:szCs w:val="22"/>
        </w:rPr>
        <w:t>1</w:t>
      </w:r>
      <w:r>
        <w:rPr>
          <w:sz w:val="22"/>
          <w:szCs w:val="22"/>
        </w:rPr>
        <w:t>）投标人具有社会责任意识，针对各级各类可能发生的灾害天气和突发事件，积极响应管理单位的安排并建立应急处置预案。</w:t>
      </w:r>
    </w:p>
    <w:p w:rsidR="002E335F" w:rsidRDefault="002E335F" w:rsidP="002E335F">
      <w:pPr>
        <w:snapToGrid w:val="0"/>
        <w:spacing w:line="300" w:lineRule="auto"/>
        <w:ind w:firstLineChars="200" w:firstLine="440"/>
        <w:rPr>
          <w:sz w:val="22"/>
          <w:szCs w:val="22"/>
        </w:rPr>
      </w:pPr>
      <w:r>
        <w:rPr>
          <w:sz w:val="22"/>
          <w:szCs w:val="22"/>
        </w:rPr>
        <w:t>（</w:t>
      </w:r>
      <w:r>
        <w:rPr>
          <w:sz w:val="22"/>
          <w:szCs w:val="22"/>
        </w:rPr>
        <w:t>2</w:t>
      </w:r>
      <w:r>
        <w:rPr>
          <w:sz w:val="22"/>
          <w:szCs w:val="22"/>
        </w:rPr>
        <w:t>）按</w:t>
      </w:r>
      <w:r>
        <w:rPr>
          <w:rFonts w:ascii="宋体" w:hAnsi="宋体"/>
          <w:sz w:val="22"/>
          <w:szCs w:val="22"/>
        </w:rPr>
        <w:t>照“上海市灾害性气候应急处置手册”、“浦东新区突发突发事件应急处置预案”要</w:t>
      </w:r>
      <w:r>
        <w:rPr>
          <w:sz w:val="22"/>
          <w:szCs w:val="22"/>
        </w:rPr>
        <w:t>求，启动相应预警等级的应急响应。</w:t>
      </w:r>
    </w:p>
    <w:p w:rsidR="002E335F" w:rsidRDefault="002E335F" w:rsidP="002E335F">
      <w:pPr>
        <w:snapToGrid w:val="0"/>
        <w:spacing w:line="300" w:lineRule="auto"/>
        <w:ind w:firstLineChars="200" w:firstLine="440"/>
        <w:rPr>
          <w:sz w:val="22"/>
          <w:szCs w:val="22"/>
        </w:rPr>
      </w:pPr>
      <w:r>
        <w:rPr>
          <w:sz w:val="22"/>
          <w:szCs w:val="22"/>
        </w:rPr>
        <w:t>（</w:t>
      </w:r>
      <w:r>
        <w:rPr>
          <w:sz w:val="22"/>
          <w:szCs w:val="22"/>
        </w:rPr>
        <w:t>3</w:t>
      </w:r>
      <w:r>
        <w:rPr>
          <w:sz w:val="22"/>
          <w:szCs w:val="22"/>
        </w:rPr>
        <w:t>）组建一支应急救援队伍，一旦紧急情况发生，能在最短时间内到达现场进行应急处置。建立应急值守制度，安排专职人员，监测、收集各类信息；一旦发现突发性的紧急事件，在启动应急响应的同时，及时将情况上报管理单位。</w:t>
      </w:r>
    </w:p>
    <w:p w:rsidR="002E335F" w:rsidRDefault="002E335F" w:rsidP="002E335F">
      <w:pPr>
        <w:pStyle w:val="af"/>
        <w:snapToGrid w:val="0"/>
        <w:spacing w:line="300" w:lineRule="auto"/>
        <w:ind w:firstLineChars="200" w:firstLine="440"/>
        <w:jc w:val="left"/>
        <w:rPr>
          <w:rFonts w:ascii="Times New Roman" w:hAnsi="Times New Roman"/>
          <w:bCs/>
          <w:sz w:val="22"/>
          <w:szCs w:val="22"/>
        </w:rPr>
      </w:pPr>
    </w:p>
    <w:p w:rsidR="002E335F" w:rsidRDefault="002E335F" w:rsidP="002E335F">
      <w:pPr>
        <w:adjustRightInd w:val="0"/>
        <w:snapToGrid w:val="0"/>
        <w:spacing w:line="300" w:lineRule="auto"/>
        <w:ind w:firstLineChars="196" w:firstLine="433"/>
        <w:jc w:val="left"/>
        <w:outlineLvl w:val="2"/>
        <w:rPr>
          <w:b/>
          <w:color w:val="000000"/>
          <w:sz w:val="22"/>
          <w:szCs w:val="22"/>
        </w:rPr>
      </w:pPr>
      <w:bookmarkStart w:id="45" w:name="_Toc18592545"/>
      <w:bookmarkStart w:id="46" w:name="_Toc463690203"/>
      <w:bookmarkStart w:id="47" w:name="_Toc460922290"/>
      <w:r>
        <w:rPr>
          <w:b/>
          <w:color w:val="000000"/>
          <w:sz w:val="22"/>
          <w:szCs w:val="22"/>
        </w:rPr>
        <w:t xml:space="preserve">10 </w:t>
      </w:r>
      <w:r>
        <w:rPr>
          <w:b/>
          <w:color w:val="000000"/>
          <w:sz w:val="22"/>
          <w:szCs w:val="22"/>
        </w:rPr>
        <w:t>人员及设备要求</w:t>
      </w:r>
      <w:bookmarkEnd w:id="45"/>
    </w:p>
    <w:bookmarkEnd w:id="46"/>
    <w:bookmarkEnd w:id="47"/>
    <w:p w:rsidR="002E335F" w:rsidRDefault="002E335F" w:rsidP="002E335F">
      <w:pPr>
        <w:snapToGrid w:val="0"/>
        <w:spacing w:line="300" w:lineRule="auto"/>
        <w:ind w:firstLineChars="200" w:firstLine="440"/>
        <w:rPr>
          <w:sz w:val="22"/>
          <w:szCs w:val="22"/>
        </w:rPr>
      </w:pPr>
      <w:r>
        <w:rPr>
          <w:sz w:val="22"/>
          <w:szCs w:val="22"/>
        </w:rPr>
        <w:t xml:space="preserve">10.1 </w:t>
      </w:r>
      <w:r>
        <w:rPr>
          <w:sz w:val="22"/>
          <w:szCs w:val="22"/>
        </w:rPr>
        <w:t>人员要求</w:t>
      </w:r>
    </w:p>
    <w:p w:rsidR="002E335F" w:rsidRDefault="002E335F" w:rsidP="002E335F">
      <w:pPr>
        <w:snapToGrid w:val="0"/>
        <w:spacing w:line="300" w:lineRule="auto"/>
        <w:ind w:firstLineChars="200" w:firstLine="440"/>
        <w:rPr>
          <w:b/>
          <w:bCs/>
          <w:color w:val="FF0000"/>
          <w:sz w:val="22"/>
          <w:szCs w:val="22"/>
          <w:u w:val="wavyHeavy"/>
        </w:rPr>
      </w:pPr>
      <w:bookmarkStart w:id="48" w:name="_Toc18592546"/>
      <w:r>
        <w:rPr>
          <w:rFonts w:hint="eastAsia"/>
          <w:bCs/>
          <w:sz w:val="22"/>
          <w:szCs w:val="22"/>
        </w:rPr>
        <w:t>10</w:t>
      </w:r>
      <w:r>
        <w:rPr>
          <w:bCs/>
          <w:sz w:val="22"/>
          <w:szCs w:val="22"/>
        </w:rPr>
        <w:t>.1.1</w:t>
      </w:r>
      <w:r>
        <w:rPr>
          <w:rFonts w:hint="eastAsia"/>
          <w:bCs/>
          <w:sz w:val="22"/>
          <w:szCs w:val="22"/>
        </w:rPr>
        <w:t xml:space="preserve"> </w:t>
      </w:r>
      <w:r>
        <w:rPr>
          <w:bCs/>
          <w:sz w:val="22"/>
          <w:szCs w:val="22"/>
        </w:rPr>
        <w:t>投标人拟派的项目经理</w:t>
      </w:r>
      <w:r>
        <w:rPr>
          <w:rFonts w:hint="eastAsia"/>
          <w:bCs/>
          <w:sz w:val="22"/>
          <w:szCs w:val="22"/>
        </w:rPr>
        <w:t>、</w:t>
      </w:r>
      <w:r>
        <w:rPr>
          <w:bCs/>
          <w:sz w:val="22"/>
          <w:szCs w:val="22"/>
        </w:rPr>
        <w:t>管理人员</w:t>
      </w:r>
      <w:r>
        <w:rPr>
          <w:rFonts w:hint="eastAsia"/>
          <w:bCs/>
          <w:sz w:val="22"/>
          <w:szCs w:val="22"/>
        </w:rPr>
        <w:t>和</w:t>
      </w:r>
      <w:r>
        <w:rPr>
          <w:bCs/>
          <w:sz w:val="22"/>
          <w:szCs w:val="22"/>
        </w:rPr>
        <w:t>专业技术</w:t>
      </w:r>
      <w:r>
        <w:rPr>
          <w:rFonts w:hint="eastAsia"/>
          <w:bCs/>
          <w:sz w:val="22"/>
          <w:szCs w:val="22"/>
        </w:rPr>
        <w:t>人员，</w:t>
      </w:r>
      <w:r>
        <w:rPr>
          <w:bCs/>
          <w:sz w:val="22"/>
          <w:szCs w:val="22"/>
        </w:rPr>
        <w:t>实际以养护专业要求为准，且</w:t>
      </w:r>
      <w:r>
        <w:rPr>
          <w:bCs/>
          <w:sz w:val="22"/>
          <w:szCs w:val="22"/>
          <w:u w:val="single"/>
        </w:rPr>
        <w:t>必须是本单位职工，且为该项目施工现场的实际操作者，并应常驻项目现场。未经采购人同意，中标人不得调换或撤离上述人员，如采购人认为有必要，可要求中标人对上述人员中的部分人员作出更好的调整。</w:t>
      </w:r>
    </w:p>
    <w:p w:rsidR="002E335F" w:rsidRDefault="002E335F" w:rsidP="002E335F">
      <w:pPr>
        <w:tabs>
          <w:tab w:val="left" w:pos="3060"/>
        </w:tabs>
        <w:snapToGrid w:val="0"/>
        <w:spacing w:line="300" w:lineRule="auto"/>
        <w:ind w:firstLineChars="200" w:firstLine="440"/>
        <w:rPr>
          <w:bCs/>
          <w:sz w:val="22"/>
          <w:szCs w:val="22"/>
        </w:rPr>
      </w:pPr>
      <w:r>
        <w:rPr>
          <w:rFonts w:hint="eastAsia"/>
          <w:bCs/>
          <w:sz w:val="22"/>
          <w:szCs w:val="22"/>
        </w:rPr>
        <w:t>10</w:t>
      </w:r>
      <w:r>
        <w:rPr>
          <w:bCs/>
          <w:sz w:val="22"/>
          <w:szCs w:val="22"/>
        </w:rPr>
        <w:t xml:space="preserve">.1.2 </w:t>
      </w:r>
      <w:r>
        <w:rPr>
          <w:bCs/>
          <w:sz w:val="22"/>
          <w:szCs w:val="22"/>
        </w:rPr>
        <w:t>管理人员配备要求</w:t>
      </w:r>
    </w:p>
    <w:tbl>
      <w:tblPr>
        <w:tblW w:w="0" w:type="auto"/>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651"/>
        <w:gridCol w:w="1185"/>
        <w:gridCol w:w="1276"/>
        <w:gridCol w:w="1417"/>
        <w:gridCol w:w="1418"/>
        <w:gridCol w:w="1134"/>
        <w:gridCol w:w="1286"/>
      </w:tblGrid>
      <w:tr w:rsidR="002E335F" w:rsidTr="009F3642">
        <w:trPr>
          <w:trHeight w:val="506"/>
        </w:trPr>
        <w:tc>
          <w:tcPr>
            <w:tcW w:w="1651" w:type="dxa"/>
            <w:vAlign w:val="center"/>
          </w:tcPr>
          <w:p w:rsidR="002E335F" w:rsidRDefault="002E335F" w:rsidP="009F3642">
            <w:pPr>
              <w:snapToGrid w:val="0"/>
              <w:spacing w:line="300" w:lineRule="auto"/>
              <w:jc w:val="center"/>
              <w:rPr>
                <w:b/>
                <w:bCs/>
                <w:sz w:val="22"/>
                <w:szCs w:val="22"/>
              </w:rPr>
            </w:pPr>
            <w:r>
              <w:rPr>
                <w:b/>
                <w:bCs/>
                <w:sz w:val="22"/>
                <w:szCs w:val="22"/>
              </w:rPr>
              <w:t>岗位</w:t>
            </w:r>
          </w:p>
        </w:tc>
        <w:tc>
          <w:tcPr>
            <w:tcW w:w="1185" w:type="dxa"/>
            <w:vAlign w:val="center"/>
          </w:tcPr>
          <w:p w:rsidR="002E335F" w:rsidRDefault="002E335F" w:rsidP="009F3642">
            <w:pPr>
              <w:snapToGrid w:val="0"/>
              <w:spacing w:line="300" w:lineRule="auto"/>
              <w:jc w:val="center"/>
              <w:rPr>
                <w:b/>
                <w:bCs/>
                <w:sz w:val="22"/>
                <w:szCs w:val="22"/>
              </w:rPr>
            </w:pPr>
            <w:r>
              <w:rPr>
                <w:b/>
                <w:bCs/>
                <w:sz w:val="22"/>
                <w:szCs w:val="22"/>
              </w:rPr>
              <w:t>年龄要求</w:t>
            </w:r>
          </w:p>
        </w:tc>
        <w:tc>
          <w:tcPr>
            <w:tcW w:w="1276" w:type="dxa"/>
            <w:vAlign w:val="center"/>
          </w:tcPr>
          <w:p w:rsidR="002E335F" w:rsidRDefault="002E335F" w:rsidP="009F3642">
            <w:pPr>
              <w:snapToGrid w:val="0"/>
              <w:spacing w:line="300" w:lineRule="auto"/>
              <w:jc w:val="center"/>
              <w:rPr>
                <w:b/>
                <w:bCs/>
                <w:sz w:val="22"/>
                <w:szCs w:val="22"/>
              </w:rPr>
            </w:pPr>
            <w:r>
              <w:rPr>
                <w:rFonts w:hint="eastAsia"/>
                <w:b/>
                <w:bCs/>
                <w:sz w:val="22"/>
                <w:szCs w:val="22"/>
              </w:rPr>
              <w:t>岗位</w:t>
            </w:r>
            <w:r>
              <w:rPr>
                <w:b/>
                <w:bCs/>
                <w:sz w:val="22"/>
                <w:szCs w:val="22"/>
              </w:rPr>
              <w:t>要求</w:t>
            </w:r>
          </w:p>
        </w:tc>
        <w:tc>
          <w:tcPr>
            <w:tcW w:w="1417" w:type="dxa"/>
            <w:vAlign w:val="center"/>
          </w:tcPr>
          <w:p w:rsidR="002E335F" w:rsidRDefault="002E335F" w:rsidP="009F3642">
            <w:pPr>
              <w:snapToGrid w:val="0"/>
              <w:spacing w:line="300" w:lineRule="auto"/>
              <w:jc w:val="center"/>
              <w:rPr>
                <w:b/>
                <w:bCs/>
                <w:sz w:val="22"/>
                <w:szCs w:val="22"/>
              </w:rPr>
            </w:pPr>
            <w:r>
              <w:rPr>
                <w:b/>
                <w:bCs/>
                <w:sz w:val="22"/>
                <w:szCs w:val="22"/>
              </w:rPr>
              <w:t>本专业工作年限要求</w:t>
            </w:r>
          </w:p>
        </w:tc>
        <w:tc>
          <w:tcPr>
            <w:tcW w:w="1418" w:type="dxa"/>
            <w:vAlign w:val="center"/>
          </w:tcPr>
          <w:p w:rsidR="002E335F" w:rsidRDefault="002E335F" w:rsidP="009F3642">
            <w:pPr>
              <w:snapToGrid w:val="0"/>
              <w:spacing w:line="300" w:lineRule="auto"/>
              <w:jc w:val="center"/>
              <w:rPr>
                <w:b/>
                <w:bCs/>
                <w:sz w:val="22"/>
                <w:szCs w:val="22"/>
              </w:rPr>
            </w:pPr>
            <w:r>
              <w:rPr>
                <w:b/>
                <w:bCs/>
                <w:sz w:val="22"/>
                <w:szCs w:val="22"/>
              </w:rPr>
              <w:t>职称或资格要求</w:t>
            </w:r>
          </w:p>
        </w:tc>
        <w:tc>
          <w:tcPr>
            <w:tcW w:w="1134" w:type="dxa"/>
            <w:vAlign w:val="center"/>
          </w:tcPr>
          <w:p w:rsidR="002E335F" w:rsidRDefault="002E335F" w:rsidP="009F3642">
            <w:pPr>
              <w:snapToGrid w:val="0"/>
              <w:spacing w:line="300" w:lineRule="auto"/>
              <w:jc w:val="center"/>
              <w:rPr>
                <w:b/>
                <w:bCs/>
                <w:sz w:val="22"/>
                <w:szCs w:val="22"/>
              </w:rPr>
            </w:pPr>
            <w:r>
              <w:rPr>
                <w:b/>
                <w:bCs/>
                <w:sz w:val="22"/>
                <w:szCs w:val="22"/>
              </w:rPr>
              <w:t>数量要求</w:t>
            </w:r>
          </w:p>
        </w:tc>
        <w:tc>
          <w:tcPr>
            <w:tcW w:w="1286" w:type="dxa"/>
            <w:vAlign w:val="center"/>
          </w:tcPr>
          <w:p w:rsidR="002E335F" w:rsidRDefault="002E335F" w:rsidP="009F3642">
            <w:pPr>
              <w:snapToGrid w:val="0"/>
              <w:spacing w:line="300" w:lineRule="auto"/>
              <w:jc w:val="center"/>
              <w:rPr>
                <w:b/>
                <w:bCs/>
                <w:sz w:val="22"/>
                <w:szCs w:val="22"/>
              </w:rPr>
            </w:pPr>
            <w:r>
              <w:rPr>
                <w:b/>
                <w:bCs/>
                <w:sz w:val="22"/>
                <w:szCs w:val="22"/>
              </w:rPr>
              <w:t>备注</w:t>
            </w:r>
          </w:p>
        </w:tc>
      </w:tr>
      <w:tr w:rsidR="002E335F" w:rsidTr="009F3642">
        <w:trPr>
          <w:trHeight w:val="457"/>
        </w:trPr>
        <w:tc>
          <w:tcPr>
            <w:tcW w:w="1651" w:type="dxa"/>
            <w:vAlign w:val="center"/>
          </w:tcPr>
          <w:p w:rsidR="002E335F" w:rsidRDefault="002E335F" w:rsidP="009F3642">
            <w:pPr>
              <w:snapToGrid w:val="0"/>
              <w:spacing w:line="300" w:lineRule="auto"/>
              <w:jc w:val="center"/>
              <w:rPr>
                <w:bCs/>
                <w:sz w:val="22"/>
                <w:szCs w:val="22"/>
              </w:rPr>
            </w:pPr>
            <w:r>
              <w:rPr>
                <w:rFonts w:hint="eastAsia"/>
                <w:bCs/>
                <w:sz w:val="22"/>
                <w:szCs w:val="22"/>
              </w:rPr>
              <w:t>项目经理</w:t>
            </w:r>
          </w:p>
        </w:tc>
        <w:tc>
          <w:tcPr>
            <w:tcW w:w="1185" w:type="dxa"/>
            <w:vAlign w:val="center"/>
          </w:tcPr>
          <w:p w:rsidR="002E335F" w:rsidRDefault="002E335F" w:rsidP="009F3642">
            <w:pPr>
              <w:snapToGrid w:val="0"/>
              <w:spacing w:line="300" w:lineRule="auto"/>
              <w:jc w:val="center"/>
              <w:rPr>
                <w:bCs/>
                <w:sz w:val="22"/>
                <w:szCs w:val="22"/>
              </w:rPr>
            </w:pPr>
            <w:r>
              <w:rPr>
                <w:rFonts w:hint="eastAsia"/>
                <w:bCs/>
                <w:sz w:val="22"/>
                <w:szCs w:val="22"/>
              </w:rPr>
              <w:t>6</w:t>
            </w:r>
            <w:r>
              <w:rPr>
                <w:bCs/>
                <w:sz w:val="22"/>
                <w:szCs w:val="22"/>
              </w:rPr>
              <w:t>0</w:t>
            </w:r>
            <w:r>
              <w:rPr>
                <w:rFonts w:hint="eastAsia"/>
                <w:bCs/>
                <w:sz w:val="22"/>
                <w:szCs w:val="22"/>
              </w:rPr>
              <w:t>岁以下</w:t>
            </w:r>
          </w:p>
        </w:tc>
        <w:tc>
          <w:tcPr>
            <w:tcW w:w="1276" w:type="dxa"/>
            <w:vAlign w:val="center"/>
          </w:tcPr>
          <w:p w:rsidR="002E335F" w:rsidRDefault="002E335F" w:rsidP="009F3642">
            <w:pPr>
              <w:pStyle w:val="TableParagraph"/>
              <w:jc w:val="center"/>
              <w:rPr>
                <w:lang w:eastAsia="zh-CN"/>
              </w:rPr>
            </w:pPr>
            <w:r>
              <w:rPr>
                <w:rFonts w:hint="eastAsia"/>
                <w:lang w:eastAsia="zh-CN"/>
              </w:rPr>
              <w:t>绿化林业类工程师</w:t>
            </w:r>
          </w:p>
        </w:tc>
        <w:tc>
          <w:tcPr>
            <w:tcW w:w="1417" w:type="dxa"/>
            <w:vAlign w:val="center"/>
          </w:tcPr>
          <w:p w:rsidR="002E335F" w:rsidRDefault="002E335F" w:rsidP="009F3642">
            <w:pPr>
              <w:snapToGrid w:val="0"/>
              <w:spacing w:line="300" w:lineRule="auto"/>
              <w:jc w:val="center"/>
              <w:rPr>
                <w:bCs/>
                <w:sz w:val="22"/>
                <w:szCs w:val="22"/>
              </w:rPr>
            </w:pPr>
            <w:r>
              <w:rPr>
                <w:rFonts w:hint="eastAsia"/>
                <w:bCs/>
                <w:sz w:val="22"/>
                <w:szCs w:val="22"/>
              </w:rPr>
              <w:t xml:space="preserve">5 </w:t>
            </w:r>
            <w:r>
              <w:rPr>
                <w:rFonts w:hint="eastAsia"/>
                <w:bCs/>
                <w:sz w:val="22"/>
                <w:szCs w:val="22"/>
              </w:rPr>
              <w:t>年以上</w:t>
            </w:r>
          </w:p>
        </w:tc>
        <w:tc>
          <w:tcPr>
            <w:tcW w:w="1418" w:type="dxa"/>
            <w:vAlign w:val="center"/>
          </w:tcPr>
          <w:p w:rsidR="002E335F" w:rsidRDefault="002E335F" w:rsidP="009F3642">
            <w:pPr>
              <w:snapToGrid w:val="0"/>
              <w:spacing w:line="300" w:lineRule="auto"/>
              <w:jc w:val="center"/>
              <w:rPr>
                <w:bCs/>
                <w:sz w:val="22"/>
                <w:szCs w:val="22"/>
              </w:rPr>
            </w:pPr>
            <w:r>
              <w:rPr>
                <w:rFonts w:hint="eastAsia"/>
                <w:bCs/>
                <w:sz w:val="22"/>
                <w:szCs w:val="22"/>
              </w:rPr>
              <w:t>中级职称及以上</w:t>
            </w:r>
          </w:p>
        </w:tc>
        <w:tc>
          <w:tcPr>
            <w:tcW w:w="1134" w:type="dxa"/>
            <w:vAlign w:val="center"/>
          </w:tcPr>
          <w:p w:rsidR="002E335F" w:rsidRDefault="002E335F" w:rsidP="009F3642">
            <w:pPr>
              <w:snapToGrid w:val="0"/>
              <w:spacing w:line="300" w:lineRule="auto"/>
              <w:jc w:val="center"/>
              <w:rPr>
                <w:bCs/>
                <w:sz w:val="22"/>
                <w:szCs w:val="22"/>
              </w:rPr>
            </w:pPr>
            <w:r>
              <w:rPr>
                <w:rFonts w:hint="eastAsia"/>
                <w:bCs/>
                <w:sz w:val="22"/>
                <w:szCs w:val="22"/>
              </w:rPr>
              <w:t>1</w:t>
            </w:r>
          </w:p>
        </w:tc>
        <w:tc>
          <w:tcPr>
            <w:tcW w:w="1286" w:type="dxa"/>
            <w:vAlign w:val="center"/>
          </w:tcPr>
          <w:p w:rsidR="002E335F" w:rsidRDefault="002E335F" w:rsidP="009F3642">
            <w:pPr>
              <w:snapToGrid w:val="0"/>
              <w:spacing w:line="300" w:lineRule="auto"/>
              <w:jc w:val="center"/>
              <w:rPr>
                <w:bCs/>
                <w:sz w:val="22"/>
                <w:szCs w:val="22"/>
              </w:rPr>
            </w:pPr>
            <w:r>
              <w:rPr>
                <w:rFonts w:hint="eastAsia"/>
                <w:bCs/>
                <w:sz w:val="22"/>
                <w:szCs w:val="22"/>
              </w:rPr>
              <w:t>提供在职证明材料</w:t>
            </w:r>
          </w:p>
        </w:tc>
      </w:tr>
      <w:tr w:rsidR="002E335F" w:rsidTr="009F3642">
        <w:trPr>
          <w:trHeight w:val="457"/>
        </w:trPr>
        <w:tc>
          <w:tcPr>
            <w:tcW w:w="1651" w:type="dxa"/>
            <w:vAlign w:val="center"/>
          </w:tcPr>
          <w:p w:rsidR="002E335F" w:rsidRDefault="002E335F" w:rsidP="009F3642">
            <w:pPr>
              <w:snapToGrid w:val="0"/>
              <w:spacing w:line="300" w:lineRule="auto"/>
              <w:jc w:val="center"/>
              <w:rPr>
                <w:bCs/>
                <w:sz w:val="22"/>
                <w:szCs w:val="22"/>
              </w:rPr>
            </w:pPr>
            <w:r>
              <w:rPr>
                <w:rFonts w:hint="eastAsia"/>
                <w:bCs/>
                <w:sz w:val="22"/>
                <w:szCs w:val="22"/>
              </w:rPr>
              <w:t>市政技术人员</w:t>
            </w:r>
          </w:p>
        </w:tc>
        <w:tc>
          <w:tcPr>
            <w:tcW w:w="1185" w:type="dxa"/>
            <w:vAlign w:val="center"/>
          </w:tcPr>
          <w:p w:rsidR="002E335F" w:rsidRDefault="002E335F" w:rsidP="009F3642">
            <w:pPr>
              <w:snapToGrid w:val="0"/>
              <w:spacing w:line="300" w:lineRule="auto"/>
              <w:jc w:val="center"/>
              <w:rPr>
                <w:bCs/>
                <w:sz w:val="22"/>
                <w:szCs w:val="22"/>
              </w:rPr>
            </w:pPr>
            <w:r>
              <w:rPr>
                <w:rFonts w:hint="eastAsia"/>
                <w:bCs/>
                <w:sz w:val="22"/>
                <w:szCs w:val="22"/>
              </w:rPr>
              <w:t>6</w:t>
            </w:r>
            <w:r>
              <w:rPr>
                <w:bCs/>
                <w:sz w:val="22"/>
                <w:szCs w:val="22"/>
              </w:rPr>
              <w:t>0</w:t>
            </w:r>
            <w:r>
              <w:rPr>
                <w:rFonts w:hint="eastAsia"/>
                <w:bCs/>
                <w:sz w:val="22"/>
                <w:szCs w:val="22"/>
              </w:rPr>
              <w:t>岁以下</w:t>
            </w:r>
          </w:p>
        </w:tc>
        <w:tc>
          <w:tcPr>
            <w:tcW w:w="1276" w:type="dxa"/>
            <w:vAlign w:val="center"/>
          </w:tcPr>
          <w:p w:rsidR="002E335F" w:rsidRDefault="002E335F" w:rsidP="009F3642">
            <w:pPr>
              <w:pStyle w:val="TableParagraph"/>
              <w:jc w:val="center"/>
              <w:rPr>
                <w:lang w:eastAsia="zh-CN"/>
              </w:rPr>
            </w:pPr>
            <w:r>
              <w:rPr>
                <w:rFonts w:hint="eastAsia"/>
                <w:lang w:eastAsia="zh-CN"/>
              </w:rPr>
              <w:t>具有类似工作经验，熟悉相关的法律、法规及行业要求</w:t>
            </w:r>
          </w:p>
        </w:tc>
        <w:tc>
          <w:tcPr>
            <w:tcW w:w="1417" w:type="dxa"/>
            <w:vAlign w:val="center"/>
          </w:tcPr>
          <w:p w:rsidR="002E335F" w:rsidRDefault="002E335F" w:rsidP="009F3642">
            <w:pPr>
              <w:jc w:val="center"/>
            </w:pPr>
            <w:r>
              <w:rPr>
                <w:rFonts w:hint="eastAsia"/>
                <w:bCs/>
                <w:sz w:val="22"/>
                <w:szCs w:val="22"/>
              </w:rPr>
              <w:t xml:space="preserve">5 </w:t>
            </w:r>
            <w:r>
              <w:rPr>
                <w:rFonts w:hint="eastAsia"/>
                <w:bCs/>
                <w:sz w:val="22"/>
                <w:szCs w:val="22"/>
              </w:rPr>
              <w:t>年以上</w:t>
            </w:r>
          </w:p>
        </w:tc>
        <w:tc>
          <w:tcPr>
            <w:tcW w:w="1418" w:type="dxa"/>
            <w:vAlign w:val="center"/>
          </w:tcPr>
          <w:p w:rsidR="002E335F" w:rsidRDefault="002E335F" w:rsidP="009F3642">
            <w:pPr>
              <w:pStyle w:val="TableParagraph"/>
              <w:spacing w:line="251" w:lineRule="exact"/>
              <w:ind w:left="96"/>
              <w:jc w:val="center"/>
              <w:rPr>
                <w:lang w:eastAsia="zh-CN"/>
              </w:rPr>
            </w:pPr>
            <w:r>
              <w:rPr>
                <w:lang w:eastAsia="zh-CN"/>
              </w:rPr>
              <w:t>资格/职称证书扫描</w:t>
            </w:r>
            <w:r>
              <w:rPr>
                <w:spacing w:val="-3"/>
                <w:lang w:eastAsia="zh-CN"/>
              </w:rPr>
              <w:t>件</w:t>
            </w:r>
            <w:r>
              <w:rPr>
                <w:lang w:eastAsia="zh-CN"/>
              </w:rPr>
              <w:t>（如有）</w:t>
            </w:r>
          </w:p>
        </w:tc>
        <w:tc>
          <w:tcPr>
            <w:tcW w:w="1134" w:type="dxa"/>
            <w:vAlign w:val="center"/>
          </w:tcPr>
          <w:p w:rsidR="002E335F" w:rsidRDefault="002E335F" w:rsidP="009F3642">
            <w:pPr>
              <w:snapToGrid w:val="0"/>
              <w:spacing w:line="300" w:lineRule="auto"/>
              <w:jc w:val="center"/>
              <w:rPr>
                <w:bCs/>
                <w:sz w:val="22"/>
                <w:szCs w:val="22"/>
              </w:rPr>
            </w:pPr>
            <w:r>
              <w:rPr>
                <w:rFonts w:hint="eastAsia"/>
                <w:bCs/>
                <w:sz w:val="22"/>
                <w:szCs w:val="22"/>
              </w:rPr>
              <w:t>1</w:t>
            </w:r>
          </w:p>
        </w:tc>
        <w:tc>
          <w:tcPr>
            <w:tcW w:w="1286" w:type="dxa"/>
            <w:vAlign w:val="center"/>
          </w:tcPr>
          <w:p w:rsidR="002E335F" w:rsidRDefault="002E335F" w:rsidP="009F3642">
            <w:pPr>
              <w:jc w:val="center"/>
            </w:pPr>
            <w:r>
              <w:rPr>
                <w:rFonts w:hint="eastAsia"/>
                <w:bCs/>
                <w:sz w:val="22"/>
                <w:szCs w:val="22"/>
              </w:rPr>
              <w:t>提供在职证明材料</w:t>
            </w:r>
          </w:p>
        </w:tc>
      </w:tr>
      <w:tr w:rsidR="002E335F" w:rsidTr="009F3642">
        <w:trPr>
          <w:trHeight w:val="457"/>
        </w:trPr>
        <w:tc>
          <w:tcPr>
            <w:tcW w:w="1651" w:type="dxa"/>
            <w:vAlign w:val="center"/>
          </w:tcPr>
          <w:p w:rsidR="002E335F" w:rsidRDefault="002E335F" w:rsidP="009F3642">
            <w:pPr>
              <w:snapToGrid w:val="0"/>
              <w:spacing w:line="300" w:lineRule="auto"/>
              <w:jc w:val="center"/>
              <w:rPr>
                <w:bCs/>
                <w:sz w:val="22"/>
                <w:szCs w:val="22"/>
              </w:rPr>
            </w:pPr>
            <w:r>
              <w:rPr>
                <w:rFonts w:hint="eastAsia"/>
                <w:bCs/>
                <w:sz w:val="22"/>
                <w:szCs w:val="22"/>
              </w:rPr>
              <w:t>园林技术人员</w:t>
            </w:r>
          </w:p>
        </w:tc>
        <w:tc>
          <w:tcPr>
            <w:tcW w:w="1185" w:type="dxa"/>
            <w:vAlign w:val="center"/>
          </w:tcPr>
          <w:p w:rsidR="002E335F" w:rsidRDefault="002E335F" w:rsidP="009F3642">
            <w:pPr>
              <w:snapToGrid w:val="0"/>
              <w:spacing w:line="300" w:lineRule="auto"/>
              <w:jc w:val="center"/>
              <w:rPr>
                <w:bCs/>
                <w:sz w:val="22"/>
                <w:szCs w:val="22"/>
              </w:rPr>
            </w:pPr>
            <w:r>
              <w:rPr>
                <w:rFonts w:hint="eastAsia"/>
                <w:bCs/>
                <w:sz w:val="22"/>
                <w:szCs w:val="22"/>
              </w:rPr>
              <w:t>6</w:t>
            </w:r>
            <w:r>
              <w:rPr>
                <w:bCs/>
                <w:sz w:val="22"/>
                <w:szCs w:val="22"/>
              </w:rPr>
              <w:t>0</w:t>
            </w:r>
            <w:r>
              <w:rPr>
                <w:rFonts w:hint="eastAsia"/>
                <w:bCs/>
                <w:sz w:val="22"/>
                <w:szCs w:val="22"/>
              </w:rPr>
              <w:t>岁以下</w:t>
            </w:r>
          </w:p>
        </w:tc>
        <w:tc>
          <w:tcPr>
            <w:tcW w:w="1276" w:type="dxa"/>
            <w:vAlign w:val="center"/>
          </w:tcPr>
          <w:p w:rsidR="002E335F" w:rsidRDefault="002E335F" w:rsidP="009F3642">
            <w:pPr>
              <w:pStyle w:val="TableParagraph"/>
              <w:jc w:val="center"/>
              <w:rPr>
                <w:lang w:eastAsia="zh-CN"/>
              </w:rPr>
            </w:pPr>
            <w:r>
              <w:rPr>
                <w:rFonts w:hint="eastAsia"/>
                <w:lang w:eastAsia="zh-CN"/>
              </w:rPr>
              <w:t>具有类似工作经验，熟悉相关的法律、法</w:t>
            </w:r>
            <w:r>
              <w:rPr>
                <w:rFonts w:hint="eastAsia"/>
                <w:lang w:eastAsia="zh-CN"/>
              </w:rPr>
              <w:lastRenderedPageBreak/>
              <w:t>规及行业要求</w:t>
            </w:r>
          </w:p>
        </w:tc>
        <w:tc>
          <w:tcPr>
            <w:tcW w:w="1417" w:type="dxa"/>
            <w:vAlign w:val="center"/>
          </w:tcPr>
          <w:p w:rsidR="002E335F" w:rsidRDefault="002E335F" w:rsidP="009F3642">
            <w:pPr>
              <w:jc w:val="center"/>
            </w:pPr>
            <w:r>
              <w:rPr>
                <w:rFonts w:hint="eastAsia"/>
                <w:bCs/>
                <w:sz w:val="22"/>
                <w:szCs w:val="22"/>
              </w:rPr>
              <w:lastRenderedPageBreak/>
              <w:t xml:space="preserve">5 </w:t>
            </w:r>
            <w:r>
              <w:rPr>
                <w:rFonts w:hint="eastAsia"/>
                <w:bCs/>
                <w:sz w:val="22"/>
                <w:szCs w:val="22"/>
              </w:rPr>
              <w:t>年以上</w:t>
            </w:r>
          </w:p>
        </w:tc>
        <w:tc>
          <w:tcPr>
            <w:tcW w:w="1418" w:type="dxa"/>
            <w:vAlign w:val="center"/>
          </w:tcPr>
          <w:p w:rsidR="002E335F" w:rsidRDefault="002E335F" w:rsidP="009F3642">
            <w:pPr>
              <w:pStyle w:val="TableParagraph"/>
              <w:spacing w:line="251" w:lineRule="exact"/>
              <w:ind w:left="96"/>
              <w:jc w:val="center"/>
              <w:rPr>
                <w:lang w:eastAsia="zh-CN"/>
              </w:rPr>
            </w:pPr>
            <w:r>
              <w:rPr>
                <w:lang w:eastAsia="zh-CN"/>
              </w:rPr>
              <w:t>资格/职称证书扫描</w:t>
            </w:r>
            <w:r>
              <w:rPr>
                <w:spacing w:val="-3"/>
                <w:lang w:eastAsia="zh-CN"/>
              </w:rPr>
              <w:t>件</w:t>
            </w:r>
            <w:r>
              <w:rPr>
                <w:lang w:eastAsia="zh-CN"/>
              </w:rPr>
              <w:t>（如有）</w:t>
            </w:r>
          </w:p>
        </w:tc>
        <w:tc>
          <w:tcPr>
            <w:tcW w:w="1134" w:type="dxa"/>
            <w:vAlign w:val="center"/>
          </w:tcPr>
          <w:p w:rsidR="002E335F" w:rsidRDefault="002E335F" w:rsidP="009F3642">
            <w:pPr>
              <w:snapToGrid w:val="0"/>
              <w:spacing w:line="300" w:lineRule="auto"/>
              <w:jc w:val="center"/>
              <w:rPr>
                <w:bCs/>
                <w:sz w:val="22"/>
                <w:szCs w:val="22"/>
              </w:rPr>
            </w:pPr>
            <w:r>
              <w:rPr>
                <w:rFonts w:hint="eastAsia"/>
                <w:bCs/>
                <w:sz w:val="22"/>
                <w:szCs w:val="22"/>
              </w:rPr>
              <w:t>1</w:t>
            </w:r>
          </w:p>
        </w:tc>
        <w:tc>
          <w:tcPr>
            <w:tcW w:w="1286" w:type="dxa"/>
            <w:vAlign w:val="center"/>
          </w:tcPr>
          <w:p w:rsidR="002E335F" w:rsidRDefault="002E335F" w:rsidP="009F3642">
            <w:pPr>
              <w:jc w:val="center"/>
            </w:pPr>
            <w:r>
              <w:rPr>
                <w:rFonts w:hint="eastAsia"/>
                <w:bCs/>
                <w:sz w:val="22"/>
                <w:szCs w:val="22"/>
              </w:rPr>
              <w:t>提供在职证明材料</w:t>
            </w:r>
          </w:p>
        </w:tc>
      </w:tr>
      <w:tr w:rsidR="002E335F" w:rsidTr="009F3642">
        <w:trPr>
          <w:trHeight w:val="457"/>
        </w:trPr>
        <w:tc>
          <w:tcPr>
            <w:tcW w:w="1651" w:type="dxa"/>
            <w:vMerge w:val="restart"/>
            <w:vAlign w:val="center"/>
          </w:tcPr>
          <w:p w:rsidR="002E335F" w:rsidRDefault="002E335F" w:rsidP="009F3642">
            <w:pPr>
              <w:snapToGrid w:val="0"/>
              <w:spacing w:line="300" w:lineRule="auto"/>
              <w:jc w:val="center"/>
              <w:rPr>
                <w:bCs/>
                <w:sz w:val="22"/>
                <w:szCs w:val="22"/>
              </w:rPr>
            </w:pPr>
            <w:r>
              <w:rPr>
                <w:rFonts w:hint="eastAsia"/>
                <w:bCs/>
                <w:sz w:val="22"/>
                <w:szCs w:val="22"/>
              </w:rPr>
              <w:lastRenderedPageBreak/>
              <w:t>其他专业技术人员</w:t>
            </w:r>
          </w:p>
        </w:tc>
        <w:tc>
          <w:tcPr>
            <w:tcW w:w="1185" w:type="dxa"/>
            <w:vAlign w:val="center"/>
          </w:tcPr>
          <w:p w:rsidR="002E335F" w:rsidRDefault="002E335F" w:rsidP="009F3642">
            <w:pPr>
              <w:snapToGrid w:val="0"/>
              <w:spacing w:line="300" w:lineRule="auto"/>
              <w:jc w:val="center"/>
              <w:rPr>
                <w:bCs/>
                <w:sz w:val="22"/>
                <w:szCs w:val="22"/>
              </w:rPr>
            </w:pPr>
            <w:r>
              <w:rPr>
                <w:rFonts w:hint="eastAsia"/>
                <w:bCs/>
                <w:sz w:val="22"/>
                <w:szCs w:val="22"/>
              </w:rPr>
              <w:t>6</w:t>
            </w:r>
            <w:r>
              <w:rPr>
                <w:bCs/>
                <w:sz w:val="22"/>
                <w:szCs w:val="22"/>
              </w:rPr>
              <w:t>0</w:t>
            </w:r>
            <w:r>
              <w:rPr>
                <w:rFonts w:hint="eastAsia"/>
                <w:bCs/>
                <w:sz w:val="22"/>
                <w:szCs w:val="22"/>
              </w:rPr>
              <w:t>岁以下</w:t>
            </w:r>
          </w:p>
        </w:tc>
        <w:tc>
          <w:tcPr>
            <w:tcW w:w="1276" w:type="dxa"/>
            <w:vAlign w:val="center"/>
          </w:tcPr>
          <w:p w:rsidR="002E335F" w:rsidRDefault="002E335F" w:rsidP="009F3642">
            <w:pPr>
              <w:pStyle w:val="TableParagraph"/>
              <w:spacing w:before="11"/>
              <w:jc w:val="center"/>
            </w:pPr>
            <w:r>
              <w:t>安全员</w:t>
            </w:r>
          </w:p>
        </w:tc>
        <w:tc>
          <w:tcPr>
            <w:tcW w:w="1417" w:type="dxa"/>
            <w:vAlign w:val="center"/>
          </w:tcPr>
          <w:p w:rsidR="002E335F" w:rsidRDefault="002E335F" w:rsidP="009F3642">
            <w:pPr>
              <w:jc w:val="center"/>
            </w:pPr>
            <w:r>
              <w:rPr>
                <w:rFonts w:hint="eastAsia"/>
                <w:bCs/>
                <w:sz w:val="22"/>
                <w:szCs w:val="22"/>
              </w:rPr>
              <w:t xml:space="preserve">5 </w:t>
            </w:r>
            <w:r>
              <w:rPr>
                <w:rFonts w:hint="eastAsia"/>
                <w:bCs/>
                <w:sz w:val="22"/>
                <w:szCs w:val="22"/>
              </w:rPr>
              <w:t>年以上</w:t>
            </w:r>
          </w:p>
        </w:tc>
        <w:tc>
          <w:tcPr>
            <w:tcW w:w="1418" w:type="dxa"/>
            <w:vAlign w:val="center"/>
          </w:tcPr>
          <w:p w:rsidR="002E335F" w:rsidRDefault="002E335F" w:rsidP="009F3642">
            <w:pPr>
              <w:snapToGrid w:val="0"/>
              <w:spacing w:line="300" w:lineRule="auto"/>
              <w:jc w:val="center"/>
              <w:rPr>
                <w:bCs/>
                <w:sz w:val="22"/>
                <w:szCs w:val="22"/>
              </w:rPr>
            </w:pPr>
            <w:r>
              <w:rPr>
                <w:rFonts w:hint="eastAsia"/>
                <w:bCs/>
                <w:sz w:val="22"/>
                <w:szCs w:val="22"/>
              </w:rPr>
              <w:t>安全员</w:t>
            </w:r>
          </w:p>
        </w:tc>
        <w:tc>
          <w:tcPr>
            <w:tcW w:w="1134" w:type="dxa"/>
            <w:vAlign w:val="center"/>
          </w:tcPr>
          <w:p w:rsidR="002E335F" w:rsidRDefault="002E335F" w:rsidP="009F3642">
            <w:pPr>
              <w:snapToGrid w:val="0"/>
              <w:spacing w:line="300" w:lineRule="auto"/>
              <w:jc w:val="center"/>
              <w:rPr>
                <w:bCs/>
                <w:sz w:val="22"/>
                <w:szCs w:val="22"/>
              </w:rPr>
            </w:pPr>
            <w:r>
              <w:rPr>
                <w:rFonts w:hint="eastAsia"/>
                <w:bCs/>
                <w:sz w:val="22"/>
                <w:szCs w:val="22"/>
              </w:rPr>
              <w:t>1</w:t>
            </w:r>
          </w:p>
        </w:tc>
        <w:tc>
          <w:tcPr>
            <w:tcW w:w="1286" w:type="dxa"/>
            <w:vAlign w:val="center"/>
          </w:tcPr>
          <w:p w:rsidR="002E335F" w:rsidRDefault="002E335F" w:rsidP="009F3642">
            <w:pPr>
              <w:jc w:val="center"/>
            </w:pPr>
            <w:r>
              <w:rPr>
                <w:rFonts w:hint="eastAsia"/>
                <w:bCs/>
                <w:sz w:val="22"/>
                <w:szCs w:val="22"/>
              </w:rPr>
              <w:t>提供在职证明材料</w:t>
            </w:r>
          </w:p>
        </w:tc>
      </w:tr>
      <w:tr w:rsidR="002E335F" w:rsidTr="009F3642">
        <w:trPr>
          <w:trHeight w:val="457"/>
        </w:trPr>
        <w:tc>
          <w:tcPr>
            <w:tcW w:w="1651" w:type="dxa"/>
            <w:vMerge/>
            <w:vAlign w:val="center"/>
          </w:tcPr>
          <w:p w:rsidR="002E335F" w:rsidRDefault="002E335F" w:rsidP="009F3642">
            <w:pPr>
              <w:snapToGrid w:val="0"/>
              <w:spacing w:line="300" w:lineRule="auto"/>
              <w:jc w:val="center"/>
              <w:rPr>
                <w:bCs/>
                <w:sz w:val="22"/>
                <w:szCs w:val="22"/>
              </w:rPr>
            </w:pPr>
          </w:p>
        </w:tc>
        <w:tc>
          <w:tcPr>
            <w:tcW w:w="1185" w:type="dxa"/>
            <w:vAlign w:val="center"/>
          </w:tcPr>
          <w:p w:rsidR="002E335F" w:rsidRDefault="002E335F" w:rsidP="009F3642">
            <w:pPr>
              <w:snapToGrid w:val="0"/>
              <w:spacing w:line="300" w:lineRule="auto"/>
              <w:jc w:val="center"/>
              <w:rPr>
                <w:bCs/>
                <w:sz w:val="22"/>
                <w:szCs w:val="22"/>
              </w:rPr>
            </w:pPr>
            <w:r>
              <w:rPr>
                <w:rFonts w:hint="eastAsia"/>
                <w:bCs/>
                <w:sz w:val="22"/>
                <w:szCs w:val="22"/>
              </w:rPr>
              <w:t>6</w:t>
            </w:r>
            <w:r>
              <w:rPr>
                <w:bCs/>
                <w:sz w:val="22"/>
                <w:szCs w:val="22"/>
              </w:rPr>
              <w:t>0</w:t>
            </w:r>
            <w:r>
              <w:rPr>
                <w:rFonts w:hint="eastAsia"/>
                <w:bCs/>
                <w:sz w:val="22"/>
                <w:szCs w:val="22"/>
              </w:rPr>
              <w:t>岁以下</w:t>
            </w:r>
          </w:p>
        </w:tc>
        <w:tc>
          <w:tcPr>
            <w:tcW w:w="1276" w:type="dxa"/>
            <w:vAlign w:val="center"/>
          </w:tcPr>
          <w:p w:rsidR="002E335F" w:rsidRDefault="002E335F" w:rsidP="009F3642">
            <w:pPr>
              <w:pStyle w:val="TableParagraph"/>
              <w:spacing w:before="11"/>
              <w:jc w:val="center"/>
            </w:pPr>
            <w:r>
              <w:t>资料员</w:t>
            </w:r>
          </w:p>
        </w:tc>
        <w:tc>
          <w:tcPr>
            <w:tcW w:w="1417" w:type="dxa"/>
            <w:vAlign w:val="center"/>
          </w:tcPr>
          <w:p w:rsidR="002E335F" w:rsidRDefault="002E335F" w:rsidP="009F3642">
            <w:pPr>
              <w:jc w:val="center"/>
            </w:pPr>
            <w:r>
              <w:rPr>
                <w:rFonts w:hint="eastAsia"/>
                <w:bCs/>
                <w:sz w:val="22"/>
                <w:szCs w:val="22"/>
              </w:rPr>
              <w:t xml:space="preserve">5 </w:t>
            </w:r>
            <w:r>
              <w:rPr>
                <w:rFonts w:hint="eastAsia"/>
                <w:bCs/>
                <w:sz w:val="22"/>
                <w:szCs w:val="22"/>
              </w:rPr>
              <w:t>年以上</w:t>
            </w:r>
          </w:p>
        </w:tc>
        <w:tc>
          <w:tcPr>
            <w:tcW w:w="1418" w:type="dxa"/>
            <w:vAlign w:val="center"/>
          </w:tcPr>
          <w:p w:rsidR="002E335F" w:rsidRDefault="002E335F" w:rsidP="009F3642">
            <w:pPr>
              <w:snapToGrid w:val="0"/>
              <w:spacing w:line="300" w:lineRule="auto"/>
              <w:jc w:val="center"/>
              <w:rPr>
                <w:bCs/>
                <w:sz w:val="22"/>
                <w:szCs w:val="22"/>
              </w:rPr>
            </w:pPr>
            <w:r>
              <w:rPr>
                <w:rFonts w:hint="eastAsia"/>
                <w:bCs/>
                <w:sz w:val="22"/>
                <w:szCs w:val="22"/>
              </w:rPr>
              <w:t>资料员</w:t>
            </w:r>
          </w:p>
        </w:tc>
        <w:tc>
          <w:tcPr>
            <w:tcW w:w="1134" w:type="dxa"/>
            <w:vAlign w:val="center"/>
          </w:tcPr>
          <w:p w:rsidR="002E335F" w:rsidRDefault="002E335F" w:rsidP="009F3642">
            <w:pPr>
              <w:snapToGrid w:val="0"/>
              <w:spacing w:line="300" w:lineRule="auto"/>
              <w:jc w:val="center"/>
              <w:rPr>
                <w:bCs/>
                <w:sz w:val="22"/>
                <w:szCs w:val="22"/>
              </w:rPr>
            </w:pPr>
            <w:r>
              <w:rPr>
                <w:rFonts w:hint="eastAsia"/>
                <w:bCs/>
                <w:sz w:val="22"/>
                <w:szCs w:val="22"/>
              </w:rPr>
              <w:t>1</w:t>
            </w:r>
          </w:p>
        </w:tc>
        <w:tc>
          <w:tcPr>
            <w:tcW w:w="1286" w:type="dxa"/>
            <w:vAlign w:val="center"/>
          </w:tcPr>
          <w:p w:rsidR="002E335F" w:rsidRDefault="002E335F" w:rsidP="009F3642">
            <w:pPr>
              <w:jc w:val="center"/>
            </w:pPr>
            <w:r>
              <w:rPr>
                <w:rFonts w:hint="eastAsia"/>
                <w:bCs/>
                <w:sz w:val="22"/>
                <w:szCs w:val="22"/>
              </w:rPr>
              <w:t>提供在职证明材料</w:t>
            </w:r>
          </w:p>
        </w:tc>
      </w:tr>
      <w:tr w:rsidR="002E335F" w:rsidTr="009F3642">
        <w:trPr>
          <w:trHeight w:val="481"/>
        </w:trPr>
        <w:tc>
          <w:tcPr>
            <w:tcW w:w="1651" w:type="dxa"/>
            <w:vMerge/>
            <w:vAlign w:val="center"/>
          </w:tcPr>
          <w:p w:rsidR="002E335F" w:rsidRDefault="002E335F" w:rsidP="009F3642">
            <w:pPr>
              <w:snapToGrid w:val="0"/>
              <w:spacing w:line="300" w:lineRule="auto"/>
              <w:jc w:val="center"/>
              <w:rPr>
                <w:bCs/>
                <w:sz w:val="22"/>
                <w:szCs w:val="22"/>
              </w:rPr>
            </w:pPr>
          </w:p>
        </w:tc>
        <w:tc>
          <w:tcPr>
            <w:tcW w:w="1185" w:type="dxa"/>
            <w:vAlign w:val="center"/>
          </w:tcPr>
          <w:p w:rsidR="002E335F" w:rsidRDefault="002E335F" w:rsidP="009F3642">
            <w:pPr>
              <w:snapToGrid w:val="0"/>
              <w:spacing w:line="300" w:lineRule="auto"/>
              <w:jc w:val="center"/>
              <w:rPr>
                <w:bCs/>
                <w:sz w:val="22"/>
                <w:szCs w:val="22"/>
              </w:rPr>
            </w:pPr>
            <w:r>
              <w:rPr>
                <w:rFonts w:hint="eastAsia"/>
                <w:bCs/>
                <w:sz w:val="22"/>
                <w:szCs w:val="22"/>
              </w:rPr>
              <w:t>6</w:t>
            </w:r>
            <w:r>
              <w:rPr>
                <w:bCs/>
                <w:sz w:val="22"/>
                <w:szCs w:val="22"/>
              </w:rPr>
              <w:t>0</w:t>
            </w:r>
            <w:r>
              <w:rPr>
                <w:rFonts w:hint="eastAsia"/>
                <w:bCs/>
                <w:sz w:val="22"/>
                <w:szCs w:val="22"/>
              </w:rPr>
              <w:t>岁以下</w:t>
            </w:r>
          </w:p>
        </w:tc>
        <w:tc>
          <w:tcPr>
            <w:tcW w:w="1276" w:type="dxa"/>
            <w:vAlign w:val="center"/>
          </w:tcPr>
          <w:p w:rsidR="002E335F" w:rsidRDefault="002E335F" w:rsidP="009F3642">
            <w:pPr>
              <w:pStyle w:val="TableParagraph"/>
              <w:spacing w:before="9"/>
              <w:jc w:val="center"/>
            </w:pPr>
            <w:r>
              <w:t>巡视员</w:t>
            </w:r>
          </w:p>
        </w:tc>
        <w:tc>
          <w:tcPr>
            <w:tcW w:w="1417" w:type="dxa"/>
            <w:vAlign w:val="center"/>
          </w:tcPr>
          <w:p w:rsidR="002E335F" w:rsidRDefault="002E335F" w:rsidP="009F3642">
            <w:pPr>
              <w:jc w:val="center"/>
            </w:pPr>
            <w:r>
              <w:rPr>
                <w:rFonts w:hint="eastAsia"/>
                <w:bCs/>
                <w:sz w:val="22"/>
                <w:szCs w:val="22"/>
              </w:rPr>
              <w:t xml:space="preserve">5 </w:t>
            </w:r>
            <w:r>
              <w:rPr>
                <w:rFonts w:hint="eastAsia"/>
                <w:bCs/>
                <w:sz w:val="22"/>
                <w:szCs w:val="22"/>
              </w:rPr>
              <w:t>年以上</w:t>
            </w:r>
          </w:p>
        </w:tc>
        <w:tc>
          <w:tcPr>
            <w:tcW w:w="1418" w:type="dxa"/>
            <w:vAlign w:val="center"/>
          </w:tcPr>
          <w:p w:rsidR="002E335F" w:rsidRDefault="002E335F" w:rsidP="009F3642">
            <w:pPr>
              <w:snapToGrid w:val="0"/>
              <w:spacing w:line="300" w:lineRule="auto"/>
              <w:jc w:val="center"/>
              <w:rPr>
                <w:bCs/>
                <w:sz w:val="22"/>
                <w:szCs w:val="22"/>
              </w:rPr>
            </w:pPr>
          </w:p>
        </w:tc>
        <w:tc>
          <w:tcPr>
            <w:tcW w:w="1134" w:type="dxa"/>
            <w:vAlign w:val="center"/>
          </w:tcPr>
          <w:p w:rsidR="002E335F" w:rsidRDefault="002E335F" w:rsidP="009F3642">
            <w:pPr>
              <w:snapToGrid w:val="0"/>
              <w:spacing w:line="300" w:lineRule="auto"/>
              <w:jc w:val="center"/>
              <w:rPr>
                <w:bCs/>
                <w:sz w:val="22"/>
                <w:szCs w:val="22"/>
              </w:rPr>
            </w:pPr>
            <w:r>
              <w:rPr>
                <w:rFonts w:hint="eastAsia"/>
                <w:bCs/>
                <w:sz w:val="22"/>
                <w:szCs w:val="22"/>
              </w:rPr>
              <w:t>1</w:t>
            </w:r>
          </w:p>
        </w:tc>
        <w:tc>
          <w:tcPr>
            <w:tcW w:w="1286" w:type="dxa"/>
            <w:vAlign w:val="center"/>
          </w:tcPr>
          <w:p w:rsidR="002E335F" w:rsidRDefault="002E335F" w:rsidP="009F3642">
            <w:pPr>
              <w:jc w:val="center"/>
            </w:pPr>
            <w:r>
              <w:rPr>
                <w:rFonts w:hint="eastAsia"/>
                <w:bCs/>
                <w:sz w:val="22"/>
                <w:szCs w:val="22"/>
              </w:rPr>
              <w:t>提供在职证明材料</w:t>
            </w:r>
          </w:p>
        </w:tc>
      </w:tr>
    </w:tbl>
    <w:p w:rsidR="002E335F" w:rsidRDefault="002E335F" w:rsidP="002E335F">
      <w:pPr>
        <w:tabs>
          <w:tab w:val="left" w:pos="3060"/>
        </w:tabs>
        <w:snapToGrid w:val="0"/>
        <w:spacing w:line="300" w:lineRule="auto"/>
        <w:rPr>
          <w:bCs/>
          <w:sz w:val="22"/>
          <w:szCs w:val="22"/>
        </w:rPr>
      </w:pPr>
    </w:p>
    <w:p w:rsidR="002E335F" w:rsidRDefault="002E335F" w:rsidP="002E335F">
      <w:pPr>
        <w:tabs>
          <w:tab w:val="left" w:pos="3060"/>
        </w:tabs>
        <w:snapToGrid w:val="0"/>
        <w:spacing w:line="300" w:lineRule="auto"/>
        <w:ind w:firstLineChars="200" w:firstLine="440"/>
        <w:rPr>
          <w:bCs/>
          <w:sz w:val="22"/>
          <w:szCs w:val="22"/>
        </w:rPr>
      </w:pPr>
      <w:r>
        <w:rPr>
          <w:rFonts w:hint="eastAsia"/>
          <w:bCs/>
          <w:sz w:val="22"/>
          <w:szCs w:val="22"/>
        </w:rPr>
        <w:t>10</w:t>
      </w:r>
      <w:r>
        <w:rPr>
          <w:bCs/>
          <w:sz w:val="22"/>
          <w:szCs w:val="22"/>
        </w:rPr>
        <w:t xml:space="preserve">.1.3 </w:t>
      </w:r>
      <w:r>
        <w:rPr>
          <w:rFonts w:hint="eastAsia"/>
          <w:bCs/>
          <w:sz w:val="22"/>
          <w:szCs w:val="22"/>
        </w:rPr>
        <w:t>主要技术工人（骨干）配置要求</w:t>
      </w:r>
    </w:p>
    <w:p w:rsidR="002E335F" w:rsidRDefault="002E335F" w:rsidP="002E335F">
      <w:pPr>
        <w:tabs>
          <w:tab w:val="left" w:pos="3060"/>
        </w:tabs>
        <w:snapToGrid w:val="0"/>
        <w:spacing w:line="300" w:lineRule="auto"/>
        <w:ind w:firstLineChars="200" w:firstLine="442"/>
        <w:jc w:val="center"/>
        <w:rPr>
          <w:b/>
          <w:bCs/>
          <w:sz w:val="22"/>
          <w:szCs w:val="22"/>
        </w:rPr>
      </w:pPr>
      <w:r>
        <w:rPr>
          <w:rFonts w:hint="eastAsia"/>
          <w:b/>
          <w:bCs/>
          <w:sz w:val="22"/>
          <w:szCs w:val="22"/>
        </w:rPr>
        <w:t>主要技术工人（骨干）配置</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668"/>
        <w:gridCol w:w="1134"/>
        <w:gridCol w:w="1134"/>
        <w:gridCol w:w="1417"/>
        <w:gridCol w:w="1418"/>
        <w:gridCol w:w="1134"/>
        <w:gridCol w:w="1286"/>
      </w:tblGrid>
      <w:tr w:rsidR="002E335F" w:rsidTr="009F3642">
        <w:trPr>
          <w:trHeight w:val="506"/>
        </w:trPr>
        <w:tc>
          <w:tcPr>
            <w:tcW w:w="1668" w:type="dxa"/>
            <w:vAlign w:val="center"/>
          </w:tcPr>
          <w:p w:rsidR="002E335F" w:rsidRDefault="002E335F" w:rsidP="009F3642">
            <w:pPr>
              <w:snapToGrid w:val="0"/>
              <w:spacing w:line="300" w:lineRule="auto"/>
              <w:jc w:val="center"/>
              <w:rPr>
                <w:b/>
                <w:bCs/>
                <w:sz w:val="22"/>
                <w:szCs w:val="22"/>
              </w:rPr>
            </w:pPr>
            <w:r>
              <w:rPr>
                <w:b/>
                <w:bCs/>
                <w:sz w:val="22"/>
                <w:szCs w:val="22"/>
              </w:rPr>
              <w:t>岗位</w:t>
            </w:r>
          </w:p>
        </w:tc>
        <w:tc>
          <w:tcPr>
            <w:tcW w:w="1134" w:type="dxa"/>
            <w:vAlign w:val="center"/>
          </w:tcPr>
          <w:p w:rsidR="002E335F" w:rsidRDefault="002E335F" w:rsidP="009F3642">
            <w:pPr>
              <w:snapToGrid w:val="0"/>
              <w:spacing w:line="300" w:lineRule="auto"/>
              <w:jc w:val="center"/>
              <w:rPr>
                <w:b/>
                <w:bCs/>
                <w:sz w:val="22"/>
                <w:szCs w:val="22"/>
              </w:rPr>
            </w:pPr>
            <w:r>
              <w:rPr>
                <w:b/>
                <w:bCs/>
                <w:sz w:val="22"/>
                <w:szCs w:val="22"/>
              </w:rPr>
              <w:t>年龄要求</w:t>
            </w:r>
          </w:p>
        </w:tc>
        <w:tc>
          <w:tcPr>
            <w:tcW w:w="1134" w:type="dxa"/>
            <w:vAlign w:val="center"/>
          </w:tcPr>
          <w:p w:rsidR="002E335F" w:rsidRDefault="002E335F" w:rsidP="009F3642">
            <w:pPr>
              <w:snapToGrid w:val="0"/>
              <w:spacing w:line="300" w:lineRule="auto"/>
              <w:jc w:val="center"/>
              <w:rPr>
                <w:b/>
                <w:bCs/>
                <w:sz w:val="22"/>
                <w:szCs w:val="22"/>
              </w:rPr>
            </w:pPr>
            <w:r>
              <w:rPr>
                <w:b/>
                <w:bCs/>
                <w:sz w:val="22"/>
                <w:szCs w:val="22"/>
              </w:rPr>
              <w:t>专业要求</w:t>
            </w:r>
          </w:p>
        </w:tc>
        <w:tc>
          <w:tcPr>
            <w:tcW w:w="1417" w:type="dxa"/>
            <w:vAlign w:val="center"/>
          </w:tcPr>
          <w:p w:rsidR="002E335F" w:rsidRDefault="002E335F" w:rsidP="009F3642">
            <w:pPr>
              <w:snapToGrid w:val="0"/>
              <w:spacing w:line="300" w:lineRule="auto"/>
              <w:jc w:val="center"/>
              <w:rPr>
                <w:b/>
                <w:bCs/>
                <w:sz w:val="22"/>
                <w:szCs w:val="22"/>
              </w:rPr>
            </w:pPr>
            <w:r>
              <w:rPr>
                <w:b/>
                <w:bCs/>
                <w:sz w:val="22"/>
                <w:szCs w:val="22"/>
              </w:rPr>
              <w:t>职称或资格要求</w:t>
            </w:r>
          </w:p>
        </w:tc>
        <w:tc>
          <w:tcPr>
            <w:tcW w:w="1418" w:type="dxa"/>
            <w:vAlign w:val="center"/>
          </w:tcPr>
          <w:p w:rsidR="002E335F" w:rsidRDefault="002E335F" w:rsidP="009F3642">
            <w:pPr>
              <w:snapToGrid w:val="0"/>
              <w:spacing w:line="300" w:lineRule="auto"/>
              <w:jc w:val="center"/>
              <w:rPr>
                <w:b/>
                <w:bCs/>
                <w:sz w:val="22"/>
                <w:szCs w:val="22"/>
              </w:rPr>
            </w:pPr>
            <w:r>
              <w:rPr>
                <w:b/>
                <w:bCs/>
                <w:sz w:val="22"/>
                <w:szCs w:val="22"/>
              </w:rPr>
              <w:t>本专业工作年限要求</w:t>
            </w:r>
          </w:p>
        </w:tc>
        <w:tc>
          <w:tcPr>
            <w:tcW w:w="1134" w:type="dxa"/>
            <w:vAlign w:val="center"/>
          </w:tcPr>
          <w:p w:rsidR="002E335F" w:rsidRDefault="002E335F" w:rsidP="009F3642">
            <w:pPr>
              <w:snapToGrid w:val="0"/>
              <w:spacing w:line="300" w:lineRule="auto"/>
              <w:jc w:val="center"/>
              <w:rPr>
                <w:b/>
                <w:bCs/>
                <w:sz w:val="22"/>
                <w:szCs w:val="22"/>
              </w:rPr>
            </w:pPr>
            <w:r>
              <w:rPr>
                <w:b/>
                <w:bCs/>
                <w:sz w:val="22"/>
                <w:szCs w:val="22"/>
              </w:rPr>
              <w:t>数量要求</w:t>
            </w:r>
          </w:p>
        </w:tc>
        <w:tc>
          <w:tcPr>
            <w:tcW w:w="1286" w:type="dxa"/>
            <w:vAlign w:val="center"/>
          </w:tcPr>
          <w:p w:rsidR="002E335F" w:rsidRDefault="002E335F" w:rsidP="009F3642">
            <w:pPr>
              <w:snapToGrid w:val="0"/>
              <w:spacing w:line="300" w:lineRule="auto"/>
              <w:jc w:val="center"/>
              <w:rPr>
                <w:b/>
                <w:bCs/>
                <w:sz w:val="22"/>
                <w:szCs w:val="22"/>
              </w:rPr>
            </w:pPr>
            <w:r>
              <w:rPr>
                <w:b/>
                <w:bCs/>
                <w:sz w:val="22"/>
                <w:szCs w:val="22"/>
              </w:rPr>
              <w:t>备注</w:t>
            </w:r>
          </w:p>
        </w:tc>
      </w:tr>
      <w:tr w:rsidR="002E335F" w:rsidTr="009F3642">
        <w:trPr>
          <w:trHeight w:val="457"/>
        </w:trPr>
        <w:tc>
          <w:tcPr>
            <w:tcW w:w="1668" w:type="dxa"/>
            <w:vAlign w:val="center"/>
          </w:tcPr>
          <w:p w:rsidR="002E335F" w:rsidRDefault="002E335F" w:rsidP="009F3642">
            <w:pPr>
              <w:snapToGrid w:val="0"/>
              <w:spacing w:line="300" w:lineRule="auto"/>
              <w:jc w:val="center"/>
              <w:rPr>
                <w:bCs/>
                <w:sz w:val="22"/>
                <w:szCs w:val="22"/>
              </w:rPr>
            </w:pPr>
            <w:r>
              <w:rPr>
                <w:rFonts w:hint="eastAsia"/>
                <w:bCs/>
                <w:sz w:val="22"/>
                <w:szCs w:val="22"/>
              </w:rPr>
              <w:t>道路养护工</w:t>
            </w:r>
          </w:p>
        </w:tc>
        <w:tc>
          <w:tcPr>
            <w:tcW w:w="1134" w:type="dxa"/>
            <w:vAlign w:val="center"/>
          </w:tcPr>
          <w:p w:rsidR="002E335F" w:rsidRDefault="002E335F" w:rsidP="009F3642">
            <w:pPr>
              <w:snapToGrid w:val="0"/>
              <w:spacing w:line="300" w:lineRule="auto"/>
              <w:jc w:val="center"/>
              <w:rPr>
                <w:bCs/>
                <w:sz w:val="22"/>
                <w:szCs w:val="22"/>
              </w:rPr>
            </w:pPr>
            <w:r>
              <w:rPr>
                <w:rFonts w:hint="eastAsia"/>
                <w:bCs/>
                <w:sz w:val="22"/>
                <w:szCs w:val="22"/>
              </w:rPr>
              <w:t>6</w:t>
            </w:r>
            <w:r>
              <w:rPr>
                <w:bCs/>
                <w:sz w:val="22"/>
                <w:szCs w:val="22"/>
              </w:rPr>
              <w:t>0</w:t>
            </w:r>
            <w:r>
              <w:rPr>
                <w:rFonts w:hint="eastAsia"/>
                <w:bCs/>
                <w:sz w:val="22"/>
                <w:szCs w:val="22"/>
              </w:rPr>
              <w:t>岁以下</w:t>
            </w:r>
          </w:p>
        </w:tc>
        <w:tc>
          <w:tcPr>
            <w:tcW w:w="1134" w:type="dxa"/>
            <w:vAlign w:val="center"/>
          </w:tcPr>
          <w:p w:rsidR="002E335F" w:rsidRDefault="002E335F" w:rsidP="009F3642">
            <w:pPr>
              <w:snapToGrid w:val="0"/>
              <w:spacing w:line="300" w:lineRule="auto"/>
              <w:jc w:val="center"/>
              <w:rPr>
                <w:bCs/>
                <w:sz w:val="22"/>
                <w:szCs w:val="22"/>
              </w:rPr>
            </w:pPr>
            <w:r>
              <w:rPr>
                <w:rFonts w:hint="eastAsia"/>
                <w:bCs/>
                <w:sz w:val="22"/>
                <w:szCs w:val="22"/>
              </w:rPr>
              <w:t>道路</w:t>
            </w:r>
          </w:p>
        </w:tc>
        <w:tc>
          <w:tcPr>
            <w:tcW w:w="1417" w:type="dxa"/>
            <w:vAlign w:val="center"/>
          </w:tcPr>
          <w:p w:rsidR="002E335F" w:rsidRDefault="002E335F" w:rsidP="009F3642">
            <w:pPr>
              <w:snapToGrid w:val="0"/>
              <w:spacing w:line="300" w:lineRule="auto"/>
              <w:jc w:val="center"/>
              <w:rPr>
                <w:bCs/>
                <w:sz w:val="22"/>
                <w:szCs w:val="22"/>
              </w:rPr>
            </w:pPr>
            <w:r>
              <w:rPr>
                <w:rFonts w:hint="eastAsia"/>
                <w:bCs/>
                <w:sz w:val="22"/>
                <w:szCs w:val="22"/>
              </w:rPr>
              <w:t>道路工中级及以上</w:t>
            </w:r>
          </w:p>
        </w:tc>
        <w:tc>
          <w:tcPr>
            <w:tcW w:w="1418" w:type="dxa"/>
            <w:vAlign w:val="center"/>
          </w:tcPr>
          <w:p w:rsidR="002E335F" w:rsidRDefault="002E335F" w:rsidP="009F3642">
            <w:pPr>
              <w:jc w:val="center"/>
            </w:pPr>
            <w:r>
              <w:rPr>
                <w:rFonts w:hint="eastAsia"/>
                <w:bCs/>
                <w:sz w:val="22"/>
                <w:szCs w:val="22"/>
              </w:rPr>
              <w:t xml:space="preserve">5 </w:t>
            </w:r>
            <w:r>
              <w:rPr>
                <w:rFonts w:hint="eastAsia"/>
                <w:bCs/>
                <w:sz w:val="22"/>
                <w:szCs w:val="22"/>
              </w:rPr>
              <w:t>年以上</w:t>
            </w:r>
          </w:p>
        </w:tc>
        <w:tc>
          <w:tcPr>
            <w:tcW w:w="1134" w:type="dxa"/>
            <w:vAlign w:val="center"/>
          </w:tcPr>
          <w:p w:rsidR="002E335F" w:rsidRDefault="002E335F" w:rsidP="009F3642">
            <w:pPr>
              <w:snapToGrid w:val="0"/>
              <w:spacing w:line="300" w:lineRule="auto"/>
              <w:jc w:val="center"/>
              <w:rPr>
                <w:bCs/>
                <w:sz w:val="22"/>
                <w:szCs w:val="22"/>
              </w:rPr>
            </w:pPr>
            <w:r>
              <w:rPr>
                <w:bCs/>
                <w:sz w:val="22"/>
                <w:szCs w:val="22"/>
              </w:rPr>
              <w:t>2</w:t>
            </w:r>
          </w:p>
        </w:tc>
        <w:tc>
          <w:tcPr>
            <w:tcW w:w="1286" w:type="dxa"/>
            <w:vAlign w:val="center"/>
          </w:tcPr>
          <w:p w:rsidR="002E335F" w:rsidRDefault="002E335F" w:rsidP="009F3642">
            <w:pPr>
              <w:jc w:val="center"/>
            </w:pPr>
            <w:r>
              <w:rPr>
                <w:rFonts w:hint="eastAsia"/>
                <w:bCs/>
                <w:sz w:val="22"/>
                <w:szCs w:val="22"/>
              </w:rPr>
              <w:t>提供在职证明材料</w:t>
            </w:r>
          </w:p>
        </w:tc>
      </w:tr>
      <w:tr w:rsidR="002E335F" w:rsidTr="009F3642">
        <w:trPr>
          <w:trHeight w:val="457"/>
        </w:trPr>
        <w:tc>
          <w:tcPr>
            <w:tcW w:w="1668" w:type="dxa"/>
            <w:vAlign w:val="center"/>
          </w:tcPr>
          <w:p w:rsidR="002E335F" w:rsidRDefault="002E335F" w:rsidP="009F3642">
            <w:pPr>
              <w:snapToGrid w:val="0"/>
              <w:spacing w:line="300" w:lineRule="auto"/>
              <w:jc w:val="center"/>
              <w:rPr>
                <w:bCs/>
                <w:sz w:val="22"/>
                <w:szCs w:val="22"/>
              </w:rPr>
            </w:pPr>
            <w:r>
              <w:rPr>
                <w:rFonts w:hint="eastAsia"/>
                <w:bCs/>
                <w:sz w:val="22"/>
                <w:szCs w:val="22"/>
              </w:rPr>
              <w:t>绿化养护工</w:t>
            </w:r>
          </w:p>
        </w:tc>
        <w:tc>
          <w:tcPr>
            <w:tcW w:w="1134" w:type="dxa"/>
            <w:vAlign w:val="center"/>
          </w:tcPr>
          <w:p w:rsidR="002E335F" w:rsidRDefault="002E335F" w:rsidP="009F3642">
            <w:pPr>
              <w:snapToGrid w:val="0"/>
              <w:spacing w:line="300" w:lineRule="auto"/>
              <w:jc w:val="center"/>
              <w:rPr>
                <w:bCs/>
                <w:sz w:val="22"/>
                <w:szCs w:val="22"/>
              </w:rPr>
            </w:pPr>
            <w:r>
              <w:rPr>
                <w:rFonts w:hint="eastAsia"/>
                <w:bCs/>
                <w:sz w:val="22"/>
                <w:szCs w:val="22"/>
              </w:rPr>
              <w:t>6</w:t>
            </w:r>
            <w:r>
              <w:rPr>
                <w:bCs/>
                <w:sz w:val="22"/>
                <w:szCs w:val="22"/>
              </w:rPr>
              <w:t>0</w:t>
            </w:r>
            <w:r>
              <w:rPr>
                <w:rFonts w:hint="eastAsia"/>
                <w:bCs/>
                <w:sz w:val="22"/>
                <w:szCs w:val="22"/>
              </w:rPr>
              <w:t>岁以下</w:t>
            </w:r>
          </w:p>
        </w:tc>
        <w:tc>
          <w:tcPr>
            <w:tcW w:w="1134" w:type="dxa"/>
            <w:vAlign w:val="center"/>
          </w:tcPr>
          <w:p w:rsidR="002E335F" w:rsidRDefault="002E335F" w:rsidP="009F3642">
            <w:pPr>
              <w:snapToGrid w:val="0"/>
              <w:spacing w:line="300" w:lineRule="auto"/>
              <w:jc w:val="center"/>
              <w:rPr>
                <w:bCs/>
                <w:sz w:val="22"/>
                <w:szCs w:val="22"/>
              </w:rPr>
            </w:pPr>
            <w:r>
              <w:rPr>
                <w:rFonts w:hint="eastAsia"/>
                <w:bCs/>
                <w:sz w:val="22"/>
                <w:szCs w:val="22"/>
              </w:rPr>
              <w:t>绿化</w:t>
            </w:r>
          </w:p>
        </w:tc>
        <w:tc>
          <w:tcPr>
            <w:tcW w:w="1417" w:type="dxa"/>
            <w:vAlign w:val="center"/>
          </w:tcPr>
          <w:p w:rsidR="002E335F" w:rsidRDefault="002E335F" w:rsidP="009F3642">
            <w:pPr>
              <w:snapToGrid w:val="0"/>
              <w:spacing w:line="300" w:lineRule="auto"/>
              <w:jc w:val="center"/>
              <w:rPr>
                <w:bCs/>
                <w:sz w:val="22"/>
                <w:szCs w:val="22"/>
              </w:rPr>
            </w:pPr>
            <w:r>
              <w:rPr>
                <w:rFonts w:hint="eastAsia"/>
                <w:bCs/>
                <w:sz w:val="22"/>
                <w:szCs w:val="22"/>
              </w:rPr>
              <w:t>绿化工中级及以上</w:t>
            </w:r>
          </w:p>
        </w:tc>
        <w:tc>
          <w:tcPr>
            <w:tcW w:w="1418" w:type="dxa"/>
            <w:vAlign w:val="center"/>
          </w:tcPr>
          <w:p w:rsidR="002E335F" w:rsidRDefault="002E335F" w:rsidP="009F3642">
            <w:pPr>
              <w:jc w:val="center"/>
            </w:pPr>
            <w:r>
              <w:rPr>
                <w:rFonts w:hint="eastAsia"/>
                <w:bCs/>
                <w:sz w:val="22"/>
                <w:szCs w:val="22"/>
              </w:rPr>
              <w:t xml:space="preserve">5 </w:t>
            </w:r>
            <w:r>
              <w:rPr>
                <w:rFonts w:hint="eastAsia"/>
                <w:bCs/>
                <w:sz w:val="22"/>
                <w:szCs w:val="22"/>
              </w:rPr>
              <w:t>年以上</w:t>
            </w:r>
          </w:p>
        </w:tc>
        <w:tc>
          <w:tcPr>
            <w:tcW w:w="1134" w:type="dxa"/>
            <w:vAlign w:val="center"/>
          </w:tcPr>
          <w:p w:rsidR="002E335F" w:rsidRDefault="002E335F" w:rsidP="009F3642">
            <w:pPr>
              <w:snapToGrid w:val="0"/>
              <w:spacing w:line="300" w:lineRule="auto"/>
              <w:jc w:val="center"/>
              <w:rPr>
                <w:bCs/>
                <w:sz w:val="22"/>
                <w:szCs w:val="22"/>
              </w:rPr>
            </w:pPr>
            <w:r>
              <w:rPr>
                <w:bCs/>
                <w:sz w:val="22"/>
                <w:szCs w:val="22"/>
              </w:rPr>
              <w:t>2</w:t>
            </w:r>
          </w:p>
        </w:tc>
        <w:tc>
          <w:tcPr>
            <w:tcW w:w="1286" w:type="dxa"/>
            <w:vAlign w:val="center"/>
          </w:tcPr>
          <w:p w:rsidR="002E335F" w:rsidRDefault="002E335F" w:rsidP="009F3642">
            <w:pPr>
              <w:jc w:val="center"/>
            </w:pPr>
            <w:r>
              <w:rPr>
                <w:rFonts w:hint="eastAsia"/>
                <w:bCs/>
                <w:sz w:val="22"/>
                <w:szCs w:val="22"/>
              </w:rPr>
              <w:t>提供在职证明材料</w:t>
            </w:r>
          </w:p>
        </w:tc>
      </w:tr>
    </w:tbl>
    <w:p w:rsidR="002E335F" w:rsidRDefault="002E335F" w:rsidP="002E335F">
      <w:pPr>
        <w:snapToGrid w:val="0"/>
        <w:spacing w:line="300" w:lineRule="auto"/>
        <w:rPr>
          <w:sz w:val="22"/>
          <w:szCs w:val="22"/>
        </w:rPr>
      </w:pPr>
    </w:p>
    <w:p w:rsidR="002E335F" w:rsidRDefault="002E335F" w:rsidP="002E335F">
      <w:pPr>
        <w:snapToGrid w:val="0"/>
        <w:spacing w:line="300" w:lineRule="auto"/>
        <w:ind w:firstLineChars="200" w:firstLine="440"/>
        <w:rPr>
          <w:sz w:val="22"/>
          <w:szCs w:val="22"/>
        </w:rPr>
      </w:pPr>
      <w:r>
        <w:rPr>
          <w:rFonts w:hint="eastAsia"/>
          <w:sz w:val="22"/>
          <w:szCs w:val="22"/>
        </w:rPr>
        <w:t xml:space="preserve">10.1.4 </w:t>
      </w:r>
      <w:r>
        <w:rPr>
          <w:rFonts w:hint="eastAsia"/>
          <w:sz w:val="22"/>
          <w:szCs w:val="22"/>
        </w:rPr>
        <w:t>一线主要劳动力配置表</w:t>
      </w:r>
    </w:p>
    <w:p w:rsidR="002E335F" w:rsidRDefault="002E335F" w:rsidP="002E335F">
      <w:pPr>
        <w:snapToGrid w:val="0"/>
        <w:spacing w:line="300" w:lineRule="auto"/>
        <w:ind w:firstLineChars="200" w:firstLine="440"/>
        <w:rPr>
          <w:sz w:val="22"/>
          <w:szCs w:val="22"/>
        </w:rPr>
      </w:pPr>
      <w:r>
        <w:rPr>
          <w:rFonts w:hint="eastAsia"/>
          <w:sz w:val="22"/>
          <w:szCs w:val="22"/>
        </w:rPr>
        <w:t>根据设施量，投标人需配备一定数量的一线养护作业工人，从事道路、绿化、环卫等作业；其中：一线养护作业工人中的主要技术工人满足以下要求：</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47"/>
        <w:gridCol w:w="3613"/>
        <w:gridCol w:w="1829"/>
        <w:gridCol w:w="2466"/>
      </w:tblGrid>
      <w:tr w:rsidR="002E335F" w:rsidTr="009F3642">
        <w:trPr>
          <w:trHeight w:val="506"/>
        </w:trPr>
        <w:tc>
          <w:tcPr>
            <w:tcW w:w="988" w:type="pct"/>
            <w:vAlign w:val="center"/>
          </w:tcPr>
          <w:p w:rsidR="002E335F" w:rsidRDefault="002E335F" w:rsidP="009F3642">
            <w:pPr>
              <w:snapToGrid w:val="0"/>
              <w:jc w:val="center"/>
              <w:rPr>
                <w:b/>
                <w:bCs/>
                <w:sz w:val="22"/>
              </w:rPr>
            </w:pPr>
            <w:r>
              <w:rPr>
                <w:b/>
                <w:bCs/>
                <w:sz w:val="22"/>
              </w:rPr>
              <w:t>年龄要求</w:t>
            </w:r>
          </w:p>
        </w:tc>
        <w:tc>
          <w:tcPr>
            <w:tcW w:w="1833" w:type="pct"/>
            <w:vAlign w:val="center"/>
          </w:tcPr>
          <w:p w:rsidR="002E335F" w:rsidRDefault="002E335F" w:rsidP="009F3642">
            <w:pPr>
              <w:snapToGrid w:val="0"/>
              <w:jc w:val="center"/>
              <w:rPr>
                <w:b/>
                <w:bCs/>
                <w:sz w:val="22"/>
              </w:rPr>
            </w:pPr>
            <w:r>
              <w:rPr>
                <w:b/>
                <w:bCs/>
                <w:sz w:val="22"/>
              </w:rPr>
              <w:t>专业要求</w:t>
            </w:r>
          </w:p>
        </w:tc>
        <w:tc>
          <w:tcPr>
            <w:tcW w:w="928" w:type="pct"/>
            <w:vAlign w:val="center"/>
          </w:tcPr>
          <w:p w:rsidR="002E335F" w:rsidRDefault="002E335F" w:rsidP="009F3642">
            <w:pPr>
              <w:snapToGrid w:val="0"/>
              <w:jc w:val="center"/>
              <w:rPr>
                <w:b/>
                <w:bCs/>
                <w:sz w:val="22"/>
              </w:rPr>
            </w:pPr>
            <w:r>
              <w:rPr>
                <w:b/>
                <w:bCs/>
                <w:sz w:val="22"/>
              </w:rPr>
              <w:t>数量要求</w:t>
            </w:r>
          </w:p>
        </w:tc>
        <w:tc>
          <w:tcPr>
            <w:tcW w:w="1251" w:type="pct"/>
            <w:vAlign w:val="center"/>
          </w:tcPr>
          <w:p w:rsidR="002E335F" w:rsidRDefault="002E335F" w:rsidP="009F3642">
            <w:pPr>
              <w:snapToGrid w:val="0"/>
              <w:jc w:val="center"/>
              <w:rPr>
                <w:b/>
                <w:bCs/>
                <w:sz w:val="22"/>
              </w:rPr>
            </w:pPr>
            <w:r>
              <w:rPr>
                <w:b/>
                <w:bCs/>
                <w:sz w:val="22"/>
              </w:rPr>
              <w:t>备注</w:t>
            </w:r>
          </w:p>
        </w:tc>
      </w:tr>
      <w:tr w:rsidR="002E335F" w:rsidTr="009F3642">
        <w:trPr>
          <w:trHeight w:val="481"/>
        </w:trPr>
        <w:tc>
          <w:tcPr>
            <w:tcW w:w="988" w:type="pct"/>
            <w:vAlign w:val="center"/>
          </w:tcPr>
          <w:p w:rsidR="002E335F" w:rsidRDefault="002E335F" w:rsidP="009F3642">
            <w:pPr>
              <w:widowControl/>
              <w:jc w:val="center"/>
              <w:rPr>
                <w:bCs/>
                <w:sz w:val="22"/>
              </w:rPr>
            </w:pPr>
            <w:r>
              <w:rPr>
                <w:rFonts w:hint="eastAsia"/>
                <w:bCs/>
                <w:sz w:val="22"/>
              </w:rPr>
              <w:t>60</w:t>
            </w:r>
            <w:r>
              <w:rPr>
                <w:rFonts w:hint="eastAsia"/>
                <w:bCs/>
                <w:sz w:val="22"/>
              </w:rPr>
              <w:t>岁</w:t>
            </w:r>
            <w:r>
              <w:rPr>
                <w:bCs/>
                <w:sz w:val="22"/>
              </w:rPr>
              <w:t>以下</w:t>
            </w:r>
          </w:p>
        </w:tc>
        <w:tc>
          <w:tcPr>
            <w:tcW w:w="1833" w:type="pct"/>
            <w:vAlign w:val="center"/>
          </w:tcPr>
          <w:p w:rsidR="002E335F" w:rsidRDefault="002E335F" w:rsidP="009F3642">
            <w:pPr>
              <w:widowControl/>
              <w:jc w:val="center"/>
              <w:rPr>
                <w:bCs/>
                <w:sz w:val="22"/>
              </w:rPr>
            </w:pPr>
            <w:r>
              <w:rPr>
                <w:rFonts w:hint="eastAsia"/>
                <w:bCs/>
                <w:sz w:val="22"/>
              </w:rPr>
              <w:t>市政综合养护工</w:t>
            </w:r>
          </w:p>
        </w:tc>
        <w:tc>
          <w:tcPr>
            <w:tcW w:w="928" w:type="pct"/>
            <w:vAlign w:val="center"/>
          </w:tcPr>
          <w:p w:rsidR="002E335F" w:rsidRDefault="002E335F" w:rsidP="009F3642">
            <w:pPr>
              <w:widowControl/>
              <w:jc w:val="center"/>
              <w:rPr>
                <w:bCs/>
                <w:sz w:val="22"/>
              </w:rPr>
            </w:pPr>
            <w:r>
              <w:rPr>
                <w:bCs/>
                <w:sz w:val="22"/>
              </w:rPr>
              <w:t>12</w:t>
            </w:r>
          </w:p>
        </w:tc>
        <w:tc>
          <w:tcPr>
            <w:tcW w:w="1251" w:type="pct"/>
          </w:tcPr>
          <w:p w:rsidR="002E335F" w:rsidRDefault="002E335F" w:rsidP="009F3642">
            <w:pPr>
              <w:snapToGrid w:val="0"/>
              <w:rPr>
                <w:bCs/>
                <w:sz w:val="22"/>
              </w:rPr>
            </w:pPr>
          </w:p>
        </w:tc>
      </w:tr>
      <w:tr w:rsidR="002E335F" w:rsidTr="009F3642">
        <w:trPr>
          <w:trHeight w:val="481"/>
        </w:trPr>
        <w:tc>
          <w:tcPr>
            <w:tcW w:w="988" w:type="pct"/>
            <w:vAlign w:val="center"/>
          </w:tcPr>
          <w:p w:rsidR="002E335F" w:rsidRDefault="002E335F" w:rsidP="009F3642">
            <w:pPr>
              <w:widowControl/>
              <w:jc w:val="center"/>
              <w:rPr>
                <w:bCs/>
                <w:sz w:val="22"/>
              </w:rPr>
            </w:pPr>
            <w:r>
              <w:rPr>
                <w:rFonts w:hint="eastAsia"/>
                <w:bCs/>
                <w:sz w:val="22"/>
              </w:rPr>
              <w:t>60</w:t>
            </w:r>
            <w:r>
              <w:rPr>
                <w:rFonts w:hint="eastAsia"/>
                <w:bCs/>
                <w:sz w:val="22"/>
              </w:rPr>
              <w:t>岁</w:t>
            </w:r>
            <w:r>
              <w:rPr>
                <w:bCs/>
                <w:sz w:val="22"/>
              </w:rPr>
              <w:t>以下</w:t>
            </w:r>
          </w:p>
        </w:tc>
        <w:tc>
          <w:tcPr>
            <w:tcW w:w="1833" w:type="pct"/>
            <w:vAlign w:val="center"/>
          </w:tcPr>
          <w:p w:rsidR="002E335F" w:rsidRDefault="002E335F" w:rsidP="009F3642">
            <w:pPr>
              <w:widowControl/>
              <w:jc w:val="center"/>
              <w:rPr>
                <w:bCs/>
                <w:sz w:val="22"/>
              </w:rPr>
            </w:pPr>
            <w:r>
              <w:rPr>
                <w:rFonts w:hint="eastAsia"/>
                <w:bCs/>
                <w:sz w:val="22"/>
              </w:rPr>
              <w:t>绿化养护工</w:t>
            </w:r>
          </w:p>
        </w:tc>
        <w:tc>
          <w:tcPr>
            <w:tcW w:w="928" w:type="pct"/>
            <w:vAlign w:val="center"/>
          </w:tcPr>
          <w:p w:rsidR="002E335F" w:rsidRDefault="002E335F" w:rsidP="009F3642">
            <w:pPr>
              <w:widowControl/>
              <w:jc w:val="center"/>
              <w:rPr>
                <w:bCs/>
                <w:sz w:val="22"/>
              </w:rPr>
            </w:pPr>
            <w:r>
              <w:rPr>
                <w:bCs/>
                <w:sz w:val="22"/>
              </w:rPr>
              <w:t>12</w:t>
            </w:r>
          </w:p>
        </w:tc>
        <w:tc>
          <w:tcPr>
            <w:tcW w:w="1251" w:type="pct"/>
          </w:tcPr>
          <w:p w:rsidR="002E335F" w:rsidRDefault="002E335F" w:rsidP="009F3642">
            <w:pPr>
              <w:snapToGrid w:val="0"/>
              <w:rPr>
                <w:bCs/>
                <w:sz w:val="22"/>
              </w:rPr>
            </w:pPr>
          </w:p>
        </w:tc>
      </w:tr>
      <w:tr w:rsidR="002E335F" w:rsidTr="009F3642">
        <w:trPr>
          <w:trHeight w:val="481"/>
        </w:trPr>
        <w:tc>
          <w:tcPr>
            <w:tcW w:w="988" w:type="pct"/>
            <w:vAlign w:val="center"/>
          </w:tcPr>
          <w:p w:rsidR="002E335F" w:rsidRDefault="002E335F" w:rsidP="009F3642">
            <w:pPr>
              <w:widowControl/>
              <w:jc w:val="center"/>
              <w:rPr>
                <w:bCs/>
                <w:sz w:val="22"/>
              </w:rPr>
            </w:pPr>
            <w:r>
              <w:rPr>
                <w:rFonts w:hint="eastAsia"/>
                <w:bCs/>
                <w:sz w:val="22"/>
              </w:rPr>
              <w:t>60</w:t>
            </w:r>
            <w:r>
              <w:rPr>
                <w:rFonts w:hint="eastAsia"/>
                <w:bCs/>
                <w:sz w:val="22"/>
              </w:rPr>
              <w:t>岁</w:t>
            </w:r>
            <w:r>
              <w:rPr>
                <w:bCs/>
                <w:sz w:val="22"/>
              </w:rPr>
              <w:t>以下</w:t>
            </w:r>
          </w:p>
        </w:tc>
        <w:tc>
          <w:tcPr>
            <w:tcW w:w="1833" w:type="pct"/>
            <w:vAlign w:val="center"/>
          </w:tcPr>
          <w:p w:rsidR="002E335F" w:rsidRDefault="002E335F" w:rsidP="009F3642">
            <w:pPr>
              <w:widowControl/>
              <w:jc w:val="center"/>
              <w:rPr>
                <w:bCs/>
                <w:sz w:val="22"/>
              </w:rPr>
            </w:pPr>
            <w:r>
              <w:rPr>
                <w:rFonts w:hint="eastAsia"/>
                <w:bCs/>
                <w:sz w:val="22"/>
              </w:rPr>
              <w:t>道路保洁工</w:t>
            </w:r>
          </w:p>
        </w:tc>
        <w:tc>
          <w:tcPr>
            <w:tcW w:w="928" w:type="pct"/>
            <w:vAlign w:val="center"/>
          </w:tcPr>
          <w:p w:rsidR="002E335F" w:rsidRDefault="002E335F" w:rsidP="009F3642">
            <w:pPr>
              <w:widowControl/>
              <w:jc w:val="center"/>
              <w:rPr>
                <w:bCs/>
                <w:sz w:val="22"/>
              </w:rPr>
            </w:pPr>
            <w:r>
              <w:rPr>
                <w:bCs/>
                <w:sz w:val="22"/>
              </w:rPr>
              <w:t>45</w:t>
            </w:r>
          </w:p>
        </w:tc>
        <w:tc>
          <w:tcPr>
            <w:tcW w:w="1251" w:type="pct"/>
          </w:tcPr>
          <w:p w:rsidR="002E335F" w:rsidRDefault="002E335F" w:rsidP="009F3642">
            <w:pPr>
              <w:snapToGrid w:val="0"/>
              <w:rPr>
                <w:bCs/>
                <w:sz w:val="22"/>
              </w:rPr>
            </w:pPr>
          </w:p>
        </w:tc>
      </w:tr>
    </w:tbl>
    <w:p w:rsidR="002E335F" w:rsidRDefault="002E335F" w:rsidP="002E335F">
      <w:pPr>
        <w:snapToGrid w:val="0"/>
        <w:spacing w:line="300" w:lineRule="auto"/>
        <w:ind w:firstLineChars="200" w:firstLine="412"/>
        <w:rPr>
          <w:sz w:val="22"/>
          <w:szCs w:val="22"/>
        </w:rPr>
      </w:pPr>
      <w:r>
        <w:rPr>
          <w:rFonts w:ascii="宋体" w:hAnsi="宋体" w:cs="宋体"/>
          <w:spacing w:val="-7"/>
          <w:sz w:val="22"/>
          <w:szCs w:val="22"/>
        </w:rPr>
        <w:t>备注：表中一线劳动力</w:t>
      </w:r>
      <w:r>
        <w:rPr>
          <w:rFonts w:ascii="宋体" w:hAnsi="宋体" w:cs="宋体" w:hint="eastAsia"/>
          <w:spacing w:val="-7"/>
          <w:sz w:val="22"/>
          <w:szCs w:val="22"/>
        </w:rPr>
        <w:t>投标人需</w:t>
      </w:r>
      <w:r>
        <w:rPr>
          <w:rFonts w:ascii="宋体" w:hAnsi="宋体" w:cs="宋体"/>
          <w:spacing w:val="-7"/>
          <w:sz w:val="22"/>
          <w:szCs w:val="22"/>
        </w:rPr>
        <w:t>承诺在</w:t>
      </w:r>
      <w:r>
        <w:rPr>
          <w:rFonts w:ascii="宋体" w:hAnsi="宋体" w:cs="宋体" w:hint="eastAsia"/>
          <w:spacing w:val="-7"/>
          <w:sz w:val="22"/>
          <w:szCs w:val="22"/>
        </w:rPr>
        <w:t>中标</w:t>
      </w:r>
      <w:r>
        <w:rPr>
          <w:rFonts w:ascii="宋体" w:hAnsi="宋体" w:cs="宋体"/>
          <w:spacing w:val="-7"/>
          <w:sz w:val="22"/>
          <w:szCs w:val="22"/>
        </w:rPr>
        <w:t>后一个月内配置到位</w:t>
      </w:r>
      <w:r>
        <w:rPr>
          <w:rFonts w:ascii="宋体" w:hAnsi="宋体" w:cs="宋体" w:hint="eastAsia"/>
          <w:spacing w:val="-7"/>
          <w:sz w:val="22"/>
          <w:szCs w:val="22"/>
        </w:rPr>
        <w:t>。</w:t>
      </w:r>
    </w:p>
    <w:p w:rsidR="002E335F" w:rsidRDefault="002E335F" w:rsidP="002E335F">
      <w:pPr>
        <w:snapToGrid w:val="0"/>
        <w:spacing w:line="300" w:lineRule="auto"/>
        <w:ind w:firstLineChars="200" w:firstLine="440"/>
        <w:rPr>
          <w:sz w:val="22"/>
          <w:szCs w:val="22"/>
        </w:rPr>
      </w:pPr>
      <w:r>
        <w:rPr>
          <w:rFonts w:hint="eastAsia"/>
          <w:sz w:val="22"/>
          <w:szCs w:val="22"/>
        </w:rPr>
        <w:t>10</w:t>
      </w:r>
      <w:r>
        <w:rPr>
          <w:sz w:val="22"/>
          <w:szCs w:val="22"/>
        </w:rPr>
        <w:t xml:space="preserve">.2 </w:t>
      </w:r>
      <w:r>
        <w:rPr>
          <w:sz w:val="22"/>
          <w:szCs w:val="22"/>
        </w:rPr>
        <w:t>设备要求</w:t>
      </w:r>
    </w:p>
    <w:tbl>
      <w:tblPr>
        <w:tblW w:w="928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17"/>
        <w:gridCol w:w="3260"/>
        <w:gridCol w:w="1276"/>
        <w:gridCol w:w="1276"/>
        <w:gridCol w:w="1417"/>
        <w:gridCol w:w="1241"/>
      </w:tblGrid>
      <w:tr w:rsidR="002E335F" w:rsidTr="009F3642">
        <w:trPr>
          <w:trHeight w:val="559"/>
          <w:tblHeader/>
        </w:trPr>
        <w:tc>
          <w:tcPr>
            <w:tcW w:w="817" w:type="dxa"/>
            <w:vAlign w:val="center"/>
          </w:tcPr>
          <w:p w:rsidR="002E335F" w:rsidRDefault="002E335F" w:rsidP="009F3642">
            <w:pPr>
              <w:pStyle w:val="af"/>
              <w:spacing w:line="300" w:lineRule="auto"/>
              <w:jc w:val="center"/>
              <w:rPr>
                <w:rFonts w:ascii="Times New Roman" w:hAnsi="Times New Roman"/>
                <w:b/>
                <w:sz w:val="22"/>
                <w:szCs w:val="22"/>
              </w:rPr>
            </w:pPr>
            <w:r>
              <w:rPr>
                <w:rFonts w:ascii="Times New Roman" w:hAnsi="Times New Roman"/>
                <w:b/>
                <w:sz w:val="22"/>
                <w:szCs w:val="22"/>
              </w:rPr>
              <w:t>序号</w:t>
            </w:r>
          </w:p>
        </w:tc>
        <w:tc>
          <w:tcPr>
            <w:tcW w:w="3260" w:type="dxa"/>
            <w:vAlign w:val="center"/>
          </w:tcPr>
          <w:p w:rsidR="002E335F" w:rsidRDefault="002E335F" w:rsidP="009F3642">
            <w:pPr>
              <w:pStyle w:val="af"/>
              <w:spacing w:line="300" w:lineRule="auto"/>
              <w:jc w:val="center"/>
              <w:rPr>
                <w:rFonts w:ascii="Times New Roman" w:hAnsi="Times New Roman"/>
                <w:b/>
                <w:sz w:val="22"/>
                <w:szCs w:val="22"/>
              </w:rPr>
            </w:pPr>
            <w:r>
              <w:rPr>
                <w:rFonts w:ascii="Times New Roman" w:hAnsi="Times New Roman"/>
                <w:b/>
                <w:sz w:val="22"/>
                <w:szCs w:val="22"/>
              </w:rPr>
              <w:t>设备名称</w:t>
            </w:r>
          </w:p>
        </w:tc>
        <w:tc>
          <w:tcPr>
            <w:tcW w:w="1276" w:type="dxa"/>
            <w:vAlign w:val="center"/>
          </w:tcPr>
          <w:p w:rsidR="002E335F" w:rsidRDefault="002E335F" w:rsidP="009F3642">
            <w:pPr>
              <w:pStyle w:val="af"/>
              <w:spacing w:line="300" w:lineRule="auto"/>
              <w:jc w:val="center"/>
              <w:rPr>
                <w:rFonts w:ascii="Times New Roman" w:hAnsi="Times New Roman"/>
                <w:b/>
                <w:sz w:val="22"/>
                <w:szCs w:val="22"/>
              </w:rPr>
            </w:pPr>
            <w:r>
              <w:rPr>
                <w:rFonts w:ascii="Times New Roman" w:hAnsi="Times New Roman" w:hint="eastAsia"/>
                <w:b/>
                <w:sz w:val="22"/>
                <w:szCs w:val="22"/>
              </w:rPr>
              <w:t>单位</w:t>
            </w:r>
          </w:p>
        </w:tc>
        <w:tc>
          <w:tcPr>
            <w:tcW w:w="1276" w:type="dxa"/>
            <w:vAlign w:val="center"/>
          </w:tcPr>
          <w:p w:rsidR="002E335F" w:rsidRDefault="002E335F" w:rsidP="009F3642">
            <w:pPr>
              <w:pStyle w:val="af"/>
              <w:spacing w:line="300" w:lineRule="auto"/>
              <w:jc w:val="center"/>
              <w:rPr>
                <w:rFonts w:ascii="Times New Roman" w:hAnsi="Times New Roman"/>
                <w:b/>
                <w:sz w:val="22"/>
                <w:szCs w:val="22"/>
              </w:rPr>
            </w:pPr>
            <w:r>
              <w:rPr>
                <w:rFonts w:ascii="Times New Roman" w:hAnsi="Times New Roman"/>
                <w:b/>
                <w:sz w:val="22"/>
                <w:szCs w:val="22"/>
              </w:rPr>
              <w:t>数量要求</w:t>
            </w:r>
          </w:p>
        </w:tc>
        <w:tc>
          <w:tcPr>
            <w:tcW w:w="1417" w:type="dxa"/>
            <w:vAlign w:val="center"/>
          </w:tcPr>
          <w:p w:rsidR="002E335F" w:rsidRDefault="002E335F" w:rsidP="009F3642">
            <w:pPr>
              <w:pStyle w:val="af"/>
              <w:spacing w:line="300" w:lineRule="auto"/>
              <w:jc w:val="center"/>
              <w:rPr>
                <w:rFonts w:ascii="Times New Roman" w:hAnsi="Times New Roman"/>
                <w:b/>
                <w:sz w:val="22"/>
                <w:szCs w:val="22"/>
              </w:rPr>
            </w:pPr>
            <w:r>
              <w:rPr>
                <w:rFonts w:ascii="Times New Roman" w:hAnsi="Times New Roman" w:hint="eastAsia"/>
                <w:b/>
                <w:sz w:val="22"/>
                <w:szCs w:val="22"/>
              </w:rPr>
              <w:t>配置要求</w:t>
            </w:r>
          </w:p>
        </w:tc>
        <w:tc>
          <w:tcPr>
            <w:tcW w:w="1241" w:type="dxa"/>
            <w:vAlign w:val="center"/>
          </w:tcPr>
          <w:p w:rsidR="002E335F" w:rsidRDefault="002E335F" w:rsidP="009F3642">
            <w:pPr>
              <w:pStyle w:val="af"/>
              <w:spacing w:line="300" w:lineRule="auto"/>
              <w:jc w:val="center"/>
              <w:rPr>
                <w:rFonts w:ascii="Times New Roman" w:hAnsi="Times New Roman"/>
                <w:b/>
                <w:sz w:val="22"/>
                <w:szCs w:val="22"/>
              </w:rPr>
            </w:pPr>
            <w:r>
              <w:rPr>
                <w:rFonts w:ascii="Times New Roman" w:hAnsi="Times New Roman"/>
                <w:b/>
                <w:sz w:val="22"/>
                <w:szCs w:val="22"/>
              </w:rPr>
              <w:t>备注</w:t>
            </w:r>
          </w:p>
        </w:tc>
      </w:tr>
      <w:tr w:rsidR="002E335F" w:rsidTr="009F3642">
        <w:trPr>
          <w:trHeight w:val="487"/>
        </w:trPr>
        <w:tc>
          <w:tcPr>
            <w:tcW w:w="817" w:type="dxa"/>
            <w:vAlign w:val="center"/>
          </w:tcPr>
          <w:p w:rsidR="002E335F" w:rsidRDefault="002E335F" w:rsidP="009F3642">
            <w:pPr>
              <w:pStyle w:val="TableParagraph"/>
              <w:spacing w:before="59"/>
              <w:jc w:val="center"/>
              <w:rPr>
                <w:rFonts w:ascii="Times New Roman" w:hAnsi="Times New Roman" w:cs="Times New Roman"/>
                <w:lang w:eastAsia="zh-CN"/>
              </w:rPr>
            </w:pPr>
            <w:r>
              <w:rPr>
                <w:rFonts w:ascii="Times New Roman" w:hAnsi="Times New Roman" w:cs="Times New Roman"/>
                <w:lang w:eastAsia="zh-CN"/>
              </w:rPr>
              <w:t>1</w:t>
            </w:r>
          </w:p>
        </w:tc>
        <w:tc>
          <w:tcPr>
            <w:tcW w:w="3260" w:type="dxa"/>
            <w:vAlign w:val="center"/>
          </w:tcPr>
          <w:p w:rsidR="002E335F" w:rsidRDefault="002E335F" w:rsidP="009F3642">
            <w:pPr>
              <w:pStyle w:val="TableParagraph"/>
              <w:spacing w:before="59"/>
              <w:rPr>
                <w:rFonts w:ascii="Times New Roman" w:hAnsi="Times New Roman" w:cs="Times New Roman"/>
              </w:rPr>
            </w:pPr>
            <w:r>
              <w:rPr>
                <w:rFonts w:ascii="Times New Roman" w:hAnsi="Times New Roman" w:cs="Times New Roman"/>
              </w:rPr>
              <w:t>路面清扫车</w:t>
            </w:r>
          </w:p>
        </w:tc>
        <w:tc>
          <w:tcPr>
            <w:tcW w:w="1276" w:type="dxa"/>
            <w:vAlign w:val="center"/>
          </w:tcPr>
          <w:p w:rsidR="002E335F" w:rsidRDefault="002E335F" w:rsidP="009F3642">
            <w:pPr>
              <w:pStyle w:val="TableParagraph"/>
              <w:spacing w:before="59"/>
              <w:jc w:val="center"/>
              <w:rPr>
                <w:sz w:val="21"/>
                <w:szCs w:val="21"/>
              </w:rPr>
            </w:pPr>
            <w:r>
              <w:rPr>
                <w:sz w:val="21"/>
                <w:szCs w:val="21"/>
              </w:rPr>
              <w:t>辆</w:t>
            </w:r>
          </w:p>
        </w:tc>
        <w:tc>
          <w:tcPr>
            <w:tcW w:w="1276" w:type="dxa"/>
            <w:vAlign w:val="center"/>
          </w:tcPr>
          <w:p w:rsidR="002E335F" w:rsidRDefault="002E335F" w:rsidP="009F3642">
            <w:pPr>
              <w:snapToGrid w:val="0"/>
              <w:spacing w:line="300" w:lineRule="auto"/>
              <w:jc w:val="center"/>
              <w:rPr>
                <w:sz w:val="22"/>
                <w:szCs w:val="22"/>
              </w:rPr>
            </w:pPr>
            <w:r>
              <w:rPr>
                <w:rFonts w:hint="eastAsia"/>
                <w:sz w:val="22"/>
                <w:szCs w:val="22"/>
              </w:rPr>
              <w:t>2</w:t>
            </w:r>
          </w:p>
        </w:tc>
        <w:tc>
          <w:tcPr>
            <w:tcW w:w="1417" w:type="dxa"/>
            <w:vAlign w:val="center"/>
          </w:tcPr>
          <w:p w:rsidR="002E335F" w:rsidRDefault="002E335F" w:rsidP="009F3642">
            <w:pPr>
              <w:snapToGrid w:val="0"/>
              <w:spacing w:line="300" w:lineRule="auto"/>
              <w:jc w:val="center"/>
              <w:rPr>
                <w:sz w:val="22"/>
                <w:szCs w:val="22"/>
              </w:rPr>
            </w:pPr>
          </w:p>
        </w:tc>
        <w:tc>
          <w:tcPr>
            <w:tcW w:w="1241" w:type="dxa"/>
            <w:vAlign w:val="center"/>
          </w:tcPr>
          <w:p w:rsidR="002E335F" w:rsidRDefault="002E335F" w:rsidP="009F3642">
            <w:pPr>
              <w:snapToGrid w:val="0"/>
              <w:spacing w:line="300" w:lineRule="auto"/>
              <w:jc w:val="center"/>
              <w:rPr>
                <w:sz w:val="22"/>
                <w:szCs w:val="22"/>
              </w:rPr>
            </w:pPr>
            <w:r>
              <w:rPr>
                <w:rFonts w:hint="eastAsia"/>
                <w:sz w:val="22"/>
                <w:szCs w:val="22"/>
              </w:rPr>
              <w:t>自有</w:t>
            </w:r>
            <w:r>
              <w:rPr>
                <w:rFonts w:hint="eastAsia"/>
                <w:sz w:val="22"/>
                <w:szCs w:val="22"/>
              </w:rPr>
              <w:t>/</w:t>
            </w:r>
            <w:r>
              <w:rPr>
                <w:rFonts w:hint="eastAsia"/>
                <w:sz w:val="22"/>
                <w:szCs w:val="22"/>
              </w:rPr>
              <w:t>租赁</w:t>
            </w:r>
          </w:p>
        </w:tc>
      </w:tr>
      <w:tr w:rsidR="002E335F" w:rsidTr="009F3642">
        <w:trPr>
          <w:trHeight w:val="487"/>
        </w:trPr>
        <w:tc>
          <w:tcPr>
            <w:tcW w:w="817" w:type="dxa"/>
            <w:vAlign w:val="center"/>
          </w:tcPr>
          <w:p w:rsidR="002E335F" w:rsidRDefault="002E335F" w:rsidP="009F3642">
            <w:pPr>
              <w:pStyle w:val="TableParagraph"/>
              <w:spacing w:before="59"/>
              <w:jc w:val="center"/>
              <w:rPr>
                <w:rFonts w:ascii="Times New Roman" w:hAnsi="Times New Roman" w:cs="Times New Roman"/>
                <w:lang w:eastAsia="zh-CN"/>
              </w:rPr>
            </w:pPr>
            <w:r>
              <w:rPr>
                <w:rFonts w:ascii="Times New Roman" w:hAnsi="Times New Roman" w:cs="Times New Roman"/>
                <w:lang w:eastAsia="zh-CN"/>
              </w:rPr>
              <w:t>2</w:t>
            </w:r>
          </w:p>
        </w:tc>
        <w:tc>
          <w:tcPr>
            <w:tcW w:w="3260" w:type="dxa"/>
            <w:vAlign w:val="center"/>
          </w:tcPr>
          <w:p w:rsidR="002E335F" w:rsidRDefault="002E335F" w:rsidP="009F3642">
            <w:pPr>
              <w:pStyle w:val="TableParagraph"/>
              <w:spacing w:before="59"/>
              <w:rPr>
                <w:rFonts w:ascii="Times New Roman" w:hAnsi="Times New Roman" w:cs="Times New Roman"/>
              </w:rPr>
            </w:pPr>
            <w:r>
              <w:rPr>
                <w:rFonts w:ascii="Times New Roman" w:hAnsi="Times New Roman" w:cs="Times New Roman"/>
              </w:rPr>
              <w:t>洒水冲洗车</w:t>
            </w:r>
          </w:p>
        </w:tc>
        <w:tc>
          <w:tcPr>
            <w:tcW w:w="1276" w:type="dxa"/>
            <w:vAlign w:val="center"/>
          </w:tcPr>
          <w:p w:rsidR="002E335F" w:rsidRDefault="002E335F" w:rsidP="009F3642">
            <w:pPr>
              <w:pStyle w:val="TableParagraph"/>
              <w:spacing w:before="59"/>
              <w:jc w:val="center"/>
              <w:rPr>
                <w:sz w:val="21"/>
                <w:szCs w:val="21"/>
              </w:rPr>
            </w:pPr>
            <w:r>
              <w:rPr>
                <w:sz w:val="21"/>
                <w:szCs w:val="21"/>
              </w:rPr>
              <w:t>辆</w:t>
            </w:r>
          </w:p>
        </w:tc>
        <w:tc>
          <w:tcPr>
            <w:tcW w:w="1276" w:type="dxa"/>
            <w:vAlign w:val="center"/>
          </w:tcPr>
          <w:p w:rsidR="002E335F" w:rsidRDefault="002E335F" w:rsidP="009F3642">
            <w:pPr>
              <w:snapToGrid w:val="0"/>
              <w:spacing w:line="300" w:lineRule="auto"/>
              <w:jc w:val="center"/>
              <w:rPr>
                <w:sz w:val="22"/>
                <w:szCs w:val="22"/>
              </w:rPr>
            </w:pPr>
            <w:r>
              <w:rPr>
                <w:rFonts w:hint="eastAsia"/>
                <w:sz w:val="22"/>
                <w:szCs w:val="22"/>
              </w:rPr>
              <w:t>1</w:t>
            </w:r>
          </w:p>
        </w:tc>
        <w:tc>
          <w:tcPr>
            <w:tcW w:w="1417" w:type="dxa"/>
            <w:vAlign w:val="center"/>
          </w:tcPr>
          <w:p w:rsidR="002E335F" w:rsidRDefault="002E335F" w:rsidP="009F3642">
            <w:pPr>
              <w:snapToGrid w:val="0"/>
              <w:spacing w:line="300" w:lineRule="auto"/>
              <w:jc w:val="center"/>
              <w:rPr>
                <w:sz w:val="22"/>
                <w:szCs w:val="22"/>
              </w:rPr>
            </w:pPr>
          </w:p>
        </w:tc>
        <w:tc>
          <w:tcPr>
            <w:tcW w:w="1241" w:type="dxa"/>
            <w:vAlign w:val="center"/>
          </w:tcPr>
          <w:p w:rsidR="002E335F" w:rsidRDefault="002E335F" w:rsidP="009F3642">
            <w:pPr>
              <w:snapToGrid w:val="0"/>
              <w:spacing w:line="300" w:lineRule="auto"/>
              <w:jc w:val="center"/>
              <w:rPr>
                <w:sz w:val="22"/>
                <w:szCs w:val="22"/>
              </w:rPr>
            </w:pPr>
            <w:r>
              <w:rPr>
                <w:rFonts w:hint="eastAsia"/>
                <w:sz w:val="22"/>
                <w:szCs w:val="22"/>
              </w:rPr>
              <w:t>自有</w:t>
            </w:r>
            <w:r>
              <w:rPr>
                <w:rFonts w:hint="eastAsia"/>
                <w:sz w:val="22"/>
                <w:szCs w:val="22"/>
              </w:rPr>
              <w:t>/</w:t>
            </w:r>
            <w:r>
              <w:rPr>
                <w:rFonts w:hint="eastAsia"/>
                <w:sz w:val="22"/>
                <w:szCs w:val="22"/>
              </w:rPr>
              <w:t>租赁</w:t>
            </w:r>
          </w:p>
        </w:tc>
      </w:tr>
      <w:tr w:rsidR="002E335F" w:rsidTr="009F3642">
        <w:trPr>
          <w:trHeight w:val="511"/>
        </w:trPr>
        <w:tc>
          <w:tcPr>
            <w:tcW w:w="817" w:type="dxa"/>
            <w:vAlign w:val="center"/>
          </w:tcPr>
          <w:p w:rsidR="002E335F" w:rsidRDefault="002E335F" w:rsidP="009F3642">
            <w:pPr>
              <w:pStyle w:val="TableParagraph"/>
              <w:spacing w:before="59"/>
              <w:jc w:val="center"/>
              <w:rPr>
                <w:rFonts w:ascii="Times New Roman" w:hAnsi="Times New Roman" w:cs="Times New Roman"/>
                <w:lang w:eastAsia="zh-CN"/>
              </w:rPr>
            </w:pPr>
            <w:r>
              <w:rPr>
                <w:rFonts w:ascii="Times New Roman" w:hAnsi="Times New Roman" w:cs="Times New Roman"/>
                <w:lang w:eastAsia="zh-CN"/>
              </w:rPr>
              <w:t>3</w:t>
            </w:r>
          </w:p>
        </w:tc>
        <w:tc>
          <w:tcPr>
            <w:tcW w:w="3260" w:type="dxa"/>
            <w:vAlign w:val="center"/>
          </w:tcPr>
          <w:p w:rsidR="002E335F" w:rsidRDefault="002E335F" w:rsidP="009F3642">
            <w:pPr>
              <w:pStyle w:val="TableParagraph"/>
              <w:spacing w:before="59"/>
              <w:rPr>
                <w:rFonts w:ascii="Times New Roman" w:hAnsi="Times New Roman" w:cs="Times New Roman"/>
              </w:rPr>
            </w:pPr>
            <w:r>
              <w:rPr>
                <w:rFonts w:ascii="Times New Roman" w:hAnsi="Times New Roman" w:cs="Times New Roman"/>
              </w:rPr>
              <w:t>多功能清洗车</w:t>
            </w:r>
          </w:p>
        </w:tc>
        <w:tc>
          <w:tcPr>
            <w:tcW w:w="1276" w:type="dxa"/>
            <w:vAlign w:val="center"/>
          </w:tcPr>
          <w:p w:rsidR="002E335F" w:rsidRDefault="002E335F" w:rsidP="009F3642">
            <w:pPr>
              <w:pStyle w:val="TableParagraph"/>
              <w:spacing w:before="59"/>
              <w:jc w:val="center"/>
              <w:rPr>
                <w:sz w:val="21"/>
                <w:szCs w:val="21"/>
              </w:rPr>
            </w:pPr>
            <w:r>
              <w:rPr>
                <w:sz w:val="21"/>
                <w:szCs w:val="21"/>
              </w:rPr>
              <w:t>辆</w:t>
            </w:r>
          </w:p>
        </w:tc>
        <w:tc>
          <w:tcPr>
            <w:tcW w:w="1276" w:type="dxa"/>
            <w:vAlign w:val="center"/>
          </w:tcPr>
          <w:p w:rsidR="002E335F" w:rsidRDefault="002E335F" w:rsidP="009F3642">
            <w:pPr>
              <w:snapToGrid w:val="0"/>
              <w:spacing w:line="300" w:lineRule="auto"/>
              <w:jc w:val="center"/>
              <w:rPr>
                <w:sz w:val="22"/>
                <w:szCs w:val="22"/>
              </w:rPr>
            </w:pPr>
            <w:r>
              <w:rPr>
                <w:rFonts w:hint="eastAsia"/>
                <w:sz w:val="22"/>
                <w:szCs w:val="22"/>
              </w:rPr>
              <w:t>1</w:t>
            </w:r>
          </w:p>
        </w:tc>
        <w:tc>
          <w:tcPr>
            <w:tcW w:w="1417" w:type="dxa"/>
            <w:vAlign w:val="center"/>
          </w:tcPr>
          <w:p w:rsidR="002E335F" w:rsidRDefault="002E335F" w:rsidP="009F3642">
            <w:pPr>
              <w:snapToGrid w:val="0"/>
              <w:spacing w:line="300" w:lineRule="auto"/>
              <w:jc w:val="center"/>
              <w:rPr>
                <w:sz w:val="22"/>
                <w:szCs w:val="22"/>
              </w:rPr>
            </w:pPr>
          </w:p>
        </w:tc>
        <w:tc>
          <w:tcPr>
            <w:tcW w:w="1241" w:type="dxa"/>
            <w:vAlign w:val="center"/>
          </w:tcPr>
          <w:p w:rsidR="002E335F" w:rsidRDefault="002E335F" w:rsidP="009F3642">
            <w:pPr>
              <w:snapToGrid w:val="0"/>
              <w:spacing w:line="300" w:lineRule="auto"/>
              <w:jc w:val="center"/>
              <w:rPr>
                <w:sz w:val="22"/>
                <w:szCs w:val="22"/>
              </w:rPr>
            </w:pPr>
            <w:r>
              <w:rPr>
                <w:rFonts w:hint="eastAsia"/>
                <w:sz w:val="22"/>
                <w:szCs w:val="22"/>
              </w:rPr>
              <w:t>自有</w:t>
            </w:r>
            <w:r>
              <w:rPr>
                <w:rFonts w:hint="eastAsia"/>
                <w:sz w:val="22"/>
                <w:szCs w:val="22"/>
              </w:rPr>
              <w:t>/</w:t>
            </w:r>
            <w:r>
              <w:rPr>
                <w:rFonts w:hint="eastAsia"/>
                <w:sz w:val="22"/>
                <w:szCs w:val="22"/>
              </w:rPr>
              <w:t>租赁</w:t>
            </w:r>
          </w:p>
        </w:tc>
      </w:tr>
      <w:tr w:rsidR="002E335F" w:rsidTr="009F3642">
        <w:trPr>
          <w:trHeight w:val="511"/>
        </w:trPr>
        <w:tc>
          <w:tcPr>
            <w:tcW w:w="817" w:type="dxa"/>
            <w:vAlign w:val="center"/>
          </w:tcPr>
          <w:p w:rsidR="002E335F" w:rsidRDefault="002E335F" w:rsidP="009F3642">
            <w:pPr>
              <w:pStyle w:val="TableParagraph"/>
              <w:spacing w:before="59"/>
              <w:jc w:val="center"/>
              <w:rPr>
                <w:rFonts w:ascii="Times New Roman" w:hAnsi="Times New Roman" w:cs="Times New Roman"/>
                <w:lang w:eastAsia="zh-CN"/>
              </w:rPr>
            </w:pPr>
            <w:r>
              <w:rPr>
                <w:rFonts w:ascii="Times New Roman" w:hAnsi="Times New Roman" w:cs="Times New Roman"/>
                <w:lang w:eastAsia="zh-CN"/>
              </w:rPr>
              <w:t>4</w:t>
            </w:r>
          </w:p>
        </w:tc>
        <w:tc>
          <w:tcPr>
            <w:tcW w:w="3260" w:type="dxa"/>
            <w:vAlign w:val="center"/>
          </w:tcPr>
          <w:p w:rsidR="002E335F" w:rsidRDefault="002E335F" w:rsidP="009F3642">
            <w:pPr>
              <w:pStyle w:val="TableParagraph"/>
              <w:spacing w:before="59"/>
              <w:rPr>
                <w:rFonts w:ascii="Times New Roman" w:hAnsi="Times New Roman" w:cs="Times New Roman"/>
              </w:rPr>
            </w:pPr>
            <w:r>
              <w:rPr>
                <w:rFonts w:ascii="Times New Roman" w:hAnsi="Times New Roman" w:cs="Times New Roman"/>
              </w:rPr>
              <w:t>路况巡视车</w:t>
            </w:r>
          </w:p>
        </w:tc>
        <w:tc>
          <w:tcPr>
            <w:tcW w:w="1276" w:type="dxa"/>
            <w:vAlign w:val="center"/>
          </w:tcPr>
          <w:p w:rsidR="002E335F" w:rsidRDefault="002E335F" w:rsidP="009F3642">
            <w:pPr>
              <w:pStyle w:val="TableParagraph"/>
              <w:spacing w:before="59"/>
              <w:jc w:val="center"/>
              <w:rPr>
                <w:sz w:val="21"/>
                <w:szCs w:val="21"/>
              </w:rPr>
            </w:pPr>
            <w:r>
              <w:rPr>
                <w:sz w:val="21"/>
                <w:szCs w:val="21"/>
              </w:rPr>
              <w:t>辆</w:t>
            </w:r>
          </w:p>
        </w:tc>
        <w:tc>
          <w:tcPr>
            <w:tcW w:w="1276" w:type="dxa"/>
            <w:vAlign w:val="center"/>
          </w:tcPr>
          <w:p w:rsidR="002E335F" w:rsidRDefault="002E335F" w:rsidP="009F3642">
            <w:pPr>
              <w:snapToGrid w:val="0"/>
              <w:spacing w:line="300" w:lineRule="auto"/>
              <w:jc w:val="center"/>
              <w:rPr>
                <w:sz w:val="22"/>
                <w:szCs w:val="22"/>
              </w:rPr>
            </w:pPr>
            <w:r>
              <w:rPr>
                <w:rFonts w:hint="eastAsia"/>
                <w:sz w:val="22"/>
                <w:szCs w:val="22"/>
              </w:rPr>
              <w:t>2</w:t>
            </w:r>
          </w:p>
        </w:tc>
        <w:tc>
          <w:tcPr>
            <w:tcW w:w="1417" w:type="dxa"/>
            <w:vAlign w:val="center"/>
          </w:tcPr>
          <w:p w:rsidR="002E335F" w:rsidRDefault="002E335F" w:rsidP="009F3642">
            <w:pPr>
              <w:snapToGrid w:val="0"/>
              <w:spacing w:line="300" w:lineRule="auto"/>
              <w:jc w:val="center"/>
              <w:rPr>
                <w:sz w:val="22"/>
                <w:szCs w:val="22"/>
              </w:rPr>
            </w:pPr>
          </w:p>
        </w:tc>
        <w:tc>
          <w:tcPr>
            <w:tcW w:w="1241" w:type="dxa"/>
            <w:vAlign w:val="center"/>
          </w:tcPr>
          <w:p w:rsidR="002E335F" w:rsidRDefault="002E335F" w:rsidP="009F3642">
            <w:pPr>
              <w:snapToGrid w:val="0"/>
              <w:spacing w:line="300" w:lineRule="auto"/>
              <w:jc w:val="center"/>
              <w:rPr>
                <w:sz w:val="22"/>
                <w:szCs w:val="22"/>
              </w:rPr>
            </w:pPr>
            <w:r>
              <w:rPr>
                <w:rFonts w:hint="eastAsia"/>
                <w:sz w:val="22"/>
                <w:szCs w:val="22"/>
              </w:rPr>
              <w:t>自有</w:t>
            </w:r>
            <w:r>
              <w:rPr>
                <w:rFonts w:hint="eastAsia"/>
                <w:sz w:val="22"/>
                <w:szCs w:val="22"/>
              </w:rPr>
              <w:t>/</w:t>
            </w:r>
            <w:r>
              <w:rPr>
                <w:rFonts w:hint="eastAsia"/>
                <w:sz w:val="22"/>
                <w:szCs w:val="22"/>
              </w:rPr>
              <w:t>租赁</w:t>
            </w:r>
          </w:p>
        </w:tc>
      </w:tr>
      <w:tr w:rsidR="002E335F" w:rsidTr="009F3642">
        <w:trPr>
          <w:trHeight w:val="511"/>
        </w:trPr>
        <w:tc>
          <w:tcPr>
            <w:tcW w:w="817" w:type="dxa"/>
            <w:vAlign w:val="center"/>
          </w:tcPr>
          <w:p w:rsidR="002E335F" w:rsidRDefault="002E335F" w:rsidP="009F3642">
            <w:pPr>
              <w:pStyle w:val="TableParagraph"/>
              <w:spacing w:before="59"/>
              <w:jc w:val="center"/>
              <w:rPr>
                <w:rFonts w:ascii="Times New Roman" w:hAnsi="Times New Roman" w:cs="Times New Roman"/>
                <w:lang w:eastAsia="zh-CN"/>
              </w:rPr>
            </w:pPr>
            <w:r>
              <w:rPr>
                <w:rFonts w:ascii="Times New Roman" w:hAnsi="Times New Roman" w:cs="Times New Roman"/>
                <w:lang w:eastAsia="zh-CN"/>
              </w:rPr>
              <w:t>5</w:t>
            </w:r>
          </w:p>
        </w:tc>
        <w:tc>
          <w:tcPr>
            <w:tcW w:w="3260" w:type="dxa"/>
            <w:vAlign w:val="center"/>
          </w:tcPr>
          <w:p w:rsidR="002E335F" w:rsidRDefault="002E335F" w:rsidP="009F3642">
            <w:pPr>
              <w:pStyle w:val="TableParagraph"/>
              <w:spacing w:before="59"/>
              <w:ind w:right="409"/>
              <w:rPr>
                <w:rFonts w:ascii="Times New Roman" w:hAnsi="Times New Roman" w:cs="Times New Roman"/>
              </w:rPr>
            </w:pPr>
            <w:r>
              <w:rPr>
                <w:rFonts w:ascii="Times New Roman" w:hAnsi="Times New Roman" w:cs="Times New Roman"/>
              </w:rPr>
              <w:t>灌缝机</w:t>
            </w:r>
          </w:p>
        </w:tc>
        <w:tc>
          <w:tcPr>
            <w:tcW w:w="1276" w:type="dxa"/>
            <w:vAlign w:val="center"/>
          </w:tcPr>
          <w:p w:rsidR="002E335F" w:rsidRDefault="002E335F" w:rsidP="009F3642">
            <w:pPr>
              <w:pStyle w:val="TableParagraph"/>
              <w:spacing w:before="59"/>
              <w:jc w:val="center"/>
              <w:rPr>
                <w:sz w:val="21"/>
                <w:szCs w:val="21"/>
              </w:rPr>
            </w:pPr>
            <w:r>
              <w:rPr>
                <w:sz w:val="21"/>
                <w:szCs w:val="21"/>
              </w:rPr>
              <w:t>台</w:t>
            </w:r>
          </w:p>
        </w:tc>
        <w:tc>
          <w:tcPr>
            <w:tcW w:w="1276" w:type="dxa"/>
            <w:vAlign w:val="center"/>
          </w:tcPr>
          <w:p w:rsidR="002E335F" w:rsidRDefault="002E335F" w:rsidP="009F3642">
            <w:pPr>
              <w:snapToGrid w:val="0"/>
              <w:spacing w:line="300" w:lineRule="auto"/>
              <w:jc w:val="center"/>
              <w:rPr>
                <w:sz w:val="22"/>
                <w:szCs w:val="22"/>
              </w:rPr>
            </w:pPr>
            <w:r>
              <w:rPr>
                <w:rFonts w:hint="eastAsia"/>
                <w:sz w:val="22"/>
                <w:szCs w:val="22"/>
              </w:rPr>
              <w:t>1</w:t>
            </w:r>
          </w:p>
        </w:tc>
        <w:tc>
          <w:tcPr>
            <w:tcW w:w="1417" w:type="dxa"/>
            <w:vAlign w:val="center"/>
          </w:tcPr>
          <w:p w:rsidR="002E335F" w:rsidRDefault="002E335F" w:rsidP="009F3642">
            <w:pPr>
              <w:snapToGrid w:val="0"/>
              <w:spacing w:line="300" w:lineRule="auto"/>
              <w:jc w:val="center"/>
              <w:rPr>
                <w:sz w:val="22"/>
                <w:szCs w:val="22"/>
              </w:rPr>
            </w:pPr>
          </w:p>
        </w:tc>
        <w:tc>
          <w:tcPr>
            <w:tcW w:w="1241" w:type="dxa"/>
            <w:vAlign w:val="center"/>
          </w:tcPr>
          <w:p w:rsidR="002E335F" w:rsidRDefault="002E335F" w:rsidP="009F3642">
            <w:pPr>
              <w:snapToGrid w:val="0"/>
              <w:spacing w:line="300" w:lineRule="auto"/>
              <w:jc w:val="center"/>
              <w:rPr>
                <w:sz w:val="22"/>
                <w:szCs w:val="22"/>
              </w:rPr>
            </w:pPr>
            <w:r>
              <w:rPr>
                <w:rFonts w:hint="eastAsia"/>
                <w:sz w:val="22"/>
                <w:szCs w:val="22"/>
              </w:rPr>
              <w:t>自有</w:t>
            </w:r>
            <w:r>
              <w:rPr>
                <w:rFonts w:hint="eastAsia"/>
                <w:sz w:val="22"/>
                <w:szCs w:val="22"/>
              </w:rPr>
              <w:t>/</w:t>
            </w:r>
            <w:r>
              <w:rPr>
                <w:rFonts w:hint="eastAsia"/>
                <w:sz w:val="22"/>
                <w:szCs w:val="22"/>
              </w:rPr>
              <w:t>租赁</w:t>
            </w:r>
          </w:p>
        </w:tc>
      </w:tr>
      <w:tr w:rsidR="002E335F" w:rsidTr="009F3642">
        <w:trPr>
          <w:trHeight w:val="511"/>
        </w:trPr>
        <w:tc>
          <w:tcPr>
            <w:tcW w:w="817" w:type="dxa"/>
            <w:vAlign w:val="center"/>
          </w:tcPr>
          <w:p w:rsidR="002E335F" w:rsidRDefault="002E335F" w:rsidP="009F3642">
            <w:pPr>
              <w:pStyle w:val="TableParagraph"/>
              <w:spacing w:before="59"/>
              <w:jc w:val="center"/>
              <w:rPr>
                <w:rFonts w:ascii="Times New Roman" w:hAnsi="Times New Roman" w:cs="Times New Roman"/>
                <w:lang w:eastAsia="zh-CN"/>
              </w:rPr>
            </w:pPr>
            <w:r>
              <w:rPr>
                <w:rFonts w:ascii="Times New Roman" w:hAnsi="Times New Roman" w:cs="Times New Roman"/>
                <w:lang w:eastAsia="zh-CN"/>
              </w:rPr>
              <w:t>6</w:t>
            </w:r>
          </w:p>
        </w:tc>
        <w:tc>
          <w:tcPr>
            <w:tcW w:w="3260" w:type="dxa"/>
            <w:vAlign w:val="center"/>
          </w:tcPr>
          <w:p w:rsidR="002E335F" w:rsidRDefault="002E335F" w:rsidP="009F3642">
            <w:pPr>
              <w:pStyle w:val="TableParagraph"/>
              <w:spacing w:before="59"/>
              <w:ind w:right="1745"/>
              <w:rPr>
                <w:rFonts w:ascii="Times New Roman" w:hAnsi="Times New Roman" w:cs="Times New Roman"/>
              </w:rPr>
            </w:pPr>
            <w:r>
              <w:rPr>
                <w:rFonts w:ascii="Times New Roman" w:hAnsi="Times New Roman" w:cs="Times New Roman"/>
              </w:rPr>
              <w:t>发电（</w:t>
            </w:r>
            <w:r>
              <w:rPr>
                <w:rFonts w:ascii="Times New Roman" w:hAnsi="Times New Roman" w:cs="Times New Roman"/>
              </w:rPr>
              <w:t>5kW</w:t>
            </w:r>
            <w:r>
              <w:rPr>
                <w:rFonts w:ascii="Times New Roman" w:hAnsi="Times New Roman" w:cs="Times New Roman"/>
              </w:rPr>
              <w:t>）</w:t>
            </w:r>
          </w:p>
        </w:tc>
        <w:tc>
          <w:tcPr>
            <w:tcW w:w="1276" w:type="dxa"/>
            <w:vAlign w:val="center"/>
          </w:tcPr>
          <w:p w:rsidR="002E335F" w:rsidRDefault="002E335F" w:rsidP="009F3642">
            <w:pPr>
              <w:pStyle w:val="TableParagraph"/>
              <w:spacing w:before="59"/>
              <w:jc w:val="center"/>
              <w:rPr>
                <w:sz w:val="21"/>
                <w:szCs w:val="21"/>
              </w:rPr>
            </w:pPr>
            <w:r>
              <w:rPr>
                <w:sz w:val="21"/>
                <w:szCs w:val="21"/>
              </w:rPr>
              <w:t>台</w:t>
            </w:r>
          </w:p>
        </w:tc>
        <w:tc>
          <w:tcPr>
            <w:tcW w:w="1276" w:type="dxa"/>
            <w:vAlign w:val="center"/>
          </w:tcPr>
          <w:p w:rsidR="002E335F" w:rsidRDefault="002E335F" w:rsidP="009F3642">
            <w:pPr>
              <w:snapToGrid w:val="0"/>
              <w:spacing w:line="300" w:lineRule="auto"/>
              <w:jc w:val="center"/>
              <w:rPr>
                <w:sz w:val="22"/>
                <w:szCs w:val="22"/>
              </w:rPr>
            </w:pPr>
            <w:r>
              <w:rPr>
                <w:rFonts w:hint="eastAsia"/>
                <w:sz w:val="22"/>
                <w:szCs w:val="22"/>
              </w:rPr>
              <w:t>1</w:t>
            </w:r>
          </w:p>
        </w:tc>
        <w:tc>
          <w:tcPr>
            <w:tcW w:w="1417" w:type="dxa"/>
            <w:vAlign w:val="center"/>
          </w:tcPr>
          <w:p w:rsidR="002E335F" w:rsidRDefault="002E335F" w:rsidP="009F3642">
            <w:pPr>
              <w:snapToGrid w:val="0"/>
              <w:spacing w:line="300" w:lineRule="auto"/>
              <w:jc w:val="center"/>
              <w:rPr>
                <w:sz w:val="22"/>
                <w:szCs w:val="22"/>
              </w:rPr>
            </w:pPr>
          </w:p>
        </w:tc>
        <w:tc>
          <w:tcPr>
            <w:tcW w:w="1241" w:type="dxa"/>
            <w:vAlign w:val="center"/>
          </w:tcPr>
          <w:p w:rsidR="002E335F" w:rsidRDefault="002E335F" w:rsidP="009F3642">
            <w:pPr>
              <w:snapToGrid w:val="0"/>
              <w:spacing w:line="300" w:lineRule="auto"/>
              <w:jc w:val="center"/>
              <w:rPr>
                <w:sz w:val="22"/>
                <w:szCs w:val="22"/>
              </w:rPr>
            </w:pPr>
            <w:r>
              <w:rPr>
                <w:rFonts w:hint="eastAsia"/>
                <w:sz w:val="22"/>
                <w:szCs w:val="22"/>
              </w:rPr>
              <w:t>自有</w:t>
            </w:r>
            <w:r>
              <w:rPr>
                <w:rFonts w:hint="eastAsia"/>
                <w:sz w:val="22"/>
                <w:szCs w:val="22"/>
              </w:rPr>
              <w:t>/</w:t>
            </w:r>
            <w:r>
              <w:rPr>
                <w:rFonts w:hint="eastAsia"/>
                <w:sz w:val="22"/>
                <w:szCs w:val="22"/>
              </w:rPr>
              <w:t>租赁</w:t>
            </w:r>
          </w:p>
        </w:tc>
      </w:tr>
      <w:tr w:rsidR="002E335F" w:rsidTr="009F3642">
        <w:trPr>
          <w:trHeight w:val="511"/>
        </w:trPr>
        <w:tc>
          <w:tcPr>
            <w:tcW w:w="817" w:type="dxa"/>
            <w:vAlign w:val="center"/>
          </w:tcPr>
          <w:p w:rsidR="002E335F" w:rsidRDefault="002E335F" w:rsidP="009F3642">
            <w:pPr>
              <w:pStyle w:val="TableParagraph"/>
              <w:spacing w:before="59"/>
              <w:jc w:val="center"/>
              <w:rPr>
                <w:rFonts w:ascii="Times New Roman" w:hAnsi="Times New Roman" w:cs="Times New Roman"/>
                <w:lang w:eastAsia="zh-CN"/>
              </w:rPr>
            </w:pPr>
            <w:r>
              <w:rPr>
                <w:rFonts w:ascii="Times New Roman" w:hAnsi="Times New Roman" w:cs="Times New Roman"/>
                <w:lang w:eastAsia="zh-CN"/>
              </w:rPr>
              <w:lastRenderedPageBreak/>
              <w:t>7</w:t>
            </w:r>
          </w:p>
        </w:tc>
        <w:tc>
          <w:tcPr>
            <w:tcW w:w="3260" w:type="dxa"/>
            <w:vAlign w:val="center"/>
          </w:tcPr>
          <w:p w:rsidR="002E335F" w:rsidRDefault="002E335F" w:rsidP="009F3642">
            <w:pPr>
              <w:pStyle w:val="TableParagraph"/>
              <w:spacing w:before="59"/>
              <w:ind w:right="1525"/>
              <w:rPr>
                <w:rFonts w:ascii="Times New Roman" w:hAnsi="Times New Roman" w:cs="Times New Roman"/>
              </w:rPr>
            </w:pPr>
            <w:r>
              <w:rPr>
                <w:rFonts w:ascii="Times New Roman" w:hAnsi="Times New Roman" w:cs="Times New Roman"/>
              </w:rPr>
              <w:t>发电机（</w:t>
            </w:r>
            <w:r>
              <w:rPr>
                <w:rFonts w:ascii="Times New Roman" w:hAnsi="Times New Roman" w:cs="Times New Roman"/>
                <w:lang w:eastAsia="zh-CN"/>
              </w:rPr>
              <w:t>1</w:t>
            </w:r>
            <w:r>
              <w:rPr>
                <w:rFonts w:ascii="Times New Roman" w:hAnsi="Times New Roman" w:cs="Times New Roman"/>
              </w:rPr>
              <w:t>5kW</w:t>
            </w:r>
            <w:r>
              <w:rPr>
                <w:rFonts w:ascii="Times New Roman" w:hAnsi="Times New Roman" w:cs="Times New Roman"/>
              </w:rPr>
              <w:t>）</w:t>
            </w:r>
          </w:p>
        </w:tc>
        <w:tc>
          <w:tcPr>
            <w:tcW w:w="1276" w:type="dxa"/>
            <w:vAlign w:val="center"/>
          </w:tcPr>
          <w:p w:rsidR="002E335F" w:rsidRDefault="002E335F" w:rsidP="009F3642">
            <w:pPr>
              <w:pStyle w:val="TableParagraph"/>
              <w:spacing w:before="59"/>
              <w:jc w:val="center"/>
              <w:rPr>
                <w:sz w:val="21"/>
                <w:szCs w:val="21"/>
              </w:rPr>
            </w:pPr>
            <w:r>
              <w:rPr>
                <w:sz w:val="21"/>
                <w:szCs w:val="21"/>
              </w:rPr>
              <w:t>台</w:t>
            </w:r>
          </w:p>
        </w:tc>
        <w:tc>
          <w:tcPr>
            <w:tcW w:w="1276" w:type="dxa"/>
            <w:vAlign w:val="center"/>
          </w:tcPr>
          <w:p w:rsidR="002E335F" w:rsidRDefault="002E335F" w:rsidP="009F3642">
            <w:pPr>
              <w:snapToGrid w:val="0"/>
              <w:spacing w:line="300" w:lineRule="auto"/>
              <w:jc w:val="center"/>
              <w:rPr>
                <w:sz w:val="22"/>
                <w:szCs w:val="22"/>
              </w:rPr>
            </w:pPr>
            <w:r>
              <w:rPr>
                <w:rFonts w:hint="eastAsia"/>
                <w:sz w:val="22"/>
                <w:szCs w:val="22"/>
              </w:rPr>
              <w:t>1</w:t>
            </w:r>
          </w:p>
        </w:tc>
        <w:tc>
          <w:tcPr>
            <w:tcW w:w="1417" w:type="dxa"/>
            <w:vAlign w:val="center"/>
          </w:tcPr>
          <w:p w:rsidR="002E335F" w:rsidRDefault="002E335F" w:rsidP="009F3642">
            <w:pPr>
              <w:snapToGrid w:val="0"/>
              <w:spacing w:line="300" w:lineRule="auto"/>
              <w:jc w:val="center"/>
              <w:rPr>
                <w:sz w:val="22"/>
                <w:szCs w:val="22"/>
              </w:rPr>
            </w:pPr>
          </w:p>
        </w:tc>
        <w:tc>
          <w:tcPr>
            <w:tcW w:w="1241" w:type="dxa"/>
            <w:vAlign w:val="center"/>
          </w:tcPr>
          <w:p w:rsidR="002E335F" w:rsidRDefault="002E335F" w:rsidP="009F3642">
            <w:pPr>
              <w:snapToGrid w:val="0"/>
              <w:spacing w:line="300" w:lineRule="auto"/>
              <w:jc w:val="center"/>
              <w:rPr>
                <w:sz w:val="22"/>
                <w:szCs w:val="22"/>
              </w:rPr>
            </w:pPr>
            <w:r>
              <w:rPr>
                <w:rFonts w:hint="eastAsia"/>
                <w:sz w:val="22"/>
                <w:szCs w:val="22"/>
              </w:rPr>
              <w:t>自有</w:t>
            </w:r>
            <w:r>
              <w:rPr>
                <w:rFonts w:hint="eastAsia"/>
                <w:sz w:val="22"/>
                <w:szCs w:val="22"/>
              </w:rPr>
              <w:t>/</w:t>
            </w:r>
            <w:r>
              <w:rPr>
                <w:rFonts w:hint="eastAsia"/>
                <w:sz w:val="22"/>
                <w:szCs w:val="22"/>
              </w:rPr>
              <w:t>租赁</w:t>
            </w:r>
          </w:p>
        </w:tc>
      </w:tr>
      <w:tr w:rsidR="002E335F" w:rsidTr="009F3642">
        <w:trPr>
          <w:trHeight w:val="511"/>
        </w:trPr>
        <w:tc>
          <w:tcPr>
            <w:tcW w:w="817" w:type="dxa"/>
            <w:vAlign w:val="center"/>
          </w:tcPr>
          <w:p w:rsidR="002E335F" w:rsidRDefault="002E335F" w:rsidP="009F3642">
            <w:pPr>
              <w:pStyle w:val="TableParagraph"/>
              <w:spacing w:before="59"/>
              <w:jc w:val="center"/>
              <w:rPr>
                <w:rFonts w:ascii="Times New Roman" w:hAnsi="Times New Roman" w:cs="Times New Roman"/>
                <w:lang w:eastAsia="zh-CN"/>
              </w:rPr>
            </w:pPr>
            <w:r>
              <w:rPr>
                <w:rFonts w:ascii="Times New Roman" w:hAnsi="Times New Roman" w:cs="Times New Roman"/>
                <w:lang w:eastAsia="zh-CN"/>
              </w:rPr>
              <w:t>8</w:t>
            </w:r>
          </w:p>
        </w:tc>
        <w:tc>
          <w:tcPr>
            <w:tcW w:w="3260" w:type="dxa"/>
            <w:vAlign w:val="center"/>
          </w:tcPr>
          <w:p w:rsidR="002E335F" w:rsidRDefault="002E335F" w:rsidP="009F3642">
            <w:pPr>
              <w:snapToGrid w:val="0"/>
              <w:spacing w:line="300" w:lineRule="auto"/>
              <w:jc w:val="left"/>
              <w:rPr>
                <w:sz w:val="22"/>
                <w:szCs w:val="22"/>
              </w:rPr>
            </w:pPr>
            <w:r>
              <w:rPr>
                <w:sz w:val="22"/>
                <w:szCs w:val="22"/>
              </w:rPr>
              <w:t>发电机（</w:t>
            </w:r>
            <w:r>
              <w:rPr>
                <w:sz w:val="22"/>
                <w:szCs w:val="22"/>
              </w:rPr>
              <w:t>25kW</w:t>
            </w:r>
            <w:r>
              <w:rPr>
                <w:sz w:val="22"/>
                <w:szCs w:val="22"/>
              </w:rPr>
              <w:t>）</w:t>
            </w:r>
          </w:p>
        </w:tc>
        <w:tc>
          <w:tcPr>
            <w:tcW w:w="1276" w:type="dxa"/>
            <w:vAlign w:val="center"/>
          </w:tcPr>
          <w:p w:rsidR="002E335F" w:rsidRDefault="002E335F" w:rsidP="009F3642">
            <w:pPr>
              <w:snapToGrid w:val="0"/>
              <w:spacing w:line="300" w:lineRule="auto"/>
              <w:jc w:val="center"/>
              <w:rPr>
                <w:rFonts w:ascii="宋体" w:hAnsi="宋体"/>
              </w:rPr>
            </w:pPr>
            <w:r>
              <w:rPr>
                <w:rFonts w:ascii="宋体" w:hAnsi="宋体" w:hint="eastAsia"/>
              </w:rPr>
              <w:t>台</w:t>
            </w:r>
          </w:p>
        </w:tc>
        <w:tc>
          <w:tcPr>
            <w:tcW w:w="1276" w:type="dxa"/>
            <w:vAlign w:val="center"/>
          </w:tcPr>
          <w:p w:rsidR="002E335F" w:rsidRDefault="002E335F" w:rsidP="009F3642">
            <w:pPr>
              <w:snapToGrid w:val="0"/>
              <w:spacing w:line="300" w:lineRule="auto"/>
              <w:jc w:val="center"/>
              <w:rPr>
                <w:sz w:val="22"/>
                <w:szCs w:val="22"/>
              </w:rPr>
            </w:pPr>
            <w:r>
              <w:rPr>
                <w:rFonts w:hint="eastAsia"/>
                <w:sz w:val="22"/>
                <w:szCs w:val="22"/>
              </w:rPr>
              <w:t>1</w:t>
            </w:r>
          </w:p>
        </w:tc>
        <w:tc>
          <w:tcPr>
            <w:tcW w:w="1417" w:type="dxa"/>
            <w:vAlign w:val="center"/>
          </w:tcPr>
          <w:p w:rsidR="002E335F" w:rsidRDefault="002E335F" w:rsidP="009F3642">
            <w:pPr>
              <w:snapToGrid w:val="0"/>
              <w:spacing w:line="300" w:lineRule="auto"/>
              <w:jc w:val="center"/>
              <w:rPr>
                <w:sz w:val="22"/>
                <w:szCs w:val="22"/>
              </w:rPr>
            </w:pPr>
          </w:p>
        </w:tc>
        <w:tc>
          <w:tcPr>
            <w:tcW w:w="1241" w:type="dxa"/>
            <w:vAlign w:val="center"/>
          </w:tcPr>
          <w:p w:rsidR="002E335F" w:rsidRDefault="002E335F" w:rsidP="009F3642">
            <w:pPr>
              <w:snapToGrid w:val="0"/>
              <w:spacing w:line="300" w:lineRule="auto"/>
              <w:jc w:val="center"/>
              <w:rPr>
                <w:sz w:val="22"/>
                <w:szCs w:val="22"/>
              </w:rPr>
            </w:pPr>
            <w:r>
              <w:rPr>
                <w:rFonts w:hint="eastAsia"/>
                <w:sz w:val="22"/>
                <w:szCs w:val="22"/>
              </w:rPr>
              <w:t>自有</w:t>
            </w:r>
            <w:r>
              <w:rPr>
                <w:rFonts w:hint="eastAsia"/>
                <w:sz w:val="22"/>
                <w:szCs w:val="22"/>
              </w:rPr>
              <w:t>/</w:t>
            </w:r>
            <w:r>
              <w:rPr>
                <w:rFonts w:hint="eastAsia"/>
                <w:sz w:val="22"/>
                <w:szCs w:val="22"/>
              </w:rPr>
              <w:t>租赁</w:t>
            </w:r>
          </w:p>
        </w:tc>
      </w:tr>
      <w:tr w:rsidR="002E335F" w:rsidTr="009F3642">
        <w:trPr>
          <w:trHeight w:val="511"/>
        </w:trPr>
        <w:tc>
          <w:tcPr>
            <w:tcW w:w="817" w:type="dxa"/>
            <w:vAlign w:val="center"/>
          </w:tcPr>
          <w:p w:rsidR="002E335F" w:rsidRDefault="002E335F" w:rsidP="009F3642">
            <w:pPr>
              <w:pStyle w:val="TableParagraph"/>
              <w:spacing w:before="59"/>
              <w:jc w:val="center"/>
              <w:rPr>
                <w:rFonts w:ascii="Times New Roman" w:hAnsi="Times New Roman" w:cs="Times New Roman"/>
                <w:lang w:eastAsia="zh-CN"/>
              </w:rPr>
            </w:pPr>
            <w:r>
              <w:rPr>
                <w:rFonts w:ascii="Times New Roman" w:hAnsi="Times New Roman" w:cs="Times New Roman"/>
                <w:lang w:eastAsia="zh-CN"/>
              </w:rPr>
              <w:t>9</w:t>
            </w:r>
          </w:p>
        </w:tc>
        <w:tc>
          <w:tcPr>
            <w:tcW w:w="3260" w:type="dxa"/>
            <w:vAlign w:val="center"/>
          </w:tcPr>
          <w:p w:rsidR="002E335F" w:rsidRDefault="002E335F" w:rsidP="009F3642">
            <w:pPr>
              <w:snapToGrid w:val="0"/>
              <w:spacing w:line="300" w:lineRule="auto"/>
              <w:jc w:val="left"/>
              <w:rPr>
                <w:sz w:val="22"/>
                <w:szCs w:val="22"/>
              </w:rPr>
            </w:pPr>
            <w:r>
              <w:rPr>
                <w:sz w:val="22"/>
                <w:szCs w:val="22"/>
              </w:rPr>
              <w:t>排水泵</w:t>
            </w:r>
          </w:p>
        </w:tc>
        <w:tc>
          <w:tcPr>
            <w:tcW w:w="1276" w:type="dxa"/>
            <w:vAlign w:val="center"/>
          </w:tcPr>
          <w:p w:rsidR="002E335F" w:rsidRDefault="002E335F" w:rsidP="009F3642">
            <w:pPr>
              <w:snapToGrid w:val="0"/>
              <w:spacing w:line="300" w:lineRule="auto"/>
              <w:jc w:val="center"/>
              <w:rPr>
                <w:rFonts w:ascii="宋体" w:hAnsi="宋体"/>
              </w:rPr>
            </w:pPr>
            <w:r>
              <w:rPr>
                <w:rFonts w:ascii="宋体" w:hAnsi="宋体" w:hint="eastAsia"/>
              </w:rPr>
              <w:t>台</w:t>
            </w:r>
          </w:p>
        </w:tc>
        <w:tc>
          <w:tcPr>
            <w:tcW w:w="1276" w:type="dxa"/>
            <w:vAlign w:val="center"/>
          </w:tcPr>
          <w:p w:rsidR="002E335F" w:rsidRDefault="002E335F" w:rsidP="009F3642">
            <w:pPr>
              <w:snapToGrid w:val="0"/>
              <w:spacing w:line="300" w:lineRule="auto"/>
              <w:jc w:val="center"/>
              <w:rPr>
                <w:sz w:val="22"/>
                <w:szCs w:val="22"/>
              </w:rPr>
            </w:pPr>
            <w:r>
              <w:rPr>
                <w:sz w:val="22"/>
                <w:szCs w:val="22"/>
              </w:rPr>
              <w:t>4</w:t>
            </w:r>
          </w:p>
        </w:tc>
        <w:tc>
          <w:tcPr>
            <w:tcW w:w="1417" w:type="dxa"/>
            <w:vAlign w:val="center"/>
          </w:tcPr>
          <w:p w:rsidR="002E335F" w:rsidRDefault="002E335F" w:rsidP="009F3642">
            <w:pPr>
              <w:snapToGrid w:val="0"/>
              <w:spacing w:line="300" w:lineRule="auto"/>
              <w:jc w:val="center"/>
              <w:rPr>
                <w:sz w:val="22"/>
                <w:szCs w:val="22"/>
              </w:rPr>
            </w:pPr>
          </w:p>
        </w:tc>
        <w:tc>
          <w:tcPr>
            <w:tcW w:w="1241" w:type="dxa"/>
            <w:vAlign w:val="center"/>
          </w:tcPr>
          <w:p w:rsidR="002E335F" w:rsidRDefault="002E335F" w:rsidP="009F3642">
            <w:pPr>
              <w:snapToGrid w:val="0"/>
              <w:spacing w:line="300" w:lineRule="auto"/>
              <w:jc w:val="center"/>
              <w:rPr>
                <w:sz w:val="22"/>
                <w:szCs w:val="22"/>
              </w:rPr>
            </w:pPr>
            <w:r>
              <w:rPr>
                <w:rFonts w:hint="eastAsia"/>
                <w:sz w:val="22"/>
                <w:szCs w:val="22"/>
              </w:rPr>
              <w:t>自有</w:t>
            </w:r>
            <w:r>
              <w:rPr>
                <w:rFonts w:hint="eastAsia"/>
                <w:sz w:val="22"/>
                <w:szCs w:val="22"/>
              </w:rPr>
              <w:t>/</w:t>
            </w:r>
            <w:r>
              <w:rPr>
                <w:rFonts w:hint="eastAsia"/>
                <w:sz w:val="22"/>
                <w:szCs w:val="22"/>
              </w:rPr>
              <w:t>租赁</w:t>
            </w:r>
          </w:p>
        </w:tc>
      </w:tr>
      <w:tr w:rsidR="002E335F" w:rsidTr="009F3642">
        <w:trPr>
          <w:trHeight w:val="511"/>
        </w:trPr>
        <w:tc>
          <w:tcPr>
            <w:tcW w:w="817" w:type="dxa"/>
            <w:vAlign w:val="center"/>
          </w:tcPr>
          <w:p w:rsidR="002E335F" w:rsidRDefault="002E335F" w:rsidP="009F3642">
            <w:pPr>
              <w:pStyle w:val="TableParagraph"/>
              <w:spacing w:before="59"/>
              <w:jc w:val="center"/>
              <w:rPr>
                <w:rFonts w:ascii="Times New Roman" w:hAnsi="Times New Roman" w:cs="Times New Roman"/>
                <w:lang w:eastAsia="zh-CN"/>
              </w:rPr>
            </w:pPr>
            <w:r>
              <w:rPr>
                <w:rFonts w:ascii="Times New Roman" w:hAnsi="Times New Roman" w:cs="Times New Roman"/>
                <w:lang w:eastAsia="zh-CN"/>
              </w:rPr>
              <w:t>10</w:t>
            </w:r>
          </w:p>
        </w:tc>
        <w:tc>
          <w:tcPr>
            <w:tcW w:w="3260" w:type="dxa"/>
            <w:vAlign w:val="center"/>
          </w:tcPr>
          <w:p w:rsidR="002E335F" w:rsidRDefault="002E335F" w:rsidP="009F3642">
            <w:pPr>
              <w:snapToGrid w:val="0"/>
              <w:spacing w:line="300" w:lineRule="auto"/>
              <w:jc w:val="left"/>
              <w:rPr>
                <w:sz w:val="22"/>
                <w:szCs w:val="22"/>
              </w:rPr>
            </w:pPr>
            <w:r>
              <w:rPr>
                <w:sz w:val="22"/>
                <w:szCs w:val="22"/>
              </w:rPr>
              <w:t>养护工程车</w:t>
            </w:r>
          </w:p>
        </w:tc>
        <w:tc>
          <w:tcPr>
            <w:tcW w:w="1276" w:type="dxa"/>
            <w:vAlign w:val="center"/>
          </w:tcPr>
          <w:p w:rsidR="002E335F" w:rsidRDefault="002E335F" w:rsidP="009F3642">
            <w:pPr>
              <w:snapToGrid w:val="0"/>
              <w:spacing w:line="300" w:lineRule="auto"/>
              <w:jc w:val="center"/>
              <w:rPr>
                <w:rFonts w:ascii="宋体" w:hAnsi="宋体"/>
              </w:rPr>
            </w:pPr>
            <w:r>
              <w:rPr>
                <w:rFonts w:ascii="宋体" w:hAnsi="宋体" w:hint="eastAsia"/>
              </w:rPr>
              <w:t>辆</w:t>
            </w:r>
          </w:p>
        </w:tc>
        <w:tc>
          <w:tcPr>
            <w:tcW w:w="1276" w:type="dxa"/>
            <w:vAlign w:val="center"/>
          </w:tcPr>
          <w:p w:rsidR="002E335F" w:rsidRDefault="002E335F" w:rsidP="009F3642">
            <w:pPr>
              <w:snapToGrid w:val="0"/>
              <w:spacing w:line="300" w:lineRule="auto"/>
              <w:jc w:val="center"/>
              <w:rPr>
                <w:sz w:val="22"/>
                <w:szCs w:val="22"/>
              </w:rPr>
            </w:pPr>
            <w:r>
              <w:rPr>
                <w:rFonts w:hint="eastAsia"/>
                <w:sz w:val="22"/>
                <w:szCs w:val="22"/>
              </w:rPr>
              <w:t>2</w:t>
            </w:r>
          </w:p>
        </w:tc>
        <w:tc>
          <w:tcPr>
            <w:tcW w:w="1417" w:type="dxa"/>
            <w:vAlign w:val="center"/>
          </w:tcPr>
          <w:p w:rsidR="002E335F" w:rsidRDefault="002E335F" w:rsidP="009F3642">
            <w:pPr>
              <w:snapToGrid w:val="0"/>
              <w:spacing w:line="300" w:lineRule="auto"/>
              <w:jc w:val="center"/>
              <w:rPr>
                <w:sz w:val="22"/>
                <w:szCs w:val="22"/>
              </w:rPr>
            </w:pPr>
          </w:p>
        </w:tc>
        <w:tc>
          <w:tcPr>
            <w:tcW w:w="1241" w:type="dxa"/>
            <w:vAlign w:val="center"/>
          </w:tcPr>
          <w:p w:rsidR="002E335F" w:rsidRDefault="002E335F" w:rsidP="009F3642">
            <w:pPr>
              <w:snapToGrid w:val="0"/>
              <w:spacing w:line="300" w:lineRule="auto"/>
              <w:jc w:val="center"/>
              <w:rPr>
                <w:sz w:val="22"/>
                <w:szCs w:val="22"/>
              </w:rPr>
            </w:pPr>
            <w:r>
              <w:rPr>
                <w:rFonts w:hint="eastAsia"/>
                <w:sz w:val="22"/>
                <w:szCs w:val="22"/>
              </w:rPr>
              <w:t>自有</w:t>
            </w:r>
            <w:r>
              <w:rPr>
                <w:rFonts w:hint="eastAsia"/>
                <w:sz w:val="22"/>
                <w:szCs w:val="22"/>
              </w:rPr>
              <w:t>/</w:t>
            </w:r>
            <w:r>
              <w:rPr>
                <w:rFonts w:hint="eastAsia"/>
                <w:sz w:val="22"/>
                <w:szCs w:val="22"/>
              </w:rPr>
              <w:t>租赁</w:t>
            </w:r>
          </w:p>
        </w:tc>
      </w:tr>
      <w:tr w:rsidR="002E335F" w:rsidTr="009F3642">
        <w:trPr>
          <w:trHeight w:val="511"/>
        </w:trPr>
        <w:tc>
          <w:tcPr>
            <w:tcW w:w="817" w:type="dxa"/>
            <w:vAlign w:val="center"/>
          </w:tcPr>
          <w:p w:rsidR="002E335F" w:rsidRDefault="002E335F" w:rsidP="009F3642">
            <w:pPr>
              <w:pStyle w:val="TableParagraph"/>
              <w:spacing w:before="59"/>
              <w:jc w:val="center"/>
              <w:rPr>
                <w:rFonts w:ascii="Times New Roman" w:hAnsi="Times New Roman" w:cs="Times New Roman"/>
                <w:lang w:eastAsia="zh-CN"/>
              </w:rPr>
            </w:pPr>
            <w:r>
              <w:rPr>
                <w:rFonts w:ascii="Times New Roman" w:hAnsi="Times New Roman" w:cs="Times New Roman"/>
                <w:lang w:eastAsia="zh-CN"/>
              </w:rPr>
              <w:t>11</w:t>
            </w:r>
          </w:p>
        </w:tc>
        <w:tc>
          <w:tcPr>
            <w:tcW w:w="3260" w:type="dxa"/>
            <w:vAlign w:val="center"/>
          </w:tcPr>
          <w:p w:rsidR="002E335F" w:rsidRDefault="002E335F" w:rsidP="009F3642">
            <w:pPr>
              <w:snapToGrid w:val="0"/>
              <w:spacing w:line="300" w:lineRule="auto"/>
              <w:jc w:val="left"/>
              <w:rPr>
                <w:sz w:val="22"/>
                <w:szCs w:val="22"/>
              </w:rPr>
            </w:pPr>
            <w:r>
              <w:rPr>
                <w:sz w:val="22"/>
                <w:szCs w:val="22"/>
              </w:rPr>
              <w:t>切缝机</w:t>
            </w:r>
          </w:p>
        </w:tc>
        <w:tc>
          <w:tcPr>
            <w:tcW w:w="1276" w:type="dxa"/>
            <w:vAlign w:val="center"/>
          </w:tcPr>
          <w:p w:rsidR="002E335F" w:rsidRDefault="002E335F" w:rsidP="009F3642">
            <w:pPr>
              <w:snapToGrid w:val="0"/>
              <w:spacing w:line="300" w:lineRule="auto"/>
              <w:jc w:val="center"/>
              <w:rPr>
                <w:rFonts w:ascii="宋体" w:hAnsi="宋体"/>
              </w:rPr>
            </w:pPr>
            <w:r>
              <w:rPr>
                <w:rFonts w:ascii="宋体" w:hAnsi="宋体" w:hint="eastAsia"/>
              </w:rPr>
              <w:t>台</w:t>
            </w:r>
          </w:p>
        </w:tc>
        <w:tc>
          <w:tcPr>
            <w:tcW w:w="1276" w:type="dxa"/>
            <w:vAlign w:val="center"/>
          </w:tcPr>
          <w:p w:rsidR="002E335F" w:rsidRDefault="002E335F" w:rsidP="009F3642">
            <w:pPr>
              <w:snapToGrid w:val="0"/>
              <w:spacing w:line="300" w:lineRule="auto"/>
              <w:jc w:val="center"/>
              <w:rPr>
                <w:sz w:val="22"/>
                <w:szCs w:val="22"/>
              </w:rPr>
            </w:pPr>
            <w:r>
              <w:rPr>
                <w:rFonts w:hint="eastAsia"/>
                <w:sz w:val="22"/>
                <w:szCs w:val="22"/>
              </w:rPr>
              <w:t>1</w:t>
            </w:r>
          </w:p>
        </w:tc>
        <w:tc>
          <w:tcPr>
            <w:tcW w:w="1417" w:type="dxa"/>
            <w:vAlign w:val="center"/>
          </w:tcPr>
          <w:p w:rsidR="002E335F" w:rsidRDefault="002E335F" w:rsidP="009F3642">
            <w:pPr>
              <w:snapToGrid w:val="0"/>
              <w:spacing w:line="300" w:lineRule="auto"/>
              <w:jc w:val="center"/>
              <w:rPr>
                <w:sz w:val="22"/>
                <w:szCs w:val="22"/>
              </w:rPr>
            </w:pPr>
          </w:p>
        </w:tc>
        <w:tc>
          <w:tcPr>
            <w:tcW w:w="1241" w:type="dxa"/>
            <w:vAlign w:val="center"/>
          </w:tcPr>
          <w:p w:rsidR="002E335F" w:rsidRDefault="002E335F" w:rsidP="009F3642">
            <w:pPr>
              <w:snapToGrid w:val="0"/>
              <w:spacing w:line="300" w:lineRule="auto"/>
              <w:jc w:val="center"/>
              <w:rPr>
                <w:sz w:val="22"/>
                <w:szCs w:val="22"/>
              </w:rPr>
            </w:pPr>
            <w:r>
              <w:rPr>
                <w:rFonts w:hint="eastAsia"/>
                <w:sz w:val="22"/>
                <w:szCs w:val="22"/>
              </w:rPr>
              <w:t>自有</w:t>
            </w:r>
            <w:r>
              <w:rPr>
                <w:rFonts w:hint="eastAsia"/>
                <w:sz w:val="22"/>
                <w:szCs w:val="22"/>
              </w:rPr>
              <w:t>/</w:t>
            </w:r>
            <w:r>
              <w:rPr>
                <w:rFonts w:hint="eastAsia"/>
                <w:sz w:val="22"/>
                <w:szCs w:val="22"/>
              </w:rPr>
              <w:t>租赁</w:t>
            </w:r>
          </w:p>
        </w:tc>
      </w:tr>
      <w:tr w:rsidR="002E335F" w:rsidTr="009F3642">
        <w:trPr>
          <w:trHeight w:val="511"/>
        </w:trPr>
        <w:tc>
          <w:tcPr>
            <w:tcW w:w="817" w:type="dxa"/>
            <w:vAlign w:val="center"/>
          </w:tcPr>
          <w:p w:rsidR="002E335F" w:rsidRDefault="002E335F" w:rsidP="009F3642">
            <w:pPr>
              <w:pStyle w:val="TableParagraph"/>
              <w:spacing w:before="59"/>
              <w:jc w:val="center"/>
              <w:rPr>
                <w:rFonts w:ascii="Times New Roman" w:hAnsi="Times New Roman" w:cs="Times New Roman"/>
                <w:lang w:eastAsia="zh-CN"/>
              </w:rPr>
            </w:pPr>
            <w:r>
              <w:rPr>
                <w:rFonts w:ascii="Times New Roman" w:hAnsi="Times New Roman" w:cs="Times New Roman"/>
                <w:lang w:eastAsia="zh-CN"/>
              </w:rPr>
              <w:t>12</w:t>
            </w:r>
          </w:p>
        </w:tc>
        <w:tc>
          <w:tcPr>
            <w:tcW w:w="3260" w:type="dxa"/>
            <w:vAlign w:val="center"/>
          </w:tcPr>
          <w:p w:rsidR="002E335F" w:rsidRDefault="002E335F" w:rsidP="009F3642">
            <w:pPr>
              <w:snapToGrid w:val="0"/>
              <w:spacing w:line="300" w:lineRule="auto"/>
              <w:jc w:val="left"/>
              <w:rPr>
                <w:sz w:val="22"/>
                <w:szCs w:val="22"/>
              </w:rPr>
            </w:pPr>
            <w:r>
              <w:rPr>
                <w:sz w:val="22"/>
                <w:szCs w:val="22"/>
              </w:rPr>
              <w:t>应急设备与物资</w:t>
            </w:r>
          </w:p>
        </w:tc>
        <w:tc>
          <w:tcPr>
            <w:tcW w:w="1276" w:type="dxa"/>
            <w:vAlign w:val="center"/>
          </w:tcPr>
          <w:p w:rsidR="002E335F" w:rsidRDefault="002E335F" w:rsidP="009F3642">
            <w:pPr>
              <w:snapToGrid w:val="0"/>
              <w:spacing w:line="300" w:lineRule="auto"/>
              <w:jc w:val="center"/>
              <w:rPr>
                <w:sz w:val="22"/>
                <w:szCs w:val="22"/>
              </w:rPr>
            </w:pPr>
          </w:p>
        </w:tc>
        <w:tc>
          <w:tcPr>
            <w:tcW w:w="1276" w:type="dxa"/>
            <w:vAlign w:val="center"/>
          </w:tcPr>
          <w:p w:rsidR="002E335F" w:rsidRDefault="002E335F" w:rsidP="009F3642">
            <w:pPr>
              <w:snapToGrid w:val="0"/>
              <w:spacing w:line="300" w:lineRule="auto"/>
              <w:jc w:val="center"/>
              <w:rPr>
                <w:sz w:val="22"/>
                <w:szCs w:val="22"/>
              </w:rPr>
            </w:pPr>
          </w:p>
        </w:tc>
        <w:tc>
          <w:tcPr>
            <w:tcW w:w="1417" w:type="dxa"/>
            <w:vAlign w:val="center"/>
          </w:tcPr>
          <w:p w:rsidR="002E335F" w:rsidRDefault="002E335F" w:rsidP="009F3642">
            <w:pPr>
              <w:snapToGrid w:val="0"/>
              <w:spacing w:line="300" w:lineRule="auto"/>
              <w:jc w:val="center"/>
              <w:rPr>
                <w:sz w:val="22"/>
                <w:szCs w:val="22"/>
              </w:rPr>
            </w:pPr>
          </w:p>
        </w:tc>
        <w:tc>
          <w:tcPr>
            <w:tcW w:w="1241" w:type="dxa"/>
            <w:vAlign w:val="center"/>
          </w:tcPr>
          <w:p w:rsidR="002E335F" w:rsidRDefault="002E335F" w:rsidP="009F3642">
            <w:pPr>
              <w:snapToGrid w:val="0"/>
              <w:spacing w:line="300" w:lineRule="auto"/>
              <w:jc w:val="center"/>
              <w:rPr>
                <w:sz w:val="22"/>
                <w:szCs w:val="22"/>
              </w:rPr>
            </w:pPr>
            <w:r>
              <w:rPr>
                <w:rFonts w:hint="eastAsia"/>
                <w:sz w:val="22"/>
                <w:szCs w:val="22"/>
              </w:rPr>
              <w:t>企业自报</w:t>
            </w:r>
          </w:p>
        </w:tc>
      </w:tr>
    </w:tbl>
    <w:p w:rsidR="002E335F" w:rsidRDefault="002E335F" w:rsidP="002E335F">
      <w:pPr>
        <w:rPr>
          <w:color w:val="000000"/>
          <w:sz w:val="22"/>
          <w:szCs w:val="22"/>
        </w:rPr>
      </w:pPr>
      <w:r>
        <w:rPr>
          <w:rFonts w:hint="eastAsia"/>
          <w:color w:val="000000"/>
          <w:sz w:val="22"/>
          <w:szCs w:val="22"/>
        </w:rPr>
        <w:t>备注：（</w:t>
      </w:r>
      <w:r>
        <w:rPr>
          <w:rFonts w:hint="eastAsia"/>
          <w:color w:val="000000"/>
          <w:sz w:val="22"/>
          <w:szCs w:val="22"/>
        </w:rPr>
        <w:t>1</w:t>
      </w:r>
      <w:r>
        <w:rPr>
          <w:rFonts w:hint="eastAsia"/>
          <w:color w:val="000000"/>
          <w:sz w:val="22"/>
          <w:szCs w:val="22"/>
        </w:rPr>
        <w:t>）上述设备中车辆的尾气排放标准必须符合国家和上海市的有关标准。严禁使用黄标车车辆。</w:t>
      </w:r>
    </w:p>
    <w:p w:rsidR="002E335F" w:rsidRDefault="002E335F" w:rsidP="002E335F">
      <w:pPr>
        <w:rPr>
          <w:color w:val="000000"/>
          <w:sz w:val="22"/>
          <w:szCs w:val="22"/>
        </w:rPr>
      </w:pPr>
      <w:r>
        <w:rPr>
          <w:rFonts w:hint="eastAsia"/>
          <w:color w:val="000000"/>
          <w:sz w:val="22"/>
          <w:szCs w:val="22"/>
        </w:rPr>
        <w:t>（</w:t>
      </w:r>
      <w:r>
        <w:rPr>
          <w:rFonts w:hint="eastAsia"/>
          <w:color w:val="000000"/>
          <w:sz w:val="22"/>
          <w:szCs w:val="22"/>
        </w:rPr>
        <w:t>2</w:t>
      </w:r>
      <w:r>
        <w:rPr>
          <w:rFonts w:hint="eastAsia"/>
          <w:color w:val="000000"/>
          <w:sz w:val="22"/>
          <w:szCs w:val="22"/>
        </w:rPr>
        <w:t>）上表中的机械，投标人应作出承诺，若有可提供相关证明材料复印件。中标后一个月内则须提供以上自有或租赁机械提供相关证明（如购买发票、租赁合同等原件及复印件），否则采购人有权不签订合同。</w:t>
      </w:r>
    </w:p>
    <w:p w:rsidR="002E335F" w:rsidRDefault="002E335F" w:rsidP="002E335F">
      <w:pPr>
        <w:adjustRightInd w:val="0"/>
        <w:snapToGrid w:val="0"/>
        <w:spacing w:line="300" w:lineRule="auto"/>
        <w:ind w:firstLineChars="196" w:firstLine="433"/>
        <w:jc w:val="left"/>
        <w:outlineLvl w:val="2"/>
        <w:rPr>
          <w:b/>
          <w:color w:val="000000"/>
          <w:sz w:val="22"/>
          <w:szCs w:val="22"/>
        </w:rPr>
      </w:pPr>
      <w:r>
        <w:rPr>
          <w:b/>
          <w:color w:val="000000"/>
          <w:sz w:val="22"/>
          <w:szCs w:val="22"/>
        </w:rPr>
        <w:t xml:space="preserve">11 </w:t>
      </w:r>
      <w:r>
        <w:rPr>
          <w:b/>
          <w:color w:val="000000"/>
          <w:sz w:val="22"/>
          <w:szCs w:val="22"/>
        </w:rPr>
        <w:t>安全文明作业及应急处置要求</w:t>
      </w:r>
      <w:bookmarkEnd w:id="48"/>
    </w:p>
    <w:p w:rsidR="002E335F" w:rsidRDefault="002E335F" w:rsidP="002E335F">
      <w:pPr>
        <w:adjustRightInd w:val="0"/>
        <w:snapToGrid w:val="0"/>
        <w:spacing w:line="300" w:lineRule="auto"/>
        <w:ind w:firstLineChars="196" w:firstLine="431"/>
        <w:jc w:val="left"/>
        <w:rPr>
          <w:sz w:val="22"/>
          <w:szCs w:val="22"/>
        </w:rPr>
      </w:pPr>
      <w:r>
        <w:rPr>
          <w:sz w:val="22"/>
          <w:szCs w:val="22"/>
        </w:rPr>
        <w:t>1</w:t>
      </w:r>
      <w:r>
        <w:rPr>
          <w:rFonts w:hint="eastAsia"/>
          <w:sz w:val="22"/>
          <w:szCs w:val="22"/>
        </w:rPr>
        <w:t>1.1</w:t>
      </w:r>
      <w:r>
        <w:rPr>
          <w:rFonts w:hint="eastAsia"/>
          <w:sz w:val="22"/>
          <w:szCs w:val="22"/>
        </w:rPr>
        <w:tab/>
      </w:r>
      <w:r>
        <w:rPr>
          <w:rFonts w:hint="eastAsia"/>
          <w:sz w:val="22"/>
          <w:szCs w:val="22"/>
        </w:rPr>
        <w:t>安全文明施工措施与要求</w:t>
      </w:r>
    </w:p>
    <w:p w:rsidR="002E335F" w:rsidRDefault="002E335F" w:rsidP="002E335F">
      <w:pPr>
        <w:adjustRightInd w:val="0"/>
        <w:snapToGrid w:val="0"/>
        <w:spacing w:line="300" w:lineRule="auto"/>
        <w:ind w:firstLineChars="196" w:firstLine="431"/>
        <w:jc w:val="left"/>
        <w:rPr>
          <w:sz w:val="22"/>
          <w:szCs w:val="22"/>
        </w:rPr>
      </w:pPr>
      <w:r>
        <w:rPr>
          <w:rFonts w:hint="eastAsia"/>
          <w:sz w:val="22"/>
          <w:szCs w:val="22"/>
        </w:rPr>
        <w:t>11.1.1</w:t>
      </w:r>
      <w:r>
        <w:rPr>
          <w:rFonts w:hint="eastAsia"/>
          <w:sz w:val="22"/>
          <w:szCs w:val="22"/>
        </w:rPr>
        <w:t>投标人取得《安全诚信手册》，主要负责人、项目经理、安全管理人员培训合格并具有相应证书。投标人应对养护人员进行全员培训，有针对性地开展安全交底活动，重点强调其岗位的安全风险及防范措施；特种作业人员必须接受专业培训，持证上岗。</w:t>
      </w:r>
    </w:p>
    <w:p w:rsidR="002E335F" w:rsidRDefault="002E335F" w:rsidP="002E335F">
      <w:pPr>
        <w:adjustRightInd w:val="0"/>
        <w:snapToGrid w:val="0"/>
        <w:spacing w:line="300" w:lineRule="auto"/>
        <w:ind w:firstLineChars="196" w:firstLine="431"/>
        <w:jc w:val="left"/>
        <w:rPr>
          <w:sz w:val="22"/>
          <w:szCs w:val="22"/>
        </w:rPr>
      </w:pPr>
      <w:r>
        <w:rPr>
          <w:rFonts w:hint="eastAsia"/>
          <w:sz w:val="22"/>
          <w:szCs w:val="22"/>
        </w:rPr>
        <w:t>11.1.2</w:t>
      </w:r>
      <w:r>
        <w:rPr>
          <w:rFonts w:hint="eastAsia"/>
          <w:sz w:val="22"/>
          <w:szCs w:val="22"/>
        </w:rPr>
        <w:t>建立职工（含劳务工等各种类型用工）花名册等档案资料，与职工签订劳动合同，为其办理国家规定的相关保险，并按规定标准安排专业健康体检和配备劳动防护用品。</w:t>
      </w:r>
    </w:p>
    <w:p w:rsidR="002E335F" w:rsidRDefault="002E335F" w:rsidP="002E335F">
      <w:pPr>
        <w:adjustRightInd w:val="0"/>
        <w:snapToGrid w:val="0"/>
        <w:spacing w:line="300" w:lineRule="auto"/>
        <w:ind w:firstLineChars="196" w:firstLine="431"/>
        <w:jc w:val="left"/>
        <w:rPr>
          <w:sz w:val="22"/>
          <w:szCs w:val="22"/>
        </w:rPr>
      </w:pPr>
      <w:r>
        <w:rPr>
          <w:rFonts w:hint="eastAsia"/>
          <w:sz w:val="22"/>
          <w:szCs w:val="22"/>
        </w:rPr>
        <w:t>11.1.3</w:t>
      </w:r>
      <w:r>
        <w:rPr>
          <w:rFonts w:hint="eastAsia"/>
          <w:sz w:val="22"/>
          <w:szCs w:val="22"/>
        </w:rPr>
        <w:t>建立健全安全生产工作责任体系和组织管理网络，设置安全生产监管部门，配备专职安全监管人员，对施工作业安全进行现场监督；按照“横向到边，纵向到底”责任制要求将安全责任分解，投标人法定代表人与项目部、项目部与下属各责任部门必须签订安全协议书；定期召开安全生产工作会议，每月不少于一次；组织开展安全生产检查，每旬不少于一次。</w:t>
      </w:r>
    </w:p>
    <w:p w:rsidR="002E335F" w:rsidRDefault="002E335F" w:rsidP="002E335F">
      <w:pPr>
        <w:adjustRightInd w:val="0"/>
        <w:snapToGrid w:val="0"/>
        <w:spacing w:line="300" w:lineRule="auto"/>
        <w:ind w:firstLineChars="196" w:firstLine="431"/>
        <w:jc w:val="left"/>
        <w:rPr>
          <w:sz w:val="22"/>
          <w:szCs w:val="22"/>
        </w:rPr>
      </w:pPr>
      <w:r>
        <w:rPr>
          <w:rFonts w:hint="eastAsia"/>
          <w:sz w:val="22"/>
          <w:szCs w:val="22"/>
        </w:rPr>
        <w:t>11.1.4</w:t>
      </w:r>
      <w:r>
        <w:rPr>
          <w:rFonts w:hint="eastAsia"/>
          <w:sz w:val="22"/>
          <w:szCs w:val="22"/>
        </w:rPr>
        <w:t>凡占用机动车道进行的养护工程作业，必须按照规范要求设置养护维修作业控制区，并配置专用标志车（防撞车）和各项安全器材；养护人员上路作业必须统一着装，乘坐专用车辆，不得乘坐在无专用设施的货车车斗内。</w:t>
      </w:r>
    </w:p>
    <w:p w:rsidR="002E335F" w:rsidRDefault="002E335F" w:rsidP="002E335F">
      <w:pPr>
        <w:adjustRightInd w:val="0"/>
        <w:snapToGrid w:val="0"/>
        <w:spacing w:line="300" w:lineRule="auto"/>
        <w:ind w:firstLineChars="196" w:firstLine="431"/>
        <w:jc w:val="left"/>
        <w:rPr>
          <w:sz w:val="22"/>
          <w:szCs w:val="22"/>
        </w:rPr>
      </w:pPr>
      <w:r>
        <w:rPr>
          <w:rFonts w:hint="eastAsia"/>
          <w:sz w:val="22"/>
          <w:szCs w:val="22"/>
        </w:rPr>
        <w:t>11.1.5</w:t>
      </w:r>
      <w:r>
        <w:rPr>
          <w:rFonts w:hint="eastAsia"/>
          <w:sz w:val="22"/>
          <w:szCs w:val="22"/>
        </w:rPr>
        <w:t>进入养护作业现场的作业机械和车辆，应按规定配置警示标志、灯具。</w:t>
      </w:r>
    </w:p>
    <w:p w:rsidR="002E335F" w:rsidRDefault="002E335F" w:rsidP="002E335F">
      <w:pPr>
        <w:adjustRightInd w:val="0"/>
        <w:snapToGrid w:val="0"/>
        <w:spacing w:line="300" w:lineRule="auto"/>
        <w:ind w:firstLineChars="196" w:firstLine="431"/>
        <w:jc w:val="left"/>
        <w:rPr>
          <w:sz w:val="22"/>
          <w:szCs w:val="22"/>
        </w:rPr>
      </w:pPr>
      <w:r>
        <w:rPr>
          <w:rFonts w:hint="eastAsia"/>
          <w:sz w:val="22"/>
          <w:szCs w:val="22"/>
        </w:rPr>
        <w:t>11.1.6</w:t>
      </w:r>
      <w:r>
        <w:rPr>
          <w:rFonts w:hint="eastAsia"/>
          <w:sz w:val="22"/>
          <w:szCs w:val="22"/>
        </w:rPr>
        <w:t>严格执行</w:t>
      </w:r>
      <w:r>
        <w:rPr>
          <w:rFonts w:hint="eastAsia"/>
          <w:sz w:val="22"/>
          <w:szCs w:val="22"/>
        </w:rPr>
        <w:t xml:space="preserve"> JGJ4688-2005</w:t>
      </w:r>
      <w:r>
        <w:rPr>
          <w:rFonts w:hint="eastAsia"/>
          <w:sz w:val="22"/>
          <w:szCs w:val="22"/>
        </w:rPr>
        <w:t>《施工现场临时用电安全技术规范》规定，采用三级配电系统、</w:t>
      </w:r>
      <w:r>
        <w:rPr>
          <w:rFonts w:hint="eastAsia"/>
          <w:sz w:val="22"/>
          <w:szCs w:val="22"/>
        </w:rPr>
        <w:t xml:space="preserve">TN-S </w:t>
      </w:r>
      <w:r>
        <w:rPr>
          <w:rFonts w:hint="eastAsia"/>
          <w:sz w:val="22"/>
          <w:szCs w:val="22"/>
        </w:rPr>
        <w:t>接零保护系统、三级漏电保护系统；所有的配电箱、开关电箱符合要求，临时用电工程所用电器装置、元器件、电线电缆等电工产品必须按国家规定通过“</w:t>
      </w:r>
      <w:r>
        <w:rPr>
          <w:rFonts w:hint="eastAsia"/>
          <w:sz w:val="22"/>
          <w:szCs w:val="22"/>
        </w:rPr>
        <w:t>3C</w:t>
      </w:r>
      <w:r>
        <w:rPr>
          <w:rFonts w:hint="eastAsia"/>
          <w:sz w:val="22"/>
          <w:szCs w:val="22"/>
        </w:rPr>
        <w:t>”认证，并经市建设工程安全协会登记备案的进行配置。</w:t>
      </w:r>
    </w:p>
    <w:p w:rsidR="002E335F" w:rsidRDefault="002E335F" w:rsidP="002E335F">
      <w:pPr>
        <w:adjustRightInd w:val="0"/>
        <w:snapToGrid w:val="0"/>
        <w:spacing w:line="300" w:lineRule="auto"/>
        <w:ind w:firstLineChars="196" w:firstLine="431"/>
        <w:jc w:val="left"/>
        <w:rPr>
          <w:sz w:val="22"/>
          <w:szCs w:val="22"/>
        </w:rPr>
      </w:pPr>
      <w:r>
        <w:rPr>
          <w:rFonts w:hint="eastAsia"/>
          <w:sz w:val="22"/>
          <w:szCs w:val="22"/>
        </w:rPr>
        <w:t>11.1.7</w:t>
      </w:r>
      <w:r>
        <w:rPr>
          <w:rFonts w:hint="eastAsia"/>
          <w:sz w:val="22"/>
          <w:szCs w:val="22"/>
        </w:rPr>
        <w:t>如养护施工过程中发生重特大安全事故，投标人应快速、及时赶到现场，实施紧急处置，并协同有关单位和部门做好善后处理和稳定工作；紧急处置的结果须及时上报采购人。</w:t>
      </w:r>
    </w:p>
    <w:p w:rsidR="002E335F" w:rsidRDefault="002E335F" w:rsidP="002E335F">
      <w:pPr>
        <w:adjustRightInd w:val="0"/>
        <w:snapToGrid w:val="0"/>
        <w:spacing w:line="300" w:lineRule="auto"/>
        <w:ind w:firstLineChars="196" w:firstLine="431"/>
        <w:jc w:val="left"/>
        <w:rPr>
          <w:sz w:val="22"/>
          <w:szCs w:val="22"/>
        </w:rPr>
      </w:pPr>
      <w:r>
        <w:rPr>
          <w:rFonts w:hint="eastAsia"/>
          <w:sz w:val="22"/>
          <w:szCs w:val="22"/>
        </w:rPr>
        <w:t>11.1.8</w:t>
      </w:r>
      <w:r>
        <w:rPr>
          <w:rFonts w:hint="eastAsia"/>
          <w:sz w:val="22"/>
          <w:szCs w:val="22"/>
        </w:rPr>
        <w:t>创建文明工地，做到养护工地规范有序，便民利民，工完料清场地清，将养护工程对交通的影响降到最低，每旬至少进行一次文明工地检查。凡施工过程中可能产生扬尘的环节，必须采用降尘措施控制扬尘。</w:t>
      </w:r>
    </w:p>
    <w:p w:rsidR="002E335F" w:rsidRDefault="002E335F" w:rsidP="002E335F">
      <w:pPr>
        <w:adjustRightInd w:val="0"/>
        <w:snapToGrid w:val="0"/>
        <w:spacing w:line="300" w:lineRule="auto"/>
        <w:ind w:firstLineChars="196" w:firstLine="431"/>
        <w:jc w:val="left"/>
        <w:rPr>
          <w:sz w:val="22"/>
          <w:szCs w:val="22"/>
        </w:rPr>
      </w:pPr>
      <w:r>
        <w:rPr>
          <w:rFonts w:hint="eastAsia"/>
          <w:sz w:val="22"/>
          <w:szCs w:val="22"/>
        </w:rPr>
        <w:t>11.1.9</w:t>
      </w:r>
      <w:r>
        <w:rPr>
          <w:rFonts w:hint="eastAsia"/>
          <w:sz w:val="22"/>
          <w:szCs w:val="22"/>
        </w:rPr>
        <w:t>开展多方面的共建联建活动；开展文明样板路创建活动，已创建的合同包件须保持既有创</w:t>
      </w:r>
      <w:r>
        <w:rPr>
          <w:rFonts w:hint="eastAsia"/>
          <w:sz w:val="22"/>
          <w:szCs w:val="22"/>
        </w:rPr>
        <w:lastRenderedPageBreak/>
        <w:t>建成果。</w:t>
      </w:r>
    </w:p>
    <w:p w:rsidR="002E335F" w:rsidRDefault="002E335F" w:rsidP="002E335F">
      <w:pPr>
        <w:adjustRightInd w:val="0"/>
        <w:snapToGrid w:val="0"/>
        <w:spacing w:line="300" w:lineRule="auto"/>
        <w:ind w:firstLineChars="196" w:firstLine="431"/>
        <w:jc w:val="left"/>
        <w:rPr>
          <w:sz w:val="22"/>
          <w:szCs w:val="22"/>
        </w:rPr>
      </w:pPr>
      <w:r>
        <w:rPr>
          <w:rFonts w:hint="eastAsia"/>
          <w:sz w:val="22"/>
          <w:szCs w:val="22"/>
        </w:rPr>
        <w:t>11.2</w:t>
      </w:r>
      <w:r>
        <w:rPr>
          <w:rFonts w:hint="eastAsia"/>
          <w:sz w:val="22"/>
          <w:szCs w:val="22"/>
        </w:rPr>
        <w:tab/>
      </w:r>
      <w:r>
        <w:rPr>
          <w:rFonts w:hint="eastAsia"/>
          <w:sz w:val="22"/>
          <w:szCs w:val="22"/>
        </w:rPr>
        <w:t>应急处置要求</w:t>
      </w:r>
    </w:p>
    <w:p w:rsidR="002E335F" w:rsidRDefault="002E335F" w:rsidP="002E335F">
      <w:pPr>
        <w:adjustRightInd w:val="0"/>
        <w:snapToGrid w:val="0"/>
        <w:spacing w:line="300" w:lineRule="auto"/>
        <w:ind w:firstLineChars="196" w:firstLine="431"/>
        <w:jc w:val="left"/>
        <w:rPr>
          <w:sz w:val="22"/>
          <w:szCs w:val="22"/>
        </w:rPr>
      </w:pPr>
      <w:r>
        <w:rPr>
          <w:rFonts w:hint="eastAsia"/>
          <w:sz w:val="22"/>
          <w:szCs w:val="22"/>
        </w:rPr>
        <w:t>11.2.1</w:t>
      </w:r>
      <w:r>
        <w:rPr>
          <w:rFonts w:hint="eastAsia"/>
          <w:sz w:val="22"/>
          <w:szCs w:val="22"/>
        </w:rPr>
        <w:t>按照其性质、严重程度、可控性等因素，灾害性天气、突发事件的等级划分为Ⅰ级</w:t>
      </w:r>
    </w:p>
    <w:p w:rsidR="002E335F" w:rsidRDefault="002E335F" w:rsidP="002E335F">
      <w:pPr>
        <w:adjustRightInd w:val="0"/>
        <w:snapToGrid w:val="0"/>
        <w:spacing w:line="300" w:lineRule="auto"/>
        <w:jc w:val="left"/>
        <w:rPr>
          <w:sz w:val="22"/>
          <w:szCs w:val="22"/>
        </w:rPr>
      </w:pPr>
      <w:r>
        <w:rPr>
          <w:rFonts w:hint="eastAsia"/>
          <w:sz w:val="22"/>
          <w:szCs w:val="22"/>
        </w:rPr>
        <w:t>（特别重大）、Ⅱ级（重大）、Ⅲ级（较大）、Ⅳ级（一般）四级。</w:t>
      </w:r>
    </w:p>
    <w:p w:rsidR="002E335F" w:rsidRDefault="002E335F" w:rsidP="002E335F">
      <w:pPr>
        <w:adjustRightInd w:val="0"/>
        <w:snapToGrid w:val="0"/>
        <w:spacing w:line="300" w:lineRule="auto"/>
        <w:ind w:firstLineChars="196" w:firstLine="431"/>
        <w:jc w:val="left"/>
        <w:rPr>
          <w:sz w:val="22"/>
          <w:szCs w:val="22"/>
        </w:rPr>
      </w:pPr>
      <w:r>
        <w:rPr>
          <w:rFonts w:hint="eastAsia"/>
          <w:sz w:val="22"/>
          <w:szCs w:val="22"/>
        </w:rPr>
        <w:t>11.2.2</w:t>
      </w:r>
      <w:r>
        <w:rPr>
          <w:rFonts w:hint="eastAsia"/>
          <w:sz w:val="22"/>
          <w:szCs w:val="22"/>
        </w:rPr>
        <w:t>投标人应具有社会责任意识，针对各级各类可能发生的灾害天气和突发事件，积极响应采购人的安排并应建立应急处置预案。应急预案包括组织领导体系、预警和预防机制、应急响应工程措施、临时交通组织方案、保障措施（包括应急人员、物资、机械设备、资金等）等内容。</w:t>
      </w:r>
    </w:p>
    <w:p w:rsidR="002E335F" w:rsidRDefault="002E335F" w:rsidP="002E335F">
      <w:pPr>
        <w:adjustRightInd w:val="0"/>
        <w:snapToGrid w:val="0"/>
        <w:spacing w:line="300" w:lineRule="auto"/>
        <w:ind w:firstLineChars="196" w:firstLine="431"/>
        <w:jc w:val="left"/>
        <w:rPr>
          <w:sz w:val="22"/>
          <w:szCs w:val="22"/>
        </w:rPr>
      </w:pPr>
      <w:r>
        <w:rPr>
          <w:rFonts w:hint="eastAsia"/>
          <w:sz w:val="22"/>
          <w:szCs w:val="22"/>
        </w:rPr>
        <w:t>11.2.3</w:t>
      </w:r>
      <w:r>
        <w:rPr>
          <w:rFonts w:hint="eastAsia"/>
          <w:sz w:val="22"/>
          <w:szCs w:val="22"/>
        </w:rPr>
        <w:t>建立应急指挥领导小组，负责应急救援总体指挥，并落实各部门职责和相关措施。</w:t>
      </w:r>
    </w:p>
    <w:p w:rsidR="002E335F" w:rsidRDefault="002E335F" w:rsidP="002E335F">
      <w:pPr>
        <w:adjustRightInd w:val="0"/>
        <w:snapToGrid w:val="0"/>
        <w:spacing w:line="300" w:lineRule="auto"/>
        <w:ind w:firstLineChars="196" w:firstLine="431"/>
        <w:jc w:val="left"/>
        <w:rPr>
          <w:sz w:val="22"/>
          <w:szCs w:val="22"/>
        </w:rPr>
      </w:pPr>
      <w:r>
        <w:rPr>
          <w:rFonts w:hint="eastAsia"/>
          <w:sz w:val="22"/>
          <w:szCs w:val="22"/>
        </w:rPr>
        <w:t>11.2.4</w:t>
      </w:r>
      <w:r>
        <w:rPr>
          <w:rFonts w:hint="eastAsia"/>
          <w:sz w:val="22"/>
          <w:szCs w:val="22"/>
        </w:rPr>
        <w:t>组建一支具有综合救援能力的应急救援队伍（人员总数不得少于</w:t>
      </w:r>
      <w:r>
        <w:rPr>
          <w:rFonts w:hint="eastAsia"/>
          <w:sz w:val="22"/>
          <w:szCs w:val="22"/>
        </w:rPr>
        <w:t xml:space="preserve"> 15 </w:t>
      </w:r>
      <w:r>
        <w:rPr>
          <w:rFonts w:hint="eastAsia"/>
          <w:sz w:val="22"/>
          <w:szCs w:val="22"/>
        </w:rPr>
        <w:t>人），一旦紧急情况发生，能在最短时间内到达现场进行应急处置。</w:t>
      </w:r>
    </w:p>
    <w:p w:rsidR="002E335F" w:rsidRDefault="002E335F" w:rsidP="002E335F">
      <w:pPr>
        <w:adjustRightInd w:val="0"/>
        <w:snapToGrid w:val="0"/>
        <w:spacing w:line="300" w:lineRule="auto"/>
        <w:ind w:firstLineChars="196" w:firstLine="431"/>
        <w:jc w:val="left"/>
        <w:rPr>
          <w:sz w:val="22"/>
          <w:szCs w:val="22"/>
        </w:rPr>
      </w:pPr>
      <w:r>
        <w:rPr>
          <w:rFonts w:hint="eastAsia"/>
          <w:sz w:val="22"/>
          <w:szCs w:val="22"/>
        </w:rPr>
        <w:t>11.2.5</w:t>
      </w:r>
      <w:r>
        <w:rPr>
          <w:rFonts w:hint="eastAsia"/>
          <w:sz w:val="22"/>
          <w:szCs w:val="22"/>
        </w:rPr>
        <w:t>定期检查应急救援物资与机具，确保物资储备数量充足、机具设备完好可用。</w:t>
      </w:r>
    </w:p>
    <w:p w:rsidR="002E335F" w:rsidRDefault="002E335F" w:rsidP="002E335F">
      <w:pPr>
        <w:adjustRightInd w:val="0"/>
        <w:snapToGrid w:val="0"/>
        <w:spacing w:line="300" w:lineRule="auto"/>
        <w:ind w:firstLineChars="196" w:firstLine="431"/>
        <w:jc w:val="left"/>
        <w:rPr>
          <w:sz w:val="22"/>
          <w:szCs w:val="22"/>
        </w:rPr>
      </w:pPr>
      <w:r>
        <w:rPr>
          <w:rFonts w:hint="eastAsia"/>
          <w:sz w:val="22"/>
          <w:szCs w:val="22"/>
        </w:rPr>
        <w:t>11.2.6</w:t>
      </w:r>
      <w:r>
        <w:rPr>
          <w:rFonts w:hint="eastAsia"/>
          <w:sz w:val="22"/>
          <w:szCs w:val="22"/>
        </w:rPr>
        <w:t>与气象部门建立热线联络制度，及时掌握灾害性天气的预警信息，特别在灾害性天气易发季节，需密切关注气象变化情况，针对其可能带来城市道路通行障碍做好相关防御措施。</w:t>
      </w:r>
    </w:p>
    <w:p w:rsidR="002E335F" w:rsidRDefault="002E335F" w:rsidP="002E335F">
      <w:pPr>
        <w:adjustRightInd w:val="0"/>
        <w:snapToGrid w:val="0"/>
        <w:spacing w:line="300" w:lineRule="auto"/>
        <w:ind w:firstLineChars="196" w:firstLine="431"/>
        <w:jc w:val="left"/>
        <w:rPr>
          <w:sz w:val="22"/>
          <w:szCs w:val="22"/>
        </w:rPr>
      </w:pPr>
      <w:r>
        <w:rPr>
          <w:rFonts w:hint="eastAsia"/>
          <w:sz w:val="22"/>
          <w:szCs w:val="22"/>
        </w:rPr>
        <w:t>11.2.7</w:t>
      </w:r>
      <w:r>
        <w:rPr>
          <w:rFonts w:hint="eastAsia"/>
          <w:sz w:val="22"/>
          <w:szCs w:val="22"/>
        </w:rPr>
        <w:t>与交警、消防、医疗等部门建立联动机制，一旦发生紧急情况，能与交警及其它相关部门协调配合，维持道路的正常运行和良好秩序，并将实施情况及时上报业主。</w:t>
      </w:r>
    </w:p>
    <w:p w:rsidR="002E335F" w:rsidRDefault="002E335F" w:rsidP="002E335F">
      <w:pPr>
        <w:adjustRightInd w:val="0"/>
        <w:snapToGrid w:val="0"/>
        <w:spacing w:line="300" w:lineRule="auto"/>
        <w:ind w:firstLineChars="196" w:firstLine="431"/>
        <w:jc w:val="left"/>
        <w:rPr>
          <w:sz w:val="22"/>
          <w:szCs w:val="22"/>
        </w:rPr>
      </w:pPr>
      <w:r>
        <w:rPr>
          <w:rFonts w:hint="eastAsia"/>
          <w:sz w:val="22"/>
          <w:szCs w:val="22"/>
        </w:rPr>
        <w:t>11.2.8</w:t>
      </w:r>
      <w:r>
        <w:rPr>
          <w:rFonts w:hint="eastAsia"/>
          <w:sz w:val="22"/>
          <w:szCs w:val="22"/>
        </w:rPr>
        <w:t>按照“上海市灾害性气候应急处置手册”、“浦东新区突发突发事件应急处置预案”要求，启动相应预警等级的应急响应。</w:t>
      </w:r>
    </w:p>
    <w:p w:rsidR="002E335F" w:rsidRDefault="002E335F" w:rsidP="002E335F">
      <w:pPr>
        <w:adjustRightInd w:val="0"/>
        <w:snapToGrid w:val="0"/>
        <w:spacing w:line="300" w:lineRule="auto"/>
        <w:ind w:firstLineChars="196" w:firstLine="431"/>
        <w:jc w:val="left"/>
        <w:rPr>
          <w:sz w:val="22"/>
          <w:szCs w:val="22"/>
        </w:rPr>
      </w:pPr>
      <w:r>
        <w:rPr>
          <w:rFonts w:hint="eastAsia"/>
          <w:sz w:val="22"/>
          <w:szCs w:val="22"/>
        </w:rPr>
        <w:t>11.2.9</w:t>
      </w:r>
      <w:r>
        <w:rPr>
          <w:rFonts w:hint="eastAsia"/>
          <w:sz w:val="22"/>
          <w:szCs w:val="22"/>
        </w:rPr>
        <w:t>定期或不定期开展多方式多类别的应急演练，提高应急队伍的响应速度、救援水平和协同能力，并根据演练过程总结和结果评估，完善应急预案。</w:t>
      </w:r>
    </w:p>
    <w:p w:rsidR="002E335F" w:rsidRDefault="002E335F" w:rsidP="002E335F">
      <w:pPr>
        <w:adjustRightInd w:val="0"/>
        <w:snapToGrid w:val="0"/>
        <w:spacing w:line="300" w:lineRule="auto"/>
        <w:ind w:firstLineChars="196" w:firstLine="431"/>
        <w:jc w:val="left"/>
        <w:rPr>
          <w:sz w:val="22"/>
          <w:szCs w:val="22"/>
        </w:rPr>
      </w:pPr>
      <w:r>
        <w:rPr>
          <w:rFonts w:hint="eastAsia"/>
          <w:sz w:val="22"/>
          <w:szCs w:val="22"/>
        </w:rPr>
        <w:t>11.2.10</w:t>
      </w:r>
      <w:r>
        <w:rPr>
          <w:rFonts w:hint="eastAsia"/>
          <w:sz w:val="22"/>
          <w:szCs w:val="22"/>
        </w:rPr>
        <w:t>建立应急值守制度，安排专职人员，监测、收集各类信息；一旦发现突发性的紧急事件，在启动应急响应的同时，必须及时将情况上报采购人，上报的应急信息必须实事求是，不得瞒报、谎报和拖延不报，上报形式可用电话口头初报，随后再书面报告；业主应急值班联系电话。</w:t>
      </w:r>
    </w:p>
    <w:p w:rsidR="002E335F" w:rsidRDefault="002E335F" w:rsidP="002E335F">
      <w:pPr>
        <w:tabs>
          <w:tab w:val="left" w:pos="3060"/>
        </w:tabs>
        <w:snapToGrid w:val="0"/>
        <w:spacing w:line="300" w:lineRule="auto"/>
        <w:ind w:firstLineChars="200" w:firstLine="440"/>
        <w:rPr>
          <w:sz w:val="22"/>
          <w:szCs w:val="22"/>
        </w:rPr>
      </w:pPr>
      <w:r>
        <w:rPr>
          <w:rFonts w:hint="eastAsia"/>
          <w:sz w:val="22"/>
          <w:szCs w:val="22"/>
        </w:rPr>
        <w:t>11.2.11</w:t>
      </w:r>
      <w:r>
        <w:rPr>
          <w:rFonts w:hint="eastAsia"/>
          <w:sz w:val="22"/>
          <w:szCs w:val="22"/>
        </w:rPr>
        <w:t>积极做好全市性或全区性重大活动的市容环卫等保障任务。</w:t>
      </w:r>
    </w:p>
    <w:p w:rsidR="002E335F" w:rsidRDefault="002E335F" w:rsidP="002E335F">
      <w:pPr>
        <w:adjustRightInd w:val="0"/>
        <w:snapToGrid w:val="0"/>
        <w:spacing w:line="300" w:lineRule="auto"/>
        <w:ind w:firstLineChars="196" w:firstLine="433"/>
        <w:jc w:val="left"/>
        <w:outlineLvl w:val="2"/>
        <w:rPr>
          <w:b/>
          <w:color w:val="000000"/>
          <w:sz w:val="22"/>
          <w:szCs w:val="22"/>
        </w:rPr>
      </w:pPr>
      <w:bookmarkStart w:id="49" w:name="_Toc460922293"/>
      <w:bookmarkStart w:id="50" w:name="_Toc18592547"/>
      <w:bookmarkStart w:id="51" w:name="_Toc463690206"/>
      <w:r>
        <w:rPr>
          <w:b/>
          <w:color w:val="000000"/>
          <w:sz w:val="22"/>
          <w:szCs w:val="22"/>
        </w:rPr>
        <w:t xml:space="preserve">12 </w:t>
      </w:r>
      <w:r>
        <w:rPr>
          <w:b/>
          <w:color w:val="000000"/>
          <w:sz w:val="22"/>
          <w:szCs w:val="22"/>
        </w:rPr>
        <w:t>养护作业用房配备要求</w:t>
      </w:r>
      <w:bookmarkEnd w:id="49"/>
      <w:bookmarkEnd w:id="50"/>
      <w:bookmarkEnd w:id="51"/>
    </w:p>
    <w:p w:rsidR="002E335F" w:rsidRDefault="002E335F" w:rsidP="002E335F">
      <w:pPr>
        <w:tabs>
          <w:tab w:val="left" w:pos="3060"/>
        </w:tabs>
        <w:snapToGrid w:val="0"/>
        <w:spacing w:line="300" w:lineRule="auto"/>
        <w:ind w:firstLineChars="200" w:firstLine="440"/>
        <w:rPr>
          <w:sz w:val="22"/>
          <w:szCs w:val="22"/>
        </w:rPr>
      </w:pPr>
      <w:r>
        <w:rPr>
          <w:sz w:val="22"/>
          <w:szCs w:val="22"/>
        </w:rPr>
        <w:t>中标企业应确保道班房的使用安全和设施设备的完好，并承担使用期间的所有运行费用和房屋及设施设备的维修维护费用。</w:t>
      </w:r>
    </w:p>
    <w:p w:rsidR="002E335F" w:rsidRDefault="002E335F" w:rsidP="002E335F">
      <w:pPr>
        <w:adjustRightInd w:val="0"/>
        <w:snapToGrid w:val="0"/>
        <w:spacing w:line="300" w:lineRule="auto"/>
        <w:ind w:firstLineChars="196" w:firstLine="433"/>
        <w:jc w:val="left"/>
        <w:outlineLvl w:val="2"/>
        <w:rPr>
          <w:b/>
          <w:color w:val="000000"/>
          <w:sz w:val="22"/>
          <w:szCs w:val="22"/>
        </w:rPr>
      </w:pPr>
      <w:bookmarkStart w:id="52" w:name="_Toc18592548"/>
      <w:r>
        <w:rPr>
          <w:b/>
          <w:color w:val="000000"/>
          <w:sz w:val="22"/>
          <w:szCs w:val="22"/>
        </w:rPr>
        <w:t xml:space="preserve">13 </w:t>
      </w:r>
      <w:r>
        <w:rPr>
          <w:b/>
          <w:color w:val="000000"/>
          <w:sz w:val="22"/>
          <w:szCs w:val="22"/>
        </w:rPr>
        <w:t>考核管理与售后服务要求</w:t>
      </w:r>
      <w:bookmarkEnd w:id="52"/>
    </w:p>
    <w:p w:rsidR="002E335F" w:rsidRDefault="002E335F" w:rsidP="002E335F">
      <w:pPr>
        <w:tabs>
          <w:tab w:val="left" w:pos="3060"/>
        </w:tabs>
        <w:snapToGrid w:val="0"/>
        <w:spacing w:line="300" w:lineRule="auto"/>
        <w:ind w:firstLineChars="200" w:firstLine="440"/>
        <w:rPr>
          <w:sz w:val="22"/>
          <w:szCs w:val="22"/>
        </w:rPr>
      </w:pPr>
      <w:r>
        <w:rPr>
          <w:sz w:val="22"/>
          <w:szCs w:val="22"/>
        </w:rPr>
        <w:t>1</w:t>
      </w:r>
      <w:r>
        <w:rPr>
          <w:rFonts w:hint="eastAsia"/>
          <w:sz w:val="22"/>
          <w:szCs w:val="22"/>
        </w:rPr>
        <w:t>3</w:t>
      </w:r>
      <w:r>
        <w:rPr>
          <w:sz w:val="22"/>
          <w:szCs w:val="22"/>
        </w:rPr>
        <w:t xml:space="preserve">.1 </w:t>
      </w:r>
      <w:r>
        <w:rPr>
          <w:sz w:val="22"/>
          <w:szCs w:val="22"/>
        </w:rPr>
        <w:t>考核</w:t>
      </w:r>
      <w:r>
        <w:rPr>
          <w:rFonts w:hint="eastAsia"/>
          <w:sz w:val="22"/>
          <w:szCs w:val="22"/>
        </w:rPr>
        <w:t>评分表</w:t>
      </w:r>
    </w:p>
    <w:tbl>
      <w:tblPr>
        <w:tblW w:w="10239" w:type="dxa"/>
        <w:jc w:val="center"/>
        <w:tblLayout w:type="fixed"/>
        <w:tblLook w:val="0000" w:firstRow="0" w:lastRow="0" w:firstColumn="0" w:lastColumn="0" w:noHBand="0" w:noVBand="0"/>
      </w:tblPr>
      <w:tblGrid>
        <w:gridCol w:w="1153"/>
        <w:gridCol w:w="1327"/>
        <w:gridCol w:w="577"/>
        <w:gridCol w:w="3440"/>
        <w:gridCol w:w="851"/>
        <w:gridCol w:w="992"/>
        <w:gridCol w:w="850"/>
        <w:gridCol w:w="1049"/>
      </w:tblGrid>
      <w:tr w:rsidR="002E335F" w:rsidTr="009F3642">
        <w:trPr>
          <w:trHeight w:val="510"/>
          <w:jc w:val="center"/>
        </w:trPr>
        <w:tc>
          <w:tcPr>
            <w:tcW w:w="1153" w:type="dxa"/>
            <w:tcBorders>
              <w:top w:val="single" w:sz="4" w:space="0" w:color="auto"/>
              <w:left w:val="single" w:sz="4" w:space="0" w:color="auto"/>
              <w:bottom w:val="single" w:sz="4" w:space="0" w:color="auto"/>
              <w:right w:val="single" w:sz="4" w:space="0" w:color="auto"/>
            </w:tcBorders>
            <w:noWrap/>
            <w:vAlign w:val="center"/>
          </w:tcPr>
          <w:p w:rsidR="002E335F" w:rsidRDefault="002E335F" w:rsidP="009F3642">
            <w:pPr>
              <w:widowControl/>
              <w:jc w:val="center"/>
              <w:rPr>
                <w:b/>
                <w:bCs/>
                <w:color w:val="000000"/>
                <w:kern w:val="0"/>
                <w:sz w:val="22"/>
                <w:szCs w:val="22"/>
              </w:rPr>
            </w:pPr>
            <w:r>
              <w:rPr>
                <w:b/>
                <w:bCs/>
                <w:color w:val="000000"/>
                <w:kern w:val="0"/>
                <w:sz w:val="22"/>
                <w:szCs w:val="22"/>
              </w:rPr>
              <w:t>考核项目</w:t>
            </w:r>
          </w:p>
        </w:tc>
        <w:tc>
          <w:tcPr>
            <w:tcW w:w="1327" w:type="dxa"/>
            <w:tcBorders>
              <w:top w:val="single" w:sz="4" w:space="0" w:color="auto"/>
              <w:left w:val="nil"/>
              <w:bottom w:val="single" w:sz="4" w:space="0" w:color="auto"/>
              <w:right w:val="single" w:sz="4" w:space="0" w:color="auto"/>
            </w:tcBorders>
            <w:vAlign w:val="center"/>
          </w:tcPr>
          <w:p w:rsidR="002E335F" w:rsidRDefault="002E335F" w:rsidP="009F3642">
            <w:pPr>
              <w:widowControl/>
              <w:jc w:val="center"/>
              <w:rPr>
                <w:b/>
                <w:bCs/>
                <w:color w:val="000000"/>
                <w:kern w:val="0"/>
                <w:sz w:val="22"/>
                <w:szCs w:val="22"/>
              </w:rPr>
            </w:pPr>
            <w:r>
              <w:rPr>
                <w:b/>
                <w:bCs/>
                <w:color w:val="000000"/>
                <w:kern w:val="0"/>
                <w:sz w:val="22"/>
                <w:szCs w:val="22"/>
              </w:rPr>
              <w:t>考核内容</w:t>
            </w:r>
          </w:p>
        </w:tc>
        <w:tc>
          <w:tcPr>
            <w:tcW w:w="577" w:type="dxa"/>
            <w:tcBorders>
              <w:top w:val="single" w:sz="4" w:space="0" w:color="auto"/>
              <w:left w:val="nil"/>
              <w:bottom w:val="single" w:sz="4" w:space="0" w:color="auto"/>
              <w:right w:val="single" w:sz="4" w:space="0" w:color="auto"/>
            </w:tcBorders>
            <w:noWrap/>
            <w:vAlign w:val="center"/>
          </w:tcPr>
          <w:p w:rsidR="002E335F" w:rsidRDefault="002E335F" w:rsidP="009F3642">
            <w:pPr>
              <w:widowControl/>
              <w:jc w:val="center"/>
              <w:rPr>
                <w:b/>
                <w:bCs/>
                <w:color w:val="000000"/>
                <w:kern w:val="0"/>
                <w:sz w:val="22"/>
                <w:szCs w:val="22"/>
              </w:rPr>
            </w:pPr>
            <w:r>
              <w:rPr>
                <w:b/>
                <w:bCs/>
                <w:color w:val="000000"/>
                <w:kern w:val="0"/>
                <w:sz w:val="22"/>
                <w:szCs w:val="22"/>
              </w:rPr>
              <w:t>序号</w:t>
            </w:r>
          </w:p>
        </w:tc>
        <w:tc>
          <w:tcPr>
            <w:tcW w:w="3440" w:type="dxa"/>
            <w:tcBorders>
              <w:top w:val="single" w:sz="4" w:space="0" w:color="auto"/>
              <w:left w:val="nil"/>
              <w:bottom w:val="single" w:sz="4" w:space="0" w:color="auto"/>
              <w:right w:val="single" w:sz="4" w:space="0" w:color="auto"/>
            </w:tcBorders>
            <w:vAlign w:val="center"/>
          </w:tcPr>
          <w:p w:rsidR="002E335F" w:rsidRDefault="002E335F" w:rsidP="009F3642">
            <w:pPr>
              <w:widowControl/>
              <w:jc w:val="center"/>
              <w:rPr>
                <w:b/>
                <w:bCs/>
                <w:color w:val="000000"/>
                <w:kern w:val="0"/>
                <w:sz w:val="22"/>
                <w:szCs w:val="22"/>
              </w:rPr>
            </w:pPr>
            <w:r>
              <w:rPr>
                <w:b/>
                <w:bCs/>
                <w:color w:val="000000"/>
                <w:kern w:val="0"/>
                <w:sz w:val="22"/>
                <w:szCs w:val="22"/>
              </w:rPr>
              <w:t>考核标准</w:t>
            </w:r>
          </w:p>
        </w:tc>
        <w:tc>
          <w:tcPr>
            <w:tcW w:w="851" w:type="dxa"/>
            <w:tcBorders>
              <w:top w:val="single" w:sz="4" w:space="0" w:color="auto"/>
              <w:left w:val="nil"/>
              <w:bottom w:val="single" w:sz="4" w:space="0" w:color="auto"/>
              <w:right w:val="single" w:sz="4" w:space="0" w:color="auto"/>
            </w:tcBorders>
            <w:vAlign w:val="center"/>
          </w:tcPr>
          <w:p w:rsidR="002E335F" w:rsidRDefault="002E335F" w:rsidP="009F3642">
            <w:pPr>
              <w:widowControl/>
              <w:jc w:val="center"/>
              <w:rPr>
                <w:b/>
                <w:bCs/>
                <w:color w:val="000000"/>
                <w:kern w:val="0"/>
                <w:sz w:val="22"/>
                <w:szCs w:val="22"/>
              </w:rPr>
            </w:pPr>
            <w:r>
              <w:rPr>
                <w:b/>
                <w:bCs/>
                <w:color w:val="000000"/>
                <w:kern w:val="0"/>
                <w:sz w:val="22"/>
                <w:szCs w:val="22"/>
              </w:rPr>
              <w:t>本项总分</w:t>
            </w:r>
          </w:p>
        </w:tc>
        <w:tc>
          <w:tcPr>
            <w:tcW w:w="992" w:type="dxa"/>
            <w:tcBorders>
              <w:top w:val="single" w:sz="4" w:space="0" w:color="auto"/>
              <w:left w:val="nil"/>
              <w:bottom w:val="single" w:sz="4" w:space="0" w:color="auto"/>
              <w:right w:val="single" w:sz="4" w:space="0" w:color="auto"/>
            </w:tcBorders>
            <w:vAlign w:val="center"/>
          </w:tcPr>
          <w:p w:rsidR="002E335F" w:rsidRDefault="002E335F" w:rsidP="009F3642">
            <w:pPr>
              <w:widowControl/>
              <w:jc w:val="center"/>
              <w:rPr>
                <w:b/>
                <w:bCs/>
                <w:color w:val="000000"/>
                <w:kern w:val="0"/>
                <w:sz w:val="22"/>
                <w:szCs w:val="22"/>
              </w:rPr>
            </w:pPr>
            <w:r>
              <w:rPr>
                <w:b/>
                <w:bCs/>
                <w:color w:val="000000"/>
                <w:kern w:val="0"/>
                <w:sz w:val="22"/>
                <w:szCs w:val="22"/>
              </w:rPr>
              <w:t>问题扣分</w:t>
            </w:r>
            <w:r>
              <w:rPr>
                <w:b/>
                <w:bCs/>
                <w:color w:val="000000"/>
                <w:kern w:val="0"/>
                <w:sz w:val="22"/>
                <w:szCs w:val="22"/>
              </w:rPr>
              <w:t>/</w:t>
            </w:r>
            <w:r>
              <w:rPr>
                <w:b/>
                <w:bCs/>
                <w:color w:val="000000"/>
                <w:kern w:val="0"/>
                <w:sz w:val="22"/>
                <w:szCs w:val="22"/>
              </w:rPr>
              <w:t>个</w:t>
            </w:r>
          </w:p>
        </w:tc>
        <w:tc>
          <w:tcPr>
            <w:tcW w:w="850" w:type="dxa"/>
            <w:tcBorders>
              <w:top w:val="single" w:sz="4" w:space="0" w:color="auto"/>
              <w:left w:val="nil"/>
              <w:bottom w:val="single" w:sz="4" w:space="0" w:color="auto"/>
              <w:right w:val="single" w:sz="4" w:space="0" w:color="auto"/>
            </w:tcBorders>
            <w:vAlign w:val="center"/>
          </w:tcPr>
          <w:p w:rsidR="002E335F" w:rsidRDefault="002E335F" w:rsidP="009F3642">
            <w:pPr>
              <w:widowControl/>
              <w:jc w:val="center"/>
              <w:rPr>
                <w:color w:val="000000"/>
                <w:kern w:val="0"/>
                <w:sz w:val="22"/>
                <w:szCs w:val="22"/>
              </w:rPr>
            </w:pPr>
            <w:r>
              <w:rPr>
                <w:color w:val="000000"/>
                <w:kern w:val="0"/>
                <w:sz w:val="22"/>
                <w:szCs w:val="22"/>
              </w:rPr>
              <w:t>扣分</w:t>
            </w:r>
          </w:p>
        </w:tc>
        <w:tc>
          <w:tcPr>
            <w:tcW w:w="1049" w:type="dxa"/>
            <w:tcBorders>
              <w:top w:val="single" w:sz="4" w:space="0" w:color="auto"/>
              <w:left w:val="nil"/>
              <w:bottom w:val="single" w:sz="4" w:space="0" w:color="auto"/>
              <w:right w:val="single" w:sz="4" w:space="0" w:color="auto"/>
            </w:tcBorders>
            <w:vAlign w:val="center"/>
          </w:tcPr>
          <w:p w:rsidR="002E335F" w:rsidRDefault="002E335F" w:rsidP="009F3642">
            <w:pPr>
              <w:widowControl/>
              <w:jc w:val="center"/>
              <w:rPr>
                <w:b/>
                <w:bCs/>
                <w:color w:val="000000"/>
                <w:kern w:val="0"/>
                <w:sz w:val="22"/>
                <w:szCs w:val="22"/>
              </w:rPr>
            </w:pPr>
            <w:r>
              <w:rPr>
                <w:b/>
                <w:bCs/>
                <w:color w:val="000000"/>
                <w:kern w:val="0"/>
                <w:sz w:val="22"/>
                <w:szCs w:val="22"/>
              </w:rPr>
              <w:t>原由</w:t>
            </w:r>
          </w:p>
        </w:tc>
      </w:tr>
      <w:tr w:rsidR="002E335F" w:rsidTr="009F3642">
        <w:trPr>
          <w:trHeight w:val="660"/>
          <w:jc w:val="center"/>
        </w:trPr>
        <w:tc>
          <w:tcPr>
            <w:tcW w:w="1153" w:type="dxa"/>
            <w:vMerge w:val="restart"/>
            <w:tcBorders>
              <w:top w:val="nil"/>
              <w:left w:val="single" w:sz="4" w:space="0" w:color="auto"/>
              <w:bottom w:val="single" w:sz="4" w:space="0" w:color="auto"/>
              <w:right w:val="single" w:sz="4" w:space="0" w:color="auto"/>
            </w:tcBorders>
            <w:vAlign w:val="center"/>
          </w:tcPr>
          <w:p w:rsidR="002E335F" w:rsidRDefault="002E335F" w:rsidP="009F3642">
            <w:pPr>
              <w:widowControl/>
              <w:jc w:val="center"/>
              <w:rPr>
                <w:color w:val="000000"/>
                <w:kern w:val="0"/>
                <w:sz w:val="20"/>
              </w:rPr>
            </w:pPr>
            <w:r>
              <w:rPr>
                <w:color w:val="000000"/>
                <w:kern w:val="0"/>
                <w:sz w:val="20"/>
              </w:rPr>
              <w:t>基础工作（</w:t>
            </w:r>
            <w:r>
              <w:rPr>
                <w:color w:val="000000"/>
                <w:kern w:val="0"/>
                <w:sz w:val="20"/>
              </w:rPr>
              <w:t>15</w:t>
            </w:r>
            <w:r>
              <w:rPr>
                <w:color w:val="000000"/>
                <w:kern w:val="0"/>
                <w:sz w:val="20"/>
              </w:rPr>
              <w:t>分）</w:t>
            </w:r>
          </w:p>
        </w:tc>
        <w:tc>
          <w:tcPr>
            <w:tcW w:w="1327"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0"/>
              </w:rPr>
            </w:pPr>
            <w:r>
              <w:rPr>
                <w:color w:val="000000"/>
                <w:kern w:val="0"/>
                <w:sz w:val="20"/>
              </w:rPr>
              <w:t>组织管理</w:t>
            </w:r>
          </w:p>
        </w:tc>
        <w:tc>
          <w:tcPr>
            <w:tcW w:w="577"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1</w:t>
            </w:r>
          </w:p>
        </w:tc>
        <w:tc>
          <w:tcPr>
            <w:tcW w:w="3440" w:type="dxa"/>
            <w:tcBorders>
              <w:top w:val="nil"/>
              <w:left w:val="nil"/>
              <w:bottom w:val="single" w:sz="4" w:space="0" w:color="auto"/>
              <w:right w:val="single" w:sz="4" w:space="0" w:color="auto"/>
            </w:tcBorders>
            <w:vAlign w:val="center"/>
          </w:tcPr>
          <w:p w:rsidR="002E335F" w:rsidRDefault="002E335F" w:rsidP="009F3642">
            <w:pPr>
              <w:widowControl/>
              <w:jc w:val="left"/>
              <w:rPr>
                <w:color w:val="000000"/>
                <w:kern w:val="0"/>
                <w:sz w:val="20"/>
              </w:rPr>
            </w:pPr>
            <w:r>
              <w:rPr>
                <w:color w:val="000000"/>
                <w:kern w:val="0"/>
                <w:sz w:val="20"/>
              </w:rPr>
              <w:t>养护管理领导机构健全，日常运作机构明确，实施细则内容详实，管理办法操作明确。</w:t>
            </w:r>
          </w:p>
        </w:tc>
        <w:tc>
          <w:tcPr>
            <w:tcW w:w="851"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2</w:t>
            </w:r>
          </w:p>
        </w:tc>
        <w:tc>
          <w:tcPr>
            <w:tcW w:w="992"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0.2</w:t>
            </w:r>
          </w:p>
        </w:tc>
        <w:tc>
          <w:tcPr>
            <w:tcW w:w="850"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 xml:space="preserve">　</w:t>
            </w:r>
          </w:p>
        </w:tc>
        <w:tc>
          <w:tcPr>
            <w:tcW w:w="1049" w:type="dxa"/>
            <w:tcBorders>
              <w:top w:val="nil"/>
              <w:left w:val="nil"/>
              <w:bottom w:val="single" w:sz="4" w:space="0" w:color="auto"/>
              <w:right w:val="single" w:sz="4" w:space="0" w:color="auto"/>
            </w:tcBorders>
            <w:noWrap/>
            <w:vAlign w:val="center"/>
          </w:tcPr>
          <w:p w:rsidR="002E335F" w:rsidRDefault="002E335F" w:rsidP="009F3642">
            <w:pPr>
              <w:widowControl/>
              <w:jc w:val="left"/>
              <w:rPr>
                <w:color w:val="000000"/>
                <w:kern w:val="0"/>
                <w:sz w:val="22"/>
                <w:szCs w:val="22"/>
              </w:rPr>
            </w:pPr>
            <w:r>
              <w:rPr>
                <w:color w:val="000000"/>
                <w:kern w:val="0"/>
                <w:sz w:val="22"/>
                <w:szCs w:val="22"/>
              </w:rPr>
              <w:t xml:space="preserve">　</w:t>
            </w:r>
          </w:p>
        </w:tc>
      </w:tr>
      <w:tr w:rsidR="002E335F" w:rsidTr="009F3642">
        <w:trPr>
          <w:trHeight w:val="660"/>
          <w:jc w:val="center"/>
        </w:trPr>
        <w:tc>
          <w:tcPr>
            <w:tcW w:w="1153" w:type="dxa"/>
            <w:vMerge/>
            <w:tcBorders>
              <w:top w:val="nil"/>
              <w:left w:val="single" w:sz="4" w:space="0" w:color="auto"/>
              <w:bottom w:val="single" w:sz="4" w:space="0" w:color="auto"/>
              <w:right w:val="single" w:sz="4" w:space="0" w:color="auto"/>
            </w:tcBorders>
            <w:vAlign w:val="center"/>
          </w:tcPr>
          <w:p w:rsidR="002E335F" w:rsidRDefault="002E335F" w:rsidP="009F3642">
            <w:pPr>
              <w:widowControl/>
              <w:jc w:val="left"/>
              <w:rPr>
                <w:color w:val="000000"/>
                <w:kern w:val="0"/>
                <w:sz w:val="20"/>
              </w:rPr>
            </w:pPr>
          </w:p>
        </w:tc>
        <w:tc>
          <w:tcPr>
            <w:tcW w:w="1327"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0"/>
              </w:rPr>
            </w:pPr>
            <w:r>
              <w:rPr>
                <w:color w:val="000000"/>
                <w:kern w:val="0"/>
                <w:sz w:val="20"/>
              </w:rPr>
              <w:t>队伍落实</w:t>
            </w:r>
          </w:p>
        </w:tc>
        <w:tc>
          <w:tcPr>
            <w:tcW w:w="577"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2</w:t>
            </w:r>
          </w:p>
        </w:tc>
        <w:tc>
          <w:tcPr>
            <w:tcW w:w="3440" w:type="dxa"/>
            <w:tcBorders>
              <w:top w:val="nil"/>
              <w:left w:val="nil"/>
              <w:bottom w:val="single" w:sz="4" w:space="0" w:color="auto"/>
              <w:right w:val="single" w:sz="4" w:space="0" w:color="auto"/>
            </w:tcBorders>
            <w:vAlign w:val="center"/>
          </w:tcPr>
          <w:p w:rsidR="002E335F" w:rsidRDefault="002E335F" w:rsidP="009F3642">
            <w:pPr>
              <w:widowControl/>
              <w:jc w:val="left"/>
              <w:rPr>
                <w:color w:val="000000"/>
                <w:kern w:val="0"/>
                <w:sz w:val="20"/>
              </w:rPr>
            </w:pPr>
            <w:r>
              <w:rPr>
                <w:color w:val="000000"/>
                <w:kern w:val="0"/>
                <w:sz w:val="20"/>
              </w:rPr>
              <w:t>人员配备需满足日常工作要求、技术工与普通工搭配合理。养护人员</w:t>
            </w:r>
            <w:r>
              <w:rPr>
                <w:color w:val="000000"/>
                <w:kern w:val="0"/>
                <w:sz w:val="20"/>
              </w:rPr>
              <w:t xml:space="preserve"> </w:t>
            </w:r>
            <w:r>
              <w:rPr>
                <w:color w:val="000000"/>
                <w:kern w:val="0"/>
                <w:sz w:val="20"/>
              </w:rPr>
              <w:t>与工作岗位、养护标段相衔接，人员考勤记录需完备。</w:t>
            </w:r>
          </w:p>
        </w:tc>
        <w:tc>
          <w:tcPr>
            <w:tcW w:w="851"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2</w:t>
            </w:r>
          </w:p>
        </w:tc>
        <w:tc>
          <w:tcPr>
            <w:tcW w:w="992"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0.2</w:t>
            </w:r>
          </w:p>
        </w:tc>
        <w:tc>
          <w:tcPr>
            <w:tcW w:w="850"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 xml:space="preserve">　</w:t>
            </w:r>
          </w:p>
        </w:tc>
        <w:tc>
          <w:tcPr>
            <w:tcW w:w="1049" w:type="dxa"/>
            <w:tcBorders>
              <w:top w:val="nil"/>
              <w:left w:val="nil"/>
              <w:bottom w:val="single" w:sz="4" w:space="0" w:color="auto"/>
              <w:right w:val="single" w:sz="4" w:space="0" w:color="auto"/>
            </w:tcBorders>
            <w:noWrap/>
            <w:vAlign w:val="center"/>
          </w:tcPr>
          <w:p w:rsidR="002E335F" w:rsidRDefault="002E335F" w:rsidP="009F3642">
            <w:pPr>
              <w:widowControl/>
              <w:jc w:val="left"/>
              <w:rPr>
                <w:color w:val="000000"/>
                <w:kern w:val="0"/>
                <w:sz w:val="22"/>
                <w:szCs w:val="22"/>
              </w:rPr>
            </w:pPr>
            <w:r>
              <w:rPr>
                <w:color w:val="000000"/>
                <w:kern w:val="0"/>
                <w:sz w:val="22"/>
                <w:szCs w:val="22"/>
              </w:rPr>
              <w:t xml:space="preserve">　</w:t>
            </w:r>
          </w:p>
        </w:tc>
      </w:tr>
      <w:tr w:rsidR="002E335F" w:rsidTr="009F3642">
        <w:trPr>
          <w:trHeight w:val="660"/>
          <w:jc w:val="center"/>
        </w:trPr>
        <w:tc>
          <w:tcPr>
            <w:tcW w:w="1153" w:type="dxa"/>
            <w:vMerge/>
            <w:tcBorders>
              <w:top w:val="nil"/>
              <w:left w:val="single" w:sz="4" w:space="0" w:color="auto"/>
              <w:bottom w:val="single" w:sz="4" w:space="0" w:color="auto"/>
              <w:right w:val="single" w:sz="4" w:space="0" w:color="auto"/>
            </w:tcBorders>
            <w:vAlign w:val="center"/>
          </w:tcPr>
          <w:p w:rsidR="002E335F" w:rsidRDefault="002E335F" w:rsidP="009F3642">
            <w:pPr>
              <w:widowControl/>
              <w:jc w:val="left"/>
              <w:rPr>
                <w:color w:val="000000"/>
                <w:kern w:val="0"/>
                <w:sz w:val="20"/>
              </w:rPr>
            </w:pPr>
          </w:p>
        </w:tc>
        <w:tc>
          <w:tcPr>
            <w:tcW w:w="1327"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0"/>
              </w:rPr>
            </w:pPr>
            <w:r>
              <w:rPr>
                <w:color w:val="000000"/>
                <w:kern w:val="0"/>
                <w:sz w:val="20"/>
              </w:rPr>
              <w:t>设施配套</w:t>
            </w:r>
          </w:p>
        </w:tc>
        <w:tc>
          <w:tcPr>
            <w:tcW w:w="577"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3</w:t>
            </w:r>
          </w:p>
        </w:tc>
        <w:tc>
          <w:tcPr>
            <w:tcW w:w="3440" w:type="dxa"/>
            <w:tcBorders>
              <w:top w:val="nil"/>
              <w:left w:val="nil"/>
              <w:bottom w:val="single" w:sz="4" w:space="0" w:color="auto"/>
              <w:right w:val="single" w:sz="4" w:space="0" w:color="auto"/>
            </w:tcBorders>
            <w:vAlign w:val="center"/>
          </w:tcPr>
          <w:p w:rsidR="002E335F" w:rsidRDefault="002E335F" w:rsidP="009F3642">
            <w:pPr>
              <w:widowControl/>
              <w:jc w:val="left"/>
              <w:rPr>
                <w:color w:val="000000"/>
                <w:kern w:val="0"/>
                <w:sz w:val="20"/>
              </w:rPr>
            </w:pPr>
            <w:r>
              <w:rPr>
                <w:color w:val="000000"/>
                <w:kern w:val="0"/>
                <w:sz w:val="20"/>
              </w:rPr>
              <w:t>配备满足工作需求的必要机械设备，机械设备档案齐全，有日常维修保养记录，并能正常运转。</w:t>
            </w:r>
          </w:p>
        </w:tc>
        <w:tc>
          <w:tcPr>
            <w:tcW w:w="851"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3</w:t>
            </w:r>
          </w:p>
        </w:tc>
        <w:tc>
          <w:tcPr>
            <w:tcW w:w="992"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0.2</w:t>
            </w:r>
          </w:p>
        </w:tc>
        <w:tc>
          <w:tcPr>
            <w:tcW w:w="850"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 xml:space="preserve">　</w:t>
            </w:r>
          </w:p>
        </w:tc>
        <w:tc>
          <w:tcPr>
            <w:tcW w:w="1049" w:type="dxa"/>
            <w:tcBorders>
              <w:top w:val="nil"/>
              <w:left w:val="nil"/>
              <w:bottom w:val="single" w:sz="4" w:space="0" w:color="auto"/>
              <w:right w:val="single" w:sz="4" w:space="0" w:color="auto"/>
            </w:tcBorders>
            <w:noWrap/>
            <w:vAlign w:val="center"/>
          </w:tcPr>
          <w:p w:rsidR="002E335F" w:rsidRDefault="002E335F" w:rsidP="009F3642">
            <w:pPr>
              <w:widowControl/>
              <w:jc w:val="left"/>
              <w:rPr>
                <w:color w:val="000000"/>
                <w:kern w:val="0"/>
                <w:sz w:val="22"/>
                <w:szCs w:val="22"/>
              </w:rPr>
            </w:pPr>
            <w:r>
              <w:rPr>
                <w:color w:val="000000"/>
                <w:kern w:val="0"/>
                <w:sz w:val="22"/>
                <w:szCs w:val="22"/>
              </w:rPr>
              <w:t xml:space="preserve">　</w:t>
            </w:r>
          </w:p>
        </w:tc>
      </w:tr>
      <w:tr w:rsidR="002E335F" w:rsidTr="009F3642">
        <w:trPr>
          <w:trHeight w:val="660"/>
          <w:jc w:val="center"/>
        </w:trPr>
        <w:tc>
          <w:tcPr>
            <w:tcW w:w="1153" w:type="dxa"/>
            <w:vMerge/>
            <w:tcBorders>
              <w:top w:val="nil"/>
              <w:left w:val="single" w:sz="4" w:space="0" w:color="auto"/>
              <w:bottom w:val="single" w:sz="4" w:space="0" w:color="auto"/>
              <w:right w:val="single" w:sz="4" w:space="0" w:color="auto"/>
            </w:tcBorders>
            <w:vAlign w:val="center"/>
          </w:tcPr>
          <w:p w:rsidR="002E335F" w:rsidRDefault="002E335F" w:rsidP="009F3642">
            <w:pPr>
              <w:widowControl/>
              <w:jc w:val="left"/>
              <w:rPr>
                <w:color w:val="000000"/>
                <w:kern w:val="0"/>
                <w:sz w:val="20"/>
              </w:rPr>
            </w:pPr>
          </w:p>
        </w:tc>
        <w:tc>
          <w:tcPr>
            <w:tcW w:w="1327" w:type="dxa"/>
            <w:tcBorders>
              <w:top w:val="nil"/>
              <w:left w:val="nil"/>
              <w:bottom w:val="nil"/>
              <w:right w:val="nil"/>
            </w:tcBorders>
            <w:vAlign w:val="center"/>
          </w:tcPr>
          <w:p w:rsidR="002E335F" w:rsidRDefault="002E335F" w:rsidP="009F3642">
            <w:pPr>
              <w:widowControl/>
              <w:jc w:val="center"/>
              <w:rPr>
                <w:color w:val="000000"/>
                <w:kern w:val="0"/>
                <w:sz w:val="18"/>
                <w:szCs w:val="18"/>
              </w:rPr>
            </w:pPr>
            <w:r>
              <w:rPr>
                <w:color w:val="000000"/>
                <w:kern w:val="0"/>
                <w:sz w:val="18"/>
                <w:szCs w:val="18"/>
              </w:rPr>
              <w:t>数据库更新</w:t>
            </w:r>
          </w:p>
        </w:tc>
        <w:tc>
          <w:tcPr>
            <w:tcW w:w="577" w:type="dxa"/>
            <w:tcBorders>
              <w:top w:val="nil"/>
              <w:left w:val="single" w:sz="4" w:space="0" w:color="auto"/>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4</w:t>
            </w:r>
          </w:p>
        </w:tc>
        <w:tc>
          <w:tcPr>
            <w:tcW w:w="3440" w:type="dxa"/>
            <w:tcBorders>
              <w:top w:val="nil"/>
              <w:left w:val="nil"/>
              <w:bottom w:val="single" w:sz="4" w:space="0" w:color="auto"/>
              <w:right w:val="single" w:sz="4" w:space="0" w:color="auto"/>
            </w:tcBorders>
            <w:vAlign w:val="center"/>
          </w:tcPr>
          <w:p w:rsidR="002E335F" w:rsidRDefault="002E335F" w:rsidP="009F3642">
            <w:pPr>
              <w:widowControl/>
              <w:jc w:val="left"/>
              <w:rPr>
                <w:color w:val="000000"/>
                <w:kern w:val="0"/>
                <w:sz w:val="20"/>
              </w:rPr>
            </w:pPr>
            <w:r>
              <w:rPr>
                <w:color w:val="000000"/>
                <w:kern w:val="0"/>
                <w:sz w:val="20"/>
              </w:rPr>
              <w:t>及时对养护设施量变化情况进行更新，按要求上图版装订成册。</w:t>
            </w:r>
          </w:p>
        </w:tc>
        <w:tc>
          <w:tcPr>
            <w:tcW w:w="851"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8</w:t>
            </w:r>
          </w:p>
        </w:tc>
        <w:tc>
          <w:tcPr>
            <w:tcW w:w="992"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0.5</w:t>
            </w:r>
          </w:p>
        </w:tc>
        <w:tc>
          <w:tcPr>
            <w:tcW w:w="850"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 xml:space="preserve">　</w:t>
            </w:r>
          </w:p>
        </w:tc>
        <w:tc>
          <w:tcPr>
            <w:tcW w:w="1049" w:type="dxa"/>
            <w:tcBorders>
              <w:top w:val="nil"/>
              <w:left w:val="nil"/>
              <w:bottom w:val="single" w:sz="4" w:space="0" w:color="auto"/>
              <w:right w:val="single" w:sz="4" w:space="0" w:color="auto"/>
            </w:tcBorders>
            <w:noWrap/>
            <w:vAlign w:val="center"/>
          </w:tcPr>
          <w:p w:rsidR="002E335F" w:rsidRDefault="002E335F" w:rsidP="009F3642">
            <w:pPr>
              <w:widowControl/>
              <w:jc w:val="left"/>
              <w:rPr>
                <w:color w:val="000000"/>
                <w:kern w:val="0"/>
                <w:sz w:val="22"/>
                <w:szCs w:val="22"/>
              </w:rPr>
            </w:pPr>
            <w:r>
              <w:rPr>
                <w:color w:val="000000"/>
                <w:kern w:val="0"/>
                <w:sz w:val="22"/>
                <w:szCs w:val="22"/>
              </w:rPr>
              <w:t xml:space="preserve">　</w:t>
            </w:r>
          </w:p>
        </w:tc>
      </w:tr>
      <w:tr w:rsidR="002E335F" w:rsidTr="009F3642">
        <w:trPr>
          <w:trHeight w:val="660"/>
          <w:jc w:val="center"/>
        </w:trPr>
        <w:tc>
          <w:tcPr>
            <w:tcW w:w="1153" w:type="dxa"/>
            <w:vMerge w:val="restart"/>
            <w:tcBorders>
              <w:top w:val="nil"/>
              <w:left w:val="single" w:sz="4" w:space="0" w:color="auto"/>
              <w:bottom w:val="single" w:sz="4" w:space="0" w:color="000000"/>
              <w:right w:val="single" w:sz="4" w:space="0" w:color="auto"/>
            </w:tcBorders>
            <w:vAlign w:val="center"/>
          </w:tcPr>
          <w:p w:rsidR="002E335F" w:rsidRDefault="002E335F" w:rsidP="009F3642">
            <w:pPr>
              <w:widowControl/>
              <w:jc w:val="center"/>
              <w:rPr>
                <w:color w:val="000000"/>
                <w:kern w:val="0"/>
                <w:sz w:val="20"/>
              </w:rPr>
            </w:pPr>
            <w:r>
              <w:rPr>
                <w:color w:val="000000"/>
                <w:kern w:val="0"/>
                <w:sz w:val="20"/>
              </w:rPr>
              <w:t>现场养护（</w:t>
            </w:r>
            <w:r>
              <w:rPr>
                <w:color w:val="000000"/>
                <w:kern w:val="0"/>
                <w:sz w:val="20"/>
              </w:rPr>
              <w:t>50</w:t>
            </w:r>
            <w:r>
              <w:rPr>
                <w:color w:val="000000"/>
                <w:kern w:val="0"/>
                <w:sz w:val="20"/>
              </w:rPr>
              <w:t>）</w:t>
            </w:r>
          </w:p>
        </w:tc>
        <w:tc>
          <w:tcPr>
            <w:tcW w:w="1327" w:type="dxa"/>
            <w:tcBorders>
              <w:top w:val="single" w:sz="4" w:space="0" w:color="auto"/>
              <w:left w:val="nil"/>
              <w:bottom w:val="single" w:sz="4" w:space="0" w:color="auto"/>
              <w:right w:val="single" w:sz="4" w:space="0" w:color="auto"/>
            </w:tcBorders>
            <w:vAlign w:val="center"/>
          </w:tcPr>
          <w:p w:rsidR="002E335F" w:rsidRDefault="002E335F" w:rsidP="009F3642">
            <w:pPr>
              <w:widowControl/>
              <w:jc w:val="center"/>
              <w:rPr>
                <w:color w:val="000000"/>
                <w:kern w:val="0"/>
                <w:sz w:val="20"/>
              </w:rPr>
            </w:pPr>
            <w:r>
              <w:rPr>
                <w:color w:val="000000"/>
                <w:kern w:val="0"/>
                <w:sz w:val="20"/>
              </w:rPr>
              <w:t>道路路基路面</w:t>
            </w:r>
          </w:p>
        </w:tc>
        <w:tc>
          <w:tcPr>
            <w:tcW w:w="577"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5</w:t>
            </w:r>
          </w:p>
        </w:tc>
        <w:tc>
          <w:tcPr>
            <w:tcW w:w="3440" w:type="dxa"/>
            <w:tcBorders>
              <w:top w:val="nil"/>
              <w:left w:val="nil"/>
              <w:bottom w:val="single" w:sz="4" w:space="0" w:color="auto"/>
              <w:right w:val="single" w:sz="4" w:space="0" w:color="auto"/>
            </w:tcBorders>
            <w:vAlign w:val="center"/>
          </w:tcPr>
          <w:p w:rsidR="002E335F" w:rsidRDefault="002E335F" w:rsidP="009F3642">
            <w:pPr>
              <w:widowControl/>
              <w:jc w:val="left"/>
              <w:rPr>
                <w:color w:val="000000"/>
                <w:kern w:val="0"/>
                <w:sz w:val="20"/>
              </w:rPr>
            </w:pPr>
            <w:r>
              <w:rPr>
                <w:color w:val="000000"/>
                <w:kern w:val="0"/>
                <w:sz w:val="20"/>
              </w:rPr>
              <w:t>路面平整，无坑槽，路拱适度，路肩边缘线流畅、顺适、鲜明，路肩坚实，路基边坡稳定。边坡、挡墙无破损。</w:t>
            </w:r>
          </w:p>
        </w:tc>
        <w:tc>
          <w:tcPr>
            <w:tcW w:w="851"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4</w:t>
            </w:r>
          </w:p>
        </w:tc>
        <w:tc>
          <w:tcPr>
            <w:tcW w:w="992"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0.5</w:t>
            </w:r>
          </w:p>
        </w:tc>
        <w:tc>
          <w:tcPr>
            <w:tcW w:w="850"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 xml:space="preserve">　</w:t>
            </w:r>
          </w:p>
        </w:tc>
        <w:tc>
          <w:tcPr>
            <w:tcW w:w="1049" w:type="dxa"/>
            <w:tcBorders>
              <w:top w:val="nil"/>
              <w:left w:val="nil"/>
              <w:bottom w:val="single" w:sz="4" w:space="0" w:color="auto"/>
              <w:right w:val="single" w:sz="4" w:space="0" w:color="auto"/>
            </w:tcBorders>
            <w:noWrap/>
            <w:vAlign w:val="center"/>
          </w:tcPr>
          <w:p w:rsidR="002E335F" w:rsidRDefault="002E335F" w:rsidP="009F3642">
            <w:pPr>
              <w:widowControl/>
              <w:jc w:val="left"/>
              <w:rPr>
                <w:color w:val="000000"/>
                <w:kern w:val="0"/>
                <w:sz w:val="22"/>
                <w:szCs w:val="22"/>
              </w:rPr>
            </w:pPr>
            <w:r>
              <w:rPr>
                <w:color w:val="000000"/>
                <w:kern w:val="0"/>
                <w:sz w:val="22"/>
                <w:szCs w:val="22"/>
              </w:rPr>
              <w:t xml:space="preserve">　</w:t>
            </w:r>
          </w:p>
        </w:tc>
      </w:tr>
      <w:tr w:rsidR="002E335F" w:rsidTr="009F3642">
        <w:trPr>
          <w:trHeight w:val="660"/>
          <w:jc w:val="center"/>
        </w:trPr>
        <w:tc>
          <w:tcPr>
            <w:tcW w:w="1153" w:type="dxa"/>
            <w:vMerge/>
            <w:tcBorders>
              <w:top w:val="nil"/>
              <w:left w:val="single" w:sz="4" w:space="0" w:color="auto"/>
              <w:bottom w:val="single" w:sz="4" w:space="0" w:color="000000"/>
              <w:right w:val="single" w:sz="4" w:space="0" w:color="auto"/>
            </w:tcBorders>
            <w:vAlign w:val="center"/>
          </w:tcPr>
          <w:p w:rsidR="002E335F" w:rsidRDefault="002E335F" w:rsidP="009F3642">
            <w:pPr>
              <w:widowControl/>
              <w:jc w:val="left"/>
              <w:rPr>
                <w:color w:val="000000"/>
                <w:kern w:val="0"/>
                <w:sz w:val="20"/>
              </w:rPr>
            </w:pPr>
          </w:p>
        </w:tc>
        <w:tc>
          <w:tcPr>
            <w:tcW w:w="1327"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0"/>
              </w:rPr>
            </w:pPr>
            <w:r>
              <w:rPr>
                <w:color w:val="000000"/>
                <w:kern w:val="0"/>
                <w:sz w:val="20"/>
              </w:rPr>
              <w:t>桥涵构造物</w:t>
            </w:r>
          </w:p>
        </w:tc>
        <w:tc>
          <w:tcPr>
            <w:tcW w:w="577"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6</w:t>
            </w:r>
          </w:p>
        </w:tc>
        <w:tc>
          <w:tcPr>
            <w:tcW w:w="3440" w:type="dxa"/>
            <w:tcBorders>
              <w:top w:val="nil"/>
              <w:left w:val="nil"/>
              <w:bottom w:val="single" w:sz="4" w:space="0" w:color="auto"/>
              <w:right w:val="single" w:sz="4" w:space="0" w:color="auto"/>
            </w:tcBorders>
            <w:vAlign w:val="center"/>
          </w:tcPr>
          <w:p w:rsidR="002E335F" w:rsidRDefault="002E335F" w:rsidP="009F3642">
            <w:pPr>
              <w:widowControl/>
              <w:jc w:val="left"/>
              <w:rPr>
                <w:color w:val="000000"/>
                <w:kern w:val="0"/>
                <w:sz w:val="20"/>
              </w:rPr>
            </w:pPr>
            <w:r>
              <w:rPr>
                <w:color w:val="000000"/>
                <w:kern w:val="0"/>
                <w:sz w:val="20"/>
              </w:rPr>
              <w:t>桥涵等构造物维护完好、排水通畅，外观整洁，桥面铺装坚实平整、栏杆完好，桥头涵顶连接顺适，无跳车现象，桥涵桥梁锥坡等砌体无破损。</w:t>
            </w:r>
          </w:p>
        </w:tc>
        <w:tc>
          <w:tcPr>
            <w:tcW w:w="851"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3</w:t>
            </w:r>
          </w:p>
        </w:tc>
        <w:tc>
          <w:tcPr>
            <w:tcW w:w="992"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0.2</w:t>
            </w:r>
          </w:p>
        </w:tc>
        <w:tc>
          <w:tcPr>
            <w:tcW w:w="850"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 xml:space="preserve">　</w:t>
            </w:r>
          </w:p>
        </w:tc>
        <w:tc>
          <w:tcPr>
            <w:tcW w:w="1049" w:type="dxa"/>
            <w:tcBorders>
              <w:top w:val="nil"/>
              <w:left w:val="nil"/>
              <w:bottom w:val="single" w:sz="4" w:space="0" w:color="auto"/>
              <w:right w:val="single" w:sz="4" w:space="0" w:color="auto"/>
            </w:tcBorders>
            <w:noWrap/>
            <w:vAlign w:val="center"/>
          </w:tcPr>
          <w:p w:rsidR="002E335F" w:rsidRDefault="002E335F" w:rsidP="009F3642">
            <w:pPr>
              <w:widowControl/>
              <w:jc w:val="left"/>
              <w:rPr>
                <w:color w:val="000000"/>
                <w:kern w:val="0"/>
                <w:sz w:val="22"/>
                <w:szCs w:val="22"/>
              </w:rPr>
            </w:pPr>
            <w:r>
              <w:rPr>
                <w:color w:val="000000"/>
                <w:kern w:val="0"/>
                <w:sz w:val="22"/>
                <w:szCs w:val="22"/>
              </w:rPr>
              <w:t xml:space="preserve">　</w:t>
            </w:r>
          </w:p>
        </w:tc>
      </w:tr>
      <w:tr w:rsidR="002E335F" w:rsidTr="009F3642">
        <w:trPr>
          <w:trHeight w:val="1080"/>
          <w:jc w:val="center"/>
        </w:trPr>
        <w:tc>
          <w:tcPr>
            <w:tcW w:w="1153" w:type="dxa"/>
            <w:vMerge/>
            <w:tcBorders>
              <w:top w:val="nil"/>
              <w:left w:val="single" w:sz="4" w:space="0" w:color="auto"/>
              <w:bottom w:val="single" w:sz="4" w:space="0" w:color="000000"/>
              <w:right w:val="single" w:sz="4" w:space="0" w:color="auto"/>
            </w:tcBorders>
            <w:vAlign w:val="center"/>
          </w:tcPr>
          <w:p w:rsidR="002E335F" w:rsidRDefault="002E335F" w:rsidP="009F3642">
            <w:pPr>
              <w:widowControl/>
              <w:jc w:val="left"/>
              <w:rPr>
                <w:color w:val="000000"/>
                <w:kern w:val="0"/>
                <w:sz w:val="20"/>
              </w:rPr>
            </w:pPr>
          </w:p>
        </w:tc>
        <w:tc>
          <w:tcPr>
            <w:tcW w:w="1327"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0"/>
              </w:rPr>
            </w:pPr>
            <w:r>
              <w:rPr>
                <w:color w:val="000000"/>
                <w:kern w:val="0"/>
                <w:sz w:val="20"/>
              </w:rPr>
              <w:t>排水系统</w:t>
            </w:r>
          </w:p>
        </w:tc>
        <w:tc>
          <w:tcPr>
            <w:tcW w:w="577"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7</w:t>
            </w:r>
          </w:p>
        </w:tc>
        <w:tc>
          <w:tcPr>
            <w:tcW w:w="3440" w:type="dxa"/>
            <w:tcBorders>
              <w:top w:val="nil"/>
              <w:left w:val="nil"/>
              <w:bottom w:val="single" w:sz="4" w:space="0" w:color="auto"/>
              <w:right w:val="single" w:sz="4" w:space="0" w:color="auto"/>
            </w:tcBorders>
            <w:vAlign w:val="center"/>
          </w:tcPr>
          <w:p w:rsidR="002E335F" w:rsidRDefault="002E335F" w:rsidP="009F3642">
            <w:pPr>
              <w:widowControl/>
              <w:jc w:val="left"/>
              <w:rPr>
                <w:color w:val="000000"/>
                <w:kern w:val="0"/>
                <w:sz w:val="20"/>
              </w:rPr>
            </w:pPr>
            <w:r>
              <w:rPr>
                <w:color w:val="000000"/>
                <w:kern w:val="0"/>
                <w:sz w:val="20"/>
              </w:rPr>
              <w:t>确保下水道（含构造物、明沟、涵洞等）完好和达到良好的使用性能。</w:t>
            </w:r>
          </w:p>
          <w:p w:rsidR="002E335F" w:rsidRDefault="002E335F" w:rsidP="009F3642">
            <w:pPr>
              <w:widowControl/>
              <w:jc w:val="left"/>
              <w:rPr>
                <w:color w:val="000000"/>
                <w:kern w:val="0"/>
                <w:sz w:val="20"/>
              </w:rPr>
            </w:pPr>
            <w:r>
              <w:rPr>
                <w:color w:val="000000"/>
                <w:kern w:val="0"/>
                <w:sz w:val="20"/>
              </w:rPr>
              <w:t>保持管道畅通，窨井壁保持清洁，定时疏通及清捞；构造物、明沟、涵洞整洁无损坏。</w:t>
            </w:r>
          </w:p>
        </w:tc>
        <w:tc>
          <w:tcPr>
            <w:tcW w:w="851"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4</w:t>
            </w:r>
          </w:p>
        </w:tc>
        <w:tc>
          <w:tcPr>
            <w:tcW w:w="992"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0.2</w:t>
            </w:r>
          </w:p>
        </w:tc>
        <w:tc>
          <w:tcPr>
            <w:tcW w:w="850"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 xml:space="preserve">　</w:t>
            </w:r>
          </w:p>
        </w:tc>
        <w:tc>
          <w:tcPr>
            <w:tcW w:w="1049" w:type="dxa"/>
            <w:tcBorders>
              <w:top w:val="nil"/>
              <w:left w:val="nil"/>
              <w:bottom w:val="single" w:sz="4" w:space="0" w:color="auto"/>
              <w:right w:val="single" w:sz="4" w:space="0" w:color="auto"/>
            </w:tcBorders>
            <w:noWrap/>
            <w:vAlign w:val="center"/>
          </w:tcPr>
          <w:p w:rsidR="002E335F" w:rsidRDefault="002E335F" w:rsidP="009F3642">
            <w:pPr>
              <w:widowControl/>
              <w:jc w:val="left"/>
              <w:rPr>
                <w:color w:val="000000"/>
                <w:kern w:val="0"/>
                <w:sz w:val="22"/>
                <w:szCs w:val="22"/>
              </w:rPr>
            </w:pPr>
            <w:r>
              <w:rPr>
                <w:color w:val="000000"/>
                <w:kern w:val="0"/>
                <w:sz w:val="22"/>
                <w:szCs w:val="22"/>
              </w:rPr>
              <w:t xml:space="preserve">　</w:t>
            </w:r>
          </w:p>
        </w:tc>
      </w:tr>
      <w:tr w:rsidR="002E335F" w:rsidTr="009F3642">
        <w:trPr>
          <w:trHeight w:val="660"/>
          <w:jc w:val="center"/>
        </w:trPr>
        <w:tc>
          <w:tcPr>
            <w:tcW w:w="1153" w:type="dxa"/>
            <w:vMerge/>
            <w:tcBorders>
              <w:top w:val="nil"/>
              <w:left w:val="single" w:sz="4" w:space="0" w:color="auto"/>
              <w:bottom w:val="single" w:sz="4" w:space="0" w:color="000000"/>
              <w:right w:val="single" w:sz="4" w:space="0" w:color="auto"/>
            </w:tcBorders>
            <w:vAlign w:val="center"/>
          </w:tcPr>
          <w:p w:rsidR="002E335F" w:rsidRDefault="002E335F" w:rsidP="009F3642">
            <w:pPr>
              <w:widowControl/>
              <w:jc w:val="left"/>
              <w:rPr>
                <w:color w:val="000000"/>
                <w:kern w:val="0"/>
                <w:sz w:val="20"/>
              </w:rPr>
            </w:pPr>
          </w:p>
        </w:tc>
        <w:tc>
          <w:tcPr>
            <w:tcW w:w="1327"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0"/>
              </w:rPr>
            </w:pPr>
            <w:r>
              <w:rPr>
                <w:color w:val="000000"/>
                <w:kern w:val="0"/>
                <w:sz w:val="20"/>
              </w:rPr>
              <w:t>窨井</w:t>
            </w:r>
          </w:p>
        </w:tc>
        <w:tc>
          <w:tcPr>
            <w:tcW w:w="577"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8</w:t>
            </w:r>
          </w:p>
        </w:tc>
        <w:tc>
          <w:tcPr>
            <w:tcW w:w="3440" w:type="dxa"/>
            <w:tcBorders>
              <w:top w:val="nil"/>
              <w:left w:val="nil"/>
              <w:bottom w:val="single" w:sz="4" w:space="0" w:color="auto"/>
              <w:right w:val="single" w:sz="4" w:space="0" w:color="auto"/>
            </w:tcBorders>
            <w:vAlign w:val="center"/>
          </w:tcPr>
          <w:p w:rsidR="002E335F" w:rsidRDefault="002E335F" w:rsidP="009F3642">
            <w:pPr>
              <w:widowControl/>
              <w:jc w:val="left"/>
              <w:rPr>
                <w:color w:val="000000"/>
                <w:kern w:val="0"/>
                <w:sz w:val="20"/>
              </w:rPr>
            </w:pPr>
            <w:r>
              <w:rPr>
                <w:color w:val="000000"/>
                <w:kern w:val="0"/>
                <w:sz w:val="20"/>
              </w:rPr>
              <w:t>经通知或发现窨井盖缺损，必须在</w:t>
            </w:r>
            <w:r>
              <w:rPr>
                <w:color w:val="000000"/>
                <w:kern w:val="0"/>
                <w:sz w:val="20"/>
              </w:rPr>
              <w:t>2</w:t>
            </w:r>
            <w:r>
              <w:rPr>
                <w:color w:val="000000"/>
                <w:kern w:val="0"/>
                <w:sz w:val="20"/>
              </w:rPr>
              <w:t>小时内派人到现场处理并及时上报处理结果，确保安全。</w:t>
            </w:r>
          </w:p>
        </w:tc>
        <w:tc>
          <w:tcPr>
            <w:tcW w:w="851"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4</w:t>
            </w:r>
          </w:p>
        </w:tc>
        <w:tc>
          <w:tcPr>
            <w:tcW w:w="992"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0.2</w:t>
            </w:r>
          </w:p>
        </w:tc>
        <w:tc>
          <w:tcPr>
            <w:tcW w:w="850"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 xml:space="preserve">　</w:t>
            </w:r>
          </w:p>
        </w:tc>
        <w:tc>
          <w:tcPr>
            <w:tcW w:w="1049" w:type="dxa"/>
            <w:tcBorders>
              <w:top w:val="nil"/>
              <w:left w:val="nil"/>
              <w:bottom w:val="single" w:sz="4" w:space="0" w:color="auto"/>
              <w:right w:val="single" w:sz="4" w:space="0" w:color="auto"/>
            </w:tcBorders>
            <w:noWrap/>
            <w:vAlign w:val="center"/>
          </w:tcPr>
          <w:p w:rsidR="002E335F" w:rsidRDefault="002E335F" w:rsidP="009F3642">
            <w:pPr>
              <w:widowControl/>
              <w:jc w:val="left"/>
              <w:rPr>
                <w:color w:val="000000"/>
                <w:kern w:val="0"/>
                <w:sz w:val="22"/>
                <w:szCs w:val="22"/>
              </w:rPr>
            </w:pPr>
            <w:r>
              <w:rPr>
                <w:color w:val="000000"/>
                <w:kern w:val="0"/>
                <w:sz w:val="22"/>
                <w:szCs w:val="22"/>
              </w:rPr>
              <w:t xml:space="preserve">　</w:t>
            </w:r>
          </w:p>
        </w:tc>
      </w:tr>
      <w:tr w:rsidR="002E335F" w:rsidTr="009F3642">
        <w:trPr>
          <w:trHeight w:val="660"/>
          <w:jc w:val="center"/>
        </w:trPr>
        <w:tc>
          <w:tcPr>
            <w:tcW w:w="1153" w:type="dxa"/>
            <w:vMerge/>
            <w:tcBorders>
              <w:top w:val="nil"/>
              <w:left w:val="single" w:sz="4" w:space="0" w:color="auto"/>
              <w:bottom w:val="single" w:sz="4" w:space="0" w:color="000000"/>
              <w:right w:val="single" w:sz="4" w:space="0" w:color="auto"/>
            </w:tcBorders>
            <w:vAlign w:val="center"/>
          </w:tcPr>
          <w:p w:rsidR="002E335F" w:rsidRDefault="002E335F" w:rsidP="009F3642">
            <w:pPr>
              <w:widowControl/>
              <w:jc w:val="left"/>
              <w:rPr>
                <w:color w:val="000000"/>
                <w:kern w:val="0"/>
                <w:sz w:val="20"/>
              </w:rPr>
            </w:pPr>
          </w:p>
        </w:tc>
        <w:tc>
          <w:tcPr>
            <w:tcW w:w="1327"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0"/>
              </w:rPr>
            </w:pPr>
            <w:r>
              <w:rPr>
                <w:color w:val="000000"/>
                <w:kern w:val="0"/>
                <w:sz w:val="20"/>
              </w:rPr>
              <w:t>边沟设施</w:t>
            </w:r>
          </w:p>
        </w:tc>
        <w:tc>
          <w:tcPr>
            <w:tcW w:w="577"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9</w:t>
            </w:r>
          </w:p>
        </w:tc>
        <w:tc>
          <w:tcPr>
            <w:tcW w:w="3440" w:type="dxa"/>
            <w:tcBorders>
              <w:top w:val="nil"/>
              <w:left w:val="nil"/>
              <w:bottom w:val="single" w:sz="4" w:space="0" w:color="auto"/>
              <w:right w:val="single" w:sz="4" w:space="0" w:color="auto"/>
            </w:tcBorders>
            <w:vAlign w:val="center"/>
          </w:tcPr>
          <w:p w:rsidR="002E335F" w:rsidRDefault="002E335F" w:rsidP="009F3642">
            <w:pPr>
              <w:widowControl/>
              <w:jc w:val="left"/>
              <w:rPr>
                <w:color w:val="000000"/>
                <w:kern w:val="0"/>
                <w:sz w:val="20"/>
              </w:rPr>
            </w:pPr>
            <w:r>
              <w:rPr>
                <w:color w:val="000000"/>
                <w:kern w:val="0"/>
                <w:sz w:val="20"/>
              </w:rPr>
              <w:t>及时修复砌体边沟损坏部位，保持完好状态。排水沟截面标准，常年保持畅通、整洁。</w:t>
            </w:r>
          </w:p>
        </w:tc>
        <w:tc>
          <w:tcPr>
            <w:tcW w:w="851"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3</w:t>
            </w:r>
          </w:p>
        </w:tc>
        <w:tc>
          <w:tcPr>
            <w:tcW w:w="992"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0.2</w:t>
            </w:r>
          </w:p>
        </w:tc>
        <w:tc>
          <w:tcPr>
            <w:tcW w:w="850"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 xml:space="preserve">　</w:t>
            </w:r>
          </w:p>
        </w:tc>
        <w:tc>
          <w:tcPr>
            <w:tcW w:w="1049" w:type="dxa"/>
            <w:tcBorders>
              <w:top w:val="nil"/>
              <w:left w:val="nil"/>
              <w:bottom w:val="single" w:sz="4" w:space="0" w:color="auto"/>
              <w:right w:val="single" w:sz="4" w:space="0" w:color="auto"/>
            </w:tcBorders>
            <w:noWrap/>
            <w:vAlign w:val="center"/>
          </w:tcPr>
          <w:p w:rsidR="002E335F" w:rsidRDefault="002E335F" w:rsidP="009F3642">
            <w:pPr>
              <w:widowControl/>
              <w:jc w:val="left"/>
              <w:rPr>
                <w:color w:val="000000"/>
                <w:kern w:val="0"/>
                <w:sz w:val="22"/>
                <w:szCs w:val="22"/>
              </w:rPr>
            </w:pPr>
            <w:r>
              <w:rPr>
                <w:color w:val="000000"/>
                <w:kern w:val="0"/>
                <w:sz w:val="22"/>
                <w:szCs w:val="22"/>
              </w:rPr>
              <w:t xml:space="preserve">　</w:t>
            </w:r>
          </w:p>
        </w:tc>
      </w:tr>
      <w:tr w:rsidR="002E335F" w:rsidTr="009F3642">
        <w:trPr>
          <w:trHeight w:val="660"/>
          <w:jc w:val="center"/>
        </w:trPr>
        <w:tc>
          <w:tcPr>
            <w:tcW w:w="1153" w:type="dxa"/>
            <w:vMerge/>
            <w:tcBorders>
              <w:top w:val="nil"/>
              <w:left w:val="single" w:sz="4" w:space="0" w:color="auto"/>
              <w:bottom w:val="single" w:sz="4" w:space="0" w:color="000000"/>
              <w:right w:val="single" w:sz="4" w:space="0" w:color="auto"/>
            </w:tcBorders>
            <w:vAlign w:val="center"/>
          </w:tcPr>
          <w:p w:rsidR="002E335F" w:rsidRDefault="002E335F" w:rsidP="009F3642">
            <w:pPr>
              <w:widowControl/>
              <w:jc w:val="left"/>
              <w:rPr>
                <w:color w:val="000000"/>
                <w:kern w:val="0"/>
                <w:sz w:val="20"/>
              </w:rPr>
            </w:pPr>
          </w:p>
        </w:tc>
        <w:tc>
          <w:tcPr>
            <w:tcW w:w="1327"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0"/>
              </w:rPr>
            </w:pPr>
            <w:r>
              <w:rPr>
                <w:color w:val="000000"/>
                <w:kern w:val="0"/>
                <w:sz w:val="20"/>
              </w:rPr>
              <w:t>标牌</w:t>
            </w:r>
          </w:p>
        </w:tc>
        <w:tc>
          <w:tcPr>
            <w:tcW w:w="577"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10</w:t>
            </w:r>
          </w:p>
        </w:tc>
        <w:tc>
          <w:tcPr>
            <w:tcW w:w="3440" w:type="dxa"/>
            <w:tcBorders>
              <w:top w:val="nil"/>
              <w:left w:val="nil"/>
              <w:bottom w:val="single" w:sz="4" w:space="0" w:color="auto"/>
              <w:right w:val="single" w:sz="4" w:space="0" w:color="auto"/>
            </w:tcBorders>
            <w:vAlign w:val="center"/>
          </w:tcPr>
          <w:p w:rsidR="002E335F" w:rsidRDefault="002E335F" w:rsidP="009F3642">
            <w:pPr>
              <w:widowControl/>
              <w:jc w:val="left"/>
              <w:rPr>
                <w:color w:val="000000"/>
                <w:kern w:val="0"/>
                <w:sz w:val="20"/>
              </w:rPr>
            </w:pPr>
            <w:r>
              <w:rPr>
                <w:color w:val="000000"/>
                <w:kern w:val="0"/>
                <w:sz w:val="20"/>
              </w:rPr>
              <w:t>各类宣传、警示等标牌齐全，字迹清晰，表面清洁，标牌安装牢固、立柱直立无摇动。</w:t>
            </w:r>
          </w:p>
        </w:tc>
        <w:tc>
          <w:tcPr>
            <w:tcW w:w="851"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4</w:t>
            </w:r>
          </w:p>
        </w:tc>
        <w:tc>
          <w:tcPr>
            <w:tcW w:w="992"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0.2</w:t>
            </w:r>
          </w:p>
        </w:tc>
        <w:tc>
          <w:tcPr>
            <w:tcW w:w="850"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 xml:space="preserve">　</w:t>
            </w:r>
          </w:p>
        </w:tc>
        <w:tc>
          <w:tcPr>
            <w:tcW w:w="1049" w:type="dxa"/>
            <w:tcBorders>
              <w:top w:val="nil"/>
              <w:left w:val="nil"/>
              <w:bottom w:val="single" w:sz="4" w:space="0" w:color="auto"/>
              <w:right w:val="single" w:sz="4" w:space="0" w:color="auto"/>
            </w:tcBorders>
            <w:noWrap/>
            <w:vAlign w:val="center"/>
          </w:tcPr>
          <w:p w:rsidR="002E335F" w:rsidRDefault="002E335F" w:rsidP="009F3642">
            <w:pPr>
              <w:widowControl/>
              <w:jc w:val="left"/>
              <w:rPr>
                <w:color w:val="000000"/>
                <w:kern w:val="0"/>
                <w:sz w:val="22"/>
                <w:szCs w:val="22"/>
              </w:rPr>
            </w:pPr>
            <w:r>
              <w:rPr>
                <w:color w:val="000000"/>
                <w:kern w:val="0"/>
                <w:sz w:val="22"/>
                <w:szCs w:val="22"/>
              </w:rPr>
              <w:t xml:space="preserve">　</w:t>
            </w:r>
          </w:p>
        </w:tc>
      </w:tr>
      <w:tr w:rsidR="002E335F" w:rsidTr="009F3642">
        <w:trPr>
          <w:trHeight w:val="2070"/>
          <w:jc w:val="center"/>
        </w:trPr>
        <w:tc>
          <w:tcPr>
            <w:tcW w:w="1153" w:type="dxa"/>
            <w:vMerge/>
            <w:tcBorders>
              <w:top w:val="nil"/>
              <w:left w:val="single" w:sz="4" w:space="0" w:color="auto"/>
              <w:bottom w:val="single" w:sz="4" w:space="0" w:color="000000"/>
              <w:right w:val="single" w:sz="4" w:space="0" w:color="auto"/>
            </w:tcBorders>
            <w:vAlign w:val="center"/>
          </w:tcPr>
          <w:p w:rsidR="002E335F" w:rsidRDefault="002E335F" w:rsidP="009F3642">
            <w:pPr>
              <w:widowControl/>
              <w:jc w:val="left"/>
              <w:rPr>
                <w:color w:val="000000"/>
                <w:kern w:val="0"/>
                <w:sz w:val="20"/>
              </w:rPr>
            </w:pPr>
          </w:p>
        </w:tc>
        <w:tc>
          <w:tcPr>
            <w:tcW w:w="1327" w:type="dxa"/>
            <w:vMerge w:val="restart"/>
            <w:tcBorders>
              <w:top w:val="nil"/>
              <w:left w:val="single" w:sz="4" w:space="0" w:color="auto"/>
              <w:bottom w:val="single" w:sz="4" w:space="0" w:color="000000"/>
              <w:right w:val="single" w:sz="4" w:space="0" w:color="auto"/>
            </w:tcBorders>
            <w:vAlign w:val="center"/>
          </w:tcPr>
          <w:p w:rsidR="002E335F" w:rsidRDefault="002E335F" w:rsidP="009F3642">
            <w:pPr>
              <w:widowControl/>
              <w:jc w:val="center"/>
              <w:rPr>
                <w:color w:val="000000"/>
                <w:kern w:val="0"/>
                <w:sz w:val="20"/>
              </w:rPr>
            </w:pPr>
            <w:r>
              <w:rPr>
                <w:color w:val="000000"/>
                <w:kern w:val="0"/>
                <w:sz w:val="20"/>
              </w:rPr>
              <w:t>公共设施</w:t>
            </w:r>
          </w:p>
        </w:tc>
        <w:tc>
          <w:tcPr>
            <w:tcW w:w="577"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11</w:t>
            </w:r>
          </w:p>
        </w:tc>
        <w:tc>
          <w:tcPr>
            <w:tcW w:w="3440" w:type="dxa"/>
            <w:tcBorders>
              <w:top w:val="nil"/>
              <w:left w:val="nil"/>
              <w:bottom w:val="single" w:sz="4" w:space="0" w:color="auto"/>
              <w:right w:val="single" w:sz="4" w:space="0" w:color="auto"/>
            </w:tcBorders>
            <w:vAlign w:val="center"/>
          </w:tcPr>
          <w:p w:rsidR="002E335F" w:rsidRDefault="002E335F" w:rsidP="009F3642">
            <w:pPr>
              <w:widowControl/>
              <w:jc w:val="left"/>
              <w:rPr>
                <w:color w:val="000000"/>
                <w:kern w:val="0"/>
                <w:sz w:val="20"/>
              </w:rPr>
            </w:pPr>
            <w:r>
              <w:rPr>
                <w:color w:val="000000"/>
                <w:kern w:val="0"/>
                <w:sz w:val="20"/>
              </w:rPr>
              <w:t>集镇区域：</w:t>
            </w:r>
            <w:r>
              <w:rPr>
                <w:color w:val="000000"/>
                <w:kern w:val="0"/>
                <w:sz w:val="20"/>
              </w:rPr>
              <w:t xml:space="preserve">                                                           </w:t>
            </w:r>
            <w:r>
              <w:rPr>
                <w:color w:val="000000"/>
                <w:kern w:val="0"/>
                <w:sz w:val="20"/>
              </w:rPr>
              <w:t>垃圾桶桶体外表保持干净清洁；</w:t>
            </w:r>
            <w:r>
              <w:rPr>
                <w:color w:val="000000"/>
                <w:kern w:val="0"/>
                <w:sz w:val="20"/>
              </w:rPr>
              <w:t xml:space="preserve">                                            </w:t>
            </w:r>
            <w:r>
              <w:rPr>
                <w:color w:val="000000"/>
                <w:kern w:val="0"/>
                <w:sz w:val="20"/>
              </w:rPr>
              <w:t>废物箱箱门整洁无缺损，门关好，垃圾不外溢；</w:t>
            </w:r>
            <w:r>
              <w:rPr>
                <w:color w:val="000000"/>
                <w:kern w:val="0"/>
                <w:sz w:val="20"/>
              </w:rPr>
              <w:t xml:space="preserve">                                                              </w:t>
            </w:r>
            <w:r>
              <w:rPr>
                <w:color w:val="000000"/>
                <w:kern w:val="0"/>
                <w:sz w:val="20"/>
              </w:rPr>
              <w:t>废物箱箱体外无污渍，标识清晰；</w:t>
            </w:r>
            <w:r>
              <w:rPr>
                <w:color w:val="000000"/>
                <w:kern w:val="0"/>
                <w:sz w:val="20"/>
              </w:rPr>
              <w:t xml:space="preserve">                                 </w:t>
            </w:r>
            <w:r>
              <w:rPr>
                <w:color w:val="000000"/>
                <w:kern w:val="0"/>
                <w:sz w:val="20"/>
              </w:rPr>
              <w:t>废物箱与周围地坪保持整洁；</w:t>
            </w:r>
            <w:r>
              <w:rPr>
                <w:color w:val="000000"/>
                <w:kern w:val="0"/>
                <w:sz w:val="20"/>
              </w:rPr>
              <w:t xml:space="preserve">                                                 </w:t>
            </w:r>
            <w:r>
              <w:rPr>
                <w:color w:val="000000"/>
                <w:kern w:val="0"/>
                <w:sz w:val="20"/>
              </w:rPr>
              <w:t>垃圾倾倒后应将垃圾收集容器复位，摆放整齐，无洒落，容器内无留存垃圾及污水；</w:t>
            </w:r>
            <w:r>
              <w:rPr>
                <w:color w:val="000000"/>
                <w:kern w:val="0"/>
                <w:sz w:val="20"/>
              </w:rPr>
              <w:t xml:space="preserve">                                                            </w:t>
            </w:r>
            <w:r>
              <w:rPr>
                <w:color w:val="000000"/>
                <w:kern w:val="0"/>
                <w:sz w:val="20"/>
              </w:rPr>
              <w:t>废物箱内垃圾分类收运，不混装混运。</w:t>
            </w:r>
          </w:p>
        </w:tc>
        <w:tc>
          <w:tcPr>
            <w:tcW w:w="851"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2</w:t>
            </w:r>
          </w:p>
        </w:tc>
        <w:tc>
          <w:tcPr>
            <w:tcW w:w="992"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0.1</w:t>
            </w:r>
          </w:p>
        </w:tc>
        <w:tc>
          <w:tcPr>
            <w:tcW w:w="850"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 xml:space="preserve">　</w:t>
            </w:r>
          </w:p>
        </w:tc>
        <w:tc>
          <w:tcPr>
            <w:tcW w:w="1049" w:type="dxa"/>
            <w:tcBorders>
              <w:top w:val="nil"/>
              <w:left w:val="nil"/>
              <w:bottom w:val="single" w:sz="4" w:space="0" w:color="auto"/>
              <w:right w:val="single" w:sz="4" w:space="0" w:color="auto"/>
            </w:tcBorders>
            <w:noWrap/>
            <w:vAlign w:val="center"/>
          </w:tcPr>
          <w:p w:rsidR="002E335F" w:rsidRDefault="002E335F" w:rsidP="009F3642">
            <w:pPr>
              <w:widowControl/>
              <w:jc w:val="left"/>
              <w:rPr>
                <w:color w:val="000000"/>
                <w:kern w:val="0"/>
                <w:sz w:val="22"/>
                <w:szCs w:val="22"/>
              </w:rPr>
            </w:pPr>
            <w:r>
              <w:rPr>
                <w:color w:val="000000"/>
                <w:kern w:val="0"/>
                <w:sz w:val="22"/>
                <w:szCs w:val="22"/>
              </w:rPr>
              <w:t xml:space="preserve">　</w:t>
            </w:r>
          </w:p>
        </w:tc>
      </w:tr>
      <w:tr w:rsidR="002E335F" w:rsidTr="009F3642">
        <w:trPr>
          <w:trHeight w:val="495"/>
          <w:jc w:val="center"/>
        </w:trPr>
        <w:tc>
          <w:tcPr>
            <w:tcW w:w="1153" w:type="dxa"/>
            <w:vMerge/>
            <w:tcBorders>
              <w:top w:val="nil"/>
              <w:left w:val="single" w:sz="4" w:space="0" w:color="auto"/>
              <w:bottom w:val="single" w:sz="4" w:space="0" w:color="000000"/>
              <w:right w:val="single" w:sz="4" w:space="0" w:color="auto"/>
            </w:tcBorders>
            <w:vAlign w:val="center"/>
          </w:tcPr>
          <w:p w:rsidR="002E335F" w:rsidRDefault="002E335F" w:rsidP="009F3642">
            <w:pPr>
              <w:widowControl/>
              <w:jc w:val="left"/>
              <w:rPr>
                <w:color w:val="000000"/>
                <w:kern w:val="0"/>
                <w:sz w:val="20"/>
              </w:rPr>
            </w:pPr>
          </w:p>
        </w:tc>
        <w:tc>
          <w:tcPr>
            <w:tcW w:w="1327" w:type="dxa"/>
            <w:vMerge/>
            <w:tcBorders>
              <w:top w:val="nil"/>
              <w:left w:val="single" w:sz="4" w:space="0" w:color="auto"/>
              <w:bottom w:val="single" w:sz="4" w:space="0" w:color="000000"/>
              <w:right w:val="single" w:sz="4" w:space="0" w:color="auto"/>
            </w:tcBorders>
            <w:vAlign w:val="center"/>
          </w:tcPr>
          <w:p w:rsidR="002E335F" w:rsidRDefault="002E335F" w:rsidP="009F3642">
            <w:pPr>
              <w:widowControl/>
              <w:jc w:val="left"/>
              <w:rPr>
                <w:color w:val="000000"/>
                <w:kern w:val="0"/>
                <w:sz w:val="20"/>
              </w:rPr>
            </w:pPr>
          </w:p>
        </w:tc>
        <w:tc>
          <w:tcPr>
            <w:tcW w:w="577"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12</w:t>
            </w:r>
          </w:p>
        </w:tc>
        <w:tc>
          <w:tcPr>
            <w:tcW w:w="3440" w:type="dxa"/>
            <w:tcBorders>
              <w:top w:val="nil"/>
              <w:left w:val="nil"/>
              <w:bottom w:val="single" w:sz="4" w:space="0" w:color="auto"/>
              <w:right w:val="single" w:sz="4" w:space="0" w:color="auto"/>
            </w:tcBorders>
            <w:vAlign w:val="center"/>
          </w:tcPr>
          <w:p w:rsidR="002E335F" w:rsidRDefault="002E335F" w:rsidP="009F3642">
            <w:pPr>
              <w:widowControl/>
              <w:jc w:val="left"/>
              <w:rPr>
                <w:color w:val="000000"/>
                <w:kern w:val="0"/>
                <w:sz w:val="20"/>
              </w:rPr>
            </w:pPr>
            <w:r>
              <w:rPr>
                <w:color w:val="000000"/>
                <w:kern w:val="0"/>
                <w:sz w:val="20"/>
              </w:rPr>
              <w:t>要保持公园及广场环境优美整洁，公共设施完善。</w:t>
            </w:r>
          </w:p>
        </w:tc>
        <w:tc>
          <w:tcPr>
            <w:tcW w:w="851"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2</w:t>
            </w:r>
          </w:p>
        </w:tc>
        <w:tc>
          <w:tcPr>
            <w:tcW w:w="992"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0.2</w:t>
            </w:r>
          </w:p>
        </w:tc>
        <w:tc>
          <w:tcPr>
            <w:tcW w:w="850"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 xml:space="preserve">　</w:t>
            </w:r>
          </w:p>
        </w:tc>
        <w:tc>
          <w:tcPr>
            <w:tcW w:w="1049" w:type="dxa"/>
            <w:tcBorders>
              <w:top w:val="nil"/>
              <w:left w:val="nil"/>
              <w:bottom w:val="single" w:sz="4" w:space="0" w:color="auto"/>
              <w:right w:val="single" w:sz="4" w:space="0" w:color="auto"/>
            </w:tcBorders>
            <w:noWrap/>
            <w:vAlign w:val="center"/>
          </w:tcPr>
          <w:p w:rsidR="002E335F" w:rsidRDefault="002E335F" w:rsidP="009F3642">
            <w:pPr>
              <w:widowControl/>
              <w:jc w:val="left"/>
              <w:rPr>
                <w:color w:val="000000"/>
                <w:kern w:val="0"/>
                <w:sz w:val="22"/>
                <w:szCs w:val="22"/>
              </w:rPr>
            </w:pPr>
            <w:r>
              <w:rPr>
                <w:color w:val="000000"/>
                <w:kern w:val="0"/>
                <w:sz w:val="22"/>
                <w:szCs w:val="22"/>
              </w:rPr>
              <w:t xml:space="preserve">　</w:t>
            </w:r>
          </w:p>
        </w:tc>
      </w:tr>
      <w:tr w:rsidR="002E335F" w:rsidTr="009F3642">
        <w:trPr>
          <w:trHeight w:val="885"/>
          <w:jc w:val="center"/>
        </w:trPr>
        <w:tc>
          <w:tcPr>
            <w:tcW w:w="1153" w:type="dxa"/>
            <w:vMerge/>
            <w:tcBorders>
              <w:top w:val="nil"/>
              <w:left w:val="single" w:sz="4" w:space="0" w:color="auto"/>
              <w:bottom w:val="single" w:sz="4" w:space="0" w:color="000000"/>
              <w:right w:val="single" w:sz="4" w:space="0" w:color="auto"/>
            </w:tcBorders>
            <w:vAlign w:val="center"/>
          </w:tcPr>
          <w:p w:rsidR="002E335F" w:rsidRDefault="002E335F" w:rsidP="009F3642">
            <w:pPr>
              <w:widowControl/>
              <w:jc w:val="left"/>
              <w:rPr>
                <w:color w:val="000000"/>
                <w:kern w:val="0"/>
                <w:sz w:val="20"/>
              </w:rPr>
            </w:pPr>
          </w:p>
        </w:tc>
        <w:tc>
          <w:tcPr>
            <w:tcW w:w="1327"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0"/>
              </w:rPr>
            </w:pPr>
            <w:r>
              <w:rPr>
                <w:color w:val="000000"/>
                <w:kern w:val="0"/>
                <w:sz w:val="20"/>
              </w:rPr>
              <w:t>集镇道路绿化及组团绿化</w:t>
            </w:r>
          </w:p>
        </w:tc>
        <w:tc>
          <w:tcPr>
            <w:tcW w:w="577"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13</w:t>
            </w:r>
          </w:p>
        </w:tc>
        <w:tc>
          <w:tcPr>
            <w:tcW w:w="3440" w:type="dxa"/>
            <w:tcBorders>
              <w:top w:val="nil"/>
              <w:left w:val="nil"/>
              <w:bottom w:val="single" w:sz="4" w:space="0" w:color="auto"/>
              <w:right w:val="single" w:sz="4" w:space="0" w:color="auto"/>
            </w:tcBorders>
            <w:vAlign w:val="center"/>
          </w:tcPr>
          <w:p w:rsidR="002E335F" w:rsidRDefault="002E335F" w:rsidP="009F3642">
            <w:pPr>
              <w:widowControl/>
              <w:jc w:val="left"/>
              <w:rPr>
                <w:color w:val="000000"/>
                <w:kern w:val="0"/>
                <w:sz w:val="20"/>
              </w:rPr>
            </w:pPr>
            <w:r>
              <w:rPr>
                <w:color w:val="000000"/>
                <w:kern w:val="0"/>
                <w:sz w:val="20"/>
              </w:rPr>
              <w:t>及时修复缺损绿化，无占绿、毁绿现象；草坪、乔木、灌木等植物，无霉污、病枝、虫害等现象；修剪合理、规范，无缺肥、缺水、枯死等现象；庭院绿化美观。</w:t>
            </w:r>
          </w:p>
        </w:tc>
        <w:tc>
          <w:tcPr>
            <w:tcW w:w="851"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6</w:t>
            </w:r>
          </w:p>
        </w:tc>
        <w:tc>
          <w:tcPr>
            <w:tcW w:w="992"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0.5</w:t>
            </w:r>
          </w:p>
        </w:tc>
        <w:tc>
          <w:tcPr>
            <w:tcW w:w="850"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 xml:space="preserve">　</w:t>
            </w:r>
          </w:p>
        </w:tc>
        <w:tc>
          <w:tcPr>
            <w:tcW w:w="1049" w:type="dxa"/>
            <w:tcBorders>
              <w:top w:val="nil"/>
              <w:left w:val="nil"/>
              <w:bottom w:val="single" w:sz="4" w:space="0" w:color="auto"/>
              <w:right w:val="single" w:sz="4" w:space="0" w:color="auto"/>
            </w:tcBorders>
            <w:noWrap/>
            <w:vAlign w:val="center"/>
          </w:tcPr>
          <w:p w:rsidR="002E335F" w:rsidRDefault="002E335F" w:rsidP="009F3642">
            <w:pPr>
              <w:widowControl/>
              <w:jc w:val="left"/>
              <w:rPr>
                <w:color w:val="000000"/>
                <w:kern w:val="0"/>
                <w:sz w:val="22"/>
                <w:szCs w:val="22"/>
              </w:rPr>
            </w:pPr>
            <w:r>
              <w:rPr>
                <w:color w:val="000000"/>
                <w:kern w:val="0"/>
                <w:sz w:val="22"/>
                <w:szCs w:val="22"/>
              </w:rPr>
              <w:t xml:space="preserve">　</w:t>
            </w:r>
          </w:p>
        </w:tc>
      </w:tr>
      <w:tr w:rsidR="002E335F" w:rsidTr="009F3642">
        <w:trPr>
          <w:trHeight w:val="495"/>
          <w:jc w:val="center"/>
        </w:trPr>
        <w:tc>
          <w:tcPr>
            <w:tcW w:w="1153" w:type="dxa"/>
            <w:vMerge/>
            <w:tcBorders>
              <w:top w:val="nil"/>
              <w:left w:val="single" w:sz="4" w:space="0" w:color="auto"/>
              <w:bottom w:val="single" w:sz="4" w:space="0" w:color="000000"/>
              <w:right w:val="single" w:sz="4" w:space="0" w:color="auto"/>
            </w:tcBorders>
            <w:vAlign w:val="center"/>
          </w:tcPr>
          <w:p w:rsidR="002E335F" w:rsidRDefault="002E335F" w:rsidP="009F3642">
            <w:pPr>
              <w:widowControl/>
              <w:jc w:val="left"/>
              <w:rPr>
                <w:color w:val="000000"/>
                <w:kern w:val="0"/>
                <w:sz w:val="20"/>
              </w:rPr>
            </w:pPr>
          </w:p>
        </w:tc>
        <w:tc>
          <w:tcPr>
            <w:tcW w:w="1327" w:type="dxa"/>
            <w:vMerge w:val="restart"/>
            <w:tcBorders>
              <w:top w:val="nil"/>
              <w:left w:val="single" w:sz="4" w:space="0" w:color="auto"/>
              <w:bottom w:val="single" w:sz="4" w:space="0" w:color="000000"/>
              <w:right w:val="single" w:sz="4" w:space="0" w:color="auto"/>
            </w:tcBorders>
            <w:vAlign w:val="center"/>
          </w:tcPr>
          <w:p w:rsidR="002E335F" w:rsidRDefault="002E335F" w:rsidP="009F3642">
            <w:pPr>
              <w:widowControl/>
              <w:jc w:val="center"/>
              <w:rPr>
                <w:color w:val="000000"/>
                <w:kern w:val="0"/>
                <w:sz w:val="20"/>
              </w:rPr>
            </w:pPr>
            <w:r>
              <w:rPr>
                <w:color w:val="000000"/>
                <w:kern w:val="0"/>
                <w:sz w:val="20"/>
              </w:rPr>
              <w:t>清扫保洁</w:t>
            </w:r>
          </w:p>
        </w:tc>
        <w:tc>
          <w:tcPr>
            <w:tcW w:w="577"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14</w:t>
            </w:r>
          </w:p>
        </w:tc>
        <w:tc>
          <w:tcPr>
            <w:tcW w:w="3440" w:type="dxa"/>
            <w:tcBorders>
              <w:top w:val="nil"/>
              <w:left w:val="nil"/>
              <w:bottom w:val="single" w:sz="4" w:space="0" w:color="auto"/>
              <w:right w:val="single" w:sz="4" w:space="0" w:color="auto"/>
            </w:tcBorders>
            <w:vAlign w:val="center"/>
          </w:tcPr>
          <w:p w:rsidR="002E335F" w:rsidRDefault="002E335F" w:rsidP="009F3642">
            <w:pPr>
              <w:widowControl/>
              <w:jc w:val="left"/>
              <w:rPr>
                <w:color w:val="000000"/>
                <w:kern w:val="0"/>
                <w:sz w:val="20"/>
              </w:rPr>
            </w:pPr>
            <w:r>
              <w:rPr>
                <w:color w:val="000000"/>
                <w:kern w:val="0"/>
                <w:sz w:val="20"/>
              </w:rPr>
              <w:t>按合同清扫要求的方式、次数进行清扫，达到要求得满分。</w:t>
            </w:r>
          </w:p>
        </w:tc>
        <w:tc>
          <w:tcPr>
            <w:tcW w:w="851"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6</w:t>
            </w:r>
          </w:p>
        </w:tc>
        <w:tc>
          <w:tcPr>
            <w:tcW w:w="992"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0.5</w:t>
            </w:r>
          </w:p>
        </w:tc>
        <w:tc>
          <w:tcPr>
            <w:tcW w:w="850"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 xml:space="preserve">　</w:t>
            </w:r>
          </w:p>
        </w:tc>
        <w:tc>
          <w:tcPr>
            <w:tcW w:w="1049" w:type="dxa"/>
            <w:tcBorders>
              <w:top w:val="nil"/>
              <w:left w:val="nil"/>
              <w:bottom w:val="single" w:sz="4" w:space="0" w:color="auto"/>
              <w:right w:val="single" w:sz="4" w:space="0" w:color="auto"/>
            </w:tcBorders>
            <w:noWrap/>
            <w:vAlign w:val="center"/>
          </w:tcPr>
          <w:p w:rsidR="002E335F" w:rsidRDefault="002E335F" w:rsidP="009F3642">
            <w:pPr>
              <w:widowControl/>
              <w:jc w:val="left"/>
              <w:rPr>
                <w:color w:val="000000"/>
                <w:kern w:val="0"/>
                <w:sz w:val="22"/>
                <w:szCs w:val="22"/>
              </w:rPr>
            </w:pPr>
            <w:r>
              <w:rPr>
                <w:color w:val="000000"/>
                <w:kern w:val="0"/>
                <w:sz w:val="22"/>
                <w:szCs w:val="22"/>
              </w:rPr>
              <w:t xml:space="preserve">　</w:t>
            </w:r>
          </w:p>
        </w:tc>
      </w:tr>
      <w:tr w:rsidR="002E335F" w:rsidTr="009F3642">
        <w:trPr>
          <w:trHeight w:val="870"/>
          <w:jc w:val="center"/>
        </w:trPr>
        <w:tc>
          <w:tcPr>
            <w:tcW w:w="1153" w:type="dxa"/>
            <w:vMerge/>
            <w:tcBorders>
              <w:top w:val="nil"/>
              <w:left w:val="single" w:sz="4" w:space="0" w:color="auto"/>
              <w:bottom w:val="single" w:sz="4" w:space="0" w:color="000000"/>
              <w:right w:val="single" w:sz="4" w:space="0" w:color="auto"/>
            </w:tcBorders>
            <w:vAlign w:val="center"/>
          </w:tcPr>
          <w:p w:rsidR="002E335F" w:rsidRDefault="002E335F" w:rsidP="009F3642">
            <w:pPr>
              <w:widowControl/>
              <w:jc w:val="left"/>
              <w:rPr>
                <w:color w:val="000000"/>
                <w:kern w:val="0"/>
                <w:sz w:val="20"/>
              </w:rPr>
            </w:pPr>
          </w:p>
        </w:tc>
        <w:tc>
          <w:tcPr>
            <w:tcW w:w="1327" w:type="dxa"/>
            <w:vMerge/>
            <w:tcBorders>
              <w:top w:val="nil"/>
              <w:left w:val="single" w:sz="4" w:space="0" w:color="auto"/>
              <w:bottom w:val="single" w:sz="4" w:space="0" w:color="000000"/>
              <w:right w:val="single" w:sz="4" w:space="0" w:color="auto"/>
            </w:tcBorders>
            <w:vAlign w:val="center"/>
          </w:tcPr>
          <w:p w:rsidR="002E335F" w:rsidRDefault="002E335F" w:rsidP="009F3642">
            <w:pPr>
              <w:widowControl/>
              <w:jc w:val="left"/>
              <w:rPr>
                <w:color w:val="000000"/>
                <w:kern w:val="0"/>
                <w:sz w:val="20"/>
              </w:rPr>
            </w:pPr>
          </w:p>
        </w:tc>
        <w:tc>
          <w:tcPr>
            <w:tcW w:w="577"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15</w:t>
            </w:r>
          </w:p>
        </w:tc>
        <w:tc>
          <w:tcPr>
            <w:tcW w:w="3440" w:type="dxa"/>
            <w:tcBorders>
              <w:top w:val="nil"/>
              <w:left w:val="nil"/>
              <w:bottom w:val="single" w:sz="4" w:space="0" w:color="auto"/>
              <w:right w:val="single" w:sz="4" w:space="0" w:color="auto"/>
            </w:tcBorders>
            <w:vAlign w:val="center"/>
          </w:tcPr>
          <w:p w:rsidR="002E335F" w:rsidRDefault="002E335F" w:rsidP="009F3642">
            <w:pPr>
              <w:widowControl/>
              <w:jc w:val="left"/>
              <w:rPr>
                <w:color w:val="000000"/>
                <w:kern w:val="0"/>
                <w:sz w:val="20"/>
              </w:rPr>
            </w:pPr>
            <w:r>
              <w:rPr>
                <w:color w:val="000000"/>
                <w:kern w:val="0"/>
                <w:sz w:val="20"/>
              </w:rPr>
              <w:t>按照合同要求进行垃圾清运，不产生暴露垃圾，路面无各类废弃物；路面无痰迹、粪便、污水、污物、大面积泥钉等；人行道侧石、行道树树穴内等无各类废弃物；垃圾滞留时间少于</w:t>
            </w:r>
            <w:r>
              <w:rPr>
                <w:color w:val="000000"/>
                <w:kern w:val="0"/>
                <w:sz w:val="20"/>
              </w:rPr>
              <w:t>20</w:t>
            </w:r>
            <w:r>
              <w:rPr>
                <w:color w:val="000000"/>
                <w:kern w:val="0"/>
                <w:sz w:val="20"/>
              </w:rPr>
              <w:t>分钟；</w:t>
            </w:r>
          </w:p>
        </w:tc>
        <w:tc>
          <w:tcPr>
            <w:tcW w:w="851"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5</w:t>
            </w:r>
          </w:p>
        </w:tc>
        <w:tc>
          <w:tcPr>
            <w:tcW w:w="992"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0.5</w:t>
            </w:r>
          </w:p>
        </w:tc>
        <w:tc>
          <w:tcPr>
            <w:tcW w:w="850"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 xml:space="preserve">　</w:t>
            </w:r>
          </w:p>
        </w:tc>
        <w:tc>
          <w:tcPr>
            <w:tcW w:w="1049" w:type="dxa"/>
            <w:tcBorders>
              <w:top w:val="nil"/>
              <w:left w:val="nil"/>
              <w:bottom w:val="single" w:sz="4" w:space="0" w:color="auto"/>
              <w:right w:val="single" w:sz="4" w:space="0" w:color="auto"/>
            </w:tcBorders>
            <w:noWrap/>
            <w:vAlign w:val="center"/>
          </w:tcPr>
          <w:p w:rsidR="002E335F" w:rsidRDefault="002E335F" w:rsidP="009F3642">
            <w:pPr>
              <w:widowControl/>
              <w:jc w:val="left"/>
              <w:rPr>
                <w:color w:val="000000"/>
                <w:kern w:val="0"/>
                <w:sz w:val="22"/>
                <w:szCs w:val="22"/>
              </w:rPr>
            </w:pPr>
            <w:r>
              <w:rPr>
                <w:color w:val="000000"/>
                <w:kern w:val="0"/>
                <w:sz w:val="22"/>
                <w:szCs w:val="22"/>
              </w:rPr>
              <w:t xml:space="preserve">　</w:t>
            </w:r>
          </w:p>
        </w:tc>
      </w:tr>
      <w:tr w:rsidR="002E335F" w:rsidTr="009F3642">
        <w:trPr>
          <w:trHeight w:val="450"/>
          <w:jc w:val="center"/>
        </w:trPr>
        <w:tc>
          <w:tcPr>
            <w:tcW w:w="1153" w:type="dxa"/>
            <w:vMerge/>
            <w:tcBorders>
              <w:top w:val="nil"/>
              <w:left w:val="single" w:sz="4" w:space="0" w:color="auto"/>
              <w:bottom w:val="single" w:sz="4" w:space="0" w:color="000000"/>
              <w:right w:val="single" w:sz="4" w:space="0" w:color="auto"/>
            </w:tcBorders>
            <w:vAlign w:val="center"/>
          </w:tcPr>
          <w:p w:rsidR="002E335F" w:rsidRDefault="002E335F" w:rsidP="009F3642">
            <w:pPr>
              <w:widowControl/>
              <w:jc w:val="left"/>
              <w:rPr>
                <w:color w:val="000000"/>
                <w:kern w:val="0"/>
                <w:sz w:val="20"/>
              </w:rPr>
            </w:pPr>
          </w:p>
        </w:tc>
        <w:tc>
          <w:tcPr>
            <w:tcW w:w="1327" w:type="dxa"/>
            <w:vMerge/>
            <w:tcBorders>
              <w:top w:val="nil"/>
              <w:left w:val="single" w:sz="4" w:space="0" w:color="auto"/>
              <w:bottom w:val="single" w:sz="4" w:space="0" w:color="000000"/>
              <w:right w:val="single" w:sz="4" w:space="0" w:color="auto"/>
            </w:tcBorders>
            <w:vAlign w:val="center"/>
          </w:tcPr>
          <w:p w:rsidR="002E335F" w:rsidRDefault="002E335F" w:rsidP="009F3642">
            <w:pPr>
              <w:widowControl/>
              <w:jc w:val="left"/>
              <w:rPr>
                <w:color w:val="000000"/>
                <w:kern w:val="0"/>
                <w:sz w:val="20"/>
              </w:rPr>
            </w:pPr>
          </w:p>
        </w:tc>
        <w:tc>
          <w:tcPr>
            <w:tcW w:w="577"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16</w:t>
            </w:r>
          </w:p>
        </w:tc>
        <w:tc>
          <w:tcPr>
            <w:tcW w:w="3440" w:type="dxa"/>
            <w:tcBorders>
              <w:top w:val="nil"/>
              <w:left w:val="nil"/>
              <w:bottom w:val="single" w:sz="4" w:space="0" w:color="auto"/>
              <w:right w:val="single" w:sz="4" w:space="0" w:color="auto"/>
            </w:tcBorders>
            <w:vAlign w:val="center"/>
          </w:tcPr>
          <w:p w:rsidR="002E335F" w:rsidRDefault="002E335F" w:rsidP="009F3642">
            <w:pPr>
              <w:widowControl/>
              <w:jc w:val="left"/>
              <w:rPr>
                <w:color w:val="000000"/>
                <w:kern w:val="0"/>
                <w:sz w:val="20"/>
              </w:rPr>
            </w:pPr>
            <w:r>
              <w:rPr>
                <w:color w:val="000000"/>
                <w:kern w:val="0"/>
                <w:sz w:val="20"/>
              </w:rPr>
              <w:t>集镇区域附属设施无乱涂写、乱招贴、乱刻画等；</w:t>
            </w:r>
          </w:p>
        </w:tc>
        <w:tc>
          <w:tcPr>
            <w:tcW w:w="851"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1</w:t>
            </w:r>
          </w:p>
        </w:tc>
        <w:tc>
          <w:tcPr>
            <w:tcW w:w="992"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0.2</w:t>
            </w:r>
          </w:p>
        </w:tc>
        <w:tc>
          <w:tcPr>
            <w:tcW w:w="850"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 xml:space="preserve">　</w:t>
            </w:r>
          </w:p>
        </w:tc>
        <w:tc>
          <w:tcPr>
            <w:tcW w:w="1049" w:type="dxa"/>
            <w:tcBorders>
              <w:top w:val="nil"/>
              <w:left w:val="nil"/>
              <w:bottom w:val="single" w:sz="4" w:space="0" w:color="auto"/>
              <w:right w:val="single" w:sz="4" w:space="0" w:color="auto"/>
            </w:tcBorders>
            <w:noWrap/>
            <w:vAlign w:val="center"/>
          </w:tcPr>
          <w:p w:rsidR="002E335F" w:rsidRDefault="002E335F" w:rsidP="009F3642">
            <w:pPr>
              <w:widowControl/>
              <w:jc w:val="left"/>
              <w:rPr>
                <w:color w:val="000000"/>
                <w:kern w:val="0"/>
                <w:sz w:val="22"/>
                <w:szCs w:val="22"/>
              </w:rPr>
            </w:pPr>
            <w:r>
              <w:rPr>
                <w:color w:val="000000"/>
                <w:kern w:val="0"/>
                <w:sz w:val="22"/>
                <w:szCs w:val="22"/>
              </w:rPr>
              <w:t xml:space="preserve">　</w:t>
            </w:r>
          </w:p>
        </w:tc>
      </w:tr>
      <w:tr w:rsidR="002E335F" w:rsidTr="009F3642">
        <w:trPr>
          <w:trHeight w:val="660"/>
          <w:jc w:val="center"/>
        </w:trPr>
        <w:tc>
          <w:tcPr>
            <w:tcW w:w="1153" w:type="dxa"/>
            <w:vMerge/>
            <w:tcBorders>
              <w:top w:val="nil"/>
              <w:left w:val="single" w:sz="4" w:space="0" w:color="auto"/>
              <w:bottom w:val="single" w:sz="4" w:space="0" w:color="000000"/>
              <w:right w:val="single" w:sz="4" w:space="0" w:color="auto"/>
            </w:tcBorders>
            <w:vAlign w:val="center"/>
          </w:tcPr>
          <w:p w:rsidR="002E335F" w:rsidRDefault="002E335F" w:rsidP="009F3642">
            <w:pPr>
              <w:widowControl/>
              <w:jc w:val="left"/>
              <w:rPr>
                <w:color w:val="000000"/>
                <w:kern w:val="0"/>
                <w:sz w:val="20"/>
              </w:rPr>
            </w:pPr>
          </w:p>
        </w:tc>
        <w:tc>
          <w:tcPr>
            <w:tcW w:w="1327"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0"/>
              </w:rPr>
            </w:pPr>
            <w:r>
              <w:rPr>
                <w:color w:val="000000"/>
                <w:kern w:val="0"/>
                <w:sz w:val="20"/>
              </w:rPr>
              <w:t>网格工单处置</w:t>
            </w:r>
          </w:p>
        </w:tc>
        <w:tc>
          <w:tcPr>
            <w:tcW w:w="577"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17</w:t>
            </w:r>
          </w:p>
        </w:tc>
        <w:tc>
          <w:tcPr>
            <w:tcW w:w="3440" w:type="dxa"/>
            <w:tcBorders>
              <w:top w:val="nil"/>
              <w:left w:val="nil"/>
              <w:bottom w:val="single" w:sz="4" w:space="0" w:color="auto"/>
              <w:right w:val="single" w:sz="4" w:space="0" w:color="auto"/>
            </w:tcBorders>
            <w:vAlign w:val="center"/>
          </w:tcPr>
          <w:p w:rsidR="002E335F" w:rsidRDefault="002E335F" w:rsidP="009F3642">
            <w:pPr>
              <w:widowControl/>
              <w:jc w:val="left"/>
              <w:rPr>
                <w:color w:val="000000"/>
                <w:kern w:val="0"/>
                <w:sz w:val="20"/>
              </w:rPr>
            </w:pPr>
            <w:r>
              <w:rPr>
                <w:color w:val="000000"/>
                <w:kern w:val="0"/>
                <w:sz w:val="20"/>
              </w:rPr>
              <w:t>按照合同内网格工单需按处置时效及时进行处理。</w:t>
            </w:r>
          </w:p>
        </w:tc>
        <w:tc>
          <w:tcPr>
            <w:tcW w:w="851"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6</w:t>
            </w:r>
          </w:p>
        </w:tc>
        <w:tc>
          <w:tcPr>
            <w:tcW w:w="992"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0.5</w:t>
            </w:r>
          </w:p>
        </w:tc>
        <w:tc>
          <w:tcPr>
            <w:tcW w:w="850"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 xml:space="preserve">　</w:t>
            </w:r>
          </w:p>
        </w:tc>
        <w:tc>
          <w:tcPr>
            <w:tcW w:w="1049" w:type="dxa"/>
            <w:tcBorders>
              <w:top w:val="nil"/>
              <w:left w:val="nil"/>
              <w:bottom w:val="single" w:sz="4" w:space="0" w:color="auto"/>
              <w:right w:val="single" w:sz="4" w:space="0" w:color="auto"/>
            </w:tcBorders>
            <w:noWrap/>
            <w:vAlign w:val="center"/>
          </w:tcPr>
          <w:p w:rsidR="002E335F" w:rsidRDefault="002E335F" w:rsidP="009F3642">
            <w:pPr>
              <w:widowControl/>
              <w:jc w:val="left"/>
              <w:rPr>
                <w:color w:val="000000"/>
                <w:kern w:val="0"/>
                <w:sz w:val="22"/>
                <w:szCs w:val="22"/>
              </w:rPr>
            </w:pPr>
            <w:r>
              <w:rPr>
                <w:color w:val="000000"/>
                <w:kern w:val="0"/>
                <w:sz w:val="22"/>
                <w:szCs w:val="22"/>
              </w:rPr>
              <w:t xml:space="preserve">　</w:t>
            </w:r>
          </w:p>
        </w:tc>
      </w:tr>
      <w:tr w:rsidR="002E335F" w:rsidTr="009F3642">
        <w:trPr>
          <w:trHeight w:val="780"/>
          <w:jc w:val="center"/>
        </w:trPr>
        <w:tc>
          <w:tcPr>
            <w:tcW w:w="1153" w:type="dxa"/>
            <w:vMerge w:val="restart"/>
            <w:tcBorders>
              <w:top w:val="nil"/>
              <w:left w:val="single" w:sz="4" w:space="0" w:color="auto"/>
              <w:bottom w:val="single" w:sz="4" w:space="0" w:color="000000"/>
              <w:right w:val="single" w:sz="4" w:space="0" w:color="auto"/>
            </w:tcBorders>
            <w:vAlign w:val="center"/>
          </w:tcPr>
          <w:p w:rsidR="002E335F" w:rsidRDefault="002E335F" w:rsidP="009F3642">
            <w:pPr>
              <w:widowControl/>
              <w:jc w:val="center"/>
              <w:rPr>
                <w:color w:val="000000"/>
                <w:kern w:val="0"/>
                <w:sz w:val="20"/>
              </w:rPr>
            </w:pPr>
            <w:r>
              <w:rPr>
                <w:color w:val="000000"/>
                <w:kern w:val="0"/>
                <w:sz w:val="20"/>
              </w:rPr>
              <w:t>内部管理（</w:t>
            </w:r>
            <w:r>
              <w:rPr>
                <w:color w:val="000000"/>
                <w:kern w:val="0"/>
                <w:sz w:val="20"/>
              </w:rPr>
              <w:t>15</w:t>
            </w:r>
            <w:r>
              <w:rPr>
                <w:color w:val="000000"/>
                <w:kern w:val="0"/>
                <w:sz w:val="20"/>
              </w:rPr>
              <w:t>）</w:t>
            </w:r>
          </w:p>
        </w:tc>
        <w:tc>
          <w:tcPr>
            <w:tcW w:w="1327"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0"/>
              </w:rPr>
            </w:pPr>
            <w:r>
              <w:rPr>
                <w:color w:val="000000"/>
                <w:kern w:val="0"/>
                <w:sz w:val="20"/>
              </w:rPr>
              <w:t>台账资料</w:t>
            </w:r>
          </w:p>
        </w:tc>
        <w:tc>
          <w:tcPr>
            <w:tcW w:w="577"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18</w:t>
            </w:r>
          </w:p>
        </w:tc>
        <w:tc>
          <w:tcPr>
            <w:tcW w:w="3440" w:type="dxa"/>
            <w:tcBorders>
              <w:top w:val="nil"/>
              <w:left w:val="nil"/>
              <w:bottom w:val="single" w:sz="4" w:space="0" w:color="auto"/>
              <w:right w:val="single" w:sz="4" w:space="0" w:color="auto"/>
            </w:tcBorders>
            <w:vAlign w:val="center"/>
          </w:tcPr>
          <w:p w:rsidR="002E335F" w:rsidRDefault="002E335F" w:rsidP="009F3642">
            <w:pPr>
              <w:widowControl/>
              <w:jc w:val="left"/>
              <w:rPr>
                <w:color w:val="000000"/>
                <w:kern w:val="0"/>
                <w:sz w:val="20"/>
              </w:rPr>
            </w:pPr>
            <w:r>
              <w:rPr>
                <w:color w:val="000000"/>
                <w:kern w:val="0"/>
                <w:sz w:val="20"/>
              </w:rPr>
              <w:t>按每年建设情况及时、准确、真实的更新台账资料，按规定归档整理养护内业资料，内容清晰、准确，做到平时归档及时，存放有序，工程资料必须存放</w:t>
            </w:r>
            <w:r>
              <w:rPr>
                <w:color w:val="000000"/>
                <w:kern w:val="0"/>
                <w:sz w:val="20"/>
              </w:rPr>
              <w:t>2</w:t>
            </w:r>
            <w:r>
              <w:rPr>
                <w:color w:val="000000"/>
                <w:kern w:val="0"/>
                <w:sz w:val="20"/>
              </w:rPr>
              <w:t>年。</w:t>
            </w:r>
          </w:p>
        </w:tc>
        <w:tc>
          <w:tcPr>
            <w:tcW w:w="851"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7</w:t>
            </w:r>
          </w:p>
        </w:tc>
        <w:tc>
          <w:tcPr>
            <w:tcW w:w="992"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0.2</w:t>
            </w:r>
          </w:p>
        </w:tc>
        <w:tc>
          <w:tcPr>
            <w:tcW w:w="850"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 xml:space="preserve">　</w:t>
            </w:r>
          </w:p>
        </w:tc>
        <w:tc>
          <w:tcPr>
            <w:tcW w:w="1049" w:type="dxa"/>
            <w:tcBorders>
              <w:top w:val="nil"/>
              <w:left w:val="nil"/>
              <w:bottom w:val="single" w:sz="4" w:space="0" w:color="auto"/>
              <w:right w:val="single" w:sz="4" w:space="0" w:color="auto"/>
            </w:tcBorders>
            <w:noWrap/>
            <w:vAlign w:val="center"/>
          </w:tcPr>
          <w:p w:rsidR="002E335F" w:rsidRDefault="002E335F" w:rsidP="009F3642">
            <w:pPr>
              <w:widowControl/>
              <w:jc w:val="left"/>
              <w:rPr>
                <w:color w:val="000000"/>
                <w:kern w:val="0"/>
                <w:sz w:val="22"/>
                <w:szCs w:val="22"/>
              </w:rPr>
            </w:pPr>
            <w:r>
              <w:rPr>
                <w:color w:val="000000"/>
                <w:kern w:val="0"/>
                <w:sz w:val="22"/>
                <w:szCs w:val="22"/>
              </w:rPr>
              <w:t xml:space="preserve">　</w:t>
            </w:r>
          </w:p>
        </w:tc>
      </w:tr>
      <w:tr w:rsidR="002E335F" w:rsidTr="009F3642">
        <w:trPr>
          <w:trHeight w:val="660"/>
          <w:jc w:val="center"/>
        </w:trPr>
        <w:tc>
          <w:tcPr>
            <w:tcW w:w="1153" w:type="dxa"/>
            <w:vMerge/>
            <w:tcBorders>
              <w:top w:val="nil"/>
              <w:left w:val="single" w:sz="4" w:space="0" w:color="auto"/>
              <w:bottom w:val="single" w:sz="4" w:space="0" w:color="000000"/>
              <w:right w:val="single" w:sz="4" w:space="0" w:color="auto"/>
            </w:tcBorders>
            <w:vAlign w:val="center"/>
          </w:tcPr>
          <w:p w:rsidR="002E335F" w:rsidRDefault="002E335F" w:rsidP="009F3642">
            <w:pPr>
              <w:widowControl/>
              <w:jc w:val="left"/>
              <w:rPr>
                <w:color w:val="000000"/>
                <w:kern w:val="0"/>
                <w:sz w:val="20"/>
              </w:rPr>
            </w:pPr>
          </w:p>
        </w:tc>
        <w:tc>
          <w:tcPr>
            <w:tcW w:w="1327"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0"/>
              </w:rPr>
            </w:pPr>
            <w:r>
              <w:rPr>
                <w:color w:val="000000"/>
                <w:kern w:val="0"/>
                <w:sz w:val="20"/>
              </w:rPr>
              <w:t>制定计划</w:t>
            </w:r>
          </w:p>
        </w:tc>
        <w:tc>
          <w:tcPr>
            <w:tcW w:w="577"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19</w:t>
            </w:r>
          </w:p>
        </w:tc>
        <w:tc>
          <w:tcPr>
            <w:tcW w:w="3440" w:type="dxa"/>
            <w:tcBorders>
              <w:top w:val="nil"/>
              <w:left w:val="nil"/>
              <w:bottom w:val="single" w:sz="4" w:space="0" w:color="auto"/>
              <w:right w:val="single" w:sz="4" w:space="0" w:color="auto"/>
            </w:tcBorders>
            <w:vAlign w:val="center"/>
          </w:tcPr>
          <w:p w:rsidR="002E335F" w:rsidRDefault="002E335F" w:rsidP="009F3642">
            <w:pPr>
              <w:widowControl/>
              <w:jc w:val="left"/>
              <w:rPr>
                <w:color w:val="000000"/>
                <w:kern w:val="0"/>
                <w:sz w:val="20"/>
              </w:rPr>
            </w:pPr>
            <w:r>
              <w:rPr>
                <w:color w:val="000000"/>
                <w:kern w:val="0"/>
                <w:sz w:val="20"/>
              </w:rPr>
              <w:t>上报全年养护维修计划，并结合季节特点及路况，制定月度、季度养护维修计划，经甲方批准后严格执行。</w:t>
            </w:r>
          </w:p>
        </w:tc>
        <w:tc>
          <w:tcPr>
            <w:tcW w:w="851"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2</w:t>
            </w:r>
          </w:p>
        </w:tc>
        <w:tc>
          <w:tcPr>
            <w:tcW w:w="992"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0.2</w:t>
            </w:r>
          </w:p>
        </w:tc>
        <w:tc>
          <w:tcPr>
            <w:tcW w:w="850"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 xml:space="preserve">　</w:t>
            </w:r>
          </w:p>
        </w:tc>
        <w:tc>
          <w:tcPr>
            <w:tcW w:w="1049" w:type="dxa"/>
            <w:tcBorders>
              <w:top w:val="nil"/>
              <w:left w:val="nil"/>
              <w:bottom w:val="single" w:sz="4" w:space="0" w:color="auto"/>
              <w:right w:val="single" w:sz="4" w:space="0" w:color="auto"/>
            </w:tcBorders>
            <w:noWrap/>
            <w:vAlign w:val="center"/>
          </w:tcPr>
          <w:p w:rsidR="002E335F" w:rsidRDefault="002E335F" w:rsidP="009F3642">
            <w:pPr>
              <w:widowControl/>
              <w:jc w:val="left"/>
              <w:rPr>
                <w:color w:val="000000"/>
                <w:kern w:val="0"/>
                <w:sz w:val="22"/>
                <w:szCs w:val="22"/>
              </w:rPr>
            </w:pPr>
            <w:r>
              <w:rPr>
                <w:color w:val="000000"/>
                <w:kern w:val="0"/>
                <w:sz w:val="22"/>
                <w:szCs w:val="22"/>
              </w:rPr>
              <w:t xml:space="preserve">　</w:t>
            </w:r>
          </w:p>
        </w:tc>
      </w:tr>
      <w:tr w:rsidR="002E335F" w:rsidTr="009F3642">
        <w:trPr>
          <w:trHeight w:val="660"/>
          <w:jc w:val="center"/>
        </w:trPr>
        <w:tc>
          <w:tcPr>
            <w:tcW w:w="1153" w:type="dxa"/>
            <w:vMerge/>
            <w:tcBorders>
              <w:top w:val="nil"/>
              <w:left w:val="single" w:sz="4" w:space="0" w:color="auto"/>
              <w:bottom w:val="single" w:sz="4" w:space="0" w:color="000000"/>
              <w:right w:val="single" w:sz="4" w:space="0" w:color="auto"/>
            </w:tcBorders>
            <w:vAlign w:val="center"/>
          </w:tcPr>
          <w:p w:rsidR="002E335F" w:rsidRDefault="002E335F" w:rsidP="009F3642">
            <w:pPr>
              <w:widowControl/>
              <w:jc w:val="left"/>
              <w:rPr>
                <w:color w:val="000000"/>
                <w:kern w:val="0"/>
                <w:sz w:val="20"/>
              </w:rPr>
            </w:pPr>
          </w:p>
        </w:tc>
        <w:tc>
          <w:tcPr>
            <w:tcW w:w="1327"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0"/>
              </w:rPr>
            </w:pPr>
            <w:r>
              <w:rPr>
                <w:color w:val="000000"/>
                <w:kern w:val="0"/>
                <w:sz w:val="20"/>
              </w:rPr>
              <w:t>日常巡视</w:t>
            </w:r>
          </w:p>
        </w:tc>
        <w:tc>
          <w:tcPr>
            <w:tcW w:w="577"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20</w:t>
            </w:r>
          </w:p>
        </w:tc>
        <w:tc>
          <w:tcPr>
            <w:tcW w:w="3440" w:type="dxa"/>
            <w:tcBorders>
              <w:top w:val="nil"/>
              <w:left w:val="nil"/>
              <w:bottom w:val="single" w:sz="4" w:space="0" w:color="auto"/>
              <w:right w:val="single" w:sz="4" w:space="0" w:color="auto"/>
            </w:tcBorders>
            <w:vAlign w:val="center"/>
          </w:tcPr>
          <w:p w:rsidR="002E335F" w:rsidRDefault="002E335F" w:rsidP="009F3642">
            <w:pPr>
              <w:widowControl/>
              <w:jc w:val="left"/>
              <w:rPr>
                <w:color w:val="000000"/>
                <w:kern w:val="0"/>
                <w:sz w:val="20"/>
              </w:rPr>
            </w:pPr>
            <w:r>
              <w:rPr>
                <w:color w:val="000000"/>
                <w:kern w:val="0"/>
                <w:sz w:val="20"/>
              </w:rPr>
              <w:t>日常巡查每周不少于</w:t>
            </w:r>
            <w:r>
              <w:rPr>
                <w:color w:val="000000"/>
                <w:kern w:val="0"/>
                <w:sz w:val="20"/>
              </w:rPr>
              <w:t>1</w:t>
            </w:r>
            <w:r>
              <w:rPr>
                <w:color w:val="000000"/>
                <w:kern w:val="0"/>
                <w:sz w:val="20"/>
              </w:rPr>
              <w:t>次，能及时发现问题，及时反馈信息，巡视记录完整。</w:t>
            </w:r>
          </w:p>
        </w:tc>
        <w:tc>
          <w:tcPr>
            <w:tcW w:w="851"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4</w:t>
            </w:r>
          </w:p>
        </w:tc>
        <w:tc>
          <w:tcPr>
            <w:tcW w:w="992"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0.2</w:t>
            </w:r>
          </w:p>
        </w:tc>
        <w:tc>
          <w:tcPr>
            <w:tcW w:w="850"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 xml:space="preserve">　</w:t>
            </w:r>
          </w:p>
        </w:tc>
        <w:tc>
          <w:tcPr>
            <w:tcW w:w="1049" w:type="dxa"/>
            <w:tcBorders>
              <w:top w:val="nil"/>
              <w:left w:val="nil"/>
              <w:bottom w:val="single" w:sz="4" w:space="0" w:color="auto"/>
              <w:right w:val="single" w:sz="4" w:space="0" w:color="auto"/>
            </w:tcBorders>
            <w:noWrap/>
            <w:vAlign w:val="center"/>
          </w:tcPr>
          <w:p w:rsidR="002E335F" w:rsidRDefault="002E335F" w:rsidP="009F3642">
            <w:pPr>
              <w:widowControl/>
              <w:jc w:val="left"/>
              <w:rPr>
                <w:color w:val="000000"/>
                <w:kern w:val="0"/>
                <w:sz w:val="22"/>
                <w:szCs w:val="22"/>
              </w:rPr>
            </w:pPr>
            <w:r>
              <w:rPr>
                <w:color w:val="000000"/>
                <w:kern w:val="0"/>
                <w:sz w:val="22"/>
                <w:szCs w:val="22"/>
              </w:rPr>
              <w:t xml:space="preserve">　</w:t>
            </w:r>
          </w:p>
        </w:tc>
      </w:tr>
      <w:tr w:rsidR="002E335F" w:rsidTr="009F3642">
        <w:trPr>
          <w:trHeight w:val="660"/>
          <w:jc w:val="center"/>
        </w:trPr>
        <w:tc>
          <w:tcPr>
            <w:tcW w:w="1153" w:type="dxa"/>
            <w:vMerge/>
            <w:tcBorders>
              <w:top w:val="nil"/>
              <w:left w:val="single" w:sz="4" w:space="0" w:color="auto"/>
              <w:bottom w:val="single" w:sz="4" w:space="0" w:color="000000"/>
              <w:right w:val="single" w:sz="4" w:space="0" w:color="auto"/>
            </w:tcBorders>
            <w:vAlign w:val="center"/>
          </w:tcPr>
          <w:p w:rsidR="002E335F" w:rsidRDefault="002E335F" w:rsidP="009F3642">
            <w:pPr>
              <w:widowControl/>
              <w:jc w:val="left"/>
              <w:rPr>
                <w:color w:val="000000"/>
                <w:kern w:val="0"/>
                <w:sz w:val="20"/>
              </w:rPr>
            </w:pPr>
          </w:p>
        </w:tc>
        <w:tc>
          <w:tcPr>
            <w:tcW w:w="1327"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0"/>
              </w:rPr>
            </w:pPr>
            <w:r>
              <w:rPr>
                <w:color w:val="000000"/>
                <w:kern w:val="0"/>
                <w:sz w:val="20"/>
              </w:rPr>
              <w:t>检查考核</w:t>
            </w:r>
          </w:p>
        </w:tc>
        <w:tc>
          <w:tcPr>
            <w:tcW w:w="577"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21</w:t>
            </w:r>
          </w:p>
        </w:tc>
        <w:tc>
          <w:tcPr>
            <w:tcW w:w="3440" w:type="dxa"/>
            <w:tcBorders>
              <w:top w:val="nil"/>
              <w:left w:val="nil"/>
              <w:bottom w:val="single" w:sz="4" w:space="0" w:color="auto"/>
              <w:right w:val="single" w:sz="4" w:space="0" w:color="auto"/>
            </w:tcBorders>
            <w:vAlign w:val="center"/>
          </w:tcPr>
          <w:p w:rsidR="002E335F" w:rsidRDefault="002E335F" w:rsidP="009F3642">
            <w:pPr>
              <w:widowControl/>
              <w:jc w:val="left"/>
              <w:rPr>
                <w:color w:val="000000"/>
                <w:kern w:val="0"/>
                <w:sz w:val="20"/>
              </w:rPr>
            </w:pPr>
            <w:r>
              <w:rPr>
                <w:color w:val="000000"/>
                <w:kern w:val="0"/>
                <w:sz w:val="20"/>
              </w:rPr>
              <w:t>每月</w:t>
            </w:r>
            <w:r>
              <w:rPr>
                <w:color w:val="000000"/>
                <w:kern w:val="0"/>
                <w:sz w:val="20"/>
              </w:rPr>
              <w:t>1</w:t>
            </w:r>
            <w:r>
              <w:rPr>
                <w:color w:val="000000"/>
                <w:kern w:val="0"/>
                <w:sz w:val="20"/>
              </w:rPr>
              <w:t>次由镇分管部门组织对养护公司开展考核检查，并留有记录。</w:t>
            </w:r>
          </w:p>
        </w:tc>
        <w:tc>
          <w:tcPr>
            <w:tcW w:w="851"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2</w:t>
            </w:r>
          </w:p>
        </w:tc>
        <w:tc>
          <w:tcPr>
            <w:tcW w:w="992"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0.2</w:t>
            </w:r>
          </w:p>
        </w:tc>
        <w:tc>
          <w:tcPr>
            <w:tcW w:w="850"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 xml:space="preserve">　</w:t>
            </w:r>
          </w:p>
        </w:tc>
        <w:tc>
          <w:tcPr>
            <w:tcW w:w="1049" w:type="dxa"/>
            <w:tcBorders>
              <w:top w:val="nil"/>
              <w:left w:val="nil"/>
              <w:bottom w:val="single" w:sz="4" w:space="0" w:color="auto"/>
              <w:right w:val="single" w:sz="4" w:space="0" w:color="auto"/>
            </w:tcBorders>
            <w:noWrap/>
            <w:vAlign w:val="center"/>
          </w:tcPr>
          <w:p w:rsidR="002E335F" w:rsidRDefault="002E335F" w:rsidP="009F3642">
            <w:pPr>
              <w:widowControl/>
              <w:jc w:val="left"/>
              <w:rPr>
                <w:color w:val="000000"/>
                <w:kern w:val="0"/>
                <w:sz w:val="22"/>
                <w:szCs w:val="22"/>
              </w:rPr>
            </w:pPr>
            <w:r>
              <w:rPr>
                <w:color w:val="000000"/>
                <w:kern w:val="0"/>
                <w:sz w:val="22"/>
                <w:szCs w:val="22"/>
              </w:rPr>
              <w:t xml:space="preserve">　</w:t>
            </w:r>
          </w:p>
        </w:tc>
      </w:tr>
      <w:tr w:rsidR="002E335F" w:rsidTr="009F3642">
        <w:trPr>
          <w:trHeight w:val="930"/>
          <w:jc w:val="center"/>
        </w:trPr>
        <w:tc>
          <w:tcPr>
            <w:tcW w:w="1153" w:type="dxa"/>
            <w:vMerge w:val="restart"/>
            <w:tcBorders>
              <w:top w:val="nil"/>
              <w:left w:val="single" w:sz="4" w:space="0" w:color="auto"/>
              <w:bottom w:val="single" w:sz="4" w:space="0" w:color="000000"/>
              <w:right w:val="single" w:sz="4" w:space="0" w:color="auto"/>
            </w:tcBorders>
            <w:vAlign w:val="center"/>
          </w:tcPr>
          <w:p w:rsidR="002E335F" w:rsidRDefault="002E335F" w:rsidP="009F3642">
            <w:pPr>
              <w:widowControl/>
              <w:jc w:val="center"/>
              <w:rPr>
                <w:color w:val="000000"/>
                <w:kern w:val="0"/>
                <w:sz w:val="20"/>
              </w:rPr>
            </w:pPr>
            <w:r>
              <w:rPr>
                <w:color w:val="000000"/>
                <w:kern w:val="0"/>
                <w:sz w:val="20"/>
              </w:rPr>
              <w:t>施工管理（</w:t>
            </w:r>
            <w:r>
              <w:rPr>
                <w:color w:val="000000"/>
                <w:kern w:val="0"/>
                <w:sz w:val="20"/>
              </w:rPr>
              <w:t>10</w:t>
            </w:r>
            <w:r>
              <w:rPr>
                <w:color w:val="000000"/>
                <w:kern w:val="0"/>
                <w:sz w:val="20"/>
              </w:rPr>
              <w:t>）</w:t>
            </w:r>
          </w:p>
        </w:tc>
        <w:tc>
          <w:tcPr>
            <w:tcW w:w="1327"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0"/>
              </w:rPr>
            </w:pPr>
            <w:r>
              <w:rPr>
                <w:color w:val="000000"/>
                <w:kern w:val="0"/>
                <w:sz w:val="20"/>
              </w:rPr>
              <w:t>管理制度</w:t>
            </w:r>
          </w:p>
        </w:tc>
        <w:tc>
          <w:tcPr>
            <w:tcW w:w="577"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22</w:t>
            </w:r>
          </w:p>
        </w:tc>
        <w:tc>
          <w:tcPr>
            <w:tcW w:w="3440" w:type="dxa"/>
            <w:tcBorders>
              <w:top w:val="nil"/>
              <w:left w:val="nil"/>
              <w:bottom w:val="single" w:sz="4" w:space="0" w:color="auto"/>
              <w:right w:val="single" w:sz="4" w:space="0" w:color="auto"/>
            </w:tcBorders>
            <w:vAlign w:val="center"/>
          </w:tcPr>
          <w:p w:rsidR="002E335F" w:rsidRDefault="002E335F" w:rsidP="009F3642">
            <w:pPr>
              <w:widowControl/>
              <w:jc w:val="left"/>
              <w:rPr>
                <w:color w:val="000000"/>
                <w:kern w:val="0"/>
                <w:sz w:val="20"/>
              </w:rPr>
            </w:pPr>
            <w:r>
              <w:rPr>
                <w:color w:val="000000"/>
                <w:kern w:val="0"/>
                <w:sz w:val="20"/>
              </w:rPr>
              <w:t>制定相应的安全管理制度并有效落实。每季度对员工进行安全教育，并确保台帐资料完善。每年与养护人员签订安全等各类协议。</w:t>
            </w:r>
          </w:p>
        </w:tc>
        <w:tc>
          <w:tcPr>
            <w:tcW w:w="851"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2</w:t>
            </w:r>
          </w:p>
        </w:tc>
        <w:tc>
          <w:tcPr>
            <w:tcW w:w="992"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0.2</w:t>
            </w:r>
          </w:p>
        </w:tc>
        <w:tc>
          <w:tcPr>
            <w:tcW w:w="850"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 xml:space="preserve">　</w:t>
            </w:r>
          </w:p>
        </w:tc>
        <w:tc>
          <w:tcPr>
            <w:tcW w:w="1049" w:type="dxa"/>
            <w:tcBorders>
              <w:top w:val="nil"/>
              <w:left w:val="nil"/>
              <w:bottom w:val="single" w:sz="4" w:space="0" w:color="auto"/>
              <w:right w:val="single" w:sz="4" w:space="0" w:color="auto"/>
            </w:tcBorders>
            <w:noWrap/>
            <w:vAlign w:val="center"/>
          </w:tcPr>
          <w:p w:rsidR="002E335F" w:rsidRDefault="002E335F" w:rsidP="009F3642">
            <w:pPr>
              <w:widowControl/>
              <w:jc w:val="left"/>
              <w:rPr>
                <w:color w:val="000000"/>
                <w:kern w:val="0"/>
                <w:sz w:val="22"/>
                <w:szCs w:val="22"/>
              </w:rPr>
            </w:pPr>
            <w:r>
              <w:rPr>
                <w:color w:val="000000"/>
                <w:kern w:val="0"/>
                <w:sz w:val="22"/>
                <w:szCs w:val="22"/>
              </w:rPr>
              <w:t xml:space="preserve">　</w:t>
            </w:r>
          </w:p>
        </w:tc>
      </w:tr>
      <w:tr w:rsidR="002E335F" w:rsidTr="009F3642">
        <w:trPr>
          <w:trHeight w:val="499"/>
          <w:jc w:val="center"/>
        </w:trPr>
        <w:tc>
          <w:tcPr>
            <w:tcW w:w="1153" w:type="dxa"/>
            <w:vMerge/>
            <w:tcBorders>
              <w:top w:val="nil"/>
              <w:left w:val="single" w:sz="4" w:space="0" w:color="auto"/>
              <w:bottom w:val="single" w:sz="4" w:space="0" w:color="000000"/>
              <w:right w:val="single" w:sz="4" w:space="0" w:color="auto"/>
            </w:tcBorders>
            <w:vAlign w:val="center"/>
          </w:tcPr>
          <w:p w:rsidR="002E335F" w:rsidRDefault="002E335F" w:rsidP="009F3642">
            <w:pPr>
              <w:widowControl/>
              <w:jc w:val="left"/>
              <w:rPr>
                <w:color w:val="000000"/>
                <w:kern w:val="0"/>
                <w:sz w:val="20"/>
              </w:rPr>
            </w:pPr>
          </w:p>
        </w:tc>
        <w:tc>
          <w:tcPr>
            <w:tcW w:w="1327"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0"/>
              </w:rPr>
            </w:pPr>
            <w:r>
              <w:rPr>
                <w:color w:val="000000"/>
                <w:kern w:val="0"/>
                <w:sz w:val="20"/>
              </w:rPr>
              <w:t>特种作业持证上岗</w:t>
            </w:r>
          </w:p>
        </w:tc>
        <w:tc>
          <w:tcPr>
            <w:tcW w:w="577"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23</w:t>
            </w:r>
          </w:p>
        </w:tc>
        <w:tc>
          <w:tcPr>
            <w:tcW w:w="3440" w:type="dxa"/>
            <w:tcBorders>
              <w:top w:val="nil"/>
              <w:left w:val="nil"/>
              <w:bottom w:val="single" w:sz="4" w:space="0" w:color="auto"/>
              <w:right w:val="single" w:sz="4" w:space="0" w:color="auto"/>
            </w:tcBorders>
            <w:vAlign w:val="center"/>
          </w:tcPr>
          <w:p w:rsidR="002E335F" w:rsidRDefault="002E335F" w:rsidP="009F3642">
            <w:pPr>
              <w:widowControl/>
              <w:jc w:val="left"/>
              <w:rPr>
                <w:color w:val="000000"/>
                <w:kern w:val="0"/>
                <w:sz w:val="20"/>
              </w:rPr>
            </w:pPr>
            <w:r>
              <w:rPr>
                <w:color w:val="000000"/>
                <w:kern w:val="0"/>
                <w:sz w:val="20"/>
              </w:rPr>
              <w:t>对于现场特种作业须持相应的特种作业操作证。</w:t>
            </w:r>
          </w:p>
        </w:tc>
        <w:tc>
          <w:tcPr>
            <w:tcW w:w="851"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1</w:t>
            </w:r>
          </w:p>
        </w:tc>
        <w:tc>
          <w:tcPr>
            <w:tcW w:w="992"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0.2</w:t>
            </w:r>
          </w:p>
        </w:tc>
        <w:tc>
          <w:tcPr>
            <w:tcW w:w="850"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 xml:space="preserve">　</w:t>
            </w:r>
          </w:p>
        </w:tc>
        <w:tc>
          <w:tcPr>
            <w:tcW w:w="1049" w:type="dxa"/>
            <w:tcBorders>
              <w:top w:val="nil"/>
              <w:left w:val="nil"/>
              <w:bottom w:val="single" w:sz="4" w:space="0" w:color="auto"/>
              <w:right w:val="single" w:sz="4" w:space="0" w:color="auto"/>
            </w:tcBorders>
            <w:noWrap/>
            <w:vAlign w:val="center"/>
          </w:tcPr>
          <w:p w:rsidR="002E335F" w:rsidRDefault="002E335F" w:rsidP="009F3642">
            <w:pPr>
              <w:widowControl/>
              <w:jc w:val="left"/>
              <w:rPr>
                <w:color w:val="000000"/>
                <w:kern w:val="0"/>
                <w:sz w:val="22"/>
                <w:szCs w:val="22"/>
              </w:rPr>
            </w:pPr>
            <w:r>
              <w:rPr>
                <w:color w:val="000000"/>
                <w:kern w:val="0"/>
                <w:sz w:val="22"/>
                <w:szCs w:val="22"/>
              </w:rPr>
              <w:t xml:space="preserve">　</w:t>
            </w:r>
          </w:p>
        </w:tc>
      </w:tr>
      <w:tr w:rsidR="002E335F" w:rsidTr="009F3642">
        <w:trPr>
          <w:trHeight w:val="900"/>
          <w:jc w:val="center"/>
        </w:trPr>
        <w:tc>
          <w:tcPr>
            <w:tcW w:w="1153" w:type="dxa"/>
            <w:vMerge/>
            <w:tcBorders>
              <w:top w:val="nil"/>
              <w:left w:val="single" w:sz="4" w:space="0" w:color="auto"/>
              <w:bottom w:val="single" w:sz="4" w:space="0" w:color="000000"/>
              <w:right w:val="single" w:sz="4" w:space="0" w:color="auto"/>
            </w:tcBorders>
            <w:vAlign w:val="center"/>
          </w:tcPr>
          <w:p w:rsidR="002E335F" w:rsidRDefault="002E335F" w:rsidP="009F3642">
            <w:pPr>
              <w:widowControl/>
              <w:jc w:val="left"/>
              <w:rPr>
                <w:color w:val="000000"/>
                <w:kern w:val="0"/>
                <w:sz w:val="20"/>
              </w:rPr>
            </w:pPr>
          </w:p>
        </w:tc>
        <w:tc>
          <w:tcPr>
            <w:tcW w:w="1327"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0"/>
              </w:rPr>
            </w:pPr>
            <w:r>
              <w:rPr>
                <w:color w:val="000000"/>
                <w:kern w:val="0"/>
                <w:sz w:val="20"/>
              </w:rPr>
              <w:t>安全、文明施工</w:t>
            </w:r>
          </w:p>
        </w:tc>
        <w:tc>
          <w:tcPr>
            <w:tcW w:w="577"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24</w:t>
            </w:r>
          </w:p>
        </w:tc>
        <w:tc>
          <w:tcPr>
            <w:tcW w:w="3440" w:type="dxa"/>
            <w:tcBorders>
              <w:top w:val="nil"/>
              <w:left w:val="nil"/>
              <w:bottom w:val="single" w:sz="4" w:space="0" w:color="auto"/>
              <w:right w:val="single" w:sz="4" w:space="0" w:color="auto"/>
            </w:tcBorders>
            <w:vAlign w:val="center"/>
          </w:tcPr>
          <w:p w:rsidR="002E335F" w:rsidRDefault="002E335F" w:rsidP="009F3642">
            <w:pPr>
              <w:widowControl/>
              <w:jc w:val="left"/>
              <w:rPr>
                <w:color w:val="000000"/>
                <w:kern w:val="0"/>
                <w:sz w:val="20"/>
              </w:rPr>
            </w:pPr>
            <w:r>
              <w:rPr>
                <w:color w:val="000000"/>
                <w:kern w:val="0"/>
                <w:sz w:val="20"/>
              </w:rPr>
              <w:t>施工现场设置施工区域标志及安全护栏，施工完毕后现场不留垃圾，确保施工现场整洁；养护人员上路要穿着黄马夹或养护标志服。</w:t>
            </w:r>
          </w:p>
        </w:tc>
        <w:tc>
          <w:tcPr>
            <w:tcW w:w="851"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2</w:t>
            </w:r>
          </w:p>
        </w:tc>
        <w:tc>
          <w:tcPr>
            <w:tcW w:w="992"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0.2</w:t>
            </w:r>
          </w:p>
        </w:tc>
        <w:tc>
          <w:tcPr>
            <w:tcW w:w="850"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 xml:space="preserve">　</w:t>
            </w:r>
          </w:p>
        </w:tc>
        <w:tc>
          <w:tcPr>
            <w:tcW w:w="1049" w:type="dxa"/>
            <w:tcBorders>
              <w:top w:val="nil"/>
              <w:left w:val="nil"/>
              <w:bottom w:val="single" w:sz="4" w:space="0" w:color="auto"/>
              <w:right w:val="single" w:sz="4" w:space="0" w:color="auto"/>
            </w:tcBorders>
            <w:noWrap/>
            <w:vAlign w:val="center"/>
          </w:tcPr>
          <w:p w:rsidR="002E335F" w:rsidRDefault="002E335F" w:rsidP="009F3642">
            <w:pPr>
              <w:widowControl/>
              <w:jc w:val="left"/>
              <w:rPr>
                <w:color w:val="000000"/>
                <w:kern w:val="0"/>
                <w:sz w:val="22"/>
                <w:szCs w:val="22"/>
              </w:rPr>
            </w:pPr>
            <w:r>
              <w:rPr>
                <w:color w:val="000000"/>
                <w:kern w:val="0"/>
                <w:sz w:val="22"/>
                <w:szCs w:val="22"/>
              </w:rPr>
              <w:t xml:space="preserve">　</w:t>
            </w:r>
          </w:p>
        </w:tc>
      </w:tr>
      <w:tr w:rsidR="002E335F" w:rsidTr="009F3642">
        <w:trPr>
          <w:trHeight w:val="660"/>
          <w:jc w:val="center"/>
        </w:trPr>
        <w:tc>
          <w:tcPr>
            <w:tcW w:w="1153" w:type="dxa"/>
            <w:vMerge/>
            <w:tcBorders>
              <w:top w:val="nil"/>
              <w:left w:val="single" w:sz="4" w:space="0" w:color="auto"/>
              <w:bottom w:val="single" w:sz="4" w:space="0" w:color="000000"/>
              <w:right w:val="single" w:sz="4" w:space="0" w:color="auto"/>
            </w:tcBorders>
            <w:vAlign w:val="center"/>
          </w:tcPr>
          <w:p w:rsidR="002E335F" w:rsidRDefault="002E335F" w:rsidP="009F3642">
            <w:pPr>
              <w:widowControl/>
              <w:jc w:val="left"/>
              <w:rPr>
                <w:color w:val="000000"/>
                <w:kern w:val="0"/>
                <w:sz w:val="20"/>
              </w:rPr>
            </w:pPr>
          </w:p>
        </w:tc>
        <w:tc>
          <w:tcPr>
            <w:tcW w:w="1327"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0"/>
              </w:rPr>
            </w:pPr>
            <w:r>
              <w:rPr>
                <w:color w:val="000000"/>
                <w:kern w:val="0"/>
                <w:sz w:val="20"/>
              </w:rPr>
              <w:t>重大安全事故</w:t>
            </w:r>
          </w:p>
        </w:tc>
        <w:tc>
          <w:tcPr>
            <w:tcW w:w="577"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25</w:t>
            </w:r>
          </w:p>
        </w:tc>
        <w:tc>
          <w:tcPr>
            <w:tcW w:w="3440" w:type="dxa"/>
            <w:tcBorders>
              <w:top w:val="nil"/>
              <w:left w:val="nil"/>
              <w:bottom w:val="single" w:sz="4" w:space="0" w:color="auto"/>
              <w:right w:val="single" w:sz="4" w:space="0" w:color="auto"/>
            </w:tcBorders>
            <w:vAlign w:val="center"/>
          </w:tcPr>
          <w:p w:rsidR="002E335F" w:rsidRDefault="002E335F" w:rsidP="009F3642">
            <w:pPr>
              <w:widowControl/>
              <w:jc w:val="left"/>
              <w:rPr>
                <w:color w:val="000000"/>
                <w:kern w:val="0"/>
                <w:sz w:val="20"/>
              </w:rPr>
            </w:pPr>
            <w:r>
              <w:rPr>
                <w:color w:val="000000"/>
                <w:kern w:val="0"/>
                <w:sz w:val="20"/>
              </w:rPr>
              <w:t>在施工过程中因施工操作不当，造成安全事故的，本小项不得分；如造成人员伤亡等严重情节的，本大项不得分。</w:t>
            </w:r>
          </w:p>
        </w:tc>
        <w:tc>
          <w:tcPr>
            <w:tcW w:w="851"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5</w:t>
            </w:r>
          </w:p>
        </w:tc>
        <w:tc>
          <w:tcPr>
            <w:tcW w:w="992"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1</w:t>
            </w:r>
          </w:p>
        </w:tc>
        <w:tc>
          <w:tcPr>
            <w:tcW w:w="850"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 xml:space="preserve">　</w:t>
            </w:r>
          </w:p>
        </w:tc>
        <w:tc>
          <w:tcPr>
            <w:tcW w:w="1049" w:type="dxa"/>
            <w:tcBorders>
              <w:top w:val="nil"/>
              <w:left w:val="nil"/>
              <w:bottom w:val="single" w:sz="4" w:space="0" w:color="auto"/>
              <w:right w:val="single" w:sz="4" w:space="0" w:color="auto"/>
            </w:tcBorders>
            <w:noWrap/>
            <w:vAlign w:val="center"/>
          </w:tcPr>
          <w:p w:rsidR="002E335F" w:rsidRDefault="002E335F" w:rsidP="009F3642">
            <w:pPr>
              <w:widowControl/>
              <w:jc w:val="left"/>
              <w:rPr>
                <w:color w:val="000000"/>
                <w:kern w:val="0"/>
                <w:sz w:val="22"/>
                <w:szCs w:val="22"/>
              </w:rPr>
            </w:pPr>
            <w:r>
              <w:rPr>
                <w:color w:val="000000"/>
                <w:kern w:val="0"/>
                <w:sz w:val="22"/>
                <w:szCs w:val="22"/>
              </w:rPr>
              <w:t xml:space="preserve">　</w:t>
            </w:r>
          </w:p>
        </w:tc>
      </w:tr>
      <w:tr w:rsidR="002E335F" w:rsidTr="009F3642">
        <w:trPr>
          <w:trHeight w:val="559"/>
          <w:jc w:val="center"/>
        </w:trPr>
        <w:tc>
          <w:tcPr>
            <w:tcW w:w="1153" w:type="dxa"/>
            <w:vMerge w:val="restart"/>
            <w:tcBorders>
              <w:top w:val="nil"/>
              <w:left w:val="single" w:sz="4" w:space="0" w:color="auto"/>
              <w:bottom w:val="single" w:sz="4" w:space="0" w:color="000000"/>
              <w:right w:val="single" w:sz="4" w:space="0" w:color="auto"/>
            </w:tcBorders>
            <w:vAlign w:val="center"/>
          </w:tcPr>
          <w:p w:rsidR="002E335F" w:rsidRDefault="002E335F" w:rsidP="009F3642">
            <w:pPr>
              <w:widowControl/>
              <w:jc w:val="center"/>
              <w:rPr>
                <w:color w:val="000000"/>
                <w:kern w:val="0"/>
                <w:sz w:val="20"/>
              </w:rPr>
            </w:pPr>
            <w:r>
              <w:rPr>
                <w:color w:val="000000"/>
                <w:kern w:val="0"/>
                <w:sz w:val="20"/>
              </w:rPr>
              <w:t>防汛防台（</w:t>
            </w:r>
            <w:r>
              <w:rPr>
                <w:color w:val="000000"/>
                <w:kern w:val="0"/>
                <w:sz w:val="20"/>
              </w:rPr>
              <w:t>7</w:t>
            </w:r>
            <w:r>
              <w:rPr>
                <w:color w:val="000000"/>
                <w:kern w:val="0"/>
                <w:sz w:val="20"/>
              </w:rPr>
              <w:t>）</w:t>
            </w:r>
          </w:p>
        </w:tc>
        <w:tc>
          <w:tcPr>
            <w:tcW w:w="1327" w:type="dxa"/>
            <w:vMerge w:val="restart"/>
            <w:tcBorders>
              <w:top w:val="nil"/>
              <w:left w:val="single" w:sz="4" w:space="0" w:color="auto"/>
              <w:bottom w:val="single" w:sz="4" w:space="0" w:color="000000"/>
              <w:right w:val="single" w:sz="4" w:space="0" w:color="auto"/>
            </w:tcBorders>
            <w:vAlign w:val="center"/>
          </w:tcPr>
          <w:p w:rsidR="002E335F" w:rsidRDefault="002E335F" w:rsidP="009F3642">
            <w:pPr>
              <w:widowControl/>
              <w:jc w:val="center"/>
              <w:rPr>
                <w:color w:val="000000"/>
                <w:kern w:val="0"/>
                <w:sz w:val="20"/>
              </w:rPr>
            </w:pPr>
            <w:r>
              <w:rPr>
                <w:color w:val="000000"/>
                <w:kern w:val="0"/>
                <w:sz w:val="20"/>
              </w:rPr>
              <w:t>思想落实</w:t>
            </w:r>
          </w:p>
        </w:tc>
        <w:tc>
          <w:tcPr>
            <w:tcW w:w="577"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26</w:t>
            </w:r>
          </w:p>
        </w:tc>
        <w:tc>
          <w:tcPr>
            <w:tcW w:w="3440" w:type="dxa"/>
            <w:tcBorders>
              <w:top w:val="nil"/>
              <w:left w:val="nil"/>
              <w:bottom w:val="single" w:sz="4" w:space="0" w:color="auto"/>
              <w:right w:val="single" w:sz="4" w:space="0" w:color="auto"/>
            </w:tcBorders>
            <w:vAlign w:val="center"/>
          </w:tcPr>
          <w:p w:rsidR="002E335F" w:rsidRDefault="002E335F" w:rsidP="009F3642">
            <w:pPr>
              <w:widowControl/>
              <w:jc w:val="left"/>
              <w:rPr>
                <w:color w:val="000000"/>
                <w:kern w:val="0"/>
                <w:sz w:val="20"/>
              </w:rPr>
            </w:pPr>
            <w:r>
              <w:rPr>
                <w:color w:val="000000"/>
                <w:kern w:val="0"/>
                <w:sz w:val="20"/>
              </w:rPr>
              <w:t>召开防汛防台动员会议，领导亲自动员，加强防汛宣传。</w:t>
            </w:r>
          </w:p>
        </w:tc>
        <w:tc>
          <w:tcPr>
            <w:tcW w:w="851" w:type="dxa"/>
            <w:vMerge w:val="restart"/>
            <w:tcBorders>
              <w:top w:val="nil"/>
              <w:left w:val="single" w:sz="4" w:space="0" w:color="auto"/>
              <w:bottom w:val="single" w:sz="4" w:space="0" w:color="000000"/>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1</w:t>
            </w:r>
          </w:p>
        </w:tc>
        <w:tc>
          <w:tcPr>
            <w:tcW w:w="992"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0.3</w:t>
            </w:r>
          </w:p>
        </w:tc>
        <w:tc>
          <w:tcPr>
            <w:tcW w:w="850"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 xml:space="preserve">　</w:t>
            </w:r>
          </w:p>
        </w:tc>
        <w:tc>
          <w:tcPr>
            <w:tcW w:w="1049" w:type="dxa"/>
            <w:tcBorders>
              <w:top w:val="nil"/>
              <w:left w:val="nil"/>
              <w:bottom w:val="single" w:sz="4" w:space="0" w:color="auto"/>
              <w:right w:val="single" w:sz="4" w:space="0" w:color="auto"/>
            </w:tcBorders>
            <w:noWrap/>
            <w:vAlign w:val="center"/>
          </w:tcPr>
          <w:p w:rsidR="002E335F" w:rsidRDefault="002E335F" w:rsidP="009F3642">
            <w:pPr>
              <w:widowControl/>
              <w:jc w:val="left"/>
              <w:rPr>
                <w:color w:val="000000"/>
                <w:kern w:val="0"/>
                <w:sz w:val="22"/>
                <w:szCs w:val="22"/>
              </w:rPr>
            </w:pPr>
            <w:r>
              <w:rPr>
                <w:color w:val="000000"/>
                <w:kern w:val="0"/>
                <w:sz w:val="22"/>
                <w:szCs w:val="22"/>
              </w:rPr>
              <w:t xml:space="preserve">　</w:t>
            </w:r>
          </w:p>
        </w:tc>
      </w:tr>
      <w:tr w:rsidR="002E335F" w:rsidTr="009F3642">
        <w:trPr>
          <w:trHeight w:val="559"/>
          <w:jc w:val="center"/>
        </w:trPr>
        <w:tc>
          <w:tcPr>
            <w:tcW w:w="1153" w:type="dxa"/>
            <w:vMerge/>
            <w:tcBorders>
              <w:top w:val="nil"/>
              <w:left w:val="single" w:sz="4" w:space="0" w:color="auto"/>
              <w:bottom w:val="single" w:sz="4" w:space="0" w:color="000000"/>
              <w:right w:val="single" w:sz="4" w:space="0" w:color="auto"/>
            </w:tcBorders>
            <w:vAlign w:val="center"/>
          </w:tcPr>
          <w:p w:rsidR="002E335F" w:rsidRDefault="002E335F" w:rsidP="009F3642">
            <w:pPr>
              <w:widowControl/>
              <w:jc w:val="left"/>
              <w:rPr>
                <w:color w:val="000000"/>
                <w:kern w:val="0"/>
                <w:sz w:val="20"/>
              </w:rPr>
            </w:pPr>
          </w:p>
        </w:tc>
        <w:tc>
          <w:tcPr>
            <w:tcW w:w="1327" w:type="dxa"/>
            <w:vMerge/>
            <w:tcBorders>
              <w:top w:val="nil"/>
              <w:left w:val="single" w:sz="4" w:space="0" w:color="auto"/>
              <w:bottom w:val="single" w:sz="4" w:space="0" w:color="000000"/>
              <w:right w:val="single" w:sz="4" w:space="0" w:color="auto"/>
            </w:tcBorders>
            <w:vAlign w:val="center"/>
          </w:tcPr>
          <w:p w:rsidR="002E335F" w:rsidRDefault="002E335F" w:rsidP="009F3642">
            <w:pPr>
              <w:widowControl/>
              <w:jc w:val="left"/>
              <w:rPr>
                <w:color w:val="000000"/>
                <w:kern w:val="0"/>
                <w:sz w:val="20"/>
              </w:rPr>
            </w:pPr>
          </w:p>
        </w:tc>
        <w:tc>
          <w:tcPr>
            <w:tcW w:w="577"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27</w:t>
            </w:r>
          </w:p>
        </w:tc>
        <w:tc>
          <w:tcPr>
            <w:tcW w:w="3440" w:type="dxa"/>
            <w:tcBorders>
              <w:top w:val="nil"/>
              <w:left w:val="nil"/>
              <w:bottom w:val="single" w:sz="4" w:space="0" w:color="auto"/>
              <w:right w:val="single" w:sz="4" w:space="0" w:color="auto"/>
            </w:tcBorders>
            <w:vAlign w:val="center"/>
          </w:tcPr>
          <w:p w:rsidR="002E335F" w:rsidRDefault="002E335F" w:rsidP="009F3642">
            <w:pPr>
              <w:widowControl/>
              <w:jc w:val="left"/>
              <w:rPr>
                <w:color w:val="000000"/>
                <w:kern w:val="0"/>
                <w:sz w:val="20"/>
              </w:rPr>
            </w:pPr>
            <w:r>
              <w:rPr>
                <w:color w:val="000000"/>
                <w:kern w:val="0"/>
                <w:sz w:val="20"/>
              </w:rPr>
              <w:t>有计划、有措施、有工作小结。</w:t>
            </w:r>
          </w:p>
        </w:tc>
        <w:tc>
          <w:tcPr>
            <w:tcW w:w="851" w:type="dxa"/>
            <w:vMerge/>
            <w:tcBorders>
              <w:top w:val="nil"/>
              <w:left w:val="single" w:sz="4" w:space="0" w:color="auto"/>
              <w:bottom w:val="single" w:sz="4" w:space="0" w:color="000000"/>
              <w:right w:val="single" w:sz="4" w:space="0" w:color="auto"/>
            </w:tcBorders>
            <w:vAlign w:val="center"/>
          </w:tcPr>
          <w:p w:rsidR="002E335F" w:rsidRDefault="002E335F" w:rsidP="009F3642">
            <w:pPr>
              <w:widowControl/>
              <w:jc w:val="left"/>
              <w:rPr>
                <w:color w:val="000000"/>
                <w:kern w:val="0"/>
                <w:sz w:val="20"/>
              </w:rPr>
            </w:pPr>
          </w:p>
        </w:tc>
        <w:tc>
          <w:tcPr>
            <w:tcW w:w="992"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0.3</w:t>
            </w:r>
          </w:p>
        </w:tc>
        <w:tc>
          <w:tcPr>
            <w:tcW w:w="850"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 xml:space="preserve">　</w:t>
            </w:r>
          </w:p>
        </w:tc>
        <w:tc>
          <w:tcPr>
            <w:tcW w:w="1049" w:type="dxa"/>
            <w:tcBorders>
              <w:top w:val="nil"/>
              <w:left w:val="nil"/>
              <w:bottom w:val="single" w:sz="4" w:space="0" w:color="auto"/>
              <w:right w:val="single" w:sz="4" w:space="0" w:color="auto"/>
            </w:tcBorders>
            <w:noWrap/>
            <w:vAlign w:val="center"/>
          </w:tcPr>
          <w:p w:rsidR="002E335F" w:rsidRDefault="002E335F" w:rsidP="009F3642">
            <w:pPr>
              <w:widowControl/>
              <w:jc w:val="left"/>
              <w:rPr>
                <w:color w:val="000000"/>
                <w:kern w:val="0"/>
                <w:sz w:val="22"/>
                <w:szCs w:val="22"/>
              </w:rPr>
            </w:pPr>
            <w:r>
              <w:rPr>
                <w:color w:val="000000"/>
                <w:kern w:val="0"/>
                <w:sz w:val="22"/>
                <w:szCs w:val="22"/>
              </w:rPr>
              <w:t xml:space="preserve">　</w:t>
            </w:r>
          </w:p>
        </w:tc>
      </w:tr>
      <w:tr w:rsidR="002E335F" w:rsidTr="009F3642">
        <w:trPr>
          <w:trHeight w:val="559"/>
          <w:jc w:val="center"/>
        </w:trPr>
        <w:tc>
          <w:tcPr>
            <w:tcW w:w="1153" w:type="dxa"/>
            <w:vMerge/>
            <w:tcBorders>
              <w:top w:val="nil"/>
              <w:left w:val="single" w:sz="4" w:space="0" w:color="auto"/>
              <w:bottom w:val="single" w:sz="4" w:space="0" w:color="000000"/>
              <w:right w:val="single" w:sz="4" w:space="0" w:color="auto"/>
            </w:tcBorders>
            <w:vAlign w:val="center"/>
          </w:tcPr>
          <w:p w:rsidR="002E335F" w:rsidRDefault="002E335F" w:rsidP="009F3642">
            <w:pPr>
              <w:widowControl/>
              <w:jc w:val="left"/>
              <w:rPr>
                <w:color w:val="000000"/>
                <w:kern w:val="0"/>
                <w:sz w:val="20"/>
              </w:rPr>
            </w:pPr>
          </w:p>
        </w:tc>
        <w:tc>
          <w:tcPr>
            <w:tcW w:w="1327" w:type="dxa"/>
            <w:vMerge/>
            <w:tcBorders>
              <w:top w:val="nil"/>
              <w:left w:val="single" w:sz="4" w:space="0" w:color="auto"/>
              <w:bottom w:val="single" w:sz="4" w:space="0" w:color="000000"/>
              <w:right w:val="single" w:sz="4" w:space="0" w:color="auto"/>
            </w:tcBorders>
            <w:vAlign w:val="center"/>
          </w:tcPr>
          <w:p w:rsidR="002E335F" w:rsidRDefault="002E335F" w:rsidP="009F3642">
            <w:pPr>
              <w:widowControl/>
              <w:jc w:val="left"/>
              <w:rPr>
                <w:color w:val="000000"/>
                <w:kern w:val="0"/>
                <w:sz w:val="20"/>
              </w:rPr>
            </w:pPr>
          </w:p>
        </w:tc>
        <w:tc>
          <w:tcPr>
            <w:tcW w:w="577"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28</w:t>
            </w:r>
          </w:p>
        </w:tc>
        <w:tc>
          <w:tcPr>
            <w:tcW w:w="3440" w:type="dxa"/>
            <w:tcBorders>
              <w:top w:val="nil"/>
              <w:left w:val="nil"/>
              <w:bottom w:val="single" w:sz="4" w:space="0" w:color="auto"/>
              <w:right w:val="single" w:sz="4" w:space="0" w:color="auto"/>
            </w:tcBorders>
            <w:vAlign w:val="center"/>
          </w:tcPr>
          <w:p w:rsidR="002E335F" w:rsidRDefault="002E335F" w:rsidP="009F3642">
            <w:pPr>
              <w:widowControl/>
              <w:jc w:val="left"/>
              <w:rPr>
                <w:color w:val="000000"/>
                <w:kern w:val="0"/>
                <w:sz w:val="20"/>
              </w:rPr>
            </w:pPr>
            <w:r>
              <w:rPr>
                <w:color w:val="000000"/>
                <w:kern w:val="0"/>
                <w:sz w:val="20"/>
              </w:rPr>
              <w:t>准时参加上级防汛会议，不缺席、不迟到、不早退。</w:t>
            </w:r>
          </w:p>
        </w:tc>
        <w:tc>
          <w:tcPr>
            <w:tcW w:w="851" w:type="dxa"/>
            <w:vMerge/>
            <w:tcBorders>
              <w:top w:val="nil"/>
              <w:left w:val="single" w:sz="4" w:space="0" w:color="auto"/>
              <w:bottom w:val="single" w:sz="4" w:space="0" w:color="000000"/>
              <w:right w:val="single" w:sz="4" w:space="0" w:color="auto"/>
            </w:tcBorders>
            <w:vAlign w:val="center"/>
          </w:tcPr>
          <w:p w:rsidR="002E335F" w:rsidRDefault="002E335F" w:rsidP="009F3642">
            <w:pPr>
              <w:widowControl/>
              <w:jc w:val="left"/>
              <w:rPr>
                <w:color w:val="000000"/>
                <w:kern w:val="0"/>
                <w:sz w:val="20"/>
              </w:rPr>
            </w:pPr>
          </w:p>
        </w:tc>
        <w:tc>
          <w:tcPr>
            <w:tcW w:w="992"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0.4</w:t>
            </w:r>
          </w:p>
        </w:tc>
        <w:tc>
          <w:tcPr>
            <w:tcW w:w="850"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 xml:space="preserve">　</w:t>
            </w:r>
          </w:p>
        </w:tc>
        <w:tc>
          <w:tcPr>
            <w:tcW w:w="1049" w:type="dxa"/>
            <w:tcBorders>
              <w:top w:val="nil"/>
              <w:left w:val="nil"/>
              <w:bottom w:val="single" w:sz="4" w:space="0" w:color="auto"/>
              <w:right w:val="single" w:sz="4" w:space="0" w:color="auto"/>
            </w:tcBorders>
            <w:noWrap/>
            <w:vAlign w:val="center"/>
          </w:tcPr>
          <w:p w:rsidR="002E335F" w:rsidRDefault="002E335F" w:rsidP="009F3642">
            <w:pPr>
              <w:widowControl/>
              <w:jc w:val="left"/>
              <w:rPr>
                <w:color w:val="000000"/>
                <w:kern w:val="0"/>
                <w:sz w:val="22"/>
                <w:szCs w:val="22"/>
              </w:rPr>
            </w:pPr>
            <w:r>
              <w:rPr>
                <w:color w:val="000000"/>
                <w:kern w:val="0"/>
                <w:sz w:val="22"/>
                <w:szCs w:val="22"/>
              </w:rPr>
              <w:t xml:space="preserve">　</w:t>
            </w:r>
          </w:p>
        </w:tc>
      </w:tr>
      <w:tr w:rsidR="002E335F" w:rsidTr="009F3642">
        <w:trPr>
          <w:trHeight w:val="559"/>
          <w:jc w:val="center"/>
        </w:trPr>
        <w:tc>
          <w:tcPr>
            <w:tcW w:w="1153" w:type="dxa"/>
            <w:vMerge/>
            <w:tcBorders>
              <w:top w:val="nil"/>
              <w:left w:val="single" w:sz="4" w:space="0" w:color="auto"/>
              <w:bottom w:val="single" w:sz="4" w:space="0" w:color="000000"/>
              <w:right w:val="single" w:sz="4" w:space="0" w:color="auto"/>
            </w:tcBorders>
            <w:vAlign w:val="center"/>
          </w:tcPr>
          <w:p w:rsidR="002E335F" w:rsidRDefault="002E335F" w:rsidP="009F3642">
            <w:pPr>
              <w:widowControl/>
              <w:jc w:val="left"/>
              <w:rPr>
                <w:color w:val="000000"/>
                <w:kern w:val="0"/>
                <w:sz w:val="20"/>
              </w:rPr>
            </w:pPr>
          </w:p>
        </w:tc>
        <w:tc>
          <w:tcPr>
            <w:tcW w:w="1327" w:type="dxa"/>
            <w:vMerge w:val="restart"/>
            <w:tcBorders>
              <w:top w:val="nil"/>
              <w:left w:val="single" w:sz="4" w:space="0" w:color="auto"/>
              <w:bottom w:val="single" w:sz="4" w:space="0" w:color="000000"/>
              <w:right w:val="single" w:sz="4" w:space="0" w:color="auto"/>
            </w:tcBorders>
            <w:vAlign w:val="center"/>
          </w:tcPr>
          <w:p w:rsidR="002E335F" w:rsidRDefault="002E335F" w:rsidP="009F3642">
            <w:pPr>
              <w:widowControl/>
              <w:jc w:val="center"/>
              <w:rPr>
                <w:color w:val="000000"/>
                <w:kern w:val="0"/>
                <w:sz w:val="20"/>
              </w:rPr>
            </w:pPr>
            <w:r>
              <w:rPr>
                <w:color w:val="000000"/>
                <w:kern w:val="0"/>
                <w:sz w:val="20"/>
              </w:rPr>
              <w:t>组织落实</w:t>
            </w:r>
          </w:p>
        </w:tc>
        <w:tc>
          <w:tcPr>
            <w:tcW w:w="577"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29</w:t>
            </w:r>
          </w:p>
        </w:tc>
        <w:tc>
          <w:tcPr>
            <w:tcW w:w="3440" w:type="dxa"/>
            <w:tcBorders>
              <w:top w:val="nil"/>
              <w:left w:val="nil"/>
              <w:bottom w:val="single" w:sz="4" w:space="0" w:color="auto"/>
              <w:right w:val="single" w:sz="4" w:space="0" w:color="auto"/>
            </w:tcBorders>
            <w:vAlign w:val="center"/>
          </w:tcPr>
          <w:p w:rsidR="002E335F" w:rsidRDefault="002E335F" w:rsidP="009F3642">
            <w:pPr>
              <w:widowControl/>
              <w:jc w:val="left"/>
              <w:rPr>
                <w:color w:val="000000"/>
                <w:kern w:val="0"/>
                <w:sz w:val="20"/>
              </w:rPr>
            </w:pPr>
            <w:r>
              <w:rPr>
                <w:color w:val="000000"/>
                <w:kern w:val="0"/>
                <w:sz w:val="20"/>
              </w:rPr>
              <w:t xml:space="preserve"> </w:t>
            </w:r>
            <w:r>
              <w:rPr>
                <w:color w:val="000000"/>
                <w:kern w:val="0"/>
                <w:sz w:val="20"/>
              </w:rPr>
              <w:t>建立防汛领导班子，明确分工，有活动记录。</w:t>
            </w:r>
          </w:p>
        </w:tc>
        <w:tc>
          <w:tcPr>
            <w:tcW w:w="851" w:type="dxa"/>
            <w:vMerge w:val="restart"/>
            <w:tcBorders>
              <w:top w:val="nil"/>
              <w:left w:val="single" w:sz="4" w:space="0" w:color="auto"/>
              <w:bottom w:val="single" w:sz="4" w:space="0" w:color="000000"/>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2</w:t>
            </w:r>
          </w:p>
        </w:tc>
        <w:tc>
          <w:tcPr>
            <w:tcW w:w="992"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0.5</w:t>
            </w:r>
          </w:p>
        </w:tc>
        <w:tc>
          <w:tcPr>
            <w:tcW w:w="850"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 xml:space="preserve">　</w:t>
            </w:r>
          </w:p>
        </w:tc>
        <w:tc>
          <w:tcPr>
            <w:tcW w:w="1049" w:type="dxa"/>
            <w:tcBorders>
              <w:top w:val="nil"/>
              <w:left w:val="nil"/>
              <w:bottom w:val="single" w:sz="4" w:space="0" w:color="auto"/>
              <w:right w:val="single" w:sz="4" w:space="0" w:color="auto"/>
            </w:tcBorders>
            <w:noWrap/>
            <w:vAlign w:val="center"/>
          </w:tcPr>
          <w:p w:rsidR="002E335F" w:rsidRDefault="002E335F" w:rsidP="009F3642">
            <w:pPr>
              <w:widowControl/>
              <w:jc w:val="left"/>
              <w:rPr>
                <w:color w:val="000000"/>
                <w:kern w:val="0"/>
                <w:sz w:val="22"/>
                <w:szCs w:val="22"/>
              </w:rPr>
            </w:pPr>
            <w:r>
              <w:rPr>
                <w:color w:val="000000"/>
                <w:kern w:val="0"/>
                <w:sz w:val="22"/>
                <w:szCs w:val="22"/>
              </w:rPr>
              <w:t xml:space="preserve">　</w:t>
            </w:r>
          </w:p>
        </w:tc>
      </w:tr>
      <w:tr w:rsidR="002E335F" w:rsidTr="009F3642">
        <w:trPr>
          <w:trHeight w:val="559"/>
          <w:jc w:val="center"/>
        </w:trPr>
        <w:tc>
          <w:tcPr>
            <w:tcW w:w="1153" w:type="dxa"/>
            <w:vMerge/>
            <w:tcBorders>
              <w:top w:val="nil"/>
              <w:left w:val="single" w:sz="4" w:space="0" w:color="auto"/>
              <w:bottom w:val="single" w:sz="4" w:space="0" w:color="000000"/>
              <w:right w:val="single" w:sz="4" w:space="0" w:color="auto"/>
            </w:tcBorders>
            <w:vAlign w:val="center"/>
          </w:tcPr>
          <w:p w:rsidR="002E335F" w:rsidRDefault="002E335F" w:rsidP="009F3642">
            <w:pPr>
              <w:widowControl/>
              <w:jc w:val="left"/>
              <w:rPr>
                <w:color w:val="000000"/>
                <w:kern w:val="0"/>
                <w:sz w:val="20"/>
              </w:rPr>
            </w:pPr>
          </w:p>
        </w:tc>
        <w:tc>
          <w:tcPr>
            <w:tcW w:w="1327" w:type="dxa"/>
            <w:vMerge/>
            <w:tcBorders>
              <w:top w:val="nil"/>
              <w:left w:val="single" w:sz="4" w:space="0" w:color="auto"/>
              <w:bottom w:val="single" w:sz="4" w:space="0" w:color="000000"/>
              <w:right w:val="single" w:sz="4" w:space="0" w:color="auto"/>
            </w:tcBorders>
            <w:vAlign w:val="center"/>
          </w:tcPr>
          <w:p w:rsidR="002E335F" w:rsidRDefault="002E335F" w:rsidP="009F3642">
            <w:pPr>
              <w:widowControl/>
              <w:jc w:val="left"/>
              <w:rPr>
                <w:color w:val="000000"/>
                <w:kern w:val="0"/>
                <w:sz w:val="20"/>
              </w:rPr>
            </w:pPr>
          </w:p>
        </w:tc>
        <w:tc>
          <w:tcPr>
            <w:tcW w:w="577"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30</w:t>
            </w:r>
          </w:p>
        </w:tc>
        <w:tc>
          <w:tcPr>
            <w:tcW w:w="3440" w:type="dxa"/>
            <w:tcBorders>
              <w:top w:val="nil"/>
              <w:left w:val="nil"/>
              <w:bottom w:val="single" w:sz="4" w:space="0" w:color="auto"/>
              <w:right w:val="single" w:sz="4" w:space="0" w:color="auto"/>
            </w:tcBorders>
            <w:vAlign w:val="center"/>
          </w:tcPr>
          <w:p w:rsidR="002E335F" w:rsidRDefault="002E335F" w:rsidP="009F3642">
            <w:pPr>
              <w:widowControl/>
              <w:jc w:val="left"/>
              <w:rPr>
                <w:color w:val="000000"/>
                <w:kern w:val="0"/>
                <w:sz w:val="20"/>
              </w:rPr>
            </w:pPr>
            <w:r>
              <w:rPr>
                <w:color w:val="000000"/>
                <w:kern w:val="0"/>
                <w:sz w:val="20"/>
              </w:rPr>
              <w:t>有应急抢险队伍，编制队员名册，有明确召集人。</w:t>
            </w:r>
          </w:p>
        </w:tc>
        <w:tc>
          <w:tcPr>
            <w:tcW w:w="851" w:type="dxa"/>
            <w:vMerge/>
            <w:tcBorders>
              <w:top w:val="nil"/>
              <w:left w:val="single" w:sz="4" w:space="0" w:color="auto"/>
              <w:bottom w:val="single" w:sz="4" w:space="0" w:color="000000"/>
              <w:right w:val="single" w:sz="4" w:space="0" w:color="auto"/>
            </w:tcBorders>
            <w:vAlign w:val="center"/>
          </w:tcPr>
          <w:p w:rsidR="002E335F" w:rsidRDefault="002E335F" w:rsidP="009F3642">
            <w:pPr>
              <w:widowControl/>
              <w:jc w:val="left"/>
              <w:rPr>
                <w:color w:val="000000"/>
                <w:kern w:val="0"/>
                <w:sz w:val="20"/>
              </w:rPr>
            </w:pPr>
          </w:p>
        </w:tc>
        <w:tc>
          <w:tcPr>
            <w:tcW w:w="992"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0.5</w:t>
            </w:r>
          </w:p>
        </w:tc>
        <w:tc>
          <w:tcPr>
            <w:tcW w:w="850"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 xml:space="preserve">　</w:t>
            </w:r>
          </w:p>
        </w:tc>
        <w:tc>
          <w:tcPr>
            <w:tcW w:w="1049" w:type="dxa"/>
            <w:tcBorders>
              <w:top w:val="nil"/>
              <w:left w:val="nil"/>
              <w:bottom w:val="single" w:sz="4" w:space="0" w:color="auto"/>
              <w:right w:val="single" w:sz="4" w:space="0" w:color="auto"/>
            </w:tcBorders>
            <w:noWrap/>
            <w:vAlign w:val="center"/>
          </w:tcPr>
          <w:p w:rsidR="002E335F" w:rsidRDefault="002E335F" w:rsidP="009F3642">
            <w:pPr>
              <w:widowControl/>
              <w:jc w:val="left"/>
              <w:rPr>
                <w:color w:val="000000"/>
                <w:kern w:val="0"/>
                <w:sz w:val="22"/>
                <w:szCs w:val="22"/>
              </w:rPr>
            </w:pPr>
            <w:r>
              <w:rPr>
                <w:color w:val="000000"/>
                <w:kern w:val="0"/>
                <w:sz w:val="22"/>
                <w:szCs w:val="22"/>
              </w:rPr>
              <w:t xml:space="preserve">　</w:t>
            </w:r>
          </w:p>
        </w:tc>
      </w:tr>
      <w:tr w:rsidR="002E335F" w:rsidTr="009F3642">
        <w:trPr>
          <w:trHeight w:val="559"/>
          <w:jc w:val="center"/>
        </w:trPr>
        <w:tc>
          <w:tcPr>
            <w:tcW w:w="1153" w:type="dxa"/>
            <w:vMerge/>
            <w:tcBorders>
              <w:top w:val="nil"/>
              <w:left w:val="single" w:sz="4" w:space="0" w:color="auto"/>
              <w:bottom w:val="single" w:sz="4" w:space="0" w:color="000000"/>
              <w:right w:val="single" w:sz="4" w:space="0" w:color="auto"/>
            </w:tcBorders>
            <w:vAlign w:val="center"/>
          </w:tcPr>
          <w:p w:rsidR="002E335F" w:rsidRDefault="002E335F" w:rsidP="009F3642">
            <w:pPr>
              <w:widowControl/>
              <w:jc w:val="left"/>
              <w:rPr>
                <w:color w:val="000000"/>
                <w:kern w:val="0"/>
                <w:sz w:val="20"/>
              </w:rPr>
            </w:pPr>
          </w:p>
        </w:tc>
        <w:tc>
          <w:tcPr>
            <w:tcW w:w="1327" w:type="dxa"/>
            <w:vMerge/>
            <w:tcBorders>
              <w:top w:val="nil"/>
              <w:left w:val="single" w:sz="4" w:space="0" w:color="auto"/>
              <w:bottom w:val="single" w:sz="4" w:space="0" w:color="000000"/>
              <w:right w:val="single" w:sz="4" w:space="0" w:color="auto"/>
            </w:tcBorders>
            <w:vAlign w:val="center"/>
          </w:tcPr>
          <w:p w:rsidR="002E335F" w:rsidRDefault="002E335F" w:rsidP="009F3642">
            <w:pPr>
              <w:widowControl/>
              <w:jc w:val="left"/>
              <w:rPr>
                <w:color w:val="000000"/>
                <w:kern w:val="0"/>
                <w:sz w:val="20"/>
              </w:rPr>
            </w:pPr>
          </w:p>
        </w:tc>
        <w:tc>
          <w:tcPr>
            <w:tcW w:w="577"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31</w:t>
            </w:r>
          </w:p>
        </w:tc>
        <w:tc>
          <w:tcPr>
            <w:tcW w:w="3440" w:type="dxa"/>
            <w:tcBorders>
              <w:top w:val="nil"/>
              <w:left w:val="nil"/>
              <w:bottom w:val="single" w:sz="4" w:space="0" w:color="auto"/>
              <w:right w:val="single" w:sz="4" w:space="0" w:color="auto"/>
            </w:tcBorders>
            <w:vAlign w:val="center"/>
          </w:tcPr>
          <w:p w:rsidR="002E335F" w:rsidRDefault="002E335F" w:rsidP="009F3642">
            <w:pPr>
              <w:widowControl/>
              <w:jc w:val="left"/>
              <w:rPr>
                <w:color w:val="000000"/>
                <w:kern w:val="0"/>
                <w:sz w:val="20"/>
              </w:rPr>
            </w:pPr>
            <w:r>
              <w:rPr>
                <w:color w:val="000000"/>
                <w:kern w:val="0"/>
                <w:sz w:val="20"/>
              </w:rPr>
              <w:t>安排汛期值班，每天</w:t>
            </w:r>
            <w:r>
              <w:rPr>
                <w:color w:val="000000"/>
                <w:kern w:val="0"/>
                <w:sz w:val="20"/>
              </w:rPr>
              <w:t>24</w:t>
            </w:r>
            <w:r>
              <w:rPr>
                <w:color w:val="000000"/>
                <w:kern w:val="0"/>
                <w:sz w:val="20"/>
              </w:rPr>
              <w:t>小时不脱人，值班有台帐记录。</w:t>
            </w:r>
          </w:p>
        </w:tc>
        <w:tc>
          <w:tcPr>
            <w:tcW w:w="851" w:type="dxa"/>
            <w:vMerge/>
            <w:tcBorders>
              <w:top w:val="nil"/>
              <w:left w:val="single" w:sz="4" w:space="0" w:color="auto"/>
              <w:bottom w:val="single" w:sz="4" w:space="0" w:color="000000"/>
              <w:right w:val="single" w:sz="4" w:space="0" w:color="auto"/>
            </w:tcBorders>
            <w:vAlign w:val="center"/>
          </w:tcPr>
          <w:p w:rsidR="002E335F" w:rsidRDefault="002E335F" w:rsidP="009F3642">
            <w:pPr>
              <w:widowControl/>
              <w:jc w:val="left"/>
              <w:rPr>
                <w:color w:val="000000"/>
                <w:kern w:val="0"/>
                <w:sz w:val="20"/>
              </w:rPr>
            </w:pPr>
          </w:p>
        </w:tc>
        <w:tc>
          <w:tcPr>
            <w:tcW w:w="992"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1</w:t>
            </w:r>
          </w:p>
        </w:tc>
        <w:tc>
          <w:tcPr>
            <w:tcW w:w="850"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 xml:space="preserve">　</w:t>
            </w:r>
          </w:p>
        </w:tc>
        <w:tc>
          <w:tcPr>
            <w:tcW w:w="1049" w:type="dxa"/>
            <w:tcBorders>
              <w:top w:val="nil"/>
              <w:left w:val="nil"/>
              <w:bottom w:val="single" w:sz="4" w:space="0" w:color="auto"/>
              <w:right w:val="single" w:sz="4" w:space="0" w:color="auto"/>
            </w:tcBorders>
            <w:noWrap/>
            <w:vAlign w:val="center"/>
          </w:tcPr>
          <w:p w:rsidR="002E335F" w:rsidRDefault="002E335F" w:rsidP="009F3642">
            <w:pPr>
              <w:widowControl/>
              <w:jc w:val="left"/>
              <w:rPr>
                <w:color w:val="000000"/>
                <w:kern w:val="0"/>
                <w:sz w:val="22"/>
                <w:szCs w:val="22"/>
              </w:rPr>
            </w:pPr>
            <w:r>
              <w:rPr>
                <w:color w:val="000000"/>
                <w:kern w:val="0"/>
                <w:sz w:val="22"/>
                <w:szCs w:val="22"/>
              </w:rPr>
              <w:t xml:space="preserve">　</w:t>
            </w:r>
          </w:p>
        </w:tc>
      </w:tr>
      <w:tr w:rsidR="002E335F" w:rsidTr="009F3642">
        <w:trPr>
          <w:trHeight w:val="559"/>
          <w:jc w:val="center"/>
        </w:trPr>
        <w:tc>
          <w:tcPr>
            <w:tcW w:w="1153" w:type="dxa"/>
            <w:vMerge/>
            <w:tcBorders>
              <w:top w:val="nil"/>
              <w:left w:val="single" w:sz="4" w:space="0" w:color="auto"/>
              <w:bottom w:val="single" w:sz="4" w:space="0" w:color="000000"/>
              <w:right w:val="single" w:sz="4" w:space="0" w:color="auto"/>
            </w:tcBorders>
            <w:vAlign w:val="center"/>
          </w:tcPr>
          <w:p w:rsidR="002E335F" w:rsidRDefault="002E335F" w:rsidP="009F3642">
            <w:pPr>
              <w:widowControl/>
              <w:jc w:val="left"/>
              <w:rPr>
                <w:color w:val="000000"/>
                <w:kern w:val="0"/>
                <w:sz w:val="20"/>
              </w:rPr>
            </w:pPr>
          </w:p>
        </w:tc>
        <w:tc>
          <w:tcPr>
            <w:tcW w:w="1327" w:type="dxa"/>
            <w:vMerge w:val="restart"/>
            <w:tcBorders>
              <w:top w:val="nil"/>
              <w:left w:val="single" w:sz="4" w:space="0" w:color="auto"/>
              <w:bottom w:val="single" w:sz="4" w:space="0" w:color="000000"/>
              <w:right w:val="single" w:sz="4" w:space="0" w:color="auto"/>
            </w:tcBorders>
            <w:vAlign w:val="center"/>
          </w:tcPr>
          <w:p w:rsidR="002E335F" w:rsidRDefault="002E335F" w:rsidP="009F3642">
            <w:pPr>
              <w:widowControl/>
              <w:jc w:val="center"/>
              <w:rPr>
                <w:color w:val="000000"/>
                <w:kern w:val="0"/>
                <w:sz w:val="20"/>
              </w:rPr>
            </w:pPr>
            <w:r>
              <w:rPr>
                <w:color w:val="000000"/>
                <w:kern w:val="0"/>
                <w:sz w:val="20"/>
              </w:rPr>
              <w:t>实施落实</w:t>
            </w:r>
          </w:p>
        </w:tc>
        <w:tc>
          <w:tcPr>
            <w:tcW w:w="577"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32</w:t>
            </w:r>
          </w:p>
        </w:tc>
        <w:tc>
          <w:tcPr>
            <w:tcW w:w="3440" w:type="dxa"/>
            <w:tcBorders>
              <w:top w:val="nil"/>
              <w:left w:val="nil"/>
              <w:bottom w:val="single" w:sz="4" w:space="0" w:color="auto"/>
              <w:right w:val="single" w:sz="4" w:space="0" w:color="auto"/>
            </w:tcBorders>
            <w:vAlign w:val="center"/>
          </w:tcPr>
          <w:p w:rsidR="002E335F" w:rsidRDefault="002E335F" w:rsidP="009F3642">
            <w:pPr>
              <w:widowControl/>
              <w:jc w:val="left"/>
              <w:rPr>
                <w:color w:val="000000"/>
                <w:kern w:val="0"/>
                <w:sz w:val="20"/>
              </w:rPr>
            </w:pPr>
            <w:r>
              <w:rPr>
                <w:color w:val="000000"/>
                <w:kern w:val="0"/>
                <w:sz w:val="20"/>
              </w:rPr>
              <w:t>编制应急预案，安排好抗灾的各种物资、设备和应急措施并上报备案。</w:t>
            </w:r>
          </w:p>
        </w:tc>
        <w:tc>
          <w:tcPr>
            <w:tcW w:w="851" w:type="dxa"/>
            <w:vMerge w:val="restart"/>
            <w:tcBorders>
              <w:top w:val="nil"/>
              <w:left w:val="single" w:sz="4" w:space="0" w:color="auto"/>
              <w:bottom w:val="single" w:sz="4" w:space="0" w:color="000000"/>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3</w:t>
            </w:r>
          </w:p>
        </w:tc>
        <w:tc>
          <w:tcPr>
            <w:tcW w:w="992"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0.5</w:t>
            </w:r>
          </w:p>
        </w:tc>
        <w:tc>
          <w:tcPr>
            <w:tcW w:w="850"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 xml:space="preserve">　</w:t>
            </w:r>
          </w:p>
        </w:tc>
        <w:tc>
          <w:tcPr>
            <w:tcW w:w="1049" w:type="dxa"/>
            <w:tcBorders>
              <w:top w:val="nil"/>
              <w:left w:val="nil"/>
              <w:bottom w:val="single" w:sz="4" w:space="0" w:color="auto"/>
              <w:right w:val="single" w:sz="4" w:space="0" w:color="auto"/>
            </w:tcBorders>
            <w:noWrap/>
            <w:vAlign w:val="center"/>
          </w:tcPr>
          <w:p w:rsidR="002E335F" w:rsidRDefault="002E335F" w:rsidP="009F3642">
            <w:pPr>
              <w:widowControl/>
              <w:jc w:val="left"/>
              <w:rPr>
                <w:color w:val="000000"/>
                <w:kern w:val="0"/>
                <w:sz w:val="22"/>
                <w:szCs w:val="22"/>
              </w:rPr>
            </w:pPr>
            <w:r>
              <w:rPr>
                <w:color w:val="000000"/>
                <w:kern w:val="0"/>
                <w:sz w:val="22"/>
                <w:szCs w:val="22"/>
              </w:rPr>
              <w:t xml:space="preserve">　</w:t>
            </w:r>
          </w:p>
        </w:tc>
      </w:tr>
      <w:tr w:rsidR="002E335F" w:rsidTr="009F3642">
        <w:trPr>
          <w:trHeight w:val="559"/>
          <w:jc w:val="center"/>
        </w:trPr>
        <w:tc>
          <w:tcPr>
            <w:tcW w:w="1153" w:type="dxa"/>
            <w:vMerge/>
            <w:tcBorders>
              <w:top w:val="nil"/>
              <w:left w:val="single" w:sz="4" w:space="0" w:color="auto"/>
              <w:bottom w:val="single" w:sz="4" w:space="0" w:color="000000"/>
              <w:right w:val="single" w:sz="4" w:space="0" w:color="auto"/>
            </w:tcBorders>
            <w:vAlign w:val="center"/>
          </w:tcPr>
          <w:p w:rsidR="002E335F" w:rsidRDefault="002E335F" w:rsidP="009F3642">
            <w:pPr>
              <w:widowControl/>
              <w:jc w:val="left"/>
              <w:rPr>
                <w:color w:val="000000"/>
                <w:kern w:val="0"/>
                <w:sz w:val="20"/>
              </w:rPr>
            </w:pPr>
          </w:p>
        </w:tc>
        <w:tc>
          <w:tcPr>
            <w:tcW w:w="1327" w:type="dxa"/>
            <w:vMerge/>
            <w:tcBorders>
              <w:top w:val="nil"/>
              <w:left w:val="single" w:sz="4" w:space="0" w:color="auto"/>
              <w:bottom w:val="single" w:sz="4" w:space="0" w:color="000000"/>
              <w:right w:val="single" w:sz="4" w:space="0" w:color="auto"/>
            </w:tcBorders>
            <w:vAlign w:val="center"/>
          </w:tcPr>
          <w:p w:rsidR="002E335F" w:rsidRDefault="002E335F" w:rsidP="009F3642">
            <w:pPr>
              <w:widowControl/>
              <w:jc w:val="left"/>
              <w:rPr>
                <w:color w:val="000000"/>
                <w:kern w:val="0"/>
                <w:sz w:val="20"/>
              </w:rPr>
            </w:pPr>
          </w:p>
        </w:tc>
        <w:tc>
          <w:tcPr>
            <w:tcW w:w="577"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33</w:t>
            </w:r>
          </w:p>
        </w:tc>
        <w:tc>
          <w:tcPr>
            <w:tcW w:w="3440" w:type="dxa"/>
            <w:tcBorders>
              <w:top w:val="nil"/>
              <w:left w:val="nil"/>
              <w:bottom w:val="single" w:sz="4" w:space="0" w:color="auto"/>
              <w:right w:val="single" w:sz="4" w:space="0" w:color="auto"/>
            </w:tcBorders>
            <w:vAlign w:val="center"/>
          </w:tcPr>
          <w:p w:rsidR="002E335F" w:rsidRDefault="002E335F" w:rsidP="009F3642">
            <w:pPr>
              <w:widowControl/>
              <w:jc w:val="left"/>
              <w:rPr>
                <w:color w:val="000000"/>
                <w:kern w:val="0"/>
                <w:sz w:val="20"/>
              </w:rPr>
            </w:pPr>
            <w:r>
              <w:rPr>
                <w:color w:val="000000"/>
                <w:kern w:val="0"/>
                <w:sz w:val="20"/>
              </w:rPr>
              <w:t>开展安全检查，全面、仔细查隐患，有整改措施，有书面记录（涉及执法方面及时上报）。</w:t>
            </w:r>
          </w:p>
        </w:tc>
        <w:tc>
          <w:tcPr>
            <w:tcW w:w="851" w:type="dxa"/>
            <w:vMerge/>
            <w:tcBorders>
              <w:top w:val="nil"/>
              <w:left w:val="single" w:sz="4" w:space="0" w:color="auto"/>
              <w:bottom w:val="single" w:sz="4" w:space="0" w:color="000000"/>
              <w:right w:val="single" w:sz="4" w:space="0" w:color="auto"/>
            </w:tcBorders>
            <w:vAlign w:val="center"/>
          </w:tcPr>
          <w:p w:rsidR="002E335F" w:rsidRDefault="002E335F" w:rsidP="009F3642">
            <w:pPr>
              <w:widowControl/>
              <w:jc w:val="left"/>
              <w:rPr>
                <w:color w:val="000000"/>
                <w:kern w:val="0"/>
                <w:sz w:val="20"/>
              </w:rPr>
            </w:pPr>
          </w:p>
        </w:tc>
        <w:tc>
          <w:tcPr>
            <w:tcW w:w="992"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0.5</w:t>
            </w:r>
          </w:p>
        </w:tc>
        <w:tc>
          <w:tcPr>
            <w:tcW w:w="850"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 xml:space="preserve">　</w:t>
            </w:r>
          </w:p>
        </w:tc>
        <w:tc>
          <w:tcPr>
            <w:tcW w:w="1049" w:type="dxa"/>
            <w:tcBorders>
              <w:top w:val="nil"/>
              <w:left w:val="nil"/>
              <w:bottom w:val="single" w:sz="4" w:space="0" w:color="auto"/>
              <w:right w:val="single" w:sz="4" w:space="0" w:color="auto"/>
            </w:tcBorders>
            <w:noWrap/>
            <w:vAlign w:val="center"/>
          </w:tcPr>
          <w:p w:rsidR="002E335F" w:rsidRDefault="002E335F" w:rsidP="009F3642">
            <w:pPr>
              <w:widowControl/>
              <w:jc w:val="left"/>
              <w:rPr>
                <w:color w:val="000000"/>
                <w:kern w:val="0"/>
                <w:sz w:val="22"/>
                <w:szCs w:val="22"/>
              </w:rPr>
            </w:pPr>
            <w:r>
              <w:rPr>
                <w:color w:val="000000"/>
                <w:kern w:val="0"/>
                <w:sz w:val="22"/>
                <w:szCs w:val="22"/>
              </w:rPr>
              <w:t xml:space="preserve">　</w:t>
            </w:r>
          </w:p>
        </w:tc>
      </w:tr>
      <w:tr w:rsidR="002E335F" w:rsidTr="009F3642">
        <w:trPr>
          <w:trHeight w:val="559"/>
          <w:jc w:val="center"/>
        </w:trPr>
        <w:tc>
          <w:tcPr>
            <w:tcW w:w="1153" w:type="dxa"/>
            <w:vMerge/>
            <w:tcBorders>
              <w:top w:val="nil"/>
              <w:left w:val="single" w:sz="4" w:space="0" w:color="auto"/>
              <w:bottom w:val="single" w:sz="4" w:space="0" w:color="000000"/>
              <w:right w:val="single" w:sz="4" w:space="0" w:color="auto"/>
            </w:tcBorders>
            <w:vAlign w:val="center"/>
          </w:tcPr>
          <w:p w:rsidR="002E335F" w:rsidRDefault="002E335F" w:rsidP="009F3642">
            <w:pPr>
              <w:widowControl/>
              <w:jc w:val="left"/>
              <w:rPr>
                <w:color w:val="000000"/>
                <w:kern w:val="0"/>
                <w:sz w:val="20"/>
              </w:rPr>
            </w:pPr>
          </w:p>
        </w:tc>
        <w:tc>
          <w:tcPr>
            <w:tcW w:w="1327" w:type="dxa"/>
            <w:vMerge/>
            <w:tcBorders>
              <w:top w:val="nil"/>
              <w:left w:val="single" w:sz="4" w:space="0" w:color="auto"/>
              <w:bottom w:val="single" w:sz="4" w:space="0" w:color="000000"/>
              <w:right w:val="single" w:sz="4" w:space="0" w:color="auto"/>
            </w:tcBorders>
            <w:vAlign w:val="center"/>
          </w:tcPr>
          <w:p w:rsidR="002E335F" w:rsidRDefault="002E335F" w:rsidP="009F3642">
            <w:pPr>
              <w:widowControl/>
              <w:jc w:val="left"/>
              <w:rPr>
                <w:color w:val="000000"/>
                <w:kern w:val="0"/>
                <w:sz w:val="20"/>
              </w:rPr>
            </w:pPr>
          </w:p>
        </w:tc>
        <w:tc>
          <w:tcPr>
            <w:tcW w:w="577"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34</w:t>
            </w:r>
          </w:p>
        </w:tc>
        <w:tc>
          <w:tcPr>
            <w:tcW w:w="3440" w:type="dxa"/>
            <w:tcBorders>
              <w:top w:val="nil"/>
              <w:left w:val="nil"/>
              <w:bottom w:val="single" w:sz="4" w:space="0" w:color="auto"/>
              <w:right w:val="single" w:sz="4" w:space="0" w:color="auto"/>
            </w:tcBorders>
            <w:vAlign w:val="center"/>
          </w:tcPr>
          <w:p w:rsidR="002E335F" w:rsidRDefault="002E335F" w:rsidP="009F3642">
            <w:pPr>
              <w:widowControl/>
              <w:jc w:val="left"/>
              <w:rPr>
                <w:color w:val="000000"/>
                <w:kern w:val="0"/>
                <w:sz w:val="20"/>
              </w:rPr>
            </w:pPr>
            <w:r>
              <w:rPr>
                <w:color w:val="000000"/>
                <w:kern w:val="0"/>
                <w:sz w:val="20"/>
              </w:rPr>
              <w:t>做好设施设备养护工作，设施设备运行正常，有养护台帐记录，不发生人为事故。</w:t>
            </w:r>
          </w:p>
        </w:tc>
        <w:tc>
          <w:tcPr>
            <w:tcW w:w="851" w:type="dxa"/>
            <w:vMerge/>
            <w:tcBorders>
              <w:top w:val="nil"/>
              <w:left w:val="single" w:sz="4" w:space="0" w:color="auto"/>
              <w:bottom w:val="single" w:sz="4" w:space="0" w:color="000000"/>
              <w:right w:val="single" w:sz="4" w:space="0" w:color="auto"/>
            </w:tcBorders>
            <w:vAlign w:val="center"/>
          </w:tcPr>
          <w:p w:rsidR="002E335F" w:rsidRDefault="002E335F" w:rsidP="009F3642">
            <w:pPr>
              <w:widowControl/>
              <w:jc w:val="left"/>
              <w:rPr>
                <w:color w:val="000000"/>
                <w:kern w:val="0"/>
                <w:sz w:val="20"/>
              </w:rPr>
            </w:pPr>
          </w:p>
        </w:tc>
        <w:tc>
          <w:tcPr>
            <w:tcW w:w="992"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0.5</w:t>
            </w:r>
          </w:p>
        </w:tc>
        <w:tc>
          <w:tcPr>
            <w:tcW w:w="850"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 xml:space="preserve">　</w:t>
            </w:r>
          </w:p>
        </w:tc>
        <w:tc>
          <w:tcPr>
            <w:tcW w:w="1049" w:type="dxa"/>
            <w:tcBorders>
              <w:top w:val="nil"/>
              <w:left w:val="nil"/>
              <w:bottom w:val="single" w:sz="4" w:space="0" w:color="auto"/>
              <w:right w:val="single" w:sz="4" w:space="0" w:color="auto"/>
            </w:tcBorders>
            <w:noWrap/>
            <w:vAlign w:val="center"/>
          </w:tcPr>
          <w:p w:rsidR="002E335F" w:rsidRDefault="002E335F" w:rsidP="009F3642">
            <w:pPr>
              <w:widowControl/>
              <w:jc w:val="left"/>
              <w:rPr>
                <w:color w:val="000000"/>
                <w:kern w:val="0"/>
                <w:sz w:val="22"/>
                <w:szCs w:val="22"/>
              </w:rPr>
            </w:pPr>
            <w:r>
              <w:rPr>
                <w:color w:val="000000"/>
                <w:kern w:val="0"/>
                <w:sz w:val="22"/>
                <w:szCs w:val="22"/>
              </w:rPr>
              <w:t xml:space="preserve">　</w:t>
            </w:r>
          </w:p>
        </w:tc>
      </w:tr>
      <w:tr w:rsidR="002E335F" w:rsidTr="009F3642">
        <w:trPr>
          <w:trHeight w:val="1080"/>
          <w:jc w:val="center"/>
        </w:trPr>
        <w:tc>
          <w:tcPr>
            <w:tcW w:w="1153" w:type="dxa"/>
            <w:vMerge/>
            <w:tcBorders>
              <w:top w:val="nil"/>
              <w:left w:val="single" w:sz="4" w:space="0" w:color="auto"/>
              <w:bottom w:val="single" w:sz="4" w:space="0" w:color="000000"/>
              <w:right w:val="single" w:sz="4" w:space="0" w:color="auto"/>
            </w:tcBorders>
            <w:vAlign w:val="center"/>
          </w:tcPr>
          <w:p w:rsidR="002E335F" w:rsidRDefault="002E335F" w:rsidP="009F3642">
            <w:pPr>
              <w:widowControl/>
              <w:jc w:val="left"/>
              <w:rPr>
                <w:color w:val="000000"/>
                <w:kern w:val="0"/>
                <w:sz w:val="20"/>
              </w:rPr>
            </w:pPr>
          </w:p>
        </w:tc>
        <w:tc>
          <w:tcPr>
            <w:tcW w:w="1327" w:type="dxa"/>
            <w:vMerge/>
            <w:tcBorders>
              <w:top w:val="nil"/>
              <w:left w:val="single" w:sz="4" w:space="0" w:color="auto"/>
              <w:bottom w:val="single" w:sz="4" w:space="0" w:color="000000"/>
              <w:right w:val="single" w:sz="4" w:space="0" w:color="auto"/>
            </w:tcBorders>
            <w:vAlign w:val="center"/>
          </w:tcPr>
          <w:p w:rsidR="002E335F" w:rsidRDefault="002E335F" w:rsidP="009F3642">
            <w:pPr>
              <w:widowControl/>
              <w:jc w:val="left"/>
              <w:rPr>
                <w:color w:val="000000"/>
                <w:kern w:val="0"/>
                <w:sz w:val="20"/>
              </w:rPr>
            </w:pPr>
          </w:p>
        </w:tc>
        <w:tc>
          <w:tcPr>
            <w:tcW w:w="577"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35</w:t>
            </w:r>
          </w:p>
        </w:tc>
        <w:tc>
          <w:tcPr>
            <w:tcW w:w="3440" w:type="dxa"/>
            <w:tcBorders>
              <w:top w:val="nil"/>
              <w:left w:val="nil"/>
              <w:bottom w:val="single" w:sz="4" w:space="0" w:color="auto"/>
              <w:right w:val="single" w:sz="4" w:space="0" w:color="auto"/>
            </w:tcBorders>
            <w:vAlign w:val="center"/>
          </w:tcPr>
          <w:p w:rsidR="002E335F" w:rsidRDefault="002E335F" w:rsidP="009F3642">
            <w:pPr>
              <w:widowControl/>
              <w:jc w:val="left"/>
              <w:rPr>
                <w:color w:val="000000"/>
                <w:kern w:val="0"/>
                <w:sz w:val="20"/>
              </w:rPr>
            </w:pPr>
            <w:r>
              <w:rPr>
                <w:color w:val="000000"/>
                <w:kern w:val="0"/>
                <w:sz w:val="20"/>
              </w:rPr>
              <w:t>接到报告后一小时内到达现场（含小型抢修设备）组织抢险，大型抢险抢修设备二小时后到达现场，指挥得当、措施有力，抢险物资、设备运行正常。</w:t>
            </w:r>
          </w:p>
        </w:tc>
        <w:tc>
          <w:tcPr>
            <w:tcW w:w="851" w:type="dxa"/>
            <w:vMerge/>
            <w:tcBorders>
              <w:top w:val="nil"/>
              <w:left w:val="single" w:sz="4" w:space="0" w:color="auto"/>
              <w:bottom w:val="single" w:sz="4" w:space="0" w:color="000000"/>
              <w:right w:val="single" w:sz="4" w:space="0" w:color="auto"/>
            </w:tcBorders>
            <w:vAlign w:val="center"/>
          </w:tcPr>
          <w:p w:rsidR="002E335F" w:rsidRDefault="002E335F" w:rsidP="009F3642">
            <w:pPr>
              <w:widowControl/>
              <w:jc w:val="left"/>
              <w:rPr>
                <w:color w:val="000000"/>
                <w:kern w:val="0"/>
                <w:sz w:val="20"/>
              </w:rPr>
            </w:pPr>
          </w:p>
        </w:tc>
        <w:tc>
          <w:tcPr>
            <w:tcW w:w="992"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1</w:t>
            </w:r>
          </w:p>
        </w:tc>
        <w:tc>
          <w:tcPr>
            <w:tcW w:w="850"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 xml:space="preserve">　</w:t>
            </w:r>
          </w:p>
        </w:tc>
        <w:tc>
          <w:tcPr>
            <w:tcW w:w="1049" w:type="dxa"/>
            <w:tcBorders>
              <w:top w:val="nil"/>
              <w:left w:val="nil"/>
              <w:bottom w:val="single" w:sz="4" w:space="0" w:color="auto"/>
              <w:right w:val="single" w:sz="4" w:space="0" w:color="auto"/>
            </w:tcBorders>
            <w:noWrap/>
            <w:vAlign w:val="center"/>
          </w:tcPr>
          <w:p w:rsidR="002E335F" w:rsidRDefault="002E335F" w:rsidP="009F3642">
            <w:pPr>
              <w:widowControl/>
              <w:jc w:val="left"/>
              <w:rPr>
                <w:color w:val="000000"/>
                <w:kern w:val="0"/>
                <w:sz w:val="22"/>
                <w:szCs w:val="22"/>
              </w:rPr>
            </w:pPr>
            <w:r>
              <w:rPr>
                <w:color w:val="000000"/>
                <w:kern w:val="0"/>
                <w:sz w:val="22"/>
                <w:szCs w:val="22"/>
              </w:rPr>
              <w:t xml:space="preserve">　</w:t>
            </w:r>
          </w:p>
        </w:tc>
      </w:tr>
      <w:tr w:rsidR="002E335F" w:rsidTr="009F3642">
        <w:trPr>
          <w:trHeight w:val="559"/>
          <w:jc w:val="center"/>
        </w:trPr>
        <w:tc>
          <w:tcPr>
            <w:tcW w:w="1153" w:type="dxa"/>
            <w:vMerge/>
            <w:tcBorders>
              <w:top w:val="nil"/>
              <w:left w:val="single" w:sz="4" w:space="0" w:color="auto"/>
              <w:bottom w:val="single" w:sz="4" w:space="0" w:color="000000"/>
              <w:right w:val="single" w:sz="4" w:space="0" w:color="auto"/>
            </w:tcBorders>
            <w:vAlign w:val="center"/>
          </w:tcPr>
          <w:p w:rsidR="002E335F" w:rsidRDefault="002E335F" w:rsidP="009F3642">
            <w:pPr>
              <w:widowControl/>
              <w:jc w:val="left"/>
              <w:rPr>
                <w:color w:val="000000"/>
                <w:kern w:val="0"/>
                <w:sz w:val="20"/>
              </w:rPr>
            </w:pPr>
          </w:p>
        </w:tc>
        <w:tc>
          <w:tcPr>
            <w:tcW w:w="1327" w:type="dxa"/>
            <w:vMerge/>
            <w:tcBorders>
              <w:top w:val="nil"/>
              <w:left w:val="single" w:sz="4" w:space="0" w:color="auto"/>
              <w:bottom w:val="single" w:sz="4" w:space="0" w:color="000000"/>
              <w:right w:val="single" w:sz="4" w:space="0" w:color="auto"/>
            </w:tcBorders>
            <w:vAlign w:val="center"/>
          </w:tcPr>
          <w:p w:rsidR="002E335F" w:rsidRDefault="002E335F" w:rsidP="009F3642">
            <w:pPr>
              <w:widowControl/>
              <w:jc w:val="left"/>
              <w:rPr>
                <w:color w:val="000000"/>
                <w:kern w:val="0"/>
                <w:sz w:val="20"/>
              </w:rPr>
            </w:pPr>
          </w:p>
        </w:tc>
        <w:tc>
          <w:tcPr>
            <w:tcW w:w="577"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36</w:t>
            </w:r>
          </w:p>
        </w:tc>
        <w:tc>
          <w:tcPr>
            <w:tcW w:w="3440" w:type="dxa"/>
            <w:tcBorders>
              <w:top w:val="nil"/>
              <w:left w:val="nil"/>
              <w:bottom w:val="single" w:sz="4" w:space="0" w:color="auto"/>
              <w:right w:val="single" w:sz="4" w:space="0" w:color="auto"/>
            </w:tcBorders>
            <w:vAlign w:val="center"/>
          </w:tcPr>
          <w:p w:rsidR="002E335F" w:rsidRDefault="002E335F" w:rsidP="009F3642">
            <w:pPr>
              <w:widowControl/>
              <w:jc w:val="left"/>
              <w:rPr>
                <w:color w:val="000000"/>
                <w:kern w:val="0"/>
                <w:sz w:val="20"/>
              </w:rPr>
            </w:pPr>
            <w:r>
              <w:rPr>
                <w:color w:val="000000"/>
                <w:kern w:val="0"/>
                <w:sz w:val="20"/>
              </w:rPr>
              <w:t>正确、及时与甲方配合做好预报及统计工作，实事求是不瞒报、不多报。</w:t>
            </w:r>
          </w:p>
        </w:tc>
        <w:tc>
          <w:tcPr>
            <w:tcW w:w="851" w:type="dxa"/>
            <w:vMerge/>
            <w:tcBorders>
              <w:top w:val="nil"/>
              <w:left w:val="single" w:sz="4" w:space="0" w:color="auto"/>
              <w:bottom w:val="single" w:sz="4" w:space="0" w:color="000000"/>
              <w:right w:val="single" w:sz="4" w:space="0" w:color="auto"/>
            </w:tcBorders>
            <w:vAlign w:val="center"/>
          </w:tcPr>
          <w:p w:rsidR="002E335F" w:rsidRDefault="002E335F" w:rsidP="009F3642">
            <w:pPr>
              <w:widowControl/>
              <w:jc w:val="left"/>
              <w:rPr>
                <w:color w:val="000000"/>
                <w:kern w:val="0"/>
                <w:sz w:val="20"/>
              </w:rPr>
            </w:pPr>
          </w:p>
        </w:tc>
        <w:tc>
          <w:tcPr>
            <w:tcW w:w="992"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0.5</w:t>
            </w:r>
          </w:p>
        </w:tc>
        <w:tc>
          <w:tcPr>
            <w:tcW w:w="850"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 xml:space="preserve">　</w:t>
            </w:r>
          </w:p>
        </w:tc>
        <w:tc>
          <w:tcPr>
            <w:tcW w:w="1049" w:type="dxa"/>
            <w:tcBorders>
              <w:top w:val="nil"/>
              <w:left w:val="nil"/>
              <w:bottom w:val="single" w:sz="4" w:space="0" w:color="auto"/>
              <w:right w:val="single" w:sz="4" w:space="0" w:color="auto"/>
            </w:tcBorders>
            <w:noWrap/>
            <w:vAlign w:val="center"/>
          </w:tcPr>
          <w:p w:rsidR="002E335F" w:rsidRDefault="002E335F" w:rsidP="009F3642">
            <w:pPr>
              <w:widowControl/>
              <w:jc w:val="left"/>
              <w:rPr>
                <w:color w:val="000000"/>
                <w:kern w:val="0"/>
                <w:sz w:val="22"/>
                <w:szCs w:val="22"/>
              </w:rPr>
            </w:pPr>
            <w:r>
              <w:rPr>
                <w:color w:val="000000"/>
                <w:kern w:val="0"/>
                <w:sz w:val="22"/>
                <w:szCs w:val="22"/>
              </w:rPr>
              <w:t xml:space="preserve">　</w:t>
            </w:r>
          </w:p>
        </w:tc>
      </w:tr>
      <w:tr w:rsidR="002E335F" w:rsidTr="009F3642">
        <w:trPr>
          <w:trHeight w:val="559"/>
          <w:jc w:val="center"/>
        </w:trPr>
        <w:tc>
          <w:tcPr>
            <w:tcW w:w="1153" w:type="dxa"/>
            <w:vMerge/>
            <w:tcBorders>
              <w:top w:val="nil"/>
              <w:left w:val="single" w:sz="4" w:space="0" w:color="auto"/>
              <w:bottom w:val="single" w:sz="4" w:space="0" w:color="000000"/>
              <w:right w:val="single" w:sz="4" w:space="0" w:color="auto"/>
            </w:tcBorders>
            <w:vAlign w:val="center"/>
          </w:tcPr>
          <w:p w:rsidR="002E335F" w:rsidRDefault="002E335F" w:rsidP="009F3642">
            <w:pPr>
              <w:widowControl/>
              <w:jc w:val="left"/>
              <w:rPr>
                <w:color w:val="000000"/>
                <w:kern w:val="0"/>
                <w:sz w:val="20"/>
              </w:rPr>
            </w:pPr>
          </w:p>
        </w:tc>
        <w:tc>
          <w:tcPr>
            <w:tcW w:w="1327"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0"/>
              </w:rPr>
            </w:pPr>
            <w:r>
              <w:rPr>
                <w:color w:val="000000"/>
                <w:kern w:val="0"/>
                <w:sz w:val="20"/>
              </w:rPr>
              <w:t>汛后总结</w:t>
            </w:r>
          </w:p>
        </w:tc>
        <w:tc>
          <w:tcPr>
            <w:tcW w:w="577"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37</w:t>
            </w:r>
          </w:p>
        </w:tc>
        <w:tc>
          <w:tcPr>
            <w:tcW w:w="3440" w:type="dxa"/>
            <w:tcBorders>
              <w:top w:val="nil"/>
              <w:left w:val="nil"/>
              <w:bottom w:val="single" w:sz="4" w:space="0" w:color="auto"/>
              <w:right w:val="single" w:sz="4" w:space="0" w:color="auto"/>
            </w:tcBorders>
            <w:vAlign w:val="center"/>
          </w:tcPr>
          <w:p w:rsidR="002E335F" w:rsidRDefault="002E335F" w:rsidP="009F3642">
            <w:pPr>
              <w:widowControl/>
              <w:jc w:val="left"/>
              <w:rPr>
                <w:color w:val="000000"/>
                <w:kern w:val="0"/>
                <w:sz w:val="20"/>
              </w:rPr>
            </w:pPr>
            <w:r>
              <w:rPr>
                <w:color w:val="000000"/>
                <w:kern w:val="0"/>
                <w:sz w:val="20"/>
              </w:rPr>
              <w:t>有防汛防台汛后总结。</w:t>
            </w:r>
          </w:p>
        </w:tc>
        <w:tc>
          <w:tcPr>
            <w:tcW w:w="851"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1</w:t>
            </w:r>
          </w:p>
        </w:tc>
        <w:tc>
          <w:tcPr>
            <w:tcW w:w="992"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1</w:t>
            </w:r>
          </w:p>
        </w:tc>
        <w:tc>
          <w:tcPr>
            <w:tcW w:w="850"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 xml:space="preserve">　</w:t>
            </w:r>
          </w:p>
        </w:tc>
        <w:tc>
          <w:tcPr>
            <w:tcW w:w="1049" w:type="dxa"/>
            <w:tcBorders>
              <w:top w:val="nil"/>
              <w:left w:val="nil"/>
              <w:bottom w:val="single" w:sz="4" w:space="0" w:color="auto"/>
              <w:right w:val="single" w:sz="4" w:space="0" w:color="auto"/>
            </w:tcBorders>
            <w:noWrap/>
            <w:vAlign w:val="center"/>
          </w:tcPr>
          <w:p w:rsidR="002E335F" w:rsidRDefault="002E335F" w:rsidP="009F3642">
            <w:pPr>
              <w:widowControl/>
              <w:jc w:val="left"/>
              <w:rPr>
                <w:color w:val="000000"/>
                <w:kern w:val="0"/>
                <w:sz w:val="22"/>
                <w:szCs w:val="22"/>
              </w:rPr>
            </w:pPr>
            <w:r>
              <w:rPr>
                <w:color w:val="000000"/>
                <w:kern w:val="0"/>
                <w:sz w:val="22"/>
                <w:szCs w:val="22"/>
              </w:rPr>
              <w:t xml:space="preserve">　</w:t>
            </w:r>
          </w:p>
        </w:tc>
      </w:tr>
      <w:tr w:rsidR="002E335F" w:rsidTr="009F3642">
        <w:trPr>
          <w:trHeight w:val="930"/>
          <w:jc w:val="center"/>
        </w:trPr>
        <w:tc>
          <w:tcPr>
            <w:tcW w:w="1153" w:type="dxa"/>
            <w:vMerge w:val="restart"/>
            <w:tcBorders>
              <w:top w:val="nil"/>
              <w:left w:val="single" w:sz="4" w:space="0" w:color="auto"/>
              <w:bottom w:val="single" w:sz="4" w:space="0" w:color="000000"/>
              <w:right w:val="single" w:sz="4" w:space="0" w:color="auto"/>
            </w:tcBorders>
            <w:vAlign w:val="center"/>
          </w:tcPr>
          <w:p w:rsidR="002E335F" w:rsidRDefault="002E335F" w:rsidP="009F3642">
            <w:pPr>
              <w:widowControl/>
              <w:jc w:val="center"/>
              <w:rPr>
                <w:color w:val="000000"/>
                <w:kern w:val="0"/>
                <w:sz w:val="20"/>
              </w:rPr>
            </w:pPr>
            <w:r>
              <w:rPr>
                <w:color w:val="000000"/>
                <w:kern w:val="0"/>
                <w:sz w:val="20"/>
              </w:rPr>
              <w:t>社会监督（</w:t>
            </w:r>
            <w:r>
              <w:rPr>
                <w:color w:val="000000"/>
                <w:kern w:val="0"/>
                <w:sz w:val="20"/>
              </w:rPr>
              <w:t>3</w:t>
            </w:r>
            <w:r>
              <w:rPr>
                <w:color w:val="000000"/>
                <w:kern w:val="0"/>
                <w:sz w:val="20"/>
              </w:rPr>
              <w:t>）</w:t>
            </w:r>
          </w:p>
        </w:tc>
        <w:tc>
          <w:tcPr>
            <w:tcW w:w="1327"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0"/>
              </w:rPr>
            </w:pPr>
            <w:r>
              <w:rPr>
                <w:color w:val="000000"/>
                <w:kern w:val="0"/>
                <w:sz w:val="20"/>
              </w:rPr>
              <w:t>市民满意度</w:t>
            </w:r>
          </w:p>
        </w:tc>
        <w:tc>
          <w:tcPr>
            <w:tcW w:w="577"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38</w:t>
            </w:r>
          </w:p>
        </w:tc>
        <w:tc>
          <w:tcPr>
            <w:tcW w:w="3440" w:type="dxa"/>
            <w:tcBorders>
              <w:top w:val="nil"/>
              <w:left w:val="nil"/>
              <w:bottom w:val="single" w:sz="4" w:space="0" w:color="auto"/>
              <w:right w:val="single" w:sz="4" w:space="0" w:color="auto"/>
            </w:tcBorders>
            <w:vAlign w:val="center"/>
          </w:tcPr>
          <w:p w:rsidR="002E335F" w:rsidRDefault="002E335F" w:rsidP="009F3642">
            <w:pPr>
              <w:widowControl/>
              <w:jc w:val="left"/>
              <w:rPr>
                <w:color w:val="000000"/>
                <w:kern w:val="0"/>
                <w:sz w:val="20"/>
              </w:rPr>
            </w:pPr>
            <w:r>
              <w:rPr>
                <w:color w:val="000000"/>
                <w:kern w:val="0"/>
                <w:sz w:val="20"/>
              </w:rPr>
              <w:t>市民来电、来信、来访处理及时，做到事实有答复；新闻媒体曝光、人大、行业管理等相关部门明察暗访发现的问题，做到件件有落实；确保回复率</w:t>
            </w:r>
            <w:r>
              <w:rPr>
                <w:color w:val="000000"/>
                <w:kern w:val="0"/>
                <w:sz w:val="20"/>
              </w:rPr>
              <w:t>100%</w:t>
            </w:r>
            <w:r>
              <w:rPr>
                <w:color w:val="000000"/>
                <w:kern w:val="0"/>
                <w:sz w:val="20"/>
              </w:rPr>
              <w:t>。</w:t>
            </w:r>
          </w:p>
        </w:tc>
        <w:tc>
          <w:tcPr>
            <w:tcW w:w="851"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1</w:t>
            </w:r>
          </w:p>
        </w:tc>
        <w:tc>
          <w:tcPr>
            <w:tcW w:w="992"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0.2</w:t>
            </w:r>
          </w:p>
        </w:tc>
        <w:tc>
          <w:tcPr>
            <w:tcW w:w="850"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 xml:space="preserve">　</w:t>
            </w:r>
          </w:p>
        </w:tc>
        <w:tc>
          <w:tcPr>
            <w:tcW w:w="1049" w:type="dxa"/>
            <w:tcBorders>
              <w:top w:val="nil"/>
              <w:left w:val="nil"/>
              <w:bottom w:val="single" w:sz="4" w:space="0" w:color="auto"/>
              <w:right w:val="single" w:sz="4" w:space="0" w:color="auto"/>
            </w:tcBorders>
            <w:noWrap/>
            <w:vAlign w:val="center"/>
          </w:tcPr>
          <w:p w:rsidR="002E335F" w:rsidRDefault="002E335F" w:rsidP="009F3642">
            <w:pPr>
              <w:widowControl/>
              <w:jc w:val="left"/>
              <w:rPr>
                <w:color w:val="000000"/>
                <w:kern w:val="0"/>
                <w:sz w:val="22"/>
                <w:szCs w:val="22"/>
              </w:rPr>
            </w:pPr>
            <w:r>
              <w:rPr>
                <w:color w:val="000000"/>
                <w:kern w:val="0"/>
                <w:sz w:val="22"/>
                <w:szCs w:val="22"/>
              </w:rPr>
              <w:t xml:space="preserve">　</w:t>
            </w:r>
          </w:p>
        </w:tc>
      </w:tr>
      <w:tr w:rsidR="002E335F" w:rsidTr="009F3642">
        <w:trPr>
          <w:trHeight w:val="559"/>
          <w:jc w:val="center"/>
        </w:trPr>
        <w:tc>
          <w:tcPr>
            <w:tcW w:w="1153" w:type="dxa"/>
            <w:vMerge/>
            <w:tcBorders>
              <w:top w:val="nil"/>
              <w:left w:val="single" w:sz="4" w:space="0" w:color="auto"/>
              <w:bottom w:val="single" w:sz="4" w:space="0" w:color="000000"/>
              <w:right w:val="single" w:sz="4" w:space="0" w:color="auto"/>
            </w:tcBorders>
            <w:vAlign w:val="center"/>
          </w:tcPr>
          <w:p w:rsidR="002E335F" w:rsidRDefault="002E335F" w:rsidP="009F3642">
            <w:pPr>
              <w:widowControl/>
              <w:jc w:val="left"/>
              <w:rPr>
                <w:color w:val="000000"/>
                <w:kern w:val="0"/>
                <w:sz w:val="20"/>
              </w:rPr>
            </w:pPr>
          </w:p>
        </w:tc>
        <w:tc>
          <w:tcPr>
            <w:tcW w:w="1327"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0"/>
              </w:rPr>
            </w:pPr>
            <w:r>
              <w:rPr>
                <w:color w:val="000000"/>
                <w:kern w:val="0"/>
                <w:sz w:val="20"/>
              </w:rPr>
              <w:t>参加例会</w:t>
            </w:r>
          </w:p>
        </w:tc>
        <w:tc>
          <w:tcPr>
            <w:tcW w:w="577"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39</w:t>
            </w:r>
          </w:p>
        </w:tc>
        <w:tc>
          <w:tcPr>
            <w:tcW w:w="3440" w:type="dxa"/>
            <w:tcBorders>
              <w:top w:val="nil"/>
              <w:left w:val="nil"/>
              <w:bottom w:val="single" w:sz="4" w:space="0" w:color="auto"/>
              <w:right w:val="single" w:sz="4" w:space="0" w:color="auto"/>
            </w:tcBorders>
            <w:vAlign w:val="center"/>
          </w:tcPr>
          <w:p w:rsidR="002E335F" w:rsidRDefault="002E335F" w:rsidP="009F3642">
            <w:pPr>
              <w:widowControl/>
              <w:jc w:val="left"/>
              <w:rPr>
                <w:color w:val="000000"/>
                <w:kern w:val="0"/>
                <w:sz w:val="20"/>
              </w:rPr>
            </w:pPr>
            <w:r>
              <w:rPr>
                <w:color w:val="000000"/>
                <w:kern w:val="0"/>
                <w:sz w:val="20"/>
              </w:rPr>
              <w:t>定期按时参加召开的养护例会等各类会议。</w:t>
            </w:r>
          </w:p>
        </w:tc>
        <w:tc>
          <w:tcPr>
            <w:tcW w:w="851"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1</w:t>
            </w:r>
          </w:p>
        </w:tc>
        <w:tc>
          <w:tcPr>
            <w:tcW w:w="992"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0.2</w:t>
            </w:r>
          </w:p>
        </w:tc>
        <w:tc>
          <w:tcPr>
            <w:tcW w:w="850"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 xml:space="preserve">　</w:t>
            </w:r>
          </w:p>
        </w:tc>
        <w:tc>
          <w:tcPr>
            <w:tcW w:w="1049" w:type="dxa"/>
            <w:tcBorders>
              <w:top w:val="nil"/>
              <w:left w:val="nil"/>
              <w:bottom w:val="single" w:sz="4" w:space="0" w:color="auto"/>
              <w:right w:val="single" w:sz="4" w:space="0" w:color="auto"/>
            </w:tcBorders>
            <w:noWrap/>
            <w:vAlign w:val="center"/>
          </w:tcPr>
          <w:p w:rsidR="002E335F" w:rsidRDefault="002E335F" w:rsidP="009F3642">
            <w:pPr>
              <w:widowControl/>
              <w:jc w:val="left"/>
              <w:rPr>
                <w:color w:val="000000"/>
                <w:kern w:val="0"/>
                <w:sz w:val="22"/>
                <w:szCs w:val="22"/>
              </w:rPr>
            </w:pPr>
            <w:r>
              <w:rPr>
                <w:color w:val="000000"/>
                <w:kern w:val="0"/>
                <w:sz w:val="22"/>
                <w:szCs w:val="22"/>
              </w:rPr>
              <w:t xml:space="preserve">　</w:t>
            </w:r>
          </w:p>
        </w:tc>
      </w:tr>
      <w:tr w:rsidR="002E335F" w:rsidTr="009F3642">
        <w:trPr>
          <w:trHeight w:val="559"/>
          <w:jc w:val="center"/>
        </w:trPr>
        <w:tc>
          <w:tcPr>
            <w:tcW w:w="1153" w:type="dxa"/>
            <w:vMerge/>
            <w:tcBorders>
              <w:top w:val="nil"/>
              <w:left w:val="single" w:sz="4" w:space="0" w:color="auto"/>
              <w:bottom w:val="single" w:sz="4" w:space="0" w:color="000000"/>
              <w:right w:val="single" w:sz="4" w:space="0" w:color="auto"/>
            </w:tcBorders>
            <w:vAlign w:val="center"/>
          </w:tcPr>
          <w:p w:rsidR="002E335F" w:rsidRDefault="002E335F" w:rsidP="009F3642">
            <w:pPr>
              <w:widowControl/>
              <w:jc w:val="left"/>
              <w:rPr>
                <w:color w:val="000000"/>
                <w:kern w:val="0"/>
                <w:sz w:val="20"/>
              </w:rPr>
            </w:pPr>
          </w:p>
        </w:tc>
        <w:tc>
          <w:tcPr>
            <w:tcW w:w="1327"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0"/>
              </w:rPr>
            </w:pPr>
            <w:r>
              <w:rPr>
                <w:color w:val="000000"/>
                <w:kern w:val="0"/>
                <w:sz w:val="20"/>
              </w:rPr>
              <w:t>应急事件</w:t>
            </w:r>
          </w:p>
        </w:tc>
        <w:tc>
          <w:tcPr>
            <w:tcW w:w="577"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40</w:t>
            </w:r>
          </w:p>
        </w:tc>
        <w:tc>
          <w:tcPr>
            <w:tcW w:w="3440" w:type="dxa"/>
            <w:tcBorders>
              <w:top w:val="nil"/>
              <w:left w:val="nil"/>
              <w:bottom w:val="single" w:sz="4" w:space="0" w:color="auto"/>
              <w:right w:val="single" w:sz="4" w:space="0" w:color="auto"/>
            </w:tcBorders>
            <w:vAlign w:val="center"/>
          </w:tcPr>
          <w:p w:rsidR="002E335F" w:rsidRDefault="002E335F" w:rsidP="009F3642">
            <w:pPr>
              <w:widowControl/>
              <w:jc w:val="left"/>
              <w:rPr>
                <w:color w:val="000000"/>
                <w:kern w:val="0"/>
                <w:sz w:val="20"/>
              </w:rPr>
            </w:pPr>
            <w:r>
              <w:rPr>
                <w:color w:val="000000"/>
                <w:kern w:val="0"/>
                <w:sz w:val="20"/>
              </w:rPr>
              <w:t>发生险情</w:t>
            </w:r>
            <w:r>
              <w:rPr>
                <w:color w:val="000000"/>
                <w:kern w:val="0"/>
                <w:sz w:val="20"/>
              </w:rPr>
              <w:t>30</w:t>
            </w:r>
            <w:r>
              <w:rPr>
                <w:color w:val="000000"/>
                <w:kern w:val="0"/>
                <w:sz w:val="20"/>
              </w:rPr>
              <w:t>分钟内赶赴现场，及时组织抢修；上级布置紧急任务，开展及时，措施有效，对待险情，抢险有力。</w:t>
            </w:r>
          </w:p>
        </w:tc>
        <w:tc>
          <w:tcPr>
            <w:tcW w:w="851"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1</w:t>
            </w:r>
          </w:p>
        </w:tc>
        <w:tc>
          <w:tcPr>
            <w:tcW w:w="992"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0.5</w:t>
            </w:r>
          </w:p>
        </w:tc>
        <w:tc>
          <w:tcPr>
            <w:tcW w:w="850"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 xml:space="preserve">　</w:t>
            </w:r>
          </w:p>
        </w:tc>
        <w:tc>
          <w:tcPr>
            <w:tcW w:w="1049" w:type="dxa"/>
            <w:tcBorders>
              <w:top w:val="nil"/>
              <w:left w:val="nil"/>
              <w:bottom w:val="single" w:sz="4" w:space="0" w:color="auto"/>
              <w:right w:val="single" w:sz="4" w:space="0" w:color="auto"/>
            </w:tcBorders>
            <w:noWrap/>
            <w:vAlign w:val="center"/>
          </w:tcPr>
          <w:p w:rsidR="002E335F" w:rsidRDefault="002E335F" w:rsidP="009F3642">
            <w:pPr>
              <w:widowControl/>
              <w:jc w:val="left"/>
              <w:rPr>
                <w:color w:val="000000"/>
                <w:kern w:val="0"/>
                <w:sz w:val="22"/>
                <w:szCs w:val="22"/>
              </w:rPr>
            </w:pPr>
            <w:r>
              <w:rPr>
                <w:color w:val="000000"/>
                <w:kern w:val="0"/>
                <w:sz w:val="22"/>
                <w:szCs w:val="22"/>
              </w:rPr>
              <w:t xml:space="preserve">　</w:t>
            </w:r>
          </w:p>
        </w:tc>
      </w:tr>
      <w:tr w:rsidR="002E335F" w:rsidTr="009F3642">
        <w:trPr>
          <w:trHeight w:val="559"/>
          <w:jc w:val="center"/>
        </w:trPr>
        <w:tc>
          <w:tcPr>
            <w:tcW w:w="1153" w:type="dxa"/>
            <w:tcBorders>
              <w:top w:val="nil"/>
              <w:left w:val="single" w:sz="4" w:space="0" w:color="auto"/>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 xml:space="preserve">　</w:t>
            </w:r>
          </w:p>
        </w:tc>
        <w:tc>
          <w:tcPr>
            <w:tcW w:w="1327" w:type="dxa"/>
            <w:tcBorders>
              <w:top w:val="nil"/>
              <w:left w:val="nil"/>
              <w:bottom w:val="single" w:sz="4" w:space="0" w:color="auto"/>
              <w:right w:val="single" w:sz="4" w:space="0" w:color="auto"/>
            </w:tcBorders>
            <w:vAlign w:val="center"/>
          </w:tcPr>
          <w:p w:rsidR="002E335F" w:rsidRDefault="002E335F" w:rsidP="009F3642">
            <w:pPr>
              <w:widowControl/>
              <w:jc w:val="center"/>
              <w:rPr>
                <w:color w:val="000000"/>
                <w:kern w:val="0"/>
                <w:sz w:val="20"/>
              </w:rPr>
            </w:pPr>
            <w:r>
              <w:rPr>
                <w:color w:val="000000"/>
                <w:kern w:val="0"/>
                <w:sz w:val="20"/>
              </w:rPr>
              <w:t>合计</w:t>
            </w:r>
          </w:p>
        </w:tc>
        <w:tc>
          <w:tcPr>
            <w:tcW w:w="577"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 xml:space="preserve">　</w:t>
            </w:r>
          </w:p>
        </w:tc>
        <w:tc>
          <w:tcPr>
            <w:tcW w:w="3440" w:type="dxa"/>
            <w:tcBorders>
              <w:top w:val="nil"/>
              <w:left w:val="nil"/>
              <w:bottom w:val="single" w:sz="4" w:space="0" w:color="auto"/>
              <w:right w:val="single" w:sz="4" w:space="0" w:color="auto"/>
            </w:tcBorders>
            <w:vAlign w:val="center"/>
          </w:tcPr>
          <w:p w:rsidR="002E335F" w:rsidRDefault="002E335F" w:rsidP="009F3642">
            <w:pPr>
              <w:widowControl/>
              <w:jc w:val="left"/>
              <w:rPr>
                <w:color w:val="000000"/>
                <w:kern w:val="0"/>
                <w:sz w:val="20"/>
              </w:rPr>
            </w:pPr>
            <w:r>
              <w:rPr>
                <w:color w:val="000000"/>
                <w:kern w:val="0"/>
                <w:sz w:val="20"/>
              </w:rPr>
              <w:t xml:space="preserve">　</w:t>
            </w:r>
          </w:p>
        </w:tc>
        <w:tc>
          <w:tcPr>
            <w:tcW w:w="851"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100</w:t>
            </w:r>
          </w:p>
        </w:tc>
        <w:tc>
          <w:tcPr>
            <w:tcW w:w="992"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 xml:space="preserve">　</w:t>
            </w:r>
          </w:p>
        </w:tc>
        <w:tc>
          <w:tcPr>
            <w:tcW w:w="850" w:type="dxa"/>
            <w:tcBorders>
              <w:top w:val="nil"/>
              <w:left w:val="nil"/>
              <w:bottom w:val="single" w:sz="4" w:space="0" w:color="auto"/>
              <w:right w:val="single" w:sz="4" w:space="0" w:color="auto"/>
            </w:tcBorders>
            <w:noWrap/>
            <w:vAlign w:val="center"/>
          </w:tcPr>
          <w:p w:rsidR="002E335F" w:rsidRDefault="002E335F" w:rsidP="009F3642">
            <w:pPr>
              <w:widowControl/>
              <w:jc w:val="center"/>
              <w:rPr>
                <w:color w:val="000000"/>
                <w:kern w:val="0"/>
                <w:sz w:val="20"/>
              </w:rPr>
            </w:pPr>
            <w:r>
              <w:rPr>
                <w:color w:val="000000"/>
                <w:kern w:val="0"/>
                <w:sz w:val="20"/>
              </w:rPr>
              <w:t xml:space="preserve">　</w:t>
            </w:r>
          </w:p>
        </w:tc>
        <w:tc>
          <w:tcPr>
            <w:tcW w:w="1049" w:type="dxa"/>
            <w:tcBorders>
              <w:top w:val="nil"/>
              <w:left w:val="nil"/>
              <w:bottom w:val="single" w:sz="4" w:space="0" w:color="auto"/>
              <w:right w:val="single" w:sz="4" w:space="0" w:color="auto"/>
            </w:tcBorders>
            <w:noWrap/>
            <w:vAlign w:val="center"/>
          </w:tcPr>
          <w:p w:rsidR="002E335F" w:rsidRDefault="002E335F" w:rsidP="009F3642">
            <w:pPr>
              <w:widowControl/>
              <w:jc w:val="left"/>
              <w:rPr>
                <w:color w:val="000000"/>
                <w:kern w:val="0"/>
                <w:sz w:val="22"/>
                <w:szCs w:val="22"/>
              </w:rPr>
            </w:pPr>
            <w:r>
              <w:rPr>
                <w:color w:val="000000"/>
                <w:kern w:val="0"/>
                <w:sz w:val="22"/>
                <w:szCs w:val="22"/>
              </w:rPr>
              <w:t xml:space="preserve">　</w:t>
            </w:r>
          </w:p>
        </w:tc>
      </w:tr>
    </w:tbl>
    <w:p w:rsidR="002E335F" w:rsidRDefault="002E335F" w:rsidP="002E335F">
      <w:pPr>
        <w:snapToGrid w:val="0"/>
        <w:spacing w:line="300" w:lineRule="auto"/>
        <w:ind w:firstLineChars="200" w:firstLine="440"/>
        <w:jc w:val="left"/>
        <w:rPr>
          <w:color w:val="000000"/>
          <w:sz w:val="22"/>
          <w:szCs w:val="22"/>
        </w:rPr>
      </w:pPr>
    </w:p>
    <w:p w:rsidR="002E335F" w:rsidRDefault="002E335F" w:rsidP="002E335F">
      <w:pPr>
        <w:snapToGrid w:val="0"/>
        <w:spacing w:line="300" w:lineRule="auto"/>
        <w:ind w:firstLineChars="200" w:firstLine="440"/>
        <w:jc w:val="left"/>
        <w:rPr>
          <w:color w:val="000000"/>
          <w:sz w:val="22"/>
          <w:szCs w:val="22"/>
        </w:rPr>
      </w:pPr>
      <w:r>
        <w:rPr>
          <w:color w:val="000000"/>
          <w:sz w:val="22"/>
          <w:szCs w:val="22"/>
        </w:rPr>
        <w:t>1</w:t>
      </w:r>
      <w:r>
        <w:rPr>
          <w:rFonts w:hint="eastAsia"/>
          <w:color w:val="000000"/>
          <w:sz w:val="22"/>
          <w:szCs w:val="22"/>
        </w:rPr>
        <w:t>3</w:t>
      </w:r>
      <w:r>
        <w:rPr>
          <w:color w:val="000000"/>
          <w:sz w:val="22"/>
          <w:szCs w:val="22"/>
        </w:rPr>
        <w:t>.2</w:t>
      </w:r>
      <w:r>
        <w:rPr>
          <w:rFonts w:hint="eastAsia"/>
          <w:color w:val="000000"/>
          <w:sz w:val="22"/>
          <w:szCs w:val="22"/>
        </w:rPr>
        <w:t xml:space="preserve"> </w:t>
      </w:r>
      <w:r>
        <w:rPr>
          <w:rFonts w:hint="eastAsia"/>
          <w:color w:val="000000"/>
          <w:sz w:val="22"/>
          <w:szCs w:val="22"/>
        </w:rPr>
        <w:t>考核办法</w:t>
      </w:r>
    </w:p>
    <w:p w:rsidR="002E335F" w:rsidRDefault="002E335F" w:rsidP="002E335F">
      <w:pPr>
        <w:snapToGrid w:val="0"/>
        <w:spacing w:line="300" w:lineRule="auto"/>
        <w:ind w:firstLineChars="200" w:firstLine="440"/>
        <w:jc w:val="left"/>
        <w:rPr>
          <w:color w:val="000000"/>
          <w:sz w:val="22"/>
          <w:szCs w:val="22"/>
        </w:rPr>
      </w:pPr>
      <w:r>
        <w:rPr>
          <w:rFonts w:hint="eastAsia"/>
          <w:color w:val="000000"/>
          <w:sz w:val="22"/>
          <w:szCs w:val="22"/>
        </w:rPr>
        <w:t>（</w:t>
      </w:r>
      <w:r>
        <w:rPr>
          <w:rFonts w:hint="eastAsia"/>
          <w:color w:val="000000"/>
          <w:sz w:val="22"/>
          <w:szCs w:val="22"/>
        </w:rPr>
        <w:t>1</w:t>
      </w:r>
      <w:r>
        <w:rPr>
          <w:rFonts w:hint="eastAsia"/>
          <w:color w:val="000000"/>
          <w:sz w:val="22"/>
          <w:szCs w:val="22"/>
        </w:rPr>
        <w:t>）考核形式</w:t>
      </w:r>
    </w:p>
    <w:p w:rsidR="002E335F" w:rsidRDefault="002E335F" w:rsidP="002E335F">
      <w:pPr>
        <w:snapToGrid w:val="0"/>
        <w:spacing w:line="300" w:lineRule="auto"/>
        <w:ind w:firstLineChars="200" w:firstLine="440"/>
        <w:jc w:val="left"/>
        <w:rPr>
          <w:color w:val="000000"/>
          <w:sz w:val="22"/>
          <w:szCs w:val="22"/>
        </w:rPr>
      </w:pPr>
      <w:r>
        <w:rPr>
          <w:rFonts w:hint="eastAsia"/>
          <w:color w:val="000000"/>
          <w:sz w:val="22"/>
          <w:szCs w:val="22"/>
        </w:rPr>
        <w:t>考核采取日常考核与集中考核相结合的方式。日常考核是对养护管理单位所辖工作进行全面考核，由镇相关管理部门以每月定期检查方式进行，并对养护管理单位提出整改要求（如有）。集中考核是对养护作业单位所辖工作进行的抽查考核，每季度末对当季考核情况进行汇总，取当季度平均得分作为季度考核得分。</w:t>
      </w:r>
    </w:p>
    <w:p w:rsidR="002E335F" w:rsidRDefault="002E335F" w:rsidP="002E335F">
      <w:pPr>
        <w:snapToGrid w:val="0"/>
        <w:spacing w:line="300" w:lineRule="auto"/>
        <w:ind w:firstLineChars="200" w:firstLine="440"/>
        <w:jc w:val="left"/>
        <w:rPr>
          <w:color w:val="000000"/>
          <w:sz w:val="22"/>
          <w:szCs w:val="22"/>
        </w:rPr>
      </w:pPr>
      <w:r>
        <w:rPr>
          <w:rFonts w:hint="eastAsia"/>
          <w:color w:val="000000"/>
          <w:sz w:val="22"/>
          <w:szCs w:val="22"/>
        </w:rPr>
        <w:t>集中考核由镇相关管理部门组织养护管理单位共同进行，其考核结果每季度通报镇相关管理部门及相关职能部门，并作为核拨该季度养护经费的依据。</w:t>
      </w:r>
    </w:p>
    <w:p w:rsidR="002E335F" w:rsidRDefault="002E335F" w:rsidP="002E335F">
      <w:pPr>
        <w:snapToGrid w:val="0"/>
        <w:spacing w:line="300" w:lineRule="auto"/>
        <w:ind w:firstLineChars="200" w:firstLine="440"/>
        <w:jc w:val="left"/>
        <w:rPr>
          <w:color w:val="000000"/>
          <w:sz w:val="22"/>
          <w:szCs w:val="22"/>
        </w:rPr>
      </w:pPr>
      <w:r>
        <w:rPr>
          <w:rFonts w:hint="eastAsia"/>
          <w:color w:val="000000"/>
          <w:sz w:val="22"/>
          <w:szCs w:val="22"/>
        </w:rPr>
        <w:lastRenderedPageBreak/>
        <w:t>（</w:t>
      </w:r>
      <w:r>
        <w:rPr>
          <w:rFonts w:hint="eastAsia"/>
          <w:color w:val="000000"/>
          <w:sz w:val="22"/>
          <w:szCs w:val="22"/>
        </w:rPr>
        <w:t>2</w:t>
      </w:r>
      <w:r>
        <w:rPr>
          <w:rFonts w:hint="eastAsia"/>
          <w:color w:val="000000"/>
          <w:sz w:val="22"/>
          <w:szCs w:val="22"/>
        </w:rPr>
        <w:t>）考核评分及处罚办法</w:t>
      </w:r>
    </w:p>
    <w:p w:rsidR="002E335F" w:rsidRDefault="002E335F" w:rsidP="002E335F">
      <w:pPr>
        <w:snapToGrid w:val="0"/>
        <w:spacing w:line="300" w:lineRule="auto"/>
        <w:ind w:firstLineChars="200" w:firstLine="440"/>
        <w:jc w:val="left"/>
        <w:rPr>
          <w:color w:val="000000"/>
          <w:sz w:val="22"/>
          <w:szCs w:val="22"/>
        </w:rPr>
      </w:pPr>
      <w:r>
        <w:rPr>
          <w:rFonts w:hint="eastAsia"/>
          <w:color w:val="000000"/>
          <w:sz w:val="22"/>
          <w:szCs w:val="22"/>
        </w:rPr>
        <w:t>考核总分为</w:t>
      </w:r>
      <w:r>
        <w:rPr>
          <w:rFonts w:hint="eastAsia"/>
          <w:color w:val="000000"/>
          <w:sz w:val="22"/>
          <w:szCs w:val="22"/>
        </w:rPr>
        <w:t>100</w:t>
      </w:r>
      <w:r>
        <w:rPr>
          <w:rFonts w:hint="eastAsia"/>
          <w:color w:val="000000"/>
          <w:sz w:val="22"/>
          <w:szCs w:val="22"/>
        </w:rPr>
        <w:t>分。季度考核得分在</w:t>
      </w:r>
      <w:r>
        <w:rPr>
          <w:rFonts w:hint="eastAsia"/>
          <w:color w:val="000000"/>
          <w:sz w:val="22"/>
          <w:szCs w:val="22"/>
        </w:rPr>
        <w:t>95</w:t>
      </w:r>
      <w:r>
        <w:rPr>
          <w:rFonts w:hint="eastAsia"/>
          <w:color w:val="000000"/>
          <w:sz w:val="22"/>
          <w:szCs w:val="22"/>
        </w:rPr>
        <w:t>分以上（含）的不扣除费用；考核得分</w:t>
      </w:r>
      <w:r>
        <w:rPr>
          <w:rFonts w:hint="eastAsia"/>
          <w:color w:val="000000"/>
          <w:sz w:val="22"/>
          <w:szCs w:val="22"/>
        </w:rPr>
        <w:t>95</w:t>
      </w:r>
      <w:r>
        <w:rPr>
          <w:rFonts w:hint="eastAsia"/>
          <w:color w:val="000000"/>
          <w:sz w:val="22"/>
          <w:szCs w:val="22"/>
        </w:rPr>
        <w:t>分以下</w:t>
      </w:r>
      <w:r>
        <w:rPr>
          <w:rFonts w:hint="eastAsia"/>
          <w:color w:val="000000"/>
          <w:sz w:val="22"/>
          <w:szCs w:val="22"/>
        </w:rPr>
        <w:t>85</w:t>
      </w:r>
      <w:r>
        <w:rPr>
          <w:rFonts w:hint="eastAsia"/>
          <w:color w:val="000000"/>
          <w:sz w:val="22"/>
          <w:szCs w:val="22"/>
        </w:rPr>
        <w:t>分以上的扣除当季养护经费的</w:t>
      </w:r>
      <w:r>
        <w:rPr>
          <w:rFonts w:hint="eastAsia"/>
          <w:color w:val="000000"/>
          <w:sz w:val="22"/>
          <w:szCs w:val="22"/>
        </w:rPr>
        <w:t>1%</w:t>
      </w:r>
      <w:r>
        <w:rPr>
          <w:rFonts w:hint="eastAsia"/>
          <w:color w:val="000000"/>
          <w:sz w:val="22"/>
          <w:szCs w:val="22"/>
        </w:rPr>
        <w:t>，</w:t>
      </w:r>
      <w:r>
        <w:rPr>
          <w:rFonts w:hint="eastAsia"/>
          <w:color w:val="000000"/>
          <w:sz w:val="22"/>
          <w:szCs w:val="22"/>
        </w:rPr>
        <w:t>85</w:t>
      </w:r>
      <w:r>
        <w:rPr>
          <w:rFonts w:hint="eastAsia"/>
          <w:color w:val="000000"/>
          <w:sz w:val="22"/>
          <w:szCs w:val="22"/>
        </w:rPr>
        <w:t>分以下</w:t>
      </w:r>
      <w:r>
        <w:rPr>
          <w:rFonts w:hint="eastAsia"/>
          <w:color w:val="000000"/>
          <w:sz w:val="22"/>
          <w:szCs w:val="22"/>
        </w:rPr>
        <w:t>70</w:t>
      </w:r>
      <w:r>
        <w:rPr>
          <w:rFonts w:hint="eastAsia"/>
          <w:color w:val="000000"/>
          <w:sz w:val="22"/>
          <w:szCs w:val="22"/>
        </w:rPr>
        <w:t>分以上的扣除当季养护经费的</w:t>
      </w:r>
      <w:r>
        <w:rPr>
          <w:rFonts w:hint="eastAsia"/>
          <w:color w:val="000000"/>
          <w:sz w:val="22"/>
          <w:szCs w:val="22"/>
        </w:rPr>
        <w:t>2.5%</w:t>
      </w:r>
      <w:r>
        <w:rPr>
          <w:rFonts w:hint="eastAsia"/>
          <w:color w:val="000000"/>
          <w:sz w:val="22"/>
          <w:szCs w:val="22"/>
        </w:rPr>
        <w:t>，</w:t>
      </w:r>
      <w:r>
        <w:rPr>
          <w:rFonts w:hint="eastAsia"/>
          <w:color w:val="000000"/>
          <w:sz w:val="22"/>
          <w:szCs w:val="22"/>
        </w:rPr>
        <w:t>70</w:t>
      </w:r>
      <w:r>
        <w:rPr>
          <w:rFonts w:hint="eastAsia"/>
          <w:color w:val="000000"/>
          <w:sz w:val="22"/>
          <w:szCs w:val="22"/>
        </w:rPr>
        <w:t>分以下扣除当季养护经费的</w:t>
      </w:r>
      <w:r>
        <w:rPr>
          <w:rFonts w:hint="eastAsia"/>
          <w:color w:val="000000"/>
          <w:sz w:val="22"/>
          <w:szCs w:val="22"/>
        </w:rPr>
        <w:t>5%</w:t>
      </w:r>
      <w:r>
        <w:rPr>
          <w:rFonts w:hint="eastAsia"/>
          <w:color w:val="000000"/>
          <w:sz w:val="22"/>
          <w:szCs w:val="22"/>
        </w:rPr>
        <w:t>。（所扣除经费于每年最后一季度费用结算时一次性扣除）</w:t>
      </w:r>
    </w:p>
    <w:p w:rsidR="002E335F" w:rsidRDefault="002E335F" w:rsidP="002E335F">
      <w:pPr>
        <w:tabs>
          <w:tab w:val="left" w:pos="3060"/>
        </w:tabs>
        <w:snapToGrid w:val="0"/>
        <w:spacing w:line="300" w:lineRule="auto"/>
        <w:ind w:firstLineChars="200" w:firstLine="440"/>
        <w:rPr>
          <w:sz w:val="22"/>
          <w:szCs w:val="22"/>
        </w:rPr>
      </w:pPr>
    </w:p>
    <w:p w:rsidR="002E335F" w:rsidRDefault="002E335F" w:rsidP="002E335F">
      <w:pPr>
        <w:adjustRightInd w:val="0"/>
        <w:snapToGrid w:val="0"/>
        <w:spacing w:line="300" w:lineRule="auto"/>
        <w:ind w:firstLineChars="196" w:firstLine="433"/>
        <w:jc w:val="left"/>
        <w:outlineLvl w:val="2"/>
        <w:rPr>
          <w:b/>
          <w:color w:val="000000"/>
          <w:sz w:val="22"/>
          <w:szCs w:val="22"/>
        </w:rPr>
      </w:pPr>
      <w:bookmarkStart w:id="53" w:name="_Toc463690207"/>
      <w:bookmarkStart w:id="54" w:name="_Toc460922294"/>
      <w:bookmarkStart w:id="55" w:name="_Toc18592549"/>
      <w:r>
        <w:rPr>
          <w:b/>
          <w:color w:val="000000"/>
          <w:sz w:val="22"/>
          <w:szCs w:val="22"/>
        </w:rPr>
        <w:t xml:space="preserve">14 </w:t>
      </w:r>
      <w:r>
        <w:rPr>
          <w:b/>
          <w:color w:val="000000"/>
          <w:sz w:val="22"/>
          <w:szCs w:val="22"/>
        </w:rPr>
        <w:t>内业资料编制管理要求</w:t>
      </w:r>
      <w:bookmarkEnd w:id="53"/>
      <w:bookmarkEnd w:id="54"/>
      <w:bookmarkEnd w:id="55"/>
    </w:p>
    <w:p w:rsidR="002E335F" w:rsidRDefault="002E335F" w:rsidP="002E335F">
      <w:pPr>
        <w:snapToGrid w:val="0"/>
        <w:spacing w:line="300" w:lineRule="auto"/>
        <w:ind w:firstLineChars="200" w:firstLine="440"/>
        <w:jc w:val="left"/>
        <w:rPr>
          <w:color w:val="000000"/>
          <w:sz w:val="22"/>
          <w:szCs w:val="22"/>
        </w:rPr>
      </w:pPr>
      <w:bookmarkStart w:id="56" w:name="_Toc18592550"/>
      <w:r>
        <w:rPr>
          <w:rFonts w:hint="eastAsia"/>
          <w:color w:val="000000"/>
          <w:sz w:val="22"/>
          <w:szCs w:val="22"/>
        </w:rPr>
        <w:t>14.1</w:t>
      </w:r>
    </w:p>
    <w:p w:rsidR="002E335F" w:rsidRDefault="002E335F" w:rsidP="002E335F">
      <w:pPr>
        <w:snapToGrid w:val="0"/>
        <w:spacing w:line="300" w:lineRule="auto"/>
        <w:ind w:firstLineChars="200" w:firstLine="440"/>
        <w:jc w:val="left"/>
        <w:rPr>
          <w:color w:val="000000"/>
          <w:sz w:val="22"/>
          <w:szCs w:val="22"/>
        </w:rPr>
      </w:pPr>
      <w:r>
        <w:rPr>
          <w:rFonts w:hint="eastAsia"/>
          <w:color w:val="000000"/>
          <w:sz w:val="22"/>
          <w:szCs w:val="22"/>
        </w:rPr>
        <w:t>（一）内业资料</w:t>
      </w:r>
    </w:p>
    <w:p w:rsidR="002E335F" w:rsidRDefault="002E335F" w:rsidP="002E335F">
      <w:pPr>
        <w:snapToGrid w:val="0"/>
        <w:spacing w:line="300" w:lineRule="auto"/>
        <w:ind w:firstLineChars="200" w:firstLine="440"/>
        <w:jc w:val="left"/>
        <w:rPr>
          <w:color w:val="000000"/>
          <w:sz w:val="22"/>
          <w:szCs w:val="22"/>
        </w:rPr>
      </w:pPr>
      <w:r>
        <w:rPr>
          <w:rFonts w:hint="eastAsia"/>
          <w:color w:val="000000"/>
          <w:sz w:val="22"/>
          <w:szCs w:val="22"/>
        </w:rPr>
        <w:t>（</w:t>
      </w:r>
      <w:r>
        <w:rPr>
          <w:rFonts w:hint="eastAsia"/>
          <w:color w:val="000000"/>
          <w:sz w:val="22"/>
          <w:szCs w:val="22"/>
        </w:rPr>
        <w:t>1</w:t>
      </w:r>
      <w:r>
        <w:rPr>
          <w:rFonts w:hint="eastAsia"/>
          <w:color w:val="000000"/>
          <w:sz w:val="22"/>
          <w:szCs w:val="22"/>
        </w:rPr>
        <w:t>）日常养护日记（含工、料、机汇总数）</w:t>
      </w:r>
    </w:p>
    <w:p w:rsidR="002E335F" w:rsidRDefault="002E335F" w:rsidP="002E335F">
      <w:pPr>
        <w:snapToGrid w:val="0"/>
        <w:spacing w:line="300" w:lineRule="auto"/>
        <w:ind w:firstLineChars="200" w:firstLine="440"/>
        <w:jc w:val="left"/>
        <w:rPr>
          <w:color w:val="000000"/>
          <w:sz w:val="22"/>
          <w:szCs w:val="22"/>
        </w:rPr>
      </w:pPr>
      <w:r>
        <w:rPr>
          <w:rFonts w:hint="eastAsia"/>
          <w:color w:val="000000"/>
          <w:sz w:val="22"/>
          <w:szCs w:val="22"/>
        </w:rPr>
        <w:t>（</w:t>
      </w:r>
      <w:r>
        <w:rPr>
          <w:rFonts w:hint="eastAsia"/>
          <w:color w:val="000000"/>
          <w:sz w:val="22"/>
          <w:szCs w:val="22"/>
        </w:rPr>
        <w:t>2</w:t>
      </w:r>
      <w:r>
        <w:rPr>
          <w:rFonts w:hint="eastAsia"/>
          <w:color w:val="000000"/>
          <w:sz w:val="22"/>
          <w:szCs w:val="22"/>
        </w:rPr>
        <w:t>）当班（电话）记录</w:t>
      </w:r>
    </w:p>
    <w:p w:rsidR="002E335F" w:rsidRDefault="002E335F" w:rsidP="002E335F">
      <w:pPr>
        <w:snapToGrid w:val="0"/>
        <w:spacing w:line="300" w:lineRule="auto"/>
        <w:ind w:firstLineChars="200" w:firstLine="440"/>
        <w:jc w:val="left"/>
        <w:rPr>
          <w:color w:val="000000"/>
          <w:sz w:val="22"/>
          <w:szCs w:val="22"/>
        </w:rPr>
      </w:pPr>
      <w:r>
        <w:rPr>
          <w:rFonts w:hint="eastAsia"/>
          <w:color w:val="000000"/>
          <w:sz w:val="22"/>
          <w:szCs w:val="22"/>
        </w:rPr>
        <w:t>（</w:t>
      </w:r>
      <w:r>
        <w:rPr>
          <w:rFonts w:hint="eastAsia"/>
          <w:color w:val="000000"/>
          <w:sz w:val="22"/>
          <w:szCs w:val="22"/>
        </w:rPr>
        <w:t>3</w:t>
      </w:r>
      <w:r>
        <w:rPr>
          <w:rFonts w:hint="eastAsia"/>
          <w:color w:val="000000"/>
          <w:sz w:val="22"/>
          <w:szCs w:val="22"/>
        </w:rPr>
        <w:t>）设备量情况汇总表</w:t>
      </w:r>
    </w:p>
    <w:p w:rsidR="002E335F" w:rsidRDefault="002E335F" w:rsidP="002E335F">
      <w:pPr>
        <w:snapToGrid w:val="0"/>
        <w:spacing w:line="300" w:lineRule="auto"/>
        <w:ind w:firstLineChars="200" w:firstLine="440"/>
        <w:jc w:val="left"/>
        <w:rPr>
          <w:color w:val="000000"/>
          <w:sz w:val="22"/>
          <w:szCs w:val="22"/>
        </w:rPr>
      </w:pPr>
      <w:r>
        <w:rPr>
          <w:rFonts w:hint="eastAsia"/>
          <w:color w:val="000000"/>
          <w:sz w:val="22"/>
          <w:szCs w:val="22"/>
        </w:rPr>
        <w:t>（</w:t>
      </w:r>
      <w:r>
        <w:rPr>
          <w:rFonts w:hint="eastAsia"/>
          <w:color w:val="000000"/>
          <w:sz w:val="22"/>
          <w:szCs w:val="22"/>
        </w:rPr>
        <w:t>4</w:t>
      </w:r>
      <w:r>
        <w:rPr>
          <w:rFonts w:hint="eastAsia"/>
          <w:color w:val="000000"/>
          <w:sz w:val="22"/>
          <w:szCs w:val="22"/>
        </w:rPr>
        <w:t>）养护设备、人员配置情况表</w:t>
      </w:r>
    </w:p>
    <w:p w:rsidR="002E335F" w:rsidRDefault="002E335F" w:rsidP="002E335F">
      <w:pPr>
        <w:snapToGrid w:val="0"/>
        <w:spacing w:line="300" w:lineRule="auto"/>
        <w:ind w:firstLineChars="200" w:firstLine="440"/>
        <w:jc w:val="left"/>
        <w:rPr>
          <w:color w:val="000000"/>
          <w:sz w:val="22"/>
          <w:szCs w:val="22"/>
        </w:rPr>
      </w:pPr>
      <w:r>
        <w:rPr>
          <w:rFonts w:hint="eastAsia"/>
          <w:color w:val="000000"/>
          <w:sz w:val="22"/>
          <w:szCs w:val="22"/>
        </w:rPr>
        <w:t>（</w:t>
      </w:r>
      <w:r>
        <w:rPr>
          <w:rFonts w:hint="eastAsia"/>
          <w:color w:val="000000"/>
          <w:sz w:val="22"/>
          <w:szCs w:val="22"/>
        </w:rPr>
        <w:t>5</w:t>
      </w:r>
      <w:r>
        <w:rPr>
          <w:rFonts w:hint="eastAsia"/>
          <w:color w:val="000000"/>
          <w:sz w:val="22"/>
          <w:szCs w:val="22"/>
        </w:rPr>
        <w:t>）综合养护计划及执行情况表（市政、排水、绿化、环卫）</w:t>
      </w:r>
    </w:p>
    <w:p w:rsidR="002E335F" w:rsidRDefault="002E335F" w:rsidP="002E335F">
      <w:pPr>
        <w:snapToGrid w:val="0"/>
        <w:spacing w:line="300" w:lineRule="auto"/>
        <w:ind w:firstLineChars="200" w:firstLine="440"/>
        <w:jc w:val="left"/>
        <w:rPr>
          <w:color w:val="000000"/>
          <w:sz w:val="22"/>
          <w:szCs w:val="22"/>
        </w:rPr>
      </w:pPr>
      <w:r>
        <w:rPr>
          <w:rFonts w:hint="eastAsia"/>
          <w:color w:val="000000"/>
          <w:sz w:val="22"/>
          <w:szCs w:val="22"/>
        </w:rPr>
        <w:t>（</w:t>
      </w:r>
      <w:r>
        <w:rPr>
          <w:rFonts w:hint="eastAsia"/>
          <w:color w:val="000000"/>
          <w:sz w:val="22"/>
          <w:szCs w:val="22"/>
        </w:rPr>
        <w:t>6</w:t>
      </w:r>
      <w:r>
        <w:rPr>
          <w:rFonts w:hint="eastAsia"/>
          <w:color w:val="000000"/>
          <w:sz w:val="22"/>
          <w:szCs w:val="22"/>
        </w:rPr>
        <w:t>）作业安全技术交底记录</w:t>
      </w:r>
    </w:p>
    <w:p w:rsidR="002E335F" w:rsidRDefault="002E335F" w:rsidP="002E335F">
      <w:pPr>
        <w:snapToGrid w:val="0"/>
        <w:spacing w:line="300" w:lineRule="auto"/>
        <w:ind w:firstLineChars="200" w:firstLine="440"/>
        <w:jc w:val="left"/>
        <w:rPr>
          <w:color w:val="000000"/>
          <w:sz w:val="22"/>
          <w:szCs w:val="22"/>
        </w:rPr>
      </w:pPr>
      <w:r>
        <w:rPr>
          <w:rFonts w:hint="eastAsia"/>
          <w:color w:val="000000"/>
          <w:sz w:val="22"/>
          <w:szCs w:val="22"/>
        </w:rPr>
        <w:t>（</w:t>
      </w:r>
      <w:r>
        <w:rPr>
          <w:rFonts w:hint="eastAsia"/>
          <w:color w:val="000000"/>
          <w:sz w:val="22"/>
          <w:szCs w:val="22"/>
        </w:rPr>
        <w:t>7</w:t>
      </w:r>
      <w:r>
        <w:rPr>
          <w:rFonts w:hint="eastAsia"/>
          <w:color w:val="000000"/>
          <w:sz w:val="22"/>
          <w:szCs w:val="22"/>
        </w:rPr>
        <w:t>）巡查检查记录</w:t>
      </w:r>
    </w:p>
    <w:p w:rsidR="002E335F" w:rsidRDefault="002E335F" w:rsidP="002E335F">
      <w:pPr>
        <w:snapToGrid w:val="0"/>
        <w:spacing w:line="300" w:lineRule="auto"/>
        <w:ind w:firstLineChars="200" w:firstLine="440"/>
        <w:jc w:val="left"/>
        <w:rPr>
          <w:color w:val="000000"/>
          <w:sz w:val="22"/>
          <w:szCs w:val="22"/>
        </w:rPr>
      </w:pPr>
      <w:r>
        <w:rPr>
          <w:rFonts w:hint="eastAsia"/>
          <w:color w:val="000000"/>
          <w:sz w:val="22"/>
          <w:szCs w:val="22"/>
        </w:rPr>
        <w:t>（</w:t>
      </w:r>
      <w:r>
        <w:rPr>
          <w:rFonts w:hint="eastAsia"/>
          <w:color w:val="000000"/>
          <w:sz w:val="22"/>
          <w:szCs w:val="22"/>
        </w:rPr>
        <w:t>8</w:t>
      </w:r>
      <w:r>
        <w:rPr>
          <w:rFonts w:hint="eastAsia"/>
          <w:color w:val="000000"/>
          <w:sz w:val="22"/>
          <w:szCs w:val="22"/>
        </w:rPr>
        <w:t>）工作总结</w:t>
      </w:r>
    </w:p>
    <w:p w:rsidR="002E335F" w:rsidRDefault="002E335F" w:rsidP="002E335F">
      <w:pPr>
        <w:snapToGrid w:val="0"/>
        <w:spacing w:line="300" w:lineRule="auto"/>
        <w:ind w:firstLineChars="200" w:firstLine="440"/>
        <w:jc w:val="left"/>
        <w:rPr>
          <w:color w:val="000000"/>
          <w:sz w:val="22"/>
          <w:szCs w:val="22"/>
        </w:rPr>
      </w:pPr>
      <w:r>
        <w:rPr>
          <w:rFonts w:hint="eastAsia"/>
          <w:color w:val="000000"/>
          <w:sz w:val="22"/>
          <w:szCs w:val="22"/>
        </w:rPr>
        <w:t>（</w:t>
      </w:r>
      <w:r>
        <w:rPr>
          <w:rFonts w:hint="eastAsia"/>
          <w:color w:val="000000"/>
          <w:sz w:val="22"/>
          <w:szCs w:val="22"/>
        </w:rPr>
        <w:t>9</w:t>
      </w:r>
      <w:r>
        <w:rPr>
          <w:rFonts w:hint="eastAsia"/>
          <w:color w:val="000000"/>
          <w:sz w:val="22"/>
          <w:szCs w:val="22"/>
        </w:rPr>
        <w:t>）安全学习记录</w:t>
      </w:r>
    </w:p>
    <w:p w:rsidR="002E335F" w:rsidRDefault="002E335F" w:rsidP="002E335F">
      <w:pPr>
        <w:snapToGrid w:val="0"/>
        <w:spacing w:line="300" w:lineRule="auto"/>
        <w:ind w:firstLineChars="200" w:firstLine="440"/>
        <w:jc w:val="left"/>
        <w:rPr>
          <w:color w:val="000000"/>
          <w:sz w:val="22"/>
          <w:szCs w:val="22"/>
        </w:rPr>
      </w:pPr>
      <w:r>
        <w:rPr>
          <w:rFonts w:hint="eastAsia"/>
          <w:color w:val="000000"/>
          <w:sz w:val="22"/>
          <w:szCs w:val="22"/>
        </w:rPr>
        <w:t>（</w:t>
      </w:r>
      <w:r>
        <w:rPr>
          <w:rFonts w:hint="eastAsia"/>
          <w:color w:val="000000"/>
          <w:sz w:val="22"/>
          <w:szCs w:val="22"/>
        </w:rPr>
        <w:t>10</w:t>
      </w:r>
      <w:r>
        <w:rPr>
          <w:rFonts w:hint="eastAsia"/>
          <w:color w:val="000000"/>
          <w:sz w:val="22"/>
          <w:szCs w:val="22"/>
        </w:rPr>
        <w:t>）各项应急预案</w:t>
      </w:r>
    </w:p>
    <w:p w:rsidR="002E335F" w:rsidRDefault="002E335F" w:rsidP="002E335F">
      <w:pPr>
        <w:snapToGrid w:val="0"/>
        <w:spacing w:line="300" w:lineRule="auto"/>
        <w:ind w:firstLineChars="200" w:firstLine="440"/>
        <w:jc w:val="left"/>
        <w:rPr>
          <w:color w:val="000000"/>
          <w:sz w:val="22"/>
          <w:szCs w:val="22"/>
        </w:rPr>
      </w:pPr>
      <w:r>
        <w:rPr>
          <w:rFonts w:hint="eastAsia"/>
          <w:color w:val="000000"/>
          <w:sz w:val="22"/>
          <w:szCs w:val="22"/>
        </w:rPr>
        <w:t>（二）上墙图表</w:t>
      </w:r>
    </w:p>
    <w:p w:rsidR="002E335F" w:rsidRDefault="002E335F" w:rsidP="002E335F">
      <w:pPr>
        <w:snapToGrid w:val="0"/>
        <w:spacing w:line="300" w:lineRule="auto"/>
        <w:ind w:firstLineChars="200" w:firstLine="440"/>
        <w:jc w:val="left"/>
        <w:rPr>
          <w:color w:val="000000"/>
          <w:sz w:val="22"/>
          <w:szCs w:val="22"/>
        </w:rPr>
      </w:pPr>
      <w:r>
        <w:rPr>
          <w:rFonts w:hint="eastAsia"/>
          <w:color w:val="000000"/>
          <w:sz w:val="22"/>
          <w:szCs w:val="22"/>
        </w:rPr>
        <w:t>（</w:t>
      </w:r>
      <w:r>
        <w:rPr>
          <w:rFonts w:hint="eastAsia"/>
          <w:color w:val="000000"/>
          <w:sz w:val="22"/>
          <w:szCs w:val="22"/>
        </w:rPr>
        <w:t>1</w:t>
      </w:r>
      <w:r>
        <w:rPr>
          <w:rFonts w:hint="eastAsia"/>
          <w:color w:val="000000"/>
          <w:sz w:val="22"/>
          <w:szCs w:val="22"/>
        </w:rPr>
        <w:t>）养护包件示意图</w:t>
      </w:r>
    </w:p>
    <w:p w:rsidR="002E335F" w:rsidRDefault="002E335F" w:rsidP="002E335F">
      <w:pPr>
        <w:snapToGrid w:val="0"/>
        <w:spacing w:line="300" w:lineRule="auto"/>
        <w:ind w:firstLineChars="200" w:firstLine="440"/>
        <w:jc w:val="left"/>
        <w:rPr>
          <w:color w:val="000000"/>
          <w:sz w:val="22"/>
          <w:szCs w:val="22"/>
        </w:rPr>
      </w:pPr>
      <w:r>
        <w:rPr>
          <w:rFonts w:hint="eastAsia"/>
          <w:color w:val="000000"/>
          <w:sz w:val="22"/>
          <w:szCs w:val="22"/>
        </w:rPr>
        <w:t>（</w:t>
      </w:r>
      <w:r>
        <w:rPr>
          <w:rFonts w:hint="eastAsia"/>
          <w:color w:val="000000"/>
          <w:sz w:val="22"/>
          <w:szCs w:val="22"/>
        </w:rPr>
        <w:t>2</w:t>
      </w:r>
      <w:r>
        <w:rPr>
          <w:rFonts w:hint="eastAsia"/>
          <w:color w:val="000000"/>
          <w:sz w:val="22"/>
          <w:szCs w:val="22"/>
        </w:rPr>
        <w:t>）日常养护管理网络图</w:t>
      </w:r>
    </w:p>
    <w:p w:rsidR="002E335F" w:rsidRDefault="002E335F" w:rsidP="002E335F">
      <w:pPr>
        <w:snapToGrid w:val="0"/>
        <w:spacing w:line="300" w:lineRule="auto"/>
        <w:ind w:firstLineChars="200" w:firstLine="440"/>
        <w:jc w:val="left"/>
        <w:rPr>
          <w:color w:val="000000"/>
          <w:sz w:val="22"/>
          <w:szCs w:val="22"/>
        </w:rPr>
      </w:pPr>
      <w:r>
        <w:rPr>
          <w:rFonts w:hint="eastAsia"/>
          <w:color w:val="000000"/>
          <w:sz w:val="22"/>
          <w:szCs w:val="22"/>
        </w:rPr>
        <w:t>（</w:t>
      </w:r>
      <w:r>
        <w:rPr>
          <w:rFonts w:hint="eastAsia"/>
          <w:color w:val="000000"/>
          <w:sz w:val="22"/>
          <w:szCs w:val="22"/>
        </w:rPr>
        <w:t>3</w:t>
      </w:r>
      <w:r>
        <w:rPr>
          <w:rFonts w:hint="eastAsia"/>
          <w:color w:val="000000"/>
          <w:sz w:val="22"/>
          <w:szCs w:val="22"/>
        </w:rPr>
        <w:t>）安全管理网络图</w:t>
      </w:r>
    </w:p>
    <w:p w:rsidR="002E335F" w:rsidRDefault="002E335F" w:rsidP="002E335F">
      <w:pPr>
        <w:snapToGrid w:val="0"/>
        <w:spacing w:line="300" w:lineRule="auto"/>
        <w:ind w:firstLineChars="200" w:firstLine="440"/>
        <w:jc w:val="left"/>
        <w:rPr>
          <w:color w:val="000000"/>
          <w:sz w:val="22"/>
          <w:szCs w:val="22"/>
        </w:rPr>
      </w:pPr>
      <w:r>
        <w:rPr>
          <w:rFonts w:hint="eastAsia"/>
          <w:color w:val="000000"/>
          <w:sz w:val="22"/>
          <w:szCs w:val="22"/>
        </w:rPr>
        <w:t>（</w:t>
      </w:r>
      <w:r>
        <w:rPr>
          <w:rFonts w:hint="eastAsia"/>
          <w:color w:val="000000"/>
          <w:sz w:val="22"/>
          <w:szCs w:val="22"/>
        </w:rPr>
        <w:t>4</w:t>
      </w:r>
      <w:r>
        <w:rPr>
          <w:rFonts w:hint="eastAsia"/>
          <w:color w:val="000000"/>
          <w:sz w:val="22"/>
          <w:szCs w:val="22"/>
        </w:rPr>
        <w:t>）防台防汛网络图</w:t>
      </w:r>
    </w:p>
    <w:p w:rsidR="002E335F" w:rsidRDefault="002E335F" w:rsidP="002E335F">
      <w:pPr>
        <w:snapToGrid w:val="0"/>
        <w:spacing w:line="300" w:lineRule="auto"/>
        <w:ind w:firstLineChars="200" w:firstLine="440"/>
        <w:jc w:val="left"/>
        <w:rPr>
          <w:color w:val="000000"/>
          <w:sz w:val="22"/>
          <w:szCs w:val="22"/>
        </w:rPr>
      </w:pPr>
      <w:r>
        <w:rPr>
          <w:rFonts w:hint="eastAsia"/>
          <w:color w:val="000000"/>
          <w:sz w:val="22"/>
          <w:szCs w:val="22"/>
        </w:rPr>
        <w:t>（</w:t>
      </w:r>
      <w:r>
        <w:rPr>
          <w:rFonts w:hint="eastAsia"/>
          <w:color w:val="000000"/>
          <w:sz w:val="22"/>
          <w:szCs w:val="22"/>
        </w:rPr>
        <w:t>5</w:t>
      </w:r>
      <w:r>
        <w:rPr>
          <w:rFonts w:hint="eastAsia"/>
          <w:color w:val="000000"/>
          <w:sz w:val="22"/>
          <w:szCs w:val="22"/>
        </w:rPr>
        <w:t>）节日值班网络图</w:t>
      </w:r>
    </w:p>
    <w:p w:rsidR="002E335F" w:rsidRDefault="002E335F" w:rsidP="002E335F">
      <w:pPr>
        <w:snapToGrid w:val="0"/>
        <w:spacing w:line="300" w:lineRule="auto"/>
        <w:ind w:firstLineChars="200" w:firstLine="440"/>
        <w:jc w:val="left"/>
        <w:rPr>
          <w:color w:val="000000"/>
          <w:sz w:val="22"/>
          <w:szCs w:val="22"/>
        </w:rPr>
      </w:pPr>
      <w:r>
        <w:rPr>
          <w:rFonts w:hint="eastAsia"/>
          <w:color w:val="000000"/>
          <w:sz w:val="22"/>
          <w:szCs w:val="22"/>
        </w:rPr>
        <w:t>（</w:t>
      </w:r>
      <w:r>
        <w:rPr>
          <w:rFonts w:hint="eastAsia"/>
          <w:color w:val="000000"/>
          <w:sz w:val="22"/>
          <w:szCs w:val="22"/>
        </w:rPr>
        <w:t>6</w:t>
      </w:r>
      <w:r>
        <w:rPr>
          <w:rFonts w:hint="eastAsia"/>
          <w:color w:val="000000"/>
          <w:sz w:val="22"/>
          <w:szCs w:val="22"/>
        </w:rPr>
        <w:t>）养护作业联系网络图</w:t>
      </w:r>
    </w:p>
    <w:p w:rsidR="002E335F" w:rsidRDefault="002E335F" w:rsidP="002E335F">
      <w:pPr>
        <w:snapToGrid w:val="0"/>
        <w:spacing w:line="300" w:lineRule="auto"/>
        <w:ind w:firstLineChars="200" w:firstLine="440"/>
        <w:jc w:val="left"/>
        <w:rPr>
          <w:color w:val="000000"/>
          <w:sz w:val="22"/>
          <w:szCs w:val="22"/>
        </w:rPr>
      </w:pPr>
      <w:r>
        <w:rPr>
          <w:rFonts w:hint="eastAsia"/>
          <w:color w:val="000000"/>
          <w:sz w:val="22"/>
          <w:szCs w:val="22"/>
        </w:rPr>
        <w:t>（三）岗位职责</w:t>
      </w:r>
    </w:p>
    <w:p w:rsidR="002E335F" w:rsidRDefault="002E335F" w:rsidP="002E335F">
      <w:pPr>
        <w:snapToGrid w:val="0"/>
        <w:spacing w:line="300" w:lineRule="auto"/>
        <w:ind w:firstLineChars="200" w:firstLine="440"/>
        <w:jc w:val="left"/>
        <w:rPr>
          <w:color w:val="000000"/>
          <w:sz w:val="22"/>
          <w:szCs w:val="22"/>
        </w:rPr>
      </w:pPr>
      <w:r>
        <w:rPr>
          <w:rFonts w:hint="eastAsia"/>
          <w:color w:val="000000"/>
          <w:sz w:val="22"/>
          <w:szCs w:val="22"/>
        </w:rPr>
        <w:t>（</w:t>
      </w:r>
      <w:r>
        <w:rPr>
          <w:rFonts w:hint="eastAsia"/>
          <w:color w:val="000000"/>
          <w:sz w:val="22"/>
          <w:szCs w:val="22"/>
        </w:rPr>
        <w:t>1</w:t>
      </w:r>
      <w:r>
        <w:rPr>
          <w:rFonts w:hint="eastAsia"/>
          <w:color w:val="000000"/>
          <w:sz w:val="22"/>
          <w:szCs w:val="22"/>
        </w:rPr>
        <w:t>）项目部管理岗位职责</w:t>
      </w:r>
    </w:p>
    <w:p w:rsidR="002E335F" w:rsidRDefault="002E335F" w:rsidP="002E335F">
      <w:pPr>
        <w:snapToGrid w:val="0"/>
        <w:spacing w:line="300" w:lineRule="auto"/>
        <w:ind w:firstLineChars="200" w:firstLine="440"/>
        <w:jc w:val="left"/>
        <w:rPr>
          <w:color w:val="000000"/>
          <w:sz w:val="22"/>
          <w:szCs w:val="22"/>
        </w:rPr>
      </w:pPr>
      <w:r>
        <w:rPr>
          <w:rFonts w:hint="eastAsia"/>
          <w:color w:val="000000"/>
          <w:sz w:val="22"/>
          <w:szCs w:val="22"/>
        </w:rPr>
        <w:t>（</w:t>
      </w:r>
      <w:r>
        <w:rPr>
          <w:rFonts w:hint="eastAsia"/>
          <w:color w:val="000000"/>
          <w:sz w:val="22"/>
          <w:szCs w:val="22"/>
        </w:rPr>
        <w:t>2</w:t>
      </w:r>
      <w:r>
        <w:rPr>
          <w:rFonts w:hint="eastAsia"/>
          <w:color w:val="000000"/>
          <w:sz w:val="22"/>
          <w:szCs w:val="22"/>
        </w:rPr>
        <w:t>）巡查检查制度</w:t>
      </w:r>
    </w:p>
    <w:p w:rsidR="002E335F" w:rsidRDefault="002E335F" w:rsidP="002E335F">
      <w:pPr>
        <w:snapToGrid w:val="0"/>
        <w:spacing w:line="300" w:lineRule="auto"/>
        <w:ind w:firstLineChars="200" w:firstLine="440"/>
        <w:jc w:val="left"/>
        <w:rPr>
          <w:color w:val="000000"/>
          <w:sz w:val="22"/>
          <w:szCs w:val="22"/>
        </w:rPr>
      </w:pPr>
      <w:r>
        <w:rPr>
          <w:rFonts w:hint="eastAsia"/>
          <w:color w:val="000000"/>
          <w:sz w:val="22"/>
          <w:szCs w:val="22"/>
        </w:rPr>
        <w:t>（</w:t>
      </w:r>
      <w:r>
        <w:rPr>
          <w:rFonts w:hint="eastAsia"/>
          <w:color w:val="000000"/>
          <w:sz w:val="22"/>
          <w:szCs w:val="22"/>
        </w:rPr>
        <w:t>3</w:t>
      </w:r>
      <w:r>
        <w:rPr>
          <w:rFonts w:hint="eastAsia"/>
          <w:color w:val="000000"/>
          <w:sz w:val="22"/>
          <w:szCs w:val="22"/>
        </w:rPr>
        <w:t>）道班安全生产劳动保护制度</w:t>
      </w:r>
    </w:p>
    <w:p w:rsidR="002E335F" w:rsidRDefault="002E335F" w:rsidP="002E335F">
      <w:pPr>
        <w:snapToGrid w:val="0"/>
        <w:spacing w:line="300" w:lineRule="auto"/>
        <w:ind w:firstLineChars="200" w:firstLine="440"/>
        <w:jc w:val="left"/>
        <w:rPr>
          <w:color w:val="000000"/>
          <w:sz w:val="22"/>
          <w:szCs w:val="22"/>
        </w:rPr>
      </w:pPr>
      <w:r>
        <w:rPr>
          <w:rFonts w:hint="eastAsia"/>
          <w:color w:val="000000"/>
          <w:sz w:val="22"/>
          <w:szCs w:val="22"/>
        </w:rPr>
        <w:t>（</w:t>
      </w:r>
      <w:r>
        <w:rPr>
          <w:rFonts w:hint="eastAsia"/>
          <w:color w:val="000000"/>
          <w:sz w:val="22"/>
          <w:szCs w:val="22"/>
        </w:rPr>
        <w:t>4</w:t>
      </w:r>
      <w:r>
        <w:rPr>
          <w:rFonts w:hint="eastAsia"/>
          <w:color w:val="000000"/>
          <w:sz w:val="22"/>
          <w:szCs w:val="22"/>
        </w:rPr>
        <w:t>）内业资料统计制度（其他制度按需再制作）</w:t>
      </w:r>
    </w:p>
    <w:p w:rsidR="002E335F" w:rsidRDefault="002E335F" w:rsidP="002E335F">
      <w:pPr>
        <w:snapToGrid w:val="0"/>
        <w:spacing w:line="300" w:lineRule="auto"/>
        <w:ind w:firstLineChars="200" w:firstLine="440"/>
        <w:jc w:val="left"/>
        <w:rPr>
          <w:color w:val="000000"/>
          <w:sz w:val="22"/>
          <w:szCs w:val="22"/>
        </w:rPr>
      </w:pPr>
      <w:r>
        <w:rPr>
          <w:rFonts w:hint="eastAsia"/>
          <w:color w:val="000000"/>
          <w:sz w:val="22"/>
          <w:szCs w:val="22"/>
        </w:rPr>
        <w:t>14.4.2</w:t>
      </w:r>
      <w:r>
        <w:rPr>
          <w:rFonts w:hint="eastAsia"/>
          <w:color w:val="000000"/>
          <w:sz w:val="22"/>
          <w:szCs w:val="22"/>
        </w:rPr>
        <w:tab/>
      </w:r>
      <w:r>
        <w:rPr>
          <w:rFonts w:hint="eastAsia"/>
          <w:color w:val="000000"/>
          <w:sz w:val="22"/>
          <w:szCs w:val="22"/>
        </w:rPr>
        <w:t>桥梁资料</w:t>
      </w:r>
    </w:p>
    <w:p w:rsidR="002E335F" w:rsidRDefault="002E335F" w:rsidP="002E335F">
      <w:pPr>
        <w:snapToGrid w:val="0"/>
        <w:spacing w:line="300" w:lineRule="auto"/>
        <w:ind w:firstLineChars="200" w:firstLine="440"/>
        <w:jc w:val="left"/>
        <w:rPr>
          <w:color w:val="000000"/>
          <w:sz w:val="22"/>
          <w:szCs w:val="22"/>
        </w:rPr>
      </w:pPr>
      <w:r>
        <w:rPr>
          <w:rFonts w:hint="eastAsia"/>
          <w:color w:val="000000"/>
          <w:sz w:val="22"/>
          <w:szCs w:val="22"/>
        </w:rPr>
        <w:t>（</w:t>
      </w:r>
      <w:r>
        <w:rPr>
          <w:rFonts w:hint="eastAsia"/>
          <w:color w:val="000000"/>
          <w:sz w:val="22"/>
          <w:szCs w:val="22"/>
        </w:rPr>
        <w:t>1</w:t>
      </w:r>
      <w:r>
        <w:rPr>
          <w:rFonts w:hint="eastAsia"/>
          <w:color w:val="000000"/>
          <w:sz w:val="22"/>
          <w:szCs w:val="22"/>
        </w:rPr>
        <w:t>）桥梁卡片</w:t>
      </w:r>
    </w:p>
    <w:p w:rsidR="002E335F" w:rsidRDefault="002E335F" w:rsidP="002E335F">
      <w:pPr>
        <w:snapToGrid w:val="0"/>
        <w:spacing w:line="300" w:lineRule="auto"/>
        <w:ind w:firstLineChars="200" w:firstLine="440"/>
        <w:jc w:val="left"/>
        <w:rPr>
          <w:color w:val="000000"/>
          <w:sz w:val="22"/>
          <w:szCs w:val="22"/>
        </w:rPr>
      </w:pPr>
      <w:r>
        <w:rPr>
          <w:rFonts w:hint="eastAsia"/>
          <w:color w:val="000000"/>
          <w:sz w:val="22"/>
          <w:szCs w:val="22"/>
        </w:rPr>
        <w:t>（</w:t>
      </w:r>
      <w:r>
        <w:rPr>
          <w:rFonts w:hint="eastAsia"/>
          <w:color w:val="000000"/>
          <w:sz w:val="22"/>
          <w:szCs w:val="22"/>
        </w:rPr>
        <w:t>2</w:t>
      </w:r>
      <w:r>
        <w:rPr>
          <w:rFonts w:hint="eastAsia"/>
          <w:color w:val="000000"/>
          <w:sz w:val="22"/>
          <w:szCs w:val="22"/>
        </w:rPr>
        <w:t>）桥梁经常性检查表</w:t>
      </w:r>
    </w:p>
    <w:p w:rsidR="002E335F" w:rsidRDefault="002E335F" w:rsidP="002E335F">
      <w:pPr>
        <w:snapToGrid w:val="0"/>
        <w:spacing w:line="300" w:lineRule="auto"/>
        <w:ind w:firstLineChars="200" w:firstLine="440"/>
        <w:jc w:val="left"/>
        <w:rPr>
          <w:color w:val="000000"/>
          <w:sz w:val="22"/>
          <w:szCs w:val="22"/>
        </w:rPr>
      </w:pPr>
      <w:r>
        <w:rPr>
          <w:rFonts w:hint="eastAsia"/>
          <w:color w:val="000000"/>
          <w:sz w:val="22"/>
          <w:szCs w:val="22"/>
        </w:rPr>
        <w:t>（</w:t>
      </w:r>
      <w:r>
        <w:rPr>
          <w:rFonts w:hint="eastAsia"/>
          <w:color w:val="000000"/>
          <w:sz w:val="22"/>
          <w:szCs w:val="22"/>
        </w:rPr>
        <w:t>3</w:t>
      </w:r>
      <w:r>
        <w:rPr>
          <w:rFonts w:hint="eastAsia"/>
          <w:color w:val="000000"/>
          <w:sz w:val="22"/>
          <w:szCs w:val="22"/>
        </w:rPr>
        <w:t>）桥梁定期检查表（包括桥梁技术状况评定）</w:t>
      </w:r>
    </w:p>
    <w:p w:rsidR="002E335F" w:rsidRDefault="002E335F" w:rsidP="002E335F">
      <w:pPr>
        <w:snapToGrid w:val="0"/>
        <w:spacing w:line="300" w:lineRule="auto"/>
        <w:ind w:firstLineChars="200" w:firstLine="440"/>
        <w:jc w:val="left"/>
        <w:rPr>
          <w:color w:val="000000"/>
          <w:sz w:val="22"/>
          <w:szCs w:val="22"/>
        </w:rPr>
      </w:pPr>
      <w:r>
        <w:rPr>
          <w:rFonts w:hint="eastAsia"/>
          <w:color w:val="000000"/>
          <w:sz w:val="22"/>
          <w:szCs w:val="22"/>
        </w:rPr>
        <w:t>（</w:t>
      </w:r>
      <w:r>
        <w:rPr>
          <w:rFonts w:hint="eastAsia"/>
          <w:color w:val="000000"/>
          <w:sz w:val="22"/>
          <w:szCs w:val="22"/>
        </w:rPr>
        <w:t>4</w:t>
      </w:r>
      <w:r>
        <w:rPr>
          <w:rFonts w:hint="eastAsia"/>
          <w:color w:val="000000"/>
          <w:sz w:val="22"/>
          <w:szCs w:val="22"/>
        </w:rPr>
        <w:t>）桥梁定期检查维修措施</w:t>
      </w:r>
    </w:p>
    <w:p w:rsidR="002E335F" w:rsidRDefault="002E335F" w:rsidP="002E335F">
      <w:pPr>
        <w:snapToGrid w:val="0"/>
        <w:spacing w:line="300" w:lineRule="auto"/>
        <w:ind w:firstLineChars="200" w:firstLine="440"/>
        <w:jc w:val="left"/>
        <w:rPr>
          <w:color w:val="000000"/>
          <w:sz w:val="22"/>
          <w:szCs w:val="22"/>
        </w:rPr>
      </w:pPr>
      <w:r>
        <w:rPr>
          <w:rFonts w:hint="eastAsia"/>
          <w:color w:val="000000"/>
          <w:sz w:val="22"/>
          <w:szCs w:val="22"/>
        </w:rPr>
        <w:t>（</w:t>
      </w:r>
      <w:r>
        <w:rPr>
          <w:rFonts w:hint="eastAsia"/>
          <w:color w:val="000000"/>
          <w:sz w:val="22"/>
          <w:szCs w:val="22"/>
        </w:rPr>
        <w:t>5</w:t>
      </w:r>
      <w:r>
        <w:rPr>
          <w:rFonts w:hint="eastAsia"/>
          <w:color w:val="000000"/>
          <w:sz w:val="22"/>
          <w:szCs w:val="22"/>
        </w:rPr>
        <w:t>）桥梁安全状况月度报告</w:t>
      </w:r>
    </w:p>
    <w:p w:rsidR="002E335F" w:rsidRDefault="002E335F" w:rsidP="002E335F">
      <w:pPr>
        <w:snapToGrid w:val="0"/>
        <w:spacing w:line="300" w:lineRule="auto"/>
        <w:ind w:firstLineChars="200" w:firstLine="440"/>
        <w:jc w:val="left"/>
        <w:rPr>
          <w:color w:val="000000"/>
          <w:sz w:val="22"/>
          <w:szCs w:val="22"/>
        </w:rPr>
      </w:pPr>
      <w:r>
        <w:rPr>
          <w:rFonts w:hint="eastAsia"/>
          <w:color w:val="000000"/>
          <w:sz w:val="22"/>
          <w:szCs w:val="22"/>
        </w:rPr>
        <w:t>14.4.3</w:t>
      </w:r>
      <w:r>
        <w:rPr>
          <w:rFonts w:hint="eastAsia"/>
          <w:color w:val="000000"/>
          <w:sz w:val="22"/>
          <w:szCs w:val="22"/>
        </w:rPr>
        <w:tab/>
      </w:r>
      <w:r>
        <w:rPr>
          <w:rFonts w:hint="eastAsia"/>
          <w:color w:val="000000"/>
          <w:sz w:val="22"/>
          <w:szCs w:val="22"/>
        </w:rPr>
        <w:t>绿化报表资料</w:t>
      </w:r>
    </w:p>
    <w:p w:rsidR="002E335F" w:rsidRDefault="002E335F" w:rsidP="002E335F">
      <w:pPr>
        <w:snapToGrid w:val="0"/>
        <w:spacing w:line="300" w:lineRule="auto"/>
        <w:ind w:firstLineChars="200" w:firstLine="440"/>
        <w:jc w:val="left"/>
        <w:rPr>
          <w:color w:val="000000"/>
          <w:sz w:val="22"/>
          <w:szCs w:val="22"/>
        </w:rPr>
      </w:pPr>
      <w:r>
        <w:rPr>
          <w:rFonts w:hint="eastAsia"/>
          <w:color w:val="000000"/>
          <w:sz w:val="22"/>
          <w:szCs w:val="22"/>
        </w:rPr>
        <w:t>(1)</w:t>
      </w:r>
      <w:r>
        <w:rPr>
          <w:rFonts w:hint="eastAsia"/>
          <w:color w:val="000000"/>
          <w:sz w:val="22"/>
          <w:szCs w:val="22"/>
        </w:rPr>
        <w:t>行道树记录表（每年</w:t>
      </w:r>
      <w:r>
        <w:rPr>
          <w:rFonts w:hint="eastAsia"/>
          <w:color w:val="000000"/>
          <w:sz w:val="22"/>
          <w:szCs w:val="22"/>
        </w:rPr>
        <w:t xml:space="preserve"> 10 </w:t>
      </w:r>
      <w:r>
        <w:rPr>
          <w:rFonts w:hint="eastAsia"/>
          <w:color w:val="000000"/>
          <w:sz w:val="22"/>
          <w:szCs w:val="22"/>
        </w:rPr>
        <w:t>月）</w:t>
      </w:r>
    </w:p>
    <w:p w:rsidR="002E335F" w:rsidRDefault="002E335F" w:rsidP="002E335F">
      <w:pPr>
        <w:snapToGrid w:val="0"/>
        <w:spacing w:line="300" w:lineRule="auto"/>
        <w:ind w:firstLineChars="200" w:firstLine="440"/>
        <w:jc w:val="left"/>
        <w:rPr>
          <w:color w:val="000000"/>
          <w:sz w:val="22"/>
          <w:szCs w:val="22"/>
        </w:rPr>
      </w:pPr>
      <w:r>
        <w:rPr>
          <w:rFonts w:hint="eastAsia"/>
          <w:color w:val="000000"/>
          <w:sz w:val="22"/>
          <w:szCs w:val="22"/>
        </w:rPr>
        <w:t>(2)</w:t>
      </w:r>
      <w:r>
        <w:rPr>
          <w:rFonts w:hint="eastAsia"/>
          <w:color w:val="000000"/>
          <w:sz w:val="22"/>
          <w:szCs w:val="22"/>
        </w:rPr>
        <w:t>行道树消减记录报表（每年</w:t>
      </w:r>
      <w:r>
        <w:rPr>
          <w:rFonts w:hint="eastAsia"/>
          <w:color w:val="000000"/>
          <w:sz w:val="22"/>
          <w:szCs w:val="22"/>
        </w:rPr>
        <w:t xml:space="preserve"> 3</w:t>
      </w:r>
      <w:r>
        <w:rPr>
          <w:rFonts w:hint="eastAsia"/>
          <w:color w:val="000000"/>
          <w:sz w:val="22"/>
          <w:szCs w:val="22"/>
        </w:rPr>
        <w:t>、</w:t>
      </w:r>
      <w:r>
        <w:rPr>
          <w:rFonts w:hint="eastAsia"/>
          <w:color w:val="000000"/>
          <w:sz w:val="22"/>
          <w:szCs w:val="22"/>
        </w:rPr>
        <w:t>6</w:t>
      </w:r>
      <w:r>
        <w:rPr>
          <w:rFonts w:hint="eastAsia"/>
          <w:color w:val="000000"/>
          <w:sz w:val="22"/>
          <w:szCs w:val="22"/>
        </w:rPr>
        <w:t>、</w:t>
      </w:r>
      <w:r>
        <w:rPr>
          <w:rFonts w:hint="eastAsia"/>
          <w:color w:val="000000"/>
          <w:sz w:val="22"/>
          <w:szCs w:val="22"/>
        </w:rPr>
        <w:t>9</w:t>
      </w:r>
      <w:r>
        <w:rPr>
          <w:rFonts w:hint="eastAsia"/>
          <w:color w:val="000000"/>
          <w:sz w:val="22"/>
          <w:szCs w:val="22"/>
        </w:rPr>
        <w:t>、</w:t>
      </w:r>
      <w:r>
        <w:rPr>
          <w:rFonts w:hint="eastAsia"/>
          <w:color w:val="000000"/>
          <w:sz w:val="22"/>
          <w:szCs w:val="22"/>
        </w:rPr>
        <w:t xml:space="preserve">12 </w:t>
      </w:r>
      <w:r>
        <w:rPr>
          <w:rFonts w:hint="eastAsia"/>
          <w:color w:val="000000"/>
          <w:sz w:val="22"/>
          <w:szCs w:val="22"/>
        </w:rPr>
        <w:t>月）</w:t>
      </w:r>
    </w:p>
    <w:p w:rsidR="002E335F" w:rsidRDefault="002E335F" w:rsidP="002E335F">
      <w:pPr>
        <w:snapToGrid w:val="0"/>
        <w:spacing w:line="300" w:lineRule="auto"/>
        <w:ind w:firstLineChars="200" w:firstLine="440"/>
        <w:jc w:val="left"/>
        <w:rPr>
          <w:color w:val="000000"/>
          <w:sz w:val="22"/>
          <w:szCs w:val="22"/>
        </w:rPr>
      </w:pPr>
      <w:r>
        <w:rPr>
          <w:rFonts w:hint="eastAsia"/>
          <w:color w:val="000000"/>
          <w:sz w:val="22"/>
          <w:szCs w:val="22"/>
        </w:rPr>
        <w:lastRenderedPageBreak/>
        <w:t>(3)</w:t>
      </w:r>
      <w:r>
        <w:rPr>
          <w:rFonts w:hint="eastAsia"/>
          <w:color w:val="000000"/>
          <w:sz w:val="22"/>
          <w:szCs w:val="22"/>
        </w:rPr>
        <w:t>病虫害观测及防治记录表（月报）</w:t>
      </w:r>
    </w:p>
    <w:p w:rsidR="002E335F" w:rsidRDefault="002E335F" w:rsidP="002E335F">
      <w:pPr>
        <w:snapToGrid w:val="0"/>
        <w:spacing w:line="300" w:lineRule="auto"/>
        <w:ind w:firstLineChars="200" w:firstLine="440"/>
        <w:jc w:val="left"/>
        <w:rPr>
          <w:color w:val="000000"/>
          <w:sz w:val="22"/>
          <w:szCs w:val="22"/>
        </w:rPr>
      </w:pPr>
      <w:r>
        <w:rPr>
          <w:rFonts w:hint="eastAsia"/>
          <w:color w:val="000000"/>
          <w:sz w:val="22"/>
          <w:szCs w:val="22"/>
        </w:rPr>
        <w:t>(4)</w:t>
      </w:r>
      <w:r>
        <w:rPr>
          <w:rFonts w:hint="eastAsia"/>
          <w:color w:val="000000"/>
          <w:sz w:val="22"/>
          <w:szCs w:val="22"/>
        </w:rPr>
        <w:t>药剂肥料配备及使用情况表（每年</w:t>
      </w:r>
      <w:r>
        <w:rPr>
          <w:rFonts w:hint="eastAsia"/>
          <w:color w:val="000000"/>
          <w:sz w:val="22"/>
          <w:szCs w:val="22"/>
        </w:rPr>
        <w:t xml:space="preserve"> 3</w:t>
      </w:r>
      <w:r>
        <w:rPr>
          <w:rFonts w:hint="eastAsia"/>
          <w:color w:val="000000"/>
          <w:sz w:val="22"/>
          <w:szCs w:val="22"/>
        </w:rPr>
        <w:t>、</w:t>
      </w:r>
      <w:r>
        <w:rPr>
          <w:rFonts w:hint="eastAsia"/>
          <w:color w:val="000000"/>
          <w:sz w:val="22"/>
          <w:szCs w:val="22"/>
        </w:rPr>
        <w:t>6</w:t>
      </w:r>
      <w:r>
        <w:rPr>
          <w:rFonts w:hint="eastAsia"/>
          <w:color w:val="000000"/>
          <w:sz w:val="22"/>
          <w:szCs w:val="22"/>
        </w:rPr>
        <w:t>、</w:t>
      </w:r>
      <w:r>
        <w:rPr>
          <w:rFonts w:hint="eastAsia"/>
          <w:color w:val="000000"/>
          <w:sz w:val="22"/>
          <w:szCs w:val="22"/>
        </w:rPr>
        <w:t>9</w:t>
      </w:r>
      <w:r>
        <w:rPr>
          <w:rFonts w:hint="eastAsia"/>
          <w:color w:val="000000"/>
          <w:sz w:val="22"/>
          <w:szCs w:val="22"/>
        </w:rPr>
        <w:t>、</w:t>
      </w:r>
      <w:r>
        <w:rPr>
          <w:rFonts w:hint="eastAsia"/>
          <w:color w:val="000000"/>
          <w:sz w:val="22"/>
          <w:szCs w:val="22"/>
        </w:rPr>
        <w:t xml:space="preserve">12 </w:t>
      </w:r>
      <w:r>
        <w:rPr>
          <w:rFonts w:hint="eastAsia"/>
          <w:color w:val="000000"/>
          <w:sz w:val="22"/>
          <w:szCs w:val="22"/>
        </w:rPr>
        <w:t>月）</w:t>
      </w:r>
    </w:p>
    <w:p w:rsidR="002E335F" w:rsidRDefault="002E335F" w:rsidP="002E335F">
      <w:pPr>
        <w:snapToGrid w:val="0"/>
        <w:spacing w:line="300" w:lineRule="auto"/>
        <w:ind w:firstLineChars="200" w:firstLine="440"/>
        <w:jc w:val="left"/>
        <w:rPr>
          <w:color w:val="000000"/>
          <w:sz w:val="22"/>
          <w:szCs w:val="22"/>
        </w:rPr>
      </w:pPr>
      <w:r>
        <w:rPr>
          <w:rFonts w:hint="eastAsia"/>
          <w:color w:val="000000"/>
          <w:sz w:val="22"/>
          <w:szCs w:val="22"/>
        </w:rPr>
        <w:t>(5)</w:t>
      </w:r>
      <w:r>
        <w:rPr>
          <w:rFonts w:hint="eastAsia"/>
          <w:color w:val="000000"/>
          <w:sz w:val="22"/>
          <w:szCs w:val="22"/>
        </w:rPr>
        <w:t>绿化情况年度统计表（每年</w:t>
      </w:r>
      <w:r>
        <w:rPr>
          <w:rFonts w:hint="eastAsia"/>
          <w:color w:val="000000"/>
          <w:sz w:val="22"/>
          <w:szCs w:val="22"/>
        </w:rPr>
        <w:t xml:space="preserve"> 10 </w:t>
      </w:r>
      <w:r>
        <w:rPr>
          <w:rFonts w:hint="eastAsia"/>
          <w:color w:val="000000"/>
          <w:sz w:val="22"/>
          <w:szCs w:val="22"/>
        </w:rPr>
        <w:t>月）</w:t>
      </w:r>
    </w:p>
    <w:p w:rsidR="002E335F" w:rsidRDefault="002E335F" w:rsidP="002E335F">
      <w:pPr>
        <w:snapToGrid w:val="0"/>
        <w:spacing w:line="300" w:lineRule="auto"/>
        <w:ind w:firstLineChars="200" w:firstLine="440"/>
        <w:jc w:val="left"/>
        <w:rPr>
          <w:color w:val="000000"/>
          <w:sz w:val="22"/>
          <w:szCs w:val="22"/>
        </w:rPr>
      </w:pPr>
      <w:r>
        <w:rPr>
          <w:rFonts w:hint="eastAsia"/>
          <w:color w:val="000000"/>
          <w:sz w:val="22"/>
          <w:szCs w:val="22"/>
        </w:rPr>
        <w:t>(6)</w:t>
      </w:r>
      <w:r>
        <w:rPr>
          <w:rFonts w:hint="eastAsia"/>
          <w:color w:val="000000"/>
          <w:sz w:val="22"/>
          <w:szCs w:val="22"/>
        </w:rPr>
        <w:t>绿化设备量汇总表（每年</w:t>
      </w:r>
      <w:r>
        <w:rPr>
          <w:rFonts w:hint="eastAsia"/>
          <w:color w:val="000000"/>
          <w:sz w:val="22"/>
          <w:szCs w:val="22"/>
        </w:rPr>
        <w:t xml:space="preserve"> 10 </w:t>
      </w:r>
      <w:r>
        <w:rPr>
          <w:rFonts w:hint="eastAsia"/>
          <w:color w:val="000000"/>
          <w:sz w:val="22"/>
          <w:szCs w:val="22"/>
        </w:rPr>
        <w:t>月）</w:t>
      </w:r>
    </w:p>
    <w:p w:rsidR="002E335F" w:rsidRDefault="002E335F" w:rsidP="002E335F">
      <w:pPr>
        <w:snapToGrid w:val="0"/>
        <w:spacing w:line="300" w:lineRule="auto"/>
        <w:ind w:firstLineChars="200" w:firstLine="440"/>
        <w:jc w:val="left"/>
        <w:rPr>
          <w:color w:val="000000"/>
          <w:sz w:val="22"/>
          <w:szCs w:val="22"/>
        </w:rPr>
      </w:pPr>
      <w:r>
        <w:rPr>
          <w:rFonts w:hint="eastAsia"/>
          <w:color w:val="000000"/>
          <w:sz w:val="22"/>
          <w:szCs w:val="22"/>
        </w:rPr>
        <w:t>14.4.4</w:t>
      </w:r>
      <w:r>
        <w:rPr>
          <w:rFonts w:hint="eastAsia"/>
          <w:color w:val="000000"/>
          <w:sz w:val="22"/>
          <w:szCs w:val="22"/>
        </w:rPr>
        <w:tab/>
      </w:r>
      <w:r>
        <w:rPr>
          <w:rFonts w:hint="eastAsia"/>
          <w:color w:val="000000"/>
          <w:sz w:val="22"/>
          <w:szCs w:val="22"/>
        </w:rPr>
        <w:t>其他设施资料</w:t>
      </w:r>
    </w:p>
    <w:p w:rsidR="002E335F" w:rsidRDefault="002E335F" w:rsidP="002E335F">
      <w:pPr>
        <w:snapToGrid w:val="0"/>
        <w:spacing w:line="300" w:lineRule="auto"/>
        <w:ind w:firstLineChars="200" w:firstLine="440"/>
        <w:jc w:val="left"/>
        <w:rPr>
          <w:color w:val="000000"/>
          <w:sz w:val="22"/>
          <w:szCs w:val="22"/>
        </w:rPr>
      </w:pPr>
      <w:r>
        <w:rPr>
          <w:rFonts w:hint="eastAsia"/>
          <w:color w:val="000000"/>
          <w:sz w:val="22"/>
          <w:szCs w:val="22"/>
        </w:rPr>
        <w:t>（</w:t>
      </w:r>
      <w:r>
        <w:rPr>
          <w:rFonts w:hint="eastAsia"/>
          <w:color w:val="000000"/>
          <w:sz w:val="22"/>
          <w:szCs w:val="22"/>
        </w:rPr>
        <w:t>1</w:t>
      </w:r>
      <w:r>
        <w:rPr>
          <w:rFonts w:hint="eastAsia"/>
          <w:color w:val="000000"/>
          <w:sz w:val="22"/>
          <w:szCs w:val="22"/>
        </w:rPr>
        <w:t>）文明公厕创建材料</w:t>
      </w:r>
    </w:p>
    <w:p w:rsidR="002E335F" w:rsidRDefault="002E335F" w:rsidP="002E335F">
      <w:pPr>
        <w:snapToGrid w:val="0"/>
        <w:spacing w:line="300" w:lineRule="auto"/>
        <w:ind w:firstLineChars="200" w:firstLine="440"/>
        <w:jc w:val="left"/>
        <w:rPr>
          <w:color w:val="000000"/>
          <w:sz w:val="22"/>
          <w:szCs w:val="22"/>
        </w:rPr>
      </w:pPr>
      <w:r>
        <w:rPr>
          <w:rFonts w:hint="eastAsia"/>
          <w:color w:val="000000"/>
          <w:sz w:val="22"/>
          <w:szCs w:val="22"/>
        </w:rPr>
        <w:t>（</w:t>
      </w:r>
      <w:r>
        <w:rPr>
          <w:rFonts w:hint="eastAsia"/>
          <w:color w:val="000000"/>
          <w:sz w:val="22"/>
          <w:szCs w:val="22"/>
        </w:rPr>
        <w:t>2</w:t>
      </w:r>
      <w:r>
        <w:rPr>
          <w:rFonts w:hint="eastAsia"/>
          <w:color w:val="000000"/>
          <w:sz w:val="22"/>
          <w:szCs w:val="22"/>
        </w:rPr>
        <w:t>）一厕一档</w:t>
      </w:r>
    </w:p>
    <w:p w:rsidR="002E335F" w:rsidRDefault="002E335F" w:rsidP="002E335F">
      <w:pPr>
        <w:snapToGrid w:val="0"/>
        <w:spacing w:line="300" w:lineRule="auto"/>
        <w:ind w:firstLineChars="200" w:firstLine="440"/>
        <w:jc w:val="left"/>
        <w:rPr>
          <w:color w:val="000000"/>
          <w:sz w:val="22"/>
          <w:szCs w:val="22"/>
        </w:rPr>
      </w:pPr>
      <w:r>
        <w:rPr>
          <w:rFonts w:hint="eastAsia"/>
          <w:color w:val="000000"/>
          <w:sz w:val="22"/>
          <w:szCs w:val="22"/>
        </w:rPr>
        <w:t>（</w:t>
      </w:r>
      <w:r>
        <w:rPr>
          <w:rFonts w:hint="eastAsia"/>
          <w:color w:val="000000"/>
          <w:sz w:val="22"/>
          <w:szCs w:val="22"/>
        </w:rPr>
        <w:t>3</w:t>
      </w:r>
      <w:r>
        <w:rPr>
          <w:rFonts w:hint="eastAsia"/>
          <w:color w:val="000000"/>
          <w:sz w:val="22"/>
          <w:szCs w:val="22"/>
        </w:rPr>
        <w:t>）路灯档案、定期检查资料</w:t>
      </w:r>
    </w:p>
    <w:p w:rsidR="002E335F" w:rsidRDefault="002E335F" w:rsidP="002E335F">
      <w:pPr>
        <w:snapToGrid w:val="0"/>
        <w:spacing w:line="300" w:lineRule="auto"/>
        <w:ind w:firstLineChars="200" w:firstLine="440"/>
        <w:jc w:val="left"/>
        <w:rPr>
          <w:color w:val="000000"/>
          <w:sz w:val="22"/>
          <w:szCs w:val="22"/>
        </w:rPr>
      </w:pPr>
      <w:r>
        <w:rPr>
          <w:rFonts w:hint="eastAsia"/>
          <w:color w:val="000000"/>
          <w:sz w:val="22"/>
          <w:szCs w:val="22"/>
        </w:rPr>
        <w:t>（</w:t>
      </w:r>
      <w:r>
        <w:rPr>
          <w:rFonts w:hint="eastAsia"/>
          <w:color w:val="000000"/>
          <w:sz w:val="22"/>
          <w:szCs w:val="22"/>
        </w:rPr>
        <w:t>4</w:t>
      </w:r>
      <w:r>
        <w:rPr>
          <w:rFonts w:hint="eastAsia"/>
          <w:color w:val="000000"/>
          <w:sz w:val="22"/>
          <w:szCs w:val="22"/>
        </w:rPr>
        <w:t>）其他设施的档案及定期检查资料</w:t>
      </w:r>
    </w:p>
    <w:p w:rsidR="002E335F" w:rsidRDefault="002E335F" w:rsidP="002E335F">
      <w:pPr>
        <w:snapToGrid w:val="0"/>
        <w:spacing w:line="300" w:lineRule="auto"/>
        <w:ind w:firstLineChars="200" w:firstLine="440"/>
        <w:jc w:val="left"/>
        <w:rPr>
          <w:color w:val="000000"/>
          <w:sz w:val="22"/>
          <w:szCs w:val="22"/>
        </w:rPr>
      </w:pPr>
      <w:r>
        <w:rPr>
          <w:rFonts w:hint="eastAsia"/>
          <w:color w:val="000000"/>
          <w:sz w:val="22"/>
          <w:szCs w:val="22"/>
        </w:rPr>
        <w:t>14.4.5</w:t>
      </w:r>
      <w:r>
        <w:rPr>
          <w:rFonts w:hint="eastAsia"/>
          <w:color w:val="000000"/>
          <w:sz w:val="22"/>
          <w:szCs w:val="22"/>
        </w:rPr>
        <w:tab/>
      </w:r>
      <w:r>
        <w:rPr>
          <w:rFonts w:hint="eastAsia"/>
          <w:color w:val="000000"/>
          <w:sz w:val="22"/>
          <w:szCs w:val="22"/>
        </w:rPr>
        <w:t>应急处置资料</w:t>
      </w:r>
    </w:p>
    <w:p w:rsidR="002E335F" w:rsidRDefault="002E335F" w:rsidP="002E335F">
      <w:pPr>
        <w:snapToGrid w:val="0"/>
        <w:spacing w:line="300" w:lineRule="auto"/>
        <w:ind w:firstLineChars="200" w:firstLine="440"/>
        <w:jc w:val="left"/>
        <w:rPr>
          <w:color w:val="000000"/>
          <w:sz w:val="22"/>
          <w:szCs w:val="22"/>
        </w:rPr>
      </w:pPr>
      <w:r>
        <w:rPr>
          <w:rFonts w:hint="eastAsia"/>
          <w:color w:val="000000"/>
          <w:sz w:val="22"/>
          <w:szCs w:val="22"/>
        </w:rPr>
        <w:t>（</w:t>
      </w:r>
      <w:r>
        <w:rPr>
          <w:rFonts w:hint="eastAsia"/>
          <w:color w:val="000000"/>
          <w:sz w:val="22"/>
          <w:szCs w:val="22"/>
        </w:rPr>
        <w:t>1</w:t>
      </w:r>
      <w:r>
        <w:rPr>
          <w:rFonts w:hint="eastAsia"/>
          <w:color w:val="000000"/>
          <w:sz w:val="22"/>
          <w:szCs w:val="22"/>
        </w:rPr>
        <w:t>）城市道路灾害性天气、突发事件应急处置管理资料，包含应急预案、组织机构网络、工作检查、灾情处理、工作小结等</w:t>
      </w:r>
    </w:p>
    <w:p w:rsidR="002E335F" w:rsidRDefault="002E335F" w:rsidP="002E335F">
      <w:pPr>
        <w:snapToGrid w:val="0"/>
        <w:spacing w:line="300" w:lineRule="auto"/>
        <w:ind w:firstLineChars="200" w:firstLine="440"/>
        <w:jc w:val="left"/>
        <w:rPr>
          <w:color w:val="000000"/>
          <w:sz w:val="22"/>
          <w:szCs w:val="22"/>
        </w:rPr>
      </w:pPr>
      <w:r>
        <w:rPr>
          <w:rFonts w:hint="eastAsia"/>
          <w:color w:val="000000"/>
          <w:sz w:val="22"/>
          <w:szCs w:val="22"/>
        </w:rPr>
        <w:t>（</w:t>
      </w:r>
      <w:r>
        <w:rPr>
          <w:rFonts w:hint="eastAsia"/>
          <w:color w:val="000000"/>
          <w:sz w:val="22"/>
          <w:szCs w:val="22"/>
        </w:rPr>
        <w:t>2</w:t>
      </w:r>
      <w:r>
        <w:rPr>
          <w:rFonts w:hint="eastAsia"/>
          <w:color w:val="000000"/>
          <w:sz w:val="22"/>
          <w:szCs w:val="22"/>
        </w:rPr>
        <w:t>）应急演练资料，包括演练方案、总结评估等。</w:t>
      </w:r>
    </w:p>
    <w:p w:rsidR="002E335F" w:rsidRDefault="002E335F" w:rsidP="002E335F">
      <w:pPr>
        <w:snapToGrid w:val="0"/>
        <w:spacing w:line="300" w:lineRule="auto"/>
        <w:ind w:firstLineChars="200" w:firstLine="440"/>
        <w:jc w:val="left"/>
        <w:rPr>
          <w:color w:val="000000"/>
          <w:sz w:val="22"/>
          <w:szCs w:val="22"/>
        </w:rPr>
      </w:pPr>
      <w:r>
        <w:rPr>
          <w:rFonts w:hint="eastAsia"/>
          <w:color w:val="000000"/>
          <w:sz w:val="22"/>
          <w:szCs w:val="22"/>
        </w:rPr>
        <w:t>（</w:t>
      </w:r>
      <w:r>
        <w:rPr>
          <w:rFonts w:hint="eastAsia"/>
          <w:color w:val="000000"/>
          <w:sz w:val="22"/>
          <w:szCs w:val="22"/>
        </w:rPr>
        <w:t>3</w:t>
      </w:r>
      <w:r>
        <w:rPr>
          <w:rFonts w:hint="eastAsia"/>
          <w:color w:val="000000"/>
          <w:sz w:val="22"/>
          <w:szCs w:val="22"/>
        </w:rPr>
        <w:t>）应急物资和应急设备使用情况。</w:t>
      </w:r>
    </w:p>
    <w:p w:rsidR="002E335F" w:rsidRDefault="002E335F" w:rsidP="002E335F">
      <w:pPr>
        <w:snapToGrid w:val="0"/>
        <w:spacing w:line="300" w:lineRule="auto"/>
        <w:ind w:firstLineChars="200" w:firstLine="440"/>
        <w:jc w:val="left"/>
        <w:rPr>
          <w:color w:val="000000"/>
          <w:sz w:val="22"/>
          <w:szCs w:val="22"/>
        </w:rPr>
      </w:pPr>
      <w:r>
        <w:rPr>
          <w:rFonts w:hint="eastAsia"/>
          <w:color w:val="000000"/>
          <w:sz w:val="22"/>
          <w:szCs w:val="22"/>
        </w:rPr>
        <w:t xml:space="preserve">14.4.5 </w:t>
      </w:r>
      <w:r>
        <w:rPr>
          <w:rFonts w:hint="eastAsia"/>
          <w:color w:val="000000"/>
          <w:sz w:val="22"/>
          <w:szCs w:val="22"/>
        </w:rPr>
        <w:t>安全文明施工资料</w:t>
      </w:r>
    </w:p>
    <w:p w:rsidR="002E335F" w:rsidRDefault="002E335F" w:rsidP="002E335F">
      <w:pPr>
        <w:snapToGrid w:val="0"/>
        <w:spacing w:line="300" w:lineRule="auto"/>
        <w:ind w:firstLineChars="200" w:firstLine="440"/>
        <w:jc w:val="left"/>
        <w:rPr>
          <w:color w:val="000000"/>
          <w:sz w:val="22"/>
          <w:szCs w:val="22"/>
        </w:rPr>
      </w:pPr>
      <w:r>
        <w:rPr>
          <w:rFonts w:hint="eastAsia"/>
          <w:color w:val="000000"/>
          <w:sz w:val="22"/>
          <w:szCs w:val="22"/>
        </w:rPr>
        <w:t>（</w:t>
      </w:r>
      <w:r>
        <w:rPr>
          <w:rFonts w:hint="eastAsia"/>
          <w:color w:val="000000"/>
          <w:sz w:val="22"/>
          <w:szCs w:val="22"/>
        </w:rPr>
        <w:t>1</w:t>
      </w:r>
      <w:r>
        <w:rPr>
          <w:rFonts w:hint="eastAsia"/>
          <w:color w:val="000000"/>
          <w:sz w:val="22"/>
          <w:szCs w:val="22"/>
        </w:rPr>
        <w:t>）安全生产</w:t>
      </w:r>
    </w:p>
    <w:p w:rsidR="002E335F" w:rsidRDefault="002E335F" w:rsidP="002E335F">
      <w:pPr>
        <w:snapToGrid w:val="0"/>
        <w:spacing w:line="300" w:lineRule="auto"/>
        <w:ind w:firstLineChars="200" w:firstLine="440"/>
        <w:jc w:val="left"/>
        <w:rPr>
          <w:color w:val="000000"/>
          <w:sz w:val="22"/>
          <w:szCs w:val="22"/>
        </w:rPr>
      </w:pPr>
      <w:r>
        <w:rPr>
          <w:rFonts w:hint="eastAsia"/>
          <w:color w:val="000000"/>
          <w:sz w:val="22"/>
          <w:szCs w:val="22"/>
        </w:rPr>
        <w:t>（</w:t>
      </w:r>
      <w:r>
        <w:rPr>
          <w:rFonts w:hint="eastAsia"/>
          <w:color w:val="000000"/>
          <w:sz w:val="22"/>
          <w:szCs w:val="22"/>
        </w:rPr>
        <w:t>2</w:t>
      </w:r>
      <w:r>
        <w:rPr>
          <w:rFonts w:hint="eastAsia"/>
          <w:color w:val="000000"/>
          <w:sz w:val="22"/>
          <w:szCs w:val="22"/>
        </w:rPr>
        <w:t>）安全报表安全规章（制度、责任制、各工种安全操作规程）</w:t>
      </w:r>
    </w:p>
    <w:p w:rsidR="002E335F" w:rsidRDefault="002E335F" w:rsidP="002E335F">
      <w:pPr>
        <w:snapToGrid w:val="0"/>
        <w:spacing w:line="300" w:lineRule="auto"/>
        <w:ind w:firstLineChars="200" w:firstLine="440"/>
        <w:jc w:val="left"/>
        <w:rPr>
          <w:color w:val="000000"/>
          <w:sz w:val="22"/>
          <w:szCs w:val="22"/>
        </w:rPr>
      </w:pPr>
      <w:r>
        <w:rPr>
          <w:rFonts w:hint="eastAsia"/>
          <w:color w:val="000000"/>
          <w:sz w:val="22"/>
          <w:szCs w:val="22"/>
        </w:rPr>
        <w:t>（</w:t>
      </w:r>
      <w:r>
        <w:rPr>
          <w:rFonts w:hint="eastAsia"/>
          <w:color w:val="000000"/>
          <w:sz w:val="22"/>
          <w:szCs w:val="22"/>
        </w:rPr>
        <w:t>3</w:t>
      </w:r>
      <w:r>
        <w:rPr>
          <w:rFonts w:hint="eastAsia"/>
          <w:color w:val="000000"/>
          <w:sz w:val="22"/>
          <w:szCs w:val="22"/>
        </w:rPr>
        <w:t>）安全网络、协议</w:t>
      </w:r>
    </w:p>
    <w:p w:rsidR="002E335F" w:rsidRDefault="002E335F" w:rsidP="002E335F">
      <w:pPr>
        <w:snapToGrid w:val="0"/>
        <w:spacing w:line="300" w:lineRule="auto"/>
        <w:ind w:firstLineChars="200" w:firstLine="440"/>
        <w:jc w:val="left"/>
        <w:rPr>
          <w:color w:val="000000"/>
          <w:sz w:val="22"/>
          <w:szCs w:val="22"/>
        </w:rPr>
      </w:pPr>
      <w:r>
        <w:rPr>
          <w:rFonts w:hint="eastAsia"/>
          <w:color w:val="000000"/>
          <w:sz w:val="22"/>
          <w:szCs w:val="22"/>
        </w:rPr>
        <w:t>（</w:t>
      </w:r>
      <w:r>
        <w:rPr>
          <w:rFonts w:hint="eastAsia"/>
          <w:color w:val="000000"/>
          <w:sz w:val="22"/>
          <w:szCs w:val="22"/>
        </w:rPr>
        <w:t>4</w:t>
      </w:r>
      <w:r>
        <w:rPr>
          <w:rFonts w:hint="eastAsia"/>
          <w:color w:val="000000"/>
          <w:sz w:val="22"/>
          <w:szCs w:val="22"/>
        </w:rPr>
        <w:t>）人员证书</w:t>
      </w:r>
      <w:r>
        <w:rPr>
          <w:rFonts w:hint="eastAsia"/>
          <w:color w:val="000000"/>
          <w:sz w:val="22"/>
          <w:szCs w:val="22"/>
        </w:rPr>
        <w:t xml:space="preserve"> 1</w:t>
      </w:r>
      <w:r>
        <w:rPr>
          <w:rFonts w:hint="eastAsia"/>
          <w:color w:val="000000"/>
          <w:sz w:val="22"/>
          <w:szCs w:val="22"/>
        </w:rPr>
        <w:t>（花名册、身份证、劳动合同、三级教育卡、保险资料）</w:t>
      </w:r>
    </w:p>
    <w:p w:rsidR="002E335F" w:rsidRDefault="002E335F" w:rsidP="002E335F">
      <w:pPr>
        <w:snapToGrid w:val="0"/>
        <w:spacing w:line="300" w:lineRule="auto"/>
        <w:ind w:firstLineChars="200" w:firstLine="440"/>
        <w:jc w:val="left"/>
        <w:rPr>
          <w:color w:val="000000"/>
          <w:sz w:val="22"/>
          <w:szCs w:val="22"/>
        </w:rPr>
      </w:pPr>
      <w:r>
        <w:rPr>
          <w:rFonts w:hint="eastAsia"/>
          <w:color w:val="000000"/>
          <w:sz w:val="22"/>
          <w:szCs w:val="22"/>
        </w:rPr>
        <w:t>（</w:t>
      </w:r>
      <w:r>
        <w:rPr>
          <w:rFonts w:hint="eastAsia"/>
          <w:color w:val="000000"/>
          <w:sz w:val="22"/>
          <w:szCs w:val="22"/>
        </w:rPr>
        <w:t>5</w:t>
      </w:r>
      <w:r>
        <w:rPr>
          <w:rFonts w:hint="eastAsia"/>
          <w:color w:val="000000"/>
          <w:sz w:val="22"/>
          <w:szCs w:val="22"/>
        </w:rPr>
        <w:t>）人员证书</w:t>
      </w:r>
      <w:r>
        <w:rPr>
          <w:rFonts w:hint="eastAsia"/>
          <w:color w:val="000000"/>
          <w:sz w:val="22"/>
          <w:szCs w:val="22"/>
        </w:rPr>
        <w:t xml:space="preserve"> 2</w:t>
      </w:r>
      <w:r>
        <w:rPr>
          <w:rFonts w:hint="eastAsia"/>
          <w:color w:val="000000"/>
          <w:sz w:val="22"/>
          <w:szCs w:val="22"/>
        </w:rPr>
        <w:t>（三类人员安全证书、特殊工种上岗证书）</w:t>
      </w:r>
    </w:p>
    <w:p w:rsidR="002E335F" w:rsidRDefault="002E335F" w:rsidP="002E335F">
      <w:pPr>
        <w:snapToGrid w:val="0"/>
        <w:spacing w:line="300" w:lineRule="auto"/>
        <w:ind w:firstLineChars="200" w:firstLine="440"/>
        <w:jc w:val="left"/>
        <w:rPr>
          <w:color w:val="000000"/>
          <w:sz w:val="22"/>
          <w:szCs w:val="22"/>
        </w:rPr>
      </w:pPr>
      <w:r>
        <w:rPr>
          <w:rFonts w:hint="eastAsia"/>
          <w:color w:val="000000"/>
          <w:sz w:val="22"/>
          <w:szCs w:val="22"/>
        </w:rPr>
        <w:t>（</w:t>
      </w:r>
      <w:r>
        <w:rPr>
          <w:rFonts w:hint="eastAsia"/>
          <w:color w:val="000000"/>
          <w:sz w:val="22"/>
          <w:szCs w:val="22"/>
        </w:rPr>
        <w:t>6</w:t>
      </w:r>
      <w:r>
        <w:rPr>
          <w:rFonts w:hint="eastAsia"/>
          <w:color w:val="000000"/>
          <w:sz w:val="22"/>
          <w:szCs w:val="22"/>
        </w:rPr>
        <w:t>）安全措施设计</w:t>
      </w:r>
    </w:p>
    <w:p w:rsidR="002E335F" w:rsidRDefault="002E335F" w:rsidP="002E335F">
      <w:pPr>
        <w:snapToGrid w:val="0"/>
        <w:spacing w:line="300" w:lineRule="auto"/>
        <w:ind w:firstLineChars="200" w:firstLine="440"/>
        <w:jc w:val="left"/>
        <w:rPr>
          <w:color w:val="000000"/>
          <w:sz w:val="22"/>
          <w:szCs w:val="22"/>
        </w:rPr>
      </w:pPr>
      <w:r>
        <w:rPr>
          <w:rFonts w:hint="eastAsia"/>
          <w:color w:val="000000"/>
          <w:sz w:val="22"/>
          <w:szCs w:val="22"/>
        </w:rPr>
        <w:t>（</w:t>
      </w:r>
      <w:r>
        <w:rPr>
          <w:rFonts w:hint="eastAsia"/>
          <w:color w:val="000000"/>
          <w:sz w:val="22"/>
          <w:szCs w:val="22"/>
        </w:rPr>
        <w:t>7</w:t>
      </w:r>
      <w:r>
        <w:rPr>
          <w:rFonts w:hint="eastAsia"/>
          <w:color w:val="000000"/>
          <w:sz w:val="22"/>
          <w:szCs w:val="22"/>
        </w:rPr>
        <w:t>）安全教育（每周安全学习、每日安全交底）</w:t>
      </w:r>
    </w:p>
    <w:p w:rsidR="002E335F" w:rsidRDefault="002E335F" w:rsidP="002E335F">
      <w:pPr>
        <w:snapToGrid w:val="0"/>
        <w:spacing w:line="300" w:lineRule="auto"/>
        <w:ind w:firstLineChars="200" w:firstLine="440"/>
        <w:jc w:val="left"/>
        <w:rPr>
          <w:color w:val="000000"/>
          <w:sz w:val="22"/>
          <w:szCs w:val="22"/>
        </w:rPr>
      </w:pPr>
      <w:r>
        <w:rPr>
          <w:rFonts w:hint="eastAsia"/>
          <w:color w:val="000000"/>
          <w:sz w:val="22"/>
          <w:szCs w:val="22"/>
        </w:rPr>
        <w:t>（</w:t>
      </w:r>
      <w:r>
        <w:rPr>
          <w:rFonts w:hint="eastAsia"/>
          <w:color w:val="000000"/>
          <w:sz w:val="22"/>
          <w:szCs w:val="22"/>
        </w:rPr>
        <w:t>8</w:t>
      </w:r>
      <w:r>
        <w:rPr>
          <w:rFonts w:hint="eastAsia"/>
          <w:color w:val="000000"/>
          <w:sz w:val="22"/>
          <w:szCs w:val="22"/>
        </w:rPr>
        <w:t>）安全检查</w:t>
      </w:r>
    </w:p>
    <w:p w:rsidR="002E335F" w:rsidRDefault="002E335F" w:rsidP="002E335F">
      <w:pPr>
        <w:snapToGrid w:val="0"/>
        <w:spacing w:line="300" w:lineRule="auto"/>
        <w:ind w:firstLineChars="200" w:firstLine="440"/>
        <w:jc w:val="left"/>
        <w:rPr>
          <w:color w:val="000000"/>
          <w:sz w:val="22"/>
          <w:szCs w:val="22"/>
        </w:rPr>
      </w:pPr>
      <w:r>
        <w:rPr>
          <w:rFonts w:hint="eastAsia"/>
          <w:color w:val="000000"/>
          <w:sz w:val="22"/>
          <w:szCs w:val="22"/>
        </w:rPr>
        <w:t>（</w:t>
      </w:r>
      <w:r>
        <w:rPr>
          <w:rFonts w:hint="eastAsia"/>
          <w:color w:val="000000"/>
          <w:sz w:val="22"/>
          <w:szCs w:val="22"/>
        </w:rPr>
        <w:t>9</w:t>
      </w:r>
      <w:r>
        <w:rPr>
          <w:rFonts w:hint="eastAsia"/>
          <w:color w:val="000000"/>
          <w:sz w:val="22"/>
          <w:szCs w:val="22"/>
        </w:rPr>
        <w:t>）消防危险品（消防平面图、消防设备量登记表、危险品台帐）</w:t>
      </w:r>
    </w:p>
    <w:p w:rsidR="002E335F" w:rsidRDefault="002E335F" w:rsidP="002E335F">
      <w:pPr>
        <w:snapToGrid w:val="0"/>
        <w:spacing w:line="300" w:lineRule="auto"/>
        <w:ind w:firstLineChars="200" w:firstLine="440"/>
        <w:jc w:val="left"/>
        <w:rPr>
          <w:color w:val="000000"/>
          <w:sz w:val="22"/>
          <w:szCs w:val="22"/>
        </w:rPr>
      </w:pPr>
      <w:r>
        <w:rPr>
          <w:rFonts w:hint="eastAsia"/>
          <w:color w:val="000000"/>
          <w:sz w:val="22"/>
          <w:szCs w:val="22"/>
        </w:rPr>
        <w:t>（</w:t>
      </w:r>
      <w:r>
        <w:rPr>
          <w:rFonts w:hint="eastAsia"/>
          <w:color w:val="000000"/>
          <w:sz w:val="22"/>
          <w:szCs w:val="22"/>
        </w:rPr>
        <w:t>10</w:t>
      </w:r>
      <w:r>
        <w:rPr>
          <w:rFonts w:hint="eastAsia"/>
          <w:color w:val="000000"/>
          <w:sz w:val="22"/>
          <w:szCs w:val="22"/>
        </w:rPr>
        <w:t>）文明施工规划总结（竞赛计划、创建网络、措施、制度、宣传资料、推进四新）</w:t>
      </w:r>
    </w:p>
    <w:p w:rsidR="002E335F" w:rsidRDefault="002E335F" w:rsidP="002E335F">
      <w:pPr>
        <w:snapToGrid w:val="0"/>
        <w:spacing w:line="300" w:lineRule="auto"/>
        <w:ind w:firstLineChars="200" w:firstLine="440"/>
        <w:jc w:val="left"/>
        <w:rPr>
          <w:color w:val="000000"/>
          <w:sz w:val="22"/>
          <w:szCs w:val="22"/>
        </w:rPr>
      </w:pPr>
      <w:r>
        <w:rPr>
          <w:rFonts w:hint="eastAsia"/>
          <w:color w:val="000000"/>
          <w:sz w:val="22"/>
          <w:szCs w:val="22"/>
        </w:rPr>
        <w:t>（</w:t>
      </w:r>
      <w:r>
        <w:rPr>
          <w:rFonts w:hint="eastAsia"/>
          <w:color w:val="000000"/>
          <w:sz w:val="22"/>
          <w:szCs w:val="22"/>
        </w:rPr>
        <w:t>1</w:t>
      </w:r>
      <w:r>
        <w:rPr>
          <w:color w:val="000000"/>
          <w:sz w:val="22"/>
          <w:szCs w:val="22"/>
        </w:rPr>
        <w:t>1</w:t>
      </w:r>
      <w:r>
        <w:rPr>
          <w:rFonts w:hint="eastAsia"/>
          <w:color w:val="000000"/>
          <w:sz w:val="22"/>
          <w:szCs w:val="22"/>
        </w:rPr>
        <w:t>）文明施工检查</w:t>
      </w:r>
    </w:p>
    <w:p w:rsidR="002E335F" w:rsidRPr="00371441" w:rsidRDefault="002E335F" w:rsidP="002E335F">
      <w:pPr>
        <w:adjustRightInd w:val="0"/>
        <w:snapToGrid w:val="0"/>
        <w:spacing w:line="300" w:lineRule="auto"/>
        <w:ind w:firstLineChars="196" w:firstLine="433"/>
        <w:jc w:val="left"/>
        <w:outlineLvl w:val="2"/>
        <w:rPr>
          <w:b/>
          <w:sz w:val="22"/>
          <w:szCs w:val="22"/>
        </w:rPr>
      </w:pPr>
      <w:r w:rsidRPr="00371441">
        <w:rPr>
          <w:b/>
          <w:sz w:val="22"/>
          <w:szCs w:val="22"/>
        </w:rPr>
        <w:t xml:space="preserve">15 </w:t>
      </w:r>
      <w:r w:rsidRPr="00371441">
        <w:rPr>
          <w:b/>
          <w:sz w:val="22"/>
          <w:szCs w:val="22"/>
        </w:rPr>
        <w:t>经费管理办法</w:t>
      </w:r>
      <w:bookmarkEnd w:id="56"/>
    </w:p>
    <w:p w:rsidR="002E335F" w:rsidRPr="00371441" w:rsidRDefault="002E335F" w:rsidP="002E335F">
      <w:pPr>
        <w:adjustRightInd w:val="0"/>
        <w:snapToGrid w:val="0"/>
        <w:spacing w:line="300" w:lineRule="auto"/>
        <w:ind w:firstLineChars="196" w:firstLine="431"/>
        <w:jc w:val="left"/>
        <w:rPr>
          <w:bCs/>
          <w:sz w:val="22"/>
          <w:szCs w:val="22"/>
        </w:rPr>
      </w:pPr>
      <w:r w:rsidRPr="00371441">
        <w:rPr>
          <w:bCs/>
          <w:sz w:val="22"/>
          <w:szCs w:val="22"/>
        </w:rPr>
        <w:t>本项目合同经费的管理参照</w:t>
      </w:r>
      <w:r w:rsidRPr="00371441">
        <w:rPr>
          <w:rFonts w:hint="eastAsia"/>
          <w:bCs/>
          <w:sz w:val="22"/>
          <w:szCs w:val="22"/>
          <w:u w:val="single"/>
        </w:rPr>
        <w:t>养护考核办法</w:t>
      </w:r>
      <w:r w:rsidRPr="00371441">
        <w:rPr>
          <w:bCs/>
          <w:sz w:val="22"/>
          <w:szCs w:val="22"/>
        </w:rPr>
        <w:t>执行。</w:t>
      </w:r>
      <w:r w:rsidRPr="00371441">
        <w:rPr>
          <w:bCs/>
          <w:sz w:val="22"/>
          <w:szCs w:val="22"/>
        </w:rPr>
        <w:t xml:space="preserve">       </w:t>
      </w:r>
    </w:p>
    <w:p w:rsidR="002E335F" w:rsidRPr="00371441" w:rsidRDefault="002E335F" w:rsidP="002E335F">
      <w:pPr>
        <w:adjustRightInd w:val="0"/>
        <w:snapToGrid w:val="0"/>
        <w:spacing w:line="300" w:lineRule="auto"/>
        <w:ind w:firstLineChars="196" w:firstLine="433"/>
        <w:jc w:val="left"/>
        <w:outlineLvl w:val="2"/>
        <w:rPr>
          <w:b/>
          <w:sz w:val="22"/>
          <w:szCs w:val="22"/>
        </w:rPr>
      </w:pPr>
      <w:bookmarkStart w:id="57" w:name="_Toc18592551"/>
      <w:r w:rsidRPr="00371441">
        <w:rPr>
          <w:b/>
          <w:sz w:val="22"/>
          <w:szCs w:val="22"/>
        </w:rPr>
        <w:t xml:space="preserve">16 </w:t>
      </w:r>
      <w:r w:rsidRPr="00371441">
        <w:rPr>
          <w:b/>
          <w:sz w:val="22"/>
          <w:szCs w:val="22"/>
        </w:rPr>
        <w:t>现场组织</w:t>
      </w:r>
      <w:bookmarkEnd w:id="57"/>
    </w:p>
    <w:p w:rsidR="002E335F" w:rsidRPr="00371441" w:rsidRDefault="002E335F" w:rsidP="002E335F">
      <w:pPr>
        <w:adjustRightInd w:val="0"/>
        <w:snapToGrid w:val="0"/>
        <w:spacing w:line="300" w:lineRule="auto"/>
        <w:ind w:firstLineChars="196" w:firstLine="431"/>
        <w:jc w:val="left"/>
        <w:rPr>
          <w:sz w:val="22"/>
          <w:szCs w:val="22"/>
        </w:rPr>
      </w:pPr>
      <w:r w:rsidRPr="00371441">
        <w:rPr>
          <w:rFonts w:hint="eastAsia"/>
          <w:sz w:val="22"/>
          <w:szCs w:val="22"/>
        </w:rPr>
        <w:t>无。</w:t>
      </w:r>
    </w:p>
    <w:p w:rsidR="002E335F" w:rsidRDefault="002E335F" w:rsidP="002E335F">
      <w:pPr>
        <w:adjustRightInd w:val="0"/>
        <w:snapToGrid w:val="0"/>
        <w:spacing w:line="300" w:lineRule="auto"/>
        <w:ind w:firstLineChars="196" w:firstLine="590"/>
        <w:jc w:val="center"/>
        <w:outlineLvl w:val="1"/>
        <w:rPr>
          <w:rFonts w:eastAsia="黑体"/>
          <w:b/>
          <w:color w:val="000000"/>
          <w:sz w:val="30"/>
          <w:szCs w:val="30"/>
        </w:rPr>
      </w:pPr>
      <w:bookmarkStart w:id="58" w:name="_Toc18592552"/>
      <w:r>
        <w:rPr>
          <w:rFonts w:eastAsia="黑体"/>
          <w:b/>
          <w:color w:val="000000"/>
          <w:sz w:val="30"/>
          <w:szCs w:val="30"/>
        </w:rPr>
        <w:t>四、投标报价须知</w:t>
      </w:r>
      <w:bookmarkEnd w:id="58"/>
    </w:p>
    <w:p w:rsidR="002E335F" w:rsidRDefault="002E335F" w:rsidP="002E335F">
      <w:pPr>
        <w:adjustRightInd w:val="0"/>
        <w:snapToGrid w:val="0"/>
        <w:spacing w:line="300" w:lineRule="auto"/>
        <w:ind w:firstLineChars="196" w:firstLine="433"/>
        <w:jc w:val="left"/>
        <w:outlineLvl w:val="2"/>
        <w:rPr>
          <w:b/>
          <w:color w:val="000000"/>
          <w:sz w:val="22"/>
          <w:szCs w:val="22"/>
        </w:rPr>
      </w:pPr>
      <w:bookmarkStart w:id="59" w:name="_Toc18592553"/>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r>
        <w:rPr>
          <w:b/>
          <w:color w:val="000000"/>
          <w:sz w:val="22"/>
          <w:szCs w:val="22"/>
        </w:rPr>
        <w:t xml:space="preserve">17 </w:t>
      </w:r>
      <w:r>
        <w:rPr>
          <w:b/>
          <w:color w:val="000000"/>
          <w:sz w:val="22"/>
          <w:szCs w:val="22"/>
        </w:rPr>
        <w:t>投标报价依据</w:t>
      </w:r>
      <w:bookmarkEnd w:id="59"/>
    </w:p>
    <w:p w:rsidR="002E335F" w:rsidRDefault="002E335F" w:rsidP="002E335F">
      <w:pPr>
        <w:snapToGrid w:val="0"/>
        <w:spacing w:line="300" w:lineRule="auto"/>
        <w:ind w:firstLineChars="200" w:firstLine="440"/>
        <w:jc w:val="left"/>
        <w:rPr>
          <w:color w:val="000000"/>
          <w:sz w:val="22"/>
          <w:szCs w:val="22"/>
        </w:rPr>
      </w:pPr>
      <w:r>
        <w:rPr>
          <w:color w:val="000000"/>
          <w:sz w:val="22"/>
          <w:szCs w:val="22"/>
        </w:rPr>
        <w:t xml:space="preserve">17.1 </w:t>
      </w:r>
      <w:r>
        <w:rPr>
          <w:color w:val="000000"/>
          <w:sz w:val="22"/>
          <w:szCs w:val="22"/>
        </w:rPr>
        <w:t>投标报价计算依据包</w:t>
      </w:r>
      <w:r>
        <w:rPr>
          <w:sz w:val="22"/>
          <w:szCs w:val="22"/>
        </w:rPr>
        <w:t>括技术规范、本</w:t>
      </w:r>
      <w:r>
        <w:rPr>
          <w:color w:val="000000"/>
          <w:sz w:val="22"/>
          <w:szCs w:val="22"/>
        </w:rPr>
        <w:t>项目的招标文件（包括提供的附件）、招标文件答疑或修改的补充文书、设施量清单、项目现场条件等。</w:t>
      </w:r>
    </w:p>
    <w:p w:rsidR="002E335F" w:rsidRDefault="002E335F" w:rsidP="002E335F">
      <w:pPr>
        <w:snapToGrid w:val="0"/>
        <w:spacing w:line="300" w:lineRule="auto"/>
        <w:ind w:firstLineChars="200" w:firstLine="440"/>
        <w:jc w:val="left"/>
        <w:rPr>
          <w:color w:val="000000"/>
          <w:sz w:val="22"/>
          <w:szCs w:val="22"/>
        </w:rPr>
      </w:pPr>
      <w:r>
        <w:rPr>
          <w:color w:val="000000"/>
          <w:sz w:val="22"/>
          <w:szCs w:val="22"/>
        </w:rPr>
        <w:t xml:space="preserve">17.2 </w:t>
      </w:r>
      <w:r>
        <w:rPr>
          <w:color w:val="000000"/>
          <w:sz w:val="22"/>
          <w:szCs w:val="22"/>
        </w:rPr>
        <w:t>招标文件明确的养护范围、养护内容、养护期限、养护质量要求、养护标准及考核要求等。</w:t>
      </w:r>
    </w:p>
    <w:p w:rsidR="002E335F" w:rsidRDefault="002E335F" w:rsidP="002E335F">
      <w:pPr>
        <w:snapToGrid w:val="0"/>
        <w:spacing w:line="300" w:lineRule="auto"/>
        <w:ind w:firstLineChars="200" w:firstLine="440"/>
        <w:jc w:val="left"/>
        <w:rPr>
          <w:color w:val="000000"/>
          <w:sz w:val="22"/>
          <w:szCs w:val="22"/>
        </w:rPr>
      </w:pPr>
      <w:r>
        <w:rPr>
          <w:color w:val="000000"/>
          <w:sz w:val="22"/>
          <w:szCs w:val="22"/>
        </w:rPr>
        <w:t xml:space="preserve">17.3 </w:t>
      </w:r>
      <w:r>
        <w:rPr>
          <w:color w:val="000000"/>
          <w:sz w:val="22"/>
          <w:szCs w:val="22"/>
        </w:rPr>
        <w:t>各投标人可以参考以上资料进行投标，也可结合自身企业实力、行业标准、市场行情等内容综合考虑后进行报价。</w:t>
      </w:r>
    </w:p>
    <w:p w:rsidR="002E335F" w:rsidRDefault="002E335F" w:rsidP="002E335F">
      <w:pPr>
        <w:snapToGrid w:val="0"/>
        <w:spacing w:line="300" w:lineRule="auto"/>
        <w:ind w:firstLineChars="200" w:firstLine="440"/>
        <w:jc w:val="left"/>
        <w:rPr>
          <w:color w:val="000000"/>
          <w:sz w:val="22"/>
          <w:szCs w:val="22"/>
        </w:rPr>
      </w:pPr>
      <w:r>
        <w:rPr>
          <w:color w:val="000000"/>
          <w:sz w:val="22"/>
          <w:szCs w:val="22"/>
        </w:rPr>
        <w:t xml:space="preserve">17.4 </w:t>
      </w:r>
      <w:r>
        <w:rPr>
          <w:color w:val="000000"/>
          <w:sz w:val="22"/>
          <w:szCs w:val="22"/>
        </w:rPr>
        <w:t>设施量清单</w:t>
      </w:r>
    </w:p>
    <w:p w:rsidR="002E335F" w:rsidRDefault="002E335F" w:rsidP="002E335F">
      <w:pPr>
        <w:snapToGrid w:val="0"/>
        <w:spacing w:line="300" w:lineRule="auto"/>
        <w:ind w:firstLineChars="200" w:firstLine="440"/>
        <w:jc w:val="left"/>
        <w:rPr>
          <w:rFonts w:eastAsia="仿宋_GB2312"/>
          <w:color w:val="0000FF"/>
          <w:sz w:val="24"/>
        </w:rPr>
      </w:pPr>
      <w:r>
        <w:rPr>
          <w:color w:val="0000FF"/>
          <w:sz w:val="22"/>
          <w:szCs w:val="22"/>
        </w:rPr>
        <w:lastRenderedPageBreak/>
        <w:t xml:space="preserve">17.4.1 </w:t>
      </w:r>
      <w:r>
        <w:rPr>
          <w:color w:val="0000FF"/>
          <w:sz w:val="22"/>
          <w:szCs w:val="22"/>
        </w:rPr>
        <w:t>本次招标设施量清单中所列设施量是经项目主管部门核定的当年计划养护设施量，只作为投标的共同基础，不能作为最终结算与支付的依据。</w:t>
      </w:r>
    </w:p>
    <w:p w:rsidR="002E335F" w:rsidRDefault="002E335F" w:rsidP="002E335F">
      <w:pPr>
        <w:snapToGrid w:val="0"/>
        <w:spacing w:line="300" w:lineRule="auto"/>
        <w:ind w:firstLineChars="200" w:firstLine="440"/>
        <w:jc w:val="left"/>
        <w:rPr>
          <w:color w:val="000000"/>
          <w:sz w:val="22"/>
          <w:szCs w:val="22"/>
        </w:rPr>
      </w:pPr>
      <w:r>
        <w:rPr>
          <w:color w:val="000000"/>
          <w:sz w:val="22"/>
          <w:szCs w:val="22"/>
        </w:rPr>
        <w:t xml:space="preserve">17.4.2 </w:t>
      </w:r>
      <w:r>
        <w:rPr>
          <w:color w:val="000000"/>
          <w:sz w:val="22"/>
          <w:szCs w:val="22"/>
        </w:rPr>
        <w:t>设施量清单应与投标人须知、合同条件、项目质量标准和要求等文件结合起来理解或解释。</w:t>
      </w:r>
    </w:p>
    <w:p w:rsidR="002E335F" w:rsidRDefault="002E335F" w:rsidP="002E335F">
      <w:pPr>
        <w:snapToGrid w:val="0"/>
        <w:spacing w:line="300" w:lineRule="auto"/>
        <w:ind w:firstLineChars="200" w:firstLine="440"/>
        <w:jc w:val="left"/>
        <w:rPr>
          <w:bCs/>
          <w:sz w:val="22"/>
          <w:szCs w:val="22"/>
        </w:rPr>
      </w:pPr>
      <w:r>
        <w:rPr>
          <w:color w:val="000000"/>
          <w:sz w:val="22"/>
          <w:szCs w:val="22"/>
        </w:rPr>
        <w:t xml:space="preserve">17.4.3 </w:t>
      </w:r>
      <w:r>
        <w:rPr>
          <w:bCs/>
          <w:sz w:val="22"/>
          <w:szCs w:val="22"/>
        </w:rPr>
        <w:t>采购人提供的设施量清单是截至上一年年底的数据，与目前的实际数据可能存在小的出入，各投标人应自行认真踏勘现场。投标人不得修改设施量清单，如发现设施量和现场工作内容不一致时，应立即以书面形式通知采购人核查，除非采购人以答疑文件或补充文件予以更正，否则，应以设施量清单中所列的内容为准。除在承包期内发生大面积设施量新增外，采购人将不会因为招标文件提供的设施量清单与目前实际数据存在小的出入而调整投标人所报的日常养护维修及运行管理费用。</w:t>
      </w:r>
    </w:p>
    <w:p w:rsidR="002E335F" w:rsidRDefault="002E335F" w:rsidP="002E335F">
      <w:pPr>
        <w:adjustRightInd w:val="0"/>
        <w:snapToGrid w:val="0"/>
        <w:spacing w:line="300" w:lineRule="auto"/>
        <w:ind w:firstLineChars="196" w:firstLine="433"/>
        <w:jc w:val="left"/>
        <w:outlineLvl w:val="2"/>
        <w:rPr>
          <w:b/>
          <w:color w:val="000000"/>
          <w:sz w:val="22"/>
          <w:szCs w:val="22"/>
        </w:rPr>
      </w:pPr>
      <w:bookmarkStart w:id="60" w:name="_Toc18592554"/>
      <w:r>
        <w:rPr>
          <w:b/>
          <w:color w:val="000000"/>
          <w:sz w:val="22"/>
          <w:szCs w:val="22"/>
        </w:rPr>
        <w:t xml:space="preserve">18 </w:t>
      </w:r>
      <w:r>
        <w:rPr>
          <w:b/>
          <w:color w:val="000000"/>
          <w:sz w:val="22"/>
          <w:szCs w:val="22"/>
        </w:rPr>
        <w:t>投标报价内容</w:t>
      </w:r>
      <w:bookmarkEnd w:id="60"/>
    </w:p>
    <w:p w:rsidR="002E335F" w:rsidRDefault="002E335F" w:rsidP="002E335F">
      <w:pPr>
        <w:tabs>
          <w:tab w:val="left" w:pos="3060"/>
        </w:tabs>
        <w:snapToGrid w:val="0"/>
        <w:spacing w:line="300" w:lineRule="auto"/>
        <w:ind w:firstLineChars="200" w:firstLine="440"/>
        <w:rPr>
          <w:bCs/>
          <w:sz w:val="22"/>
          <w:szCs w:val="22"/>
        </w:rPr>
      </w:pPr>
      <w:r>
        <w:rPr>
          <w:bCs/>
          <w:sz w:val="22"/>
          <w:szCs w:val="22"/>
        </w:rPr>
        <w:t xml:space="preserve">18.1 </w:t>
      </w:r>
      <w:r>
        <w:rPr>
          <w:bCs/>
          <w:sz w:val="22"/>
          <w:szCs w:val="22"/>
        </w:rPr>
        <w:t>投标报价包括项目招标范围内确定的工作内容，并达到养护、运行管理、维修技术（标准）要求所需的劳务、材料、机械、质检</w:t>
      </w:r>
      <w:r>
        <w:rPr>
          <w:bCs/>
          <w:sz w:val="22"/>
          <w:szCs w:val="22"/>
        </w:rPr>
        <w:t>(</w:t>
      </w:r>
      <w:r>
        <w:rPr>
          <w:bCs/>
          <w:sz w:val="22"/>
          <w:szCs w:val="22"/>
        </w:rPr>
        <w:t>自检</w:t>
      </w:r>
      <w:r>
        <w:rPr>
          <w:bCs/>
          <w:sz w:val="22"/>
          <w:szCs w:val="22"/>
        </w:rPr>
        <w:t>)</w:t>
      </w:r>
      <w:r>
        <w:rPr>
          <w:bCs/>
          <w:sz w:val="22"/>
          <w:szCs w:val="22"/>
        </w:rPr>
        <w:t>、缺陷修复、管理、利润等费用，以及合同明示或暗示的所有责任、义务和一般风险等费用。投标人用于本合同工程的各类设备的提供、运输、拆卸、拼装、折旧等支付的费用，已包括在设施量清单的单价与投标总价之中。</w:t>
      </w:r>
    </w:p>
    <w:p w:rsidR="002E335F" w:rsidRDefault="002E335F" w:rsidP="002E335F">
      <w:pPr>
        <w:snapToGrid w:val="0"/>
        <w:spacing w:line="300" w:lineRule="auto"/>
        <w:ind w:firstLineChars="200" w:firstLine="440"/>
        <w:jc w:val="left"/>
        <w:rPr>
          <w:color w:val="000000"/>
          <w:sz w:val="22"/>
          <w:szCs w:val="22"/>
        </w:rPr>
      </w:pPr>
      <w:r>
        <w:rPr>
          <w:color w:val="000000"/>
          <w:sz w:val="22"/>
          <w:szCs w:val="22"/>
        </w:rPr>
        <w:t xml:space="preserve">18.2 </w:t>
      </w:r>
      <w:r>
        <w:rPr>
          <w:color w:val="000000"/>
          <w:sz w:val="22"/>
          <w:szCs w:val="22"/>
        </w:rPr>
        <w:t>投标报价中投标人应考虑本项目可能存在的风险因素。投标报价应将所有工作内容考虑在内，如有漏项或缺项，均属于投标人的风险</w:t>
      </w:r>
      <w:r>
        <w:rPr>
          <w:sz w:val="22"/>
        </w:rPr>
        <w:t>，其费用视作已分配在报价明细表内单价或总价之中</w:t>
      </w:r>
      <w:r>
        <w:rPr>
          <w:color w:val="000000"/>
          <w:sz w:val="22"/>
          <w:szCs w:val="22"/>
        </w:rPr>
        <w:t>。投标人应逐项计算并填写单价、合计价和总价。</w:t>
      </w:r>
    </w:p>
    <w:p w:rsidR="002E335F" w:rsidRDefault="002E335F" w:rsidP="002E335F">
      <w:pPr>
        <w:snapToGrid w:val="0"/>
        <w:spacing w:line="300" w:lineRule="auto"/>
        <w:ind w:firstLineChars="200" w:firstLine="440"/>
        <w:jc w:val="left"/>
        <w:rPr>
          <w:color w:val="FF0000"/>
          <w:sz w:val="22"/>
          <w:szCs w:val="22"/>
        </w:rPr>
      </w:pPr>
      <w:r>
        <w:rPr>
          <w:color w:val="000000"/>
          <w:sz w:val="22"/>
          <w:szCs w:val="22"/>
        </w:rPr>
        <w:t xml:space="preserve">18.3 </w:t>
      </w:r>
      <w:r>
        <w:rPr>
          <w:color w:val="000000"/>
          <w:sz w:val="22"/>
          <w:szCs w:val="22"/>
        </w:rPr>
        <w:t>在项目实施期内，对于政策调整因素、主材、人工价格上涨以及可能存在的其它任何风险因素，投标人应自行考虑，在合同履约期内，中标单价和结算下浮率（即投标报价下浮率）不作调整，如合同另有约定除外。投标报价中投标人应考虑本项目可能存在的风险因素。</w:t>
      </w:r>
    </w:p>
    <w:p w:rsidR="002E335F" w:rsidRDefault="002E335F" w:rsidP="002E335F">
      <w:pPr>
        <w:snapToGrid w:val="0"/>
        <w:spacing w:line="300" w:lineRule="auto"/>
        <w:ind w:firstLineChars="200" w:firstLine="440"/>
        <w:jc w:val="left"/>
        <w:rPr>
          <w:sz w:val="22"/>
          <w:szCs w:val="22"/>
        </w:rPr>
      </w:pPr>
      <w:r>
        <w:rPr>
          <w:color w:val="000000"/>
          <w:sz w:val="22"/>
          <w:szCs w:val="22"/>
        </w:rPr>
        <w:t xml:space="preserve">18.4 </w:t>
      </w:r>
      <w:r>
        <w:rPr>
          <w:sz w:val="22"/>
          <w:szCs w:val="22"/>
        </w:rPr>
        <w:t>投标人只需在《开标一览表》中报出第一年度的投标价格即可，后两年度原则上按照第一年中标价格签订合同。</w:t>
      </w:r>
    </w:p>
    <w:p w:rsidR="002E335F" w:rsidRDefault="002E335F" w:rsidP="002E335F">
      <w:pPr>
        <w:adjustRightInd w:val="0"/>
        <w:snapToGrid w:val="0"/>
        <w:spacing w:line="300" w:lineRule="auto"/>
        <w:ind w:firstLineChars="196" w:firstLine="433"/>
        <w:jc w:val="left"/>
        <w:outlineLvl w:val="2"/>
        <w:rPr>
          <w:b/>
          <w:color w:val="000000"/>
          <w:sz w:val="22"/>
          <w:szCs w:val="22"/>
        </w:rPr>
      </w:pPr>
      <w:bookmarkStart w:id="61" w:name="_Toc18592555"/>
      <w:r>
        <w:rPr>
          <w:b/>
          <w:color w:val="000000"/>
          <w:sz w:val="22"/>
          <w:szCs w:val="22"/>
        </w:rPr>
        <w:t xml:space="preserve">19 </w:t>
      </w:r>
      <w:r>
        <w:rPr>
          <w:b/>
          <w:color w:val="000000"/>
          <w:sz w:val="22"/>
          <w:szCs w:val="22"/>
        </w:rPr>
        <w:t>投标报价控制性条款</w:t>
      </w:r>
      <w:bookmarkEnd w:id="61"/>
    </w:p>
    <w:p w:rsidR="002E335F" w:rsidRDefault="002E335F" w:rsidP="002E335F">
      <w:pPr>
        <w:snapToGrid w:val="0"/>
        <w:spacing w:line="300" w:lineRule="auto"/>
        <w:ind w:firstLineChars="200" w:firstLine="440"/>
        <w:jc w:val="left"/>
        <w:rPr>
          <w:sz w:val="22"/>
        </w:rPr>
      </w:pPr>
      <w:r>
        <w:rPr>
          <w:sz w:val="22"/>
        </w:rPr>
        <w:t xml:space="preserve">19.1 </w:t>
      </w:r>
      <w:r>
        <w:rPr>
          <w:sz w:val="22"/>
        </w:rPr>
        <w:t>投标报价不得超过公布的预算金额或最高限价，其中各包件或各分项报价（如有要求）均不得超过对应的预算金额或最高限价。</w:t>
      </w:r>
    </w:p>
    <w:p w:rsidR="002E335F" w:rsidRDefault="002E335F" w:rsidP="002E335F">
      <w:pPr>
        <w:snapToGrid w:val="0"/>
        <w:spacing w:line="300" w:lineRule="auto"/>
        <w:ind w:firstLineChars="200" w:firstLine="440"/>
        <w:jc w:val="left"/>
        <w:rPr>
          <w:sz w:val="22"/>
        </w:rPr>
      </w:pPr>
      <w:r>
        <w:rPr>
          <w:sz w:val="22"/>
        </w:rPr>
        <w:t xml:space="preserve">19.2 </w:t>
      </w:r>
      <w:r>
        <w:rPr>
          <w:sz w:val="22"/>
        </w:rPr>
        <w:t>本项目只允许有一个报价，任何有选择的报价将不予接受。</w:t>
      </w:r>
    </w:p>
    <w:p w:rsidR="002E335F" w:rsidRDefault="002E335F" w:rsidP="002E335F">
      <w:pPr>
        <w:snapToGrid w:val="0"/>
        <w:spacing w:line="300" w:lineRule="auto"/>
        <w:ind w:firstLineChars="200" w:firstLine="440"/>
        <w:jc w:val="left"/>
        <w:rPr>
          <w:sz w:val="22"/>
        </w:rPr>
      </w:pPr>
      <w:r>
        <w:rPr>
          <w:sz w:val="22"/>
        </w:rPr>
        <w:t xml:space="preserve">19.3 </w:t>
      </w:r>
      <w:r>
        <w:rPr>
          <w:sz w:val="22"/>
        </w:rPr>
        <w:t>投标人提供的服务应当符合国家和上海市有关法律、法规和标准规范，满足合同约定的服务内容和质量等要求。不得违反法规标准规定或合同约定，通过降低服务质量、减少服务内容等手段进行恶性低价竞争，扰乱正常市场秩序。</w:t>
      </w:r>
    </w:p>
    <w:p w:rsidR="002E335F" w:rsidRDefault="002E335F" w:rsidP="002E335F">
      <w:pPr>
        <w:snapToGrid w:val="0"/>
        <w:spacing w:line="300" w:lineRule="auto"/>
        <w:ind w:firstLineChars="200" w:firstLine="440"/>
        <w:jc w:val="left"/>
        <w:rPr>
          <w:sz w:val="22"/>
        </w:rPr>
      </w:pPr>
      <w:r>
        <w:rPr>
          <w:sz w:val="22"/>
        </w:rPr>
        <w:t xml:space="preserve">19.4 </w:t>
      </w:r>
      <w:r>
        <w:rPr>
          <w:sz w:val="22"/>
        </w:rPr>
        <w:t>经评标委员会审定，投标报价存在下列情形之一的，该投标文件作无效标处理：</w:t>
      </w:r>
    </w:p>
    <w:p w:rsidR="002E335F" w:rsidRDefault="002E335F" w:rsidP="002E335F">
      <w:pPr>
        <w:snapToGrid w:val="0"/>
        <w:spacing w:line="300" w:lineRule="auto"/>
        <w:ind w:firstLineChars="200" w:firstLine="440"/>
        <w:jc w:val="left"/>
        <w:rPr>
          <w:sz w:val="22"/>
        </w:rPr>
      </w:pPr>
      <w:r>
        <w:rPr>
          <w:sz w:val="22"/>
        </w:rPr>
        <w:t xml:space="preserve">19.4.1 </w:t>
      </w:r>
      <w:r>
        <w:rPr>
          <w:sz w:val="22"/>
        </w:rPr>
        <w:t>投标报价中缩减设施量清单中工作量的；</w:t>
      </w:r>
    </w:p>
    <w:p w:rsidR="002E335F" w:rsidRDefault="002E335F" w:rsidP="002E335F">
      <w:pPr>
        <w:snapToGrid w:val="0"/>
        <w:spacing w:line="300" w:lineRule="auto"/>
        <w:ind w:firstLineChars="200" w:firstLine="440"/>
        <w:jc w:val="left"/>
        <w:rPr>
          <w:sz w:val="22"/>
        </w:rPr>
      </w:pPr>
      <w:r>
        <w:rPr>
          <w:sz w:val="22"/>
        </w:rPr>
        <w:t xml:space="preserve">19.4.2 </w:t>
      </w:r>
      <w:r>
        <w:rPr>
          <w:sz w:val="22"/>
        </w:rPr>
        <w:t>投标报价和技术方案明显不相符的。</w:t>
      </w:r>
    </w:p>
    <w:p w:rsidR="002E335F" w:rsidRDefault="002E335F" w:rsidP="002E335F">
      <w:pPr>
        <w:snapToGrid w:val="0"/>
        <w:spacing w:line="300" w:lineRule="auto"/>
        <w:ind w:firstLineChars="200" w:firstLine="440"/>
        <w:jc w:val="left"/>
        <w:rPr>
          <w:sz w:val="22"/>
        </w:rPr>
      </w:pPr>
    </w:p>
    <w:p w:rsidR="002E335F" w:rsidRDefault="002E335F" w:rsidP="002E335F">
      <w:pPr>
        <w:adjustRightInd w:val="0"/>
        <w:snapToGrid w:val="0"/>
        <w:spacing w:line="300" w:lineRule="auto"/>
        <w:ind w:firstLineChars="196" w:firstLine="590"/>
        <w:jc w:val="center"/>
        <w:outlineLvl w:val="1"/>
        <w:rPr>
          <w:rFonts w:eastAsia="黑体"/>
          <w:b/>
          <w:color w:val="000000"/>
          <w:sz w:val="30"/>
          <w:szCs w:val="30"/>
        </w:rPr>
      </w:pPr>
      <w:bookmarkStart w:id="62" w:name="_Toc18592556"/>
      <w:bookmarkStart w:id="63" w:name="_Toc481849902"/>
      <w:bookmarkStart w:id="64" w:name="_Toc486604818"/>
      <w:r>
        <w:rPr>
          <w:rFonts w:eastAsia="黑体"/>
          <w:b/>
          <w:color w:val="000000"/>
          <w:sz w:val="30"/>
          <w:szCs w:val="30"/>
        </w:rPr>
        <w:t>五、政府采购政策</w:t>
      </w:r>
      <w:bookmarkEnd w:id="62"/>
    </w:p>
    <w:p w:rsidR="002E335F" w:rsidRDefault="002E335F" w:rsidP="002E335F">
      <w:pPr>
        <w:adjustRightInd w:val="0"/>
        <w:snapToGrid w:val="0"/>
        <w:spacing w:line="300" w:lineRule="auto"/>
        <w:ind w:firstLineChars="200" w:firstLine="442"/>
        <w:outlineLvl w:val="2"/>
        <w:rPr>
          <w:b/>
          <w:sz w:val="22"/>
          <w:szCs w:val="22"/>
        </w:rPr>
      </w:pPr>
      <w:bookmarkStart w:id="65" w:name="_Toc18592557"/>
      <w:bookmarkStart w:id="66" w:name="_Toc481849905"/>
      <w:bookmarkStart w:id="67" w:name="_Toc486604821"/>
      <w:bookmarkEnd w:id="63"/>
      <w:bookmarkEnd w:id="64"/>
      <w:r>
        <w:rPr>
          <w:b/>
          <w:sz w:val="22"/>
        </w:rPr>
        <w:t>20</w:t>
      </w:r>
      <w:r>
        <w:rPr>
          <w:rFonts w:hint="eastAsia"/>
          <w:b/>
          <w:sz w:val="22"/>
        </w:rPr>
        <w:t xml:space="preserve"> </w:t>
      </w:r>
      <w:r>
        <w:rPr>
          <w:b/>
          <w:sz w:val="22"/>
          <w:szCs w:val="22"/>
        </w:rPr>
        <w:t>促进中小企业发展</w:t>
      </w:r>
      <w:bookmarkEnd w:id="65"/>
    </w:p>
    <w:p w:rsidR="002E335F" w:rsidRDefault="002E335F" w:rsidP="002E335F">
      <w:pPr>
        <w:tabs>
          <w:tab w:val="left" w:pos="3060"/>
        </w:tabs>
        <w:adjustRightInd w:val="0"/>
        <w:snapToGrid w:val="0"/>
        <w:spacing w:line="300" w:lineRule="auto"/>
        <w:ind w:firstLineChars="200" w:firstLine="442"/>
        <w:rPr>
          <w:sz w:val="22"/>
          <w:szCs w:val="22"/>
        </w:rPr>
      </w:pPr>
      <w:r>
        <w:rPr>
          <w:rFonts w:ascii="宋体" w:hAnsi="宋体" w:cs="宋体" w:hint="eastAsia"/>
          <w:b/>
          <w:bCs/>
          <w:kern w:val="0"/>
          <w:sz w:val="22"/>
          <w:szCs w:val="22"/>
        </w:rPr>
        <w:t>★</w:t>
      </w:r>
      <w:r>
        <w:rPr>
          <w:sz w:val="22"/>
          <w:szCs w:val="22"/>
        </w:rPr>
        <w:t>20</w:t>
      </w:r>
      <w:r>
        <w:rPr>
          <w:bCs/>
          <w:sz w:val="22"/>
          <w:szCs w:val="22"/>
        </w:rPr>
        <w:t>.1</w:t>
      </w:r>
      <w:r>
        <w:rPr>
          <w:sz w:val="22"/>
          <w:szCs w:val="22"/>
        </w:rPr>
        <w:t>中小企业（含中型、小型、微型企业，下同）的划定按照《中小企业划型标准规定》（工信部联企业【</w:t>
      </w:r>
      <w:r>
        <w:rPr>
          <w:sz w:val="22"/>
          <w:szCs w:val="22"/>
        </w:rPr>
        <w:t>2011</w:t>
      </w:r>
      <w:r>
        <w:rPr>
          <w:sz w:val="22"/>
          <w:szCs w:val="22"/>
        </w:rPr>
        <w:t>】</w:t>
      </w:r>
      <w:r>
        <w:rPr>
          <w:sz w:val="22"/>
          <w:szCs w:val="22"/>
        </w:rPr>
        <w:t>300</w:t>
      </w:r>
      <w:r>
        <w:rPr>
          <w:sz w:val="22"/>
          <w:szCs w:val="22"/>
        </w:rPr>
        <w:t>号）执行，参加投标的中小企业应当提供《中小企业声明函》（具体格式见</w:t>
      </w:r>
      <w:r>
        <w:rPr>
          <w:sz w:val="22"/>
          <w:szCs w:val="22"/>
        </w:rPr>
        <w:t>“</w:t>
      </w:r>
      <w:r>
        <w:rPr>
          <w:rFonts w:hint="eastAsia"/>
          <w:sz w:val="22"/>
          <w:szCs w:val="22"/>
        </w:rPr>
        <w:t>投标</w:t>
      </w:r>
      <w:r>
        <w:rPr>
          <w:sz w:val="22"/>
          <w:szCs w:val="22"/>
        </w:rPr>
        <w:t>文件格式</w:t>
      </w:r>
      <w:r>
        <w:rPr>
          <w:sz w:val="22"/>
          <w:szCs w:val="22"/>
        </w:rPr>
        <w:t>”</w:t>
      </w:r>
      <w:r>
        <w:rPr>
          <w:sz w:val="22"/>
          <w:szCs w:val="22"/>
        </w:rPr>
        <w:t>），反之，视作非中、小微企业，不具备参与投标资格。如项目允许联合体参与竞争的，则联合体中各方均应为中小企业，并按本款要求提供《中小企业声明函》。</w:t>
      </w:r>
    </w:p>
    <w:p w:rsidR="002E335F" w:rsidRDefault="002E335F" w:rsidP="002E335F">
      <w:pPr>
        <w:adjustRightInd w:val="0"/>
        <w:snapToGrid w:val="0"/>
        <w:spacing w:line="300" w:lineRule="auto"/>
        <w:ind w:firstLineChars="200" w:firstLine="442"/>
        <w:rPr>
          <w:sz w:val="22"/>
          <w:szCs w:val="22"/>
        </w:rPr>
      </w:pPr>
      <w:r>
        <w:rPr>
          <w:rFonts w:ascii="宋体" w:hAnsi="宋体" w:cs="宋体" w:hint="eastAsia"/>
          <w:b/>
          <w:bCs/>
          <w:kern w:val="0"/>
          <w:sz w:val="22"/>
          <w:szCs w:val="22"/>
        </w:rPr>
        <w:t>★</w:t>
      </w:r>
      <w:r>
        <w:rPr>
          <w:sz w:val="22"/>
          <w:szCs w:val="22"/>
        </w:rPr>
        <w:t xml:space="preserve">20.2 </w:t>
      </w:r>
      <w:r>
        <w:rPr>
          <w:sz w:val="22"/>
          <w:szCs w:val="22"/>
        </w:rPr>
        <w:t>事业单位、团体组织等非企业性质的政府采购供应商，不属于中小企业划型标准确定的中</w:t>
      </w:r>
      <w:r>
        <w:rPr>
          <w:sz w:val="22"/>
          <w:szCs w:val="22"/>
        </w:rPr>
        <w:lastRenderedPageBreak/>
        <w:t>小企业，不得按《关于印发中小企业划型标准规定的通知》规定声明为中小微企业，也不适用《政府采购促进中小企业发展</w:t>
      </w:r>
      <w:r>
        <w:rPr>
          <w:rFonts w:hint="eastAsia"/>
          <w:sz w:val="22"/>
          <w:szCs w:val="22"/>
        </w:rPr>
        <w:t>管理</w:t>
      </w:r>
      <w:r>
        <w:rPr>
          <w:sz w:val="22"/>
          <w:szCs w:val="22"/>
        </w:rPr>
        <w:t>办法》。</w:t>
      </w:r>
    </w:p>
    <w:p w:rsidR="002E335F" w:rsidRDefault="002E335F" w:rsidP="002E335F">
      <w:pPr>
        <w:adjustRightInd w:val="0"/>
        <w:snapToGrid w:val="0"/>
        <w:spacing w:line="300" w:lineRule="auto"/>
        <w:ind w:firstLineChars="200" w:firstLine="442"/>
        <w:rPr>
          <w:sz w:val="22"/>
          <w:szCs w:val="22"/>
        </w:rPr>
      </w:pPr>
      <w:r>
        <w:rPr>
          <w:rFonts w:ascii="宋体" w:hAnsi="宋体" w:cs="宋体" w:hint="eastAsia"/>
          <w:b/>
          <w:bCs/>
          <w:kern w:val="0"/>
          <w:sz w:val="22"/>
          <w:szCs w:val="22"/>
        </w:rPr>
        <w:t>★</w:t>
      </w:r>
      <w:r>
        <w:rPr>
          <w:sz w:val="22"/>
          <w:szCs w:val="22"/>
        </w:rPr>
        <w:t xml:space="preserve">20.3 </w:t>
      </w:r>
      <w:r>
        <w:rPr>
          <w:sz w:val="22"/>
          <w:szCs w:val="22"/>
        </w:rPr>
        <w:t>如项目允许联合体参与竞争的，组成联合体的中型企业和其他自然人、法人或者其他组织，与小型、微型企业之间不得存在投资关系。</w:t>
      </w:r>
    </w:p>
    <w:p w:rsidR="002E335F" w:rsidRDefault="002E335F" w:rsidP="002E335F">
      <w:pPr>
        <w:adjustRightInd w:val="0"/>
        <w:snapToGrid w:val="0"/>
        <w:spacing w:line="300" w:lineRule="auto"/>
        <w:ind w:firstLineChars="200" w:firstLine="442"/>
        <w:rPr>
          <w:kern w:val="0"/>
          <w:sz w:val="22"/>
          <w:szCs w:val="22"/>
        </w:rPr>
      </w:pPr>
      <w:r>
        <w:rPr>
          <w:rFonts w:ascii="宋体" w:hAnsi="宋体" w:cs="宋体" w:hint="eastAsia"/>
          <w:b/>
          <w:bCs/>
          <w:kern w:val="0"/>
          <w:sz w:val="22"/>
          <w:szCs w:val="22"/>
        </w:rPr>
        <w:t>★</w:t>
      </w:r>
      <w:r>
        <w:rPr>
          <w:sz w:val="22"/>
          <w:szCs w:val="22"/>
        </w:rPr>
        <w:t>20.4</w:t>
      </w:r>
      <w:r>
        <w:rPr>
          <w:sz w:val="22"/>
          <w:szCs w:val="22"/>
        </w:rPr>
        <w:t>供应商如提供虚假材料以谋取成交的，按照《政府采购法》有关条款处理，并记入供应商诚信档案。</w:t>
      </w:r>
    </w:p>
    <w:p w:rsidR="002E335F" w:rsidRDefault="002E335F" w:rsidP="002E335F">
      <w:pPr>
        <w:snapToGrid w:val="0"/>
        <w:spacing w:line="360" w:lineRule="auto"/>
        <w:ind w:firstLineChars="200" w:firstLine="442"/>
        <w:outlineLvl w:val="2"/>
        <w:rPr>
          <w:b/>
          <w:sz w:val="22"/>
        </w:rPr>
      </w:pPr>
      <w:bookmarkStart w:id="68" w:name="_Toc486604820"/>
      <w:bookmarkStart w:id="69" w:name="_Toc481849904"/>
      <w:bookmarkStart w:id="70" w:name="_Toc18592558"/>
      <w:bookmarkEnd w:id="66"/>
      <w:bookmarkEnd w:id="67"/>
      <w:r>
        <w:rPr>
          <w:b/>
          <w:sz w:val="22"/>
        </w:rPr>
        <w:t xml:space="preserve">21 </w:t>
      </w:r>
      <w:bookmarkEnd w:id="68"/>
      <w:bookmarkEnd w:id="69"/>
      <w:r>
        <w:rPr>
          <w:b/>
          <w:sz w:val="22"/>
        </w:rPr>
        <w:t>促进残疾人就业</w:t>
      </w:r>
      <w:r>
        <w:rPr>
          <w:sz w:val="22"/>
        </w:rPr>
        <w:t>（注：仅残疾人福利单位适用）</w:t>
      </w:r>
      <w:bookmarkEnd w:id="70"/>
    </w:p>
    <w:p w:rsidR="002E335F" w:rsidRDefault="002E335F" w:rsidP="002E335F">
      <w:pPr>
        <w:snapToGrid w:val="0"/>
        <w:spacing w:line="360" w:lineRule="auto"/>
        <w:ind w:firstLineChars="200" w:firstLine="440"/>
        <w:rPr>
          <w:sz w:val="22"/>
        </w:rPr>
      </w:pPr>
      <w:r>
        <w:rPr>
          <w:sz w:val="22"/>
        </w:rPr>
        <w:t xml:space="preserve">21.1 </w:t>
      </w:r>
      <w:bookmarkStart w:id="71" w:name="sendNo"/>
      <w:r>
        <w:rPr>
          <w:sz w:val="22"/>
        </w:rPr>
        <w:t>符合财库</w:t>
      </w:r>
      <w:bookmarkEnd w:id="71"/>
      <w:r>
        <w:rPr>
          <w:sz w:val="22"/>
        </w:rPr>
        <w:t>【</w:t>
      </w:r>
      <w:r>
        <w:rPr>
          <w:sz w:val="22"/>
        </w:rPr>
        <w:t>2017</w:t>
      </w:r>
      <w:r>
        <w:rPr>
          <w:sz w:val="22"/>
        </w:rPr>
        <w:t>】</w:t>
      </w:r>
      <w:r>
        <w:rPr>
          <w:sz w:val="22"/>
        </w:rPr>
        <w:t>141</w:t>
      </w:r>
      <w:r>
        <w:rPr>
          <w:sz w:val="22"/>
        </w:rPr>
        <w:t>号文中所示条件的残疾人福利性单位视同小型、微型企业，享受促进中小企业发展的政府采购政策。残疾人福利性单位属于小型、微型企业的，不重复享受政策。</w:t>
      </w:r>
    </w:p>
    <w:p w:rsidR="002E335F" w:rsidRPr="002E335F" w:rsidRDefault="002E335F" w:rsidP="002E335F">
      <w:pPr>
        <w:spacing w:line="360" w:lineRule="auto"/>
        <w:ind w:firstLineChars="200" w:firstLine="440"/>
        <w:rPr>
          <w:sz w:val="22"/>
        </w:rPr>
      </w:pPr>
      <w:r>
        <w:rPr>
          <w:sz w:val="22"/>
        </w:rPr>
        <w:t xml:space="preserve">21.2 </w:t>
      </w:r>
      <w:r>
        <w:rPr>
          <w:sz w:val="22"/>
        </w:rPr>
        <w:t>残疾人福利性单位在参加政府采购活动时，应当按财库【</w:t>
      </w:r>
      <w:r>
        <w:rPr>
          <w:sz w:val="22"/>
        </w:rPr>
        <w:t>2017</w:t>
      </w:r>
      <w:r>
        <w:rPr>
          <w:sz w:val="22"/>
        </w:rPr>
        <w:t>】</w:t>
      </w:r>
      <w:r>
        <w:rPr>
          <w:sz w:val="22"/>
        </w:rPr>
        <w:t>141</w:t>
      </w:r>
      <w:r>
        <w:rPr>
          <w:sz w:val="22"/>
        </w:rPr>
        <w:t>号规定的《残疾人福利性单位声明函》（具体格式详见</w:t>
      </w:r>
      <w:r>
        <w:rPr>
          <w:sz w:val="22"/>
        </w:rPr>
        <w:t>“</w:t>
      </w:r>
      <w:r>
        <w:rPr>
          <w:sz w:val="22"/>
        </w:rPr>
        <w:t>投标文件格式</w:t>
      </w:r>
      <w:r>
        <w:rPr>
          <w:sz w:val="22"/>
        </w:rPr>
        <w:t>”</w:t>
      </w:r>
      <w:r>
        <w:rPr>
          <w:sz w:val="22"/>
        </w:rPr>
        <w:t>），并对声明的真实性负责。</w:t>
      </w:r>
    </w:p>
    <w:sectPr w:rsidR="002E335F" w:rsidRPr="002E335F" w:rsidSect="002E335F">
      <w:pgSz w:w="11906" w:h="16838"/>
      <w:pgMar w:top="1440" w:right="1133" w:bottom="1440" w:left="1134"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E335F" w:rsidRDefault="002E335F" w:rsidP="002E335F">
      <w:r>
        <w:separator/>
      </w:r>
    </w:p>
  </w:endnote>
  <w:endnote w:type="continuationSeparator" w:id="0">
    <w:p w:rsidR="002E335F" w:rsidRDefault="002E335F" w:rsidP="002E33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20002A87" w:usb1="00000000" w:usb2="00000000"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ourier">
    <w:panose1 w:val="02070409020205020404"/>
    <w:charset w:val="00"/>
    <w:family w:val="modern"/>
    <w:notTrueType/>
    <w:pitch w:val="fixed"/>
    <w:sig w:usb0="00000003" w:usb1="00000000" w:usb2="00000000" w:usb3="00000000" w:csb0="00000001" w:csb1="00000000"/>
  </w:font>
  <w:font w:name="华文中宋">
    <w:panose1 w:val="02010600040101010101"/>
    <w:charset w:val="86"/>
    <w:family w:val="auto"/>
    <w:pitch w:val="variable"/>
    <w:sig w:usb0="00000287" w:usb1="080F0000" w:usb2="00000010" w:usb3="00000000" w:csb0="0004009F" w:csb1="00000000"/>
  </w:font>
  <w:font w:name="Courier New">
    <w:panose1 w:val="02070309020205020404"/>
    <w:charset w:val="00"/>
    <w:family w:val="modern"/>
    <w:pitch w:val="fixed"/>
    <w:sig w:usb0="E0002AFF" w:usb1="C0007843" w:usb2="00000009" w:usb3="00000000" w:csb0="000001FF" w:csb1="00000000"/>
  </w:font>
  <w:font w:name="方正魏碑简体">
    <w:altName w:val="宋体"/>
    <w:charset w:val="86"/>
    <w:family w:val="auto"/>
    <w:pitch w:val="default"/>
    <w:sig w:usb0="00000000" w:usb1="00000000" w:usb2="00000010" w:usb3="00000000" w:csb0="00040000" w:csb1="00000000"/>
  </w:font>
  <w:font w:name="ˎ̥">
    <w:altName w:val="Times New Roman"/>
    <w:charset w:val="00"/>
    <w:family w:val="roman"/>
    <w:pitch w:val="default"/>
    <w:sig w:usb0="00000000" w:usb1="00000000" w:usb2="00000000" w:usb3="00000000" w:csb0="00040001" w:csb1="00000000"/>
  </w:font>
  <w:font w:name="Calibri Light">
    <w:panose1 w:val="020F0302020204030204"/>
    <w:charset w:val="00"/>
    <w:family w:val="swiss"/>
    <w:pitch w:val="variable"/>
    <w:sig w:usb0="A00002EF" w:usb1="4000207B" w:usb2="00000000" w:usb3="00000000" w:csb0="0000019F" w:csb1="00000000"/>
  </w:font>
  <w:font w:name="Arial Unicode MS">
    <w:panose1 w:val="020B0604020202020204"/>
    <w:charset w:val="86"/>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仿宋_GB2312">
    <w:altName w:val="仿宋"/>
    <w:charset w:val="86"/>
    <w:family w:val="modern"/>
    <w:pitch w:val="fixed"/>
    <w:sig w:usb0="00000001" w:usb1="080E0000" w:usb2="00000010" w:usb3="00000000" w:csb0="00040000" w:csb1="00000000"/>
  </w:font>
  <w:font w:name="华文仿宋">
    <w:panose1 w:val="02010600040101010101"/>
    <w:charset w:val="86"/>
    <w:family w:val="auto"/>
    <w:pitch w:val="variable"/>
    <w:sig w:usb0="00000287" w:usb1="080F0000" w:usb2="00000010" w:usb3="00000000" w:csb0="0004009F" w:csb1="00000000"/>
  </w:font>
  <w:font w:name="BatangChe">
    <w:panose1 w:val="02030609000101010101"/>
    <w:charset w:val="81"/>
    <w:family w:val="modern"/>
    <w:pitch w:val="fixed"/>
    <w:sig w:usb0="B00002AF" w:usb1="69D77CFB" w:usb2="00000030" w:usb3="00000000" w:csb0="0008009F" w:csb1="00000000"/>
  </w:font>
  <w:font w:name="Tms Rmn">
    <w:panose1 w:val="02020603040505020304"/>
    <w:charset w:val="00"/>
    <w:family w:val="roman"/>
    <w:notTrueType/>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楷体_GB2312">
    <w:altName w:val="楷体"/>
    <w:charset w:val="86"/>
    <w:family w:val="modern"/>
    <w:pitch w:val="fixed"/>
    <w:sig w:usb0="00000001" w:usb1="080E0000" w:usb2="00000010" w:usb3="00000000" w:csb0="00040000"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E335F" w:rsidRDefault="002E335F" w:rsidP="002E335F">
      <w:r>
        <w:separator/>
      </w:r>
    </w:p>
  </w:footnote>
  <w:footnote w:type="continuationSeparator" w:id="0">
    <w:p w:rsidR="002E335F" w:rsidRDefault="002E335F" w:rsidP="002E335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CA3611"/>
    <w:multiLevelType w:val="multilevel"/>
    <w:tmpl w:val="05CA3611"/>
    <w:lvl w:ilvl="0">
      <w:start w:val="9"/>
      <w:numFmt w:val="decimal"/>
      <w:lvlText w:val="%1"/>
      <w:lvlJc w:val="left"/>
      <w:pPr>
        <w:tabs>
          <w:tab w:val="num" w:pos="510"/>
        </w:tabs>
        <w:ind w:left="510" w:hanging="510"/>
      </w:pPr>
      <w:rPr>
        <w:rFonts w:hint="default"/>
      </w:rPr>
    </w:lvl>
    <w:lvl w:ilvl="1">
      <w:start w:val="1"/>
      <w:numFmt w:val="decimal"/>
      <w:lvlText w:val="%1-%2"/>
      <w:lvlJc w:val="left"/>
      <w:pPr>
        <w:tabs>
          <w:tab w:val="num" w:pos="510"/>
        </w:tabs>
        <w:ind w:left="510" w:hanging="51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pStyle w:val="5"/>
      <w:lvlText w:val="%1-%2.%3.%4.%5"/>
      <w:lvlJc w:val="left"/>
      <w:pPr>
        <w:tabs>
          <w:tab w:val="num" w:pos="1080"/>
        </w:tabs>
        <w:ind w:left="1080" w:hanging="1080"/>
      </w:pPr>
      <w:rPr>
        <w:rFonts w:hint="default"/>
      </w:rPr>
    </w:lvl>
    <w:lvl w:ilvl="5">
      <w:start w:val="1"/>
      <w:numFmt w:val="decimal"/>
      <w:pStyle w:val="6"/>
      <w:lvlText w:val="%1-%2.%3.%4.%5.%6"/>
      <w:lvlJc w:val="left"/>
      <w:pPr>
        <w:tabs>
          <w:tab w:val="num" w:pos="1080"/>
        </w:tabs>
        <w:ind w:left="1080" w:hanging="1080"/>
      </w:pPr>
      <w:rPr>
        <w:rFonts w:hint="default"/>
      </w:rPr>
    </w:lvl>
    <w:lvl w:ilvl="6">
      <w:start w:val="1"/>
      <w:numFmt w:val="decimal"/>
      <w:pStyle w:val="7"/>
      <w:lvlText w:val="%1-%2.%3.%4.%5.%6.%7"/>
      <w:lvlJc w:val="left"/>
      <w:pPr>
        <w:tabs>
          <w:tab w:val="num" w:pos="1080"/>
        </w:tabs>
        <w:ind w:left="1080" w:hanging="1080"/>
      </w:pPr>
      <w:rPr>
        <w:rFonts w:hint="default"/>
      </w:rPr>
    </w:lvl>
    <w:lvl w:ilvl="7">
      <w:start w:val="1"/>
      <w:numFmt w:val="decimal"/>
      <w:pStyle w:val="8"/>
      <w:lvlText w:val="%1-%2.%3.%4.%5.%6.%7.%8"/>
      <w:lvlJc w:val="left"/>
      <w:pPr>
        <w:tabs>
          <w:tab w:val="num" w:pos="1440"/>
        </w:tabs>
        <w:ind w:left="1440" w:hanging="1440"/>
      </w:pPr>
      <w:rPr>
        <w:rFonts w:hint="default"/>
      </w:rPr>
    </w:lvl>
    <w:lvl w:ilvl="8">
      <w:start w:val="1"/>
      <w:numFmt w:val="decimal"/>
      <w:pStyle w:val="9"/>
      <w:lvlText w:val="%1-%2.%3.%4.%5.%6.%7.%8.%9"/>
      <w:lvlJc w:val="left"/>
      <w:pPr>
        <w:tabs>
          <w:tab w:val="num" w:pos="1440"/>
        </w:tabs>
        <w:ind w:left="1440" w:hanging="1440"/>
      </w:pPr>
      <w:rPr>
        <w:rFonts w:hint="default"/>
      </w:rPr>
    </w:lvl>
  </w:abstractNum>
  <w:abstractNum w:abstractNumId="1">
    <w:nsid w:val="3E783C9B"/>
    <w:multiLevelType w:val="multilevel"/>
    <w:tmpl w:val="3E783C9B"/>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2">
    <w:nsid w:val="4C07666A"/>
    <w:multiLevelType w:val="multilevel"/>
    <w:tmpl w:val="4C07666A"/>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
    <w:nsid w:val="7DD36BED"/>
    <w:multiLevelType w:val="multilevel"/>
    <w:tmpl w:val="7DD36BED"/>
    <w:lvl w:ilvl="0">
      <w:start w:val="1"/>
      <w:numFmt w:val="decimal"/>
      <w:lvlText w:val="%1、"/>
      <w:lvlJc w:val="left"/>
      <w:pPr>
        <w:ind w:left="360" w:hanging="360"/>
      </w:pPr>
      <w:rPr>
        <w:rFonts w:hAnsi="Times New Roman"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abstractNumId w:val="0"/>
  </w:num>
  <w:num w:numId="2">
    <w:abstractNumId w:val="1"/>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D7A1D"/>
    <w:rsid w:val="002E335F"/>
    <w:rsid w:val="00371441"/>
    <w:rsid w:val="003A2ECD"/>
    <w:rsid w:val="005F430D"/>
    <w:rsid w:val="00B51C8E"/>
    <w:rsid w:val="00DD7A1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qFormat="1"/>
    <w:lsdException w:name="footnote text" w:uiPriority="0" w:qFormat="1"/>
    <w:lsdException w:name="annotation text" w:qFormat="1"/>
    <w:lsdException w:name="header" w:uiPriority="0" w:qFormat="1"/>
    <w:lsdException w:name="footer" w:qFormat="1"/>
    <w:lsdException w:name="caption" w:uiPriority="0" w:qFormat="1"/>
    <w:lsdException w:name="page number" w:uiPriority="0"/>
    <w:lsdException w:name="List Bullet" w:uiPriority="0"/>
    <w:lsdException w:name="List Number" w:uiPriority="0"/>
    <w:lsdException w:name="List Bullet 2" w:uiPriority="0"/>
    <w:lsdException w:name="List Bullet 3" w:uiPriority="0"/>
    <w:lsdException w:name="List Bullet 4" w:uiPriority="0"/>
    <w:lsdException w:name="Title" w:semiHidden="0" w:uiPriority="0" w:unhideWhenUsed="0" w:qFormat="1"/>
    <w:lsdException w:name="Default Paragraph Font" w:uiPriority="1"/>
    <w:lsdException w:name="Body Text" w:uiPriority="0" w:qFormat="1"/>
    <w:lsdException w:name="Body Text Indent" w:uiPriority="0" w:qFormat="1"/>
    <w:lsdException w:name="Subtitle" w:semiHidden="0" w:uiPriority="0" w:unhideWhenUsed="0" w:qFormat="1"/>
    <w:lsdException w:name="Salutation" w:uiPriority="0"/>
    <w:lsdException w:name="Date" w:uiPriority="0" w:qFormat="1"/>
    <w:lsdException w:name="Body Text First Indent" w:uiPriority="0"/>
    <w:lsdException w:name="Note Heading" w:uiPriority="0"/>
    <w:lsdException w:name="Body Text 2" w:uiPriority="0" w:qFormat="1"/>
    <w:lsdException w:name="Body Text 3" w:uiPriority="0" w:qFormat="1"/>
    <w:lsdException w:name="Body Text Indent 2" w:uiPriority="0"/>
    <w:lsdException w:name="Body Text Indent 3" w:uiPriority="0"/>
    <w:lsdException w:name="Hyperlink" w:qFormat="1"/>
    <w:lsdException w:name="FollowedHyperlink" w:uiPriority="0"/>
    <w:lsdException w:name="Strong" w:semiHidden="0" w:uiPriority="22" w:unhideWhenUsed="0" w:qFormat="1"/>
    <w:lsdException w:name="Emphasis" w:semiHidden="0" w:uiPriority="0" w:unhideWhenUsed="0" w:qFormat="1"/>
    <w:lsdException w:name="Document Map" w:uiPriority="0" w:qFormat="1"/>
    <w:lsdException w:name="Plain Text" w:uiPriority="0" w:qFormat="1"/>
    <w:lsdException w:name="Normal (Web)" w:qFormat="1"/>
    <w:lsdException w:name="HTML Preformatted" w:uiPriority="0"/>
    <w:lsdException w:name="annotation subject" w:qFormat="1"/>
    <w:lsdException w:name="Balloon Text" w:uiPriority="0" w:qFormat="1"/>
    <w:lsdException w:name="Table Grid" w:semiHidden="0" w:uiPriority="59" w:unhideWhenUsed="0" w:qFormat="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E335F"/>
    <w:pPr>
      <w:widowControl w:val="0"/>
      <w:jc w:val="both"/>
    </w:pPr>
    <w:rPr>
      <w:rFonts w:ascii="Times New Roman" w:eastAsia="宋体" w:hAnsi="Times New Roman" w:cs="Times New Roman"/>
      <w:szCs w:val="20"/>
    </w:rPr>
  </w:style>
  <w:style w:type="paragraph" w:styleId="1">
    <w:name w:val="heading 1"/>
    <w:basedOn w:val="a"/>
    <w:next w:val="a"/>
    <w:link w:val="1Char"/>
    <w:qFormat/>
    <w:rsid w:val="002E335F"/>
    <w:pPr>
      <w:keepNext/>
      <w:keepLines/>
      <w:spacing w:before="340" w:after="330" w:line="578" w:lineRule="auto"/>
      <w:outlineLvl w:val="0"/>
    </w:pPr>
    <w:rPr>
      <w:b/>
      <w:bCs/>
      <w:kern w:val="44"/>
      <w:sz w:val="44"/>
      <w:szCs w:val="44"/>
    </w:rPr>
  </w:style>
  <w:style w:type="paragraph" w:styleId="2">
    <w:name w:val="heading 2"/>
    <w:basedOn w:val="a"/>
    <w:next w:val="a"/>
    <w:link w:val="2Char"/>
    <w:qFormat/>
    <w:rsid w:val="002E335F"/>
    <w:pPr>
      <w:keepNext/>
      <w:keepLines/>
      <w:spacing w:before="260" w:after="260" w:line="416" w:lineRule="auto"/>
      <w:outlineLvl w:val="1"/>
    </w:pPr>
    <w:rPr>
      <w:rFonts w:ascii="Arial" w:eastAsia="黑体" w:hAnsi="Arial"/>
      <w:b/>
      <w:bCs/>
      <w:sz w:val="32"/>
      <w:szCs w:val="32"/>
    </w:rPr>
  </w:style>
  <w:style w:type="paragraph" w:styleId="3">
    <w:name w:val="heading 3"/>
    <w:basedOn w:val="a"/>
    <w:next w:val="a"/>
    <w:link w:val="3Char"/>
    <w:qFormat/>
    <w:rsid w:val="002E335F"/>
    <w:pPr>
      <w:keepNext/>
      <w:keepLines/>
      <w:spacing w:before="120" w:after="120"/>
      <w:outlineLvl w:val="2"/>
    </w:pPr>
    <w:rPr>
      <w:b/>
      <w:bCs/>
      <w:szCs w:val="32"/>
    </w:rPr>
  </w:style>
  <w:style w:type="paragraph" w:styleId="4">
    <w:name w:val="heading 4"/>
    <w:basedOn w:val="a"/>
    <w:next w:val="a"/>
    <w:link w:val="4Char"/>
    <w:qFormat/>
    <w:rsid w:val="002E335F"/>
    <w:pPr>
      <w:keepNext/>
      <w:keepLines/>
      <w:spacing w:before="280" w:after="290" w:line="376" w:lineRule="auto"/>
      <w:outlineLvl w:val="3"/>
    </w:pPr>
    <w:rPr>
      <w:rFonts w:ascii="Arial" w:eastAsia="黑体" w:hAnsi="Arial"/>
      <w:b/>
      <w:bCs/>
      <w:sz w:val="28"/>
      <w:szCs w:val="28"/>
    </w:rPr>
  </w:style>
  <w:style w:type="paragraph" w:styleId="5">
    <w:name w:val="heading 5"/>
    <w:basedOn w:val="a"/>
    <w:next w:val="a0"/>
    <w:link w:val="5Char"/>
    <w:qFormat/>
    <w:rsid w:val="002E335F"/>
    <w:pPr>
      <w:keepNext/>
      <w:keepLines/>
      <w:numPr>
        <w:ilvl w:val="4"/>
        <w:numId w:val="1"/>
      </w:numPr>
      <w:tabs>
        <w:tab w:val="left" w:pos="1080"/>
      </w:tabs>
      <w:spacing w:before="280" w:after="290" w:line="376" w:lineRule="auto"/>
      <w:outlineLvl w:val="4"/>
    </w:pPr>
    <w:rPr>
      <w:b/>
      <w:sz w:val="28"/>
    </w:rPr>
  </w:style>
  <w:style w:type="paragraph" w:styleId="6">
    <w:name w:val="heading 6"/>
    <w:basedOn w:val="a"/>
    <w:next w:val="a0"/>
    <w:link w:val="6Char"/>
    <w:qFormat/>
    <w:rsid w:val="002E335F"/>
    <w:pPr>
      <w:keepNext/>
      <w:keepLines/>
      <w:numPr>
        <w:ilvl w:val="5"/>
        <w:numId w:val="1"/>
      </w:numPr>
      <w:tabs>
        <w:tab w:val="left" w:pos="1080"/>
      </w:tabs>
      <w:spacing w:before="240" w:after="64" w:line="320" w:lineRule="auto"/>
      <w:outlineLvl w:val="5"/>
    </w:pPr>
    <w:rPr>
      <w:rFonts w:ascii="Arial" w:eastAsia="黑体" w:hAnsi="Arial"/>
      <w:b/>
      <w:sz w:val="24"/>
    </w:rPr>
  </w:style>
  <w:style w:type="paragraph" w:styleId="7">
    <w:name w:val="heading 7"/>
    <w:basedOn w:val="a"/>
    <w:next w:val="a"/>
    <w:link w:val="7Char"/>
    <w:qFormat/>
    <w:rsid w:val="002E335F"/>
    <w:pPr>
      <w:keepNext/>
      <w:keepLines/>
      <w:numPr>
        <w:ilvl w:val="6"/>
        <w:numId w:val="1"/>
      </w:numPr>
      <w:tabs>
        <w:tab w:val="left" w:pos="1080"/>
      </w:tabs>
      <w:spacing w:before="240" w:after="64" w:line="320" w:lineRule="auto"/>
      <w:outlineLvl w:val="6"/>
    </w:pPr>
    <w:rPr>
      <w:b/>
      <w:sz w:val="24"/>
    </w:rPr>
  </w:style>
  <w:style w:type="paragraph" w:styleId="8">
    <w:name w:val="heading 8"/>
    <w:basedOn w:val="a"/>
    <w:next w:val="a0"/>
    <w:link w:val="8Char"/>
    <w:qFormat/>
    <w:rsid w:val="002E335F"/>
    <w:pPr>
      <w:keepNext/>
      <w:keepLines/>
      <w:numPr>
        <w:ilvl w:val="7"/>
        <w:numId w:val="1"/>
      </w:numPr>
      <w:tabs>
        <w:tab w:val="left" w:pos="1440"/>
      </w:tabs>
      <w:spacing w:before="240" w:after="64" w:line="320" w:lineRule="auto"/>
      <w:outlineLvl w:val="7"/>
    </w:pPr>
    <w:rPr>
      <w:rFonts w:ascii="Arial" w:eastAsia="黑体" w:hAnsi="Arial"/>
      <w:sz w:val="24"/>
    </w:rPr>
  </w:style>
  <w:style w:type="paragraph" w:styleId="9">
    <w:name w:val="heading 9"/>
    <w:basedOn w:val="a"/>
    <w:next w:val="a0"/>
    <w:link w:val="9Char"/>
    <w:qFormat/>
    <w:rsid w:val="002E335F"/>
    <w:pPr>
      <w:keepNext/>
      <w:keepLines/>
      <w:numPr>
        <w:ilvl w:val="8"/>
        <w:numId w:val="1"/>
      </w:numPr>
      <w:tabs>
        <w:tab w:val="left" w:pos="1440"/>
      </w:tabs>
      <w:spacing w:before="240" w:after="64" w:line="320" w:lineRule="auto"/>
      <w:outlineLvl w:val="8"/>
    </w:pPr>
    <w:rPr>
      <w:rFonts w:ascii="Arial" w:eastAsia="黑体" w:hAnsi="Arial"/>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header"/>
    <w:basedOn w:val="a"/>
    <w:link w:val="Char"/>
    <w:unhideWhenUsed/>
    <w:qFormat/>
    <w:rsid w:val="002E335F"/>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1"/>
    <w:link w:val="a4"/>
    <w:rsid w:val="002E335F"/>
    <w:rPr>
      <w:sz w:val="18"/>
      <w:szCs w:val="18"/>
    </w:rPr>
  </w:style>
  <w:style w:type="paragraph" w:styleId="a5">
    <w:name w:val="footer"/>
    <w:basedOn w:val="a"/>
    <w:link w:val="Char0"/>
    <w:uiPriority w:val="99"/>
    <w:unhideWhenUsed/>
    <w:qFormat/>
    <w:rsid w:val="002E335F"/>
    <w:pPr>
      <w:tabs>
        <w:tab w:val="center" w:pos="4153"/>
        <w:tab w:val="right" w:pos="8306"/>
      </w:tabs>
      <w:snapToGrid w:val="0"/>
      <w:jc w:val="left"/>
    </w:pPr>
    <w:rPr>
      <w:sz w:val="18"/>
      <w:szCs w:val="18"/>
    </w:rPr>
  </w:style>
  <w:style w:type="character" w:customStyle="1" w:styleId="Char0">
    <w:name w:val="页脚 Char"/>
    <w:basedOn w:val="a1"/>
    <w:link w:val="a5"/>
    <w:uiPriority w:val="99"/>
    <w:rsid w:val="002E335F"/>
    <w:rPr>
      <w:sz w:val="18"/>
      <w:szCs w:val="18"/>
    </w:rPr>
  </w:style>
  <w:style w:type="character" w:customStyle="1" w:styleId="1Char">
    <w:name w:val="标题 1 Char"/>
    <w:basedOn w:val="a1"/>
    <w:link w:val="1"/>
    <w:rsid w:val="002E335F"/>
    <w:rPr>
      <w:rFonts w:ascii="Times New Roman" w:eastAsia="宋体" w:hAnsi="Times New Roman" w:cs="Times New Roman"/>
      <w:b/>
      <w:bCs/>
      <w:kern w:val="44"/>
      <w:sz w:val="44"/>
      <w:szCs w:val="44"/>
    </w:rPr>
  </w:style>
  <w:style w:type="character" w:customStyle="1" w:styleId="2Char">
    <w:name w:val="标题 2 Char"/>
    <w:basedOn w:val="a1"/>
    <w:link w:val="2"/>
    <w:rsid w:val="002E335F"/>
    <w:rPr>
      <w:rFonts w:ascii="Arial" w:eastAsia="黑体" w:hAnsi="Arial" w:cs="Times New Roman"/>
      <w:b/>
      <w:bCs/>
      <w:sz w:val="32"/>
      <w:szCs w:val="32"/>
    </w:rPr>
  </w:style>
  <w:style w:type="character" w:customStyle="1" w:styleId="3Char">
    <w:name w:val="标题 3 Char"/>
    <w:basedOn w:val="a1"/>
    <w:link w:val="3"/>
    <w:qFormat/>
    <w:rsid w:val="002E335F"/>
    <w:rPr>
      <w:rFonts w:ascii="Times New Roman" w:eastAsia="宋体" w:hAnsi="Times New Roman" w:cs="Times New Roman"/>
      <w:b/>
      <w:bCs/>
      <w:szCs w:val="32"/>
    </w:rPr>
  </w:style>
  <w:style w:type="character" w:customStyle="1" w:styleId="4Char">
    <w:name w:val="标题 4 Char"/>
    <w:basedOn w:val="a1"/>
    <w:link w:val="4"/>
    <w:rsid w:val="002E335F"/>
    <w:rPr>
      <w:rFonts w:ascii="Arial" w:eastAsia="黑体" w:hAnsi="Arial" w:cs="Times New Roman"/>
      <w:b/>
      <w:bCs/>
      <w:sz w:val="28"/>
      <w:szCs w:val="28"/>
    </w:rPr>
  </w:style>
  <w:style w:type="character" w:customStyle="1" w:styleId="5Char">
    <w:name w:val="标题 5 Char"/>
    <w:basedOn w:val="a1"/>
    <w:link w:val="5"/>
    <w:qFormat/>
    <w:rsid w:val="002E335F"/>
    <w:rPr>
      <w:rFonts w:ascii="Times New Roman" w:eastAsia="宋体" w:hAnsi="Times New Roman" w:cs="Times New Roman"/>
      <w:b/>
      <w:sz w:val="28"/>
      <w:szCs w:val="20"/>
    </w:rPr>
  </w:style>
  <w:style w:type="character" w:customStyle="1" w:styleId="6Char">
    <w:name w:val="标题 6 Char"/>
    <w:basedOn w:val="a1"/>
    <w:link w:val="6"/>
    <w:rsid w:val="002E335F"/>
    <w:rPr>
      <w:rFonts w:ascii="Arial" w:eastAsia="黑体" w:hAnsi="Arial" w:cs="Times New Roman"/>
      <w:b/>
      <w:sz w:val="24"/>
      <w:szCs w:val="20"/>
    </w:rPr>
  </w:style>
  <w:style w:type="character" w:customStyle="1" w:styleId="7Char">
    <w:name w:val="标题 7 Char"/>
    <w:basedOn w:val="a1"/>
    <w:link w:val="7"/>
    <w:rsid w:val="002E335F"/>
    <w:rPr>
      <w:rFonts w:ascii="Times New Roman" w:eastAsia="宋体" w:hAnsi="Times New Roman" w:cs="Times New Roman"/>
      <w:b/>
      <w:sz w:val="24"/>
      <w:szCs w:val="20"/>
    </w:rPr>
  </w:style>
  <w:style w:type="character" w:customStyle="1" w:styleId="8Char">
    <w:name w:val="标题 8 Char"/>
    <w:basedOn w:val="a1"/>
    <w:link w:val="8"/>
    <w:rsid w:val="002E335F"/>
    <w:rPr>
      <w:rFonts w:ascii="Arial" w:eastAsia="黑体" w:hAnsi="Arial" w:cs="Times New Roman"/>
      <w:sz w:val="24"/>
      <w:szCs w:val="20"/>
    </w:rPr>
  </w:style>
  <w:style w:type="character" w:customStyle="1" w:styleId="9Char">
    <w:name w:val="标题 9 Char"/>
    <w:basedOn w:val="a1"/>
    <w:link w:val="9"/>
    <w:rsid w:val="002E335F"/>
    <w:rPr>
      <w:rFonts w:ascii="Arial" w:eastAsia="黑体" w:hAnsi="Arial" w:cs="Times New Roman"/>
      <w:szCs w:val="20"/>
    </w:rPr>
  </w:style>
  <w:style w:type="paragraph" w:styleId="a0">
    <w:name w:val="Normal Indent"/>
    <w:basedOn w:val="a"/>
    <w:link w:val="Char1"/>
    <w:qFormat/>
    <w:rsid w:val="002E335F"/>
    <w:pPr>
      <w:ind w:firstLine="420"/>
    </w:pPr>
  </w:style>
  <w:style w:type="character" w:customStyle="1" w:styleId="Char1">
    <w:name w:val="正文缩进 Char"/>
    <w:link w:val="a0"/>
    <w:qFormat/>
    <w:rsid w:val="002E335F"/>
    <w:rPr>
      <w:rFonts w:ascii="Times New Roman" w:eastAsia="宋体" w:hAnsi="Times New Roman" w:cs="Times New Roman"/>
      <w:szCs w:val="20"/>
    </w:rPr>
  </w:style>
  <w:style w:type="paragraph" w:styleId="70">
    <w:name w:val="toc 7"/>
    <w:basedOn w:val="a"/>
    <w:next w:val="a"/>
    <w:uiPriority w:val="39"/>
    <w:rsid w:val="002E335F"/>
    <w:pPr>
      <w:ind w:leftChars="1200" w:left="2520"/>
    </w:pPr>
  </w:style>
  <w:style w:type="paragraph" w:styleId="a6">
    <w:name w:val="Note Heading"/>
    <w:basedOn w:val="a"/>
    <w:next w:val="a"/>
    <w:link w:val="Char2"/>
    <w:rsid w:val="002E335F"/>
    <w:pPr>
      <w:jc w:val="center"/>
    </w:pPr>
  </w:style>
  <w:style w:type="character" w:customStyle="1" w:styleId="Char2">
    <w:name w:val="注释标题 Char"/>
    <w:basedOn w:val="a1"/>
    <w:link w:val="a6"/>
    <w:rsid w:val="002E335F"/>
    <w:rPr>
      <w:rFonts w:ascii="Times New Roman" w:eastAsia="宋体" w:hAnsi="Times New Roman" w:cs="Times New Roman"/>
      <w:szCs w:val="20"/>
    </w:rPr>
  </w:style>
  <w:style w:type="paragraph" w:styleId="40">
    <w:name w:val="List Bullet 4"/>
    <w:basedOn w:val="a"/>
    <w:rsid w:val="002E335F"/>
    <w:pPr>
      <w:widowControl/>
      <w:tabs>
        <w:tab w:val="left" w:pos="840"/>
      </w:tabs>
      <w:overflowPunct w:val="0"/>
      <w:autoSpaceDE w:val="0"/>
      <w:autoSpaceDN w:val="0"/>
      <w:adjustRightInd w:val="0"/>
      <w:ind w:left="1180" w:hanging="340"/>
      <w:jc w:val="left"/>
      <w:textAlignment w:val="baseline"/>
    </w:pPr>
    <w:rPr>
      <w:rFonts w:ascii="Courier" w:hAnsi="Courier"/>
      <w:kern w:val="0"/>
      <w:sz w:val="24"/>
    </w:rPr>
  </w:style>
  <w:style w:type="paragraph" w:styleId="a7">
    <w:name w:val="List Number"/>
    <w:basedOn w:val="a"/>
    <w:rsid w:val="002E335F"/>
    <w:pPr>
      <w:tabs>
        <w:tab w:val="left" w:pos="560"/>
      </w:tabs>
      <w:ind w:left="900" w:hanging="340"/>
    </w:pPr>
  </w:style>
  <w:style w:type="paragraph" w:styleId="a8">
    <w:name w:val="caption"/>
    <w:basedOn w:val="a"/>
    <w:next w:val="a"/>
    <w:qFormat/>
    <w:rsid w:val="002E335F"/>
    <w:pPr>
      <w:spacing w:line="480" w:lineRule="auto"/>
    </w:pPr>
    <w:rPr>
      <w:rFonts w:ascii="华文中宋" w:eastAsia="华文中宋" w:hAnsi="华文中宋"/>
      <w:sz w:val="36"/>
    </w:rPr>
  </w:style>
  <w:style w:type="paragraph" w:styleId="a9">
    <w:name w:val="List Bullet"/>
    <w:basedOn w:val="a"/>
    <w:rsid w:val="002E335F"/>
    <w:pPr>
      <w:adjustRightInd w:val="0"/>
      <w:spacing w:line="300" w:lineRule="auto"/>
      <w:ind w:left="360" w:hanging="360"/>
      <w:textAlignment w:val="baseline"/>
    </w:pPr>
    <w:rPr>
      <w:kern w:val="0"/>
      <w:sz w:val="24"/>
    </w:rPr>
  </w:style>
  <w:style w:type="paragraph" w:styleId="aa">
    <w:name w:val="Document Map"/>
    <w:basedOn w:val="a"/>
    <w:link w:val="Char3"/>
    <w:semiHidden/>
    <w:qFormat/>
    <w:rsid w:val="002E335F"/>
    <w:pPr>
      <w:shd w:val="clear" w:color="auto" w:fill="000080"/>
    </w:pPr>
  </w:style>
  <w:style w:type="character" w:customStyle="1" w:styleId="Char3">
    <w:name w:val="文档结构图 Char"/>
    <w:basedOn w:val="a1"/>
    <w:link w:val="aa"/>
    <w:semiHidden/>
    <w:rsid w:val="002E335F"/>
    <w:rPr>
      <w:rFonts w:ascii="Times New Roman" w:eastAsia="宋体" w:hAnsi="Times New Roman" w:cs="Times New Roman"/>
      <w:szCs w:val="20"/>
      <w:shd w:val="clear" w:color="auto" w:fill="000080"/>
    </w:rPr>
  </w:style>
  <w:style w:type="paragraph" w:styleId="ab">
    <w:name w:val="annotation text"/>
    <w:basedOn w:val="a"/>
    <w:link w:val="Char4"/>
    <w:uiPriority w:val="99"/>
    <w:unhideWhenUsed/>
    <w:qFormat/>
    <w:rsid w:val="002E335F"/>
    <w:pPr>
      <w:jc w:val="left"/>
    </w:pPr>
  </w:style>
  <w:style w:type="character" w:customStyle="1" w:styleId="Char4">
    <w:name w:val="批注文字 Char"/>
    <w:basedOn w:val="a1"/>
    <w:link w:val="ab"/>
    <w:uiPriority w:val="99"/>
    <w:rsid w:val="002E335F"/>
    <w:rPr>
      <w:rFonts w:ascii="Times New Roman" w:eastAsia="宋体" w:hAnsi="Times New Roman" w:cs="Times New Roman"/>
      <w:szCs w:val="20"/>
    </w:rPr>
  </w:style>
  <w:style w:type="paragraph" w:styleId="ac">
    <w:name w:val="Salutation"/>
    <w:basedOn w:val="a"/>
    <w:next w:val="a"/>
    <w:link w:val="Char5"/>
    <w:rsid w:val="002E335F"/>
    <w:pPr>
      <w:spacing w:beforeLines="40" w:afterLines="40" w:line="312" w:lineRule="auto"/>
    </w:pPr>
    <w:rPr>
      <w:sz w:val="24"/>
      <w:szCs w:val="24"/>
    </w:rPr>
  </w:style>
  <w:style w:type="character" w:customStyle="1" w:styleId="Char5">
    <w:name w:val="称呼 Char"/>
    <w:basedOn w:val="a1"/>
    <w:link w:val="ac"/>
    <w:rsid w:val="002E335F"/>
    <w:rPr>
      <w:rFonts w:ascii="Times New Roman" w:eastAsia="宋体" w:hAnsi="Times New Roman" w:cs="Times New Roman"/>
      <w:sz w:val="24"/>
      <w:szCs w:val="24"/>
    </w:rPr>
  </w:style>
  <w:style w:type="paragraph" w:styleId="30">
    <w:name w:val="Body Text 3"/>
    <w:basedOn w:val="a"/>
    <w:link w:val="3Char0"/>
    <w:qFormat/>
    <w:rsid w:val="002E335F"/>
    <w:pPr>
      <w:autoSpaceDE w:val="0"/>
      <w:autoSpaceDN w:val="0"/>
      <w:jc w:val="center"/>
    </w:pPr>
    <w:rPr>
      <w:sz w:val="16"/>
    </w:rPr>
  </w:style>
  <w:style w:type="character" w:customStyle="1" w:styleId="3Char0">
    <w:name w:val="正文文本 3 Char"/>
    <w:basedOn w:val="a1"/>
    <w:link w:val="30"/>
    <w:rsid w:val="002E335F"/>
    <w:rPr>
      <w:rFonts w:ascii="Times New Roman" w:eastAsia="宋体" w:hAnsi="Times New Roman" w:cs="Times New Roman"/>
      <w:sz w:val="16"/>
      <w:szCs w:val="20"/>
    </w:rPr>
  </w:style>
  <w:style w:type="paragraph" w:styleId="31">
    <w:name w:val="List Bullet 3"/>
    <w:basedOn w:val="a"/>
    <w:rsid w:val="002E335F"/>
    <w:pPr>
      <w:widowControl/>
      <w:tabs>
        <w:tab w:val="left" w:pos="1265"/>
      </w:tabs>
      <w:overflowPunct w:val="0"/>
      <w:autoSpaceDE w:val="0"/>
      <w:autoSpaceDN w:val="0"/>
      <w:adjustRightInd w:val="0"/>
      <w:spacing w:line="300" w:lineRule="auto"/>
      <w:ind w:left="1265" w:hanging="360"/>
      <w:jc w:val="left"/>
      <w:textAlignment w:val="baseline"/>
    </w:pPr>
    <w:rPr>
      <w:rFonts w:ascii="Courier" w:hAnsi="Courier"/>
      <w:kern w:val="0"/>
      <w:sz w:val="24"/>
    </w:rPr>
  </w:style>
  <w:style w:type="paragraph" w:styleId="ad">
    <w:name w:val="Body Text"/>
    <w:basedOn w:val="a"/>
    <w:link w:val="Char6"/>
    <w:qFormat/>
    <w:rsid w:val="002E335F"/>
    <w:pPr>
      <w:spacing w:line="360" w:lineRule="auto"/>
    </w:pPr>
    <w:rPr>
      <w:sz w:val="24"/>
    </w:rPr>
  </w:style>
  <w:style w:type="character" w:customStyle="1" w:styleId="Char6">
    <w:name w:val="正文文本 Char"/>
    <w:basedOn w:val="a1"/>
    <w:link w:val="ad"/>
    <w:rsid w:val="002E335F"/>
    <w:rPr>
      <w:rFonts w:ascii="Times New Roman" w:eastAsia="宋体" w:hAnsi="Times New Roman" w:cs="Times New Roman"/>
      <w:sz w:val="24"/>
      <w:szCs w:val="20"/>
    </w:rPr>
  </w:style>
  <w:style w:type="paragraph" w:styleId="ae">
    <w:name w:val="Body Text Indent"/>
    <w:basedOn w:val="a"/>
    <w:link w:val="Char7"/>
    <w:qFormat/>
    <w:rsid w:val="002E335F"/>
    <w:pPr>
      <w:ind w:firstLine="444"/>
    </w:pPr>
    <w:rPr>
      <w:b/>
      <w:sz w:val="24"/>
    </w:rPr>
  </w:style>
  <w:style w:type="character" w:customStyle="1" w:styleId="Char7">
    <w:name w:val="正文文本缩进 Char"/>
    <w:basedOn w:val="a1"/>
    <w:link w:val="ae"/>
    <w:rsid w:val="002E335F"/>
    <w:rPr>
      <w:rFonts w:ascii="Times New Roman" w:eastAsia="宋体" w:hAnsi="Times New Roman" w:cs="Times New Roman"/>
      <w:b/>
      <w:sz w:val="24"/>
      <w:szCs w:val="20"/>
    </w:rPr>
  </w:style>
  <w:style w:type="paragraph" w:styleId="20">
    <w:name w:val="List Bullet 2"/>
    <w:basedOn w:val="a"/>
    <w:rsid w:val="002E335F"/>
    <w:pPr>
      <w:tabs>
        <w:tab w:val="left" w:pos="1680"/>
      </w:tabs>
      <w:spacing w:line="360" w:lineRule="auto"/>
      <w:ind w:left="1680" w:hanging="420"/>
    </w:pPr>
    <w:rPr>
      <w:sz w:val="24"/>
    </w:rPr>
  </w:style>
  <w:style w:type="paragraph" w:styleId="50">
    <w:name w:val="toc 5"/>
    <w:basedOn w:val="a"/>
    <w:next w:val="a"/>
    <w:uiPriority w:val="39"/>
    <w:rsid w:val="002E335F"/>
    <w:pPr>
      <w:ind w:leftChars="800" w:left="1680"/>
    </w:pPr>
  </w:style>
  <w:style w:type="paragraph" w:styleId="32">
    <w:name w:val="toc 3"/>
    <w:basedOn w:val="a"/>
    <w:next w:val="a"/>
    <w:uiPriority w:val="39"/>
    <w:qFormat/>
    <w:rsid w:val="002E335F"/>
    <w:pPr>
      <w:tabs>
        <w:tab w:val="right" w:leader="dot" w:pos="9231"/>
      </w:tabs>
      <w:ind w:leftChars="400" w:left="840"/>
    </w:pPr>
    <w:rPr>
      <w:szCs w:val="24"/>
    </w:rPr>
  </w:style>
  <w:style w:type="paragraph" w:styleId="af">
    <w:name w:val="Plain Text"/>
    <w:basedOn w:val="a"/>
    <w:link w:val="Char8"/>
    <w:qFormat/>
    <w:rsid w:val="002E335F"/>
    <w:rPr>
      <w:rFonts w:ascii="宋体" w:hAnsi="Courier New"/>
    </w:rPr>
  </w:style>
  <w:style w:type="character" w:customStyle="1" w:styleId="Char8">
    <w:name w:val="纯文本 Char"/>
    <w:basedOn w:val="a1"/>
    <w:link w:val="af"/>
    <w:rsid w:val="002E335F"/>
    <w:rPr>
      <w:rFonts w:ascii="宋体" w:eastAsia="宋体" w:hAnsi="Courier New" w:cs="Times New Roman"/>
      <w:szCs w:val="20"/>
    </w:rPr>
  </w:style>
  <w:style w:type="paragraph" w:styleId="80">
    <w:name w:val="toc 8"/>
    <w:basedOn w:val="a"/>
    <w:next w:val="a"/>
    <w:uiPriority w:val="39"/>
    <w:rsid w:val="002E335F"/>
    <w:pPr>
      <w:ind w:leftChars="1400" w:left="2940"/>
    </w:pPr>
  </w:style>
  <w:style w:type="paragraph" w:styleId="af0">
    <w:name w:val="Date"/>
    <w:basedOn w:val="a"/>
    <w:next w:val="a"/>
    <w:link w:val="Char9"/>
    <w:qFormat/>
    <w:rsid w:val="002E335F"/>
  </w:style>
  <w:style w:type="character" w:customStyle="1" w:styleId="Char9">
    <w:name w:val="日期 Char"/>
    <w:basedOn w:val="a1"/>
    <w:link w:val="af0"/>
    <w:rsid w:val="002E335F"/>
    <w:rPr>
      <w:rFonts w:ascii="Times New Roman" w:eastAsia="宋体" w:hAnsi="Times New Roman" w:cs="Times New Roman"/>
      <w:szCs w:val="20"/>
    </w:rPr>
  </w:style>
  <w:style w:type="paragraph" w:styleId="21">
    <w:name w:val="Body Text Indent 2"/>
    <w:basedOn w:val="a"/>
    <w:link w:val="2Char0"/>
    <w:rsid w:val="002E335F"/>
    <w:pPr>
      <w:adjustRightInd w:val="0"/>
      <w:spacing w:line="360" w:lineRule="auto"/>
      <w:ind w:firstLineChars="175" w:firstLine="420"/>
    </w:pPr>
    <w:rPr>
      <w:rFonts w:ascii="宋体" w:hAnsi="宋体"/>
      <w:b/>
      <w:bCs/>
      <w:sz w:val="24"/>
    </w:rPr>
  </w:style>
  <w:style w:type="character" w:customStyle="1" w:styleId="2Char0">
    <w:name w:val="正文文本缩进 2 Char"/>
    <w:basedOn w:val="a1"/>
    <w:link w:val="21"/>
    <w:rsid w:val="002E335F"/>
    <w:rPr>
      <w:rFonts w:ascii="宋体" w:eastAsia="宋体" w:hAnsi="宋体" w:cs="Times New Roman"/>
      <w:b/>
      <w:bCs/>
      <w:sz w:val="24"/>
      <w:szCs w:val="20"/>
    </w:rPr>
  </w:style>
  <w:style w:type="paragraph" w:styleId="af1">
    <w:name w:val="Balloon Text"/>
    <w:basedOn w:val="a"/>
    <w:link w:val="Chara"/>
    <w:semiHidden/>
    <w:qFormat/>
    <w:rsid w:val="002E335F"/>
    <w:rPr>
      <w:sz w:val="18"/>
      <w:szCs w:val="18"/>
    </w:rPr>
  </w:style>
  <w:style w:type="character" w:customStyle="1" w:styleId="Chara">
    <w:name w:val="批注框文本 Char"/>
    <w:basedOn w:val="a1"/>
    <w:link w:val="af1"/>
    <w:semiHidden/>
    <w:rsid w:val="002E335F"/>
    <w:rPr>
      <w:rFonts w:ascii="Times New Roman" w:eastAsia="宋体" w:hAnsi="Times New Roman" w:cs="Times New Roman"/>
      <w:sz w:val="18"/>
      <w:szCs w:val="18"/>
    </w:rPr>
  </w:style>
  <w:style w:type="paragraph" w:styleId="10">
    <w:name w:val="toc 1"/>
    <w:basedOn w:val="a"/>
    <w:next w:val="a"/>
    <w:uiPriority w:val="39"/>
    <w:qFormat/>
    <w:rsid w:val="002E335F"/>
    <w:pPr>
      <w:tabs>
        <w:tab w:val="left" w:pos="840"/>
        <w:tab w:val="right" w:leader="dot" w:pos="9231"/>
      </w:tabs>
    </w:pPr>
    <w:rPr>
      <w:szCs w:val="24"/>
    </w:rPr>
  </w:style>
  <w:style w:type="paragraph" w:styleId="41">
    <w:name w:val="toc 4"/>
    <w:basedOn w:val="a"/>
    <w:next w:val="a"/>
    <w:uiPriority w:val="39"/>
    <w:rsid w:val="002E335F"/>
    <w:pPr>
      <w:ind w:leftChars="600" w:left="1260"/>
    </w:pPr>
  </w:style>
  <w:style w:type="paragraph" w:styleId="af2">
    <w:name w:val="Subtitle"/>
    <w:basedOn w:val="a"/>
    <w:next w:val="a"/>
    <w:link w:val="Charb"/>
    <w:qFormat/>
    <w:rsid w:val="002E335F"/>
    <w:pPr>
      <w:spacing w:beforeLines="100" w:afterLines="50" w:line="360" w:lineRule="auto"/>
      <w:jc w:val="center"/>
    </w:pPr>
    <w:rPr>
      <w:rFonts w:ascii="Arial" w:eastAsia="方正魏碑简体" w:hAnsi="Arial"/>
      <w:bCs/>
      <w:kern w:val="28"/>
      <w:sz w:val="32"/>
      <w:szCs w:val="32"/>
    </w:rPr>
  </w:style>
  <w:style w:type="character" w:customStyle="1" w:styleId="Charb">
    <w:name w:val="副标题 Char"/>
    <w:basedOn w:val="a1"/>
    <w:link w:val="af2"/>
    <w:rsid w:val="002E335F"/>
    <w:rPr>
      <w:rFonts w:ascii="Arial" w:eastAsia="方正魏碑简体" w:hAnsi="Arial" w:cs="Times New Roman"/>
      <w:bCs/>
      <w:kern w:val="28"/>
      <w:sz w:val="32"/>
      <w:szCs w:val="32"/>
    </w:rPr>
  </w:style>
  <w:style w:type="paragraph" w:styleId="af3">
    <w:name w:val="footnote text"/>
    <w:basedOn w:val="a"/>
    <w:link w:val="Char10"/>
    <w:unhideWhenUsed/>
    <w:qFormat/>
    <w:rsid w:val="002E335F"/>
    <w:pPr>
      <w:snapToGrid w:val="0"/>
      <w:jc w:val="left"/>
    </w:pPr>
    <w:rPr>
      <w:sz w:val="18"/>
      <w:szCs w:val="18"/>
    </w:rPr>
  </w:style>
  <w:style w:type="character" w:customStyle="1" w:styleId="Charc">
    <w:name w:val="脚注文本 Char"/>
    <w:basedOn w:val="a1"/>
    <w:semiHidden/>
    <w:rsid w:val="002E335F"/>
    <w:rPr>
      <w:rFonts w:ascii="Times New Roman" w:eastAsia="宋体" w:hAnsi="Times New Roman" w:cs="Times New Roman"/>
      <w:sz w:val="18"/>
      <w:szCs w:val="18"/>
    </w:rPr>
  </w:style>
  <w:style w:type="character" w:customStyle="1" w:styleId="Char10">
    <w:name w:val="脚注文本 Char1"/>
    <w:link w:val="af3"/>
    <w:locked/>
    <w:rsid w:val="002E335F"/>
    <w:rPr>
      <w:rFonts w:ascii="Times New Roman" w:eastAsia="宋体" w:hAnsi="Times New Roman" w:cs="Times New Roman"/>
      <w:sz w:val="18"/>
      <w:szCs w:val="18"/>
    </w:rPr>
  </w:style>
  <w:style w:type="paragraph" w:styleId="60">
    <w:name w:val="toc 6"/>
    <w:basedOn w:val="a"/>
    <w:next w:val="a"/>
    <w:uiPriority w:val="39"/>
    <w:rsid w:val="002E335F"/>
    <w:pPr>
      <w:ind w:leftChars="1000" w:left="2100"/>
    </w:pPr>
  </w:style>
  <w:style w:type="paragraph" w:styleId="33">
    <w:name w:val="Body Text Indent 3"/>
    <w:basedOn w:val="a"/>
    <w:link w:val="3Char1"/>
    <w:rsid w:val="002E335F"/>
    <w:pPr>
      <w:spacing w:afterLines="50"/>
      <w:ind w:firstLineChars="200" w:firstLine="420"/>
    </w:pPr>
    <w:rPr>
      <w:szCs w:val="21"/>
    </w:rPr>
  </w:style>
  <w:style w:type="character" w:customStyle="1" w:styleId="3Char1">
    <w:name w:val="正文文本缩进 3 Char"/>
    <w:basedOn w:val="a1"/>
    <w:link w:val="33"/>
    <w:rsid w:val="002E335F"/>
    <w:rPr>
      <w:rFonts w:ascii="Times New Roman" w:eastAsia="宋体" w:hAnsi="Times New Roman" w:cs="Times New Roman"/>
      <w:szCs w:val="21"/>
    </w:rPr>
  </w:style>
  <w:style w:type="paragraph" w:styleId="22">
    <w:name w:val="toc 2"/>
    <w:basedOn w:val="a"/>
    <w:next w:val="a"/>
    <w:uiPriority w:val="39"/>
    <w:qFormat/>
    <w:rsid w:val="002E335F"/>
    <w:pPr>
      <w:tabs>
        <w:tab w:val="left" w:pos="851"/>
        <w:tab w:val="right" w:leader="dot" w:pos="9231"/>
      </w:tabs>
      <w:ind w:leftChars="200" w:left="420"/>
    </w:pPr>
  </w:style>
  <w:style w:type="paragraph" w:styleId="90">
    <w:name w:val="toc 9"/>
    <w:basedOn w:val="a"/>
    <w:next w:val="a"/>
    <w:uiPriority w:val="39"/>
    <w:rsid w:val="002E335F"/>
    <w:pPr>
      <w:ind w:leftChars="1600" w:left="3360"/>
    </w:pPr>
  </w:style>
  <w:style w:type="paragraph" w:styleId="23">
    <w:name w:val="Body Text 2"/>
    <w:basedOn w:val="a"/>
    <w:link w:val="2Char1"/>
    <w:qFormat/>
    <w:rsid w:val="002E335F"/>
    <w:pPr>
      <w:spacing w:after="120" w:line="480" w:lineRule="auto"/>
    </w:pPr>
  </w:style>
  <w:style w:type="character" w:customStyle="1" w:styleId="2Char1">
    <w:name w:val="正文文本 2 Char"/>
    <w:basedOn w:val="a1"/>
    <w:link w:val="23"/>
    <w:rsid w:val="002E335F"/>
    <w:rPr>
      <w:rFonts w:ascii="Times New Roman" w:eastAsia="宋体" w:hAnsi="Times New Roman" w:cs="Times New Roman"/>
      <w:szCs w:val="20"/>
    </w:rPr>
  </w:style>
  <w:style w:type="paragraph" w:styleId="HTML">
    <w:name w:val="HTML Preformatted"/>
    <w:basedOn w:val="a"/>
    <w:link w:val="HTMLChar"/>
    <w:rsid w:val="002E335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sz w:val="24"/>
      <w:szCs w:val="24"/>
    </w:rPr>
  </w:style>
  <w:style w:type="character" w:customStyle="1" w:styleId="HTMLChar">
    <w:name w:val="HTML 预设格式 Char"/>
    <w:basedOn w:val="a1"/>
    <w:link w:val="HTML"/>
    <w:rsid w:val="002E335F"/>
    <w:rPr>
      <w:rFonts w:ascii="宋体" w:eastAsia="宋体" w:hAnsi="宋体" w:cs="Times New Roman"/>
      <w:kern w:val="0"/>
      <w:sz w:val="24"/>
      <w:szCs w:val="24"/>
    </w:rPr>
  </w:style>
  <w:style w:type="paragraph" w:styleId="af4">
    <w:name w:val="Normal (Web)"/>
    <w:basedOn w:val="a"/>
    <w:uiPriority w:val="99"/>
    <w:qFormat/>
    <w:rsid w:val="002E335F"/>
    <w:pPr>
      <w:widowControl/>
      <w:spacing w:before="100" w:beforeAutospacing="1" w:after="100" w:afterAutospacing="1"/>
      <w:jc w:val="left"/>
    </w:pPr>
    <w:rPr>
      <w:rFonts w:ascii="宋体" w:hAnsi="宋体" w:cs="宋体"/>
      <w:kern w:val="0"/>
      <w:sz w:val="24"/>
      <w:szCs w:val="24"/>
    </w:rPr>
  </w:style>
  <w:style w:type="paragraph" w:styleId="af5">
    <w:name w:val="Title"/>
    <w:basedOn w:val="a"/>
    <w:link w:val="Chard"/>
    <w:qFormat/>
    <w:rsid w:val="002E335F"/>
    <w:pPr>
      <w:spacing w:before="240" w:after="240" w:line="360" w:lineRule="auto"/>
      <w:jc w:val="center"/>
    </w:pPr>
    <w:rPr>
      <w:rFonts w:ascii="Arial" w:eastAsia="黑体" w:hAnsi="Arial"/>
      <w:sz w:val="44"/>
    </w:rPr>
  </w:style>
  <w:style w:type="character" w:customStyle="1" w:styleId="Chard">
    <w:name w:val="标题 Char"/>
    <w:basedOn w:val="a1"/>
    <w:link w:val="af5"/>
    <w:rsid w:val="002E335F"/>
    <w:rPr>
      <w:rFonts w:ascii="Arial" w:eastAsia="黑体" w:hAnsi="Arial" w:cs="Times New Roman"/>
      <w:sz w:val="44"/>
      <w:szCs w:val="20"/>
    </w:rPr>
  </w:style>
  <w:style w:type="paragraph" w:styleId="af6">
    <w:name w:val="annotation subject"/>
    <w:basedOn w:val="ab"/>
    <w:next w:val="ab"/>
    <w:link w:val="Chare"/>
    <w:uiPriority w:val="99"/>
    <w:unhideWhenUsed/>
    <w:qFormat/>
    <w:rsid w:val="002E335F"/>
    <w:rPr>
      <w:b/>
      <w:bCs/>
    </w:rPr>
  </w:style>
  <w:style w:type="character" w:customStyle="1" w:styleId="Chare">
    <w:name w:val="批注主题 Char"/>
    <w:basedOn w:val="Char4"/>
    <w:link w:val="af6"/>
    <w:uiPriority w:val="99"/>
    <w:rsid w:val="002E335F"/>
    <w:rPr>
      <w:rFonts w:ascii="Times New Roman" w:eastAsia="宋体" w:hAnsi="Times New Roman" w:cs="Times New Roman"/>
      <w:b/>
      <w:bCs/>
      <w:szCs w:val="20"/>
    </w:rPr>
  </w:style>
  <w:style w:type="paragraph" w:styleId="af7">
    <w:name w:val="Body Text First Indent"/>
    <w:basedOn w:val="ad"/>
    <w:link w:val="Charf"/>
    <w:rsid w:val="002E335F"/>
    <w:pPr>
      <w:spacing w:after="120" w:line="300" w:lineRule="auto"/>
      <w:ind w:firstLine="510"/>
    </w:pPr>
  </w:style>
  <w:style w:type="character" w:customStyle="1" w:styleId="Charf">
    <w:name w:val="正文首行缩进 Char"/>
    <w:basedOn w:val="Char6"/>
    <w:link w:val="af7"/>
    <w:rsid w:val="002E335F"/>
    <w:rPr>
      <w:rFonts w:ascii="Times New Roman" w:eastAsia="宋体" w:hAnsi="Times New Roman" w:cs="Times New Roman"/>
      <w:sz w:val="24"/>
      <w:szCs w:val="20"/>
    </w:rPr>
  </w:style>
  <w:style w:type="table" w:styleId="af8">
    <w:name w:val="Table Grid"/>
    <w:basedOn w:val="a2"/>
    <w:uiPriority w:val="59"/>
    <w:qFormat/>
    <w:rsid w:val="002E335F"/>
    <w:pPr>
      <w:widowControl w:val="0"/>
      <w:jc w:val="both"/>
    </w:pPr>
    <w:rPr>
      <w:rFonts w:ascii="Times New Roman" w:eastAsia="Times New Roman" w:hAnsi="Times New Roman" w:cs="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9">
    <w:name w:val="Strong"/>
    <w:uiPriority w:val="22"/>
    <w:qFormat/>
    <w:rsid w:val="002E335F"/>
    <w:rPr>
      <w:b/>
      <w:bCs/>
    </w:rPr>
  </w:style>
  <w:style w:type="character" w:styleId="afa">
    <w:name w:val="page number"/>
    <w:rsid w:val="002E335F"/>
  </w:style>
  <w:style w:type="character" w:styleId="afb">
    <w:name w:val="FollowedHyperlink"/>
    <w:rsid w:val="002E335F"/>
    <w:rPr>
      <w:color w:val="800080"/>
      <w:u w:val="single"/>
    </w:rPr>
  </w:style>
  <w:style w:type="character" w:styleId="afc">
    <w:name w:val="Emphasis"/>
    <w:qFormat/>
    <w:rsid w:val="002E335F"/>
    <w:rPr>
      <w:i/>
      <w:iCs/>
    </w:rPr>
  </w:style>
  <w:style w:type="character" w:styleId="afd">
    <w:name w:val="Hyperlink"/>
    <w:uiPriority w:val="99"/>
    <w:qFormat/>
    <w:rsid w:val="002E335F"/>
    <w:rPr>
      <w:color w:val="0000FF"/>
      <w:u w:val="single"/>
    </w:rPr>
  </w:style>
  <w:style w:type="character" w:styleId="afe">
    <w:name w:val="annotation reference"/>
    <w:uiPriority w:val="99"/>
    <w:unhideWhenUsed/>
    <w:rsid w:val="002E335F"/>
    <w:rPr>
      <w:sz w:val="21"/>
      <w:szCs w:val="21"/>
    </w:rPr>
  </w:style>
  <w:style w:type="character" w:customStyle="1" w:styleId="font12-blue-bold1">
    <w:name w:val="font12-blue-bold1"/>
    <w:rsid w:val="002E335F"/>
    <w:rPr>
      <w:b/>
      <w:bCs/>
      <w:color w:val="0249A5"/>
      <w:sz w:val="18"/>
      <w:szCs w:val="18"/>
      <w:u w:val="none"/>
    </w:rPr>
  </w:style>
  <w:style w:type="character" w:customStyle="1" w:styleId="grame">
    <w:name w:val="grame"/>
    <w:qFormat/>
    <w:rsid w:val="002E335F"/>
  </w:style>
  <w:style w:type="character" w:customStyle="1" w:styleId="Charf0">
    <w:name w:val="表正文 Char"/>
    <w:aliases w:val="正文缩进 Char1,正文缩进 Char Char"/>
    <w:rsid w:val="002E335F"/>
    <w:rPr>
      <w:rFonts w:eastAsia="宋体"/>
      <w:kern w:val="2"/>
      <w:sz w:val="24"/>
      <w:lang w:val="en-US" w:eastAsia="zh-CN" w:bidi="ar-SA"/>
    </w:rPr>
  </w:style>
  <w:style w:type="character" w:customStyle="1" w:styleId="16">
    <w:name w:val="16"/>
    <w:rsid w:val="002E335F"/>
    <w:rPr>
      <w:rFonts w:ascii="Times New Roman" w:hAnsi="Times New Roman" w:cs="Times New Roman" w:hint="default"/>
      <w:color w:val="0000FF"/>
      <w:sz w:val="20"/>
      <w:szCs w:val="20"/>
      <w:u w:val="single"/>
    </w:rPr>
  </w:style>
  <w:style w:type="character" w:customStyle="1" w:styleId="black1">
    <w:name w:val="black1"/>
    <w:rsid w:val="002E335F"/>
    <w:rPr>
      <w:rFonts w:ascii="ˎ̥" w:hAnsi="ˎ̥" w:hint="default"/>
      <w:color w:val="333333"/>
      <w:sz w:val="18"/>
      <w:szCs w:val="18"/>
      <w:u w:val="none"/>
    </w:rPr>
  </w:style>
  <w:style w:type="character" w:customStyle="1" w:styleId="SubtitleChar">
    <w:name w:val="Subtitle Char"/>
    <w:locked/>
    <w:rsid w:val="002E335F"/>
    <w:rPr>
      <w:rFonts w:ascii="Calibri Light" w:eastAsia="宋体" w:hAnsi="Calibri Light" w:cs="Times New Roman"/>
      <w:b/>
      <w:bCs/>
      <w:kern w:val="28"/>
      <w:sz w:val="32"/>
      <w:szCs w:val="32"/>
      <w:lang w:eastAsia="en-US"/>
    </w:rPr>
  </w:style>
  <w:style w:type="character" w:customStyle="1" w:styleId="solutioncontent1">
    <w:name w:val="solutioncontent1"/>
    <w:rsid w:val="002E335F"/>
    <w:rPr>
      <w:rFonts w:cs="Times New Roman"/>
      <w:color w:val="333333"/>
      <w:sz w:val="15"/>
      <w:szCs w:val="15"/>
    </w:rPr>
  </w:style>
  <w:style w:type="paragraph" w:customStyle="1" w:styleId="xl57">
    <w:name w:val="xl57"/>
    <w:basedOn w:val="a"/>
    <w:rsid w:val="002E335F"/>
    <w:pPr>
      <w:widowControl/>
      <w:pBdr>
        <w:top w:val="single" w:sz="4" w:space="0" w:color="auto"/>
        <w:left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rPr>
  </w:style>
  <w:style w:type="paragraph" w:customStyle="1" w:styleId="xl48">
    <w:name w:val="xl48"/>
    <w:basedOn w:val="a"/>
    <w:rsid w:val="002E335F"/>
    <w:pPr>
      <w:widowControl/>
      <w:pBdr>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rPr>
  </w:style>
  <w:style w:type="paragraph" w:customStyle="1" w:styleId="p0">
    <w:name w:val="p0"/>
    <w:basedOn w:val="a"/>
    <w:rsid w:val="002E335F"/>
    <w:pPr>
      <w:widowControl/>
    </w:pPr>
    <w:rPr>
      <w:kern w:val="0"/>
      <w:szCs w:val="21"/>
    </w:rPr>
  </w:style>
  <w:style w:type="paragraph" w:customStyle="1" w:styleId="font16">
    <w:name w:val="font16"/>
    <w:basedOn w:val="a"/>
    <w:rsid w:val="002E335F"/>
    <w:pPr>
      <w:widowControl/>
      <w:spacing w:before="100" w:beforeAutospacing="1" w:after="100" w:afterAutospacing="1"/>
      <w:jc w:val="left"/>
    </w:pPr>
    <w:rPr>
      <w:rFonts w:ascii="宋体" w:hAnsi="宋体" w:cs="宋体"/>
      <w:kern w:val="0"/>
      <w:sz w:val="16"/>
      <w:szCs w:val="16"/>
    </w:rPr>
  </w:style>
  <w:style w:type="paragraph" w:customStyle="1" w:styleId="flName">
    <w:name w:val="flName"/>
    <w:basedOn w:val="a"/>
    <w:rsid w:val="002E335F"/>
    <w:pPr>
      <w:adjustRightInd w:val="0"/>
      <w:spacing w:before="320" w:after="160" w:line="360" w:lineRule="atLeast"/>
      <w:jc w:val="center"/>
    </w:pPr>
    <w:rPr>
      <w:rFonts w:ascii="Arial" w:eastAsia="黑体"/>
      <w:kern w:val="0"/>
      <w:sz w:val="32"/>
    </w:rPr>
  </w:style>
  <w:style w:type="paragraph" w:customStyle="1" w:styleId="Web">
    <w:name w:val="普通 (Web)"/>
    <w:basedOn w:val="a"/>
    <w:rsid w:val="002E335F"/>
    <w:pPr>
      <w:spacing w:line="300" w:lineRule="auto"/>
    </w:pPr>
    <w:rPr>
      <w:sz w:val="24"/>
      <w:szCs w:val="24"/>
    </w:rPr>
  </w:style>
  <w:style w:type="paragraph" w:customStyle="1" w:styleId="17">
    <w:name w:val="17"/>
    <w:basedOn w:val="a"/>
    <w:rsid w:val="002E335F"/>
    <w:pPr>
      <w:widowControl/>
      <w:snapToGrid w:val="0"/>
      <w:spacing w:before="100" w:beforeAutospacing="1" w:after="100" w:afterAutospacing="1"/>
      <w:jc w:val="left"/>
    </w:pPr>
    <w:rPr>
      <w:rFonts w:eastAsia="Arial Unicode MS"/>
      <w:kern w:val="0"/>
      <w:sz w:val="18"/>
      <w:szCs w:val="18"/>
    </w:rPr>
  </w:style>
  <w:style w:type="paragraph" w:customStyle="1" w:styleId="Charf1">
    <w:name w:val="Char"/>
    <w:basedOn w:val="a"/>
    <w:rsid w:val="002E335F"/>
    <w:rPr>
      <w:rFonts w:ascii="Tahoma" w:hAnsi="Tahoma"/>
      <w:sz w:val="24"/>
    </w:rPr>
  </w:style>
  <w:style w:type="paragraph" w:customStyle="1" w:styleId="xl45">
    <w:name w:val="xl45"/>
    <w:basedOn w:val="a"/>
    <w:rsid w:val="002E335F"/>
    <w:pPr>
      <w:widowControl/>
      <w:pBdr>
        <w:top w:val="single" w:sz="4" w:space="0" w:color="auto"/>
      </w:pBdr>
      <w:spacing w:before="100" w:beforeAutospacing="1" w:after="100" w:afterAutospacing="1"/>
      <w:jc w:val="center"/>
    </w:pPr>
    <w:rPr>
      <w:rFonts w:ascii="Arial Unicode MS" w:eastAsia="Arial Unicode MS" w:hAnsi="Arial Unicode MS" w:cs="Arial Unicode MS"/>
      <w:kern w:val="0"/>
      <w:sz w:val="20"/>
    </w:rPr>
  </w:style>
  <w:style w:type="paragraph" w:customStyle="1" w:styleId="xl46">
    <w:name w:val="xl46"/>
    <w:basedOn w:val="a"/>
    <w:rsid w:val="002E335F"/>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0"/>
    </w:rPr>
  </w:style>
  <w:style w:type="paragraph" w:customStyle="1" w:styleId="11">
    <w:name w:val="附录标题1"/>
    <w:basedOn w:val="1"/>
    <w:next w:val="a"/>
    <w:rsid w:val="002E335F"/>
    <w:pPr>
      <w:pageBreakBefore/>
      <w:pBdr>
        <w:bottom w:val="single" w:sz="18" w:space="1" w:color="C0C0C0"/>
      </w:pBdr>
      <w:tabs>
        <w:tab w:val="left" w:pos="360"/>
      </w:tabs>
      <w:adjustRightInd w:val="0"/>
      <w:snapToGrid w:val="0"/>
      <w:ind w:left="576" w:rightChars="20" w:right="42" w:hanging="576"/>
    </w:pPr>
    <w:rPr>
      <w:rFonts w:ascii="宋体" w:eastAsia="黑体" w:hAnsi="Garamond"/>
      <w:color w:val="000000"/>
      <w:sz w:val="40"/>
      <w:szCs w:val="24"/>
    </w:rPr>
  </w:style>
  <w:style w:type="paragraph" w:customStyle="1" w:styleId="font9">
    <w:name w:val="font9"/>
    <w:basedOn w:val="a"/>
    <w:rsid w:val="002E335F"/>
    <w:pPr>
      <w:widowControl/>
      <w:spacing w:before="100" w:beforeAutospacing="1" w:after="100" w:afterAutospacing="1"/>
      <w:jc w:val="left"/>
    </w:pPr>
    <w:rPr>
      <w:b/>
      <w:bCs/>
      <w:kern w:val="0"/>
      <w:sz w:val="16"/>
      <w:szCs w:val="16"/>
    </w:rPr>
  </w:style>
  <w:style w:type="paragraph" w:customStyle="1" w:styleId="font8">
    <w:name w:val="font8"/>
    <w:basedOn w:val="a"/>
    <w:rsid w:val="002E335F"/>
    <w:pPr>
      <w:widowControl/>
      <w:spacing w:before="100" w:beforeAutospacing="1" w:after="100" w:afterAutospacing="1"/>
      <w:jc w:val="left"/>
    </w:pPr>
    <w:rPr>
      <w:rFonts w:ascii="宋体" w:hAnsi="宋体" w:cs="宋体"/>
      <w:kern w:val="0"/>
      <w:sz w:val="18"/>
      <w:szCs w:val="18"/>
    </w:rPr>
  </w:style>
  <w:style w:type="paragraph" w:customStyle="1" w:styleId="xl71">
    <w:name w:val="xl71"/>
    <w:basedOn w:val="a"/>
    <w:rsid w:val="002E335F"/>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kern w:val="0"/>
      <w:sz w:val="16"/>
      <w:szCs w:val="16"/>
    </w:rPr>
  </w:style>
  <w:style w:type="paragraph" w:customStyle="1" w:styleId="aff">
    <w:name w:val="缩进正文"/>
    <w:basedOn w:val="a"/>
    <w:qFormat/>
    <w:rsid w:val="002E335F"/>
    <w:pPr>
      <w:spacing w:beforeLines="25" w:afterLines="25" w:line="360" w:lineRule="auto"/>
      <w:ind w:firstLineChars="200" w:firstLine="480"/>
    </w:pPr>
    <w:rPr>
      <w:sz w:val="24"/>
      <w:szCs w:val="21"/>
    </w:rPr>
  </w:style>
  <w:style w:type="paragraph" w:customStyle="1" w:styleId="xl43">
    <w:name w:val="xl43"/>
    <w:basedOn w:val="a"/>
    <w:rsid w:val="002E335F"/>
    <w:pPr>
      <w:widowControl/>
      <w:pBdr>
        <w:top w:val="single" w:sz="4" w:space="0" w:color="auto"/>
        <w:left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2"/>
      <w:szCs w:val="22"/>
    </w:rPr>
  </w:style>
  <w:style w:type="paragraph" w:customStyle="1" w:styleId="24">
    <w:name w:val="样式 正文文本缩进 + 段前: 2 字符"/>
    <w:basedOn w:val="a"/>
    <w:rsid w:val="002E335F"/>
    <w:pPr>
      <w:ind w:leftChars="200" w:left="420"/>
      <w:jc w:val="left"/>
    </w:pPr>
    <w:rPr>
      <w:sz w:val="28"/>
      <w:szCs w:val="24"/>
      <w:lang w:eastAsia="zh-TW"/>
    </w:rPr>
  </w:style>
  <w:style w:type="paragraph" w:customStyle="1" w:styleId="aff0">
    <w:name w:val="全文标题"/>
    <w:next w:val="a"/>
    <w:rsid w:val="002E335F"/>
    <w:pPr>
      <w:jc w:val="center"/>
    </w:pPr>
    <w:rPr>
      <w:rFonts w:ascii="Arial" w:eastAsia="黑体" w:hAnsi="Arial" w:cs="Arial"/>
      <w:bCs/>
      <w:sz w:val="52"/>
      <w:szCs w:val="32"/>
    </w:rPr>
  </w:style>
  <w:style w:type="paragraph" w:customStyle="1" w:styleId="font14">
    <w:name w:val="font14"/>
    <w:basedOn w:val="a"/>
    <w:rsid w:val="002E335F"/>
    <w:pPr>
      <w:widowControl/>
      <w:spacing w:before="100" w:beforeAutospacing="1" w:after="100" w:afterAutospacing="1"/>
      <w:jc w:val="left"/>
    </w:pPr>
    <w:rPr>
      <w:rFonts w:ascii="Arial" w:hAnsi="Arial" w:cs="Arial"/>
      <w:color w:val="000000"/>
      <w:kern w:val="0"/>
      <w:sz w:val="16"/>
      <w:szCs w:val="16"/>
    </w:rPr>
  </w:style>
  <w:style w:type="paragraph" w:customStyle="1" w:styleId="xl38">
    <w:name w:val="xl38"/>
    <w:basedOn w:val="a"/>
    <w:rsid w:val="002E335F"/>
    <w:pPr>
      <w:widowControl/>
      <w:pBdr>
        <w:top w:val="single" w:sz="4" w:space="0" w:color="auto"/>
        <w:bottom w:val="single" w:sz="4" w:space="0" w:color="auto"/>
      </w:pBdr>
      <w:spacing w:before="100" w:beforeAutospacing="1" w:after="100" w:afterAutospacing="1"/>
      <w:jc w:val="center"/>
    </w:pPr>
    <w:rPr>
      <w:rFonts w:ascii="Arial Unicode MS" w:eastAsia="Arial Unicode MS" w:hAnsi="Arial Unicode MS" w:cs="Arial Unicode MS"/>
      <w:kern w:val="0"/>
      <w:sz w:val="20"/>
    </w:rPr>
  </w:style>
  <w:style w:type="paragraph" w:customStyle="1" w:styleId="font10">
    <w:name w:val="font10"/>
    <w:basedOn w:val="a"/>
    <w:rsid w:val="002E335F"/>
    <w:pPr>
      <w:widowControl/>
      <w:spacing w:before="100" w:beforeAutospacing="1" w:after="100" w:afterAutospacing="1"/>
      <w:jc w:val="left"/>
    </w:pPr>
    <w:rPr>
      <w:kern w:val="0"/>
      <w:sz w:val="16"/>
      <w:szCs w:val="16"/>
    </w:rPr>
  </w:style>
  <w:style w:type="paragraph" w:customStyle="1" w:styleId="xl32">
    <w:name w:val="xl32"/>
    <w:basedOn w:val="a"/>
    <w:rsid w:val="002E335F"/>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rPr>
  </w:style>
  <w:style w:type="paragraph" w:customStyle="1" w:styleId="CharCharChar">
    <w:name w:val="Char Char Char"/>
    <w:basedOn w:val="a"/>
    <w:rsid w:val="002E335F"/>
    <w:rPr>
      <w:rFonts w:ascii="宋体" w:hAnsi="宋体"/>
      <w:szCs w:val="24"/>
    </w:rPr>
  </w:style>
  <w:style w:type="paragraph" w:customStyle="1" w:styleId="font12">
    <w:name w:val="font12"/>
    <w:basedOn w:val="a"/>
    <w:rsid w:val="002E335F"/>
    <w:pPr>
      <w:widowControl/>
      <w:spacing w:before="100" w:beforeAutospacing="1" w:after="100" w:afterAutospacing="1"/>
      <w:jc w:val="left"/>
    </w:pPr>
    <w:rPr>
      <w:rFonts w:ascii="宋体" w:hAnsi="宋体" w:cs="宋体"/>
      <w:color w:val="000000"/>
      <w:kern w:val="0"/>
      <w:sz w:val="16"/>
      <w:szCs w:val="16"/>
    </w:rPr>
  </w:style>
  <w:style w:type="paragraph" w:customStyle="1" w:styleId="xl39">
    <w:name w:val="xl39"/>
    <w:basedOn w:val="a"/>
    <w:rsid w:val="002E335F"/>
    <w:pPr>
      <w:widowControl/>
      <w:pBdr>
        <w:top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b/>
      <w:bCs/>
      <w:kern w:val="0"/>
      <w:sz w:val="20"/>
    </w:rPr>
  </w:style>
  <w:style w:type="paragraph" w:customStyle="1" w:styleId="xl79">
    <w:name w:val="xl79"/>
    <w:basedOn w:val="a"/>
    <w:rsid w:val="002E335F"/>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rPr>
  </w:style>
  <w:style w:type="paragraph" w:customStyle="1" w:styleId="12">
    <w:name w:val="正文1"/>
    <w:rsid w:val="002E335F"/>
    <w:pPr>
      <w:widowControl w:val="0"/>
      <w:adjustRightInd w:val="0"/>
      <w:spacing w:line="315" w:lineRule="atLeast"/>
      <w:jc w:val="both"/>
      <w:textAlignment w:val="baseline"/>
    </w:pPr>
    <w:rPr>
      <w:rFonts w:ascii="宋体" w:eastAsia="宋体" w:hAnsi="Times New Roman" w:cs="Times New Roman"/>
      <w:kern w:val="0"/>
      <w:sz w:val="24"/>
      <w:szCs w:val="20"/>
    </w:rPr>
  </w:style>
  <w:style w:type="paragraph" w:customStyle="1" w:styleId="13">
    <w:name w:val="1"/>
    <w:basedOn w:val="a"/>
    <w:rsid w:val="002E335F"/>
    <w:pPr>
      <w:spacing w:afterLines="50" w:line="360" w:lineRule="auto"/>
    </w:pPr>
    <w:rPr>
      <w:rFonts w:ascii="仿宋_GB2312" w:eastAsia="仿宋_GB2312" w:hAnsi="宋体"/>
      <w:sz w:val="24"/>
      <w:szCs w:val="24"/>
    </w:rPr>
  </w:style>
  <w:style w:type="paragraph" w:customStyle="1" w:styleId="220">
    <w:name w:val="22"/>
    <w:basedOn w:val="a"/>
    <w:rsid w:val="002E335F"/>
    <w:pPr>
      <w:widowControl/>
      <w:snapToGrid w:val="0"/>
      <w:spacing w:before="100" w:beforeAutospacing="1" w:after="100" w:afterAutospacing="1"/>
    </w:pPr>
    <w:rPr>
      <w:rFonts w:eastAsia="Arial Unicode MS"/>
      <w:kern w:val="0"/>
      <w:szCs w:val="21"/>
    </w:rPr>
  </w:style>
  <w:style w:type="paragraph" w:customStyle="1" w:styleId="font6">
    <w:name w:val="font6"/>
    <w:basedOn w:val="a"/>
    <w:rsid w:val="002E335F"/>
    <w:pPr>
      <w:widowControl/>
      <w:spacing w:before="100" w:beforeAutospacing="1" w:after="100" w:afterAutospacing="1"/>
      <w:jc w:val="left"/>
    </w:pPr>
    <w:rPr>
      <w:rFonts w:ascii="宋体" w:hAnsi="宋体" w:cs="宋体"/>
      <w:kern w:val="0"/>
      <w:sz w:val="18"/>
      <w:szCs w:val="18"/>
    </w:rPr>
  </w:style>
  <w:style w:type="paragraph" w:customStyle="1" w:styleId="font15">
    <w:name w:val="font15"/>
    <w:basedOn w:val="a"/>
    <w:rsid w:val="002E335F"/>
    <w:pPr>
      <w:widowControl/>
      <w:spacing w:before="100" w:beforeAutospacing="1" w:after="100" w:afterAutospacing="1"/>
      <w:jc w:val="left"/>
    </w:pPr>
    <w:rPr>
      <w:rFonts w:ascii="宋体" w:hAnsi="宋体" w:cs="宋体"/>
      <w:kern w:val="0"/>
      <w:sz w:val="18"/>
      <w:szCs w:val="18"/>
    </w:rPr>
  </w:style>
  <w:style w:type="paragraph" w:customStyle="1" w:styleId="210">
    <w:name w:val="21"/>
    <w:basedOn w:val="a"/>
    <w:rsid w:val="002E335F"/>
    <w:pPr>
      <w:widowControl/>
      <w:snapToGrid w:val="0"/>
      <w:spacing w:before="100" w:beforeAutospacing="1" w:after="100" w:afterAutospacing="1"/>
    </w:pPr>
    <w:rPr>
      <w:rFonts w:eastAsia="Arial Unicode MS"/>
      <w:kern w:val="0"/>
      <w:szCs w:val="21"/>
    </w:rPr>
  </w:style>
  <w:style w:type="paragraph" w:customStyle="1" w:styleId="xl74">
    <w:name w:val="xl74"/>
    <w:basedOn w:val="a"/>
    <w:rsid w:val="002E335F"/>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kern w:val="0"/>
      <w:sz w:val="16"/>
      <w:szCs w:val="16"/>
    </w:rPr>
  </w:style>
  <w:style w:type="paragraph" w:customStyle="1" w:styleId="xl42">
    <w:name w:val="xl42"/>
    <w:basedOn w:val="a"/>
    <w:rsid w:val="002E335F"/>
    <w:pPr>
      <w:widowControl/>
      <w:pBdr>
        <w:top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rPr>
  </w:style>
  <w:style w:type="paragraph" w:customStyle="1" w:styleId="xl35">
    <w:name w:val="xl35"/>
    <w:basedOn w:val="a"/>
    <w:rsid w:val="002E335F"/>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rPr>
  </w:style>
  <w:style w:type="paragraph" w:customStyle="1" w:styleId="xl59">
    <w:name w:val="xl59"/>
    <w:basedOn w:val="a"/>
    <w:rsid w:val="002E335F"/>
    <w:pPr>
      <w:widowControl/>
      <w:pBdr>
        <w:left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rPr>
  </w:style>
  <w:style w:type="paragraph" w:customStyle="1" w:styleId="Char40">
    <w:name w:val="Char4"/>
    <w:basedOn w:val="a"/>
    <w:rsid w:val="002E335F"/>
    <w:rPr>
      <w:rFonts w:ascii="Tahoma" w:hAnsi="Tahoma"/>
      <w:sz w:val="24"/>
    </w:rPr>
  </w:style>
  <w:style w:type="paragraph" w:customStyle="1" w:styleId="xl56">
    <w:name w:val="xl56"/>
    <w:basedOn w:val="a"/>
    <w:rsid w:val="002E335F"/>
    <w:pPr>
      <w:widowControl/>
      <w:pBdr>
        <w:bottom w:val="single" w:sz="4" w:space="0" w:color="auto"/>
      </w:pBdr>
      <w:spacing w:before="100" w:beforeAutospacing="1" w:after="100" w:afterAutospacing="1"/>
      <w:jc w:val="center"/>
    </w:pPr>
    <w:rPr>
      <w:rFonts w:ascii="华文仿宋" w:eastAsia="华文仿宋" w:hAnsi="华文仿宋" w:cs="Arial Unicode MS" w:hint="eastAsia"/>
      <w:b/>
      <w:bCs/>
      <w:kern w:val="0"/>
      <w:sz w:val="32"/>
      <w:szCs w:val="32"/>
    </w:rPr>
  </w:style>
  <w:style w:type="paragraph" w:customStyle="1" w:styleId="font11">
    <w:name w:val="font11"/>
    <w:basedOn w:val="a"/>
    <w:rsid w:val="002E335F"/>
    <w:pPr>
      <w:widowControl/>
      <w:spacing w:before="100" w:beforeAutospacing="1" w:after="100" w:afterAutospacing="1"/>
      <w:jc w:val="left"/>
    </w:pPr>
    <w:rPr>
      <w:rFonts w:ascii="Arial" w:hAnsi="Arial" w:cs="Arial"/>
      <w:kern w:val="0"/>
      <w:sz w:val="16"/>
      <w:szCs w:val="16"/>
    </w:rPr>
  </w:style>
  <w:style w:type="paragraph" w:customStyle="1" w:styleId="xl44">
    <w:name w:val="xl44"/>
    <w:basedOn w:val="a"/>
    <w:rsid w:val="002E335F"/>
    <w:pPr>
      <w:widowControl/>
      <w:pBdr>
        <w:top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rPr>
  </w:style>
  <w:style w:type="paragraph" w:customStyle="1" w:styleId="aff1">
    <w:name w:val="四号　首行缩进"/>
    <w:basedOn w:val="a"/>
    <w:rsid w:val="002E335F"/>
    <w:pPr>
      <w:spacing w:line="360" w:lineRule="auto"/>
    </w:pPr>
    <w:rPr>
      <w:rFonts w:ascii="宋体" w:hAnsi="宋体"/>
      <w:bCs/>
      <w:szCs w:val="21"/>
    </w:rPr>
  </w:style>
  <w:style w:type="paragraph" w:customStyle="1" w:styleId="xl83">
    <w:name w:val="xl83"/>
    <w:basedOn w:val="a"/>
    <w:rsid w:val="002E335F"/>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16"/>
      <w:szCs w:val="16"/>
    </w:rPr>
  </w:style>
  <w:style w:type="paragraph" w:customStyle="1" w:styleId="Char1CharCharCharCharCharCharCharCharChar">
    <w:name w:val="Char1 Char Char Char Char Char Char Char Char Char"/>
    <w:basedOn w:val="a"/>
    <w:rsid w:val="002E335F"/>
    <w:rPr>
      <w:rFonts w:ascii="Tahoma" w:hAnsi="Tahoma"/>
      <w:sz w:val="24"/>
    </w:rPr>
  </w:style>
  <w:style w:type="paragraph" w:customStyle="1" w:styleId="xl65">
    <w:name w:val="xl65"/>
    <w:basedOn w:val="a"/>
    <w:rsid w:val="002E335F"/>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16"/>
      <w:szCs w:val="16"/>
    </w:rPr>
  </w:style>
  <w:style w:type="paragraph" w:customStyle="1" w:styleId="aff2">
    <w:name w:val="图例编号"/>
    <w:basedOn w:val="af7"/>
    <w:next w:val="af7"/>
    <w:rsid w:val="002E335F"/>
  </w:style>
  <w:style w:type="paragraph" w:customStyle="1" w:styleId="34">
    <w:name w:val="表格3"/>
    <w:basedOn w:val="a"/>
    <w:rsid w:val="002E335F"/>
    <w:pPr>
      <w:adjustRightInd w:val="0"/>
      <w:spacing w:line="360" w:lineRule="atLeast"/>
      <w:ind w:leftChars="30" w:left="72" w:rightChars="30" w:right="72"/>
      <w:textAlignment w:val="baseline"/>
    </w:pPr>
    <w:rPr>
      <w:kern w:val="0"/>
    </w:rPr>
  </w:style>
  <w:style w:type="paragraph" w:customStyle="1" w:styleId="xl24">
    <w:name w:val="xl24"/>
    <w:basedOn w:val="a"/>
    <w:rsid w:val="002E335F"/>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olor w:val="FF0000"/>
      <w:kern w:val="0"/>
      <w:sz w:val="20"/>
    </w:rPr>
  </w:style>
  <w:style w:type="paragraph" w:customStyle="1" w:styleId="xl73">
    <w:name w:val="xl73"/>
    <w:basedOn w:val="a"/>
    <w:rsid w:val="002E335F"/>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16"/>
      <w:szCs w:val="16"/>
    </w:rPr>
  </w:style>
  <w:style w:type="paragraph" w:customStyle="1" w:styleId="font13">
    <w:name w:val="font13"/>
    <w:basedOn w:val="a"/>
    <w:rsid w:val="002E335F"/>
    <w:pPr>
      <w:widowControl/>
      <w:spacing w:before="100" w:beforeAutospacing="1" w:after="100" w:afterAutospacing="1"/>
      <w:jc w:val="left"/>
    </w:pPr>
    <w:rPr>
      <w:rFonts w:ascii="BatangChe" w:eastAsia="BatangChe" w:hAnsi="BatangChe" w:cs="宋体"/>
      <w:kern w:val="0"/>
      <w:sz w:val="16"/>
      <w:szCs w:val="16"/>
    </w:rPr>
  </w:style>
  <w:style w:type="paragraph" w:customStyle="1" w:styleId="xl58">
    <w:name w:val="xl58"/>
    <w:basedOn w:val="a"/>
    <w:rsid w:val="002E335F"/>
    <w:pPr>
      <w:widowControl/>
      <w:pBdr>
        <w:left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rPr>
  </w:style>
  <w:style w:type="paragraph" w:customStyle="1" w:styleId="aff3">
    <w:name w:val="文档编号"/>
    <w:basedOn w:val="a"/>
    <w:next w:val="a"/>
    <w:rsid w:val="002E335F"/>
    <w:pPr>
      <w:autoSpaceDE w:val="0"/>
      <w:autoSpaceDN w:val="0"/>
      <w:adjustRightInd w:val="0"/>
      <w:spacing w:before="120" w:line="360" w:lineRule="auto"/>
      <w:jc w:val="center"/>
      <w:textAlignment w:val="baseline"/>
    </w:pPr>
    <w:rPr>
      <w:rFonts w:ascii="宋体"/>
      <w:color w:val="000000"/>
      <w:kern w:val="0"/>
      <w:sz w:val="24"/>
    </w:rPr>
  </w:style>
  <w:style w:type="paragraph" w:customStyle="1" w:styleId="19">
    <w:name w:val="19"/>
    <w:basedOn w:val="a"/>
    <w:rsid w:val="002E335F"/>
    <w:pPr>
      <w:widowControl/>
      <w:snapToGrid w:val="0"/>
      <w:spacing w:before="100" w:beforeAutospacing="1" w:after="100" w:afterAutospacing="1" w:line="360" w:lineRule="auto"/>
    </w:pPr>
    <w:rPr>
      <w:rFonts w:eastAsia="Arial Unicode MS"/>
      <w:kern w:val="0"/>
      <w:sz w:val="24"/>
      <w:szCs w:val="24"/>
    </w:rPr>
  </w:style>
  <w:style w:type="paragraph" w:customStyle="1" w:styleId="xl86">
    <w:name w:val="xl86"/>
    <w:basedOn w:val="a"/>
    <w:rsid w:val="002E335F"/>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xl72">
    <w:name w:val="xl72"/>
    <w:basedOn w:val="a"/>
    <w:rsid w:val="002E335F"/>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kern w:val="0"/>
      <w:sz w:val="16"/>
      <w:szCs w:val="16"/>
    </w:rPr>
  </w:style>
  <w:style w:type="paragraph" w:customStyle="1" w:styleId="230">
    <w:name w:val="23"/>
    <w:basedOn w:val="a"/>
    <w:rsid w:val="002E335F"/>
    <w:pPr>
      <w:widowControl/>
      <w:snapToGrid w:val="0"/>
      <w:spacing w:before="100" w:beforeAutospacing="1" w:after="100" w:afterAutospacing="1"/>
      <w:ind w:left="840"/>
    </w:pPr>
    <w:rPr>
      <w:rFonts w:eastAsia="Arial Unicode MS"/>
      <w:kern w:val="0"/>
      <w:szCs w:val="21"/>
    </w:rPr>
  </w:style>
  <w:style w:type="paragraph" w:customStyle="1" w:styleId="xl76">
    <w:name w:val="xl76"/>
    <w:basedOn w:val="a"/>
    <w:rsid w:val="002E335F"/>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16"/>
      <w:szCs w:val="16"/>
    </w:rPr>
  </w:style>
  <w:style w:type="paragraph" w:customStyle="1" w:styleId="xl49">
    <w:name w:val="xl49"/>
    <w:basedOn w:val="a"/>
    <w:rsid w:val="002E335F"/>
    <w:pPr>
      <w:widowControl/>
      <w:pBdr>
        <w:left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rPr>
  </w:style>
  <w:style w:type="paragraph" w:customStyle="1" w:styleId="xl75">
    <w:name w:val="xl75"/>
    <w:basedOn w:val="a"/>
    <w:rsid w:val="002E335F"/>
    <w:pPr>
      <w:widowControl/>
      <w:spacing w:before="100" w:beforeAutospacing="1" w:after="100" w:afterAutospacing="1"/>
      <w:jc w:val="center"/>
    </w:pPr>
    <w:rPr>
      <w:rFonts w:ascii="Arial" w:hAnsi="Arial" w:cs="Arial"/>
      <w:kern w:val="0"/>
      <w:sz w:val="16"/>
      <w:szCs w:val="16"/>
    </w:rPr>
  </w:style>
  <w:style w:type="paragraph" w:customStyle="1" w:styleId="14">
    <w:name w:val="列出段落1"/>
    <w:basedOn w:val="a"/>
    <w:qFormat/>
    <w:rsid w:val="002E335F"/>
    <w:pPr>
      <w:widowControl/>
      <w:adjustRightInd w:val="0"/>
      <w:spacing w:line="360" w:lineRule="auto"/>
      <w:ind w:firstLineChars="200" w:firstLine="420"/>
      <w:jc w:val="left"/>
    </w:pPr>
    <w:rPr>
      <w:rFonts w:ascii="Arial" w:hAnsi="Arial"/>
      <w:kern w:val="0"/>
      <w:szCs w:val="24"/>
      <w:lang w:eastAsia="en-US"/>
    </w:rPr>
  </w:style>
  <w:style w:type="paragraph" w:customStyle="1" w:styleId="xl85">
    <w:name w:val="xl85"/>
    <w:basedOn w:val="a"/>
    <w:rsid w:val="002E335F"/>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kern w:val="0"/>
      <w:sz w:val="16"/>
      <w:szCs w:val="16"/>
    </w:rPr>
  </w:style>
  <w:style w:type="paragraph" w:customStyle="1" w:styleId="xl36">
    <w:name w:val="xl36"/>
    <w:basedOn w:val="a"/>
    <w:rsid w:val="002E335F"/>
    <w:pPr>
      <w:widowControl/>
      <w:pBdr>
        <w:top w:val="single" w:sz="4" w:space="0" w:color="auto"/>
        <w:left w:val="single" w:sz="4" w:space="0" w:color="auto"/>
        <w:bottom w:val="single" w:sz="4" w:space="0" w:color="auto"/>
      </w:pBdr>
      <w:spacing w:before="100" w:beforeAutospacing="1" w:after="100" w:afterAutospacing="1"/>
      <w:jc w:val="left"/>
    </w:pPr>
    <w:rPr>
      <w:rFonts w:ascii="Arial Unicode MS" w:eastAsia="Arial Unicode MS" w:hAnsi="Arial Unicode MS" w:cs="Arial Unicode MS"/>
      <w:kern w:val="0"/>
      <w:sz w:val="22"/>
      <w:szCs w:val="22"/>
    </w:rPr>
  </w:style>
  <w:style w:type="paragraph" w:customStyle="1" w:styleId="aff4">
    <w:name w:val="文字列表"/>
    <w:basedOn w:val="af7"/>
    <w:rsid w:val="002E335F"/>
  </w:style>
  <w:style w:type="paragraph" w:customStyle="1" w:styleId="0">
    <w:name w:val="0"/>
    <w:basedOn w:val="a"/>
    <w:rsid w:val="002E335F"/>
    <w:pPr>
      <w:widowControl/>
      <w:snapToGrid w:val="0"/>
    </w:pPr>
    <w:rPr>
      <w:rFonts w:eastAsia="Arial Unicode MS"/>
      <w:kern w:val="0"/>
      <w:szCs w:val="21"/>
    </w:rPr>
  </w:style>
  <w:style w:type="paragraph" w:customStyle="1" w:styleId="xl50">
    <w:name w:val="xl50"/>
    <w:basedOn w:val="a"/>
    <w:rsid w:val="002E335F"/>
    <w:pPr>
      <w:widowControl/>
      <w:pBdr>
        <w:left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0"/>
    </w:rPr>
  </w:style>
  <w:style w:type="paragraph" w:customStyle="1" w:styleId="aff5">
    <w:name w:val="正文段"/>
    <w:basedOn w:val="a"/>
    <w:rsid w:val="002E335F"/>
    <w:pPr>
      <w:autoSpaceDE w:val="0"/>
      <w:autoSpaceDN w:val="0"/>
      <w:adjustRightInd w:val="0"/>
      <w:spacing w:after="240" w:line="360" w:lineRule="atLeast"/>
      <w:ind w:firstLine="454"/>
      <w:textAlignment w:val="baseline"/>
    </w:pPr>
    <w:rPr>
      <w:rFonts w:ascii="宋体" w:hAnsi="Tms Rmn"/>
      <w:kern w:val="0"/>
      <w:sz w:val="24"/>
    </w:rPr>
  </w:style>
  <w:style w:type="paragraph" w:customStyle="1" w:styleId="xl27">
    <w:name w:val="xl27"/>
    <w:basedOn w:val="a"/>
    <w:rsid w:val="002E335F"/>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2"/>
      <w:szCs w:val="22"/>
    </w:rPr>
  </w:style>
  <w:style w:type="paragraph" w:customStyle="1" w:styleId="200">
    <w:name w:val="20"/>
    <w:basedOn w:val="a"/>
    <w:rsid w:val="002E335F"/>
    <w:pPr>
      <w:widowControl/>
      <w:snapToGrid w:val="0"/>
      <w:spacing w:before="100" w:beforeAutospacing="1" w:after="100" w:afterAutospacing="1"/>
      <w:jc w:val="left"/>
    </w:pPr>
    <w:rPr>
      <w:rFonts w:ascii="宋体" w:hAnsi="宋体" w:cs="Arial Unicode MS" w:hint="eastAsia"/>
      <w:kern w:val="0"/>
      <w:sz w:val="24"/>
      <w:szCs w:val="24"/>
    </w:rPr>
  </w:style>
  <w:style w:type="paragraph" w:customStyle="1" w:styleId="211">
    <w:name w:val="正文文本缩进 21"/>
    <w:basedOn w:val="a"/>
    <w:rsid w:val="002E335F"/>
    <w:pPr>
      <w:autoSpaceDE w:val="0"/>
      <w:autoSpaceDN w:val="0"/>
      <w:adjustRightInd w:val="0"/>
      <w:ind w:firstLine="540"/>
      <w:textAlignment w:val="baseline"/>
    </w:pPr>
    <w:rPr>
      <w:sz w:val="24"/>
    </w:rPr>
  </w:style>
  <w:style w:type="paragraph" w:customStyle="1" w:styleId="xl55">
    <w:name w:val="xl55"/>
    <w:basedOn w:val="a"/>
    <w:rsid w:val="002E335F"/>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rPr>
  </w:style>
  <w:style w:type="paragraph" w:customStyle="1" w:styleId="240">
    <w:name w:val="24"/>
    <w:basedOn w:val="a"/>
    <w:rsid w:val="002E335F"/>
    <w:pPr>
      <w:widowControl/>
      <w:snapToGrid w:val="0"/>
      <w:spacing w:before="100" w:beforeAutospacing="1" w:after="100" w:afterAutospacing="1"/>
      <w:ind w:firstLine="420"/>
    </w:pPr>
    <w:rPr>
      <w:rFonts w:eastAsia="Arial Unicode MS"/>
      <w:kern w:val="0"/>
      <w:szCs w:val="21"/>
    </w:rPr>
  </w:style>
  <w:style w:type="paragraph" w:customStyle="1" w:styleId="font7">
    <w:name w:val="font7"/>
    <w:basedOn w:val="a"/>
    <w:rsid w:val="002E335F"/>
    <w:pPr>
      <w:widowControl/>
      <w:spacing w:before="100" w:beforeAutospacing="1" w:after="100" w:afterAutospacing="1"/>
      <w:jc w:val="left"/>
    </w:pPr>
    <w:rPr>
      <w:rFonts w:ascii="宋体" w:hAnsi="宋体" w:cs="宋体"/>
      <w:kern w:val="0"/>
      <w:sz w:val="16"/>
      <w:szCs w:val="16"/>
    </w:rPr>
  </w:style>
  <w:style w:type="paragraph" w:customStyle="1" w:styleId="xl77">
    <w:name w:val="xl77"/>
    <w:basedOn w:val="a"/>
    <w:qFormat/>
    <w:rsid w:val="002E335F"/>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color w:val="000000"/>
      <w:kern w:val="0"/>
      <w:sz w:val="16"/>
      <w:szCs w:val="16"/>
    </w:rPr>
  </w:style>
  <w:style w:type="paragraph" w:customStyle="1" w:styleId="xl28">
    <w:name w:val="xl28"/>
    <w:basedOn w:val="a"/>
    <w:rsid w:val="002E335F"/>
    <w:pPr>
      <w:widowControl/>
      <w:pBdr>
        <w:top w:val="single" w:sz="4" w:space="0" w:color="auto"/>
        <w:left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rPr>
  </w:style>
  <w:style w:type="paragraph" w:customStyle="1" w:styleId="aff6">
    <w:name w:val="一般正文"/>
    <w:basedOn w:val="a"/>
    <w:rsid w:val="002E335F"/>
    <w:pPr>
      <w:spacing w:line="360" w:lineRule="auto"/>
      <w:ind w:firstLineChars="200" w:firstLine="480"/>
    </w:pPr>
    <w:rPr>
      <w:rFonts w:cs="宋体"/>
      <w:sz w:val="24"/>
    </w:rPr>
  </w:style>
  <w:style w:type="paragraph" w:customStyle="1" w:styleId="xl80">
    <w:name w:val="xl80"/>
    <w:basedOn w:val="a"/>
    <w:rsid w:val="002E335F"/>
    <w:pPr>
      <w:widowControl/>
      <w:spacing w:before="100" w:beforeAutospacing="1" w:after="100" w:afterAutospacing="1"/>
      <w:jc w:val="left"/>
    </w:pPr>
    <w:rPr>
      <w:rFonts w:ascii="Arial" w:hAnsi="Arial" w:cs="Arial"/>
      <w:kern w:val="0"/>
      <w:sz w:val="16"/>
      <w:szCs w:val="16"/>
    </w:rPr>
  </w:style>
  <w:style w:type="paragraph" w:customStyle="1" w:styleId="xl82">
    <w:name w:val="xl82"/>
    <w:basedOn w:val="a"/>
    <w:rsid w:val="002E335F"/>
    <w:pPr>
      <w:widowControl/>
      <w:spacing w:before="100" w:beforeAutospacing="1" w:after="100" w:afterAutospacing="1"/>
      <w:jc w:val="left"/>
    </w:pPr>
    <w:rPr>
      <w:rFonts w:ascii="Arial" w:hAnsi="Arial" w:cs="Arial"/>
      <w:kern w:val="0"/>
      <w:sz w:val="16"/>
      <w:szCs w:val="16"/>
    </w:rPr>
  </w:style>
  <w:style w:type="paragraph" w:customStyle="1" w:styleId="xl78">
    <w:name w:val="xl78"/>
    <w:basedOn w:val="a"/>
    <w:rsid w:val="002E335F"/>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CharCharCharCharCharCharCharCharCharCharCharCharCharCharCharChar">
    <w:name w:val="Char Char Char Char Char Char Char Char Char Char Char Char Char Char Char Char"/>
    <w:basedOn w:val="a"/>
    <w:rsid w:val="002E335F"/>
    <w:pPr>
      <w:tabs>
        <w:tab w:val="left" w:pos="360"/>
      </w:tabs>
    </w:pPr>
    <w:rPr>
      <w:sz w:val="24"/>
      <w:szCs w:val="24"/>
    </w:rPr>
  </w:style>
  <w:style w:type="paragraph" w:customStyle="1" w:styleId="xl25">
    <w:name w:val="xl25"/>
    <w:basedOn w:val="a"/>
    <w:rsid w:val="002E335F"/>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华文仿宋" w:eastAsia="华文仿宋" w:hAnsi="华文仿宋" w:cs="Arial Unicode MS" w:hint="eastAsia"/>
      <w:b/>
      <w:bCs/>
      <w:kern w:val="0"/>
      <w:sz w:val="22"/>
      <w:szCs w:val="22"/>
    </w:rPr>
  </w:style>
  <w:style w:type="paragraph" w:customStyle="1" w:styleId="xl30">
    <w:name w:val="xl30"/>
    <w:basedOn w:val="a"/>
    <w:rsid w:val="002E335F"/>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rPr>
  </w:style>
  <w:style w:type="paragraph" w:customStyle="1" w:styleId="xl26">
    <w:name w:val="xl26"/>
    <w:basedOn w:val="a"/>
    <w:rsid w:val="002E335F"/>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华文仿宋" w:eastAsia="华文仿宋" w:hAnsi="华文仿宋" w:cs="Arial Unicode MS" w:hint="eastAsia"/>
      <w:b/>
      <w:bCs/>
      <w:kern w:val="0"/>
      <w:sz w:val="22"/>
      <w:szCs w:val="22"/>
    </w:rPr>
  </w:style>
  <w:style w:type="paragraph" w:customStyle="1" w:styleId="xl52">
    <w:name w:val="xl52"/>
    <w:basedOn w:val="a"/>
    <w:rsid w:val="002E335F"/>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rPr>
  </w:style>
  <w:style w:type="paragraph" w:customStyle="1" w:styleId="aff7">
    <w:name w:val="点点"/>
    <w:basedOn w:val="a"/>
    <w:rsid w:val="002E335F"/>
    <w:pPr>
      <w:tabs>
        <w:tab w:val="left" w:pos="360"/>
      </w:tabs>
      <w:spacing w:before="120" w:after="120" w:line="360" w:lineRule="auto"/>
      <w:ind w:firstLine="539"/>
    </w:pPr>
    <w:rPr>
      <w:rFonts w:ascii="Arial Narrow" w:eastAsia="楷体_GB2312" w:hAnsi="Arial Narrow"/>
      <w:sz w:val="24"/>
    </w:rPr>
  </w:style>
  <w:style w:type="paragraph" w:customStyle="1" w:styleId="xl54">
    <w:name w:val="xl54"/>
    <w:basedOn w:val="a"/>
    <w:rsid w:val="002E335F"/>
    <w:pPr>
      <w:widowControl/>
      <w:pBdr>
        <w:top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rPr>
  </w:style>
  <w:style w:type="paragraph" w:customStyle="1" w:styleId="xl33">
    <w:name w:val="xl33"/>
    <w:basedOn w:val="a"/>
    <w:rsid w:val="002E335F"/>
    <w:pPr>
      <w:widowControl/>
      <w:pBdr>
        <w:top w:val="single" w:sz="4" w:space="0" w:color="auto"/>
        <w:left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rPr>
  </w:style>
  <w:style w:type="paragraph" w:customStyle="1" w:styleId="font1">
    <w:name w:val="font1"/>
    <w:basedOn w:val="a"/>
    <w:rsid w:val="002E335F"/>
    <w:pPr>
      <w:widowControl/>
      <w:spacing w:before="100" w:beforeAutospacing="1" w:after="100" w:afterAutospacing="1"/>
      <w:jc w:val="left"/>
    </w:pPr>
    <w:rPr>
      <w:rFonts w:ascii="宋体" w:hAnsi="宋体" w:hint="eastAsia"/>
      <w:kern w:val="0"/>
      <w:sz w:val="24"/>
      <w:szCs w:val="24"/>
    </w:rPr>
  </w:style>
  <w:style w:type="paragraph" w:customStyle="1" w:styleId="18">
    <w:name w:val="18"/>
    <w:basedOn w:val="a"/>
    <w:rsid w:val="002E335F"/>
    <w:pPr>
      <w:widowControl/>
      <w:pBdr>
        <w:bottom w:val="single" w:sz="6" w:space="1" w:color="000000"/>
      </w:pBdr>
      <w:snapToGrid w:val="0"/>
      <w:spacing w:before="100" w:beforeAutospacing="1" w:after="100" w:afterAutospacing="1"/>
      <w:jc w:val="center"/>
    </w:pPr>
    <w:rPr>
      <w:rFonts w:eastAsia="Arial Unicode MS"/>
      <w:kern w:val="0"/>
      <w:sz w:val="18"/>
      <w:szCs w:val="18"/>
    </w:rPr>
  </w:style>
  <w:style w:type="paragraph" w:customStyle="1" w:styleId="xl41">
    <w:name w:val="xl41"/>
    <w:basedOn w:val="a"/>
    <w:rsid w:val="002E335F"/>
    <w:pPr>
      <w:widowControl/>
      <w:pBdr>
        <w:top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rPr>
  </w:style>
  <w:style w:type="paragraph" w:customStyle="1" w:styleId="xl34">
    <w:name w:val="xl34"/>
    <w:basedOn w:val="a"/>
    <w:rsid w:val="002E335F"/>
    <w:pPr>
      <w:widowControl/>
      <w:pBdr>
        <w:left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rPr>
  </w:style>
  <w:style w:type="paragraph" w:customStyle="1" w:styleId="aff8">
    <w:name w:val="文档正文"/>
    <w:basedOn w:val="a"/>
    <w:rsid w:val="002E335F"/>
    <w:pPr>
      <w:spacing w:line="360" w:lineRule="auto"/>
    </w:pPr>
    <w:rPr>
      <w:rFonts w:ascii="宋体" w:hAnsi="宋体" w:cs="Arial"/>
      <w:b/>
      <w:bCs/>
      <w:szCs w:val="21"/>
    </w:rPr>
  </w:style>
  <w:style w:type="paragraph" w:customStyle="1" w:styleId="-12">
    <w:name w:val="彩色列表 - 着色 12"/>
    <w:basedOn w:val="a"/>
    <w:uiPriority w:val="34"/>
    <w:qFormat/>
    <w:rsid w:val="002E335F"/>
    <w:pPr>
      <w:autoSpaceDE w:val="0"/>
      <w:autoSpaceDN w:val="0"/>
      <w:adjustRightInd w:val="0"/>
      <w:ind w:firstLineChars="200" w:firstLine="420"/>
      <w:jc w:val="left"/>
      <w:textAlignment w:val="baseline"/>
    </w:pPr>
    <w:rPr>
      <w:rFonts w:ascii="宋体"/>
      <w:kern w:val="0"/>
      <w:sz w:val="34"/>
    </w:rPr>
  </w:style>
  <w:style w:type="paragraph" w:customStyle="1" w:styleId="xl47">
    <w:name w:val="xl47"/>
    <w:basedOn w:val="a"/>
    <w:rsid w:val="002E335F"/>
    <w:pPr>
      <w:widowControl/>
      <w:pBdr>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rPr>
  </w:style>
  <w:style w:type="paragraph" w:customStyle="1" w:styleId="xl67">
    <w:name w:val="xl67"/>
    <w:basedOn w:val="a"/>
    <w:rsid w:val="002E335F"/>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16"/>
      <w:szCs w:val="16"/>
    </w:rPr>
  </w:style>
  <w:style w:type="paragraph" w:customStyle="1" w:styleId="xl84">
    <w:name w:val="xl84"/>
    <w:basedOn w:val="a"/>
    <w:rsid w:val="002E335F"/>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b/>
      <w:bCs/>
      <w:kern w:val="0"/>
      <w:sz w:val="16"/>
      <w:szCs w:val="16"/>
    </w:rPr>
  </w:style>
  <w:style w:type="paragraph" w:customStyle="1" w:styleId="Style4">
    <w:name w:val="Style4"/>
    <w:basedOn w:val="4"/>
    <w:rsid w:val="002E335F"/>
    <w:pPr>
      <w:keepNext w:val="0"/>
      <w:keepLines w:val="0"/>
      <w:widowControl/>
      <w:tabs>
        <w:tab w:val="left" w:pos="425"/>
        <w:tab w:val="left" w:pos="697"/>
        <w:tab w:val="left" w:pos="1417"/>
        <w:tab w:val="left" w:pos="1616"/>
        <w:tab w:val="left" w:pos="1914"/>
        <w:tab w:val="left" w:pos="2162"/>
        <w:tab w:val="left" w:pos="2411"/>
        <w:tab w:val="left" w:pos="3685"/>
        <w:tab w:val="right" w:pos="4536"/>
        <w:tab w:val="left" w:pos="4819"/>
        <w:tab w:val="left" w:pos="5952"/>
        <w:tab w:val="left" w:pos="7177"/>
        <w:tab w:val="left" w:pos="8220"/>
        <w:tab w:val="left" w:pos="9337"/>
        <w:tab w:val="left" w:pos="10488"/>
        <w:tab w:val="left" w:pos="11622"/>
        <w:tab w:val="left" w:pos="12756"/>
        <w:tab w:val="left" w:pos="13890"/>
        <w:tab w:val="left" w:pos="14377"/>
        <w:tab w:val="left" w:pos="15097"/>
        <w:tab w:val="left" w:pos="15817"/>
        <w:tab w:val="left" w:pos="16537"/>
        <w:tab w:val="left" w:pos="17257"/>
        <w:tab w:val="left" w:pos="17977"/>
        <w:tab w:val="left" w:pos="18697"/>
        <w:tab w:val="left" w:pos="19417"/>
        <w:tab w:val="left" w:pos="20137"/>
      </w:tabs>
      <w:spacing w:before="0" w:after="60" w:line="240" w:lineRule="auto"/>
      <w:jc w:val="left"/>
      <w:outlineLvl w:val="9"/>
    </w:pPr>
    <w:rPr>
      <w:rFonts w:ascii="Times New Roman" w:eastAsia="宋体" w:hAnsi="Times New Roman"/>
      <w:b w:val="0"/>
      <w:bCs w:val="0"/>
      <w:kern w:val="0"/>
      <w:szCs w:val="20"/>
      <w:lang w:val="fr-FR" w:eastAsia="en-US"/>
    </w:rPr>
  </w:style>
  <w:style w:type="paragraph" w:customStyle="1" w:styleId="xl40">
    <w:name w:val="xl40"/>
    <w:basedOn w:val="a"/>
    <w:rsid w:val="002E335F"/>
    <w:pPr>
      <w:widowControl/>
      <w:pBdr>
        <w:top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rPr>
  </w:style>
  <w:style w:type="paragraph" w:customStyle="1" w:styleId="9c">
    <w:name w:val="9c"/>
    <w:basedOn w:val="a"/>
    <w:rsid w:val="002E335F"/>
    <w:pPr>
      <w:widowControl/>
      <w:spacing w:before="240" w:afterLines="50" w:line="360" w:lineRule="auto"/>
      <w:ind w:left="119"/>
      <w:jc w:val="left"/>
    </w:pPr>
    <w:rPr>
      <w:rFonts w:ascii="Arial" w:hAnsi="Arial" w:cs="Arial"/>
      <w:b/>
      <w:bCs/>
      <w:color w:val="99CCCC"/>
      <w:kern w:val="0"/>
      <w:sz w:val="24"/>
      <w:szCs w:val="24"/>
    </w:rPr>
  </w:style>
  <w:style w:type="paragraph" w:customStyle="1" w:styleId="xl87">
    <w:name w:val="xl87"/>
    <w:basedOn w:val="a"/>
    <w:rsid w:val="002E335F"/>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16"/>
      <w:szCs w:val="16"/>
    </w:rPr>
  </w:style>
  <w:style w:type="paragraph" w:customStyle="1" w:styleId="xl69">
    <w:name w:val="xl69"/>
    <w:basedOn w:val="a"/>
    <w:rsid w:val="002E335F"/>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font5">
    <w:name w:val="font5"/>
    <w:basedOn w:val="a"/>
    <w:rsid w:val="002E335F"/>
    <w:pPr>
      <w:widowControl/>
      <w:spacing w:before="100" w:beforeAutospacing="1" w:after="100" w:afterAutospacing="1"/>
      <w:jc w:val="left"/>
    </w:pPr>
    <w:rPr>
      <w:rFonts w:ascii="宋体" w:hAnsi="宋体" w:cs="Arial Unicode MS" w:hint="eastAsia"/>
      <w:kern w:val="0"/>
      <w:sz w:val="18"/>
      <w:szCs w:val="18"/>
    </w:rPr>
  </w:style>
  <w:style w:type="paragraph" w:customStyle="1" w:styleId="xl29">
    <w:name w:val="xl29"/>
    <w:basedOn w:val="a"/>
    <w:rsid w:val="002E335F"/>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b/>
      <w:bCs/>
      <w:kern w:val="0"/>
      <w:sz w:val="20"/>
    </w:rPr>
  </w:style>
  <w:style w:type="paragraph" w:customStyle="1" w:styleId="xl31">
    <w:name w:val="xl31"/>
    <w:basedOn w:val="a"/>
    <w:rsid w:val="002E335F"/>
    <w:pPr>
      <w:widowControl/>
      <w:pBdr>
        <w:left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rPr>
  </w:style>
  <w:style w:type="paragraph" w:customStyle="1" w:styleId="xl37">
    <w:name w:val="xl37"/>
    <w:basedOn w:val="a"/>
    <w:rsid w:val="002E335F"/>
    <w:pPr>
      <w:widowControl/>
      <w:pBdr>
        <w:top w:val="single" w:sz="4" w:space="0" w:color="auto"/>
        <w:bottom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rPr>
  </w:style>
  <w:style w:type="paragraph" w:customStyle="1" w:styleId="Char11">
    <w:name w:val="Char11"/>
    <w:basedOn w:val="a"/>
    <w:rsid w:val="002E335F"/>
    <w:pPr>
      <w:tabs>
        <w:tab w:val="left" w:pos="360"/>
      </w:tabs>
    </w:pPr>
    <w:rPr>
      <w:sz w:val="24"/>
      <w:szCs w:val="24"/>
    </w:rPr>
  </w:style>
  <w:style w:type="paragraph" w:customStyle="1" w:styleId="xl51">
    <w:name w:val="xl51"/>
    <w:basedOn w:val="a"/>
    <w:rsid w:val="002E335F"/>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0"/>
    </w:rPr>
  </w:style>
  <w:style w:type="paragraph" w:customStyle="1" w:styleId="xl70">
    <w:name w:val="xl70"/>
    <w:basedOn w:val="a"/>
    <w:rsid w:val="002E335F"/>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b/>
      <w:bCs/>
      <w:kern w:val="0"/>
      <w:sz w:val="16"/>
      <w:szCs w:val="16"/>
    </w:rPr>
  </w:style>
  <w:style w:type="paragraph" w:customStyle="1" w:styleId="xl53">
    <w:name w:val="xl53"/>
    <w:basedOn w:val="a"/>
    <w:rsid w:val="002E335F"/>
    <w:pPr>
      <w:widowControl/>
      <w:pBdr>
        <w:top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rPr>
  </w:style>
  <w:style w:type="paragraph" w:customStyle="1" w:styleId="xl66">
    <w:name w:val="xl66"/>
    <w:basedOn w:val="a"/>
    <w:rsid w:val="002E335F"/>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xl81">
    <w:name w:val="xl81"/>
    <w:basedOn w:val="a"/>
    <w:rsid w:val="002E335F"/>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b/>
      <w:bCs/>
      <w:kern w:val="0"/>
      <w:sz w:val="16"/>
      <w:szCs w:val="16"/>
    </w:rPr>
  </w:style>
  <w:style w:type="paragraph" w:customStyle="1" w:styleId="xl68">
    <w:name w:val="xl68"/>
    <w:basedOn w:val="a"/>
    <w:rsid w:val="002E335F"/>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16"/>
      <w:szCs w:val="16"/>
    </w:rPr>
  </w:style>
  <w:style w:type="paragraph" w:customStyle="1" w:styleId="CharCharCharCharCharCharCharCharCharChar">
    <w:name w:val="Char Char Char Char Char Char Char Char Char Char"/>
    <w:basedOn w:val="a"/>
    <w:qFormat/>
    <w:rsid w:val="002E335F"/>
    <w:pPr>
      <w:adjustRightInd w:val="0"/>
      <w:spacing w:line="360" w:lineRule="auto"/>
    </w:pPr>
    <w:rPr>
      <w:kern w:val="0"/>
      <w:sz w:val="24"/>
    </w:rPr>
  </w:style>
  <w:style w:type="character" w:customStyle="1" w:styleId="CharChar">
    <w:name w:val="普通文字 Char Char"/>
    <w:aliases w:val="纯文本 Char1,纯文本 Char Char Char,纯文本 Char Char1"/>
    <w:qFormat/>
    <w:rsid w:val="002E335F"/>
    <w:rPr>
      <w:rFonts w:ascii="宋体" w:hAnsi="Courier New"/>
      <w:kern w:val="2"/>
      <w:sz w:val="21"/>
    </w:rPr>
  </w:style>
  <w:style w:type="character" w:customStyle="1" w:styleId="Char12">
    <w:name w:val="表正文 Char1"/>
    <w:aliases w:val="正文非缩进 Char1,特点 Char1,body text Char,鋘drad Char,???änd Char,段1 Char1,四号 Char1,ALT+Z Char1,正文（首行缩进两字） Char Char,正文（首行缩进两字） Char Char Char Char Char Char,正文（首行缩进两字） Char Char Char Char1,首行缩进 Char1"/>
    <w:rsid w:val="002E335F"/>
    <w:rPr>
      <w:kern w:val="2"/>
      <w:sz w:val="21"/>
    </w:rPr>
  </w:style>
  <w:style w:type="character" w:customStyle="1" w:styleId="15">
    <w:name w:val="15"/>
    <w:rsid w:val="002E335F"/>
    <w:rPr>
      <w:rFonts w:ascii="Calibri" w:hAnsi="Calibri" w:hint="default"/>
    </w:rPr>
  </w:style>
  <w:style w:type="character" w:customStyle="1" w:styleId="hCharChar">
    <w:name w:val="h Char Char"/>
    <w:rsid w:val="002E335F"/>
    <w:rPr>
      <w:kern w:val="2"/>
      <w:sz w:val="18"/>
    </w:rPr>
  </w:style>
  <w:style w:type="character" w:customStyle="1" w:styleId="CharChar3">
    <w:name w:val="Char Char3"/>
    <w:rsid w:val="002E335F"/>
    <w:rPr>
      <w:kern w:val="2"/>
      <w:sz w:val="21"/>
    </w:rPr>
  </w:style>
  <w:style w:type="character" w:customStyle="1" w:styleId="CharChar2">
    <w:name w:val="Char Char2"/>
    <w:rsid w:val="002E335F"/>
    <w:rPr>
      <w:kern w:val="2"/>
      <w:sz w:val="24"/>
      <w:szCs w:val="24"/>
    </w:rPr>
  </w:style>
  <w:style w:type="character" w:customStyle="1" w:styleId="CharChar1">
    <w:name w:val="Char Char1"/>
    <w:semiHidden/>
    <w:rsid w:val="002E335F"/>
    <w:rPr>
      <w:kern w:val="2"/>
      <w:sz w:val="21"/>
    </w:rPr>
  </w:style>
  <w:style w:type="character" w:customStyle="1" w:styleId="CharChar4">
    <w:name w:val="Char Char4"/>
    <w:rsid w:val="002E335F"/>
    <w:rPr>
      <w:kern w:val="2"/>
      <w:sz w:val="16"/>
    </w:rPr>
  </w:style>
  <w:style w:type="character" w:customStyle="1" w:styleId="CharChar5">
    <w:name w:val="Char Char5"/>
    <w:rsid w:val="002E335F"/>
    <w:rPr>
      <w:rFonts w:ascii="Arial" w:eastAsia="方正魏碑简体" w:hAnsi="Arial" w:cs="Arial"/>
      <w:bCs/>
      <w:kern w:val="28"/>
      <w:sz w:val="32"/>
      <w:szCs w:val="32"/>
    </w:rPr>
  </w:style>
  <w:style w:type="character" w:customStyle="1" w:styleId="msoins0">
    <w:name w:val="msoins"/>
    <w:rsid w:val="002E335F"/>
  </w:style>
  <w:style w:type="character" w:customStyle="1" w:styleId="CharChar6">
    <w:name w:val="Char Char6"/>
    <w:rsid w:val="002E335F"/>
    <w:rPr>
      <w:rFonts w:ascii="Arial" w:eastAsia="黑体" w:hAnsi="Arial"/>
      <w:kern w:val="2"/>
      <w:sz w:val="44"/>
    </w:rPr>
  </w:style>
  <w:style w:type="character" w:customStyle="1" w:styleId="CharChar8">
    <w:name w:val="Char Char8"/>
    <w:rsid w:val="002E335F"/>
    <w:rPr>
      <w:kern w:val="2"/>
      <w:sz w:val="21"/>
    </w:rPr>
  </w:style>
  <w:style w:type="character" w:customStyle="1" w:styleId="CharChar7">
    <w:name w:val="Char Char7"/>
    <w:rsid w:val="002E335F"/>
    <w:rPr>
      <w:kern w:val="2"/>
      <w:sz w:val="18"/>
    </w:rPr>
  </w:style>
  <w:style w:type="character" w:customStyle="1" w:styleId="CharChar0">
    <w:name w:val="Char Char"/>
    <w:semiHidden/>
    <w:rsid w:val="002E335F"/>
    <w:rPr>
      <w:b/>
      <w:bCs/>
      <w:kern w:val="2"/>
      <w:sz w:val="21"/>
    </w:rPr>
  </w:style>
  <w:style w:type="character" w:customStyle="1" w:styleId="Charf2">
    <w:name w:val="居中 Char"/>
    <w:aliases w:val="body indent Char,bt Char,Body3 Char, ändrad Char,ändrad Char,正文文本 Char Char Char Char Char Char Char Char,正文文本 Char Char Char"/>
    <w:rsid w:val="002E335F"/>
    <w:rPr>
      <w:kern w:val="2"/>
      <w:sz w:val="24"/>
    </w:rPr>
  </w:style>
  <w:style w:type="paragraph" w:customStyle="1" w:styleId="p18">
    <w:name w:val="p18"/>
    <w:basedOn w:val="a"/>
    <w:rsid w:val="002E335F"/>
    <w:pPr>
      <w:widowControl/>
      <w:spacing w:before="100" w:beforeAutospacing="1" w:after="100" w:afterAutospacing="1"/>
      <w:jc w:val="left"/>
    </w:pPr>
    <w:rPr>
      <w:rFonts w:ascii="宋体" w:hAnsi="宋体" w:cs="宋体"/>
      <w:kern w:val="0"/>
      <w:sz w:val="24"/>
      <w:szCs w:val="24"/>
    </w:rPr>
  </w:style>
  <w:style w:type="paragraph" w:customStyle="1" w:styleId="Char13">
    <w:name w:val="Char1"/>
    <w:basedOn w:val="a"/>
    <w:semiHidden/>
    <w:rsid w:val="002E335F"/>
    <w:pPr>
      <w:widowControl/>
      <w:spacing w:after="160" w:line="240" w:lineRule="exact"/>
      <w:jc w:val="left"/>
    </w:pPr>
    <w:rPr>
      <w:rFonts w:ascii="Verdana" w:hAnsi="Verdana"/>
      <w:kern w:val="0"/>
      <w:sz w:val="20"/>
      <w:lang w:eastAsia="en-US"/>
    </w:rPr>
  </w:style>
  <w:style w:type="paragraph" w:customStyle="1" w:styleId="p17">
    <w:name w:val="p17"/>
    <w:basedOn w:val="a"/>
    <w:rsid w:val="002E335F"/>
    <w:pPr>
      <w:widowControl/>
    </w:pPr>
    <w:rPr>
      <w:kern w:val="0"/>
      <w:szCs w:val="21"/>
    </w:rPr>
  </w:style>
  <w:style w:type="paragraph" w:customStyle="1" w:styleId="p15">
    <w:name w:val="p15"/>
    <w:basedOn w:val="a"/>
    <w:rsid w:val="002E335F"/>
    <w:pPr>
      <w:widowControl/>
      <w:ind w:firstLine="420"/>
    </w:pPr>
    <w:rPr>
      <w:rFonts w:ascii="Calibri" w:hAnsi="Calibri" w:cs="宋体"/>
      <w:kern w:val="0"/>
      <w:szCs w:val="21"/>
    </w:rPr>
  </w:style>
  <w:style w:type="paragraph" w:customStyle="1" w:styleId="25">
    <w:name w:val="列出段落2"/>
    <w:basedOn w:val="a"/>
    <w:uiPriority w:val="34"/>
    <w:qFormat/>
    <w:rsid w:val="002E335F"/>
    <w:pPr>
      <w:ind w:firstLineChars="200" w:firstLine="420"/>
    </w:pPr>
    <w:rPr>
      <w:rFonts w:ascii="Calibri" w:hAnsi="Calibri"/>
      <w:szCs w:val="22"/>
    </w:rPr>
  </w:style>
  <w:style w:type="paragraph" w:customStyle="1" w:styleId="flType">
    <w:name w:val="flType"/>
    <w:basedOn w:val="a"/>
    <w:qFormat/>
    <w:rsid w:val="002E335F"/>
    <w:pPr>
      <w:adjustRightInd w:val="0"/>
      <w:spacing w:after="284" w:line="113" w:lineRule="atLeast"/>
      <w:jc w:val="center"/>
      <w:textAlignment w:val="baseline"/>
    </w:pPr>
    <w:rPr>
      <w:kern w:val="0"/>
      <w:sz w:val="24"/>
    </w:rPr>
  </w:style>
  <w:style w:type="paragraph" w:customStyle="1" w:styleId="TOC1">
    <w:name w:val="TOC 标题1"/>
    <w:basedOn w:val="1"/>
    <w:next w:val="a"/>
    <w:uiPriority w:val="39"/>
    <w:unhideWhenUsed/>
    <w:qFormat/>
    <w:rsid w:val="002E335F"/>
    <w:pPr>
      <w:widowControl/>
      <w:spacing w:before="480" w:after="0" w:line="276" w:lineRule="auto"/>
      <w:jc w:val="left"/>
      <w:outlineLvl w:val="9"/>
    </w:pPr>
    <w:rPr>
      <w:rFonts w:ascii="Cambria" w:hAnsi="Cambria"/>
      <w:color w:val="365F91"/>
      <w:kern w:val="0"/>
      <w:sz w:val="28"/>
      <w:szCs w:val="28"/>
    </w:rPr>
  </w:style>
  <w:style w:type="character" w:customStyle="1" w:styleId="Charf3">
    <w:name w:val="无间隔 Char"/>
    <w:link w:val="1a"/>
    <w:locked/>
    <w:rsid w:val="002E335F"/>
    <w:rPr>
      <w:rFonts w:ascii="Calibri" w:eastAsia="Times New Roman" w:hAnsi="Calibri"/>
      <w:sz w:val="22"/>
      <w:lang w:eastAsia="en-US" w:bidi="en-US"/>
    </w:rPr>
  </w:style>
  <w:style w:type="paragraph" w:customStyle="1" w:styleId="1a">
    <w:name w:val="无间隔1"/>
    <w:link w:val="Charf3"/>
    <w:qFormat/>
    <w:rsid w:val="002E335F"/>
    <w:rPr>
      <w:rFonts w:ascii="Calibri" w:eastAsia="Times New Roman" w:hAnsi="Calibri"/>
      <w:sz w:val="22"/>
      <w:lang w:eastAsia="en-US" w:bidi="en-US"/>
    </w:rPr>
  </w:style>
  <w:style w:type="paragraph" w:customStyle="1" w:styleId="1b">
    <w:name w:val="引用1"/>
    <w:basedOn w:val="a"/>
    <w:next w:val="a"/>
    <w:link w:val="Char14"/>
    <w:qFormat/>
    <w:rsid w:val="002E335F"/>
    <w:pPr>
      <w:widowControl/>
      <w:spacing w:after="200" w:line="276" w:lineRule="auto"/>
      <w:jc w:val="left"/>
    </w:pPr>
    <w:rPr>
      <w:rFonts w:ascii="Calibri" w:hAnsi="Calibri"/>
      <w:i/>
      <w:iCs/>
      <w:color w:val="000000"/>
      <w:kern w:val="0"/>
      <w:sz w:val="22"/>
      <w:szCs w:val="22"/>
      <w:lang w:eastAsia="en-US" w:bidi="en-US"/>
    </w:rPr>
  </w:style>
  <w:style w:type="character" w:customStyle="1" w:styleId="Char14">
    <w:name w:val="引用 Char1"/>
    <w:link w:val="1b"/>
    <w:locked/>
    <w:rsid w:val="002E335F"/>
    <w:rPr>
      <w:rFonts w:ascii="Calibri" w:eastAsia="宋体" w:hAnsi="Calibri" w:cs="Times New Roman"/>
      <w:i/>
      <w:iCs/>
      <w:color w:val="000000"/>
      <w:kern w:val="0"/>
      <w:sz w:val="22"/>
      <w:lang w:eastAsia="en-US" w:bidi="en-US"/>
    </w:rPr>
  </w:style>
  <w:style w:type="character" w:customStyle="1" w:styleId="Charf4">
    <w:name w:val="引用 Char"/>
    <w:rsid w:val="002E335F"/>
    <w:rPr>
      <w:i/>
      <w:iCs/>
      <w:color w:val="000000"/>
      <w:kern w:val="2"/>
      <w:sz w:val="21"/>
    </w:rPr>
  </w:style>
  <w:style w:type="paragraph" w:customStyle="1" w:styleId="1c">
    <w:name w:val="明显引用1"/>
    <w:basedOn w:val="a"/>
    <w:next w:val="a"/>
    <w:link w:val="Char15"/>
    <w:qFormat/>
    <w:rsid w:val="002E335F"/>
    <w:pPr>
      <w:widowControl/>
      <w:pBdr>
        <w:bottom w:val="single" w:sz="4" w:space="4" w:color="4F81BD"/>
      </w:pBdr>
      <w:spacing w:before="200" w:after="280" w:line="276" w:lineRule="auto"/>
      <w:ind w:left="936" w:right="936"/>
      <w:jc w:val="left"/>
    </w:pPr>
    <w:rPr>
      <w:rFonts w:ascii="Calibri" w:hAnsi="Calibri"/>
      <w:b/>
      <w:bCs/>
      <w:i/>
      <w:iCs/>
      <w:color w:val="4F81BD"/>
      <w:kern w:val="0"/>
      <w:sz w:val="22"/>
      <w:szCs w:val="22"/>
      <w:lang w:eastAsia="en-US" w:bidi="en-US"/>
    </w:rPr>
  </w:style>
  <w:style w:type="character" w:customStyle="1" w:styleId="Char15">
    <w:name w:val="明显引用 Char1"/>
    <w:link w:val="1c"/>
    <w:locked/>
    <w:rsid w:val="002E335F"/>
    <w:rPr>
      <w:rFonts w:ascii="Calibri" w:eastAsia="宋体" w:hAnsi="Calibri" w:cs="Times New Roman"/>
      <w:b/>
      <w:bCs/>
      <w:i/>
      <w:iCs/>
      <w:color w:val="4F81BD"/>
      <w:kern w:val="0"/>
      <w:sz w:val="22"/>
      <w:lang w:eastAsia="en-US" w:bidi="en-US"/>
    </w:rPr>
  </w:style>
  <w:style w:type="character" w:customStyle="1" w:styleId="Charf5">
    <w:name w:val="明显引用 Char"/>
    <w:rsid w:val="002E335F"/>
    <w:rPr>
      <w:b/>
      <w:bCs/>
      <w:i/>
      <w:iCs/>
      <w:color w:val="4F81BD"/>
      <w:kern w:val="2"/>
      <w:sz w:val="21"/>
    </w:rPr>
  </w:style>
  <w:style w:type="character" w:customStyle="1" w:styleId="CharChar9">
    <w:name w:val="+正文 Char Char"/>
    <w:link w:val="CharCharChar0"/>
    <w:locked/>
    <w:rsid w:val="002E335F"/>
    <w:rPr>
      <w:rFonts w:ascii="楷体_GB2312" w:eastAsia="楷体_GB2312"/>
      <w:sz w:val="24"/>
    </w:rPr>
  </w:style>
  <w:style w:type="paragraph" w:customStyle="1" w:styleId="CharCharChar0">
    <w:name w:val="+正文 Char Char Char"/>
    <w:basedOn w:val="a"/>
    <w:link w:val="CharChar9"/>
    <w:qFormat/>
    <w:rsid w:val="002E335F"/>
    <w:pPr>
      <w:spacing w:line="360" w:lineRule="auto"/>
      <w:ind w:firstLineChars="200" w:firstLine="200"/>
    </w:pPr>
    <w:rPr>
      <w:rFonts w:ascii="楷体_GB2312" w:eastAsia="楷体_GB2312" w:hAnsiTheme="minorHAnsi" w:cstheme="minorBidi"/>
      <w:sz w:val="24"/>
      <w:szCs w:val="22"/>
    </w:rPr>
  </w:style>
  <w:style w:type="character" w:customStyle="1" w:styleId="CharChar2CharCharChar">
    <w:name w:val="+正文 Char Char2 Char Char Char"/>
    <w:link w:val="CharChar2Char"/>
    <w:locked/>
    <w:rsid w:val="002E335F"/>
    <w:rPr>
      <w:rFonts w:ascii="宋体" w:hAnsi="宋体"/>
      <w:sz w:val="24"/>
    </w:rPr>
  </w:style>
  <w:style w:type="paragraph" w:customStyle="1" w:styleId="CharChar2Char">
    <w:name w:val="+正文 Char Char2 Char"/>
    <w:basedOn w:val="a"/>
    <w:link w:val="CharChar2CharCharChar"/>
    <w:qFormat/>
    <w:rsid w:val="002E335F"/>
    <w:pPr>
      <w:spacing w:line="360" w:lineRule="auto"/>
      <w:ind w:firstLineChars="200" w:firstLine="200"/>
    </w:pPr>
    <w:rPr>
      <w:rFonts w:ascii="宋体" w:eastAsiaTheme="minorEastAsia" w:hAnsi="宋体" w:cstheme="minorBidi"/>
      <w:sz w:val="24"/>
      <w:szCs w:val="22"/>
    </w:rPr>
  </w:style>
  <w:style w:type="character" w:customStyle="1" w:styleId="CharChar5CharCharChar">
    <w:name w:val="+正文 Char Char5 Char Char Char"/>
    <w:link w:val="CharChar5Char"/>
    <w:locked/>
    <w:rsid w:val="002E335F"/>
    <w:rPr>
      <w:rFonts w:ascii="宋体" w:hAnsi="宋体"/>
      <w:sz w:val="24"/>
    </w:rPr>
  </w:style>
  <w:style w:type="paragraph" w:customStyle="1" w:styleId="CharChar5Char">
    <w:name w:val="+正文 Char Char5 Char"/>
    <w:basedOn w:val="a"/>
    <w:link w:val="CharChar5CharCharChar"/>
    <w:qFormat/>
    <w:rsid w:val="002E335F"/>
    <w:pPr>
      <w:spacing w:line="360" w:lineRule="auto"/>
      <w:ind w:firstLineChars="200" w:firstLine="200"/>
    </w:pPr>
    <w:rPr>
      <w:rFonts w:ascii="宋体" w:eastAsiaTheme="minorEastAsia" w:hAnsi="宋体" w:cstheme="minorBidi"/>
      <w:sz w:val="24"/>
      <w:szCs w:val="22"/>
    </w:rPr>
  </w:style>
  <w:style w:type="character" w:customStyle="1" w:styleId="CharChar3CharCharCharChar">
    <w:name w:val="+正文 Char Char3 Char Char Char Char"/>
    <w:link w:val="CharChar3CharChar"/>
    <w:locked/>
    <w:rsid w:val="002E335F"/>
    <w:rPr>
      <w:rFonts w:ascii="宋体" w:hAnsi="宋体"/>
      <w:sz w:val="24"/>
    </w:rPr>
  </w:style>
  <w:style w:type="paragraph" w:customStyle="1" w:styleId="CharChar3CharChar">
    <w:name w:val="+正文 Char Char3 Char Char"/>
    <w:basedOn w:val="a"/>
    <w:link w:val="CharChar3CharCharCharChar"/>
    <w:qFormat/>
    <w:rsid w:val="002E335F"/>
    <w:pPr>
      <w:spacing w:line="360" w:lineRule="auto"/>
      <w:ind w:firstLineChars="200" w:firstLine="200"/>
    </w:pPr>
    <w:rPr>
      <w:rFonts w:ascii="宋体" w:eastAsiaTheme="minorEastAsia" w:hAnsi="宋体" w:cstheme="minorBidi"/>
      <w:sz w:val="24"/>
      <w:szCs w:val="22"/>
    </w:rPr>
  </w:style>
  <w:style w:type="character" w:customStyle="1" w:styleId="1CharCharCharCharChar">
    <w:name w:val="+列表1 Char Char Char Char Char"/>
    <w:link w:val="1CharCharChar"/>
    <w:locked/>
    <w:rsid w:val="002E335F"/>
    <w:rPr>
      <w:rFonts w:ascii="宋体" w:hAnsi="宋体"/>
    </w:rPr>
  </w:style>
  <w:style w:type="paragraph" w:customStyle="1" w:styleId="1CharCharChar">
    <w:name w:val="+列表1 Char Char Char"/>
    <w:basedOn w:val="a"/>
    <w:link w:val="1CharCharCharCharChar"/>
    <w:qFormat/>
    <w:rsid w:val="002E335F"/>
    <w:pPr>
      <w:jc w:val="center"/>
    </w:pPr>
    <w:rPr>
      <w:rFonts w:ascii="宋体" w:eastAsiaTheme="minorEastAsia" w:hAnsi="宋体" w:cstheme="minorBidi"/>
      <w:szCs w:val="22"/>
    </w:rPr>
  </w:style>
  <w:style w:type="character" w:customStyle="1" w:styleId="Char2CharChar">
    <w:name w:val="+正文 Char2 Char Char"/>
    <w:link w:val="Char20"/>
    <w:locked/>
    <w:rsid w:val="002E335F"/>
    <w:rPr>
      <w:rFonts w:ascii="宋体" w:hAnsi="宋体"/>
      <w:sz w:val="24"/>
    </w:rPr>
  </w:style>
  <w:style w:type="paragraph" w:customStyle="1" w:styleId="Char20">
    <w:name w:val="+正文 Char2"/>
    <w:basedOn w:val="a"/>
    <w:link w:val="Char2CharChar"/>
    <w:qFormat/>
    <w:rsid w:val="002E335F"/>
    <w:pPr>
      <w:spacing w:line="360" w:lineRule="auto"/>
      <w:ind w:firstLineChars="200" w:firstLine="200"/>
    </w:pPr>
    <w:rPr>
      <w:rFonts w:ascii="宋体" w:eastAsiaTheme="minorEastAsia" w:hAnsi="宋体" w:cstheme="minorBidi"/>
      <w:sz w:val="24"/>
      <w:szCs w:val="22"/>
    </w:rPr>
  </w:style>
  <w:style w:type="character" w:customStyle="1" w:styleId="CharChara">
    <w:name w:val="表文字 Char Char"/>
    <w:link w:val="aff9"/>
    <w:locked/>
    <w:rsid w:val="002E335F"/>
    <w:rPr>
      <w:rFonts w:ascii="楷体_GB2312" w:eastAsia="楷体_GB2312" w:hAnsi="宋体"/>
      <w:spacing w:val="-8"/>
      <w:sz w:val="24"/>
      <w:lang w:val="zh-CN"/>
    </w:rPr>
  </w:style>
  <w:style w:type="paragraph" w:customStyle="1" w:styleId="aff9">
    <w:name w:val="表文字"/>
    <w:basedOn w:val="a"/>
    <w:link w:val="CharChara"/>
    <w:qFormat/>
    <w:rsid w:val="002E335F"/>
    <w:pPr>
      <w:adjustRightInd w:val="0"/>
      <w:snapToGrid w:val="0"/>
      <w:spacing w:line="320" w:lineRule="exact"/>
      <w:ind w:rightChars="-31" w:right="-31" w:firstLineChars="200" w:firstLine="448"/>
      <w:jc w:val="center"/>
    </w:pPr>
    <w:rPr>
      <w:rFonts w:ascii="楷体_GB2312" w:eastAsia="楷体_GB2312" w:hAnsi="宋体" w:cstheme="minorBidi"/>
      <w:spacing w:val="-8"/>
      <w:sz w:val="24"/>
      <w:szCs w:val="22"/>
      <w:lang w:val="zh-CN"/>
    </w:rPr>
  </w:style>
  <w:style w:type="character" w:customStyle="1" w:styleId="Char41">
    <w:name w:val="+正文 Char4"/>
    <w:link w:val="affa"/>
    <w:locked/>
    <w:rsid w:val="002E335F"/>
    <w:rPr>
      <w:rFonts w:ascii="宋体" w:hAnsi="宋体"/>
      <w:sz w:val="24"/>
    </w:rPr>
  </w:style>
  <w:style w:type="paragraph" w:customStyle="1" w:styleId="affa">
    <w:name w:val="+正文"/>
    <w:basedOn w:val="a"/>
    <w:link w:val="Char41"/>
    <w:qFormat/>
    <w:rsid w:val="002E335F"/>
    <w:pPr>
      <w:spacing w:line="360" w:lineRule="auto"/>
      <w:ind w:firstLineChars="200" w:firstLine="200"/>
    </w:pPr>
    <w:rPr>
      <w:rFonts w:ascii="宋体" w:eastAsiaTheme="minorEastAsia" w:hAnsi="宋体" w:cstheme="minorBidi"/>
      <w:sz w:val="24"/>
      <w:szCs w:val="22"/>
    </w:rPr>
  </w:style>
  <w:style w:type="character" w:customStyle="1" w:styleId="Char5CharCharCharCharChar">
    <w:name w:val="+正文 Char5 Char Char Char Char Char"/>
    <w:link w:val="Char5CharCharChar"/>
    <w:locked/>
    <w:rsid w:val="002E335F"/>
    <w:rPr>
      <w:rFonts w:ascii="宋体" w:hAnsi="宋体"/>
      <w:sz w:val="24"/>
    </w:rPr>
  </w:style>
  <w:style w:type="paragraph" w:customStyle="1" w:styleId="Char5CharCharChar">
    <w:name w:val="+正文 Char5 Char Char Char"/>
    <w:basedOn w:val="a"/>
    <w:link w:val="Char5CharCharCharCharChar"/>
    <w:qFormat/>
    <w:rsid w:val="002E335F"/>
    <w:pPr>
      <w:spacing w:line="360" w:lineRule="auto"/>
      <w:ind w:firstLineChars="200" w:firstLine="200"/>
    </w:pPr>
    <w:rPr>
      <w:rFonts w:ascii="宋体" w:eastAsiaTheme="minorEastAsia" w:hAnsi="宋体" w:cstheme="minorBidi"/>
      <w:sz w:val="24"/>
      <w:szCs w:val="22"/>
    </w:rPr>
  </w:style>
  <w:style w:type="paragraph" w:customStyle="1" w:styleId="1Char0">
    <w:name w:val="+1. Char"/>
    <w:basedOn w:val="a"/>
    <w:link w:val="1CharCharChar0"/>
    <w:rsid w:val="002E335F"/>
  </w:style>
  <w:style w:type="character" w:customStyle="1" w:styleId="1CharCharChar0">
    <w:name w:val="+1. Char Char Char"/>
    <w:link w:val="1Char0"/>
    <w:locked/>
    <w:rsid w:val="002E335F"/>
    <w:rPr>
      <w:rFonts w:ascii="Times New Roman" w:eastAsia="宋体" w:hAnsi="Times New Roman" w:cs="Times New Roman"/>
      <w:szCs w:val="20"/>
    </w:rPr>
  </w:style>
  <w:style w:type="paragraph" w:styleId="affb">
    <w:name w:val="List Paragraph"/>
    <w:basedOn w:val="a"/>
    <w:uiPriority w:val="34"/>
    <w:qFormat/>
    <w:rsid w:val="002E335F"/>
    <w:pPr>
      <w:ind w:firstLineChars="200" w:firstLine="420"/>
    </w:pPr>
  </w:style>
  <w:style w:type="paragraph" w:customStyle="1" w:styleId="Char21">
    <w:name w:val="Char2"/>
    <w:basedOn w:val="a"/>
    <w:rsid w:val="002E335F"/>
    <w:pPr>
      <w:tabs>
        <w:tab w:val="left" w:pos="360"/>
      </w:tabs>
    </w:pPr>
    <w:rPr>
      <w:sz w:val="24"/>
      <w:szCs w:val="24"/>
    </w:rPr>
  </w:style>
  <w:style w:type="paragraph" w:styleId="TOC">
    <w:name w:val="TOC Heading"/>
    <w:basedOn w:val="1"/>
    <w:next w:val="a"/>
    <w:uiPriority w:val="39"/>
    <w:qFormat/>
    <w:rsid w:val="002E335F"/>
    <w:pPr>
      <w:widowControl/>
      <w:spacing w:before="480" w:after="0" w:line="276" w:lineRule="auto"/>
      <w:jc w:val="left"/>
      <w:outlineLvl w:val="9"/>
    </w:pPr>
    <w:rPr>
      <w:rFonts w:ascii="Cambria" w:hAnsi="Cambria"/>
      <w:color w:val="365F91"/>
      <w:kern w:val="0"/>
      <w:sz w:val="28"/>
      <w:szCs w:val="28"/>
    </w:rPr>
  </w:style>
  <w:style w:type="paragraph" w:customStyle="1" w:styleId="1d">
    <w:name w:val="普通(网站)1"/>
    <w:basedOn w:val="a"/>
    <w:rsid w:val="002E335F"/>
    <w:pPr>
      <w:widowControl/>
      <w:spacing w:before="100" w:beforeAutospacing="1" w:after="100" w:afterAutospacing="1"/>
      <w:jc w:val="left"/>
    </w:pPr>
    <w:rPr>
      <w:rFonts w:ascii="宋体" w:hAnsi="宋体"/>
      <w:color w:val="000000"/>
      <w:kern w:val="0"/>
      <w:sz w:val="24"/>
      <w:szCs w:val="24"/>
    </w:rPr>
  </w:style>
  <w:style w:type="paragraph" w:customStyle="1" w:styleId="affc">
    <w:name w:val="标准款样式"/>
    <w:basedOn w:val="a"/>
    <w:link w:val="Charf6"/>
    <w:rsid w:val="002E335F"/>
    <w:rPr>
      <w:rFonts w:ascii="黑体" w:hAnsi="宋体"/>
    </w:rPr>
  </w:style>
  <w:style w:type="character" w:customStyle="1" w:styleId="Charf6">
    <w:name w:val="标准款样式 Char"/>
    <w:link w:val="affc"/>
    <w:rsid w:val="002E335F"/>
    <w:rPr>
      <w:rFonts w:ascii="黑体" w:eastAsia="宋体" w:hAnsi="宋体" w:cs="Times New Roman"/>
      <w:szCs w:val="20"/>
    </w:rPr>
  </w:style>
  <w:style w:type="paragraph" w:customStyle="1" w:styleId="affd">
    <w:name w:val="标准次分项"/>
    <w:basedOn w:val="a"/>
    <w:rsid w:val="002E335F"/>
    <w:pPr>
      <w:jc w:val="left"/>
    </w:pPr>
    <w:rPr>
      <w:rFonts w:ascii="宋体" w:hAnsi="宋体"/>
      <w:szCs w:val="21"/>
    </w:rPr>
  </w:style>
  <w:style w:type="paragraph" w:customStyle="1" w:styleId="affe">
    <w:name w:val="段"/>
    <w:link w:val="Charf7"/>
    <w:rsid w:val="002E335F"/>
    <w:pPr>
      <w:tabs>
        <w:tab w:val="center" w:pos="4201"/>
        <w:tab w:val="right" w:leader="dot" w:pos="9298"/>
      </w:tabs>
      <w:autoSpaceDE w:val="0"/>
      <w:autoSpaceDN w:val="0"/>
      <w:ind w:firstLineChars="200" w:firstLine="420"/>
      <w:jc w:val="both"/>
    </w:pPr>
    <w:rPr>
      <w:rFonts w:ascii="宋体" w:eastAsia="宋体" w:hAnsi="Times New Roman" w:cs="Times New Roman"/>
      <w:kern w:val="0"/>
      <w:szCs w:val="20"/>
    </w:rPr>
  </w:style>
  <w:style w:type="character" w:customStyle="1" w:styleId="Charf7">
    <w:name w:val="段 Char"/>
    <w:link w:val="affe"/>
    <w:rsid w:val="002E335F"/>
    <w:rPr>
      <w:rFonts w:ascii="宋体" w:eastAsia="宋体" w:hAnsi="Times New Roman" w:cs="Times New Roman"/>
      <w:kern w:val="0"/>
      <w:szCs w:val="20"/>
    </w:rPr>
  </w:style>
  <w:style w:type="character" w:customStyle="1" w:styleId="Char16">
    <w:name w:val="称呼 Char1"/>
    <w:uiPriority w:val="99"/>
    <w:semiHidden/>
    <w:rsid w:val="002E335F"/>
  </w:style>
  <w:style w:type="character" w:customStyle="1" w:styleId="Char17">
    <w:name w:val="正文文本 Char1"/>
    <w:uiPriority w:val="99"/>
    <w:semiHidden/>
    <w:rsid w:val="002E335F"/>
  </w:style>
  <w:style w:type="character" w:customStyle="1" w:styleId="Char18">
    <w:name w:val="正文首行缩进 Char1"/>
    <w:uiPriority w:val="99"/>
    <w:semiHidden/>
    <w:rsid w:val="002E335F"/>
  </w:style>
  <w:style w:type="character" w:customStyle="1" w:styleId="Char19">
    <w:name w:val="批注文字 Char1"/>
    <w:uiPriority w:val="99"/>
    <w:semiHidden/>
    <w:rsid w:val="002E335F"/>
  </w:style>
  <w:style w:type="character" w:customStyle="1" w:styleId="3Char10">
    <w:name w:val="正文文本 3 Char1"/>
    <w:uiPriority w:val="99"/>
    <w:semiHidden/>
    <w:rsid w:val="002E335F"/>
    <w:rPr>
      <w:sz w:val="16"/>
      <w:szCs w:val="16"/>
    </w:rPr>
  </w:style>
  <w:style w:type="character" w:customStyle="1" w:styleId="Char1a">
    <w:name w:val="批注主题 Char1"/>
    <w:uiPriority w:val="99"/>
    <w:semiHidden/>
    <w:rsid w:val="002E335F"/>
    <w:rPr>
      <w:b/>
      <w:bCs/>
    </w:rPr>
  </w:style>
  <w:style w:type="character" w:customStyle="1" w:styleId="Char1b">
    <w:name w:val="注释标题 Char1"/>
    <w:uiPriority w:val="99"/>
    <w:semiHidden/>
    <w:qFormat/>
    <w:rsid w:val="002E335F"/>
  </w:style>
  <w:style w:type="character" w:customStyle="1" w:styleId="Char1c">
    <w:name w:val="副标题 Char1"/>
    <w:uiPriority w:val="11"/>
    <w:rsid w:val="002E335F"/>
    <w:rPr>
      <w:rFonts w:ascii="Cambria" w:eastAsia="宋体" w:hAnsi="Cambria" w:cs="Times New Roman"/>
      <w:b/>
      <w:bCs/>
      <w:kern w:val="28"/>
      <w:sz w:val="32"/>
      <w:szCs w:val="32"/>
    </w:rPr>
  </w:style>
  <w:style w:type="character" w:customStyle="1" w:styleId="Char1d">
    <w:name w:val="页脚 Char1"/>
    <w:uiPriority w:val="99"/>
    <w:semiHidden/>
    <w:rsid w:val="002E335F"/>
    <w:rPr>
      <w:sz w:val="18"/>
      <w:szCs w:val="18"/>
    </w:rPr>
  </w:style>
  <w:style w:type="character" w:customStyle="1" w:styleId="Char1e">
    <w:name w:val="日期 Char1"/>
    <w:uiPriority w:val="99"/>
    <w:semiHidden/>
    <w:rsid w:val="002E335F"/>
  </w:style>
  <w:style w:type="character" w:customStyle="1" w:styleId="Char1f">
    <w:name w:val="页眉 Char1"/>
    <w:uiPriority w:val="99"/>
    <w:semiHidden/>
    <w:rsid w:val="002E335F"/>
    <w:rPr>
      <w:sz w:val="18"/>
      <w:szCs w:val="18"/>
    </w:rPr>
  </w:style>
  <w:style w:type="character" w:customStyle="1" w:styleId="Char1f0">
    <w:name w:val="标题 Char1"/>
    <w:uiPriority w:val="10"/>
    <w:rsid w:val="002E335F"/>
    <w:rPr>
      <w:rFonts w:ascii="Cambria" w:eastAsia="宋体" w:hAnsi="Cambria" w:cs="Times New Roman"/>
      <w:b/>
      <w:bCs/>
      <w:sz w:val="32"/>
      <w:szCs w:val="32"/>
    </w:rPr>
  </w:style>
  <w:style w:type="paragraph" w:customStyle="1" w:styleId="-11">
    <w:name w:val="彩色列表 - 着色 11"/>
    <w:basedOn w:val="a"/>
    <w:uiPriority w:val="34"/>
    <w:qFormat/>
    <w:rsid w:val="002E335F"/>
    <w:pPr>
      <w:autoSpaceDE w:val="0"/>
      <w:autoSpaceDN w:val="0"/>
      <w:adjustRightInd w:val="0"/>
      <w:ind w:firstLineChars="200" w:firstLine="420"/>
      <w:jc w:val="left"/>
      <w:textAlignment w:val="baseline"/>
    </w:pPr>
    <w:rPr>
      <w:rFonts w:ascii="宋体"/>
      <w:kern w:val="0"/>
      <w:sz w:val="34"/>
    </w:rPr>
  </w:style>
  <w:style w:type="paragraph" w:customStyle="1" w:styleId="110">
    <w:name w:val="列出段落11"/>
    <w:basedOn w:val="a"/>
    <w:uiPriority w:val="34"/>
    <w:qFormat/>
    <w:rsid w:val="002E335F"/>
    <w:pPr>
      <w:widowControl/>
      <w:adjustRightInd w:val="0"/>
      <w:spacing w:line="360" w:lineRule="auto"/>
      <w:ind w:firstLineChars="200" w:firstLine="420"/>
      <w:jc w:val="left"/>
    </w:pPr>
    <w:rPr>
      <w:rFonts w:ascii="Arial" w:hAnsi="Arial"/>
      <w:kern w:val="0"/>
      <w:szCs w:val="24"/>
      <w:lang w:eastAsia="en-US"/>
    </w:rPr>
  </w:style>
  <w:style w:type="character" w:customStyle="1" w:styleId="navname">
    <w:name w:val="navname"/>
    <w:rsid w:val="002E335F"/>
  </w:style>
  <w:style w:type="character" w:customStyle="1" w:styleId="Charf8">
    <w:name w:val="表内文字 Char"/>
    <w:link w:val="afff"/>
    <w:qFormat/>
    <w:rsid w:val="002E335F"/>
    <w:rPr>
      <w:rFonts w:ascii="宋体" w:hAnsi="宋体"/>
      <w:color w:val="000000"/>
      <w:szCs w:val="24"/>
    </w:rPr>
  </w:style>
  <w:style w:type="paragraph" w:customStyle="1" w:styleId="afff">
    <w:name w:val="表内文字"/>
    <w:basedOn w:val="a"/>
    <w:link w:val="Charf8"/>
    <w:qFormat/>
    <w:rsid w:val="002E335F"/>
    <w:pPr>
      <w:jc w:val="center"/>
    </w:pPr>
    <w:rPr>
      <w:rFonts w:ascii="宋体" w:eastAsiaTheme="minorEastAsia" w:hAnsi="宋体" w:cstheme="minorBidi"/>
      <w:color w:val="000000"/>
      <w:szCs w:val="24"/>
    </w:rPr>
  </w:style>
  <w:style w:type="paragraph" w:customStyle="1" w:styleId="TableParagraph">
    <w:name w:val="Table Paragraph"/>
    <w:basedOn w:val="a"/>
    <w:uiPriority w:val="1"/>
    <w:qFormat/>
    <w:rsid w:val="002E335F"/>
    <w:pPr>
      <w:autoSpaceDE w:val="0"/>
      <w:autoSpaceDN w:val="0"/>
      <w:jc w:val="left"/>
    </w:pPr>
    <w:rPr>
      <w:rFonts w:ascii="宋体" w:hAnsi="宋体" w:cs="宋体"/>
      <w:kern w:val="0"/>
      <w:sz w:val="22"/>
      <w:szCs w:val="22"/>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qFormat="1"/>
    <w:lsdException w:name="footnote text" w:uiPriority="0" w:qFormat="1"/>
    <w:lsdException w:name="annotation text" w:qFormat="1"/>
    <w:lsdException w:name="header" w:uiPriority="0" w:qFormat="1"/>
    <w:lsdException w:name="footer" w:qFormat="1"/>
    <w:lsdException w:name="caption" w:uiPriority="0" w:qFormat="1"/>
    <w:lsdException w:name="page number" w:uiPriority="0"/>
    <w:lsdException w:name="List Bullet" w:uiPriority="0"/>
    <w:lsdException w:name="List Number" w:uiPriority="0"/>
    <w:lsdException w:name="List Bullet 2" w:uiPriority="0"/>
    <w:lsdException w:name="List Bullet 3" w:uiPriority="0"/>
    <w:lsdException w:name="List Bullet 4" w:uiPriority="0"/>
    <w:lsdException w:name="Title" w:semiHidden="0" w:uiPriority="0" w:unhideWhenUsed="0" w:qFormat="1"/>
    <w:lsdException w:name="Default Paragraph Font" w:uiPriority="1"/>
    <w:lsdException w:name="Body Text" w:uiPriority="0" w:qFormat="1"/>
    <w:lsdException w:name="Body Text Indent" w:uiPriority="0" w:qFormat="1"/>
    <w:lsdException w:name="Subtitle" w:semiHidden="0" w:uiPriority="0" w:unhideWhenUsed="0" w:qFormat="1"/>
    <w:lsdException w:name="Salutation" w:uiPriority="0"/>
    <w:lsdException w:name="Date" w:uiPriority="0" w:qFormat="1"/>
    <w:lsdException w:name="Body Text First Indent" w:uiPriority="0"/>
    <w:lsdException w:name="Note Heading" w:uiPriority="0"/>
    <w:lsdException w:name="Body Text 2" w:uiPriority="0" w:qFormat="1"/>
    <w:lsdException w:name="Body Text 3" w:uiPriority="0" w:qFormat="1"/>
    <w:lsdException w:name="Body Text Indent 2" w:uiPriority="0"/>
    <w:lsdException w:name="Body Text Indent 3" w:uiPriority="0"/>
    <w:lsdException w:name="Hyperlink" w:qFormat="1"/>
    <w:lsdException w:name="FollowedHyperlink" w:uiPriority="0"/>
    <w:lsdException w:name="Strong" w:semiHidden="0" w:uiPriority="22" w:unhideWhenUsed="0" w:qFormat="1"/>
    <w:lsdException w:name="Emphasis" w:semiHidden="0" w:uiPriority="0" w:unhideWhenUsed="0" w:qFormat="1"/>
    <w:lsdException w:name="Document Map" w:uiPriority="0" w:qFormat="1"/>
    <w:lsdException w:name="Plain Text" w:uiPriority="0" w:qFormat="1"/>
    <w:lsdException w:name="Normal (Web)" w:qFormat="1"/>
    <w:lsdException w:name="HTML Preformatted" w:uiPriority="0"/>
    <w:lsdException w:name="annotation subject" w:qFormat="1"/>
    <w:lsdException w:name="Balloon Text" w:uiPriority="0" w:qFormat="1"/>
    <w:lsdException w:name="Table Grid" w:semiHidden="0" w:uiPriority="59" w:unhideWhenUsed="0" w:qFormat="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E335F"/>
    <w:pPr>
      <w:widowControl w:val="0"/>
      <w:jc w:val="both"/>
    </w:pPr>
    <w:rPr>
      <w:rFonts w:ascii="Times New Roman" w:eastAsia="宋体" w:hAnsi="Times New Roman" w:cs="Times New Roman"/>
      <w:szCs w:val="20"/>
    </w:rPr>
  </w:style>
  <w:style w:type="paragraph" w:styleId="1">
    <w:name w:val="heading 1"/>
    <w:basedOn w:val="a"/>
    <w:next w:val="a"/>
    <w:link w:val="1Char"/>
    <w:qFormat/>
    <w:rsid w:val="002E335F"/>
    <w:pPr>
      <w:keepNext/>
      <w:keepLines/>
      <w:spacing w:before="340" w:after="330" w:line="578" w:lineRule="auto"/>
      <w:outlineLvl w:val="0"/>
    </w:pPr>
    <w:rPr>
      <w:b/>
      <w:bCs/>
      <w:kern w:val="44"/>
      <w:sz w:val="44"/>
      <w:szCs w:val="44"/>
    </w:rPr>
  </w:style>
  <w:style w:type="paragraph" w:styleId="2">
    <w:name w:val="heading 2"/>
    <w:basedOn w:val="a"/>
    <w:next w:val="a"/>
    <w:link w:val="2Char"/>
    <w:qFormat/>
    <w:rsid w:val="002E335F"/>
    <w:pPr>
      <w:keepNext/>
      <w:keepLines/>
      <w:spacing w:before="260" w:after="260" w:line="416" w:lineRule="auto"/>
      <w:outlineLvl w:val="1"/>
    </w:pPr>
    <w:rPr>
      <w:rFonts w:ascii="Arial" w:eastAsia="黑体" w:hAnsi="Arial"/>
      <w:b/>
      <w:bCs/>
      <w:sz w:val="32"/>
      <w:szCs w:val="32"/>
    </w:rPr>
  </w:style>
  <w:style w:type="paragraph" w:styleId="3">
    <w:name w:val="heading 3"/>
    <w:basedOn w:val="a"/>
    <w:next w:val="a"/>
    <w:link w:val="3Char"/>
    <w:qFormat/>
    <w:rsid w:val="002E335F"/>
    <w:pPr>
      <w:keepNext/>
      <w:keepLines/>
      <w:spacing w:before="120" w:after="120"/>
      <w:outlineLvl w:val="2"/>
    </w:pPr>
    <w:rPr>
      <w:b/>
      <w:bCs/>
      <w:szCs w:val="32"/>
    </w:rPr>
  </w:style>
  <w:style w:type="paragraph" w:styleId="4">
    <w:name w:val="heading 4"/>
    <w:basedOn w:val="a"/>
    <w:next w:val="a"/>
    <w:link w:val="4Char"/>
    <w:qFormat/>
    <w:rsid w:val="002E335F"/>
    <w:pPr>
      <w:keepNext/>
      <w:keepLines/>
      <w:spacing w:before="280" w:after="290" w:line="376" w:lineRule="auto"/>
      <w:outlineLvl w:val="3"/>
    </w:pPr>
    <w:rPr>
      <w:rFonts w:ascii="Arial" w:eastAsia="黑体" w:hAnsi="Arial"/>
      <w:b/>
      <w:bCs/>
      <w:sz w:val="28"/>
      <w:szCs w:val="28"/>
    </w:rPr>
  </w:style>
  <w:style w:type="paragraph" w:styleId="5">
    <w:name w:val="heading 5"/>
    <w:basedOn w:val="a"/>
    <w:next w:val="a0"/>
    <w:link w:val="5Char"/>
    <w:qFormat/>
    <w:rsid w:val="002E335F"/>
    <w:pPr>
      <w:keepNext/>
      <w:keepLines/>
      <w:numPr>
        <w:ilvl w:val="4"/>
        <w:numId w:val="1"/>
      </w:numPr>
      <w:tabs>
        <w:tab w:val="left" w:pos="1080"/>
      </w:tabs>
      <w:spacing w:before="280" w:after="290" w:line="376" w:lineRule="auto"/>
      <w:outlineLvl w:val="4"/>
    </w:pPr>
    <w:rPr>
      <w:b/>
      <w:sz w:val="28"/>
    </w:rPr>
  </w:style>
  <w:style w:type="paragraph" w:styleId="6">
    <w:name w:val="heading 6"/>
    <w:basedOn w:val="a"/>
    <w:next w:val="a0"/>
    <w:link w:val="6Char"/>
    <w:qFormat/>
    <w:rsid w:val="002E335F"/>
    <w:pPr>
      <w:keepNext/>
      <w:keepLines/>
      <w:numPr>
        <w:ilvl w:val="5"/>
        <w:numId w:val="1"/>
      </w:numPr>
      <w:tabs>
        <w:tab w:val="left" w:pos="1080"/>
      </w:tabs>
      <w:spacing w:before="240" w:after="64" w:line="320" w:lineRule="auto"/>
      <w:outlineLvl w:val="5"/>
    </w:pPr>
    <w:rPr>
      <w:rFonts w:ascii="Arial" w:eastAsia="黑体" w:hAnsi="Arial"/>
      <w:b/>
      <w:sz w:val="24"/>
    </w:rPr>
  </w:style>
  <w:style w:type="paragraph" w:styleId="7">
    <w:name w:val="heading 7"/>
    <w:basedOn w:val="a"/>
    <w:next w:val="a"/>
    <w:link w:val="7Char"/>
    <w:qFormat/>
    <w:rsid w:val="002E335F"/>
    <w:pPr>
      <w:keepNext/>
      <w:keepLines/>
      <w:numPr>
        <w:ilvl w:val="6"/>
        <w:numId w:val="1"/>
      </w:numPr>
      <w:tabs>
        <w:tab w:val="left" w:pos="1080"/>
      </w:tabs>
      <w:spacing w:before="240" w:after="64" w:line="320" w:lineRule="auto"/>
      <w:outlineLvl w:val="6"/>
    </w:pPr>
    <w:rPr>
      <w:b/>
      <w:sz w:val="24"/>
    </w:rPr>
  </w:style>
  <w:style w:type="paragraph" w:styleId="8">
    <w:name w:val="heading 8"/>
    <w:basedOn w:val="a"/>
    <w:next w:val="a0"/>
    <w:link w:val="8Char"/>
    <w:qFormat/>
    <w:rsid w:val="002E335F"/>
    <w:pPr>
      <w:keepNext/>
      <w:keepLines/>
      <w:numPr>
        <w:ilvl w:val="7"/>
        <w:numId w:val="1"/>
      </w:numPr>
      <w:tabs>
        <w:tab w:val="left" w:pos="1440"/>
      </w:tabs>
      <w:spacing w:before="240" w:after="64" w:line="320" w:lineRule="auto"/>
      <w:outlineLvl w:val="7"/>
    </w:pPr>
    <w:rPr>
      <w:rFonts w:ascii="Arial" w:eastAsia="黑体" w:hAnsi="Arial"/>
      <w:sz w:val="24"/>
    </w:rPr>
  </w:style>
  <w:style w:type="paragraph" w:styleId="9">
    <w:name w:val="heading 9"/>
    <w:basedOn w:val="a"/>
    <w:next w:val="a0"/>
    <w:link w:val="9Char"/>
    <w:qFormat/>
    <w:rsid w:val="002E335F"/>
    <w:pPr>
      <w:keepNext/>
      <w:keepLines/>
      <w:numPr>
        <w:ilvl w:val="8"/>
        <w:numId w:val="1"/>
      </w:numPr>
      <w:tabs>
        <w:tab w:val="left" w:pos="1440"/>
      </w:tabs>
      <w:spacing w:before="240" w:after="64" w:line="320" w:lineRule="auto"/>
      <w:outlineLvl w:val="8"/>
    </w:pPr>
    <w:rPr>
      <w:rFonts w:ascii="Arial" w:eastAsia="黑体" w:hAnsi="Arial"/>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header"/>
    <w:basedOn w:val="a"/>
    <w:link w:val="Char"/>
    <w:unhideWhenUsed/>
    <w:qFormat/>
    <w:rsid w:val="002E335F"/>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1"/>
    <w:link w:val="a4"/>
    <w:rsid w:val="002E335F"/>
    <w:rPr>
      <w:sz w:val="18"/>
      <w:szCs w:val="18"/>
    </w:rPr>
  </w:style>
  <w:style w:type="paragraph" w:styleId="a5">
    <w:name w:val="footer"/>
    <w:basedOn w:val="a"/>
    <w:link w:val="Char0"/>
    <w:uiPriority w:val="99"/>
    <w:unhideWhenUsed/>
    <w:qFormat/>
    <w:rsid w:val="002E335F"/>
    <w:pPr>
      <w:tabs>
        <w:tab w:val="center" w:pos="4153"/>
        <w:tab w:val="right" w:pos="8306"/>
      </w:tabs>
      <w:snapToGrid w:val="0"/>
      <w:jc w:val="left"/>
    </w:pPr>
    <w:rPr>
      <w:sz w:val="18"/>
      <w:szCs w:val="18"/>
    </w:rPr>
  </w:style>
  <w:style w:type="character" w:customStyle="1" w:styleId="Char0">
    <w:name w:val="页脚 Char"/>
    <w:basedOn w:val="a1"/>
    <w:link w:val="a5"/>
    <w:uiPriority w:val="99"/>
    <w:rsid w:val="002E335F"/>
    <w:rPr>
      <w:sz w:val="18"/>
      <w:szCs w:val="18"/>
    </w:rPr>
  </w:style>
  <w:style w:type="character" w:customStyle="1" w:styleId="1Char">
    <w:name w:val="标题 1 Char"/>
    <w:basedOn w:val="a1"/>
    <w:link w:val="1"/>
    <w:rsid w:val="002E335F"/>
    <w:rPr>
      <w:rFonts w:ascii="Times New Roman" w:eastAsia="宋体" w:hAnsi="Times New Roman" w:cs="Times New Roman"/>
      <w:b/>
      <w:bCs/>
      <w:kern w:val="44"/>
      <w:sz w:val="44"/>
      <w:szCs w:val="44"/>
    </w:rPr>
  </w:style>
  <w:style w:type="character" w:customStyle="1" w:styleId="2Char">
    <w:name w:val="标题 2 Char"/>
    <w:basedOn w:val="a1"/>
    <w:link w:val="2"/>
    <w:rsid w:val="002E335F"/>
    <w:rPr>
      <w:rFonts w:ascii="Arial" w:eastAsia="黑体" w:hAnsi="Arial" w:cs="Times New Roman"/>
      <w:b/>
      <w:bCs/>
      <w:sz w:val="32"/>
      <w:szCs w:val="32"/>
    </w:rPr>
  </w:style>
  <w:style w:type="character" w:customStyle="1" w:styleId="3Char">
    <w:name w:val="标题 3 Char"/>
    <w:basedOn w:val="a1"/>
    <w:link w:val="3"/>
    <w:qFormat/>
    <w:rsid w:val="002E335F"/>
    <w:rPr>
      <w:rFonts w:ascii="Times New Roman" w:eastAsia="宋体" w:hAnsi="Times New Roman" w:cs="Times New Roman"/>
      <w:b/>
      <w:bCs/>
      <w:szCs w:val="32"/>
    </w:rPr>
  </w:style>
  <w:style w:type="character" w:customStyle="1" w:styleId="4Char">
    <w:name w:val="标题 4 Char"/>
    <w:basedOn w:val="a1"/>
    <w:link w:val="4"/>
    <w:rsid w:val="002E335F"/>
    <w:rPr>
      <w:rFonts w:ascii="Arial" w:eastAsia="黑体" w:hAnsi="Arial" w:cs="Times New Roman"/>
      <w:b/>
      <w:bCs/>
      <w:sz w:val="28"/>
      <w:szCs w:val="28"/>
    </w:rPr>
  </w:style>
  <w:style w:type="character" w:customStyle="1" w:styleId="5Char">
    <w:name w:val="标题 5 Char"/>
    <w:basedOn w:val="a1"/>
    <w:link w:val="5"/>
    <w:qFormat/>
    <w:rsid w:val="002E335F"/>
    <w:rPr>
      <w:rFonts w:ascii="Times New Roman" w:eastAsia="宋体" w:hAnsi="Times New Roman" w:cs="Times New Roman"/>
      <w:b/>
      <w:sz w:val="28"/>
      <w:szCs w:val="20"/>
    </w:rPr>
  </w:style>
  <w:style w:type="character" w:customStyle="1" w:styleId="6Char">
    <w:name w:val="标题 6 Char"/>
    <w:basedOn w:val="a1"/>
    <w:link w:val="6"/>
    <w:rsid w:val="002E335F"/>
    <w:rPr>
      <w:rFonts w:ascii="Arial" w:eastAsia="黑体" w:hAnsi="Arial" w:cs="Times New Roman"/>
      <w:b/>
      <w:sz w:val="24"/>
      <w:szCs w:val="20"/>
    </w:rPr>
  </w:style>
  <w:style w:type="character" w:customStyle="1" w:styleId="7Char">
    <w:name w:val="标题 7 Char"/>
    <w:basedOn w:val="a1"/>
    <w:link w:val="7"/>
    <w:rsid w:val="002E335F"/>
    <w:rPr>
      <w:rFonts w:ascii="Times New Roman" w:eastAsia="宋体" w:hAnsi="Times New Roman" w:cs="Times New Roman"/>
      <w:b/>
      <w:sz w:val="24"/>
      <w:szCs w:val="20"/>
    </w:rPr>
  </w:style>
  <w:style w:type="character" w:customStyle="1" w:styleId="8Char">
    <w:name w:val="标题 8 Char"/>
    <w:basedOn w:val="a1"/>
    <w:link w:val="8"/>
    <w:rsid w:val="002E335F"/>
    <w:rPr>
      <w:rFonts w:ascii="Arial" w:eastAsia="黑体" w:hAnsi="Arial" w:cs="Times New Roman"/>
      <w:sz w:val="24"/>
      <w:szCs w:val="20"/>
    </w:rPr>
  </w:style>
  <w:style w:type="character" w:customStyle="1" w:styleId="9Char">
    <w:name w:val="标题 9 Char"/>
    <w:basedOn w:val="a1"/>
    <w:link w:val="9"/>
    <w:rsid w:val="002E335F"/>
    <w:rPr>
      <w:rFonts w:ascii="Arial" w:eastAsia="黑体" w:hAnsi="Arial" w:cs="Times New Roman"/>
      <w:szCs w:val="20"/>
    </w:rPr>
  </w:style>
  <w:style w:type="paragraph" w:styleId="a0">
    <w:name w:val="Normal Indent"/>
    <w:basedOn w:val="a"/>
    <w:link w:val="Char1"/>
    <w:qFormat/>
    <w:rsid w:val="002E335F"/>
    <w:pPr>
      <w:ind w:firstLine="420"/>
    </w:pPr>
  </w:style>
  <w:style w:type="character" w:customStyle="1" w:styleId="Char1">
    <w:name w:val="正文缩进 Char"/>
    <w:link w:val="a0"/>
    <w:qFormat/>
    <w:rsid w:val="002E335F"/>
    <w:rPr>
      <w:rFonts w:ascii="Times New Roman" w:eastAsia="宋体" w:hAnsi="Times New Roman" w:cs="Times New Roman"/>
      <w:szCs w:val="20"/>
    </w:rPr>
  </w:style>
  <w:style w:type="paragraph" w:styleId="70">
    <w:name w:val="toc 7"/>
    <w:basedOn w:val="a"/>
    <w:next w:val="a"/>
    <w:uiPriority w:val="39"/>
    <w:rsid w:val="002E335F"/>
    <w:pPr>
      <w:ind w:leftChars="1200" w:left="2520"/>
    </w:pPr>
  </w:style>
  <w:style w:type="paragraph" w:styleId="a6">
    <w:name w:val="Note Heading"/>
    <w:basedOn w:val="a"/>
    <w:next w:val="a"/>
    <w:link w:val="Char2"/>
    <w:rsid w:val="002E335F"/>
    <w:pPr>
      <w:jc w:val="center"/>
    </w:pPr>
  </w:style>
  <w:style w:type="character" w:customStyle="1" w:styleId="Char2">
    <w:name w:val="注释标题 Char"/>
    <w:basedOn w:val="a1"/>
    <w:link w:val="a6"/>
    <w:rsid w:val="002E335F"/>
    <w:rPr>
      <w:rFonts w:ascii="Times New Roman" w:eastAsia="宋体" w:hAnsi="Times New Roman" w:cs="Times New Roman"/>
      <w:szCs w:val="20"/>
    </w:rPr>
  </w:style>
  <w:style w:type="paragraph" w:styleId="40">
    <w:name w:val="List Bullet 4"/>
    <w:basedOn w:val="a"/>
    <w:rsid w:val="002E335F"/>
    <w:pPr>
      <w:widowControl/>
      <w:tabs>
        <w:tab w:val="left" w:pos="840"/>
      </w:tabs>
      <w:overflowPunct w:val="0"/>
      <w:autoSpaceDE w:val="0"/>
      <w:autoSpaceDN w:val="0"/>
      <w:adjustRightInd w:val="0"/>
      <w:ind w:left="1180" w:hanging="340"/>
      <w:jc w:val="left"/>
      <w:textAlignment w:val="baseline"/>
    </w:pPr>
    <w:rPr>
      <w:rFonts w:ascii="Courier" w:hAnsi="Courier"/>
      <w:kern w:val="0"/>
      <w:sz w:val="24"/>
    </w:rPr>
  </w:style>
  <w:style w:type="paragraph" w:styleId="a7">
    <w:name w:val="List Number"/>
    <w:basedOn w:val="a"/>
    <w:rsid w:val="002E335F"/>
    <w:pPr>
      <w:tabs>
        <w:tab w:val="left" w:pos="560"/>
      </w:tabs>
      <w:ind w:left="900" w:hanging="340"/>
    </w:pPr>
  </w:style>
  <w:style w:type="paragraph" w:styleId="a8">
    <w:name w:val="caption"/>
    <w:basedOn w:val="a"/>
    <w:next w:val="a"/>
    <w:qFormat/>
    <w:rsid w:val="002E335F"/>
    <w:pPr>
      <w:spacing w:line="480" w:lineRule="auto"/>
    </w:pPr>
    <w:rPr>
      <w:rFonts w:ascii="华文中宋" w:eastAsia="华文中宋" w:hAnsi="华文中宋"/>
      <w:sz w:val="36"/>
    </w:rPr>
  </w:style>
  <w:style w:type="paragraph" w:styleId="a9">
    <w:name w:val="List Bullet"/>
    <w:basedOn w:val="a"/>
    <w:rsid w:val="002E335F"/>
    <w:pPr>
      <w:adjustRightInd w:val="0"/>
      <w:spacing w:line="300" w:lineRule="auto"/>
      <w:ind w:left="360" w:hanging="360"/>
      <w:textAlignment w:val="baseline"/>
    </w:pPr>
    <w:rPr>
      <w:kern w:val="0"/>
      <w:sz w:val="24"/>
    </w:rPr>
  </w:style>
  <w:style w:type="paragraph" w:styleId="aa">
    <w:name w:val="Document Map"/>
    <w:basedOn w:val="a"/>
    <w:link w:val="Char3"/>
    <w:semiHidden/>
    <w:qFormat/>
    <w:rsid w:val="002E335F"/>
    <w:pPr>
      <w:shd w:val="clear" w:color="auto" w:fill="000080"/>
    </w:pPr>
  </w:style>
  <w:style w:type="character" w:customStyle="1" w:styleId="Char3">
    <w:name w:val="文档结构图 Char"/>
    <w:basedOn w:val="a1"/>
    <w:link w:val="aa"/>
    <w:semiHidden/>
    <w:rsid w:val="002E335F"/>
    <w:rPr>
      <w:rFonts w:ascii="Times New Roman" w:eastAsia="宋体" w:hAnsi="Times New Roman" w:cs="Times New Roman"/>
      <w:szCs w:val="20"/>
      <w:shd w:val="clear" w:color="auto" w:fill="000080"/>
    </w:rPr>
  </w:style>
  <w:style w:type="paragraph" w:styleId="ab">
    <w:name w:val="annotation text"/>
    <w:basedOn w:val="a"/>
    <w:link w:val="Char4"/>
    <w:uiPriority w:val="99"/>
    <w:unhideWhenUsed/>
    <w:qFormat/>
    <w:rsid w:val="002E335F"/>
    <w:pPr>
      <w:jc w:val="left"/>
    </w:pPr>
  </w:style>
  <w:style w:type="character" w:customStyle="1" w:styleId="Char4">
    <w:name w:val="批注文字 Char"/>
    <w:basedOn w:val="a1"/>
    <w:link w:val="ab"/>
    <w:uiPriority w:val="99"/>
    <w:rsid w:val="002E335F"/>
    <w:rPr>
      <w:rFonts w:ascii="Times New Roman" w:eastAsia="宋体" w:hAnsi="Times New Roman" w:cs="Times New Roman"/>
      <w:szCs w:val="20"/>
    </w:rPr>
  </w:style>
  <w:style w:type="paragraph" w:styleId="ac">
    <w:name w:val="Salutation"/>
    <w:basedOn w:val="a"/>
    <w:next w:val="a"/>
    <w:link w:val="Char5"/>
    <w:rsid w:val="002E335F"/>
    <w:pPr>
      <w:spacing w:beforeLines="40" w:afterLines="40" w:line="312" w:lineRule="auto"/>
    </w:pPr>
    <w:rPr>
      <w:sz w:val="24"/>
      <w:szCs w:val="24"/>
    </w:rPr>
  </w:style>
  <w:style w:type="character" w:customStyle="1" w:styleId="Char5">
    <w:name w:val="称呼 Char"/>
    <w:basedOn w:val="a1"/>
    <w:link w:val="ac"/>
    <w:rsid w:val="002E335F"/>
    <w:rPr>
      <w:rFonts w:ascii="Times New Roman" w:eastAsia="宋体" w:hAnsi="Times New Roman" w:cs="Times New Roman"/>
      <w:sz w:val="24"/>
      <w:szCs w:val="24"/>
    </w:rPr>
  </w:style>
  <w:style w:type="paragraph" w:styleId="30">
    <w:name w:val="Body Text 3"/>
    <w:basedOn w:val="a"/>
    <w:link w:val="3Char0"/>
    <w:qFormat/>
    <w:rsid w:val="002E335F"/>
    <w:pPr>
      <w:autoSpaceDE w:val="0"/>
      <w:autoSpaceDN w:val="0"/>
      <w:jc w:val="center"/>
    </w:pPr>
    <w:rPr>
      <w:sz w:val="16"/>
    </w:rPr>
  </w:style>
  <w:style w:type="character" w:customStyle="1" w:styleId="3Char0">
    <w:name w:val="正文文本 3 Char"/>
    <w:basedOn w:val="a1"/>
    <w:link w:val="30"/>
    <w:rsid w:val="002E335F"/>
    <w:rPr>
      <w:rFonts w:ascii="Times New Roman" w:eastAsia="宋体" w:hAnsi="Times New Roman" w:cs="Times New Roman"/>
      <w:sz w:val="16"/>
      <w:szCs w:val="20"/>
    </w:rPr>
  </w:style>
  <w:style w:type="paragraph" w:styleId="31">
    <w:name w:val="List Bullet 3"/>
    <w:basedOn w:val="a"/>
    <w:rsid w:val="002E335F"/>
    <w:pPr>
      <w:widowControl/>
      <w:tabs>
        <w:tab w:val="left" w:pos="1265"/>
      </w:tabs>
      <w:overflowPunct w:val="0"/>
      <w:autoSpaceDE w:val="0"/>
      <w:autoSpaceDN w:val="0"/>
      <w:adjustRightInd w:val="0"/>
      <w:spacing w:line="300" w:lineRule="auto"/>
      <w:ind w:left="1265" w:hanging="360"/>
      <w:jc w:val="left"/>
      <w:textAlignment w:val="baseline"/>
    </w:pPr>
    <w:rPr>
      <w:rFonts w:ascii="Courier" w:hAnsi="Courier"/>
      <w:kern w:val="0"/>
      <w:sz w:val="24"/>
    </w:rPr>
  </w:style>
  <w:style w:type="paragraph" w:styleId="ad">
    <w:name w:val="Body Text"/>
    <w:basedOn w:val="a"/>
    <w:link w:val="Char6"/>
    <w:qFormat/>
    <w:rsid w:val="002E335F"/>
    <w:pPr>
      <w:spacing w:line="360" w:lineRule="auto"/>
    </w:pPr>
    <w:rPr>
      <w:sz w:val="24"/>
    </w:rPr>
  </w:style>
  <w:style w:type="character" w:customStyle="1" w:styleId="Char6">
    <w:name w:val="正文文本 Char"/>
    <w:basedOn w:val="a1"/>
    <w:link w:val="ad"/>
    <w:rsid w:val="002E335F"/>
    <w:rPr>
      <w:rFonts w:ascii="Times New Roman" w:eastAsia="宋体" w:hAnsi="Times New Roman" w:cs="Times New Roman"/>
      <w:sz w:val="24"/>
      <w:szCs w:val="20"/>
    </w:rPr>
  </w:style>
  <w:style w:type="paragraph" w:styleId="ae">
    <w:name w:val="Body Text Indent"/>
    <w:basedOn w:val="a"/>
    <w:link w:val="Char7"/>
    <w:qFormat/>
    <w:rsid w:val="002E335F"/>
    <w:pPr>
      <w:ind w:firstLine="444"/>
    </w:pPr>
    <w:rPr>
      <w:b/>
      <w:sz w:val="24"/>
    </w:rPr>
  </w:style>
  <w:style w:type="character" w:customStyle="1" w:styleId="Char7">
    <w:name w:val="正文文本缩进 Char"/>
    <w:basedOn w:val="a1"/>
    <w:link w:val="ae"/>
    <w:rsid w:val="002E335F"/>
    <w:rPr>
      <w:rFonts w:ascii="Times New Roman" w:eastAsia="宋体" w:hAnsi="Times New Roman" w:cs="Times New Roman"/>
      <w:b/>
      <w:sz w:val="24"/>
      <w:szCs w:val="20"/>
    </w:rPr>
  </w:style>
  <w:style w:type="paragraph" w:styleId="20">
    <w:name w:val="List Bullet 2"/>
    <w:basedOn w:val="a"/>
    <w:rsid w:val="002E335F"/>
    <w:pPr>
      <w:tabs>
        <w:tab w:val="left" w:pos="1680"/>
      </w:tabs>
      <w:spacing w:line="360" w:lineRule="auto"/>
      <w:ind w:left="1680" w:hanging="420"/>
    </w:pPr>
    <w:rPr>
      <w:sz w:val="24"/>
    </w:rPr>
  </w:style>
  <w:style w:type="paragraph" w:styleId="50">
    <w:name w:val="toc 5"/>
    <w:basedOn w:val="a"/>
    <w:next w:val="a"/>
    <w:uiPriority w:val="39"/>
    <w:rsid w:val="002E335F"/>
    <w:pPr>
      <w:ind w:leftChars="800" w:left="1680"/>
    </w:pPr>
  </w:style>
  <w:style w:type="paragraph" w:styleId="32">
    <w:name w:val="toc 3"/>
    <w:basedOn w:val="a"/>
    <w:next w:val="a"/>
    <w:uiPriority w:val="39"/>
    <w:qFormat/>
    <w:rsid w:val="002E335F"/>
    <w:pPr>
      <w:tabs>
        <w:tab w:val="right" w:leader="dot" w:pos="9231"/>
      </w:tabs>
      <w:ind w:leftChars="400" w:left="840"/>
    </w:pPr>
    <w:rPr>
      <w:szCs w:val="24"/>
    </w:rPr>
  </w:style>
  <w:style w:type="paragraph" w:styleId="af">
    <w:name w:val="Plain Text"/>
    <w:basedOn w:val="a"/>
    <w:link w:val="Char8"/>
    <w:qFormat/>
    <w:rsid w:val="002E335F"/>
    <w:rPr>
      <w:rFonts w:ascii="宋体" w:hAnsi="Courier New"/>
    </w:rPr>
  </w:style>
  <w:style w:type="character" w:customStyle="1" w:styleId="Char8">
    <w:name w:val="纯文本 Char"/>
    <w:basedOn w:val="a1"/>
    <w:link w:val="af"/>
    <w:rsid w:val="002E335F"/>
    <w:rPr>
      <w:rFonts w:ascii="宋体" w:eastAsia="宋体" w:hAnsi="Courier New" w:cs="Times New Roman"/>
      <w:szCs w:val="20"/>
    </w:rPr>
  </w:style>
  <w:style w:type="paragraph" w:styleId="80">
    <w:name w:val="toc 8"/>
    <w:basedOn w:val="a"/>
    <w:next w:val="a"/>
    <w:uiPriority w:val="39"/>
    <w:rsid w:val="002E335F"/>
    <w:pPr>
      <w:ind w:leftChars="1400" w:left="2940"/>
    </w:pPr>
  </w:style>
  <w:style w:type="paragraph" w:styleId="af0">
    <w:name w:val="Date"/>
    <w:basedOn w:val="a"/>
    <w:next w:val="a"/>
    <w:link w:val="Char9"/>
    <w:qFormat/>
    <w:rsid w:val="002E335F"/>
  </w:style>
  <w:style w:type="character" w:customStyle="1" w:styleId="Char9">
    <w:name w:val="日期 Char"/>
    <w:basedOn w:val="a1"/>
    <w:link w:val="af0"/>
    <w:rsid w:val="002E335F"/>
    <w:rPr>
      <w:rFonts w:ascii="Times New Roman" w:eastAsia="宋体" w:hAnsi="Times New Roman" w:cs="Times New Roman"/>
      <w:szCs w:val="20"/>
    </w:rPr>
  </w:style>
  <w:style w:type="paragraph" w:styleId="21">
    <w:name w:val="Body Text Indent 2"/>
    <w:basedOn w:val="a"/>
    <w:link w:val="2Char0"/>
    <w:rsid w:val="002E335F"/>
    <w:pPr>
      <w:adjustRightInd w:val="0"/>
      <w:spacing w:line="360" w:lineRule="auto"/>
      <w:ind w:firstLineChars="175" w:firstLine="420"/>
    </w:pPr>
    <w:rPr>
      <w:rFonts w:ascii="宋体" w:hAnsi="宋体"/>
      <w:b/>
      <w:bCs/>
      <w:sz w:val="24"/>
    </w:rPr>
  </w:style>
  <w:style w:type="character" w:customStyle="1" w:styleId="2Char0">
    <w:name w:val="正文文本缩进 2 Char"/>
    <w:basedOn w:val="a1"/>
    <w:link w:val="21"/>
    <w:rsid w:val="002E335F"/>
    <w:rPr>
      <w:rFonts w:ascii="宋体" w:eastAsia="宋体" w:hAnsi="宋体" w:cs="Times New Roman"/>
      <w:b/>
      <w:bCs/>
      <w:sz w:val="24"/>
      <w:szCs w:val="20"/>
    </w:rPr>
  </w:style>
  <w:style w:type="paragraph" w:styleId="af1">
    <w:name w:val="Balloon Text"/>
    <w:basedOn w:val="a"/>
    <w:link w:val="Chara"/>
    <w:semiHidden/>
    <w:qFormat/>
    <w:rsid w:val="002E335F"/>
    <w:rPr>
      <w:sz w:val="18"/>
      <w:szCs w:val="18"/>
    </w:rPr>
  </w:style>
  <w:style w:type="character" w:customStyle="1" w:styleId="Chara">
    <w:name w:val="批注框文本 Char"/>
    <w:basedOn w:val="a1"/>
    <w:link w:val="af1"/>
    <w:semiHidden/>
    <w:rsid w:val="002E335F"/>
    <w:rPr>
      <w:rFonts w:ascii="Times New Roman" w:eastAsia="宋体" w:hAnsi="Times New Roman" w:cs="Times New Roman"/>
      <w:sz w:val="18"/>
      <w:szCs w:val="18"/>
    </w:rPr>
  </w:style>
  <w:style w:type="paragraph" w:styleId="10">
    <w:name w:val="toc 1"/>
    <w:basedOn w:val="a"/>
    <w:next w:val="a"/>
    <w:uiPriority w:val="39"/>
    <w:qFormat/>
    <w:rsid w:val="002E335F"/>
    <w:pPr>
      <w:tabs>
        <w:tab w:val="left" w:pos="840"/>
        <w:tab w:val="right" w:leader="dot" w:pos="9231"/>
      </w:tabs>
    </w:pPr>
    <w:rPr>
      <w:szCs w:val="24"/>
    </w:rPr>
  </w:style>
  <w:style w:type="paragraph" w:styleId="41">
    <w:name w:val="toc 4"/>
    <w:basedOn w:val="a"/>
    <w:next w:val="a"/>
    <w:uiPriority w:val="39"/>
    <w:rsid w:val="002E335F"/>
    <w:pPr>
      <w:ind w:leftChars="600" w:left="1260"/>
    </w:pPr>
  </w:style>
  <w:style w:type="paragraph" w:styleId="af2">
    <w:name w:val="Subtitle"/>
    <w:basedOn w:val="a"/>
    <w:next w:val="a"/>
    <w:link w:val="Charb"/>
    <w:qFormat/>
    <w:rsid w:val="002E335F"/>
    <w:pPr>
      <w:spacing w:beforeLines="100" w:afterLines="50" w:line="360" w:lineRule="auto"/>
      <w:jc w:val="center"/>
    </w:pPr>
    <w:rPr>
      <w:rFonts w:ascii="Arial" w:eastAsia="方正魏碑简体" w:hAnsi="Arial"/>
      <w:bCs/>
      <w:kern w:val="28"/>
      <w:sz w:val="32"/>
      <w:szCs w:val="32"/>
    </w:rPr>
  </w:style>
  <w:style w:type="character" w:customStyle="1" w:styleId="Charb">
    <w:name w:val="副标题 Char"/>
    <w:basedOn w:val="a1"/>
    <w:link w:val="af2"/>
    <w:rsid w:val="002E335F"/>
    <w:rPr>
      <w:rFonts w:ascii="Arial" w:eastAsia="方正魏碑简体" w:hAnsi="Arial" w:cs="Times New Roman"/>
      <w:bCs/>
      <w:kern w:val="28"/>
      <w:sz w:val="32"/>
      <w:szCs w:val="32"/>
    </w:rPr>
  </w:style>
  <w:style w:type="paragraph" w:styleId="af3">
    <w:name w:val="footnote text"/>
    <w:basedOn w:val="a"/>
    <w:link w:val="Char10"/>
    <w:unhideWhenUsed/>
    <w:qFormat/>
    <w:rsid w:val="002E335F"/>
    <w:pPr>
      <w:snapToGrid w:val="0"/>
      <w:jc w:val="left"/>
    </w:pPr>
    <w:rPr>
      <w:sz w:val="18"/>
      <w:szCs w:val="18"/>
    </w:rPr>
  </w:style>
  <w:style w:type="character" w:customStyle="1" w:styleId="Charc">
    <w:name w:val="脚注文本 Char"/>
    <w:basedOn w:val="a1"/>
    <w:semiHidden/>
    <w:rsid w:val="002E335F"/>
    <w:rPr>
      <w:rFonts w:ascii="Times New Roman" w:eastAsia="宋体" w:hAnsi="Times New Roman" w:cs="Times New Roman"/>
      <w:sz w:val="18"/>
      <w:szCs w:val="18"/>
    </w:rPr>
  </w:style>
  <w:style w:type="character" w:customStyle="1" w:styleId="Char10">
    <w:name w:val="脚注文本 Char1"/>
    <w:link w:val="af3"/>
    <w:locked/>
    <w:rsid w:val="002E335F"/>
    <w:rPr>
      <w:rFonts w:ascii="Times New Roman" w:eastAsia="宋体" w:hAnsi="Times New Roman" w:cs="Times New Roman"/>
      <w:sz w:val="18"/>
      <w:szCs w:val="18"/>
    </w:rPr>
  </w:style>
  <w:style w:type="paragraph" w:styleId="60">
    <w:name w:val="toc 6"/>
    <w:basedOn w:val="a"/>
    <w:next w:val="a"/>
    <w:uiPriority w:val="39"/>
    <w:rsid w:val="002E335F"/>
    <w:pPr>
      <w:ind w:leftChars="1000" w:left="2100"/>
    </w:pPr>
  </w:style>
  <w:style w:type="paragraph" w:styleId="33">
    <w:name w:val="Body Text Indent 3"/>
    <w:basedOn w:val="a"/>
    <w:link w:val="3Char1"/>
    <w:rsid w:val="002E335F"/>
    <w:pPr>
      <w:spacing w:afterLines="50"/>
      <w:ind w:firstLineChars="200" w:firstLine="420"/>
    </w:pPr>
    <w:rPr>
      <w:szCs w:val="21"/>
    </w:rPr>
  </w:style>
  <w:style w:type="character" w:customStyle="1" w:styleId="3Char1">
    <w:name w:val="正文文本缩进 3 Char"/>
    <w:basedOn w:val="a1"/>
    <w:link w:val="33"/>
    <w:rsid w:val="002E335F"/>
    <w:rPr>
      <w:rFonts w:ascii="Times New Roman" w:eastAsia="宋体" w:hAnsi="Times New Roman" w:cs="Times New Roman"/>
      <w:szCs w:val="21"/>
    </w:rPr>
  </w:style>
  <w:style w:type="paragraph" w:styleId="22">
    <w:name w:val="toc 2"/>
    <w:basedOn w:val="a"/>
    <w:next w:val="a"/>
    <w:uiPriority w:val="39"/>
    <w:qFormat/>
    <w:rsid w:val="002E335F"/>
    <w:pPr>
      <w:tabs>
        <w:tab w:val="left" w:pos="851"/>
        <w:tab w:val="right" w:leader="dot" w:pos="9231"/>
      </w:tabs>
      <w:ind w:leftChars="200" w:left="420"/>
    </w:pPr>
  </w:style>
  <w:style w:type="paragraph" w:styleId="90">
    <w:name w:val="toc 9"/>
    <w:basedOn w:val="a"/>
    <w:next w:val="a"/>
    <w:uiPriority w:val="39"/>
    <w:rsid w:val="002E335F"/>
    <w:pPr>
      <w:ind w:leftChars="1600" w:left="3360"/>
    </w:pPr>
  </w:style>
  <w:style w:type="paragraph" w:styleId="23">
    <w:name w:val="Body Text 2"/>
    <w:basedOn w:val="a"/>
    <w:link w:val="2Char1"/>
    <w:qFormat/>
    <w:rsid w:val="002E335F"/>
    <w:pPr>
      <w:spacing w:after="120" w:line="480" w:lineRule="auto"/>
    </w:pPr>
  </w:style>
  <w:style w:type="character" w:customStyle="1" w:styleId="2Char1">
    <w:name w:val="正文文本 2 Char"/>
    <w:basedOn w:val="a1"/>
    <w:link w:val="23"/>
    <w:rsid w:val="002E335F"/>
    <w:rPr>
      <w:rFonts w:ascii="Times New Roman" w:eastAsia="宋体" w:hAnsi="Times New Roman" w:cs="Times New Roman"/>
      <w:szCs w:val="20"/>
    </w:rPr>
  </w:style>
  <w:style w:type="paragraph" w:styleId="HTML">
    <w:name w:val="HTML Preformatted"/>
    <w:basedOn w:val="a"/>
    <w:link w:val="HTMLChar"/>
    <w:rsid w:val="002E335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sz w:val="24"/>
      <w:szCs w:val="24"/>
    </w:rPr>
  </w:style>
  <w:style w:type="character" w:customStyle="1" w:styleId="HTMLChar">
    <w:name w:val="HTML 预设格式 Char"/>
    <w:basedOn w:val="a1"/>
    <w:link w:val="HTML"/>
    <w:rsid w:val="002E335F"/>
    <w:rPr>
      <w:rFonts w:ascii="宋体" w:eastAsia="宋体" w:hAnsi="宋体" w:cs="Times New Roman"/>
      <w:kern w:val="0"/>
      <w:sz w:val="24"/>
      <w:szCs w:val="24"/>
    </w:rPr>
  </w:style>
  <w:style w:type="paragraph" w:styleId="af4">
    <w:name w:val="Normal (Web)"/>
    <w:basedOn w:val="a"/>
    <w:uiPriority w:val="99"/>
    <w:qFormat/>
    <w:rsid w:val="002E335F"/>
    <w:pPr>
      <w:widowControl/>
      <w:spacing w:before="100" w:beforeAutospacing="1" w:after="100" w:afterAutospacing="1"/>
      <w:jc w:val="left"/>
    </w:pPr>
    <w:rPr>
      <w:rFonts w:ascii="宋体" w:hAnsi="宋体" w:cs="宋体"/>
      <w:kern w:val="0"/>
      <w:sz w:val="24"/>
      <w:szCs w:val="24"/>
    </w:rPr>
  </w:style>
  <w:style w:type="paragraph" w:styleId="af5">
    <w:name w:val="Title"/>
    <w:basedOn w:val="a"/>
    <w:link w:val="Chard"/>
    <w:qFormat/>
    <w:rsid w:val="002E335F"/>
    <w:pPr>
      <w:spacing w:before="240" w:after="240" w:line="360" w:lineRule="auto"/>
      <w:jc w:val="center"/>
    </w:pPr>
    <w:rPr>
      <w:rFonts w:ascii="Arial" w:eastAsia="黑体" w:hAnsi="Arial"/>
      <w:sz w:val="44"/>
    </w:rPr>
  </w:style>
  <w:style w:type="character" w:customStyle="1" w:styleId="Chard">
    <w:name w:val="标题 Char"/>
    <w:basedOn w:val="a1"/>
    <w:link w:val="af5"/>
    <w:rsid w:val="002E335F"/>
    <w:rPr>
      <w:rFonts w:ascii="Arial" w:eastAsia="黑体" w:hAnsi="Arial" w:cs="Times New Roman"/>
      <w:sz w:val="44"/>
      <w:szCs w:val="20"/>
    </w:rPr>
  </w:style>
  <w:style w:type="paragraph" w:styleId="af6">
    <w:name w:val="annotation subject"/>
    <w:basedOn w:val="ab"/>
    <w:next w:val="ab"/>
    <w:link w:val="Chare"/>
    <w:uiPriority w:val="99"/>
    <w:unhideWhenUsed/>
    <w:qFormat/>
    <w:rsid w:val="002E335F"/>
    <w:rPr>
      <w:b/>
      <w:bCs/>
    </w:rPr>
  </w:style>
  <w:style w:type="character" w:customStyle="1" w:styleId="Chare">
    <w:name w:val="批注主题 Char"/>
    <w:basedOn w:val="Char4"/>
    <w:link w:val="af6"/>
    <w:uiPriority w:val="99"/>
    <w:rsid w:val="002E335F"/>
    <w:rPr>
      <w:rFonts w:ascii="Times New Roman" w:eastAsia="宋体" w:hAnsi="Times New Roman" w:cs="Times New Roman"/>
      <w:b/>
      <w:bCs/>
      <w:szCs w:val="20"/>
    </w:rPr>
  </w:style>
  <w:style w:type="paragraph" w:styleId="af7">
    <w:name w:val="Body Text First Indent"/>
    <w:basedOn w:val="ad"/>
    <w:link w:val="Charf"/>
    <w:rsid w:val="002E335F"/>
    <w:pPr>
      <w:spacing w:after="120" w:line="300" w:lineRule="auto"/>
      <w:ind w:firstLine="510"/>
    </w:pPr>
  </w:style>
  <w:style w:type="character" w:customStyle="1" w:styleId="Charf">
    <w:name w:val="正文首行缩进 Char"/>
    <w:basedOn w:val="Char6"/>
    <w:link w:val="af7"/>
    <w:rsid w:val="002E335F"/>
    <w:rPr>
      <w:rFonts w:ascii="Times New Roman" w:eastAsia="宋体" w:hAnsi="Times New Roman" w:cs="Times New Roman"/>
      <w:sz w:val="24"/>
      <w:szCs w:val="20"/>
    </w:rPr>
  </w:style>
  <w:style w:type="table" w:styleId="af8">
    <w:name w:val="Table Grid"/>
    <w:basedOn w:val="a2"/>
    <w:uiPriority w:val="59"/>
    <w:qFormat/>
    <w:rsid w:val="002E335F"/>
    <w:pPr>
      <w:widowControl w:val="0"/>
      <w:jc w:val="both"/>
    </w:pPr>
    <w:rPr>
      <w:rFonts w:ascii="Times New Roman" w:eastAsia="Times New Roman" w:hAnsi="Times New Roman" w:cs="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9">
    <w:name w:val="Strong"/>
    <w:uiPriority w:val="22"/>
    <w:qFormat/>
    <w:rsid w:val="002E335F"/>
    <w:rPr>
      <w:b/>
      <w:bCs/>
    </w:rPr>
  </w:style>
  <w:style w:type="character" w:styleId="afa">
    <w:name w:val="page number"/>
    <w:rsid w:val="002E335F"/>
  </w:style>
  <w:style w:type="character" w:styleId="afb">
    <w:name w:val="FollowedHyperlink"/>
    <w:rsid w:val="002E335F"/>
    <w:rPr>
      <w:color w:val="800080"/>
      <w:u w:val="single"/>
    </w:rPr>
  </w:style>
  <w:style w:type="character" w:styleId="afc">
    <w:name w:val="Emphasis"/>
    <w:qFormat/>
    <w:rsid w:val="002E335F"/>
    <w:rPr>
      <w:i/>
      <w:iCs/>
    </w:rPr>
  </w:style>
  <w:style w:type="character" w:styleId="afd">
    <w:name w:val="Hyperlink"/>
    <w:uiPriority w:val="99"/>
    <w:qFormat/>
    <w:rsid w:val="002E335F"/>
    <w:rPr>
      <w:color w:val="0000FF"/>
      <w:u w:val="single"/>
    </w:rPr>
  </w:style>
  <w:style w:type="character" w:styleId="afe">
    <w:name w:val="annotation reference"/>
    <w:uiPriority w:val="99"/>
    <w:unhideWhenUsed/>
    <w:rsid w:val="002E335F"/>
    <w:rPr>
      <w:sz w:val="21"/>
      <w:szCs w:val="21"/>
    </w:rPr>
  </w:style>
  <w:style w:type="character" w:customStyle="1" w:styleId="font12-blue-bold1">
    <w:name w:val="font12-blue-bold1"/>
    <w:rsid w:val="002E335F"/>
    <w:rPr>
      <w:b/>
      <w:bCs/>
      <w:color w:val="0249A5"/>
      <w:sz w:val="18"/>
      <w:szCs w:val="18"/>
      <w:u w:val="none"/>
    </w:rPr>
  </w:style>
  <w:style w:type="character" w:customStyle="1" w:styleId="grame">
    <w:name w:val="grame"/>
    <w:qFormat/>
    <w:rsid w:val="002E335F"/>
  </w:style>
  <w:style w:type="character" w:customStyle="1" w:styleId="Charf0">
    <w:name w:val="表正文 Char"/>
    <w:aliases w:val="正文缩进 Char1,正文缩进 Char Char"/>
    <w:rsid w:val="002E335F"/>
    <w:rPr>
      <w:rFonts w:eastAsia="宋体"/>
      <w:kern w:val="2"/>
      <w:sz w:val="24"/>
      <w:lang w:val="en-US" w:eastAsia="zh-CN" w:bidi="ar-SA"/>
    </w:rPr>
  </w:style>
  <w:style w:type="character" w:customStyle="1" w:styleId="16">
    <w:name w:val="16"/>
    <w:rsid w:val="002E335F"/>
    <w:rPr>
      <w:rFonts w:ascii="Times New Roman" w:hAnsi="Times New Roman" w:cs="Times New Roman" w:hint="default"/>
      <w:color w:val="0000FF"/>
      <w:sz w:val="20"/>
      <w:szCs w:val="20"/>
      <w:u w:val="single"/>
    </w:rPr>
  </w:style>
  <w:style w:type="character" w:customStyle="1" w:styleId="black1">
    <w:name w:val="black1"/>
    <w:rsid w:val="002E335F"/>
    <w:rPr>
      <w:rFonts w:ascii="ˎ̥" w:hAnsi="ˎ̥" w:hint="default"/>
      <w:color w:val="333333"/>
      <w:sz w:val="18"/>
      <w:szCs w:val="18"/>
      <w:u w:val="none"/>
    </w:rPr>
  </w:style>
  <w:style w:type="character" w:customStyle="1" w:styleId="SubtitleChar">
    <w:name w:val="Subtitle Char"/>
    <w:locked/>
    <w:rsid w:val="002E335F"/>
    <w:rPr>
      <w:rFonts w:ascii="Calibri Light" w:eastAsia="宋体" w:hAnsi="Calibri Light" w:cs="Times New Roman"/>
      <w:b/>
      <w:bCs/>
      <w:kern w:val="28"/>
      <w:sz w:val="32"/>
      <w:szCs w:val="32"/>
      <w:lang w:eastAsia="en-US"/>
    </w:rPr>
  </w:style>
  <w:style w:type="character" w:customStyle="1" w:styleId="solutioncontent1">
    <w:name w:val="solutioncontent1"/>
    <w:rsid w:val="002E335F"/>
    <w:rPr>
      <w:rFonts w:cs="Times New Roman"/>
      <w:color w:val="333333"/>
      <w:sz w:val="15"/>
      <w:szCs w:val="15"/>
    </w:rPr>
  </w:style>
  <w:style w:type="paragraph" w:customStyle="1" w:styleId="xl57">
    <w:name w:val="xl57"/>
    <w:basedOn w:val="a"/>
    <w:rsid w:val="002E335F"/>
    <w:pPr>
      <w:widowControl/>
      <w:pBdr>
        <w:top w:val="single" w:sz="4" w:space="0" w:color="auto"/>
        <w:left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rPr>
  </w:style>
  <w:style w:type="paragraph" w:customStyle="1" w:styleId="xl48">
    <w:name w:val="xl48"/>
    <w:basedOn w:val="a"/>
    <w:rsid w:val="002E335F"/>
    <w:pPr>
      <w:widowControl/>
      <w:pBdr>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rPr>
  </w:style>
  <w:style w:type="paragraph" w:customStyle="1" w:styleId="p0">
    <w:name w:val="p0"/>
    <w:basedOn w:val="a"/>
    <w:rsid w:val="002E335F"/>
    <w:pPr>
      <w:widowControl/>
    </w:pPr>
    <w:rPr>
      <w:kern w:val="0"/>
      <w:szCs w:val="21"/>
    </w:rPr>
  </w:style>
  <w:style w:type="paragraph" w:customStyle="1" w:styleId="font16">
    <w:name w:val="font16"/>
    <w:basedOn w:val="a"/>
    <w:rsid w:val="002E335F"/>
    <w:pPr>
      <w:widowControl/>
      <w:spacing w:before="100" w:beforeAutospacing="1" w:after="100" w:afterAutospacing="1"/>
      <w:jc w:val="left"/>
    </w:pPr>
    <w:rPr>
      <w:rFonts w:ascii="宋体" w:hAnsi="宋体" w:cs="宋体"/>
      <w:kern w:val="0"/>
      <w:sz w:val="16"/>
      <w:szCs w:val="16"/>
    </w:rPr>
  </w:style>
  <w:style w:type="paragraph" w:customStyle="1" w:styleId="flName">
    <w:name w:val="flName"/>
    <w:basedOn w:val="a"/>
    <w:rsid w:val="002E335F"/>
    <w:pPr>
      <w:adjustRightInd w:val="0"/>
      <w:spacing w:before="320" w:after="160" w:line="360" w:lineRule="atLeast"/>
      <w:jc w:val="center"/>
    </w:pPr>
    <w:rPr>
      <w:rFonts w:ascii="Arial" w:eastAsia="黑体"/>
      <w:kern w:val="0"/>
      <w:sz w:val="32"/>
    </w:rPr>
  </w:style>
  <w:style w:type="paragraph" w:customStyle="1" w:styleId="Web">
    <w:name w:val="普通 (Web)"/>
    <w:basedOn w:val="a"/>
    <w:rsid w:val="002E335F"/>
    <w:pPr>
      <w:spacing w:line="300" w:lineRule="auto"/>
    </w:pPr>
    <w:rPr>
      <w:sz w:val="24"/>
      <w:szCs w:val="24"/>
    </w:rPr>
  </w:style>
  <w:style w:type="paragraph" w:customStyle="1" w:styleId="17">
    <w:name w:val="17"/>
    <w:basedOn w:val="a"/>
    <w:rsid w:val="002E335F"/>
    <w:pPr>
      <w:widowControl/>
      <w:snapToGrid w:val="0"/>
      <w:spacing w:before="100" w:beforeAutospacing="1" w:after="100" w:afterAutospacing="1"/>
      <w:jc w:val="left"/>
    </w:pPr>
    <w:rPr>
      <w:rFonts w:eastAsia="Arial Unicode MS"/>
      <w:kern w:val="0"/>
      <w:sz w:val="18"/>
      <w:szCs w:val="18"/>
    </w:rPr>
  </w:style>
  <w:style w:type="paragraph" w:customStyle="1" w:styleId="Charf1">
    <w:name w:val="Char"/>
    <w:basedOn w:val="a"/>
    <w:rsid w:val="002E335F"/>
    <w:rPr>
      <w:rFonts w:ascii="Tahoma" w:hAnsi="Tahoma"/>
      <w:sz w:val="24"/>
    </w:rPr>
  </w:style>
  <w:style w:type="paragraph" w:customStyle="1" w:styleId="xl45">
    <w:name w:val="xl45"/>
    <w:basedOn w:val="a"/>
    <w:rsid w:val="002E335F"/>
    <w:pPr>
      <w:widowControl/>
      <w:pBdr>
        <w:top w:val="single" w:sz="4" w:space="0" w:color="auto"/>
      </w:pBdr>
      <w:spacing w:before="100" w:beforeAutospacing="1" w:after="100" w:afterAutospacing="1"/>
      <w:jc w:val="center"/>
    </w:pPr>
    <w:rPr>
      <w:rFonts w:ascii="Arial Unicode MS" w:eastAsia="Arial Unicode MS" w:hAnsi="Arial Unicode MS" w:cs="Arial Unicode MS"/>
      <w:kern w:val="0"/>
      <w:sz w:val="20"/>
    </w:rPr>
  </w:style>
  <w:style w:type="paragraph" w:customStyle="1" w:styleId="xl46">
    <w:name w:val="xl46"/>
    <w:basedOn w:val="a"/>
    <w:rsid w:val="002E335F"/>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0"/>
    </w:rPr>
  </w:style>
  <w:style w:type="paragraph" w:customStyle="1" w:styleId="11">
    <w:name w:val="附录标题1"/>
    <w:basedOn w:val="1"/>
    <w:next w:val="a"/>
    <w:rsid w:val="002E335F"/>
    <w:pPr>
      <w:pageBreakBefore/>
      <w:pBdr>
        <w:bottom w:val="single" w:sz="18" w:space="1" w:color="C0C0C0"/>
      </w:pBdr>
      <w:tabs>
        <w:tab w:val="left" w:pos="360"/>
      </w:tabs>
      <w:adjustRightInd w:val="0"/>
      <w:snapToGrid w:val="0"/>
      <w:ind w:left="576" w:rightChars="20" w:right="42" w:hanging="576"/>
    </w:pPr>
    <w:rPr>
      <w:rFonts w:ascii="宋体" w:eastAsia="黑体" w:hAnsi="Garamond"/>
      <w:color w:val="000000"/>
      <w:sz w:val="40"/>
      <w:szCs w:val="24"/>
    </w:rPr>
  </w:style>
  <w:style w:type="paragraph" w:customStyle="1" w:styleId="font9">
    <w:name w:val="font9"/>
    <w:basedOn w:val="a"/>
    <w:rsid w:val="002E335F"/>
    <w:pPr>
      <w:widowControl/>
      <w:spacing w:before="100" w:beforeAutospacing="1" w:after="100" w:afterAutospacing="1"/>
      <w:jc w:val="left"/>
    </w:pPr>
    <w:rPr>
      <w:b/>
      <w:bCs/>
      <w:kern w:val="0"/>
      <w:sz w:val="16"/>
      <w:szCs w:val="16"/>
    </w:rPr>
  </w:style>
  <w:style w:type="paragraph" w:customStyle="1" w:styleId="font8">
    <w:name w:val="font8"/>
    <w:basedOn w:val="a"/>
    <w:rsid w:val="002E335F"/>
    <w:pPr>
      <w:widowControl/>
      <w:spacing w:before="100" w:beforeAutospacing="1" w:after="100" w:afterAutospacing="1"/>
      <w:jc w:val="left"/>
    </w:pPr>
    <w:rPr>
      <w:rFonts w:ascii="宋体" w:hAnsi="宋体" w:cs="宋体"/>
      <w:kern w:val="0"/>
      <w:sz w:val="18"/>
      <w:szCs w:val="18"/>
    </w:rPr>
  </w:style>
  <w:style w:type="paragraph" w:customStyle="1" w:styleId="xl71">
    <w:name w:val="xl71"/>
    <w:basedOn w:val="a"/>
    <w:rsid w:val="002E335F"/>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kern w:val="0"/>
      <w:sz w:val="16"/>
      <w:szCs w:val="16"/>
    </w:rPr>
  </w:style>
  <w:style w:type="paragraph" w:customStyle="1" w:styleId="aff">
    <w:name w:val="缩进正文"/>
    <w:basedOn w:val="a"/>
    <w:qFormat/>
    <w:rsid w:val="002E335F"/>
    <w:pPr>
      <w:spacing w:beforeLines="25" w:afterLines="25" w:line="360" w:lineRule="auto"/>
      <w:ind w:firstLineChars="200" w:firstLine="480"/>
    </w:pPr>
    <w:rPr>
      <w:sz w:val="24"/>
      <w:szCs w:val="21"/>
    </w:rPr>
  </w:style>
  <w:style w:type="paragraph" w:customStyle="1" w:styleId="xl43">
    <w:name w:val="xl43"/>
    <w:basedOn w:val="a"/>
    <w:rsid w:val="002E335F"/>
    <w:pPr>
      <w:widowControl/>
      <w:pBdr>
        <w:top w:val="single" w:sz="4" w:space="0" w:color="auto"/>
        <w:left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2"/>
      <w:szCs w:val="22"/>
    </w:rPr>
  </w:style>
  <w:style w:type="paragraph" w:customStyle="1" w:styleId="24">
    <w:name w:val="样式 正文文本缩进 + 段前: 2 字符"/>
    <w:basedOn w:val="a"/>
    <w:rsid w:val="002E335F"/>
    <w:pPr>
      <w:ind w:leftChars="200" w:left="420"/>
      <w:jc w:val="left"/>
    </w:pPr>
    <w:rPr>
      <w:sz w:val="28"/>
      <w:szCs w:val="24"/>
      <w:lang w:eastAsia="zh-TW"/>
    </w:rPr>
  </w:style>
  <w:style w:type="paragraph" w:customStyle="1" w:styleId="aff0">
    <w:name w:val="全文标题"/>
    <w:next w:val="a"/>
    <w:rsid w:val="002E335F"/>
    <w:pPr>
      <w:jc w:val="center"/>
    </w:pPr>
    <w:rPr>
      <w:rFonts w:ascii="Arial" w:eastAsia="黑体" w:hAnsi="Arial" w:cs="Arial"/>
      <w:bCs/>
      <w:sz w:val="52"/>
      <w:szCs w:val="32"/>
    </w:rPr>
  </w:style>
  <w:style w:type="paragraph" w:customStyle="1" w:styleId="font14">
    <w:name w:val="font14"/>
    <w:basedOn w:val="a"/>
    <w:rsid w:val="002E335F"/>
    <w:pPr>
      <w:widowControl/>
      <w:spacing w:before="100" w:beforeAutospacing="1" w:after="100" w:afterAutospacing="1"/>
      <w:jc w:val="left"/>
    </w:pPr>
    <w:rPr>
      <w:rFonts w:ascii="Arial" w:hAnsi="Arial" w:cs="Arial"/>
      <w:color w:val="000000"/>
      <w:kern w:val="0"/>
      <w:sz w:val="16"/>
      <w:szCs w:val="16"/>
    </w:rPr>
  </w:style>
  <w:style w:type="paragraph" w:customStyle="1" w:styleId="xl38">
    <w:name w:val="xl38"/>
    <w:basedOn w:val="a"/>
    <w:rsid w:val="002E335F"/>
    <w:pPr>
      <w:widowControl/>
      <w:pBdr>
        <w:top w:val="single" w:sz="4" w:space="0" w:color="auto"/>
        <w:bottom w:val="single" w:sz="4" w:space="0" w:color="auto"/>
      </w:pBdr>
      <w:spacing w:before="100" w:beforeAutospacing="1" w:after="100" w:afterAutospacing="1"/>
      <w:jc w:val="center"/>
    </w:pPr>
    <w:rPr>
      <w:rFonts w:ascii="Arial Unicode MS" w:eastAsia="Arial Unicode MS" w:hAnsi="Arial Unicode MS" w:cs="Arial Unicode MS"/>
      <w:kern w:val="0"/>
      <w:sz w:val="20"/>
    </w:rPr>
  </w:style>
  <w:style w:type="paragraph" w:customStyle="1" w:styleId="font10">
    <w:name w:val="font10"/>
    <w:basedOn w:val="a"/>
    <w:rsid w:val="002E335F"/>
    <w:pPr>
      <w:widowControl/>
      <w:spacing w:before="100" w:beforeAutospacing="1" w:after="100" w:afterAutospacing="1"/>
      <w:jc w:val="left"/>
    </w:pPr>
    <w:rPr>
      <w:kern w:val="0"/>
      <w:sz w:val="16"/>
      <w:szCs w:val="16"/>
    </w:rPr>
  </w:style>
  <w:style w:type="paragraph" w:customStyle="1" w:styleId="xl32">
    <w:name w:val="xl32"/>
    <w:basedOn w:val="a"/>
    <w:rsid w:val="002E335F"/>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rPr>
  </w:style>
  <w:style w:type="paragraph" w:customStyle="1" w:styleId="CharCharChar">
    <w:name w:val="Char Char Char"/>
    <w:basedOn w:val="a"/>
    <w:rsid w:val="002E335F"/>
    <w:rPr>
      <w:rFonts w:ascii="宋体" w:hAnsi="宋体"/>
      <w:szCs w:val="24"/>
    </w:rPr>
  </w:style>
  <w:style w:type="paragraph" w:customStyle="1" w:styleId="font12">
    <w:name w:val="font12"/>
    <w:basedOn w:val="a"/>
    <w:rsid w:val="002E335F"/>
    <w:pPr>
      <w:widowControl/>
      <w:spacing w:before="100" w:beforeAutospacing="1" w:after="100" w:afterAutospacing="1"/>
      <w:jc w:val="left"/>
    </w:pPr>
    <w:rPr>
      <w:rFonts w:ascii="宋体" w:hAnsi="宋体" w:cs="宋体"/>
      <w:color w:val="000000"/>
      <w:kern w:val="0"/>
      <w:sz w:val="16"/>
      <w:szCs w:val="16"/>
    </w:rPr>
  </w:style>
  <w:style w:type="paragraph" w:customStyle="1" w:styleId="xl39">
    <w:name w:val="xl39"/>
    <w:basedOn w:val="a"/>
    <w:rsid w:val="002E335F"/>
    <w:pPr>
      <w:widowControl/>
      <w:pBdr>
        <w:top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b/>
      <w:bCs/>
      <w:kern w:val="0"/>
      <w:sz w:val="20"/>
    </w:rPr>
  </w:style>
  <w:style w:type="paragraph" w:customStyle="1" w:styleId="xl79">
    <w:name w:val="xl79"/>
    <w:basedOn w:val="a"/>
    <w:rsid w:val="002E335F"/>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rPr>
  </w:style>
  <w:style w:type="paragraph" w:customStyle="1" w:styleId="12">
    <w:name w:val="正文1"/>
    <w:rsid w:val="002E335F"/>
    <w:pPr>
      <w:widowControl w:val="0"/>
      <w:adjustRightInd w:val="0"/>
      <w:spacing w:line="315" w:lineRule="atLeast"/>
      <w:jc w:val="both"/>
      <w:textAlignment w:val="baseline"/>
    </w:pPr>
    <w:rPr>
      <w:rFonts w:ascii="宋体" w:eastAsia="宋体" w:hAnsi="Times New Roman" w:cs="Times New Roman"/>
      <w:kern w:val="0"/>
      <w:sz w:val="24"/>
      <w:szCs w:val="20"/>
    </w:rPr>
  </w:style>
  <w:style w:type="paragraph" w:customStyle="1" w:styleId="13">
    <w:name w:val="1"/>
    <w:basedOn w:val="a"/>
    <w:rsid w:val="002E335F"/>
    <w:pPr>
      <w:spacing w:afterLines="50" w:line="360" w:lineRule="auto"/>
    </w:pPr>
    <w:rPr>
      <w:rFonts w:ascii="仿宋_GB2312" w:eastAsia="仿宋_GB2312" w:hAnsi="宋体"/>
      <w:sz w:val="24"/>
      <w:szCs w:val="24"/>
    </w:rPr>
  </w:style>
  <w:style w:type="paragraph" w:customStyle="1" w:styleId="220">
    <w:name w:val="22"/>
    <w:basedOn w:val="a"/>
    <w:rsid w:val="002E335F"/>
    <w:pPr>
      <w:widowControl/>
      <w:snapToGrid w:val="0"/>
      <w:spacing w:before="100" w:beforeAutospacing="1" w:after="100" w:afterAutospacing="1"/>
    </w:pPr>
    <w:rPr>
      <w:rFonts w:eastAsia="Arial Unicode MS"/>
      <w:kern w:val="0"/>
      <w:szCs w:val="21"/>
    </w:rPr>
  </w:style>
  <w:style w:type="paragraph" w:customStyle="1" w:styleId="font6">
    <w:name w:val="font6"/>
    <w:basedOn w:val="a"/>
    <w:rsid w:val="002E335F"/>
    <w:pPr>
      <w:widowControl/>
      <w:spacing w:before="100" w:beforeAutospacing="1" w:after="100" w:afterAutospacing="1"/>
      <w:jc w:val="left"/>
    </w:pPr>
    <w:rPr>
      <w:rFonts w:ascii="宋体" w:hAnsi="宋体" w:cs="宋体"/>
      <w:kern w:val="0"/>
      <w:sz w:val="18"/>
      <w:szCs w:val="18"/>
    </w:rPr>
  </w:style>
  <w:style w:type="paragraph" w:customStyle="1" w:styleId="font15">
    <w:name w:val="font15"/>
    <w:basedOn w:val="a"/>
    <w:rsid w:val="002E335F"/>
    <w:pPr>
      <w:widowControl/>
      <w:spacing w:before="100" w:beforeAutospacing="1" w:after="100" w:afterAutospacing="1"/>
      <w:jc w:val="left"/>
    </w:pPr>
    <w:rPr>
      <w:rFonts w:ascii="宋体" w:hAnsi="宋体" w:cs="宋体"/>
      <w:kern w:val="0"/>
      <w:sz w:val="18"/>
      <w:szCs w:val="18"/>
    </w:rPr>
  </w:style>
  <w:style w:type="paragraph" w:customStyle="1" w:styleId="210">
    <w:name w:val="21"/>
    <w:basedOn w:val="a"/>
    <w:rsid w:val="002E335F"/>
    <w:pPr>
      <w:widowControl/>
      <w:snapToGrid w:val="0"/>
      <w:spacing w:before="100" w:beforeAutospacing="1" w:after="100" w:afterAutospacing="1"/>
    </w:pPr>
    <w:rPr>
      <w:rFonts w:eastAsia="Arial Unicode MS"/>
      <w:kern w:val="0"/>
      <w:szCs w:val="21"/>
    </w:rPr>
  </w:style>
  <w:style w:type="paragraph" w:customStyle="1" w:styleId="xl74">
    <w:name w:val="xl74"/>
    <w:basedOn w:val="a"/>
    <w:rsid w:val="002E335F"/>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kern w:val="0"/>
      <w:sz w:val="16"/>
      <w:szCs w:val="16"/>
    </w:rPr>
  </w:style>
  <w:style w:type="paragraph" w:customStyle="1" w:styleId="xl42">
    <w:name w:val="xl42"/>
    <w:basedOn w:val="a"/>
    <w:rsid w:val="002E335F"/>
    <w:pPr>
      <w:widowControl/>
      <w:pBdr>
        <w:top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rPr>
  </w:style>
  <w:style w:type="paragraph" w:customStyle="1" w:styleId="xl35">
    <w:name w:val="xl35"/>
    <w:basedOn w:val="a"/>
    <w:rsid w:val="002E335F"/>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rPr>
  </w:style>
  <w:style w:type="paragraph" w:customStyle="1" w:styleId="xl59">
    <w:name w:val="xl59"/>
    <w:basedOn w:val="a"/>
    <w:rsid w:val="002E335F"/>
    <w:pPr>
      <w:widowControl/>
      <w:pBdr>
        <w:left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rPr>
  </w:style>
  <w:style w:type="paragraph" w:customStyle="1" w:styleId="Char40">
    <w:name w:val="Char4"/>
    <w:basedOn w:val="a"/>
    <w:rsid w:val="002E335F"/>
    <w:rPr>
      <w:rFonts w:ascii="Tahoma" w:hAnsi="Tahoma"/>
      <w:sz w:val="24"/>
    </w:rPr>
  </w:style>
  <w:style w:type="paragraph" w:customStyle="1" w:styleId="xl56">
    <w:name w:val="xl56"/>
    <w:basedOn w:val="a"/>
    <w:rsid w:val="002E335F"/>
    <w:pPr>
      <w:widowControl/>
      <w:pBdr>
        <w:bottom w:val="single" w:sz="4" w:space="0" w:color="auto"/>
      </w:pBdr>
      <w:spacing w:before="100" w:beforeAutospacing="1" w:after="100" w:afterAutospacing="1"/>
      <w:jc w:val="center"/>
    </w:pPr>
    <w:rPr>
      <w:rFonts w:ascii="华文仿宋" w:eastAsia="华文仿宋" w:hAnsi="华文仿宋" w:cs="Arial Unicode MS" w:hint="eastAsia"/>
      <w:b/>
      <w:bCs/>
      <w:kern w:val="0"/>
      <w:sz w:val="32"/>
      <w:szCs w:val="32"/>
    </w:rPr>
  </w:style>
  <w:style w:type="paragraph" w:customStyle="1" w:styleId="font11">
    <w:name w:val="font11"/>
    <w:basedOn w:val="a"/>
    <w:rsid w:val="002E335F"/>
    <w:pPr>
      <w:widowControl/>
      <w:spacing w:before="100" w:beforeAutospacing="1" w:after="100" w:afterAutospacing="1"/>
      <w:jc w:val="left"/>
    </w:pPr>
    <w:rPr>
      <w:rFonts w:ascii="Arial" w:hAnsi="Arial" w:cs="Arial"/>
      <w:kern w:val="0"/>
      <w:sz w:val="16"/>
      <w:szCs w:val="16"/>
    </w:rPr>
  </w:style>
  <w:style w:type="paragraph" w:customStyle="1" w:styleId="xl44">
    <w:name w:val="xl44"/>
    <w:basedOn w:val="a"/>
    <w:rsid w:val="002E335F"/>
    <w:pPr>
      <w:widowControl/>
      <w:pBdr>
        <w:top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rPr>
  </w:style>
  <w:style w:type="paragraph" w:customStyle="1" w:styleId="aff1">
    <w:name w:val="四号　首行缩进"/>
    <w:basedOn w:val="a"/>
    <w:rsid w:val="002E335F"/>
    <w:pPr>
      <w:spacing w:line="360" w:lineRule="auto"/>
    </w:pPr>
    <w:rPr>
      <w:rFonts w:ascii="宋体" w:hAnsi="宋体"/>
      <w:bCs/>
      <w:szCs w:val="21"/>
    </w:rPr>
  </w:style>
  <w:style w:type="paragraph" w:customStyle="1" w:styleId="xl83">
    <w:name w:val="xl83"/>
    <w:basedOn w:val="a"/>
    <w:rsid w:val="002E335F"/>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16"/>
      <w:szCs w:val="16"/>
    </w:rPr>
  </w:style>
  <w:style w:type="paragraph" w:customStyle="1" w:styleId="Char1CharCharCharCharCharCharCharCharChar">
    <w:name w:val="Char1 Char Char Char Char Char Char Char Char Char"/>
    <w:basedOn w:val="a"/>
    <w:rsid w:val="002E335F"/>
    <w:rPr>
      <w:rFonts w:ascii="Tahoma" w:hAnsi="Tahoma"/>
      <w:sz w:val="24"/>
    </w:rPr>
  </w:style>
  <w:style w:type="paragraph" w:customStyle="1" w:styleId="xl65">
    <w:name w:val="xl65"/>
    <w:basedOn w:val="a"/>
    <w:rsid w:val="002E335F"/>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16"/>
      <w:szCs w:val="16"/>
    </w:rPr>
  </w:style>
  <w:style w:type="paragraph" w:customStyle="1" w:styleId="aff2">
    <w:name w:val="图例编号"/>
    <w:basedOn w:val="af7"/>
    <w:next w:val="af7"/>
    <w:rsid w:val="002E335F"/>
  </w:style>
  <w:style w:type="paragraph" w:customStyle="1" w:styleId="34">
    <w:name w:val="表格3"/>
    <w:basedOn w:val="a"/>
    <w:rsid w:val="002E335F"/>
    <w:pPr>
      <w:adjustRightInd w:val="0"/>
      <w:spacing w:line="360" w:lineRule="atLeast"/>
      <w:ind w:leftChars="30" w:left="72" w:rightChars="30" w:right="72"/>
      <w:textAlignment w:val="baseline"/>
    </w:pPr>
    <w:rPr>
      <w:kern w:val="0"/>
    </w:rPr>
  </w:style>
  <w:style w:type="paragraph" w:customStyle="1" w:styleId="xl24">
    <w:name w:val="xl24"/>
    <w:basedOn w:val="a"/>
    <w:rsid w:val="002E335F"/>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olor w:val="FF0000"/>
      <w:kern w:val="0"/>
      <w:sz w:val="20"/>
    </w:rPr>
  </w:style>
  <w:style w:type="paragraph" w:customStyle="1" w:styleId="xl73">
    <w:name w:val="xl73"/>
    <w:basedOn w:val="a"/>
    <w:rsid w:val="002E335F"/>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16"/>
      <w:szCs w:val="16"/>
    </w:rPr>
  </w:style>
  <w:style w:type="paragraph" w:customStyle="1" w:styleId="font13">
    <w:name w:val="font13"/>
    <w:basedOn w:val="a"/>
    <w:rsid w:val="002E335F"/>
    <w:pPr>
      <w:widowControl/>
      <w:spacing w:before="100" w:beforeAutospacing="1" w:after="100" w:afterAutospacing="1"/>
      <w:jc w:val="left"/>
    </w:pPr>
    <w:rPr>
      <w:rFonts w:ascii="BatangChe" w:eastAsia="BatangChe" w:hAnsi="BatangChe" w:cs="宋体"/>
      <w:kern w:val="0"/>
      <w:sz w:val="16"/>
      <w:szCs w:val="16"/>
    </w:rPr>
  </w:style>
  <w:style w:type="paragraph" w:customStyle="1" w:styleId="xl58">
    <w:name w:val="xl58"/>
    <w:basedOn w:val="a"/>
    <w:rsid w:val="002E335F"/>
    <w:pPr>
      <w:widowControl/>
      <w:pBdr>
        <w:left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rPr>
  </w:style>
  <w:style w:type="paragraph" w:customStyle="1" w:styleId="aff3">
    <w:name w:val="文档编号"/>
    <w:basedOn w:val="a"/>
    <w:next w:val="a"/>
    <w:rsid w:val="002E335F"/>
    <w:pPr>
      <w:autoSpaceDE w:val="0"/>
      <w:autoSpaceDN w:val="0"/>
      <w:adjustRightInd w:val="0"/>
      <w:spacing w:before="120" w:line="360" w:lineRule="auto"/>
      <w:jc w:val="center"/>
      <w:textAlignment w:val="baseline"/>
    </w:pPr>
    <w:rPr>
      <w:rFonts w:ascii="宋体"/>
      <w:color w:val="000000"/>
      <w:kern w:val="0"/>
      <w:sz w:val="24"/>
    </w:rPr>
  </w:style>
  <w:style w:type="paragraph" w:customStyle="1" w:styleId="19">
    <w:name w:val="19"/>
    <w:basedOn w:val="a"/>
    <w:rsid w:val="002E335F"/>
    <w:pPr>
      <w:widowControl/>
      <w:snapToGrid w:val="0"/>
      <w:spacing w:before="100" w:beforeAutospacing="1" w:after="100" w:afterAutospacing="1" w:line="360" w:lineRule="auto"/>
    </w:pPr>
    <w:rPr>
      <w:rFonts w:eastAsia="Arial Unicode MS"/>
      <w:kern w:val="0"/>
      <w:sz w:val="24"/>
      <w:szCs w:val="24"/>
    </w:rPr>
  </w:style>
  <w:style w:type="paragraph" w:customStyle="1" w:styleId="xl86">
    <w:name w:val="xl86"/>
    <w:basedOn w:val="a"/>
    <w:rsid w:val="002E335F"/>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xl72">
    <w:name w:val="xl72"/>
    <w:basedOn w:val="a"/>
    <w:rsid w:val="002E335F"/>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kern w:val="0"/>
      <w:sz w:val="16"/>
      <w:szCs w:val="16"/>
    </w:rPr>
  </w:style>
  <w:style w:type="paragraph" w:customStyle="1" w:styleId="230">
    <w:name w:val="23"/>
    <w:basedOn w:val="a"/>
    <w:rsid w:val="002E335F"/>
    <w:pPr>
      <w:widowControl/>
      <w:snapToGrid w:val="0"/>
      <w:spacing w:before="100" w:beforeAutospacing="1" w:after="100" w:afterAutospacing="1"/>
      <w:ind w:left="840"/>
    </w:pPr>
    <w:rPr>
      <w:rFonts w:eastAsia="Arial Unicode MS"/>
      <w:kern w:val="0"/>
      <w:szCs w:val="21"/>
    </w:rPr>
  </w:style>
  <w:style w:type="paragraph" w:customStyle="1" w:styleId="xl76">
    <w:name w:val="xl76"/>
    <w:basedOn w:val="a"/>
    <w:rsid w:val="002E335F"/>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16"/>
      <w:szCs w:val="16"/>
    </w:rPr>
  </w:style>
  <w:style w:type="paragraph" w:customStyle="1" w:styleId="xl49">
    <w:name w:val="xl49"/>
    <w:basedOn w:val="a"/>
    <w:rsid w:val="002E335F"/>
    <w:pPr>
      <w:widowControl/>
      <w:pBdr>
        <w:left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rPr>
  </w:style>
  <w:style w:type="paragraph" w:customStyle="1" w:styleId="xl75">
    <w:name w:val="xl75"/>
    <w:basedOn w:val="a"/>
    <w:rsid w:val="002E335F"/>
    <w:pPr>
      <w:widowControl/>
      <w:spacing w:before="100" w:beforeAutospacing="1" w:after="100" w:afterAutospacing="1"/>
      <w:jc w:val="center"/>
    </w:pPr>
    <w:rPr>
      <w:rFonts w:ascii="Arial" w:hAnsi="Arial" w:cs="Arial"/>
      <w:kern w:val="0"/>
      <w:sz w:val="16"/>
      <w:szCs w:val="16"/>
    </w:rPr>
  </w:style>
  <w:style w:type="paragraph" w:customStyle="1" w:styleId="14">
    <w:name w:val="列出段落1"/>
    <w:basedOn w:val="a"/>
    <w:qFormat/>
    <w:rsid w:val="002E335F"/>
    <w:pPr>
      <w:widowControl/>
      <w:adjustRightInd w:val="0"/>
      <w:spacing w:line="360" w:lineRule="auto"/>
      <w:ind w:firstLineChars="200" w:firstLine="420"/>
      <w:jc w:val="left"/>
    </w:pPr>
    <w:rPr>
      <w:rFonts w:ascii="Arial" w:hAnsi="Arial"/>
      <w:kern w:val="0"/>
      <w:szCs w:val="24"/>
      <w:lang w:eastAsia="en-US"/>
    </w:rPr>
  </w:style>
  <w:style w:type="paragraph" w:customStyle="1" w:styleId="xl85">
    <w:name w:val="xl85"/>
    <w:basedOn w:val="a"/>
    <w:rsid w:val="002E335F"/>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kern w:val="0"/>
      <w:sz w:val="16"/>
      <w:szCs w:val="16"/>
    </w:rPr>
  </w:style>
  <w:style w:type="paragraph" w:customStyle="1" w:styleId="xl36">
    <w:name w:val="xl36"/>
    <w:basedOn w:val="a"/>
    <w:rsid w:val="002E335F"/>
    <w:pPr>
      <w:widowControl/>
      <w:pBdr>
        <w:top w:val="single" w:sz="4" w:space="0" w:color="auto"/>
        <w:left w:val="single" w:sz="4" w:space="0" w:color="auto"/>
        <w:bottom w:val="single" w:sz="4" w:space="0" w:color="auto"/>
      </w:pBdr>
      <w:spacing w:before="100" w:beforeAutospacing="1" w:after="100" w:afterAutospacing="1"/>
      <w:jc w:val="left"/>
    </w:pPr>
    <w:rPr>
      <w:rFonts w:ascii="Arial Unicode MS" w:eastAsia="Arial Unicode MS" w:hAnsi="Arial Unicode MS" w:cs="Arial Unicode MS"/>
      <w:kern w:val="0"/>
      <w:sz w:val="22"/>
      <w:szCs w:val="22"/>
    </w:rPr>
  </w:style>
  <w:style w:type="paragraph" w:customStyle="1" w:styleId="aff4">
    <w:name w:val="文字列表"/>
    <w:basedOn w:val="af7"/>
    <w:rsid w:val="002E335F"/>
  </w:style>
  <w:style w:type="paragraph" w:customStyle="1" w:styleId="0">
    <w:name w:val="0"/>
    <w:basedOn w:val="a"/>
    <w:rsid w:val="002E335F"/>
    <w:pPr>
      <w:widowControl/>
      <w:snapToGrid w:val="0"/>
    </w:pPr>
    <w:rPr>
      <w:rFonts w:eastAsia="Arial Unicode MS"/>
      <w:kern w:val="0"/>
      <w:szCs w:val="21"/>
    </w:rPr>
  </w:style>
  <w:style w:type="paragraph" w:customStyle="1" w:styleId="xl50">
    <w:name w:val="xl50"/>
    <w:basedOn w:val="a"/>
    <w:rsid w:val="002E335F"/>
    <w:pPr>
      <w:widowControl/>
      <w:pBdr>
        <w:left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0"/>
    </w:rPr>
  </w:style>
  <w:style w:type="paragraph" w:customStyle="1" w:styleId="aff5">
    <w:name w:val="正文段"/>
    <w:basedOn w:val="a"/>
    <w:rsid w:val="002E335F"/>
    <w:pPr>
      <w:autoSpaceDE w:val="0"/>
      <w:autoSpaceDN w:val="0"/>
      <w:adjustRightInd w:val="0"/>
      <w:spacing w:after="240" w:line="360" w:lineRule="atLeast"/>
      <w:ind w:firstLine="454"/>
      <w:textAlignment w:val="baseline"/>
    </w:pPr>
    <w:rPr>
      <w:rFonts w:ascii="宋体" w:hAnsi="Tms Rmn"/>
      <w:kern w:val="0"/>
      <w:sz w:val="24"/>
    </w:rPr>
  </w:style>
  <w:style w:type="paragraph" w:customStyle="1" w:styleId="xl27">
    <w:name w:val="xl27"/>
    <w:basedOn w:val="a"/>
    <w:rsid w:val="002E335F"/>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2"/>
      <w:szCs w:val="22"/>
    </w:rPr>
  </w:style>
  <w:style w:type="paragraph" w:customStyle="1" w:styleId="200">
    <w:name w:val="20"/>
    <w:basedOn w:val="a"/>
    <w:rsid w:val="002E335F"/>
    <w:pPr>
      <w:widowControl/>
      <w:snapToGrid w:val="0"/>
      <w:spacing w:before="100" w:beforeAutospacing="1" w:after="100" w:afterAutospacing="1"/>
      <w:jc w:val="left"/>
    </w:pPr>
    <w:rPr>
      <w:rFonts w:ascii="宋体" w:hAnsi="宋体" w:cs="Arial Unicode MS" w:hint="eastAsia"/>
      <w:kern w:val="0"/>
      <w:sz w:val="24"/>
      <w:szCs w:val="24"/>
    </w:rPr>
  </w:style>
  <w:style w:type="paragraph" w:customStyle="1" w:styleId="211">
    <w:name w:val="正文文本缩进 21"/>
    <w:basedOn w:val="a"/>
    <w:rsid w:val="002E335F"/>
    <w:pPr>
      <w:autoSpaceDE w:val="0"/>
      <w:autoSpaceDN w:val="0"/>
      <w:adjustRightInd w:val="0"/>
      <w:ind w:firstLine="540"/>
      <w:textAlignment w:val="baseline"/>
    </w:pPr>
    <w:rPr>
      <w:sz w:val="24"/>
    </w:rPr>
  </w:style>
  <w:style w:type="paragraph" w:customStyle="1" w:styleId="xl55">
    <w:name w:val="xl55"/>
    <w:basedOn w:val="a"/>
    <w:rsid w:val="002E335F"/>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rPr>
  </w:style>
  <w:style w:type="paragraph" w:customStyle="1" w:styleId="240">
    <w:name w:val="24"/>
    <w:basedOn w:val="a"/>
    <w:rsid w:val="002E335F"/>
    <w:pPr>
      <w:widowControl/>
      <w:snapToGrid w:val="0"/>
      <w:spacing w:before="100" w:beforeAutospacing="1" w:after="100" w:afterAutospacing="1"/>
      <w:ind w:firstLine="420"/>
    </w:pPr>
    <w:rPr>
      <w:rFonts w:eastAsia="Arial Unicode MS"/>
      <w:kern w:val="0"/>
      <w:szCs w:val="21"/>
    </w:rPr>
  </w:style>
  <w:style w:type="paragraph" w:customStyle="1" w:styleId="font7">
    <w:name w:val="font7"/>
    <w:basedOn w:val="a"/>
    <w:rsid w:val="002E335F"/>
    <w:pPr>
      <w:widowControl/>
      <w:spacing w:before="100" w:beforeAutospacing="1" w:after="100" w:afterAutospacing="1"/>
      <w:jc w:val="left"/>
    </w:pPr>
    <w:rPr>
      <w:rFonts w:ascii="宋体" w:hAnsi="宋体" w:cs="宋体"/>
      <w:kern w:val="0"/>
      <w:sz w:val="16"/>
      <w:szCs w:val="16"/>
    </w:rPr>
  </w:style>
  <w:style w:type="paragraph" w:customStyle="1" w:styleId="xl77">
    <w:name w:val="xl77"/>
    <w:basedOn w:val="a"/>
    <w:qFormat/>
    <w:rsid w:val="002E335F"/>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color w:val="000000"/>
      <w:kern w:val="0"/>
      <w:sz w:val="16"/>
      <w:szCs w:val="16"/>
    </w:rPr>
  </w:style>
  <w:style w:type="paragraph" w:customStyle="1" w:styleId="xl28">
    <w:name w:val="xl28"/>
    <w:basedOn w:val="a"/>
    <w:rsid w:val="002E335F"/>
    <w:pPr>
      <w:widowControl/>
      <w:pBdr>
        <w:top w:val="single" w:sz="4" w:space="0" w:color="auto"/>
        <w:left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rPr>
  </w:style>
  <w:style w:type="paragraph" w:customStyle="1" w:styleId="aff6">
    <w:name w:val="一般正文"/>
    <w:basedOn w:val="a"/>
    <w:rsid w:val="002E335F"/>
    <w:pPr>
      <w:spacing w:line="360" w:lineRule="auto"/>
      <w:ind w:firstLineChars="200" w:firstLine="480"/>
    </w:pPr>
    <w:rPr>
      <w:rFonts w:cs="宋体"/>
      <w:sz w:val="24"/>
    </w:rPr>
  </w:style>
  <w:style w:type="paragraph" w:customStyle="1" w:styleId="xl80">
    <w:name w:val="xl80"/>
    <w:basedOn w:val="a"/>
    <w:rsid w:val="002E335F"/>
    <w:pPr>
      <w:widowControl/>
      <w:spacing w:before="100" w:beforeAutospacing="1" w:after="100" w:afterAutospacing="1"/>
      <w:jc w:val="left"/>
    </w:pPr>
    <w:rPr>
      <w:rFonts w:ascii="Arial" w:hAnsi="Arial" w:cs="Arial"/>
      <w:kern w:val="0"/>
      <w:sz w:val="16"/>
      <w:szCs w:val="16"/>
    </w:rPr>
  </w:style>
  <w:style w:type="paragraph" w:customStyle="1" w:styleId="xl82">
    <w:name w:val="xl82"/>
    <w:basedOn w:val="a"/>
    <w:rsid w:val="002E335F"/>
    <w:pPr>
      <w:widowControl/>
      <w:spacing w:before="100" w:beforeAutospacing="1" w:after="100" w:afterAutospacing="1"/>
      <w:jc w:val="left"/>
    </w:pPr>
    <w:rPr>
      <w:rFonts w:ascii="Arial" w:hAnsi="Arial" w:cs="Arial"/>
      <w:kern w:val="0"/>
      <w:sz w:val="16"/>
      <w:szCs w:val="16"/>
    </w:rPr>
  </w:style>
  <w:style w:type="paragraph" w:customStyle="1" w:styleId="xl78">
    <w:name w:val="xl78"/>
    <w:basedOn w:val="a"/>
    <w:rsid w:val="002E335F"/>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CharCharCharCharCharCharCharCharCharCharCharCharCharCharCharChar">
    <w:name w:val="Char Char Char Char Char Char Char Char Char Char Char Char Char Char Char Char"/>
    <w:basedOn w:val="a"/>
    <w:rsid w:val="002E335F"/>
    <w:pPr>
      <w:tabs>
        <w:tab w:val="left" w:pos="360"/>
      </w:tabs>
    </w:pPr>
    <w:rPr>
      <w:sz w:val="24"/>
      <w:szCs w:val="24"/>
    </w:rPr>
  </w:style>
  <w:style w:type="paragraph" w:customStyle="1" w:styleId="xl25">
    <w:name w:val="xl25"/>
    <w:basedOn w:val="a"/>
    <w:rsid w:val="002E335F"/>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华文仿宋" w:eastAsia="华文仿宋" w:hAnsi="华文仿宋" w:cs="Arial Unicode MS" w:hint="eastAsia"/>
      <w:b/>
      <w:bCs/>
      <w:kern w:val="0"/>
      <w:sz w:val="22"/>
      <w:szCs w:val="22"/>
    </w:rPr>
  </w:style>
  <w:style w:type="paragraph" w:customStyle="1" w:styleId="xl30">
    <w:name w:val="xl30"/>
    <w:basedOn w:val="a"/>
    <w:rsid w:val="002E335F"/>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rPr>
  </w:style>
  <w:style w:type="paragraph" w:customStyle="1" w:styleId="xl26">
    <w:name w:val="xl26"/>
    <w:basedOn w:val="a"/>
    <w:rsid w:val="002E335F"/>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华文仿宋" w:eastAsia="华文仿宋" w:hAnsi="华文仿宋" w:cs="Arial Unicode MS" w:hint="eastAsia"/>
      <w:b/>
      <w:bCs/>
      <w:kern w:val="0"/>
      <w:sz w:val="22"/>
      <w:szCs w:val="22"/>
    </w:rPr>
  </w:style>
  <w:style w:type="paragraph" w:customStyle="1" w:styleId="xl52">
    <w:name w:val="xl52"/>
    <w:basedOn w:val="a"/>
    <w:rsid w:val="002E335F"/>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rPr>
  </w:style>
  <w:style w:type="paragraph" w:customStyle="1" w:styleId="aff7">
    <w:name w:val="点点"/>
    <w:basedOn w:val="a"/>
    <w:rsid w:val="002E335F"/>
    <w:pPr>
      <w:tabs>
        <w:tab w:val="left" w:pos="360"/>
      </w:tabs>
      <w:spacing w:before="120" w:after="120" w:line="360" w:lineRule="auto"/>
      <w:ind w:firstLine="539"/>
    </w:pPr>
    <w:rPr>
      <w:rFonts w:ascii="Arial Narrow" w:eastAsia="楷体_GB2312" w:hAnsi="Arial Narrow"/>
      <w:sz w:val="24"/>
    </w:rPr>
  </w:style>
  <w:style w:type="paragraph" w:customStyle="1" w:styleId="xl54">
    <w:name w:val="xl54"/>
    <w:basedOn w:val="a"/>
    <w:rsid w:val="002E335F"/>
    <w:pPr>
      <w:widowControl/>
      <w:pBdr>
        <w:top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rPr>
  </w:style>
  <w:style w:type="paragraph" w:customStyle="1" w:styleId="xl33">
    <w:name w:val="xl33"/>
    <w:basedOn w:val="a"/>
    <w:rsid w:val="002E335F"/>
    <w:pPr>
      <w:widowControl/>
      <w:pBdr>
        <w:top w:val="single" w:sz="4" w:space="0" w:color="auto"/>
        <w:left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rPr>
  </w:style>
  <w:style w:type="paragraph" w:customStyle="1" w:styleId="font1">
    <w:name w:val="font1"/>
    <w:basedOn w:val="a"/>
    <w:rsid w:val="002E335F"/>
    <w:pPr>
      <w:widowControl/>
      <w:spacing w:before="100" w:beforeAutospacing="1" w:after="100" w:afterAutospacing="1"/>
      <w:jc w:val="left"/>
    </w:pPr>
    <w:rPr>
      <w:rFonts w:ascii="宋体" w:hAnsi="宋体" w:hint="eastAsia"/>
      <w:kern w:val="0"/>
      <w:sz w:val="24"/>
      <w:szCs w:val="24"/>
    </w:rPr>
  </w:style>
  <w:style w:type="paragraph" w:customStyle="1" w:styleId="18">
    <w:name w:val="18"/>
    <w:basedOn w:val="a"/>
    <w:rsid w:val="002E335F"/>
    <w:pPr>
      <w:widowControl/>
      <w:pBdr>
        <w:bottom w:val="single" w:sz="6" w:space="1" w:color="000000"/>
      </w:pBdr>
      <w:snapToGrid w:val="0"/>
      <w:spacing w:before="100" w:beforeAutospacing="1" w:after="100" w:afterAutospacing="1"/>
      <w:jc w:val="center"/>
    </w:pPr>
    <w:rPr>
      <w:rFonts w:eastAsia="Arial Unicode MS"/>
      <w:kern w:val="0"/>
      <w:sz w:val="18"/>
      <w:szCs w:val="18"/>
    </w:rPr>
  </w:style>
  <w:style w:type="paragraph" w:customStyle="1" w:styleId="xl41">
    <w:name w:val="xl41"/>
    <w:basedOn w:val="a"/>
    <w:rsid w:val="002E335F"/>
    <w:pPr>
      <w:widowControl/>
      <w:pBdr>
        <w:top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rPr>
  </w:style>
  <w:style w:type="paragraph" w:customStyle="1" w:styleId="xl34">
    <w:name w:val="xl34"/>
    <w:basedOn w:val="a"/>
    <w:rsid w:val="002E335F"/>
    <w:pPr>
      <w:widowControl/>
      <w:pBdr>
        <w:left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rPr>
  </w:style>
  <w:style w:type="paragraph" w:customStyle="1" w:styleId="aff8">
    <w:name w:val="文档正文"/>
    <w:basedOn w:val="a"/>
    <w:rsid w:val="002E335F"/>
    <w:pPr>
      <w:spacing w:line="360" w:lineRule="auto"/>
    </w:pPr>
    <w:rPr>
      <w:rFonts w:ascii="宋体" w:hAnsi="宋体" w:cs="Arial"/>
      <w:b/>
      <w:bCs/>
      <w:szCs w:val="21"/>
    </w:rPr>
  </w:style>
  <w:style w:type="paragraph" w:customStyle="1" w:styleId="-12">
    <w:name w:val="彩色列表 - 着色 12"/>
    <w:basedOn w:val="a"/>
    <w:uiPriority w:val="34"/>
    <w:qFormat/>
    <w:rsid w:val="002E335F"/>
    <w:pPr>
      <w:autoSpaceDE w:val="0"/>
      <w:autoSpaceDN w:val="0"/>
      <w:adjustRightInd w:val="0"/>
      <w:ind w:firstLineChars="200" w:firstLine="420"/>
      <w:jc w:val="left"/>
      <w:textAlignment w:val="baseline"/>
    </w:pPr>
    <w:rPr>
      <w:rFonts w:ascii="宋体"/>
      <w:kern w:val="0"/>
      <w:sz w:val="34"/>
    </w:rPr>
  </w:style>
  <w:style w:type="paragraph" w:customStyle="1" w:styleId="xl47">
    <w:name w:val="xl47"/>
    <w:basedOn w:val="a"/>
    <w:rsid w:val="002E335F"/>
    <w:pPr>
      <w:widowControl/>
      <w:pBdr>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rPr>
  </w:style>
  <w:style w:type="paragraph" w:customStyle="1" w:styleId="xl67">
    <w:name w:val="xl67"/>
    <w:basedOn w:val="a"/>
    <w:rsid w:val="002E335F"/>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16"/>
      <w:szCs w:val="16"/>
    </w:rPr>
  </w:style>
  <w:style w:type="paragraph" w:customStyle="1" w:styleId="xl84">
    <w:name w:val="xl84"/>
    <w:basedOn w:val="a"/>
    <w:rsid w:val="002E335F"/>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b/>
      <w:bCs/>
      <w:kern w:val="0"/>
      <w:sz w:val="16"/>
      <w:szCs w:val="16"/>
    </w:rPr>
  </w:style>
  <w:style w:type="paragraph" w:customStyle="1" w:styleId="Style4">
    <w:name w:val="Style4"/>
    <w:basedOn w:val="4"/>
    <w:rsid w:val="002E335F"/>
    <w:pPr>
      <w:keepNext w:val="0"/>
      <w:keepLines w:val="0"/>
      <w:widowControl/>
      <w:tabs>
        <w:tab w:val="left" w:pos="425"/>
        <w:tab w:val="left" w:pos="697"/>
        <w:tab w:val="left" w:pos="1417"/>
        <w:tab w:val="left" w:pos="1616"/>
        <w:tab w:val="left" w:pos="1914"/>
        <w:tab w:val="left" w:pos="2162"/>
        <w:tab w:val="left" w:pos="2411"/>
        <w:tab w:val="left" w:pos="3685"/>
        <w:tab w:val="right" w:pos="4536"/>
        <w:tab w:val="left" w:pos="4819"/>
        <w:tab w:val="left" w:pos="5952"/>
        <w:tab w:val="left" w:pos="7177"/>
        <w:tab w:val="left" w:pos="8220"/>
        <w:tab w:val="left" w:pos="9337"/>
        <w:tab w:val="left" w:pos="10488"/>
        <w:tab w:val="left" w:pos="11622"/>
        <w:tab w:val="left" w:pos="12756"/>
        <w:tab w:val="left" w:pos="13890"/>
        <w:tab w:val="left" w:pos="14377"/>
        <w:tab w:val="left" w:pos="15097"/>
        <w:tab w:val="left" w:pos="15817"/>
        <w:tab w:val="left" w:pos="16537"/>
        <w:tab w:val="left" w:pos="17257"/>
        <w:tab w:val="left" w:pos="17977"/>
        <w:tab w:val="left" w:pos="18697"/>
        <w:tab w:val="left" w:pos="19417"/>
        <w:tab w:val="left" w:pos="20137"/>
      </w:tabs>
      <w:spacing w:before="0" w:after="60" w:line="240" w:lineRule="auto"/>
      <w:jc w:val="left"/>
      <w:outlineLvl w:val="9"/>
    </w:pPr>
    <w:rPr>
      <w:rFonts w:ascii="Times New Roman" w:eastAsia="宋体" w:hAnsi="Times New Roman"/>
      <w:b w:val="0"/>
      <w:bCs w:val="0"/>
      <w:kern w:val="0"/>
      <w:szCs w:val="20"/>
      <w:lang w:val="fr-FR" w:eastAsia="en-US"/>
    </w:rPr>
  </w:style>
  <w:style w:type="paragraph" w:customStyle="1" w:styleId="xl40">
    <w:name w:val="xl40"/>
    <w:basedOn w:val="a"/>
    <w:rsid w:val="002E335F"/>
    <w:pPr>
      <w:widowControl/>
      <w:pBdr>
        <w:top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rPr>
  </w:style>
  <w:style w:type="paragraph" w:customStyle="1" w:styleId="9c">
    <w:name w:val="9c"/>
    <w:basedOn w:val="a"/>
    <w:rsid w:val="002E335F"/>
    <w:pPr>
      <w:widowControl/>
      <w:spacing w:before="240" w:afterLines="50" w:line="360" w:lineRule="auto"/>
      <w:ind w:left="119"/>
      <w:jc w:val="left"/>
    </w:pPr>
    <w:rPr>
      <w:rFonts w:ascii="Arial" w:hAnsi="Arial" w:cs="Arial"/>
      <w:b/>
      <w:bCs/>
      <w:color w:val="99CCCC"/>
      <w:kern w:val="0"/>
      <w:sz w:val="24"/>
      <w:szCs w:val="24"/>
    </w:rPr>
  </w:style>
  <w:style w:type="paragraph" w:customStyle="1" w:styleId="xl87">
    <w:name w:val="xl87"/>
    <w:basedOn w:val="a"/>
    <w:rsid w:val="002E335F"/>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16"/>
      <w:szCs w:val="16"/>
    </w:rPr>
  </w:style>
  <w:style w:type="paragraph" w:customStyle="1" w:styleId="xl69">
    <w:name w:val="xl69"/>
    <w:basedOn w:val="a"/>
    <w:rsid w:val="002E335F"/>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font5">
    <w:name w:val="font5"/>
    <w:basedOn w:val="a"/>
    <w:rsid w:val="002E335F"/>
    <w:pPr>
      <w:widowControl/>
      <w:spacing w:before="100" w:beforeAutospacing="1" w:after="100" w:afterAutospacing="1"/>
      <w:jc w:val="left"/>
    </w:pPr>
    <w:rPr>
      <w:rFonts w:ascii="宋体" w:hAnsi="宋体" w:cs="Arial Unicode MS" w:hint="eastAsia"/>
      <w:kern w:val="0"/>
      <w:sz w:val="18"/>
      <w:szCs w:val="18"/>
    </w:rPr>
  </w:style>
  <w:style w:type="paragraph" w:customStyle="1" w:styleId="xl29">
    <w:name w:val="xl29"/>
    <w:basedOn w:val="a"/>
    <w:rsid w:val="002E335F"/>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b/>
      <w:bCs/>
      <w:kern w:val="0"/>
      <w:sz w:val="20"/>
    </w:rPr>
  </w:style>
  <w:style w:type="paragraph" w:customStyle="1" w:styleId="xl31">
    <w:name w:val="xl31"/>
    <w:basedOn w:val="a"/>
    <w:rsid w:val="002E335F"/>
    <w:pPr>
      <w:widowControl/>
      <w:pBdr>
        <w:left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rPr>
  </w:style>
  <w:style w:type="paragraph" w:customStyle="1" w:styleId="xl37">
    <w:name w:val="xl37"/>
    <w:basedOn w:val="a"/>
    <w:rsid w:val="002E335F"/>
    <w:pPr>
      <w:widowControl/>
      <w:pBdr>
        <w:top w:val="single" w:sz="4" w:space="0" w:color="auto"/>
        <w:bottom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rPr>
  </w:style>
  <w:style w:type="paragraph" w:customStyle="1" w:styleId="Char11">
    <w:name w:val="Char11"/>
    <w:basedOn w:val="a"/>
    <w:rsid w:val="002E335F"/>
    <w:pPr>
      <w:tabs>
        <w:tab w:val="left" w:pos="360"/>
      </w:tabs>
    </w:pPr>
    <w:rPr>
      <w:sz w:val="24"/>
      <w:szCs w:val="24"/>
    </w:rPr>
  </w:style>
  <w:style w:type="paragraph" w:customStyle="1" w:styleId="xl51">
    <w:name w:val="xl51"/>
    <w:basedOn w:val="a"/>
    <w:rsid w:val="002E335F"/>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0"/>
    </w:rPr>
  </w:style>
  <w:style w:type="paragraph" w:customStyle="1" w:styleId="xl70">
    <w:name w:val="xl70"/>
    <w:basedOn w:val="a"/>
    <w:rsid w:val="002E335F"/>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b/>
      <w:bCs/>
      <w:kern w:val="0"/>
      <w:sz w:val="16"/>
      <w:szCs w:val="16"/>
    </w:rPr>
  </w:style>
  <w:style w:type="paragraph" w:customStyle="1" w:styleId="xl53">
    <w:name w:val="xl53"/>
    <w:basedOn w:val="a"/>
    <w:rsid w:val="002E335F"/>
    <w:pPr>
      <w:widowControl/>
      <w:pBdr>
        <w:top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rPr>
  </w:style>
  <w:style w:type="paragraph" w:customStyle="1" w:styleId="xl66">
    <w:name w:val="xl66"/>
    <w:basedOn w:val="a"/>
    <w:rsid w:val="002E335F"/>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xl81">
    <w:name w:val="xl81"/>
    <w:basedOn w:val="a"/>
    <w:rsid w:val="002E335F"/>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b/>
      <w:bCs/>
      <w:kern w:val="0"/>
      <w:sz w:val="16"/>
      <w:szCs w:val="16"/>
    </w:rPr>
  </w:style>
  <w:style w:type="paragraph" w:customStyle="1" w:styleId="xl68">
    <w:name w:val="xl68"/>
    <w:basedOn w:val="a"/>
    <w:rsid w:val="002E335F"/>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16"/>
      <w:szCs w:val="16"/>
    </w:rPr>
  </w:style>
  <w:style w:type="paragraph" w:customStyle="1" w:styleId="CharCharCharCharCharCharCharCharCharChar">
    <w:name w:val="Char Char Char Char Char Char Char Char Char Char"/>
    <w:basedOn w:val="a"/>
    <w:qFormat/>
    <w:rsid w:val="002E335F"/>
    <w:pPr>
      <w:adjustRightInd w:val="0"/>
      <w:spacing w:line="360" w:lineRule="auto"/>
    </w:pPr>
    <w:rPr>
      <w:kern w:val="0"/>
      <w:sz w:val="24"/>
    </w:rPr>
  </w:style>
  <w:style w:type="character" w:customStyle="1" w:styleId="CharChar">
    <w:name w:val="普通文字 Char Char"/>
    <w:aliases w:val="纯文本 Char1,纯文本 Char Char Char,纯文本 Char Char1"/>
    <w:qFormat/>
    <w:rsid w:val="002E335F"/>
    <w:rPr>
      <w:rFonts w:ascii="宋体" w:hAnsi="Courier New"/>
      <w:kern w:val="2"/>
      <w:sz w:val="21"/>
    </w:rPr>
  </w:style>
  <w:style w:type="character" w:customStyle="1" w:styleId="Char12">
    <w:name w:val="表正文 Char1"/>
    <w:aliases w:val="正文非缩进 Char1,特点 Char1,body text Char,鋘drad Char,???änd Char,段1 Char1,四号 Char1,ALT+Z Char1,正文（首行缩进两字） Char Char,正文（首行缩进两字） Char Char Char Char Char Char,正文（首行缩进两字） Char Char Char Char1,首行缩进 Char1"/>
    <w:rsid w:val="002E335F"/>
    <w:rPr>
      <w:kern w:val="2"/>
      <w:sz w:val="21"/>
    </w:rPr>
  </w:style>
  <w:style w:type="character" w:customStyle="1" w:styleId="15">
    <w:name w:val="15"/>
    <w:rsid w:val="002E335F"/>
    <w:rPr>
      <w:rFonts w:ascii="Calibri" w:hAnsi="Calibri" w:hint="default"/>
    </w:rPr>
  </w:style>
  <w:style w:type="character" w:customStyle="1" w:styleId="hCharChar">
    <w:name w:val="h Char Char"/>
    <w:rsid w:val="002E335F"/>
    <w:rPr>
      <w:kern w:val="2"/>
      <w:sz w:val="18"/>
    </w:rPr>
  </w:style>
  <w:style w:type="character" w:customStyle="1" w:styleId="CharChar3">
    <w:name w:val="Char Char3"/>
    <w:rsid w:val="002E335F"/>
    <w:rPr>
      <w:kern w:val="2"/>
      <w:sz w:val="21"/>
    </w:rPr>
  </w:style>
  <w:style w:type="character" w:customStyle="1" w:styleId="CharChar2">
    <w:name w:val="Char Char2"/>
    <w:rsid w:val="002E335F"/>
    <w:rPr>
      <w:kern w:val="2"/>
      <w:sz w:val="24"/>
      <w:szCs w:val="24"/>
    </w:rPr>
  </w:style>
  <w:style w:type="character" w:customStyle="1" w:styleId="CharChar1">
    <w:name w:val="Char Char1"/>
    <w:semiHidden/>
    <w:rsid w:val="002E335F"/>
    <w:rPr>
      <w:kern w:val="2"/>
      <w:sz w:val="21"/>
    </w:rPr>
  </w:style>
  <w:style w:type="character" w:customStyle="1" w:styleId="CharChar4">
    <w:name w:val="Char Char4"/>
    <w:rsid w:val="002E335F"/>
    <w:rPr>
      <w:kern w:val="2"/>
      <w:sz w:val="16"/>
    </w:rPr>
  </w:style>
  <w:style w:type="character" w:customStyle="1" w:styleId="CharChar5">
    <w:name w:val="Char Char5"/>
    <w:rsid w:val="002E335F"/>
    <w:rPr>
      <w:rFonts w:ascii="Arial" w:eastAsia="方正魏碑简体" w:hAnsi="Arial" w:cs="Arial"/>
      <w:bCs/>
      <w:kern w:val="28"/>
      <w:sz w:val="32"/>
      <w:szCs w:val="32"/>
    </w:rPr>
  </w:style>
  <w:style w:type="character" w:customStyle="1" w:styleId="msoins0">
    <w:name w:val="msoins"/>
    <w:rsid w:val="002E335F"/>
  </w:style>
  <w:style w:type="character" w:customStyle="1" w:styleId="CharChar6">
    <w:name w:val="Char Char6"/>
    <w:rsid w:val="002E335F"/>
    <w:rPr>
      <w:rFonts w:ascii="Arial" w:eastAsia="黑体" w:hAnsi="Arial"/>
      <w:kern w:val="2"/>
      <w:sz w:val="44"/>
    </w:rPr>
  </w:style>
  <w:style w:type="character" w:customStyle="1" w:styleId="CharChar8">
    <w:name w:val="Char Char8"/>
    <w:rsid w:val="002E335F"/>
    <w:rPr>
      <w:kern w:val="2"/>
      <w:sz w:val="21"/>
    </w:rPr>
  </w:style>
  <w:style w:type="character" w:customStyle="1" w:styleId="CharChar7">
    <w:name w:val="Char Char7"/>
    <w:rsid w:val="002E335F"/>
    <w:rPr>
      <w:kern w:val="2"/>
      <w:sz w:val="18"/>
    </w:rPr>
  </w:style>
  <w:style w:type="character" w:customStyle="1" w:styleId="CharChar0">
    <w:name w:val="Char Char"/>
    <w:semiHidden/>
    <w:rsid w:val="002E335F"/>
    <w:rPr>
      <w:b/>
      <w:bCs/>
      <w:kern w:val="2"/>
      <w:sz w:val="21"/>
    </w:rPr>
  </w:style>
  <w:style w:type="character" w:customStyle="1" w:styleId="Charf2">
    <w:name w:val="居中 Char"/>
    <w:aliases w:val="body indent Char,bt Char,Body3 Char, ändrad Char,ändrad Char,正文文本 Char Char Char Char Char Char Char Char,正文文本 Char Char Char"/>
    <w:rsid w:val="002E335F"/>
    <w:rPr>
      <w:kern w:val="2"/>
      <w:sz w:val="24"/>
    </w:rPr>
  </w:style>
  <w:style w:type="paragraph" w:customStyle="1" w:styleId="p18">
    <w:name w:val="p18"/>
    <w:basedOn w:val="a"/>
    <w:rsid w:val="002E335F"/>
    <w:pPr>
      <w:widowControl/>
      <w:spacing w:before="100" w:beforeAutospacing="1" w:after="100" w:afterAutospacing="1"/>
      <w:jc w:val="left"/>
    </w:pPr>
    <w:rPr>
      <w:rFonts w:ascii="宋体" w:hAnsi="宋体" w:cs="宋体"/>
      <w:kern w:val="0"/>
      <w:sz w:val="24"/>
      <w:szCs w:val="24"/>
    </w:rPr>
  </w:style>
  <w:style w:type="paragraph" w:customStyle="1" w:styleId="Char13">
    <w:name w:val="Char1"/>
    <w:basedOn w:val="a"/>
    <w:semiHidden/>
    <w:rsid w:val="002E335F"/>
    <w:pPr>
      <w:widowControl/>
      <w:spacing w:after="160" w:line="240" w:lineRule="exact"/>
      <w:jc w:val="left"/>
    </w:pPr>
    <w:rPr>
      <w:rFonts w:ascii="Verdana" w:hAnsi="Verdana"/>
      <w:kern w:val="0"/>
      <w:sz w:val="20"/>
      <w:lang w:eastAsia="en-US"/>
    </w:rPr>
  </w:style>
  <w:style w:type="paragraph" w:customStyle="1" w:styleId="p17">
    <w:name w:val="p17"/>
    <w:basedOn w:val="a"/>
    <w:rsid w:val="002E335F"/>
    <w:pPr>
      <w:widowControl/>
    </w:pPr>
    <w:rPr>
      <w:kern w:val="0"/>
      <w:szCs w:val="21"/>
    </w:rPr>
  </w:style>
  <w:style w:type="paragraph" w:customStyle="1" w:styleId="p15">
    <w:name w:val="p15"/>
    <w:basedOn w:val="a"/>
    <w:rsid w:val="002E335F"/>
    <w:pPr>
      <w:widowControl/>
      <w:ind w:firstLine="420"/>
    </w:pPr>
    <w:rPr>
      <w:rFonts w:ascii="Calibri" w:hAnsi="Calibri" w:cs="宋体"/>
      <w:kern w:val="0"/>
      <w:szCs w:val="21"/>
    </w:rPr>
  </w:style>
  <w:style w:type="paragraph" w:customStyle="1" w:styleId="25">
    <w:name w:val="列出段落2"/>
    <w:basedOn w:val="a"/>
    <w:uiPriority w:val="34"/>
    <w:qFormat/>
    <w:rsid w:val="002E335F"/>
    <w:pPr>
      <w:ind w:firstLineChars="200" w:firstLine="420"/>
    </w:pPr>
    <w:rPr>
      <w:rFonts w:ascii="Calibri" w:hAnsi="Calibri"/>
      <w:szCs w:val="22"/>
    </w:rPr>
  </w:style>
  <w:style w:type="paragraph" w:customStyle="1" w:styleId="flType">
    <w:name w:val="flType"/>
    <w:basedOn w:val="a"/>
    <w:qFormat/>
    <w:rsid w:val="002E335F"/>
    <w:pPr>
      <w:adjustRightInd w:val="0"/>
      <w:spacing w:after="284" w:line="113" w:lineRule="atLeast"/>
      <w:jc w:val="center"/>
      <w:textAlignment w:val="baseline"/>
    </w:pPr>
    <w:rPr>
      <w:kern w:val="0"/>
      <w:sz w:val="24"/>
    </w:rPr>
  </w:style>
  <w:style w:type="paragraph" w:customStyle="1" w:styleId="TOC1">
    <w:name w:val="TOC 标题1"/>
    <w:basedOn w:val="1"/>
    <w:next w:val="a"/>
    <w:uiPriority w:val="39"/>
    <w:unhideWhenUsed/>
    <w:qFormat/>
    <w:rsid w:val="002E335F"/>
    <w:pPr>
      <w:widowControl/>
      <w:spacing w:before="480" w:after="0" w:line="276" w:lineRule="auto"/>
      <w:jc w:val="left"/>
      <w:outlineLvl w:val="9"/>
    </w:pPr>
    <w:rPr>
      <w:rFonts w:ascii="Cambria" w:hAnsi="Cambria"/>
      <w:color w:val="365F91"/>
      <w:kern w:val="0"/>
      <w:sz w:val="28"/>
      <w:szCs w:val="28"/>
    </w:rPr>
  </w:style>
  <w:style w:type="character" w:customStyle="1" w:styleId="Charf3">
    <w:name w:val="无间隔 Char"/>
    <w:link w:val="1a"/>
    <w:locked/>
    <w:rsid w:val="002E335F"/>
    <w:rPr>
      <w:rFonts w:ascii="Calibri" w:eastAsia="Times New Roman" w:hAnsi="Calibri"/>
      <w:sz w:val="22"/>
      <w:lang w:eastAsia="en-US" w:bidi="en-US"/>
    </w:rPr>
  </w:style>
  <w:style w:type="paragraph" w:customStyle="1" w:styleId="1a">
    <w:name w:val="无间隔1"/>
    <w:link w:val="Charf3"/>
    <w:qFormat/>
    <w:rsid w:val="002E335F"/>
    <w:rPr>
      <w:rFonts w:ascii="Calibri" w:eastAsia="Times New Roman" w:hAnsi="Calibri"/>
      <w:sz w:val="22"/>
      <w:lang w:eastAsia="en-US" w:bidi="en-US"/>
    </w:rPr>
  </w:style>
  <w:style w:type="paragraph" w:customStyle="1" w:styleId="1b">
    <w:name w:val="引用1"/>
    <w:basedOn w:val="a"/>
    <w:next w:val="a"/>
    <w:link w:val="Char14"/>
    <w:qFormat/>
    <w:rsid w:val="002E335F"/>
    <w:pPr>
      <w:widowControl/>
      <w:spacing w:after="200" w:line="276" w:lineRule="auto"/>
      <w:jc w:val="left"/>
    </w:pPr>
    <w:rPr>
      <w:rFonts w:ascii="Calibri" w:hAnsi="Calibri"/>
      <w:i/>
      <w:iCs/>
      <w:color w:val="000000"/>
      <w:kern w:val="0"/>
      <w:sz w:val="22"/>
      <w:szCs w:val="22"/>
      <w:lang w:eastAsia="en-US" w:bidi="en-US"/>
    </w:rPr>
  </w:style>
  <w:style w:type="character" w:customStyle="1" w:styleId="Char14">
    <w:name w:val="引用 Char1"/>
    <w:link w:val="1b"/>
    <w:locked/>
    <w:rsid w:val="002E335F"/>
    <w:rPr>
      <w:rFonts w:ascii="Calibri" w:eastAsia="宋体" w:hAnsi="Calibri" w:cs="Times New Roman"/>
      <w:i/>
      <w:iCs/>
      <w:color w:val="000000"/>
      <w:kern w:val="0"/>
      <w:sz w:val="22"/>
      <w:lang w:eastAsia="en-US" w:bidi="en-US"/>
    </w:rPr>
  </w:style>
  <w:style w:type="character" w:customStyle="1" w:styleId="Charf4">
    <w:name w:val="引用 Char"/>
    <w:rsid w:val="002E335F"/>
    <w:rPr>
      <w:i/>
      <w:iCs/>
      <w:color w:val="000000"/>
      <w:kern w:val="2"/>
      <w:sz w:val="21"/>
    </w:rPr>
  </w:style>
  <w:style w:type="paragraph" w:customStyle="1" w:styleId="1c">
    <w:name w:val="明显引用1"/>
    <w:basedOn w:val="a"/>
    <w:next w:val="a"/>
    <w:link w:val="Char15"/>
    <w:qFormat/>
    <w:rsid w:val="002E335F"/>
    <w:pPr>
      <w:widowControl/>
      <w:pBdr>
        <w:bottom w:val="single" w:sz="4" w:space="4" w:color="4F81BD"/>
      </w:pBdr>
      <w:spacing w:before="200" w:after="280" w:line="276" w:lineRule="auto"/>
      <w:ind w:left="936" w:right="936"/>
      <w:jc w:val="left"/>
    </w:pPr>
    <w:rPr>
      <w:rFonts w:ascii="Calibri" w:hAnsi="Calibri"/>
      <w:b/>
      <w:bCs/>
      <w:i/>
      <w:iCs/>
      <w:color w:val="4F81BD"/>
      <w:kern w:val="0"/>
      <w:sz w:val="22"/>
      <w:szCs w:val="22"/>
      <w:lang w:eastAsia="en-US" w:bidi="en-US"/>
    </w:rPr>
  </w:style>
  <w:style w:type="character" w:customStyle="1" w:styleId="Char15">
    <w:name w:val="明显引用 Char1"/>
    <w:link w:val="1c"/>
    <w:locked/>
    <w:rsid w:val="002E335F"/>
    <w:rPr>
      <w:rFonts w:ascii="Calibri" w:eastAsia="宋体" w:hAnsi="Calibri" w:cs="Times New Roman"/>
      <w:b/>
      <w:bCs/>
      <w:i/>
      <w:iCs/>
      <w:color w:val="4F81BD"/>
      <w:kern w:val="0"/>
      <w:sz w:val="22"/>
      <w:lang w:eastAsia="en-US" w:bidi="en-US"/>
    </w:rPr>
  </w:style>
  <w:style w:type="character" w:customStyle="1" w:styleId="Charf5">
    <w:name w:val="明显引用 Char"/>
    <w:rsid w:val="002E335F"/>
    <w:rPr>
      <w:b/>
      <w:bCs/>
      <w:i/>
      <w:iCs/>
      <w:color w:val="4F81BD"/>
      <w:kern w:val="2"/>
      <w:sz w:val="21"/>
    </w:rPr>
  </w:style>
  <w:style w:type="character" w:customStyle="1" w:styleId="CharChar9">
    <w:name w:val="+正文 Char Char"/>
    <w:link w:val="CharCharChar0"/>
    <w:locked/>
    <w:rsid w:val="002E335F"/>
    <w:rPr>
      <w:rFonts w:ascii="楷体_GB2312" w:eastAsia="楷体_GB2312"/>
      <w:sz w:val="24"/>
    </w:rPr>
  </w:style>
  <w:style w:type="paragraph" w:customStyle="1" w:styleId="CharCharChar0">
    <w:name w:val="+正文 Char Char Char"/>
    <w:basedOn w:val="a"/>
    <w:link w:val="CharChar9"/>
    <w:qFormat/>
    <w:rsid w:val="002E335F"/>
    <w:pPr>
      <w:spacing w:line="360" w:lineRule="auto"/>
      <w:ind w:firstLineChars="200" w:firstLine="200"/>
    </w:pPr>
    <w:rPr>
      <w:rFonts w:ascii="楷体_GB2312" w:eastAsia="楷体_GB2312" w:hAnsiTheme="minorHAnsi" w:cstheme="minorBidi"/>
      <w:sz w:val="24"/>
      <w:szCs w:val="22"/>
    </w:rPr>
  </w:style>
  <w:style w:type="character" w:customStyle="1" w:styleId="CharChar2CharCharChar">
    <w:name w:val="+正文 Char Char2 Char Char Char"/>
    <w:link w:val="CharChar2Char"/>
    <w:locked/>
    <w:rsid w:val="002E335F"/>
    <w:rPr>
      <w:rFonts w:ascii="宋体" w:hAnsi="宋体"/>
      <w:sz w:val="24"/>
    </w:rPr>
  </w:style>
  <w:style w:type="paragraph" w:customStyle="1" w:styleId="CharChar2Char">
    <w:name w:val="+正文 Char Char2 Char"/>
    <w:basedOn w:val="a"/>
    <w:link w:val="CharChar2CharCharChar"/>
    <w:qFormat/>
    <w:rsid w:val="002E335F"/>
    <w:pPr>
      <w:spacing w:line="360" w:lineRule="auto"/>
      <w:ind w:firstLineChars="200" w:firstLine="200"/>
    </w:pPr>
    <w:rPr>
      <w:rFonts w:ascii="宋体" w:eastAsiaTheme="minorEastAsia" w:hAnsi="宋体" w:cstheme="minorBidi"/>
      <w:sz w:val="24"/>
      <w:szCs w:val="22"/>
    </w:rPr>
  </w:style>
  <w:style w:type="character" w:customStyle="1" w:styleId="CharChar5CharCharChar">
    <w:name w:val="+正文 Char Char5 Char Char Char"/>
    <w:link w:val="CharChar5Char"/>
    <w:locked/>
    <w:rsid w:val="002E335F"/>
    <w:rPr>
      <w:rFonts w:ascii="宋体" w:hAnsi="宋体"/>
      <w:sz w:val="24"/>
    </w:rPr>
  </w:style>
  <w:style w:type="paragraph" w:customStyle="1" w:styleId="CharChar5Char">
    <w:name w:val="+正文 Char Char5 Char"/>
    <w:basedOn w:val="a"/>
    <w:link w:val="CharChar5CharCharChar"/>
    <w:qFormat/>
    <w:rsid w:val="002E335F"/>
    <w:pPr>
      <w:spacing w:line="360" w:lineRule="auto"/>
      <w:ind w:firstLineChars="200" w:firstLine="200"/>
    </w:pPr>
    <w:rPr>
      <w:rFonts w:ascii="宋体" w:eastAsiaTheme="minorEastAsia" w:hAnsi="宋体" w:cstheme="minorBidi"/>
      <w:sz w:val="24"/>
      <w:szCs w:val="22"/>
    </w:rPr>
  </w:style>
  <w:style w:type="character" w:customStyle="1" w:styleId="CharChar3CharCharCharChar">
    <w:name w:val="+正文 Char Char3 Char Char Char Char"/>
    <w:link w:val="CharChar3CharChar"/>
    <w:locked/>
    <w:rsid w:val="002E335F"/>
    <w:rPr>
      <w:rFonts w:ascii="宋体" w:hAnsi="宋体"/>
      <w:sz w:val="24"/>
    </w:rPr>
  </w:style>
  <w:style w:type="paragraph" w:customStyle="1" w:styleId="CharChar3CharChar">
    <w:name w:val="+正文 Char Char3 Char Char"/>
    <w:basedOn w:val="a"/>
    <w:link w:val="CharChar3CharCharCharChar"/>
    <w:qFormat/>
    <w:rsid w:val="002E335F"/>
    <w:pPr>
      <w:spacing w:line="360" w:lineRule="auto"/>
      <w:ind w:firstLineChars="200" w:firstLine="200"/>
    </w:pPr>
    <w:rPr>
      <w:rFonts w:ascii="宋体" w:eastAsiaTheme="minorEastAsia" w:hAnsi="宋体" w:cstheme="minorBidi"/>
      <w:sz w:val="24"/>
      <w:szCs w:val="22"/>
    </w:rPr>
  </w:style>
  <w:style w:type="character" w:customStyle="1" w:styleId="1CharCharCharCharChar">
    <w:name w:val="+列表1 Char Char Char Char Char"/>
    <w:link w:val="1CharCharChar"/>
    <w:locked/>
    <w:rsid w:val="002E335F"/>
    <w:rPr>
      <w:rFonts w:ascii="宋体" w:hAnsi="宋体"/>
    </w:rPr>
  </w:style>
  <w:style w:type="paragraph" w:customStyle="1" w:styleId="1CharCharChar">
    <w:name w:val="+列表1 Char Char Char"/>
    <w:basedOn w:val="a"/>
    <w:link w:val="1CharCharCharCharChar"/>
    <w:qFormat/>
    <w:rsid w:val="002E335F"/>
    <w:pPr>
      <w:jc w:val="center"/>
    </w:pPr>
    <w:rPr>
      <w:rFonts w:ascii="宋体" w:eastAsiaTheme="minorEastAsia" w:hAnsi="宋体" w:cstheme="minorBidi"/>
      <w:szCs w:val="22"/>
    </w:rPr>
  </w:style>
  <w:style w:type="character" w:customStyle="1" w:styleId="Char2CharChar">
    <w:name w:val="+正文 Char2 Char Char"/>
    <w:link w:val="Char20"/>
    <w:locked/>
    <w:rsid w:val="002E335F"/>
    <w:rPr>
      <w:rFonts w:ascii="宋体" w:hAnsi="宋体"/>
      <w:sz w:val="24"/>
    </w:rPr>
  </w:style>
  <w:style w:type="paragraph" w:customStyle="1" w:styleId="Char20">
    <w:name w:val="+正文 Char2"/>
    <w:basedOn w:val="a"/>
    <w:link w:val="Char2CharChar"/>
    <w:qFormat/>
    <w:rsid w:val="002E335F"/>
    <w:pPr>
      <w:spacing w:line="360" w:lineRule="auto"/>
      <w:ind w:firstLineChars="200" w:firstLine="200"/>
    </w:pPr>
    <w:rPr>
      <w:rFonts w:ascii="宋体" w:eastAsiaTheme="minorEastAsia" w:hAnsi="宋体" w:cstheme="minorBidi"/>
      <w:sz w:val="24"/>
      <w:szCs w:val="22"/>
    </w:rPr>
  </w:style>
  <w:style w:type="character" w:customStyle="1" w:styleId="CharChara">
    <w:name w:val="表文字 Char Char"/>
    <w:link w:val="aff9"/>
    <w:locked/>
    <w:rsid w:val="002E335F"/>
    <w:rPr>
      <w:rFonts w:ascii="楷体_GB2312" w:eastAsia="楷体_GB2312" w:hAnsi="宋体"/>
      <w:spacing w:val="-8"/>
      <w:sz w:val="24"/>
      <w:lang w:val="zh-CN"/>
    </w:rPr>
  </w:style>
  <w:style w:type="paragraph" w:customStyle="1" w:styleId="aff9">
    <w:name w:val="表文字"/>
    <w:basedOn w:val="a"/>
    <w:link w:val="CharChara"/>
    <w:qFormat/>
    <w:rsid w:val="002E335F"/>
    <w:pPr>
      <w:adjustRightInd w:val="0"/>
      <w:snapToGrid w:val="0"/>
      <w:spacing w:line="320" w:lineRule="exact"/>
      <w:ind w:rightChars="-31" w:right="-31" w:firstLineChars="200" w:firstLine="448"/>
      <w:jc w:val="center"/>
    </w:pPr>
    <w:rPr>
      <w:rFonts w:ascii="楷体_GB2312" w:eastAsia="楷体_GB2312" w:hAnsi="宋体" w:cstheme="minorBidi"/>
      <w:spacing w:val="-8"/>
      <w:sz w:val="24"/>
      <w:szCs w:val="22"/>
      <w:lang w:val="zh-CN"/>
    </w:rPr>
  </w:style>
  <w:style w:type="character" w:customStyle="1" w:styleId="Char41">
    <w:name w:val="+正文 Char4"/>
    <w:link w:val="affa"/>
    <w:locked/>
    <w:rsid w:val="002E335F"/>
    <w:rPr>
      <w:rFonts w:ascii="宋体" w:hAnsi="宋体"/>
      <w:sz w:val="24"/>
    </w:rPr>
  </w:style>
  <w:style w:type="paragraph" w:customStyle="1" w:styleId="affa">
    <w:name w:val="+正文"/>
    <w:basedOn w:val="a"/>
    <w:link w:val="Char41"/>
    <w:qFormat/>
    <w:rsid w:val="002E335F"/>
    <w:pPr>
      <w:spacing w:line="360" w:lineRule="auto"/>
      <w:ind w:firstLineChars="200" w:firstLine="200"/>
    </w:pPr>
    <w:rPr>
      <w:rFonts w:ascii="宋体" w:eastAsiaTheme="minorEastAsia" w:hAnsi="宋体" w:cstheme="minorBidi"/>
      <w:sz w:val="24"/>
      <w:szCs w:val="22"/>
    </w:rPr>
  </w:style>
  <w:style w:type="character" w:customStyle="1" w:styleId="Char5CharCharCharCharChar">
    <w:name w:val="+正文 Char5 Char Char Char Char Char"/>
    <w:link w:val="Char5CharCharChar"/>
    <w:locked/>
    <w:rsid w:val="002E335F"/>
    <w:rPr>
      <w:rFonts w:ascii="宋体" w:hAnsi="宋体"/>
      <w:sz w:val="24"/>
    </w:rPr>
  </w:style>
  <w:style w:type="paragraph" w:customStyle="1" w:styleId="Char5CharCharChar">
    <w:name w:val="+正文 Char5 Char Char Char"/>
    <w:basedOn w:val="a"/>
    <w:link w:val="Char5CharCharCharCharChar"/>
    <w:qFormat/>
    <w:rsid w:val="002E335F"/>
    <w:pPr>
      <w:spacing w:line="360" w:lineRule="auto"/>
      <w:ind w:firstLineChars="200" w:firstLine="200"/>
    </w:pPr>
    <w:rPr>
      <w:rFonts w:ascii="宋体" w:eastAsiaTheme="minorEastAsia" w:hAnsi="宋体" w:cstheme="minorBidi"/>
      <w:sz w:val="24"/>
      <w:szCs w:val="22"/>
    </w:rPr>
  </w:style>
  <w:style w:type="paragraph" w:customStyle="1" w:styleId="1Char0">
    <w:name w:val="+1. Char"/>
    <w:basedOn w:val="a"/>
    <w:link w:val="1CharCharChar0"/>
    <w:rsid w:val="002E335F"/>
  </w:style>
  <w:style w:type="character" w:customStyle="1" w:styleId="1CharCharChar0">
    <w:name w:val="+1. Char Char Char"/>
    <w:link w:val="1Char0"/>
    <w:locked/>
    <w:rsid w:val="002E335F"/>
    <w:rPr>
      <w:rFonts w:ascii="Times New Roman" w:eastAsia="宋体" w:hAnsi="Times New Roman" w:cs="Times New Roman"/>
      <w:szCs w:val="20"/>
    </w:rPr>
  </w:style>
  <w:style w:type="paragraph" w:styleId="affb">
    <w:name w:val="List Paragraph"/>
    <w:basedOn w:val="a"/>
    <w:uiPriority w:val="34"/>
    <w:qFormat/>
    <w:rsid w:val="002E335F"/>
    <w:pPr>
      <w:ind w:firstLineChars="200" w:firstLine="420"/>
    </w:pPr>
  </w:style>
  <w:style w:type="paragraph" w:customStyle="1" w:styleId="Char21">
    <w:name w:val="Char2"/>
    <w:basedOn w:val="a"/>
    <w:rsid w:val="002E335F"/>
    <w:pPr>
      <w:tabs>
        <w:tab w:val="left" w:pos="360"/>
      </w:tabs>
    </w:pPr>
    <w:rPr>
      <w:sz w:val="24"/>
      <w:szCs w:val="24"/>
    </w:rPr>
  </w:style>
  <w:style w:type="paragraph" w:styleId="TOC">
    <w:name w:val="TOC Heading"/>
    <w:basedOn w:val="1"/>
    <w:next w:val="a"/>
    <w:uiPriority w:val="39"/>
    <w:qFormat/>
    <w:rsid w:val="002E335F"/>
    <w:pPr>
      <w:widowControl/>
      <w:spacing w:before="480" w:after="0" w:line="276" w:lineRule="auto"/>
      <w:jc w:val="left"/>
      <w:outlineLvl w:val="9"/>
    </w:pPr>
    <w:rPr>
      <w:rFonts w:ascii="Cambria" w:hAnsi="Cambria"/>
      <w:color w:val="365F91"/>
      <w:kern w:val="0"/>
      <w:sz w:val="28"/>
      <w:szCs w:val="28"/>
    </w:rPr>
  </w:style>
  <w:style w:type="paragraph" w:customStyle="1" w:styleId="1d">
    <w:name w:val="普通(网站)1"/>
    <w:basedOn w:val="a"/>
    <w:rsid w:val="002E335F"/>
    <w:pPr>
      <w:widowControl/>
      <w:spacing w:before="100" w:beforeAutospacing="1" w:after="100" w:afterAutospacing="1"/>
      <w:jc w:val="left"/>
    </w:pPr>
    <w:rPr>
      <w:rFonts w:ascii="宋体" w:hAnsi="宋体"/>
      <w:color w:val="000000"/>
      <w:kern w:val="0"/>
      <w:sz w:val="24"/>
      <w:szCs w:val="24"/>
    </w:rPr>
  </w:style>
  <w:style w:type="paragraph" w:customStyle="1" w:styleId="affc">
    <w:name w:val="标准款样式"/>
    <w:basedOn w:val="a"/>
    <w:link w:val="Charf6"/>
    <w:rsid w:val="002E335F"/>
    <w:rPr>
      <w:rFonts w:ascii="黑体" w:hAnsi="宋体"/>
    </w:rPr>
  </w:style>
  <w:style w:type="character" w:customStyle="1" w:styleId="Charf6">
    <w:name w:val="标准款样式 Char"/>
    <w:link w:val="affc"/>
    <w:rsid w:val="002E335F"/>
    <w:rPr>
      <w:rFonts w:ascii="黑体" w:eastAsia="宋体" w:hAnsi="宋体" w:cs="Times New Roman"/>
      <w:szCs w:val="20"/>
    </w:rPr>
  </w:style>
  <w:style w:type="paragraph" w:customStyle="1" w:styleId="affd">
    <w:name w:val="标准次分项"/>
    <w:basedOn w:val="a"/>
    <w:rsid w:val="002E335F"/>
    <w:pPr>
      <w:jc w:val="left"/>
    </w:pPr>
    <w:rPr>
      <w:rFonts w:ascii="宋体" w:hAnsi="宋体"/>
      <w:szCs w:val="21"/>
    </w:rPr>
  </w:style>
  <w:style w:type="paragraph" w:customStyle="1" w:styleId="affe">
    <w:name w:val="段"/>
    <w:link w:val="Charf7"/>
    <w:rsid w:val="002E335F"/>
    <w:pPr>
      <w:tabs>
        <w:tab w:val="center" w:pos="4201"/>
        <w:tab w:val="right" w:leader="dot" w:pos="9298"/>
      </w:tabs>
      <w:autoSpaceDE w:val="0"/>
      <w:autoSpaceDN w:val="0"/>
      <w:ind w:firstLineChars="200" w:firstLine="420"/>
      <w:jc w:val="both"/>
    </w:pPr>
    <w:rPr>
      <w:rFonts w:ascii="宋体" w:eastAsia="宋体" w:hAnsi="Times New Roman" w:cs="Times New Roman"/>
      <w:kern w:val="0"/>
      <w:szCs w:val="20"/>
    </w:rPr>
  </w:style>
  <w:style w:type="character" w:customStyle="1" w:styleId="Charf7">
    <w:name w:val="段 Char"/>
    <w:link w:val="affe"/>
    <w:rsid w:val="002E335F"/>
    <w:rPr>
      <w:rFonts w:ascii="宋体" w:eastAsia="宋体" w:hAnsi="Times New Roman" w:cs="Times New Roman"/>
      <w:kern w:val="0"/>
      <w:szCs w:val="20"/>
    </w:rPr>
  </w:style>
  <w:style w:type="character" w:customStyle="1" w:styleId="Char16">
    <w:name w:val="称呼 Char1"/>
    <w:uiPriority w:val="99"/>
    <w:semiHidden/>
    <w:rsid w:val="002E335F"/>
  </w:style>
  <w:style w:type="character" w:customStyle="1" w:styleId="Char17">
    <w:name w:val="正文文本 Char1"/>
    <w:uiPriority w:val="99"/>
    <w:semiHidden/>
    <w:rsid w:val="002E335F"/>
  </w:style>
  <w:style w:type="character" w:customStyle="1" w:styleId="Char18">
    <w:name w:val="正文首行缩进 Char1"/>
    <w:uiPriority w:val="99"/>
    <w:semiHidden/>
    <w:rsid w:val="002E335F"/>
  </w:style>
  <w:style w:type="character" w:customStyle="1" w:styleId="Char19">
    <w:name w:val="批注文字 Char1"/>
    <w:uiPriority w:val="99"/>
    <w:semiHidden/>
    <w:rsid w:val="002E335F"/>
  </w:style>
  <w:style w:type="character" w:customStyle="1" w:styleId="3Char10">
    <w:name w:val="正文文本 3 Char1"/>
    <w:uiPriority w:val="99"/>
    <w:semiHidden/>
    <w:rsid w:val="002E335F"/>
    <w:rPr>
      <w:sz w:val="16"/>
      <w:szCs w:val="16"/>
    </w:rPr>
  </w:style>
  <w:style w:type="character" w:customStyle="1" w:styleId="Char1a">
    <w:name w:val="批注主题 Char1"/>
    <w:uiPriority w:val="99"/>
    <w:semiHidden/>
    <w:rsid w:val="002E335F"/>
    <w:rPr>
      <w:b/>
      <w:bCs/>
    </w:rPr>
  </w:style>
  <w:style w:type="character" w:customStyle="1" w:styleId="Char1b">
    <w:name w:val="注释标题 Char1"/>
    <w:uiPriority w:val="99"/>
    <w:semiHidden/>
    <w:qFormat/>
    <w:rsid w:val="002E335F"/>
  </w:style>
  <w:style w:type="character" w:customStyle="1" w:styleId="Char1c">
    <w:name w:val="副标题 Char1"/>
    <w:uiPriority w:val="11"/>
    <w:rsid w:val="002E335F"/>
    <w:rPr>
      <w:rFonts w:ascii="Cambria" w:eastAsia="宋体" w:hAnsi="Cambria" w:cs="Times New Roman"/>
      <w:b/>
      <w:bCs/>
      <w:kern w:val="28"/>
      <w:sz w:val="32"/>
      <w:szCs w:val="32"/>
    </w:rPr>
  </w:style>
  <w:style w:type="character" w:customStyle="1" w:styleId="Char1d">
    <w:name w:val="页脚 Char1"/>
    <w:uiPriority w:val="99"/>
    <w:semiHidden/>
    <w:rsid w:val="002E335F"/>
    <w:rPr>
      <w:sz w:val="18"/>
      <w:szCs w:val="18"/>
    </w:rPr>
  </w:style>
  <w:style w:type="character" w:customStyle="1" w:styleId="Char1e">
    <w:name w:val="日期 Char1"/>
    <w:uiPriority w:val="99"/>
    <w:semiHidden/>
    <w:rsid w:val="002E335F"/>
  </w:style>
  <w:style w:type="character" w:customStyle="1" w:styleId="Char1f">
    <w:name w:val="页眉 Char1"/>
    <w:uiPriority w:val="99"/>
    <w:semiHidden/>
    <w:rsid w:val="002E335F"/>
    <w:rPr>
      <w:sz w:val="18"/>
      <w:szCs w:val="18"/>
    </w:rPr>
  </w:style>
  <w:style w:type="character" w:customStyle="1" w:styleId="Char1f0">
    <w:name w:val="标题 Char1"/>
    <w:uiPriority w:val="10"/>
    <w:rsid w:val="002E335F"/>
    <w:rPr>
      <w:rFonts w:ascii="Cambria" w:eastAsia="宋体" w:hAnsi="Cambria" w:cs="Times New Roman"/>
      <w:b/>
      <w:bCs/>
      <w:sz w:val="32"/>
      <w:szCs w:val="32"/>
    </w:rPr>
  </w:style>
  <w:style w:type="paragraph" w:customStyle="1" w:styleId="-11">
    <w:name w:val="彩色列表 - 着色 11"/>
    <w:basedOn w:val="a"/>
    <w:uiPriority w:val="34"/>
    <w:qFormat/>
    <w:rsid w:val="002E335F"/>
    <w:pPr>
      <w:autoSpaceDE w:val="0"/>
      <w:autoSpaceDN w:val="0"/>
      <w:adjustRightInd w:val="0"/>
      <w:ind w:firstLineChars="200" w:firstLine="420"/>
      <w:jc w:val="left"/>
      <w:textAlignment w:val="baseline"/>
    </w:pPr>
    <w:rPr>
      <w:rFonts w:ascii="宋体"/>
      <w:kern w:val="0"/>
      <w:sz w:val="34"/>
    </w:rPr>
  </w:style>
  <w:style w:type="paragraph" w:customStyle="1" w:styleId="110">
    <w:name w:val="列出段落11"/>
    <w:basedOn w:val="a"/>
    <w:uiPriority w:val="34"/>
    <w:qFormat/>
    <w:rsid w:val="002E335F"/>
    <w:pPr>
      <w:widowControl/>
      <w:adjustRightInd w:val="0"/>
      <w:spacing w:line="360" w:lineRule="auto"/>
      <w:ind w:firstLineChars="200" w:firstLine="420"/>
      <w:jc w:val="left"/>
    </w:pPr>
    <w:rPr>
      <w:rFonts w:ascii="Arial" w:hAnsi="Arial"/>
      <w:kern w:val="0"/>
      <w:szCs w:val="24"/>
      <w:lang w:eastAsia="en-US"/>
    </w:rPr>
  </w:style>
  <w:style w:type="character" w:customStyle="1" w:styleId="navname">
    <w:name w:val="navname"/>
    <w:rsid w:val="002E335F"/>
  </w:style>
  <w:style w:type="character" w:customStyle="1" w:styleId="Charf8">
    <w:name w:val="表内文字 Char"/>
    <w:link w:val="afff"/>
    <w:qFormat/>
    <w:rsid w:val="002E335F"/>
    <w:rPr>
      <w:rFonts w:ascii="宋体" w:hAnsi="宋体"/>
      <w:color w:val="000000"/>
      <w:szCs w:val="24"/>
    </w:rPr>
  </w:style>
  <w:style w:type="paragraph" w:customStyle="1" w:styleId="afff">
    <w:name w:val="表内文字"/>
    <w:basedOn w:val="a"/>
    <w:link w:val="Charf8"/>
    <w:qFormat/>
    <w:rsid w:val="002E335F"/>
    <w:pPr>
      <w:jc w:val="center"/>
    </w:pPr>
    <w:rPr>
      <w:rFonts w:ascii="宋体" w:eastAsiaTheme="minorEastAsia" w:hAnsi="宋体" w:cstheme="minorBidi"/>
      <w:color w:val="000000"/>
      <w:szCs w:val="24"/>
    </w:rPr>
  </w:style>
  <w:style w:type="paragraph" w:customStyle="1" w:styleId="TableParagraph">
    <w:name w:val="Table Paragraph"/>
    <w:basedOn w:val="a"/>
    <w:uiPriority w:val="1"/>
    <w:qFormat/>
    <w:rsid w:val="002E335F"/>
    <w:pPr>
      <w:autoSpaceDE w:val="0"/>
      <w:autoSpaceDN w:val="0"/>
      <w:jc w:val="left"/>
    </w:pPr>
    <w:rPr>
      <w:rFonts w:ascii="宋体" w:hAnsi="宋体" w:cs="宋体"/>
      <w:kern w:val="0"/>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20</Pages>
  <Words>2780</Words>
  <Characters>15847</Characters>
  <Application>Microsoft Office Word</Application>
  <DocSecurity>0</DocSecurity>
  <Lines>132</Lines>
  <Paragraphs>37</Paragraphs>
  <ScaleCrop>false</ScaleCrop>
  <Company/>
  <LinksUpToDate>false</LinksUpToDate>
  <CharactersWithSpaces>18590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LL</dc:creator>
  <cp:keywords/>
  <dc:description/>
  <cp:lastModifiedBy>hp</cp:lastModifiedBy>
  <cp:revision>5</cp:revision>
  <dcterms:created xsi:type="dcterms:W3CDTF">2023-12-05T15:04:00Z</dcterms:created>
  <dcterms:modified xsi:type="dcterms:W3CDTF">2023-12-06T01:51:00Z</dcterms:modified>
</cp:coreProperties>
</file>