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BD7" w:rsidRPr="009140DD" w:rsidRDefault="00E22BD7" w:rsidP="00E22BD7">
      <w:pPr>
        <w:adjustRightInd w:val="0"/>
        <w:snapToGrid w:val="0"/>
        <w:spacing w:line="300" w:lineRule="auto"/>
        <w:jc w:val="center"/>
        <w:outlineLvl w:val="1"/>
        <w:rPr>
          <w:rFonts w:ascii="Times New Roman" w:eastAsiaTheme="minorEastAsia" w:hAnsi="Times New Roman"/>
          <w:sz w:val="30"/>
          <w:szCs w:val="30"/>
        </w:rPr>
      </w:pPr>
      <w:bookmarkStart w:id="0" w:name="_Toc460922283"/>
      <w:bookmarkStart w:id="1" w:name="_Toc464465671"/>
      <w:bookmarkStart w:id="2" w:name="_Toc460922282"/>
      <w:bookmarkStart w:id="3" w:name="_Toc464465670"/>
      <w:bookmarkStart w:id="4" w:name="_Toc460922281"/>
      <w:bookmarkStart w:id="5" w:name="_Toc464465674"/>
      <w:bookmarkStart w:id="6" w:name="_Toc464465673"/>
      <w:bookmarkStart w:id="7" w:name="_Toc464465672"/>
      <w:bookmarkStart w:id="8" w:name="_Toc464465675"/>
      <w:bookmarkStart w:id="9" w:name="_Toc460922279"/>
      <w:bookmarkStart w:id="10" w:name="_Toc464465676"/>
      <w:bookmarkStart w:id="11" w:name="_Toc460922284"/>
      <w:bookmarkStart w:id="12" w:name="_Toc460922285"/>
      <w:bookmarkStart w:id="13" w:name="_Toc464465677"/>
      <w:bookmarkStart w:id="14" w:name="_Toc464465679"/>
      <w:bookmarkStart w:id="15" w:name="_Toc460922287"/>
      <w:bookmarkStart w:id="16" w:name="_Toc464465678"/>
      <w:bookmarkStart w:id="17" w:name="_Toc460922286"/>
      <w:bookmarkStart w:id="18" w:name="_Toc151985472"/>
      <w:r w:rsidRPr="009140DD">
        <w:rPr>
          <w:rFonts w:ascii="Times New Roman" w:eastAsiaTheme="minorEastAsia" w:hAnsi="Times New Roman"/>
          <w:sz w:val="30"/>
          <w:szCs w:val="30"/>
        </w:rPr>
        <w:t>一、说明</w:t>
      </w:r>
      <w:bookmarkEnd w:id="18"/>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19" w:name="_Toc151985473"/>
      <w:r w:rsidRPr="009140DD">
        <w:rPr>
          <w:rFonts w:ascii="Times New Roman" w:eastAsiaTheme="minorEastAsia" w:hAnsi="Times New Roman"/>
          <w:b/>
          <w:bCs/>
          <w:sz w:val="22"/>
        </w:rPr>
        <w:t xml:space="preserve">1 </w:t>
      </w:r>
      <w:r w:rsidRPr="009140DD">
        <w:rPr>
          <w:rFonts w:ascii="Times New Roman" w:eastAsiaTheme="minorEastAsia" w:hAnsi="Times New Roman"/>
          <w:b/>
          <w:bCs/>
          <w:sz w:val="22"/>
        </w:rPr>
        <w:t>总则</w:t>
      </w:r>
      <w:bookmarkEnd w:id="19"/>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1.1 </w:t>
      </w:r>
      <w:r w:rsidRPr="009140DD">
        <w:rPr>
          <w:rFonts w:ascii="Times New Roman" w:eastAsiaTheme="minorEastAsia" w:hAnsi="Times New Roman"/>
          <w:color w:val="000000"/>
          <w:sz w:val="22"/>
        </w:rPr>
        <w:t>投标人应具备国家或行业管理部门规定的，在本市实施本项目所需的资格（资质）和相关手续（如果有），由此引起的所有有关事宜及费用由投标人自行负责。</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 </w:t>
      </w:r>
      <w:r w:rsidRPr="009140DD">
        <w:rPr>
          <w:rFonts w:ascii="Times New Roman" w:eastAsiaTheme="minorEastAsia" w:hAnsi="Times New Roman"/>
          <w:color w:val="000000"/>
          <w:sz w:val="22"/>
        </w:rPr>
        <w:t>投标人提供的服务应当符合招标文件的要求，并且其质量完全符合国家标准、行业标准或地方标准。</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1.3 </w:t>
      </w:r>
      <w:r w:rsidRPr="009140DD">
        <w:rPr>
          <w:rFonts w:ascii="Times New Roman" w:eastAsiaTheme="minorEastAsia" w:hAnsi="Times New Roman"/>
          <w:color w:val="000000"/>
          <w:sz w:val="22"/>
        </w:rPr>
        <w:t>投标人在投标前应认真了解项目的实施背景、应提供的服务内容和质量、项目考核管理要求等，一旦中标，应按照招标文件和合同规定的要求提供相关服务。</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 </w:t>
      </w:r>
      <w:r w:rsidRPr="009140DD">
        <w:rPr>
          <w:rFonts w:ascii="Times New Roman" w:eastAsiaTheme="minorEastAsia" w:hAnsi="Times New Roman"/>
          <w:color w:val="000000"/>
          <w:sz w:val="22"/>
        </w:rPr>
        <w:t>投标人认为招标文件（包括招标补充文件）存在排他性或歧视性条款，可在收到或下载招标文件之日起七个工作日内提出</w:t>
      </w:r>
      <w:r w:rsidRPr="009140DD">
        <w:rPr>
          <w:rFonts w:ascii="Times New Roman" w:eastAsiaTheme="minorEastAsia" w:hAnsi="Times New Roman"/>
          <w:sz w:val="22"/>
        </w:rPr>
        <w:t>，</w:t>
      </w:r>
      <w:r w:rsidRPr="009140DD">
        <w:rPr>
          <w:rFonts w:ascii="Times New Roman" w:eastAsiaTheme="minorEastAsia" w:hAnsi="Times New Roman"/>
          <w:color w:val="000000"/>
          <w:sz w:val="22"/>
        </w:rPr>
        <w:t>并附相关证据。</w:t>
      </w:r>
      <w:bookmarkEnd w:id="0"/>
      <w:bookmarkEnd w:id="1"/>
      <w:bookmarkEnd w:id="2"/>
      <w:bookmarkEnd w:id="3"/>
      <w:bookmarkEnd w:id="4"/>
      <w:bookmarkEnd w:id="5"/>
      <w:bookmarkEnd w:id="6"/>
      <w:bookmarkEnd w:id="7"/>
      <w:bookmarkEnd w:id="8"/>
      <w:bookmarkEnd w:id="9"/>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1.5 </w:t>
      </w:r>
      <w:r w:rsidRPr="009140DD">
        <w:rPr>
          <w:rFonts w:ascii="Times New Roman" w:eastAsiaTheme="minorEastAsia" w:hAnsi="Times New Roman"/>
          <w:color w:val="000000"/>
          <w:sz w:val="22"/>
        </w:rPr>
        <w:t>本项目若涉及保安服务内容，根据《保安服务管理条例》（国务院令第</w:t>
      </w:r>
      <w:r w:rsidRPr="009140DD">
        <w:rPr>
          <w:rFonts w:ascii="Times New Roman" w:eastAsiaTheme="minorEastAsia" w:hAnsi="Times New Roman"/>
          <w:color w:val="000000"/>
          <w:sz w:val="22"/>
        </w:rPr>
        <w:t>564</w:t>
      </w:r>
      <w:r w:rsidRPr="009140DD">
        <w:rPr>
          <w:rFonts w:ascii="Times New Roman" w:eastAsiaTheme="minorEastAsia" w:hAnsi="Times New Roman"/>
          <w:color w:val="000000"/>
          <w:sz w:val="22"/>
        </w:rPr>
        <w:t>号）第十四条规定，中标人应当自开始保安服务之日起</w:t>
      </w:r>
      <w:r w:rsidRPr="009140DD">
        <w:rPr>
          <w:rFonts w:ascii="Times New Roman" w:eastAsiaTheme="minorEastAsia" w:hAnsi="Times New Roman"/>
          <w:color w:val="000000"/>
          <w:sz w:val="22"/>
        </w:rPr>
        <w:t>30</w:t>
      </w:r>
      <w:r w:rsidRPr="009140DD">
        <w:rPr>
          <w:rFonts w:ascii="Times New Roman" w:eastAsiaTheme="minorEastAsia" w:hAnsi="Times New Roman"/>
          <w:color w:val="000000"/>
          <w:sz w:val="22"/>
        </w:rPr>
        <w:t>日内，向所在地设区的市级人民政府公安机关备案。</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1.6 </w:t>
      </w:r>
      <w:r w:rsidRPr="009140DD">
        <w:rPr>
          <w:rFonts w:ascii="Times New Roman" w:eastAsiaTheme="minorEastAsia" w:hAnsi="Times New Roman"/>
          <w:color w:val="000000"/>
          <w:sz w:val="22"/>
        </w:rPr>
        <w:t>本项目若涉及餐饮服务内容，则应满足以下条件：</w:t>
      </w:r>
    </w:p>
    <w:p w:rsidR="00E22BD7" w:rsidRPr="009140DD" w:rsidRDefault="00E22BD7" w:rsidP="00E22BD7">
      <w:pPr>
        <w:adjustRightInd w:val="0"/>
        <w:snapToGrid w:val="0"/>
        <w:spacing w:line="300" w:lineRule="auto"/>
        <w:ind w:firstLineChars="200" w:firstLine="440"/>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1.6.1 </w:t>
      </w:r>
      <w:r w:rsidRPr="009140DD">
        <w:rPr>
          <w:rFonts w:ascii="Times New Roman" w:eastAsiaTheme="minorEastAsia" w:hAnsi="Times New Roman"/>
          <w:color w:val="000000"/>
          <w:sz w:val="22"/>
        </w:rPr>
        <w:t>投标人应按许可范围依法经营；如为学校餐饮采购项目，投标人应具有食品经营方面的资格（资质）。</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1.6.2 </w:t>
      </w:r>
      <w:r w:rsidRPr="009140DD">
        <w:rPr>
          <w:rFonts w:ascii="Times New Roman" w:eastAsiaTheme="minorEastAsia" w:hAnsi="Times New Roman"/>
          <w:color w:val="000000"/>
          <w:sz w:val="22"/>
        </w:rPr>
        <w:t>中标人需负责与有关部门和单位协调，协助配合采购人办理与餐饮服务相关的项目申报、审批、核准、备案许可等手续，为采购人的餐饮服务提供必要的工作条件。</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1.7 </w:t>
      </w:r>
      <w:r w:rsidRPr="009140DD">
        <w:rPr>
          <w:rFonts w:ascii="Times New Roman" w:eastAsiaTheme="minorEastAsia" w:hAnsi="Times New Roman"/>
          <w:color w:val="000000"/>
          <w:sz w:val="22"/>
        </w:rPr>
        <w:t>投标人需在投标文件中承诺，</w:t>
      </w:r>
      <w:proofErr w:type="gramStart"/>
      <w:r w:rsidRPr="009140DD">
        <w:rPr>
          <w:rFonts w:ascii="Times New Roman" w:eastAsiaTheme="minorEastAsia" w:hAnsi="Times New Roman"/>
          <w:color w:val="000000"/>
          <w:sz w:val="22"/>
        </w:rPr>
        <w:t>如之前</w:t>
      </w:r>
      <w:proofErr w:type="gramEnd"/>
      <w:r w:rsidRPr="009140DD">
        <w:rPr>
          <w:rFonts w:ascii="Times New Roman" w:eastAsiaTheme="minorEastAsia" w:hAnsi="Times New Roman"/>
          <w:color w:val="000000"/>
          <w:sz w:val="22"/>
        </w:rPr>
        <w:t>在岗的工作人员经考评符合上岗要求的，原则上应继续留用。</w:t>
      </w:r>
    </w:p>
    <w:p w:rsidR="00E22BD7" w:rsidRPr="009140DD" w:rsidRDefault="00E22BD7" w:rsidP="00E22BD7">
      <w:pPr>
        <w:snapToGrid w:val="0"/>
        <w:spacing w:line="300" w:lineRule="auto"/>
        <w:ind w:firstLineChars="200" w:firstLine="440"/>
        <w:jc w:val="left"/>
        <w:rPr>
          <w:rFonts w:ascii="Times New Roman" w:eastAsiaTheme="minorEastAsia" w:hAnsi="Times New Roman"/>
          <w:b/>
          <w:bCs/>
          <w:sz w:val="22"/>
        </w:rPr>
      </w:pPr>
      <w:r w:rsidRPr="009140DD">
        <w:rPr>
          <w:rFonts w:ascii="宋体" w:hAnsi="宋体" w:cs="宋体" w:hint="eastAsia"/>
          <w:color w:val="FF0000"/>
          <w:sz w:val="22"/>
        </w:rPr>
        <w:t>★</w:t>
      </w:r>
      <w:r w:rsidRPr="009140DD">
        <w:rPr>
          <w:rFonts w:ascii="Times New Roman" w:eastAsiaTheme="minorEastAsia" w:hAnsi="Times New Roman"/>
          <w:color w:val="FF0000"/>
          <w:sz w:val="22"/>
        </w:rPr>
        <w:t>1.8</w:t>
      </w:r>
      <w:r w:rsidRPr="009140DD">
        <w:rPr>
          <w:rFonts w:ascii="Times New Roman" w:eastAsiaTheme="minorEastAsia" w:hAnsi="Times New Roman"/>
          <w:color w:val="FF0000"/>
          <w:sz w:val="22"/>
        </w:rPr>
        <w:t>投标人提供的服务必须符合国家强制性标准。</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p>
    <w:p w:rsidR="00E22BD7" w:rsidRPr="009140DD" w:rsidRDefault="00E22BD7" w:rsidP="00E22BD7">
      <w:pPr>
        <w:adjustRightInd w:val="0"/>
        <w:snapToGrid w:val="0"/>
        <w:spacing w:line="300" w:lineRule="auto"/>
        <w:jc w:val="center"/>
        <w:outlineLvl w:val="1"/>
        <w:rPr>
          <w:rFonts w:ascii="Times New Roman" w:eastAsiaTheme="minorEastAsia" w:hAnsi="Times New Roman"/>
          <w:sz w:val="30"/>
          <w:szCs w:val="30"/>
        </w:rPr>
      </w:pPr>
      <w:bookmarkStart w:id="20" w:name="_Toc151985474"/>
      <w:r w:rsidRPr="009140DD">
        <w:rPr>
          <w:rFonts w:ascii="Times New Roman" w:eastAsiaTheme="minorEastAsia" w:hAnsi="Times New Roman"/>
          <w:sz w:val="30"/>
          <w:szCs w:val="30"/>
        </w:rPr>
        <w:t>二、项目概况</w:t>
      </w:r>
      <w:bookmarkEnd w:id="20"/>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21" w:name="_Toc151985475"/>
      <w:r w:rsidRPr="009140DD">
        <w:rPr>
          <w:rFonts w:ascii="Times New Roman" w:eastAsiaTheme="minorEastAsia" w:hAnsi="Times New Roman"/>
          <w:b/>
          <w:bCs/>
          <w:sz w:val="22"/>
        </w:rPr>
        <w:t xml:space="preserve">2 </w:t>
      </w:r>
      <w:r w:rsidRPr="009140DD">
        <w:rPr>
          <w:rFonts w:ascii="Times New Roman" w:eastAsiaTheme="minorEastAsia" w:hAnsi="Times New Roman"/>
          <w:b/>
          <w:bCs/>
          <w:sz w:val="22"/>
        </w:rPr>
        <w:t>项目名称</w:t>
      </w:r>
      <w:bookmarkEnd w:id="21"/>
    </w:p>
    <w:p w:rsidR="00E22BD7" w:rsidRPr="009140DD" w:rsidRDefault="00E22BD7" w:rsidP="00E22BD7">
      <w:pPr>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项目名称：物业管理费</w:t>
      </w:r>
      <w:r w:rsidRPr="009140DD">
        <w:rPr>
          <w:rFonts w:ascii="Times New Roman" w:eastAsiaTheme="minorEastAsia" w:hAnsi="Times New Roman"/>
          <w:bCs/>
          <w:sz w:val="22"/>
        </w:rPr>
        <w:t>1</w:t>
      </w:r>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22" w:name="_Toc151985476"/>
      <w:r w:rsidRPr="009140DD">
        <w:rPr>
          <w:rFonts w:ascii="Times New Roman" w:eastAsiaTheme="minorEastAsia" w:hAnsi="Times New Roman"/>
          <w:b/>
          <w:bCs/>
          <w:sz w:val="22"/>
        </w:rPr>
        <w:t>3</w:t>
      </w:r>
      <w:r w:rsidRPr="009140DD">
        <w:rPr>
          <w:rFonts w:ascii="Times New Roman" w:eastAsiaTheme="minorEastAsia" w:hAnsi="Times New Roman"/>
          <w:b/>
          <w:bCs/>
          <w:sz w:val="22"/>
        </w:rPr>
        <w:t>物业基本情况</w:t>
      </w:r>
      <w:bookmarkEnd w:id="22"/>
    </w:p>
    <w:p w:rsidR="00E22BD7" w:rsidRPr="009140DD" w:rsidRDefault="00E22BD7" w:rsidP="00E22BD7">
      <w:pPr>
        <w:adjustRightInd w:val="0"/>
        <w:snapToGrid w:val="0"/>
        <w:spacing w:line="300" w:lineRule="auto"/>
        <w:ind w:firstLineChars="200" w:firstLine="440"/>
        <w:rPr>
          <w:rFonts w:ascii="Times New Roman" w:eastAsiaTheme="minorEastAsia" w:hAnsi="Times New Roman"/>
          <w:sz w:val="22"/>
        </w:rPr>
      </w:pPr>
      <w:r w:rsidRPr="009140DD">
        <w:rPr>
          <w:rFonts w:ascii="Times New Roman" w:eastAsiaTheme="minorEastAsia" w:hAnsi="Times New Roman"/>
          <w:sz w:val="22"/>
        </w:rPr>
        <w:t>物业类型：行政办公</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sz w:val="22"/>
        </w:rPr>
        <w:t>上海市浦东新区</w:t>
      </w:r>
      <w:r w:rsidRPr="009140DD">
        <w:rPr>
          <w:rFonts w:ascii="Times New Roman" w:eastAsiaTheme="minorEastAsia" w:hAnsi="Times New Roman"/>
          <w:color w:val="000000"/>
          <w:sz w:val="22"/>
        </w:rPr>
        <w:t>张杨路</w:t>
      </w:r>
      <w:r w:rsidRPr="009140DD">
        <w:rPr>
          <w:rFonts w:ascii="Times New Roman" w:eastAsiaTheme="minorEastAsia" w:hAnsi="Times New Roman"/>
          <w:color w:val="000000"/>
          <w:sz w:val="22"/>
        </w:rPr>
        <w:t>1458</w:t>
      </w:r>
      <w:r w:rsidRPr="009140DD">
        <w:rPr>
          <w:rFonts w:ascii="Times New Roman" w:eastAsiaTheme="minorEastAsia" w:hAnsi="Times New Roman"/>
          <w:color w:val="000000"/>
          <w:sz w:val="22"/>
        </w:rPr>
        <w:t>号，位于源</w:t>
      </w:r>
      <w:proofErr w:type="gramStart"/>
      <w:r w:rsidRPr="009140DD">
        <w:rPr>
          <w:rFonts w:ascii="Times New Roman" w:eastAsiaTheme="minorEastAsia" w:hAnsi="Times New Roman"/>
          <w:color w:val="000000"/>
          <w:sz w:val="22"/>
        </w:rPr>
        <w:t>深体育</w:t>
      </w:r>
      <w:proofErr w:type="gramEnd"/>
      <w:r w:rsidRPr="009140DD">
        <w:rPr>
          <w:rFonts w:ascii="Times New Roman" w:eastAsiaTheme="minorEastAsia" w:hAnsi="Times New Roman"/>
          <w:color w:val="000000"/>
          <w:sz w:val="22"/>
        </w:rPr>
        <w:t>中心内，总面积</w:t>
      </w:r>
      <w:r w:rsidRPr="009140DD">
        <w:rPr>
          <w:rFonts w:ascii="Times New Roman" w:eastAsiaTheme="minorEastAsia" w:hAnsi="Times New Roman"/>
          <w:color w:val="000000"/>
          <w:sz w:val="22"/>
        </w:rPr>
        <w:t>10538</w:t>
      </w:r>
      <w:r w:rsidRPr="009140DD">
        <w:rPr>
          <w:rFonts w:ascii="Times New Roman" w:eastAsiaTheme="minorEastAsia" w:hAnsi="Times New Roman"/>
          <w:color w:val="000000"/>
          <w:sz w:val="22"/>
        </w:rPr>
        <w:t>平方米，是中国共产党上海市浦东新区委员会老干部局的办公地，同时也是上海市浦东新区老干部的活动室。（</w:t>
      </w:r>
      <w:r w:rsidRPr="009140DD">
        <w:rPr>
          <w:rFonts w:ascii="Times New Roman" w:eastAsiaTheme="minorEastAsia" w:hAnsi="Times New Roman"/>
        </w:rPr>
        <w:t>1-4</w:t>
      </w:r>
      <w:r w:rsidRPr="009140DD">
        <w:rPr>
          <w:rFonts w:ascii="Times New Roman" w:eastAsiaTheme="minorEastAsia" w:hAnsi="Times New Roman"/>
        </w:rPr>
        <w:t>层为老干部活动和服务场所，</w:t>
      </w:r>
      <w:r w:rsidRPr="009140DD">
        <w:rPr>
          <w:rFonts w:ascii="Times New Roman" w:eastAsiaTheme="minorEastAsia" w:hAnsi="Times New Roman"/>
          <w:color w:val="000000"/>
          <w:sz w:val="22"/>
        </w:rPr>
        <w:t>5</w:t>
      </w:r>
      <w:r w:rsidRPr="009140DD">
        <w:rPr>
          <w:rFonts w:ascii="Times New Roman" w:eastAsiaTheme="minorEastAsia" w:hAnsi="Times New Roman"/>
          <w:color w:val="000000"/>
          <w:sz w:val="22"/>
        </w:rPr>
        <w:t>层</w:t>
      </w:r>
      <w:r w:rsidRPr="009140DD">
        <w:rPr>
          <w:rFonts w:ascii="Times New Roman" w:eastAsiaTheme="minorEastAsia" w:hAnsi="Times New Roman"/>
          <w:color w:val="000000"/>
          <w:sz w:val="22"/>
        </w:rPr>
        <w:t>18</w:t>
      </w:r>
      <w:r w:rsidRPr="009140DD">
        <w:rPr>
          <w:rFonts w:ascii="Times New Roman" w:eastAsiaTheme="minorEastAsia" w:hAnsi="Times New Roman"/>
          <w:color w:val="000000"/>
          <w:sz w:val="22"/>
        </w:rPr>
        <w:t>间办公室，其余为老干部服务和活动场所）</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上海市浦东新区惠南镇城西路</w:t>
      </w:r>
      <w:r w:rsidRPr="009140DD">
        <w:rPr>
          <w:rFonts w:ascii="Times New Roman" w:eastAsiaTheme="minorEastAsia" w:hAnsi="Times New Roman"/>
          <w:sz w:val="22"/>
        </w:rPr>
        <w:t>256</w:t>
      </w:r>
      <w:r w:rsidRPr="009140DD">
        <w:rPr>
          <w:rFonts w:ascii="Times New Roman" w:eastAsiaTheme="minorEastAsia" w:hAnsi="Times New Roman"/>
          <w:sz w:val="22"/>
        </w:rPr>
        <w:t>号，建筑面积：</w:t>
      </w:r>
      <w:r w:rsidRPr="009140DD">
        <w:rPr>
          <w:rFonts w:ascii="Times New Roman" w:eastAsiaTheme="minorEastAsia" w:hAnsi="Times New Roman"/>
          <w:sz w:val="22"/>
        </w:rPr>
        <w:t>3674.94</w:t>
      </w:r>
      <w:r w:rsidRPr="009140DD">
        <w:rPr>
          <w:rFonts w:ascii="Times New Roman" w:eastAsiaTheme="minorEastAsia" w:hAnsi="Times New Roman"/>
          <w:sz w:val="22"/>
        </w:rPr>
        <w:t>平方米，是上海市浦东新区惠南老干部活动室的办公地，同时也是上海市浦东新区惠南老干部的活动室。</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3</w:t>
      </w:r>
      <w:r w:rsidRPr="009140DD">
        <w:rPr>
          <w:rFonts w:ascii="Times New Roman" w:eastAsiaTheme="minorEastAsia" w:hAnsi="Times New Roman"/>
          <w:color w:val="000000"/>
          <w:sz w:val="22"/>
        </w:rPr>
        <w:t>层、</w:t>
      </w:r>
      <w:r w:rsidRPr="009140DD">
        <w:rPr>
          <w:rFonts w:ascii="Times New Roman" w:eastAsiaTheme="minorEastAsia" w:hAnsi="Times New Roman"/>
          <w:color w:val="000000"/>
          <w:sz w:val="22"/>
        </w:rPr>
        <w:t>5</w:t>
      </w:r>
      <w:r w:rsidRPr="009140DD">
        <w:rPr>
          <w:rFonts w:ascii="Times New Roman" w:eastAsiaTheme="minorEastAsia" w:hAnsi="Times New Roman"/>
          <w:color w:val="000000"/>
          <w:sz w:val="22"/>
        </w:rPr>
        <w:t>间办公室，其余为老干部服务和活动场所）</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上海市浦东新区周浦镇繁荣东路</w:t>
      </w:r>
      <w:r w:rsidRPr="009140DD">
        <w:rPr>
          <w:rFonts w:ascii="Times New Roman" w:eastAsiaTheme="minorEastAsia" w:hAnsi="Times New Roman"/>
          <w:sz w:val="22"/>
        </w:rPr>
        <w:t>187</w:t>
      </w:r>
      <w:r w:rsidRPr="009140DD">
        <w:rPr>
          <w:rFonts w:ascii="Times New Roman" w:eastAsiaTheme="minorEastAsia" w:hAnsi="Times New Roman"/>
          <w:sz w:val="22"/>
        </w:rPr>
        <w:t>号</w:t>
      </w:r>
      <w:r w:rsidRPr="009140DD">
        <w:rPr>
          <w:rFonts w:ascii="Times New Roman" w:eastAsiaTheme="minorEastAsia" w:hAnsi="Times New Roman"/>
          <w:sz w:val="22"/>
        </w:rPr>
        <w:t>3</w:t>
      </w:r>
      <w:r w:rsidRPr="009140DD">
        <w:rPr>
          <w:rFonts w:ascii="Times New Roman" w:eastAsiaTheme="minorEastAsia" w:hAnsi="Times New Roman"/>
          <w:sz w:val="22"/>
        </w:rPr>
        <w:t>楼，建筑面积：</w:t>
      </w:r>
      <w:r w:rsidRPr="009140DD">
        <w:rPr>
          <w:rFonts w:ascii="Times New Roman" w:eastAsiaTheme="minorEastAsia" w:hAnsi="Times New Roman"/>
          <w:sz w:val="22"/>
        </w:rPr>
        <w:t>900</w:t>
      </w:r>
      <w:r w:rsidRPr="009140DD">
        <w:rPr>
          <w:rFonts w:ascii="Times New Roman" w:eastAsiaTheme="minorEastAsia" w:hAnsi="Times New Roman"/>
          <w:sz w:val="22"/>
        </w:rPr>
        <w:t>平方米，是上海市浦东新区周浦老干部活动室的办公地，同时也是上海市浦东新区周浦老干部的活动室。</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1</w:t>
      </w:r>
      <w:r w:rsidRPr="009140DD">
        <w:rPr>
          <w:rFonts w:ascii="Times New Roman" w:eastAsiaTheme="minorEastAsia" w:hAnsi="Times New Roman"/>
          <w:color w:val="000000"/>
          <w:sz w:val="22"/>
        </w:rPr>
        <w:t>层、</w:t>
      </w:r>
      <w:r w:rsidRPr="009140DD">
        <w:rPr>
          <w:rFonts w:ascii="Times New Roman" w:eastAsiaTheme="minorEastAsia" w:hAnsi="Times New Roman"/>
          <w:color w:val="000000"/>
          <w:sz w:val="22"/>
        </w:rPr>
        <w:t>2</w:t>
      </w:r>
      <w:r w:rsidRPr="009140DD">
        <w:rPr>
          <w:rFonts w:ascii="Times New Roman" w:eastAsiaTheme="minorEastAsia" w:hAnsi="Times New Roman"/>
          <w:color w:val="000000"/>
          <w:sz w:val="22"/>
        </w:rPr>
        <w:t>间办公室其余为老干部服务和活动场所）</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上海市浦东新区川沙镇南桥路</w:t>
      </w:r>
      <w:r w:rsidRPr="009140DD">
        <w:rPr>
          <w:rFonts w:ascii="Times New Roman" w:eastAsiaTheme="minorEastAsia" w:hAnsi="Times New Roman"/>
          <w:sz w:val="22"/>
        </w:rPr>
        <w:t>547</w:t>
      </w:r>
      <w:r w:rsidRPr="009140DD">
        <w:rPr>
          <w:rFonts w:ascii="Times New Roman" w:eastAsiaTheme="minorEastAsia" w:hAnsi="Times New Roman"/>
          <w:sz w:val="22"/>
        </w:rPr>
        <w:t>号，建筑面积</w:t>
      </w:r>
      <w:r w:rsidRPr="009140DD">
        <w:rPr>
          <w:rFonts w:ascii="Times New Roman" w:eastAsiaTheme="minorEastAsia" w:hAnsi="Times New Roman"/>
          <w:sz w:val="22"/>
        </w:rPr>
        <w:t>1069</w:t>
      </w:r>
      <w:r w:rsidRPr="009140DD">
        <w:rPr>
          <w:rFonts w:ascii="Times New Roman" w:eastAsiaTheme="minorEastAsia" w:hAnsi="Times New Roman"/>
          <w:sz w:val="22"/>
        </w:rPr>
        <w:t>平方米，是上海市浦东新区</w:t>
      </w:r>
      <w:r w:rsidRPr="009140DD">
        <w:rPr>
          <w:rFonts w:ascii="Times New Roman" w:eastAsiaTheme="minorEastAsia" w:hAnsi="Times New Roman"/>
          <w:sz w:val="22"/>
        </w:rPr>
        <w:lastRenderedPageBreak/>
        <w:t>川沙老干部活动室的办公地，同时也是上海市浦东新区川沙老干部的活动室。</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2</w:t>
      </w:r>
      <w:r w:rsidRPr="009140DD">
        <w:rPr>
          <w:rFonts w:ascii="Times New Roman" w:eastAsiaTheme="minorEastAsia" w:hAnsi="Times New Roman"/>
          <w:color w:val="000000"/>
          <w:sz w:val="22"/>
        </w:rPr>
        <w:t>层、</w:t>
      </w:r>
      <w:r w:rsidRPr="009140DD">
        <w:rPr>
          <w:rFonts w:ascii="Times New Roman" w:eastAsiaTheme="minorEastAsia" w:hAnsi="Times New Roman"/>
          <w:color w:val="000000"/>
          <w:sz w:val="22"/>
        </w:rPr>
        <w:t>4</w:t>
      </w:r>
      <w:r w:rsidRPr="009140DD">
        <w:rPr>
          <w:rFonts w:ascii="Times New Roman" w:eastAsiaTheme="minorEastAsia" w:hAnsi="Times New Roman"/>
          <w:color w:val="000000"/>
          <w:sz w:val="22"/>
        </w:rPr>
        <w:t>间办公室其余为老干部服务和活动场所）</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上海市浦东新区高桥镇张杨北路</w:t>
      </w:r>
      <w:r w:rsidRPr="009140DD">
        <w:rPr>
          <w:rFonts w:ascii="Times New Roman" w:eastAsiaTheme="minorEastAsia" w:hAnsi="Times New Roman"/>
          <w:sz w:val="22"/>
        </w:rPr>
        <w:t>5449</w:t>
      </w:r>
      <w:r w:rsidRPr="009140DD">
        <w:rPr>
          <w:rFonts w:ascii="Times New Roman" w:eastAsiaTheme="minorEastAsia" w:hAnsi="Times New Roman"/>
          <w:sz w:val="22"/>
        </w:rPr>
        <w:t>弄</w:t>
      </w:r>
      <w:r w:rsidRPr="009140DD">
        <w:rPr>
          <w:rFonts w:ascii="Times New Roman" w:eastAsiaTheme="minorEastAsia" w:hAnsi="Times New Roman"/>
          <w:sz w:val="22"/>
        </w:rPr>
        <w:t>2-42</w:t>
      </w:r>
      <w:r w:rsidRPr="009140DD">
        <w:rPr>
          <w:rFonts w:ascii="Times New Roman" w:eastAsiaTheme="minorEastAsia" w:hAnsi="Times New Roman"/>
          <w:sz w:val="22"/>
        </w:rPr>
        <w:t>号</w:t>
      </w:r>
      <w:r w:rsidRPr="009140DD">
        <w:rPr>
          <w:rFonts w:ascii="Times New Roman" w:eastAsiaTheme="minorEastAsia" w:hAnsi="Times New Roman"/>
          <w:sz w:val="22"/>
        </w:rPr>
        <w:t>10</w:t>
      </w:r>
      <w:r w:rsidRPr="009140DD">
        <w:rPr>
          <w:rFonts w:ascii="Times New Roman" w:eastAsiaTheme="minorEastAsia" w:hAnsi="Times New Roman"/>
          <w:sz w:val="22"/>
        </w:rPr>
        <w:t>楼，建筑面积</w:t>
      </w:r>
      <w:r w:rsidRPr="009140DD">
        <w:rPr>
          <w:rFonts w:ascii="Times New Roman" w:eastAsiaTheme="minorEastAsia" w:hAnsi="Times New Roman"/>
          <w:sz w:val="22"/>
        </w:rPr>
        <w:t>408.75</w:t>
      </w:r>
      <w:r w:rsidRPr="009140DD">
        <w:rPr>
          <w:rFonts w:ascii="Times New Roman" w:eastAsiaTheme="minorEastAsia" w:hAnsi="Times New Roman"/>
          <w:sz w:val="22"/>
        </w:rPr>
        <w:t>平方米，是上海市浦东新区高桥老干部活动室的办公地，同时也是上海市浦东新区高桥老干部的活动室。</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1</w:t>
      </w:r>
      <w:r w:rsidRPr="009140DD">
        <w:rPr>
          <w:rFonts w:ascii="Times New Roman" w:eastAsiaTheme="minorEastAsia" w:hAnsi="Times New Roman"/>
          <w:color w:val="000000"/>
          <w:sz w:val="22"/>
        </w:rPr>
        <w:t>层、</w:t>
      </w:r>
      <w:r w:rsidRPr="009140DD">
        <w:rPr>
          <w:rFonts w:ascii="Times New Roman" w:eastAsiaTheme="minorEastAsia" w:hAnsi="Times New Roman"/>
          <w:color w:val="000000"/>
          <w:sz w:val="22"/>
        </w:rPr>
        <w:t>2</w:t>
      </w:r>
      <w:r w:rsidRPr="009140DD">
        <w:rPr>
          <w:rFonts w:ascii="Times New Roman" w:eastAsiaTheme="minorEastAsia" w:hAnsi="Times New Roman"/>
          <w:color w:val="000000"/>
          <w:sz w:val="22"/>
        </w:rPr>
        <w:t>间办公室其余为老干部服务和活动场所）</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b/>
          <w:color w:val="000000"/>
          <w:sz w:val="22"/>
        </w:rPr>
      </w:pPr>
      <w:bookmarkStart w:id="23" w:name="_Toc151985477"/>
      <w:r w:rsidRPr="009140DD">
        <w:rPr>
          <w:rFonts w:ascii="Times New Roman" w:eastAsiaTheme="minorEastAsia" w:hAnsi="Times New Roman"/>
          <w:b/>
          <w:color w:val="000000"/>
          <w:sz w:val="22"/>
        </w:rPr>
        <w:t xml:space="preserve">4 </w:t>
      </w:r>
      <w:r w:rsidRPr="009140DD">
        <w:rPr>
          <w:rFonts w:ascii="Times New Roman" w:eastAsiaTheme="minorEastAsia" w:hAnsi="Times New Roman"/>
          <w:b/>
          <w:color w:val="000000"/>
          <w:sz w:val="22"/>
        </w:rPr>
        <w:t>招标范围与内容</w:t>
      </w:r>
      <w:bookmarkEnd w:id="23"/>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4.1 </w:t>
      </w:r>
      <w:r w:rsidRPr="009140DD">
        <w:rPr>
          <w:rFonts w:ascii="Times New Roman" w:eastAsiaTheme="minorEastAsia" w:hAnsi="Times New Roman"/>
          <w:color w:val="000000"/>
          <w:sz w:val="22"/>
        </w:rPr>
        <w:t>项目背景及现状</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4.2 </w:t>
      </w:r>
      <w:r w:rsidRPr="009140DD">
        <w:rPr>
          <w:rFonts w:ascii="Times New Roman" w:eastAsiaTheme="minorEastAsia" w:hAnsi="Times New Roman"/>
          <w:color w:val="000000"/>
          <w:sz w:val="22"/>
        </w:rPr>
        <w:t>项目招标范围及内容</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bCs/>
          <w:sz w:val="22"/>
        </w:rPr>
        <w:t>对浦东新区张杨路</w:t>
      </w:r>
      <w:r w:rsidRPr="009140DD">
        <w:rPr>
          <w:rFonts w:ascii="Times New Roman" w:eastAsiaTheme="minorEastAsia" w:hAnsi="Times New Roman"/>
          <w:bCs/>
          <w:sz w:val="22"/>
        </w:rPr>
        <w:t>1458</w:t>
      </w:r>
      <w:r w:rsidRPr="009140DD">
        <w:rPr>
          <w:rFonts w:ascii="Times New Roman" w:eastAsiaTheme="minorEastAsia" w:hAnsi="Times New Roman"/>
          <w:bCs/>
          <w:sz w:val="22"/>
        </w:rPr>
        <w:t>号老干部局大楼所有的建筑物、装饰物、停车场；所有的设备、设施和办公器具等实施安保、设备维护运转、房屋维护、保洁、会务、食堂等管理服务。对上海市浦东新区惠南镇城西路</w:t>
      </w:r>
      <w:r w:rsidRPr="009140DD">
        <w:rPr>
          <w:rFonts w:ascii="Times New Roman" w:eastAsiaTheme="minorEastAsia" w:hAnsi="Times New Roman"/>
          <w:bCs/>
          <w:sz w:val="22"/>
        </w:rPr>
        <w:t>256</w:t>
      </w:r>
      <w:r w:rsidRPr="009140DD">
        <w:rPr>
          <w:rFonts w:ascii="Times New Roman" w:eastAsiaTheme="minorEastAsia" w:hAnsi="Times New Roman"/>
          <w:bCs/>
          <w:sz w:val="22"/>
        </w:rPr>
        <w:t>号老干部活动室，提供设备维护运转、房屋维护、保洁、保安、绿化等物业管理服务。对上海市浦东新区周浦镇繁荣东路</w:t>
      </w:r>
      <w:r w:rsidRPr="009140DD">
        <w:rPr>
          <w:rFonts w:ascii="Times New Roman" w:eastAsiaTheme="minorEastAsia" w:hAnsi="Times New Roman"/>
          <w:bCs/>
          <w:sz w:val="22"/>
        </w:rPr>
        <w:t>187</w:t>
      </w:r>
      <w:r w:rsidRPr="009140DD">
        <w:rPr>
          <w:rFonts w:ascii="Times New Roman" w:eastAsiaTheme="minorEastAsia" w:hAnsi="Times New Roman"/>
          <w:bCs/>
          <w:sz w:val="22"/>
        </w:rPr>
        <w:t>号</w:t>
      </w:r>
      <w:r w:rsidRPr="009140DD">
        <w:rPr>
          <w:rFonts w:ascii="Times New Roman" w:eastAsiaTheme="minorEastAsia" w:hAnsi="Times New Roman"/>
          <w:bCs/>
          <w:sz w:val="22"/>
        </w:rPr>
        <w:t>3</w:t>
      </w:r>
      <w:r w:rsidRPr="009140DD">
        <w:rPr>
          <w:rFonts w:ascii="Times New Roman" w:eastAsiaTheme="minorEastAsia" w:hAnsi="Times New Roman"/>
          <w:bCs/>
          <w:sz w:val="22"/>
        </w:rPr>
        <w:t>楼老干部活动室，提供保洁、室内摆绿、设备综合物业管理服务。对上海市浦东新区川沙镇南桥路</w:t>
      </w:r>
      <w:r w:rsidRPr="009140DD">
        <w:rPr>
          <w:rFonts w:ascii="Times New Roman" w:eastAsiaTheme="minorEastAsia" w:hAnsi="Times New Roman"/>
          <w:bCs/>
          <w:sz w:val="22"/>
        </w:rPr>
        <w:t>547</w:t>
      </w:r>
      <w:r w:rsidRPr="009140DD">
        <w:rPr>
          <w:rFonts w:ascii="Times New Roman" w:eastAsiaTheme="minorEastAsia" w:hAnsi="Times New Roman"/>
          <w:bCs/>
          <w:sz w:val="22"/>
        </w:rPr>
        <w:t>号老干部活动室，提供安保、保洁、绿化等管理服务。对上海市浦东新区高桥镇张杨北路</w:t>
      </w:r>
      <w:r w:rsidRPr="009140DD">
        <w:rPr>
          <w:rFonts w:ascii="Times New Roman" w:eastAsiaTheme="minorEastAsia" w:hAnsi="Times New Roman"/>
          <w:bCs/>
          <w:sz w:val="22"/>
        </w:rPr>
        <w:t>5449</w:t>
      </w:r>
      <w:r w:rsidRPr="009140DD">
        <w:rPr>
          <w:rFonts w:ascii="Times New Roman" w:eastAsiaTheme="minorEastAsia" w:hAnsi="Times New Roman"/>
          <w:bCs/>
          <w:sz w:val="22"/>
        </w:rPr>
        <w:t>弄</w:t>
      </w:r>
      <w:r w:rsidRPr="009140DD">
        <w:rPr>
          <w:rFonts w:ascii="Times New Roman" w:eastAsiaTheme="minorEastAsia" w:hAnsi="Times New Roman"/>
          <w:bCs/>
          <w:sz w:val="22"/>
        </w:rPr>
        <w:t>2-42</w:t>
      </w:r>
      <w:r w:rsidRPr="009140DD">
        <w:rPr>
          <w:rFonts w:ascii="Times New Roman" w:eastAsiaTheme="minorEastAsia" w:hAnsi="Times New Roman"/>
          <w:bCs/>
          <w:sz w:val="22"/>
        </w:rPr>
        <w:t>号</w:t>
      </w:r>
      <w:r w:rsidRPr="009140DD">
        <w:rPr>
          <w:rFonts w:ascii="Times New Roman" w:eastAsiaTheme="minorEastAsia" w:hAnsi="Times New Roman"/>
          <w:bCs/>
          <w:sz w:val="22"/>
        </w:rPr>
        <w:t>10</w:t>
      </w:r>
      <w:r w:rsidRPr="009140DD">
        <w:rPr>
          <w:rFonts w:ascii="Times New Roman" w:eastAsiaTheme="minorEastAsia" w:hAnsi="Times New Roman"/>
          <w:bCs/>
          <w:sz w:val="22"/>
        </w:rPr>
        <w:t>楼老干部活动室，提供保洁、保安、室内摆绿、设备综合物业管理服务。</w:t>
      </w:r>
      <w:r w:rsidRPr="009140DD">
        <w:rPr>
          <w:rFonts w:ascii="Times New Roman" w:eastAsiaTheme="minorEastAsia" w:hAnsi="Times New Roman"/>
          <w:kern w:val="0"/>
          <w:sz w:val="22"/>
        </w:rPr>
        <w:t>（具体内容详见</w:t>
      </w:r>
      <w:r w:rsidRPr="009140DD">
        <w:rPr>
          <w:rFonts w:ascii="Times New Roman" w:eastAsiaTheme="minorEastAsia" w:hAnsi="Times New Roman"/>
          <w:kern w:val="0"/>
          <w:sz w:val="22"/>
        </w:rPr>
        <w:t>“</w:t>
      </w:r>
      <w:r w:rsidRPr="009140DD">
        <w:rPr>
          <w:rFonts w:ascii="Times New Roman" w:eastAsiaTheme="minorEastAsia" w:hAnsi="Times New Roman"/>
          <w:kern w:val="0"/>
          <w:sz w:val="22"/>
        </w:rPr>
        <w:t>第二章项目招标需求</w:t>
      </w:r>
      <w:r w:rsidRPr="009140DD">
        <w:rPr>
          <w:rFonts w:ascii="Times New Roman" w:eastAsiaTheme="minorEastAsia" w:hAnsi="Times New Roman"/>
          <w:kern w:val="0"/>
          <w:sz w:val="22"/>
        </w:rPr>
        <w:t>-</w:t>
      </w:r>
      <w:r w:rsidRPr="009140DD">
        <w:rPr>
          <w:rFonts w:ascii="Times New Roman" w:eastAsiaTheme="minorEastAsia" w:hAnsi="Times New Roman"/>
          <w:kern w:val="0"/>
          <w:sz w:val="22"/>
        </w:rPr>
        <w:t>三、技术质量要求</w:t>
      </w:r>
      <w:r w:rsidRPr="009140DD">
        <w:rPr>
          <w:rFonts w:ascii="Times New Roman" w:eastAsiaTheme="minorEastAsia" w:hAnsi="Times New Roman"/>
          <w:kern w:val="0"/>
          <w:sz w:val="22"/>
        </w:rPr>
        <w:t>”</w:t>
      </w:r>
      <w:r w:rsidRPr="009140DD">
        <w:rPr>
          <w:rFonts w:ascii="Times New Roman" w:eastAsiaTheme="minorEastAsia" w:hAnsi="Times New Roman"/>
          <w:kern w:val="0"/>
          <w:sz w:val="22"/>
        </w:rPr>
        <w:t>）</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4.3 </w:t>
      </w:r>
      <w:r w:rsidRPr="009140DD">
        <w:rPr>
          <w:rFonts w:ascii="Times New Roman" w:eastAsiaTheme="minorEastAsia" w:hAnsi="Times New Roman"/>
          <w:color w:val="000000"/>
          <w:sz w:val="22"/>
        </w:rPr>
        <w:t>本项目服务期限：</w:t>
      </w:r>
      <w:r w:rsidRPr="009140DD">
        <w:rPr>
          <w:rFonts w:ascii="Times New Roman" w:eastAsiaTheme="minorEastAsia" w:hAnsi="Times New Roman"/>
          <w:color w:val="548DD4"/>
          <w:kern w:val="0"/>
          <w:sz w:val="22"/>
          <w:highlight w:val="yellow"/>
        </w:rPr>
        <w:t>本项目服务期为一年，暂定为</w:t>
      </w:r>
      <w:r w:rsidRPr="009140DD">
        <w:rPr>
          <w:rFonts w:ascii="Times New Roman" w:eastAsiaTheme="minorEastAsia" w:hAnsi="Times New Roman"/>
          <w:color w:val="548DD4"/>
          <w:kern w:val="0"/>
          <w:sz w:val="22"/>
          <w:highlight w:val="yellow"/>
        </w:rPr>
        <w:t>2024</w:t>
      </w:r>
      <w:r w:rsidRPr="009140DD">
        <w:rPr>
          <w:rFonts w:ascii="Times New Roman" w:eastAsiaTheme="minorEastAsia" w:hAnsi="Times New Roman"/>
          <w:color w:val="548DD4"/>
          <w:kern w:val="0"/>
          <w:sz w:val="22"/>
          <w:highlight w:val="yellow"/>
        </w:rPr>
        <w:t>年</w:t>
      </w:r>
      <w:r w:rsidRPr="009140DD">
        <w:rPr>
          <w:rFonts w:ascii="Times New Roman" w:eastAsiaTheme="minorEastAsia" w:hAnsi="Times New Roman"/>
          <w:color w:val="548DD4"/>
          <w:kern w:val="0"/>
          <w:sz w:val="22"/>
          <w:highlight w:val="yellow"/>
        </w:rPr>
        <w:t>1</w:t>
      </w:r>
      <w:r w:rsidRPr="009140DD">
        <w:rPr>
          <w:rFonts w:ascii="Times New Roman" w:eastAsiaTheme="minorEastAsia" w:hAnsi="Times New Roman"/>
          <w:color w:val="548DD4"/>
          <w:kern w:val="0"/>
          <w:sz w:val="22"/>
          <w:highlight w:val="yellow"/>
        </w:rPr>
        <w:t>月</w:t>
      </w:r>
      <w:r w:rsidRPr="009140DD">
        <w:rPr>
          <w:rFonts w:ascii="Times New Roman" w:eastAsiaTheme="minorEastAsia" w:hAnsi="Times New Roman"/>
          <w:color w:val="548DD4"/>
          <w:kern w:val="0"/>
          <w:sz w:val="22"/>
          <w:highlight w:val="yellow"/>
        </w:rPr>
        <w:t>1</w:t>
      </w:r>
      <w:r w:rsidRPr="009140DD">
        <w:rPr>
          <w:rFonts w:ascii="Times New Roman" w:eastAsiaTheme="minorEastAsia" w:hAnsi="Times New Roman"/>
          <w:color w:val="548DD4"/>
          <w:kern w:val="0"/>
          <w:sz w:val="22"/>
          <w:highlight w:val="yellow"/>
        </w:rPr>
        <w:t>日至</w:t>
      </w:r>
      <w:r w:rsidRPr="009140DD">
        <w:rPr>
          <w:rFonts w:ascii="Times New Roman" w:eastAsiaTheme="minorEastAsia" w:hAnsi="Times New Roman"/>
          <w:color w:val="548DD4"/>
          <w:kern w:val="0"/>
          <w:sz w:val="22"/>
          <w:highlight w:val="yellow"/>
        </w:rPr>
        <w:t>2024</w:t>
      </w:r>
      <w:r w:rsidRPr="009140DD">
        <w:rPr>
          <w:rFonts w:ascii="Times New Roman" w:eastAsiaTheme="minorEastAsia" w:hAnsi="Times New Roman"/>
          <w:color w:val="548DD4"/>
          <w:kern w:val="0"/>
          <w:sz w:val="22"/>
          <w:highlight w:val="yellow"/>
        </w:rPr>
        <w:t>年</w:t>
      </w:r>
      <w:r w:rsidRPr="009140DD">
        <w:rPr>
          <w:rFonts w:ascii="Times New Roman" w:eastAsiaTheme="minorEastAsia" w:hAnsi="Times New Roman"/>
          <w:color w:val="548DD4"/>
          <w:kern w:val="0"/>
          <w:sz w:val="22"/>
          <w:highlight w:val="yellow"/>
        </w:rPr>
        <w:t>12</w:t>
      </w:r>
      <w:r w:rsidRPr="009140DD">
        <w:rPr>
          <w:rFonts w:ascii="Times New Roman" w:eastAsiaTheme="minorEastAsia" w:hAnsi="Times New Roman"/>
          <w:color w:val="548DD4"/>
          <w:kern w:val="0"/>
          <w:sz w:val="22"/>
          <w:highlight w:val="yellow"/>
        </w:rPr>
        <w:t>月</w:t>
      </w:r>
      <w:r w:rsidRPr="009140DD">
        <w:rPr>
          <w:rFonts w:ascii="Times New Roman" w:eastAsiaTheme="minorEastAsia" w:hAnsi="Times New Roman"/>
          <w:color w:val="548DD4"/>
          <w:kern w:val="0"/>
          <w:sz w:val="22"/>
          <w:highlight w:val="yellow"/>
        </w:rPr>
        <w:t>31</w:t>
      </w:r>
      <w:r w:rsidRPr="009140DD">
        <w:rPr>
          <w:rFonts w:ascii="Times New Roman" w:eastAsiaTheme="minorEastAsia" w:hAnsi="Times New Roman"/>
          <w:color w:val="548DD4"/>
          <w:kern w:val="0"/>
          <w:sz w:val="22"/>
          <w:highlight w:val="yellow"/>
        </w:rPr>
        <w:t>日，具体以合同签订为准。</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b/>
          <w:color w:val="000000"/>
          <w:sz w:val="22"/>
        </w:rPr>
      </w:pPr>
      <w:bookmarkStart w:id="24" w:name="_Toc151985478"/>
      <w:bookmarkEnd w:id="10"/>
      <w:bookmarkEnd w:id="11"/>
      <w:r w:rsidRPr="009140DD">
        <w:rPr>
          <w:rFonts w:ascii="Times New Roman" w:eastAsiaTheme="minorEastAsia" w:hAnsi="Times New Roman"/>
          <w:b/>
          <w:color w:val="000000"/>
          <w:sz w:val="22"/>
        </w:rPr>
        <w:t xml:space="preserve">5 </w:t>
      </w:r>
      <w:r w:rsidRPr="009140DD">
        <w:rPr>
          <w:rFonts w:ascii="Times New Roman" w:eastAsiaTheme="minorEastAsia" w:hAnsi="Times New Roman"/>
          <w:b/>
          <w:color w:val="000000"/>
          <w:sz w:val="22"/>
        </w:rPr>
        <w:t>承包方式</w:t>
      </w:r>
      <w:bookmarkEnd w:id="24"/>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color w:val="000000"/>
          <w:sz w:val="22"/>
        </w:rPr>
        <w:t>5.1</w:t>
      </w:r>
      <w:r w:rsidRPr="009140DD">
        <w:rPr>
          <w:rFonts w:ascii="Times New Roman" w:eastAsiaTheme="minorEastAsia" w:hAnsi="Times New Roman"/>
          <w:sz w:val="22"/>
        </w:rPr>
        <w:t>依照本项目的招标范围和内容，中标人以</w:t>
      </w:r>
      <w:r w:rsidRPr="009140DD">
        <w:rPr>
          <w:rFonts w:ascii="Times New Roman" w:eastAsiaTheme="minorEastAsia" w:hAnsi="Times New Roman"/>
          <w:b/>
          <w:kern w:val="0"/>
          <w:sz w:val="22"/>
          <w:u w:val="single"/>
        </w:rPr>
        <w:t>“</w:t>
      </w:r>
      <w:r w:rsidRPr="009140DD">
        <w:rPr>
          <w:rFonts w:ascii="Times New Roman" w:eastAsiaTheme="minorEastAsia" w:hAnsi="Times New Roman"/>
          <w:b/>
          <w:kern w:val="0"/>
          <w:sz w:val="22"/>
          <w:u w:val="single"/>
        </w:rPr>
        <w:t>全包</w:t>
      </w:r>
      <w:r w:rsidRPr="009140DD">
        <w:rPr>
          <w:rFonts w:ascii="Times New Roman" w:eastAsiaTheme="minorEastAsia" w:hAnsi="Times New Roman"/>
          <w:b/>
          <w:kern w:val="0"/>
          <w:sz w:val="22"/>
          <w:u w:val="single"/>
        </w:rPr>
        <w:t>”</w:t>
      </w:r>
      <w:r w:rsidRPr="009140DD">
        <w:rPr>
          <w:rFonts w:ascii="Times New Roman" w:eastAsiaTheme="minorEastAsia" w:hAnsi="Times New Roman"/>
          <w:sz w:val="22"/>
        </w:rPr>
        <w:t>方式实施服务管理承包。</w:t>
      </w:r>
      <w:r w:rsidRPr="009140DD">
        <w:rPr>
          <w:rFonts w:ascii="Times New Roman" w:eastAsiaTheme="minorEastAsia" w:hAnsi="Times New Roman"/>
          <w:sz w:val="22"/>
        </w:rPr>
        <w:t>“</w:t>
      </w:r>
      <w:r w:rsidRPr="009140DD">
        <w:rPr>
          <w:rFonts w:ascii="Times New Roman" w:eastAsiaTheme="minorEastAsia" w:hAnsi="Times New Roman"/>
          <w:sz w:val="22"/>
        </w:rPr>
        <w:t>全包</w:t>
      </w:r>
      <w:r w:rsidRPr="009140DD">
        <w:rPr>
          <w:rFonts w:ascii="Times New Roman" w:eastAsiaTheme="minorEastAsia" w:hAnsi="Times New Roman"/>
          <w:sz w:val="22"/>
        </w:rPr>
        <w:t>”</w:t>
      </w:r>
      <w:r w:rsidRPr="009140DD">
        <w:rPr>
          <w:rFonts w:ascii="Times New Roman" w:eastAsiaTheme="minorEastAsia" w:hAnsi="Times New Roman"/>
          <w:sz w:val="22"/>
        </w:rPr>
        <w:t>的含义指：采购人按双方约定的服务人数，每季度向中标人支付管理服务费。</w:t>
      </w:r>
      <w:r w:rsidRPr="00BE0247">
        <w:rPr>
          <w:rFonts w:ascii="Times New Roman" w:eastAsiaTheme="minorEastAsia" w:hAnsi="Times New Roman"/>
          <w:sz w:val="22"/>
        </w:rPr>
        <w:t>项目过程中所发生的水电等能耗，设备添置、维修、保养等费用均由采购人承担。食堂</w:t>
      </w:r>
      <w:proofErr w:type="gramStart"/>
      <w:r w:rsidRPr="00BE0247">
        <w:rPr>
          <w:rFonts w:ascii="Times New Roman" w:eastAsiaTheme="minorEastAsia" w:hAnsi="Times New Roman"/>
          <w:sz w:val="22"/>
        </w:rPr>
        <w:t>食</w:t>
      </w:r>
      <w:r w:rsidRPr="009140DD">
        <w:rPr>
          <w:rFonts w:ascii="Times New Roman" w:eastAsiaTheme="minorEastAsia" w:hAnsi="Times New Roman"/>
          <w:sz w:val="22"/>
        </w:rPr>
        <w:t>材费用</w:t>
      </w:r>
      <w:proofErr w:type="gramEnd"/>
      <w:r w:rsidRPr="009140DD">
        <w:rPr>
          <w:rFonts w:ascii="Times New Roman" w:eastAsiaTheme="minorEastAsia" w:hAnsi="Times New Roman"/>
          <w:sz w:val="22"/>
        </w:rPr>
        <w:t>和燃气费用从供应商收取的人员就餐费用中支付。</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5.2</w:t>
      </w:r>
      <w:r w:rsidRPr="009140DD">
        <w:rPr>
          <w:rFonts w:ascii="Times New Roman" w:eastAsiaTheme="minorEastAsia" w:hAnsi="Times New Roman"/>
          <w:color w:val="0000FF"/>
          <w:sz w:val="22"/>
        </w:rPr>
        <w:t>本项目不允许分包。</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b/>
          <w:color w:val="000000"/>
          <w:sz w:val="22"/>
        </w:rPr>
      </w:pPr>
      <w:bookmarkStart w:id="25" w:name="_Toc151985479"/>
      <w:r w:rsidRPr="009140DD">
        <w:rPr>
          <w:rFonts w:ascii="Times New Roman" w:eastAsiaTheme="minorEastAsia" w:hAnsi="Times New Roman"/>
          <w:b/>
          <w:color w:val="000000"/>
          <w:sz w:val="22"/>
        </w:rPr>
        <w:t xml:space="preserve">6 </w:t>
      </w:r>
      <w:r w:rsidRPr="009140DD">
        <w:rPr>
          <w:rFonts w:ascii="Times New Roman" w:eastAsiaTheme="minorEastAsia" w:hAnsi="Times New Roman"/>
          <w:b/>
          <w:color w:val="000000"/>
          <w:sz w:val="22"/>
        </w:rPr>
        <w:t>合同的签订</w:t>
      </w:r>
      <w:bookmarkEnd w:id="25"/>
    </w:p>
    <w:p w:rsidR="00E22BD7" w:rsidRPr="009140DD" w:rsidRDefault="00E22BD7" w:rsidP="00E22BD7">
      <w:pPr>
        <w:snapToGrid w:val="0"/>
        <w:spacing w:line="300" w:lineRule="auto"/>
        <w:ind w:firstLineChars="200" w:firstLine="440"/>
        <w:rPr>
          <w:rFonts w:ascii="Times New Roman" w:eastAsiaTheme="minorEastAsia" w:hAnsi="Times New Roman"/>
          <w:sz w:val="22"/>
        </w:rPr>
      </w:pPr>
      <w:r w:rsidRPr="009140DD">
        <w:rPr>
          <w:rFonts w:ascii="Times New Roman" w:eastAsiaTheme="minorEastAsia" w:hAnsi="Times New Roman"/>
          <w:sz w:val="22"/>
        </w:rPr>
        <w:t xml:space="preserve">6.1 </w:t>
      </w:r>
      <w:r w:rsidRPr="009140DD">
        <w:rPr>
          <w:rFonts w:ascii="Times New Roman" w:eastAsiaTheme="minorEastAsia" w:hAnsi="Times New Roman"/>
          <w:sz w:val="22"/>
        </w:rPr>
        <w:t>本项目合同的标的、价格、质量及验收标准、考核管理、履约期限等主要条款应当与招标文件和中标人投标文件的内容一致，并互相补充和解释。</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6.2 </w:t>
      </w:r>
      <w:r w:rsidRPr="009140DD">
        <w:rPr>
          <w:rFonts w:ascii="Times New Roman" w:eastAsiaTheme="minorEastAsia" w:hAnsi="Times New Roman"/>
          <w:color w:val="000000"/>
          <w:sz w:val="22"/>
        </w:rPr>
        <w:t>合同履约过程中，如遇不可抗力或政策性调价（以招标文件和合同约定为准），经双方商定可以调整合同金额（调整原则以招标文件约定为准），并签订补充协议。</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sz w:val="22"/>
        </w:rPr>
      </w:pPr>
      <w:bookmarkStart w:id="26" w:name="_Toc151985480"/>
      <w:r w:rsidRPr="009140DD">
        <w:rPr>
          <w:rFonts w:ascii="Times New Roman" w:eastAsiaTheme="minorEastAsia" w:hAnsi="Times New Roman"/>
          <w:b/>
          <w:color w:val="000000"/>
          <w:sz w:val="22"/>
        </w:rPr>
        <w:t xml:space="preserve">7 </w:t>
      </w:r>
      <w:r w:rsidRPr="009140DD">
        <w:rPr>
          <w:rFonts w:ascii="Times New Roman" w:eastAsiaTheme="minorEastAsia" w:hAnsi="Times New Roman"/>
          <w:b/>
          <w:color w:val="000000"/>
          <w:sz w:val="22"/>
        </w:rPr>
        <w:t>结算原则和支付方式</w:t>
      </w:r>
      <w:bookmarkEnd w:id="26"/>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7.1 </w:t>
      </w:r>
      <w:r w:rsidRPr="009140DD">
        <w:rPr>
          <w:rFonts w:ascii="Times New Roman" w:eastAsiaTheme="minorEastAsia" w:hAnsi="Times New Roman"/>
          <w:color w:val="000000"/>
          <w:sz w:val="22"/>
        </w:rPr>
        <w:t>结算原则</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7.1.1</w:t>
      </w:r>
      <w:r w:rsidRPr="009140DD">
        <w:rPr>
          <w:rFonts w:ascii="Times New Roman" w:eastAsiaTheme="minorEastAsia" w:hAnsi="Times New Roman"/>
          <w:color w:val="000000"/>
          <w:sz w:val="22"/>
        </w:rPr>
        <w:t>根据考核管理要求，依照考核结果按实结算。</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7.1.2</w:t>
      </w:r>
      <w:r w:rsidRPr="009140DD">
        <w:rPr>
          <w:rFonts w:ascii="Times New Roman" w:eastAsiaTheme="minorEastAsia" w:hAnsi="Times New Roman"/>
          <w:color w:val="000000"/>
          <w:sz w:val="22"/>
        </w:rPr>
        <w:t>本项目合同总价不变，采购人不会因政策性调价、人工成本、材料、设备使用年限增长引起的维修成本增加和效能衰减等因素（不可抗力除外）的变动而进行调整。</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7.1.3 </w:t>
      </w:r>
      <w:r w:rsidRPr="009140DD">
        <w:rPr>
          <w:rFonts w:ascii="Times New Roman" w:eastAsiaTheme="minorEastAsia" w:hAnsi="Times New Roman"/>
          <w:color w:val="000000"/>
          <w:sz w:val="22"/>
        </w:rPr>
        <w:t>合同履约期间，如发生设备中修、大修和应急维修的，则费用按实结算。</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7.2 </w:t>
      </w:r>
      <w:r w:rsidRPr="009140DD">
        <w:rPr>
          <w:rFonts w:ascii="Times New Roman" w:eastAsiaTheme="minorEastAsia" w:hAnsi="Times New Roman"/>
          <w:color w:val="000000"/>
          <w:sz w:val="22"/>
        </w:rPr>
        <w:t>支付方式</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7.2.1 </w:t>
      </w:r>
      <w:r w:rsidRPr="009140DD">
        <w:rPr>
          <w:rFonts w:ascii="Times New Roman" w:eastAsiaTheme="minorEastAsia" w:hAnsi="Times New Roman"/>
          <w:color w:val="000000"/>
          <w:sz w:val="22"/>
        </w:rPr>
        <w:t>本项目合同金额采用</w:t>
      </w:r>
      <w:r w:rsidRPr="009140DD">
        <w:rPr>
          <w:rFonts w:ascii="Times New Roman" w:eastAsiaTheme="minorEastAsia" w:hAnsi="Times New Roman"/>
          <w:color w:val="000000"/>
          <w:sz w:val="22"/>
          <w:u w:val="single"/>
        </w:rPr>
        <w:t>分期付款</w:t>
      </w:r>
      <w:r w:rsidRPr="009140DD">
        <w:rPr>
          <w:rFonts w:ascii="Times New Roman" w:eastAsiaTheme="minorEastAsia" w:hAnsi="Times New Roman"/>
          <w:color w:val="000000"/>
          <w:sz w:val="22"/>
        </w:rPr>
        <w:t>方式，在采购人和中标人合同签订后</w:t>
      </w:r>
      <w:r w:rsidRPr="009140DD">
        <w:rPr>
          <w:rFonts w:ascii="Times New Roman" w:eastAsiaTheme="minorEastAsia" w:hAnsi="Times New Roman"/>
          <w:color w:val="000000"/>
          <w:sz w:val="22"/>
        </w:rPr>
        <w:t>60</w:t>
      </w:r>
      <w:r w:rsidRPr="009140DD">
        <w:rPr>
          <w:rFonts w:ascii="Times New Roman" w:eastAsiaTheme="minorEastAsia" w:hAnsi="Times New Roman"/>
          <w:color w:val="000000"/>
          <w:sz w:val="22"/>
        </w:rPr>
        <w:t>日内支付合同金额的</w:t>
      </w:r>
      <w:r w:rsidRPr="009140DD">
        <w:rPr>
          <w:rFonts w:ascii="Times New Roman" w:eastAsiaTheme="minorEastAsia" w:hAnsi="Times New Roman"/>
          <w:color w:val="000000"/>
          <w:sz w:val="22"/>
        </w:rPr>
        <w:t>50%</w:t>
      </w:r>
      <w:r w:rsidRPr="009140DD">
        <w:rPr>
          <w:rFonts w:ascii="Times New Roman" w:eastAsiaTheme="minorEastAsia" w:hAnsi="Times New Roman"/>
          <w:color w:val="000000"/>
          <w:sz w:val="22"/>
        </w:rPr>
        <w:t>，余款在合同结束前</w:t>
      </w:r>
      <w:r w:rsidRPr="009140DD">
        <w:rPr>
          <w:rFonts w:ascii="Times New Roman" w:eastAsiaTheme="minorEastAsia" w:hAnsi="Times New Roman"/>
          <w:color w:val="000000"/>
          <w:sz w:val="22"/>
        </w:rPr>
        <w:t>60</w:t>
      </w:r>
      <w:r w:rsidRPr="009140DD">
        <w:rPr>
          <w:rFonts w:ascii="Times New Roman" w:eastAsiaTheme="minorEastAsia" w:hAnsi="Times New Roman"/>
          <w:color w:val="000000"/>
          <w:sz w:val="22"/>
        </w:rPr>
        <w:t>天内支付相应的合同款项。</w:t>
      </w:r>
    </w:p>
    <w:p w:rsidR="00E22BD7" w:rsidRPr="009140DD" w:rsidRDefault="00E22BD7" w:rsidP="00E22BD7">
      <w:pPr>
        <w:snapToGrid w:val="0"/>
        <w:spacing w:line="360" w:lineRule="auto"/>
        <w:ind w:firstLineChars="200" w:firstLine="440"/>
        <w:jc w:val="left"/>
        <w:rPr>
          <w:rFonts w:ascii="Times New Roman" w:eastAsiaTheme="minorEastAsia" w:hAnsi="Times New Roman"/>
          <w:b/>
          <w:color w:val="FF0000"/>
          <w:sz w:val="22"/>
          <w:highlight w:val="green"/>
        </w:rPr>
      </w:pPr>
      <w:r w:rsidRPr="009140DD">
        <w:rPr>
          <w:rFonts w:ascii="Times New Roman" w:eastAsiaTheme="minorEastAsia" w:hAnsi="Times New Roman"/>
          <w:color w:val="FF0000"/>
          <w:sz w:val="22"/>
        </w:rPr>
        <w:t>7.3</w:t>
      </w:r>
      <w:r w:rsidRPr="009140DD">
        <w:rPr>
          <w:rFonts w:ascii="Times New Roman" w:eastAsiaTheme="minorEastAsia" w:hAnsi="Times New Roman"/>
          <w:color w:val="FF0000"/>
          <w:sz w:val="22"/>
        </w:rPr>
        <w:t>采购人不得以法定代表人或者主要负责人变更，履行内部付款流程，或者在合</w:t>
      </w:r>
      <w:r w:rsidRPr="009140DD">
        <w:rPr>
          <w:rFonts w:ascii="Times New Roman" w:eastAsiaTheme="minorEastAsia" w:hAnsi="Times New Roman"/>
          <w:color w:val="FF0000"/>
          <w:sz w:val="22"/>
        </w:rPr>
        <w:lastRenderedPageBreak/>
        <w:t>同未作约定的情况下以等待竣工验收批复、决算审计等为由，拒绝或延迟支付中小企业款项。如发生延迟支付情况，应当支付逾期利息，且利率不得低于合同订立时</w:t>
      </w:r>
      <w:r w:rsidRPr="009140DD">
        <w:rPr>
          <w:rFonts w:ascii="Times New Roman" w:eastAsiaTheme="minorEastAsia" w:hAnsi="Times New Roman"/>
          <w:color w:val="FF0000"/>
          <w:sz w:val="22"/>
        </w:rPr>
        <w:t>1</w:t>
      </w:r>
      <w:r w:rsidRPr="009140DD">
        <w:rPr>
          <w:rFonts w:ascii="Times New Roman" w:eastAsiaTheme="minorEastAsia" w:hAnsi="Times New Roman"/>
          <w:color w:val="FF0000"/>
          <w:sz w:val="22"/>
        </w:rPr>
        <w:t>年</w:t>
      </w:r>
      <w:proofErr w:type="gramStart"/>
      <w:r w:rsidRPr="009140DD">
        <w:rPr>
          <w:rFonts w:ascii="Times New Roman" w:eastAsiaTheme="minorEastAsia" w:hAnsi="Times New Roman"/>
          <w:color w:val="FF0000"/>
          <w:sz w:val="22"/>
        </w:rPr>
        <w:t>期贷款市场</w:t>
      </w:r>
      <w:proofErr w:type="gramEnd"/>
      <w:r w:rsidRPr="009140DD">
        <w:rPr>
          <w:rFonts w:ascii="Times New Roman" w:eastAsiaTheme="minorEastAsia" w:hAnsi="Times New Roman"/>
          <w:color w:val="FF0000"/>
          <w:sz w:val="22"/>
        </w:rPr>
        <w:t>报价利率。</w:t>
      </w:r>
    </w:p>
    <w:p w:rsidR="00E22BD7" w:rsidRPr="009140DD" w:rsidRDefault="00E22BD7" w:rsidP="00E22BD7">
      <w:pPr>
        <w:snapToGrid w:val="0"/>
        <w:spacing w:line="300" w:lineRule="auto"/>
        <w:ind w:firstLineChars="200" w:firstLine="400"/>
        <w:jc w:val="left"/>
        <w:rPr>
          <w:rFonts w:ascii="Times New Roman" w:eastAsiaTheme="minorEastAsia" w:hAnsi="Times New Roman"/>
          <w:color w:val="000000"/>
          <w:sz w:val="20"/>
          <w:szCs w:val="20"/>
        </w:rPr>
      </w:pPr>
    </w:p>
    <w:p w:rsidR="00E22BD7" w:rsidRPr="009140DD" w:rsidRDefault="00E22BD7" w:rsidP="00E22BD7">
      <w:pPr>
        <w:adjustRightInd w:val="0"/>
        <w:snapToGrid w:val="0"/>
        <w:spacing w:line="300" w:lineRule="auto"/>
        <w:jc w:val="center"/>
        <w:outlineLvl w:val="1"/>
        <w:rPr>
          <w:rFonts w:ascii="Times New Roman" w:eastAsiaTheme="minorEastAsia" w:hAnsi="Times New Roman"/>
          <w:sz w:val="30"/>
          <w:szCs w:val="30"/>
        </w:rPr>
      </w:pPr>
      <w:bookmarkStart w:id="27" w:name="_Toc151985481"/>
      <w:r w:rsidRPr="009140DD">
        <w:rPr>
          <w:rFonts w:ascii="Times New Roman" w:eastAsiaTheme="minorEastAsia" w:hAnsi="Times New Roman"/>
          <w:sz w:val="30"/>
          <w:szCs w:val="30"/>
        </w:rPr>
        <w:t>三、技术质量要求</w:t>
      </w:r>
      <w:bookmarkEnd w:id="12"/>
      <w:bookmarkEnd w:id="13"/>
      <w:bookmarkEnd w:id="27"/>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28" w:name="_Toc151985482"/>
      <w:bookmarkEnd w:id="14"/>
      <w:bookmarkEnd w:id="15"/>
      <w:bookmarkEnd w:id="16"/>
      <w:bookmarkEnd w:id="17"/>
      <w:r w:rsidRPr="009140DD">
        <w:rPr>
          <w:rFonts w:ascii="Times New Roman" w:eastAsiaTheme="minorEastAsia" w:hAnsi="Times New Roman"/>
          <w:b/>
          <w:bCs/>
          <w:sz w:val="22"/>
        </w:rPr>
        <w:t xml:space="preserve">8 </w:t>
      </w:r>
      <w:r w:rsidRPr="009140DD">
        <w:rPr>
          <w:rFonts w:ascii="Times New Roman" w:eastAsiaTheme="minorEastAsia" w:hAnsi="Times New Roman"/>
          <w:b/>
          <w:bCs/>
          <w:sz w:val="22"/>
        </w:rPr>
        <w:t>适用技术规范和规范性文件</w:t>
      </w:r>
      <w:bookmarkEnd w:id="28"/>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各投标人应充分注意，凡涉及国家或行业管理部门颁发的相关规范、规程和标准，无论其是否在本招标文件中列明，中标人应无条件执行。标准、规范等不一致的，以要求高者为准。</w:t>
      </w:r>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29" w:name="_Toc151985483"/>
      <w:r w:rsidRPr="009140DD">
        <w:rPr>
          <w:rFonts w:ascii="Times New Roman" w:eastAsiaTheme="minorEastAsia" w:hAnsi="Times New Roman"/>
          <w:b/>
          <w:bCs/>
          <w:sz w:val="22"/>
        </w:rPr>
        <w:t xml:space="preserve">9 </w:t>
      </w:r>
      <w:r w:rsidRPr="009140DD">
        <w:rPr>
          <w:rFonts w:ascii="Times New Roman" w:eastAsiaTheme="minorEastAsia" w:hAnsi="Times New Roman"/>
          <w:b/>
          <w:bCs/>
          <w:sz w:val="22"/>
        </w:rPr>
        <w:t>招标内容与质量要求</w:t>
      </w:r>
      <w:bookmarkEnd w:id="29"/>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 xml:space="preserve">9.1 </w:t>
      </w:r>
      <w:r w:rsidRPr="009140DD">
        <w:rPr>
          <w:rFonts w:ascii="Times New Roman" w:eastAsiaTheme="minorEastAsia" w:hAnsi="Times New Roman"/>
          <w:b/>
          <w:color w:val="FF0000"/>
          <w:kern w:val="0"/>
          <w:sz w:val="22"/>
          <w:u w:val="single"/>
        </w:rPr>
        <w:t>岗位设置一览表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562"/>
        <w:gridCol w:w="1003"/>
        <w:gridCol w:w="658"/>
        <w:gridCol w:w="1619"/>
        <w:gridCol w:w="1292"/>
        <w:gridCol w:w="2951"/>
      </w:tblGrid>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序号</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岗位名称</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建议配置岗位数</w:t>
            </w:r>
          </w:p>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（最低要求）</w:t>
            </w:r>
          </w:p>
        </w:tc>
        <w:tc>
          <w:tcPr>
            <w:tcW w:w="39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能耗、设备与耗材要求</w:t>
            </w:r>
          </w:p>
        </w:tc>
        <w:tc>
          <w:tcPr>
            <w:tcW w:w="990"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区域</w:t>
            </w:r>
          </w:p>
        </w:tc>
        <w:tc>
          <w:tcPr>
            <w:tcW w:w="658"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工作时间</w:t>
            </w:r>
          </w:p>
        </w:tc>
        <w:tc>
          <w:tcPr>
            <w:tcW w:w="1754"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kern w:val="0"/>
                <w:sz w:val="22"/>
              </w:rPr>
            </w:pPr>
            <w:r w:rsidRPr="009140DD">
              <w:rPr>
                <w:rFonts w:ascii="Times New Roman" w:eastAsiaTheme="minorEastAsia" w:hAnsi="Times New Roman"/>
                <w:b/>
                <w:kern w:val="0"/>
                <w:sz w:val="22"/>
              </w:rPr>
              <w:t>备注</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1</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管理岗位</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2</w:t>
            </w:r>
          </w:p>
        </w:tc>
        <w:tc>
          <w:tcPr>
            <w:tcW w:w="392" w:type="pct"/>
            <w:vMerge w:val="restar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详见</w:t>
            </w:r>
            <w:r w:rsidRPr="009140DD">
              <w:rPr>
                <w:rFonts w:ascii="Times New Roman" w:eastAsiaTheme="minorEastAsia" w:hAnsi="Times New Roman"/>
                <w:kern w:val="0"/>
                <w:sz w:val="22"/>
              </w:rPr>
              <w:t>“</w:t>
            </w:r>
            <w:r w:rsidRPr="009140DD">
              <w:rPr>
                <w:rFonts w:ascii="Times New Roman" w:eastAsiaTheme="minorEastAsia" w:hAnsi="Times New Roman"/>
                <w:kern w:val="0"/>
                <w:sz w:val="22"/>
              </w:rPr>
              <w:t>由中标人提供的材料清单表</w:t>
            </w:r>
            <w:r w:rsidRPr="009140DD">
              <w:rPr>
                <w:rFonts w:ascii="Times New Roman" w:eastAsiaTheme="minorEastAsia" w:hAnsi="Times New Roman"/>
                <w:kern w:val="0"/>
                <w:sz w:val="22"/>
              </w:rPr>
              <w:t>”</w:t>
            </w: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kern w:val="0"/>
                <w:sz w:val="22"/>
                <w:highlight w:val="yellow"/>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个岗位、惠南活动室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kern w:val="0"/>
                <w:sz w:val="22"/>
              </w:rPr>
            </w:pPr>
            <w:r w:rsidRPr="009140DD">
              <w:rPr>
                <w:rFonts w:ascii="Times New Roman" w:eastAsiaTheme="minorEastAsia" w:hAnsi="Times New Roman"/>
                <w:kern w:val="0"/>
                <w:sz w:val="22"/>
              </w:rPr>
              <w:t>08:00-17:00</w:t>
            </w:r>
          </w:p>
          <w:p w:rsidR="00E22BD7" w:rsidRPr="009140DD" w:rsidRDefault="00E22BD7" w:rsidP="00445002">
            <w:pPr>
              <w:adjustRightInd w:val="0"/>
              <w:snapToGrid w:val="0"/>
              <w:spacing w:line="300" w:lineRule="auto"/>
              <w:rPr>
                <w:rFonts w:ascii="Times New Roman" w:eastAsiaTheme="minorEastAsia" w:hAnsi="Times New Roman"/>
                <w:kern w:val="0"/>
                <w:sz w:val="22"/>
              </w:rPr>
            </w:pPr>
            <w:r w:rsidRPr="009140DD">
              <w:rPr>
                <w:rFonts w:ascii="Times New Roman" w:eastAsiaTheme="minorEastAsia" w:hAnsi="Times New Roman"/>
                <w:kern w:val="0"/>
                <w:sz w:val="22"/>
              </w:rPr>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color w:val="000000"/>
                <w:kern w:val="0"/>
                <w:sz w:val="22"/>
              </w:rPr>
              <w:t>全面负责管理区域内各项物业工作，对管理处经理负责，做好仓库保管，报修接待，业主投诉等工作。</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2</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工程设备维保管理</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3</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kern w:val="0"/>
                <w:sz w:val="22"/>
                <w:highlight w:val="yellow"/>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个岗位、惠南活动室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个岗位、周浦活动室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sz w:val="22"/>
              </w:rPr>
              <w:t>08:00-17:00</w:t>
            </w:r>
          </w:p>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kern w:val="0"/>
                <w:sz w:val="22"/>
              </w:rPr>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tabs>
                <w:tab w:val="left" w:pos="7200"/>
              </w:tabs>
              <w:adjustRightInd w:val="0"/>
              <w:snapToGrid w:val="0"/>
              <w:spacing w:line="300" w:lineRule="auto"/>
              <w:ind w:firstLineChars="200" w:firstLine="440"/>
              <w:jc w:val="left"/>
              <w:rPr>
                <w:rFonts w:ascii="Times New Roman" w:eastAsiaTheme="minorEastAsia" w:hAnsi="Times New Roman"/>
                <w:kern w:val="0"/>
                <w:sz w:val="22"/>
              </w:rPr>
            </w:pPr>
            <w:r w:rsidRPr="009140DD">
              <w:rPr>
                <w:rFonts w:ascii="Times New Roman" w:eastAsiaTheme="minorEastAsia" w:hAnsi="Times New Roman"/>
                <w:sz w:val="22"/>
              </w:rPr>
              <w:t>持有电工证</w:t>
            </w:r>
          </w:p>
          <w:p w:rsidR="00E22BD7" w:rsidRPr="009140DD" w:rsidRDefault="00E22BD7" w:rsidP="00445002">
            <w:pPr>
              <w:tabs>
                <w:tab w:val="left" w:pos="7200"/>
              </w:tabs>
              <w:adjustRightInd w:val="0"/>
              <w:snapToGrid w:val="0"/>
              <w:spacing w:line="300" w:lineRule="auto"/>
              <w:jc w:val="left"/>
              <w:rPr>
                <w:rFonts w:ascii="Times New Roman" w:eastAsiaTheme="minorEastAsia" w:hAnsi="Times New Roman"/>
                <w:color w:val="000000"/>
                <w:kern w:val="0"/>
                <w:sz w:val="22"/>
              </w:rPr>
            </w:pPr>
            <w:r w:rsidRPr="009140DD">
              <w:rPr>
                <w:rFonts w:ascii="Times New Roman" w:eastAsiaTheme="minorEastAsia" w:hAnsi="Times New Roman"/>
                <w:kern w:val="0"/>
                <w:sz w:val="22"/>
              </w:rPr>
              <w:t>工程设备维保管理</w:t>
            </w:r>
            <w:r w:rsidRPr="009140DD">
              <w:rPr>
                <w:rFonts w:ascii="Times New Roman" w:eastAsiaTheme="minorEastAsia" w:hAnsi="Times New Roman"/>
                <w:bCs/>
                <w:sz w:val="22"/>
              </w:rPr>
              <w:t>。</w:t>
            </w:r>
            <w:r w:rsidRPr="009140DD">
              <w:rPr>
                <w:rFonts w:ascii="Times New Roman" w:eastAsiaTheme="minorEastAsia" w:hAnsi="Times New Roman"/>
                <w:color w:val="000000"/>
                <w:kern w:val="0"/>
                <w:sz w:val="22"/>
              </w:rPr>
              <w:t>负责水电、设备维修（含高、低压电），确保设备运行全年正常，负责网络、监控的维护，确保设备运行全年正常、数据保存完好。</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3</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保洁</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12</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5</w:t>
            </w:r>
            <w:r w:rsidRPr="009140DD">
              <w:rPr>
                <w:rFonts w:ascii="Times New Roman" w:eastAsiaTheme="minorEastAsia" w:hAnsi="Times New Roman"/>
                <w:kern w:val="0"/>
                <w:sz w:val="22"/>
              </w:rPr>
              <w:t>个岗位、惠南活动室</w:t>
            </w:r>
            <w:r w:rsidRPr="009140DD">
              <w:rPr>
                <w:rFonts w:ascii="Times New Roman" w:eastAsiaTheme="minorEastAsia" w:hAnsi="Times New Roman"/>
                <w:kern w:val="0"/>
                <w:sz w:val="22"/>
              </w:rPr>
              <w:t>3</w:t>
            </w:r>
            <w:r w:rsidRPr="009140DD">
              <w:rPr>
                <w:rFonts w:ascii="Times New Roman" w:eastAsiaTheme="minorEastAsia" w:hAnsi="Times New Roman"/>
                <w:kern w:val="0"/>
                <w:sz w:val="22"/>
              </w:rPr>
              <w:t>个岗位、周浦活动室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个岗位、川沙活动室</w:t>
            </w:r>
            <w:r w:rsidRPr="009140DD">
              <w:rPr>
                <w:rFonts w:ascii="Times New Roman" w:eastAsiaTheme="minorEastAsia" w:hAnsi="Times New Roman"/>
                <w:kern w:val="0"/>
                <w:sz w:val="22"/>
              </w:rPr>
              <w:t>2</w:t>
            </w:r>
            <w:r w:rsidRPr="009140DD">
              <w:rPr>
                <w:rFonts w:ascii="Times New Roman" w:eastAsiaTheme="minorEastAsia" w:hAnsi="Times New Roman"/>
                <w:kern w:val="0"/>
                <w:sz w:val="22"/>
              </w:rPr>
              <w:t>个岗位、高桥活动室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sz w:val="22"/>
              </w:rPr>
              <w:t>08:00-17:00</w:t>
            </w:r>
          </w:p>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color w:val="000000"/>
                <w:kern w:val="0"/>
                <w:sz w:val="22"/>
              </w:rPr>
              <w:t>负责大楼各区域的保洁工作</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4</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绿</w:t>
            </w:r>
            <w:r w:rsidRPr="009140DD">
              <w:rPr>
                <w:rFonts w:ascii="Times New Roman" w:eastAsiaTheme="minorEastAsia" w:hAnsi="Times New Roman"/>
                <w:kern w:val="0"/>
                <w:sz w:val="22"/>
              </w:rPr>
              <w:lastRenderedPageBreak/>
              <w:t>化</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lastRenderedPageBreak/>
              <w:t>1</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kern w:val="0"/>
                <w:sz w:val="22"/>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w:t>
            </w:r>
            <w:r w:rsidRPr="009140DD">
              <w:rPr>
                <w:rFonts w:ascii="Times New Roman" w:eastAsiaTheme="minorEastAsia" w:hAnsi="Times New Roman"/>
                <w:kern w:val="0"/>
                <w:sz w:val="22"/>
              </w:rPr>
              <w:lastRenderedPageBreak/>
              <w:t>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sz w:val="22"/>
              </w:rPr>
              <w:lastRenderedPageBreak/>
              <w:t>08:00-17:00</w:t>
            </w:r>
          </w:p>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lastRenderedPageBreak/>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color w:val="000000"/>
                <w:kern w:val="0"/>
                <w:sz w:val="22"/>
              </w:rPr>
              <w:lastRenderedPageBreak/>
              <w:t>负责大楼内绿化的摆放及养</w:t>
            </w:r>
            <w:r w:rsidRPr="009140DD">
              <w:rPr>
                <w:rFonts w:ascii="Times New Roman" w:eastAsiaTheme="minorEastAsia" w:hAnsi="Times New Roman"/>
                <w:color w:val="000000"/>
                <w:kern w:val="0"/>
                <w:sz w:val="22"/>
              </w:rPr>
              <w:lastRenderedPageBreak/>
              <w:t>护</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lastRenderedPageBreak/>
              <w:t>5</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餐饮</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8</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8</w:t>
            </w:r>
            <w:r w:rsidRPr="009140DD">
              <w:rPr>
                <w:rFonts w:ascii="Times New Roman" w:eastAsiaTheme="minorEastAsia" w:hAnsi="Times New Roman"/>
                <w:kern w:val="0"/>
                <w:sz w:val="22"/>
              </w:rPr>
              <w:t>个岗位（厨师岗位</w:t>
            </w:r>
            <w:r w:rsidRPr="009140DD">
              <w:rPr>
                <w:rFonts w:ascii="Times New Roman" w:eastAsiaTheme="minorEastAsia" w:hAnsi="Times New Roman"/>
                <w:kern w:val="0"/>
                <w:sz w:val="22"/>
              </w:rPr>
              <w:t>2</w:t>
            </w:r>
            <w:r w:rsidRPr="009140DD">
              <w:rPr>
                <w:rFonts w:ascii="Times New Roman" w:eastAsiaTheme="minorEastAsia" w:hAnsi="Times New Roman"/>
                <w:kern w:val="0"/>
                <w:sz w:val="22"/>
              </w:rPr>
              <w:t>个，厨工岗位</w:t>
            </w:r>
            <w:r w:rsidRPr="009140DD">
              <w:rPr>
                <w:rFonts w:ascii="Times New Roman" w:eastAsiaTheme="minorEastAsia" w:hAnsi="Times New Roman"/>
                <w:kern w:val="0"/>
                <w:sz w:val="22"/>
              </w:rPr>
              <w:t>6</w:t>
            </w:r>
            <w:r w:rsidRPr="009140DD">
              <w:rPr>
                <w:rFonts w:ascii="Times New Roman" w:eastAsiaTheme="minorEastAsia" w:hAnsi="Times New Roman"/>
                <w:kern w:val="0"/>
                <w:sz w:val="22"/>
              </w:rPr>
              <w:t>个）</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sz w:val="22"/>
              </w:rPr>
              <w:t>08:00-14:00</w:t>
            </w:r>
          </w:p>
          <w:p w:rsidR="00E22BD7" w:rsidRPr="009140DD" w:rsidRDefault="00E22BD7" w:rsidP="00445002">
            <w:pPr>
              <w:adjustRightInd w:val="0"/>
              <w:snapToGrid w:val="0"/>
              <w:spacing w:line="300" w:lineRule="auto"/>
              <w:rPr>
                <w:rFonts w:ascii="Times New Roman" w:eastAsiaTheme="minorEastAsia" w:hAnsi="Times New Roman"/>
                <w:kern w:val="0"/>
                <w:sz w:val="22"/>
              </w:rPr>
            </w:pPr>
            <w:r w:rsidRPr="009140DD">
              <w:rPr>
                <w:rFonts w:ascii="Times New Roman" w:eastAsiaTheme="minorEastAsia" w:hAnsi="Times New Roman"/>
                <w:kern w:val="0"/>
                <w:sz w:val="22"/>
              </w:rPr>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持有健康证</w:t>
            </w:r>
            <w:r w:rsidRPr="009140DD">
              <w:rPr>
                <w:rFonts w:ascii="Times New Roman" w:eastAsiaTheme="minorEastAsia" w:hAnsi="Times New Roman"/>
                <w:kern w:val="0"/>
                <w:sz w:val="22"/>
              </w:rPr>
              <w:t>.</w:t>
            </w:r>
            <w:r w:rsidRPr="009140DD">
              <w:rPr>
                <w:rFonts w:ascii="Times New Roman" w:eastAsiaTheme="minorEastAsia" w:hAnsi="Times New Roman"/>
                <w:color w:val="000000"/>
                <w:kern w:val="0"/>
                <w:sz w:val="22"/>
              </w:rPr>
              <w:t>负责食堂确保提供安全、卫生、优质的食品</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6</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会务</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1</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sz w:val="22"/>
              </w:rPr>
            </w:pPr>
            <w:r w:rsidRPr="009140DD">
              <w:rPr>
                <w:rFonts w:ascii="Times New Roman" w:eastAsiaTheme="minorEastAsia" w:hAnsi="Times New Roman"/>
                <w:sz w:val="22"/>
              </w:rPr>
              <w:t>08:00-17:00</w:t>
            </w:r>
          </w:p>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作</w:t>
            </w:r>
            <w:proofErr w:type="gramStart"/>
            <w:r w:rsidRPr="009140DD">
              <w:rPr>
                <w:rFonts w:ascii="Times New Roman" w:eastAsiaTheme="minorEastAsia" w:hAnsi="Times New Roman"/>
                <w:kern w:val="0"/>
                <w:sz w:val="22"/>
              </w:rPr>
              <w:t>五休二</w:t>
            </w:r>
            <w:proofErr w:type="gramEnd"/>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color w:val="000000"/>
                <w:kern w:val="0"/>
                <w:sz w:val="22"/>
              </w:rPr>
              <w:t>负责会务的准备和后勤保障</w:t>
            </w:r>
          </w:p>
        </w:tc>
      </w:tr>
      <w:tr w:rsidR="00E22BD7" w:rsidRPr="009140DD" w:rsidTr="00445002">
        <w:trPr>
          <w:jc w:val="center"/>
        </w:trPr>
        <w:tc>
          <w:tcPr>
            <w:tcW w:w="241"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7</w:t>
            </w:r>
          </w:p>
        </w:tc>
        <w:tc>
          <w:tcPr>
            <w:tcW w:w="353"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保安</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5</w:t>
            </w:r>
          </w:p>
        </w:tc>
        <w:tc>
          <w:tcPr>
            <w:tcW w:w="392" w:type="pct"/>
            <w:vMerge/>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p>
        </w:tc>
        <w:tc>
          <w:tcPr>
            <w:tcW w:w="990" w:type="pct"/>
          </w:tcPr>
          <w:p w:rsidR="00E22BD7" w:rsidRPr="009140DD" w:rsidRDefault="00E22BD7" w:rsidP="00445002">
            <w:pPr>
              <w:adjustRightInd w:val="0"/>
              <w:snapToGrid w:val="0"/>
              <w:spacing w:line="300" w:lineRule="auto"/>
              <w:rPr>
                <w:rFonts w:ascii="Times New Roman" w:eastAsiaTheme="minorEastAsia" w:hAnsi="Times New Roman"/>
                <w:kern w:val="0"/>
                <w:sz w:val="22"/>
              </w:rPr>
            </w:pPr>
            <w:r w:rsidRPr="009140DD">
              <w:rPr>
                <w:rFonts w:ascii="Times New Roman" w:eastAsiaTheme="minorEastAsia" w:hAnsi="Times New Roman"/>
                <w:kern w:val="0"/>
                <w:sz w:val="22"/>
              </w:rPr>
              <w:t>局本部</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个岗位、惠南活动室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个岗位、周浦活动室</w:t>
            </w:r>
            <w:r w:rsidRPr="009140DD">
              <w:rPr>
                <w:rFonts w:ascii="Times New Roman" w:eastAsiaTheme="minorEastAsia" w:hAnsi="Times New Roman"/>
                <w:kern w:val="0"/>
                <w:sz w:val="22"/>
              </w:rPr>
              <w:t>1</w:t>
            </w:r>
            <w:proofErr w:type="gramStart"/>
            <w:r w:rsidRPr="009140DD">
              <w:rPr>
                <w:rFonts w:ascii="Times New Roman" w:eastAsiaTheme="minorEastAsia" w:hAnsi="Times New Roman"/>
                <w:kern w:val="0"/>
                <w:sz w:val="22"/>
              </w:rPr>
              <w:t>各</w:t>
            </w:r>
            <w:proofErr w:type="gramEnd"/>
            <w:r w:rsidRPr="009140DD">
              <w:rPr>
                <w:rFonts w:ascii="Times New Roman" w:eastAsiaTheme="minorEastAsia" w:hAnsi="Times New Roman"/>
                <w:kern w:val="0"/>
                <w:sz w:val="22"/>
              </w:rPr>
              <w:t>岗位、川沙活动室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个岗位、高桥活动室</w:t>
            </w:r>
            <w:r w:rsidRPr="009140DD">
              <w:rPr>
                <w:rFonts w:ascii="Times New Roman" w:eastAsiaTheme="minorEastAsia" w:hAnsi="Times New Roman"/>
                <w:kern w:val="0"/>
                <w:sz w:val="22"/>
              </w:rPr>
              <w:t>1</w:t>
            </w:r>
            <w:r w:rsidRPr="009140DD">
              <w:rPr>
                <w:rFonts w:ascii="Times New Roman" w:eastAsiaTheme="minorEastAsia" w:hAnsi="Times New Roman"/>
                <w:kern w:val="0"/>
                <w:sz w:val="22"/>
              </w:rPr>
              <w:t>个岗位</w:t>
            </w:r>
          </w:p>
        </w:tc>
        <w:tc>
          <w:tcPr>
            <w:tcW w:w="658" w:type="pct"/>
          </w:tcPr>
          <w:p w:rsidR="00E22BD7" w:rsidRPr="009140DD" w:rsidRDefault="00E22BD7" w:rsidP="00445002">
            <w:pPr>
              <w:adjustRightInd w:val="0"/>
              <w:snapToGrid w:val="0"/>
              <w:spacing w:line="300" w:lineRule="auto"/>
              <w:rPr>
                <w:rFonts w:ascii="Times New Roman" w:eastAsiaTheme="minorEastAsia" w:hAnsi="Times New Roman"/>
                <w:kern w:val="0"/>
                <w:sz w:val="22"/>
              </w:rPr>
            </w:pPr>
            <w:r>
              <w:rPr>
                <w:rFonts w:ascii="Times New Roman" w:eastAsiaTheme="minorEastAsia" w:hAnsi="Times New Roman" w:hint="eastAsia"/>
              </w:rPr>
              <w:t>7*</w:t>
            </w:r>
            <w:r w:rsidRPr="009140DD">
              <w:rPr>
                <w:rFonts w:ascii="Times New Roman" w:eastAsiaTheme="minorEastAsia" w:hAnsi="Times New Roman"/>
              </w:rPr>
              <w:t>24</w:t>
            </w:r>
            <w:r w:rsidRPr="009140DD">
              <w:rPr>
                <w:rFonts w:ascii="Times New Roman" w:eastAsiaTheme="minorEastAsia" w:hAnsi="Times New Roman"/>
              </w:rPr>
              <w:t>小时倒班</w:t>
            </w:r>
          </w:p>
        </w:tc>
        <w:tc>
          <w:tcPr>
            <w:tcW w:w="1754" w:type="pct"/>
          </w:tcPr>
          <w:p w:rsidR="00E22BD7" w:rsidRPr="009140DD" w:rsidRDefault="00E22BD7" w:rsidP="00445002">
            <w:pPr>
              <w:adjustRightInd w:val="0"/>
              <w:snapToGrid w:val="0"/>
              <w:spacing w:line="300" w:lineRule="auto"/>
              <w:rPr>
                <w:rFonts w:ascii="Times New Roman" w:eastAsiaTheme="minorEastAsia" w:hAnsi="Times New Roman"/>
                <w:color w:val="548DD4"/>
                <w:kern w:val="0"/>
                <w:sz w:val="22"/>
              </w:rPr>
            </w:pPr>
            <w:r w:rsidRPr="009140DD">
              <w:rPr>
                <w:rFonts w:ascii="Times New Roman" w:eastAsiaTheme="minorEastAsia" w:hAnsi="Times New Roman"/>
                <w:kern w:val="0"/>
                <w:sz w:val="22"/>
              </w:rPr>
              <w:t>持有《中华人民共和国保安员证》</w:t>
            </w:r>
            <w:r w:rsidRPr="009140DD">
              <w:rPr>
                <w:rFonts w:ascii="Times New Roman" w:eastAsiaTheme="minorEastAsia" w:hAnsi="Times New Roman"/>
                <w:color w:val="000000"/>
                <w:kern w:val="0"/>
                <w:sz w:val="22"/>
              </w:rPr>
              <w:t>负责电子监控、消防电子监控的日常运作，负责</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三防</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安全的日常工作</w:t>
            </w:r>
          </w:p>
        </w:tc>
      </w:tr>
      <w:tr w:rsidR="00E22BD7" w:rsidRPr="009140DD" w:rsidTr="00445002">
        <w:trPr>
          <w:jc w:val="center"/>
        </w:trPr>
        <w:tc>
          <w:tcPr>
            <w:tcW w:w="594" w:type="pct"/>
            <w:gridSpan w:val="2"/>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合计</w:t>
            </w:r>
          </w:p>
        </w:tc>
        <w:tc>
          <w:tcPr>
            <w:tcW w:w="61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r w:rsidRPr="009140DD">
              <w:rPr>
                <w:rFonts w:ascii="Times New Roman" w:eastAsiaTheme="minorEastAsia" w:hAnsi="Times New Roman"/>
                <w:kern w:val="0"/>
                <w:sz w:val="22"/>
              </w:rPr>
              <w:t>32</w:t>
            </w:r>
          </w:p>
        </w:tc>
        <w:tc>
          <w:tcPr>
            <w:tcW w:w="392"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p>
        </w:tc>
        <w:tc>
          <w:tcPr>
            <w:tcW w:w="990" w:type="pct"/>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p>
        </w:tc>
        <w:tc>
          <w:tcPr>
            <w:tcW w:w="658" w:type="pct"/>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p>
        </w:tc>
        <w:tc>
          <w:tcPr>
            <w:tcW w:w="1754" w:type="pct"/>
          </w:tcPr>
          <w:p w:rsidR="00E22BD7" w:rsidRPr="009140DD" w:rsidRDefault="00E22BD7" w:rsidP="00445002">
            <w:pPr>
              <w:adjustRightInd w:val="0"/>
              <w:snapToGrid w:val="0"/>
              <w:spacing w:line="300" w:lineRule="auto"/>
              <w:jc w:val="center"/>
              <w:rPr>
                <w:rFonts w:ascii="Times New Roman" w:eastAsiaTheme="minorEastAsia" w:hAnsi="Times New Roman"/>
                <w:kern w:val="0"/>
                <w:sz w:val="22"/>
              </w:rPr>
            </w:pPr>
          </w:p>
        </w:tc>
      </w:tr>
    </w:tbl>
    <w:p w:rsidR="00E22BD7" w:rsidRPr="009140DD" w:rsidRDefault="00E22BD7" w:rsidP="00E22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eastAsiaTheme="minorEastAsia" w:hAnsi="Times New Roman"/>
          <w:b/>
          <w:color w:val="0000FF"/>
          <w:sz w:val="22"/>
        </w:rPr>
      </w:pPr>
      <w:r w:rsidRPr="009140DD">
        <w:rPr>
          <w:rFonts w:ascii="Times New Roman" w:eastAsiaTheme="minorEastAsia" w:hAnsi="Times New Roman"/>
          <w:b/>
          <w:color w:val="0000FF"/>
          <w:sz w:val="22"/>
        </w:rPr>
        <w:t>说明：</w:t>
      </w:r>
      <w:r w:rsidRPr="009140DD">
        <w:rPr>
          <w:rFonts w:ascii="Times New Roman" w:eastAsiaTheme="minorEastAsia" w:hAnsi="Times New Roman"/>
          <w:b/>
          <w:color w:val="0000FF"/>
          <w:sz w:val="22"/>
        </w:rPr>
        <w:t>1</w:t>
      </w:r>
      <w:r w:rsidRPr="009140DD">
        <w:rPr>
          <w:rFonts w:ascii="Times New Roman" w:eastAsiaTheme="minorEastAsia" w:hAnsi="Times New Roman"/>
          <w:b/>
          <w:color w:val="0000FF"/>
          <w:sz w:val="22"/>
        </w:rPr>
        <w:t>、投标人的各岗位配置标准不得低于表内岗位配置数要求；</w:t>
      </w:r>
    </w:p>
    <w:p w:rsidR="00E22BD7" w:rsidRPr="009140DD" w:rsidRDefault="00E22BD7" w:rsidP="00E22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eastAsiaTheme="minorEastAsia" w:hAnsi="Times New Roman"/>
          <w:b/>
          <w:color w:val="0000FF"/>
          <w:sz w:val="22"/>
        </w:rPr>
      </w:pPr>
      <w:r w:rsidRPr="009140DD">
        <w:rPr>
          <w:rFonts w:ascii="Times New Roman" w:eastAsiaTheme="minorEastAsia" w:hAnsi="Times New Roman"/>
          <w:b/>
          <w:color w:val="0000FF"/>
          <w:sz w:val="22"/>
        </w:rPr>
        <w:t>2</w:t>
      </w:r>
      <w:r w:rsidRPr="009140DD">
        <w:rPr>
          <w:rFonts w:ascii="Times New Roman" w:eastAsiaTheme="minorEastAsia" w:hAnsi="Times New Roman"/>
          <w:b/>
          <w:color w:val="0000FF"/>
          <w:sz w:val="22"/>
        </w:rPr>
        <w:t>、上述人员必须为本单位在职人员，要求全部专职服务本项目，管理岗位及工程设备维保管理人员须提供截止投标日前</w:t>
      </w:r>
      <w:r w:rsidRPr="009140DD">
        <w:rPr>
          <w:rFonts w:ascii="Times New Roman" w:eastAsiaTheme="minorEastAsia" w:hAnsi="Times New Roman"/>
          <w:b/>
          <w:color w:val="0000FF"/>
          <w:sz w:val="22"/>
        </w:rPr>
        <w:t>6</w:t>
      </w:r>
      <w:r w:rsidRPr="009140DD">
        <w:rPr>
          <w:rFonts w:ascii="Times New Roman" w:eastAsiaTheme="minorEastAsia" w:hAnsi="Times New Roman"/>
          <w:b/>
          <w:color w:val="0000FF"/>
          <w:sz w:val="22"/>
        </w:rPr>
        <w:t>个月内任意一月由投标人单位缴纳的社保有效证明。</w:t>
      </w:r>
    </w:p>
    <w:p w:rsidR="00E22BD7" w:rsidRPr="009140DD" w:rsidRDefault="00E22BD7" w:rsidP="00E22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eastAsiaTheme="minorEastAsia" w:hAnsi="Times New Roman"/>
          <w:b/>
          <w:color w:val="0000FF"/>
          <w:sz w:val="22"/>
        </w:rPr>
      </w:pP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 xml:space="preserve">9.2 </w:t>
      </w:r>
      <w:r w:rsidRPr="009140DD">
        <w:rPr>
          <w:rFonts w:ascii="Times New Roman" w:eastAsiaTheme="minorEastAsia" w:hAnsi="Times New Roman"/>
          <w:bCs/>
          <w:sz w:val="22"/>
        </w:rPr>
        <w:t>组织架构、管理制度及管理团队要求</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 xml:space="preserve">9.2.1 </w:t>
      </w:r>
      <w:r w:rsidRPr="009140DD">
        <w:rPr>
          <w:rFonts w:ascii="Times New Roman" w:eastAsiaTheme="minorEastAsia" w:hAnsi="Times New Roman"/>
          <w:bCs/>
          <w:sz w:val="22"/>
        </w:rPr>
        <w:t>组织架构</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(1)</w:t>
      </w:r>
      <w:r w:rsidRPr="00E22BD7">
        <w:rPr>
          <w:rFonts w:ascii="Times New Roman" w:eastAsiaTheme="minorEastAsia" w:hAnsi="Times New Roman" w:hint="eastAsia"/>
          <w:bCs/>
          <w:sz w:val="22"/>
        </w:rPr>
        <w:t>管理处：管理岗位；</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(2)</w:t>
      </w:r>
      <w:r w:rsidRPr="00E22BD7">
        <w:rPr>
          <w:rFonts w:ascii="Times New Roman" w:eastAsiaTheme="minorEastAsia" w:hAnsi="Times New Roman" w:hint="eastAsia"/>
          <w:bCs/>
          <w:sz w:val="22"/>
        </w:rPr>
        <w:t>工程部：工程设备维保管理；</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(3)</w:t>
      </w:r>
      <w:r w:rsidRPr="00E22BD7">
        <w:rPr>
          <w:rFonts w:ascii="Times New Roman" w:eastAsiaTheme="minorEastAsia" w:hAnsi="Times New Roman" w:hint="eastAsia"/>
          <w:bCs/>
          <w:sz w:val="22"/>
        </w:rPr>
        <w:t>服务部：保洁、绿化、餐饮、会务；</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(4)</w:t>
      </w:r>
      <w:r w:rsidRPr="00E22BD7">
        <w:rPr>
          <w:rFonts w:ascii="Times New Roman" w:eastAsiaTheme="minorEastAsia" w:hAnsi="Times New Roman" w:hint="eastAsia"/>
          <w:bCs/>
          <w:sz w:val="22"/>
        </w:rPr>
        <w:t>保安部：保安。</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 xml:space="preserve">9.2.2 </w:t>
      </w:r>
      <w:r w:rsidRPr="00E22BD7">
        <w:rPr>
          <w:rFonts w:ascii="Times New Roman" w:eastAsiaTheme="minorEastAsia" w:hAnsi="Times New Roman" w:hint="eastAsia"/>
          <w:bCs/>
          <w:sz w:val="22"/>
        </w:rPr>
        <w:t>管理制度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(1)</w:t>
      </w:r>
      <w:r w:rsidRPr="00E22BD7">
        <w:rPr>
          <w:rFonts w:ascii="Times New Roman" w:eastAsiaTheme="minorEastAsia" w:hAnsi="Times New Roman" w:hint="eastAsia"/>
          <w:bCs/>
          <w:sz w:val="22"/>
        </w:rPr>
        <w:t>内部管理制度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(2)</w:t>
      </w:r>
      <w:r w:rsidRPr="00E22BD7">
        <w:rPr>
          <w:rFonts w:ascii="Times New Roman" w:eastAsiaTheme="minorEastAsia" w:hAnsi="Times New Roman" w:hint="eastAsia"/>
          <w:bCs/>
          <w:sz w:val="22"/>
        </w:rPr>
        <w:t>考勤制度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(3)</w:t>
      </w:r>
      <w:r w:rsidRPr="00E22BD7">
        <w:rPr>
          <w:rFonts w:ascii="Times New Roman" w:eastAsiaTheme="minorEastAsia" w:hAnsi="Times New Roman" w:hint="eastAsia"/>
          <w:bCs/>
          <w:sz w:val="22"/>
        </w:rPr>
        <w:t>供水管理制度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(4)</w:t>
      </w:r>
      <w:r w:rsidRPr="00E22BD7">
        <w:rPr>
          <w:rFonts w:ascii="Times New Roman" w:eastAsiaTheme="minorEastAsia" w:hAnsi="Times New Roman" w:hint="eastAsia"/>
          <w:bCs/>
          <w:sz w:val="22"/>
        </w:rPr>
        <w:t>电梯安全制度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(5)</w:t>
      </w:r>
      <w:r w:rsidRPr="00E22BD7">
        <w:rPr>
          <w:rFonts w:ascii="Times New Roman" w:eastAsiaTheme="minorEastAsia" w:hAnsi="Times New Roman" w:hint="eastAsia"/>
          <w:bCs/>
          <w:sz w:val="22"/>
        </w:rPr>
        <w:t>电气维修制度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(6)</w:t>
      </w:r>
      <w:r w:rsidRPr="00E22BD7">
        <w:rPr>
          <w:rFonts w:ascii="Times New Roman" w:eastAsiaTheme="minorEastAsia" w:hAnsi="Times New Roman" w:hint="eastAsia"/>
          <w:bCs/>
          <w:sz w:val="22"/>
        </w:rPr>
        <w:t>消防安全管理制度</w:t>
      </w:r>
    </w:p>
    <w:p w:rsidR="00E22BD7" w:rsidRP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(7)</w:t>
      </w:r>
      <w:r w:rsidRPr="00E22BD7">
        <w:rPr>
          <w:rFonts w:ascii="Times New Roman" w:eastAsiaTheme="minorEastAsia" w:hAnsi="Times New Roman" w:hint="eastAsia"/>
          <w:bCs/>
          <w:sz w:val="22"/>
        </w:rPr>
        <w:t>监控管理制度</w:t>
      </w:r>
    </w:p>
    <w:p w:rsid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hint="eastAsia"/>
          <w:bCs/>
          <w:sz w:val="22"/>
        </w:rPr>
      </w:pPr>
      <w:r w:rsidRPr="00E22BD7">
        <w:rPr>
          <w:rFonts w:ascii="Times New Roman" w:eastAsiaTheme="minorEastAsia" w:hAnsi="Times New Roman" w:hint="eastAsia"/>
          <w:bCs/>
          <w:sz w:val="22"/>
        </w:rPr>
        <w:t>(8)</w:t>
      </w:r>
      <w:r w:rsidRPr="00E22BD7">
        <w:rPr>
          <w:rFonts w:ascii="Times New Roman" w:eastAsiaTheme="minorEastAsia" w:hAnsi="Times New Roman" w:hint="eastAsia"/>
          <w:bCs/>
          <w:sz w:val="22"/>
        </w:rPr>
        <w:t>空调运行管理制度</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 xml:space="preserve">9.2.3 </w:t>
      </w:r>
      <w:r w:rsidRPr="009140DD">
        <w:rPr>
          <w:rFonts w:ascii="Times New Roman" w:eastAsiaTheme="minorEastAsia" w:hAnsi="Times New Roman"/>
          <w:bCs/>
          <w:sz w:val="22"/>
        </w:rPr>
        <w:t>管理团队要求</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9.2.3.1</w:t>
      </w:r>
      <w:r w:rsidRPr="009140DD">
        <w:rPr>
          <w:rFonts w:ascii="Times New Roman" w:eastAsiaTheme="minorEastAsia" w:hAnsi="Times New Roman"/>
          <w:bCs/>
          <w:sz w:val="22"/>
        </w:rPr>
        <w:t>服务目标</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）无等级爆炸、火灾、破坏、盗窃事故和工伤事故；无等级设备责任事故和服务工作严重疏漏；无脏、乱、差现象和卫生死角。</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w:t>
      </w:r>
      <w:r w:rsidRPr="009140DD">
        <w:rPr>
          <w:rFonts w:ascii="Times New Roman" w:eastAsiaTheme="minorEastAsia" w:hAnsi="Times New Roman"/>
          <w:bCs/>
          <w:sz w:val="22"/>
        </w:rPr>
        <w:t>2</w:t>
      </w:r>
      <w:r w:rsidRPr="009140DD">
        <w:rPr>
          <w:rFonts w:ascii="Times New Roman" w:eastAsiaTheme="minorEastAsia" w:hAnsi="Times New Roman"/>
          <w:bCs/>
          <w:sz w:val="22"/>
        </w:rPr>
        <w:t>）服务规范有序，无重大责任疏漏事故。</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）确保浦东新区老干部局安全有序运转。</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9.2.3.2</w:t>
      </w:r>
      <w:r w:rsidRPr="009140DD">
        <w:rPr>
          <w:rFonts w:ascii="Times New Roman" w:eastAsiaTheme="minorEastAsia" w:hAnsi="Times New Roman"/>
          <w:bCs/>
          <w:sz w:val="22"/>
        </w:rPr>
        <w:t>服务员工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）投标单位应根据老干局大楼上述特点，服务范围和服务要求，合理配备所需服务员工，并分配各岗点服务人数、安排班次。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）进驻的员工通过组织政审，身体健康，无不良记录，严格遵章守纪，遵守采购人规章制度。</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）合同期间，员工因违反制度而发生工伤等事故，由中标人负责处理并承担相关的费用。</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）员工在上岗期间穿着统一的制服，佩带上岗服务证。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）按国家、行业的相关规定，应该持证上岗的必须持有证件。</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6</w:t>
      </w:r>
      <w:r w:rsidRPr="009140DD">
        <w:rPr>
          <w:rFonts w:ascii="Times New Roman" w:eastAsiaTheme="minorEastAsia" w:hAnsi="Times New Roman"/>
          <w:bCs/>
          <w:sz w:val="22"/>
        </w:rPr>
        <w:t>）物业项目负责人需有相关工作经验。</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 xml:space="preserve">9.3 </w:t>
      </w:r>
      <w:r w:rsidRPr="009140DD">
        <w:rPr>
          <w:rFonts w:ascii="Times New Roman" w:eastAsiaTheme="minorEastAsia" w:hAnsi="Times New Roman"/>
          <w:bCs/>
          <w:sz w:val="22"/>
        </w:rPr>
        <w:t>各岗位具体服务要求</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供应商应按要求向采购人提供管理服务总人数，各服务区域、岗点人数、班次安排及岗位责任制，进驻的员工必须通过组织严格政审，具体内容和标准如下：</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）管理处：</w:t>
      </w:r>
      <w:r w:rsidRPr="009140DD">
        <w:rPr>
          <w:rFonts w:ascii="Times New Roman" w:eastAsiaTheme="minorEastAsia" w:hAnsi="Times New Roman"/>
          <w:kern w:val="0"/>
          <w:sz w:val="22"/>
        </w:rPr>
        <w:t>管理岗位</w:t>
      </w:r>
      <w:r w:rsidRPr="009140DD">
        <w:rPr>
          <w:rFonts w:ascii="Times New Roman" w:eastAsiaTheme="minorEastAsia" w:hAnsi="Times New Roman"/>
          <w:bCs/>
          <w:sz w:val="22"/>
        </w:rPr>
        <w:t>。</w:t>
      </w:r>
      <w:r w:rsidRPr="009140DD">
        <w:rPr>
          <w:rFonts w:ascii="Times New Roman" w:eastAsiaTheme="minorEastAsia" w:hAnsi="Times New Roman"/>
          <w:color w:val="000000"/>
          <w:kern w:val="0"/>
          <w:sz w:val="22"/>
        </w:rPr>
        <w:t>全面负责管理区域内各项物业工作，对管理处经理负责，做好仓库保管，报修接待，业主投诉等工作。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color w:val="000000"/>
          <w:kern w:val="0"/>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）工程部：</w:t>
      </w:r>
      <w:r w:rsidRPr="009140DD">
        <w:rPr>
          <w:rFonts w:ascii="Times New Roman" w:eastAsiaTheme="minorEastAsia" w:hAnsi="Times New Roman"/>
          <w:kern w:val="0"/>
          <w:sz w:val="22"/>
        </w:rPr>
        <w:t>工程设备维保管理</w:t>
      </w:r>
      <w:r w:rsidRPr="009140DD">
        <w:rPr>
          <w:rFonts w:ascii="Times New Roman" w:eastAsiaTheme="minorEastAsia" w:hAnsi="Times New Roman"/>
          <w:bCs/>
          <w:sz w:val="22"/>
        </w:rPr>
        <w:t>。</w:t>
      </w:r>
      <w:r w:rsidRPr="009140DD">
        <w:rPr>
          <w:rFonts w:ascii="Times New Roman" w:eastAsiaTheme="minorEastAsia" w:hAnsi="Times New Roman"/>
          <w:color w:val="000000"/>
          <w:kern w:val="0"/>
          <w:sz w:val="22"/>
        </w:rPr>
        <w:t>负责水电、设备维修（含高、低压电），确保设备运行全年正常，负责网络、监控的维护，确保设备运行全年正常、数据保存完好。</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color w:val="000000"/>
          <w:kern w:val="0"/>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）服务部：</w:t>
      </w:r>
      <w:r w:rsidRPr="009140DD">
        <w:rPr>
          <w:rFonts w:ascii="Times New Roman" w:eastAsiaTheme="minorEastAsia" w:hAnsi="Times New Roman"/>
          <w:kern w:val="0"/>
          <w:sz w:val="22"/>
        </w:rPr>
        <w:t>保洁、绿化、餐饮、会务</w:t>
      </w:r>
      <w:r w:rsidRPr="009140DD">
        <w:rPr>
          <w:rFonts w:ascii="Times New Roman" w:eastAsiaTheme="minorEastAsia" w:hAnsi="Times New Roman"/>
          <w:bCs/>
          <w:sz w:val="22"/>
        </w:rPr>
        <w:t>。</w:t>
      </w:r>
      <w:r w:rsidRPr="009140DD">
        <w:rPr>
          <w:rFonts w:ascii="Times New Roman" w:eastAsiaTheme="minorEastAsia" w:hAnsi="Times New Roman"/>
          <w:color w:val="000000"/>
          <w:kern w:val="0"/>
          <w:sz w:val="22"/>
        </w:rPr>
        <w:t>负责大楼各区域的保洁工作，负责大楼内绿化的摆放及养护，负责食堂确保提供安全、卫生、优质的食品，负责会务的准备和后勤保障。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）保安部：保安。</w:t>
      </w:r>
      <w:r w:rsidRPr="009140DD">
        <w:rPr>
          <w:rFonts w:ascii="Times New Roman" w:eastAsiaTheme="minorEastAsia" w:hAnsi="Times New Roman"/>
          <w:color w:val="000000"/>
          <w:kern w:val="0"/>
          <w:sz w:val="22"/>
        </w:rPr>
        <w:t>负责电子监控、消防电子监控的日常运作，负责</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三防</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安全的日常工作。</w:t>
      </w: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9.3.1</w:t>
      </w:r>
      <w:r w:rsidRPr="009140DD">
        <w:rPr>
          <w:rFonts w:ascii="Times New Roman" w:eastAsiaTheme="minorEastAsia" w:hAnsi="Times New Roman"/>
          <w:b/>
          <w:kern w:val="0"/>
          <w:sz w:val="22"/>
        </w:rPr>
        <w:t>工程设备维保管理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服务范围：本物业内的一切设备、设施的日常管理服务（含电梯、空调、泵房、弱电等）。</w:t>
      </w:r>
      <w:r w:rsidRPr="009140DD">
        <w:rPr>
          <w:rFonts w:ascii="Times New Roman" w:eastAsiaTheme="minorEastAsia" w:hAnsi="Times New Roman"/>
          <w:sz w:val="22"/>
        </w:rPr>
        <w:t>空调日常维保费用包含在本次项目预算中，由中标方支付，空调其他费用不包含在本次项目预算中，由采购方支付；泵房、弱电的维保费用和检测费用不包含在本次项目预算中，由采购方支付；电梯维保费用和检测费用包含在本次项目中，由中标方支付。</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9.3.1.1</w:t>
      </w:r>
      <w:r w:rsidRPr="009140DD">
        <w:rPr>
          <w:rFonts w:ascii="Times New Roman" w:eastAsiaTheme="minorEastAsia" w:hAnsi="Times New Roman"/>
          <w:bCs/>
          <w:sz w:val="22"/>
        </w:rPr>
        <w:t>建筑物日常维修、养护、管理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）办公楼（区）房屋地面、墙台面及吊顶、门窗、楼梯、通风道、洗手间等日常养护维修。</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）大修、装修的施工管理配合与相应水电使用管理与安全管理。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确保办公楼（区）房屋完好等级和正常使用。根据房屋实际使用年限和使用情况定期进行安全使用检查，每季一次做好检查记录，遇到特殊天气加强检查和巡视。发现问题及时向业主报告，提出方案和建议经批准后组织实施。遇紧急情况，应采取必要的措施。及时完成各项零星维修任务。项目零星维修时间不超过</w:t>
      </w:r>
      <w:r w:rsidRPr="009140DD">
        <w:rPr>
          <w:rFonts w:ascii="Times New Roman" w:eastAsiaTheme="minorEastAsia" w:hAnsi="Times New Roman"/>
          <w:bCs/>
          <w:sz w:val="22"/>
        </w:rPr>
        <w:t>24</w:t>
      </w:r>
      <w:r w:rsidRPr="009140DD">
        <w:rPr>
          <w:rFonts w:ascii="Times New Roman" w:eastAsiaTheme="minorEastAsia" w:hAnsi="Times New Roman"/>
          <w:bCs/>
          <w:sz w:val="22"/>
        </w:rPr>
        <w:t>小时，合格率应为</w:t>
      </w:r>
      <w:r w:rsidRPr="009140DD">
        <w:rPr>
          <w:rFonts w:ascii="Times New Roman" w:eastAsiaTheme="minorEastAsia" w:hAnsi="Times New Roman"/>
          <w:bCs/>
          <w:sz w:val="22"/>
        </w:rPr>
        <w:t>100%</w:t>
      </w:r>
      <w:r w:rsidRPr="009140DD">
        <w:rPr>
          <w:rFonts w:ascii="Times New Roman" w:eastAsiaTheme="minorEastAsia" w:hAnsi="Times New Roman"/>
          <w:bCs/>
          <w:sz w:val="22"/>
        </w:rPr>
        <w:t>。</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9.3.1.2</w:t>
      </w:r>
      <w:r w:rsidRPr="009140DD">
        <w:rPr>
          <w:rFonts w:ascii="Times New Roman" w:eastAsiaTheme="minorEastAsia" w:hAnsi="Times New Roman"/>
          <w:bCs/>
          <w:sz w:val="22"/>
        </w:rPr>
        <w:t>公共设备维护、保养</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公共设备维护、保养的范围：保安监控、消防监控、电梯机房、电梯、泵房、配电房、办公区域所有建筑物设施、部门。配合巡查。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9.3.1.2.1</w:t>
      </w:r>
      <w:r w:rsidRPr="009140DD">
        <w:rPr>
          <w:rFonts w:ascii="Times New Roman" w:eastAsiaTheme="minorEastAsia" w:hAnsi="Times New Roman"/>
          <w:bCs/>
          <w:sz w:val="22"/>
        </w:rPr>
        <w:t>给排水、供水系统配合巡查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l</w:t>
      </w:r>
      <w:r w:rsidRPr="009140DD">
        <w:rPr>
          <w:rFonts w:ascii="Times New Roman" w:eastAsiaTheme="minorEastAsia" w:hAnsi="Times New Roman"/>
          <w:bCs/>
          <w:sz w:val="22"/>
        </w:rPr>
        <w:t>）节约用水，防止冒、滴、漏，大面积跑水事故的发生；</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）保持供水系统的正常运转，定期检查水泵运转情况，每天巡视水泵房不少于一次，并做好相关记录；</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）保持水池、水箱的清洁卫生，防止二次污染，每年清洗、消毒水箱二次，并提供合格检验报告（</w:t>
      </w:r>
      <w:r w:rsidRPr="009140DD">
        <w:rPr>
          <w:rFonts w:ascii="Times New Roman" w:eastAsiaTheme="minorEastAsia" w:hAnsi="Times New Roman"/>
          <w:sz w:val="22"/>
        </w:rPr>
        <w:t>检验报告费用由中标方支付）</w:t>
      </w:r>
      <w:r w:rsidRPr="009140DD">
        <w:rPr>
          <w:rFonts w:ascii="Times New Roman" w:eastAsiaTheme="minorEastAsia" w:hAnsi="Times New Roman"/>
          <w:bCs/>
          <w:sz w:val="22"/>
        </w:rPr>
        <w:t>；</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）定期检修维护供水系统管路、水泵、水池、水箱、阀门、水表，保证其正常运转；</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）保证排水系统的正常运转，防止阻塞；</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6</w:t>
      </w:r>
      <w:r w:rsidRPr="009140DD">
        <w:rPr>
          <w:rFonts w:ascii="Times New Roman" w:eastAsiaTheme="minorEastAsia" w:hAnsi="Times New Roman"/>
          <w:bCs/>
          <w:sz w:val="22"/>
        </w:rPr>
        <w:t>）停水预先通知业主方管理部门，以便做好安排；</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每日一次对给水系统进行检查巡视，压力符合要求，仪表指示准确，保证给排水系统正常运行使用。建立正常供水管理制度，防止跑、冒、滴、漏，对供水系统管路、水泵、水箱、阀门、机电设备等进行日常维护，每月检查、保养、维护、清洁一次；二次供水水箱保持清洁卫生，水箱每半年清洗消毒，无二次污染；生活水箱加锁、热水器检修口封闭、通气口需设隔离网，定期对水泵房及机电设备进行检查、保养、维修、清洁，设备及机房环境整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及时发现并解决故障，维修合格率</w:t>
      </w:r>
      <w:r w:rsidRPr="009140DD">
        <w:rPr>
          <w:rFonts w:ascii="Times New Roman" w:eastAsiaTheme="minorEastAsia" w:hAnsi="Times New Roman"/>
          <w:bCs/>
          <w:sz w:val="22"/>
        </w:rPr>
        <w:t>100</w:t>
      </w:r>
      <w:r w:rsidRPr="009140DD">
        <w:rPr>
          <w:rFonts w:ascii="Times New Roman" w:eastAsiaTheme="minorEastAsia" w:hAnsi="Times New Roman"/>
          <w:bCs/>
          <w:sz w:val="22"/>
        </w:rPr>
        <w:t>％；给排水系统发生事故时，维修人员在</w:t>
      </w:r>
      <w:r w:rsidRPr="009140DD">
        <w:rPr>
          <w:rFonts w:ascii="Times New Roman" w:eastAsiaTheme="minorEastAsia" w:hAnsi="Times New Roman"/>
          <w:bCs/>
          <w:sz w:val="22"/>
        </w:rPr>
        <w:t>15</w:t>
      </w:r>
      <w:r w:rsidRPr="009140DD">
        <w:rPr>
          <w:rFonts w:ascii="Times New Roman" w:eastAsiaTheme="minorEastAsia" w:hAnsi="Times New Roman"/>
          <w:bCs/>
          <w:sz w:val="22"/>
        </w:rPr>
        <w:t>分钟内到达现场抢修，一般事故的抢修做到不过夜；一年内无重大管理责任事故；根据现场情况，制定事故应急处理方案；制定停水、爆管等应急处理程序，计划停水按规定提前通知。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9.3.1.2.2</w:t>
      </w:r>
      <w:r w:rsidRPr="009140DD">
        <w:rPr>
          <w:rFonts w:ascii="Times New Roman" w:eastAsiaTheme="minorEastAsia" w:hAnsi="Times New Roman"/>
          <w:bCs/>
          <w:sz w:val="22"/>
        </w:rPr>
        <w:t>电梯系统配合巡查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）电梯安全运行和维修保养的规章制度上墙。</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）电梯运行管理和对机房设备、井道系统、轿厢设备进行日常运行管理和定期检查、维护、保养。</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）健全电梯设备档案及修理记录；做（安排）好电梯安全年检工作。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）保持电梯轿厢（包括厢内）、井道、底坑、机房</w:t>
      </w:r>
      <w:proofErr w:type="gramStart"/>
      <w:r w:rsidRPr="009140DD">
        <w:rPr>
          <w:rFonts w:ascii="Times New Roman" w:eastAsiaTheme="minorEastAsia" w:hAnsi="Times New Roman"/>
          <w:bCs/>
          <w:sz w:val="22"/>
        </w:rPr>
        <w:t>及各梯整流</w:t>
      </w:r>
      <w:proofErr w:type="gramEnd"/>
      <w:r w:rsidRPr="009140DD">
        <w:rPr>
          <w:rFonts w:ascii="Times New Roman" w:eastAsiaTheme="minorEastAsia" w:hAnsi="Times New Roman"/>
          <w:bCs/>
          <w:sz w:val="22"/>
        </w:rPr>
        <w:t>控制柜的清洁。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）保证所有电梯照明及</w:t>
      </w:r>
      <w:proofErr w:type="gramStart"/>
      <w:r w:rsidRPr="009140DD">
        <w:rPr>
          <w:rFonts w:ascii="Times New Roman" w:eastAsiaTheme="minorEastAsia" w:hAnsi="Times New Roman"/>
          <w:bCs/>
          <w:sz w:val="22"/>
        </w:rPr>
        <w:t>内选外呼</w:t>
      </w:r>
      <w:proofErr w:type="gramEnd"/>
      <w:r w:rsidRPr="009140DD">
        <w:rPr>
          <w:rFonts w:ascii="Times New Roman" w:eastAsiaTheme="minorEastAsia" w:hAnsi="Times New Roman"/>
          <w:bCs/>
          <w:sz w:val="22"/>
        </w:rPr>
        <w:t>、层楼显示的巡视和修理。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6</w:t>
      </w:r>
      <w:r w:rsidRPr="009140DD">
        <w:rPr>
          <w:rFonts w:ascii="Times New Roman" w:eastAsiaTheme="minorEastAsia" w:hAnsi="Times New Roman"/>
          <w:bCs/>
          <w:sz w:val="22"/>
        </w:rPr>
        <w:t>）密切监视和掌握电梯的运行动态，及时做好需变动的电梯运行的调度、管理工作。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建立电梯运行管理、设备管理、安全管理制度，确保电梯按规定时间运行，安全设备齐全有效，通风、照明及其它附属设施完好；严格执行国家有关电梯管理规定和安全规程，电梯准用证、年检合格证、维修保养合同完备。，并在有效期内运行；轿厢、井道保持清洁；警铃或其它救助设备功能完备，称重装置可靠，安全装置有效无缺损，电梯运行无异常；电梯机房实行封闭管理，机房内温度不超过设备安全运行环境温度，原则上不超过</w:t>
      </w:r>
      <w:r w:rsidRPr="009140DD">
        <w:rPr>
          <w:rFonts w:ascii="Times New Roman" w:eastAsiaTheme="minorEastAsia" w:hAnsi="Times New Roman"/>
          <w:bCs/>
          <w:sz w:val="22"/>
        </w:rPr>
        <w:t>28°C,</w:t>
      </w:r>
      <w:r w:rsidRPr="009140DD">
        <w:rPr>
          <w:rFonts w:ascii="Times New Roman" w:eastAsiaTheme="minorEastAsia" w:hAnsi="Times New Roman"/>
          <w:bCs/>
          <w:sz w:val="22"/>
        </w:rPr>
        <w:t>配备应急照明、灭火器和盘车工具齐全；电梯出现故障，接到报修后立即通知维保单位到达现场抢修，及时排除故障。电梯设施完好率达到</w:t>
      </w:r>
      <w:r w:rsidRPr="009140DD">
        <w:rPr>
          <w:rFonts w:ascii="Times New Roman" w:eastAsiaTheme="minorEastAsia" w:hAnsi="Times New Roman"/>
          <w:bCs/>
          <w:sz w:val="22"/>
        </w:rPr>
        <w:t>100</w:t>
      </w:r>
      <w:r w:rsidRPr="009140DD">
        <w:rPr>
          <w:rFonts w:ascii="Times New Roman" w:eastAsiaTheme="minorEastAsia" w:hAnsi="Times New Roman"/>
          <w:bCs/>
          <w:sz w:val="22"/>
        </w:rPr>
        <w:t>％。</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9.3.1.2.3</w:t>
      </w:r>
      <w:r w:rsidRPr="009140DD">
        <w:rPr>
          <w:rFonts w:ascii="Times New Roman" w:eastAsiaTheme="minorEastAsia" w:hAnsi="Times New Roman"/>
          <w:bCs/>
          <w:sz w:val="22"/>
        </w:rPr>
        <w:t>机电、照明及自动化系统配合巡查管理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）对办公楼</w:t>
      </w:r>
      <w:r w:rsidRPr="009140DD">
        <w:rPr>
          <w:rFonts w:ascii="Times New Roman" w:eastAsiaTheme="minorEastAsia" w:hAnsi="Times New Roman"/>
          <w:bCs/>
          <w:sz w:val="22"/>
        </w:rPr>
        <w:t>(</w:t>
      </w:r>
      <w:r w:rsidRPr="009140DD">
        <w:rPr>
          <w:rFonts w:ascii="Times New Roman" w:eastAsiaTheme="minorEastAsia" w:hAnsi="Times New Roman"/>
          <w:bCs/>
          <w:sz w:val="22"/>
        </w:rPr>
        <w:t>区</w:t>
      </w:r>
      <w:r w:rsidRPr="009140DD">
        <w:rPr>
          <w:rFonts w:ascii="Times New Roman" w:eastAsiaTheme="minorEastAsia" w:hAnsi="Times New Roman"/>
          <w:bCs/>
          <w:sz w:val="22"/>
        </w:rPr>
        <w:t>)</w:t>
      </w:r>
      <w:r w:rsidRPr="009140DD">
        <w:rPr>
          <w:rFonts w:ascii="Times New Roman" w:eastAsiaTheme="minorEastAsia" w:hAnsi="Times New Roman"/>
          <w:bCs/>
          <w:sz w:val="22"/>
        </w:rPr>
        <w:t>供电系统低压电器设备、照明装置等设备正常运行使用进行日常管理和养护维修。</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）建立严格的电气维修制度，</w:t>
      </w:r>
      <w:proofErr w:type="gramStart"/>
      <w:r w:rsidRPr="009140DD">
        <w:rPr>
          <w:rFonts w:ascii="Times New Roman" w:eastAsiaTheme="minorEastAsia" w:hAnsi="Times New Roman"/>
          <w:bCs/>
          <w:sz w:val="22"/>
        </w:rPr>
        <w:t>并制度</w:t>
      </w:r>
      <w:proofErr w:type="gramEnd"/>
      <w:r w:rsidRPr="009140DD">
        <w:rPr>
          <w:rFonts w:ascii="Times New Roman" w:eastAsiaTheme="minorEastAsia" w:hAnsi="Times New Roman"/>
          <w:bCs/>
          <w:sz w:val="22"/>
        </w:rPr>
        <w:t>上墙。</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）供电和维修人员持证上岗，做到发现故障、及时排除。</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）保证公共使用的照明、指示、显示灯完好；电气线路符设计、施工技术要求，线路负荷要满足用户的要求、确保用电设备安全运行。</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）停电限电</w:t>
      </w:r>
      <w:proofErr w:type="gramStart"/>
      <w:r w:rsidRPr="009140DD">
        <w:rPr>
          <w:rFonts w:ascii="Times New Roman" w:eastAsiaTheme="minorEastAsia" w:hAnsi="Times New Roman"/>
          <w:bCs/>
          <w:sz w:val="22"/>
        </w:rPr>
        <w:t>事先出</w:t>
      </w:r>
      <w:proofErr w:type="gramEnd"/>
      <w:r w:rsidRPr="009140DD">
        <w:rPr>
          <w:rFonts w:ascii="Times New Roman" w:eastAsiaTheme="minorEastAsia" w:hAnsi="Times New Roman"/>
          <w:bCs/>
          <w:sz w:val="22"/>
        </w:rPr>
        <w:t>通知，做好一切安全用电防护措施。</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6</w:t>
      </w:r>
      <w:r w:rsidRPr="009140DD">
        <w:rPr>
          <w:rFonts w:ascii="Times New Roman" w:eastAsiaTheme="minorEastAsia" w:hAnsi="Times New Roman"/>
          <w:bCs/>
          <w:sz w:val="22"/>
        </w:rPr>
        <w:t>）对临时施工工程有用电管理措施，临时用电期限一次不超过三个月并办理相关手续。</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7</w:t>
      </w:r>
      <w:r w:rsidRPr="009140DD">
        <w:rPr>
          <w:rFonts w:ascii="Times New Roman" w:eastAsiaTheme="minorEastAsia" w:hAnsi="Times New Roman"/>
          <w:bCs/>
          <w:sz w:val="22"/>
        </w:rPr>
        <w:t>）发生特殊情况，如火灾、地震、水灾时，及时切断电源。</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8</w:t>
      </w:r>
      <w:r w:rsidRPr="009140DD">
        <w:rPr>
          <w:rFonts w:ascii="Times New Roman" w:eastAsiaTheme="minorEastAsia" w:hAnsi="Times New Roman"/>
          <w:bCs/>
          <w:sz w:val="22"/>
        </w:rPr>
        <w:t>）确保办公区域内所有公共及专用照明灯管灯泡完好，发现损坏，及时调换，并做好记录。</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服务标准：对供电范围内的电器设备、仪器仪表定期巡视维护，按照规定</w:t>
      </w:r>
      <w:proofErr w:type="gramStart"/>
      <w:r w:rsidRPr="009140DD">
        <w:rPr>
          <w:rFonts w:ascii="Times New Roman" w:eastAsiaTheme="minorEastAsia" w:hAnsi="Times New Roman"/>
          <w:bCs/>
          <w:sz w:val="22"/>
        </w:rPr>
        <w:t>周期对变配电</w:t>
      </w:r>
      <w:proofErr w:type="gramEnd"/>
      <w:r w:rsidRPr="009140DD">
        <w:rPr>
          <w:rFonts w:ascii="Times New Roman" w:eastAsiaTheme="minorEastAsia" w:hAnsi="Times New Roman"/>
          <w:bCs/>
          <w:sz w:val="22"/>
        </w:rPr>
        <w:t>设施设备进行检查、维护、清洁，并做好记录；建立各项设备档案、台账、维修记录，做到安全、合理、节约用电，建立严格的用电运行制度。配电房实行封闭管理，无鼠洞，配备符合要求的灭火器材，设备及机房环境整洁，无杂物、灰土，无鼠、虫害发生；供电运行和维修人员必须持证上岗，及时排除故障，一般故障排除时间不超过</w:t>
      </w:r>
      <w:r w:rsidRPr="009140DD">
        <w:rPr>
          <w:rFonts w:ascii="Times New Roman" w:eastAsiaTheme="minorEastAsia" w:hAnsi="Times New Roman"/>
          <w:bCs/>
          <w:sz w:val="22"/>
        </w:rPr>
        <w:t>2</w:t>
      </w:r>
      <w:r w:rsidRPr="009140DD">
        <w:rPr>
          <w:rFonts w:ascii="Times New Roman" w:eastAsiaTheme="minorEastAsia" w:hAnsi="Times New Roman"/>
          <w:bCs/>
          <w:sz w:val="22"/>
        </w:rPr>
        <w:t>小时，维修合格率</w:t>
      </w:r>
      <w:r w:rsidRPr="009140DD">
        <w:rPr>
          <w:rFonts w:ascii="Times New Roman" w:eastAsiaTheme="minorEastAsia" w:hAnsi="Times New Roman"/>
          <w:bCs/>
          <w:sz w:val="22"/>
        </w:rPr>
        <w:t>100</w:t>
      </w:r>
      <w:r w:rsidRPr="009140DD">
        <w:rPr>
          <w:rFonts w:ascii="Times New Roman" w:eastAsiaTheme="minorEastAsia" w:hAnsi="Times New Roman"/>
          <w:bCs/>
          <w:sz w:val="22"/>
        </w:rPr>
        <w:t>％。加强日常维护检修，公共使用的照明、指示灯具线路、开关要保证完好，确保用电完全；制定突发事件应急处理程序和临时用电管理措施，明确停、送电审批权限；供电设备完好率达到</w:t>
      </w:r>
      <w:r w:rsidRPr="009140DD">
        <w:rPr>
          <w:rFonts w:ascii="Times New Roman" w:eastAsiaTheme="minorEastAsia" w:hAnsi="Times New Roman"/>
          <w:bCs/>
          <w:sz w:val="22"/>
        </w:rPr>
        <w:t>100</w:t>
      </w:r>
      <w:r w:rsidRPr="009140DD">
        <w:rPr>
          <w:rFonts w:ascii="Times New Roman" w:eastAsiaTheme="minorEastAsia" w:hAnsi="Times New Roman"/>
          <w:bCs/>
          <w:sz w:val="22"/>
        </w:rPr>
        <w:t>％、弱电设备完好率达到</w:t>
      </w:r>
      <w:r w:rsidRPr="009140DD">
        <w:rPr>
          <w:rFonts w:ascii="Times New Roman" w:eastAsiaTheme="minorEastAsia" w:hAnsi="Times New Roman"/>
          <w:bCs/>
          <w:sz w:val="22"/>
        </w:rPr>
        <w:t>98</w:t>
      </w:r>
      <w:r w:rsidRPr="009140DD">
        <w:rPr>
          <w:rFonts w:ascii="Times New Roman" w:eastAsiaTheme="minorEastAsia" w:hAnsi="Times New Roman"/>
          <w:bCs/>
          <w:sz w:val="22"/>
        </w:rPr>
        <w:t>％。每年雨季前对建筑避雷系统进行检测，留存检测合格报告，保持避雷系统完整性，不得擅自拆除、迁改避雷设施；每季度对弱电井、设备间内的机电设备、配电柜接地装置进行检查。一年内无重大管理责任事故。</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9.3.1.2.4</w:t>
      </w:r>
      <w:r w:rsidRPr="009140DD">
        <w:rPr>
          <w:rFonts w:ascii="Times New Roman" w:eastAsiaTheme="minorEastAsia" w:hAnsi="Times New Roman"/>
          <w:bCs/>
          <w:sz w:val="22"/>
        </w:rPr>
        <w:t>消防系统配合巡查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）对火灾自动报警系统；自动喷淋系统；室内消火栓；排防烟系统；安全疏散、应急系统；防火门系统等灭火系统进行日常管理。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）按时对消防、喷淋系统</w:t>
      </w:r>
      <w:proofErr w:type="gramStart"/>
      <w:r w:rsidRPr="009140DD">
        <w:rPr>
          <w:rFonts w:ascii="Times New Roman" w:eastAsiaTheme="minorEastAsia" w:hAnsi="Times New Roman"/>
          <w:bCs/>
          <w:sz w:val="22"/>
        </w:rPr>
        <w:t>做启动</w:t>
      </w:r>
      <w:proofErr w:type="gramEnd"/>
      <w:r w:rsidRPr="009140DD">
        <w:rPr>
          <w:rFonts w:ascii="Times New Roman" w:eastAsiaTheme="minorEastAsia" w:hAnsi="Times New Roman"/>
          <w:bCs/>
          <w:sz w:val="22"/>
        </w:rPr>
        <w:t>测试每月不少于一次，管道养护工作。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）定期检查消防栓和消防器械。消防水电设施确保运行良好。</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服务标准：严格执行消防法规，建立消防安全管理制度，搞好消防管理工作，制度上墙。确保整个系统处于良好的状态；定期检查消防设备，保证系统开通率及完好率均为</w:t>
      </w:r>
      <w:r w:rsidRPr="009140DD">
        <w:rPr>
          <w:rFonts w:ascii="Times New Roman" w:eastAsiaTheme="minorEastAsia" w:hAnsi="Times New Roman"/>
          <w:bCs/>
          <w:sz w:val="22"/>
        </w:rPr>
        <w:t>100</w:t>
      </w:r>
      <w:r w:rsidRPr="009140DD">
        <w:rPr>
          <w:rFonts w:ascii="Times New Roman" w:eastAsiaTheme="minorEastAsia" w:hAnsi="Times New Roman"/>
          <w:bCs/>
          <w:sz w:val="22"/>
        </w:rPr>
        <w:t>％；安全出口、疏散指示灯火灾时应在维持</w:t>
      </w:r>
      <w:r w:rsidRPr="009140DD">
        <w:rPr>
          <w:rFonts w:ascii="Times New Roman" w:eastAsiaTheme="minorEastAsia" w:hAnsi="Times New Roman"/>
          <w:bCs/>
          <w:sz w:val="22"/>
        </w:rPr>
        <w:t>90</w:t>
      </w:r>
      <w:r w:rsidRPr="009140DD">
        <w:rPr>
          <w:rFonts w:ascii="Times New Roman" w:eastAsiaTheme="minorEastAsia" w:hAnsi="Times New Roman"/>
          <w:bCs/>
          <w:sz w:val="22"/>
        </w:rPr>
        <w:t>分钟以上的照明时间，每季度进行检查一次，并有记录并建档，引路标志完好，紧急疏散通道畅通；消防水带每半年检查一次，应无破损、发黑、发霉现象；消防泵每月启动一次，消火栓每月检查一次，保持消火栓箱内配件完好，有故障时，应及时到场维修。整个消防系统通过消防部门的消防年检，取得年检合格证；；有突发火灾应急方案，经常组织义务消防员的培训，每年组织一次消防火灾演练。</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9.3.1.2.5</w:t>
      </w:r>
      <w:r w:rsidRPr="009140DD">
        <w:rPr>
          <w:rFonts w:ascii="Times New Roman" w:eastAsiaTheme="minorEastAsia" w:hAnsi="Times New Roman"/>
          <w:bCs/>
          <w:sz w:val="22"/>
        </w:rPr>
        <w:t>监控中心管理规定</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）监控中心实行每日</w:t>
      </w:r>
      <w:r w:rsidRPr="009140DD">
        <w:rPr>
          <w:rFonts w:ascii="Times New Roman" w:eastAsiaTheme="minorEastAsia" w:hAnsi="Times New Roman"/>
          <w:bCs/>
          <w:sz w:val="22"/>
        </w:rPr>
        <w:t xml:space="preserve">24 </w:t>
      </w:r>
      <w:r w:rsidRPr="009140DD">
        <w:rPr>
          <w:rFonts w:ascii="Times New Roman" w:eastAsiaTheme="minorEastAsia" w:hAnsi="Times New Roman"/>
          <w:bCs/>
          <w:sz w:val="22"/>
        </w:rPr>
        <w:t>小时人员值班、监控，制度上墙。</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w:t>
      </w:r>
      <w:r w:rsidRPr="009140DD">
        <w:rPr>
          <w:rFonts w:ascii="Times New Roman" w:eastAsiaTheme="minorEastAsia" w:hAnsi="Times New Roman"/>
          <w:bCs/>
          <w:sz w:val="22"/>
        </w:rPr>
        <w:t>2</w:t>
      </w:r>
      <w:r w:rsidRPr="009140DD">
        <w:rPr>
          <w:rFonts w:ascii="Times New Roman" w:eastAsiaTheme="minorEastAsia" w:hAnsi="Times New Roman"/>
          <w:bCs/>
          <w:sz w:val="22"/>
        </w:rPr>
        <w:t>）控制非必要人员进入监控中心，非值班人员进入监控中心要做好登记。</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）保证各控制相、显示屏、信号灯、控制线路等的运作始终处于良好状态，各类操作按钮、手柄在自动位置。</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服务标准：按计划安排维修保养，并做好维修保养情况记录，监控中心设备故障及时报维保单位维修或上报甲方。</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9.3.1.2.6</w:t>
      </w:r>
      <w:r w:rsidRPr="009140DD">
        <w:rPr>
          <w:rFonts w:ascii="Times New Roman" w:eastAsiaTheme="minorEastAsia" w:hAnsi="Times New Roman"/>
          <w:bCs/>
          <w:sz w:val="22"/>
        </w:rPr>
        <w:t>空调系统运行维护配合巡查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）集中空调系统的运行管理及中央空调机组、新风机组、水泵、风机盘管、管道系统、各种阀类、和各类风口、自动控制系统等设备的日常操作使用。</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）建立空调运行管理制度和安全操作规程，保证空调系统安全运行和正常使用，每年二次清洗，外机翅片和滤网。</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服务标准：定期巡查设备运行状态并记录运行参数，在空调主机运行期间，每天不少于</w:t>
      </w:r>
      <w:r w:rsidRPr="009140DD">
        <w:rPr>
          <w:rFonts w:ascii="Times New Roman" w:eastAsiaTheme="minorEastAsia" w:hAnsi="Times New Roman"/>
          <w:bCs/>
          <w:sz w:val="22"/>
        </w:rPr>
        <w:t>2</w:t>
      </w:r>
      <w:r w:rsidRPr="009140DD">
        <w:rPr>
          <w:rFonts w:ascii="Times New Roman" w:eastAsiaTheme="minorEastAsia" w:hAnsi="Times New Roman"/>
          <w:bCs/>
          <w:sz w:val="22"/>
        </w:rPr>
        <w:t>次巡视；定期检查循环泵电机及泵体，确保正常；定期对空气处理单元、新风处理单元、风机盘管、滤网、加</w:t>
      </w:r>
      <w:r w:rsidRPr="009140DD">
        <w:rPr>
          <w:rFonts w:ascii="Times New Roman" w:eastAsiaTheme="minorEastAsia" w:hAnsi="Times New Roman"/>
          <w:bCs/>
          <w:sz w:val="22"/>
        </w:rPr>
        <w:t>(</w:t>
      </w:r>
      <w:r w:rsidRPr="009140DD">
        <w:rPr>
          <w:rFonts w:ascii="Times New Roman" w:eastAsiaTheme="minorEastAsia" w:hAnsi="Times New Roman"/>
          <w:bCs/>
          <w:sz w:val="22"/>
        </w:rPr>
        <w:t>除</w:t>
      </w:r>
      <w:r w:rsidRPr="009140DD">
        <w:rPr>
          <w:rFonts w:ascii="Times New Roman" w:eastAsiaTheme="minorEastAsia" w:hAnsi="Times New Roman"/>
          <w:bCs/>
          <w:sz w:val="22"/>
        </w:rPr>
        <w:t>)</w:t>
      </w:r>
      <w:r w:rsidRPr="009140DD">
        <w:rPr>
          <w:rFonts w:ascii="Times New Roman" w:eastAsiaTheme="minorEastAsia" w:hAnsi="Times New Roman"/>
          <w:bCs/>
          <w:sz w:val="22"/>
        </w:rPr>
        <w:t>湿器、风阀、积水盘、冷凝水管、膨胀水箱、集水器分水器、风机</w:t>
      </w:r>
      <w:proofErr w:type="gramStart"/>
      <w:r w:rsidRPr="009140DD">
        <w:rPr>
          <w:rFonts w:ascii="Times New Roman" w:eastAsiaTheme="minorEastAsia" w:hAnsi="Times New Roman"/>
          <w:bCs/>
          <w:sz w:val="22"/>
        </w:rPr>
        <w:t>表冷器</w:t>
      </w:r>
      <w:proofErr w:type="gramEnd"/>
      <w:r w:rsidRPr="009140DD">
        <w:rPr>
          <w:rFonts w:ascii="Times New Roman" w:eastAsiaTheme="minorEastAsia" w:hAnsi="Times New Roman"/>
          <w:bCs/>
          <w:sz w:val="22"/>
        </w:rPr>
        <w:t>进行检查、清洗和保养；定期对空调系统电源柜、控制柜进行检查，紧固螺栓、测试绝缘，保证系统的用电安全；管道、阀门无锈蚀，保温层完好无破损，无跑、冒、滴、漏现象。根据实际情况向甲方提出进行风管系统清洗和空气质量测定，保证空气质量符合标准要求，费用由甲方承担，物业在施工期间给予配合。在每个供冷期或供热期交替运行之前，或系统停机一段时间后又重新投入运行时，必须对系统所有设施设备</w:t>
      </w:r>
      <w:r w:rsidRPr="009140DD">
        <w:rPr>
          <w:rFonts w:ascii="Times New Roman" w:eastAsiaTheme="minorEastAsia" w:hAnsi="Times New Roman"/>
          <w:bCs/>
          <w:sz w:val="22"/>
        </w:rPr>
        <w:t>(</w:t>
      </w:r>
      <w:r w:rsidRPr="009140DD">
        <w:rPr>
          <w:rFonts w:ascii="Times New Roman" w:eastAsiaTheme="minorEastAsia" w:hAnsi="Times New Roman"/>
          <w:bCs/>
          <w:sz w:val="22"/>
        </w:rPr>
        <w:t>冷冻水循环管道风管、新风系统等的管件、阀门、电气控制、隔热保温等</w:t>
      </w:r>
      <w:r w:rsidRPr="009140DD">
        <w:rPr>
          <w:rFonts w:ascii="Times New Roman" w:eastAsiaTheme="minorEastAsia" w:hAnsi="Times New Roman"/>
          <w:bCs/>
          <w:sz w:val="22"/>
        </w:rPr>
        <w:t>)</w:t>
      </w:r>
      <w:r w:rsidRPr="009140DD">
        <w:rPr>
          <w:rFonts w:ascii="Times New Roman" w:eastAsiaTheme="minorEastAsia" w:hAnsi="Times New Roman"/>
          <w:bCs/>
          <w:sz w:val="22"/>
        </w:rPr>
        <w:t>进行检查、清洗和调整，确定正常后方能投入运行。空调系统出现运行故障后，物业人员及时通知维修单位在规定时间内到达现场维修，并做好记录，维修合格率</w:t>
      </w:r>
      <w:r w:rsidRPr="009140DD">
        <w:rPr>
          <w:rFonts w:ascii="Times New Roman" w:eastAsiaTheme="minorEastAsia" w:hAnsi="Times New Roman"/>
          <w:bCs/>
          <w:sz w:val="22"/>
        </w:rPr>
        <w:t>100</w:t>
      </w:r>
      <w:r w:rsidRPr="009140DD">
        <w:rPr>
          <w:rFonts w:ascii="Times New Roman" w:eastAsiaTheme="minorEastAsia" w:hAnsi="Times New Roman"/>
          <w:bCs/>
          <w:sz w:val="22"/>
        </w:rPr>
        <w:t>％。</w:t>
      </w:r>
    </w:p>
    <w:p w:rsidR="00E22BD7" w:rsidRPr="009140DD" w:rsidRDefault="00E22BD7" w:rsidP="00E22BD7">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现有设备清单</w:t>
      </w:r>
    </w:p>
    <w:tbl>
      <w:tblPr>
        <w:tblW w:w="9854" w:type="dxa"/>
        <w:jc w:val="center"/>
        <w:tblLook w:val="04A0" w:firstRow="1" w:lastRow="0" w:firstColumn="1" w:lastColumn="0" w:noHBand="0" w:noVBand="1"/>
      </w:tblPr>
      <w:tblGrid>
        <w:gridCol w:w="776"/>
        <w:gridCol w:w="1182"/>
        <w:gridCol w:w="1364"/>
        <w:gridCol w:w="1007"/>
        <w:gridCol w:w="1233"/>
        <w:gridCol w:w="2174"/>
        <w:gridCol w:w="2118"/>
      </w:tblGrid>
      <w:tr w:rsidR="00E22BD7" w:rsidRPr="009140DD" w:rsidTr="00445002">
        <w:trPr>
          <w:trHeight w:val="540"/>
          <w:jc w:val="center"/>
        </w:trPr>
        <w:tc>
          <w:tcPr>
            <w:tcW w:w="776" w:type="dxa"/>
            <w:tcBorders>
              <w:top w:val="single" w:sz="8"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序号</w:t>
            </w:r>
          </w:p>
        </w:tc>
        <w:tc>
          <w:tcPr>
            <w:tcW w:w="1182" w:type="dxa"/>
            <w:tcBorders>
              <w:top w:val="single" w:sz="8"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设备名称</w:t>
            </w:r>
          </w:p>
        </w:tc>
        <w:tc>
          <w:tcPr>
            <w:tcW w:w="1364" w:type="dxa"/>
            <w:tcBorders>
              <w:top w:val="single" w:sz="8"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位置</w:t>
            </w:r>
          </w:p>
        </w:tc>
        <w:tc>
          <w:tcPr>
            <w:tcW w:w="1007" w:type="dxa"/>
            <w:tcBorders>
              <w:top w:val="single" w:sz="8"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品牌</w:t>
            </w:r>
          </w:p>
        </w:tc>
        <w:tc>
          <w:tcPr>
            <w:tcW w:w="1233" w:type="dxa"/>
            <w:tcBorders>
              <w:top w:val="single" w:sz="8"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规格型号</w:t>
            </w:r>
          </w:p>
        </w:tc>
        <w:tc>
          <w:tcPr>
            <w:tcW w:w="2174" w:type="dxa"/>
            <w:tcBorders>
              <w:top w:val="single" w:sz="8"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数量</w:t>
            </w:r>
          </w:p>
        </w:tc>
        <w:tc>
          <w:tcPr>
            <w:tcW w:w="2118" w:type="dxa"/>
            <w:tcBorders>
              <w:top w:val="single" w:sz="8"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hint="eastAsia"/>
                <w:b/>
                <w:bCs/>
                <w:sz w:val="22"/>
              </w:rPr>
              <w:t>末</w:t>
            </w:r>
            <w:proofErr w:type="gramStart"/>
            <w:r>
              <w:rPr>
                <w:rFonts w:ascii="Times New Roman" w:eastAsiaTheme="minorEastAsia" w:hAnsi="Times New Roman" w:hint="eastAsia"/>
                <w:b/>
                <w:bCs/>
                <w:sz w:val="22"/>
              </w:rPr>
              <w:t>次维保</w:t>
            </w:r>
            <w:proofErr w:type="gramEnd"/>
          </w:p>
        </w:tc>
      </w:tr>
      <w:tr w:rsidR="00E22BD7" w:rsidRPr="009140DD" w:rsidTr="00445002">
        <w:trPr>
          <w:trHeight w:val="720"/>
          <w:jc w:val="center"/>
        </w:trPr>
        <w:tc>
          <w:tcPr>
            <w:tcW w:w="776" w:type="dxa"/>
            <w:vMerge w:val="restart"/>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p>
        </w:tc>
        <w:tc>
          <w:tcPr>
            <w:tcW w:w="1182"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空调</w:t>
            </w:r>
          </w:p>
        </w:tc>
        <w:tc>
          <w:tcPr>
            <w:tcW w:w="1364"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局本部</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美的</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中央空调</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室外主机</w:t>
            </w:r>
            <w:r w:rsidRPr="009140DD">
              <w:rPr>
                <w:rFonts w:ascii="Times New Roman" w:eastAsiaTheme="minorEastAsia" w:hAnsi="Times New Roman"/>
                <w:bCs/>
                <w:sz w:val="22"/>
              </w:rPr>
              <w:t>40</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72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爱斯特</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中内空调</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主机</w:t>
            </w:r>
            <w:r w:rsidRPr="009140DD">
              <w:rPr>
                <w:rFonts w:ascii="Times New Roman" w:eastAsiaTheme="minorEastAsia" w:hAnsi="Times New Roman"/>
                <w:bCs/>
                <w:sz w:val="22"/>
              </w:rPr>
              <w:t>2</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42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美的</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挂壁</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42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松下</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立式</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4</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2</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电梯</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局本部</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三菱</w:t>
            </w:r>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3</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监控设备</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局本部</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海康</w:t>
            </w:r>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套</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4</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生活水箱</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局本部</w:t>
            </w:r>
          </w:p>
        </w:tc>
        <w:tc>
          <w:tcPr>
            <w:tcW w:w="1007"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vMerge w:val="restart"/>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5</w:t>
            </w:r>
          </w:p>
        </w:tc>
        <w:tc>
          <w:tcPr>
            <w:tcW w:w="1182"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空调</w:t>
            </w:r>
          </w:p>
        </w:tc>
        <w:tc>
          <w:tcPr>
            <w:tcW w:w="1364"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惠南活动室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大金</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中央空调</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室外主机</w:t>
            </w:r>
            <w:r w:rsidRPr="009140DD">
              <w:rPr>
                <w:rFonts w:ascii="Times New Roman" w:eastAsiaTheme="minorEastAsia" w:hAnsi="Times New Roman"/>
                <w:bCs/>
                <w:sz w:val="22"/>
              </w:rPr>
              <w:t>6</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大金</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吸顶空调</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室内机</w:t>
            </w:r>
            <w:r w:rsidRPr="009140DD">
              <w:rPr>
                <w:rFonts w:ascii="Times New Roman" w:eastAsiaTheme="minorEastAsia" w:hAnsi="Times New Roman"/>
                <w:bCs/>
                <w:sz w:val="22"/>
              </w:rPr>
              <w:t>3</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美的</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挂壁</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22</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大金</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立式</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13</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6</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电梯</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惠南活动室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三菱</w:t>
            </w:r>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7</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监控设备</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惠南活动室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大华</w:t>
            </w:r>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套</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420"/>
          <w:jc w:val="center"/>
        </w:trPr>
        <w:tc>
          <w:tcPr>
            <w:tcW w:w="776" w:type="dxa"/>
            <w:vMerge w:val="restart"/>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8</w:t>
            </w:r>
          </w:p>
        </w:tc>
        <w:tc>
          <w:tcPr>
            <w:tcW w:w="1182"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空调</w:t>
            </w:r>
          </w:p>
        </w:tc>
        <w:tc>
          <w:tcPr>
            <w:tcW w:w="1364"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川沙活动室</w:t>
            </w:r>
          </w:p>
        </w:tc>
        <w:tc>
          <w:tcPr>
            <w:tcW w:w="1007"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美的</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挂壁</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14</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420"/>
          <w:jc w:val="center"/>
        </w:trPr>
        <w:tc>
          <w:tcPr>
            <w:tcW w:w="0" w:type="auto"/>
            <w:vMerge/>
            <w:tcBorders>
              <w:top w:val="nil"/>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立式</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11</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9</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监控设备</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川沙活动室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roofErr w:type="gramStart"/>
            <w:r w:rsidRPr="009140DD">
              <w:rPr>
                <w:rFonts w:ascii="Times New Roman" w:eastAsiaTheme="minorEastAsia" w:hAnsi="Times New Roman"/>
                <w:bCs/>
                <w:sz w:val="22"/>
              </w:rPr>
              <w:t>中维</w:t>
            </w:r>
            <w:proofErr w:type="gramEnd"/>
          </w:p>
        </w:tc>
        <w:tc>
          <w:tcPr>
            <w:tcW w:w="1233" w:type="dxa"/>
            <w:tcBorders>
              <w:top w:val="single" w:sz="4" w:space="0" w:color="000000"/>
              <w:left w:val="nil"/>
              <w:bottom w:val="single" w:sz="4" w:space="0" w:color="000000"/>
              <w:right w:val="single" w:sz="4" w:space="0" w:color="000000"/>
            </w:tcBorders>
            <w:vAlign w:val="center"/>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套</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1500"/>
          <w:jc w:val="center"/>
        </w:trPr>
        <w:tc>
          <w:tcPr>
            <w:tcW w:w="776" w:type="dxa"/>
            <w:tcBorders>
              <w:top w:val="single" w:sz="4" w:space="0" w:color="000000"/>
              <w:left w:val="single" w:sz="8" w:space="0" w:color="000000"/>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10</w:t>
            </w:r>
          </w:p>
        </w:tc>
        <w:tc>
          <w:tcPr>
            <w:tcW w:w="1182"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空调</w:t>
            </w:r>
          </w:p>
        </w:tc>
        <w:tc>
          <w:tcPr>
            <w:tcW w:w="1364"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周浦活动室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LG</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中央空调</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室外主机</w:t>
            </w:r>
            <w:r w:rsidRPr="009140DD">
              <w:rPr>
                <w:rFonts w:ascii="Times New Roman" w:eastAsiaTheme="minorEastAsia" w:hAnsi="Times New Roman"/>
                <w:bCs/>
                <w:sz w:val="22"/>
              </w:rPr>
              <w:t>3</w:t>
            </w:r>
            <w:r w:rsidRPr="009140DD">
              <w:rPr>
                <w:rFonts w:ascii="Times New Roman" w:eastAsiaTheme="minorEastAsia" w:hAnsi="Times New Roman"/>
                <w:bCs/>
                <w:sz w:val="22"/>
              </w:rPr>
              <w:t>台，室内机</w:t>
            </w:r>
            <w:r w:rsidRPr="009140DD">
              <w:rPr>
                <w:rFonts w:ascii="Times New Roman" w:eastAsiaTheme="minorEastAsia" w:hAnsi="Times New Roman"/>
                <w:bCs/>
                <w:sz w:val="22"/>
              </w:rPr>
              <w:t>20</w:t>
            </w:r>
            <w:r w:rsidRPr="009140DD">
              <w:rPr>
                <w:rFonts w:ascii="Times New Roman" w:eastAsiaTheme="minorEastAsia" w:hAnsi="Times New Roman"/>
                <w:bCs/>
                <w:sz w:val="22"/>
              </w:rPr>
              <w:t>台</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776" w:type="dxa"/>
            <w:vMerge w:val="restart"/>
            <w:tcBorders>
              <w:top w:val="nil"/>
              <w:left w:val="single" w:sz="8" w:space="0" w:color="000000"/>
              <w:bottom w:val="single" w:sz="8"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11</w:t>
            </w:r>
          </w:p>
        </w:tc>
        <w:tc>
          <w:tcPr>
            <w:tcW w:w="1182"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空调</w:t>
            </w:r>
          </w:p>
        </w:tc>
        <w:tc>
          <w:tcPr>
            <w:tcW w:w="1364" w:type="dxa"/>
            <w:vMerge w:val="restart"/>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高桥活动室</w:t>
            </w:r>
          </w:p>
        </w:tc>
        <w:tc>
          <w:tcPr>
            <w:tcW w:w="1007"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格力</w:t>
            </w:r>
          </w:p>
        </w:tc>
        <w:tc>
          <w:tcPr>
            <w:tcW w:w="1233" w:type="dxa"/>
            <w:tcBorders>
              <w:top w:val="single" w:sz="4" w:space="0" w:color="000000"/>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挂壁</w:t>
            </w:r>
          </w:p>
        </w:tc>
        <w:tc>
          <w:tcPr>
            <w:tcW w:w="2174" w:type="dxa"/>
            <w:tcBorders>
              <w:top w:val="single" w:sz="4" w:space="0" w:color="000000"/>
              <w:left w:val="nil"/>
              <w:bottom w:val="single" w:sz="4" w:space="0" w:color="000000"/>
              <w:right w:val="single" w:sz="4" w:space="0" w:color="000000"/>
            </w:tcBorders>
            <w:shd w:val="clear" w:color="auto" w:fill="FFFFFF"/>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5</w:t>
            </w:r>
            <w:r w:rsidRPr="009140DD">
              <w:rPr>
                <w:rFonts w:ascii="Times New Roman" w:eastAsiaTheme="minorEastAsia" w:hAnsi="Times New Roman"/>
                <w:bCs/>
                <w:sz w:val="22"/>
              </w:rPr>
              <w:t>只</w:t>
            </w:r>
          </w:p>
        </w:tc>
        <w:tc>
          <w:tcPr>
            <w:tcW w:w="2118" w:type="dxa"/>
            <w:tcBorders>
              <w:top w:val="single" w:sz="4" w:space="0" w:color="000000"/>
              <w:left w:val="nil"/>
              <w:bottom w:val="single" w:sz="4" w:space="0" w:color="000000"/>
              <w:right w:val="single" w:sz="4" w:space="0" w:color="000000"/>
            </w:tcBorders>
            <w:shd w:val="clear" w:color="auto" w:fill="FFFFFF"/>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r w:rsidR="00E22BD7" w:rsidRPr="009140DD" w:rsidTr="00445002">
        <w:trPr>
          <w:trHeight w:val="600"/>
          <w:jc w:val="center"/>
        </w:trPr>
        <w:tc>
          <w:tcPr>
            <w:tcW w:w="0" w:type="auto"/>
            <w:vMerge/>
            <w:tcBorders>
              <w:top w:val="nil"/>
              <w:left w:val="single" w:sz="8" w:space="0" w:color="000000"/>
              <w:bottom w:val="single" w:sz="8"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0" w:type="auto"/>
            <w:vMerge/>
            <w:tcBorders>
              <w:top w:val="nil"/>
              <w:left w:val="nil"/>
              <w:bottom w:val="single" w:sz="4"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p>
        </w:tc>
        <w:tc>
          <w:tcPr>
            <w:tcW w:w="1007" w:type="dxa"/>
            <w:tcBorders>
              <w:top w:val="single" w:sz="4" w:space="0" w:color="000000"/>
              <w:left w:val="nil"/>
              <w:bottom w:val="single" w:sz="8"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大金</w:t>
            </w:r>
          </w:p>
        </w:tc>
        <w:tc>
          <w:tcPr>
            <w:tcW w:w="1233" w:type="dxa"/>
            <w:tcBorders>
              <w:top w:val="single" w:sz="4" w:space="0" w:color="000000"/>
              <w:left w:val="nil"/>
              <w:bottom w:val="single" w:sz="8"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立式</w:t>
            </w:r>
          </w:p>
        </w:tc>
        <w:tc>
          <w:tcPr>
            <w:tcW w:w="2174" w:type="dxa"/>
            <w:tcBorders>
              <w:top w:val="single" w:sz="4" w:space="0" w:color="000000"/>
              <w:left w:val="nil"/>
              <w:bottom w:val="single" w:sz="8" w:space="0" w:color="000000"/>
              <w:right w:val="single" w:sz="4" w:space="0" w:color="000000"/>
            </w:tcBorders>
            <w:vAlign w:val="center"/>
            <w:hideMark/>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5</w:t>
            </w:r>
            <w:r w:rsidRPr="009140DD">
              <w:rPr>
                <w:rFonts w:ascii="Times New Roman" w:eastAsiaTheme="minorEastAsia" w:hAnsi="Times New Roman"/>
                <w:bCs/>
                <w:sz w:val="22"/>
              </w:rPr>
              <w:t>只</w:t>
            </w:r>
          </w:p>
        </w:tc>
        <w:tc>
          <w:tcPr>
            <w:tcW w:w="2118" w:type="dxa"/>
            <w:tcBorders>
              <w:top w:val="single" w:sz="4" w:space="0" w:color="000000"/>
              <w:left w:val="nil"/>
              <w:bottom w:val="single" w:sz="8" w:space="0" w:color="000000"/>
              <w:right w:val="single" w:sz="4" w:space="0" w:color="000000"/>
            </w:tcBorders>
          </w:tcPr>
          <w:p w:rsidR="00E22BD7" w:rsidRPr="009140DD" w:rsidRDefault="00E22BD7" w:rsidP="00445002">
            <w:pPr>
              <w:tabs>
                <w:tab w:val="left" w:pos="720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2023</w:t>
            </w:r>
            <w:r>
              <w:rPr>
                <w:rFonts w:ascii="Times New Roman" w:eastAsiaTheme="minorEastAsia" w:hAnsi="Times New Roman" w:hint="eastAsia"/>
                <w:bCs/>
                <w:sz w:val="22"/>
              </w:rPr>
              <w:t>年</w:t>
            </w:r>
            <w:r>
              <w:rPr>
                <w:rFonts w:ascii="Times New Roman" w:eastAsiaTheme="minorEastAsia" w:hAnsi="Times New Roman" w:hint="eastAsia"/>
                <w:bCs/>
                <w:sz w:val="22"/>
              </w:rPr>
              <w:t>6</w:t>
            </w:r>
            <w:r>
              <w:rPr>
                <w:rFonts w:ascii="Times New Roman" w:eastAsiaTheme="minorEastAsia" w:hAnsi="Times New Roman" w:hint="eastAsia"/>
                <w:bCs/>
                <w:sz w:val="22"/>
              </w:rPr>
              <w:t>月</w:t>
            </w:r>
          </w:p>
        </w:tc>
      </w:tr>
    </w:tbl>
    <w:p w:rsidR="00E22BD7" w:rsidRPr="009140DD" w:rsidRDefault="00E22BD7" w:rsidP="00E22BD7">
      <w:pPr>
        <w:tabs>
          <w:tab w:val="left" w:pos="7200"/>
        </w:tabs>
        <w:adjustRightInd w:val="0"/>
        <w:snapToGrid w:val="0"/>
        <w:spacing w:line="300" w:lineRule="auto"/>
        <w:jc w:val="center"/>
        <w:rPr>
          <w:rFonts w:ascii="Times New Roman" w:eastAsiaTheme="minorEastAsia" w:hAnsi="Times New Roman"/>
          <w:b/>
          <w:bCs/>
          <w:sz w:val="22"/>
        </w:rPr>
      </w:pP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9.3.2</w:t>
      </w:r>
      <w:r w:rsidRPr="009140DD">
        <w:rPr>
          <w:rFonts w:ascii="Times New Roman" w:eastAsiaTheme="minorEastAsia" w:hAnsi="Times New Roman"/>
          <w:b/>
          <w:bCs/>
          <w:sz w:val="22"/>
        </w:rPr>
        <w:t>环境卫生与保洁管理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、每天打扫公共部分</w:t>
      </w:r>
      <w:r w:rsidRPr="009140DD">
        <w:rPr>
          <w:rFonts w:ascii="Times New Roman" w:eastAsiaTheme="minorEastAsia" w:hAnsi="Times New Roman"/>
          <w:bCs/>
          <w:sz w:val="22"/>
        </w:rPr>
        <w:t>1</w:t>
      </w:r>
      <w:r w:rsidRPr="009140DD">
        <w:rPr>
          <w:rFonts w:ascii="Times New Roman" w:eastAsiaTheme="minorEastAsia" w:hAnsi="Times New Roman"/>
          <w:bCs/>
          <w:sz w:val="22"/>
        </w:rPr>
        <w:t>次，做到杂物、废弃物当天清理。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、大楼（区域）内垃圾实行分类袋装化，在各楼层公共部位设立公共垃圾箱，由清洁工清运、处理。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、及时清扫大区域地面积水、垃圾、烟头等，使地面保持干净、无杂物、无积水等。</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4</w:t>
      </w:r>
      <w:r w:rsidRPr="009140DD">
        <w:rPr>
          <w:rFonts w:ascii="Times New Roman" w:eastAsiaTheme="minorEastAsia" w:hAnsi="Times New Roman"/>
          <w:bCs/>
          <w:sz w:val="22"/>
        </w:rPr>
        <w:t>、每周对设备、设施的表面进行清洁、抹净处理，保持洁净。</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5</w:t>
      </w:r>
      <w:r w:rsidRPr="009140DD">
        <w:rPr>
          <w:rFonts w:ascii="Times New Roman" w:eastAsiaTheme="minorEastAsia" w:hAnsi="Times New Roman"/>
          <w:bCs/>
          <w:sz w:val="22"/>
        </w:rPr>
        <w:t>、定期对设施、设备各类金属表层或表面使用专用保洁剂或防锈处理，保持光亮洁净。</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6</w:t>
      </w:r>
      <w:r w:rsidRPr="009140DD">
        <w:rPr>
          <w:rFonts w:ascii="Times New Roman" w:eastAsiaTheme="minorEastAsia" w:hAnsi="Times New Roman"/>
          <w:bCs/>
          <w:sz w:val="22"/>
        </w:rPr>
        <w:t>、每日将楼层的垃圾清运、处理，对楼内公共设施进行擦抹保洁。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7</w:t>
      </w:r>
      <w:r w:rsidRPr="009140DD">
        <w:rPr>
          <w:rFonts w:ascii="Times New Roman" w:eastAsiaTheme="minorEastAsia" w:hAnsi="Times New Roman"/>
          <w:bCs/>
          <w:sz w:val="22"/>
        </w:rPr>
        <w:t>、每日对人员出人频繁之地，进行不间断的走动保洁。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8</w:t>
      </w:r>
      <w:r w:rsidRPr="009140DD">
        <w:rPr>
          <w:rFonts w:ascii="Times New Roman" w:eastAsiaTheme="minorEastAsia" w:hAnsi="Times New Roman"/>
          <w:bCs/>
          <w:sz w:val="22"/>
        </w:rPr>
        <w:t>、每日清扫、</w:t>
      </w:r>
      <w:proofErr w:type="gramStart"/>
      <w:r w:rsidRPr="009140DD">
        <w:rPr>
          <w:rFonts w:ascii="Times New Roman" w:eastAsiaTheme="minorEastAsia" w:hAnsi="Times New Roman"/>
          <w:bCs/>
          <w:sz w:val="22"/>
        </w:rPr>
        <w:t>拖洗属于</w:t>
      </w:r>
      <w:proofErr w:type="gramEnd"/>
      <w:r w:rsidRPr="009140DD">
        <w:rPr>
          <w:rFonts w:ascii="Times New Roman" w:eastAsiaTheme="minorEastAsia" w:hAnsi="Times New Roman"/>
          <w:bCs/>
          <w:sz w:val="22"/>
        </w:rPr>
        <w:t>公共区域室内外的地面。</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w:t>
      </w:r>
      <w:r w:rsidRPr="009140DD">
        <w:rPr>
          <w:rFonts w:ascii="Times New Roman" w:eastAsiaTheme="minorEastAsia" w:hAnsi="Times New Roman"/>
          <w:bCs/>
          <w:sz w:val="22"/>
        </w:rPr>
        <w:t>、每周擦净、</w:t>
      </w:r>
      <w:proofErr w:type="gramStart"/>
      <w:r w:rsidRPr="009140DD">
        <w:rPr>
          <w:rFonts w:ascii="Times New Roman" w:eastAsiaTheme="minorEastAsia" w:hAnsi="Times New Roman"/>
          <w:bCs/>
          <w:sz w:val="22"/>
        </w:rPr>
        <w:t>抹净各楼层</w:t>
      </w:r>
      <w:proofErr w:type="gramEnd"/>
      <w:r w:rsidRPr="009140DD">
        <w:rPr>
          <w:rFonts w:ascii="Times New Roman" w:eastAsiaTheme="minorEastAsia" w:hAnsi="Times New Roman"/>
          <w:bCs/>
          <w:sz w:val="22"/>
        </w:rPr>
        <w:t>内会议室、接待室、活动室、椅台面、文件柜等家具。</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10</w:t>
      </w:r>
      <w:r w:rsidRPr="009140DD">
        <w:rPr>
          <w:rFonts w:ascii="Times New Roman" w:eastAsiaTheme="minorEastAsia" w:hAnsi="Times New Roman"/>
          <w:bCs/>
          <w:sz w:val="22"/>
        </w:rPr>
        <w:t>、定期清扫各楼天台、设备机房等部门，并确保下水道畅通。</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11</w:t>
      </w:r>
      <w:r w:rsidRPr="009140DD">
        <w:rPr>
          <w:rFonts w:ascii="Times New Roman" w:eastAsiaTheme="minorEastAsia" w:hAnsi="Times New Roman"/>
          <w:bCs/>
          <w:sz w:val="22"/>
        </w:rPr>
        <w:t>、清洗及</w:t>
      </w:r>
      <w:proofErr w:type="gramStart"/>
      <w:r w:rsidRPr="009140DD">
        <w:rPr>
          <w:rFonts w:ascii="Times New Roman" w:eastAsiaTheme="minorEastAsia" w:hAnsi="Times New Roman"/>
          <w:bCs/>
          <w:sz w:val="22"/>
        </w:rPr>
        <w:t>保洁各</w:t>
      </w:r>
      <w:proofErr w:type="gramEnd"/>
      <w:r w:rsidRPr="009140DD">
        <w:rPr>
          <w:rFonts w:ascii="Times New Roman" w:eastAsiaTheme="minorEastAsia" w:hAnsi="Times New Roman"/>
          <w:bCs/>
          <w:sz w:val="22"/>
        </w:rPr>
        <w:t>楼层的洗手间、更换卫生纸、洗手液，</w:t>
      </w:r>
      <w:proofErr w:type="gramStart"/>
      <w:r w:rsidRPr="009140DD">
        <w:rPr>
          <w:rFonts w:ascii="Times New Roman" w:eastAsiaTheme="minorEastAsia" w:hAnsi="Times New Roman"/>
          <w:bCs/>
          <w:sz w:val="22"/>
        </w:rPr>
        <w:t>抹净各类</w:t>
      </w:r>
      <w:proofErr w:type="gramEnd"/>
      <w:r w:rsidRPr="009140DD">
        <w:rPr>
          <w:rFonts w:ascii="Times New Roman" w:eastAsiaTheme="minorEastAsia" w:hAnsi="Times New Roman"/>
          <w:bCs/>
          <w:sz w:val="22"/>
        </w:rPr>
        <w:t>洁具等工作，每</w:t>
      </w:r>
      <w:r w:rsidRPr="009140DD">
        <w:rPr>
          <w:rFonts w:ascii="Times New Roman" w:eastAsiaTheme="minorEastAsia" w:hAnsi="Times New Roman"/>
          <w:bCs/>
          <w:sz w:val="22"/>
        </w:rPr>
        <w:t>1</w:t>
      </w:r>
      <w:r w:rsidRPr="009140DD">
        <w:rPr>
          <w:rFonts w:ascii="Times New Roman" w:eastAsiaTheme="minorEastAsia" w:hAnsi="Times New Roman"/>
          <w:bCs/>
          <w:sz w:val="22"/>
        </w:rPr>
        <w:t>小时巡视卫生间</w:t>
      </w:r>
      <w:r w:rsidRPr="009140DD">
        <w:rPr>
          <w:rFonts w:ascii="Times New Roman" w:eastAsiaTheme="minorEastAsia" w:hAnsi="Times New Roman"/>
          <w:bCs/>
          <w:sz w:val="22"/>
        </w:rPr>
        <w:t>1</w:t>
      </w:r>
      <w:r w:rsidRPr="009140DD">
        <w:rPr>
          <w:rFonts w:ascii="Times New Roman" w:eastAsiaTheme="minorEastAsia" w:hAnsi="Times New Roman"/>
          <w:bCs/>
          <w:sz w:val="22"/>
        </w:rPr>
        <w:t>次，并做好相关记录。</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12</w:t>
      </w:r>
      <w:r w:rsidRPr="009140DD">
        <w:rPr>
          <w:rFonts w:ascii="Times New Roman" w:eastAsiaTheme="minorEastAsia" w:hAnsi="Times New Roman"/>
          <w:bCs/>
          <w:sz w:val="22"/>
        </w:rPr>
        <w:t>、每天定时收集各楼层内之生活垃圾，并更换垃圾袋，定期清洁垃圾筒等，保持洁净。</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13</w:t>
      </w:r>
      <w:r w:rsidRPr="009140DD">
        <w:rPr>
          <w:rFonts w:ascii="Times New Roman" w:eastAsiaTheme="minorEastAsia" w:hAnsi="Times New Roman"/>
          <w:bCs/>
          <w:sz w:val="22"/>
        </w:rPr>
        <w:t>、按时清运、处理垃圾。</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服务标准：建立办公楼（区域）环境管理制度并认真落实，环卫设施齐备，实行标准化清扫保洁，由专人负责检查监督，清洁率</w:t>
      </w:r>
      <w:r w:rsidRPr="009140DD">
        <w:rPr>
          <w:rFonts w:ascii="Times New Roman" w:eastAsiaTheme="minorEastAsia" w:hAnsi="Times New Roman"/>
          <w:bCs/>
          <w:sz w:val="22"/>
        </w:rPr>
        <w:t>100%</w:t>
      </w:r>
      <w:r w:rsidRPr="009140DD">
        <w:rPr>
          <w:rFonts w:ascii="Times New Roman" w:eastAsiaTheme="minorEastAsia" w:hAnsi="Times New Roman"/>
          <w:bCs/>
          <w:sz w:val="22"/>
        </w:rPr>
        <w:t>。</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具体区域标准要求如下：</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外围及周边道路地面干净无杂物、无积水，无明显污迹、油渍；各种标示标牌表面干净无积尘、无水印。</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大厅、楼内，公共通道地面干净、无污渍；门框、窗框、窗台、金属件表面无灰尘、无污渍；门窗玻璃干净无尘，无明显印迹，每季清洁室内玻璃；各种金属件表面干净，无污渍，门把手干净、无印迹；天花板干净，无污渍、无蛛网；灯具干净无积尘；进出口地垫摆放整齐，表面干净无杂物，盆栽植物无积尘。会议室、接待室、活动室地面、墙面、干净，无灰尘、污渍；天花板、风口目视无灰尘、污渍；桌椅干净，物品摆放整齐、有序。</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楼梯及楼梯间表面干净无污渍，防滑条</w:t>
      </w:r>
      <w:r w:rsidRPr="009140DD">
        <w:rPr>
          <w:rFonts w:ascii="Times New Roman" w:eastAsiaTheme="minorEastAsia" w:hAnsi="Times New Roman"/>
          <w:bCs/>
          <w:sz w:val="22"/>
        </w:rPr>
        <w:t>(</w:t>
      </w:r>
      <w:r w:rsidRPr="009140DD">
        <w:rPr>
          <w:rFonts w:ascii="Times New Roman" w:eastAsiaTheme="minorEastAsia" w:hAnsi="Times New Roman"/>
          <w:bCs/>
          <w:sz w:val="22"/>
        </w:rPr>
        <w:t>缝</w:t>
      </w:r>
      <w:r w:rsidRPr="009140DD">
        <w:rPr>
          <w:rFonts w:ascii="Times New Roman" w:eastAsiaTheme="minorEastAsia" w:hAnsi="Times New Roman"/>
          <w:bCs/>
          <w:sz w:val="22"/>
        </w:rPr>
        <w:t>)</w:t>
      </w:r>
      <w:r w:rsidRPr="009140DD">
        <w:rPr>
          <w:rFonts w:ascii="Times New Roman" w:eastAsiaTheme="minorEastAsia" w:hAnsi="Times New Roman"/>
          <w:bCs/>
          <w:sz w:val="22"/>
        </w:rPr>
        <w:t>干净，扶手栏杆表面干净无灰尘，防火门及闭门器表面干净无污渍，墙面、天花板无积尘、蛛网。</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公共卫生间地面干净，无污渍、无积水，大小便器表面干净，无污渍；各种隔断表面干净，金属饰件表面干净，无污迹；墙壁表面干净，无积尘；顶部各种管网、灯具表面干净无积尘、蛛网；各种指示牌表面干净；消防器材表面干净，摆放整齐。</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开水间及清洁间地面干净，无杂物、无积水，地垫摆放整齐干净，天花板干净无蛛网，灯罩表面无积尘、蛛网，墙面干净无污渍，各种物品表面干净无渍，清洁工具摆放整齐有序，室内无明显异味。</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电梯及电梯厅电梯轿厢四壁光洁明亮，操作面板无污迹、无灰尘、无印迹，地面干净，空气清新、无异味；电梯凹槽内无垃圾无杂物，按钮表面干净无印迹；扶梯踏步表面干净，扶手表面干净无灰尘、污渍，玻璃表面干净，不锈钢光亮无尘。</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电器设施灯泡、灯管、灯罩无积尘、无污迹。装饰件无积尘、无污迹；开关、插座、</w:t>
      </w:r>
      <w:proofErr w:type="gramStart"/>
      <w:r w:rsidRPr="009140DD">
        <w:rPr>
          <w:rFonts w:ascii="Times New Roman" w:eastAsiaTheme="minorEastAsia" w:hAnsi="Times New Roman"/>
          <w:bCs/>
          <w:sz w:val="22"/>
        </w:rPr>
        <w:t>配电箱无积尘</w:t>
      </w:r>
      <w:proofErr w:type="gramEnd"/>
      <w:r w:rsidRPr="009140DD">
        <w:rPr>
          <w:rFonts w:ascii="Times New Roman" w:eastAsiaTheme="minorEastAsia" w:hAnsi="Times New Roman"/>
          <w:bCs/>
          <w:sz w:val="22"/>
        </w:rPr>
        <w:t>、无明显污迹。</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垃圾桶及果皮箱桶、箱按指定位置摆放，</w:t>
      </w:r>
      <w:proofErr w:type="gramStart"/>
      <w:r w:rsidRPr="009140DD">
        <w:rPr>
          <w:rFonts w:ascii="Times New Roman" w:eastAsiaTheme="minorEastAsia" w:hAnsi="Times New Roman"/>
          <w:bCs/>
          <w:sz w:val="22"/>
        </w:rPr>
        <w:t>桶身表面</w:t>
      </w:r>
      <w:proofErr w:type="gramEnd"/>
      <w:r w:rsidRPr="009140DD">
        <w:rPr>
          <w:rFonts w:ascii="Times New Roman" w:eastAsiaTheme="minorEastAsia" w:hAnsi="Times New Roman"/>
          <w:bCs/>
          <w:sz w:val="22"/>
        </w:rPr>
        <w:t>干净无污渍无痰迹；垃圾不应超过</w:t>
      </w:r>
      <w:r w:rsidRPr="009140DD">
        <w:rPr>
          <w:rFonts w:ascii="Times New Roman" w:eastAsiaTheme="minorEastAsia" w:hAnsi="Times New Roman"/>
          <w:bCs/>
          <w:sz w:val="22"/>
        </w:rPr>
        <w:t>2</w:t>
      </w: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，内胆应定期清洁。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消防栓、消防箱，公共设施保持表面干净，无灰尘、无污渍；灭火器表面光亮、无积尘、无污迹。监控摄像头、门警器表面光亮、无积尘、无斑点；消防栓外表面无印迹、无积尘，内侧无积尘、无污迹。</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袋装垃圾摆放整齐，地面无明显垃圾，无污水外溢，无明显异味，垃圾日产日清。</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设备机房、管道，指示牌无卫生死角、无垃圾堆积，无积尘、目视无蜘蛛网、无明显无污渍、无水渍；指示牌无灰尘、无污迹，无痕迹。</w:t>
      </w: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9.3.3</w:t>
      </w:r>
      <w:r w:rsidRPr="009140DD">
        <w:rPr>
          <w:rFonts w:ascii="Times New Roman" w:eastAsiaTheme="minorEastAsia" w:hAnsi="Times New Roman"/>
          <w:b/>
          <w:bCs/>
          <w:sz w:val="22"/>
        </w:rPr>
        <w:t>绿化服务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、绿化放置后须定人定期护养、整理绿化，若发现绿化枯萎及时更换，保持绿化鲜艳。</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、定期对放置的花盆器进行消毒工作，种植土壤除虫除菌。</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、办公、活动区域的绿化摆放必须选定适当尺寸大小的绿植，符合每个方位都能见到绿化的标准。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4</w:t>
      </w:r>
      <w:r w:rsidRPr="009140DD">
        <w:rPr>
          <w:rFonts w:ascii="Times New Roman" w:eastAsiaTheme="minorEastAsia" w:hAnsi="Times New Roman"/>
          <w:bCs/>
          <w:sz w:val="22"/>
        </w:rPr>
        <w:t>、对办公室要求更换或临时增加绿植，应即时解决，特殊情况除外。</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5</w:t>
      </w:r>
      <w:r w:rsidRPr="009140DD">
        <w:rPr>
          <w:rFonts w:ascii="Times New Roman" w:eastAsiaTheme="minorEastAsia" w:hAnsi="Times New Roman"/>
          <w:bCs/>
          <w:sz w:val="22"/>
        </w:rPr>
        <w:t>、根据季节的不同或重大节庆活动的要求，</w:t>
      </w:r>
      <w:proofErr w:type="gramStart"/>
      <w:r w:rsidRPr="009140DD">
        <w:rPr>
          <w:rFonts w:ascii="Times New Roman" w:eastAsiaTheme="minorEastAsia" w:hAnsi="Times New Roman"/>
          <w:bCs/>
          <w:sz w:val="22"/>
        </w:rPr>
        <w:t>选放绿植和</w:t>
      </w:r>
      <w:proofErr w:type="gramEnd"/>
      <w:r w:rsidRPr="009140DD">
        <w:rPr>
          <w:rFonts w:ascii="Times New Roman" w:eastAsiaTheme="minorEastAsia" w:hAnsi="Times New Roman"/>
          <w:bCs/>
          <w:sz w:val="22"/>
        </w:rPr>
        <w:t>鲜花。</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服务标准：要有专人巡查，保持植物良好长势，不出现枯萎缺水等现象；保证绿化强壮，枝叶茂盛；绿叶树枝经常擦拭，无灰尘、无污染，盆景盆栽周边环境整洁；使用的化肥农药须符合环保要求。</w:t>
      </w: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9.3.4</w:t>
      </w:r>
      <w:r w:rsidRPr="009140DD">
        <w:rPr>
          <w:rFonts w:ascii="Times New Roman" w:eastAsiaTheme="minorEastAsia" w:hAnsi="Times New Roman"/>
          <w:b/>
          <w:bCs/>
          <w:sz w:val="22"/>
        </w:rPr>
        <w:t>餐饮服务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）目标</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）加强安全操作，无等级安全与工伤事故，无厨房设备严重损坏等事故；</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）加强食品卫生和环境卫生，无食物中毒事故；</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）加强服务保障，提高供餐质量，服务对象总体满意率达</w:t>
      </w:r>
      <w:r w:rsidRPr="009140DD">
        <w:rPr>
          <w:rFonts w:ascii="Times New Roman" w:eastAsiaTheme="minorEastAsia" w:hAnsi="Times New Roman"/>
          <w:bCs/>
          <w:sz w:val="22"/>
        </w:rPr>
        <w:t>80%</w:t>
      </w:r>
      <w:r w:rsidRPr="009140DD">
        <w:rPr>
          <w:rFonts w:ascii="Times New Roman" w:eastAsiaTheme="minorEastAsia" w:hAnsi="Times New Roman"/>
          <w:bCs/>
          <w:sz w:val="22"/>
        </w:rPr>
        <w:t>以上。</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）供餐和服务项目（原料、</w:t>
      </w:r>
      <w:r w:rsidRPr="009140DD">
        <w:rPr>
          <w:rFonts w:ascii="Times New Roman" w:eastAsiaTheme="minorEastAsia" w:hAnsi="Times New Roman"/>
        </w:rPr>
        <w:t>人员</w:t>
      </w:r>
      <w:r w:rsidRPr="009140DD">
        <w:rPr>
          <w:rFonts w:ascii="Times New Roman" w:eastAsiaTheme="minorEastAsia" w:hAnsi="Times New Roman"/>
          <w:bCs/>
          <w:sz w:val="22"/>
        </w:rPr>
        <w:t>费用、后续清洁卫生工作等由中标方负责，含在本项目预算金额中。每餐费用由餐食人员刷卡支付；</w:t>
      </w:r>
      <w:r w:rsidRPr="009140DD">
        <w:rPr>
          <w:rFonts w:ascii="Times New Roman" w:eastAsiaTheme="minorEastAsia" w:hAnsi="Times New Roman"/>
          <w:sz w:val="22"/>
        </w:rPr>
        <w:t>早餐每客标准单价</w:t>
      </w:r>
      <w:r w:rsidRPr="009140DD">
        <w:rPr>
          <w:rFonts w:ascii="Times New Roman" w:eastAsiaTheme="minorEastAsia" w:hAnsi="Times New Roman"/>
          <w:sz w:val="22"/>
        </w:rPr>
        <w:t>5</w:t>
      </w:r>
      <w:r w:rsidRPr="009140DD">
        <w:rPr>
          <w:rFonts w:ascii="Times New Roman" w:eastAsiaTheme="minorEastAsia" w:hAnsi="Times New Roman"/>
          <w:sz w:val="22"/>
        </w:rPr>
        <w:t>元，中餐每客标准单价</w:t>
      </w:r>
      <w:r w:rsidRPr="009140DD">
        <w:rPr>
          <w:rFonts w:ascii="Times New Roman" w:eastAsiaTheme="minorEastAsia" w:hAnsi="Times New Roman"/>
          <w:sz w:val="22"/>
        </w:rPr>
        <w:t>15</w:t>
      </w:r>
      <w:r w:rsidRPr="009140DD">
        <w:rPr>
          <w:rFonts w:ascii="Times New Roman" w:eastAsiaTheme="minorEastAsia" w:hAnsi="Times New Roman"/>
          <w:sz w:val="22"/>
        </w:rPr>
        <w:t>元。）</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）早餐</w:t>
      </w:r>
      <w:r w:rsidRPr="009140DD">
        <w:rPr>
          <w:rFonts w:ascii="Times New Roman" w:eastAsiaTheme="minorEastAsia" w:hAnsi="Times New Roman"/>
          <w:bCs/>
          <w:sz w:val="22"/>
        </w:rPr>
        <w:t>8:00</w:t>
      </w:r>
      <w:r w:rsidRPr="009140DD">
        <w:rPr>
          <w:rFonts w:ascii="Times New Roman" w:eastAsiaTheme="minorEastAsia" w:hAnsi="Times New Roman"/>
          <w:bCs/>
          <w:sz w:val="22"/>
        </w:rPr>
        <w:t>－</w:t>
      </w:r>
      <w:r w:rsidRPr="009140DD">
        <w:rPr>
          <w:rFonts w:ascii="Times New Roman" w:eastAsiaTheme="minorEastAsia" w:hAnsi="Times New Roman"/>
          <w:bCs/>
          <w:sz w:val="22"/>
        </w:rPr>
        <w:t>9:00</w:t>
      </w:r>
      <w:r w:rsidRPr="009140DD">
        <w:rPr>
          <w:rFonts w:ascii="Times New Roman" w:eastAsiaTheme="minorEastAsia" w:hAnsi="Times New Roman"/>
          <w:bCs/>
          <w:sz w:val="22"/>
        </w:rPr>
        <w:t>，供餐采取自选形式，每天主要提供馒头、鸡蛋、粥、酱菜等，每周将提供一次面条或馄饨或水饺等品种供选择。每天供应约</w:t>
      </w:r>
      <w:r w:rsidRPr="009140DD">
        <w:rPr>
          <w:rFonts w:ascii="Times New Roman" w:eastAsiaTheme="minorEastAsia" w:hAnsi="Times New Roman"/>
          <w:bCs/>
          <w:sz w:val="22"/>
        </w:rPr>
        <w:t>30</w:t>
      </w:r>
      <w:r w:rsidRPr="009140DD">
        <w:rPr>
          <w:rFonts w:ascii="Times New Roman" w:eastAsiaTheme="minorEastAsia" w:hAnsi="Times New Roman"/>
          <w:bCs/>
          <w:sz w:val="22"/>
        </w:rPr>
        <w:t>人。</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）中餐</w:t>
      </w:r>
      <w:r w:rsidRPr="009140DD">
        <w:rPr>
          <w:rFonts w:ascii="Times New Roman" w:eastAsiaTheme="minorEastAsia" w:hAnsi="Times New Roman"/>
          <w:bCs/>
          <w:sz w:val="22"/>
        </w:rPr>
        <w:t>11:00</w:t>
      </w:r>
      <w:r w:rsidRPr="009140DD">
        <w:rPr>
          <w:rFonts w:ascii="Times New Roman" w:eastAsiaTheme="minorEastAsia" w:hAnsi="Times New Roman"/>
          <w:bCs/>
          <w:sz w:val="22"/>
        </w:rPr>
        <w:t>－</w:t>
      </w:r>
      <w:r w:rsidRPr="009140DD">
        <w:rPr>
          <w:rFonts w:ascii="Times New Roman" w:eastAsiaTheme="minorEastAsia" w:hAnsi="Times New Roman"/>
          <w:bCs/>
          <w:sz w:val="22"/>
        </w:rPr>
        <w:t>12:30</w:t>
      </w:r>
      <w:r w:rsidRPr="009140DD">
        <w:rPr>
          <w:rFonts w:ascii="Times New Roman" w:eastAsiaTheme="minorEastAsia" w:hAnsi="Times New Roman"/>
          <w:bCs/>
          <w:sz w:val="22"/>
        </w:rPr>
        <w:t>，供餐采取自选形式，除给每个就餐者提供一份客饭，一碗汤外，中标人应至少预备三份荤菜、二份半荤菜和二份蔬菜，以保证就餐者有自选的余地。每周定期供应熟食和点心等。每天供应约</w:t>
      </w:r>
      <w:r w:rsidRPr="009140DD">
        <w:rPr>
          <w:rFonts w:ascii="Times New Roman" w:eastAsiaTheme="minorEastAsia" w:hAnsi="Times New Roman"/>
          <w:bCs/>
          <w:sz w:val="22"/>
        </w:rPr>
        <w:t>80</w:t>
      </w:r>
      <w:r w:rsidRPr="009140DD">
        <w:rPr>
          <w:rFonts w:ascii="Times New Roman" w:eastAsiaTheme="minorEastAsia" w:hAnsi="Times New Roman"/>
          <w:bCs/>
          <w:sz w:val="22"/>
        </w:rPr>
        <w:t>人。</w:t>
      </w:r>
    </w:p>
    <w:p w:rsidR="00E22BD7" w:rsidRPr="009140DD" w:rsidRDefault="00E22BD7" w:rsidP="00E22BD7">
      <w:pPr>
        <w:pStyle w:val="a6"/>
        <w:ind w:firstLineChars="200" w:firstLine="440"/>
        <w:rPr>
          <w:rFonts w:ascii="Times New Roman" w:eastAsiaTheme="minorEastAsia" w:hAnsi="Times New Roman"/>
        </w:rPr>
      </w:pPr>
      <w:r w:rsidRPr="009140DD">
        <w:rPr>
          <w:rFonts w:ascii="Times New Roman" w:eastAsiaTheme="minorEastAsia" w:hAnsi="Times New Roman"/>
          <w:bCs/>
          <w:sz w:val="22"/>
        </w:rPr>
        <w:t>3</w:t>
      </w:r>
      <w:r w:rsidRPr="009140DD">
        <w:rPr>
          <w:rFonts w:ascii="Times New Roman" w:eastAsiaTheme="minorEastAsia" w:hAnsi="Times New Roman"/>
          <w:bCs/>
          <w:sz w:val="22"/>
        </w:rPr>
        <w:t>）就餐收费，工作人员一律采取刷卡方式，客人由接待处室提供客饭单。采购人承担食堂人员费用和耗材成本（</w:t>
      </w:r>
      <w:r>
        <w:rPr>
          <w:rFonts w:ascii="Times New Roman" w:eastAsiaTheme="minorEastAsia" w:hAnsi="Times New Roman" w:hint="eastAsia"/>
          <w:bCs/>
          <w:sz w:val="22"/>
        </w:rPr>
        <w:t>均</w:t>
      </w:r>
      <w:r w:rsidRPr="009140DD">
        <w:rPr>
          <w:rFonts w:ascii="Times New Roman" w:eastAsiaTheme="minorEastAsia" w:hAnsi="Times New Roman"/>
          <w:bCs/>
          <w:sz w:val="22"/>
        </w:rPr>
        <w:t>含在本次招标金额中），供应商承担</w:t>
      </w:r>
      <w:proofErr w:type="gramStart"/>
      <w:r w:rsidRPr="009140DD">
        <w:rPr>
          <w:rFonts w:ascii="Times New Roman" w:eastAsiaTheme="minorEastAsia" w:hAnsi="Times New Roman"/>
          <w:bCs/>
          <w:sz w:val="22"/>
        </w:rPr>
        <w:t>食材费用</w:t>
      </w:r>
      <w:proofErr w:type="gramEnd"/>
      <w:r w:rsidRPr="009140DD">
        <w:rPr>
          <w:rFonts w:ascii="Times New Roman" w:eastAsiaTheme="minorEastAsia" w:hAnsi="Times New Roman"/>
          <w:bCs/>
          <w:sz w:val="22"/>
        </w:rPr>
        <w:t>和燃气费用，后续运营中每餐费用由餐食人员刷卡支付，供应商接近成本收取</w:t>
      </w:r>
      <w:proofErr w:type="gramStart"/>
      <w:r w:rsidRPr="009140DD">
        <w:rPr>
          <w:rFonts w:ascii="Times New Roman" w:eastAsiaTheme="minorEastAsia" w:hAnsi="Times New Roman"/>
          <w:bCs/>
          <w:sz w:val="22"/>
        </w:rPr>
        <w:t>食材费</w:t>
      </w:r>
      <w:proofErr w:type="gramEnd"/>
      <w:r w:rsidRPr="009140DD">
        <w:rPr>
          <w:rFonts w:ascii="Times New Roman" w:eastAsiaTheme="minorEastAsia" w:hAnsi="Times New Roman"/>
          <w:bCs/>
          <w:sz w:val="22"/>
        </w:rPr>
        <w:t>和燃气费用，并做好后续清洁卫生工作等。</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）管理要求</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）成立由采购人员组成的物业领导小组，负责食堂日常管理、联系、沟通、协调、解决餐饮服务过程中发生的问题等各项工作。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）供应商应合理搭配菜肴，不断改进菜肴质量，以适合大多数就餐者的口味，每周要制订菜谱。</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）供应商要爱护厨房设备设施和餐具，配备专业人员，定期对厨房设备进行保养和维护。餐厅发生突发问题，供应商需有应急方案，及时进行妥善处置，确保供餐正常进行。</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4</w:t>
      </w:r>
      <w:r w:rsidRPr="009140DD">
        <w:rPr>
          <w:rFonts w:ascii="Times New Roman" w:eastAsiaTheme="minorEastAsia" w:hAnsi="Times New Roman"/>
          <w:bCs/>
          <w:sz w:val="22"/>
        </w:rPr>
        <w:t>）按照质量管理标准，建立健全餐饮供应服务档案资料，及时向采购人报告；当采购人需要时，供应商须及时提供。</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）员工</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）供应商应按</w:t>
      </w:r>
      <w:proofErr w:type="gramStart"/>
      <w:r w:rsidRPr="009140DD">
        <w:rPr>
          <w:rFonts w:ascii="Times New Roman" w:eastAsiaTheme="minorEastAsia" w:hAnsi="Times New Roman"/>
          <w:bCs/>
          <w:sz w:val="22"/>
        </w:rPr>
        <w:t>本需求</w:t>
      </w:r>
      <w:proofErr w:type="gramEnd"/>
      <w:r w:rsidRPr="009140DD">
        <w:rPr>
          <w:rFonts w:ascii="Times New Roman" w:eastAsiaTheme="minorEastAsia" w:hAnsi="Times New Roman"/>
          <w:bCs/>
          <w:sz w:val="22"/>
        </w:rPr>
        <w:t>表述的服务项目、时间、区域等要求。</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）进驻的餐饮服务员工须每年至少体检一次，身体健康；须严格遵章守纪，遵守采购人规章制度，无不良记录。如有不符合上述条件或要求的，采购人有权提出更换。</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供应商应根据老干部局的餐饮服务特点和要求，合理配备所需员工，并分配各工种、各岗位服务人数、安排班次。员工在上岗期间须穿着统一的制服（包括工作帽、围裙、手套、口罩、工作鞋等），佩带上岗服务证。</w:t>
      </w: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9.3.5</w:t>
      </w:r>
      <w:r w:rsidRPr="009140DD">
        <w:rPr>
          <w:rFonts w:ascii="Times New Roman" w:eastAsiaTheme="minorEastAsia" w:hAnsi="Times New Roman"/>
          <w:b/>
          <w:bCs/>
          <w:sz w:val="22"/>
        </w:rPr>
        <w:t>会议服务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lastRenderedPageBreak/>
        <w:t>为办公楼（区域）内举办的各类会议、活动提供服务。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、根据甲方要求进行会前布置（包括绿化布置）、礼仪接待、引导服务等。</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、会议期间茶水供应及相关服务，每</w:t>
      </w:r>
      <w:r w:rsidRPr="009140DD">
        <w:rPr>
          <w:rFonts w:ascii="Times New Roman" w:eastAsiaTheme="minorEastAsia" w:hAnsi="Times New Roman"/>
          <w:bCs/>
          <w:sz w:val="22"/>
        </w:rPr>
        <w:t>30</w:t>
      </w:r>
      <w:r w:rsidRPr="009140DD">
        <w:rPr>
          <w:rFonts w:ascii="Times New Roman" w:eastAsiaTheme="minorEastAsia" w:hAnsi="Times New Roman"/>
          <w:bCs/>
          <w:sz w:val="22"/>
        </w:rPr>
        <w:t>分钟续水一次。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、会议后会场整理、保洁服务。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服务标准：建立会务用品消毒制度，制订会议服务规程并认真落实，礼仪接待周到、规范。保证会议期间茶水供应并定时续水，会前会后打扫室内卫生，保持室内整洁，会场布置及时及会务用品的消毒。</w:t>
      </w:r>
    </w:p>
    <w:p w:rsidR="00E22BD7" w:rsidRPr="009140DD" w:rsidRDefault="00E22BD7" w:rsidP="00E22BD7">
      <w:pPr>
        <w:tabs>
          <w:tab w:val="left" w:pos="7200"/>
        </w:tabs>
        <w:adjustRightInd w:val="0"/>
        <w:snapToGrid w:val="0"/>
        <w:spacing w:line="300" w:lineRule="auto"/>
        <w:ind w:firstLineChars="200" w:firstLine="442"/>
        <w:jc w:val="left"/>
        <w:rPr>
          <w:rFonts w:ascii="Times New Roman" w:eastAsiaTheme="minorEastAsia" w:hAnsi="Times New Roman"/>
          <w:b/>
          <w:bCs/>
          <w:sz w:val="22"/>
        </w:rPr>
      </w:pPr>
      <w:r w:rsidRPr="009140DD">
        <w:rPr>
          <w:rFonts w:ascii="Times New Roman" w:eastAsiaTheme="minorEastAsia" w:hAnsi="Times New Roman"/>
          <w:b/>
          <w:bCs/>
          <w:sz w:val="22"/>
        </w:rPr>
        <w:t>9.3.6</w:t>
      </w:r>
      <w:r w:rsidRPr="009140DD">
        <w:rPr>
          <w:rFonts w:ascii="Times New Roman" w:eastAsiaTheme="minorEastAsia" w:hAnsi="Times New Roman"/>
          <w:b/>
          <w:bCs/>
          <w:sz w:val="22"/>
        </w:rPr>
        <w:t>保安服务</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、全天候负责区域内正门、边门、区域通道、围墙、办公区域及公共走道巡逻、值勤，并做好相关记录。</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、办公楼（区域）来访人员要登记、参加活动人员要核对证件，要按规定发放停车</w:t>
      </w:r>
      <w:proofErr w:type="gramStart"/>
      <w:r w:rsidRPr="009140DD">
        <w:rPr>
          <w:rFonts w:ascii="Times New Roman" w:eastAsiaTheme="minorEastAsia" w:hAnsi="Times New Roman"/>
          <w:bCs/>
          <w:sz w:val="22"/>
        </w:rPr>
        <w:t>券</w:t>
      </w:r>
      <w:proofErr w:type="gramEnd"/>
      <w:r w:rsidRPr="009140DD">
        <w:rPr>
          <w:rFonts w:ascii="Times New Roman" w:eastAsiaTheme="minorEastAsia" w:hAnsi="Times New Roman"/>
          <w:bCs/>
          <w:sz w:val="22"/>
        </w:rPr>
        <w:t>等。</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3</w:t>
      </w:r>
      <w:r w:rsidRPr="009140DD">
        <w:rPr>
          <w:rFonts w:ascii="Times New Roman" w:eastAsiaTheme="minorEastAsia" w:hAnsi="Times New Roman"/>
          <w:bCs/>
          <w:sz w:val="22"/>
        </w:rPr>
        <w:t>、积极配合安全主管部门工作，完善监控中心管理制度，处理各种突发事件。</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4</w:t>
      </w:r>
      <w:r w:rsidRPr="009140DD">
        <w:rPr>
          <w:rFonts w:ascii="Times New Roman" w:eastAsiaTheme="minorEastAsia" w:hAnsi="Times New Roman"/>
          <w:bCs/>
          <w:sz w:val="22"/>
        </w:rPr>
        <w:t>、贯彻执行公安部门关于保安保卫工作方针、政策和有关条例。</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5</w:t>
      </w:r>
      <w:r w:rsidRPr="009140DD">
        <w:rPr>
          <w:rFonts w:ascii="Times New Roman" w:eastAsiaTheme="minorEastAsia" w:hAnsi="Times New Roman"/>
          <w:bCs/>
          <w:sz w:val="22"/>
        </w:rPr>
        <w:t>、制止物业管理区域内的不文明及违法行为。</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6</w:t>
      </w:r>
      <w:r w:rsidRPr="009140DD">
        <w:rPr>
          <w:rFonts w:ascii="Times New Roman" w:eastAsiaTheme="minorEastAsia" w:hAnsi="Times New Roman"/>
          <w:bCs/>
          <w:sz w:val="22"/>
        </w:rPr>
        <w:t>、配合安全主管部门做好三级防火责任制和岗位责任制，建立健全防火制度和安全操作制度，以及三级教育的档案，制度上墙。</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7</w:t>
      </w:r>
      <w:r w:rsidRPr="009140DD">
        <w:rPr>
          <w:rFonts w:ascii="Times New Roman" w:eastAsiaTheme="minorEastAsia" w:hAnsi="Times New Roman"/>
          <w:bCs/>
          <w:sz w:val="22"/>
        </w:rPr>
        <w:t>、定期巡视更新消防器材和设备，协助维保单</w:t>
      </w:r>
      <w:proofErr w:type="gramStart"/>
      <w:r w:rsidRPr="009140DD">
        <w:rPr>
          <w:rFonts w:ascii="Times New Roman" w:eastAsiaTheme="minorEastAsia" w:hAnsi="Times New Roman"/>
          <w:bCs/>
          <w:sz w:val="22"/>
        </w:rPr>
        <w:t>位人员</w:t>
      </w:r>
      <w:proofErr w:type="gramEnd"/>
      <w:r w:rsidRPr="009140DD">
        <w:rPr>
          <w:rFonts w:ascii="Times New Roman" w:eastAsiaTheme="minorEastAsia" w:hAnsi="Times New Roman"/>
          <w:bCs/>
          <w:sz w:val="22"/>
        </w:rPr>
        <w:t>做好保养、维修工作。</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8</w:t>
      </w:r>
      <w:r w:rsidRPr="009140DD">
        <w:rPr>
          <w:rFonts w:ascii="Times New Roman" w:eastAsiaTheme="minorEastAsia" w:hAnsi="Times New Roman"/>
          <w:bCs/>
          <w:sz w:val="22"/>
        </w:rPr>
        <w:t>、建筑物内的走道、楼梯、出口等部位，保持畅通，严禁堆放物品。</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9</w:t>
      </w:r>
      <w:r w:rsidRPr="009140DD">
        <w:rPr>
          <w:rFonts w:ascii="Times New Roman" w:eastAsiaTheme="minorEastAsia" w:hAnsi="Times New Roman"/>
          <w:bCs/>
          <w:sz w:val="22"/>
        </w:rPr>
        <w:t>、保安人员上班</w:t>
      </w:r>
      <w:proofErr w:type="gramStart"/>
      <w:r w:rsidRPr="009140DD">
        <w:rPr>
          <w:rFonts w:ascii="Times New Roman" w:eastAsiaTheme="minorEastAsia" w:hAnsi="Times New Roman"/>
          <w:bCs/>
          <w:sz w:val="22"/>
        </w:rPr>
        <w:t>时着</w:t>
      </w:r>
      <w:proofErr w:type="gramEnd"/>
      <w:r w:rsidRPr="009140DD">
        <w:rPr>
          <w:rFonts w:ascii="Times New Roman" w:eastAsiaTheme="minorEastAsia" w:hAnsi="Times New Roman"/>
          <w:bCs/>
          <w:sz w:val="22"/>
        </w:rPr>
        <w:t>统一的制服，佩戴工作证，严格按照岗位职责，文明执勤、言行规范。</w:t>
      </w:r>
    </w:p>
    <w:p w:rsidR="00E22BD7"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服务标准：建立办公楼（区域）保安、公共秩序等管理制度并认真落实，确保办公楼（区域）安全和正常的工作环境，严格核查证件出入，杜绝闲杂人员进入办公楼（区域）。确保环境秩序良好，维护和保证防盗、防火报警、监控设备的正常运行。对办公区域安全状况进行</w:t>
      </w:r>
      <w:r w:rsidRPr="009140DD">
        <w:rPr>
          <w:rFonts w:ascii="Times New Roman" w:eastAsiaTheme="minorEastAsia" w:hAnsi="Times New Roman"/>
          <w:bCs/>
          <w:sz w:val="22"/>
        </w:rPr>
        <w:t>24</w:t>
      </w:r>
      <w:r w:rsidRPr="009140DD">
        <w:rPr>
          <w:rFonts w:ascii="Times New Roman" w:eastAsiaTheme="minorEastAsia" w:hAnsi="Times New Roman"/>
          <w:bCs/>
          <w:sz w:val="22"/>
        </w:rPr>
        <w:t>小时监控，监控记录保持完整，监控中心收到火情、险情及其他异常情况报警信号后应及时报警，并通知相关人员及时赶到现场进行处理；做好安全防范日常巡视工作，及时发现和处理各种安全事故隐患，迅速有效</w:t>
      </w:r>
      <w:proofErr w:type="gramStart"/>
      <w:r w:rsidRPr="009140DD">
        <w:rPr>
          <w:rFonts w:ascii="Times New Roman" w:eastAsiaTheme="minorEastAsia" w:hAnsi="Times New Roman"/>
          <w:bCs/>
          <w:sz w:val="22"/>
        </w:rPr>
        <w:t>处置突法事件</w:t>
      </w:r>
      <w:proofErr w:type="gramEnd"/>
      <w:r w:rsidRPr="009140DD">
        <w:rPr>
          <w:rFonts w:ascii="Times New Roman" w:eastAsiaTheme="minorEastAsia" w:hAnsi="Times New Roman"/>
          <w:bCs/>
          <w:sz w:val="22"/>
        </w:rPr>
        <w:t>。重点、要害部位设置巡更点，平时每班不少于巡逻</w:t>
      </w:r>
      <w:r w:rsidRPr="009140DD">
        <w:rPr>
          <w:rFonts w:ascii="Times New Roman" w:eastAsiaTheme="minorEastAsia" w:hAnsi="Times New Roman"/>
          <w:bCs/>
          <w:sz w:val="22"/>
        </w:rPr>
        <w:t>4</w:t>
      </w:r>
      <w:r w:rsidRPr="009140DD">
        <w:rPr>
          <w:rFonts w:ascii="Times New Roman" w:eastAsiaTheme="minorEastAsia" w:hAnsi="Times New Roman"/>
          <w:bCs/>
          <w:sz w:val="22"/>
        </w:rPr>
        <w:t>次，节假日每班不少于</w:t>
      </w:r>
      <w:r w:rsidRPr="009140DD">
        <w:rPr>
          <w:rFonts w:ascii="Times New Roman" w:eastAsiaTheme="minorEastAsia" w:hAnsi="Times New Roman"/>
          <w:bCs/>
          <w:sz w:val="22"/>
        </w:rPr>
        <w:t>6</w:t>
      </w:r>
      <w:r w:rsidRPr="009140DD">
        <w:rPr>
          <w:rFonts w:ascii="Times New Roman" w:eastAsiaTheme="minorEastAsia" w:hAnsi="Times New Roman"/>
          <w:bCs/>
          <w:sz w:val="22"/>
        </w:rPr>
        <w:t>次，发现违法违章行为应及时制止。每月一次对消防器材进行检查，确保消防器材有效。</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kern w:val="0"/>
          <w:sz w:val="22"/>
        </w:rPr>
        <w:t>由中标人提供的</w:t>
      </w:r>
      <w:r w:rsidRPr="009140DD">
        <w:rPr>
          <w:rFonts w:ascii="Times New Roman" w:eastAsiaTheme="minorEastAsia" w:hAnsi="Times New Roman"/>
          <w:b/>
          <w:bCs/>
          <w:sz w:val="22"/>
        </w:rPr>
        <w:t>材料清单表</w:t>
      </w:r>
    </w:p>
    <w:tbl>
      <w:tblPr>
        <w:tblStyle w:val="afe"/>
        <w:tblW w:w="5000" w:type="pct"/>
        <w:jc w:val="center"/>
        <w:tblLook w:val="04A0" w:firstRow="1" w:lastRow="0" w:firstColumn="1" w:lastColumn="0" w:noHBand="0" w:noVBand="1"/>
      </w:tblPr>
      <w:tblGrid>
        <w:gridCol w:w="1442"/>
        <w:gridCol w:w="7080"/>
      </w:tblGrid>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类型</w:t>
            </w:r>
          </w:p>
        </w:tc>
        <w:tc>
          <w:tcPr>
            <w:tcW w:w="4154"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具体耗材</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设备材料耗材</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灯具、插头、插座、开关、电线、涂料、管道等若干。</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保洁耗材</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卷纸、垃圾袋、香球、檀香、洗手液、清洁剂、手套、百洁布、扫帚、畚箕、拖把、水桶等若干</w:t>
            </w:r>
            <w:r>
              <w:rPr>
                <w:rFonts w:ascii="Times New Roman" w:eastAsiaTheme="minorEastAsia" w:hAnsi="Times New Roman" w:hint="eastAsia"/>
                <w:bCs/>
                <w:sz w:val="22"/>
              </w:rPr>
              <w:t>。</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室内绿化</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绿植、水壶、绿化用具等若干</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食堂耗材</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餐巾纸、牙签、钢丝球、百洁布、清洁剂、餐具、厨具、口罩、手套、</w:t>
            </w:r>
            <w:r w:rsidRPr="009140DD">
              <w:rPr>
                <w:rFonts w:ascii="Times New Roman" w:eastAsiaTheme="minorEastAsia" w:hAnsi="Times New Roman"/>
                <w:bCs/>
                <w:sz w:val="22"/>
              </w:rPr>
              <w:lastRenderedPageBreak/>
              <w:t>保鲜袋、调料等。</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lastRenderedPageBreak/>
              <w:t>保安耗材</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sz w:val="22"/>
              </w:rPr>
              <w:t>警棍等</w:t>
            </w:r>
            <w:r w:rsidRPr="009140DD">
              <w:rPr>
                <w:rFonts w:ascii="Times New Roman" w:eastAsiaTheme="minorEastAsia" w:hAnsi="Times New Roman"/>
                <w:bCs/>
                <w:sz w:val="22"/>
              </w:rPr>
              <w:t>技防设备、</w:t>
            </w:r>
            <w:r w:rsidRPr="009140DD">
              <w:rPr>
                <w:rFonts w:ascii="Times New Roman" w:eastAsiaTheme="minorEastAsia" w:hAnsi="Times New Roman"/>
                <w:sz w:val="22"/>
              </w:rPr>
              <w:t>对讲机等</w:t>
            </w:r>
            <w:r w:rsidRPr="009140DD">
              <w:rPr>
                <w:rFonts w:ascii="Times New Roman" w:eastAsiaTheme="minorEastAsia" w:hAnsi="Times New Roman"/>
                <w:bCs/>
                <w:sz w:val="22"/>
              </w:rPr>
              <w:t>保安员个人安防用品、各季服装等保安耗材若干</w:t>
            </w:r>
            <w:r>
              <w:rPr>
                <w:rFonts w:ascii="Times New Roman" w:eastAsiaTheme="minorEastAsia" w:hAnsi="Times New Roman" w:hint="eastAsia"/>
                <w:bCs/>
                <w:sz w:val="22"/>
              </w:rPr>
              <w:t>。</w:t>
            </w:r>
          </w:p>
        </w:tc>
      </w:tr>
    </w:tbl>
    <w:p w:rsidR="00E22BD7" w:rsidRPr="0061474C"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各区域具体明细表详见以下各表。</w:t>
      </w: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设备材料耗材明细表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区域：浦东新区老干部的活动室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444"/>
        <w:gridCol w:w="1737"/>
        <w:gridCol w:w="1307"/>
        <w:gridCol w:w="1783"/>
      </w:tblGrid>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日光灯</w:t>
            </w:r>
          </w:p>
        </w:tc>
        <w:tc>
          <w:tcPr>
            <w:tcW w:w="10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节能灯</w:t>
            </w:r>
          </w:p>
        </w:tc>
        <w:tc>
          <w:tcPr>
            <w:tcW w:w="10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环形灯管</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LED</w:t>
            </w:r>
            <w:r w:rsidRPr="009140DD">
              <w:rPr>
                <w:rFonts w:ascii="Times New Roman" w:eastAsiaTheme="minorEastAsia" w:hAnsi="Times New Roman"/>
                <w:color w:val="000000"/>
                <w:kern w:val="0"/>
              </w:rPr>
              <w:t>灯管</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35</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LED</w:t>
            </w:r>
            <w:r w:rsidRPr="009140DD">
              <w:rPr>
                <w:rFonts w:ascii="Times New Roman" w:eastAsiaTheme="minorEastAsia" w:hAnsi="Times New Roman"/>
                <w:color w:val="000000"/>
                <w:kern w:val="0"/>
              </w:rPr>
              <w:t>筒灯</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35</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镇流器</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7</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插头</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插座</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9</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明盒</w:t>
            </w:r>
            <w:proofErr w:type="gramEnd"/>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开关</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11</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空气开关</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12</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接线柱</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条</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13</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电线</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卷</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14</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启辉器</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电工胶布</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卷</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16</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灯脚</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17</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硅胶</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18</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锁芯</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19</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锁</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涂料</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桶</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21</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胶水</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22</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纱手套</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23</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干壁钉</w:t>
            </w:r>
            <w:proofErr w:type="gramEnd"/>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盒</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24</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水箱浮球</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25</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翻板球</w:t>
            </w:r>
            <w:proofErr w:type="gramEnd"/>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26</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马桶盖</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27</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疏通剂</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瓶</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28</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软管</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29</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水龙头</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角阀</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个</w:t>
            </w:r>
            <w:proofErr w:type="gramEnd"/>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31</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生料带</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卷</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32</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内外丝</w:t>
            </w:r>
            <w:proofErr w:type="gramEnd"/>
            <w:r w:rsidRPr="009140DD">
              <w:rPr>
                <w:rFonts w:ascii="Times New Roman" w:eastAsiaTheme="minorEastAsia" w:hAnsi="Times New Roman"/>
                <w:color w:val="000000"/>
                <w:kern w:val="0"/>
              </w:rPr>
              <w:t>弯头</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33</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落水</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34</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面板</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35</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硅胶枪</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36</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油漆</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桶</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37</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漆刷</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合页</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3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lastRenderedPageBreak/>
              <w:t>39</w:t>
            </w:r>
          </w:p>
        </w:tc>
        <w:tc>
          <w:tcPr>
            <w:tcW w:w="143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线槽</w:t>
            </w:r>
          </w:p>
        </w:tc>
        <w:tc>
          <w:tcPr>
            <w:tcW w:w="1019"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767"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046"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spacing w:line="360" w:lineRule="auto"/>
        <w:ind w:left="260" w:firstLine="420"/>
        <w:rPr>
          <w:rFonts w:ascii="Times New Roman" w:eastAsiaTheme="minorEastAsia" w:hAnsi="Times New Roman"/>
          <w:sz w:val="24"/>
          <w:szCs w:val="24"/>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保洁耗材明细表</w:t>
      </w:r>
    </w:p>
    <w:p w:rsidR="00E22BD7" w:rsidRPr="009140DD" w:rsidRDefault="00E22BD7" w:rsidP="00E22BD7">
      <w:pPr>
        <w:widowControl/>
        <w:spacing w:line="360" w:lineRule="auto"/>
        <w:ind w:firstLineChars="100" w:firstLine="248"/>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区域：浦东新区老干部的活动室</w:t>
      </w:r>
    </w:p>
    <w:tbl>
      <w:tblPr>
        <w:tblW w:w="5000" w:type="pct"/>
        <w:jc w:val="center"/>
        <w:tblLook w:val="04A0" w:firstRow="1" w:lastRow="0" w:firstColumn="1" w:lastColumn="0" w:noHBand="0" w:noVBand="1"/>
      </w:tblPr>
      <w:tblGrid>
        <w:gridCol w:w="1109"/>
        <w:gridCol w:w="2204"/>
        <w:gridCol w:w="1742"/>
        <w:gridCol w:w="1587"/>
        <w:gridCol w:w="1880"/>
      </w:tblGrid>
      <w:tr w:rsidR="00E22BD7" w:rsidRPr="009140DD" w:rsidTr="00445002">
        <w:trPr>
          <w:trHeight w:val="283"/>
          <w:jc w:val="center"/>
        </w:trPr>
        <w:tc>
          <w:tcPr>
            <w:tcW w:w="651"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29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2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931"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10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大卷纸</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22</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擦手纸</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48</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小垃圾袋</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大垃圾袋</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3500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洗手液</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全能水</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7</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洁厕剂</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玻璃水</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9</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不锈钢光亮油</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尘油</w:t>
            </w:r>
            <w:proofErr w:type="gramEnd"/>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11</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去污粉</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12</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手套</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13</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百洁布</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14</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喷壶</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扫帚</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16</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畚箕</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17</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拖把</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24</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18</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水桶</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19</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马桶刷</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泵布</w:t>
            </w:r>
            <w:proofErr w:type="gramEnd"/>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21</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洗衣粉</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24</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22</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毛巾</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条</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23</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84</w:t>
            </w:r>
            <w:r w:rsidRPr="009140DD">
              <w:rPr>
                <w:rFonts w:ascii="Times New Roman" w:eastAsiaTheme="minorEastAsia" w:hAnsi="Times New Roman"/>
                <w:color w:val="000000"/>
                <w:kern w:val="0"/>
              </w:rPr>
              <w:t>消毒液</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桶</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20kg/</w:t>
            </w:r>
            <w:r w:rsidRPr="009140DD">
              <w:rPr>
                <w:rFonts w:ascii="Times New Roman" w:eastAsiaTheme="minorEastAsia" w:hAnsi="Times New Roman"/>
                <w:color w:val="000000"/>
                <w:kern w:val="0"/>
              </w:rPr>
              <w:t>桶</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24</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尘推布</w:t>
            </w:r>
            <w:proofErr w:type="gramEnd"/>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块</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25</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伸缩杆</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根</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26</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洗洁精</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桶</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27</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檀香</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盒</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28</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香球</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条</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651"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29</w:t>
            </w:r>
          </w:p>
        </w:tc>
        <w:tc>
          <w:tcPr>
            <w:tcW w:w="12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刮刀</w:t>
            </w:r>
          </w:p>
        </w:tc>
        <w:tc>
          <w:tcPr>
            <w:tcW w:w="102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Default="00E22BD7" w:rsidP="00E22BD7">
      <w:pPr>
        <w:widowControl/>
        <w:spacing w:line="360" w:lineRule="auto"/>
        <w:jc w:val="center"/>
        <w:rPr>
          <w:rFonts w:ascii="Times New Roman" w:eastAsiaTheme="minorEastAsia" w:hAnsi="Times New Roman"/>
          <w:b/>
          <w:bCs/>
          <w:kern w:val="0"/>
          <w:sz w:val="22"/>
        </w:rPr>
      </w:pPr>
    </w:p>
    <w:p w:rsidR="00E22BD7" w:rsidRPr="009140DD" w:rsidRDefault="00E22BD7" w:rsidP="00E22BD7">
      <w:pPr>
        <w:widowControl/>
        <w:spacing w:line="360" w:lineRule="auto"/>
        <w:jc w:val="center"/>
        <w:rPr>
          <w:rFonts w:ascii="Times New Roman" w:eastAsiaTheme="minorEastAsia" w:hAnsi="Times New Roman"/>
          <w:color w:val="000000"/>
          <w:spacing w:val="4"/>
          <w:sz w:val="24"/>
          <w:szCs w:val="24"/>
        </w:rPr>
      </w:pPr>
      <w:r w:rsidRPr="009140DD">
        <w:rPr>
          <w:rFonts w:ascii="Times New Roman" w:eastAsiaTheme="minorEastAsia" w:hAnsi="Times New Roman"/>
          <w:b/>
          <w:bCs/>
          <w:kern w:val="0"/>
          <w:sz w:val="22"/>
        </w:rPr>
        <w:t>室内绿化明细表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区域：浦东新区老干部的活动室</w:t>
      </w:r>
    </w:p>
    <w:tbl>
      <w:tblPr>
        <w:tblW w:w="9540" w:type="dxa"/>
        <w:tblInd w:w="94" w:type="dxa"/>
        <w:tblLook w:val="04A0" w:firstRow="1" w:lastRow="0" w:firstColumn="1" w:lastColumn="0" w:noHBand="0" w:noVBand="1"/>
      </w:tblPr>
      <w:tblGrid>
        <w:gridCol w:w="1870"/>
        <w:gridCol w:w="1888"/>
        <w:gridCol w:w="1252"/>
        <w:gridCol w:w="1270"/>
        <w:gridCol w:w="2230"/>
        <w:gridCol w:w="1030"/>
      </w:tblGrid>
      <w:tr w:rsidR="00E22BD7" w:rsidRPr="009140DD" w:rsidTr="00445002">
        <w:trPr>
          <w:trHeight w:val="600"/>
        </w:trPr>
        <w:tc>
          <w:tcPr>
            <w:tcW w:w="1870" w:type="dxa"/>
            <w:tcBorders>
              <w:top w:val="single" w:sz="4" w:space="0" w:color="000000"/>
              <w:left w:val="single" w:sz="4" w:space="0" w:color="000000"/>
              <w:bottom w:val="single" w:sz="4" w:space="0" w:color="000000"/>
              <w:right w:val="single" w:sz="4" w:space="0" w:color="000000"/>
            </w:tcBorders>
            <w:shd w:val="clear" w:color="auto" w:fill="E7FFF3"/>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摆放位置</w:t>
            </w:r>
          </w:p>
        </w:tc>
        <w:tc>
          <w:tcPr>
            <w:tcW w:w="1888" w:type="dxa"/>
            <w:tcBorders>
              <w:top w:val="single" w:sz="4" w:space="0" w:color="000000"/>
              <w:left w:val="single" w:sz="4" w:space="0" w:color="000000"/>
              <w:bottom w:val="single" w:sz="4" w:space="0" w:color="000000"/>
              <w:right w:val="single" w:sz="4" w:space="0" w:color="000000"/>
            </w:tcBorders>
            <w:shd w:val="clear" w:color="auto" w:fill="E7FFF3"/>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摆放植物</w:t>
            </w:r>
          </w:p>
        </w:tc>
        <w:tc>
          <w:tcPr>
            <w:tcW w:w="1252" w:type="dxa"/>
            <w:tcBorders>
              <w:top w:val="single" w:sz="4" w:space="0" w:color="000000"/>
              <w:left w:val="single" w:sz="4" w:space="0" w:color="000000"/>
              <w:bottom w:val="single" w:sz="4" w:space="0" w:color="000000"/>
              <w:right w:val="single" w:sz="4" w:space="0" w:color="000000"/>
            </w:tcBorders>
            <w:shd w:val="clear" w:color="auto" w:fill="E7FFF3"/>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roofErr w:type="gramStart"/>
            <w:r w:rsidRPr="009140DD">
              <w:rPr>
                <w:rFonts w:ascii="Times New Roman" w:eastAsiaTheme="minorEastAsia" w:hAnsi="Times New Roman"/>
                <w:color w:val="000000"/>
                <w:kern w:val="0"/>
                <w:sz w:val="24"/>
                <w:szCs w:val="24"/>
              </w:rPr>
              <w:t>含盆高度</w:t>
            </w:r>
            <w:proofErr w:type="gramEnd"/>
            <w:r w:rsidRPr="009140DD">
              <w:rPr>
                <w:rFonts w:ascii="Times New Roman" w:eastAsiaTheme="minorEastAsia" w:hAnsi="Times New Roman"/>
                <w:color w:val="000000"/>
                <w:kern w:val="0"/>
                <w:sz w:val="24"/>
                <w:szCs w:val="24"/>
              </w:rPr>
              <w:br/>
            </w:r>
            <w:r w:rsidRPr="009140DD">
              <w:rPr>
                <w:rFonts w:ascii="Times New Roman" w:eastAsiaTheme="minorEastAsia" w:hAnsi="Times New Roman"/>
                <w:color w:val="000000"/>
                <w:kern w:val="0"/>
                <w:sz w:val="24"/>
                <w:szCs w:val="24"/>
              </w:rPr>
              <w:t>（</w:t>
            </w:r>
            <w:r w:rsidRPr="009140DD">
              <w:rPr>
                <w:rFonts w:ascii="Times New Roman" w:eastAsiaTheme="minorEastAsia" w:hAnsi="Times New Roman"/>
                <w:color w:val="000000"/>
                <w:kern w:val="0"/>
                <w:sz w:val="24"/>
                <w:szCs w:val="24"/>
              </w:rPr>
              <w:t>cm</w:t>
            </w:r>
            <w:r w:rsidRPr="009140DD">
              <w:rPr>
                <w:rFonts w:ascii="Times New Roman" w:eastAsiaTheme="minorEastAsia" w:hAnsi="Times New Roman"/>
                <w:color w:val="000000"/>
                <w:kern w:val="0"/>
                <w:sz w:val="24"/>
                <w:szCs w:val="24"/>
              </w:rPr>
              <w:t>）</w:t>
            </w:r>
          </w:p>
        </w:tc>
        <w:tc>
          <w:tcPr>
            <w:tcW w:w="1270" w:type="dxa"/>
            <w:tcBorders>
              <w:top w:val="single" w:sz="4" w:space="0" w:color="000000"/>
              <w:left w:val="single" w:sz="4" w:space="0" w:color="000000"/>
              <w:bottom w:val="nil"/>
              <w:right w:val="single" w:sz="4" w:space="0" w:color="000000"/>
            </w:tcBorders>
            <w:shd w:val="clear" w:color="auto" w:fill="E7FFF3"/>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花盆</w:t>
            </w:r>
          </w:p>
        </w:tc>
        <w:tc>
          <w:tcPr>
            <w:tcW w:w="2230" w:type="dxa"/>
            <w:tcBorders>
              <w:top w:val="single" w:sz="4" w:space="0" w:color="000000"/>
              <w:left w:val="single" w:sz="4" w:space="0" w:color="000000"/>
              <w:bottom w:val="nil"/>
              <w:right w:val="single" w:sz="4" w:space="0" w:color="000000"/>
            </w:tcBorders>
            <w:shd w:val="clear" w:color="auto" w:fill="E7FFF3"/>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参考图片</w:t>
            </w:r>
          </w:p>
        </w:tc>
        <w:tc>
          <w:tcPr>
            <w:tcW w:w="1030" w:type="dxa"/>
            <w:tcBorders>
              <w:top w:val="single" w:sz="4" w:space="0" w:color="000000"/>
              <w:left w:val="single" w:sz="4" w:space="0" w:color="000000"/>
              <w:bottom w:val="nil"/>
              <w:right w:val="single" w:sz="4" w:space="0" w:color="000000"/>
            </w:tcBorders>
            <w:shd w:val="clear" w:color="auto" w:fill="E7FFF3"/>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数量</w:t>
            </w:r>
          </w:p>
        </w:tc>
      </w:tr>
      <w:tr w:rsidR="00E22BD7" w:rsidRPr="009140DD" w:rsidTr="00445002">
        <w:trPr>
          <w:trHeight w:val="600"/>
        </w:trPr>
        <w:tc>
          <w:tcPr>
            <w:tcW w:w="8510" w:type="dxa"/>
            <w:gridSpan w:val="5"/>
            <w:tcBorders>
              <w:top w:val="single" w:sz="4" w:space="0" w:color="000000"/>
              <w:left w:val="single" w:sz="4" w:space="0" w:color="000000"/>
              <w:bottom w:val="single" w:sz="4" w:space="0" w:color="000000"/>
              <w:right w:val="nil"/>
            </w:tcBorders>
            <w:shd w:val="clear" w:color="auto" w:fill="FFFFFF"/>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32"/>
                <w:szCs w:val="32"/>
              </w:rPr>
            </w:pPr>
            <w:r w:rsidRPr="009140DD">
              <w:rPr>
                <w:rFonts w:ascii="Times New Roman" w:eastAsiaTheme="minorEastAsia" w:hAnsi="Times New Roman"/>
                <w:b/>
                <w:bCs/>
                <w:color w:val="FF0000"/>
                <w:kern w:val="0"/>
                <w:sz w:val="32"/>
                <w:szCs w:val="32"/>
              </w:rPr>
              <w:t>1</w:t>
            </w:r>
            <w:r w:rsidRPr="009140DD">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24"/>
                <w:szCs w:val="24"/>
              </w:rPr>
            </w:pP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大门口外</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铁树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59264" behindDoc="0" locked="0" layoutInCell="1" allowOverlap="1" wp14:anchorId="276FE06A" wp14:editId="0A00FA2F">
                  <wp:simplePos x="0" y="0"/>
                  <wp:positionH relativeFrom="column">
                    <wp:posOffset>20955</wp:posOffset>
                  </wp:positionH>
                  <wp:positionV relativeFrom="paragraph">
                    <wp:posOffset>173355</wp:posOffset>
                  </wp:positionV>
                  <wp:extent cx="1381125" cy="1035685"/>
                  <wp:effectExtent l="635" t="635" r="0" b="0"/>
                  <wp:wrapNone/>
                  <wp:docPr id="42" name="图片_2"/>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03568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大厅门口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幸福树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180-200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0288" behindDoc="0" locked="0" layoutInCell="1" allowOverlap="1" wp14:anchorId="65205C96" wp14:editId="258CCB59">
                  <wp:simplePos x="0" y="0"/>
                  <wp:positionH relativeFrom="column">
                    <wp:posOffset>15875</wp:posOffset>
                  </wp:positionH>
                  <wp:positionV relativeFrom="paragraph">
                    <wp:posOffset>207645</wp:posOffset>
                  </wp:positionV>
                  <wp:extent cx="1370330" cy="1028065"/>
                  <wp:effectExtent l="0" t="635" r="635" b="0"/>
                  <wp:wrapNone/>
                  <wp:docPr id="43" name="图片_4"/>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330" cy="102806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前台</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红掌</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1312" behindDoc="0" locked="0" layoutInCell="1" allowOverlap="1" wp14:anchorId="73BC6629" wp14:editId="1DA82011">
                  <wp:simplePos x="0" y="0"/>
                  <wp:positionH relativeFrom="column">
                    <wp:posOffset>15875</wp:posOffset>
                  </wp:positionH>
                  <wp:positionV relativeFrom="paragraph">
                    <wp:posOffset>206375</wp:posOffset>
                  </wp:positionV>
                  <wp:extent cx="1400175" cy="1050290"/>
                  <wp:effectExtent l="0" t="0" r="0" b="635"/>
                  <wp:wrapNone/>
                  <wp:docPr id="44" name="图片_6"/>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10502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2336" behindDoc="0" locked="0" layoutInCell="1" allowOverlap="1" wp14:anchorId="702582CA" wp14:editId="6A1767D5">
                  <wp:simplePos x="0" y="0"/>
                  <wp:positionH relativeFrom="column">
                    <wp:posOffset>26035</wp:posOffset>
                  </wp:positionH>
                  <wp:positionV relativeFrom="paragraph">
                    <wp:posOffset>184785</wp:posOffset>
                  </wp:positionV>
                  <wp:extent cx="1379855" cy="1035050"/>
                  <wp:effectExtent l="0" t="0" r="0" b="635"/>
                  <wp:wrapNone/>
                  <wp:docPr id="45" name="图片_8"/>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855" cy="10350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3360" behindDoc="0" locked="0" layoutInCell="1" allowOverlap="1" wp14:anchorId="549603D9" wp14:editId="1A1E7E37">
                  <wp:simplePos x="0" y="0"/>
                  <wp:positionH relativeFrom="column">
                    <wp:posOffset>5080</wp:posOffset>
                  </wp:positionH>
                  <wp:positionV relativeFrom="paragraph">
                    <wp:posOffset>196215</wp:posOffset>
                  </wp:positionV>
                  <wp:extent cx="1407795" cy="1055370"/>
                  <wp:effectExtent l="0" t="0" r="0" b="635"/>
                  <wp:wrapNone/>
                  <wp:docPr id="46" name="图片_10"/>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795" cy="10553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楼梯口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4384" behindDoc="0" locked="0" layoutInCell="1" allowOverlap="1" wp14:anchorId="24A63A8D" wp14:editId="1820F7DC">
                  <wp:simplePos x="0" y="0"/>
                  <wp:positionH relativeFrom="column">
                    <wp:posOffset>36830</wp:posOffset>
                  </wp:positionH>
                  <wp:positionV relativeFrom="paragraph">
                    <wp:posOffset>232410</wp:posOffset>
                  </wp:positionV>
                  <wp:extent cx="1372870" cy="1029970"/>
                  <wp:effectExtent l="0" t="0" r="0" b="0"/>
                  <wp:wrapNone/>
                  <wp:docPr id="47" name="图片_12"/>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870" cy="10299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餐厅口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5408" behindDoc="0" locked="0" layoutInCell="1" allowOverlap="1" wp14:anchorId="77FDDC97" wp14:editId="61047B26">
                  <wp:simplePos x="0" y="0"/>
                  <wp:positionH relativeFrom="column">
                    <wp:posOffset>15875</wp:posOffset>
                  </wp:positionH>
                  <wp:positionV relativeFrom="paragraph">
                    <wp:posOffset>207645</wp:posOffset>
                  </wp:positionV>
                  <wp:extent cx="1391285" cy="1043940"/>
                  <wp:effectExtent l="635" t="0" r="0" b="635"/>
                  <wp:wrapNone/>
                  <wp:docPr id="48" name="图片_14"/>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285" cy="104394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6432" behindDoc="0" locked="0" layoutInCell="1" allowOverlap="1" wp14:anchorId="6C09708B" wp14:editId="412F7A49">
                  <wp:simplePos x="0" y="0"/>
                  <wp:positionH relativeFrom="column">
                    <wp:posOffset>26035</wp:posOffset>
                  </wp:positionH>
                  <wp:positionV relativeFrom="paragraph">
                    <wp:posOffset>165735</wp:posOffset>
                  </wp:positionV>
                  <wp:extent cx="1390015" cy="1043305"/>
                  <wp:effectExtent l="0" t="635" r="0" b="0"/>
                  <wp:wrapNone/>
                  <wp:docPr id="49" name="图片_16"/>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015" cy="10433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7456" behindDoc="0" locked="0" layoutInCell="1" allowOverlap="1" wp14:anchorId="19AE7B1A" wp14:editId="55B561FF">
                  <wp:simplePos x="0" y="0"/>
                  <wp:positionH relativeFrom="column">
                    <wp:posOffset>10160</wp:posOffset>
                  </wp:positionH>
                  <wp:positionV relativeFrom="paragraph">
                    <wp:posOffset>184785</wp:posOffset>
                  </wp:positionV>
                  <wp:extent cx="1405890" cy="1056005"/>
                  <wp:effectExtent l="0" t="635" r="0" b="0"/>
                  <wp:wrapNone/>
                  <wp:docPr id="50" name="图片_18"/>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10560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楼梯转角</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巴西美人铁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8480" behindDoc="0" locked="0" layoutInCell="1" allowOverlap="1" wp14:anchorId="005CD1B3" wp14:editId="03E55FBA">
                  <wp:simplePos x="0" y="0"/>
                  <wp:positionH relativeFrom="column">
                    <wp:posOffset>17145</wp:posOffset>
                  </wp:positionH>
                  <wp:positionV relativeFrom="paragraph">
                    <wp:posOffset>184785</wp:posOffset>
                  </wp:positionV>
                  <wp:extent cx="1406525" cy="1056640"/>
                  <wp:effectExtent l="635" t="0" r="0" b="635"/>
                  <wp:wrapNone/>
                  <wp:docPr id="51" name="图片_22"/>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6525" cy="105664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69504" behindDoc="0" locked="0" layoutInCell="1" allowOverlap="1" wp14:anchorId="291F870F" wp14:editId="398D0B6A">
                  <wp:simplePos x="0" y="0"/>
                  <wp:positionH relativeFrom="column">
                    <wp:posOffset>84455</wp:posOffset>
                  </wp:positionH>
                  <wp:positionV relativeFrom="paragraph">
                    <wp:posOffset>22860</wp:posOffset>
                  </wp:positionV>
                  <wp:extent cx="1233170" cy="1233170"/>
                  <wp:effectExtent l="0" t="0" r="635" b="0"/>
                  <wp:wrapNone/>
                  <wp:docPr id="52" name="图片_24"/>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医疗室</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0528" behindDoc="0" locked="0" layoutInCell="1" allowOverlap="1" wp14:anchorId="6859AEE1" wp14:editId="5396DF54">
                  <wp:simplePos x="0" y="0"/>
                  <wp:positionH relativeFrom="column">
                    <wp:posOffset>47625</wp:posOffset>
                  </wp:positionH>
                  <wp:positionV relativeFrom="paragraph">
                    <wp:posOffset>41910</wp:posOffset>
                  </wp:positionV>
                  <wp:extent cx="1206500" cy="1206500"/>
                  <wp:effectExtent l="0" t="0" r="635" b="0"/>
                  <wp:wrapNone/>
                  <wp:docPr id="53" name="图片_26"/>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1552" behindDoc="0" locked="0" layoutInCell="1" allowOverlap="1" wp14:anchorId="31BFB66A" wp14:editId="22C5DAA6">
                  <wp:simplePos x="0" y="0"/>
                  <wp:positionH relativeFrom="column">
                    <wp:posOffset>46990</wp:posOffset>
                  </wp:positionH>
                  <wp:positionV relativeFrom="paragraph">
                    <wp:posOffset>20955</wp:posOffset>
                  </wp:positionV>
                  <wp:extent cx="1233170" cy="1232535"/>
                  <wp:effectExtent l="0" t="0" r="0" b="0"/>
                  <wp:wrapNone/>
                  <wp:docPr id="54" name="图片_28"/>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32"/>
                <w:szCs w:val="32"/>
              </w:rPr>
            </w:pPr>
            <w:r w:rsidRPr="009140DD">
              <w:rPr>
                <w:rFonts w:ascii="Times New Roman" w:eastAsiaTheme="minorEastAsia" w:hAnsi="Times New Roman"/>
                <w:b/>
                <w:bCs/>
                <w:color w:val="FF0000"/>
                <w:kern w:val="0"/>
                <w:sz w:val="32"/>
                <w:szCs w:val="32"/>
              </w:rPr>
              <w:t>2</w:t>
            </w:r>
            <w:r w:rsidRPr="009140DD">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红掌组合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2576" behindDoc="0" locked="0" layoutInCell="1" allowOverlap="1" wp14:anchorId="199B89DB" wp14:editId="7F044E9A">
                  <wp:simplePos x="0" y="0"/>
                  <wp:positionH relativeFrom="column">
                    <wp:posOffset>41910</wp:posOffset>
                  </wp:positionH>
                  <wp:positionV relativeFrom="paragraph">
                    <wp:posOffset>254000</wp:posOffset>
                  </wp:positionV>
                  <wp:extent cx="1344930" cy="1008380"/>
                  <wp:effectExtent l="0" t="0" r="0" b="0"/>
                  <wp:wrapNone/>
                  <wp:docPr id="55" name="图片_30"/>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4930" cy="10083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3600" behindDoc="0" locked="0" layoutInCell="1" allowOverlap="1" wp14:anchorId="0B904DC8" wp14:editId="3A04A2E3">
                  <wp:simplePos x="0" y="0"/>
                  <wp:positionH relativeFrom="column">
                    <wp:posOffset>15875</wp:posOffset>
                  </wp:positionH>
                  <wp:positionV relativeFrom="paragraph">
                    <wp:posOffset>211455</wp:posOffset>
                  </wp:positionV>
                  <wp:extent cx="1358265" cy="1019175"/>
                  <wp:effectExtent l="635" t="0" r="0" b="0"/>
                  <wp:wrapNone/>
                  <wp:docPr id="56" name="图片_32"/>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265" cy="10191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4624" behindDoc="0" locked="0" layoutInCell="1" allowOverlap="1" wp14:anchorId="023A60E0" wp14:editId="14A33005">
                  <wp:simplePos x="0" y="0"/>
                  <wp:positionH relativeFrom="column">
                    <wp:posOffset>105410</wp:posOffset>
                  </wp:positionH>
                  <wp:positionV relativeFrom="paragraph">
                    <wp:posOffset>65405</wp:posOffset>
                  </wp:positionV>
                  <wp:extent cx="1201420" cy="1201420"/>
                  <wp:effectExtent l="0" t="0" r="0" b="635"/>
                  <wp:wrapNone/>
                  <wp:docPr id="57" name="图片_34"/>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棕竹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100-120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5648" behindDoc="0" locked="0" layoutInCell="1" allowOverlap="1" wp14:anchorId="0D7B10D3" wp14:editId="4541255A">
                  <wp:simplePos x="0" y="0"/>
                  <wp:positionH relativeFrom="column">
                    <wp:posOffset>137160</wp:posOffset>
                  </wp:positionH>
                  <wp:positionV relativeFrom="paragraph">
                    <wp:posOffset>6350</wp:posOffset>
                  </wp:positionV>
                  <wp:extent cx="1010920" cy="1250950"/>
                  <wp:effectExtent l="0" t="0" r="0" b="0"/>
                  <wp:wrapNone/>
                  <wp:docPr id="58" name="图片_36"/>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0920" cy="12509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6672" behindDoc="0" locked="0" layoutInCell="1" allowOverlap="1" wp14:anchorId="6B8183DA" wp14:editId="62AC3223">
                  <wp:simplePos x="0" y="0"/>
                  <wp:positionH relativeFrom="column">
                    <wp:posOffset>57785</wp:posOffset>
                  </wp:positionH>
                  <wp:positionV relativeFrom="paragraph">
                    <wp:posOffset>5080</wp:posOffset>
                  </wp:positionV>
                  <wp:extent cx="1233170" cy="1233170"/>
                  <wp:effectExtent l="0" t="0" r="635" b="0"/>
                  <wp:wrapNone/>
                  <wp:docPr id="59" name="图片_37"/>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32"/>
                <w:szCs w:val="32"/>
              </w:rPr>
            </w:pPr>
            <w:r w:rsidRPr="009140DD">
              <w:rPr>
                <w:rFonts w:ascii="Times New Roman" w:eastAsiaTheme="minorEastAsia" w:hAnsi="Times New Roman"/>
                <w:b/>
                <w:bCs/>
                <w:color w:val="FF0000"/>
                <w:kern w:val="0"/>
                <w:sz w:val="32"/>
                <w:szCs w:val="32"/>
              </w:rPr>
              <w:t>3</w:t>
            </w:r>
            <w:r w:rsidRPr="009140DD">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b/>
                <w:bCs/>
                <w:color w:val="000000"/>
                <w:kern w:val="0"/>
                <w:sz w:val="32"/>
                <w:szCs w:val="32"/>
              </w:rPr>
            </w:pPr>
            <w:r w:rsidRPr="009140DD">
              <w:rPr>
                <w:rFonts w:ascii="Times New Roman" w:eastAsiaTheme="minorEastAsia" w:hAnsi="Times New Roman"/>
                <w:b/>
                <w:bCs/>
                <w:noProof/>
                <w:color w:val="000000"/>
                <w:kern w:val="0"/>
                <w:sz w:val="32"/>
                <w:szCs w:val="32"/>
              </w:rPr>
              <w:drawing>
                <wp:anchor distT="0" distB="0" distL="114300" distR="114300" simplePos="0" relativeHeight="251677696" behindDoc="0" locked="0" layoutInCell="1" allowOverlap="1" wp14:anchorId="13DD5098" wp14:editId="2C6982E7">
                  <wp:simplePos x="0" y="0"/>
                  <wp:positionH relativeFrom="column">
                    <wp:posOffset>20955</wp:posOffset>
                  </wp:positionH>
                  <wp:positionV relativeFrom="paragraph">
                    <wp:posOffset>216535</wp:posOffset>
                  </wp:positionV>
                  <wp:extent cx="1376045" cy="1031875"/>
                  <wp:effectExtent l="635" t="0" r="0" b="0"/>
                  <wp:wrapNone/>
                  <wp:docPr id="60" name="图片_39"/>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8720" behindDoc="0" locked="0" layoutInCell="1" allowOverlap="1" wp14:anchorId="4CE22399" wp14:editId="1A7C8385">
                  <wp:simplePos x="0" y="0"/>
                  <wp:positionH relativeFrom="column">
                    <wp:posOffset>31750</wp:posOffset>
                  </wp:positionH>
                  <wp:positionV relativeFrom="paragraph">
                    <wp:posOffset>206375</wp:posOffset>
                  </wp:positionV>
                  <wp:extent cx="1379855" cy="1034415"/>
                  <wp:effectExtent l="0" t="0" r="0" b="0"/>
                  <wp:wrapNone/>
                  <wp:docPr id="61" name="图片_4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9855" cy="103441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非洲茉莉</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100-120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79744" behindDoc="0" locked="0" layoutInCell="1" allowOverlap="1" wp14:anchorId="213A709A" wp14:editId="59FE7FBD">
                  <wp:simplePos x="0" y="0"/>
                  <wp:positionH relativeFrom="column">
                    <wp:posOffset>36830</wp:posOffset>
                  </wp:positionH>
                  <wp:positionV relativeFrom="paragraph">
                    <wp:posOffset>10160</wp:posOffset>
                  </wp:positionV>
                  <wp:extent cx="1249045" cy="1249045"/>
                  <wp:effectExtent l="0" t="0" r="635" b="635"/>
                  <wp:wrapNone/>
                  <wp:docPr id="62" name="图片_43"/>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9045" cy="1249045"/>
                          </a:xfrm>
                          <a:prstGeom prst="rect">
                            <a:avLst/>
                          </a:prstGeom>
                        </pic:spPr>
                      </pic:pic>
                    </a:graphicData>
                  </a:graphic>
                </wp:anchor>
              </w:drawing>
            </w:r>
            <w:r w:rsidRPr="009140DD">
              <w:rPr>
                <w:rFonts w:ascii="Times New Roman" w:eastAsiaTheme="minorEastAsia" w:hAnsi="Times New Roman"/>
                <w:noProof/>
                <w:color w:val="000000"/>
                <w:kern w:val="0"/>
                <w:sz w:val="24"/>
                <w:szCs w:val="24"/>
              </w:rPr>
              <w:drawing>
                <wp:anchor distT="0" distB="0" distL="114300" distR="114300" simplePos="0" relativeHeight="251680768" behindDoc="0" locked="0" layoutInCell="1" allowOverlap="1" wp14:anchorId="13774D8E" wp14:editId="62E6F688">
                  <wp:simplePos x="0" y="0"/>
                  <wp:positionH relativeFrom="column">
                    <wp:posOffset>84455</wp:posOffset>
                  </wp:positionH>
                  <wp:positionV relativeFrom="paragraph">
                    <wp:posOffset>1263015</wp:posOffset>
                  </wp:positionV>
                  <wp:extent cx="1254125" cy="1254125"/>
                  <wp:effectExtent l="635" t="635" r="0" b="0"/>
                  <wp:wrapNone/>
                  <wp:docPr id="63" name="图片_45"/>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316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1792" behindDoc="0" locked="0" layoutInCell="1" allowOverlap="1" wp14:anchorId="3BD26620" wp14:editId="11A49E0A">
                  <wp:simplePos x="0" y="0"/>
                  <wp:positionH relativeFrom="column">
                    <wp:posOffset>100330</wp:posOffset>
                  </wp:positionH>
                  <wp:positionV relativeFrom="paragraph">
                    <wp:posOffset>36830</wp:posOffset>
                  </wp:positionV>
                  <wp:extent cx="1206500" cy="1206500"/>
                  <wp:effectExtent l="0" t="0" r="0" b="0"/>
                  <wp:wrapNone/>
                  <wp:docPr id="64" name="图片_46"/>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2816" behindDoc="0" locked="0" layoutInCell="1" allowOverlap="1" wp14:anchorId="5C0892FD" wp14:editId="4FFBEDF8">
                  <wp:simplePos x="0" y="0"/>
                  <wp:positionH relativeFrom="column">
                    <wp:posOffset>79375</wp:posOffset>
                  </wp:positionH>
                  <wp:positionV relativeFrom="paragraph">
                    <wp:posOffset>20955</wp:posOffset>
                  </wp:positionV>
                  <wp:extent cx="1232535" cy="1233170"/>
                  <wp:effectExtent l="0" t="0" r="0" b="635"/>
                  <wp:wrapNone/>
                  <wp:docPr id="65" name="图片_57"/>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红掌</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3840" behindDoc="0" locked="0" layoutInCell="1" allowOverlap="1" wp14:anchorId="64CB273D" wp14:editId="60AD3FDA">
                  <wp:simplePos x="0" y="0"/>
                  <wp:positionH relativeFrom="column">
                    <wp:posOffset>73660</wp:posOffset>
                  </wp:positionH>
                  <wp:positionV relativeFrom="paragraph">
                    <wp:posOffset>52705</wp:posOffset>
                  </wp:positionV>
                  <wp:extent cx="1206500" cy="1206500"/>
                  <wp:effectExtent l="0" t="0" r="0" b="635"/>
                  <wp:wrapNone/>
                  <wp:docPr id="66" name="图片_72"/>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4864" behindDoc="0" locked="0" layoutInCell="1" allowOverlap="1" wp14:anchorId="1D3755C4" wp14:editId="6EE1F6AC">
                  <wp:simplePos x="0" y="0"/>
                  <wp:positionH relativeFrom="column">
                    <wp:posOffset>52705</wp:posOffset>
                  </wp:positionH>
                  <wp:positionV relativeFrom="paragraph">
                    <wp:posOffset>5080</wp:posOffset>
                  </wp:positionV>
                  <wp:extent cx="1254125" cy="1254125"/>
                  <wp:effectExtent l="635" t="0" r="0" b="635"/>
                  <wp:wrapNone/>
                  <wp:docPr id="67" name="图片_83"/>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5888" behindDoc="0" locked="0" layoutInCell="1" allowOverlap="1" wp14:anchorId="30280D85" wp14:editId="0B9B63F0">
                  <wp:simplePos x="0" y="0"/>
                  <wp:positionH relativeFrom="column">
                    <wp:posOffset>63500</wp:posOffset>
                  </wp:positionH>
                  <wp:positionV relativeFrom="paragraph">
                    <wp:posOffset>15875</wp:posOffset>
                  </wp:positionV>
                  <wp:extent cx="1232535" cy="1232535"/>
                  <wp:effectExtent l="0" t="0" r="0" b="0"/>
                  <wp:wrapNone/>
                  <wp:docPr id="68" name="图片_58"/>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6912" behindDoc="0" locked="0" layoutInCell="1" allowOverlap="1" wp14:anchorId="1135894D" wp14:editId="4DE10DB0">
                  <wp:simplePos x="0" y="0"/>
                  <wp:positionH relativeFrom="column">
                    <wp:posOffset>79375</wp:posOffset>
                  </wp:positionH>
                  <wp:positionV relativeFrom="paragraph">
                    <wp:posOffset>15875</wp:posOffset>
                  </wp:positionV>
                  <wp:extent cx="1206500" cy="1206500"/>
                  <wp:effectExtent l="0" t="0" r="635" b="635"/>
                  <wp:wrapNone/>
                  <wp:docPr id="69" name="图片_47"/>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7936" behindDoc="0" locked="0" layoutInCell="1" allowOverlap="1" wp14:anchorId="419D9663" wp14:editId="559F2F9A">
                  <wp:simplePos x="0" y="0"/>
                  <wp:positionH relativeFrom="column">
                    <wp:posOffset>79375</wp:posOffset>
                  </wp:positionH>
                  <wp:positionV relativeFrom="paragraph">
                    <wp:posOffset>15875</wp:posOffset>
                  </wp:positionV>
                  <wp:extent cx="1232535" cy="1232535"/>
                  <wp:effectExtent l="0" t="0" r="0" b="0"/>
                  <wp:wrapNone/>
                  <wp:docPr id="70" name="图片_88"/>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535"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32"/>
                <w:szCs w:val="32"/>
              </w:rPr>
            </w:pPr>
            <w:r w:rsidRPr="009140DD">
              <w:rPr>
                <w:rFonts w:ascii="Times New Roman" w:eastAsiaTheme="minorEastAsia" w:hAnsi="Times New Roman"/>
                <w:b/>
                <w:bCs/>
                <w:color w:val="FF0000"/>
                <w:kern w:val="0"/>
                <w:sz w:val="32"/>
                <w:szCs w:val="32"/>
              </w:rPr>
              <w:t>4</w:t>
            </w:r>
            <w:r w:rsidRPr="009140DD">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红掌组合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8960" behindDoc="0" locked="0" layoutInCell="1" allowOverlap="1" wp14:anchorId="4D4DE5A1" wp14:editId="406F2E66">
                  <wp:simplePos x="0" y="0"/>
                  <wp:positionH relativeFrom="column">
                    <wp:posOffset>20955</wp:posOffset>
                  </wp:positionH>
                  <wp:positionV relativeFrom="paragraph">
                    <wp:posOffset>203835</wp:posOffset>
                  </wp:positionV>
                  <wp:extent cx="1376045" cy="1031875"/>
                  <wp:effectExtent l="635" t="0" r="0" b="0"/>
                  <wp:wrapNone/>
                  <wp:docPr id="71" name="图片_90"/>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走道休息区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89984" behindDoc="0" locked="0" layoutInCell="1" allowOverlap="1" wp14:anchorId="51DF1BDA" wp14:editId="773C6C62">
                  <wp:simplePos x="0" y="0"/>
                  <wp:positionH relativeFrom="column">
                    <wp:posOffset>20955</wp:posOffset>
                  </wp:positionH>
                  <wp:positionV relativeFrom="paragraph">
                    <wp:posOffset>211455</wp:posOffset>
                  </wp:positionV>
                  <wp:extent cx="1372870" cy="1029970"/>
                  <wp:effectExtent l="0" t="0" r="635" b="635"/>
                  <wp:wrapNone/>
                  <wp:docPr id="72" name="图片_92"/>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2870" cy="10299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1008" behindDoc="0" locked="0" layoutInCell="1" allowOverlap="1" wp14:anchorId="0908B289" wp14:editId="2DB5F881">
                  <wp:simplePos x="0" y="0"/>
                  <wp:positionH relativeFrom="column">
                    <wp:posOffset>121285</wp:posOffset>
                  </wp:positionH>
                  <wp:positionV relativeFrom="paragraph">
                    <wp:posOffset>26035</wp:posOffset>
                  </wp:positionV>
                  <wp:extent cx="1233170" cy="1233170"/>
                  <wp:effectExtent l="0" t="0" r="635" b="635"/>
                  <wp:wrapNone/>
                  <wp:docPr id="73" name="图片_59"/>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2032" behindDoc="0" locked="0" layoutInCell="1" allowOverlap="1" wp14:anchorId="76A7A274" wp14:editId="18103587">
                  <wp:simplePos x="0" y="0"/>
                  <wp:positionH relativeFrom="column">
                    <wp:posOffset>38735</wp:posOffset>
                  </wp:positionH>
                  <wp:positionV relativeFrom="paragraph">
                    <wp:posOffset>222250</wp:posOffset>
                  </wp:positionV>
                  <wp:extent cx="1351280" cy="1013460"/>
                  <wp:effectExtent l="0" t="0" r="635" b="0"/>
                  <wp:wrapNone/>
                  <wp:docPr id="74" name="图片_94"/>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1280" cy="101346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金边铁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3056" behindDoc="0" locked="0" layoutInCell="1" allowOverlap="1" wp14:anchorId="3CBD483E" wp14:editId="44893C54">
                  <wp:simplePos x="0" y="0"/>
                  <wp:positionH relativeFrom="column">
                    <wp:posOffset>17145</wp:posOffset>
                  </wp:positionH>
                  <wp:positionV relativeFrom="paragraph">
                    <wp:posOffset>190500</wp:posOffset>
                  </wp:positionV>
                  <wp:extent cx="1394460" cy="1045210"/>
                  <wp:effectExtent l="0" t="0" r="635" b="0"/>
                  <wp:wrapNone/>
                  <wp:docPr id="75" name="图片_96"/>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460" cy="104521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会议室</w:t>
            </w:r>
            <w:r w:rsidRPr="009140DD">
              <w:rPr>
                <w:rFonts w:ascii="Times New Roman" w:eastAsiaTheme="minorEastAsia" w:hAnsi="Times New Roman"/>
                <w:color w:val="000000"/>
                <w:kern w:val="0"/>
                <w:sz w:val="24"/>
                <w:szCs w:val="24"/>
              </w:rPr>
              <w:t>407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4080" behindDoc="0" locked="0" layoutInCell="1" allowOverlap="1" wp14:anchorId="55CB7A61" wp14:editId="7A22BFB7">
                  <wp:simplePos x="0" y="0"/>
                  <wp:positionH relativeFrom="column">
                    <wp:posOffset>0</wp:posOffset>
                  </wp:positionH>
                  <wp:positionV relativeFrom="paragraph">
                    <wp:posOffset>163830</wp:posOffset>
                  </wp:positionV>
                  <wp:extent cx="1400810" cy="1050925"/>
                  <wp:effectExtent l="0" t="0" r="0" b="635"/>
                  <wp:wrapNone/>
                  <wp:docPr id="76" name="图片_98"/>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0810" cy="10509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5104" behindDoc="0" locked="0" layoutInCell="1" allowOverlap="1" wp14:anchorId="6A22FD4B" wp14:editId="5B5C0B06">
                  <wp:simplePos x="0" y="0"/>
                  <wp:positionH relativeFrom="column">
                    <wp:posOffset>14605</wp:posOffset>
                  </wp:positionH>
                  <wp:positionV relativeFrom="paragraph">
                    <wp:posOffset>104775</wp:posOffset>
                  </wp:positionV>
                  <wp:extent cx="1382395" cy="1133475"/>
                  <wp:effectExtent l="0" t="0" r="0" b="0"/>
                  <wp:wrapNone/>
                  <wp:docPr id="77" name="图片_102"/>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2395" cy="11334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贵宾室</w:t>
            </w:r>
            <w:r w:rsidRPr="009140DD">
              <w:rPr>
                <w:rFonts w:ascii="Times New Roman" w:eastAsiaTheme="minorEastAsia" w:hAnsi="Times New Roman"/>
                <w:color w:val="000000"/>
                <w:kern w:val="0"/>
                <w:sz w:val="24"/>
                <w:szCs w:val="24"/>
              </w:rPr>
              <w:t>406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6128" behindDoc="0" locked="0" layoutInCell="1" allowOverlap="1" wp14:anchorId="6200B3A6" wp14:editId="4FF8CCFB">
                  <wp:simplePos x="0" y="0"/>
                  <wp:positionH relativeFrom="column">
                    <wp:posOffset>41910</wp:posOffset>
                  </wp:positionH>
                  <wp:positionV relativeFrom="paragraph">
                    <wp:posOffset>184785</wp:posOffset>
                  </wp:positionV>
                  <wp:extent cx="1358900" cy="1019175"/>
                  <wp:effectExtent l="0" t="0" r="0" b="0"/>
                  <wp:wrapNone/>
                  <wp:docPr id="78" name="图片_100"/>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8900" cy="10191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黑美人</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7152" behindDoc="0" locked="0" layoutInCell="1" allowOverlap="1" wp14:anchorId="46A9289F" wp14:editId="628838BF">
                  <wp:simplePos x="0" y="0"/>
                  <wp:positionH relativeFrom="column">
                    <wp:posOffset>116205</wp:posOffset>
                  </wp:positionH>
                  <wp:positionV relativeFrom="paragraph">
                    <wp:posOffset>52705</wp:posOffset>
                  </wp:positionV>
                  <wp:extent cx="1195070" cy="1194435"/>
                  <wp:effectExtent l="0" t="0" r="635" b="0"/>
                  <wp:wrapNone/>
                  <wp:docPr id="79" name="图片_70"/>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5070" cy="11944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8176" behindDoc="0" locked="0" layoutInCell="1" allowOverlap="1" wp14:anchorId="667AAEE4" wp14:editId="0B943FEA">
                  <wp:simplePos x="0" y="0"/>
                  <wp:positionH relativeFrom="column">
                    <wp:posOffset>111125</wp:posOffset>
                  </wp:positionH>
                  <wp:positionV relativeFrom="paragraph">
                    <wp:posOffset>26035</wp:posOffset>
                  </wp:positionV>
                  <wp:extent cx="1232535" cy="1233170"/>
                  <wp:effectExtent l="0" t="0" r="0" b="635"/>
                  <wp:wrapNone/>
                  <wp:docPr id="80" name="图片_68"/>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699200" behindDoc="0" locked="0" layoutInCell="1" allowOverlap="1" wp14:anchorId="0B9DC7D2" wp14:editId="3F076B73">
                  <wp:simplePos x="0" y="0"/>
                  <wp:positionH relativeFrom="column">
                    <wp:posOffset>89535</wp:posOffset>
                  </wp:positionH>
                  <wp:positionV relativeFrom="paragraph">
                    <wp:posOffset>20955</wp:posOffset>
                  </wp:positionV>
                  <wp:extent cx="1233170" cy="1233170"/>
                  <wp:effectExtent l="0" t="0" r="635" b="635"/>
                  <wp:wrapNone/>
                  <wp:docPr id="81" name="图片_73"/>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b/>
                <w:bCs/>
                <w:color w:val="FF0000"/>
                <w:kern w:val="0"/>
                <w:sz w:val="32"/>
                <w:szCs w:val="32"/>
              </w:rPr>
            </w:pPr>
            <w:r w:rsidRPr="009140DD">
              <w:rPr>
                <w:rFonts w:ascii="Times New Roman" w:eastAsiaTheme="minorEastAsia" w:hAnsi="Times New Roman"/>
                <w:b/>
                <w:bCs/>
                <w:color w:val="FF0000"/>
                <w:kern w:val="0"/>
                <w:sz w:val="32"/>
                <w:szCs w:val="32"/>
              </w:rPr>
              <w:t>5</w:t>
            </w:r>
            <w:r w:rsidRPr="009140DD">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0224" behindDoc="0" locked="0" layoutInCell="1" allowOverlap="1" wp14:anchorId="178A92C6" wp14:editId="3A2D7A91">
                  <wp:simplePos x="0" y="0"/>
                  <wp:positionH relativeFrom="column">
                    <wp:posOffset>17145</wp:posOffset>
                  </wp:positionH>
                  <wp:positionV relativeFrom="paragraph">
                    <wp:posOffset>209550</wp:posOffset>
                  </wp:positionV>
                  <wp:extent cx="1369060" cy="1026160"/>
                  <wp:effectExtent l="0" t="0" r="635" b="0"/>
                  <wp:wrapNone/>
                  <wp:docPr id="82" name="图片_82"/>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9060" cy="102616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1248" behindDoc="0" locked="0" layoutInCell="1" allowOverlap="1" wp14:anchorId="4C11C86C" wp14:editId="6142C587">
                  <wp:simplePos x="0" y="0"/>
                  <wp:positionH relativeFrom="column">
                    <wp:posOffset>24130</wp:posOffset>
                  </wp:positionH>
                  <wp:positionV relativeFrom="paragraph">
                    <wp:posOffset>216535</wp:posOffset>
                  </wp:positionV>
                  <wp:extent cx="1387475" cy="1040130"/>
                  <wp:effectExtent l="0" t="0" r="0" b="635"/>
                  <wp:wrapNone/>
                  <wp:docPr id="83" name="图片_80"/>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7475" cy="104013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非洲茉莉</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2272" behindDoc="0" locked="0" layoutInCell="1" allowOverlap="1" wp14:anchorId="3610382F" wp14:editId="274820BE">
                  <wp:simplePos x="0" y="0"/>
                  <wp:positionH relativeFrom="column">
                    <wp:posOffset>41910</wp:posOffset>
                  </wp:positionH>
                  <wp:positionV relativeFrom="paragraph">
                    <wp:posOffset>195580</wp:posOffset>
                  </wp:positionV>
                  <wp:extent cx="1344930" cy="1008380"/>
                  <wp:effectExtent l="0" t="0" r="0" b="0"/>
                  <wp:wrapNone/>
                  <wp:docPr id="84" name="图片_78"/>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4930" cy="10083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w:t>
            </w:r>
          </w:p>
        </w:tc>
      </w:tr>
      <w:tr w:rsidR="00E22BD7" w:rsidRPr="009140DD" w:rsidTr="00445002">
        <w:trPr>
          <w:trHeight w:val="2000"/>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3296" behindDoc="0" locked="0" layoutInCell="1" allowOverlap="1" wp14:anchorId="50C6FF9B" wp14:editId="7D48B02D">
                  <wp:simplePos x="0" y="0"/>
                  <wp:positionH relativeFrom="column">
                    <wp:posOffset>89535</wp:posOffset>
                  </wp:positionH>
                  <wp:positionV relativeFrom="paragraph">
                    <wp:posOffset>31750</wp:posOffset>
                  </wp:positionV>
                  <wp:extent cx="1233170" cy="1232535"/>
                  <wp:effectExtent l="0" t="0" r="635" b="0"/>
                  <wp:wrapNone/>
                  <wp:docPr id="85" name="图片_74"/>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大厅休息区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4320" behindDoc="0" locked="0" layoutInCell="1" allowOverlap="1" wp14:anchorId="7AD94847" wp14:editId="7CB6B6F0">
                  <wp:simplePos x="0" y="0"/>
                  <wp:positionH relativeFrom="column">
                    <wp:posOffset>41910</wp:posOffset>
                  </wp:positionH>
                  <wp:positionV relativeFrom="paragraph">
                    <wp:posOffset>232410</wp:posOffset>
                  </wp:positionV>
                  <wp:extent cx="1365885" cy="1024890"/>
                  <wp:effectExtent l="0" t="0" r="635" b="0"/>
                  <wp:wrapNone/>
                  <wp:docPr id="86" name="图片_76"/>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5885" cy="10248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5344" behindDoc="0" locked="0" layoutInCell="1" allowOverlap="1" wp14:anchorId="22E3D1B1" wp14:editId="18F02BF3">
                  <wp:simplePos x="0" y="0"/>
                  <wp:positionH relativeFrom="column">
                    <wp:posOffset>73660</wp:posOffset>
                  </wp:positionH>
                  <wp:positionV relativeFrom="paragraph">
                    <wp:posOffset>10160</wp:posOffset>
                  </wp:positionV>
                  <wp:extent cx="1233170" cy="1233170"/>
                  <wp:effectExtent l="0" t="0" r="0" b="0"/>
                  <wp:wrapNone/>
                  <wp:docPr id="87" name="图片_60"/>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501</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6368" behindDoc="0" locked="0" layoutInCell="1" allowOverlap="1" wp14:anchorId="6303FFA0" wp14:editId="2B7288A6">
                  <wp:simplePos x="0" y="0"/>
                  <wp:positionH relativeFrom="column">
                    <wp:posOffset>105410</wp:posOffset>
                  </wp:positionH>
                  <wp:positionV relativeFrom="paragraph">
                    <wp:posOffset>6985</wp:posOffset>
                  </wp:positionV>
                  <wp:extent cx="1238250" cy="1238250"/>
                  <wp:effectExtent l="0" t="0" r="0" b="635"/>
                  <wp:wrapNone/>
                  <wp:docPr id="88" name="图片_104"/>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7392" behindDoc="0" locked="0" layoutInCell="1" allowOverlap="1" wp14:anchorId="0FEDB5ED" wp14:editId="2D68FD5F">
                  <wp:simplePos x="0" y="0"/>
                  <wp:positionH relativeFrom="column">
                    <wp:posOffset>121285</wp:posOffset>
                  </wp:positionH>
                  <wp:positionV relativeFrom="paragraph">
                    <wp:posOffset>62865</wp:posOffset>
                  </wp:positionV>
                  <wp:extent cx="1163955" cy="1164590"/>
                  <wp:effectExtent l="0" t="0" r="0" b="635"/>
                  <wp:wrapNone/>
                  <wp:docPr id="89" name="图片_108"/>
                  <wp:cNvGraphicFramePr/>
                  <a:graphic xmlns:a="http://schemas.openxmlformats.org/drawingml/2006/main">
                    <a:graphicData uri="http://schemas.openxmlformats.org/drawingml/2006/picture">
                      <pic:pic xmlns:pic="http://schemas.openxmlformats.org/drawingml/2006/picture">
                        <pic:nvPicPr>
                          <pic:cNvPr id="109" name="图片 10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3955" cy="11645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蝴蝶兰（</w:t>
            </w:r>
            <w:r w:rsidRPr="009140DD">
              <w:rPr>
                <w:rFonts w:ascii="Times New Roman" w:eastAsiaTheme="minorEastAsia" w:hAnsi="Times New Roman"/>
                <w:color w:val="000000"/>
                <w:kern w:val="0"/>
                <w:sz w:val="24"/>
                <w:szCs w:val="24"/>
              </w:rPr>
              <w:t>5</w:t>
            </w:r>
            <w:r w:rsidRPr="009140DD">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8416" behindDoc="0" locked="0" layoutInCell="1" allowOverlap="1" wp14:anchorId="5E1F93EF" wp14:editId="7C7B1AE0">
                  <wp:simplePos x="0" y="0"/>
                  <wp:positionH relativeFrom="column">
                    <wp:posOffset>78740</wp:posOffset>
                  </wp:positionH>
                  <wp:positionV relativeFrom="paragraph">
                    <wp:posOffset>27305</wp:posOffset>
                  </wp:positionV>
                  <wp:extent cx="1222375" cy="1222375"/>
                  <wp:effectExtent l="0" t="0" r="0" b="0"/>
                  <wp:wrapNone/>
                  <wp:docPr id="90" name="图片_120"/>
                  <wp:cNvGraphicFramePr/>
                  <a:graphic xmlns:a="http://schemas.openxmlformats.org/drawingml/2006/main">
                    <a:graphicData uri="http://schemas.openxmlformats.org/drawingml/2006/picture">
                      <pic:pic xmlns:pic="http://schemas.openxmlformats.org/drawingml/2006/picture">
                        <pic:nvPicPr>
                          <pic:cNvPr id="121" name="图片 12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09440" behindDoc="0" locked="0" layoutInCell="1" allowOverlap="1" wp14:anchorId="782C597E" wp14:editId="587239F9">
                  <wp:simplePos x="0" y="0"/>
                  <wp:positionH relativeFrom="column">
                    <wp:posOffset>73660</wp:posOffset>
                  </wp:positionH>
                  <wp:positionV relativeFrom="paragraph">
                    <wp:posOffset>31115</wp:posOffset>
                  </wp:positionV>
                  <wp:extent cx="1222375" cy="1222375"/>
                  <wp:effectExtent l="0" t="0" r="0" b="0"/>
                  <wp:wrapNone/>
                  <wp:docPr id="91" name="图片_142"/>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0464" behindDoc="0" locked="0" layoutInCell="1" allowOverlap="1" wp14:anchorId="68BFDC7C" wp14:editId="237A7590">
                  <wp:simplePos x="0" y="0"/>
                  <wp:positionH relativeFrom="column">
                    <wp:posOffset>153035</wp:posOffset>
                  </wp:positionH>
                  <wp:positionV relativeFrom="paragraph">
                    <wp:posOffset>47625</wp:posOffset>
                  </wp:positionV>
                  <wp:extent cx="1206500" cy="1206500"/>
                  <wp:effectExtent l="0" t="0" r="635" b="635"/>
                  <wp:wrapNone/>
                  <wp:docPr id="92" name="图片_48"/>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r w:rsidRPr="009140DD">
              <w:rPr>
                <w:rFonts w:ascii="Times New Roman" w:eastAsiaTheme="minorEastAsia" w:hAnsi="Times New Roman"/>
                <w:noProof/>
                <w:color w:val="000000"/>
                <w:kern w:val="0"/>
                <w:sz w:val="24"/>
                <w:szCs w:val="24"/>
              </w:rPr>
              <w:drawing>
                <wp:anchor distT="0" distB="0" distL="114300" distR="114300" simplePos="0" relativeHeight="251711488" behindDoc="0" locked="0" layoutInCell="1" allowOverlap="1" wp14:anchorId="2BFCDA19" wp14:editId="1E47C12F">
                  <wp:simplePos x="0" y="0"/>
                  <wp:positionH relativeFrom="column">
                    <wp:posOffset>158750</wp:posOffset>
                  </wp:positionH>
                  <wp:positionV relativeFrom="paragraph">
                    <wp:posOffset>1243330</wp:posOffset>
                  </wp:positionV>
                  <wp:extent cx="1232535" cy="1233170"/>
                  <wp:effectExtent l="0" t="0" r="0" b="0"/>
                  <wp:wrapNone/>
                  <wp:docPr id="93" name="图片_6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2512" behindDoc="0" locked="0" layoutInCell="1" allowOverlap="1" wp14:anchorId="519816AE" wp14:editId="52AB00DA">
                  <wp:simplePos x="0" y="0"/>
                  <wp:positionH relativeFrom="column">
                    <wp:posOffset>84455</wp:posOffset>
                  </wp:positionH>
                  <wp:positionV relativeFrom="paragraph">
                    <wp:posOffset>36830</wp:posOffset>
                  </wp:positionV>
                  <wp:extent cx="1238250" cy="1238250"/>
                  <wp:effectExtent l="0" t="0" r="635" b="0"/>
                  <wp:wrapNone/>
                  <wp:docPr id="94" name="图片_105"/>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3536" behindDoc="0" locked="0" layoutInCell="1" allowOverlap="1" wp14:anchorId="1DF9C6D8" wp14:editId="124E203E">
                  <wp:simplePos x="0" y="0"/>
                  <wp:positionH relativeFrom="column">
                    <wp:posOffset>79375</wp:posOffset>
                  </wp:positionH>
                  <wp:positionV relativeFrom="paragraph">
                    <wp:posOffset>52705</wp:posOffset>
                  </wp:positionV>
                  <wp:extent cx="1163955" cy="1163955"/>
                  <wp:effectExtent l="0" t="0" r="0" b="0"/>
                  <wp:wrapNone/>
                  <wp:docPr id="95" name="图片_123"/>
                  <wp:cNvGraphicFramePr/>
                  <a:graphic xmlns:a="http://schemas.openxmlformats.org/drawingml/2006/main">
                    <a:graphicData uri="http://schemas.openxmlformats.org/drawingml/2006/picture">
                      <pic:pic xmlns:pic="http://schemas.openxmlformats.org/drawingml/2006/picture">
                        <pic:nvPicPr>
                          <pic:cNvPr id="124" name="图片 1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3955" cy="116395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蝴蝶兰（</w:t>
            </w:r>
            <w:r w:rsidRPr="009140DD">
              <w:rPr>
                <w:rFonts w:ascii="Times New Roman" w:eastAsiaTheme="minorEastAsia" w:hAnsi="Times New Roman"/>
                <w:color w:val="000000"/>
                <w:kern w:val="0"/>
                <w:sz w:val="24"/>
                <w:szCs w:val="24"/>
              </w:rPr>
              <w:t>5</w:t>
            </w:r>
            <w:r w:rsidRPr="009140DD">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4560" behindDoc="0" locked="0" layoutInCell="1" allowOverlap="1" wp14:anchorId="0E95CE7D" wp14:editId="241F3EBE">
                  <wp:simplePos x="0" y="0"/>
                  <wp:positionH relativeFrom="column">
                    <wp:posOffset>63500</wp:posOffset>
                  </wp:positionH>
                  <wp:positionV relativeFrom="paragraph">
                    <wp:posOffset>26035</wp:posOffset>
                  </wp:positionV>
                  <wp:extent cx="1222375" cy="1222375"/>
                  <wp:effectExtent l="0" t="0" r="0" b="0"/>
                  <wp:wrapNone/>
                  <wp:docPr id="96" name="图片_121"/>
                  <wp:cNvGraphicFramePr/>
                  <a:graphic xmlns:a="http://schemas.openxmlformats.org/drawingml/2006/main">
                    <a:graphicData uri="http://schemas.openxmlformats.org/drawingml/2006/picture">
                      <pic:pic xmlns:pic="http://schemas.openxmlformats.org/drawingml/2006/picture">
                        <pic:nvPicPr>
                          <pic:cNvPr id="122" name="图片 1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5584" behindDoc="0" locked="0" layoutInCell="1" allowOverlap="1" wp14:anchorId="29FE03C4" wp14:editId="10E34089">
                  <wp:simplePos x="0" y="0"/>
                  <wp:positionH relativeFrom="column">
                    <wp:posOffset>89535</wp:posOffset>
                  </wp:positionH>
                  <wp:positionV relativeFrom="paragraph">
                    <wp:posOffset>20955</wp:posOffset>
                  </wp:positionV>
                  <wp:extent cx="1233170" cy="1232535"/>
                  <wp:effectExtent l="0" t="0" r="635" b="0"/>
                  <wp:wrapNone/>
                  <wp:docPr id="97" name="图片_126"/>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6608" behindDoc="0" locked="0" layoutInCell="1" allowOverlap="1" wp14:anchorId="4E3E9331" wp14:editId="51A19BA3">
                  <wp:simplePos x="0" y="0"/>
                  <wp:positionH relativeFrom="column">
                    <wp:posOffset>73660</wp:posOffset>
                  </wp:positionH>
                  <wp:positionV relativeFrom="paragraph">
                    <wp:posOffset>36830</wp:posOffset>
                  </wp:positionV>
                  <wp:extent cx="1206500" cy="1206500"/>
                  <wp:effectExtent l="0" t="0" r="0" b="0"/>
                  <wp:wrapNone/>
                  <wp:docPr id="98" name="图片_49"/>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7632" behindDoc="0" locked="0" layoutInCell="1" allowOverlap="1" wp14:anchorId="58FE0B7A" wp14:editId="250B2FC6">
                  <wp:simplePos x="0" y="0"/>
                  <wp:positionH relativeFrom="column">
                    <wp:posOffset>73660</wp:posOffset>
                  </wp:positionH>
                  <wp:positionV relativeFrom="paragraph">
                    <wp:posOffset>20955</wp:posOffset>
                  </wp:positionV>
                  <wp:extent cx="1233170" cy="1233170"/>
                  <wp:effectExtent l="0" t="0" r="0" b="635"/>
                  <wp:wrapNone/>
                  <wp:docPr id="99" name="图片_67"/>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503</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8656" behindDoc="0" locked="0" layoutInCell="1" allowOverlap="1" wp14:anchorId="19528BA0" wp14:editId="0EC3385E">
                  <wp:simplePos x="0" y="0"/>
                  <wp:positionH relativeFrom="column">
                    <wp:posOffset>105410</wp:posOffset>
                  </wp:positionH>
                  <wp:positionV relativeFrom="paragraph">
                    <wp:posOffset>10160</wp:posOffset>
                  </wp:positionV>
                  <wp:extent cx="1238250" cy="1238250"/>
                  <wp:effectExtent l="0" t="0" r="0" b="0"/>
                  <wp:wrapNone/>
                  <wp:docPr id="100" name="图片_106"/>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19680" behindDoc="0" locked="0" layoutInCell="1" allowOverlap="1" wp14:anchorId="038F86E8" wp14:editId="3437356B">
                  <wp:simplePos x="0" y="0"/>
                  <wp:positionH relativeFrom="column">
                    <wp:posOffset>116205</wp:posOffset>
                  </wp:positionH>
                  <wp:positionV relativeFrom="paragraph">
                    <wp:posOffset>57785</wp:posOffset>
                  </wp:positionV>
                  <wp:extent cx="1163955" cy="1164590"/>
                  <wp:effectExtent l="0" t="0" r="0" b="635"/>
                  <wp:wrapNone/>
                  <wp:docPr id="101" name="图片_124"/>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3955" cy="11645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蝴蝶兰（</w:t>
            </w:r>
            <w:r w:rsidRPr="009140DD">
              <w:rPr>
                <w:rFonts w:ascii="Times New Roman" w:eastAsiaTheme="minorEastAsia" w:hAnsi="Times New Roman"/>
                <w:color w:val="000000"/>
                <w:kern w:val="0"/>
                <w:sz w:val="24"/>
                <w:szCs w:val="24"/>
              </w:rPr>
              <w:t>5</w:t>
            </w:r>
            <w:r w:rsidRPr="009140DD">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0704" behindDoc="0" locked="0" layoutInCell="1" allowOverlap="1" wp14:anchorId="4EDECF2D" wp14:editId="54BEE3C3">
                  <wp:simplePos x="0" y="0"/>
                  <wp:positionH relativeFrom="column">
                    <wp:posOffset>68580</wp:posOffset>
                  </wp:positionH>
                  <wp:positionV relativeFrom="paragraph">
                    <wp:posOffset>26035</wp:posOffset>
                  </wp:positionV>
                  <wp:extent cx="1222375" cy="1222375"/>
                  <wp:effectExtent l="0" t="0" r="0" b="0"/>
                  <wp:wrapNone/>
                  <wp:docPr id="102" name="图片_122"/>
                  <wp:cNvGraphicFramePr/>
                  <a:graphic xmlns:a="http://schemas.openxmlformats.org/drawingml/2006/main">
                    <a:graphicData uri="http://schemas.openxmlformats.org/drawingml/2006/picture">
                      <pic:pic xmlns:pic="http://schemas.openxmlformats.org/drawingml/2006/picture">
                        <pic:nvPicPr>
                          <pic:cNvPr id="123" name="图片 1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1728" behindDoc="0" locked="0" layoutInCell="1" allowOverlap="1" wp14:anchorId="637BCB93" wp14:editId="1F3DBE4A">
                  <wp:simplePos x="0" y="0"/>
                  <wp:positionH relativeFrom="column">
                    <wp:posOffset>52705</wp:posOffset>
                  </wp:positionH>
                  <wp:positionV relativeFrom="paragraph">
                    <wp:posOffset>15875</wp:posOffset>
                  </wp:positionV>
                  <wp:extent cx="1233170" cy="1232535"/>
                  <wp:effectExtent l="0" t="0" r="635" b="0"/>
                  <wp:wrapNone/>
                  <wp:docPr id="103" name="图片_127"/>
                  <wp:cNvGraphicFramePr/>
                  <a:graphic xmlns:a="http://schemas.openxmlformats.org/drawingml/2006/main">
                    <a:graphicData uri="http://schemas.openxmlformats.org/drawingml/2006/picture">
                      <pic:pic xmlns:pic="http://schemas.openxmlformats.org/drawingml/2006/picture">
                        <pic:nvPicPr>
                          <pic:cNvPr id="128" name="图片 1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2752" behindDoc="0" locked="0" layoutInCell="1" allowOverlap="1" wp14:anchorId="7412D058" wp14:editId="10CFAD98">
                  <wp:simplePos x="0" y="0"/>
                  <wp:positionH relativeFrom="column">
                    <wp:posOffset>57785</wp:posOffset>
                  </wp:positionH>
                  <wp:positionV relativeFrom="paragraph">
                    <wp:posOffset>36830</wp:posOffset>
                  </wp:positionV>
                  <wp:extent cx="1206500" cy="1206500"/>
                  <wp:effectExtent l="0" t="0" r="635" b="0"/>
                  <wp:wrapNone/>
                  <wp:docPr id="104" name="图片_50"/>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3776" behindDoc="0" locked="0" layoutInCell="1" allowOverlap="1" wp14:anchorId="1F34CF29" wp14:editId="47FC1A0E">
                  <wp:simplePos x="0" y="0"/>
                  <wp:positionH relativeFrom="column">
                    <wp:posOffset>52705</wp:posOffset>
                  </wp:positionH>
                  <wp:positionV relativeFrom="paragraph">
                    <wp:posOffset>49530</wp:posOffset>
                  </wp:positionV>
                  <wp:extent cx="1184910" cy="1185545"/>
                  <wp:effectExtent l="0" t="0" r="635" b="635"/>
                  <wp:wrapNone/>
                  <wp:docPr id="105" name="图片_134"/>
                  <wp:cNvGraphicFramePr/>
                  <a:graphic xmlns:a="http://schemas.openxmlformats.org/drawingml/2006/main">
                    <a:graphicData uri="http://schemas.openxmlformats.org/drawingml/2006/picture">
                      <pic:pic xmlns:pic="http://schemas.openxmlformats.org/drawingml/2006/picture">
                        <pic:nvPicPr>
                          <pic:cNvPr id="135" name="图片 13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4910" cy="118554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4800" behindDoc="0" locked="0" layoutInCell="1" allowOverlap="1" wp14:anchorId="61624CD1" wp14:editId="1329C645">
                  <wp:simplePos x="0" y="0"/>
                  <wp:positionH relativeFrom="column">
                    <wp:posOffset>52705</wp:posOffset>
                  </wp:positionH>
                  <wp:positionV relativeFrom="paragraph">
                    <wp:posOffset>5080</wp:posOffset>
                  </wp:positionV>
                  <wp:extent cx="1233170" cy="1233170"/>
                  <wp:effectExtent l="0" t="0" r="635" b="0"/>
                  <wp:wrapNone/>
                  <wp:docPr id="106" name="图片_66"/>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5824" behindDoc="0" locked="0" layoutInCell="1" allowOverlap="1" wp14:anchorId="070D22F1" wp14:editId="1E021D3E">
                  <wp:simplePos x="0" y="0"/>
                  <wp:positionH relativeFrom="column">
                    <wp:posOffset>52705</wp:posOffset>
                  </wp:positionH>
                  <wp:positionV relativeFrom="paragraph">
                    <wp:posOffset>20955</wp:posOffset>
                  </wp:positionV>
                  <wp:extent cx="1206500" cy="1206500"/>
                  <wp:effectExtent l="0" t="0" r="635" b="635"/>
                  <wp:wrapNone/>
                  <wp:docPr id="107" name="图片_5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r w:rsidRPr="009140DD">
              <w:rPr>
                <w:rFonts w:ascii="Times New Roman" w:eastAsiaTheme="minorEastAsia" w:hAnsi="Times New Roman"/>
                <w:noProof/>
                <w:color w:val="000000"/>
                <w:kern w:val="0"/>
                <w:sz w:val="24"/>
                <w:szCs w:val="24"/>
              </w:rPr>
              <w:drawing>
                <wp:anchor distT="0" distB="0" distL="114300" distR="114300" simplePos="0" relativeHeight="251726848" behindDoc="0" locked="0" layoutInCell="1" allowOverlap="1" wp14:anchorId="52289503" wp14:editId="79E9647C">
                  <wp:simplePos x="0" y="0"/>
                  <wp:positionH relativeFrom="column">
                    <wp:posOffset>111125</wp:posOffset>
                  </wp:positionH>
                  <wp:positionV relativeFrom="paragraph">
                    <wp:posOffset>1269365</wp:posOffset>
                  </wp:positionV>
                  <wp:extent cx="1264285" cy="1233170"/>
                  <wp:effectExtent l="635" t="0" r="0" b="635"/>
                  <wp:wrapNone/>
                  <wp:docPr id="108" name="图片_128"/>
                  <wp:cNvGraphicFramePr/>
                  <a:graphic xmlns:a="http://schemas.openxmlformats.org/drawingml/2006/main">
                    <a:graphicData uri="http://schemas.openxmlformats.org/drawingml/2006/picture">
                      <pic:pic xmlns:pic="http://schemas.openxmlformats.org/drawingml/2006/picture">
                        <pic:nvPicPr>
                          <pic:cNvPr id="129" name="图片 12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428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金钱树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7872" behindDoc="0" locked="0" layoutInCell="1" allowOverlap="1" wp14:anchorId="520636CC" wp14:editId="537114E3">
                  <wp:simplePos x="0" y="0"/>
                  <wp:positionH relativeFrom="column">
                    <wp:posOffset>73660</wp:posOffset>
                  </wp:positionH>
                  <wp:positionV relativeFrom="paragraph">
                    <wp:posOffset>23495</wp:posOffset>
                  </wp:positionV>
                  <wp:extent cx="1100455" cy="1240790"/>
                  <wp:effectExtent l="0" t="0" r="0" b="635"/>
                  <wp:wrapNone/>
                  <wp:docPr id="109" name="图片_130"/>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00455" cy="12407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8896" behindDoc="0" locked="0" layoutInCell="1" allowOverlap="1" wp14:anchorId="136F9508" wp14:editId="3AB5122C">
                  <wp:simplePos x="0" y="0"/>
                  <wp:positionH relativeFrom="column">
                    <wp:posOffset>105410</wp:posOffset>
                  </wp:positionH>
                  <wp:positionV relativeFrom="paragraph">
                    <wp:posOffset>31750</wp:posOffset>
                  </wp:positionV>
                  <wp:extent cx="1233170" cy="1232535"/>
                  <wp:effectExtent l="0" t="0" r="0" b="0"/>
                  <wp:wrapNone/>
                  <wp:docPr id="110" name="图片_65"/>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508</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29920" behindDoc="0" locked="0" layoutInCell="1" allowOverlap="1" wp14:anchorId="2D05160A" wp14:editId="372B4B8F">
                  <wp:simplePos x="0" y="0"/>
                  <wp:positionH relativeFrom="column">
                    <wp:posOffset>84455</wp:posOffset>
                  </wp:positionH>
                  <wp:positionV relativeFrom="paragraph">
                    <wp:posOffset>15875</wp:posOffset>
                  </wp:positionV>
                  <wp:extent cx="1254125" cy="1254125"/>
                  <wp:effectExtent l="635" t="635" r="0" b="0"/>
                  <wp:wrapNone/>
                  <wp:docPr id="111" name="图片_84"/>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0944" behindDoc="0" locked="0" layoutInCell="1" allowOverlap="1" wp14:anchorId="2233D1C1" wp14:editId="39029655">
                  <wp:simplePos x="0" y="0"/>
                  <wp:positionH relativeFrom="column">
                    <wp:posOffset>105410</wp:posOffset>
                  </wp:positionH>
                  <wp:positionV relativeFrom="paragraph">
                    <wp:posOffset>0</wp:posOffset>
                  </wp:positionV>
                  <wp:extent cx="1233170" cy="1232535"/>
                  <wp:effectExtent l="0" t="0" r="0" b="0"/>
                  <wp:wrapNone/>
                  <wp:docPr id="112" name="图片_64"/>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1968" behindDoc="0" locked="0" layoutInCell="1" allowOverlap="1" wp14:anchorId="77F0491B" wp14:editId="58317835">
                  <wp:simplePos x="0" y="0"/>
                  <wp:positionH relativeFrom="column">
                    <wp:posOffset>105410</wp:posOffset>
                  </wp:positionH>
                  <wp:positionV relativeFrom="paragraph">
                    <wp:posOffset>26035</wp:posOffset>
                  </wp:positionV>
                  <wp:extent cx="1206500" cy="1206500"/>
                  <wp:effectExtent l="0" t="0" r="0" b="635"/>
                  <wp:wrapNone/>
                  <wp:docPr id="113" name="图片_56"/>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510</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2992" behindDoc="0" locked="0" layoutInCell="1" allowOverlap="1" wp14:anchorId="7E7F603A" wp14:editId="779B89C7">
                  <wp:simplePos x="0" y="0"/>
                  <wp:positionH relativeFrom="column">
                    <wp:posOffset>168910</wp:posOffset>
                  </wp:positionH>
                  <wp:positionV relativeFrom="paragraph">
                    <wp:posOffset>69850</wp:posOffset>
                  </wp:positionV>
                  <wp:extent cx="952500" cy="1179830"/>
                  <wp:effectExtent l="0" t="0" r="0" b="0"/>
                  <wp:wrapNone/>
                  <wp:docPr id="114" name="图片_132"/>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2500" cy="117983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4016" behindDoc="0" locked="0" layoutInCell="1" allowOverlap="1" wp14:anchorId="26A4DABF" wp14:editId="1D68871D">
                  <wp:simplePos x="0" y="0"/>
                  <wp:positionH relativeFrom="column">
                    <wp:posOffset>163830</wp:posOffset>
                  </wp:positionH>
                  <wp:positionV relativeFrom="paragraph">
                    <wp:posOffset>31115</wp:posOffset>
                  </wp:positionV>
                  <wp:extent cx="1217295" cy="1217295"/>
                  <wp:effectExtent l="0" t="0" r="0" b="0"/>
                  <wp:wrapNone/>
                  <wp:docPr id="115" name="图片_136"/>
                  <wp:cNvGraphicFramePr/>
                  <a:graphic xmlns:a="http://schemas.openxmlformats.org/drawingml/2006/main">
                    <a:graphicData uri="http://schemas.openxmlformats.org/drawingml/2006/picture">
                      <pic:pic xmlns:pic="http://schemas.openxmlformats.org/drawingml/2006/picture">
                        <pic:nvPicPr>
                          <pic:cNvPr id="137" name="图片 13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7295" cy="121729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5040" behindDoc="0" locked="0" layoutInCell="1" allowOverlap="1" wp14:anchorId="6B98B958" wp14:editId="5D0B62D9">
                  <wp:simplePos x="0" y="0"/>
                  <wp:positionH relativeFrom="column">
                    <wp:posOffset>63500</wp:posOffset>
                  </wp:positionH>
                  <wp:positionV relativeFrom="paragraph">
                    <wp:posOffset>15875</wp:posOffset>
                  </wp:positionV>
                  <wp:extent cx="1206500" cy="1206500"/>
                  <wp:effectExtent l="0" t="0" r="0" b="635"/>
                  <wp:wrapNone/>
                  <wp:docPr id="116" name="图片_52"/>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6064" behindDoc="0" locked="0" layoutInCell="1" allowOverlap="1" wp14:anchorId="1C9EB15E" wp14:editId="0F07186D">
                  <wp:simplePos x="0" y="0"/>
                  <wp:positionH relativeFrom="column">
                    <wp:posOffset>79375</wp:posOffset>
                  </wp:positionH>
                  <wp:positionV relativeFrom="paragraph">
                    <wp:posOffset>20955</wp:posOffset>
                  </wp:positionV>
                  <wp:extent cx="1232535" cy="1233170"/>
                  <wp:effectExtent l="0" t="0" r="0" b="635"/>
                  <wp:wrapNone/>
                  <wp:docPr id="117" name="图片_63"/>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512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7088" behindDoc="0" locked="0" layoutInCell="1" allowOverlap="1" wp14:anchorId="665F027E" wp14:editId="65EF88A4">
                  <wp:simplePos x="0" y="0"/>
                  <wp:positionH relativeFrom="column">
                    <wp:posOffset>84455</wp:posOffset>
                  </wp:positionH>
                  <wp:positionV relativeFrom="paragraph">
                    <wp:posOffset>5080</wp:posOffset>
                  </wp:positionV>
                  <wp:extent cx="1254125" cy="1254125"/>
                  <wp:effectExtent l="635" t="0" r="0" b="635"/>
                  <wp:wrapNone/>
                  <wp:docPr id="118" name="图片_85"/>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金钱树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8112" behindDoc="0" locked="0" layoutInCell="1" allowOverlap="1" wp14:anchorId="1933EEE8" wp14:editId="786102BC">
                  <wp:simplePos x="0" y="0"/>
                  <wp:positionH relativeFrom="column">
                    <wp:posOffset>153035</wp:posOffset>
                  </wp:positionH>
                  <wp:positionV relativeFrom="paragraph">
                    <wp:posOffset>19685</wp:posOffset>
                  </wp:positionV>
                  <wp:extent cx="1095375" cy="1233805"/>
                  <wp:effectExtent l="0" t="635" r="0" b="0"/>
                  <wp:wrapNone/>
                  <wp:docPr id="119" name="图片_138"/>
                  <wp:cNvGraphicFramePr/>
                  <a:graphic xmlns:a="http://schemas.openxmlformats.org/drawingml/2006/main">
                    <a:graphicData uri="http://schemas.openxmlformats.org/drawingml/2006/picture">
                      <pic:pic xmlns:pic="http://schemas.openxmlformats.org/drawingml/2006/picture">
                        <pic:nvPicPr>
                          <pic:cNvPr id="139" name="图片 13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5375" cy="12338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39136" behindDoc="0" locked="0" layoutInCell="1" allowOverlap="1" wp14:anchorId="37A952D3" wp14:editId="75DB4184">
                  <wp:simplePos x="0" y="0"/>
                  <wp:positionH relativeFrom="column">
                    <wp:posOffset>79375</wp:posOffset>
                  </wp:positionH>
                  <wp:positionV relativeFrom="paragraph">
                    <wp:posOffset>26035</wp:posOffset>
                  </wp:positionV>
                  <wp:extent cx="1206500" cy="1206500"/>
                  <wp:effectExtent l="0" t="0" r="635" b="635"/>
                  <wp:wrapNone/>
                  <wp:docPr id="120" name="图片_53"/>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0160" behindDoc="0" locked="0" layoutInCell="1" allowOverlap="1" wp14:anchorId="739B3D5A" wp14:editId="258DA719">
                  <wp:simplePos x="0" y="0"/>
                  <wp:positionH relativeFrom="column">
                    <wp:posOffset>84455</wp:posOffset>
                  </wp:positionH>
                  <wp:positionV relativeFrom="paragraph">
                    <wp:posOffset>26035</wp:posOffset>
                  </wp:positionV>
                  <wp:extent cx="1233170" cy="1233170"/>
                  <wp:effectExtent l="0" t="0" r="635" b="635"/>
                  <wp:wrapNone/>
                  <wp:docPr id="121" name="图片_62"/>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lastRenderedPageBreak/>
              <w:t>513</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1184" behindDoc="0" locked="0" layoutInCell="1" allowOverlap="1" wp14:anchorId="56349DA7" wp14:editId="3B90E397">
                  <wp:simplePos x="0" y="0"/>
                  <wp:positionH relativeFrom="column">
                    <wp:posOffset>73660</wp:posOffset>
                  </wp:positionH>
                  <wp:positionV relativeFrom="paragraph">
                    <wp:posOffset>41910</wp:posOffset>
                  </wp:positionV>
                  <wp:extent cx="1212215" cy="1211580"/>
                  <wp:effectExtent l="0" t="0" r="0" b="0"/>
                  <wp:wrapNone/>
                  <wp:docPr id="122" name="图片_140"/>
                  <wp:cNvGraphicFramePr/>
                  <a:graphic xmlns:a="http://schemas.openxmlformats.org/drawingml/2006/main">
                    <a:graphicData uri="http://schemas.openxmlformats.org/drawingml/2006/picture">
                      <pic:pic xmlns:pic="http://schemas.openxmlformats.org/drawingml/2006/picture">
                        <pic:nvPicPr>
                          <pic:cNvPr id="141" name="图片 14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12215" cy="12115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2208" behindDoc="0" locked="0" layoutInCell="1" allowOverlap="1" wp14:anchorId="10BA6528" wp14:editId="59C76F98">
                  <wp:simplePos x="0" y="0"/>
                  <wp:positionH relativeFrom="column">
                    <wp:posOffset>142875</wp:posOffset>
                  </wp:positionH>
                  <wp:positionV relativeFrom="paragraph">
                    <wp:posOffset>36830</wp:posOffset>
                  </wp:positionV>
                  <wp:extent cx="1211580" cy="1211580"/>
                  <wp:effectExtent l="0" t="0" r="635" b="0"/>
                  <wp:wrapNone/>
                  <wp:docPr id="123" name="图片_87"/>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3232" behindDoc="0" locked="0" layoutInCell="1" allowOverlap="1" wp14:anchorId="46A286B8" wp14:editId="64170C85">
                  <wp:simplePos x="0" y="0"/>
                  <wp:positionH relativeFrom="column">
                    <wp:posOffset>68580</wp:posOffset>
                  </wp:positionH>
                  <wp:positionV relativeFrom="paragraph">
                    <wp:posOffset>15875</wp:posOffset>
                  </wp:positionV>
                  <wp:extent cx="1206500" cy="1206500"/>
                  <wp:effectExtent l="0" t="0" r="0" b="635"/>
                  <wp:wrapNone/>
                  <wp:docPr id="124" name="图片_54"/>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522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4256" behindDoc="0" locked="0" layoutInCell="1" allowOverlap="1" wp14:anchorId="5A578CB1" wp14:editId="6BBD4E45">
                  <wp:simplePos x="0" y="0"/>
                  <wp:positionH relativeFrom="column">
                    <wp:posOffset>52705</wp:posOffset>
                  </wp:positionH>
                  <wp:positionV relativeFrom="paragraph">
                    <wp:posOffset>5080</wp:posOffset>
                  </wp:positionV>
                  <wp:extent cx="1254125" cy="1254125"/>
                  <wp:effectExtent l="635" t="0" r="0" b="635"/>
                  <wp:wrapNone/>
                  <wp:docPr id="125" name="图片_86"/>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r w:rsidR="00E22BD7" w:rsidRPr="009140DD" w:rsidTr="00445002">
        <w:trPr>
          <w:trHeight w:val="2000"/>
        </w:trPr>
        <w:tc>
          <w:tcPr>
            <w:tcW w:w="1870" w:type="dxa"/>
            <w:vMerge/>
            <w:tcBorders>
              <w:top w:val="single" w:sz="4" w:space="0" w:color="000000"/>
              <w:left w:val="single" w:sz="4" w:space="0" w:color="000000"/>
              <w:bottom w:val="single" w:sz="4" w:space="0" w:color="000000"/>
              <w:right w:val="single" w:sz="4" w:space="0" w:color="000000"/>
            </w:tcBorders>
            <w:vAlign w:val="center"/>
            <w:hideMark/>
          </w:tcPr>
          <w:p w:rsidR="00E22BD7" w:rsidRPr="009140DD" w:rsidRDefault="00E22BD7" w:rsidP="00445002">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黄金</w:t>
            </w:r>
            <w:proofErr w:type="gramStart"/>
            <w:r w:rsidRPr="009140DD">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noProof/>
                <w:color w:val="000000"/>
                <w:kern w:val="0"/>
                <w:sz w:val="24"/>
                <w:szCs w:val="24"/>
              </w:rPr>
              <w:drawing>
                <wp:anchor distT="0" distB="0" distL="114300" distR="114300" simplePos="0" relativeHeight="251745280" behindDoc="0" locked="0" layoutInCell="1" allowOverlap="1" wp14:anchorId="27213224" wp14:editId="3F8D5D4E">
                  <wp:simplePos x="0" y="0"/>
                  <wp:positionH relativeFrom="column">
                    <wp:posOffset>84455</wp:posOffset>
                  </wp:positionH>
                  <wp:positionV relativeFrom="paragraph">
                    <wp:posOffset>26035</wp:posOffset>
                  </wp:positionV>
                  <wp:extent cx="1206500" cy="1206500"/>
                  <wp:effectExtent l="0" t="0" r="635" b="635"/>
                  <wp:wrapNone/>
                  <wp:docPr id="126" name="图片_55"/>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22BD7" w:rsidRPr="009140DD" w:rsidRDefault="00E22BD7" w:rsidP="00445002">
            <w:pPr>
              <w:widowControl/>
              <w:jc w:val="center"/>
              <w:rPr>
                <w:rFonts w:ascii="Times New Roman" w:eastAsiaTheme="minorEastAsia" w:hAnsi="Times New Roman"/>
                <w:color w:val="000000"/>
                <w:kern w:val="0"/>
                <w:sz w:val="24"/>
                <w:szCs w:val="24"/>
              </w:rPr>
            </w:pPr>
            <w:r w:rsidRPr="009140DD">
              <w:rPr>
                <w:rFonts w:ascii="Times New Roman" w:eastAsiaTheme="minorEastAsia" w:hAnsi="Times New Roman"/>
                <w:color w:val="000000"/>
                <w:kern w:val="0"/>
                <w:sz w:val="24"/>
                <w:szCs w:val="24"/>
              </w:rPr>
              <w:t>1</w:t>
            </w:r>
          </w:p>
        </w:tc>
      </w:tr>
    </w:tbl>
    <w:p w:rsidR="00E22BD7" w:rsidRPr="009140DD" w:rsidRDefault="00E22BD7" w:rsidP="00E22BD7">
      <w:pPr>
        <w:spacing w:line="360" w:lineRule="auto"/>
        <w:ind w:left="260" w:firstLine="420"/>
        <w:rPr>
          <w:rFonts w:ascii="Times New Roman" w:eastAsiaTheme="minorEastAsia" w:hAnsi="Times New Roman"/>
          <w:sz w:val="24"/>
          <w:szCs w:val="24"/>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食堂耗材明细表</w:t>
      </w:r>
    </w:p>
    <w:p w:rsidR="00E22BD7" w:rsidRPr="009140DD" w:rsidRDefault="00E22BD7" w:rsidP="00E22BD7">
      <w:pPr>
        <w:spacing w:line="360" w:lineRule="auto"/>
        <w:ind w:left="260" w:firstLine="420"/>
        <w:rPr>
          <w:rFonts w:ascii="Times New Roman" w:eastAsiaTheme="minorEastAsia" w:hAnsi="Times New Roman"/>
          <w:sz w:val="24"/>
          <w:szCs w:val="24"/>
        </w:rPr>
      </w:pPr>
      <w:r w:rsidRPr="009140DD">
        <w:rPr>
          <w:rFonts w:ascii="Times New Roman" w:eastAsiaTheme="minorEastAsia" w:hAnsi="Times New Roman"/>
          <w:sz w:val="24"/>
          <w:szCs w:val="24"/>
        </w:rPr>
        <w:t>区域：浦东新区老干部的活动室</w:t>
      </w:r>
    </w:p>
    <w:tbl>
      <w:tblPr>
        <w:tblW w:w="5000" w:type="pct"/>
        <w:jc w:val="center"/>
        <w:tblLook w:val="04A0" w:firstRow="1" w:lastRow="0" w:firstColumn="1" w:lastColumn="0" w:noHBand="0" w:noVBand="1"/>
      </w:tblPr>
      <w:tblGrid>
        <w:gridCol w:w="1422"/>
        <w:gridCol w:w="1965"/>
        <w:gridCol w:w="1500"/>
        <w:gridCol w:w="1757"/>
        <w:gridCol w:w="1878"/>
      </w:tblGrid>
      <w:tr w:rsidR="00E22BD7" w:rsidRPr="009140DD" w:rsidTr="00445002">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15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880"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1031"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102" w:type="pct"/>
            <w:tcBorders>
              <w:top w:val="single" w:sz="4" w:space="0" w:color="auto"/>
              <w:left w:val="nil"/>
              <w:bottom w:val="single" w:sz="4" w:space="0" w:color="auto"/>
              <w:right w:val="single" w:sz="4" w:space="0" w:color="auto"/>
            </w:tcBorders>
            <w:vAlign w:val="center"/>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备注</w:t>
            </w:r>
          </w:p>
        </w:tc>
      </w:tr>
      <w:tr w:rsidR="00E22BD7" w:rsidRPr="009140DD" w:rsidTr="00445002">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115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调味品</w:t>
            </w:r>
          </w:p>
        </w:tc>
        <w:tc>
          <w:tcPr>
            <w:tcW w:w="880" w:type="pct"/>
            <w:tcBorders>
              <w:top w:val="single" w:sz="4" w:space="0" w:color="auto"/>
              <w:left w:val="nil"/>
              <w:bottom w:val="single" w:sz="4" w:space="0" w:color="auto"/>
              <w:right w:val="single" w:sz="4" w:space="0" w:color="auto"/>
            </w:tcBorders>
            <w:vAlign w:val="center"/>
          </w:tcPr>
          <w:p w:rsidR="00E22BD7" w:rsidRPr="009140DD" w:rsidRDefault="00E22BD7" w:rsidP="00445002">
            <w:pPr>
              <w:widowControl/>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120</w:t>
            </w:r>
          </w:p>
        </w:tc>
        <w:tc>
          <w:tcPr>
            <w:tcW w:w="1031" w:type="pct"/>
            <w:tcBorders>
              <w:top w:val="single" w:sz="4" w:space="0" w:color="auto"/>
              <w:left w:val="nil"/>
              <w:bottom w:val="single" w:sz="4" w:space="0" w:color="auto"/>
              <w:right w:val="single" w:sz="4" w:space="0" w:color="auto"/>
            </w:tcBorders>
            <w:vAlign w:val="center"/>
          </w:tcPr>
          <w:p w:rsidR="00E22BD7" w:rsidRPr="009140DD" w:rsidRDefault="00E22BD7" w:rsidP="00445002">
            <w:pPr>
              <w:widowControl/>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包</w:t>
            </w:r>
          </w:p>
        </w:tc>
        <w:tc>
          <w:tcPr>
            <w:tcW w:w="1102" w:type="pct"/>
            <w:tcBorders>
              <w:top w:val="single" w:sz="4" w:space="0" w:color="auto"/>
              <w:left w:val="nil"/>
              <w:bottom w:val="single" w:sz="4" w:space="0" w:color="auto"/>
              <w:right w:val="single" w:sz="4" w:space="0" w:color="auto"/>
            </w:tcBorders>
            <w:vAlign w:val="center"/>
          </w:tcPr>
          <w:p w:rsidR="00E22BD7" w:rsidRPr="009140DD" w:rsidRDefault="00E22BD7" w:rsidP="00445002">
            <w:pPr>
              <w:widowControl/>
              <w:jc w:val="center"/>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115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钢丝球</w:t>
            </w:r>
          </w:p>
        </w:tc>
        <w:tc>
          <w:tcPr>
            <w:tcW w:w="880"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rPr>
              <w:t>60</w:t>
            </w:r>
          </w:p>
        </w:tc>
        <w:tc>
          <w:tcPr>
            <w:tcW w:w="1031"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一次性口罩</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rPr>
              <w:t>1600</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hideMark/>
          </w:tcPr>
          <w:p w:rsidR="00E22BD7" w:rsidRPr="009140DD" w:rsidRDefault="00E22BD7" w:rsidP="00445002">
            <w:pPr>
              <w:widowControl/>
              <w:jc w:val="left"/>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除油粉</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rPr>
              <w:t>12</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lastRenderedPageBreak/>
              <w:t>5</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洗洁精</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rPr>
              <w:t>18</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1.5KG/</w:t>
            </w:r>
            <w:r w:rsidRPr="009140DD">
              <w:rPr>
                <w:rFonts w:ascii="Times New Roman" w:eastAsiaTheme="minorEastAsia" w:hAnsi="Times New Roman"/>
                <w:color w:val="000000"/>
                <w:kern w:val="0"/>
              </w:rPr>
              <w:t>桶</w:t>
            </w:r>
          </w:p>
        </w:tc>
        <w:tc>
          <w:tcPr>
            <w:tcW w:w="1102" w:type="pct"/>
            <w:tcBorders>
              <w:top w:val="nil"/>
              <w:left w:val="nil"/>
              <w:bottom w:val="single" w:sz="4" w:space="0" w:color="auto"/>
              <w:right w:val="single" w:sz="4" w:space="0" w:color="auto"/>
            </w:tcBorders>
            <w:noWrap/>
            <w:vAlign w:val="center"/>
            <w:hideMark/>
          </w:tcPr>
          <w:p w:rsidR="00E22BD7" w:rsidRPr="009140DD" w:rsidRDefault="00E22BD7" w:rsidP="00445002">
            <w:pPr>
              <w:widowControl/>
              <w:jc w:val="left"/>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牙签</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6</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7</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餐巾纸</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1</w:t>
            </w:r>
            <w:r w:rsidRPr="009140DD">
              <w:rPr>
                <w:rFonts w:ascii="Times New Roman" w:eastAsiaTheme="minorEastAsia" w:hAnsi="Times New Roman"/>
                <w:color w:val="000000"/>
                <w:kern w:val="0"/>
              </w:rPr>
              <w:t>,</w:t>
            </w:r>
            <w:r w:rsidRPr="009140DD">
              <w:rPr>
                <w:rFonts w:ascii="Times New Roman" w:eastAsiaTheme="minorEastAsia" w:hAnsi="Times New Roman"/>
                <w:color w:val="000000"/>
              </w:rPr>
              <w:t>200</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百洁布</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9</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不锈钢餐盘</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50</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筷子</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200</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11</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铁锅及锅盖</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2</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12</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不锈钢面盆</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4</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13</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刀具</w:t>
            </w:r>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2</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r w:rsidR="00E22BD7" w:rsidRPr="009140DD" w:rsidTr="00445002">
        <w:trPr>
          <w:trHeight w:val="454"/>
          <w:jc w:val="center"/>
        </w:trPr>
        <w:tc>
          <w:tcPr>
            <w:tcW w:w="834"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14</w:t>
            </w:r>
          </w:p>
        </w:tc>
        <w:tc>
          <w:tcPr>
            <w:tcW w:w="115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不锈钢筒带盖</w:t>
            </w:r>
            <w:proofErr w:type="gramEnd"/>
          </w:p>
        </w:tc>
        <w:tc>
          <w:tcPr>
            <w:tcW w:w="88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szCs w:val="21"/>
              </w:rPr>
            </w:pPr>
            <w:r w:rsidRPr="009140DD">
              <w:rPr>
                <w:rFonts w:ascii="Times New Roman" w:eastAsiaTheme="minorEastAsia" w:hAnsi="Times New Roman"/>
                <w:color w:val="000000"/>
              </w:rPr>
              <w:t>1</w:t>
            </w:r>
          </w:p>
        </w:tc>
        <w:tc>
          <w:tcPr>
            <w:tcW w:w="103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E22BD7" w:rsidRPr="009140DD" w:rsidRDefault="00E22BD7" w:rsidP="00445002">
            <w:pPr>
              <w:widowControl/>
              <w:jc w:val="left"/>
              <w:rPr>
                <w:rFonts w:ascii="Times New Roman" w:eastAsiaTheme="minorEastAsia" w:hAnsi="Times New Roman"/>
                <w:color w:val="000000"/>
                <w:kern w:val="0"/>
                <w:szCs w:val="21"/>
              </w:rPr>
            </w:pPr>
          </w:p>
        </w:tc>
      </w:tr>
    </w:tbl>
    <w:p w:rsidR="00E22BD7" w:rsidRDefault="00E22BD7" w:rsidP="00E22BD7">
      <w:pPr>
        <w:adjustRightInd w:val="0"/>
        <w:snapToGrid w:val="0"/>
        <w:spacing w:line="300" w:lineRule="auto"/>
        <w:rPr>
          <w:rFonts w:ascii="Times New Roman" w:eastAsiaTheme="minorEastAsia" w:hAnsi="Times New Roman"/>
          <w:sz w:val="24"/>
          <w:szCs w:val="24"/>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3A270E">
        <w:rPr>
          <w:rFonts w:ascii="Times New Roman" w:eastAsiaTheme="minorEastAsia" w:hAnsi="Times New Roman" w:hint="eastAsia"/>
          <w:b/>
          <w:bCs/>
          <w:kern w:val="0"/>
          <w:sz w:val="22"/>
        </w:rPr>
        <w:t>保安耗材</w:t>
      </w:r>
      <w:r w:rsidRPr="009140DD">
        <w:rPr>
          <w:rFonts w:ascii="Times New Roman" w:eastAsiaTheme="minorEastAsia" w:hAnsi="Times New Roman"/>
          <w:b/>
          <w:bCs/>
          <w:kern w:val="0"/>
          <w:sz w:val="22"/>
        </w:rPr>
        <w:t>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区域：浦东新区老干部的活动室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警棍等技防设备</w:t>
            </w:r>
          </w:p>
        </w:tc>
        <w:tc>
          <w:tcPr>
            <w:tcW w:w="100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bCs/>
                <w:kern w:val="0"/>
                <w:sz w:val="22"/>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对讲机等保安员个人安防用品</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3</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各季服装</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16</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adjustRightInd w:val="0"/>
        <w:snapToGrid w:val="0"/>
        <w:spacing w:line="300" w:lineRule="auto"/>
        <w:rPr>
          <w:rFonts w:ascii="Times New Roman" w:eastAsiaTheme="minorEastAsia" w:hAnsi="Times New Roman"/>
          <w:sz w:val="24"/>
          <w:szCs w:val="24"/>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设备材料耗材明细表</w:t>
      </w:r>
    </w:p>
    <w:p w:rsidR="00E22BD7" w:rsidRPr="009140DD" w:rsidRDefault="00E22BD7" w:rsidP="00E22BD7">
      <w:pPr>
        <w:ind w:firstLineChars="200" w:firstLine="496"/>
        <w:rPr>
          <w:rFonts w:ascii="Times New Roman" w:eastAsiaTheme="minorEastAsia" w:hAnsi="Times New Roman"/>
          <w:color w:val="000000"/>
          <w:spacing w:val="4"/>
          <w:sz w:val="24"/>
          <w:szCs w:val="24"/>
        </w:rPr>
      </w:pPr>
    </w:p>
    <w:p w:rsidR="00E22BD7" w:rsidRPr="009140DD" w:rsidRDefault="00E22BD7" w:rsidP="00E22BD7">
      <w:pPr>
        <w:ind w:firstLineChars="200" w:firstLine="496"/>
        <w:rPr>
          <w:rFonts w:ascii="Times New Roman" w:eastAsiaTheme="minorEastAsia" w:hAnsi="Times New Roman"/>
          <w:szCs w:val="21"/>
        </w:rPr>
      </w:pPr>
      <w:r w:rsidRPr="009140DD">
        <w:rPr>
          <w:rFonts w:ascii="Times New Roman" w:eastAsiaTheme="minorEastAsia" w:hAnsi="Times New Roman"/>
          <w:color w:val="000000"/>
          <w:spacing w:val="4"/>
          <w:sz w:val="24"/>
          <w:szCs w:val="24"/>
        </w:rPr>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860"/>
        <w:gridCol w:w="1289"/>
        <w:gridCol w:w="1640"/>
        <w:gridCol w:w="1560"/>
      </w:tblGrid>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日光灯</w:t>
            </w:r>
          </w:p>
        </w:tc>
        <w:tc>
          <w:tcPr>
            <w:tcW w:w="756"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镇流器</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插头</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插座</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明盒</w:t>
            </w:r>
            <w:proofErr w:type="gramEnd"/>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开关</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空气开关</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电工胶布</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灯脚</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锁</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胶水</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水箱浮球</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14</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马桶盖</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疏通剂</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瓶</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软管</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水龙头</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角阀</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生料带</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内外丝</w:t>
            </w:r>
            <w:proofErr w:type="gramEnd"/>
            <w:r w:rsidRPr="009140DD">
              <w:rPr>
                <w:rFonts w:ascii="Times New Roman" w:eastAsiaTheme="minorEastAsia" w:hAnsi="Times New Roman"/>
                <w:color w:val="000000"/>
                <w:kern w:val="0"/>
                <w:sz w:val="22"/>
              </w:rPr>
              <w:t>弯头</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21</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面板</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jc w:val="center"/>
        </w:trPr>
        <w:tc>
          <w:tcPr>
            <w:tcW w:w="689" w:type="pct"/>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22</w:t>
            </w:r>
          </w:p>
        </w:tc>
        <w:tc>
          <w:tcPr>
            <w:tcW w:w="1678"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硅胶枪</w:t>
            </w:r>
          </w:p>
        </w:tc>
        <w:tc>
          <w:tcPr>
            <w:tcW w:w="756"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962"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5" w:type="pct"/>
            <w:noWrap/>
            <w:vAlign w:val="center"/>
            <w:hideMark/>
          </w:tcPr>
          <w:p w:rsidR="00E22BD7" w:rsidRPr="009140DD" w:rsidRDefault="00E22BD7" w:rsidP="00445002">
            <w:pPr>
              <w:widowControl/>
              <w:spacing w:line="240" w:lineRule="exact"/>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保洁耗材明细表</w:t>
      </w:r>
    </w:p>
    <w:p w:rsidR="00E22BD7" w:rsidRPr="009140DD" w:rsidRDefault="00E22BD7" w:rsidP="00E22BD7">
      <w:pPr>
        <w:widowControl/>
        <w:spacing w:line="360" w:lineRule="auto"/>
        <w:ind w:firstLineChars="200" w:firstLine="496"/>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区域：惠南老干部活动室</w:t>
      </w:r>
    </w:p>
    <w:tbl>
      <w:tblPr>
        <w:tblW w:w="5000" w:type="pct"/>
        <w:jc w:val="center"/>
        <w:tblLook w:val="04A0" w:firstRow="1" w:lastRow="0" w:firstColumn="1" w:lastColumn="0" w:noHBand="0" w:noVBand="1"/>
      </w:tblPr>
      <w:tblGrid>
        <w:gridCol w:w="1113"/>
        <w:gridCol w:w="2562"/>
        <w:gridCol w:w="1191"/>
        <w:gridCol w:w="1191"/>
        <w:gridCol w:w="2465"/>
      </w:tblGrid>
      <w:tr w:rsidR="00E22BD7" w:rsidRPr="009140DD" w:rsidTr="00445002">
        <w:trPr>
          <w:trHeight w:val="402"/>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50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69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69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1446"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402"/>
          <w:jc w:val="center"/>
        </w:trPr>
        <w:tc>
          <w:tcPr>
            <w:tcW w:w="653"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150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大卷纸</w:t>
            </w:r>
          </w:p>
        </w:tc>
        <w:tc>
          <w:tcPr>
            <w:tcW w:w="69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69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擦手纸</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28</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小垃圾袋</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大垃圾袋</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1600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洗手液</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全能水</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洁厕剂</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玻璃水</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不锈钢光亮油</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尘油</w:t>
            </w:r>
            <w:proofErr w:type="gramEnd"/>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去污粉</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手套</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百洁布</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扫帚</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畚箕</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拖把</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水桶</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马桶刷</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洗衣粉</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毛巾</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21</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84</w:t>
            </w:r>
            <w:r w:rsidRPr="009140DD">
              <w:rPr>
                <w:rFonts w:ascii="Times New Roman" w:eastAsiaTheme="minorEastAsia" w:hAnsi="Times New Roman"/>
                <w:color w:val="000000"/>
                <w:kern w:val="0"/>
                <w:sz w:val="22"/>
              </w:rPr>
              <w:t>消毒液</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桶</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20kg/</w:t>
            </w:r>
            <w:r w:rsidRPr="009140DD">
              <w:rPr>
                <w:rFonts w:ascii="Times New Roman" w:eastAsiaTheme="minorEastAsia" w:hAnsi="Times New Roman"/>
                <w:color w:val="000000"/>
                <w:kern w:val="0"/>
                <w:sz w:val="22"/>
              </w:rPr>
              <w:t>桶</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22</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尘推布</w:t>
            </w:r>
            <w:proofErr w:type="gramEnd"/>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块</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23</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檀香</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盒</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24</w:t>
            </w:r>
          </w:p>
        </w:tc>
        <w:tc>
          <w:tcPr>
            <w:tcW w:w="150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香球</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25</w:t>
            </w:r>
          </w:p>
        </w:tc>
        <w:tc>
          <w:tcPr>
            <w:tcW w:w="69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44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Default="00E22BD7" w:rsidP="00E22BD7">
      <w:pPr>
        <w:adjustRightInd w:val="0"/>
        <w:snapToGrid w:val="0"/>
        <w:spacing w:line="300" w:lineRule="auto"/>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3A270E">
        <w:rPr>
          <w:rFonts w:ascii="Times New Roman" w:eastAsiaTheme="minorEastAsia" w:hAnsi="Times New Roman" w:hint="eastAsia"/>
          <w:b/>
          <w:bCs/>
          <w:kern w:val="0"/>
          <w:sz w:val="22"/>
        </w:rPr>
        <w:t>保安耗材</w:t>
      </w:r>
      <w:r w:rsidRPr="009140DD">
        <w:rPr>
          <w:rFonts w:ascii="Times New Roman" w:eastAsiaTheme="minorEastAsia" w:hAnsi="Times New Roman"/>
          <w:b/>
          <w:bCs/>
          <w:kern w:val="0"/>
          <w:sz w:val="22"/>
        </w:rPr>
        <w:t>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警棍等技防设备</w:t>
            </w:r>
          </w:p>
        </w:tc>
        <w:tc>
          <w:tcPr>
            <w:tcW w:w="100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bCs/>
                <w:kern w:val="0"/>
                <w:sz w:val="22"/>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对讲机等保安员个人安防用品</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3</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各季服装</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adjustRightInd w:val="0"/>
        <w:snapToGrid w:val="0"/>
        <w:spacing w:line="300" w:lineRule="auto"/>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设备材料耗材明细表</w:t>
      </w:r>
    </w:p>
    <w:p w:rsidR="00E22BD7" w:rsidRPr="009140DD" w:rsidRDefault="00E22BD7" w:rsidP="00E22BD7">
      <w:pPr>
        <w:widowControl/>
        <w:spacing w:line="360" w:lineRule="auto"/>
        <w:ind w:firstLineChars="200" w:firstLine="496"/>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775"/>
        <w:gridCol w:w="1316"/>
        <w:gridCol w:w="1549"/>
        <w:gridCol w:w="1556"/>
      </w:tblGrid>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Pr>
                <w:rFonts w:ascii="Times New Roman" w:eastAsiaTheme="minorEastAsia" w:hAnsi="Times New Roman" w:hint="eastAsia"/>
                <w:color w:val="000000"/>
                <w:kern w:val="0"/>
                <w:sz w:val="22"/>
              </w:rPr>
              <w:t>1</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日光灯</w:t>
            </w:r>
          </w:p>
        </w:tc>
        <w:tc>
          <w:tcPr>
            <w:tcW w:w="7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节能灯</w:t>
            </w:r>
          </w:p>
        </w:tc>
        <w:tc>
          <w:tcPr>
            <w:tcW w:w="7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镇流器</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插头</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插座</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明盒</w:t>
            </w:r>
            <w:proofErr w:type="gramEnd"/>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开关</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空气开关</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电线</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电工胶布</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灯脚</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锁</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胶水</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水箱浮球</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马桶盖</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疏通剂</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瓶</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软管</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水龙头</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778"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62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生料带</w:t>
            </w:r>
          </w:p>
        </w:tc>
        <w:tc>
          <w:tcPr>
            <w:tcW w:w="77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09"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913"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Pr="009140DD" w:rsidRDefault="00E22BD7" w:rsidP="00E22BD7">
      <w:pPr>
        <w:spacing w:line="360" w:lineRule="auto"/>
        <w:ind w:left="260" w:firstLine="420"/>
        <w:rPr>
          <w:rFonts w:ascii="Times New Roman" w:eastAsiaTheme="minorEastAsia" w:hAnsi="Times New Roman"/>
          <w:sz w:val="24"/>
          <w:szCs w:val="24"/>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lastRenderedPageBreak/>
        <w:t>保洁耗材明细表</w:t>
      </w:r>
    </w:p>
    <w:p w:rsidR="00E22BD7" w:rsidRPr="009140DD" w:rsidRDefault="00E22BD7" w:rsidP="00E22BD7">
      <w:pPr>
        <w:widowControl/>
        <w:spacing w:line="360" w:lineRule="auto"/>
        <w:ind w:firstLineChars="100" w:firstLine="248"/>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区域：周浦老干部活动室</w:t>
      </w:r>
    </w:p>
    <w:tbl>
      <w:tblPr>
        <w:tblW w:w="5000" w:type="pct"/>
        <w:jc w:val="center"/>
        <w:tblLook w:val="04A0" w:firstRow="1" w:lastRow="0" w:firstColumn="1" w:lastColumn="0" w:noHBand="0" w:noVBand="1"/>
      </w:tblPr>
      <w:tblGrid>
        <w:gridCol w:w="1095"/>
        <w:gridCol w:w="2188"/>
        <w:gridCol w:w="1456"/>
        <w:gridCol w:w="1554"/>
        <w:gridCol w:w="2229"/>
      </w:tblGrid>
      <w:tr w:rsidR="00E22BD7" w:rsidRPr="009140DD" w:rsidTr="00445002">
        <w:trPr>
          <w:trHeight w:val="454"/>
          <w:jc w:val="center"/>
        </w:trPr>
        <w:tc>
          <w:tcPr>
            <w:tcW w:w="642"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284"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854"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91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30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454"/>
          <w:jc w:val="center"/>
        </w:trPr>
        <w:tc>
          <w:tcPr>
            <w:tcW w:w="642"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1284"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大卷纸</w:t>
            </w:r>
          </w:p>
        </w:tc>
        <w:tc>
          <w:tcPr>
            <w:tcW w:w="854"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91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擦手纸</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小垃圾袋</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4</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大垃圾袋</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1000</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洗手液</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全能水</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7</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洁厕剂</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3.8L/</w:t>
            </w:r>
            <w:r w:rsidRPr="009140DD">
              <w:rPr>
                <w:rFonts w:ascii="Times New Roman" w:eastAsiaTheme="minorEastAsia" w:hAnsi="Times New Roman"/>
                <w:color w:val="000000"/>
                <w:kern w:val="0"/>
              </w:rPr>
              <w:t>桶</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手套</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12</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副</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9</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百洁布</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10</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扫帚</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11</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畚箕</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12</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拖把</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13</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水桶</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14</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马桶刷</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洗衣粉</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包</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16</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毛巾</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条</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17</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84</w:t>
            </w:r>
            <w:r w:rsidRPr="009140DD">
              <w:rPr>
                <w:rFonts w:ascii="Times New Roman" w:eastAsiaTheme="minorEastAsia" w:hAnsi="Times New Roman"/>
                <w:color w:val="000000"/>
                <w:kern w:val="0"/>
              </w:rPr>
              <w:t>消毒液</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桶</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20kg/</w:t>
            </w:r>
            <w:r w:rsidRPr="009140DD">
              <w:rPr>
                <w:rFonts w:ascii="Times New Roman" w:eastAsiaTheme="minorEastAsia" w:hAnsi="Times New Roman"/>
                <w:color w:val="000000"/>
                <w:kern w:val="0"/>
              </w:rPr>
              <w:t>桶</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18</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proofErr w:type="gramStart"/>
            <w:r w:rsidRPr="009140DD">
              <w:rPr>
                <w:rFonts w:ascii="Times New Roman" w:eastAsiaTheme="minorEastAsia" w:hAnsi="Times New Roman"/>
                <w:color w:val="000000"/>
                <w:kern w:val="0"/>
              </w:rPr>
              <w:t>尘推布</w:t>
            </w:r>
            <w:proofErr w:type="gramEnd"/>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块</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19</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檀香</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盒</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454"/>
          <w:jc w:val="center"/>
        </w:trPr>
        <w:tc>
          <w:tcPr>
            <w:tcW w:w="642"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20</w:t>
            </w:r>
          </w:p>
        </w:tc>
        <w:tc>
          <w:tcPr>
            <w:tcW w:w="128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香球</w:t>
            </w:r>
          </w:p>
        </w:tc>
        <w:tc>
          <w:tcPr>
            <w:tcW w:w="854"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15</w:t>
            </w:r>
          </w:p>
        </w:tc>
        <w:tc>
          <w:tcPr>
            <w:tcW w:w="91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条</w:t>
            </w:r>
          </w:p>
        </w:tc>
        <w:tc>
          <w:tcPr>
            <w:tcW w:w="1309"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Default="00E22BD7" w:rsidP="00E22BD7">
      <w:pPr>
        <w:rPr>
          <w:rFonts w:ascii="Times New Roman" w:eastAsiaTheme="minorEastAsia" w:hAnsi="Times New Roman"/>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3A270E">
        <w:rPr>
          <w:rFonts w:ascii="Times New Roman" w:eastAsiaTheme="minorEastAsia" w:hAnsi="Times New Roman" w:hint="eastAsia"/>
          <w:b/>
          <w:bCs/>
          <w:kern w:val="0"/>
          <w:sz w:val="22"/>
        </w:rPr>
        <w:t>保安耗材</w:t>
      </w:r>
      <w:r w:rsidRPr="009140DD">
        <w:rPr>
          <w:rFonts w:ascii="Times New Roman" w:eastAsiaTheme="minorEastAsia" w:hAnsi="Times New Roman"/>
          <w:b/>
          <w:bCs/>
          <w:kern w:val="0"/>
          <w:sz w:val="22"/>
        </w:rPr>
        <w:t>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151"/>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警棍等技防设备</w:t>
            </w:r>
          </w:p>
        </w:tc>
        <w:tc>
          <w:tcPr>
            <w:tcW w:w="100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bCs/>
                <w:kern w:val="0"/>
                <w:sz w:val="22"/>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对讲机等保安员个人安防用品</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3</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各季服装</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设备材料耗材明细表</w:t>
      </w:r>
    </w:p>
    <w:p w:rsidR="00E22BD7" w:rsidRPr="009140DD" w:rsidRDefault="00E22BD7" w:rsidP="00E22BD7">
      <w:pPr>
        <w:ind w:firstLineChars="200" w:firstLine="496"/>
        <w:rPr>
          <w:rFonts w:ascii="Times New Roman" w:eastAsiaTheme="minorEastAsia" w:hAnsi="Times New Roman"/>
          <w:szCs w:val="21"/>
        </w:rPr>
      </w:pPr>
      <w:r w:rsidRPr="009140DD">
        <w:rPr>
          <w:rFonts w:ascii="Times New Roman" w:eastAsiaTheme="minorEastAsia" w:hAnsi="Times New Roman"/>
          <w:bCs/>
          <w:color w:val="000000"/>
          <w:spacing w:val="4"/>
          <w:sz w:val="24"/>
          <w:szCs w:val="24"/>
        </w:rPr>
        <w:t>区域：川沙老干部活动室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894"/>
        <w:gridCol w:w="1440"/>
        <w:gridCol w:w="1295"/>
        <w:gridCol w:w="1825"/>
      </w:tblGrid>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序号</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Pr>
                <w:rFonts w:ascii="Times New Roman" w:eastAsiaTheme="minorEastAsia" w:hAnsi="Times New Roman" w:hint="eastAsia"/>
                <w:color w:val="000000"/>
                <w:kern w:val="0"/>
                <w:sz w:val="22"/>
              </w:rPr>
              <w:t>1</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日光灯</w:t>
            </w:r>
          </w:p>
        </w:tc>
        <w:tc>
          <w:tcPr>
            <w:tcW w:w="845"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Pr>
                <w:rFonts w:ascii="Times New Roman" w:eastAsiaTheme="minorEastAsia" w:hAnsi="Times New Roman" w:hint="eastAsia"/>
                <w:color w:val="000000"/>
                <w:kern w:val="0"/>
                <w:sz w:val="22"/>
              </w:rPr>
              <w:t>2</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镇流器</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插头</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插座</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明盒</w:t>
            </w:r>
            <w:proofErr w:type="gramEnd"/>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开关</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空气开关</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电线</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启辉器</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电工胶布</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灯脚</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锁</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胶水</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水箱浮球</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马桶盖</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疏通剂</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瓶</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软管</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水龙头</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角阀</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21</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生料带</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26"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22</w:t>
            </w:r>
          </w:p>
        </w:tc>
        <w:tc>
          <w:tcPr>
            <w:tcW w:w="1698"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硅胶枪</w:t>
            </w:r>
          </w:p>
        </w:tc>
        <w:tc>
          <w:tcPr>
            <w:tcW w:w="84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760"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071"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保洁耗材明细表</w:t>
      </w:r>
    </w:p>
    <w:p w:rsidR="00E22BD7" w:rsidRPr="009140DD" w:rsidRDefault="00E22BD7" w:rsidP="00E22BD7">
      <w:pPr>
        <w:widowControl/>
        <w:spacing w:line="360" w:lineRule="auto"/>
        <w:jc w:val="left"/>
        <w:rPr>
          <w:rFonts w:ascii="Times New Roman" w:eastAsiaTheme="minorEastAsia" w:hAnsi="Times New Roman"/>
          <w:bCs/>
          <w:color w:val="000000"/>
          <w:spacing w:val="4"/>
          <w:sz w:val="24"/>
          <w:szCs w:val="24"/>
        </w:rPr>
      </w:pPr>
      <w:r w:rsidRPr="009140DD">
        <w:rPr>
          <w:rFonts w:ascii="Times New Roman" w:eastAsiaTheme="minorEastAsia" w:hAnsi="Times New Roman"/>
          <w:bCs/>
          <w:color w:val="000000"/>
          <w:spacing w:val="4"/>
          <w:sz w:val="24"/>
          <w:szCs w:val="24"/>
        </w:rPr>
        <w:t>区域：川沙老干部活动室</w:t>
      </w:r>
    </w:p>
    <w:tbl>
      <w:tblPr>
        <w:tblW w:w="5000" w:type="pct"/>
        <w:tblLook w:val="04A0" w:firstRow="1" w:lastRow="0" w:firstColumn="1" w:lastColumn="0" w:noHBand="0" w:noVBand="1"/>
      </w:tblPr>
      <w:tblGrid>
        <w:gridCol w:w="1113"/>
        <w:gridCol w:w="2374"/>
        <w:gridCol w:w="1483"/>
        <w:gridCol w:w="1514"/>
        <w:gridCol w:w="2038"/>
      </w:tblGrid>
      <w:tr w:rsidR="00E22BD7" w:rsidRPr="009140DD" w:rsidTr="00445002">
        <w:trPr>
          <w:trHeight w:val="369"/>
        </w:trPr>
        <w:tc>
          <w:tcPr>
            <w:tcW w:w="653"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39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870"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888"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1196" w:type="pct"/>
            <w:tcBorders>
              <w:top w:val="single" w:sz="4" w:space="0" w:color="auto"/>
              <w:left w:val="nil"/>
              <w:bottom w:val="single" w:sz="4" w:space="0" w:color="auto"/>
              <w:right w:val="single" w:sz="4" w:space="0" w:color="auto"/>
            </w:tcBorders>
            <w:vAlign w:val="center"/>
          </w:tcPr>
          <w:p w:rsidR="00E22BD7" w:rsidRPr="009140DD" w:rsidRDefault="00E22BD7" w:rsidP="00445002">
            <w:pPr>
              <w:widowControl/>
              <w:jc w:val="center"/>
              <w:rPr>
                <w:rFonts w:ascii="Times New Roman" w:eastAsiaTheme="minorEastAsia" w:hAnsi="Times New Roman"/>
                <w:color w:val="000000"/>
                <w:kern w:val="0"/>
                <w:sz w:val="22"/>
              </w:rPr>
            </w:pPr>
          </w:p>
        </w:tc>
      </w:tr>
      <w:tr w:rsidR="00E22BD7" w:rsidRPr="009140DD" w:rsidTr="00445002">
        <w:trPr>
          <w:trHeight w:val="369"/>
        </w:trPr>
        <w:tc>
          <w:tcPr>
            <w:tcW w:w="653"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1393"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大卷纸</w:t>
            </w:r>
          </w:p>
        </w:tc>
        <w:tc>
          <w:tcPr>
            <w:tcW w:w="870"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88"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擦手纸</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84"/>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小垃圾袋</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大垃圾袋</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1500</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洗手液</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全能水</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洁厕剂</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8</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玻璃水</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不锈钢光亮油</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尘油</w:t>
            </w:r>
            <w:proofErr w:type="gramEnd"/>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去污粉</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手套</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百洁布</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喷壶</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扫帚</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畚箕</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拖把</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水桶</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马桶刷</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洗衣粉</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21</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毛巾</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30</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22</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84</w:t>
            </w:r>
            <w:r w:rsidRPr="009140DD">
              <w:rPr>
                <w:rFonts w:ascii="Times New Roman" w:eastAsiaTheme="minorEastAsia" w:hAnsi="Times New Roman"/>
                <w:color w:val="000000"/>
                <w:kern w:val="0"/>
                <w:sz w:val="22"/>
              </w:rPr>
              <w:t>消毒液</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桶</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20kg/</w:t>
            </w:r>
            <w:r w:rsidRPr="009140DD">
              <w:rPr>
                <w:rFonts w:ascii="Times New Roman" w:eastAsiaTheme="minorEastAsia" w:hAnsi="Times New Roman"/>
                <w:color w:val="000000"/>
                <w:kern w:val="0"/>
                <w:sz w:val="22"/>
              </w:rPr>
              <w:t>桶</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23</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尘推布</w:t>
            </w:r>
            <w:proofErr w:type="gramEnd"/>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块</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24</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檀香</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盒</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25</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香球</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369"/>
        </w:trPr>
        <w:tc>
          <w:tcPr>
            <w:tcW w:w="653"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26</w:t>
            </w:r>
          </w:p>
        </w:tc>
        <w:tc>
          <w:tcPr>
            <w:tcW w:w="1393"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刮刀</w:t>
            </w:r>
          </w:p>
        </w:tc>
        <w:tc>
          <w:tcPr>
            <w:tcW w:w="870"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3A270E">
        <w:rPr>
          <w:rFonts w:ascii="Times New Roman" w:eastAsiaTheme="minorEastAsia" w:hAnsi="Times New Roman" w:hint="eastAsia"/>
          <w:b/>
          <w:bCs/>
          <w:kern w:val="0"/>
          <w:sz w:val="22"/>
        </w:rPr>
        <w:t>保安耗材</w:t>
      </w:r>
      <w:r w:rsidRPr="009140DD">
        <w:rPr>
          <w:rFonts w:ascii="Times New Roman" w:eastAsiaTheme="minorEastAsia" w:hAnsi="Times New Roman"/>
          <w:b/>
          <w:bCs/>
          <w:kern w:val="0"/>
          <w:sz w:val="22"/>
        </w:rPr>
        <w:t>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w:t>
      </w:r>
      <w:r w:rsidRPr="003A270E">
        <w:rPr>
          <w:rFonts w:ascii="Times New Roman" w:eastAsiaTheme="minorEastAsia" w:hAnsi="Times New Roman" w:hint="eastAsia"/>
          <w:color w:val="000000"/>
          <w:spacing w:val="4"/>
          <w:sz w:val="24"/>
          <w:szCs w:val="24"/>
        </w:rPr>
        <w:t>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警棍等技防设备</w:t>
            </w:r>
          </w:p>
        </w:tc>
        <w:tc>
          <w:tcPr>
            <w:tcW w:w="100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bCs/>
                <w:kern w:val="0"/>
                <w:sz w:val="22"/>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对讲机等保安员个人安防用品</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3</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各季服装</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设备材料耗材明细表</w:t>
      </w:r>
    </w:p>
    <w:p w:rsidR="00E22BD7" w:rsidRPr="009140DD" w:rsidRDefault="00E22BD7" w:rsidP="00E22BD7">
      <w:pPr>
        <w:widowControl/>
        <w:spacing w:line="360" w:lineRule="auto"/>
        <w:ind w:firstLineChars="300" w:firstLine="744"/>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705"/>
        <w:gridCol w:w="1321"/>
        <w:gridCol w:w="1473"/>
        <w:gridCol w:w="1878"/>
      </w:tblGrid>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日光灯</w:t>
            </w:r>
          </w:p>
        </w:tc>
        <w:tc>
          <w:tcPr>
            <w:tcW w:w="775"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节能灯</w:t>
            </w:r>
          </w:p>
        </w:tc>
        <w:tc>
          <w:tcPr>
            <w:tcW w:w="775"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镇流器</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插头</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插座</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明盒</w:t>
            </w:r>
            <w:proofErr w:type="gramEnd"/>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7</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开关</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空气开关</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电线</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电工胶布</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灯脚</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硅胶</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锁</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胶水</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支</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水箱浮球</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马桶盖</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个</w:t>
            </w:r>
            <w:proofErr w:type="gramEnd"/>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疏通剂</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瓶</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软管</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根</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水龙头</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02"/>
          <w:jc w:val="center"/>
        </w:trPr>
        <w:tc>
          <w:tcPr>
            <w:tcW w:w="672" w:type="pct"/>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587"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生料带</w:t>
            </w:r>
          </w:p>
        </w:tc>
        <w:tc>
          <w:tcPr>
            <w:tcW w:w="775"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864"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卷</w:t>
            </w:r>
          </w:p>
        </w:tc>
        <w:tc>
          <w:tcPr>
            <w:tcW w:w="1102" w:type="pct"/>
            <w:noWrap/>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9140DD">
        <w:rPr>
          <w:rFonts w:ascii="Times New Roman" w:eastAsiaTheme="minorEastAsia" w:hAnsi="Times New Roman"/>
          <w:b/>
          <w:bCs/>
          <w:kern w:val="0"/>
          <w:sz w:val="22"/>
        </w:rPr>
        <w:t>保洁耗材明细表</w:t>
      </w:r>
    </w:p>
    <w:p w:rsidR="00E22BD7" w:rsidRPr="009140DD" w:rsidRDefault="00E22BD7" w:rsidP="00E22BD7">
      <w:pPr>
        <w:widowControl/>
        <w:spacing w:line="360" w:lineRule="auto"/>
        <w:ind w:firstLineChars="300" w:firstLine="744"/>
        <w:jc w:val="left"/>
        <w:rPr>
          <w:rFonts w:ascii="Times New Roman" w:eastAsiaTheme="minorEastAsia" w:hAnsi="Times New Roman"/>
          <w:bCs/>
          <w:color w:val="000000"/>
          <w:spacing w:val="4"/>
          <w:sz w:val="24"/>
          <w:szCs w:val="24"/>
        </w:rPr>
      </w:pPr>
      <w:r w:rsidRPr="009140DD">
        <w:rPr>
          <w:rFonts w:ascii="Times New Roman" w:eastAsiaTheme="minorEastAsia" w:hAnsi="Times New Roman"/>
          <w:color w:val="000000"/>
          <w:spacing w:val="4"/>
          <w:sz w:val="24"/>
          <w:szCs w:val="24"/>
        </w:rPr>
        <w:t>区域：高桥老干部活动室</w:t>
      </w:r>
    </w:p>
    <w:tbl>
      <w:tblPr>
        <w:tblW w:w="5000" w:type="pct"/>
        <w:jc w:val="center"/>
        <w:tblLook w:val="04A0" w:firstRow="1" w:lastRow="0" w:firstColumn="1" w:lastColumn="0" w:noHBand="0" w:noVBand="1"/>
      </w:tblPr>
      <w:tblGrid>
        <w:gridCol w:w="1049"/>
        <w:gridCol w:w="2107"/>
        <w:gridCol w:w="1525"/>
        <w:gridCol w:w="1589"/>
        <w:gridCol w:w="2252"/>
      </w:tblGrid>
      <w:tr w:rsidR="00E22BD7" w:rsidRPr="009140DD" w:rsidTr="00445002">
        <w:trPr>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序号</w:t>
            </w:r>
          </w:p>
        </w:tc>
        <w:tc>
          <w:tcPr>
            <w:tcW w:w="1236"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项目</w:t>
            </w:r>
          </w:p>
        </w:tc>
        <w:tc>
          <w:tcPr>
            <w:tcW w:w="895"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数量</w:t>
            </w:r>
            <w:r w:rsidRPr="009140DD">
              <w:rPr>
                <w:rFonts w:ascii="Times New Roman" w:eastAsiaTheme="minorEastAsia" w:hAnsi="Times New Roman"/>
                <w:color w:val="000000"/>
                <w:kern w:val="0"/>
                <w:sz w:val="22"/>
              </w:rPr>
              <w:t>/</w:t>
            </w:r>
            <w:r w:rsidRPr="009140DD">
              <w:rPr>
                <w:rFonts w:ascii="Times New Roman" w:eastAsiaTheme="minorEastAsia" w:hAnsi="Times New Roman"/>
                <w:color w:val="000000"/>
                <w:kern w:val="0"/>
                <w:sz w:val="22"/>
              </w:rPr>
              <w:t>年</w:t>
            </w:r>
          </w:p>
        </w:tc>
        <w:tc>
          <w:tcPr>
            <w:tcW w:w="93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单位</w:t>
            </w:r>
          </w:p>
        </w:tc>
        <w:tc>
          <w:tcPr>
            <w:tcW w:w="1321"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备注</w:t>
            </w:r>
          </w:p>
        </w:tc>
      </w:tr>
      <w:tr w:rsidR="00E22BD7" w:rsidRPr="009140DD" w:rsidTr="00445002">
        <w:trPr>
          <w:trHeight w:val="454"/>
          <w:jc w:val="center"/>
        </w:trPr>
        <w:tc>
          <w:tcPr>
            <w:tcW w:w="616" w:type="pct"/>
            <w:tcBorders>
              <w:top w:val="single" w:sz="4" w:space="0" w:color="auto"/>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1236"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大卷纸</w:t>
            </w:r>
          </w:p>
        </w:tc>
        <w:tc>
          <w:tcPr>
            <w:tcW w:w="895"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32"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single" w:sz="4" w:space="0" w:color="auto"/>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擦手纸</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小垃圾袋</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4</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大垃圾袋</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1000</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洗手液</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全能水</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洁厕剂</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3.8L/</w:t>
            </w:r>
            <w:r w:rsidRPr="009140DD">
              <w:rPr>
                <w:rFonts w:ascii="Times New Roman" w:eastAsiaTheme="minorEastAsia" w:hAnsi="Times New Roman"/>
                <w:color w:val="000000"/>
                <w:kern w:val="0"/>
                <w:sz w:val="22"/>
              </w:rPr>
              <w:t>桶</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手套</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副</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百洁布</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10</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扫帚</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11</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畚箕</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12</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拖把</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13</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水桶</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14</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马桶刷</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lastRenderedPageBreak/>
              <w:t>15</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洗衣粉</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包</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16</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毛巾</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17</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84</w:t>
            </w:r>
            <w:r w:rsidRPr="009140DD">
              <w:rPr>
                <w:rFonts w:ascii="Times New Roman" w:eastAsiaTheme="minorEastAsia" w:hAnsi="Times New Roman"/>
                <w:color w:val="000000"/>
                <w:kern w:val="0"/>
                <w:sz w:val="22"/>
              </w:rPr>
              <w:t>消毒液</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桶</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20kg/</w:t>
            </w:r>
            <w:r w:rsidRPr="009140DD">
              <w:rPr>
                <w:rFonts w:ascii="Times New Roman" w:eastAsiaTheme="minorEastAsia" w:hAnsi="Times New Roman"/>
                <w:color w:val="000000"/>
                <w:kern w:val="0"/>
                <w:sz w:val="22"/>
              </w:rPr>
              <w:t>桶</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18</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proofErr w:type="gramStart"/>
            <w:r w:rsidRPr="009140DD">
              <w:rPr>
                <w:rFonts w:ascii="Times New Roman" w:eastAsiaTheme="minorEastAsia" w:hAnsi="Times New Roman"/>
                <w:color w:val="000000"/>
                <w:kern w:val="0"/>
                <w:sz w:val="22"/>
              </w:rPr>
              <w:t>尘推布</w:t>
            </w:r>
            <w:proofErr w:type="gramEnd"/>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块</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19</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檀香</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盒</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r w:rsidR="00E22BD7" w:rsidRPr="009140DD" w:rsidTr="00445002">
        <w:trPr>
          <w:trHeight w:val="454"/>
          <w:jc w:val="center"/>
        </w:trPr>
        <w:tc>
          <w:tcPr>
            <w:tcW w:w="616" w:type="pct"/>
            <w:tcBorders>
              <w:top w:val="nil"/>
              <w:left w:val="single" w:sz="4" w:space="0" w:color="auto"/>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20</w:t>
            </w:r>
          </w:p>
        </w:tc>
        <w:tc>
          <w:tcPr>
            <w:tcW w:w="1236"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香球</w:t>
            </w:r>
          </w:p>
        </w:tc>
        <w:tc>
          <w:tcPr>
            <w:tcW w:w="895"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15</w:t>
            </w:r>
          </w:p>
        </w:tc>
        <w:tc>
          <w:tcPr>
            <w:tcW w:w="932"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条</w:t>
            </w:r>
          </w:p>
        </w:tc>
        <w:tc>
          <w:tcPr>
            <w:tcW w:w="1321" w:type="pct"/>
            <w:tcBorders>
              <w:top w:val="nil"/>
              <w:left w:val="nil"/>
              <w:bottom w:val="single" w:sz="4" w:space="0" w:color="auto"/>
              <w:right w:val="single" w:sz="4" w:space="0" w:color="auto"/>
            </w:tcBorders>
            <w:vAlign w:val="center"/>
            <w:hideMark/>
          </w:tcPr>
          <w:p w:rsidR="00E22BD7" w:rsidRPr="009140DD" w:rsidRDefault="00E22BD7" w:rsidP="00445002">
            <w:pPr>
              <w:widowControl/>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 xml:space="preserve">　</w:t>
            </w:r>
          </w:p>
        </w:tc>
      </w:tr>
    </w:tbl>
    <w:p w:rsidR="00E22BD7" w:rsidRDefault="00E22BD7" w:rsidP="00E22BD7">
      <w:pPr>
        <w:rPr>
          <w:rFonts w:ascii="Times New Roman" w:eastAsiaTheme="minorEastAsia" w:hAnsi="Times New Roman"/>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sidRPr="003A270E">
        <w:rPr>
          <w:rFonts w:ascii="Times New Roman" w:eastAsiaTheme="minorEastAsia" w:hAnsi="Times New Roman" w:hint="eastAsia"/>
          <w:b/>
          <w:bCs/>
          <w:kern w:val="0"/>
          <w:sz w:val="22"/>
        </w:rPr>
        <w:t>保安耗材</w:t>
      </w:r>
      <w:r w:rsidRPr="009140DD">
        <w:rPr>
          <w:rFonts w:ascii="Times New Roman" w:eastAsiaTheme="minorEastAsia" w:hAnsi="Times New Roman"/>
          <w:b/>
          <w:bCs/>
          <w:kern w:val="0"/>
          <w:sz w:val="22"/>
        </w:rPr>
        <w:t>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1</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警棍等技防设备</w:t>
            </w:r>
          </w:p>
        </w:tc>
        <w:tc>
          <w:tcPr>
            <w:tcW w:w="1004"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bCs/>
                <w:kern w:val="0"/>
                <w:sz w:val="22"/>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2</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对讲机等保安员个人安防用品</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rPr>
              <w:t>3</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各季服装</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3A270E">
              <w:rPr>
                <w:rFonts w:ascii="Times New Roman" w:eastAsiaTheme="minorEastAsia" w:hAnsi="Times New Roman" w:hint="eastAsia"/>
                <w:color w:val="000000"/>
                <w:kern w:val="0"/>
                <w:szCs w:val="21"/>
              </w:rPr>
              <w:t>套</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 xml:space="preserve">　</w:t>
            </w: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rPr>
          <w:rFonts w:ascii="Times New Roman" w:eastAsiaTheme="minorEastAsia" w:hAnsi="Times New Roman"/>
        </w:rPr>
      </w:pPr>
    </w:p>
    <w:p w:rsidR="00E22BD7" w:rsidRPr="00353E62" w:rsidRDefault="00E22BD7" w:rsidP="00E22BD7">
      <w:pPr>
        <w:jc w:val="center"/>
        <w:rPr>
          <w:rFonts w:ascii="Times New Roman" w:eastAsiaTheme="minorEastAsia" w:hAnsi="Times New Roman"/>
          <w:b/>
          <w:sz w:val="22"/>
        </w:rPr>
      </w:pPr>
      <w:r w:rsidRPr="00353E62">
        <w:rPr>
          <w:rFonts w:ascii="Times New Roman" w:eastAsiaTheme="minorEastAsia" w:hAnsi="Times New Roman" w:hint="eastAsia"/>
          <w:b/>
          <w:sz w:val="22"/>
        </w:rPr>
        <w:t>由中标人提供的其他服务事项表</w:t>
      </w:r>
    </w:p>
    <w:tbl>
      <w:tblPr>
        <w:tblStyle w:val="afe"/>
        <w:tblW w:w="5000" w:type="pct"/>
        <w:jc w:val="center"/>
        <w:tblLook w:val="04A0" w:firstRow="1" w:lastRow="0" w:firstColumn="1" w:lastColumn="0" w:noHBand="0" w:noVBand="1"/>
      </w:tblPr>
      <w:tblGrid>
        <w:gridCol w:w="1442"/>
        <w:gridCol w:w="7080"/>
      </w:tblGrid>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类型</w:t>
            </w:r>
          </w:p>
        </w:tc>
        <w:tc>
          <w:tcPr>
            <w:tcW w:w="4154" w:type="pct"/>
            <w:vAlign w:val="center"/>
          </w:tcPr>
          <w:p w:rsidR="00E22BD7" w:rsidRPr="009140DD" w:rsidRDefault="00E22BD7" w:rsidP="00445002">
            <w:pPr>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具体耗材</w:t>
            </w:r>
          </w:p>
        </w:tc>
      </w:tr>
      <w:tr w:rsidR="00E22BD7" w:rsidRPr="009140DD" w:rsidTr="00445002">
        <w:trPr>
          <w:trHeight w:val="454"/>
          <w:jc w:val="center"/>
        </w:trPr>
        <w:tc>
          <w:tcPr>
            <w:tcW w:w="846"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hint="eastAsia"/>
                <w:bCs/>
                <w:sz w:val="22"/>
              </w:rPr>
              <w:t>其他服务事项</w:t>
            </w:r>
          </w:p>
        </w:tc>
        <w:tc>
          <w:tcPr>
            <w:tcW w:w="4154" w:type="pct"/>
            <w:vAlign w:val="center"/>
          </w:tcPr>
          <w:p w:rsidR="00E22BD7" w:rsidRPr="009140DD" w:rsidRDefault="00E22BD7" w:rsidP="00445002">
            <w:pPr>
              <w:adjustRightInd w:val="0"/>
              <w:snapToGrid w:val="0"/>
              <w:spacing w:line="300" w:lineRule="auto"/>
              <w:jc w:val="left"/>
              <w:rPr>
                <w:rFonts w:ascii="Times New Roman" w:eastAsiaTheme="minorEastAsia" w:hAnsi="Times New Roman"/>
                <w:bCs/>
                <w:sz w:val="22"/>
              </w:rPr>
            </w:pPr>
            <w:r w:rsidRPr="00353E62">
              <w:rPr>
                <w:rFonts w:ascii="Times New Roman" w:eastAsiaTheme="minorEastAsia" w:hAnsi="Times New Roman" w:hint="eastAsia"/>
                <w:bCs/>
                <w:sz w:val="22"/>
              </w:rPr>
              <w:t>清洗水箱及</w:t>
            </w:r>
            <w:r>
              <w:rPr>
                <w:rFonts w:ascii="Times New Roman" w:eastAsiaTheme="minorEastAsia" w:hAnsi="Times New Roman" w:hint="eastAsia"/>
                <w:bCs/>
                <w:sz w:val="22"/>
              </w:rPr>
              <w:t>有</w:t>
            </w:r>
            <w:r>
              <w:rPr>
                <w:rFonts w:ascii="Times New Roman" w:eastAsiaTheme="minorEastAsia" w:hAnsi="Times New Roman"/>
                <w:bCs/>
                <w:sz w:val="22"/>
              </w:rPr>
              <w:t>CMA</w:t>
            </w:r>
            <w:r>
              <w:rPr>
                <w:rFonts w:ascii="Times New Roman" w:eastAsiaTheme="minorEastAsia" w:hAnsi="Times New Roman" w:hint="eastAsia"/>
                <w:bCs/>
                <w:sz w:val="22"/>
              </w:rPr>
              <w:t>资质的第三方机构</w:t>
            </w:r>
            <w:r w:rsidRPr="00353E62">
              <w:rPr>
                <w:rFonts w:ascii="Times New Roman" w:eastAsiaTheme="minorEastAsia" w:hAnsi="Times New Roman" w:hint="eastAsia"/>
                <w:bCs/>
                <w:sz w:val="22"/>
              </w:rPr>
              <w:t>提供检测报告</w:t>
            </w:r>
            <w:r>
              <w:rPr>
                <w:rFonts w:ascii="Times New Roman" w:eastAsiaTheme="minorEastAsia" w:hAnsi="Times New Roman" w:hint="eastAsia"/>
                <w:bCs/>
                <w:sz w:val="22"/>
              </w:rPr>
              <w:t>、</w:t>
            </w:r>
            <w:r w:rsidRPr="00353E62">
              <w:rPr>
                <w:rFonts w:ascii="Times New Roman" w:eastAsiaTheme="minorEastAsia" w:hAnsi="Times New Roman" w:hint="eastAsia"/>
                <w:bCs/>
                <w:sz w:val="22"/>
              </w:rPr>
              <w:t>空调日常维保</w:t>
            </w:r>
            <w:r>
              <w:rPr>
                <w:rFonts w:ascii="Times New Roman" w:eastAsiaTheme="minorEastAsia" w:hAnsi="Times New Roman" w:hint="eastAsia"/>
                <w:bCs/>
                <w:sz w:val="22"/>
              </w:rPr>
              <w:t>、</w:t>
            </w:r>
            <w:r w:rsidRPr="00353E62">
              <w:rPr>
                <w:rFonts w:ascii="Times New Roman" w:eastAsiaTheme="minorEastAsia" w:hAnsi="Times New Roman" w:hint="eastAsia"/>
                <w:bCs/>
                <w:sz w:val="22"/>
              </w:rPr>
              <w:t>电梯</w:t>
            </w:r>
            <w:proofErr w:type="gramStart"/>
            <w:r w:rsidRPr="00353E62">
              <w:rPr>
                <w:rFonts w:ascii="Times New Roman" w:eastAsiaTheme="minorEastAsia" w:hAnsi="Times New Roman" w:hint="eastAsia"/>
                <w:bCs/>
                <w:sz w:val="22"/>
              </w:rPr>
              <w:t>日常维保及</w:t>
            </w:r>
            <w:proofErr w:type="gramEnd"/>
            <w:r>
              <w:rPr>
                <w:rFonts w:ascii="Times New Roman" w:eastAsiaTheme="minorEastAsia" w:hAnsi="Times New Roman" w:hint="eastAsia"/>
                <w:bCs/>
                <w:sz w:val="22"/>
              </w:rPr>
              <w:t>有特种设备检验检测机构核准证的第三方</w:t>
            </w:r>
            <w:r w:rsidRPr="00353E62">
              <w:rPr>
                <w:rFonts w:ascii="Times New Roman" w:eastAsiaTheme="minorEastAsia" w:hAnsi="Times New Roman" w:hint="eastAsia"/>
                <w:bCs/>
                <w:sz w:val="22"/>
              </w:rPr>
              <w:t>提供检测报告</w:t>
            </w:r>
            <w:r>
              <w:rPr>
                <w:rFonts w:ascii="Times New Roman" w:eastAsiaTheme="minorEastAsia" w:hAnsi="Times New Roman" w:hint="eastAsia"/>
                <w:bCs/>
                <w:sz w:val="22"/>
              </w:rPr>
              <w:t>、</w:t>
            </w:r>
            <w:r w:rsidRPr="00353E62">
              <w:rPr>
                <w:rFonts w:ascii="Times New Roman" w:eastAsiaTheme="minorEastAsia" w:hAnsi="Times New Roman" w:hint="eastAsia"/>
                <w:bCs/>
                <w:sz w:val="22"/>
              </w:rPr>
              <w:t>外墙清洗</w:t>
            </w:r>
            <w:r>
              <w:rPr>
                <w:rFonts w:ascii="Times New Roman" w:eastAsiaTheme="minorEastAsia" w:hAnsi="Times New Roman" w:hint="eastAsia"/>
                <w:bCs/>
                <w:sz w:val="22"/>
              </w:rPr>
              <w:t>、</w:t>
            </w:r>
            <w:r w:rsidRPr="00353E62">
              <w:rPr>
                <w:rFonts w:ascii="Times New Roman" w:eastAsiaTheme="minorEastAsia" w:hAnsi="Times New Roman" w:hint="eastAsia"/>
                <w:bCs/>
                <w:sz w:val="22"/>
              </w:rPr>
              <w:t>厨房排烟系统清洗</w:t>
            </w:r>
            <w:r>
              <w:rPr>
                <w:rFonts w:ascii="Times New Roman" w:eastAsiaTheme="minorEastAsia" w:hAnsi="Times New Roman" w:hint="eastAsia"/>
                <w:bCs/>
                <w:sz w:val="22"/>
              </w:rPr>
              <w:t>、</w:t>
            </w:r>
            <w:r w:rsidRPr="006F16F5">
              <w:rPr>
                <w:rFonts w:ascii="Times New Roman" w:eastAsiaTheme="minorEastAsia" w:hAnsi="Times New Roman" w:hint="eastAsia"/>
                <w:bCs/>
                <w:sz w:val="22"/>
              </w:rPr>
              <w:t>处理及运送生活垃圾</w:t>
            </w:r>
            <w:r>
              <w:rPr>
                <w:rFonts w:ascii="Times New Roman" w:eastAsiaTheme="minorEastAsia" w:hAnsi="Times New Roman" w:hint="eastAsia"/>
                <w:bCs/>
                <w:sz w:val="22"/>
              </w:rPr>
              <w:t>、</w:t>
            </w:r>
            <w:r w:rsidRPr="006F16F5">
              <w:rPr>
                <w:rFonts w:ascii="Times New Roman" w:eastAsiaTheme="minorEastAsia" w:hAnsi="Times New Roman" w:hint="eastAsia"/>
                <w:bCs/>
                <w:sz w:val="22"/>
              </w:rPr>
              <w:t>处理及运送餐厨垃圾</w:t>
            </w:r>
            <w:r w:rsidRPr="009140DD">
              <w:rPr>
                <w:rFonts w:ascii="Times New Roman" w:eastAsiaTheme="minorEastAsia" w:hAnsi="Times New Roman"/>
                <w:bCs/>
                <w:sz w:val="22"/>
              </w:rPr>
              <w:t>。</w:t>
            </w:r>
          </w:p>
        </w:tc>
      </w:tr>
    </w:tbl>
    <w:p w:rsidR="00E22BD7" w:rsidRPr="0061474C"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hint="eastAsia"/>
          <w:bCs/>
          <w:sz w:val="22"/>
        </w:rPr>
        <w:t>各区域具体明细表详见以下各表。</w:t>
      </w:r>
    </w:p>
    <w:p w:rsidR="00E22BD7" w:rsidRPr="00AB2C62" w:rsidRDefault="00E22BD7" w:rsidP="00E22BD7">
      <w:pPr>
        <w:rPr>
          <w:rFonts w:ascii="Times New Roman" w:eastAsiaTheme="minorEastAsia" w:hAnsi="Times New Roman"/>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hint="eastAsia"/>
          <w:b/>
          <w:bCs/>
          <w:kern w:val="0"/>
          <w:sz w:val="22"/>
        </w:rPr>
        <w:t>其他</w:t>
      </w:r>
      <w:r w:rsidRPr="009140DD">
        <w:rPr>
          <w:rFonts w:ascii="Times New Roman" w:eastAsiaTheme="minorEastAsia" w:hAnsi="Times New Roman"/>
          <w:b/>
          <w:bCs/>
          <w:kern w:val="0"/>
          <w:sz w:val="22"/>
        </w:rPr>
        <w:t>服务事项明细表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区域：浦东新区老干部活动室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6089"/>
        <w:gridCol w:w="838"/>
        <w:gridCol w:w="595"/>
        <w:gridCol w:w="595"/>
      </w:tblGrid>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序号</w:t>
            </w:r>
          </w:p>
        </w:tc>
        <w:tc>
          <w:tcPr>
            <w:tcW w:w="1495"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项目</w:t>
            </w:r>
          </w:p>
        </w:tc>
        <w:tc>
          <w:tcPr>
            <w:tcW w:w="1004"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数量</w:t>
            </w:r>
            <w:r w:rsidRPr="006F16F5">
              <w:rPr>
                <w:rFonts w:ascii="Times New Roman" w:eastAsiaTheme="minorEastAsia" w:hAnsi="Times New Roman"/>
                <w:color w:val="000000"/>
                <w:kern w:val="0"/>
                <w:szCs w:val="21"/>
              </w:rPr>
              <w:t>/</w:t>
            </w:r>
            <w:r w:rsidRPr="006F16F5">
              <w:rPr>
                <w:rFonts w:ascii="Times New Roman" w:eastAsiaTheme="minorEastAsia" w:hAnsi="Times New Roman"/>
                <w:color w:val="000000"/>
                <w:kern w:val="0"/>
                <w:szCs w:val="21"/>
              </w:rPr>
              <w:t>年</w:t>
            </w:r>
          </w:p>
        </w:tc>
        <w:tc>
          <w:tcPr>
            <w:tcW w:w="752"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单位</w:t>
            </w:r>
          </w:p>
        </w:tc>
        <w:tc>
          <w:tcPr>
            <w:tcW w:w="1030"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备注</w:t>
            </w:r>
          </w:p>
        </w:tc>
      </w:tr>
      <w:tr w:rsidR="00E22BD7" w:rsidRPr="006F16F5" w:rsidTr="00445002">
        <w:trPr>
          <w:trHeight w:val="568"/>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1</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清洗水箱及</w:t>
            </w:r>
            <w:r w:rsidRPr="006F16F5">
              <w:rPr>
                <w:rFonts w:ascii="Times New Roman" w:eastAsiaTheme="minorEastAsia" w:hAnsi="Times New Roman" w:hint="eastAsia"/>
                <w:color w:val="000000"/>
                <w:kern w:val="0"/>
                <w:szCs w:val="21"/>
              </w:rPr>
              <w:t>有</w:t>
            </w:r>
            <w:r w:rsidRPr="006F16F5">
              <w:rPr>
                <w:rFonts w:ascii="Times New Roman" w:eastAsiaTheme="minorEastAsia" w:hAnsi="Times New Roman"/>
                <w:color w:val="000000"/>
                <w:kern w:val="0"/>
                <w:szCs w:val="21"/>
              </w:rPr>
              <w:t>CMA</w:t>
            </w:r>
            <w:r w:rsidRPr="006F16F5">
              <w:rPr>
                <w:rFonts w:ascii="Times New Roman" w:eastAsiaTheme="minorEastAsia" w:hAnsi="Times New Roman" w:hint="eastAsia"/>
                <w:color w:val="000000"/>
                <w:kern w:val="0"/>
                <w:szCs w:val="21"/>
              </w:rPr>
              <w:t>资质的第三方机构</w:t>
            </w:r>
            <w:r w:rsidRPr="006F16F5">
              <w:rPr>
                <w:rFonts w:ascii="Times New Roman" w:eastAsiaTheme="minorEastAsia" w:hAnsi="Times New Roman"/>
                <w:color w:val="000000"/>
                <w:kern w:val="0"/>
                <w:szCs w:val="21"/>
              </w:rPr>
              <w:t>提供检测报告</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空调日常</w:t>
            </w:r>
            <w:proofErr w:type="gramStart"/>
            <w:r w:rsidRPr="006F16F5">
              <w:rPr>
                <w:rFonts w:ascii="Times New Roman" w:eastAsiaTheme="minorEastAsia" w:hAnsi="Times New Roman" w:hint="eastAsia"/>
                <w:color w:val="000000"/>
                <w:kern w:val="0"/>
                <w:szCs w:val="21"/>
              </w:rPr>
              <w:t>保洁</w:t>
            </w:r>
            <w:r w:rsidRPr="006F16F5">
              <w:rPr>
                <w:rFonts w:ascii="Times New Roman" w:eastAsiaTheme="minorEastAsia" w:hAnsi="Times New Roman"/>
                <w:color w:val="000000"/>
                <w:kern w:val="0"/>
                <w:szCs w:val="21"/>
              </w:rPr>
              <w:t>维保</w:t>
            </w:r>
            <w:proofErr w:type="gramEnd"/>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3</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电梯</w:t>
            </w:r>
            <w:proofErr w:type="gramStart"/>
            <w:r w:rsidRPr="006F16F5">
              <w:rPr>
                <w:rFonts w:ascii="Times New Roman" w:eastAsiaTheme="minorEastAsia" w:hAnsi="Times New Roman"/>
                <w:color w:val="000000"/>
                <w:kern w:val="0"/>
                <w:szCs w:val="21"/>
              </w:rPr>
              <w:t>日常维保及</w:t>
            </w:r>
            <w:proofErr w:type="gramEnd"/>
            <w:r w:rsidRPr="006F16F5">
              <w:rPr>
                <w:rFonts w:ascii="Times New Roman" w:eastAsiaTheme="minorEastAsia" w:hAnsi="Times New Roman"/>
                <w:color w:val="000000"/>
                <w:kern w:val="0"/>
                <w:szCs w:val="21"/>
              </w:rPr>
              <w:t>提供</w:t>
            </w:r>
            <w:r w:rsidRPr="006F16F5">
              <w:rPr>
                <w:rFonts w:ascii="Times New Roman" w:eastAsiaTheme="minorEastAsia" w:hAnsi="Times New Roman" w:hint="eastAsia"/>
                <w:bCs/>
                <w:szCs w:val="21"/>
              </w:rPr>
              <w:t>有特种设备检验检测机构核准证的第三方</w:t>
            </w:r>
            <w:r w:rsidRPr="006F16F5">
              <w:rPr>
                <w:rFonts w:ascii="Times New Roman" w:eastAsiaTheme="minorEastAsia" w:hAnsi="Times New Roman"/>
                <w:color w:val="000000"/>
                <w:kern w:val="0"/>
                <w:szCs w:val="21"/>
              </w:rPr>
              <w:t>检测报告</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4</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外墙清洗</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p w:rsidR="00E22BD7" w:rsidRPr="006F16F5" w:rsidRDefault="00E22BD7" w:rsidP="00445002">
            <w:pPr>
              <w:widowControl/>
              <w:autoSpaceDE w:val="0"/>
              <w:spacing w:line="240" w:lineRule="exact"/>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5</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厨房排烟系统清洗</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hint="eastAsia"/>
                <w:color w:val="000000"/>
                <w:kern w:val="0"/>
                <w:szCs w:val="21"/>
              </w:rPr>
              <w:t>6</w:t>
            </w:r>
          </w:p>
        </w:tc>
        <w:tc>
          <w:tcPr>
            <w:tcW w:w="1495" w:type="pct"/>
            <w:noWrap/>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hint="eastAsia"/>
                <w:color w:val="000000"/>
                <w:kern w:val="0"/>
                <w:szCs w:val="21"/>
              </w:rPr>
              <w:t>处理及运送</w:t>
            </w:r>
            <w:r w:rsidRPr="006F16F5">
              <w:rPr>
                <w:rFonts w:ascii="Times New Roman" w:eastAsiaTheme="minorEastAsia" w:hAnsi="Times New Roman"/>
                <w:color w:val="000000"/>
                <w:kern w:val="0"/>
                <w:szCs w:val="21"/>
              </w:rPr>
              <w:t>生活垃圾</w:t>
            </w:r>
          </w:p>
        </w:tc>
        <w:tc>
          <w:tcPr>
            <w:tcW w:w="1004" w:type="pct"/>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264</w:t>
            </w:r>
          </w:p>
        </w:tc>
        <w:tc>
          <w:tcPr>
            <w:tcW w:w="752" w:type="pct"/>
            <w:noWrap/>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桶</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hint="eastAsia"/>
                <w:color w:val="000000"/>
                <w:kern w:val="0"/>
                <w:szCs w:val="21"/>
              </w:rPr>
              <w:t>7</w:t>
            </w:r>
          </w:p>
        </w:tc>
        <w:tc>
          <w:tcPr>
            <w:tcW w:w="1495" w:type="pct"/>
            <w:noWrap/>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hint="eastAsia"/>
                <w:color w:val="000000"/>
                <w:kern w:val="0"/>
                <w:szCs w:val="21"/>
              </w:rPr>
              <w:t>处理及运送</w:t>
            </w:r>
            <w:r w:rsidRPr="006F16F5">
              <w:rPr>
                <w:rFonts w:ascii="Times New Roman" w:eastAsiaTheme="minorEastAsia" w:hAnsi="Times New Roman"/>
                <w:color w:val="000000"/>
                <w:kern w:val="0"/>
                <w:szCs w:val="21"/>
              </w:rPr>
              <w:t>餐厨垃圾</w:t>
            </w:r>
          </w:p>
        </w:tc>
        <w:tc>
          <w:tcPr>
            <w:tcW w:w="1004" w:type="pct"/>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264</w:t>
            </w:r>
          </w:p>
        </w:tc>
        <w:tc>
          <w:tcPr>
            <w:tcW w:w="752" w:type="pct"/>
            <w:noWrap/>
            <w:vAlign w:val="center"/>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桶</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bl>
    <w:p w:rsidR="00E22BD7" w:rsidRDefault="00E22BD7" w:rsidP="00E22BD7">
      <w:pPr>
        <w:adjustRightInd w:val="0"/>
        <w:snapToGrid w:val="0"/>
        <w:spacing w:line="300" w:lineRule="auto"/>
        <w:jc w:val="center"/>
        <w:rPr>
          <w:rFonts w:ascii="Times New Roman" w:eastAsiaTheme="minorEastAsia" w:hAnsi="Times New Roman"/>
          <w:b/>
          <w:bCs/>
          <w:kern w:val="0"/>
          <w:sz w:val="22"/>
        </w:rPr>
      </w:pPr>
    </w:p>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hint="eastAsia"/>
          <w:b/>
          <w:bCs/>
          <w:kern w:val="0"/>
          <w:sz w:val="22"/>
        </w:rPr>
        <w:t>其他</w:t>
      </w:r>
      <w:r w:rsidRPr="009140DD">
        <w:rPr>
          <w:rFonts w:ascii="Times New Roman" w:eastAsiaTheme="minorEastAsia" w:hAnsi="Times New Roman"/>
          <w:b/>
          <w:bCs/>
          <w:kern w:val="0"/>
          <w:sz w:val="22"/>
        </w:rPr>
        <w:t>服务事项明细表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lastRenderedPageBreak/>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6089"/>
        <w:gridCol w:w="838"/>
        <w:gridCol w:w="595"/>
        <w:gridCol w:w="595"/>
      </w:tblGrid>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序号</w:t>
            </w:r>
          </w:p>
        </w:tc>
        <w:tc>
          <w:tcPr>
            <w:tcW w:w="1495"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项目</w:t>
            </w:r>
          </w:p>
        </w:tc>
        <w:tc>
          <w:tcPr>
            <w:tcW w:w="1004"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数量</w:t>
            </w:r>
            <w:r w:rsidRPr="006F16F5">
              <w:rPr>
                <w:rFonts w:ascii="Times New Roman" w:eastAsiaTheme="minorEastAsia" w:hAnsi="Times New Roman"/>
                <w:color w:val="000000"/>
                <w:kern w:val="0"/>
                <w:szCs w:val="21"/>
              </w:rPr>
              <w:t>/</w:t>
            </w:r>
            <w:r w:rsidRPr="006F16F5">
              <w:rPr>
                <w:rFonts w:ascii="Times New Roman" w:eastAsiaTheme="minorEastAsia" w:hAnsi="Times New Roman"/>
                <w:color w:val="000000"/>
                <w:kern w:val="0"/>
                <w:szCs w:val="21"/>
              </w:rPr>
              <w:t>年</w:t>
            </w:r>
          </w:p>
        </w:tc>
        <w:tc>
          <w:tcPr>
            <w:tcW w:w="752"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单位</w:t>
            </w:r>
          </w:p>
        </w:tc>
        <w:tc>
          <w:tcPr>
            <w:tcW w:w="1030" w:type="pct"/>
            <w:noWrap/>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备注</w:t>
            </w:r>
          </w:p>
        </w:tc>
      </w:tr>
      <w:tr w:rsidR="00E22BD7" w:rsidRPr="006F16F5" w:rsidTr="00445002">
        <w:trPr>
          <w:trHeight w:val="568"/>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1</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清洗水箱及</w:t>
            </w:r>
            <w:r w:rsidRPr="006F16F5">
              <w:rPr>
                <w:rFonts w:ascii="Times New Roman" w:eastAsiaTheme="minorEastAsia" w:hAnsi="Times New Roman" w:hint="eastAsia"/>
                <w:color w:val="000000"/>
                <w:kern w:val="0"/>
                <w:szCs w:val="21"/>
              </w:rPr>
              <w:t>有</w:t>
            </w:r>
            <w:r w:rsidRPr="006F16F5">
              <w:rPr>
                <w:rFonts w:ascii="Times New Roman" w:eastAsiaTheme="minorEastAsia" w:hAnsi="Times New Roman"/>
                <w:color w:val="000000"/>
                <w:kern w:val="0"/>
                <w:szCs w:val="21"/>
              </w:rPr>
              <w:t>CMA</w:t>
            </w:r>
            <w:r w:rsidRPr="006F16F5">
              <w:rPr>
                <w:rFonts w:ascii="Times New Roman" w:eastAsiaTheme="minorEastAsia" w:hAnsi="Times New Roman" w:hint="eastAsia"/>
                <w:color w:val="000000"/>
                <w:kern w:val="0"/>
                <w:szCs w:val="21"/>
              </w:rPr>
              <w:t>资质的第三方机构</w:t>
            </w:r>
            <w:r w:rsidRPr="006F16F5">
              <w:rPr>
                <w:rFonts w:ascii="Times New Roman" w:eastAsiaTheme="minorEastAsia" w:hAnsi="Times New Roman"/>
                <w:color w:val="000000"/>
                <w:kern w:val="0"/>
                <w:szCs w:val="21"/>
              </w:rPr>
              <w:t>提供检测报告</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空调日常</w:t>
            </w:r>
            <w:proofErr w:type="gramStart"/>
            <w:r w:rsidRPr="006F16F5">
              <w:rPr>
                <w:rFonts w:ascii="Times New Roman" w:eastAsiaTheme="minorEastAsia" w:hAnsi="Times New Roman" w:hint="eastAsia"/>
                <w:color w:val="000000"/>
                <w:kern w:val="0"/>
                <w:szCs w:val="21"/>
              </w:rPr>
              <w:t>保洁</w:t>
            </w:r>
            <w:r w:rsidRPr="006F16F5">
              <w:rPr>
                <w:rFonts w:ascii="Times New Roman" w:eastAsiaTheme="minorEastAsia" w:hAnsi="Times New Roman"/>
                <w:color w:val="000000"/>
                <w:kern w:val="0"/>
                <w:szCs w:val="21"/>
              </w:rPr>
              <w:t>维保</w:t>
            </w:r>
            <w:proofErr w:type="gramEnd"/>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6F16F5" w:rsidTr="00445002">
        <w:trPr>
          <w:trHeight w:val="283"/>
          <w:jc w:val="center"/>
        </w:trPr>
        <w:tc>
          <w:tcPr>
            <w:tcW w:w="719" w:type="pct"/>
            <w:vAlign w:val="center"/>
            <w:hideMark/>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3</w:t>
            </w:r>
          </w:p>
        </w:tc>
        <w:tc>
          <w:tcPr>
            <w:tcW w:w="1495" w:type="pct"/>
            <w:noWrap/>
            <w:vAlign w:val="center"/>
            <w:hideMark/>
          </w:tcPr>
          <w:p w:rsidR="00E22BD7" w:rsidRPr="006F16F5" w:rsidRDefault="00E22BD7" w:rsidP="00445002">
            <w:pPr>
              <w:widowControl/>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电梯</w:t>
            </w:r>
            <w:proofErr w:type="gramStart"/>
            <w:r w:rsidRPr="006F16F5">
              <w:rPr>
                <w:rFonts w:ascii="Times New Roman" w:eastAsiaTheme="minorEastAsia" w:hAnsi="Times New Roman"/>
                <w:color w:val="000000"/>
                <w:kern w:val="0"/>
                <w:szCs w:val="21"/>
              </w:rPr>
              <w:t>日常维保及</w:t>
            </w:r>
            <w:proofErr w:type="gramEnd"/>
            <w:r w:rsidRPr="006F16F5">
              <w:rPr>
                <w:rFonts w:ascii="Times New Roman" w:eastAsiaTheme="minorEastAsia" w:hAnsi="Times New Roman" w:hint="eastAsia"/>
                <w:bCs/>
                <w:szCs w:val="21"/>
              </w:rPr>
              <w:t>有特种设备检验检测机构核准证的第三方</w:t>
            </w:r>
            <w:r w:rsidRPr="006F16F5">
              <w:rPr>
                <w:rFonts w:ascii="Times New Roman" w:eastAsiaTheme="minorEastAsia" w:hAnsi="Times New Roman"/>
                <w:color w:val="000000"/>
                <w:kern w:val="0"/>
                <w:szCs w:val="21"/>
              </w:rPr>
              <w:t>提供检测报告</w:t>
            </w:r>
          </w:p>
        </w:tc>
        <w:tc>
          <w:tcPr>
            <w:tcW w:w="1004" w:type="pct"/>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2</w:t>
            </w:r>
          </w:p>
        </w:tc>
        <w:tc>
          <w:tcPr>
            <w:tcW w:w="752"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r w:rsidRPr="006F16F5">
              <w:rPr>
                <w:rFonts w:ascii="Times New Roman" w:eastAsiaTheme="minorEastAsia" w:hAnsi="Times New Roman"/>
                <w:color w:val="000000"/>
                <w:kern w:val="0"/>
                <w:szCs w:val="21"/>
              </w:rPr>
              <w:t>次</w:t>
            </w:r>
          </w:p>
        </w:tc>
        <w:tc>
          <w:tcPr>
            <w:tcW w:w="1030" w:type="pct"/>
            <w:noWrap/>
            <w:vAlign w:val="center"/>
          </w:tcPr>
          <w:p w:rsidR="00E22BD7" w:rsidRPr="006F16F5" w:rsidRDefault="00E22BD7" w:rsidP="00445002">
            <w:pPr>
              <w:widowControl/>
              <w:autoSpaceDE w:val="0"/>
              <w:spacing w:line="240" w:lineRule="exact"/>
              <w:jc w:val="center"/>
              <w:rPr>
                <w:rFonts w:ascii="Times New Roman" w:eastAsiaTheme="minorEastAsia" w:hAnsi="Times New Roman"/>
                <w:color w:val="000000"/>
                <w:kern w:val="0"/>
                <w:szCs w:val="21"/>
              </w:rPr>
            </w:pP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hint="eastAsia"/>
          <w:b/>
          <w:bCs/>
          <w:kern w:val="0"/>
          <w:sz w:val="22"/>
        </w:rPr>
        <w:t>其他</w:t>
      </w:r>
      <w:r w:rsidRPr="009140DD">
        <w:rPr>
          <w:rFonts w:ascii="Times New Roman" w:eastAsiaTheme="minorEastAsia" w:hAnsi="Times New Roman"/>
          <w:b/>
          <w:bCs/>
          <w:kern w:val="0"/>
          <w:sz w:val="22"/>
        </w:rPr>
        <w:t>服务事项明细表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548"/>
        <w:gridCol w:w="1711"/>
        <w:gridCol w:w="1282"/>
        <w:gridCol w:w="1756"/>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568"/>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1</w:t>
            </w:r>
          </w:p>
        </w:tc>
        <w:tc>
          <w:tcPr>
            <w:tcW w:w="1495" w:type="pct"/>
            <w:noWrap/>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空调日常</w:t>
            </w:r>
            <w:proofErr w:type="gramStart"/>
            <w:r>
              <w:rPr>
                <w:rFonts w:ascii="Times New Roman" w:eastAsiaTheme="minorEastAsia" w:hAnsi="Times New Roman" w:hint="eastAsia"/>
                <w:color w:val="000000"/>
                <w:kern w:val="0"/>
                <w:szCs w:val="21"/>
              </w:rPr>
              <w:t>保洁</w:t>
            </w:r>
            <w:r w:rsidRPr="009140DD">
              <w:rPr>
                <w:rFonts w:ascii="Times New Roman" w:eastAsiaTheme="minorEastAsia" w:hAnsi="Times New Roman"/>
                <w:color w:val="000000"/>
                <w:kern w:val="0"/>
                <w:szCs w:val="21"/>
              </w:rPr>
              <w:t>维保</w:t>
            </w:r>
            <w:proofErr w:type="gramEnd"/>
          </w:p>
        </w:tc>
        <w:tc>
          <w:tcPr>
            <w:tcW w:w="1004" w:type="pct"/>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2</w:t>
            </w:r>
          </w:p>
        </w:tc>
        <w:tc>
          <w:tcPr>
            <w:tcW w:w="752"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次</w:t>
            </w:r>
          </w:p>
        </w:tc>
        <w:tc>
          <w:tcPr>
            <w:tcW w:w="1030"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hint="eastAsia"/>
          <w:b/>
          <w:bCs/>
          <w:kern w:val="0"/>
          <w:sz w:val="22"/>
        </w:rPr>
        <w:t>其他</w:t>
      </w:r>
      <w:r w:rsidRPr="009140DD">
        <w:rPr>
          <w:rFonts w:ascii="Times New Roman" w:eastAsiaTheme="minorEastAsia" w:hAnsi="Times New Roman"/>
          <w:b/>
          <w:bCs/>
          <w:kern w:val="0"/>
          <w:sz w:val="22"/>
        </w:rPr>
        <w:t>服务事项明细表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000"/>
        <w:gridCol w:w="1098"/>
        <w:gridCol w:w="669"/>
        <w:gridCol w:w="1143"/>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568"/>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1</w:t>
            </w:r>
          </w:p>
        </w:tc>
        <w:tc>
          <w:tcPr>
            <w:tcW w:w="1495" w:type="pct"/>
            <w:noWrap/>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清洗水箱及</w:t>
            </w:r>
            <w:r>
              <w:rPr>
                <w:rFonts w:ascii="Times New Roman" w:eastAsiaTheme="minorEastAsia" w:hAnsi="Times New Roman" w:hint="eastAsia"/>
                <w:color w:val="000000"/>
                <w:kern w:val="0"/>
                <w:szCs w:val="21"/>
              </w:rPr>
              <w:t>有</w:t>
            </w:r>
            <w:r>
              <w:rPr>
                <w:rFonts w:ascii="Times New Roman" w:eastAsiaTheme="minorEastAsia" w:hAnsi="Times New Roman"/>
                <w:color w:val="000000"/>
                <w:kern w:val="0"/>
                <w:szCs w:val="21"/>
              </w:rPr>
              <w:t>CMA</w:t>
            </w:r>
            <w:r>
              <w:rPr>
                <w:rFonts w:ascii="Times New Roman" w:eastAsiaTheme="minorEastAsia" w:hAnsi="Times New Roman" w:hint="eastAsia"/>
                <w:color w:val="000000"/>
                <w:kern w:val="0"/>
                <w:szCs w:val="21"/>
              </w:rPr>
              <w:t>资质的第三方机构</w:t>
            </w:r>
            <w:r w:rsidRPr="009140DD">
              <w:rPr>
                <w:rFonts w:ascii="Times New Roman" w:eastAsiaTheme="minorEastAsia" w:hAnsi="Times New Roman"/>
                <w:color w:val="000000"/>
                <w:kern w:val="0"/>
                <w:szCs w:val="21"/>
              </w:rPr>
              <w:t>提供检测报告</w:t>
            </w:r>
          </w:p>
        </w:tc>
        <w:tc>
          <w:tcPr>
            <w:tcW w:w="1004" w:type="pct"/>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2</w:t>
            </w:r>
          </w:p>
        </w:tc>
        <w:tc>
          <w:tcPr>
            <w:tcW w:w="752"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次</w:t>
            </w:r>
          </w:p>
        </w:tc>
        <w:tc>
          <w:tcPr>
            <w:tcW w:w="1030"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2</w:t>
            </w:r>
          </w:p>
        </w:tc>
        <w:tc>
          <w:tcPr>
            <w:tcW w:w="1495" w:type="pct"/>
            <w:noWrap/>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空调日常</w:t>
            </w:r>
            <w:proofErr w:type="gramStart"/>
            <w:r>
              <w:rPr>
                <w:rFonts w:ascii="Times New Roman" w:eastAsiaTheme="minorEastAsia" w:hAnsi="Times New Roman" w:hint="eastAsia"/>
                <w:color w:val="000000"/>
                <w:kern w:val="0"/>
                <w:szCs w:val="21"/>
              </w:rPr>
              <w:t>保洁</w:t>
            </w:r>
            <w:r w:rsidRPr="009140DD">
              <w:rPr>
                <w:rFonts w:ascii="Times New Roman" w:eastAsiaTheme="minorEastAsia" w:hAnsi="Times New Roman"/>
                <w:color w:val="000000"/>
                <w:kern w:val="0"/>
                <w:szCs w:val="21"/>
              </w:rPr>
              <w:t>维保</w:t>
            </w:r>
            <w:proofErr w:type="gramEnd"/>
          </w:p>
        </w:tc>
        <w:tc>
          <w:tcPr>
            <w:tcW w:w="1004" w:type="pct"/>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2</w:t>
            </w:r>
          </w:p>
        </w:tc>
        <w:tc>
          <w:tcPr>
            <w:tcW w:w="752"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次</w:t>
            </w:r>
          </w:p>
        </w:tc>
        <w:tc>
          <w:tcPr>
            <w:tcW w:w="1030"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
        </w:tc>
      </w:tr>
    </w:tbl>
    <w:p w:rsidR="00E22BD7" w:rsidRPr="009140DD" w:rsidRDefault="00E22BD7" w:rsidP="00E22BD7">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hint="eastAsia"/>
          <w:b/>
          <w:bCs/>
          <w:kern w:val="0"/>
          <w:sz w:val="22"/>
        </w:rPr>
        <w:t>其他</w:t>
      </w:r>
      <w:r w:rsidRPr="009140DD">
        <w:rPr>
          <w:rFonts w:ascii="Times New Roman" w:eastAsiaTheme="minorEastAsia" w:hAnsi="Times New Roman"/>
          <w:b/>
          <w:bCs/>
          <w:kern w:val="0"/>
          <w:sz w:val="22"/>
        </w:rPr>
        <w:t>服务事项明细表</w:t>
      </w:r>
    </w:p>
    <w:p w:rsidR="00E22BD7" w:rsidRPr="009140DD" w:rsidRDefault="00E22BD7" w:rsidP="00E22BD7">
      <w:pPr>
        <w:widowControl/>
        <w:spacing w:line="360" w:lineRule="auto"/>
        <w:ind w:firstLineChars="300" w:firstLine="744"/>
        <w:jc w:val="left"/>
        <w:rPr>
          <w:rFonts w:ascii="Times New Roman" w:eastAsiaTheme="minorEastAsia" w:hAnsi="Times New Roman"/>
          <w:color w:val="000000"/>
          <w:spacing w:val="4"/>
          <w:sz w:val="24"/>
          <w:szCs w:val="24"/>
        </w:rPr>
      </w:pPr>
      <w:r w:rsidRPr="009140DD">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548"/>
        <w:gridCol w:w="1711"/>
        <w:gridCol w:w="1282"/>
        <w:gridCol w:w="1756"/>
      </w:tblGrid>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序号</w:t>
            </w:r>
          </w:p>
        </w:tc>
        <w:tc>
          <w:tcPr>
            <w:tcW w:w="1495"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项目</w:t>
            </w:r>
          </w:p>
        </w:tc>
        <w:tc>
          <w:tcPr>
            <w:tcW w:w="1004"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数量</w:t>
            </w:r>
            <w:r w:rsidRPr="009140DD">
              <w:rPr>
                <w:rFonts w:ascii="Times New Roman" w:eastAsiaTheme="minorEastAsia" w:hAnsi="Times New Roman"/>
                <w:color w:val="000000"/>
                <w:kern w:val="0"/>
              </w:rPr>
              <w:t>/</w:t>
            </w:r>
            <w:r w:rsidRPr="009140DD">
              <w:rPr>
                <w:rFonts w:ascii="Times New Roman" w:eastAsiaTheme="minorEastAsia" w:hAnsi="Times New Roman"/>
                <w:color w:val="000000"/>
                <w:kern w:val="0"/>
              </w:rPr>
              <w:t>年</w:t>
            </w:r>
          </w:p>
        </w:tc>
        <w:tc>
          <w:tcPr>
            <w:tcW w:w="752"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单位</w:t>
            </w:r>
          </w:p>
        </w:tc>
        <w:tc>
          <w:tcPr>
            <w:tcW w:w="1030" w:type="pct"/>
            <w:noWrap/>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rPr>
              <w:t>备注</w:t>
            </w:r>
          </w:p>
        </w:tc>
      </w:tr>
      <w:tr w:rsidR="00E22BD7" w:rsidRPr="009140DD" w:rsidTr="00445002">
        <w:trPr>
          <w:trHeight w:val="283"/>
          <w:jc w:val="center"/>
        </w:trPr>
        <w:tc>
          <w:tcPr>
            <w:tcW w:w="719" w:type="pct"/>
            <w:vAlign w:val="center"/>
            <w:hideMark/>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1</w:t>
            </w:r>
          </w:p>
        </w:tc>
        <w:tc>
          <w:tcPr>
            <w:tcW w:w="1495" w:type="pct"/>
            <w:noWrap/>
            <w:vAlign w:val="center"/>
            <w:hideMark/>
          </w:tcPr>
          <w:p w:rsidR="00E22BD7" w:rsidRPr="009140DD" w:rsidRDefault="00E22BD7" w:rsidP="00445002">
            <w:pPr>
              <w:widowControl/>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空调日常</w:t>
            </w:r>
            <w:proofErr w:type="gramStart"/>
            <w:r>
              <w:rPr>
                <w:rFonts w:ascii="Times New Roman" w:eastAsiaTheme="minorEastAsia" w:hAnsi="Times New Roman" w:hint="eastAsia"/>
                <w:color w:val="000000"/>
                <w:kern w:val="0"/>
                <w:szCs w:val="21"/>
              </w:rPr>
              <w:t>保洁</w:t>
            </w:r>
            <w:r w:rsidRPr="009140DD">
              <w:rPr>
                <w:rFonts w:ascii="Times New Roman" w:eastAsiaTheme="minorEastAsia" w:hAnsi="Times New Roman"/>
                <w:color w:val="000000"/>
                <w:kern w:val="0"/>
                <w:szCs w:val="21"/>
              </w:rPr>
              <w:t>维保</w:t>
            </w:r>
            <w:proofErr w:type="gramEnd"/>
          </w:p>
        </w:tc>
        <w:tc>
          <w:tcPr>
            <w:tcW w:w="1004" w:type="pct"/>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2</w:t>
            </w:r>
          </w:p>
        </w:tc>
        <w:tc>
          <w:tcPr>
            <w:tcW w:w="752"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r w:rsidRPr="009140DD">
              <w:rPr>
                <w:rFonts w:ascii="Times New Roman" w:eastAsiaTheme="minorEastAsia" w:hAnsi="Times New Roman"/>
                <w:color w:val="000000"/>
                <w:kern w:val="0"/>
                <w:szCs w:val="21"/>
              </w:rPr>
              <w:t>次</w:t>
            </w:r>
          </w:p>
        </w:tc>
        <w:tc>
          <w:tcPr>
            <w:tcW w:w="1030" w:type="pct"/>
            <w:noWrap/>
            <w:vAlign w:val="center"/>
          </w:tcPr>
          <w:p w:rsidR="00E22BD7" w:rsidRPr="009140DD" w:rsidRDefault="00E22BD7" w:rsidP="00445002">
            <w:pPr>
              <w:widowControl/>
              <w:autoSpaceDE w:val="0"/>
              <w:spacing w:line="240" w:lineRule="exact"/>
              <w:jc w:val="center"/>
              <w:rPr>
                <w:rFonts w:ascii="Times New Roman" w:eastAsiaTheme="minorEastAsia" w:hAnsi="Times New Roman"/>
                <w:color w:val="000000"/>
                <w:kern w:val="0"/>
                <w:szCs w:val="21"/>
              </w:rPr>
            </w:pPr>
          </w:p>
        </w:tc>
      </w:tr>
    </w:tbl>
    <w:p w:rsidR="00E22BD7" w:rsidRDefault="00E22BD7" w:rsidP="00E22BD7">
      <w:pPr>
        <w:rPr>
          <w:rFonts w:ascii="Times New Roman" w:eastAsiaTheme="minorEastAsia" w:hAnsi="Times New Roman"/>
        </w:rPr>
      </w:pPr>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30" w:name="_Toc151985484"/>
      <w:r w:rsidRPr="009140DD">
        <w:rPr>
          <w:rFonts w:ascii="Times New Roman" w:eastAsiaTheme="minorEastAsia" w:hAnsi="Times New Roman"/>
          <w:b/>
          <w:bCs/>
          <w:sz w:val="22"/>
        </w:rPr>
        <w:t xml:space="preserve">10 </w:t>
      </w:r>
      <w:r w:rsidRPr="009140DD">
        <w:rPr>
          <w:rFonts w:ascii="Times New Roman" w:eastAsiaTheme="minorEastAsia" w:hAnsi="Times New Roman"/>
          <w:b/>
          <w:bCs/>
          <w:sz w:val="22"/>
        </w:rPr>
        <w:t>安全文明作业要求和应急处置要求</w:t>
      </w:r>
      <w:bookmarkEnd w:id="30"/>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）中标人在项目实施期间，必须遵守国家与上海市各项有关安全作业规章、规范与制度，建立动用明火申请批准制度，安全用电等制度，确保杜绝各类事故的发生。</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3</w:t>
      </w:r>
      <w:r w:rsidRPr="009140DD">
        <w:rPr>
          <w:rFonts w:ascii="Times New Roman" w:eastAsiaTheme="minorEastAsia"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4</w:t>
      </w:r>
      <w:r w:rsidRPr="009140DD">
        <w:rPr>
          <w:rFonts w:ascii="Times New Roman" w:eastAsiaTheme="minorEastAsia" w:hAnsi="Times New Roman"/>
          <w:bCs/>
          <w:sz w:val="22"/>
        </w:rPr>
        <w:t>）中标人在提供物业服务时必须保护好服务区域内的环境和原有建筑、装饰与设施，保证环境和原有建筑、装饰与设施完好。</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5</w:t>
      </w:r>
      <w:r w:rsidRPr="009140DD">
        <w:rPr>
          <w:rFonts w:ascii="Times New Roman" w:eastAsiaTheme="minorEastAsia" w:hAnsi="Times New Roman"/>
          <w:bCs/>
          <w:sz w:val="22"/>
        </w:rPr>
        <w:t>）各投标人在投标文件中要结合本项目的特点和采购</w:t>
      </w:r>
      <w:proofErr w:type="gramStart"/>
      <w:r w:rsidRPr="009140DD">
        <w:rPr>
          <w:rFonts w:ascii="Times New Roman" w:eastAsiaTheme="minorEastAsia" w:hAnsi="Times New Roman"/>
          <w:bCs/>
          <w:sz w:val="22"/>
        </w:rPr>
        <w:t>人上述</w:t>
      </w:r>
      <w:proofErr w:type="gramEnd"/>
      <w:r w:rsidRPr="009140DD">
        <w:rPr>
          <w:rFonts w:ascii="Times New Roman" w:eastAsiaTheme="minorEastAsia" w:hAnsi="Times New Roman"/>
          <w:bCs/>
          <w:sz w:val="22"/>
        </w:rPr>
        <w:t>的具体要求制定相应的安全文明施工措施。</w:t>
      </w: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6</w:t>
      </w:r>
      <w:r w:rsidRPr="009140DD">
        <w:rPr>
          <w:rFonts w:ascii="Times New Roman" w:eastAsiaTheme="minorEastAsia" w:hAnsi="Times New Roman"/>
          <w:bCs/>
          <w:sz w:val="22"/>
        </w:rPr>
        <w:t>）建立突发事件应急处置方案，定期开展防灾防火应急疏散演练，并做好相应记录。</w:t>
      </w:r>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31" w:name="_Toc151985485"/>
      <w:r w:rsidRPr="009140DD">
        <w:rPr>
          <w:rFonts w:ascii="Times New Roman" w:eastAsiaTheme="minorEastAsia" w:hAnsi="Times New Roman"/>
          <w:b/>
          <w:bCs/>
          <w:sz w:val="22"/>
        </w:rPr>
        <w:lastRenderedPageBreak/>
        <w:t>11</w:t>
      </w:r>
      <w:r w:rsidRPr="009140DD">
        <w:rPr>
          <w:rFonts w:ascii="Times New Roman" w:eastAsiaTheme="minorEastAsia" w:hAnsi="Times New Roman"/>
          <w:b/>
          <w:bCs/>
          <w:sz w:val="22"/>
        </w:rPr>
        <w:t>考核管理办法和要求</w:t>
      </w:r>
      <w:bookmarkEnd w:id="31"/>
    </w:p>
    <w:p w:rsidR="00E22BD7" w:rsidRPr="009140DD" w:rsidRDefault="00E22BD7" w:rsidP="00E22BD7">
      <w:pPr>
        <w:widowControl/>
        <w:adjustRightInd w:val="0"/>
        <w:snapToGrid w:val="0"/>
        <w:spacing w:line="300" w:lineRule="auto"/>
        <w:ind w:firstLineChars="224" w:firstLine="495"/>
        <w:jc w:val="left"/>
        <w:rPr>
          <w:rFonts w:ascii="Times New Roman" w:eastAsiaTheme="minorEastAsia" w:hAnsi="Times New Roman"/>
          <w:color w:val="000000"/>
          <w:kern w:val="0"/>
          <w:sz w:val="22"/>
        </w:rPr>
      </w:pPr>
      <w:r w:rsidRPr="009140DD">
        <w:rPr>
          <w:rFonts w:ascii="Times New Roman" w:eastAsiaTheme="minorEastAsia" w:hAnsi="Times New Roman"/>
          <w:b/>
          <w:bCs/>
          <w:color w:val="000000"/>
          <w:kern w:val="0"/>
          <w:sz w:val="22"/>
        </w:rPr>
        <w:t>考核办法</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1</w:t>
      </w:r>
      <w:r w:rsidRPr="009140DD">
        <w:rPr>
          <w:rFonts w:ascii="Times New Roman" w:eastAsiaTheme="minorEastAsia" w:hAnsi="Times New Roman"/>
          <w:bCs/>
          <w:sz w:val="22"/>
        </w:rPr>
        <w:t>、考核形式：</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1</w:t>
      </w:r>
      <w:r w:rsidRPr="009140DD">
        <w:rPr>
          <w:rFonts w:ascii="Times New Roman" w:eastAsiaTheme="minorEastAsia" w:hAnsi="Times New Roman"/>
          <w:bCs/>
          <w:sz w:val="22"/>
        </w:rPr>
        <w:t>）由采购人平时随机巡检考核。</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w:t>
      </w:r>
      <w:r w:rsidRPr="009140DD">
        <w:rPr>
          <w:rFonts w:ascii="Times New Roman" w:eastAsiaTheme="minorEastAsia" w:hAnsi="Times New Roman"/>
          <w:bCs/>
          <w:sz w:val="22"/>
        </w:rPr>
        <w:t>2</w:t>
      </w:r>
      <w:r w:rsidRPr="009140DD">
        <w:rPr>
          <w:rFonts w:ascii="Times New Roman" w:eastAsiaTheme="minorEastAsia" w:hAnsi="Times New Roman"/>
          <w:bCs/>
          <w:sz w:val="22"/>
        </w:rPr>
        <w:t>）一年两次年组织老干部对物业服务质量进行座谈测评考核。</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2</w:t>
      </w:r>
      <w:r w:rsidRPr="009140DD">
        <w:rPr>
          <w:rFonts w:ascii="Times New Roman" w:eastAsiaTheme="minorEastAsia" w:hAnsi="Times New Roman"/>
          <w:bCs/>
          <w:sz w:val="22"/>
        </w:rPr>
        <w:t>、考核标准：</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bCs/>
          <w:sz w:val="22"/>
        </w:rPr>
        <w:t>依据考核结果，按得分高低分为好、较好、及格、差四个等级。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35"/>
        <w:gridCol w:w="5869"/>
        <w:gridCol w:w="651"/>
      </w:tblGrid>
      <w:tr w:rsidR="00E22BD7" w:rsidRPr="009140DD" w:rsidTr="00445002">
        <w:trPr>
          <w:jc w:val="center"/>
        </w:trPr>
        <w:tc>
          <w:tcPr>
            <w:tcW w:w="115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考核单位</w:t>
            </w:r>
          </w:p>
        </w:tc>
        <w:tc>
          <w:tcPr>
            <w:tcW w:w="992"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考核分</w:t>
            </w:r>
          </w:p>
        </w:tc>
        <w:tc>
          <w:tcPr>
            <w:tcW w:w="6564" w:type="dxa"/>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b/>
                <w:sz w:val="22"/>
              </w:rPr>
              <w:t>评分依据</w:t>
            </w:r>
          </w:p>
        </w:tc>
        <w:tc>
          <w:tcPr>
            <w:tcW w:w="68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等级</w:t>
            </w:r>
          </w:p>
        </w:tc>
      </w:tr>
      <w:tr w:rsidR="00E22BD7" w:rsidRPr="009140DD" w:rsidTr="00445002">
        <w:trPr>
          <w:jc w:val="center"/>
        </w:trPr>
        <w:tc>
          <w:tcPr>
            <w:tcW w:w="1150" w:type="dxa"/>
            <w:vMerge w:val="restart"/>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新区老干部活动室</w:t>
            </w:r>
          </w:p>
        </w:tc>
        <w:tc>
          <w:tcPr>
            <w:tcW w:w="992"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90</w:t>
            </w:r>
            <w:r w:rsidRPr="009140DD">
              <w:rPr>
                <w:rFonts w:ascii="Times New Roman" w:eastAsiaTheme="minorEastAsia" w:hAnsi="Times New Roman"/>
                <w:color w:val="000000"/>
                <w:kern w:val="0"/>
                <w:sz w:val="22"/>
              </w:rPr>
              <w:t>以上</w:t>
            </w:r>
          </w:p>
        </w:tc>
        <w:tc>
          <w:tcPr>
            <w:tcW w:w="6564" w:type="dxa"/>
          </w:tcPr>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1.</w:t>
            </w:r>
            <w:r w:rsidRPr="009140DD">
              <w:rPr>
                <w:rFonts w:ascii="Times New Roman" w:eastAsiaTheme="minorEastAsia" w:hAnsi="Times New Roman"/>
                <w:sz w:val="22"/>
              </w:rPr>
              <w:t>环境卫生按照规定要求定点定人，各规定场所时刻保持清洁干净；</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2.</w:t>
            </w:r>
            <w:r w:rsidRPr="009140DD">
              <w:rPr>
                <w:rFonts w:ascii="Times New Roman" w:eastAsiaTheme="minorEastAsia" w:hAnsi="Times New Roman"/>
                <w:sz w:val="22"/>
              </w:rPr>
              <w:t>全年安保无责任安全事故；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3.</w:t>
            </w:r>
            <w:r w:rsidRPr="009140DD">
              <w:rPr>
                <w:rFonts w:ascii="Times New Roman" w:eastAsiaTheme="minorEastAsia" w:hAnsi="Times New Roman"/>
                <w:sz w:val="22"/>
              </w:rPr>
              <w:t>设施设备常年保持良好运行，无责任事故；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4.</w:t>
            </w:r>
            <w:r w:rsidRPr="009140DD">
              <w:rPr>
                <w:rFonts w:ascii="Times New Roman" w:eastAsiaTheme="minorEastAsia" w:hAnsi="Times New Roman"/>
                <w:sz w:val="22"/>
              </w:rPr>
              <w:t>服务达到管理服务承诺及质量保证措施；</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5.</w:t>
            </w:r>
            <w:r w:rsidRPr="009140DD">
              <w:rPr>
                <w:rFonts w:ascii="Times New Roman" w:eastAsiaTheme="minorEastAsia" w:hAnsi="Times New Roman"/>
                <w:sz w:val="22"/>
              </w:rPr>
              <w:t>客户满意度达到</w:t>
            </w:r>
            <w:r w:rsidRPr="009140DD">
              <w:rPr>
                <w:rFonts w:ascii="Times New Roman" w:eastAsiaTheme="minorEastAsia" w:hAnsi="Times New Roman"/>
                <w:sz w:val="22"/>
              </w:rPr>
              <w:t>90%</w:t>
            </w:r>
            <w:r w:rsidRPr="009140DD">
              <w:rPr>
                <w:rFonts w:ascii="Times New Roman" w:eastAsiaTheme="minorEastAsia" w:hAnsi="Times New Roman"/>
                <w:sz w:val="22"/>
              </w:rPr>
              <w:t>以上。</w:t>
            </w:r>
          </w:p>
        </w:tc>
        <w:tc>
          <w:tcPr>
            <w:tcW w:w="68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好</w:t>
            </w:r>
          </w:p>
        </w:tc>
      </w:tr>
      <w:tr w:rsidR="00E22BD7" w:rsidRPr="009140DD" w:rsidTr="00445002">
        <w:trPr>
          <w:jc w:val="center"/>
        </w:trPr>
        <w:tc>
          <w:tcPr>
            <w:tcW w:w="1150" w:type="dxa"/>
            <w:vMerge/>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p>
        </w:tc>
        <w:tc>
          <w:tcPr>
            <w:tcW w:w="992"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80</w:t>
            </w:r>
            <w:r w:rsidRPr="009140DD">
              <w:rPr>
                <w:rFonts w:ascii="Times New Roman" w:eastAsiaTheme="minorEastAsia" w:hAnsi="Times New Roman"/>
                <w:color w:val="000000"/>
                <w:kern w:val="0"/>
                <w:sz w:val="22"/>
              </w:rPr>
              <w:t>分</w:t>
            </w:r>
            <w:r w:rsidRPr="009140DD">
              <w:rPr>
                <w:rFonts w:ascii="Times New Roman" w:eastAsiaTheme="minorEastAsia" w:hAnsi="Times New Roman"/>
                <w:color w:val="000000"/>
                <w:kern w:val="0"/>
                <w:sz w:val="22"/>
              </w:rPr>
              <w:t>-89</w:t>
            </w:r>
            <w:r w:rsidRPr="009140DD">
              <w:rPr>
                <w:rFonts w:ascii="Times New Roman" w:eastAsiaTheme="minorEastAsia" w:hAnsi="Times New Roman"/>
                <w:color w:val="000000"/>
                <w:kern w:val="0"/>
                <w:sz w:val="22"/>
              </w:rPr>
              <w:t>分</w:t>
            </w:r>
          </w:p>
        </w:tc>
        <w:tc>
          <w:tcPr>
            <w:tcW w:w="6564" w:type="dxa"/>
          </w:tcPr>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1.</w:t>
            </w:r>
            <w:r w:rsidRPr="009140DD">
              <w:rPr>
                <w:rFonts w:ascii="Times New Roman" w:eastAsiaTheme="minorEastAsia" w:hAnsi="Times New Roman"/>
                <w:sz w:val="22"/>
              </w:rPr>
              <w:t>环境卫生按照规定要求定点定人，各规定场所保持清洁干净；</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2.</w:t>
            </w:r>
            <w:r w:rsidRPr="009140DD">
              <w:rPr>
                <w:rFonts w:ascii="Times New Roman" w:eastAsiaTheme="minorEastAsia" w:hAnsi="Times New Roman"/>
                <w:sz w:val="22"/>
              </w:rPr>
              <w:t>全年安保无责任安全事故；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3.</w:t>
            </w:r>
            <w:r w:rsidRPr="009140DD">
              <w:rPr>
                <w:rFonts w:ascii="Times New Roman" w:eastAsiaTheme="minorEastAsia" w:hAnsi="Times New Roman"/>
                <w:sz w:val="22"/>
              </w:rPr>
              <w:t>设施设备常年保持良好运行，无大的责任事故；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4.</w:t>
            </w:r>
            <w:r w:rsidRPr="009140DD">
              <w:rPr>
                <w:rFonts w:ascii="Times New Roman" w:eastAsiaTheme="minorEastAsia" w:hAnsi="Times New Roman"/>
                <w:sz w:val="22"/>
              </w:rPr>
              <w:t>服务基本达到管理服务承诺及质量保证措施；</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5.</w:t>
            </w:r>
            <w:r w:rsidRPr="009140DD">
              <w:rPr>
                <w:rFonts w:ascii="Times New Roman" w:eastAsiaTheme="minorEastAsia" w:hAnsi="Times New Roman"/>
                <w:sz w:val="22"/>
              </w:rPr>
              <w:t>客户满意度达到</w:t>
            </w:r>
            <w:r w:rsidRPr="009140DD">
              <w:rPr>
                <w:rFonts w:ascii="Times New Roman" w:eastAsiaTheme="minorEastAsia" w:hAnsi="Times New Roman"/>
                <w:sz w:val="22"/>
              </w:rPr>
              <w:t>85%</w:t>
            </w:r>
            <w:r w:rsidRPr="009140DD">
              <w:rPr>
                <w:rFonts w:ascii="Times New Roman" w:eastAsiaTheme="minorEastAsia" w:hAnsi="Times New Roman"/>
                <w:sz w:val="22"/>
              </w:rPr>
              <w:t>以上。</w:t>
            </w:r>
          </w:p>
        </w:tc>
        <w:tc>
          <w:tcPr>
            <w:tcW w:w="68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较好</w:t>
            </w:r>
          </w:p>
        </w:tc>
      </w:tr>
      <w:tr w:rsidR="00E22BD7" w:rsidRPr="009140DD" w:rsidTr="00445002">
        <w:trPr>
          <w:jc w:val="center"/>
        </w:trPr>
        <w:tc>
          <w:tcPr>
            <w:tcW w:w="1150" w:type="dxa"/>
            <w:vMerge/>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p>
        </w:tc>
        <w:tc>
          <w:tcPr>
            <w:tcW w:w="992"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70</w:t>
            </w:r>
            <w:r w:rsidRPr="009140DD">
              <w:rPr>
                <w:rFonts w:ascii="Times New Roman" w:eastAsiaTheme="minorEastAsia" w:hAnsi="Times New Roman"/>
                <w:color w:val="000000"/>
                <w:kern w:val="0"/>
                <w:sz w:val="22"/>
              </w:rPr>
              <w:t>分</w:t>
            </w:r>
            <w:r w:rsidRPr="009140DD">
              <w:rPr>
                <w:rFonts w:ascii="Times New Roman" w:eastAsiaTheme="minorEastAsia" w:hAnsi="Times New Roman"/>
                <w:color w:val="000000"/>
                <w:kern w:val="0"/>
                <w:sz w:val="22"/>
              </w:rPr>
              <w:t>-79</w:t>
            </w:r>
            <w:r w:rsidRPr="009140DD">
              <w:rPr>
                <w:rFonts w:ascii="Times New Roman" w:eastAsiaTheme="minorEastAsia" w:hAnsi="Times New Roman"/>
                <w:color w:val="000000"/>
                <w:kern w:val="0"/>
                <w:sz w:val="22"/>
              </w:rPr>
              <w:t>分</w:t>
            </w:r>
          </w:p>
        </w:tc>
        <w:tc>
          <w:tcPr>
            <w:tcW w:w="6564" w:type="dxa"/>
          </w:tcPr>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1.</w:t>
            </w:r>
            <w:r w:rsidRPr="009140DD">
              <w:rPr>
                <w:rFonts w:ascii="Times New Roman" w:eastAsiaTheme="minorEastAsia" w:hAnsi="Times New Roman"/>
                <w:sz w:val="22"/>
              </w:rPr>
              <w:t>环境卫生按照规定要求定时定点清扫，各规定场所基本清洁干净；</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2.</w:t>
            </w:r>
            <w:r w:rsidRPr="009140DD">
              <w:rPr>
                <w:rFonts w:ascii="Times New Roman" w:eastAsiaTheme="minorEastAsia" w:hAnsi="Times New Roman"/>
                <w:sz w:val="22"/>
              </w:rPr>
              <w:t>全年安保无较大安全事故；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3.</w:t>
            </w:r>
            <w:r w:rsidRPr="009140DD">
              <w:rPr>
                <w:rFonts w:ascii="Times New Roman" w:eastAsiaTheme="minorEastAsia" w:hAnsi="Times New Roman"/>
                <w:sz w:val="22"/>
              </w:rPr>
              <w:t>设施设备常年保持较好运行；无重大责任事故；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4.</w:t>
            </w:r>
            <w:r w:rsidRPr="009140DD">
              <w:rPr>
                <w:rFonts w:ascii="Times New Roman" w:eastAsiaTheme="minorEastAsia" w:hAnsi="Times New Roman"/>
                <w:sz w:val="22"/>
              </w:rPr>
              <w:t>服务部分达到管理服务承诺及质量保证措施；</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5.</w:t>
            </w:r>
            <w:r w:rsidRPr="009140DD">
              <w:rPr>
                <w:rFonts w:ascii="Times New Roman" w:eastAsiaTheme="minorEastAsia" w:hAnsi="Times New Roman"/>
                <w:sz w:val="22"/>
              </w:rPr>
              <w:t>客户满意度达到</w:t>
            </w:r>
            <w:r w:rsidRPr="009140DD">
              <w:rPr>
                <w:rFonts w:ascii="Times New Roman" w:eastAsiaTheme="minorEastAsia" w:hAnsi="Times New Roman"/>
                <w:sz w:val="22"/>
              </w:rPr>
              <w:t>75%</w:t>
            </w:r>
            <w:r w:rsidRPr="009140DD">
              <w:rPr>
                <w:rFonts w:ascii="Times New Roman" w:eastAsiaTheme="minorEastAsia" w:hAnsi="Times New Roman"/>
                <w:sz w:val="22"/>
              </w:rPr>
              <w:t>以上。</w:t>
            </w:r>
          </w:p>
        </w:tc>
        <w:tc>
          <w:tcPr>
            <w:tcW w:w="68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及格</w:t>
            </w:r>
          </w:p>
        </w:tc>
      </w:tr>
      <w:tr w:rsidR="00E22BD7" w:rsidRPr="009140DD" w:rsidTr="00445002">
        <w:trPr>
          <w:jc w:val="center"/>
        </w:trPr>
        <w:tc>
          <w:tcPr>
            <w:tcW w:w="1150" w:type="dxa"/>
            <w:vMerge/>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p>
        </w:tc>
        <w:tc>
          <w:tcPr>
            <w:tcW w:w="992"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70</w:t>
            </w:r>
            <w:r w:rsidRPr="009140DD">
              <w:rPr>
                <w:rFonts w:ascii="Times New Roman" w:eastAsiaTheme="minorEastAsia" w:hAnsi="Times New Roman"/>
                <w:color w:val="000000"/>
                <w:kern w:val="0"/>
                <w:sz w:val="22"/>
              </w:rPr>
              <w:t>分以下</w:t>
            </w:r>
          </w:p>
        </w:tc>
        <w:tc>
          <w:tcPr>
            <w:tcW w:w="6564" w:type="dxa"/>
          </w:tcPr>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1.</w:t>
            </w:r>
            <w:r w:rsidRPr="009140DD">
              <w:rPr>
                <w:rFonts w:ascii="Times New Roman" w:eastAsiaTheme="minorEastAsia" w:hAnsi="Times New Roman"/>
                <w:sz w:val="22"/>
              </w:rPr>
              <w:t>环境卫生未按照规定要求定时定点清扫，各规定场所经常有卫生死角；</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2.</w:t>
            </w:r>
            <w:r w:rsidRPr="009140DD">
              <w:rPr>
                <w:rFonts w:ascii="Times New Roman" w:eastAsiaTheme="minorEastAsia" w:hAnsi="Times New Roman"/>
                <w:sz w:val="22"/>
              </w:rPr>
              <w:t>全年安保发生一起以上重大事故；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3.</w:t>
            </w:r>
            <w:r w:rsidRPr="009140DD">
              <w:rPr>
                <w:rFonts w:ascii="Times New Roman" w:eastAsiaTheme="minorEastAsia" w:hAnsi="Times New Roman"/>
                <w:sz w:val="22"/>
              </w:rPr>
              <w:t>设施设备经常出现故障，出现责任事故；</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4.</w:t>
            </w:r>
            <w:r w:rsidRPr="009140DD">
              <w:rPr>
                <w:rFonts w:ascii="Times New Roman" w:eastAsiaTheme="minorEastAsia" w:hAnsi="Times New Roman"/>
                <w:sz w:val="22"/>
              </w:rPr>
              <w:t>服务未达到管理服务承诺及质量保证措施；</w:t>
            </w:r>
          </w:p>
          <w:p w:rsidR="00E22BD7" w:rsidRPr="009140DD" w:rsidRDefault="00E22BD7" w:rsidP="00445002">
            <w:pPr>
              <w:adjustRightInd w:val="0"/>
              <w:contextualSpacing/>
              <w:jc w:val="left"/>
              <w:rPr>
                <w:rFonts w:ascii="Times New Roman" w:eastAsiaTheme="minorEastAsia" w:hAnsi="Times New Roman"/>
                <w:sz w:val="22"/>
              </w:rPr>
            </w:pPr>
            <w:r w:rsidRPr="009140DD">
              <w:rPr>
                <w:rFonts w:ascii="Times New Roman" w:eastAsiaTheme="minorEastAsia" w:hAnsi="Times New Roman"/>
                <w:sz w:val="22"/>
              </w:rPr>
              <w:t>5.</w:t>
            </w:r>
            <w:r w:rsidRPr="009140DD">
              <w:rPr>
                <w:rFonts w:ascii="Times New Roman" w:eastAsiaTheme="minorEastAsia" w:hAnsi="Times New Roman"/>
                <w:sz w:val="22"/>
              </w:rPr>
              <w:t>客户满意度达到</w:t>
            </w:r>
            <w:r w:rsidRPr="009140DD">
              <w:rPr>
                <w:rFonts w:ascii="Times New Roman" w:eastAsiaTheme="minorEastAsia" w:hAnsi="Times New Roman"/>
                <w:sz w:val="22"/>
              </w:rPr>
              <w:t>70%</w:t>
            </w:r>
            <w:r w:rsidRPr="009140DD">
              <w:rPr>
                <w:rFonts w:ascii="Times New Roman" w:eastAsiaTheme="minorEastAsia" w:hAnsi="Times New Roman"/>
                <w:sz w:val="22"/>
              </w:rPr>
              <w:t>以下。</w:t>
            </w:r>
          </w:p>
        </w:tc>
        <w:tc>
          <w:tcPr>
            <w:tcW w:w="680" w:type="dxa"/>
            <w:shd w:val="clear" w:color="auto" w:fill="auto"/>
            <w:vAlign w:val="center"/>
          </w:tcPr>
          <w:p w:rsidR="00E22BD7" w:rsidRPr="009140DD" w:rsidRDefault="00E22BD7" w:rsidP="00445002">
            <w:pPr>
              <w:widowControl/>
              <w:spacing w:line="360" w:lineRule="auto"/>
              <w:jc w:val="center"/>
              <w:rPr>
                <w:rFonts w:ascii="Times New Roman" w:eastAsiaTheme="minorEastAsia" w:hAnsi="Times New Roman"/>
                <w:color w:val="000000"/>
                <w:kern w:val="0"/>
                <w:sz w:val="22"/>
              </w:rPr>
            </w:pPr>
            <w:r w:rsidRPr="009140DD">
              <w:rPr>
                <w:rFonts w:ascii="Times New Roman" w:eastAsiaTheme="minorEastAsia" w:hAnsi="Times New Roman"/>
                <w:color w:val="000000"/>
                <w:kern w:val="0"/>
                <w:sz w:val="22"/>
              </w:rPr>
              <w:t>差</w:t>
            </w:r>
          </w:p>
        </w:tc>
      </w:tr>
    </w:tbl>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3</w:t>
      </w:r>
      <w:r w:rsidRPr="009140DD">
        <w:rPr>
          <w:rFonts w:ascii="Times New Roman" w:eastAsiaTheme="minorEastAsia" w:hAnsi="Times New Roman"/>
          <w:color w:val="000000"/>
          <w:sz w:val="22"/>
        </w:rPr>
        <w:t>、奖惩措施：</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A</w:t>
      </w:r>
      <w:r w:rsidRPr="009140DD">
        <w:rPr>
          <w:rFonts w:ascii="Times New Roman" w:eastAsiaTheme="minorEastAsia" w:hAnsi="Times New Roman"/>
          <w:color w:val="000000"/>
          <w:sz w:val="22"/>
        </w:rPr>
        <w:t>、考核等级结果是</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好</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较好</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及格</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的，支付合同费用的</w:t>
      </w:r>
      <w:r w:rsidRPr="009140DD">
        <w:rPr>
          <w:rFonts w:ascii="Times New Roman" w:eastAsiaTheme="minorEastAsia" w:hAnsi="Times New Roman"/>
          <w:color w:val="000000"/>
          <w:sz w:val="22"/>
        </w:rPr>
        <w:t>100%</w:t>
      </w:r>
      <w:r w:rsidRPr="009140DD">
        <w:rPr>
          <w:rFonts w:ascii="Times New Roman" w:eastAsiaTheme="minorEastAsia" w:hAnsi="Times New Roman"/>
          <w:color w:val="000000"/>
          <w:sz w:val="22"/>
        </w:rPr>
        <w:t>。</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B</w:t>
      </w:r>
      <w:r w:rsidRPr="009140DD">
        <w:rPr>
          <w:rFonts w:ascii="Times New Roman" w:eastAsiaTheme="minorEastAsia" w:hAnsi="Times New Roman"/>
          <w:color w:val="000000"/>
          <w:sz w:val="22"/>
        </w:rPr>
        <w:t>、考核等级结果是</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差</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的，支付合同费用的</w:t>
      </w:r>
      <w:r w:rsidRPr="009140DD">
        <w:rPr>
          <w:rFonts w:ascii="Times New Roman" w:eastAsiaTheme="minorEastAsia" w:hAnsi="Times New Roman"/>
          <w:color w:val="000000"/>
          <w:sz w:val="22"/>
        </w:rPr>
        <w:t>80%</w:t>
      </w:r>
      <w:r w:rsidRPr="009140DD">
        <w:rPr>
          <w:rFonts w:ascii="Times New Roman" w:eastAsiaTheme="minorEastAsia" w:hAnsi="Times New Roman"/>
          <w:color w:val="000000"/>
          <w:sz w:val="22"/>
        </w:rPr>
        <w:t>。</w:t>
      </w:r>
    </w:p>
    <w:p w:rsidR="00E22BD7" w:rsidRPr="009140DD" w:rsidRDefault="00E22BD7" w:rsidP="00E22BD7">
      <w:pPr>
        <w:tabs>
          <w:tab w:val="left" w:pos="7200"/>
        </w:tabs>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C</w:t>
      </w:r>
      <w:r w:rsidRPr="009140DD">
        <w:rPr>
          <w:rFonts w:ascii="Times New Roman" w:eastAsiaTheme="minorEastAsia" w:hAnsi="Times New Roman"/>
          <w:color w:val="000000"/>
          <w:sz w:val="22"/>
        </w:rPr>
        <w:t>、</w:t>
      </w:r>
      <w:proofErr w:type="gramStart"/>
      <w:r w:rsidRPr="009140DD">
        <w:rPr>
          <w:rFonts w:ascii="Times New Roman" w:eastAsiaTheme="minorEastAsia" w:hAnsi="Times New Roman"/>
          <w:color w:val="000000"/>
          <w:sz w:val="22"/>
        </w:rPr>
        <w:t>经满意</w:t>
      </w:r>
      <w:proofErr w:type="gramEnd"/>
      <w:r w:rsidRPr="009140DD">
        <w:rPr>
          <w:rFonts w:ascii="Times New Roman" w:eastAsiaTheme="minorEastAsia" w:hAnsi="Times New Roman"/>
          <w:color w:val="000000"/>
          <w:sz w:val="22"/>
        </w:rPr>
        <w:t>度调查结果连续</w:t>
      </w:r>
      <w:r w:rsidRPr="009140DD">
        <w:rPr>
          <w:rFonts w:ascii="Times New Roman" w:eastAsiaTheme="minorEastAsia" w:hAnsi="Times New Roman"/>
          <w:color w:val="000000"/>
          <w:sz w:val="22"/>
        </w:rPr>
        <w:t>2</w:t>
      </w:r>
      <w:r w:rsidRPr="009140DD">
        <w:rPr>
          <w:rFonts w:ascii="Times New Roman" w:eastAsiaTheme="minorEastAsia" w:hAnsi="Times New Roman"/>
          <w:color w:val="000000"/>
          <w:sz w:val="22"/>
        </w:rPr>
        <w:t>次</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差</w:t>
      </w:r>
      <w:r w:rsidRPr="009140DD">
        <w:rPr>
          <w:rFonts w:ascii="Times New Roman" w:eastAsiaTheme="minorEastAsia" w:hAnsi="Times New Roman"/>
          <w:color w:val="000000"/>
          <w:sz w:val="22"/>
        </w:rPr>
        <w:t>”</w:t>
      </w:r>
      <w:r w:rsidRPr="009140DD">
        <w:rPr>
          <w:rFonts w:ascii="Times New Roman" w:eastAsiaTheme="minorEastAsia" w:hAnsi="Times New Roman"/>
          <w:color w:val="000000"/>
          <w:sz w:val="22"/>
        </w:rPr>
        <w:t>的物业管理单位，采购人有权终止服务合同，由此产生的一切法律后果及所有相关费用由物业管理单位承担。</w:t>
      </w:r>
    </w:p>
    <w:p w:rsidR="00E22BD7" w:rsidRPr="009140DD" w:rsidRDefault="00E22BD7" w:rsidP="00E22BD7">
      <w:pPr>
        <w:adjustRightInd w:val="0"/>
        <w:snapToGrid w:val="0"/>
        <w:spacing w:line="300" w:lineRule="auto"/>
        <w:rPr>
          <w:rFonts w:ascii="Times New Roman" w:eastAsiaTheme="minorEastAsia" w:hAnsi="Times New Roman"/>
          <w:b/>
          <w:color w:val="FF0000"/>
          <w:sz w:val="22"/>
          <w:u w:val="wavyHeavy"/>
        </w:rPr>
      </w:pPr>
    </w:p>
    <w:p w:rsidR="00E22BD7" w:rsidRPr="009140DD" w:rsidRDefault="00E22BD7" w:rsidP="00E22BD7">
      <w:pPr>
        <w:tabs>
          <w:tab w:val="left" w:pos="7200"/>
        </w:tabs>
        <w:adjustRightInd w:val="0"/>
        <w:snapToGrid w:val="0"/>
        <w:spacing w:line="300" w:lineRule="auto"/>
        <w:ind w:firstLineChars="200" w:firstLine="440"/>
        <w:rPr>
          <w:rFonts w:ascii="Times New Roman" w:eastAsiaTheme="minorEastAsia" w:hAnsi="Times New Roman"/>
          <w:bCs/>
          <w:color w:val="FF0000"/>
          <w:sz w:val="22"/>
        </w:rPr>
      </w:pPr>
    </w:p>
    <w:p w:rsidR="00E22BD7" w:rsidRPr="009140DD" w:rsidRDefault="00E22BD7" w:rsidP="00E22BD7">
      <w:pPr>
        <w:adjustRightInd w:val="0"/>
        <w:snapToGrid w:val="0"/>
        <w:spacing w:line="300" w:lineRule="auto"/>
        <w:jc w:val="center"/>
        <w:outlineLvl w:val="1"/>
        <w:rPr>
          <w:rFonts w:ascii="Times New Roman" w:eastAsiaTheme="minorEastAsia" w:hAnsi="Times New Roman"/>
          <w:sz w:val="30"/>
          <w:szCs w:val="30"/>
        </w:rPr>
      </w:pPr>
      <w:bookmarkStart w:id="32" w:name="_Toc460922295"/>
      <w:bookmarkStart w:id="33" w:name="_Toc464465687"/>
      <w:bookmarkStart w:id="34" w:name="_Toc151985486"/>
      <w:r w:rsidRPr="009140DD">
        <w:rPr>
          <w:rFonts w:ascii="Times New Roman" w:eastAsiaTheme="minorEastAsia" w:hAnsi="Times New Roman"/>
          <w:sz w:val="30"/>
          <w:szCs w:val="30"/>
        </w:rPr>
        <w:t>四、</w:t>
      </w:r>
      <w:bookmarkEnd w:id="32"/>
      <w:bookmarkEnd w:id="33"/>
      <w:r w:rsidRPr="009140DD">
        <w:rPr>
          <w:rFonts w:ascii="Times New Roman" w:eastAsiaTheme="minorEastAsia" w:hAnsi="Times New Roman"/>
          <w:sz w:val="30"/>
          <w:szCs w:val="30"/>
        </w:rPr>
        <w:t>投标报价须知</w:t>
      </w:r>
      <w:bookmarkEnd w:id="34"/>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bCs/>
          <w:sz w:val="22"/>
        </w:rPr>
      </w:pPr>
      <w:bookmarkStart w:id="35" w:name="_Toc151985487"/>
      <w:r w:rsidRPr="009140DD">
        <w:rPr>
          <w:rFonts w:ascii="Times New Roman" w:eastAsiaTheme="minorEastAsia" w:hAnsi="Times New Roman"/>
          <w:b/>
          <w:bCs/>
          <w:sz w:val="22"/>
        </w:rPr>
        <w:lastRenderedPageBreak/>
        <w:t xml:space="preserve">12 </w:t>
      </w:r>
      <w:r w:rsidRPr="009140DD">
        <w:rPr>
          <w:rFonts w:ascii="Times New Roman" w:eastAsiaTheme="minorEastAsia" w:hAnsi="Times New Roman"/>
          <w:b/>
          <w:bCs/>
          <w:sz w:val="22"/>
        </w:rPr>
        <w:t>投标报价依据</w:t>
      </w:r>
      <w:bookmarkEnd w:id="35"/>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12.1 </w:t>
      </w:r>
      <w:r w:rsidRPr="009140DD">
        <w:rPr>
          <w:rFonts w:ascii="Times New Roman" w:eastAsiaTheme="minorEastAsia" w:hAnsi="Times New Roman"/>
          <w:color w:val="000000"/>
          <w:sz w:val="22"/>
        </w:rPr>
        <w:t>投标报价计算依据包括本项目的招标文件（包括提供的附件）、招标文件答疑或修改的补充文书、工作量清单、项目现场条件等。</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12.2 </w:t>
      </w:r>
      <w:r w:rsidRPr="009140DD">
        <w:rPr>
          <w:rFonts w:ascii="Times New Roman" w:eastAsiaTheme="minorEastAsia" w:hAnsi="Times New Roman"/>
          <w:color w:val="000000"/>
          <w:sz w:val="22"/>
        </w:rPr>
        <w:t>招标文件明确的服务范围、服务内容、服务期限、服务质量要求、售后服务、管理要求与服务标准及考核要求等。</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12.3 </w:t>
      </w:r>
      <w:r w:rsidRPr="009140DD">
        <w:rPr>
          <w:rFonts w:ascii="Times New Roman" w:eastAsiaTheme="minorEastAsia" w:hAnsi="Times New Roman"/>
          <w:color w:val="000000"/>
          <w:sz w:val="22"/>
        </w:rPr>
        <w:t>岗位设置一览表说明</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12.3.1 </w:t>
      </w:r>
      <w:r w:rsidRPr="009140DD">
        <w:rPr>
          <w:rFonts w:ascii="Times New Roman" w:eastAsiaTheme="minorEastAsia" w:hAnsi="Times New Roman"/>
          <w:color w:val="000000"/>
          <w:sz w:val="22"/>
        </w:rPr>
        <w:t>岗位设置一览表应与投标人须知、合同条件、项目质量标准和要求等文件结合起来理解或解释。</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12.3.2 </w:t>
      </w:r>
      <w:r w:rsidRPr="009140DD">
        <w:rPr>
          <w:rFonts w:ascii="Times New Roman" w:eastAsiaTheme="minorEastAsia" w:hAnsi="Times New Roman"/>
          <w:color w:val="000000"/>
          <w:sz w:val="22"/>
        </w:rPr>
        <w:t>采购人提供的</w:t>
      </w:r>
      <w:r w:rsidRPr="009140DD">
        <w:rPr>
          <w:rFonts w:ascii="Times New Roman" w:eastAsiaTheme="minorEastAsia" w:hAnsi="Times New Roman"/>
          <w:b/>
          <w:color w:val="FF0000"/>
          <w:kern w:val="0"/>
          <w:sz w:val="22"/>
          <w:u w:val="single"/>
        </w:rPr>
        <w:t>岗位设置一览表</w:t>
      </w:r>
      <w:r w:rsidRPr="009140DD">
        <w:rPr>
          <w:rFonts w:ascii="Times New Roman" w:eastAsiaTheme="minorEastAsia" w:hAnsi="Times New Roman"/>
          <w:color w:val="000000"/>
          <w:sz w:val="22"/>
        </w:rPr>
        <w:t>是依照采购需求测算出的</w:t>
      </w:r>
      <w:r w:rsidRPr="009140DD">
        <w:rPr>
          <w:rFonts w:ascii="Times New Roman" w:eastAsiaTheme="minorEastAsia" w:hAnsi="Times New Roman"/>
          <w:b/>
          <w:color w:val="FF0000"/>
          <w:kern w:val="0"/>
          <w:sz w:val="22"/>
          <w:u w:val="single"/>
        </w:rPr>
        <w:t>各岗位最低配置要求</w:t>
      </w:r>
      <w:r w:rsidRPr="009140DD">
        <w:rPr>
          <w:rFonts w:ascii="Times New Roman" w:eastAsiaTheme="minorEastAsia" w:hAnsi="Times New Roman"/>
          <w:color w:val="000000"/>
          <w:sz w:val="22"/>
        </w:rPr>
        <w:t>，与最终的实际履约可能存在小的出入，各投标人应自行认真踏勘现场，了解招标需求。投标人如发现</w:t>
      </w:r>
      <w:r w:rsidRPr="009140DD">
        <w:rPr>
          <w:rFonts w:ascii="Times New Roman" w:eastAsiaTheme="minorEastAsia" w:hAnsi="Times New Roman"/>
          <w:b/>
          <w:color w:val="FF0000"/>
          <w:kern w:val="0"/>
          <w:sz w:val="22"/>
          <w:u w:val="single"/>
        </w:rPr>
        <w:t>该表</w:t>
      </w:r>
      <w:r w:rsidRPr="009140DD">
        <w:rPr>
          <w:rFonts w:ascii="Times New Roman" w:eastAsiaTheme="minorEastAsia" w:hAnsi="Times New Roman"/>
          <w:color w:val="000000"/>
          <w:sz w:val="22"/>
        </w:rPr>
        <w:t>和实际工作内容不一致时，应立即以书面形式通知采购人核查，除非采购人以答疑文件或补充文件予以更正，否则，投标人不得</w:t>
      </w:r>
      <w:r w:rsidRPr="009140DD">
        <w:rPr>
          <w:rFonts w:ascii="Times New Roman" w:eastAsiaTheme="minorEastAsia" w:hAnsi="Times New Roman"/>
          <w:b/>
          <w:color w:val="FF0000"/>
          <w:kern w:val="0"/>
          <w:sz w:val="22"/>
          <w:u w:val="single"/>
        </w:rPr>
        <w:t>对岗位设置一览表中的岗位类别和数量进行缩减</w:t>
      </w:r>
      <w:r w:rsidRPr="009140DD">
        <w:rPr>
          <w:rFonts w:ascii="Times New Roman" w:eastAsiaTheme="minorEastAsia" w:hAnsi="Times New Roman"/>
          <w:color w:val="000000"/>
          <w:sz w:val="22"/>
        </w:rPr>
        <w:t>。</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b/>
          <w:color w:val="000000"/>
          <w:sz w:val="22"/>
        </w:rPr>
      </w:pPr>
      <w:bookmarkStart w:id="36" w:name="_Toc151985488"/>
      <w:r w:rsidRPr="009140DD">
        <w:rPr>
          <w:rFonts w:ascii="Times New Roman" w:eastAsiaTheme="minorEastAsia" w:hAnsi="Times New Roman"/>
          <w:b/>
          <w:color w:val="000000"/>
          <w:sz w:val="22"/>
        </w:rPr>
        <w:t>13</w:t>
      </w:r>
      <w:r w:rsidRPr="009140DD">
        <w:rPr>
          <w:rFonts w:ascii="Times New Roman" w:eastAsiaTheme="minorEastAsia" w:hAnsi="Times New Roman"/>
          <w:b/>
          <w:color w:val="000000"/>
          <w:sz w:val="22"/>
        </w:rPr>
        <w:t>投标报价内容</w:t>
      </w:r>
      <w:bookmarkEnd w:id="36"/>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13.1</w:t>
      </w:r>
      <w:r w:rsidRPr="009140DD">
        <w:rPr>
          <w:rFonts w:ascii="Times New Roman" w:eastAsiaTheme="minorEastAsia" w:hAnsi="Times New Roman"/>
          <w:color w:val="000000"/>
          <w:sz w:val="22"/>
        </w:rPr>
        <w:t>依据本项目的招标范围和内容，中标人提供物业管理服务，其投标报价应包括</w:t>
      </w:r>
      <w:r>
        <w:rPr>
          <w:rFonts w:ascii="Times New Roman" w:eastAsiaTheme="minorEastAsia" w:hAnsi="Times New Roman"/>
          <w:color w:val="000000"/>
          <w:sz w:val="22"/>
        </w:rPr>
        <w:t>直接人工费、材料费</w:t>
      </w:r>
      <w:r w:rsidRPr="009140DD">
        <w:rPr>
          <w:rFonts w:ascii="Times New Roman" w:eastAsiaTheme="minorEastAsia" w:hAnsi="Times New Roman"/>
          <w:color w:val="000000"/>
          <w:sz w:val="22"/>
        </w:rPr>
        <w:t>、</w:t>
      </w:r>
      <w:r>
        <w:rPr>
          <w:rFonts w:ascii="Times New Roman" w:eastAsiaTheme="minorEastAsia" w:hAnsi="Times New Roman" w:hint="eastAsia"/>
          <w:color w:val="000000"/>
          <w:sz w:val="22"/>
        </w:rPr>
        <w:t>其他费用、</w:t>
      </w:r>
      <w:r w:rsidRPr="009140DD">
        <w:rPr>
          <w:rFonts w:ascii="Times New Roman" w:eastAsiaTheme="minorEastAsia" w:hAnsi="Times New Roman"/>
          <w:color w:val="000000"/>
          <w:sz w:val="22"/>
        </w:rPr>
        <w:t>管理费</w:t>
      </w:r>
      <w:r>
        <w:rPr>
          <w:rFonts w:ascii="Times New Roman" w:eastAsiaTheme="minorEastAsia" w:hAnsi="Times New Roman" w:hint="eastAsia"/>
          <w:color w:val="000000"/>
          <w:sz w:val="22"/>
        </w:rPr>
        <w:t>、利润及税金</w:t>
      </w:r>
      <w:r w:rsidRPr="009140DD">
        <w:rPr>
          <w:rFonts w:ascii="Times New Roman" w:eastAsiaTheme="minorEastAsia" w:hAnsi="Times New Roman"/>
          <w:color w:val="000000"/>
          <w:sz w:val="22"/>
        </w:rPr>
        <w:t>。</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color w:val="000000"/>
          <w:sz w:val="22"/>
        </w:rPr>
        <w:t>13.2</w:t>
      </w:r>
      <w:r w:rsidRPr="009140DD">
        <w:rPr>
          <w:rFonts w:ascii="Times New Roman" w:eastAsiaTheme="minorEastAsia"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13.3</w:t>
      </w:r>
      <w:r w:rsidRPr="009140DD">
        <w:rPr>
          <w:rFonts w:ascii="Times New Roman" w:eastAsiaTheme="minorEastAsia"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13.4</w:t>
      </w:r>
      <w:r w:rsidRPr="009140DD">
        <w:rPr>
          <w:rFonts w:ascii="Times New Roman" w:eastAsiaTheme="minorEastAsia" w:hAnsi="Times New Roman"/>
          <w:color w:val="000000"/>
          <w:sz w:val="22"/>
        </w:rPr>
        <w:t>投标人应考虑本项目可能存在的其他任何风险因素，包括政策性调价、人工和材料成本增涨、因</w:t>
      </w:r>
      <w:r w:rsidRPr="009140DD">
        <w:rPr>
          <w:rFonts w:ascii="Times New Roman" w:eastAsiaTheme="minorEastAsia" w:hAnsi="Times New Roman"/>
          <w:color w:val="0000FF"/>
          <w:kern w:val="0"/>
          <w:sz w:val="22"/>
        </w:rPr>
        <w:t>设备使用年限增长引起的维修成本增加和效能衰减等。</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13.5</w:t>
      </w:r>
      <w:r w:rsidRPr="009140DD">
        <w:rPr>
          <w:rFonts w:ascii="Times New Roman" w:eastAsiaTheme="minorEastAsia" w:hAnsi="Times New Roman"/>
          <w:color w:val="000000"/>
          <w:sz w:val="22"/>
        </w:rPr>
        <w:t>投标人按照投标文件格式中所附的表式完整地填写开标一览表及各类投标报价明细表，说明其拟提供服务的内容、数量、价格构成等。</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投标人只需在《开标一览表》中报出对应服务期限的投标价格即可。</w:t>
      </w:r>
    </w:p>
    <w:p w:rsidR="00E22BD7" w:rsidRPr="009140DD" w:rsidRDefault="00E22BD7" w:rsidP="00E22BD7">
      <w:pPr>
        <w:tabs>
          <w:tab w:val="left" w:pos="3060"/>
        </w:tabs>
        <w:adjustRightInd w:val="0"/>
        <w:snapToGrid w:val="0"/>
        <w:spacing w:line="300" w:lineRule="auto"/>
        <w:ind w:firstLineChars="200" w:firstLine="440"/>
        <w:jc w:val="left"/>
        <w:rPr>
          <w:rFonts w:ascii="Times New Roman" w:eastAsiaTheme="minorEastAsia" w:hAnsi="Times New Roman"/>
          <w:bCs/>
          <w:sz w:val="22"/>
        </w:rPr>
      </w:pPr>
      <w:r w:rsidRPr="009140DD">
        <w:rPr>
          <w:rFonts w:ascii="Times New Roman" w:eastAsiaTheme="minorEastAsia" w:hAnsi="Times New Roman"/>
          <w:color w:val="000000"/>
          <w:sz w:val="22"/>
        </w:rPr>
        <w:t xml:space="preserve">13.6 </w:t>
      </w:r>
      <w:r w:rsidRPr="009140DD">
        <w:rPr>
          <w:rFonts w:ascii="Times New Roman" w:eastAsiaTheme="minorEastAsia" w:hAnsi="Times New Roman"/>
          <w:bCs/>
          <w:sz w:val="22"/>
        </w:rPr>
        <w:t>投标报价组成表</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9"/>
        <w:gridCol w:w="1276"/>
        <w:gridCol w:w="5175"/>
        <w:gridCol w:w="1629"/>
      </w:tblGrid>
      <w:tr w:rsidR="00E22BD7" w:rsidRPr="009140DD" w:rsidTr="00445002">
        <w:trPr>
          <w:trHeight w:val="567"/>
          <w:tblHeader/>
          <w:jc w:val="center"/>
        </w:trPr>
        <w:tc>
          <w:tcPr>
            <w:tcW w:w="2411" w:type="dxa"/>
            <w:gridSpan w:val="3"/>
            <w:tcBorders>
              <w:bottom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项目</w:t>
            </w:r>
          </w:p>
        </w:tc>
        <w:tc>
          <w:tcPr>
            <w:tcW w:w="5175" w:type="dxa"/>
            <w:tcBorders>
              <w:bottom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要求</w:t>
            </w:r>
          </w:p>
        </w:tc>
        <w:tc>
          <w:tcPr>
            <w:tcW w:w="1629" w:type="dxa"/>
            <w:tcBorders>
              <w:bottom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分项报价</w:t>
            </w:r>
          </w:p>
        </w:tc>
      </w:tr>
      <w:tr w:rsidR="00E22BD7" w:rsidRPr="009140DD" w:rsidTr="00445002">
        <w:trPr>
          <w:trHeight w:val="567"/>
          <w:jc w:val="center"/>
        </w:trPr>
        <w:tc>
          <w:tcPr>
            <w:tcW w:w="426" w:type="dxa"/>
            <w:vMerge w:val="restart"/>
            <w:tcBorders>
              <w:top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1</w:t>
            </w:r>
          </w:p>
        </w:tc>
        <w:tc>
          <w:tcPr>
            <w:tcW w:w="709" w:type="dxa"/>
            <w:vMerge w:val="restart"/>
            <w:tcBorders>
              <w:top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直接人工费</w:t>
            </w:r>
          </w:p>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1276" w:type="dxa"/>
            <w:tcBorders>
              <w:top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基本工资</w:t>
            </w:r>
          </w:p>
        </w:tc>
        <w:tc>
          <w:tcPr>
            <w:tcW w:w="5175" w:type="dxa"/>
            <w:tcBorders>
              <w:top w:val="double" w:sz="4" w:space="0" w:color="auto"/>
            </w:tcBorders>
            <w:vAlign w:val="center"/>
          </w:tcPr>
          <w:p w:rsidR="00E22BD7" w:rsidRPr="009140DD" w:rsidRDefault="00E22BD7" w:rsidP="00445002">
            <w:pPr>
              <w:tabs>
                <w:tab w:val="left" w:pos="3060"/>
              </w:tabs>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基本工资即根据劳动合同约定或国家及企业规章制度规定的工资标准计算的工资。</w:t>
            </w:r>
          </w:p>
          <w:p w:rsidR="00E22BD7" w:rsidRPr="009140DD" w:rsidRDefault="00E22BD7" w:rsidP="00445002">
            <w:pPr>
              <w:tabs>
                <w:tab w:val="left" w:pos="3060"/>
              </w:tabs>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员工的基本工资不得低于本市职工最新的最低工资标准。</w:t>
            </w:r>
          </w:p>
        </w:tc>
        <w:tc>
          <w:tcPr>
            <w:tcW w:w="1629" w:type="dxa"/>
            <w:tcBorders>
              <w:top w:val="double" w:sz="4" w:space="0" w:color="auto"/>
            </w:tcBorders>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roofErr w:type="gramStart"/>
            <w:r w:rsidRPr="009140DD">
              <w:rPr>
                <w:rFonts w:ascii="Times New Roman" w:eastAsiaTheme="minorEastAsia" w:hAnsi="Times New Roman"/>
                <w:bCs/>
                <w:sz w:val="22"/>
              </w:rPr>
              <w:t>附人员</w:t>
            </w:r>
            <w:proofErr w:type="gramEnd"/>
            <w:r w:rsidRPr="009140DD">
              <w:rPr>
                <w:rFonts w:ascii="Times New Roman" w:eastAsiaTheme="minorEastAsia" w:hAnsi="Times New Roman"/>
                <w:bCs/>
                <w:sz w:val="22"/>
              </w:rPr>
              <w:t>配置表及分项成本分析</w:t>
            </w:r>
          </w:p>
        </w:tc>
      </w:tr>
      <w:tr w:rsidR="00E22BD7" w:rsidRPr="009140DD" w:rsidTr="00445002">
        <w:trPr>
          <w:trHeight w:val="567"/>
          <w:jc w:val="center"/>
        </w:trPr>
        <w:tc>
          <w:tcPr>
            <w:tcW w:w="426"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709"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127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社会保险费</w:t>
            </w:r>
          </w:p>
        </w:tc>
        <w:tc>
          <w:tcPr>
            <w:tcW w:w="5175" w:type="dxa"/>
            <w:vAlign w:val="center"/>
          </w:tcPr>
          <w:p w:rsidR="00E22BD7" w:rsidRPr="009140DD" w:rsidRDefault="00E22BD7" w:rsidP="00445002">
            <w:pPr>
              <w:tabs>
                <w:tab w:val="left" w:pos="3060"/>
              </w:tabs>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按国家及上海市规定计取，包括医疗、工伤保险、养老保险、失业保险、生育保险、住房公积金等。</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709"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127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福利费</w:t>
            </w:r>
          </w:p>
        </w:tc>
        <w:tc>
          <w:tcPr>
            <w:tcW w:w="5175" w:type="dxa"/>
            <w:vAlign w:val="center"/>
          </w:tcPr>
          <w:p w:rsidR="00E22BD7" w:rsidRPr="009140DD" w:rsidRDefault="00E22BD7" w:rsidP="00445002">
            <w:pPr>
              <w:tabs>
                <w:tab w:val="left" w:pos="3060"/>
              </w:tabs>
              <w:adjustRightInd w:val="0"/>
              <w:snapToGrid w:val="0"/>
              <w:spacing w:line="300" w:lineRule="auto"/>
              <w:jc w:val="left"/>
              <w:rPr>
                <w:rFonts w:ascii="Times New Roman" w:eastAsiaTheme="minorEastAsia" w:hAnsi="Times New Roman"/>
                <w:bCs/>
                <w:sz w:val="22"/>
              </w:rPr>
            </w:pPr>
            <w:r w:rsidRPr="009140DD">
              <w:rPr>
                <w:rFonts w:ascii="Times New Roman" w:eastAsiaTheme="minorEastAsia" w:hAnsi="Times New Roman"/>
                <w:bCs/>
                <w:sz w:val="22"/>
              </w:rPr>
              <w:t>包括福利基金、工会基金、教育基金、加班费、服装费、午餐费、高温费等</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分项分析</w:t>
            </w:r>
          </w:p>
        </w:tc>
      </w:tr>
      <w:tr w:rsidR="00E22BD7" w:rsidRPr="009140DD" w:rsidTr="00445002">
        <w:trPr>
          <w:trHeight w:val="567"/>
          <w:jc w:val="center"/>
        </w:trPr>
        <w:tc>
          <w:tcPr>
            <w:tcW w:w="426"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709" w:type="dxa"/>
            <w:vMerge/>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c>
          <w:tcPr>
            <w:tcW w:w="127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培训费</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员工的日常培训费</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2</w:t>
            </w:r>
          </w:p>
        </w:tc>
        <w:tc>
          <w:tcPr>
            <w:tcW w:w="1985" w:type="dxa"/>
            <w:gridSpan w:val="2"/>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材料费</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包括工具、材料、耗材等费用（详见《由中标人提供的材料清单表》）</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3</w:t>
            </w:r>
          </w:p>
        </w:tc>
        <w:tc>
          <w:tcPr>
            <w:tcW w:w="1985" w:type="dxa"/>
            <w:gridSpan w:val="2"/>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其他</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Pr>
                <w:rFonts w:ascii="Times New Roman" w:eastAsiaTheme="minorEastAsia" w:hAnsi="Times New Roman" w:hint="eastAsia"/>
                <w:bCs/>
                <w:sz w:val="22"/>
              </w:rPr>
              <w:t>包括</w:t>
            </w:r>
            <w:r w:rsidRPr="00353E62">
              <w:rPr>
                <w:rFonts w:ascii="Times New Roman" w:eastAsiaTheme="minorEastAsia" w:hAnsi="Times New Roman" w:hint="eastAsia"/>
                <w:bCs/>
                <w:sz w:val="22"/>
              </w:rPr>
              <w:t>清洗水箱及提供检测报告、空调日常维保、电梯</w:t>
            </w:r>
            <w:proofErr w:type="gramStart"/>
            <w:r w:rsidRPr="00353E62">
              <w:rPr>
                <w:rFonts w:ascii="Times New Roman" w:eastAsiaTheme="minorEastAsia" w:hAnsi="Times New Roman" w:hint="eastAsia"/>
                <w:bCs/>
                <w:sz w:val="22"/>
              </w:rPr>
              <w:t>日常维保及</w:t>
            </w:r>
            <w:proofErr w:type="gramEnd"/>
            <w:r w:rsidRPr="00353E62">
              <w:rPr>
                <w:rFonts w:ascii="Times New Roman" w:eastAsiaTheme="minorEastAsia" w:hAnsi="Times New Roman" w:hint="eastAsia"/>
                <w:bCs/>
                <w:sz w:val="22"/>
              </w:rPr>
              <w:t>提供检测报告、外墙清洗、厨房排烟系统清洗</w:t>
            </w:r>
            <w:r w:rsidRPr="009140DD">
              <w:rPr>
                <w:rFonts w:ascii="Times New Roman" w:eastAsiaTheme="minorEastAsia" w:hAnsi="Times New Roman"/>
                <w:bCs/>
                <w:sz w:val="22"/>
              </w:rPr>
              <w:t>（详见《</w:t>
            </w:r>
            <w:r w:rsidRPr="00353E62">
              <w:rPr>
                <w:rFonts w:ascii="Times New Roman" w:eastAsiaTheme="minorEastAsia" w:hAnsi="Times New Roman" w:hint="eastAsia"/>
                <w:bCs/>
                <w:sz w:val="22"/>
              </w:rPr>
              <w:t>由中标人提供的其他服务事项表</w:t>
            </w:r>
            <w:r w:rsidRPr="009140DD">
              <w:rPr>
                <w:rFonts w:ascii="Times New Roman" w:eastAsiaTheme="minorEastAsia" w:hAnsi="Times New Roman"/>
                <w:bCs/>
                <w:sz w:val="22"/>
              </w:rPr>
              <w:t>》）</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4</w:t>
            </w:r>
          </w:p>
        </w:tc>
        <w:tc>
          <w:tcPr>
            <w:tcW w:w="1985" w:type="dxa"/>
            <w:gridSpan w:val="2"/>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管理费</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包括办公会议等费用</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5</w:t>
            </w:r>
          </w:p>
        </w:tc>
        <w:tc>
          <w:tcPr>
            <w:tcW w:w="1985" w:type="dxa"/>
            <w:gridSpan w:val="2"/>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利润</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按（</w:t>
            </w:r>
            <w:r w:rsidRPr="009140DD">
              <w:rPr>
                <w:rFonts w:ascii="Times New Roman" w:eastAsiaTheme="minorEastAsia" w:hAnsi="Times New Roman"/>
                <w:bCs/>
                <w:sz w:val="22"/>
              </w:rPr>
              <w:t>1+2+3+4+5</w:t>
            </w:r>
            <w:r w:rsidRPr="009140DD">
              <w:rPr>
                <w:rFonts w:ascii="Times New Roman" w:eastAsiaTheme="minorEastAsia" w:hAnsi="Times New Roman"/>
                <w:bCs/>
                <w:sz w:val="22"/>
              </w:rPr>
              <w:t>）的</w:t>
            </w:r>
            <w:r w:rsidRPr="009140DD">
              <w:rPr>
                <w:rFonts w:ascii="Times New Roman" w:eastAsiaTheme="minorEastAsia" w:hAnsi="Times New Roman"/>
                <w:bCs/>
                <w:sz w:val="22"/>
              </w:rPr>
              <w:t>%</w:t>
            </w:r>
            <w:r w:rsidRPr="009140DD">
              <w:rPr>
                <w:rFonts w:ascii="Times New Roman" w:eastAsiaTheme="minorEastAsia" w:hAnsi="Times New Roman"/>
                <w:bCs/>
                <w:sz w:val="22"/>
              </w:rPr>
              <w:t>计取</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426"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6</w:t>
            </w:r>
          </w:p>
        </w:tc>
        <w:tc>
          <w:tcPr>
            <w:tcW w:w="1985" w:type="dxa"/>
            <w:gridSpan w:val="2"/>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税金</w:t>
            </w:r>
          </w:p>
        </w:tc>
        <w:tc>
          <w:tcPr>
            <w:tcW w:w="5175"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r w:rsidRPr="009140DD">
              <w:rPr>
                <w:rFonts w:ascii="Times New Roman" w:eastAsiaTheme="minorEastAsia" w:hAnsi="Times New Roman"/>
                <w:bCs/>
                <w:sz w:val="22"/>
              </w:rPr>
              <w:t>按国家及上海市规定缴纳</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r w:rsidR="00E22BD7" w:rsidRPr="009140DD" w:rsidTr="00445002">
        <w:trPr>
          <w:trHeight w:val="567"/>
          <w:jc w:val="center"/>
        </w:trPr>
        <w:tc>
          <w:tcPr>
            <w:tcW w:w="7586" w:type="dxa"/>
            <w:gridSpan w:val="4"/>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
                <w:bCs/>
                <w:sz w:val="22"/>
              </w:rPr>
            </w:pPr>
            <w:r w:rsidRPr="009140DD">
              <w:rPr>
                <w:rFonts w:ascii="Times New Roman" w:eastAsiaTheme="minorEastAsia" w:hAnsi="Times New Roman"/>
                <w:b/>
                <w:bCs/>
                <w:sz w:val="22"/>
              </w:rPr>
              <w:t>投标总计</w:t>
            </w:r>
          </w:p>
        </w:tc>
        <w:tc>
          <w:tcPr>
            <w:tcW w:w="1629" w:type="dxa"/>
            <w:vAlign w:val="center"/>
          </w:tcPr>
          <w:p w:rsidR="00E22BD7" w:rsidRPr="009140DD" w:rsidRDefault="00E22BD7" w:rsidP="00445002">
            <w:pPr>
              <w:tabs>
                <w:tab w:val="left" w:pos="3060"/>
              </w:tabs>
              <w:adjustRightInd w:val="0"/>
              <w:snapToGrid w:val="0"/>
              <w:spacing w:line="300" w:lineRule="auto"/>
              <w:jc w:val="center"/>
              <w:rPr>
                <w:rFonts w:ascii="Times New Roman" w:eastAsiaTheme="minorEastAsia" w:hAnsi="Times New Roman"/>
                <w:bCs/>
                <w:sz w:val="22"/>
              </w:rPr>
            </w:pPr>
          </w:p>
        </w:tc>
      </w:tr>
    </w:tbl>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bCs/>
          <w:sz w:val="22"/>
        </w:rPr>
        <w:t>备注：投标人应按照服务项目的特点和性质，分项说明并计算出本项目范围内各人员（管理岗位人员、工程设备维保管理人员、保洁人员、绿化人员、餐饮人员、会务人员、保安人员）费用的组成。成本测算和列项要求完整、成本分析依据充分，人员、材料经费测算合理。</w:t>
      </w:r>
    </w:p>
    <w:p w:rsidR="00E22BD7" w:rsidRPr="009140DD" w:rsidRDefault="00E22BD7" w:rsidP="00E22BD7">
      <w:pPr>
        <w:adjustRightInd w:val="0"/>
        <w:snapToGrid w:val="0"/>
        <w:spacing w:line="300" w:lineRule="auto"/>
        <w:ind w:firstLineChars="200" w:firstLine="442"/>
        <w:jc w:val="left"/>
        <w:outlineLvl w:val="2"/>
        <w:rPr>
          <w:rFonts w:ascii="Times New Roman" w:eastAsiaTheme="minorEastAsia" w:hAnsi="Times New Roman"/>
          <w:b/>
          <w:color w:val="000000"/>
          <w:sz w:val="22"/>
        </w:rPr>
      </w:pPr>
      <w:bookmarkStart w:id="37" w:name="_Toc151985489"/>
      <w:r w:rsidRPr="009140DD">
        <w:rPr>
          <w:rFonts w:ascii="Times New Roman" w:eastAsiaTheme="minorEastAsia" w:hAnsi="Times New Roman"/>
          <w:b/>
          <w:color w:val="000000"/>
          <w:sz w:val="22"/>
        </w:rPr>
        <w:t>14</w:t>
      </w:r>
      <w:r w:rsidRPr="009140DD">
        <w:rPr>
          <w:rFonts w:ascii="Times New Roman" w:eastAsiaTheme="minorEastAsia" w:hAnsi="Times New Roman"/>
          <w:b/>
          <w:color w:val="000000"/>
          <w:sz w:val="22"/>
        </w:rPr>
        <w:t>投标报价控制性条款</w:t>
      </w:r>
      <w:bookmarkEnd w:id="37"/>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14.1 </w:t>
      </w:r>
      <w:r w:rsidRPr="009140DD">
        <w:rPr>
          <w:rFonts w:ascii="Times New Roman" w:eastAsiaTheme="minorEastAsia" w:hAnsi="Times New Roman"/>
          <w:color w:val="000000"/>
          <w:sz w:val="22"/>
        </w:rPr>
        <w:t>投标报价不得超过公布的预算金额或最高限价，其中各年度或各分项报价（如有要求）均不得超过对应的预算金额或最高限价。</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14.2 </w:t>
      </w:r>
      <w:r w:rsidRPr="009140DD">
        <w:rPr>
          <w:rFonts w:ascii="Times New Roman" w:eastAsiaTheme="minorEastAsia" w:hAnsi="Times New Roman"/>
          <w:color w:val="000000"/>
          <w:sz w:val="22"/>
        </w:rPr>
        <w:t>本项目只允许有一个报价，任何有选择的报价将不予接受。</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14.3 </w:t>
      </w:r>
      <w:r w:rsidRPr="009140DD">
        <w:rPr>
          <w:rFonts w:ascii="Times New Roman" w:eastAsiaTheme="minorEastAsia"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14.4 </w:t>
      </w:r>
      <w:r w:rsidRPr="009140DD">
        <w:rPr>
          <w:rFonts w:ascii="Times New Roman" w:eastAsiaTheme="minorEastAsia" w:hAnsi="Times New Roman"/>
          <w:color w:val="000000"/>
          <w:sz w:val="22"/>
        </w:rPr>
        <w:t>经评标委员会审定，投标报价存在下列情形之一的，该投标文件作无效标处理：</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14.4.1 </w:t>
      </w:r>
      <w:r w:rsidRPr="009140DD">
        <w:rPr>
          <w:rFonts w:ascii="Times New Roman" w:eastAsiaTheme="minorEastAsia" w:hAnsi="Times New Roman"/>
          <w:color w:val="000000"/>
          <w:sz w:val="22"/>
        </w:rPr>
        <w:t>对岗位设置一览表中的</w:t>
      </w:r>
      <w:r w:rsidRPr="009140DD">
        <w:rPr>
          <w:rFonts w:ascii="Times New Roman" w:eastAsiaTheme="minorEastAsia" w:hAnsi="Times New Roman"/>
          <w:sz w:val="22"/>
        </w:rPr>
        <w:t>岗位配置数进行缩减的</w:t>
      </w:r>
      <w:r w:rsidRPr="009140DD">
        <w:rPr>
          <w:rFonts w:ascii="Times New Roman" w:eastAsiaTheme="minorEastAsia" w:hAnsi="Times New Roman"/>
          <w:color w:val="000000"/>
          <w:sz w:val="22"/>
        </w:rPr>
        <w:t>；</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14.4.2 </w:t>
      </w:r>
      <w:r w:rsidRPr="009140DD">
        <w:rPr>
          <w:rFonts w:ascii="Times New Roman" w:eastAsiaTheme="minorEastAsia" w:hAnsi="Times New Roman"/>
          <w:color w:val="000000"/>
          <w:sz w:val="22"/>
        </w:rPr>
        <w:t>投标报价和技术方案明显不相符的；</w:t>
      </w:r>
    </w:p>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color w:val="000000"/>
          <w:sz w:val="22"/>
        </w:rPr>
      </w:pPr>
      <w:r w:rsidRPr="009140DD">
        <w:rPr>
          <w:rFonts w:ascii="Times New Roman" w:eastAsiaTheme="minorEastAsia" w:hAnsi="Times New Roman"/>
          <w:color w:val="000000"/>
          <w:sz w:val="22"/>
        </w:rPr>
        <w:t xml:space="preserve">14.4.3 </w:t>
      </w:r>
      <w:r w:rsidRPr="009140DD">
        <w:rPr>
          <w:rFonts w:ascii="Times New Roman" w:eastAsiaTheme="minorEastAsia" w:hAnsi="Times New Roman"/>
          <w:color w:val="000000"/>
          <w:sz w:val="22"/>
        </w:rPr>
        <w:t>投标报价中员工的基本工资低于本市职工最新的最低工资标准的。</w:t>
      </w:r>
    </w:p>
    <w:p w:rsidR="00E22BD7" w:rsidRPr="009140DD" w:rsidRDefault="00E22BD7" w:rsidP="00E22BD7">
      <w:pPr>
        <w:adjustRightInd w:val="0"/>
        <w:snapToGrid w:val="0"/>
        <w:spacing w:line="300" w:lineRule="auto"/>
        <w:jc w:val="center"/>
        <w:outlineLvl w:val="1"/>
        <w:rPr>
          <w:rFonts w:ascii="Times New Roman" w:eastAsiaTheme="minorEastAsia" w:hAnsi="Times New Roman"/>
          <w:sz w:val="30"/>
          <w:szCs w:val="30"/>
        </w:rPr>
      </w:pPr>
      <w:bookmarkStart w:id="38" w:name="_Toc486604818"/>
      <w:bookmarkStart w:id="39" w:name="_Toc481849902"/>
      <w:bookmarkStart w:id="40" w:name="_Toc151985490"/>
      <w:r w:rsidRPr="009140DD">
        <w:rPr>
          <w:rFonts w:ascii="Times New Roman" w:eastAsiaTheme="minorEastAsia" w:hAnsi="Times New Roman"/>
          <w:sz w:val="30"/>
          <w:szCs w:val="30"/>
        </w:rPr>
        <w:t>五、政府采购政策</w:t>
      </w:r>
      <w:bookmarkEnd w:id="40"/>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sz w:val="22"/>
        </w:rPr>
      </w:pPr>
      <w:bookmarkStart w:id="41" w:name="_Toc481849905"/>
      <w:bookmarkStart w:id="42" w:name="_Toc486604821"/>
      <w:bookmarkStart w:id="43" w:name="_Toc151985491"/>
      <w:bookmarkEnd w:id="38"/>
      <w:bookmarkEnd w:id="39"/>
      <w:r w:rsidRPr="009140DD">
        <w:rPr>
          <w:rFonts w:ascii="Times New Roman" w:eastAsiaTheme="minorEastAsia" w:hAnsi="Times New Roman"/>
          <w:b/>
          <w:sz w:val="22"/>
        </w:rPr>
        <w:t>15</w:t>
      </w:r>
      <w:r w:rsidRPr="009140DD">
        <w:rPr>
          <w:rFonts w:ascii="Times New Roman" w:eastAsiaTheme="minorEastAsia" w:hAnsi="Times New Roman"/>
          <w:b/>
          <w:sz w:val="22"/>
        </w:rPr>
        <w:t>促进中小企业发展</w:t>
      </w:r>
      <w:bookmarkEnd w:id="43"/>
    </w:p>
    <w:bookmarkEnd w:id="41"/>
    <w:bookmarkEnd w:id="42"/>
    <w:p w:rsidR="00E22BD7" w:rsidRPr="009140DD" w:rsidRDefault="00E22BD7" w:rsidP="00E22BD7">
      <w:pPr>
        <w:adjustRightInd w:val="0"/>
        <w:snapToGrid w:val="0"/>
        <w:spacing w:line="300" w:lineRule="auto"/>
        <w:ind w:firstLineChars="200" w:firstLine="440"/>
        <w:jc w:val="left"/>
        <w:rPr>
          <w:rFonts w:ascii="Times New Roman" w:eastAsiaTheme="minorEastAsia" w:hAnsi="Times New Roman"/>
          <w:sz w:val="22"/>
        </w:rPr>
      </w:pPr>
      <w:r w:rsidRPr="009140DD">
        <w:rPr>
          <w:rFonts w:ascii="Times New Roman" w:eastAsiaTheme="minorEastAsia" w:hAnsi="Times New Roman"/>
          <w:sz w:val="22"/>
        </w:rPr>
        <w:t xml:space="preserve">15.1 </w:t>
      </w:r>
      <w:r w:rsidRPr="009140DD">
        <w:rPr>
          <w:rFonts w:ascii="Times New Roman" w:eastAsiaTheme="minorEastAsia" w:hAnsi="Times New Roman"/>
          <w:sz w:val="22"/>
        </w:rPr>
        <w:t>中小企业（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下同）。按照《政府采购促进中小企业发展管理办法》（财库【</w:t>
      </w:r>
      <w:r w:rsidRPr="009140DD">
        <w:rPr>
          <w:rFonts w:ascii="Times New Roman" w:eastAsiaTheme="minorEastAsia" w:hAnsi="Times New Roman"/>
          <w:sz w:val="22"/>
        </w:rPr>
        <w:t>2020</w:t>
      </w:r>
      <w:r w:rsidRPr="009140DD">
        <w:rPr>
          <w:rFonts w:ascii="Times New Roman" w:eastAsiaTheme="minorEastAsia" w:hAnsi="Times New Roman"/>
          <w:sz w:val="22"/>
        </w:rPr>
        <w:t>】</w:t>
      </w:r>
      <w:r w:rsidRPr="009140DD">
        <w:rPr>
          <w:rFonts w:ascii="Times New Roman" w:eastAsiaTheme="minorEastAsia" w:hAnsi="Times New Roman"/>
          <w:sz w:val="22"/>
        </w:rPr>
        <w:t>46</w:t>
      </w:r>
      <w:r w:rsidRPr="009140DD">
        <w:rPr>
          <w:rFonts w:ascii="Times New Roman" w:eastAsiaTheme="minorEastAsia" w:hAnsi="Times New Roman"/>
          <w:sz w:val="22"/>
        </w:rPr>
        <w:t>号）、《关于进一步加大政府采购支持中小企业力度的通知》（财库【</w:t>
      </w:r>
      <w:r w:rsidRPr="009140DD">
        <w:rPr>
          <w:rFonts w:ascii="Times New Roman" w:eastAsiaTheme="minorEastAsia" w:hAnsi="Times New Roman"/>
          <w:sz w:val="22"/>
        </w:rPr>
        <w:t>2022</w:t>
      </w:r>
      <w:r w:rsidRPr="009140DD">
        <w:rPr>
          <w:rFonts w:ascii="Times New Roman" w:eastAsiaTheme="minorEastAsia" w:hAnsi="Times New Roman"/>
          <w:sz w:val="22"/>
        </w:rPr>
        <w:t>】</w:t>
      </w:r>
      <w:r w:rsidRPr="009140DD">
        <w:rPr>
          <w:rFonts w:ascii="Times New Roman" w:eastAsiaTheme="minorEastAsia" w:hAnsi="Times New Roman"/>
          <w:sz w:val="22"/>
        </w:rPr>
        <w:t>19</w:t>
      </w:r>
      <w:r w:rsidRPr="009140DD">
        <w:rPr>
          <w:rFonts w:ascii="Times New Roman" w:eastAsiaTheme="minorEastAsia" w:hAnsi="Times New Roman"/>
          <w:sz w:val="22"/>
        </w:rPr>
        <w:t>号）享受中小企业扶持政策，对预留份额项目专门面向中小企业采购，对非预留份额采购项目按照规定享受价格扣除优惠政策。中小企业应提供《中小企业声明函》。享受</w:t>
      </w:r>
      <w:r w:rsidRPr="009140DD">
        <w:rPr>
          <w:rFonts w:ascii="Times New Roman" w:eastAsiaTheme="minorEastAsia" w:hAnsi="Times New Roman"/>
          <w:sz w:val="22"/>
        </w:rPr>
        <w:lastRenderedPageBreak/>
        <w:t>扶持政策获得政府采购合同的，小</w:t>
      </w:r>
      <w:proofErr w:type="gramStart"/>
      <w:r w:rsidRPr="009140DD">
        <w:rPr>
          <w:rFonts w:ascii="Times New Roman" w:eastAsiaTheme="minorEastAsia" w:hAnsi="Times New Roman"/>
          <w:sz w:val="22"/>
        </w:rPr>
        <w:t>微企业</w:t>
      </w:r>
      <w:proofErr w:type="gramEnd"/>
      <w:r w:rsidRPr="009140DD">
        <w:rPr>
          <w:rFonts w:ascii="Times New Roman" w:eastAsiaTheme="minorEastAsia" w:hAnsi="Times New Roman"/>
          <w:sz w:val="22"/>
        </w:rPr>
        <w:t>不得将合同分包给大中型企业，中型企业不得将合同分包给大型企业。</w:t>
      </w:r>
    </w:p>
    <w:p w:rsidR="00E22BD7" w:rsidRPr="009140DD" w:rsidRDefault="00E22BD7" w:rsidP="00E22BD7">
      <w:pPr>
        <w:adjustRightInd w:val="0"/>
        <w:snapToGrid w:val="0"/>
        <w:spacing w:line="300" w:lineRule="auto"/>
        <w:ind w:firstLineChars="200" w:firstLine="440"/>
        <w:rPr>
          <w:rFonts w:ascii="Times New Roman" w:eastAsiaTheme="minorEastAsia" w:hAnsi="Times New Roman"/>
          <w:sz w:val="22"/>
        </w:rPr>
      </w:pPr>
      <w:r w:rsidRPr="009140DD">
        <w:rPr>
          <w:rFonts w:ascii="Times New Roman" w:eastAsiaTheme="minorEastAsia" w:hAnsi="Times New Roman"/>
          <w:sz w:val="22"/>
        </w:rPr>
        <w:t xml:space="preserve">15.2 </w:t>
      </w:r>
      <w:r w:rsidRPr="009140DD">
        <w:rPr>
          <w:rFonts w:ascii="Times New Roman" w:eastAsiaTheme="minorEastAsia" w:hAnsi="Times New Roman"/>
          <w:sz w:val="22"/>
        </w:rPr>
        <w:t>供应</w:t>
      </w:r>
      <w:proofErr w:type="gramStart"/>
      <w:r w:rsidRPr="009140DD">
        <w:rPr>
          <w:rFonts w:ascii="Times New Roman" w:eastAsiaTheme="minorEastAsia" w:hAnsi="Times New Roman"/>
          <w:sz w:val="22"/>
        </w:rPr>
        <w:t>商按照</w:t>
      </w:r>
      <w:proofErr w:type="gramEnd"/>
      <w:r w:rsidRPr="009140DD">
        <w:rPr>
          <w:rFonts w:ascii="Times New Roman" w:eastAsiaTheme="minorEastAsia" w:hAnsi="Times New Roman"/>
          <w:sz w:val="22"/>
        </w:rPr>
        <w:t>《政府采购促进中小企业发展管理办法》（财库【</w:t>
      </w:r>
      <w:r w:rsidRPr="009140DD">
        <w:rPr>
          <w:rFonts w:ascii="Times New Roman" w:eastAsiaTheme="minorEastAsia" w:hAnsi="Times New Roman"/>
          <w:sz w:val="22"/>
        </w:rPr>
        <w:t>2020</w:t>
      </w:r>
      <w:r w:rsidRPr="009140DD">
        <w:rPr>
          <w:rFonts w:ascii="Times New Roman" w:eastAsiaTheme="minorEastAsia" w:hAnsi="Times New Roman"/>
          <w:sz w:val="22"/>
        </w:rPr>
        <w:t>】</w:t>
      </w:r>
      <w:r w:rsidRPr="009140DD">
        <w:rPr>
          <w:rFonts w:ascii="Times New Roman" w:eastAsiaTheme="minorEastAsia" w:hAnsi="Times New Roman"/>
          <w:sz w:val="22"/>
        </w:rPr>
        <w:t>46</w:t>
      </w:r>
      <w:r w:rsidRPr="009140DD">
        <w:rPr>
          <w:rFonts w:ascii="Times New Roman" w:eastAsiaTheme="minorEastAsia" w:hAnsi="Times New Roman"/>
          <w:sz w:val="22"/>
        </w:rPr>
        <w:t>号）规定提供声明</w:t>
      </w:r>
      <w:proofErr w:type="gramStart"/>
      <w:r w:rsidRPr="009140DD">
        <w:rPr>
          <w:rFonts w:ascii="Times New Roman" w:eastAsiaTheme="minorEastAsia" w:hAnsi="Times New Roman"/>
          <w:sz w:val="22"/>
        </w:rPr>
        <w:t>函内容</w:t>
      </w:r>
      <w:proofErr w:type="gramEnd"/>
      <w:r w:rsidRPr="009140DD">
        <w:rPr>
          <w:rFonts w:ascii="Times New Roman" w:eastAsiaTheme="minorEastAsia" w:hAnsi="Times New Roman"/>
          <w:sz w:val="22"/>
        </w:rPr>
        <w:t>不实的，属于提供虚假材料谋取中标、成交，依照《中华人民共和国政府采购法》等国家相关规定追究相应责任。</w:t>
      </w:r>
    </w:p>
    <w:p w:rsidR="00E22BD7" w:rsidRPr="009140DD" w:rsidRDefault="00E22BD7" w:rsidP="00E22BD7">
      <w:pPr>
        <w:adjustRightInd w:val="0"/>
        <w:snapToGrid w:val="0"/>
        <w:spacing w:line="300" w:lineRule="auto"/>
        <w:ind w:firstLineChars="200" w:firstLine="442"/>
        <w:outlineLvl w:val="2"/>
        <w:rPr>
          <w:rFonts w:ascii="Times New Roman" w:eastAsiaTheme="minorEastAsia" w:hAnsi="Times New Roman"/>
          <w:b/>
          <w:sz w:val="22"/>
        </w:rPr>
      </w:pPr>
      <w:bookmarkStart w:id="44" w:name="_Toc151985492"/>
      <w:r w:rsidRPr="009140DD">
        <w:rPr>
          <w:rFonts w:ascii="Times New Roman" w:eastAsiaTheme="minorEastAsia" w:hAnsi="Times New Roman"/>
          <w:b/>
          <w:sz w:val="22"/>
        </w:rPr>
        <w:t xml:space="preserve">16 </w:t>
      </w:r>
      <w:r w:rsidRPr="009140DD">
        <w:rPr>
          <w:rFonts w:ascii="Times New Roman" w:eastAsiaTheme="minorEastAsia" w:hAnsi="Times New Roman"/>
          <w:b/>
          <w:sz w:val="22"/>
        </w:rPr>
        <w:t>促进残疾人就业</w:t>
      </w:r>
      <w:r w:rsidRPr="009140DD">
        <w:rPr>
          <w:rFonts w:ascii="Times New Roman" w:eastAsiaTheme="minorEastAsia" w:hAnsi="Times New Roman"/>
          <w:sz w:val="22"/>
        </w:rPr>
        <w:t>（注：仅残疾人福利单位适用）</w:t>
      </w:r>
      <w:bookmarkEnd w:id="44"/>
    </w:p>
    <w:p w:rsidR="00E22BD7" w:rsidRPr="009140DD" w:rsidRDefault="00E22BD7" w:rsidP="00E22BD7">
      <w:pPr>
        <w:adjustRightInd w:val="0"/>
        <w:snapToGrid w:val="0"/>
        <w:spacing w:line="300" w:lineRule="auto"/>
        <w:ind w:firstLineChars="200" w:firstLine="440"/>
        <w:rPr>
          <w:rFonts w:ascii="Times New Roman" w:eastAsiaTheme="minorEastAsia" w:hAnsi="Times New Roman"/>
          <w:sz w:val="22"/>
        </w:rPr>
      </w:pPr>
      <w:r w:rsidRPr="009140DD">
        <w:rPr>
          <w:rFonts w:ascii="Times New Roman" w:eastAsiaTheme="minorEastAsia" w:hAnsi="Times New Roman"/>
          <w:sz w:val="22"/>
        </w:rPr>
        <w:t xml:space="preserve">16.1 </w:t>
      </w:r>
      <w:bookmarkStart w:id="45" w:name="sendNo"/>
      <w:r w:rsidRPr="009140DD">
        <w:rPr>
          <w:rFonts w:ascii="Times New Roman" w:eastAsiaTheme="minorEastAsia" w:hAnsi="Times New Roman"/>
          <w:sz w:val="22"/>
        </w:rPr>
        <w:t>符合财库</w:t>
      </w:r>
      <w:bookmarkEnd w:id="45"/>
      <w:r w:rsidRPr="009140DD">
        <w:rPr>
          <w:rFonts w:ascii="Times New Roman" w:eastAsiaTheme="minorEastAsia" w:hAnsi="Times New Roman"/>
          <w:sz w:val="22"/>
        </w:rPr>
        <w:t>【</w:t>
      </w:r>
      <w:r w:rsidRPr="009140DD">
        <w:rPr>
          <w:rFonts w:ascii="Times New Roman" w:eastAsiaTheme="minorEastAsia" w:hAnsi="Times New Roman"/>
          <w:sz w:val="22"/>
        </w:rPr>
        <w:t>2017</w:t>
      </w:r>
      <w:r w:rsidRPr="009140DD">
        <w:rPr>
          <w:rFonts w:ascii="Times New Roman" w:eastAsiaTheme="minorEastAsia" w:hAnsi="Times New Roman"/>
          <w:sz w:val="22"/>
        </w:rPr>
        <w:t>】</w:t>
      </w:r>
      <w:r w:rsidRPr="009140DD">
        <w:rPr>
          <w:rFonts w:ascii="Times New Roman" w:eastAsiaTheme="minorEastAsia" w:hAnsi="Times New Roman"/>
          <w:sz w:val="22"/>
        </w:rPr>
        <w:t>141</w:t>
      </w:r>
      <w:r w:rsidRPr="009140DD">
        <w:rPr>
          <w:rFonts w:ascii="Times New Roman" w:eastAsiaTheme="minorEastAsia" w:hAnsi="Times New Roman"/>
          <w:sz w:val="22"/>
        </w:rPr>
        <w:t>号文中所示条件的残疾人福利性单位视同小型、微型企业，享受促进中小企业发展的政府采购政策。残疾人福利性单位属于小型、微型企业的，不重复享受政策。</w:t>
      </w:r>
    </w:p>
    <w:p w:rsidR="00BE0051" w:rsidRDefault="00E22BD7" w:rsidP="00E22BD7">
      <w:pPr>
        <w:rPr>
          <w:rFonts w:ascii="Times New Roman" w:eastAsiaTheme="minorEastAsia" w:hAnsi="Times New Roman" w:hint="eastAsia"/>
          <w:sz w:val="22"/>
        </w:rPr>
      </w:pPr>
      <w:r w:rsidRPr="009140DD">
        <w:rPr>
          <w:rFonts w:ascii="Times New Roman" w:eastAsiaTheme="minorEastAsia" w:hAnsi="Times New Roman"/>
          <w:sz w:val="22"/>
        </w:rPr>
        <w:t>16.2</w:t>
      </w:r>
      <w:r w:rsidRPr="009140DD">
        <w:rPr>
          <w:rFonts w:ascii="Times New Roman" w:eastAsiaTheme="minorEastAsia" w:hAnsi="Times New Roman"/>
          <w:sz w:val="22"/>
        </w:rPr>
        <w:t>残疾人福利性单位在参加政府采购活动时，</w:t>
      </w:r>
      <w:proofErr w:type="gramStart"/>
      <w:r w:rsidRPr="009140DD">
        <w:rPr>
          <w:rFonts w:ascii="Times New Roman" w:eastAsiaTheme="minorEastAsia" w:hAnsi="Times New Roman"/>
          <w:sz w:val="22"/>
        </w:rPr>
        <w:t>应当按财库</w:t>
      </w:r>
      <w:proofErr w:type="gramEnd"/>
      <w:r w:rsidRPr="009140DD">
        <w:rPr>
          <w:rFonts w:ascii="Times New Roman" w:eastAsiaTheme="minorEastAsia" w:hAnsi="Times New Roman"/>
          <w:sz w:val="22"/>
        </w:rPr>
        <w:t>【</w:t>
      </w:r>
      <w:r w:rsidRPr="009140DD">
        <w:rPr>
          <w:rFonts w:ascii="Times New Roman" w:eastAsiaTheme="minorEastAsia" w:hAnsi="Times New Roman"/>
          <w:sz w:val="22"/>
        </w:rPr>
        <w:t>2017</w:t>
      </w:r>
      <w:r w:rsidRPr="009140DD">
        <w:rPr>
          <w:rFonts w:ascii="Times New Roman" w:eastAsiaTheme="minorEastAsia" w:hAnsi="Times New Roman"/>
          <w:sz w:val="22"/>
        </w:rPr>
        <w:t>】</w:t>
      </w:r>
      <w:r w:rsidRPr="009140DD">
        <w:rPr>
          <w:rFonts w:ascii="Times New Roman" w:eastAsiaTheme="minorEastAsia" w:hAnsi="Times New Roman"/>
          <w:sz w:val="22"/>
        </w:rPr>
        <w:t>141</w:t>
      </w:r>
      <w:r w:rsidRPr="009140DD">
        <w:rPr>
          <w:rFonts w:ascii="Times New Roman" w:eastAsiaTheme="minorEastAsia" w:hAnsi="Times New Roman"/>
          <w:sz w:val="22"/>
        </w:rPr>
        <w:t>号规定的《残疾人福利性单位声明函》（具体格式详见</w:t>
      </w:r>
      <w:r w:rsidRPr="009140DD">
        <w:rPr>
          <w:rFonts w:ascii="Times New Roman" w:eastAsiaTheme="minorEastAsia" w:hAnsi="Times New Roman"/>
          <w:sz w:val="22"/>
        </w:rPr>
        <w:t>“</w:t>
      </w:r>
      <w:r w:rsidRPr="009140DD">
        <w:rPr>
          <w:rFonts w:ascii="Times New Roman" w:eastAsiaTheme="minorEastAsia" w:hAnsi="Times New Roman"/>
          <w:sz w:val="22"/>
        </w:rPr>
        <w:t>投标文件格式</w:t>
      </w:r>
      <w:r w:rsidRPr="009140DD">
        <w:rPr>
          <w:rFonts w:ascii="Times New Roman" w:eastAsiaTheme="minorEastAsia" w:hAnsi="Times New Roman"/>
          <w:sz w:val="22"/>
        </w:rPr>
        <w:t>”</w:t>
      </w:r>
      <w:r w:rsidRPr="009140DD">
        <w:rPr>
          <w:rFonts w:ascii="Times New Roman" w:eastAsiaTheme="minorEastAsia" w:hAnsi="Times New Roman"/>
          <w:sz w:val="22"/>
        </w:rPr>
        <w:t>），并对声明的真实性负责。</w:t>
      </w:r>
    </w:p>
    <w:p w:rsidR="00E12EF4" w:rsidRPr="00E22BD7" w:rsidRDefault="00E12EF4" w:rsidP="00E22BD7">
      <w:bookmarkStart w:id="46" w:name="_GoBack"/>
      <w:bookmarkEnd w:id="46"/>
    </w:p>
    <w:sectPr w:rsidR="00E12EF4" w:rsidRPr="00E22B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062" w:rsidRDefault="00345062" w:rsidP="00BE0051">
      <w:r>
        <w:separator/>
      </w:r>
    </w:p>
  </w:endnote>
  <w:endnote w:type="continuationSeparator" w:id="0">
    <w:p w:rsidR="00345062" w:rsidRDefault="00345062" w:rsidP="00BE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微软雅黑"/>
    <w:charset w:val="86"/>
    <w:family w:val="auto"/>
    <w:pitch w:val="default"/>
    <w:sig w:usb0="00000000" w:usb1="00000000" w:usb2="00000010" w:usb3="00000000" w:csb0="00040000" w:csb1="00000000"/>
  </w:font>
  <w:font w:name="Calibri Light">
    <w:charset w:val="00"/>
    <w:family w:val="swiss"/>
    <w:pitch w:val="variable"/>
    <w:sig w:usb0="A00002EF" w:usb1="4000207B" w:usb2="00000000" w:usb3="00000000" w:csb0="0000019F" w:csb1="00000000"/>
  </w:font>
  <w:font w:name="楷体_GB2312">
    <w:altName w:val="楷体"/>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fixed"/>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062" w:rsidRDefault="00345062" w:rsidP="00BE0051">
      <w:r>
        <w:separator/>
      </w:r>
    </w:p>
  </w:footnote>
  <w:footnote w:type="continuationSeparator" w:id="0">
    <w:p w:rsidR="00345062" w:rsidRDefault="00345062" w:rsidP="00BE00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966EA"/>
    <w:multiLevelType w:val="multilevel"/>
    <w:tmpl w:val="225966EA"/>
    <w:lvl w:ilvl="0">
      <w:start w:val="1"/>
      <w:numFmt w:val="decimal"/>
      <w:lvlText w:val="(%1)"/>
      <w:lvlJc w:val="left"/>
      <w:pPr>
        <w:ind w:left="860" w:hanging="420"/>
      </w:pPr>
      <w:rPr>
        <w:rFonts w:hint="eastAsia"/>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E224C9D"/>
    <w:multiLevelType w:val="multilevel"/>
    <w:tmpl w:val="3E224C9D"/>
    <w:lvl w:ilvl="0">
      <w:start w:val="1"/>
      <w:numFmt w:val="decimal"/>
      <w:lvlText w:val="(%1)"/>
      <w:lvlJc w:val="left"/>
      <w:pPr>
        <w:ind w:left="860" w:hanging="420"/>
      </w:pPr>
      <w:rPr>
        <w:rFonts w:hint="eastAsia"/>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
    <w:nsid w:val="4E6E109D"/>
    <w:multiLevelType w:val="multilevel"/>
    <w:tmpl w:val="38C412C8"/>
    <w:lvl w:ilvl="0">
      <w:start w:val="1"/>
      <w:numFmt w:val="decimal"/>
      <w:lvlText w:val="%1"/>
      <w:lvlJc w:val="left"/>
      <w:pPr>
        <w:tabs>
          <w:tab w:val="num" w:pos="680"/>
        </w:tabs>
        <w:ind w:left="680" w:hanging="680"/>
      </w:pPr>
      <w:rPr>
        <w:rFonts w:ascii="Times New Roman" w:hAnsi="Times New Roman" w:cs="Times New Roman" w:hint="default"/>
        <w:b/>
        <w:i w:val="0"/>
        <w:sz w:val="28"/>
        <w:szCs w:val="28"/>
      </w:rPr>
    </w:lvl>
    <w:lvl w:ilvl="1">
      <w:start w:val="1"/>
      <w:numFmt w:val="decimal"/>
      <w:lvlText w:val="%1.%2"/>
      <w:lvlJc w:val="left"/>
      <w:pPr>
        <w:tabs>
          <w:tab w:val="num" w:pos="680"/>
        </w:tabs>
        <w:ind w:left="680" w:hanging="680"/>
      </w:pPr>
      <w:rPr>
        <w:rFonts w:ascii="Times New Roman" w:hAnsi="Times New Roman" w:cs="Times New Roman" w:hint="default"/>
        <w:b/>
        <w:i w:val="0"/>
        <w:sz w:val="24"/>
        <w:szCs w:val="24"/>
      </w:rPr>
    </w:lvl>
    <w:lvl w:ilvl="2">
      <w:start w:val="1"/>
      <w:numFmt w:val="decimal"/>
      <w:lvlText w:val="%1.%2.%3"/>
      <w:lvlJc w:val="left"/>
      <w:pPr>
        <w:tabs>
          <w:tab w:val="num" w:pos="680"/>
        </w:tabs>
        <w:ind w:left="680" w:hanging="680"/>
      </w:pPr>
      <w:rPr>
        <w:rFonts w:ascii="Times New Roman" w:hAnsi="Times New Roman" w:cs="Times New Roman" w:hint="default"/>
        <w:b w:val="0"/>
        <w:i w:val="0"/>
        <w:sz w:val="24"/>
        <w:szCs w:val="24"/>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1"/>
  </w:num>
  <w:num w:numId="2">
    <w:abstractNumId w:val="4"/>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06D"/>
    <w:rsid w:val="0000128F"/>
    <w:rsid w:val="00021B0C"/>
    <w:rsid w:val="00044011"/>
    <w:rsid w:val="000F1835"/>
    <w:rsid w:val="00113763"/>
    <w:rsid w:val="00174656"/>
    <w:rsid w:val="002278F8"/>
    <w:rsid w:val="00300C30"/>
    <w:rsid w:val="00301F22"/>
    <w:rsid w:val="0032394A"/>
    <w:rsid w:val="00345062"/>
    <w:rsid w:val="003526D2"/>
    <w:rsid w:val="00397136"/>
    <w:rsid w:val="003A5DFF"/>
    <w:rsid w:val="00426561"/>
    <w:rsid w:val="00436F0E"/>
    <w:rsid w:val="00475377"/>
    <w:rsid w:val="00481976"/>
    <w:rsid w:val="004856D2"/>
    <w:rsid w:val="004E006D"/>
    <w:rsid w:val="00530340"/>
    <w:rsid w:val="005C6A94"/>
    <w:rsid w:val="005C7871"/>
    <w:rsid w:val="00624C76"/>
    <w:rsid w:val="00696E9E"/>
    <w:rsid w:val="006C6189"/>
    <w:rsid w:val="006D533D"/>
    <w:rsid w:val="00743237"/>
    <w:rsid w:val="00751356"/>
    <w:rsid w:val="007F61C5"/>
    <w:rsid w:val="00835C9D"/>
    <w:rsid w:val="00836022"/>
    <w:rsid w:val="008441CB"/>
    <w:rsid w:val="00850396"/>
    <w:rsid w:val="00901BC4"/>
    <w:rsid w:val="009C1C2A"/>
    <w:rsid w:val="009C3434"/>
    <w:rsid w:val="009C7070"/>
    <w:rsid w:val="009E7E75"/>
    <w:rsid w:val="00A962FB"/>
    <w:rsid w:val="00B14B54"/>
    <w:rsid w:val="00B40ED3"/>
    <w:rsid w:val="00B5091A"/>
    <w:rsid w:val="00B60E4E"/>
    <w:rsid w:val="00B82232"/>
    <w:rsid w:val="00BE0051"/>
    <w:rsid w:val="00BF65A0"/>
    <w:rsid w:val="00C869DF"/>
    <w:rsid w:val="00CF4276"/>
    <w:rsid w:val="00D25855"/>
    <w:rsid w:val="00D4487A"/>
    <w:rsid w:val="00D47234"/>
    <w:rsid w:val="00D50C4B"/>
    <w:rsid w:val="00E12EF4"/>
    <w:rsid w:val="00E22BD7"/>
    <w:rsid w:val="00FB0DA9"/>
    <w:rsid w:val="00FD7C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nhideWhenUsed="0" w:qFormat="1"/>
    <w:lsdException w:name="Default Paragraph Font" w:uiPriority="1"/>
    <w:lsdException w:name="Body Text" w:uiPriority="0" w:qFormat="1"/>
    <w:lsdException w:name="Body Text Indent" w:uiPriority="0" w:qFormat="1"/>
    <w:lsdException w:name="Message Header"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051"/>
    <w:pPr>
      <w:widowControl w:val="0"/>
      <w:jc w:val="both"/>
    </w:pPr>
    <w:rPr>
      <w:rFonts w:ascii="Calibri" w:eastAsia="宋体" w:hAnsi="Calibri" w:cs="Times New Roman"/>
    </w:rPr>
  </w:style>
  <w:style w:type="paragraph" w:styleId="1">
    <w:name w:val="heading 1"/>
    <w:basedOn w:val="a"/>
    <w:next w:val="a"/>
    <w:link w:val="1Char"/>
    <w:qFormat/>
    <w:rsid w:val="00BE0051"/>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BE00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BE0051"/>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9"/>
    <w:qFormat/>
    <w:rsid w:val="00BE005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BE0051"/>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BE005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BE0051"/>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BE005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BE005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BE00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BE0051"/>
    <w:rPr>
      <w:sz w:val="18"/>
      <w:szCs w:val="18"/>
    </w:rPr>
  </w:style>
  <w:style w:type="paragraph" w:styleId="a5">
    <w:name w:val="footer"/>
    <w:basedOn w:val="a"/>
    <w:link w:val="Char0"/>
    <w:uiPriority w:val="99"/>
    <w:unhideWhenUsed/>
    <w:qFormat/>
    <w:rsid w:val="00BE005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BE0051"/>
    <w:rPr>
      <w:sz w:val="18"/>
      <w:szCs w:val="18"/>
    </w:rPr>
  </w:style>
  <w:style w:type="character" w:customStyle="1" w:styleId="1Char">
    <w:name w:val="标题 1 Char"/>
    <w:basedOn w:val="a1"/>
    <w:link w:val="1"/>
    <w:qFormat/>
    <w:rsid w:val="00BE0051"/>
    <w:rPr>
      <w:rFonts w:ascii="Times New Roman" w:eastAsia="宋体" w:hAnsi="Times New Roman" w:cs="Times New Roman"/>
      <w:b/>
      <w:bCs/>
      <w:kern w:val="44"/>
      <w:sz w:val="44"/>
      <w:szCs w:val="44"/>
    </w:rPr>
  </w:style>
  <w:style w:type="character" w:customStyle="1" w:styleId="2Char">
    <w:name w:val="标题 2 Char"/>
    <w:basedOn w:val="a1"/>
    <w:link w:val="2"/>
    <w:qFormat/>
    <w:rsid w:val="00BE0051"/>
    <w:rPr>
      <w:rFonts w:ascii="Arial" w:eastAsia="黑体" w:hAnsi="Arial" w:cs="Times New Roman"/>
      <w:b/>
      <w:bCs/>
      <w:sz w:val="32"/>
      <w:szCs w:val="32"/>
    </w:rPr>
  </w:style>
  <w:style w:type="character" w:customStyle="1" w:styleId="3Char">
    <w:name w:val="标题 3 Char"/>
    <w:basedOn w:val="a1"/>
    <w:link w:val="3"/>
    <w:uiPriority w:val="99"/>
    <w:qFormat/>
    <w:rsid w:val="00BE0051"/>
    <w:rPr>
      <w:rFonts w:ascii="Times New Roman" w:eastAsia="宋体" w:hAnsi="Times New Roman" w:cs="Times New Roman"/>
      <w:b/>
      <w:bCs/>
      <w:szCs w:val="32"/>
    </w:rPr>
  </w:style>
  <w:style w:type="character" w:customStyle="1" w:styleId="4Char">
    <w:name w:val="标题 4 Char"/>
    <w:basedOn w:val="a1"/>
    <w:link w:val="4"/>
    <w:uiPriority w:val="99"/>
    <w:qFormat/>
    <w:rsid w:val="00BE0051"/>
    <w:rPr>
      <w:rFonts w:ascii="Arial" w:eastAsia="黑体" w:hAnsi="Arial" w:cs="Times New Roman"/>
      <w:b/>
      <w:bCs/>
      <w:sz w:val="28"/>
      <w:szCs w:val="28"/>
    </w:rPr>
  </w:style>
  <w:style w:type="character" w:customStyle="1" w:styleId="5Char">
    <w:name w:val="标题 5 Char"/>
    <w:basedOn w:val="a1"/>
    <w:link w:val="5"/>
    <w:qFormat/>
    <w:rsid w:val="00BE0051"/>
    <w:rPr>
      <w:rFonts w:ascii="Times New Roman" w:eastAsia="宋体" w:hAnsi="Times New Roman" w:cs="Times New Roman"/>
      <w:b/>
      <w:sz w:val="28"/>
      <w:szCs w:val="20"/>
    </w:rPr>
  </w:style>
  <w:style w:type="character" w:customStyle="1" w:styleId="6Char">
    <w:name w:val="标题 6 Char"/>
    <w:basedOn w:val="a1"/>
    <w:link w:val="6"/>
    <w:rsid w:val="00BE0051"/>
    <w:rPr>
      <w:rFonts w:ascii="Arial" w:eastAsia="黑体" w:hAnsi="Arial" w:cs="Times New Roman"/>
      <w:b/>
      <w:sz w:val="24"/>
      <w:szCs w:val="20"/>
    </w:rPr>
  </w:style>
  <w:style w:type="character" w:customStyle="1" w:styleId="7Char">
    <w:name w:val="标题 7 Char"/>
    <w:basedOn w:val="a1"/>
    <w:link w:val="7"/>
    <w:qFormat/>
    <w:rsid w:val="00BE0051"/>
    <w:rPr>
      <w:rFonts w:ascii="Times New Roman" w:eastAsia="宋体" w:hAnsi="Times New Roman" w:cs="Times New Roman"/>
      <w:b/>
      <w:sz w:val="24"/>
      <w:szCs w:val="20"/>
    </w:rPr>
  </w:style>
  <w:style w:type="character" w:customStyle="1" w:styleId="8Char">
    <w:name w:val="标题 8 Char"/>
    <w:basedOn w:val="a1"/>
    <w:link w:val="8"/>
    <w:qFormat/>
    <w:rsid w:val="00BE0051"/>
    <w:rPr>
      <w:rFonts w:ascii="Arial" w:eastAsia="黑体" w:hAnsi="Arial" w:cs="Times New Roman"/>
      <w:sz w:val="24"/>
      <w:szCs w:val="20"/>
    </w:rPr>
  </w:style>
  <w:style w:type="character" w:customStyle="1" w:styleId="9Char">
    <w:name w:val="标题 9 Char"/>
    <w:basedOn w:val="a1"/>
    <w:link w:val="9"/>
    <w:qFormat/>
    <w:rsid w:val="00BE0051"/>
    <w:rPr>
      <w:rFonts w:ascii="Arial" w:eastAsia="黑体" w:hAnsi="Arial" w:cs="Times New Roman"/>
      <w:szCs w:val="20"/>
    </w:rPr>
  </w:style>
  <w:style w:type="paragraph" w:styleId="a0">
    <w:name w:val="Normal Indent"/>
    <w:basedOn w:val="a"/>
    <w:link w:val="Char1"/>
    <w:qFormat/>
    <w:rsid w:val="00BE0051"/>
    <w:pPr>
      <w:ind w:firstLine="420"/>
    </w:pPr>
  </w:style>
  <w:style w:type="paragraph" w:styleId="a6">
    <w:name w:val="annotation text"/>
    <w:basedOn w:val="a"/>
    <w:link w:val="Char2"/>
    <w:uiPriority w:val="99"/>
    <w:unhideWhenUsed/>
    <w:qFormat/>
    <w:rsid w:val="00BE0051"/>
    <w:pPr>
      <w:jc w:val="left"/>
    </w:pPr>
  </w:style>
  <w:style w:type="character" w:customStyle="1" w:styleId="Char2">
    <w:name w:val="批注文字 Char"/>
    <w:basedOn w:val="a1"/>
    <w:link w:val="a6"/>
    <w:uiPriority w:val="99"/>
    <w:qFormat/>
    <w:rsid w:val="00BE0051"/>
    <w:rPr>
      <w:rFonts w:ascii="Calibri" w:eastAsia="宋体" w:hAnsi="Calibri" w:cs="Times New Roman"/>
    </w:rPr>
  </w:style>
  <w:style w:type="paragraph" w:styleId="a7">
    <w:name w:val="annotation subject"/>
    <w:basedOn w:val="a6"/>
    <w:next w:val="a6"/>
    <w:link w:val="Char3"/>
    <w:uiPriority w:val="99"/>
    <w:unhideWhenUsed/>
    <w:qFormat/>
    <w:rsid w:val="00BE0051"/>
    <w:rPr>
      <w:rFonts w:ascii="Times New Roman" w:hAnsi="Times New Roman"/>
      <w:b/>
      <w:bCs/>
      <w:kern w:val="0"/>
      <w:sz w:val="20"/>
      <w:szCs w:val="20"/>
    </w:rPr>
  </w:style>
  <w:style w:type="character" w:customStyle="1" w:styleId="Char3">
    <w:name w:val="批注主题 Char"/>
    <w:basedOn w:val="Char2"/>
    <w:link w:val="a7"/>
    <w:uiPriority w:val="99"/>
    <w:qFormat/>
    <w:rsid w:val="00BE0051"/>
    <w:rPr>
      <w:rFonts w:ascii="Times New Roman" w:eastAsia="宋体" w:hAnsi="Times New Roman" w:cs="Times New Roman"/>
      <w:b/>
      <w:bCs/>
      <w:kern w:val="0"/>
      <w:sz w:val="20"/>
      <w:szCs w:val="20"/>
    </w:rPr>
  </w:style>
  <w:style w:type="paragraph" w:styleId="70">
    <w:name w:val="toc 7"/>
    <w:basedOn w:val="a"/>
    <w:next w:val="a"/>
    <w:uiPriority w:val="39"/>
    <w:qFormat/>
    <w:rsid w:val="00BE0051"/>
    <w:pPr>
      <w:ind w:leftChars="1200" w:left="2520"/>
    </w:pPr>
    <w:rPr>
      <w:rFonts w:ascii="Times New Roman" w:hAnsi="Times New Roman"/>
      <w:szCs w:val="20"/>
    </w:rPr>
  </w:style>
  <w:style w:type="paragraph" w:styleId="a8">
    <w:name w:val="Body Text"/>
    <w:basedOn w:val="a"/>
    <w:link w:val="Char4"/>
    <w:unhideWhenUsed/>
    <w:qFormat/>
    <w:rsid w:val="00BE0051"/>
    <w:pPr>
      <w:spacing w:after="120"/>
    </w:pPr>
  </w:style>
  <w:style w:type="character" w:customStyle="1" w:styleId="Char4">
    <w:name w:val="正文文本 Char"/>
    <w:basedOn w:val="a1"/>
    <w:link w:val="a8"/>
    <w:qFormat/>
    <w:rsid w:val="00BE0051"/>
    <w:rPr>
      <w:rFonts w:ascii="Calibri" w:eastAsia="宋体" w:hAnsi="Calibri" w:cs="Times New Roman"/>
    </w:rPr>
  </w:style>
  <w:style w:type="paragraph" w:styleId="a9">
    <w:name w:val="Body Text First Indent"/>
    <w:basedOn w:val="a8"/>
    <w:link w:val="Char5"/>
    <w:qFormat/>
    <w:rsid w:val="00BE0051"/>
    <w:pPr>
      <w:spacing w:line="300" w:lineRule="auto"/>
      <w:ind w:firstLine="510"/>
    </w:pPr>
    <w:rPr>
      <w:sz w:val="24"/>
    </w:rPr>
  </w:style>
  <w:style w:type="character" w:customStyle="1" w:styleId="Char5">
    <w:name w:val="正文首行缩进 Char"/>
    <w:basedOn w:val="Char4"/>
    <w:link w:val="a9"/>
    <w:qFormat/>
    <w:rsid w:val="00BE0051"/>
    <w:rPr>
      <w:rFonts w:ascii="Calibri" w:eastAsia="宋体" w:hAnsi="Calibri" w:cs="Times New Roman"/>
      <w:sz w:val="24"/>
    </w:rPr>
  </w:style>
  <w:style w:type="paragraph" w:styleId="aa">
    <w:name w:val="Note Heading"/>
    <w:basedOn w:val="a"/>
    <w:next w:val="a"/>
    <w:link w:val="Char6"/>
    <w:qFormat/>
    <w:rsid w:val="00BE0051"/>
    <w:pPr>
      <w:jc w:val="center"/>
    </w:pPr>
  </w:style>
  <w:style w:type="character" w:customStyle="1" w:styleId="Char6">
    <w:name w:val="注释标题 Char"/>
    <w:basedOn w:val="a1"/>
    <w:link w:val="aa"/>
    <w:qFormat/>
    <w:rsid w:val="00BE0051"/>
    <w:rPr>
      <w:rFonts w:ascii="Calibri" w:eastAsia="宋体" w:hAnsi="Calibri" w:cs="Times New Roman"/>
    </w:rPr>
  </w:style>
  <w:style w:type="paragraph" w:styleId="40">
    <w:name w:val="List Bullet 4"/>
    <w:basedOn w:val="a"/>
    <w:qFormat/>
    <w:rsid w:val="00BE005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BE0051"/>
    <w:pPr>
      <w:tabs>
        <w:tab w:val="left" w:pos="560"/>
      </w:tabs>
      <w:ind w:left="900" w:hanging="340"/>
    </w:pPr>
    <w:rPr>
      <w:rFonts w:ascii="Times New Roman" w:hAnsi="Times New Roman"/>
      <w:szCs w:val="20"/>
    </w:rPr>
  </w:style>
  <w:style w:type="paragraph" w:styleId="ac">
    <w:name w:val="caption"/>
    <w:basedOn w:val="a"/>
    <w:next w:val="a"/>
    <w:qFormat/>
    <w:rsid w:val="00BE0051"/>
    <w:pPr>
      <w:spacing w:line="480" w:lineRule="auto"/>
    </w:pPr>
    <w:rPr>
      <w:rFonts w:ascii="华文中宋" w:eastAsia="华文中宋" w:hAnsi="华文中宋"/>
      <w:sz w:val="36"/>
      <w:szCs w:val="20"/>
    </w:rPr>
  </w:style>
  <w:style w:type="paragraph" w:styleId="ad">
    <w:name w:val="List Bullet"/>
    <w:basedOn w:val="a"/>
    <w:rsid w:val="00BE0051"/>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BE0051"/>
    <w:pPr>
      <w:shd w:val="clear" w:color="auto" w:fill="000080"/>
    </w:pPr>
    <w:rPr>
      <w:rFonts w:ascii="Times New Roman" w:hAnsi="Times New Roman"/>
      <w:szCs w:val="20"/>
    </w:rPr>
  </w:style>
  <w:style w:type="character" w:customStyle="1" w:styleId="Char7">
    <w:name w:val="文档结构图 Char"/>
    <w:basedOn w:val="a1"/>
    <w:link w:val="ae"/>
    <w:semiHidden/>
    <w:qFormat/>
    <w:rsid w:val="00BE0051"/>
    <w:rPr>
      <w:rFonts w:ascii="Times New Roman" w:eastAsia="宋体" w:hAnsi="Times New Roman" w:cs="Times New Roman"/>
      <w:szCs w:val="20"/>
      <w:shd w:val="clear" w:color="auto" w:fill="000080"/>
    </w:rPr>
  </w:style>
  <w:style w:type="paragraph" w:styleId="af">
    <w:name w:val="Salutation"/>
    <w:basedOn w:val="a"/>
    <w:next w:val="a"/>
    <w:link w:val="Char8"/>
    <w:qFormat/>
    <w:rsid w:val="00BE0051"/>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BE0051"/>
    <w:rPr>
      <w:rFonts w:ascii="Times New Roman" w:eastAsia="宋体" w:hAnsi="Times New Roman" w:cs="Times New Roman"/>
      <w:kern w:val="0"/>
      <w:sz w:val="24"/>
      <w:szCs w:val="24"/>
    </w:rPr>
  </w:style>
  <w:style w:type="paragraph" w:styleId="30">
    <w:name w:val="Body Text 3"/>
    <w:basedOn w:val="a"/>
    <w:link w:val="3Char0"/>
    <w:qFormat/>
    <w:rsid w:val="00BE0051"/>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BE0051"/>
    <w:rPr>
      <w:rFonts w:ascii="Times New Roman" w:eastAsia="宋体" w:hAnsi="Times New Roman" w:cs="Times New Roman"/>
      <w:kern w:val="0"/>
      <w:sz w:val="16"/>
      <w:szCs w:val="20"/>
    </w:rPr>
  </w:style>
  <w:style w:type="paragraph" w:styleId="31">
    <w:name w:val="List Bullet 3"/>
    <w:basedOn w:val="a"/>
    <w:rsid w:val="00BE0051"/>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BE0051"/>
    <w:pPr>
      <w:ind w:firstLine="444"/>
    </w:pPr>
    <w:rPr>
      <w:rFonts w:ascii="Times New Roman" w:hAnsi="Times New Roman"/>
      <w:b/>
      <w:sz w:val="24"/>
      <w:szCs w:val="20"/>
    </w:rPr>
  </w:style>
  <w:style w:type="character" w:customStyle="1" w:styleId="Char9">
    <w:name w:val="正文文本缩进 Char"/>
    <w:basedOn w:val="a1"/>
    <w:link w:val="af0"/>
    <w:qFormat/>
    <w:rsid w:val="00BE0051"/>
    <w:rPr>
      <w:rFonts w:ascii="Times New Roman" w:eastAsia="宋体" w:hAnsi="Times New Roman" w:cs="Times New Roman"/>
      <w:b/>
      <w:sz w:val="24"/>
      <w:szCs w:val="20"/>
    </w:rPr>
  </w:style>
  <w:style w:type="paragraph" w:styleId="20">
    <w:name w:val="List Bullet 2"/>
    <w:basedOn w:val="a"/>
    <w:qFormat/>
    <w:rsid w:val="00BE0051"/>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BE0051"/>
    <w:pPr>
      <w:ind w:leftChars="800" w:left="1680"/>
    </w:pPr>
    <w:rPr>
      <w:rFonts w:ascii="Times New Roman" w:hAnsi="Times New Roman"/>
      <w:szCs w:val="20"/>
    </w:rPr>
  </w:style>
  <w:style w:type="paragraph" w:styleId="32">
    <w:name w:val="toc 3"/>
    <w:basedOn w:val="a"/>
    <w:next w:val="a"/>
    <w:uiPriority w:val="39"/>
    <w:qFormat/>
    <w:rsid w:val="00BE0051"/>
    <w:pPr>
      <w:tabs>
        <w:tab w:val="right" w:leader="dot" w:pos="9231"/>
      </w:tabs>
      <w:ind w:leftChars="400" w:left="840"/>
    </w:pPr>
    <w:rPr>
      <w:rFonts w:ascii="Times New Roman" w:hAnsi="Times New Roman"/>
      <w:szCs w:val="24"/>
    </w:rPr>
  </w:style>
  <w:style w:type="paragraph" w:styleId="af1">
    <w:name w:val="Plain Text"/>
    <w:basedOn w:val="a"/>
    <w:link w:val="Chara"/>
    <w:qFormat/>
    <w:rsid w:val="00BE0051"/>
    <w:rPr>
      <w:rFonts w:ascii="宋体" w:hAnsi="Courier New"/>
      <w:kern w:val="0"/>
      <w:sz w:val="20"/>
      <w:szCs w:val="20"/>
    </w:rPr>
  </w:style>
  <w:style w:type="character" w:customStyle="1" w:styleId="Chara">
    <w:name w:val="纯文本 Char"/>
    <w:basedOn w:val="a1"/>
    <w:link w:val="af1"/>
    <w:qFormat/>
    <w:rsid w:val="00BE0051"/>
    <w:rPr>
      <w:rFonts w:ascii="宋体" w:eastAsia="宋体" w:hAnsi="Courier New" w:cs="Times New Roman"/>
      <w:kern w:val="0"/>
      <w:sz w:val="20"/>
      <w:szCs w:val="20"/>
    </w:rPr>
  </w:style>
  <w:style w:type="paragraph" w:styleId="80">
    <w:name w:val="toc 8"/>
    <w:basedOn w:val="a"/>
    <w:next w:val="a"/>
    <w:uiPriority w:val="39"/>
    <w:rsid w:val="00BE0051"/>
    <w:pPr>
      <w:ind w:leftChars="1400" w:left="2940"/>
    </w:pPr>
    <w:rPr>
      <w:rFonts w:ascii="Times New Roman" w:hAnsi="Times New Roman"/>
      <w:szCs w:val="20"/>
    </w:rPr>
  </w:style>
  <w:style w:type="paragraph" w:styleId="af2">
    <w:name w:val="Date"/>
    <w:basedOn w:val="a"/>
    <w:next w:val="a"/>
    <w:link w:val="Charb"/>
    <w:qFormat/>
    <w:rsid w:val="00BE0051"/>
  </w:style>
  <w:style w:type="character" w:customStyle="1" w:styleId="Charb">
    <w:name w:val="日期 Char"/>
    <w:basedOn w:val="a1"/>
    <w:link w:val="af2"/>
    <w:qFormat/>
    <w:rsid w:val="00BE0051"/>
    <w:rPr>
      <w:rFonts w:ascii="Calibri" w:eastAsia="宋体" w:hAnsi="Calibri" w:cs="Times New Roman"/>
    </w:rPr>
  </w:style>
  <w:style w:type="paragraph" w:styleId="21">
    <w:name w:val="Body Text Indent 2"/>
    <w:basedOn w:val="a"/>
    <w:link w:val="2Char0"/>
    <w:rsid w:val="00BE005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BE0051"/>
    <w:rPr>
      <w:rFonts w:ascii="宋体" w:eastAsia="宋体" w:hAnsi="宋体" w:cs="Times New Roman"/>
      <w:b/>
      <w:bCs/>
      <w:sz w:val="24"/>
      <w:szCs w:val="20"/>
    </w:rPr>
  </w:style>
  <w:style w:type="paragraph" w:styleId="af3">
    <w:name w:val="Balloon Text"/>
    <w:basedOn w:val="a"/>
    <w:link w:val="Charc"/>
    <w:semiHidden/>
    <w:qFormat/>
    <w:rsid w:val="00BE0051"/>
    <w:rPr>
      <w:rFonts w:ascii="Times New Roman" w:hAnsi="Times New Roman"/>
      <w:sz w:val="18"/>
      <w:szCs w:val="18"/>
    </w:rPr>
  </w:style>
  <w:style w:type="character" w:customStyle="1" w:styleId="Charc">
    <w:name w:val="批注框文本 Char"/>
    <w:basedOn w:val="a1"/>
    <w:link w:val="af3"/>
    <w:semiHidden/>
    <w:qFormat/>
    <w:rsid w:val="00BE0051"/>
    <w:rPr>
      <w:rFonts w:ascii="Times New Roman" w:eastAsia="宋体" w:hAnsi="Times New Roman" w:cs="Times New Roman"/>
      <w:sz w:val="18"/>
      <w:szCs w:val="18"/>
    </w:rPr>
  </w:style>
  <w:style w:type="paragraph" w:styleId="10">
    <w:name w:val="toc 1"/>
    <w:basedOn w:val="a"/>
    <w:next w:val="a"/>
    <w:uiPriority w:val="39"/>
    <w:qFormat/>
    <w:rsid w:val="00BE0051"/>
    <w:pPr>
      <w:tabs>
        <w:tab w:val="left" w:pos="840"/>
        <w:tab w:val="right" w:leader="dot" w:pos="9231"/>
      </w:tabs>
    </w:pPr>
    <w:rPr>
      <w:rFonts w:ascii="Times New Roman" w:hAnsi="Times New Roman"/>
      <w:szCs w:val="24"/>
    </w:rPr>
  </w:style>
  <w:style w:type="paragraph" w:styleId="41">
    <w:name w:val="toc 4"/>
    <w:basedOn w:val="a"/>
    <w:next w:val="a"/>
    <w:uiPriority w:val="39"/>
    <w:qFormat/>
    <w:rsid w:val="00BE0051"/>
    <w:pPr>
      <w:ind w:leftChars="600" w:left="1260"/>
    </w:pPr>
    <w:rPr>
      <w:rFonts w:ascii="Times New Roman" w:hAnsi="Times New Roman"/>
      <w:szCs w:val="20"/>
    </w:rPr>
  </w:style>
  <w:style w:type="paragraph" w:styleId="af4">
    <w:name w:val="Subtitle"/>
    <w:basedOn w:val="a"/>
    <w:next w:val="a"/>
    <w:link w:val="Chard"/>
    <w:qFormat/>
    <w:rsid w:val="00BE0051"/>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BE0051"/>
    <w:rPr>
      <w:rFonts w:ascii="Arial" w:eastAsia="方正魏碑简体" w:hAnsi="Arial" w:cs="Times New Roman"/>
      <w:bCs/>
      <w:kern w:val="28"/>
      <w:sz w:val="32"/>
      <w:szCs w:val="32"/>
    </w:rPr>
  </w:style>
  <w:style w:type="paragraph" w:styleId="af5">
    <w:name w:val="footnote text"/>
    <w:basedOn w:val="a"/>
    <w:link w:val="Char10"/>
    <w:unhideWhenUsed/>
    <w:qFormat/>
    <w:rsid w:val="00BE0051"/>
    <w:pPr>
      <w:snapToGrid w:val="0"/>
      <w:jc w:val="left"/>
    </w:pPr>
    <w:rPr>
      <w:rFonts w:ascii="Times New Roman" w:hAnsi="Times New Roman"/>
      <w:sz w:val="18"/>
      <w:szCs w:val="18"/>
    </w:rPr>
  </w:style>
  <w:style w:type="character" w:customStyle="1" w:styleId="Chare">
    <w:name w:val="脚注文本 Char"/>
    <w:basedOn w:val="a1"/>
    <w:semiHidden/>
    <w:rsid w:val="00BE0051"/>
    <w:rPr>
      <w:rFonts w:ascii="Calibri" w:eastAsia="宋体" w:hAnsi="Calibri" w:cs="Times New Roman"/>
      <w:sz w:val="18"/>
      <w:szCs w:val="18"/>
    </w:rPr>
  </w:style>
  <w:style w:type="paragraph" w:styleId="60">
    <w:name w:val="toc 6"/>
    <w:basedOn w:val="a"/>
    <w:next w:val="a"/>
    <w:uiPriority w:val="39"/>
    <w:rsid w:val="00BE0051"/>
    <w:pPr>
      <w:ind w:leftChars="1000" w:left="2100"/>
    </w:pPr>
    <w:rPr>
      <w:rFonts w:ascii="Times New Roman" w:hAnsi="Times New Roman"/>
      <w:szCs w:val="20"/>
    </w:rPr>
  </w:style>
  <w:style w:type="paragraph" w:styleId="33">
    <w:name w:val="Body Text Indent 3"/>
    <w:basedOn w:val="a"/>
    <w:link w:val="3Char1"/>
    <w:qFormat/>
    <w:rsid w:val="00BE0051"/>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BE0051"/>
    <w:rPr>
      <w:rFonts w:ascii="Times New Roman" w:eastAsia="宋体" w:hAnsi="Times New Roman" w:cs="Times New Roman"/>
      <w:szCs w:val="21"/>
    </w:rPr>
  </w:style>
  <w:style w:type="paragraph" w:styleId="22">
    <w:name w:val="toc 2"/>
    <w:basedOn w:val="a"/>
    <w:next w:val="a"/>
    <w:uiPriority w:val="39"/>
    <w:qFormat/>
    <w:rsid w:val="00BE0051"/>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BE0051"/>
    <w:pPr>
      <w:ind w:leftChars="1600" w:left="3360"/>
    </w:pPr>
    <w:rPr>
      <w:rFonts w:ascii="Times New Roman" w:hAnsi="Times New Roman"/>
      <w:szCs w:val="20"/>
    </w:rPr>
  </w:style>
  <w:style w:type="paragraph" w:styleId="23">
    <w:name w:val="Body Text 2"/>
    <w:basedOn w:val="a"/>
    <w:link w:val="2Char1"/>
    <w:qFormat/>
    <w:rsid w:val="00BE0051"/>
    <w:pPr>
      <w:spacing w:after="120" w:line="480" w:lineRule="auto"/>
    </w:pPr>
    <w:rPr>
      <w:rFonts w:ascii="Times New Roman" w:hAnsi="Times New Roman"/>
      <w:szCs w:val="20"/>
    </w:rPr>
  </w:style>
  <w:style w:type="character" w:customStyle="1" w:styleId="2Char1">
    <w:name w:val="正文文本 2 Char"/>
    <w:basedOn w:val="a1"/>
    <w:link w:val="23"/>
    <w:qFormat/>
    <w:rsid w:val="00BE0051"/>
    <w:rPr>
      <w:rFonts w:ascii="Times New Roman" w:eastAsia="宋体" w:hAnsi="Times New Roman" w:cs="Times New Roman"/>
      <w:szCs w:val="20"/>
    </w:rPr>
  </w:style>
  <w:style w:type="paragraph" w:styleId="HTML">
    <w:name w:val="HTML Preformatted"/>
    <w:basedOn w:val="a"/>
    <w:link w:val="HTMLChar"/>
    <w:qFormat/>
    <w:rsid w:val="00BE00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BE0051"/>
    <w:rPr>
      <w:rFonts w:ascii="宋体" w:eastAsia="宋体" w:hAnsi="宋体" w:cs="宋体"/>
      <w:kern w:val="0"/>
      <w:sz w:val="24"/>
      <w:szCs w:val="24"/>
    </w:rPr>
  </w:style>
  <w:style w:type="paragraph" w:styleId="af6">
    <w:name w:val="Normal (Web)"/>
    <w:basedOn w:val="a"/>
    <w:uiPriority w:val="99"/>
    <w:qFormat/>
    <w:rsid w:val="00BE0051"/>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uiPriority w:val="99"/>
    <w:qFormat/>
    <w:rsid w:val="00BE0051"/>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uiPriority w:val="99"/>
    <w:qFormat/>
    <w:rsid w:val="00BE0051"/>
    <w:rPr>
      <w:rFonts w:ascii="Arial" w:eastAsia="黑体" w:hAnsi="Arial" w:cs="Times New Roman"/>
      <w:kern w:val="0"/>
      <w:sz w:val="44"/>
      <w:szCs w:val="20"/>
    </w:rPr>
  </w:style>
  <w:style w:type="character" w:styleId="af8">
    <w:name w:val="Strong"/>
    <w:uiPriority w:val="22"/>
    <w:qFormat/>
    <w:rsid w:val="00BE0051"/>
    <w:rPr>
      <w:b/>
      <w:bCs/>
    </w:rPr>
  </w:style>
  <w:style w:type="character" w:styleId="af9">
    <w:name w:val="page number"/>
    <w:basedOn w:val="a1"/>
    <w:qFormat/>
    <w:rsid w:val="00BE0051"/>
  </w:style>
  <w:style w:type="character" w:styleId="afa">
    <w:name w:val="FollowedHyperlink"/>
    <w:rsid w:val="00BE0051"/>
    <w:rPr>
      <w:color w:val="800080"/>
      <w:u w:val="single"/>
    </w:rPr>
  </w:style>
  <w:style w:type="character" w:styleId="afb">
    <w:name w:val="Emphasis"/>
    <w:qFormat/>
    <w:rsid w:val="00BE0051"/>
    <w:rPr>
      <w:i/>
      <w:iCs/>
    </w:rPr>
  </w:style>
  <w:style w:type="character" w:styleId="afc">
    <w:name w:val="Hyperlink"/>
    <w:uiPriority w:val="99"/>
    <w:qFormat/>
    <w:rsid w:val="00BE0051"/>
    <w:rPr>
      <w:color w:val="0000FF"/>
      <w:u w:val="single"/>
    </w:rPr>
  </w:style>
  <w:style w:type="character" w:styleId="afd">
    <w:name w:val="annotation reference"/>
    <w:uiPriority w:val="99"/>
    <w:unhideWhenUsed/>
    <w:qFormat/>
    <w:rsid w:val="00BE0051"/>
    <w:rPr>
      <w:sz w:val="21"/>
      <w:szCs w:val="21"/>
    </w:rPr>
  </w:style>
  <w:style w:type="table" w:styleId="afe">
    <w:name w:val="Table Grid"/>
    <w:basedOn w:val="a2"/>
    <w:uiPriority w:val="59"/>
    <w:qFormat/>
    <w:rsid w:val="00BE0051"/>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BE0051"/>
    <w:rPr>
      <w:kern w:val="2"/>
      <w:sz w:val="24"/>
    </w:rPr>
  </w:style>
  <w:style w:type="character" w:customStyle="1" w:styleId="Char11">
    <w:name w:val="批注文字 Char1"/>
    <w:basedOn w:val="a1"/>
    <w:uiPriority w:val="99"/>
    <w:semiHidden/>
    <w:qFormat/>
    <w:rsid w:val="00BE0051"/>
  </w:style>
  <w:style w:type="character" w:customStyle="1" w:styleId="Char10">
    <w:name w:val="脚注文本 Char1"/>
    <w:basedOn w:val="a1"/>
    <w:link w:val="af5"/>
    <w:locked/>
    <w:rsid w:val="00BE0051"/>
    <w:rPr>
      <w:rFonts w:ascii="Times New Roman" w:eastAsia="宋体" w:hAnsi="Times New Roman" w:cs="Times New Roman"/>
      <w:sz w:val="18"/>
      <w:szCs w:val="18"/>
    </w:rPr>
  </w:style>
  <w:style w:type="character" w:customStyle="1" w:styleId="Char12">
    <w:name w:val="正文文本 Char1"/>
    <w:basedOn w:val="a1"/>
    <w:rsid w:val="00BE0051"/>
  </w:style>
  <w:style w:type="character" w:customStyle="1" w:styleId="Charf1">
    <w:name w:val="标准款样式 Char"/>
    <w:basedOn w:val="a1"/>
    <w:link w:val="aff"/>
    <w:qFormat/>
    <w:rsid w:val="00BE0051"/>
    <w:rPr>
      <w:rFonts w:ascii="黑体" w:eastAsia="宋体" w:hAnsi="宋体" w:cs="Times New Roman"/>
      <w:szCs w:val="20"/>
    </w:rPr>
  </w:style>
  <w:style w:type="paragraph" w:customStyle="1" w:styleId="aff">
    <w:name w:val="标准款样式"/>
    <w:basedOn w:val="a"/>
    <w:link w:val="Charf1"/>
    <w:qFormat/>
    <w:rsid w:val="00BE0051"/>
    <w:rPr>
      <w:rFonts w:ascii="黑体" w:hAnsi="宋体"/>
      <w:szCs w:val="20"/>
    </w:rPr>
  </w:style>
  <w:style w:type="character" w:customStyle="1" w:styleId="solutioncontent1">
    <w:name w:val="solutioncontent1"/>
    <w:qFormat/>
    <w:rsid w:val="00BE0051"/>
    <w:rPr>
      <w:rFonts w:cs="Times New Roman"/>
      <w:color w:val="333333"/>
      <w:sz w:val="15"/>
      <w:szCs w:val="15"/>
    </w:rPr>
  </w:style>
  <w:style w:type="character" w:customStyle="1" w:styleId="SubtitleChar">
    <w:name w:val="Subtitle Char"/>
    <w:qFormat/>
    <w:locked/>
    <w:rsid w:val="00BE0051"/>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BE0051"/>
    <w:rPr>
      <w:sz w:val="18"/>
      <w:szCs w:val="18"/>
    </w:rPr>
  </w:style>
  <w:style w:type="character" w:customStyle="1" w:styleId="Charf2">
    <w:name w:val="明显引用 Char"/>
    <w:basedOn w:val="a1"/>
    <w:rsid w:val="00BE0051"/>
    <w:rPr>
      <w:b/>
      <w:bCs/>
      <w:i/>
      <w:iCs/>
      <w:color w:val="4F81BD"/>
      <w:kern w:val="2"/>
      <w:sz w:val="21"/>
    </w:rPr>
  </w:style>
  <w:style w:type="character" w:customStyle="1" w:styleId="CharChar">
    <w:name w:val="+正文 Char Char"/>
    <w:link w:val="CharCharChar"/>
    <w:qFormat/>
    <w:locked/>
    <w:rsid w:val="00BE0051"/>
    <w:rPr>
      <w:rFonts w:ascii="楷体_GB2312" w:eastAsia="楷体_GB2312"/>
      <w:sz w:val="24"/>
    </w:rPr>
  </w:style>
  <w:style w:type="paragraph" w:customStyle="1" w:styleId="CharCharChar">
    <w:name w:val="+正文 Char Char Char"/>
    <w:basedOn w:val="a"/>
    <w:link w:val="CharChar"/>
    <w:qFormat/>
    <w:rsid w:val="00BE0051"/>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BE0051"/>
    <w:rPr>
      <w:kern w:val="2"/>
      <w:sz w:val="16"/>
    </w:rPr>
  </w:style>
  <w:style w:type="character" w:customStyle="1" w:styleId="CharChar6">
    <w:name w:val="Char Char6"/>
    <w:rsid w:val="00BE0051"/>
    <w:rPr>
      <w:rFonts w:ascii="Arial" w:eastAsia="黑体" w:hAnsi="Arial"/>
      <w:kern w:val="2"/>
      <w:sz w:val="44"/>
    </w:rPr>
  </w:style>
  <w:style w:type="character" w:customStyle="1" w:styleId="Charf3">
    <w:name w:val="引用 Char"/>
    <w:basedOn w:val="a1"/>
    <w:qFormat/>
    <w:rsid w:val="00BE0051"/>
    <w:rPr>
      <w:i/>
      <w:iCs/>
      <w:color w:val="000000"/>
      <w:kern w:val="2"/>
      <w:sz w:val="21"/>
    </w:rPr>
  </w:style>
  <w:style w:type="character" w:customStyle="1" w:styleId="1CharCharCharCharChar">
    <w:name w:val="+列表1 Char Char Char Char Char"/>
    <w:link w:val="1CharCharChar"/>
    <w:qFormat/>
    <w:locked/>
    <w:rsid w:val="00BE0051"/>
    <w:rPr>
      <w:rFonts w:ascii="宋体" w:hAnsi="宋体"/>
    </w:rPr>
  </w:style>
  <w:style w:type="paragraph" w:customStyle="1" w:styleId="1CharCharChar">
    <w:name w:val="+列表1 Char Char Char"/>
    <w:basedOn w:val="a"/>
    <w:link w:val="1CharCharCharCharChar"/>
    <w:qFormat/>
    <w:rsid w:val="00BE0051"/>
    <w:pPr>
      <w:jc w:val="center"/>
    </w:pPr>
    <w:rPr>
      <w:rFonts w:ascii="宋体" w:eastAsiaTheme="minorEastAsia" w:hAnsi="宋体" w:cstheme="minorBidi"/>
    </w:rPr>
  </w:style>
  <w:style w:type="character" w:customStyle="1" w:styleId="3Char10">
    <w:name w:val="正文文本 3 Char1"/>
    <w:basedOn w:val="a1"/>
    <w:uiPriority w:val="99"/>
    <w:semiHidden/>
    <w:qFormat/>
    <w:rsid w:val="00BE0051"/>
    <w:rPr>
      <w:sz w:val="16"/>
      <w:szCs w:val="16"/>
    </w:rPr>
  </w:style>
  <w:style w:type="character" w:customStyle="1" w:styleId="Char14">
    <w:name w:val="日期 Char1"/>
    <w:basedOn w:val="a1"/>
    <w:uiPriority w:val="99"/>
    <w:semiHidden/>
    <w:qFormat/>
    <w:rsid w:val="00BE0051"/>
  </w:style>
  <w:style w:type="character" w:customStyle="1" w:styleId="Charf4">
    <w:name w:val="无间隔 Char"/>
    <w:link w:val="11"/>
    <w:qFormat/>
    <w:locked/>
    <w:rsid w:val="00BE0051"/>
    <w:rPr>
      <w:rFonts w:ascii="Calibri" w:eastAsia="Times New Roman" w:hAnsi="Calibri"/>
      <w:sz w:val="22"/>
      <w:lang w:eastAsia="en-US" w:bidi="en-US"/>
    </w:rPr>
  </w:style>
  <w:style w:type="paragraph" w:customStyle="1" w:styleId="11">
    <w:name w:val="无间隔1"/>
    <w:link w:val="Charf4"/>
    <w:qFormat/>
    <w:rsid w:val="00BE0051"/>
    <w:rPr>
      <w:rFonts w:ascii="Calibri" w:eastAsia="Times New Roman" w:hAnsi="Calibri"/>
      <w:sz w:val="22"/>
      <w:lang w:eastAsia="en-US" w:bidi="en-US"/>
    </w:rPr>
  </w:style>
  <w:style w:type="character" w:customStyle="1" w:styleId="CharChar5">
    <w:name w:val="Char Char5"/>
    <w:qFormat/>
    <w:rsid w:val="00BE0051"/>
    <w:rPr>
      <w:rFonts w:ascii="Arial" w:eastAsia="方正魏碑简体" w:hAnsi="Arial" w:cs="Arial"/>
      <w:bCs/>
      <w:kern w:val="28"/>
      <w:sz w:val="32"/>
      <w:szCs w:val="32"/>
    </w:rPr>
  </w:style>
  <w:style w:type="character" w:customStyle="1" w:styleId="CharChar0">
    <w:name w:val="表文字 Char Char"/>
    <w:link w:val="aff0"/>
    <w:qFormat/>
    <w:locked/>
    <w:rsid w:val="00BE0051"/>
    <w:rPr>
      <w:rFonts w:ascii="楷体_GB2312" w:eastAsia="楷体_GB2312" w:hAnsi="宋体"/>
      <w:spacing w:val="-8"/>
      <w:sz w:val="24"/>
      <w:lang w:val="zh-CN"/>
    </w:rPr>
  </w:style>
  <w:style w:type="paragraph" w:customStyle="1" w:styleId="aff0">
    <w:name w:val="表文字"/>
    <w:basedOn w:val="a"/>
    <w:link w:val="CharChar0"/>
    <w:qFormat/>
    <w:rsid w:val="00BE005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BE0051"/>
    <w:rPr>
      <w:color w:val="2B579A"/>
      <w:shd w:val="clear" w:color="auto" w:fill="E6E6E6"/>
    </w:rPr>
  </w:style>
  <w:style w:type="character" w:customStyle="1" w:styleId="Char5CharCharCharCharChar">
    <w:name w:val="+正文 Char5 Char Char Char Char Char"/>
    <w:link w:val="Char5CharCharChar"/>
    <w:qFormat/>
    <w:locked/>
    <w:rsid w:val="00BE0051"/>
    <w:rPr>
      <w:rFonts w:ascii="宋体" w:hAnsi="宋体"/>
      <w:sz w:val="24"/>
    </w:rPr>
  </w:style>
  <w:style w:type="paragraph" w:customStyle="1" w:styleId="Char5CharCharChar">
    <w:name w:val="+正文 Char5 Char Char Char"/>
    <w:basedOn w:val="a"/>
    <w:link w:val="Char5CharCharCharCharChar"/>
    <w:qFormat/>
    <w:rsid w:val="00BE0051"/>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BE0051"/>
    <w:rPr>
      <w:kern w:val="2"/>
      <w:sz w:val="18"/>
    </w:rPr>
  </w:style>
  <w:style w:type="character" w:customStyle="1" w:styleId="Charf5">
    <w:name w:val="段 Char"/>
    <w:basedOn w:val="a1"/>
    <w:link w:val="aff1"/>
    <w:qFormat/>
    <w:rsid w:val="00BE0051"/>
    <w:rPr>
      <w:rFonts w:ascii="宋体"/>
    </w:rPr>
  </w:style>
  <w:style w:type="paragraph" w:customStyle="1" w:styleId="aff1">
    <w:name w:val="段"/>
    <w:link w:val="Charf5"/>
    <w:qFormat/>
    <w:rsid w:val="00BE0051"/>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BE0051"/>
    <w:rPr>
      <w:kern w:val="2"/>
      <w:sz w:val="24"/>
      <w:szCs w:val="24"/>
    </w:rPr>
  </w:style>
  <w:style w:type="character" w:customStyle="1" w:styleId="msoins0">
    <w:name w:val="msoins"/>
    <w:basedOn w:val="a1"/>
    <w:qFormat/>
    <w:rsid w:val="00BE0051"/>
  </w:style>
  <w:style w:type="character" w:customStyle="1" w:styleId="Char15">
    <w:name w:val="纯文本 Char1"/>
    <w:basedOn w:val="a1"/>
    <w:uiPriority w:val="99"/>
    <w:qFormat/>
    <w:rsid w:val="00BE0051"/>
    <w:rPr>
      <w:rFonts w:ascii="宋体" w:eastAsia="宋体" w:hAnsi="Courier New" w:cs="Courier New"/>
      <w:szCs w:val="21"/>
    </w:rPr>
  </w:style>
  <w:style w:type="character" w:customStyle="1" w:styleId="CharChar1">
    <w:name w:val="Char Char1"/>
    <w:semiHidden/>
    <w:rsid w:val="00BE0051"/>
    <w:rPr>
      <w:kern w:val="2"/>
      <w:sz w:val="21"/>
    </w:rPr>
  </w:style>
  <w:style w:type="character" w:customStyle="1" w:styleId="Char1">
    <w:name w:val="正文缩进 Char"/>
    <w:link w:val="a0"/>
    <w:qFormat/>
    <w:rsid w:val="00BE0051"/>
    <w:rPr>
      <w:rFonts w:ascii="Calibri" w:eastAsia="宋体" w:hAnsi="Calibri" w:cs="Times New Roman"/>
    </w:rPr>
  </w:style>
  <w:style w:type="character" w:customStyle="1" w:styleId="black1">
    <w:name w:val="black1"/>
    <w:qFormat/>
    <w:rsid w:val="00BE0051"/>
    <w:rPr>
      <w:rFonts w:ascii="ˎ̥" w:hAnsi="ˎ̥" w:hint="default"/>
      <w:color w:val="333333"/>
      <w:sz w:val="18"/>
      <w:szCs w:val="18"/>
      <w:u w:val="none"/>
    </w:rPr>
  </w:style>
  <w:style w:type="character" w:customStyle="1" w:styleId="Char16">
    <w:name w:val="引用 Char1"/>
    <w:basedOn w:val="a1"/>
    <w:link w:val="12"/>
    <w:qFormat/>
    <w:locked/>
    <w:rsid w:val="00BE0051"/>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BE0051"/>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BE0051"/>
    <w:rPr>
      <w:rFonts w:ascii="宋体" w:hAnsi="宋体"/>
      <w:sz w:val="24"/>
    </w:rPr>
  </w:style>
  <w:style w:type="paragraph" w:customStyle="1" w:styleId="CharChar3CharChar">
    <w:name w:val="+正文 Char Char3 Char Char"/>
    <w:basedOn w:val="a"/>
    <w:link w:val="CharChar3CharCharCharChar"/>
    <w:qFormat/>
    <w:rsid w:val="00BE0051"/>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BE0051"/>
    <w:rPr>
      <w:sz w:val="18"/>
      <w:szCs w:val="18"/>
    </w:rPr>
  </w:style>
  <w:style w:type="character" w:customStyle="1" w:styleId="Char18">
    <w:name w:val="副标题 Char1"/>
    <w:basedOn w:val="a1"/>
    <w:uiPriority w:val="11"/>
    <w:qFormat/>
    <w:rsid w:val="00BE0051"/>
    <w:rPr>
      <w:rFonts w:ascii="Cambria" w:eastAsia="宋体" w:hAnsi="Cambria" w:cs="Times New Roman"/>
      <w:b/>
      <w:bCs/>
      <w:kern w:val="28"/>
      <w:sz w:val="32"/>
      <w:szCs w:val="32"/>
    </w:rPr>
  </w:style>
  <w:style w:type="character" w:customStyle="1" w:styleId="font12-blue-bold1">
    <w:name w:val="font12-blue-bold1"/>
    <w:qFormat/>
    <w:rsid w:val="00BE0051"/>
    <w:rPr>
      <w:b/>
      <w:bCs/>
      <w:color w:val="0249A5"/>
      <w:sz w:val="18"/>
      <w:szCs w:val="18"/>
      <w:u w:val="none"/>
    </w:rPr>
  </w:style>
  <w:style w:type="character" w:customStyle="1" w:styleId="CharChar5CharCharChar">
    <w:name w:val="+正文 Char Char5 Char Char Char"/>
    <w:link w:val="CharChar5Char"/>
    <w:qFormat/>
    <w:locked/>
    <w:rsid w:val="00BE0051"/>
    <w:rPr>
      <w:rFonts w:ascii="宋体" w:hAnsi="宋体"/>
      <w:sz w:val="24"/>
    </w:rPr>
  </w:style>
  <w:style w:type="paragraph" w:customStyle="1" w:styleId="CharChar5Char">
    <w:name w:val="+正文 Char Char5 Char"/>
    <w:basedOn w:val="a"/>
    <w:link w:val="CharChar5CharCharChar"/>
    <w:qFormat/>
    <w:rsid w:val="00BE0051"/>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BE0051"/>
    <w:rPr>
      <w:b/>
      <w:bCs/>
    </w:rPr>
  </w:style>
  <w:style w:type="character" w:customStyle="1" w:styleId="CharChar3">
    <w:name w:val="Char Char3"/>
    <w:qFormat/>
    <w:rsid w:val="00BE0051"/>
    <w:rPr>
      <w:kern w:val="2"/>
      <w:sz w:val="21"/>
    </w:rPr>
  </w:style>
  <w:style w:type="character" w:customStyle="1" w:styleId="CharChar7">
    <w:name w:val="普通文字 Char Char"/>
    <w:rsid w:val="00BE0051"/>
    <w:rPr>
      <w:rFonts w:ascii="宋体" w:hAnsi="Courier New"/>
      <w:kern w:val="2"/>
      <w:sz w:val="21"/>
    </w:rPr>
  </w:style>
  <w:style w:type="character" w:customStyle="1" w:styleId="grame">
    <w:name w:val="grame"/>
    <w:basedOn w:val="a1"/>
    <w:qFormat/>
    <w:rsid w:val="00BE0051"/>
  </w:style>
  <w:style w:type="character" w:customStyle="1" w:styleId="16">
    <w:name w:val="16"/>
    <w:qFormat/>
    <w:rsid w:val="00BE0051"/>
    <w:rPr>
      <w:rFonts w:ascii="Times New Roman" w:hAnsi="Times New Roman" w:cs="Times New Roman" w:hint="default"/>
      <w:color w:val="0000FF"/>
      <w:sz w:val="20"/>
      <w:szCs w:val="20"/>
      <w:u w:val="single"/>
    </w:rPr>
  </w:style>
  <w:style w:type="character" w:customStyle="1" w:styleId="CharChar70">
    <w:name w:val="Char Char7"/>
    <w:rsid w:val="00BE0051"/>
    <w:rPr>
      <w:kern w:val="2"/>
      <w:sz w:val="18"/>
    </w:rPr>
  </w:style>
  <w:style w:type="character" w:customStyle="1" w:styleId="15">
    <w:name w:val="15"/>
    <w:rsid w:val="00BE0051"/>
    <w:rPr>
      <w:rFonts w:ascii="Calibri" w:hAnsi="Calibri" w:hint="default"/>
    </w:rPr>
  </w:style>
  <w:style w:type="character" w:customStyle="1" w:styleId="1CharCharChar0">
    <w:name w:val="+1. Char Char Char"/>
    <w:link w:val="1Char0"/>
    <w:qFormat/>
    <w:locked/>
    <w:rsid w:val="00BE0051"/>
    <w:rPr>
      <w:rFonts w:ascii="Times New Roman" w:eastAsia="宋体" w:hAnsi="Times New Roman" w:cs="Times New Roman"/>
      <w:szCs w:val="20"/>
    </w:rPr>
  </w:style>
  <w:style w:type="paragraph" w:customStyle="1" w:styleId="1Char0">
    <w:name w:val="+1. Char"/>
    <w:basedOn w:val="a"/>
    <w:link w:val="1CharCharChar0"/>
    <w:qFormat/>
    <w:rsid w:val="00BE0051"/>
    <w:rPr>
      <w:rFonts w:ascii="Times New Roman" w:hAnsi="Times New Roman"/>
      <w:szCs w:val="20"/>
    </w:rPr>
  </w:style>
  <w:style w:type="character" w:customStyle="1" w:styleId="Char1a">
    <w:name w:val="明显引用 Char1"/>
    <w:basedOn w:val="a1"/>
    <w:link w:val="13"/>
    <w:locked/>
    <w:rsid w:val="00BE0051"/>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BE0051"/>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BE0051"/>
    <w:rPr>
      <w:kern w:val="2"/>
      <w:sz w:val="21"/>
    </w:rPr>
  </w:style>
  <w:style w:type="character" w:customStyle="1" w:styleId="CharChar9">
    <w:name w:val="Char Char"/>
    <w:semiHidden/>
    <w:rsid w:val="00BE0051"/>
    <w:rPr>
      <w:b/>
      <w:bCs/>
      <w:kern w:val="2"/>
      <w:sz w:val="21"/>
    </w:rPr>
  </w:style>
  <w:style w:type="character" w:customStyle="1" w:styleId="Char1b">
    <w:name w:val="表正文 Char1"/>
    <w:rsid w:val="00BE0051"/>
    <w:rPr>
      <w:kern w:val="2"/>
      <w:sz w:val="21"/>
    </w:rPr>
  </w:style>
  <w:style w:type="character" w:customStyle="1" w:styleId="Charf6">
    <w:name w:val="表正文 Char"/>
    <w:qFormat/>
    <w:rsid w:val="00BE0051"/>
    <w:rPr>
      <w:rFonts w:eastAsia="宋体"/>
      <w:kern w:val="2"/>
      <w:sz w:val="24"/>
      <w:lang w:val="en-US" w:eastAsia="zh-CN" w:bidi="ar-SA"/>
    </w:rPr>
  </w:style>
  <w:style w:type="character" w:customStyle="1" w:styleId="Char1c">
    <w:name w:val="正文首行缩进 Char1"/>
    <w:basedOn w:val="Char12"/>
    <w:uiPriority w:val="99"/>
    <w:semiHidden/>
    <w:qFormat/>
    <w:rsid w:val="00BE0051"/>
  </w:style>
  <w:style w:type="character" w:customStyle="1" w:styleId="Char1d">
    <w:name w:val="标题 Char1"/>
    <w:basedOn w:val="a1"/>
    <w:uiPriority w:val="10"/>
    <w:qFormat/>
    <w:rsid w:val="00BE0051"/>
    <w:rPr>
      <w:rFonts w:ascii="Cambria" w:eastAsia="宋体" w:hAnsi="Cambria" w:cs="Times New Roman"/>
      <w:b/>
      <w:bCs/>
      <w:sz w:val="32"/>
      <w:szCs w:val="32"/>
    </w:rPr>
  </w:style>
  <w:style w:type="character" w:customStyle="1" w:styleId="Char40">
    <w:name w:val="+正文 Char4"/>
    <w:link w:val="aff2"/>
    <w:qFormat/>
    <w:locked/>
    <w:rsid w:val="00BE0051"/>
    <w:rPr>
      <w:rFonts w:ascii="宋体" w:hAnsi="宋体"/>
      <w:sz w:val="24"/>
    </w:rPr>
  </w:style>
  <w:style w:type="paragraph" w:customStyle="1" w:styleId="aff2">
    <w:name w:val="+正文"/>
    <w:basedOn w:val="a"/>
    <w:link w:val="Char40"/>
    <w:qFormat/>
    <w:rsid w:val="00BE0051"/>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BE0051"/>
    <w:rPr>
      <w:rFonts w:ascii="宋体" w:hAnsi="宋体"/>
      <w:sz w:val="24"/>
    </w:rPr>
  </w:style>
  <w:style w:type="paragraph" w:customStyle="1" w:styleId="CharChar2Char">
    <w:name w:val="+正文 Char Char2 Char"/>
    <w:basedOn w:val="a"/>
    <w:link w:val="CharChar2CharCharChar"/>
    <w:qFormat/>
    <w:rsid w:val="00BE0051"/>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BE0051"/>
  </w:style>
  <w:style w:type="character" w:customStyle="1" w:styleId="Char2CharChar">
    <w:name w:val="+正文 Char2 Char Char"/>
    <w:link w:val="Char20"/>
    <w:locked/>
    <w:rsid w:val="00BE0051"/>
    <w:rPr>
      <w:rFonts w:ascii="宋体" w:hAnsi="宋体"/>
      <w:sz w:val="24"/>
    </w:rPr>
  </w:style>
  <w:style w:type="paragraph" w:customStyle="1" w:styleId="Char20">
    <w:name w:val="+正文 Char2"/>
    <w:basedOn w:val="a"/>
    <w:link w:val="Char2CharChar"/>
    <w:qFormat/>
    <w:rsid w:val="00BE0051"/>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BE0051"/>
  </w:style>
  <w:style w:type="paragraph" w:customStyle="1" w:styleId="aff3">
    <w:name w:val="标准次分项"/>
    <w:basedOn w:val="a"/>
    <w:rsid w:val="00BE0051"/>
    <w:pPr>
      <w:jc w:val="left"/>
    </w:pPr>
    <w:rPr>
      <w:rFonts w:ascii="宋体" w:hAnsi="宋体"/>
      <w:szCs w:val="21"/>
    </w:rPr>
  </w:style>
  <w:style w:type="paragraph" w:customStyle="1" w:styleId="xl34">
    <w:name w:val="xl34"/>
    <w:basedOn w:val="a"/>
    <w:qFormat/>
    <w:rsid w:val="00BE00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BE0051"/>
    <w:pPr>
      <w:widowControl/>
    </w:pPr>
    <w:rPr>
      <w:rFonts w:ascii="Times New Roman" w:hAnsi="Times New Roman"/>
      <w:kern w:val="0"/>
      <w:szCs w:val="21"/>
    </w:rPr>
  </w:style>
  <w:style w:type="paragraph" w:customStyle="1" w:styleId="xl67">
    <w:name w:val="xl6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BE005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BE0051"/>
    <w:pPr>
      <w:spacing w:line="360" w:lineRule="auto"/>
    </w:pPr>
    <w:rPr>
      <w:rFonts w:ascii="宋体" w:hAnsi="宋体"/>
      <w:bCs/>
      <w:szCs w:val="21"/>
    </w:rPr>
  </w:style>
  <w:style w:type="paragraph" w:customStyle="1" w:styleId="xl44">
    <w:name w:val="xl44"/>
    <w:basedOn w:val="a"/>
    <w:qFormat/>
    <w:rsid w:val="00BE005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BE0051"/>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BE0051"/>
    <w:rPr>
      <w:rFonts w:ascii="宋体" w:hAnsi="宋体"/>
      <w:szCs w:val="24"/>
    </w:rPr>
  </w:style>
  <w:style w:type="paragraph" w:customStyle="1" w:styleId="aff5">
    <w:name w:val="文档编号"/>
    <w:basedOn w:val="a"/>
    <w:next w:val="a"/>
    <w:qFormat/>
    <w:rsid w:val="00BE0051"/>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BE0051"/>
    <w:pPr>
      <w:tabs>
        <w:tab w:val="left" w:pos="360"/>
      </w:tabs>
    </w:pPr>
    <w:rPr>
      <w:rFonts w:ascii="Times New Roman" w:hAnsi="Times New Roman"/>
      <w:sz w:val="24"/>
      <w:szCs w:val="24"/>
    </w:rPr>
  </w:style>
  <w:style w:type="paragraph" w:customStyle="1" w:styleId="xl78">
    <w:name w:val="xl78"/>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BE0051"/>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BE005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BE0051"/>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BE0051"/>
    <w:rPr>
      <w:rFonts w:ascii="Tahoma" w:hAnsi="Tahoma"/>
      <w:sz w:val="24"/>
      <w:szCs w:val="20"/>
    </w:rPr>
  </w:style>
  <w:style w:type="paragraph" w:customStyle="1" w:styleId="25">
    <w:name w:val="列出段落2"/>
    <w:basedOn w:val="a"/>
    <w:uiPriority w:val="34"/>
    <w:qFormat/>
    <w:rsid w:val="00BE0051"/>
    <w:pPr>
      <w:ind w:firstLineChars="200" w:firstLine="420"/>
    </w:pPr>
  </w:style>
  <w:style w:type="paragraph" w:customStyle="1" w:styleId="220">
    <w:name w:val="22"/>
    <w:basedOn w:val="a"/>
    <w:qFormat/>
    <w:rsid w:val="00BE0051"/>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BE00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BE0051"/>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BE0051"/>
    <w:pPr>
      <w:tabs>
        <w:tab w:val="left" w:pos="360"/>
      </w:tabs>
    </w:pPr>
    <w:rPr>
      <w:rFonts w:ascii="Times New Roman" w:hAnsi="Times New Roman"/>
      <w:sz w:val="24"/>
      <w:szCs w:val="24"/>
    </w:rPr>
  </w:style>
  <w:style w:type="paragraph" w:customStyle="1" w:styleId="font10">
    <w:name w:val="font10"/>
    <w:basedOn w:val="a"/>
    <w:qFormat/>
    <w:rsid w:val="00BE0051"/>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BE0051"/>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BE0051"/>
    <w:pPr>
      <w:widowControl/>
    </w:pPr>
    <w:rPr>
      <w:rFonts w:ascii="Times New Roman" w:hAnsi="Times New Roman"/>
      <w:kern w:val="0"/>
      <w:szCs w:val="21"/>
    </w:rPr>
  </w:style>
  <w:style w:type="paragraph" w:customStyle="1" w:styleId="xl66">
    <w:name w:val="xl6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BE0051"/>
    <w:pPr>
      <w:ind w:firstLineChars="200" w:firstLine="420"/>
    </w:pPr>
  </w:style>
  <w:style w:type="paragraph" w:customStyle="1" w:styleId="aff7">
    <w:name w:val="文档正文"/>
    <w:basedOn w:val="a"/>
    <w:qFormat/>
    <w:rsid w:val="00BE0051"/>
    <w:pPr>
      <w:spacing w:line="360" w:lineRule="auto"/>
    </w:pPr>
    <w:rPr>
      <w:rFonts w:ascii="宋体" w:hAnsi="宋体" w:cs="Arial"/>
      <w:b/>
      <w:bCs/>
      <w:szCs w:val="21"/>
    </w:rPr>
  </w:style>
  <w:style w:type="paragraph" w:customStyle="1" w:styleId="font15">
    <w:name w:val="font15"/>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BE005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BE0051"/>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BE0051"/>
    <w:pPr>
      <w:widowControl/>
      <w:snapToGrid w:val="0"/>
    </w:pPr>
    <w:rPr>
      <w:rFonts w:ascii="Times New Roman" w:eastAsia="Arial Unicode MS" w:hAnsi="Times New Roman"/>
      <w:kern w:val="0"/>
      <w:szCs w:val="21"/>
    </w:rPr>
  </w:style>
  <w:style w:type="paragraph" w:customStyle="1" w:styleId="170">
    <w:name w:val="17"/>
    <w:basedOn w:val="a"/>
    <w:qFormat/>
    <w:rsid w:val="00BE0051"/>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BE0051"/>
    <w:pPr>
      <w:ind w:firstLineChars="200" w:firstLine="420"/>
    </w:pPr>
  </w:style>
  <w:style w:type="paragraph" w:customStyle="1" w:styleId="Char1f0">
    <w:name w:val="Char1"/>
    <w:basedOn w:val="a"/>
    <w:semiHidden/>
    <w:qFormat/>
    <w:rsid w:val="00BE0051"/>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BE0051"/>
    <w:pPr>
      <w:adjustRightInd w:val="0"/>
      <w:spacing w:line="360" w:lineRule="auto"/>
    </w:pPr>
    <w:rPr>
      <w:rFonts w:ascii="Times New Roman" w:hAnsi="Times New Roman"/>
      <w:kern w:val="0"/>
      <w:sz w:val="24"/>
      <w:szCs w:val="20"/>
    </w:rPr>
  </w:style>
  <w:style w:type="paragraph" w:customStyle="1" w:styleId="font11">
    <w:name w:val="font11"/>
    <w:basedOn w:val="a"/>
    <w:qFormat/>
    <w:rsid w:val="00BE0051"/>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BE005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BE005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BE005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BE0051"/>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BE0051"/>
    <w:pPr>
      <w:tabs>
        <w:tab w:val="left" w:pos="360"/>
      </w:tabs>
    </w:pPr>
    <w:rPr>
      <w:rFonts w:ascii="Times New Roman" w:hAnsi="Times New Roman"/>
      <w:sz w:val="24"/>
      <w:szCs w:val="24"/>
    </w:rPr>
  </w:style>
  <w:style w:type="paragraph" w:customStyle="1" w:styleId="xl84">
    <w:name w:val="xl8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BE0051"/>
    <w:pPr>
      <w:jc w:val="center"/>
    </w:pPr>
    <w:rPr>
      <w:rFonts w:ascii="Arial" w:eastAsia="黑体" w:hAnsi="Arial" w:cs="Arial"/>
      <w:bCs/>
      <w:sz w:val="52"/>
      <w:szCs w:val="32"/>
    </w:rPr>
  </w:style>
  <w:style w:type="paragraph" w:customStyle="1" w:styleId="p18">
    <w:name w:val="p18"/>
    <w:basedOn w:val="a"/>
    <w:qFormat/>
    <w:rsid w:val="00BE0051"/>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BE00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BE0051"/>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BE005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BE0051"/>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BE0051"/>
    <w:rPr>
      <w:rFonts w:ascii="Tahoma" w:hAnsi="Tahoma"/>
      <w:sz w:val="24"/>
      <w:szCs w:val="20"/>
    </w:rPr>
  </w:style>
  <w:style w:type="paragraph" w:customStyle="1" w:styleId="flType">
    <w:name w:val="flType"/>
    <w:basedOn w:val="a"/>
    <w:qFormat/>
    <w:rsid w:val="00BE0051"/>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BE0051"/>
    <w:rPr>
      <w:rFonts w:ascii="Tahoma" w:hAnsi="Tahoma"/>
      <w:sz w:val="24"/>
      <w:szCs w:val="20"/>
    </w:rPr>
  </w:style>
  <w:style w:type="paragraph" w:customStyle="1" w:styleId="xl52">
    <w:name w:val="xl52"/>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BE0051"/>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BE005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BE00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BE0051"/>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BE0051"/>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BE0051"/>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BE0051"/>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BE00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BE0051"/>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BE0051"/>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BE005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BE005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BE0051"/>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BE00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BE005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BE0051"/>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BE0051"/>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BE0051"/>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BE0051"/>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9"/>
    <w:rsid w:val="00BE0051"/>
  </w:style>
  <w:style w:type="paragraph" w:customStyle="1" w:styleId="affd">
    <w:name w:val="图例编号"/>
    <w:basedOn w:val="a9"/>
    <w:next w:val="a9"/>
    <w:qFormat/>
    <w:rsid w:val="00BE0051"/>
  </w:style>
  <w:style w:type="paragraph" w:customStyle="1" w:styleId="font14">
    <w:name w:val="font14"/>
    <w:basedOn w:val="a"/>
    <w:qFormat/>
    <w:rsid w:val="00BE0051"/>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BE005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BE005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BE0051"/>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BE005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BE0051"/>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BE005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BE0051"/>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BE005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BE0051"/>
    <w:pPr>
      <w:spacing w:afterLines="50" w:line="360" w:lineRule="auto"/>
    </w:pPr>
    <w:rPr>
      <w:rFonts w:ascii="仿宋_GB2312" w:eastAsia="仿宋_GB2312" w:hAnsi="宋体"/>
      <w:sz w:val="24"/>
      <w:szCs w:val="24"/>
    </w:rPr>
  </w:style>
  <w:style w:type="paragraph" w:customStyle="1" w:styleId="p15">
    <w:name w:val="p15"/>
    <w:basedOn w:val="a"/>
    <w:rsid w:val="00BE0051"/>
    <w:pPr>
      <w:widowControl/>
      <w:ind w:firstLine="420"/>
    </w:pPr>
    <w:rPr>
      <w:rFonts w:cs="宋体"/>
      <w:kern w:val="0"/>
      <w:szCs w:val="21"/>
    </w:rPr>
  </w:style>
  <w:style w:type="paragraph" w:customStyle="1" w:styleId="xl46">
    <w:name w:val="xl4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BE0051"/>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BE0051"/>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BE005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BE0051"/>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BE0051"/>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BE0051"/>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BE0051"/>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BE0051"/>
    <w:pPr>
      <w:spacing w:line="300" w:lineRule="auto"/>
    </w:pPr>
    <w:rPr>
      <w:rFonts w:ascii="Times New Roman" w:hAnsi="Times New Roman"/>
      <w:sz w:val="24"/>
      <w:szCs w:val="24"/>
    </w:rPr>
  </w:style>
  <w:style w:type="paragraph" w:customStyle="1" w:styleId="xl33">
    <w:name w:val="xl33"/>
    <w:basedOn w:val="a"/>
    <w:rsid w:val="00BE005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BE005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BE0051"/>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BE0051"/>
    <w:pPr>
      <w:suppressAutoHyphens/>
      <w:ind w:firstLine="420"/>
    </w:pPr>
    <w:rPr>
      <w:rFonts w:ascii="Times New Roman" w:hAnsi="Times New Roman"/>
      <w:kern w:val="1"/>
      <w:szCs w:val="21"/>
    </w:rPr>
  </w:style>
  <w:style w:type="character" w:customStyle="1" w:styleId="navname">
    <w:name w:val="navname"/>
    <w:basedOn w:val="a1"/>
    <w:rsid w:val="00BE0051"/>
  </w:style>
  <w:style w:type="paragraph" w:customStyle="1" w:styleId="Default">
    <w:name w:val="Default"/>
    <w:rsid w:val="00BE0051"/>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f">
    <w:name w:val="Message Header"/>
    <w:basedOn w:val="a"/>
    <w:next w:val="afff0"/>
    <w:link w:val="Charf8"/>
    <w:uiPriority w:val="99"/>
    <w:qFormat/>
    <w:rsid w:val="00BE005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szCs w:val="20"/>
    </w:rPr>
  </w:style>
  <w:style w:type="character" w:customStyle="1" w:styleId="Charf8">
    <w:name w:val="信息标题 Char"/>
    <w:basedOn w:val="a1"/>
    <w:link w:val="afff"/>
    <w:uiPriority w:val="99"/>
    <w:qFormat/>
    <w:rsid w:val="00BE0051"/>
    <w:rPr>
      <w:rFonts w:ascii="Arial" w:eastAsia="宋体" w:hAnsi="Arial" w:cs="Times New Roman"/>
      <w:color w:val="000000"/>
      <w:szCs w:val="20"/>
    </w:rPr>
  </w:style>
  <w:style w:type="paragraph" w:styleId="afff0">
    <w:name w:val="Block Text"/>
    <w:basedOn w:val="a"/>
    <w:uiPriority w:val="99"/>
    <w:semiHidden/>
    <w:unhideWhenUsed/>
    <w:rsid w:val="00BE0051"/>
    <w:pPr>
      <w:spacing w:after="120"/>
      <w:ind w:leftChars="700" w:left="1440" w:rightChars="700" w:right="1440"/>
    </w:pPr>
  </w:style>
  <w:style w:type="paragraph" w:styleId="afff1">
    <w:name w:val="Revision"/>
    <w:hidden/>
    <w:uiPriority w:val="99"/>
    <w:unhideWhenUsed/>
    <w:rsid w:val="00BE0051"/>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nhideWhenUsed="0" w:qFormat="1"/>
    <w:lsdException w:name="Default Paragraph Font" w:uiPriority="1"/>
    <w:lsdException w:name="Body Text" w:uiPriority="0" w:qFormat="1"/>
    <w:lsdException w:name="Body Text Indent" w:uiPriority="0" w:qFormat="1"/>
    <w:lsdException w:name="Message Header"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051"/>
    <w:pPr>
      <w:widowControl w:val="0"/>
      <w:jc w:val="both"/>
    </w:pPr>
    <w:rPr>
      <w:rFonts w:ascii="Calibri" w:eastAsia="宋体" w:hAnsi="Calibri" w:cs="Times New Roman"/>
    </w:rPr>
  </w:style>
  <w:style w:type="paragraph" w:styleId="1">
    <w:name w:val="heading 1"/>
    <w:basedOn w:val="a"/>
    <w:next w:val="a"/>
    <w:link w:val="1Char"/>
    <w:qFormat/>
    <w:rsid w:val="00BE0051"/>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BE00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BE0051"/>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9"/>
    <w:qFormat/>
    <w:rsid w:val="00BE005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BE0051"/>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BE005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BE0051"/>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BE005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BE005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BE00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BE0051"/>
    <w:rPr>
      <w:sz w:val="18"/>
      <w:szCs w:val="18"/>
    </w:rPr>
  </w:style>
  <w:style w:type="paragraph" w:styleId="a5">
    <w:name w:val="footer"/>
    <w:basedOn w:val="a"/>
    <w:link w:val="Char0"/>
    <w:uiPriority w:val="99"/>
    <w:unhideWhenUsed/>
    <w:qFormat/>
    <w:rsid w:val="00BE005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BE0051"/>
    <w:rPr>
      <w:sz w:val="18"/>
      <w:szCs w:val="18"/>
    </w:rPr>
  </w:style>
  <w:style w:type="character" w:customStyle="1" w:styleId="1Char">
    <w:name w:val="标题 1 Char"/>
    <w:basedOn w:val="a1"/>
    <w:link w:val="1"/>
    <w:qFormat/>
    <w:rsid w:val="00BE0051"/>
    <w:rPr>
      <w:rFonts w:ascii="Times New Roman" w:eastAsia="宋体" w:hAnsi="Times New Roman" w:cs="Times New Roman"/>
      <w:b/>
      <w:bCs/>
      <w:kern w:val="44"/>
      <w:sz w:val="44"/>
      <w:szCs w:val="44"/>
    </w:rPr>
  </w:style>
  <w:style w:type="character" w:customStyle="1" w:styleId="2Char">
    <w:name w:val="标题 2 Char"/>
    <w:basedOn w:val="a1"/>
    <w:link w:val="2"/>
    <w:qFormat/>
    <w:rsid w:val="00BE0051"/>
    <w:rPr>
      <w:rFonts w:ascii="Arial" w:eastAsia="黑体" w:hAnsi="Arial" w:cs="Times New Roman"/>
      <w:b/>
      <w:bCs/>
      <w:sz w:val="32"/>
      <w:szCs w:val="32"/>
    </w:rPr>
  </w:style>
  <w:style w:type="character" w:customStyle="1" w:styleId="3Char">
    <w:name w:val="标题 3 Char"/>
    <w:basedOn w:val="a1"/>
    <w:link w:val="3"/>
    <w:uiPriority w:val="99"/>
    <w:qFormat/>
    <w:rsid w:val="00BE0051"/>
    <w:rPr>
      <w:rFonts w:ascii="Times New Roman" w:eastAsia="宋体" w:hAnsi="Times New Roman" w:cs="Times New Roman"/>
      <w:b/>
      <w:bCs/>
      <w:szCs w:val="32"/>
    </w:rPr>
  </w:style>
  <w:style w:type="character" w:customStyle="1" w:styleId="4Char">
    <w:name w:val="标题 4 Char"/>
    <w:basedOn w:val="a1"/>
    <w:link w:val="4"/>
    <w:uiPriority w:val="99"/>
    <w:qFormat/>
    <w:rsid w:val="00BE0051"/>
    <w:rPr>
      <w:rFonts w:ascii="Arial" w:eastAsia="黑体" w:hAnsi="Arial" w:cs="Times New Roman"/>
      <w:b/>
      <w:bCs/>
      <w:sz w:val="28"/>
      <w:szCs w:val="28"/>
    </w:rPr>
  </w:style>
  <w:style w:type="character" w:customStyle="1" w:styleId="5Char">
    <w:name w:val="标题 5 Char"/>
    <w:basedOn w:val="a1"/>
    <w:link w:val="5"/>
    <w:qFormat/>
    <w:rsid w:val="00BE0051"/>
    <w:rPr>
      <w:rFonts w:ascii="Times New Roman" w:eastAsia="宋体" w:hAnsi="Times New Roman" w:cs="Times New Roman"/>
      <w:b/>
      <w:sz w:val="28"/>
      <w:szCs w:val="20"/>
    </w:rPr>
  </w:style>
  <w:style w:type="character" w:customStyle="1" w:styleId="6Char">
    <w:name w:val="标题 6 Char"/>
    <w:basedOn w:val="a1"/>
    <w:link w:val="6"/>
    <w:rsid w:val="00BE0051"/>
    <w:rPr>
      <w:rFonts w:ascii="Arial" w:eastAsia="黑体" w:hAnsi="Arial" w:cs="Times New Roman"/>
      <w:b/>
      <w:sz w:val="24"/>
      <w:szCs w:val="20"/>
    </w:rPr>
  </w:style>
  <w:style w:type="character" w:customStyle="1" w:styleId="7Char">
    <w:name w:val="标题 7 Char"/>
    <w:basedOn w:val="a1"/>
    <w:link w:val="7"/>
    <w:qFormat/>
    <w:rsid w:val="00BE0051"/>
    <w:rPr>
      <w:rFonts w:ascii="Times New Roman" w:eastAsia="宋体" w:hAnsi="Times New Roman" w:cs="Times New Roman"/>
      <w:b/>
      <w:sz w:val="24"/>
      <w:szCs w:val="20"/>
    </w:rPr>
  </w:style>
  <w:style w:type="character" w:customStyle="1" w:styleId="8Char">
    <w:name w:val="标题 8 Char"/>
    <w:basedOn w:val="a1"/>
    <w:link w:val="8"/>
    <w:qFormat/>
    <w:rsid w:val="00BE0051"/>
    <w:rPr>
      <w:rFonts w:ascii="Arial" w:eastAsia="黑体" w:hAnsi="Arial" w:cs="Times New Roman"/>
      <w:sz w:val="24"/>
      <w:szCs w:val="20"/>
    </w:rPr>
  </w:style>
  <w:style w:type="character" w:customStyle="1" w:styleId="9Char">
    <w:name w:val="标题 9 Char"/>
    <w:basedOn w:val="a1"/>
    <w:link w:val="9"/>
    <w:qFormat/>
    <w:rsid w:val="00BE0051"/>
    <w:rPr>
      <w:rFonts w:ascii="Arial" w:eastAsia="黑体" w:hAnsi="Arial" w:cs="Times New Roman"/>
      <w:szCs w:val="20"/>
    </w:rPr>
  </w:style>
  <w:style w:type="paragraph" w:styleId="a0">
    <w:name w:val="Normal Indent"/>
    <w:basedOn w:val="a"/>
    <w:link w:val="Char1"/>
    <w:qFormat/>
    <w:rsid w:val="00BE0051"/>
    <w:pPr>
      <w:ind w:firstLine="420"/>
    </w:pPr>
  </w:style>
  <w:style w:type="paragraph" w:styleId="a6">
    <w:name w:val="annotation text"/>
    <w:basedOn w:val="a"/>
    <w:link w:val="Char2"/>
    <w:uiPriority w:val="99"/>
    <w:unhideWhenUsed/>
    <w:qFormat/>
    <w:rsid w:val="00BE0051"/>
    <w:pPr>
      <w:jc w:val="left"/>
    </w:pPr>
  </w:style>
  <w:style w:type="character" w:customStyle="1" w:styleId="Char2">
    <w:name w:val="批注文字 Char"/>
    <w:basedOn w:val="a1"/>
    <w:link w:val="a6"/>
    <w:uiPriority w:val="99"/>
    <w:qFormat/>
    <w:rsid w:val="00BE0051"/>
    <w:rPr>
      <w:rFonts w:ascii="Calibri" w:eastAsia="宋体" w:hAnsi="Calibri" w:cs="Times New Roman"/>
    </w:rPr>
  </w:style>
  <w:style w:type="paragraph" w:styleId="a7">
    <w:name w:val="annotation subject"/>
    <w:basedOn w:val="a6"/>
    <w:next w:val="a6"/>
    <w:link w:val="Char3"/>
    <w:uiPriority w:val="99"/>
    <w:unhideWhenUsed/>
    <w:qFormat/>
    <w:rsid w:val="00BE0051"/>
    <w:rPr>
      <w:rFonts w:ascii="Times New Roman" w:hAnsi="Times New Roman"/>
      <w:b/>
      <w:bCs/>
      <w:kern w:val="0"/>
      <w:sz w:val="20"/>
      <w:szCs w:val="20"/>
    </w:rPr>
  </w:style>
  <w:style w:type="character" w:customStyle="1" w:styleId="Char3">
    <w:name w:val="批注主题 Char"/>
    <w:basedOn w:val="Char2"/>
    <w:link w:val="a7"/>
    <w:uiPriority w:val="99"/>
    <w:qFormat/>
    <w:rsid w:val="00BE0051"/>
    <w:rPr>
      <w:rFonts w:ascii="Times New Roman" w:eastAsia="宋体" w:hAnsi="Times New Roman" w:cs="Times New Roman"/>
      <w:b/>
      <w:bCs/>
      <w:kern w:val="0"/>
      <w:sz w:val="20"/>
      <w:szCs w:val="20"/>
    </w:rPr>
  </w:style>
  <w:style w:type="paragraph" w:styleId="70">
    <w:name w:val="toc 7"/>
    <w:basedOn w:val="a"/>
    <w:next w:val="a"/>
    <w:uiPriority w:val="39"/>
    <w:qFormat/>
    <w:rsid w:val="00BE0051"/>
    <w:pPr>
      <w:ind w:leftChars="1200" w:left="2520"/>
    </w:pPr>
    <w:rPr>
      <w:rFonts w:ascii="Times New Roman" w:hAnsi="Times New Roman"/>
      <w:szCs w:val="20"/>
    </w:rPr>
  </w:style>
  <w:style w:type="paragraph" w:styleId="a8">
    <w:name w:val="Body Text"/>
    <w:basedOn w:val="a"/>
    <w:link w:val="Char4"/>
    <w:unhideWhenUsed/>
    <w:qFormat/>
    <w:rsid w:val="00BE0051"/>
    <w:pPr>
      <w:spacing w:after="120"/>
    </w:pPr>
  </w:style>
  <w:style w:type="character" w:customStyle="1" w:styleId="Char4">
    <w:name w:val="正文文本 Char"/>
    <w:basedOn w:val="a1"/>
    <w:link w:val="a8"/>
    <w:qFormat/>
    <w:rsid w:val="00BE0051"/>
    <w:rPr>
      <w:rFonts w:ascii="Calibri" w:eastAsia="宋体" w:hAnsi="Calibri" w:cs="Times New Roman"/>
    </w:rPr>
  </w:style>
  <w:style w:type="paragraph" w:styleId="a9">
    <w:name w:val="Body Text First Indent"/>
    <w:basedOn w:val="a8"/>
    <w:link w:val="Char5"/>
    <w:qFormat/>
    <w:rsid w:val="00BE0051"/>
    <w:pPr>
      <w:spacing w:line="300" w:lineRule="auto"/>
      <w:ind w:firstLine="510"/>
    </w:pPr>
    <w:rPr>
      <w:sz w:val="24"/>
    </w:rPr>
  </w:style>
  <w:style w:type="character" w:customStyle="1" w:styleId="Char5">
    <w:name w:val="正文首行缩进 Char"/>
    <w:basedOn w:val="Char4"/>
    <w:link w:val="a9"/>
    <w:qFormat/>
    <w:rsid w:val="00BE0051"/>
    <w:rPr>
      <w:rFonts w:ascii="Calibri" w:eastAsia="宋体" w:hAnsi="Calibri" w:cs="Times New Roman"/>
      <w:sz w:val="24"/>
    </w:rPr>
  </w:style>
  <w:style w:type="paragraph" w:styleId="aa">
    <w:name w:val="Note Heading"/>
    <w:basedOn w:val="a"/>
    <w:next w:val="a"/>
    <w:link w:val="Char6"/>
    <w:qFormat/>
    <w:rsid w:val="00BE0051"/>
    <w:pPr>
      <w:jc w:val="center"/>
    </w:pPr>
  </w:style>
  <w:style w:type="character" w:customStyle="1" w:styleId="Char6">
    <w:name w:val="注释标题 Char"/>
    <w:basedOn w:val="a1"/>
    <w:link w:val="aa"/>
    <w:qFormat/>
    <w:rsid w:val="00BE0051"/>
    <w:rPr>
      <w:rFonts w:ascii="Calibri" w:eastAsia="宋体" w:hAnsi="Calibri" w:cs="Times New Roman"/>
    </w:rPr>
  </w:style>
  <w:style w:type="paragraph" w:styleId="40">
    <w:name w:val="List Bullet 4"/>
    <w:basedOn w:val="a"/>
    <w:qFormat/>
    <w:rsid w:val="00BE005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BE0051"/>
    <w:pPr>
      <w:tabs>
        <w:tab w:val="left" w:pos="560"/>
      </w:tabs>
      <w:ind w:left="900" w:hanging="340"/>
    </w:pPr>
    <w:rPr>
      <w:rFonts w:ascii="Times New Roman" w:hAnsi="Times New Roman"/>
      <w:szCs w:val="20"/>
    </w:rPr>
  </w:style>
  <w:style w:type="paragraph" w:styleId="ac">
    <w:name w:val="caption"/>
    <w:basedOn w:val="a"/>
    <w:next w:val="a"/>
    <w:qFormat/>
    <w:rsid w:val="00BE0051"/>
    <w:pPr>
      <w:spacing w:line="480" w:lineRule="auto"/>
    </w:pPr>
    <w:rPr>
      <w:rFonts w:ascii="华文中宋" w:eastAsia="华文中宋" w:hAnsi="华文中宋"/>
      <w:sz w:val="36"/>
      <w:szCs w:val="20"/>
    </w:rPr>
  </w:style>
  <w:style w:type="paragraph" w:styleId="ad">
    <w:name w:val="List Bullet"/>
    <w:basedOn w:val="a"/>
    <w:rsid w:val="00BE0051"/>
    <w:pPr>
      <w:adjustRightInd w:val="0"/>
      <w:spacing w:line="300" w:lineRule="auto"/>
      <w:ind w:left="360" w:hanging="360"/>
      <w:textAlignment w:val="baseline"/>
    </w:pPr>
    <w:rPr>
      <w:rFonts w:ascii="Times New Roman" w:hAnsi="Times New Roman"/>
      <w:kern w:val="0"/>
      <w:sz w:val="24"/>
      <w:szCs w:val="20"/>
    </w:rPr>
  </w:style>
  <w:style w:type="paragraph" w:styleId="ae">
    <w:name w:val="Document Map"/>
    <w:basedOn w:val="a"/>
    <w:link w:val="Char7"/>
    <w:semiHidden/>
    <w:qFormat/>
    <w:rsid w:val="00BE0051"/>
    <w:pPr>
      <w:shd w:val="clear" w:color="auto" w:fill="000080"/>
    </w:pPr>
    <w:rPr>
      <w:rFonts w:ascii="Times New Roman" w:hAnsi="Times New Roman"/>
      <w:szCs w:val="20"/>
    </w:rPr>
  </w:style>
  <w:style w:type="character" w:customStyle="1" w:styleId="Char7">
    <w:name w:val="文档结构图 Char"/>
    <w:basedOn w:val="a1"/>
    <w:link w:val="ae"/>
    <w:semiHidden/>
    <w:qFormat/>
    <w:rsid w:val="00BE0051"/>
    <w:rPr>
      <w:rFonts w:ascii="Times New Roman" w:eastAsia="宋体" w:hAnsi="Times New Roman" w:cs="Times New Roman"/>
      <w:szCs w:val="20"/>
      <w:shd w:val="clear" w:color="auto" w:fill="000080"/>
    </w:rPr>
  </w:style>
  <w:style w:type="paragraph" w:styleId="af">
    <w:name w:val="Salutation"/>
    <w:basedOn w:val="a"/>
    <w:next w:val="a"/>
    <w:link w:val="Char8"/>
    <w:qFormat/>
    <w:rsid w:val="00BE0051"/>
    <w:pPr>
      <w:spacing w:beforeLines="40" w:afterLines="40" w:line="312" w:lineRule="auto"/>
    </w:pPr>
    <w:rPr>
      <w:rFonts w:ascii="Times New Roman" w:hAnsi="Times New Roman"/>
      <w:kern w:val="0"/>
      <w:sz w:val="24"/>
      <w:szCs w:val="24"/>
    </w:rPr>
  </w:style>
  <w:style w:type="character" w:customStyle="1" w:styleId="Char8">
    <w:name w:val="称呼 Char"/>
    <w:basedOn w:val="a1"/>
    <w:link w:val="af"/>
    <w:qFormat/>
    <w:rsid w:val="00BE0051"/>
    <w:rPr>
      <w:rFonts w:ascii="Times New Roman" w:eastAsia="宋体" w:hAnsi="Times New Roman" w:cs="Times New Roman"/>
      <w:kern w:val="0"/>
      <w:sz w:val="24"/>
      <w:szCs w:val="24"/>
    </w:rPr>
  </w:style>
  <w:style w:type="paragraph" w:styleId="30">
    <w:name w:val="Body Text 3"/>
    <w:basedOn w:val="a"/>
    <w:link w:val="3Char0"/>
    <w:qFormat/>
    <w:rsid w:val="00BE0051"/>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BE0051"/>
    <w:rPr>
      <w:rFonts w:ascii="Times New Roman" w:eastAsia="宋体" w:hAnsi="Times New Roman" w:cs="Times New Roman"/>
      <w:kern w:val="0"/>
      <w:sz w:val="16"/>
      <w:szCs w:val="20"/>
    </w:rPr>
  </w:style>
  <w:style w:type="paragraph" w:styleId="31">
    <w:name w:val="List Bullet 3"/>
    <w:basedOn w:val="a"/>
    <w:rsid w:val="00BE0051"/>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0">
    <w:name w:val="Body Text Indent"/>
    <w:basedOn w:val="a"/>
    <w:link w:val="Char9"/>
    <w:qFormat/>
    <w:rsid w:val="00BE0051"/>
    <w:pPr>
      <w:ind w:firstLine="444"/>
    </w:pPr>
    <w:rPr>
      <w:rFonts w:ascii="Times New Roman" w:hAnsi="Times New Roman"/>
      <w:b/>
      <w:sz w:val="24"/>
      <w:szCs w:val="20"/>
    </w:rPr>
  </w:style>
  <w:style w:type="character" w:customStyle="1" w:styleId="Char9">
    <w:name w:val="正文文本缩进 Char"/>
    <w:basedOn w:val="a1"/>
    <w:link w:val="af0"/>
    <w:qFormat/>
    <w:rsid w:val="00BE0051"/>
    <w:rPr>
      <w:rFonts w:ascii="Times New Roman" w:eastAsia="宋体" w:hAnsi="Times New Roman" w:cs="Times New Roman"/>
      <w:b/>
      <w:sz w:val="24"/>
      <w:szCs w:val="20"/>
    </w:rPr>
  </w:style>
  <w:style w:type="paragraph" w:styleId="20">
    <w:name w:val="List Bullet 2"/>
    <w:basedOn w:val="a"/>
    <w:qFormat/>
    <w:rsid w:val="00BE0051"/>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rsid w:val="00BE0051"/>
    <w:pPr>
      <w:ind w:leftChars="800" w:left="1680"/>
    </w:pPr>
    <w:rPr>
      <w:rFonts w:ascii="Times New Roman" w:hAnsi="Times New Roman"/>
      <w:szCs w:val="20"/>
    </w:rPr>
  </w:style>
  <w:style w:type="paragraph" w:styleId="32">
    <w:name w:val="toc 3"/>
    <w:basedOn w:val="a"/>
    <w:next w:val="a"/>
    <w:uiPriority w:val="39"/>
    <w:qFormat/>
    <w:rsid w:val="00BE0051"/>
    <w:pPr>
      <w:tabs>
        <w:tab w:val="right" w:leader="dot" w:pos="9231"/>
      </w:tabs>
      <w:ind w:leftChars="400" w:left="840"/>
    </w:pPr>
    <w:rPr>
      <w:rFonts w:ascii="Times New Roman" w:hAnsi="Times New Roman"/>
      <w:szCs w:val="24"/>
    </w:rPr>
  </w:style>
  <w:style w:type="paragraph" w:styleId="af1">
    <w:name w:val="Plain Text"/>
    <w:basedOn w:val="a"/>
    <w:link w:val="Chara"/>
    <w:qFormat/>
    <w:rsid w:val="00BE0051"/>
    <w:rPr>
      <w:rFonts w:ascii="宋体" w:hAnsi="Courier New"/>
      <w:kern w:val="0"/>
      <w:sz w:val="20"/>
      <w:szCs w:val="20"/>
    </w:rPr>
  </w:style>
  <w:style w:type="character" w:customStyle="1" w:styleId="Chara">
    <w:name w:val="纯文本 Char"/>
    <w:basedOn w:val="a1"/>
    <w:link w:val="af1"/>
    <w:qFormat/>
    <w:rsid w:val="00BE0051"/>
    <w:rPr>
      <w:rFonts w:ascii="宋体" w:eastAsia="宋体" w:hAnsi="Courier New" w:cs="Times New Roman"/>
      <w:kern w:val="0"/>
      <w:sz w:val="20"/>
      <w:szCs w:val="20"/>
    </w:rPr>
  </w:style>
  <w:style w:type="paragraph" w:styleId="80">
    <w:name w:val="toc 8"/>
    <w:basedOn w:val="a"/>
    <w:next w:val="a"/>
    <w:uiPriority w:val="39"/>
    <w:rsid w:val="00BE0051"/>
    <w:pPr>
      <w:ind w:leftChars="1400" w:left="2940"/>
    </w:pPr>
    <w:rPr>
      <w:rFonts w:ascii="Times New Roman" w:hAnsi="Times New Roman"/>
      <w:szCs w:val="20"/>
    </w:rPr>
  </w:style>
  <w:style w:type="paragraph" w:styleId="af2">
    <w:name w:val="Date"/>
    <w:basedOn w:val="a"/>
    <w:next w:val="a"/>
    <w:link w:val="Charb"/>
    <w:qFormat/>
    <w:rsid w:val="00BE0051"/>
  </w:style>
  <w:style w:type="character" w:customStyle="1" w:styleId="Charb">
    <w:name w:val="日期 Char"/>
    <w:basedOn w:val="a1"/>
    <w:link w:val="af2"/>
    <w:qFormat/>
    <w:rsid w:val="00BE0051"/>
    <w:rPr>
      <w:rFonts w:ascii="Calibri" w:eastAsia="宋体" w:hAnsi="Calibri" w:cs="Times New Roman"/>
    </w:rPr>
  </w:style>
  <w:style w:type="paragraph" w:styleId="21">
    <w:name w:val="Body Text Indent 2"/>
    <w:basedOn w:val="a"/>
    <w:link w:val="2Char0"/>
    <w:rsid w:val="00BE005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rsid w:val="00BE0051"/>
    <w:rPr>
      <w:rFonts w:ascii="宋体" w:eastAsia="宋体" w:hAnsi="宋体" w:cs="Times New Roman"/>
      <w:b/>
      <w:bCs/>
      <w:sz w:val="24"/>
      <w:szCs w:val="20"/>
    </w:rPr>
  </w:style>
  <w:style w:type="paragraph" w:styleId="af3">
    <w:name w:val="Balloon Text"/>
    <w:basedOn w:val="a"/>
    <w:link w:val="Charc"/>
    <w:semiHidden/>
    <w:qFormat/>
    <w:rsid w:val="00BE0051"/>
    <w:rPr>
      <w:rFonts w:ascii="Times New Roman" w:hAnsi="Times New Roman"/>
      <w:sz w:val="18"/>
      <w:szCs w:val="18"/>
    </w:rPr>
  </w:style>
  <w:style w:type="character" w:customStyle="1" w:styleId="Charc">
    <w:name w:val="批注框文本 Char"/>
    <w:basedOn w:val="a1"/>
    <w:link w:val="af3"/>
    <w:semiHidden/>
    <w:qFormat/>
    <w:rsid w:val="00BE0051"/>
    <w:rPr>
      <w:rFonts w:ascii="Times New Roman" w:eastAsia="宋体" w:hAnsi="Times New Roman" w:cs="Times New Roman"/>
      <w:sz w:val="18"/>
      <w:szCs w:val="18"/>
    </w:rPr>
  </w:style>
  <w:style w:type="paragraph" w:styleId="10">
    <w:name w:val="toc 1"/>
    <w:basedOn w:val="a"/>
    <w:next w:val="a"/>
    <w:uiPriority w:val="39"/>
    <w:qFormat/>
    <w:rsid w:val="00BE0051"/>
    <w:pPr>
      <w:tabs>
        <w:tab w:val="left" w:pos="840"/>
        <w:tab w:val="right" w:leader="dot" w:pos="9231"/>
      </w:tabs>
    </w:pPr>
    <w:rPr>
      <w:rFonts w:ascii="Times New Roman" w:hAnsi="Times New Roman"/>
      <w:szCs w:val="24"/>
    </w:rPr>
  </w:style>
  <w:style w:type="paragraph" w:styleId="41">
    <w:name w:val="toc 4"/>
    <w:basedOn w:val="a"/>
    <w:next w:val="a"/>
    <w:uiPriority w:val="39"/>
    <w:qFormat/>
    <w:rsid w:val="00BE0051"/>
    <w:pPr>
      <w:ind w:leftChars="600" w:left="1260"/>
    </w:pPr>
    <w:rPr>
      <w:rFonts w:ascii="Times New Roman" w:hAnsi="Times New Roman"/>
      <w:szCs w:val="20"/>
    </w:rPr>
  </w:style>
  <w:style w:type="paragraph" w:styleId="af4">
    <w:name w:val="Subtitle"/>
    <w:basedOn w:val="a"/>
    <w:next w:val="a"/>
    <w:link w:val="Chard"/>
    <w:qFormat/>
    <w:rsid w:val="00BE0051"/>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4"/>
    <w:qFormat/>
    <w:rsid w:val="00BE0051"/>
    <w:rPr>
      <w:rFonts w:ascii="Arial" w:eastAsia="方正魏碑简体" w:hAnsi="Arial" w:cs="Times New Roman"/>
      <w:bCs/>
      <w:kern w:val="28"/>
      <w:sz w:val="32"/>
      <w:szCs w:val="32"/>
    </w:rPr>
  </w:style>
  <w:style w:type="paragraph" w:styleId="af5">
    <w:name w:val="footnote text"/>
    <w:basedOn w:val="a"/>
    <w:link w:val="Char10"/>
    <w:unhideWhenUsed/>
    <w:qFormat/>
    <w:rsid w:val="00BE0051"/>
    <w:pPr>
      <w:snapToGrid w:val="0"/>
      <w:jc w:val="left"/>
    </w:pPr>
    <w:rPr>
      <w:rFonts w:ascii="Times New Roman" w:hAnsi="Times New Roman"/>
      <w:sz w:val="18"/>
      <w:szCs w:val="18"/>
    </w:rPr>
  </w:style>
  <w:style w:type="character" w:customStyle="1" w:styleId="Chare">
    <w:name w:val="脚注文本 Char"/>
    <w:basedOn w:val="a1"/>
    <w:semiHidden/>
    <w:rsid w:val="00BE0051"/>
    <w:rPr>
      <w:rFonts w:ascii="Calibri" w:eastAsia="宋体" w:hAnsi="Calibri" w:cs="Times New Roman"/>
      <w:sz w:val="18"/>
      <w:szCs w:val="18"/>
    </w:rPr>
  </w:style>
  <w:style w:type="paragraph" w:styleId="60">
    <w:name w:val="toc 6"/>
    <w:basedOn w:val="a"/>
    <w:next w:val="a"/>
    <w:uiPriority w:val="39"/>
    <w:rsid w:val="00BE0051"/>
    <w:pPr>
      <w:ind w:leftChars="1000" w:left="2100"/>
    </w:pPr>
    <w:rPr>
      <w:rFonts w:ascii="Times New Roman" w:hAnsi="Times New Roman"/>
      <w:szCs w:val="20"/>
    </w:rPr>
  </w:style>
  <w:style w:type="paragraph" w:styleId="33">
    <w:name w:val="Body Text Indent 3"/>
    <w:basedOn w:val="a"/>
    <w:link w:val="3Char1"/>
    <w:qFormat/>
    <w:rsid w:val="00BE0051"/>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BE0051"/>
    <w:rPr>
      <w:rFonts w:ascii="Times New Roman" w:eastAsia="宋体" w:hAnsi="Times New Roman" w:cs="Times New Roman"/>
      <w:szCs w:val="21"/>
    </w:rPr>
  </w:style>
  <w:style w:type="paragraph" w:styleId="22">
    <w:name w:val="toc 2"/>
    <w:basedOn w:val="a"/>
    <w:next w:val="a"/>
    <w:uiPriority w:val="39"/>
    <w:qFormat/>
    <w:rsid w:val="00BE0051"/>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BE0051"/>
    <w:pPr>
      <w:ind w:leftChars="1600" w:left="3360"/>
    </w:pPr>
    <w:rPr>
      <w:rFonts w:ascii="Times New Roman" w:hAnsi="Times New Roman"/>
      <w:szCs w:val="20"/>
    </w:rPr>
  </w:style>
  <w:style w:type="paragraph" w:styleId="23">
    <w:name w:val="Body Text 2"/>
    <w:basedOn w:val="a"/>
    <w:link w:val="2Char1"/>
    <w:qFormat/>
    <w:rsid w:val="00BE0051"/>
    <w:pPr>
      <w:spacing w:after="120" w:line="480" w:lineRule="auto"/>
    </w:pPr>
    <w:rPr>
      <w:rFonts w:ascii="Times New Roman" w:hAnsi="Times New Roman"/>
      <w:szCs w:val="20"/>
    </w:rPr>
  </w:style>
  <w:style w:type="character" w:customStyle="1" w:styleId="2Char1">
    <w:name w:val="正文文本 2 Char"/>
    <w:basedOn w:val="a1"/>
    <w:link w:val="23"/>
    <w:qFormat/>
    <w:rsid w:val="00BE0051"/>
    <w:rPr>
      <w:rFonts w:ascii="Times New Roman" w:eastAsia="宋体" w:hAnsi="Times New Roman" w:cs="Times New Roman"/>
      <w:szCs w:val="20"/>
    </w:rPr>
  </w:style>
  <w:style w:type="paragraph" w:styleId="HTML">
    <w:name w:val="HTML Preformatted"/>
    <w:basedOn w:val="a"/>
    <w:link w:val="HTMLChar"/>
    <w:qFormat/>
    <w:rsid w:val="00BE00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BE0051"/>
    <w:rPr>
      <w:rFonts w:ascii="宋体" w:eastAsia="宋体" w:hAnsi="宋体" w:cs="宋体"/>
      <w:kern w:val="0"/>
      <w:sz w:val="24"/>
      <w:szCs w:val="24"/>
    </w:rPr>
  </w:style>
  <w:style w:type="paragraph" w:styleId="af6">
    <w:name w:val="Normal (Web)"/>
    <w:basedOn w:val="a"/>
    <w:uiPriority w:val="99"/>
    <w:qFormat/>
    <w:rsid w:val="00BE0051"/>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uiPriority w:val="99"/>
    <w:qFormat/>
    <w:rsid w:val="00BE0051"/>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7"/>
    <w:uiPriority w:val="99"/>
    <w:qFormat/>
    <w:rsid w:val="00BE0051"/>
    <w:rPr>
      <w:rFonts w:ascii="Arial" w:eastAsia="黑体" w:hAnsi="Arial" w:cs="Times New Roman"/>
      <w:kern w:val="0"/>
      <w:sz w:val="44"/>
      <w:szCs w:val="20"/>
    </w:rPr>
  </w:style>
  <w:style w:type="character" w:styleId="af8">
    <w:name w:val="Strong"/>
    <w:uiPriority w:val="22"/>
    <w:qFormat/>
    <w:rsid w:val="00BE0051"/>
    <w:rPr>
      <w:b/>
      <w:bCs/>
    </w:rPr>
  </w:style>
  <w:style w:type="character" w:styleId="af9">
    <w:name w:val="page number"/>
    <w:basedOn w:val="a1"/>
    <w:qFormat/>
    <w:rsid w:val="00BE0051"/>
  </w:style>
  <w:style w:type="character" w:styleId="afa">
    <w:name w:val="FollowedHyperlink"/>
    <w:rsid w:val="00BE0051"/>
    <w:rPr>
      <w:color w:val="800080"/>
      <w:u w:val="single"/>
    </w:rPr>
  </w:style>
  <w:style w:type="character" w:styleId="afb">
    <w:name w:val="Emphasis"/>
    <w:qFormat/>
    <w:rsid w:val="00BE0051"/>
    <w:rPr>
      <w:i/>
      <w:iCs/>
    </w:rPr>
  </w:style>
  <w:style w:type="character" w:styleId="afc">
    <w:name w:val="Hyperlink"/>
    <w:uiPriority w:val="99"/>
    <w:qFormat/>
    <w:rsid w:val="00BE0051"/>
    <w:rPr>
      <w:color w:val="0000FF"/>
      <w:u w:val="single"/>
    </w:rPr>
  </w:style>
  <w:style w:type="character" w:styleId="afd">
    <w:name w:val="annotation reference"/>
    <w:uiPriority w:val="99"/>
    <w:unhideWhenUsed/>
    <w:qFormat/>
    <w:rsid w:val="00BE0051"/>
    <w:rPr>
      <w:sz w:val="21"/>
      <w:szCs w:val="21"/>
    </w:rPr>
  </w:style>
  <w:style w:type="table" w:styleId="afe">
    <w:name w:val="Table Grid"/>
    <w:basedOn w:val="a2"/>
    <w:uiPriority w:val="59"/>
    <w:qFormat/>
    <w:rsid w:val="00BE0051"/>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BE0051"/>
    <w:rPr>
      <w:kern w:val="2"/>
      <w:sz w:val="24"/>
    </w:rPr>
  </w:style>
  <w:style w:type="character" w:customStyle="1" w:styleId="Char11">
    <w:name w:val="批注文字 Char1"/>
    <w:basedOn w:val="a1"/>
    <w:uiPriority w:val="99"/>
    <w:semiHidden/>
    <w:qFormat/>
    <w:rsid w:val="00BE0051"/>
  </w:style>
  <w:style w:type="character" w:customStyle="1" w:styleId="Char10">
    <w:name w:val="脚注文本 Char1"/>
    <w:basedOn w:val="a1"/>
    <w:link w:val="af5"/>
    <w:locked/>
    <w:rsid w:val="00BE0051"/>
    <w:rPr>
      <w:rFonts w:ascii="Times New Roman" w:eastAsia="宋体" w:hAnsi="Times New Roman" w:cs="Times New Roman"/>
      <w:sz w:val="18"/>
      <w:szCs w:val="18"/>
    </w:rPr>
  </w:style>
  <w:style w:type="character" w:customStyle="1" w:styleId="Char12">
    <w:name w:val="正文文本 Char1"/>
    <w:basedOn w:val="a1"/>
    <w:rsid w:val="00BE0051"/>
  </w:style>
  <w:style w:type="character" w:customStyle="1" w:styleId="Charf1">
    <w:name w:val="标准款样式 Char"/>
    <w:basedOn w:val="a1"/>
    <w:link w:val="aff"/>
    <w:qFormat/>
    <w:rsid w:val="00BE0051"/>
    <w:rPr>
      <w:rFonts w:ascii="黑体" w:eastAsia="宋体" w:hAnsi="宋体" w:cs="Times New Roman"/>
      <w:szCs w:val="20"/>
    </w:rPr>
  </w:style>
  <w:style w:type="paragraph" w:customStyle="1" w:styleId="aff">
    <w:name w:val="标准款样式"/>
    <w:basedOn w:val="a"/>
    <w:link w:val="Charf1"/>
    <w:qFormat/>
    <w:rsid w:val="00BE0051"/>
    <w:rPr>
      <w:rFonts w:ascii="黑体" w:hAnsi="宋体"/>
      <w:szCs w:val="20"/>
    </w:rPr>
  </w:style>
  <w:style w:type="character" w:customStyle="1" w:styleId="solutioncontent1">
    <w:name w:val="solutioncontent1"/>
    <w:qFormat/>
    <w:rsid w:val="00BE0051"/>
    <w:rPr>
      <w:rFonts w:cs="Times New Roman"/>
      <w:color w:val="333333"/>
      <w:sz w:val="15"/>
      <w:szCs w:val="15"/>
    </w:rPr>
  </w:style>
  <w:style w:type="character" w:customStyle="1" w:styleId="SubtitleChar">
    <w:name w:val="Subtitle Char"/>
    <w:qFormat/>
    <w:locked/>
    <w:rsid w:val="00BE0051"/>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BE0051"/>
    <w:rPr>
      <w:sz w:val="18"/>
      <w:szCs w:val="18"/>
    </w:rPr>
  </w:style>
  <w:style w:type="character" w:customStyle="1" w:styleId="Charf2">
    <w:name w:val="明显引用 Char"/>
    <w:basedOn w:val="a1"/>
    <w:rsid w:val="00BE0051"/>
    <w:rPr>
      <w:b/>
      <w:bCs/>
      <w:i/>
      <w:iCs/>
      <w:color w:val="4F81BD"/>
      <w:kern w:val="2"/>
      <w:sz w:val="21"/>
    </w:rPr>
  </w:style>
  <w:style w:type="character" w:customStyle="1" w:styleId="CharChar">
    <w:name w:val="+正文 Char Char"/>
    <w:link w:val="CharCharChar"/>
    <w:qFormat/>
    <w:locked/>
    <w:rsid w:val="00BE0051"/>
    <w:rPr>
      <w:rFonts w:ascii="楷体_GB2312" w:eastAsia="楷体_GB2312"/>
      <w:sz w:val="24"/>
    </w:rPr>
  </w:style>
  <w:style w:type="paragraph" w:customStyle="1" w:styleId="CharCharChar">
    <w:name w:val="+正文 Char Char Char"/>
    <w:basedOn w:val="a"/>
    <w:link w:val="CharChar"/>
    <w:qFormat/>
    <w:rsid w:val="00BE0051"/>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BE0051"/>
    <w:rPr>
      <w:kern w:val="2"/>
      <w:sz w:val="16"/>
    </w:rPr>
  </w:style>
  <w:style w:type="character" w:customStyle="1" w:styleId="CharChar6">
    <w:name w:val="Char Char6"/>
    <w:rsid w:val="00BE0051"/>
    <w:rPr>
      <w:rFonts w:ascii="Arial" w:eastAsia="黑体" w:hAnsi="Arial"/>
      <w:kern w:val="2"/>
      <w:sz w:val="44"/>
    </w:rPr>
  </w:style>
  <w:style w:type="character" w:customStyle="1" w:styleId="Charf3">
    <w:name w:val="引用 Char"/>
    <w:basedOn w:val="a1"/>
    <w:qFormat/>
    <w:rsid w:val="00BE0051"/>
    <w:rPr>
      <w:i/>
      <w:iCs/>
      <w:color w:val="000000"/>
      <w:kern w:val="2"/>
      <w:sz w:val="21"/>
    </w:rPr>
  </w:style>
  <w:style w:type="character" w:customStyle="1" w:styleId="1CharCharCharCharChar">
    <w:name w:val="+列表1 Char Char Char Char Char"/>
    <w:link w:val="1CharCharChar"/>
    <w:qFormat/>
    <w:locked/>
    <w:rsid w:val="00BE0051"/>
    <w:rPr>
      <w:rFonts w:ascii="宋体" w:hAnsi="宋体"/>
    </w:rPr>
  </w:style>
  <w:style w:type="paragraph" w:customStyle="1" w:styleId="1CharCharChar">
    <w:name w:val="+列表1 Char Char Char"/>
    <w:basedOn w:val="a"/>
    <w:link w:val="1CharCharCharCharChar"/>
    <w:qFormat/>
    <w:rsid w:val="00BE0051"/>
    <w:pPr>
      <w:jc w:val="center"/>
    </w:pPr>
    <w:rPr>
      <w:rFonts w:ascii="宋体" w:eastAsiaTheme="minorEastAsia" w:hAnsi="宋体" w:cstheme="minorBidi"/>
    </w:rPr>
  </w:style>
  <w:style w:type="character" w:customStyle="1" w:styleId="3Char10">
    <w:name w:val="正文文本 3 Char1"/>
    <w:basedOn w:val="a1"/>
    <w:uiPriority w:val="99"/>
    <w:semiHidden/>
    <w:qFormat/>
    <w:rsid w:val="00BE0051"/>
    <w:rPr>
      <w:sz w:val="16"/>
      <w:szCs w:val="16"/>
    </w:rPr>
  </w:style>
  <w:style w:type="character" w:customStyle="1" w:styleId="Char14">
    <w:name w:val="日期 Char1"/>
    <w:basedOn w:val="a1"/>
    <w:uiPriority w:val="99"/>
    <w:semiHidden/>
    <w:qFormat/>
    <w:rsid w:val="00BE0051"/>
  </w:style>
  <w:style w:type="character" w:customStyle="1" w:styleId="Charf4">
    <w:name w:val="无间隔 Char"/>
    <w:link w:val="11"/>
    <w:qFormat/>
    <w:locked/>
    <w:rsid w:val="00BE0051"/>
    <w:rPr>
      <w:rFonts w:ascii="Calibri" w:eastAsia="Times New Roman" w:hAnsi="Calibri"/>
      <w:sz w:val="22"/>
      <w:lang w:eastAsia="en-US" w:bidi="en-US"/>
    </w:rPr>
  </w:style>
  <w:style w:type="paragraph" w:customStyle="1" w:styleId="11">
    <w:name w:val="无间隔1"/>
    <w:link w:val="Charf4"/>
    <w:qFormat/>
    <w:rsid w:val="00BE0051"/>
    <w:rPr>
      <w:rFonts w:ascii="Calibri" w:eastAsia="Times New Roman" w:hAnsi="Calibri"/>
      <w:sz w:val="22"/>
      <w:lang w:eastAsia="en-US" w:bidi="en-US"/>
    </w:rPr>
  </w:style>
  <w:style w:type="character" w:customStyle="1" w:styleId="CharChar5">
    <w:name w:val="Char Char5"/>
    <w:qFormat/>
    <w:rsid w:val="00BE0051"/>
    <w:rPr>
      <w:rFonts w:ascii="Arial" w:eastAsia="方正魏碑简体" w:hAnsi="Arial" w:cs="Arial"/>
      <w:bCs/>
      <w:kern w:val="28"/>
      <w:sz w:val="32"/>
      <w:szCs w:val="32"/>
    </w:rPr>
  </w:style>
  <w:style w:type="character" w:customStyle="1" w:styleId="CharChar0">
    <w:name w:val="表文字 Char Char"/>
    <w:link w:val="aff0"/>
    <w:qFormat/>
    <w:locked/>
    <w:rsid w:val="00BE0051"/>
    <w:rPr>
      <w:rFonts w:ascii="楷体_GB2312" w:eastAsia="楷体_GB2312" w:hAnsi="宋体"/>
      <w:spacing w:val="-8"/>
      <w:sz w:val="24"/>
      <w:lang w:val="zh-CN"/>
    </w:rPr>
  </w:style>
  <w:style w:type="paragraph" w:customStyle="1" w:styleId="aff0">
    <w:name w:val="表文字"/>
    <w:basedOn w:val="a"/>
    <w:link w:val="CharChar0"/>
    <w:qFormat/>
    <w:rsid w:val="00BE005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rsid w:val="00BE0051"/>
    <w:rPr>
      <w:color w:val="2B579A"/>
      <w:shd w:val="clear" w:color="auto" w:fill="E6E6E6"/>
    </w:rPr>
  </w:style>
  <w:style w:type="character" w:customStyle="1" w:styleId="Char5CharCharCharCharChar">
    <w:name w:val="+正文 Char5 Char Char Char Char Char"/>
    <w:link w:val="Char5CharCharChar"/>
    <w:qFormat/>
    <w:locked/>
    <w:rsid w:val="00BE0051"/>
    <w:rPr>
      <w:rFonts w:ascii="宋体" w:hAnsi="宋体"/>
      <w:sz w:val="24"/>
    </w:rPr>
  </w:style>
  <w:style w:type="paragraph" w:customStyle="1" w:styleId="Char5CharCharChar">
    <w:name w:val="+正文 Char5 Char Char Char"/>
    <w:basedOn w:val="a"/>
    <w:link w:val="Char5CharCharCharCharChar"/>
    <w:qFormat/>
    <w:rsid w:val="00BE0051"/>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BE0051"/>
    <w:rPr>
      <w:kern w:val="2"/>
      <w:sz w:val="18"/>
    </w:rPr>
  </w:style>
  <w:style w:type="character" w:customStyle="1" w:styleId="Charf5">
    <w:name w:val="段 Char"/>
    <w:basedOn w:val="a1"/>
    <w:link w:val="aff1"/>
    <w:qFormat/>
    <w:rsid w:val="00BE0051"/>
    <w:rPr>
      <w:rFonts w:ascii="宋体"/>
    </w:rPr>
  </w:style>
  <w:style w:type="paragraph" w:customStyle="1" w:styleId="aff1">
    <w:name w:val="段"/>
    <w:link w:val="Charf5"/>
    <w:qFormat/>
    <w:rsid w:val="00BE0051"/>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rsid w:val="00BE0051"/>
    <w:rPr>
      <w:kern w:val="2"/>
      <w:sz w:val="24"/>
      <w:szCs w:val="24"/>
    </w:rPr>
  </w:style>
  <w:style w:type="character" w:customStyle="1" w:styleId="msoins0">
    <w:name w:val="msoins"/>
    <w:basedOn w:val="a1"/>
    <w:qFormat/>
    <w:rsid w:val="00BE0051"/>
  </w:style>
  <w:style w:type="character" w:customStyle="1" w:styleId="Char15">
    <w:name w:val="纯文本 Char1"/>
    <w:basedOn w:val="a1"/>
    <w:uiPriority w:val="99"/>
    <w:qFormat/>
    <w:rsid w:val="00BE0051"/>
    <w:rPr>
      <w:rFonts w:ascii="宋体" w:eastAsia="宋体" w:hAnsi="Courier New" w:cs="Courier New"/>
      <w:szCs w:val="21"/>
    </w:rPr>
  </w:style>
  <w:style w:type="character" w:customStyle="1" w:styleId="CharChar1">
    <w:name w:val="Char Char1"/>
    <w:semiHidden/>
    <w:rsid w:val="00BE0051"/>
    <w:rPr>
      <w:kern w:val="2"/>
      <w:sz w:val="21"/>
    </w:rPr>
  </w:style>
  <w:style w:type="character" w:customStyle="1" w:styleId="Char1">
    <w:name w:val="正文缩进 Char"/>
    <w:link w:val="a0"/>
    <w:qFormat/>
    <w:rsid w:val="00BE0051"/>
    <w:rPr>
      <w:rFonts w:ascii="Calibri" w:eastAsia="宋体" w:hAnsi="Calibri" w:cs="Times New Roman"/>
    </w:rPr>
  </w:style>
  <w:style w:type="character" w:customStyle="1" w:styleId="black1">
    <w:name w:val="black1"/>
    <w:qFormat/>
    <w:rsid w:val="00BE0051"/>
    <w:rPr>
      <w:rFonts w:ascii="ˎ̥" w:hAnsi="ˎ̥" w:hint="default"/>
      <w:color w:val="333333"/>
      <w:sz w:val="18"/>
      <w:szCs w:val="18"/>
      <w:u w:val="none"/>
    </w:rPr>
  </w:style>
  <w:style w:type="character" w:customStyle="1" w:styleId="Char16">
    <w:name w:val="引用 Char1"/>
    <w:basedOn w:val="a1"/>
    <w:link w:val="12"/>
    <w:qFormat/>
    <w:locked/>
    <w:rsid w:val="00BE0051"/>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BE0051"/>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BE0051"/>
    <w:rPr>
      <w:rFonts w:ascii="宋体" w:hAnsi="宋体"/>
      <w:sz w:val="24"/>
    </w:rPr>
  </w:style>
  <w:style w:type="paragraph" w:customStyle="1" w:styleId="CharChar3CharChar">
    <w:name w:val="+正文 Char Char3 Char Char"/>
    <w:basedOn w:val="a"/>
    <w:link w:val="CharChar3CharCharCharChar"/>
    <w:qFormat/>
    <w:rsid w:val="00BE0051"/>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BE0051"/>
    <w:rPr>
      <w:sz w:val="18"/>
      <w:szCs w:val="18"/>
    </w:rPr>
  </w:style>
  <w:style w:type="character" w:customStyle="1" w:styleId="Char18">
    <w:name w:val="副标题 Char1"/>
    <w:basedOn w:val="a1"/>
    <w:uiPriority w:val="11"/>
    <w:qFormat/>
    <w:rsid w:val="00BE0051"/>
    <w:rPr>
      <w:rFonts w:ascii="Cambria" w:eastAsia="宋体" w:hAnsi="Cambria" w:cs="Times New Roman"/>
      <w:b/>
      <w:bCs/>
      <w:kern w:val="28"/>
      <w:sz w:val="32"/>
      <w:szCs w:val="32"/>
    </w:rPr>
  </w:style>
  <w:style w:type="character" w:customStyle="1" w:styleId="font12-blue-bold1">
    <w:name w:val="font12-blue-bold1"/>
    <w:qFormat/>
    <w:rsid w:val="00BE0051"/>
    <w:rPr>
      <w:b/>
      <w:bCs/>
      <w:color w:val="0249A5"/>
      <w:sz w:val="18"/>
      <w:szCs w:val="18"/>
      <w:u w:val="none"/>
    </w:rPr>
  </w:style>
  <w:style w:type="character" w:customStyle="1" w:styleId="CharChar5CharCharChar">
    <w:name w:val="+正文 Char Char5 Char Char Char"/>
    <w:link w:val="CharChar5Char"/>
    <w:qFormat/>
    <w:locked/>
    <w:rsid w:val="00BE0051"/>
    <w:rPr>
      <w:rFonts w:ascii="宋体" w:hAnsi="宋体"/>
      <w:sz w:val="24"/>
    </w:rPr>
  </w:style>
  <w:style w:type="paragraph" w:customStyle="1" w:styleId="CharChar5Char">
    <w:name w:val="+正文 Char Char5 Char"/>
    <w:basedOn w:val="a"/>
    <w:link w:val="CharChar5CharCharChar"/>
    <w:qFormat/>
    <w:rsid w:val="00BE0051"/>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1"/>
    <w:uiPriority w:val="99"/>
    <w:semiHidden/>
    <w:qFormat/>
    <w:rsid w:val="00BE0051"/>
    <w:rPr>
      <w:b/>
      <w:bCs/>
    </w:rPr>
  </w:style>
  <w:style w:type="character" w:customStyle="1" w:styleId="CharChar3">
    <w:name w:val="Char Char3"/>
    <w:qFormat/>
    <w:rsid w:val="00BE0051"/>
    <w:rPr>
      <w:kern w:val="2"/>
      <w:sz w:val="21"/>
    </w:rPr>
  </w:style>
  <w:style w:type="character" w:customStyle="1" w:styleId="CharChar7">
    <w:name w:val="普通文字 Char Char"/>
    <w:rsid w:val="00BE0051"/>
    <w:rPr>
      <w:rFonts w:ascii="宋体" w:hAnsi="Courier New"/>
      <w:kern w:val="2"/>
      <w:sz w:val="21"/>
    </w:rPr>
  </w:style>
  <w:style w:type="character" w:customStyle="1" w:styleId="grame">
    <w:name w:val="grame"/>
    <w:basedOn w:val="a1"/>
    <w:qFormat/>
    <w:rsid w:val="00BE0051"/>
  </w:style>
  <w:style w:type="character" w:customStyle="1" w:styleId="16">
    <w:name w:val="16"/>
    <w:qFormat/>
    <w:rsid w:val="00BE0051"/>
    <w:rPr>
      <w:rFonts w:ascii="Times New Roman" w:hAnsi="Times New Roman" w:cs="Times New Roman" w:hint="default"/>
      <w:color w:val="0000FF"/>
      <w:sz w:val="20"/>
      <w:szCs w:val="20"/>
      <w:u w:val="single"/>
    </w:rPr>
  </w:style>
  <w:style w:type="character" w:customStyle="1" w:styleId="CharChar70">
    <w:name w:val="Char Char7"/>
    <w:rsid w:val="00BE0051"/>
    <w:rPr>
      <w:kern w:val="2"/>
      <w:sz w:val="18"/>
    </w:rPr>
  </w:style>
  <w:style w:type="character" w:customStyle="1" w:styleId="15">
    <w:name w:val="15"/>
    <w:rsid w:val="00BE0051"/>
    <w:rPr>
      <w:rFonts w:ascii="Calibri" w:hAnsi="Calibri" w:hint="default"/>
    </w:rPr>
  </w:style>
  <w:style w:type="character" w:customStyle="1" w:styleId="1CharCharChar0">
    <w:name w:val="+1. Char Char Char"/>
    <w:link w:val="1Char0"/>
    <w:qFormat/>
    <w:locked/>
    <w:rsid w:val="00BE0051"/>
    <w:rPr>
      <w:rFonts w:ascii="Times New Roman" w:eastAsia="宋体" w:hAnsi="Times New Roman" w:cs="Times New Roman"/>
      <w:szCs w:val="20"/>
    </w:rPr>
  </w:style>
  <w:style w:type="paragraph" w:customStyle="1" w:styleId="1Char0">
    <w:name w:val="+1. Char"/>
    <w:basedOn w:val="a"/>
    <w:link w:val="1CharCharChar0"/>
    <w:qFormat/>
    <w:rsid w:val="00BE0051"/>
    <w:rPr>
      <w:rFonts w:ascii="Times New Roman" w:hAnsi="Times New Roman"/>
      <w:szCs w:val="20"/>
    </w:rPr>
  </w:style>
  <w:style w:type="character" w:customStyle="1" w:styleId="Char1a">
    <w:name w:val="明显引用 Char1"/>
    <w:basedOn w:val="a1"/>
    <w:link w:val="13"/>
    <w:locked/>
    <w:rsid w:val="00BE0051"/>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BE0051"/>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BE0051"/>
    <w:rPr>
      <w:kern w:val="2"/>
      <w:sz w:val="21"/>
    </w:rPr>
  </w:style>
  <w:style w:type="character" w:customStyle="1" w:styleId="CharChar9">
    <w:name w:val="Char Char"/>
    <w:semiHidden/>
    <w:rsid w:val="00BE0051"/>
    <w:rPr>
      <w:b/>
      <w:bCs/>
      <w:kern w:val="2"/>
      <w:sz w:val="21"/>
    </w:rPr>
  </w:style>
  <w:style w:type="character" w:customStyle="1" w:styleId="Char1b">
    <w:name w:val="表正文 Char1"/>
    <w:rsid w:val="00BE0051"/>
    <w:rPr>
      <w:kern w:val="2"/>
      <w:sz w:val="21"/>
    </w:rPr>
  </w:style>
  <w:style w:type="character" w:customStyle="1" w:styleId="Charf6">
    <w:name w:val="表正文 Char"/>
    <w:qFormat/>
    <w:rsid w:val="00BE0051"/>
    <w:rPr>
      <w:rFonts w:eastAsia="宋体"/>
      <w:kern w:val="2"/>
      <w:sz w:val="24"/>
      <w:lang w:val="en-US" w:eastAsia="zh-CN" w:bidi="ar-SA"/>
    </w:rPr>
  </w:style>
  <w:style w:type="character" w:customStyle="1" w:styleId="Char1c">
    <w:name w:val="正文首行缩进 Char1"/>
    <w:basedOn w:val="Char12"/>
    <w:uiPriority w:val="99"/>
    <w:semiHidden/>
    <w:qFormat/>
    <w:rsid w:val="00BE0051"/>
  </w:style>
  <w:style w:type="character" w:customStyle="1" w:styleId="Char1d">
    <w:name w:val="标题 Char1"/>
    <w:basedOn w:val="a1"/>
    <w:uiPriority w:val="10"/>
    <w:qFormat/>
    <w:rsid w:val="00BE0051"/>
    <w:rPr>
      <w:rFonts w:ascii="Cambria" w:eastAsia="宋体" w:hAnsi="Cambria" w:cs="Times New Roman"/>
      <w:b/>
      <w:bCs/>
      <w:sz w:val="32"/>
      <w:szCs w:val="32"/>
    </w:rPr>
  </w:style>
  <w:style w:type="character" w:customStyle="1" w:styleId="Char40">
    <w:name w:val="+正文 Char4"/>
    <w:link w:val="aff2"/>
    <w:qFormat/>
    <w:locked/>
    <w:rsid w:val="00BE0051"/>
    <w:rPr>
      <w:rFonts w:ascii="宋体" w:hAnsi="宋体"/>
      <w:sz w:val="24"/>
    </w:rPr>
  </w:style>
  <w:style w:type="paragraph" w:customStyle="1" w:styleId="aff2">
    <w:name w:val="+正文"/>
    <w:basedOn w:val="a"/>
    <w:link w:val="Char40"/>
    <w:qFormat/>
    <w:rsid w:val="00BE0051"/>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BE0051"/>
    <w:rPr>
      <w:rFonts w:ascii="宋体" w:hAnsi="宋体"/>
      <w:sz w:val="24"/>
    </w:rPr>
  </w:style>
  <w:style w:type="paragraph" w:customStyle="1" w:styleId="CharChar2Char">
    <w:name w:val="+正文 Char Char2 Char"/>
    <w:basedOn w:val="a"/>
    <w:link w:val="CharChar2CharCharChar"/>
    <w:qFormat/>
    <w:rsid w:val="00BE0051"/>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BE0051"/>
  </w:style>
  <w:style w:type="character" w:customStyle="1" w:styleId="Char2CharChar">
    <w:name w:val="+正文 Char2 Char Char"/>
    <w:link w:val="Char20"/>
    <w:locked/>
    <w:rsid w:val="00BE0051"/>
    <w:rPr>
      <w:rFonts w:ascii="宋体" w:hAnsi="宋体"/>
      <w:sz w:val="24"/>
    </w:rPr>
  </w:style>
  <w:style w:type="paragraph" w:customStyle="1" w:styleId="Char20">
    <w:name w:val="+正文 Char2"/>
    <w:basedOn w:val="a"/>
    <w:link w:val="Char2CharChar"/>
    <w:qFormat/>
    <w:rsid w:val="00BE0051"/>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BE0051"/>
  </w:style>
  <w:style w:type="paragraph" w:customStyle="1" w:styleId="aff3">
    <w:name w:val="标准次分项"/>
    <w:basedOn w:val="a"/>
    <w:rsid w:val="00BE0051"/>
    <w:pPr>
      <w:jc w:val="left"/>
    </w:pPr>
    <w:rPr>
      <w:rFonts w:ascii="宋体" w:hAnsi="宋体"/>
      <w:szCs w:val="21"/>
    </w:rPr>
  </w:style>
  <w:style w:type="paragraph" w:customStyle="1" w:styleId="xl34">
    <w:name w:val="xl34"/>
    <w:basedOn w:val="a"/>
    <w:qFormat/>
    <w:rsid w:val="00BE00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rsid w:val="00BE0051"/>
    <w:pPr>
      <w:widowControl/>
    </w:pPr>
    <w:rPr>
      <w:rFonts w:ascii="Times New Roman" w:hAnsi="Times New Roman"/>
      <w:kern w:val="0"/>
      <w:szCs w:val="21"/>
    </w:rPr>
  </w:style>
  <w:style w:type="paragraph" w:customStyle="1" w:styleId="xl67">
    <w:name w:val="xl6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BE005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BE0051"/>
    <w:pPr>
      <w:spacing w:line="360" w:lineRule="auto"/>
    </w:pPr>
    <w:rPr>
      <w:rFonts w:ascii="宋体" w:hAnsi="宋体"/>
      <w:bCs/>
      <w:szCs w:val="21"/>
    </w:rPr>
  </w:style>
  <w:style w:type="paragraph" w:customStyle="1" w:styleId="xl44">
    <w:name w:val="xl44"/>
    <w:basedOn w:val="a"/>
    <w:qFormat/>
    <w:rsid w:val="00BE005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BE0051"/>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BE0051"/>
    <w:rPr>
      <w:rFonts w:ascii="宋体" w:hAnsi="宋体"/>
      <w:szCs w:val="24"/>
    </w:rPr>
  </w:style>
  <w:style w:type="paragraph" w:customStyle="1" w:styleId="aff5">
    <w:name w:val="文档编号"/>
    <w:basedOn w:val="a"/>
    <w:next w:val="a"/>
    <w:qFormat/>
    <w:rsid w:val="00BE0051"/>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rsid w:val="00BE0051"/>
    <w:pPr>
      <w:tabs>
        <w:tab w:val="left" w:pos="360"/>
      </w:tabs>
    </w:pPr>
    <w:rPr>
      <w:rFonts w:ascii="Times New Roman" w:hAnsi="Times New Roman"/>
      <w:sz w:val="24"/>
      <w:szCs w:val="24"/>
    </w:rPr>
  </w:style>
  <w:style w:type="paragraph" w:customStyle="1" w:styleId="xl78">
    <w:name w:val="xl78"/>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BE0051"/>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BE005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BE0051"/>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BE0051"/>
    <w:rPr>
      <w:rFonts w:ascii="Tahoma" w:hAnsi="Tahoma"/>
      <w:sz w:val="24"/>
      <w:szCs w:val="20"/>
    </w:rPr>
  </w:style>
  <w:style w:type="paragraph" w:customStyle="1" w:styleId="25">
    <w:name w:val="列出段落2"/>
    <w:basedOn w:val="a"/>
    <w:uiPriority w:val="34"/>
    <w:qFormat/>
    <w:rsid w:val="00BE0051"/>
    <w:pPr>
      <w:ind w:firstLineChars="200" w:firstLine="420"/>
    </w:pPr>
  </w:style>
  <w:style w:type="paragraph" w:customStyle="1" w:styleId="220">
    <w:name w:val="22"/>
    <w:basedOn w:val="a"/>
    <w:qFormat/>
    <w:rsid w:val="00BE0051"/>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BE00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BE0051"/>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BE0051"/>
    <w:pPr>
      <w:tabs>
        <w:tab w:val="left" w:pos="360"/>
      </w:tabs>
    </w:pPr>
    <w:rPr>
      <w:rFonts w:ascii="Times New Roman" w:hAnsi="Times New Roman"/>
      <w:sz w:val="24"/>
      <w:szCs w:val="24"/>
    </w:rPr>
  </w:style>
  <w:style w:type="paragraph" w:customStyle="1" w:styleId="font10">
    <w:name w:val="font10"/>
    <w:basedOn w:val="a"/>
    <w:qFormat/>
    <w:rsid w:val="00BE0051"/>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BE0051"/>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BE0051"/>
    <w:pPr>
      <w:widowControl/>
    </w:pPr>
    <w:rPr>
      <w:rFonts w:ascii="Times New Roman" w:hAnsi="Times New Roman"/>
      <w:kern w:val="0"/>
      <w:szCs w:val="21"/>
    </w:rPr>
  </w:style>
  <w:style w:type="paragraph" w:customStyle="1" w:styleId="xl66">
    <w:name w:val="xl6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BE0051"/>
    <w:pPr>
      <w:ind w:firstLineChars="200" w:firstLine="420"/>
    </w:pPr>
  </w:style>
  <w:style w:type="paragraph" w:customStyle="1" w:styleId="aff7">
    <w:name w:val="文档正文"/>
    <w:basedOn w:val="a"/>
    <w:qFormat/>
    <w:rsid w:val="00BE0051"/>
    <w:pPr>
      <w:spacing w:line="360" w:lineRule="auto"/>
    </w:pPr>
    <w:rPr>
      <w:rFonts w:ascii="宋体" w:hAnsi="宋体" w:cs="Arial"/>
      <w:b/>
      <w:bCs/>
      <w:szCs w:val="21"/>
    </w:rPr>
  </w:style>
  <w:style w:type="paragraph" w:customStyle="1" w:styleId="font15">
    <w:name w:val="font15"/>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BE005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BE0051"/>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rsid w:val="00BE0051"/>
    <w:pPr>
      <w:widowControl/>
      <w:snapToGrid w:val="0"/>
    </w:pPr>
    <w:rPr>
      <w:rFonts w:ascii="Times New Roman" w:eastAsia="Arial Unicode MS" w:hAnsi="Times New Roman"/>
      <w:kern w:val="0"/>
      <w:szCs w:val="21"/>
    </w:rPr>
  </w:style>
  <w:style w:type="paragraph" w:customStyle="1" w:styleId="170">
    <w:name w:val="17"/>
    <w:basedOn w:val="a"/>
    <w:qFormat/>
    <w:rsid w:val="00BE0051"/>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BE0051"/>
    <w:pPr>
      <w:ind w:firstLineChars="200" w:firstLine="420"/>
    </w:pPr>
  </w:style>
  <w:style w:type="paragraph" w:customStyle="1" w:styleId="Char1f0">
    <w:name w:val="Char1"/>
    <w:basedOn w:val="a"/>
    <w:semiHidden/>
    <w:qFormat/>
    <w:rsid w:val="00BE0051"/>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BE0051"/>
    <w:pPr>
      <w:adjustRightInd w:val="0"/>
      <w:spacing w:line="360" w:lineRule="auto"/>
    </w:pPr>
    <w:rPr>
      <w:rFonts w:ascii="Times New Roman" w:hAnsi="Times New Roman"/>
      <w:kern w:val="0"/>
      <w:sz w:val="24"/>
      <w:szCs w:val="20"/>
    </w:rPr>
  </w:style>
  <w:style w:type="paragraph" w:customStyle="1" w:styleId="font11">
    <w:name w:val="font11"/>
    <w:basedOn w:val="a"/>
    <w:qFormat/>
    <w:rsid w:val="00BE0051"/>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BE005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BE005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BE005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BE0051"/>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BE0051"/>
    <w:pPr>
      <w:tabs>
        <w:tab w:val="left" w:pos="360"/>
      </w:tabs>
    </w:pPr>
    <w:rPr>
      <w:rFonts w:ascii="Times New Roman" w:hAnsi="Times New Roman"/>
      <w:sz w:val="24"/>
      <w:szCs w:val="24"/>
    </w:rPr>
  </w:style>
  <w:style w:type="paragraph" w:customStyle="1" w:styleId="xl84">
    <w:name w:val="xl8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BE0051"/>
    <w:pPr>
      <w:jc w:val="center"/>
    </w:pPr>
    <w:rPr>
      <w:rFonts w:ascii="Arial" w:eastAsia="黑体" w:hAnsi="Arial" w:cs="Arial"/>
      <w:bCs/>
      <w:sz w:val="52"/>
      <w:szCs w:val="32"/>
    </w:rPr>
  </w:style>
  <w:style w:type="paragraph" w:customStyle="1" w:styleId="p18">
    <w:name w:val="p18"/>
    <w:basedOn w:val="a"/>
    <w:qFormat/>
    <w:rsid w:val="00BE0051"/>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BE00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BE0051"/>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BE005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BE0051"/>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BE0051"/>
    <w:rPr>
      <w:rFonts w:ascii="Tahoma" w:hAnsi="Tahoma"/>
      <w:sz w:val="24"/>
      <w:szCs w:val="20"/>
    </w:rPr>
  </w:style>
  <w:style w:type="paragraph" w:customStyle="1" w:styleId="flType">
    <w:name w:val="flType"/>
    <w:basedOn w:val="a"/>
    <w:qFormat/>
    <w:rsid w:val="00BE0051"/>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BE0051"/>
    <w:rPr>
      <w:rFonts w:ascii="Tahoma" w:hAnsi="Tahoma"/>
      <w:sz w:val="24"/>
      <w:szCs w:val="20"/>
    </w:rPr>
  </w:style>
  <w:style w:type="paragraph" w:customStyle="1" w:styleId="xl52">
    <w:name w:val="xl52"/>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BE0051"/>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BE005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BE005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BE0051"/>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BE0051"/>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BE0051"/>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BE0051"/>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BE005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rsid w:val="00BE0051"/>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BE0051"/>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BE005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BE005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BE0051"/>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BE005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BE005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rsid w:val="00BE0051"/>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BE0051"/>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BE0051"/>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rsid w:val="00BE0051"/>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BE0051"/>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9"/>
    <w:rsid w:val="00BE0051"/>
  </w:style>
  <w:style w:type="paragraph" w:customStyle="1" w:styleId="affd">
    <w:name w:val="图例编号"/>
    <w:basedOn w:val="a9"/>
    <w:next w:val="a9"/>
    <w:qFormat/>
    <w:rsid w:val="00BE0051"/>
  </w:style>
  <w:style w:type="paragraph" w:customStyle="1" w:styleId="font14">
    <w:name w:val="font14"/>
    <w:basedOn w:val="a"/>
    <w:qFormat/>
    <w:rsid w:val="00BE0051"/>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rsid w:val="00BE005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rsid w:val="00BE005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rsid w:val="00BE0051"/>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BE005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rsid w:val="00BE0051"/>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rsid w:val="00BE005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BE0051"/>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BE005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BE0051"/>
    <w:pPr>
      <w:spacing w:afterLines="50" w:line="360" w:lineRule="auto"/>
    </w:pPr>
    <w:rPr>
      <w:rFonts w:ascii="仿宋_GB2312" w:eastAsia="仿宋_GB2312" w:hAnsi="宋体"/>
      <w:sz w:val="24"/>
      <w:szCs w:val="24"/>
    </w:rPr>
  </w:style>
  <w:style w:type="paragraph" w:customStyle="1" w:styleId="p15">
    <w:name w:val="p15"/>
    <w:basedOn w:val="a"/>
    <w:rsid w:val="00BE0051"/>
    <w:pPr>
      <w:widowControl/>
      <w:ind w:firstLine="420"/>
    </w:pPr>
    <w:rPr>
      <w:rFonts w:cs="宋体"/>
      <w:kern w:val="0"/>
      <w:szCs w:val="21"/>
    </w:rPr>
  </w:style>
  <w:style w:type="paragraph" w:customStyle="1" w:styleId="xl46">
    <w:name w:val="xl4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BE0051"/>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rsid w:val="00BE0051"/>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BE005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rsid w:val="00BE0051"/>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BE0051"/>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BE005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BE0051"/>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BE0051"/>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rsid w:val="00BE005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BE0051"/>
    <w:pPr>
      <w:spacing w:line="300" w:lineRule="auto"/>
    </w:pPr>
    <w:rPr>
      <w:rFonts w:ascii="Times New Roman" w:hAnsi="Times New Roman"/>
      <w:sz w:val="24"/>
      <w:szCs w:val="24"/>
    </w:rPr>
  </w:style>
  <w:style w:type="paragraph" w:customStyle="1" w:styleId="xl33">
    <w:name w:val="xl33"/>
    <w:basedOn w:val="a"/>
    <w:rsid w:val="00BE005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BE005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rsid w:val="00BE0051"/>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BE0051"/>
    <w:pPr>
      <w:suppressAutoHyphens/>
      <w:ind w:firstLine="420"/>
    </w:pPr>
    <w:rPr>
      <w:rFonts w:ascii="Times New Roman" w:hAnsi="Times New Roman"/>
      <w:kern w:val="1"/>
      <w:szCs w:val="21"/>
    </w:rPr>
  </w:style>
  <w:style w:type="character" w:customStyle="1" w:styleId="navname">
    <w:name w:val="navname"/>
    <w:basedOn w:val="a1"/>
    <w:rsid w:val="00BE0051"/>
  </w:style>
  <w:style w:type="paragraph" w:customStyle="1" w:styleId="Default">
    <w:name w:val="Default"/>
    <w:rsid w:val="00BE0051"/>
    <w:pPr>
      <w:widowControl w:val="0"/>
      <w:autoSpaceDE w:val="0"/>
      <w:autoSpaceDN w:val="0"/>
      <w:adjustRightInd w:val="0"/>
    </w:pPr>
    <w:rPr>
      <w:rFonts w:ascii="FZFangSong-Z02" w:eastAsia="FZFangSong-Z02" w:hAnsi="Times New Roman" w:cs="FZFangSong-Z02"/>
      <w:color w:val="000000"/>
      <w:kern w:val="0"/>
      <w:sz w:val="24"/>
      <w:szCs w:val="24"/>
    </w:rPr>
  </w:style>
  <w:style w:type="paragraph" w:styleId="afff">
    <w:name w:val="Message Header"/>
    <w:basedOn w:val="a"/>
    <w:next w:val="afff0"/>
    <w:link w:val="Charf8"/>
    <w:uiPriority w:val="99"/>
    <w:qFormat/>
    <w:rsid w:val="00BE0051"/>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szCs w:val="20"/>
    </w:rPr>
  </w:style>
  <w:style w:type="character" w:customStyle="1" w:styleId="Charf8">
    <w:name w:val="信息标题 Char"/>
    <w:basedOn w:val="a1"/>
    <w:link w:val="afff"/>
    <w:uiPriority w:val="99"/>
    <w:qFormat/>
    <w:rsid w:val="00BE0051"/>
    <w:rPr>
      <w:rFonts w:ascii="Arial" w:eastAsia="宋体" w:hAnsi="Arial" w:cs="Times New Roman"/>
      <w:color w:val="000000"/>
      <w:szCs w:val="20"/>
    </w:rPr>
  </w:style>
  <w:style w:type="paragraph" w:styleId="afff0">
    <w:name w:val="Block Text"/>
    <w:basedOn w:val="a"/>
    <w:uiPriority w:val="99"/>
    <w:semiHidden/>
    <w:unhideWhenUsed/>
    <w:rsid w:val="00BE0051"/>
    <w:pPr>
      <w:spacing w:after="120"/>
      <w:ind w:leftChars="700" w:left="1440" w:rightChars="700" w:right="1440"/>
    </w:pPr>
  </w:style>
  <w:style w:type="paragraph" w:styleId="afff1">
    <w:name w:val="Revision"/>
    <w:hidden/>
    <w:uiPriority w:val="99"/>
    <w:unhideWhenUsed/>
    <w:rsid w:val="00BE0051"/>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3372</Words>
  <Characters>19221</Characters>
  <Application>Microsoft Office Word</Application>
  <DocSecurity>0</DocSecurity>
  <Lines>160</Lines>
  <Paragraphs>45</Paragraphs>
  <ScaleCrop>false</ScaleCrop>
  <Company>Microsoft</Company>
  <LinksUpToDate>false</LinksUpToDate>
  <CharactersWithSpaces>22548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2023-11-27T01:46:00Z</dcterms:created>
  <dcterms:modified xsi:type="dcterms:W3CDTF">2023-11-27T05:51:00Z</dcterms:modified>
</cp:coreProperties>
</file>