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89" w:rsidRDefault="00B63689" w:rsidP="00B63689">
      <w:pPr>
        <w:adjustRightInd w:val="0"/>
        <w:snapToGrid w:val="0"/>
        <w:spacing w:line="360" w:lineRule="auto"/>
        <w:jc w:val="center"/>
        <w:outlineLvl w:val="1"/>
        <w:rPr>
          <w:rFonts w:eastAsia="黑体"/>
          <w:b/>
          <w:color w:val="000000"/>
          <w:sz w:val="30"/>
          <w:szCs w:val="30"/>
        </w:rPr>
      </w:pPr>
      <w:bookmarkStart w:id="0" w:name="_Toc193283029"/>
      <w:r>
        <w:rPr>
          <w:rFonts w:eastAsia="黑体"/>
          <w:b/>
          <w:color w:val="000000"/>
          <w:sz w:val="30"/>
          <w:szCs w:val="30"/>
        </w:rPr>
        <w:t>一、说明</w:t>
      </w:r>
      <w:bookmarkEnd w:id="0"/>
    </w:p>
    <w:p w:rsidR="00B63689" w:rsidRDefault="00B63689" w:rsidP="00B63689">
      <w:pPr>
        <w:adjustRightInd w:val="0"/>
        <w:snapToGrid w:val="0"/>
        <w:spacing w:line="300" w:lineRule="auto"/>
        <w:ind w:firstLineChars="215" w:firstLine="475"/>
        <w:jc w:val="left"/>
        <w:outlineLvl w:val="2"/>
        <w:rPr>
          <w:b/>
          <w:color w:val="000000"/>
          <w:sz w:val="22"/>
          <w:szCs w:val="22"/>
        </w:rPr>
      </w:pPr>
      <w:bookmarkStart w:id="1" w:name="_Toc193283030"/>
      <w:r>
        <w:rPr>
          <w:b/>
          <w:color w:val="000000"/>
          <w:sz w:val="22"/>
          <w:szCs w:val="22"/>
        </w:rPr>
        <w:t xml:space="preserve">1 </w:t>
      </w:r>
      <w:r>
        <w:rPr>
          <w:b/>
          <w:color w:val="000000"/>
          <w:sz w:val="22"/>
          <w:szCs w:val="22"/>
        </w:rPr>
        <w:t>总则</w:t>
      </w:r>
      <w:bookmarkEnd w:id="1"/>
    </w:p>
    <w:p w:rsidR="00B63689" w:rsidRDefault="00B63689" w:rsidP="00B63689">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B63689" w:rsidRDefault="00B63689" w:rsidP="00B63689">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B63689" w:rsidRDefault="00B63689" w:rsidP="00B63689">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B63689" w:rsidRDefault="00B63689" w:rsidP="00B63689">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B63689" w:rsidRDefault="00B63689" w:rsidP="00B63689">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rsidR="00B63689" w:rsidRDefault="00B63689" w:rsidP="00B63689">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B63689" w:rsidRDefault="00B63689" w:rsidP="00B63689">
      <w:pPr>
        <w:spacing w:line="300" w:lineRule="auto"/>
        <w:rPr>
          <w:b/>
          <w:bCs/>
          <w:sz w:val="22"/>
          <w:szCs w:val="22"/>
        </w:rPr>
      </w:pPr>
    </w:p>
    <w:p w:rsidR="00B63689" w:rsidRDefault="00B63689" w:rsidP="00B63689">
      <w:pPr>
        <w:adjustRightInd w:val="0"/>
        <w:snapToGrid w:val="0"/>
        <w:spacing w:line="300" w:lineRule="auto"/>
        <w:ind w:firstLineChars="196" w:firstLine="590"/>
        <w:jc w:val="center"/>
        <w:outlineLvl w:val="1"/>
        <w:rPr>
          <w:rFonts w:eastAsia="黑体"/>
          <w:b/>
          <w:color w:val="000000"/>
          <w:sz w:val="30"/>
          <w:szCs w:val="30"/>
        </w:rPr>
      </w:pPr>
      <w:bookmarkStart w:id="2" w:name="_Toc193283031"/>
      <w:bookmarkStart w:id="3" w:name="_Toc460922279"/>
      <w:bookmarkStart w:id="4" w:name="_Toc463690192"/>
      <w:bookmarkStart w:id="5" w:name="_Toc49019487"/>
      <w:bookmarkStart w:id="6" w:name="_Toc68590754"/>
      <w:bookmarkStart w:id="7" w:name="_Toc47416185"/>
      <w:bookmarkStart w:id="8" w:name="_Toc47418928"/>
      <w:bookmarkStart w:id="9" w:name="_Toc47418245"/>
      <w:bookmarkStart w:id="10" w:name="_Toc49019485"/>
      <w:bookmarkStart w:id="11" w:name="_Toc47415931"/>
      <w:bookmarkStart w:id="12" w:name="_Toc67110070"/>
      <w:bookmarkStart w:id="13" w:name="_Toc47418721"/>
      <w:bookmarkStart w:id="14" w:name="_Toc447895535"/>
      <w:bookmarkStart w:id="15" w:name="_Toc47262059"/>
      <w:bookmarkStart w:id="16" w:name="_Toc49019224"/>
      <w:bookmarkStart w:id="17" w:name="_Toc68072828"/>
      <w:bookmarkStart w:id="18" w:name="_Toc67110500"/>
      <w:bookmarkStart w:id="19" w:name="_Toc49019226"/>
      <w:bookmarkStart w:id="20" w:name="_Toc48995841"/>
      <w:bookmarkStart w:id="21" w:name="_Toc413614157"/>
      <w:bookmarkStart w:id="22" w:name="_Toc68072830"/>
      <w:bookmarkStart w:id="23" w:name="_Toc48791225"/>
      <w:bookmarkStart w:id="24" w:name="_Toc413614158"/>
      <w:bookmarkStart w:id="25" w:name="_Toc67110498"/>
      <w:bookmarkStart w:id="26" w:name="_Toc47261680"/>
      <w:bookmarkStart w:id="27" w:name="_Toc47261875"/>
      <w:bookmarkStart w:id="28" w:name="_Toc67110068"/>
      <w:bookmarkStart w:id="29" w:name="_Toc68590756"/>
      <w:r>
        <w:rPr>
          <w:rFonts w:eastAsia="黑体"/>
          <w:b/>
          <w:color w:val="000000"/>
          <w:sz w:val="30"/>
          <w:szCs w:val="30"/>
        </w:rPr>
        <w:t>二、项目概况</w:t>
      </w:r>
      <w:bookmarkEnd w:id="2"/>
    </w:p>
    <w:p w:rsidR="00B63689" w:rsidRDefault="00B63689" w:rsidP="00B63689">
      <w:pPr>
        <w:spacing w:line="300" w:lineRule="auto"/>
        <w:rPr>
          <w:b/>
          <w:bCs/>
          <w:sz w:val="22"/>
          <w:szCs w:val="22"/>
        </w:rPr>
      </w:pPr>
      <w:bookmarkStart w:id="30" w:name="_Toc460922281"/>
      <w:bookmarkStart w:id="31" w:name="_Toc463690194"/>
      <w:bookmarkEnd w:id="3"/>
      <w:bookmarkEnd w:id="4"/>
    </w:p>
    <w:p w:rsidR="00B63689" w:rsidRDefault="00B63689" w:rsidP="00B63689">
      <w:pPr>
        <w:snapToGrid w:val="0"/>
        <w:spacing w:line="300" w:lineRule="auto"/>
        <w:ind w:firstLineChars="196" w:firstLine="433"/>
        <w:outlineLvl w:val="2"/>
        <w:rPr>
          <w:b/>
          <w:bCs/>
          <w:sz w:val="22"/>
          <w:szCs w:val="22"/>
        </w:rPr>
      </w:pPr>
      <w:bookmarkStart w:id="32" w:name="_Toc193283032"/>
      <w:r>
        <w:rPr>
          <w:b/>
          <w:bCs/>
          <w:sz w:val="22"/>
          <w:szCs w:val="22"/>
        </w:rPr>
        <w:t xml:space="preserve">2 </w:t>
      </w:r>
      <w:r>
        <w:rPr>
          <w:b/>
          <w:bCs/>
          <w:sz w:val="22"/>
          <w:szCs w:val="22"/>
        </w:rPr>
        <w:t>项目名称</w:t>
      </w:r>
      <w:bookmarkEnd w:id="32"/>
    </w:p>
    <w:p w:rsidR="00B63689" w:rsidRDefault="00B63689" w:rsidP="00B63689">
      <w:pPr>
        <w:pStyle w:val="affc"/>
        <w:spacing w:line="300" w:lineRule="auto"/>
        <w:ind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环城绿带养护经费（</w:t>
      </w:r>
      <w:r>
        <w:rPr>
          <w:rFonts w:ascii="Times New Roman" w:hAnsi="Times New Roman" w:hint="eastAsia"/>
          <w:bCs/>
          <w:sz w:val="22"/>
        </w:rPr>
        <w:t>4</w:t>
      </w:r>
      <w:r>
        <w:rPr>
          <w:rFonts w:ascii="Times New Roman" w:hAnsi="Times New Roman" w:hint="eastAsia"/>
          <w:bCs/>
          <w:sz w:val="22"/>
        </w:rPr>
        <w:t>座公园）</w:t>
      </w:r>
    </w:p>
    <w:p w:rsidR="00B63689" w:rsidRDefault="00B63689" w:rsidP="00B63689">
      <w:pPr>
        <w:snapToGrid w:val="0"/>
        <w:spacing w:line="300" w:lineRule="auto"/>
        <w:ind w:firstLineChars="196" w:firstLine="433"/>
        <w:outlineLvl w:val="2"/>
        <w:rPr>
          <w:b/>
          <w:bCs/>
          <w:sz w:val="22"/>
          <w:szCs w:val="22"/>
        </w:rPr>
      </w:pPr>
      <w:bookmarkStart w:id="33" w:name="_Toc193283033"/>
      <w:r>
        <w:rPr>
          <w:b/>
          <w:bCs/>
          <w:sz w:val="22"/>
          <w:szCs w:val="22"/>
        </w:rPr>
        <w:t xml:space="preserve">3 </w:t>
      </w:r>
      <w:r>
        <w:rPr>
          <w:b/>
          <w:bCs/>
          <w:sz w:val="22"/>
          <w:szCs w:val="22"/>
        </w:rPr>
        <w:t>项目地点</w:t>
      </w:r>
      <w:bookmarkEnd w:id="33"/>
    </w:p>
    <w:p w:rsidR="00B63689" w:rsidRDefault="00B63689" w:rsidP="00B63689">
      <w:pPr>
        <w:adjustRightInd w:val="0"/>
        <w:snapToGrid w:val="0"/>
        <w:spacing w:line="300" w:lineRule="auto"/>
        <w:ind w:firstLineChars="196" w:firstLine="431"/>
        <w:jc w:val="left"/>
        <w:rPr>
          <w:bCs/>
          <w:sz w:val="22"/>
          <w:szCs w:val="22"/>
        </w:rPr>
      </w:pPr>
      <w:r>
        <w:rPr>
          <w:bCs/>
          <w:sz w:val="22"/>
          <w:szCs w:val="22"/>
        </w:rPr>
        <w:t>项目地点：</w:t>
      </w:r>
      <w:bookmarkStart w:id="34" w:name="_Toc9613"/>
      <w:r>
        <w:rPr>
          <w:bCs/>
          <w:color w:val="000000"/>
          <w:sz w:val="22"/>
          <w:szCs w:val="22"/>
        </w:rPr>
        <w:t>包件</w:t>
      </w:r>
      <w:r>
        <w:rPr>
          <w:rFonts w:hint="eastAsia"/>
          <w:bCs/>
          <w:color w:val="000000"/>
          <w:sz w:val="22"/>
          <w:szCs w:val="22"/>
        </w:rPr>
        <w:t>1</w:t>
      </w:r>
      <w:bookmarkEnd w:id="34"/>
      <w:r>
        <w:rPr>
          <w:rFonts w:hint="eastAsia"/>
          <w:bCs/>
          <w:color w:val="000000"/>
          <w:sz w:val="22"/>
          <w:szCs w:val="22"/>
        </w:rPr>
        <w:t>起点公园</w:t>
      </w:r>
      <w:r>
        <w:rPr>
          <w:bCs/>
          <w:color w:val="000000"/>
          <w:sz w:val="22"/>
          <w:szCs w:val="22"/>
        </w:rPr>
        <w:t>；包件</w:t>
      </w:r>
      <w:r>
        <w:rPr>
          <w:rFonts w:hint="eastAsia"/>
          <w:bCs/>
          <w:color w:val="000000"/>
          <w:sz w:val="22"/>
          <w:szCs w:val="22"/>
        </w:rPr>
        <w:t>2</w:t>
      </w:r>
      <w:r>
        <w:rPr>
          <w:rFonts w:hint="eastAsia"/>
          <w:bCs/>
          <w:color w:val="000000"/>
          <w:sz w:val="22"/>
          <w:szCs w:val="22"/>
        </w:rPr>
        <w:t>赵家沟秀林公园</w:t>
      </w:r>
      <w:r>
        <w:rPr>
          <w:bCs/>
          <w:color w:val="000000"/>
          <w:sz w:val="22"/>
          <w:szCs w:val="22"/>
        </w:rPr>
        <w:t>；包件</w:t>
      </w:r>
      <w:r>
        <w:rPr>
          <w:rFonts w:hint="eastAsia"/>
          <w:bCs/>
          <w:color w:val="000000"/>
          <w:sz w:val="22"/>
          <w:szCs w:val="22"/>
        </w:rPr>
        <w:t>3</w:t>
      </w:r>
      <w:r>
        <w:rPr>
          <w:rFonts w:hint="eastAsia"/>
          <w:bCs/>
          <w:color w:val="000000"/>
          <w:sz w:val="22"/>
          <w:szCs w:val="22"/>
        </w:rPr>
        <w:t>月亭公园；</w:t>
      </w:r>
      <w:r>
        <w:rPr>
          <w:bCs/>
          <w:color w:val="000000"/>
          <w:sz w:val="22"/>
          <w:szCs w:val="22"/>
        </w:rPr>
        <w:t>包件</w:t>
      </w:r>
      <w:r>
        <w:rPr>
          <w:rFonts w:hint="eastAsia"/>
          <w:bCs/>
          <w:color w:val="000000"/>
          <w:sz w:val="22"/>
          <w:szCs w:val="22"/>
        </w:rPr>
        <w:t>4</w:t>
      </w:r>
      <w:r>
        <w:rPr>
          <w:rFonts w:hint="eastAsia"/>
          <w:bCs/>
          <w:color w:val="000000"/>
          <w:sz w:val="22"/>
          <w:szCs w:val="22"/>
        </w:rPr>
        <w:t>孙桥公园；</w:t>
      </w:r>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35" w:name="_Toc193283034"/>
      <w:bookmarkEnd w:id="30"/>
      <w:bookmarkEnd w:id="31"/>
      <w:r>
        <w:rPr>
          <w:b/>
          <w:color w:val="000000"/>
          <w:sz w:val="22"/>
          <w:szCs w:val="22"/>
        </w:rPr>
        <w:t xml:space="preserve">4 </w:t>
      </w:r>
      <w:r>
        <w:rPr>
          <w:b/>
          <w:color w:val="000000"/>
          <w:sz w:val="22"/>
          <w:szCs w:val="22"/>
        </w:rPr>
        <w:t>招标范围与内容</w:t>
      </w:r>
      <w:bookmarkEnd w:id="35"/>
    </w:p>
    <w:p w:rsidR="00B63689" w:rsidRDefault="00B63689" w:rsidP="00B63689">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rsidR="00B63689" w:rsidRDefault="00B63689" w:rsidP="00B63689">
      <w:pPr>
        <w:snapToGrid w:val="0"/>
        <w:spacing w:line="300" w:lineRule="auto"/>
        <w:ind w:firstLineChars="200" w:firstLine="440"/>
        <w:jc w:val="left"/>
        <w:rPr>
          <w:color w:val="000000"/>
          <w:sz w:val="22"/>
          <w:szCs w:val="22"/>
        </w:rPr>
      </w:pPr>
      <w:r>
        <w:rPr>
          <w:rFonts w:hint="eastAsia"/>
          <w:color w:val="000000"/>
          <w:sz w:val="22"/>
          <w:szCs w:val="22"/>
        </w:rPr>
        <w:t>本次采购为新增孙桥公园、月亭公园、赵家沟秀林公园和起点公园养护费用。共设置</w:t>
      </w:r>
      <w:r>
        <w:rPr>
          <w:rFonts w:hint="eastAsia"/>
          <w:color w:val="000000"/>
          <w:sz w:val="22"/>
          <w:szCs w:val="22"/>
        </w:rPr>
        <w:t>4</w:t>
      </w:r>
      <w:r>
        <w:rPr>
          <w:rFonts w:hint="eastAsia"/>
          <w:color w:val="000000"/>
          <w:sz w:val="22"/>
          <w:szCs w:val="22"/>
        </w:rPr>
        <w:t>个标段：其中起点公园为包件</w:t>
      </w:r>
      <w:r>
        <w:rPr>
          <w:rFonts w:hint="eastAsia"/>
          <w:color w:val="000000"/>
          <w:sz w:val="22"/>
          <w:szCs w:val="22"/>
        </w:rPr>
        <w:t>1</w:t>
      </w:r>
      <w:r>
        <w:rPr>
          <w:rFonts w:hint="eastAsia"/>
          <w:color w:val="000000"/>
          <w:sz w:val="22"/>
          <w:szCs w:val="22"/>
        </w:rPr>
        <w:t>，面积为</w:t>
      </w:r>
      <w:r>
        <w:rPr>
          <w:rFonts w:hint="eastAsia"/>
          <w:color w:val="000000"/>
          <w:sz w:val="22"/>
          <w:szCs w:val="22"/>
        </w:rPr>
        <w:t>7.09</w:t>
      </w:r>
      <w:r>
        <w:rPr>
          <w:rFonts w:hint="eastAsia"/>
          <w:color w:val="000000"/>
          <w:sz w:val="22"/>
          <w:szCs w:val="22"/>
        </w:rPr>
        <w:t>公顷；赵家沟秀林公园为包件</w:t>
      </w:r>
      <w:r>
        <w:rPr>
          <w:rFonts w:hint="eastAsia"/>
          <w:color w:val="000000"/>
          <w:sz w:val="22"/>
          <w:szCs w:val="22"/>
        </w:rPr>
        <w:t>2</w:t>
      </w:r>
      <w:r>
        <w:rPr>
          <w:rFonts w:hint="eastAsia"/>
          <w:color w:val="000000"/>
          <w:sz w:val="22"/>
          <w:szCs w:val="22"/>
        </w:rPr>
        <w:t>，面积为</w:t>
      </w:r>
      <w:r>
        <w:rPr>
          <w:rFonts w:hint="eastAsia"/>
          <w:color w:val="000000"/>
          <w:sz w:val="22"/>
          <w:szCs w:val="22"/>
        </w:rPr>
        <w:t>29.89</w:t>
      </w:r>
      <w:r>
        <w:rPr>
          <w:rFonts w:hint="eastAsia"/>
          <w:color w:val="000000"/>
          <w:sz w:val="22"/>
          <w:szCs w:val="22"/>
        </w:rPr>
        <w:t>公顷；月亭公园为包件</w:t>
      </w:r>
      <w:r>
        <w:rPr>
          <w:rFonts w:hint="eastAsia"/>
          <w:color w:val="000000"/>
          <w:sz w:val="22"/>
          <w:szCs w:val="22"/>
        </w:rPr>
        <w:t>3</w:t>
      </w:r>
      <w:r>
        <w:rPr>
          <w:rFonts w:hint="eastAsia"/>
          <w:color w:val="000000"/>
          <w:sz w:val="22"/>
          <w:szCs w:val="22"/>
        </w:rPr>
        <w:t>，面积为</w:t>
      </w:r>
      <w:r>
        <w:rPr>
          <w:rFonts w:hint="eastAsia"/>
          <w:color w:val="000000"/>
          <w:sz w:val="22"/>
          <w:szCs w:val="22"/>
        </w:rPr>
        <w:t>39.28</w:t>
      </w:r>
      <w:r>
        <w:rPr>
          <w:rFonts w:hint="eastAsia"/>
          <w:color w:val="000000"/>
          <w:sz w:val="22"/>
          <w:szCs w:val="22"/>
        </w:rPr>
        <w:t>公顷；孙桥公园为包件</w:t>
      </w:r>
      <w:r>
        <w:rPr>
          <w:rFonts w:hint="eastAsia"/>
          <w:color w:val="000000"/>
          <w:sz w:val="22"/>
          <w:szCs w:val="22"/>
        </w:rPr>
        <w:t>4</w:t>
      </w:r>
      <w:r>
        <w:rPr>
          <w:rFonts w:hint="eastAsia"/>
          <w:color w:val="000000"/>
          <w:sz w:val="22"/>
          <w:szCs w:val="22"/>
        </w:rPr>
        <w:t>，总面积为</w:t>
      </w:r>
      <w:r>
        <w:rPr>
          <w:rFonts w:hint="eastAsia"/>
          <w:color w:val="000000"/>
          <w:sz w:val="22"/>
          <w:szCs w:val="22"/>
        </w:rPr>
        <w:t>30.72</w:t>
      </w:r>
      <w:r>
        <w:rPr>
          <w:rFonts w:hint="eastAsia"/>
          <w:color w:val="000000"/>
          <w:sz w:val="22"/>
          <w:szCs w:val="22"/>
        </w:rPr>
        <w:t>公顷。实际面积以最后堪核和开放面积为准。</w:t>
      </w:r>
      <w:r>
        <w:rPr>
          <w:color w:val="000000"/>
          <w:sz w:val="22"/>
          <w:szCs w:val="22"/>
        </w:rPr>
        <w:t>各包件具体招标范围与内容详见设施量清单。</w:t>
      </w:r>
    </w:p>
    <w:p w:rsidR="00B63689" w:rsidRDefault="00B63689" w:rsidP="00B63689">
      <w:pPr>
        <w:snapToGrid w:val="0"/>
        <w:spacing w:line="300" w:lineRule="auto"/>
        <w:ind w:firstLineChars="200" w:firstLine="440"/>
        <w:jc w:val="left"/>
        <w:rPr>
          <w:color w:val="000000"/>
          <w:sz w:val="22"/>
          <w:szCs w:val="22"/>
        </w:rPr>
      </w:pPr>
      <w:r>
        <w:rPr>
          <w:color w:val="000000"/>
          <w:sz w:val="22"/>
          <w:szCs w:val="22"/>
        </w:rPr>
        <w:t>4.2</w:t>
      </w:r>
      <w:r>
        <w:rPr>
          <w:color w:val="000000"/>
          <w:sz w:val="22"/>
          <w:szCs w:val="22"/>
        </w:rPr>
        <w:t>项目招标范围及内容</w:t>
      </w:r>
    </w:p>
    <w:p w:rsidR="00B63689" w:rsidRDefault="00B63689" w:rsidP="00B63689">
      <w:pPr>
        <w:snapToGrid w:val="0"/>
        <w:spacing w:line="300" w:lineRule="auto"/>
        <w:ind w:firstLineChars="200" w:firstLine="440"/>
        <w:jc w:val="left"/>
        <w:rPr>
          <w:color w:val="000000"/>
          <w:sz w:val="22"/>
          <w:szCs w:val="22"/>
        </w:rPr>
      </w:pPr>
      <w:r>
        <w:rPr>
          <w:color w:val="000000"/>
          <w:sz w:val="22"/>
          <w:szCs w:val="22"/>
        </w:rPr>
        <w:t>本项目的招标范围与工作内容包括但不仅限于招标内容包括但不限于</w:t>
      </w:r>
      <w:r>
        <w:rPr>
          <w:rFonts w:hint="eastAsia"/>
          <w:color w:val="000000"/>
          <w:sz w:val="22"/>
          <w:szCs w:val="22"/>
        </w:rPr>
        <w:t>公园内安保、保洁、水电、物耗、停车场管理等相关养护和便民服务内容；防火、防汛、治安、绿地侵占治理、病虫害防治和防灾减灾等综合治理工作；</w:t>
      </w:r>
      <w:r>
        <w:rPr>
          <w:color w:val="000000"/>
          <w:sz w:val="22"/>
          <w:szCs w:val="22"/>
        </w:rPr>
        <w:t>公园内绿化</w:t>
      </w:r>
      <w:r>
        <w:rPr>
          <w:rFonts w:hint="eastAsia"/>
          <w:color w:val="000000"/>
          <w:sz w:val="22"/>
          <w:szCs w:val="22"/>
        </w:rPr>
        <w:t>、</w:t>
      </w:r>
      <w:r>
        <w:rPr>
          <w:color w:val="000000"/>
          <w:sz w:val="22"/>
          <w:szCs w:val="22"/>
        </w:rPr>
        <w:t>广场、道路桥梁、建筑、小品、坐凳、照明、电力管线、排水管道、水体、厕所、垃圾箱（桶）、标识标牌、监控、广播等各类设施的日常维护、养护管理</w:t>
      </w:r>
      <w:r>
        <w:rPr>
          <w:rFonts w:hint="eastAsia"/>
          <w:color w:val="000000"/>
          <w:sz w:val="22"/>
          <w:szCs w:val="22"/>
        </w:rPr>
        <w:t>；</w:t>
      </w:r>
      <w:r>
        <w:rPr>
          <w:color w:val="000000"/>
          <w:sz w:val="22"/>
          <w:szCs w:val="22"/>
        </w:rPr>
        <w:t>公园内绿地调整及园内设施增添、维护、改建</w:t>
      </w:r>
      <w:r>
        <w:rPr>
          <w:rFonts w:hint="eastAsia"/>
          <w:color w:val="000000"/>
          <w:sz w:val="22"/>
          <w:szCs w:val="22"/>
        </w:rPr>
        <w:t>；</w:t>
      </w:r>
      <w:r>
        <w:rPr>
          <w:color w:val="000000"/>
          <w:sz w:val="22"/>
          <w:szCs w:val="22"/>
        </w:rPr>
        <w:t>公园窗口服务、志愿者活动、社会管理、各类迎检、评比等</w:t>
      </w:r>
      <w:r>
        <w:rPr>
          <w:rFonts w:hint="eastAsia"/>
          <w:color w:val="000000"/>
          <w:sz w:val="22"/>
          <w:szCs w:val="22"/>
        </w:rPr>
        <w:t>；</w:t>
      </w:r>
      <w:r>
        <w:rPr>
          <w:color w:val="000000"/>
          <w:sz w:val="22"/>
          <w:szCs w:val="22"/>
        </w:rPr>
        <w:t>各包件具体招标范围与内容详见设施量清单。</w:t>
      </w:r>
    </w:p>
    <w:p w:rsidR="00B63689" w:rsidRDefault="00B63689" w:rsidP="00B63689">
      <w:pPr>
        <w:adjustRightInd w:val="0"/>
        <w:snapToGrid w:val="0"/>
        <w:spacing w:line="300" w:lineRule="auto"/>
        <w:ind w:firstLineChars="249" w:firstLine="548"/>
        <w:jc w:val="left"/>
        <w:rPr>
          <w:color w:val="000000"/>
          <w:sz w:val="22"/>
          <w:szCs w:val="22"/>
        </w:rPr>
      </w:pPr>
      <w:bookmarkStart w:id="36" w:name="_Toc125"/>
      <w:r>
        <w:rPr>
          <w:color w:val="000000"/>
          <w:sz w:val="22"/>
          <w:szCs w:val="22"/>
        </w:rPr>
        <w:t>4.3</w:t>
      </w:r>
      <w:bookmarkEnd w:id="36"/>
      <w:r>
        <w:rPr>
          <w:bCs/>
          <w:color w:val="000000"/>
          <w:sz w:val="22"/>
        </w:rPr>
        <w:t>本项目招</w:t>
      </w:r>
      <w:r>
        <w:rPr>
          <w:rFonts w:hint="eastAsia"/>
          <w:bCs/>
          <w:color w:val="000000"/>
          <w:sz w:val="22"/>
        </w:rPr>
        <w:t>4</w:t>
      </w:r>
      <w:r>
        <w:rPr>
          <w:rFonts w:hint="eastAsia"/>
          <w:bCs/>
          <w:color w:val="000000"/>
          <w:sz w:val="22"/>
        </w:rPr>
        <w:t>个月</w:t>
      </w:r>
      <w:r>
        <w:rPr>
          <w:bCs/>
          <w:color w:val="000000"/>
          <w:sz w:val="22"/>
        </w:rPr>
        <w:t>，</w:t>
      </w:r>
      <w:r>
        <w:rPr>
          <w:rFonts w:hint="eastAsia"/>
          <w:bCs/>
          <w:color w:val="000000"/>
          <w:sz w:val="22"/>
        </w:rPr>
        <w:t>服务期限</w:t>
      </w:r>
      <w:r>
        <w:rPr>
          <w:bCs/>
          <w:color w:val="000000"/>
          <w:sz w:val="22"/>
        </w:rPr>
        <w:t>暂定为</w:t>
      </w:r>
      <w:r>
        <w:rPr>
          <w:bCs/>
          <w:color w:val="000000"/>
          <w:sz w:val="22"/>
        </w:rPr>
        <w:t>202</w:t>
      </w:r>
      <w:r>
        <w:rPr>
          <w:rFonts w:hint="eastAsia"/>
          <w:bCs/>
          <w:color w:val="000000"/>
          <w:sz w:val="22"/>
        </w:rPr>
        <w:t>5</w:t>
      </w:r>
      <w:r>
        <w:rPr>
          <w:bCs/>
          <w:color w:val="000000"/>
          <w:sz w:val="22"/>
        </w:rPr>
        <w:t>年</w:t>
      </w:r>
      <w:r>
        <w:rPr>
          <w:rFonts w:hint="eastAsia"/>
          <w:bCs/>
          <w:color w:val="000000"/>
          <w:sz w:val="22"/>
        </w:rPr>
        <w:t>5</w:t>
      </w:r>
      <w:r>
        <w:rPr>
          <w:bCs/>
          <w:color w:val="000000"/>
          <w:sz w:val="22"/>
        </w:rPr>
        <w:t>月</w:t>
      </w:r>
      <w:r>
        <w:rPr>
          <w:bCs/>
          <w:color w:val="000000"/>
          <w:sz w:val="22"/>
        </w:rPr>
        <w:t>1</w:t>
      </w:r>
      <w:r>
        <w:rPr>
          <w:bCs/>
          <w:color w:val="000000"/>
          <w:sz w:val="22"/>
        </w:rPr>
        <w:t>日起到</w:t>
      </w:r>
      <w:r>
        <w:rPr>
          <w:bCs/>
          <w:color w:val="000000"/>
          <w:sz w:val="22"/>
        </w:rPr>
        <w:t>202</w:t>
      </w:r>
      <w:r>
        <w:rPr>
          <w:rFonts w:hint="eastAsia"/>
          <w:bCs/>
          <w:color w:val="000000"/>
          <w:sz w:val="22"/>
        </w:rPr>
        <w:t>5</w:t>
      </w:r>
      <w:r>
        <w:rPr>
          <w:bCs/>
          <w:color w:val="000000"/>
          <w:sz w:val="22"/>
        </w:rPr>
        <w:t>年</w:t>
      </w:r>
      <w:r>
        <w:rPr>
          <w:rFonts w:hint="eastAsia"/>
          <w:bCs/>
          <w:color w:val="000000"/>
          <w:sz w:val="22"/>
        </w:rPr>
        <w:t>8</w:t>
      </w:r>
      <w:r>
        <w:rPr>
          <w:bCs/>
          <w:color w:val="000000"/>
          <w:sz w:val="22"/>
        </w:rPr>
        <w:t>月</w:t>
      </w:r>
      <w:r>
        <w:rPr>
          <w:bCs/>
          <w:color w:val="000000"/>
          <w:sz w:val="22"/>
        </w:rPr>
        <w:t>3</w:t>
      </w:r>
      <w:r>
        <w:rPr>
          <w:rFonts w:hint="eastAsia"/>
          <w:bCs/>
          <w:color w:val="000000"/>
          <w:sz w:val="22"/>
        </w:rPr>
        <w:t>1</w:t>
      </w:r>
      <w:r>
        <w:rPr>
          <w:bCs/>
          <w:color w:val="000000"/>
          <w:sz w:val="22"/>
        </w:rPr>
        <w:t>日止，</w:t>
      </w:r>
      <w:r>
        <w:rPr>
          <w:bCs/>
          <w:color w:val="000000"/>
          <w:sz w:val="22"/>
        </w:rPr>
        <w:lastRenderedPageBreak/>
        <w:t>具体以合同签订为准</w:t>
      </w:r>
      <w:r>
        <w:rPr>
          <w:color w:val="000000"/>
          <w:sz w:val="22"/>
          <w:szCs w:val="22"/>
        </w:rPr>
        <w:t>。</w:t>
      </w:r>
    </w:p>
    <w:p w:rsidR="00B63689" w:rsidRDefault="00B63689" w:rsidP="00B63689">
      <w:pPr>
        <w:adjustRightInd w:val="0"/>
        <w:snapToGrid w:val="0"/>
        <w:spacing w:line="300" w:lineRule="auto"/>
        <w:ind w:firstLineChars="249" w:firstLine="550"/>
        <w:jc w:val="left"/>
        <w:outlineLvl w:val="2"/>
        <w:rPr>
          <w:b/>
          <w:color w:val="000000"/>
          <w:sz w:val="22"/>
          <w:szCs w:val="22"/>
        </w:rPr>
      </w:pPr>
      <w:bookmarkStart w:id="37" w:name="_Toc193283035"/>
      <w:r>
        <w:rPr>
          <w:b/>
          <w:color w:val="000000"/>
          <w:sz w:val="22"/>
          <w:szCs w:val="22"/>
        </w:rPr>
        <w:t xml:space="preserve">5 </w:t>
      </w:r>
      <w:r>
        <w:rPr>
          <w:b/>
          <w:color w:val="000000"/>
          <w:sz w:val="22"/>
          <w:szCs w:val="22"/>
        </w:rPr>
        <w:t>承包方式</w:t>
      </w:r>
      <w:bookmarkEnd w:id="37"/>
    </w:p>
    <w:p w:rsidR="00B63689" w:rsidRDefault="00B63689" w:rsidP="00B63689">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B63689" w:rsidRDefault="00B63689" w:rsidP="00B63689">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rsidR="00B63689" w:rsidRDefault="00B63689" w:rsidP="00B63689">
      <w:pPr>
        <w:adjustRightInd w:val="0"/>
        <w:snapToGrid w:val="0"/>
        <w:spacing w:line="300" w:lineRule="auto"/>
        <w:ind w:firstLineChars="249" w:firstLine="550"/>
        <w:jc w:val="left"/>
        <w:outlineLvl w:val="2"/>
        <w:rPr>
          <w:b/>
          <w:color w:val="000000"/>
          <w:sz w:val="22"/>
          <w:szCs w:val="22"/>
        </w:rPr>
      </w:pPr>
      <w:bookmarkStart w:id="38" w:name="_Toc193283036"/>
      <w:r>
        <w:rPr>
          <w:b/>
          <w:color w:val="000000"/>
          <w:sz w:val="22"/>
          <w:szCs w:val="22"/>
        </w:rPr>
        <w:t xml:space="preserve">6 </w:t>
      </w:r>
      <w:r>
        <w:rPr>
          <w:b/>
          <w:color w:val="000000"/>
          <w:sz w:val="22"/>
          <w:szCs w:val="22"/>
        </w:rPr>
        <w:t>合同的签订</w:t>
      </w:r>
      <w:bookmarkEnd w:id="38"/>
    </w:p>
    <w:p w:rsidR="00B63689" w:rsidRDefault="00B63689" w:rsidP="00B63689">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B63689" w:rsidRDefault="00B63689" w:rsidP="00B63689">
      <w:pPr>
        <w:adjustRightInd w:val="0"/>
        <w:snapToGrid w:val="0"/>
        <w:spacing w:line="300" w:lineRule="auto"/>
        <w:ind w:firstLineChars="200" w:firstLine="442"/>
        <w:jc w:val="left"/>
        <w:outlineLvl w:val="2"/>
        <w:rPr>
          <w:b/>
          <w:sz w:val="22"/>
          <w:szCs w:val="22"/>
        </w:rPr>
      </w:pPr>
      <w:bookmarkStart w:id="39" w:name="_Toc193283037"/>
      <w:bookmarkStart w:id="40" w:name="_Toc490730072"/>
      <w:r>
        <w:rPr>
          <w:b/>
          <w:color w:val="000000"/>
          <w:sz w:val="22"/>
          <w:szCs w:val="22"/>
        </w:rPr>
        <w:t xml:space="preserve">7 </w:t>
      </w:r>
      <w:r>
        <w:rPr>
          <w:b/>
          <w:color w:val="000000"/>
          <w:sz w:val="22"/>
          <w:szCs w:val="22"/>
        </w:rPr>
        <w:t>结算原则和支付方式</w:t>
      </w:r>
      <w:bookmarkEnd w:id="39"/>
      <w:bookmarkEnd w:id="40"/>
    </w:p>
    <w:p w:rsidR="00B63689" w:rsidRDefault="00B63689" w:rsidP="00B63689">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B63689" w:rsidRDefault="00B63689" w:rsidP="00B63689">
      <w:pPr>
        <w:snapToGrid w:val="0"/>
        <w:spacing w:line="300" w:lineRule="auto"/>
        <w:ind w:firstLineChars="200" w:firstLine="440"/>
        <w:jc w:val="left"/>
        <w:rPr>
          <w:bCs/>
          <w:sz w:val="22"/>
          <w:szCs w:val="22"/>
        </w:rPr>
      </w:pPr>
      <w:bookmarkStart w:id="41" w:name="_Toc460922285"/>
      <w:bookmarkStart w:id="42" w:name="_Toc463690198"/>
      <w:r>
        <w:rPr>
          <w:rFonts w:hint="eastAsia"/>
          <w:bCs/>
          <w:sz w:val="22"/>
          <w:szCs w:val="22"/>
        </w:rPr>
        <w:t>7.1.1</w:t>
      </w:r>
      <w:r>
        <w:rPr>
          <w:rFonts w:hint="eastAsia"/>
          <w:bCs/>
          <w:sz w:val="22"/>
          <w:szCs w:val="22"/>
        </w:rPr>
        <w:t>投标报价包括项目招标范围内确定的工作内容，并达到养护、运行管理、维修技术（标准）要求。</w:t>
      </w:r>
    </w:p>
    <w:p w:rsidR="00B63689" w:rsidRDefault="00B63689" w:rsidP="00B63689">
      <w:pPr>
        <w:snapToGrid w:val="0"/>
        <w:spacing w:line="300" w:lineRule="auto"/>
        <w:ind w:firstLineChars="200" w:firstLine="440"/>
        <w:jc w:val="left"/>
        <w:rPr>
          <w:bCs/>
          <w:sz w:val="22"/>
          <w:szCs w:val="22"/>
        </w:rPr>
      </w:pPr>
      <w:r>
        <w:rPr>
          <w:rFonts w:hint="eastAsia"/>
          <w:bCs/>
          <w:sz w:val="22"/>
          <w:szCs w:val="22"/>
        </w:rPr>
        <w:t>7.1.2</w:t>
      </w:r>
      <w:r>
        <w:rPr>
          <w:rFonts w:hint="eastAsia"/>
          <w:bCs/>
          <w:sz w:val="22"/>
          <w:szCs w:val="22"/>
        </w:rPr>
        <w:t>养护经费的结算与支付应以主管部门最终核定的、按养护维修的质量标准和要求完成的实际设施量为准，中标人的中标价为总价包干（除考核核减以及设施量调整超过规定范围的，养护经费按</w:t>
      </w:r>
      <w:r>
        <w:rPr>
          <w:rFonts w:hint="eastAsia"/>
          <w:bCs/>
          <w:sz w:val="22"/>
          <w:szCs w:val="22"/>
        </w:rPr>
        <w:t>7.1.3</w:t>
      </w:r>
      <w:r>
        <w:rPr>
          <w:rFonts w:hint="eastAsia"/>
          <w:bCs/>
          <w:sz w:val="22"/>
          <w:szCs w:val="22"/>
        </w:rPr>
        <w:t>）在合同履约期内不变（合同约定除外）。</w:t>
      </w:r>
    </w:p>
    <w:p w:rsidR="00B63689" w:rsidRDefault="00B63689" w:rsidP="00B63689">
      <w:pPr>
        <w:snapToGrid w:val="0"/>
        <w:spacing w:line="300" w:lineRule="auto"/>
        <w:ind w:firstLineChars="200" w:firstLine="440"/>
        <w:jc w:val="left"/>
        <w:rPr>
          <w:bCs/>
          <w:sz w:val="22"/>
          <w:szCs w:val="22"/>
        </w:rPr>
      </w:pPr>
      <w:r>
        <w:rPr>
          <w:rFonts w:hint="eastAsia"/>
          <w:bCs/>
          <w:sz w:val="22"/>
          <w:szCs w:val="22"/>
        </w:rPr>
        <w:t>7.1.3</w:t>
      </w:r>
      <w:r>
        <w:rPr>
          <w:rFonts w:hint="eastAsia"/>
          <w:bCs/>
          <w:sz w:val="22"/>
          <w:szCs w:val="22"/>
        </w:rPr>
        <w:t>凡涉及设施量调整，设施量增减</w:t>
      </w:r>
      <w:r>
        <w:rPr>
          <w:rFonts w:hint="eastAsia"/>
          <w:bCs/>
          <w:sz w:val="22"/>
          <w:szCs w:val="22"/>
        </w:rPr>
        <w:t>1</w:t>
      </w:r>
      <w:r>
        <w:rPr>
          <w:rFonts w:hint="eastAsia"/>
          <w:bCs/>
          <w:sz w:val="22"/>
          <w:szCs w:val="22"/>
        </w:rPr>
        <w:t>平方米及以上的，养护经费按调整设施量面积占所在片区总养护面积的比例同比例调整，经上级主管和财政书面同意后，按调整后的金额支付。</w:t>
      </w:r>
    </w:p>
    <w:p w:rsidR="00B63689" w:rsidRDefault="00B63689" w:rsidP="00B63689">
      <w:pPr>
        <w:snapToGrid w:val="0"/>
        <w:spacing w:line="300" w:lineRule="auto"/>
        <w:ind w:firstLineChars="200" w:firstLine="440"/>
        <w:jc w:val="left"/>
      </w:pPr>
      <w:r>
        <w:rPr>
          <w:rFonts w:hint="eastAsia"/>
          <w:bCs/>
          <w:sz w:val="22"/>
          <w:szCs w:val="22"/>
        </w:rPr>
        <w:t>7.1.4</w:t>
      </w:r>
      <w:r>
        <w:rPr>
          <w:rFonts w:hint="eastAsia"/>
          <w:bCs/>
          <w:sz w:val="22"/>
          <w:szCs w:val="22"/>
        </w:rPr>
        <w:t>中标单位有义务对中标项目实施专账核算，财务核算应接受招标单位的审核与监督</w:t>
      </w:r>
    </w:p>
    <w:p w:rsidR="00B63689" w:rsidRDefault="00B63689" w:rsidP="00B63689">
      <w:pPr>
        <w:snapToGrid w:val="0"/>
        <w:spacing w:line="300" w:lineRule="auto"/>
        <w:ind w:firstLineChars="200" w:firstLine="440"/>
        <w:jc w:val="left"/>
        <w:rPr>
          <w:bCs/>
          <w:sz w:val="22"/>
          <w:szCs w:val="22"/>
        </w:rPr>
      </w:pPr>
      <w:r>
        <w:rPr>
          <w:bCs/>
          <w:sz w:val="22"/>
          <w:szCs w:val="22"/>
        </w:rPr>
        <w:t xml:space="preserve">7.2 </w:t>
      </w:r>
      <w:r>
        <w:rPr>
          <w:bCs/>
          <w:sz w:val="22"/>
          <w:szCs w:val="22"/>
        </w:rPr>
        <w:t>支付方式</w:t>
      </w:r>
    </w:p>
    <w:p w:rsidR="00B63689" w:rsidRDefault="00B63689" w:rsidP="00B63689">
      <w:pPr>
        <w:pStyle w:val="affd"/>
        <w:spacing w:line="300" w:lineRule="auto"/>
        <w:ind w:firstLineChars="192" w:firstLine="422"/>
        <w:rPr>
          <w:rFonts w:ascii="宋体" w:hAnsi="宋体"/>
          <w:sz w:val="22"/>
          <w:szCs w:val="22"/>
        </w:rPr>
      </w:pPr>
      <w:bookmarkStart w:id="43" w:name="OLE_LINK3"/>
      <w:bookmarkStart w:id="44" w:name="OLE_LINK4"/>
      <w:r>
        <w:rPr>
          <w:rFonts w:ascii="宋体" w:hAnsi="宋体" w:hint="eastAsia"/>
          <w:sz w:val="22"/>
          <w:szCs w:val="22"/>
        </w:rPr>
        <w:t>采购人根据上级拨款进度按月支付本项目的养护经费，</w:t>
      </w:r>
      <w:r>
        <w:rPr>
          <w:rFonts w:ascii="宋体" w:hAnsi="宋体" w:hint="eastAsia"/>
          <w:bCs/>
          <w:sz w:val="22"/>
          <w:szCs w:val="22"/>
        </w:rPr>
        <w:t>最终养护经费根据上级审价结果进行清算</w:t>
      </w:r>
      <w:r>
        <w:rPr>
          <w:rFonts w:ascii="宋体" w:hAnsi="宋体" w:hint="eastAsia"/>
          <w:sz w:val="22"/>
          <w:szCs w:val="22"/>
        </w:rPr>
        <w:t>。</w:t>
      </w:r>
      <w:bookmarkEnd w:id="43"/>
      <w:bookmarkEnd w:id="44"/>
    </w:p>
    <w:p w:rsidR="00B63689" w:rsidRDefault="00B63689" w:rsidP="00B63689">
      <w:pPr>
        <w:pStyle w:val="affd"/>
        <w:spacing w:line="300" w:lineRule="auto"/>
        <w:ind w:firstLineChars="192" w:firstLine="422"/>
        <w:rPr>
          <w:sz w:val="22"/>
        </w:rPr>
      </w:pPr>
      <w:r>
        <w:rPr>
          <w:rFonts w:hint="eastAsia"/>
          <w:bCs/>
          <w:sz w:val="22"/>
          <w:szCs w:val="22"/>
        </w:rPr>
        <w:t>7.3</w:t>
      </w:r>
      <w:r>
        <w:rPr>
          <w:rFonts w:ascii="宋体" w:hAnsi="宋体" w:hint="eastAsia"/>
          <w:bCs/>
          <w:sz w:val="22"/>
          <w:szCs w:val="22"/>
        </w:rPr>
        <w:t xml:space="preserve">中标人因自身原因造成返工的工作量，甲方将不予计量和支付。 </w:t>
      </w:r>
      <w:r>
        <w:rPr>
          <w:rFonts w:ascii="宋体" w:hAnsi="宋体" w:hint="eastAsia"/>
          <w:sz w:val="22"/>
          <w:szCs w:val="22"/>
        </w:rPr>
        <w:t xml:space="preserve"> </w:t>
      </w:r>
    </w:p>
    <w:p w:rsidR="00B63689" w:rsidRDefault="00B63689" w:rsidP="00B63689">
      <w:pPr>
        <w:snapToGrid w:val="0"/>
        <w:spacing w:line="300" w:lineRule="auto"/>
        <w:ind w:firstLineChars="200" w:firstLine="440"/>
        <w:jc w:val="left"/>
        <w:rPr>
          <w:color w:val="0000FF"/>
          <w:sz w:val="22"/>
          <w:szCs w:val="22"/>
        </w:rPr>
      </w:pPr>
    </w:p>
    <w:p w:rsidR="00B63689" w:rsidRDefault="00B63689" w:rsidP="00B63689">
      <w:pPr>
        <w:adjustRightInd w:val="0"/>
        <w:snapToGrid w:val="0"/>
        <w:spacing w:line="300" w:lineRule="auto"/>
        <w:ind w:firstLineChars="196" w:firstLine="590"/>
        <w:jc w:val="center"/>
        <w:outlineLvl w:val="1"/>
        <w:rPr>
          <w:rFonts w:eastAsia="黑体"/>
          <w:b/>
          <w:color w:val="000000"/>
          <w:sz w:val="30"/>
          <w:szCs w:val="30"/>
        </w:rPr>
      </w:pPr>
      <w:bookmarkStart w:id="45" w:name="_Toc193283038"/>
      <w:r>
        <w:rPr>
          <w:rFonts w:eastAsia="黑体"/>
          <w:b/>
          <w:color w:val="000000"/>
          <w:sz w:val="30"/>
          <w:szCs w:val="30"/>
        </w:rPr>
        <w:t>三、</w:t>
      </w:r>
      <w:bookmarkEnd w:id="41"/>
      <w:bookmarkEnd w:id="42"/>
      <w:r>
        <w:rPr>
          <w:rFonts w:eastAsia="黑体"/>
          <w:b/>
          <w:color w:val="000000"/>
          <w:sz w:val="30"/>
          <w:szCs w:val="30"/>
        </w:rPr>
        <w:t>技术质量要求</w:t>
      </w:r>
      <w:bookmarkEnd w:id="45"/>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46" w:name="_Toc193283039"/>
      <w:r>
        <w:rPr>
          <w:b/>
          <w:color w:val="000000"/>
          <w:sz w:val="22"/>
          <w:szCs w:val="22"/>
        </w:rPr>
        <w:t xml:space="preserve">8 </w:t>
      </w:r>
      <w:r>
        <w:rPr>
          <w:b/>
          <w:color w:val="000000"/>
          <w:sz w:val="22"/>
          <w:szCs w:val="22"/>
        </w:rPr>
        <w:t>技术规范和规范性文件</w:t>
      </w:r>
      <w:bookmarkEnd w:id="46"/>
    </w:p>
    <w:p w:rsidR="00B63689" w:rsidRDefault="00B63689" w:rsidP="00B63689">
      <w:pPr>
        <w:snapToGrid w:val="0"/>
        <w:spacing w:line="300" w:lineRule="auto"/>
        <w:ind w:firstLineChars="200" w:firstLine="440"/>
        <w:jc w:val="left"/>
        <w:rPr>
          <w:bCs/>
          <w:sz w:val="22"/>
          <w:szCs w:val="22"/>
        </w:rPr>
      </w:pPr>
      <w:r>
        <w:rPr>
          <w:bCs/>
          <w:sz w:val="22"/>
          <w:szCs w:val="22"/>
        </w:rPr>
        <w:t>本项目的养护质量检查评定、养护维修技术标准及养护施工安全文明要求适用国家现行法律、规范、规程、标准以及上海市现行规范标准，具体包括：</w:t>
      </w:r>
    </w:p>
    <w:p w:rsidR="00B63689" w:rsidRDefault="00B63689" w:rsidP="00B63689">
      <w:pPr>
        <w:snapToGrid w:val="0"/>
        <w:spacing w:line="300" w:lineRule="auto"/>
        <w:ind w:firstLineChars="200" w:firstLine="440"/>
        <w:jc w:val="left"/>
        <w:rPr>
          <w:sz w:val="22"/>
          <w:szCs w:val="22"/>
        </w:rPr>
      </w:pPr>
      <w:r>
        <w:rPr>
          <w:sz w:val="22"/>
          <w:szCs w:val="22"/>
        </w:rPr>
        <w:t>8.</w:t>
      </w:r>
      <w:r>
        <w:rPr>
          <w:rFonts w:hint="eastAsia"/>
          <w:sz w:val="22"/>
          <w:szCs w:val="22"/>
        </w:rPr>
        <w:t>1</w:t>
      </w:r>
      <w:r>
        <w:rPr>
          <w:sz w:val="22"/>
          <w:szCs w:val="22"/>
        </w:rPr>
        <w:t>《园林绿化养护技术规程》</w:t>
      </w:r>
      <w:r>
        <w:rPr>
          <w:sz w:val="22"/>
          <w:szCs w:val="22"/>
        </w:rPr>
        <w:t xml:space="preserve"> DG/TJ08-19-2011 J11852-2011 </w:t>
      </w:r>
    </w:p>
    <w:p w:rsidR="00B63689" w:rsidRDefault="00B63689" w:rsidP="00B63689">
      <w:pPr>
        <w:snapToGrid w:val="0"/>
        <w:spacing w:line="300" w:lineRule="auto"/>
        <w:ind w:firstLineChars="200" w:firstLine="440"/>
        <w:jc w:val="left"/>
        <w:rPr>
          <w:sz w:val="22"/>
          <w:szCs w:val="22"/>
        </w:rPr>
      </w:pPr>
      <w:r>
        <w:rPr>
          <w:sz w:val="22"/>
          <w:szCs w:val="22"/>
        </w:rPr>
        <w:t>8.</w:t>
      </w:r>
      <w:r>
        <w:rPr>
          <w:rFonts w:hint="eastAsia"/>
          <w:sz w:val="22"/>
          <w:szCs w:val="22"/>
        </w:rPr>
        <w:t>2</w:t>
      </w:r>
      <w:r>
        <w:rPr>
          <w:sz w:val="22"/>
          <w:szCs w:val="22"/>
        </w:rPr>
        <w:t>《园林栽植土质量标准》</w:t>
      </w:r>
      <w:r>
        <w:rPr>
          <w:sz w:val="22"/>
          <w:szCs w:val="22"/>
        </w:rPr>
        <w:t xml:space="preserve"> DBJ08-231-98 </w:t>
      </w:r>
    </w:p>
    <w:p w:rsidR="00B63689" w:rsidRDefault="00B63689" w:rsidP="00B63689">
      <w:pPr>
        <w:snapToGrid w:val="0"/>
        <w:spacing w:line="300" w:lineRule="auto"/>
        <w:ind w:firstLineChars="200" w:firstLine="440"/>
        <w:jc w:val="left"/>
        <w:rPr>
          <w:sz w:val="22"/>
          <w:szCs w:val="22"/>
        </w:rPr>
      </w:pPr>
      <w:r>
        <w:rPr>
          <w:rFonts w:hint="eastAsia"/>
          <w:sz w:val="22"/>
          <w:szCs w:val="22"/>
        </w:rPr>
        <w:t>8.3</w:t>
      </w:r>
      <w:r>
        <w:rPr>
          <w:rFonts w:hint="eastAsia"/>
          <w:sz w:val="22"/>
          <w:szCs w:val="22"/>
        </w:rPr>
        <w:t>《园林绿化养护技术等级标准》</w:t>
      </w:r>
      <w:r>
        <w:rPr>
          <w:rFonts w:hint="eastAsia"/>
          <w:sz w:val="22"/>
          <w:szCs w:val="22"/>
        </w:rPr>
        <w:t>DG/TJ08-702-2011 J10603-2011</w:t>
      </w:r>
    </w:p>
    <w:p w:rsidR="00B63689" w:rsidRDefault="00B63689" w:rsidP="00B63689">
      <w:pPr>
        <w:snapToGrid w:val="0"/>
        <w:spacing w:line="300" w:lineRule="auto"/>
        <w:ind w:firstLineChars="200" w:firstLine="440"/>
        <w:jc w:val="left"/>
        <w:rPr>
          <w:sz w:val="22"/>
          <w:szCs w:val="22"/>
        </w:rPr>
      </w:pPr>
      <w:r>
        <w:rPr>
          <w:rFonts w:hint="eastAsia"/>
          <w:sz w:val="22"/>
          <w:szCs w:val="22"/>
        </w:rPr>
        <w:t>8.4</w:t>
      </w:r>
      <w:r>
        <w:rPr>
          <w:rFonts w:hint="eastAsia"/>
          <w:sz w:val="22"/>
          <w:szCs w:val="22"/>
        </w:rPr>
        <w:t>《园林绿化植物栽植技术规程》</w:t>
      </w:r>
      <w:r>
        <w:rPr>
          <w:rFonts w:hint="eastAsia"/>
          <w:sz w:val="22"/>
          <w:szCs w:val="22"/>
        </w:rPr>
        <w:t>DG/TJ08-18-2011 J11913-2011</w:t>
      </w:r>
    </w:p>
    <w:p w:rsidR="00B63689" w:rsidRDefault="00B63689" w:rsidP="00B63689">
      <w:pPr>
        <w:snapToGrid w:val="0"/>
        <w:spacing w:line="300" w:lineRule="auto"/>
        <w:ind w:firstLineChars="200" w:firstLine="440"/>
        <w:jc w:val="left"/>
        <w:rPr>
          <w:sz w:val="22"/>
          <w:szCs w:val="22"/>
        </w:rPr>
      </w:pPr>
      <w:r>
        <w:rPr>
          <w:rFonts w:hint="eastAsia"/>
          <w:sz w:val="22"/>
          <w:szCs w:val="22"/>
        </w:rPr>
        <w:t>8.5</w:t>
      </w:r>
      <w:r>
        <w:rPr>
          <w:rFonts w:hint="eastAsia"/>
          <w:sz w:val="22"/>
          <w:szCs w:val="22"/>
        </w:rPr>
        <w:t>《园艺工具通用技术条件》</w:t>
      </w:r>
      <w:r>
        <w:rPr>
          <w:rFonts w:hint="eastAsia"/>
          <w:sz w:val="22"/>
          <w:szCs w:val="22"/>
        </w:rPr>
        <w:t>GB/T6866-2008</w:t>
      </w:r>
    </w:p>
    <w:p w:rsidR="00B63689" w:rsidRDefault="00B63689" w:rsidP="00B63689">
      <w:pPr>
        <w:snapToGrid w:val="0"/>
        <w:spacing w:line="300" w:lineRule="auto"/>
        <w:ind w:firstLineChars="200" w:firstLine="440"/>
        <w:jc w:val="left"/>
        <w:rPr>
          <w:sz w:val="22"/>
          <w:szCs w:val="22"/>
        </w:rPr>
      </w:pPr>
      <w:r>
        <w:rPr>
          <w:sz w:val="22"/>
          <w:szCs w:val="22"/>
        </w:rPr>
        <w:t>8.6</w:t>
      </w:r>
      <w:r>
        <w:rPr>
          <w:sz w:val="22"/>
          <w:szCs w:val="22"/>
        </w:rPr>
        <w:t>《</w:t>
      </w:r>
      <w:r>
        <w:rPr>
          <w:rFonts w:hint="eastAsia"/>
          <w:sz w:val="22"/>
          <w:szCs w:val="22"/>
        </w:rPr>
        <w:t>园林绿化</w:t>
      </w:r>
      <w:r>
        <w:rPr>
          <w:sz w:val="22"/>
          <w:szCs w:val="22"/>
        </w:rPr>
        <w:t>草坪建植和养护技术规程》</w:t>
      </w:r>
      <w:r>
        <w:rPr>
          <w:sz w:val="22"/>
          <w:szCs w:val="22"/>
        </w:rPr>
        <w:t xml:space="preserve"> D</w:t>
      </w:r>
      <w:r>
        <w:rPr>
          <w:rFonts w:hint="eastAsia"/>
          <w:sz w:val="22"/>
          <w:szCs w:val="22"/>
        </w:rPr>
        <w:t>G/TJ08-67-2015 J12989-2015</w:t>
      </w:r>
    </w:p>
    <w:p w:rsidR="00B63689" w:rsidRDefault="00B63689" w:rsidP="00B63689">
      <w:pPr>
        <w:snapToGrid w:val="0"/>
        <w:spacing w:line="300" w:lineRule="auto"/>
        <w:ind w:firstLineChars="200" w:firstLine="440"/>
        <w:jc w:val="left"/>
        <w:rPr>
          <w:sz w:val="22"/>
          <w:szCs w:val="22"/>
        </w:rPr>
      </w:pPr>
      <w:r>
        <w:rPr>
          <w:sz w:val="22"/>
          <w:szCs w:val="22"/>
        </w:rPr>
        <w:t>8.7</w:t>
      </w:r>
      <w:r>
        <w:rPr>
          <w:sz w:val="22"/>
          <w:szCs w:val="22"/>
        </w:rPr>
        <w:t>《园林绿化养护技术等级标准》</w:t>
      </w:r>
      <w:r>
        <w:rPr>
          <w:sz w:val="22"/>
          <w:szCs w:val="22"/>
        </w:rPr>
        <w:t xml:space="preserve"> </w:t>
      </w:r>
      <w:r>
        <w:rPr>
          <w:rFonts w:hint="eastAsia"/>
          <w:sz w:val="22"/>
          <w:szCs w:val="22"/>
        </w:rPr>
        <w:t>CJJ/T 287-2018</w:t>
      </w:r>
    </w:p>
    <w:p w:rsidR="00B63689" w:rsidRDefault="00B63689" w:rsidP="00B63689">
      <w:pPr>
        <w:snapToGrid w:val="0"/>
        <w:spacing w:line="300" w:lineRule="auto"/>
        <w:ind w:firstLineChars="200" w:firstLine="440"/>
        <w:jc w:val="left"/>
        <w:rPr>
          <w:sz w:val="22"/>
          <w:szCs w:val="22"/>
        </w:rPr>
      </w:pPr>
      <w:r>
        <w:rPr>
          <w:sz w:val="22"/>
          <w:szCs w:val="22"/>
        </w:rPr>
        <w:t>8.8</w:t>
      </w:r>
      <w:r>
        <w:rPr>
          <w:sz w:val="22"/>
          <w:szCs w:val="22"/>
        </w:rPr>
        <w:t>《上海市园林工程预算定额（</w:t>
      </w:r>
      <w:r>
        <w:rPr>
          <w:sz w:val="22"/>
          <w:szCs w:val="22"/>
        </w:rPr>
        <w:t>2000</w:t>
      </w:r>
      <w:r>
        <w:rPr>
          <w:sz w:val="22"/>
          <w:szCs w:val="22"/>
        </w:rPr>
        <w:t>）》</w:t>
      </w:r>
    </w:p>
    <w:p w:rsidR="00B63689" w:rsidRDefault="00B63689" w:rsidP="00B63689">
      <w:pPr>
        <w:snapToGrid w:val="0"/>
        <w:spacing w:line="300" w:lineRule="auto"/>
        <w:ind w:firstLineChars="200" w:firstLine="440"/>
        <w:jc w:val="left"/>
        <w:rPr>
          <w:sz w:val="22"/>
          <w:szCs w:val="22"/>
        </w:rPr>
      </w:pPr>
      <w:r>
        <w:rPr>
          <w:sz w:val="22"/>
          <w:szCs w:val="22"/>
        </w:rPr>
        <w:t>8.9</w:t>
      </w:r>
      <w:r>
        <w:rPr>
          <w:sz w:val="22"/>
          <w:szCs w:val="22"/>
        </w:rPr>
        <w:t>《绿化养护工程补充定额（试行）》</w:t>
      </w:r>
      <w:r>
        <w:rPr>
          <w:sz w:val="22"/>
          <w:szCs w:val="22"/>
        </w:rPr>
        <w:t xml:space="preserve"> 1999.12 </w:t>
      </w:r>
    </w:p>
    <w:p w:rsidR="00B63689" w:rsidRDefault="00B63689" w:rsidP="00B63689">
      <w:pPr>
        <w:snapToGrid w:val="0"/>
        <w:spacing w:line="300" w:lineRule="auto"/>
        <w:ind w:firstLineChars="200" w:firstLine="440"/>
        <w:jc w:val="left"/>
        <w:rPr>
          <w:sz w:val="22"/>
          <w:szCs w:val="22"/>
        </w:rPr>
      </w:pPr>
      <w:r>
        <w:rPr>
          <w:sz w:val="22"/>
          <w:szCs w:val="22"/>
        </w:rPr>
        <w:lastRenderedPageBreak/>
        <w:t>8.10</w:t>
      </w:r>
      <w:r>
        <w:rPr>
          <w:sz w:val="22"/>
          <w:szCs w:val="22"/>
        </w:rPr>
        <w:t>《上海市园林绿化养护综合配套定额（试行）》</w:t>
      </w:r>
    </w:p>
    <w:p w:rsidR="00B63689" w:rsidRDefault="00B63689" w:rsidP="00B63689">
      <w:pPr>
        <w:snapToGrid w:val="0"/>
        <w:spacing w:line="300" w:lineRule="auto"/>
        <w:ind w:firstLineChars="200" w:firstLine="440"/>
        <w:jc w:val="left"/>
        <w:rPr>
          <w:sz w:val="22"/>
          <w:szCs w:val="22"/>
        </w:rPr>
      </w:pPr>
      <w:r>
        <w:rPr>
          <w:rFonts w:hint="eastAsia"/>
          <w:sz w:val="22"/>
          <w:szCs w:val="22"/>
        </w:rPr>
        <w:t xml:space="preserve">8.11 </w:t>
      </w:r>
      <w:r>
        <w:rPr>
          <w:rFonts w:hint="eastAsia"/>
          <w:sz w:val="22"/>
          <w:szCs w:val="22"/>
        </w:rPr>
        <w:t>《绿化植物保护技术规程》</w:t>
      </w:r>
      <w:r>
        <w:rPr>
          <w:rFonts w:hint="eastAsia"/>
          <w:sz w:val="22"/>
          <w:szCs w:val="22"/>
        </w:rPr>
        <w:t>DG/TJ 08-35-2014 J12723-2014</w:t>
      </w:r>
    </w:p>
    <w:p w:rsidR="00B63689" w:rsidRDefault="00B63689" w:rsidP="00B63689">
      <w:pPr>
        <w:snapToGrid w:val="0"/>
        <w:spacing w:line="300" w:lineRule="auto"/>
        <w:ind w:firstLineChars="200" w:firstLine="440"/>
        <w:jc w:val="left"/>
        <w:rPr>
          <w:sz w:val="22"/>
          <w:szCs w:val="22"/>
        </w:rPr>
      </w:pPr>
      <w:r>
        <w:rPr>
          <w:sz w:val="22"/>
          <w:szCs w:val="22"/>
        </w:rPr>
        <w:t>8.12</w:t>
      </w:r>
      <w:r>
        <w:rPr>
          <w:sz w:val="22"/>
          <w:szCs w:val="22"/>
        </w:rPr>
        <w:t>《假山叠石工程施工规程》</w:t>
      </w:r>
    </w:p>
    <w:p w:rsidR="00B63689" w:rsidRDefault="00B63689" w:rsidP="00B63689">
      <w:pPr>
        <w:snapToGrid w:val="0"/>
        <w:spacing w:line="300" w:lineRule="auto"/>
        <w:ind w:firstLineChars="200" w:firstLine="440"/>
        <w:jc w:val="left"/>
        <w:rPr>
          <w:sz w:val="22"/>
          <w:szCs w:val="22"/>
        </w:rPr>
      </w:pPr>
      <w:r>
        <w:rPr>
          <w:sz w:val="22"/>
          <w:szCs w:val="22"/>
        </w:rPr>
        <w:t>8.13</w:t>
      </w:r>
      <w:r>
        <w:rPr>
          <w:sz w:val="22"/>
          <w:szCs w:val="22"/>
        </w:rPr>
        <w:t>《花坛、花境技术规程》</w:t>
      </w:r>
      <w:r>
        <w:rPr>
          <w:rFonts w:hint="eastAsia"/>
          <w:sz w:val="22"/>
          <w:szCs w:val="22"/>
        </w:rPr>
        <w:t>DG/TJ 08-66-2016 J13351-2016</w:t>
      </w:r>
    </w:p>
    <w:p w:rsidR="00B63689" w:rsidRDefault="00B63689" w:rsidP="00B63689">
      <w:pPr>
        <w:snapToGrid w:val="0"/>
        <w:spacing w:line="300" w:lineRule="auto"/>
        <w:ind w:firstLineChars="200" w:firstLine="440"/>
        <w:jc w:val="left"/>
        <w:rPr>
          <w:sz w:val="22"/>
          <w:szCs w:val="22"/>
        </w:rPr>
      </w:pPr>
      <w:r>
        <w:rPr>
          <w:rFonts w:hint="eastAsia"/>
          <w:sz w:val="22"/>
          <w:szCs w:val="22"/>
        </w:rPr>
        <w:t xml:space="preserve">8.14 </w:t>
      </w:r>
      <w:r>
        <w:rPr>
          <w:rFonts w:hint="eastAsia"/>
          <w:sz w:val="22"/>
          <w:szCs w:val="22"/>
        </w:rPr>
        <w:t>《园林绿化栽植土质量标准》</w:t>
      </w:r>
      <w:r>
        <w:rPr>
          <w:rFonts w:hint="eastAsia"/>
          <w:sz w:val="22"/>
          <w:szCs w:val="22"/>
        </w:rPr>
        <w:t>DG/TJ 08-231-2013 J12562-2014</w:t>
      </w:r>
    </w:p>
    <w:p w:rsidR="00B63689" w:rsidRDefault="00B63689" w:rsidP="00B63689">
      <w:pPr>
        <w:snapToGrid w:val="0"/>
        <w:spacing w:line="300" w:lineRule="auto"/>
        <w:ind w:firstLineChars="200" w:firstLine="440"/>
        <w:jc w:val="left"/>
        <w:rPr>
          <w:sz w:val="22"/>
          <w:szCs w:val="22"/>
        </w:rPr>
      </w:pPr>
      <w:r>
        <w:rPr>
          <w:rFonts w:hint="eastAsia"/>
          <w:sz w:val="22"/>
          <w:szCs w:val="22"/>
        </w:rPr>
        <w:t>8.15</w:t>
      </w:r>
      <w:r>
        <w:rPr>
          <w:rFonts w:hint="eastAsia"/>
          <w:sz w:val="22"/>
          <w:szCs w:val="22"/>
        </w:rPr>
        <w:t>《植物铭牌设置规范》</w:t>
      </w:r>
      <w:r>
        <w:rPr>
          <w:rFonts w:hint="eastAsia"/>
          <w:sz w:val="22"/>
          <w:szCs w:val="22"/>
        </w:rPr>
        <w:t>DB31/T1233-2020</w:t>
      </w:r>
    </w:p>
    <w:p w:rsidR="00B63689" w:rsidRDefault="00B63689" w:rsidP="00B63689">
      <w:pPr>
        <w:snapToGrid w:val="0"/>
        <w:spacing w:line="300" w:lineRule="auto"/>
        <w:ind w:firstLineChars="200" w:firstLine="440"/>
        <w:jc w:val="left"/>
        <w:rPr>
          <w:sz w:val="22"/>
          <w:szCs w:val="22"/>
        </w:rPr>
      </w:pPr>
      <w:r>
        <w:rPr>
          <w:rFonts w:hint="eastAsia"/>
          <w:sz w:val="22"/>
          <w:szCs w:val="22"/>
        </w:rPr>
        <w:t>8.16</w:t>
      </w:r>
      <w:r>
        <w:rPr>
          <w:rFonts w:hint="eastAsia"/>
          <w:sz w:val="22"/>
          <w:szCs w:val="22"/>
        </w:rPr>
        <w:t>《地表水环境质量标准》</w:t>
      </w:r>
      <w:r>
        <w:rPr>
          <w:rFonts w:hint="eastAsia"/>
          <w:sz w:val="22"/>
          <w:szCs w:val="22"/>
        </w:rPr>
        <w:t>GB3838-2002</w:t>
      </w:r>
    </w:p>
    <w:p w:rsidR="00B63689" w:rsidRDefault="00B63689" w:rsidP="00B63689">
      <w:pPr>
        <w:snapToGrid w:val="0"/>
        <w:spacing w:line="300" w:lineRule="auto"/>
        <w:ind w:firstLineChars="200" w:firstLine="440"/>
        <w:jc w:val="left"/>
        <w:rPr>
          <w:sz w:val="22"/>
          <w:szCs w:val="22"/>
        </w:rPr>
      </w:pPr>
      <w:r>
        <w:rPr>
          <w:rFonts w:hint="eastAsia"/>
          <w:sz w:val="22"/>
          <w:szCs w:val="22"/>
        </w:rPr>
        <w:t xml:space="preserve">8.17 </w:t>
      </w:r>
      <w:r>
        <w:rPr>
          <w:rFonts w:hint="eastAsia"/>
          <w:sz w:val="22"/>
          <w:szCs w:val="22"/>
        </w:rPr>
        <w:t>《文明施工标准》</w:t>
      </w:r>
      <w:r>
        <w:rPr>
          <w:rFonts w:hint="eastAsia"/>
          <w:sz w:val="22"/>
          <w:szCs w:val="22"/>
        </w:rPr>
        <w:t>DG/TJ 08-2102-2019 J12069-2019</w:t>
      </w:r>
    </w:p>
    <w:p w:rsidR="00B63689" w:rsidRDefault="00B63689" w:rsidP="00B63689">
      <w:pPr>
        <w:snapToGrid w:val="0"/>
        <w:spacing w:line="300" w:lineRule="auto"/>
        <w:ind w:firstLineChars="200" w:firstLine="440"/>
        <w:jc w:val="left"/>
        <w:rPr>
          <w:sz w:val="22"/>
          <w:szCs w:val="22"/>
        </w:rPr>
      </w:pPr>
      <w:r>
        <w:rPr>
          <w:rFonts w:hint="eastAsia"/>
          <w:sz w:val="22"/>
          <w:szCs w:val="22"/>
        </w:rPr>
        <w:t>8.18</w:t>
      </w:r>
      <w:r>
        <w:rPr>
          <w:rFonts w:hint="eastAsia"/>
          <w:sz w:val="22"/>
          <w:szCs w:val="22"/>
        </w:rPr>
        <w:t>《上海市绿化条例》</w:t>
      </w:r>
    </w:p>
    <w:p w:rsidR="00B63689" w:rsidRDefault="00B63689" w:rsidP="00B63689">
      <w:pPr>
        <w:snapToGrid w:val="0"/>
        <w:spacing w:line="300" w:lineRule="auto"/>
        <w:ind w:firstLineChars="200" w:firstLine="440"/>
        <w:jc w:val="left"/>
        <w:rPr>
          <w:sz w:val="22"/>
          <w:szCs w:val="22"/>
        </w:rPr>
      </w:pPr>
      <w:r>
        <w:rPr>
          <w:sz w:val="22"/>
          <w:szCs w:val="22"/>
        </w:rPr>
        <w:t>8.1</w:t>
      </w:r>
      <w:r>
        <w:rPr>
          <w:rFonts w:hint="eastAsia"/>
          <w:sz w:val="22"/>
          <w:szCs w:val="22"/>
        </w:rPr>
        <w:t>9</w:t>
      </w:r>
      <w:r>
        <w:rPr>
          <w:sz w:val="22"/>
          <w:szCs w:val="22"/>
        </w:rPr>
        <w:t>《上海市公园管理条例》</w:t>
      </w:r>
    </w:p>
    <w:p w:rsidR="00B63689" w:rsidRDefault="00B63689" w:rsidP="00B63689">
      <w:pPr>
        <w:snapToGrid w:val="0"/>
        <w:spacing w:line="300" w:lineRule="auto"/>
        <w:ind w:firstLineChars="200" w:firstLine="440"/>
        <w:jc w:val="left"/>
        <w:rPr>
          <w:sz w:val="22"/>
          <w:szCs w:val="22"/>
        </w:rPr>
      </w:pPr>
      <w:r>
        <w:rPr>
          <w:sz w:val="22"/>
          <w:szCs w:val="22"/>
        </w:rPr>
        <w:t>8.</w:t>
      </w:r>
      <w:r>
        <w:rPr>
          <w:rFonts w:hint="eastAsia"/>
          <w:sz w:val="22"/>
          <w:szCs w:val="22"/>
        </w:rPr>
        <w:t>20</w:t>
      </w:r>
      <w:r>
        <w:rPr>
          <w:sz w:val="22"/>
          <w:szCs w:val="22"/>
        </w:rPr>
        <w:t>《公园设计规范》</w:t>
      </w:r>
      <w:r>
        <w:rPr>
          <w:sz w:val="22"/>
          <w:szCs w:val="22"/>
        </w:rPr>
        <w:t xml:space="preserve">GB51192-2016 </w:t>
      </w:r>
    </w:p>
    <w:p w:rsidR="00B63689" w:rsidRDefault="00B63689" w:rsidP="00B63689">
      <w:pPr>
        <w:snapToGrid w:val="0"/>
        <w:spacing w:line="300" w:lineRule="auto"/>
        <w:ind w:firstLineChars="200" w:firstLine="440"/>
        <w:jc w:val="left"/>
        <w:rPr>
          <w:sz w:val="22"/>
          <w:szCs w:val="22"/>
        </w:rPr>
      </w:pPr>
      <w:r>
        <w:rPr>
          <w:rFonts w:hint="eastAsia"/>
          <w:sz w:val="22"/>
          <w:szCs w:val="22"/>
        </w:rPr>
        <w:t>8.21</w:t>
      </w:r>
      <w:r>
        <w:rPr>
          <w:rFonts w:hint="eastAsia"/>
          <w:sz w:val="22"/>
          <w:szCs w:val="22"/>
        </w:rPr>
        <w:t>《上海市城市公园实施分类分级管理指导意见》</w:t>
      </w:r>
    </w:p>
    <w:p w:rsidR="00B63689" w:rsidRDefault="00B63689" w:rsidP="00B63689">
      <w:pPr>
        <w:snapToGrid w:val="0"/>
        <w:spacing w:line="300" w:lineRule="auto"/>
        <w:ind w:firstLineChars="200" w:firstLine="440"/>
        <w:jc w:val="left"/>
        <w:rPr>
          <w:sz w:val="22"/>
          <w:szCs w:val="22"/>
        </w:rPr>
      </w:pPr>
      <w:r>
        <w:rPr>
          <w:rFonts w:hint="eastAsia"/>
          <w:sz w:val="22"/>
          <w:szCs w:val="22"/>
        </w:rPr>
        <w:t>8.22</w:t>
      </w:r>
      <w:r>
        <w:rPr>
          <w:rFonts w:hint="eastAsia"/>
          <w:sz w:val="22"/>
          <w:szCs w:val="22"/>
        </w:rPr>
        <w:t>《上海市公园绿地游乐设施管理办法》</w:t>
      </w:r>
    </w:p>
    <w:p w:rsidR="00B63689" w:rsidRDefault="00B63689" w:rsidP="00B63689">
      <w:pPr>
        <w:snapToGrid w:val="0"/>
        <w:spacing w:line="300" w:lineRule="auto"/>
        <w:ind w:firstLineChars="200" w:firstLine="440"/>
        <w:jc w:val="left"/>
        <w:rPr>
          <w:sz w:val="22"/>
          <w:szCs w:val="22"/>
        </w:rPr>
      </w:pPr>
      <w:r>
        <w:rPr>
          <w:rFonts w:hint="eastAsia"/>
          <w:sz w:val="22"/>
          <w:szCs w:val="22"/>
        </w:rPr>
        <w:t>8.23</w:t>
      </w:r>
      <w:r>
        <w:rPr>
          <w:rFonts w:hint="eastAsia"/>
          <w:sz w:val="22"/>
          <w:szCs w:val="22"/>
        </w:rPr>
        <w:t>《关于强化本市公园园长责任的指导意见》</w:t>
      </w:r>
    </w:p>
    <w:p w:rsidR="00B63689" w:rsidRDefault="00B63689" w:rsidP="00B63689">
      <w:pPr>
        <w:snapToGrid w:val="0"/>
        <w:spacing w:line="300" w:lineRule="auto"/>
        <w:ind w:firstLineChars="200" w:firstLine="440"/>
        <w:jc w:val="left"/>
        <w:rPr>
          <w:sz w:val="22"/>
          <w:szCs w:val="22"/>
        </w:rPr>
      </w:pPr>
      <w:r>
        <w:rPr>
          <w:rFonts w:hint="eastAsia"/>
          <w:sz w:val="22"/>
          <w:szCs w:val="22"/>
        </w:rPr>
        <w:t>8.24</w:t>
      </w:r>
      <w:r>
        <w:rPr>
          <w:rFonts w:hint="eastAsia"/>
          <w:sz w:val="22"/>
          <w:szCs w:val="22"/>
        </w:rPr>
        <w:t>《上海市公园绿地市民健身体育设施管理办法》</w:t>
      </w:r>
    </w:p>
    <w:p w:rsidR="00B63689" w:rsidRDefault="00B63689" w:rsidP="00B63689">
      <w:pPr>
        <w:snapToGrid w:val="0"/>
        <w:spacing w:line="300" w:lineRule="auto"/>
        <w:ind w:firstLineChars="200" w:firstLine="440"/>
        <w:jc w:val="left"/>
        <w:rPr>
          <w:sz w:val="22"/>
          <w:szCs w:val="22"/>
        </w:rPr>
      </w:pPr>
      <w:r>
        <w:rPr>
          <w:rFonts w:hint="eastAsia"/>
          <w:sz w:val="22"/>
          <w:szCs w:val="22"/>
        </w:rPr>
        <w:t>8.25</w:t>
      </w:r>
      <w:r>
        <w:rPr>
          <w:rFonts w:hint="eastAsia"/>
          <w:sz w:val="22"/>
          <w:szCs w:val="22"/>
        </w:rPr>
        <w:t>《关于本市开展平安公园建设的指导意见》</w:t>
      </w:r>
    </w:p>
    <w:p w:rsidR="00B63689" w:rsidRDefault="00B63689" w:rsidP="00B63689">
      <w:pPr>
        <w:snapToGrid w:val="0"/>
        <w:spacing w:line="300" w:lineRule="auto"/>
        <w:ind w:firstLineChars="200" w:firstLine="440"/>
        <w:jc w:val="left"/>
        <w:rPr>
          <w:sz w:val="22"/>
          <w:szCs w:val="22"/>
        </w:rPr>
      </w:pPr>
      <w:r>
        <w:rPr>
          <w:rFonts w:hint="eastAsia"/>
          <w:sz w:val="22"/>
          <w:szCs w:val="22"/>
        </w:rPr>
        <w:t>8.26</w:t>
      </w:r>
      <w:r>
        <w:rPr>
          <w:rFonts w:hint="eastAsia"/>
          <w:sz w:val="22"/>
          <w:szCs w:val="22"/>
        </w:rPr>
        <w:t>《上海市公园文明游园守则（</w:t>
      </w:r>
      <w:r>
        <w:rPr>
          <w:rFonts w:hint="eastAsia"/>
          <w:sz w:val="22"/>
          <w:szCs w:val="22"/>
        </w:rPr>
        <w:t>2018</w:t>
      </w:r>
      <w:r>
        <w:rPr>
          <w:rFonts w:hint="eastAsia"/>
          <w:sz w:val="22"/>
          <w:szCs w:val="22"/>
        </w:rPr>
        <w:t>）版》</w:t>
      </w:r>
    </w:p>
    <w:p w:rsidR="00B63689" w:rsidRDefault="00B63689" w:rsidP="00B63689">
      <w:pPr>
        <w:snapToGrid w:val="0"/>
        <w:spacing w:line="300" w:lineRule="auto"/>
        <w:ind w:firstLineChars="200" w:firstLine="440"/>
        <w:jc w:val="left"/>
        <w:rPr>
          <w:sz w:val="22"/>
          <w:szCs w:val="22"/>
        </w:rPr>
      </w:pPr>
      <w:r>
        <w:rPr>
          <w:rFonts w:hint="eastAsia"/>
          <w:sz w:val="22"/>
          <w:szCs w:val="22"/>
        </w:rPr>
        <w:t>8.27</w:t>
      </w:r>
      <w:r>
        <w:rPr>
          <w:rFonts w:hint="eastAsia"/>
          <w:sz w:val="22"/>
          <w:szCs w:val="22"/>
        </w:rPr>
        <w:t>《关于加强本市城市公园内禁烟控烟工作的通知》</w:t>
      </w:r>
      <w:r>
        <w:rPr>
          <w:sz w:val="22"/>
          <w:szCs w:val="22"/>
        </w:rPr>
        <w:br/>
      </w:r>
      <w:r>
        <w:rPr>
          <w:rFonts w:hint="eastAsia"/>
          <w:sz w:val="22"/>
          <w:szCs w:val="22"/>
        </w:rPr>
        <w:t xml:space="preserve">    8.28</w:t>
      </w:r>
      <w:r>
        <w:rPr>
          <w:rFonts w:hint="eastAsia"/>
          <w:sz w:val="22"/>
          <w:szCs w:val="22"/>
        </w:rPr>
        <w:t>《关于调整优化“上海公园便民利民服务措施”的通知》</w:t>
      </w:r>
    </w:p>
    <w:p w:rsidR="00B63689" w:rsidRDefault="00B63689" w:rsidP="00B63689">
      <w:pPr>
        <w:snapToGrid w:val="0"/>
        <w:spacing w:line="300" w:lineRule="auto"/>
        <w:ind w:firstLineChars="200" w:firstLine="440"/>
        <w:jc w:val="left"/>
        <w:rPr>
          <w:sz w:val="22"/>
          <w:szCs w:val="22"/>
        </w:rPr>
      </w:pPr>
      <w:r>
        <w:rPr>
          <w:rFonts w:hint="eastAsia"/>
          <w:sz w:val="22"/>
          <w:szCs w:val="22"/>
        </w:rPr>
        <w:t>8.29</w:t>
      </w:r>
      <w:r>
        <w:rPr>
          <w:rFonts w:hint="eastAsia"/>
          <w:sz w:val="22"/>
          <w:szCs w:val="22"/>
        </w:rPr>
        <w:t>《关于进一步提升城市公园服务水平的通知》</w:t>
      </w:r>
    </w:p>
    <w:p w:rsidR="00B63689" w:rsidRDefault="00B63689" w:rsidP="00B63689">
      <w:pPr>
        <w:snapToGrid w:val="0"/>
        <w:spacing w:line="300" w:lineRule="auto"/>
        <w:ind w:firstLineChars="200" w:firstLine="440"/>
        <w:jc w:val="left"/>
        <w:rPr>
          <w:sz w:val="22"/>
          <w:szCs w:val="22"/>
        </w:rPr>
      </w:pPr>
      <w:r>
        <w:rPr>
          <w:rFonts w:hint="eastAsia"/>
          <w:sz w:val="22"/>
          <w:szCs w:val="22"/>
        </w:rPr>
        <w:t>8.30</w:t>
      </w:r>
      <w:r>
        <w:rPr>
          <w:rFonts w:hint="eastAsia"/>
          <w:sz w:val="22"/>
          <w:szCs w:val="22"/>
        </w:rPr>
        <w:t>《关于严禁在历史建筑、公园等公共资源中设立私人会所的暂行规定》</w:t>
      </w:r>
    </w:p>
    <w:p w:rsidR="00B63689" w:rsidRDefault="00B63689" w:rsidP="00B63689">
      <w:pPr>
        <w:snapToGrid w:val="0"/>
        <w:spacing w:line="300" w:lineRule="auto"/>
        <w:ind w:firstLineChars="200" w:firstLine="440"/>
        <w:jc w:val="left"/>
        <w:rPr>
          <w:sz w:val="22"/>
          <w:szCs w:val="22"/>
        </w:rPr>
      </w:pPr>
      <w:r>
        <w:rPr>
          <w:rFonts w:hint="eastAsia"/>
          <w:sz w:val="22"/>
          <w:szCs w:val="22"/>
        </w:rPr>
        <w:t>8.31</w:t>
      </w:r>
      <w:r>
        <w:rPr>
          <w:rFonts w:hint="eastAsia"/>
          <w:sz w:val="22"/>
          <w:szCs w:val="22"/>
        </w:rPr>
        <w:t>《城市公园配套服务项目经营管理暂行办法》</w:t>
      </w:r>
    </w:p>
    <w:p w:rsidR="00B63689" w:rsidRDefault="00B63689" w:rsidP="00B63689">
      <w:pPr>
        <w:snapToGrid w:val="0"/>
        <w:spacing w:line="300" w:lineRule="auto"/>
        <w:ind w:firstLineChars="200" w:firstLine="440"/>
        <w:jc w:val="left"/>
        <w:rPr>
          <w:sz w:val="22"/>
          <w:szCs w:val="22"/>
        </w:rPr>
      </w:pPr>
      <w:r>
        <w:rPr>
          <w:rFonts w:hint="eastAsia"/>
          <w:sz w:val="22"/>
          <w:szCs w:val="22"/>
        </w:rPr>
        <w:t>8.32</w:t>
      </w:r>
      <w:r>
        <w:rPr>
          <w:rFonts w:hint="eastAsia"/>
          <w:sz w:val="22"/>
          <w:szCs w:val="22"/>
        </w:rPr>
        <w:t>《关于进一步规范本市公园内经营消费场所管理的通知》</w:t>
      </w:r>
    </w:p>
    <w:p w:rsidR="00B63689" w:rsidRDefault="00B63689" w:rsidP="00B63689">
      <w:pPr>
        <w:snapToGrid w:val="0"/>
        <w:spacing w:line="300" w:lineRule="auto"/>
        <w:ind w:firstLineChars="200" w:firstLine="440"/>
        <w:jc w:val="left"/>
        <w:rPr>
          <w:sz w:val="22"/>
          <w:szCs w:val="22"/>
        </w:rPr>
      </w:pPr>
      <w:r>
        <w:rPr>
          <w:sz w:val="22"/>
          <w:szCs w:val="22"/>
        </w:rPr>
        <w:t>8.</w:t>
      </w:r>
      <w:r>
        <w:rPr>
          <w:rFonts w:hint="eastAsia"/>
          <w:sz w:val="22"/>
          <w:szCs w:val="22"/>
        </w:rPr>
        <w:t>33</w:t>
      </w:r>
      <w:r>
        <w:rPr>
          <w:sz w:val="22"/>
          <w:szCs w:val="22"/>
        </w:rPr>
        <w:t>《公厕文明服务操作规范》</w:t>
      </w:r>
    </w:p>
    <w:p w:rsidR="00B63689" w:rsidRDefault="00B63689" w:rsidP="00B63689">
      <w:pPr>
        <w:snapToGrid w:val="0"/>
        <w:spacing w:line="300" w:lineRule="auto"/>
        <w:ind w:firstLineChars="200" w:firstLine="440"/>
        <w:jc w:val="left"/>
        <w:rPr>
          <w:sz w:val="22"/>
          <w:szCs w:val="22"/>
        </w:rPr>
      </w:pPr>
      <w:r>
        <w:rPr>
          <w:sz w:val="22"/>
          <w:szCs w:val="22"/>
        </w:rPr>
        <w:t>8.</w:t>
      </w:r>
      <w:r>
        <w:rPr>
          <w:rFonts w:hint="eastAsia"/>
          <w:sz w:val="22"/>
          <w:szCs w:val="22"/>
        </w:rPr>
        <w:t>34</w:t>
      </w:r>
      <w:r>
        <w:rPr>
          <w:sz w:val="22"/>
          <w:szCs w:val="22"/>
        </w:rPr>
        <w:t>《上海市建设工程文明施工管理规定》、《上海市建设工程文明施工标准》作业技术规范</w:t>
      </w:r>
    </w:p>
    <w:p w:rsidR="00B63689" w:rsidRDefault="00B63689" w:rsidP="00B63689">
      <w:pPr>
        <w:snapToGrid w:val="0"/>
        <w:spacing w:line="300" w:lineRule="auto"/>
        <w:ind w:firstLineChars="200" w:firstLine="440"/>
        <w:jc w:val="left"/>
        <w:rPr>
          <w:sz w:val="22"/>
          <w:szCs w:val="22"/>
        </w:rPr>
      </w:pPr>
      <w:r>
        <w:rPr>
          <w:sz w:val="22"/>
          <w:szCs w:val="22"/>
        </w:rPr>
        <w:t>8.</w:t>
      </w:r>
      <w:r>
        <w:rPr>
          <w:rFonts w:hint="eastAsia"/>
          <w:sz w:val="22"/>
          <w:szCs w:val="22"/>
        </w:rPr>
        <w:t>35</w:t>
      </w:r>
      <w:r>
        <w:rPr>
          <w:sz w:val="22"/>
          <w:szCs w:val="22"/>
        </w:rPr>
        <w:t>《上海市防汛条例》</w:t>
      </w:r>
    </w:p>
    <w:p w:rsidR="00B63689" w:rsidRDefault="00B63689" w:rsidP="00B63689">
      <w:pPr>
        <w:snapToGrid w:val="0"/>
        <w:spacing w:line="300" w:lineRule="auto"/>
        <w:ind w:firstLineChars="200" w:firstLine="440"/>
        <w:jc w:val="left"/>
        <w:rPr>
          <w:sz w:val="22"/>
          <w:szCs w:val="22"/>
        </w:rPr>
      </w:pPr>
      <w:r>
        <w:rPr>
          <w:sz w:val="22"/>
          <w:szCs w:val="22"/>
        </w:rPr>
        <w:t>8.</w:t>
      </w:r>
      <w:r>
        <w:rPr>
          <w:rFonts w:hint="eastAsia"/>
          <w:sz w:val="22"/>
          <w:szCs w:val="22"/>
        </w:rPr>
        <w:t>36</w:t>
      </w:r>
      <w:r>
        <w:rPr>
          <w:sz w:val="22"/>
          <w:szCs w:val="22"/>
        </w:rPr>
        <w:t>《中华人民共和国突发事件应对法》</w:t>
      </w:r>
    </w:p>
    <w:p w:rsidR="00B63689" w:rsidRDefault="00B63689" w:rsidP="00B63689">
      <w:pPr>
        <w:snapToGrid w:val="0"/>
        <w:spacing w:line="300" w:lineRule="auto"/>
        <w:ind w:firstLineChars="200" w:firstLine="440"/>
        <w:jc w:val="left"/>
        <w:rPr>
          <w:bCs/>
          <w:sz w:val="22"/>
          <w:szCs w:val="22"/>
        </w:rPr>
      </w:pPr>
      <w:r>
        <w:rPr>
          <w:sz w:val="22"/>
          <w:szCs w:val="22"/>
        </w:rPr>
        <w:t>8.</w:t>
      </w:r>
      <w:r>
        <w:rPr>
          <w:rFonts w:hint="eastAsia"/>
          <w:sz w:val="22"/>
          <w:szCs w:val="22"/>
        </w:rPr>
        <w:t>37</w:t>
      </w:r>
      <w:r>
        <w:rPr>
          <w:sz w:val="22"/>
          <w:szCs w:val="22"/>
        </w:rPr>
        <w:t>《中华人民共和国安全生产法》</w:t>
      </w:r>
    </w:p>
    <w:p w:rsidR="00B63689" w:rsidRDefault="00B63689" w:rsidP="00B63689">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47" w:name="_Toc193283040"/>
      <w:r>
        <w:rPr>
          <w:b/>
          <w:color w:val="000000"/>
          <w:sz w:val="22"/>
          <w:szCs w:val="22"/>
        </w:rPr>
        <w:t xml:space="preserve">9 </w:t>
      </w:r>
      <w:r>
        <w:rPr>
          <w:b/>
          <w:color w:val="000000"/>
          <w:sz w:val="22"/>
          <w:szCs w:val="22"/>
        </w:rPr>
        <w:t>招标内容与质量要求</w:t>
      </w:r>
      <w:bookmarkEnd w:id="47"/>
    </w:p>
    <w:p w:rsidR="00B63689" w:rsidRDefault="00B63689" w:rsidP="00B63689">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rsidR="00B63689" w:rsidRDefault="00B63689" w:rsidP="00B63689">
      <w:pPr>
        <w:spacing w:line="300" w:lineRule="auto"/>
        <w:rPr>
          <w:b/>
          <w:color w:val="0000FF"/>
          <w:sz w:val="22"/>
        </w:rPr>
      </w:pPr>
      <w:r>
        <w:rPr>
          <w:bCs/>
          <w:sz w:val="22"/>
          <w:szCs w:val="22"/>
        </w:rPr>
        <w:t xml:space="preserve">    </w:t>
      </w:r>
      <w:r>
        <w:rPr>
          <w:bCs/>
          <w:sz w:val="22"/>
          <w:szCs w:val="22"/>
        </w:rPr>
        <w:t>说明：</w:t>
      </w:r>
      <w:r>
        <w:rPr>
          <w:b/>
          <w:color w:val="0000FF"/>
          <w:sz w:val="22"/>
        </w:rPr>
        <w:t>投标人不得对表内工作量进行缩减。</w:t>
      </w:r>
    </w:p>
    <w:p w:rsidR="00B63689" w:rsidRDefault="00B63689" w:rsidP="00B63689">
      <w:pPr>
        <w:pStyle w:val="a0"/>
        <w:ind w:leftChars="0" w:left="0" w:firstLineChars="0" w:firstLine="0"/>
      </w:pPr>
      <w:r>
        <w:rPr>
          <w:rFonts w:hint="eastAsia"/>
        </w:rPr>
        <w:t xml:space="preserve">    </w:t>
      </w:r>
    </w:p>
    <w:p w:rsidR="00B63689" w:rsidRDefault="00B63689" w:rsidP="00B63689">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1</w:t>
      </w:r>
      <w:r>
        <w:rPr>
          <w:rFonts w:ascii="Times New Roman" w:hAnsi="Times New Roman"/>
          <w:b/>
          <w:bCs/>
          <w:sz w:val="22"/>
        </w:rPr>
        <w:t>：</w:t>
      </w:r>
    </w:p>
    <w:p w:rsidR="00B63689" w:rsidRDefault="00B63689" w:rsidP="00B63689">
      <w:pPr>
        <w:tabs>
          <w:tab w:val="left" w:pos="3060"/>
        </w:tabs>
        <w:spacing w:line="380" w:lineRule="exact"/>
        <w:ind w:firstLineChars="200" w:firstLine="440"/>
        <w:rPr>
          <w:sz w:val="22"/>
          <w:szCs w:val="22"/>
        </w:rPr>
      </w:pPr>
      <w:r>
        <w:rPr>
          <w:sz w:val="22"/>
          <w:szCs w:val="22"/>
        </w:rPr>
        <w:t>说明：包件</w:t>
      </w:r>
      <w:r>
        <w:rPr>
          <w:rFonts w:hint="eastAsia"/>
          <w:sz w:val="22"/>
          <w:szCs w:val="22"/>
        </w:rPr>
        <w:t>1</w:t>
      </w:r>
      <w:r>
        <w:rPr>
          <w:sz w:val="22"/>
          <w:szCs w:val="22"/>
        </w:rPr>
        <w:t>包含</w:t>
      </w:r>
      <w:r>
        <w:rPr>
          <w:rFonts w:hint="eastAsia"/>
          <w:sz w:val="22"/>
          <w:szCs w:val="22"/>
        </w:rPr>
        <w:t>1</w:t>
      </w:r>
      <w:r>
        <w:rPr>
          <w:sz w:val="22"/>
          <w:szCs w:val="22"/>
        </w:rPr>
        <w:t>个区段，投标人不得对表内工作量进行缩减。</w:t>
      </w:r>
    </w:p>
    <w:p w:rsidR="00B63689" w:rsidRDefault="00B63689" w:rsidP="00B63689">
      <w:pPr>
        <w:rPr>
          <w:b/>
        </w:rPr>
      </w:pPr>
    </w:p>
    <w:p w:rsidR="00B63689" w:rsidRDefault="00B63689" w:rsidP="00B63689">
      <w:pPr>
        <w:rPr>
          <w:vanish/>
        </w:rPr>
      </w:pPr>
    </w:p>
    <w:p w:rsidR="00B63689" w:rsidRDefault="00B63689" w:rsidP="00B63689">
      <w:pPr>
        <w:pStyle w:val="a7"/>
        <w:ind w:left="-105" w:right="315" w:firstLine="271"/>
        <w:jc w:val="center"/>
        <w:rPr>
          <w:rFonts w:ascii="宋体" w:eastAsia="宋体" w:cs="宋体"/>
          <w:sz w:val="22"/>
          <w:szCs w:val="22"/>
        </w:rPr>
      </w:pPr>
      <w:r>
        <w:rPr>
          <w:rFonts w:ascii="宋体" w:eastAsia="宋体" w:cs="宋体" w:hint="eastAsia"/>
          <w:sz w:val="22"/>
          <w:szCs w:val="22"/>
        </w:rPr>
        <w:t>起点公园设施量清单</w:t>
      </w:r>
    </w:p>
    <w:tbl>
      <w:tblPr>
        <w:tblW w:w="9270" w:type="dxa"/>
        <w:tblInd w:w="17" w:type="dxa"/>
        <w:tblLayout w:type="fixed"/>
        <w:tblLook w:val="0000" w:firstRow="0" w:lastRow="0" w:firstColumn="0" w:lastColumn="0" w:noHBand="0" w:noVBand="0"/>
      </w:tblPr>
      <w:tblGrid>
        <w:gridCol w:w="658"/>
        <w:gridCol w:w="2222"/>
        <w:gridCol w:w="1889"/>
        <w:gridCol w:w="1101"/>
        <w:gridCol w:w="730"/>
        <w:gridCol w:w="2670"/>
      </w:tblGrid>
      <w:tr w:rsidR="00B63689" w:rsidTr="00D20A26">
        <w:trPr>
          <w:trHeight w:val="312"/>
        </w:trPr>
        <w:tc>
          <w:tcPr>
            <w:tcW w:w="658"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2222" w:type="dxa"/>
            <w:vMerge w:val="restar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品种</w:t>
            </w:r>
          </w:p>
        </w:tc>
        <w:tc>
          <w:tcPr>
            <w:tcW w:w="1889"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规格(CM)</w:t>
            </w:r>
          </w:p>
        </w:tc>
        <w:tc>
          <w:tcPr>
            <w:tcW w:w="1101"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730"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2670"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r>
              <w:rPr>
                <w:rFonts w:ascii="宋体" w:hAnsi="宋体" w:cs="宋体" w:hint="eastAsia"/>
                <w:color w:val="000000"/>
                <w:sz w:val="22"/>
                <w:szCs w:val="22"/>
              </w:rPr>
              <w:t>备注</w:t>
            </w:r>
          </w:p>
        </w:tc>
      </w:tr>
      <w:tr w:rsidR="00B63689" w:rsidTr="00D20A26">
        <w:trPr>
          <w:trHeight w:val="312"/>
        </w:trPr>
        <w:tc>
          <w:tcPr>
            <w:tcW w:w="658"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2222" w:type="dxa"/>
            <w:vMerge/>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1889"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1101"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730"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2670"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移植香樟A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15.1-16.0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移植香樟B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移植女贞</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移植桂花A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351-400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移植桂花B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301-350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移植乌桕A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15.1-17.0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移植银杏</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8.1-12.0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327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移植栾树A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15.1-17.0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移植栾树B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移植无患子A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15.1-16.0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移植无患子B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移植枫香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移植红枫</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d8.1-10.0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香樟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全冠，主干挺直，姿态优美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香泡A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香泡B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9.1-10.0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金桂A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351以上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金桂B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301以上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红叶石楠</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301以上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9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丛生乌桕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平均每分枝胸径10cm，五分枝以上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全冠，树形优美</w:t>
            </w:r>
          </w:p>
        </w:tc>
      </w:tr>
      <w:tr w:rsidR="00B63689" w:rsidTr="00D20A26">
        <w:trPr>
          <w:trHeight w:val="9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丛生朴树</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平均每分枝胸径10cm，五分枝以上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全冠，树形优美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乌桕A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树形完整，主干挺直，姿态优美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乌桕B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树形完整，主干挺直，姿态优美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朴树A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朴树B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榉树</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树形完整，主干挺直，姿态优美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树形完整，主干挺直，姿态优美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美国红枫</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树形完整，主干挺直，姿态优美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红运玉兰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树形完整，主干挺直，姿态优美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红梅A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d10.1-11.0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红梅B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d8.1-9.0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染井吉野樱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d9.1-10.0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树形完整，主干挺直，姿态优美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八棱海棠</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d6.1-7.0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北美海棠</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d6.1-7.0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垂丝海棠A</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d8.1-9.0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垂丝海棠B</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d6.1-7.0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天鹅绒紫薇</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d6.1-7.0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羽毛枫</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d6.1-7.0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红枫</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d6.1-7.0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木本绣球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181以上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木芙蓉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树形完整，姿态优美，6分枝以上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彩叶杞柳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冠幅饱满，姿态优美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山茶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树形完整，姿态优美</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南天竹</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101以上</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三年生，10分枝以上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无刺枸骨球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冠形圆整饱满，不脱脚</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红叶石楠球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冠形圆整饱满，不脱脚</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金森女贞球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冠形圆整饱满，不脱脚</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茶梅球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冠形圆整饱满，不脱脚</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红花继木球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冠形圆整饱满，不脱脚</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水果兰球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冠形圆整饱满，不脱脚</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龟甲冬青球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冠形圆整饱满，不脱脚</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金姬小蜡球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冠形圆整饱满，不脱脚</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花叶蔓长春</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L100-120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凌霄</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L100-120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珊瑚绿篱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180-200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719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双排，6株/m，8分枝以上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洒金桃叶珊瑚</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火焰南天竹</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大花栀子</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260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金森女贞</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224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红叶石楠</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279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红花檵木</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金丝桃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金叶大花六道木</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509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25株/m2，5分枝以上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小叶栀子</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紫鹃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341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茶梅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768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春鹃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671.6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萼距花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迷迭香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水果兰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金边阔叶麦冬</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1176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盆苗，25盆/m2，3芽以上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麦冬</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1195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盆苗，25盆/m2，3芽以上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吉祥草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2047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盆苗，25盆/m2，3芽以上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兰花三七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812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25丛/m2，5芽以上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黄金锦络石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L=21-30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25株/m2，4分枝以上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花叶蔓长春</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L=21-30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2085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25株/m2，4分枝以上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匍枝亮绿忍冬</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红王子锦带</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423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粉花绣线菊</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371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无尽夏八仙花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401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紫茎八仙花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柳叶马鞭草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553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籽播，10g/m2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蓝花鼠尾草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深蓝鼠尾草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326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百子莲</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11-15</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盆苗，64盆/m2，2芽以上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德国鸢尾</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1576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盆苗，36盆/m2，2-3芽</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大花萱草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11-15</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774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盆苗，36盆/m2，3芽以上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美女樱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1936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盆苗，64盆/m2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矾根（红）</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盆苗，64盆/m2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银叶菊</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八宝景天</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11-15</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3芽/株，3株/丛，81丛/㎡</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金娃娃萱草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11-15</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294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盆苗，36盆/m2，3芽以上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满杯玉簪</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11-15</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盆苗，36盆/m2，3芽以上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水生美人蕉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盆苗，16盆/m2，3芽以上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花叶芦竹</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盆苗，25丛/m2，3-5芽</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二月兰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23419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籽播，8g/m2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地肤</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26-30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964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盆苗，25盆/m2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小兔子狼尾草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456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盆苗，16盆/m2，20芽以上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坡地毛冠草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盆苗，16盆/m2，20芽以上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墨西哥羽毛草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盆苗，36盆/m2，10芽以上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紫穗狼尾草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丛</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10盆/丛，20芽以上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蓝羊茅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盆苗，36盆/m2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大吴风草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大花金鸡菊</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1226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籽播，10g/m2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红花酢浆草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12×10营养钵,64株/m2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草坪</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8739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满铺矮生百慕大，秋播黑麦草</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丰花月季</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25株/m2，3分枝以上</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108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马缨丹</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盆苗，9盆/m2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花镜</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134.5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地肤园</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Φ3-5</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964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松树皮有机覆盖物，满铺</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常绿矮生苦草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3598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种植密度150株/m2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刺苦草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556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种植密度150株/m2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马来眼子菜</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种植密度150株/m2</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再力花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H50-60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种植密度25株/㎡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水生鸢尾</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H35-40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种植密度25株/㎡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水生美人蕉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H50-60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种植密度25株/㎡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黄菖蒲</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H35-40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种植密度25株/㎡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梭鱼草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H30-50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种植密度25株/㎡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荷花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H50-60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水芹</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H10-20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种植密度16株/㎡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茨菰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H15-20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种植密度16株/㎡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茭白</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H20-30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种植密度16株/㎡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铜钱草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粉绿狐尾藻</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睡莲</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金叶络石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H20-30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种植密度4株/㎡、2株/㎡，盆栽苗</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蔷薇</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H80-90</w:t>
            </w: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种植密度1株/㎡</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沥青混凝土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1340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仿石砖铺装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587.26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透水砖铺装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1589.4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花岗岩铺装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465.76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塑胶铺装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缝隙式线性排水系统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111.08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无障碍坡道</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8.64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小波浪竹木平台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242.62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透水混凝土铺装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333.76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高侧石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160.85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平侧石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644.4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地面不锈钢嵌字</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新建生态停车场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667.8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新建成品厕所</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新建成品驿站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新建成品管理用房</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新建廊架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新建滨水景观亭</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新建亲水平台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新建石笼景墙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114.88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入口广场LOGO景墙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16.64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13.64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150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新建挡墙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165.32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亲水平台栏杆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32.31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北路口挡墙栏杆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桥栏杆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44.5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新建游戏沙坑</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新建休憩坐凳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新建挡墙座椅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不锈钢滑梯</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不锈钢钢管</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根</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新建花岗岩花坛</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新建泰科石花坛</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新建泰科石座凳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室外座椅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垃圾桶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雾森装置</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储物柜</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衣帽架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组合型运动器材</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手动升降桩</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19</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根</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固定车挡</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根</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环起雕塑</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水体复氧机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停车场指引牌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景点介绍</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植物名牌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科普牌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警示牌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游乐设施安全告知牌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污水井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景观给水水表井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开关电源箱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配电箱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强电井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雨水井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市政监测井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草坪灯</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庭院灯</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地图指示牌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导向指示牌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绿道地图牌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监控</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23+5</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广播</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室外基站箱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弱电箱</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193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环境监测设备</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空气，水质，树木，红外，土壤，物候</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户外型智能枪式摄像机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枪球型一体摄像机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28</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客流统计枪式摄像机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拼接屏 75寸</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拼接控制平台服务器</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停车道闸</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剩余车位显示屏</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停车收费工作站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室外防水智能化音响</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普通杆件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27</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智慧化及信息发布系统设备</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环境检测系统设备</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空气，水质，树木，红外，土壤，物候</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紧急呼叫系统设备</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视频监控系统设备</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背景音响系统设备</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环上公园简介</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jc w:val="center"/>
              <w:rPr>
                <w:rFonts w:ascii="宋体" w:hAnsi="宋体" w:cs="宋体"/>
                <w:color w:val="FF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环上公园总体布局</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jc w:val="center"/>
              <w:rPr>
                <w:rFonts w:ascii="宋体" w:hAnsi="宋体" w:cs="宋体"/>
                <w:color w:val="FF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环上公园功能特色</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jc w:val="center"/>
              <w:rPr>
                <w:rFonts w:ascii="宋体" w:hAnsi="宋体" w:cs="宋体"/>
                <w:color w:val="FF0000"/>
                <w:sz w:val="22"/>
                <w:szCs w:val="22"/>
              </w:rPr>
            </w:pPr>
          </w:p>
        </w:tc>
      </w:tr>
      <w:tr w:rsidR="00B63689" w:rsidTr="00D20A26">
        <w:trPr>
          <w:trHeight w:val="32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环起雕塑介绍牌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jc w:val="center"/>
              <w:rPr>
                <w:rFonts w:ascii="宋体" w:hAnsi="宋体" w:cs="宋体"/>
                <w:color w:val="FF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公园停车场指示牌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jc w:val="center"/>
              <w:rPr>
                <w:rFonts w:ascii="宋体" w:hAnsi="宋体" w:cs="宋体"/>
                <w:color w:val="FF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化粪池</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阻车石球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32</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红白杆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根</w:t>
            </w:r>
          </w:p>
        </w:tc>
        <w:tc>
          <w:tcPr>
            <w:tcW w:w="267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217</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接地系统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218</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管理电脑</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监视大屏</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220</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LED大屏</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221</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框架结构</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6.14</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222</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视频图像处理器</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223</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音柱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224</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功放</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225</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调音台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226</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无线投屏器</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227</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无线话筒</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228</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户外导览屏</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229</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导览软件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30"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230</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快速取水阀</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DN25</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231</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快速取水阀</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DN80</w:t>
            </w: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232</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绿化取水口</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233</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绿地雨水口</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70</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5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234</w:t>
            </w:r>
          </w:p>
        </w:tc>
        <w:tc>
          <w:tcPr>
            <w:tcW w:w="2222" w:type="dxa"/>
            <w:tcBorders>
              <w:top w:val="single" w:sz="4" w:space="0" w:color="000000"/>
              <w:left w:val="single" w:sz="4" w:space="0" w:color="000000"/>
              <w:bottom w:val="single" w:sz="4" w:space="0" w:color="000000"/>
              <w:right w:val="single" w:sz="4" w:space="0" w:color="000000"/>
            </w:tcBorders>
            <w:noWrap/>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铸铁篦子雨水口</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0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3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bl>
    <w:p w:rsidR="00B63689" w:rsidRDefault="00B63689" w:rsidP="00B63689">
      <w:pPr>
        <w:rPr>
          <w:b/>
          <w:bCs/>
        </w:rPr>
      </w:pPr>
    </w:p>
    <w:p w:rsidR="00B63689" w:rsidRDefault="00B63689" w:rsidP="00B63689">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2</w:t>
      </w:r>
      <w:r>
        <w:rPr>
          <w:rFonts w:ascii="Times New Roman" w:hAnsi="Times New Roman"/>
          <w:b/>
          <w:bCs/>
          <w:sz w:val="22"/>
        </w:rPr>
        <w:t>：</w:t>
      </w:r>
    </w:p>
    <w:p w:rsidR="00B63689" w:rsidRDefault="00B63689" w:rsidP="00B63689">
      <w:pPr>
        <w:tabs>
          <w:tab w:val="left" w:pos="3060"/>
        </w:tabs>
        <w:spacing w:line="380" w:lineRule="exact"/>
        <w:ind w:firstLineChars="200" w:firstLine="440"/>
        <w:rPr>
          <w:sz w:val="22"/>
          <w:szCs w:val="22"/>
        </w:rPr>
      </w:pPr>
      <w:r>
        <w:rPr>
          <w:sz w:val="22"/>
          <w:szCs w:val="22"/>
        </w:rPr>
        <w:t>说明：包件</w:t>
      </w:r>
      <w:r>
        <w:rPr>
          <w:rFonts w:hint="eastAsia"/>
          <w:sz w:val="22"/>
          <w:szCs w:val="22"/>
        </w:rPr>
        <w:t>2</w:t>
      </w:r>
      <w:r>
        <w:rPr>
          <w:sz w:val="22"/>
          <w:szCs w:val="22"/>
        </w:rPr>
        <w:t>包含</w:t>
      </w:r>
      <w:r>
        <w:rPr>
          <w:rFonts w:hint="eastAsia"/>
          <w:sz w:val="22"/>
          <w:szCs w:val="22"/>
        </w:rPr>
        <w:t>1</w:t>
      </w:r>
      <w:r>
        <w:rPr>
          <w:sz w:val="22"/>
          <w:szCs w:val="22"/>
        </w:rPr>
        <w:t>个区段，投标人不得对表内工作量进行缩减。</w:t>
      </w:r>
    </w:p>
    <w:p w:rsidR="00B63689" w:rsidRDefault="00B63689" w:rsidP="00B63689">
      <w:pPr>
        <w:rPr>
          <w:vanish/>
        </w:rPr>
      </w:pPr>
    </w:p>
    <w:p w:rsidR="00B63689" w:rsidRDefault="00B63689" w:rsidP="00B63689">
      <w:pPr>
        <w:pStyle w:val="a7"/>
        <w:ind w:left="-105" w:right="315" w:firstLine="271"/>
        <w:jc w:val="center"/>
        <w:rPr>
          <w:rFonts w:ascii="宋体" w:eastAsia="宋体" w:cs="宋体"/>
          <w:sz w:val="22"/>
          <w:szCs w:val="22"/>
        </w:rPr>
      </w:pPr>
      <w:r>
        <w:rPr>
          <w:rFonts w:ascii="宋体" w:eastAsia="宋体" w:cs="宋体" w:hint="eastAsia"/>
          <w:sz w:val="22"/>
          <w:szCs w:val="22"/>
        </w:rPr>
        <w:t>赵家沟秀林公园设施量清单</w:t>
      </w:r>
    </w:p>
    <w:tbl>
      <w:tblPr>
        <w:tblW w:w="9290" w:type="dxa"/>
        <w:tblInd w:w="-3" w:type="dxa"/>
        <w:tblLayout w:type="fixed"/>
        <w:tblLook w:val="0000" w:firstRow="0" w:lastRow="0" w:firstColumn="0" w:lastColumn="0" w:noHBand="0" w:noVBand="0"/>
      </w:tblPr>
      <w:tblGrid>
        <w:gridCol w:w="678"/>
        <w:gridCol w:w="2222"/>
        <w:gridCol w:w="1889"/>
        <w:gridCol w:w="1111"/>
        <w:gridCol w:w="710"/>
        <w:gridCol w:w="2680"/>
      </w:tblGrid>
      <w:tr w:rsidR="00B63689" w:rsidTr="00D20A26">
        <w:trPr>
          <w:trHeight w:val="312"/>
        </w:trPr>
        <w:tc>
          <w:tcPr>
            <w:tcW w:w="678"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2222" w:type="dxa"/>
            <w:vMerge w:val="restar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品种</w:t>
            </w:r>
          </w:p>
        </w:tc>
        <w:tc>
          <w:tcPr>
            <w:tcW w:w="1889"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w:t>
            </w:r>
            <w:r>
              <w:rPr>
                <w:rStyle w:val="font81"/>
                <w:rFonts w:hint="default"/>
                <w:sz w:val="22"/>
                <w:szCs w:val="22"/>
                <w:lang w:bidi="ar"/>
              </w:rPr>
              <w:t>(CM)</w:t>
            </w:r>
          </w:p>
        </w:tc>
        <w:tc>
          <w:tcPr>
            <w:tcW w:w="1111"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2680"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r>
              <w:rPr>
                <w:rFonts w:ascii="宋体" w:hAnsi="宋体" w:cs="宋体" w:hint="eastAsia"/>
                <w:color w:val="000000"/>
                <w:sz w:val="22"/>
                <w:szCs w:val="22"/>
              </w:rPr>
              <w:t>备注</w:t>
            </w:r>
          </w:p>
        </w:tc>
      </w:tr>
      <w:tr w:rsidR="00B63689" w:rsidTr="00D20A26">
        <w:trPr>
          <w:trHeight w:val="312"/>
        </w:trPr>
        <w:tc>
          <w:tcPr>
            <w:tcW w:w="678"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2222" w:type="dxa"/>
            <w:vMerge/>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1889"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1111"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710"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2680"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五针松</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湿地松</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罗汉松</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马尾松</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水杉A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水杉B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池杉A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池杉B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墨西哥落羽杉A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墨西哥落羽杉B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墨西哥落羽杉c</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东方杉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中山杉A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中山杉B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秋火焰</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柳叶栎</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娜塔栎</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朴树特</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25以上</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朴树</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丛生朴树</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30以上</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香樟A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香樟B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栾树</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白玉兰A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白玉兰B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枫香</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泡桐</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20.1-25.0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鹅掌楸</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鸡爪槭</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Style w:val="font31"/>
                <w:rFonts w:hint="default"/>
                <w:sz w:val="22"/>
                <w:szCs w:val="22"/>
                <w:lang w:bidi="ar"/>
              </w:rPr>
              <w:t>20以上</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乌桕S</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30以上</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乌桕A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18.1-20.0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乌桕B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黄连木</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榉树特</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30以上</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精品苗，树形优美，全冠种植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榉树</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元宝枫</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染井吉野A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染井吉野B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384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福建山樱花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203</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豆梨A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豆梨B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加拿大紫荆</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照手红桃</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照手白桃</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红运玉兰</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二乔玉兰</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丛生紫玉兰</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紫玉兰</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金桂A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金桂B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红梅</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宫粉梅</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垂枝梅</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垂丝海棠</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西府海棠</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福建紫薇</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紫花重瓣木槿</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花叶香桃木</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玫瑰木槿</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美人梅</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重瓣榆叶梅</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榆叶梅</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树形优美，全冠种植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红叶石楠</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毛球苗，16株/m2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红花继木</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1583</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金森女贞</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彩叶杞柳</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毛球苗，16株/m2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云南黄馨</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金叶大花六道木</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1080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熊掌木</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&gt;61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毛球苗，16株/m2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洒金桃叶珊瑚</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525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毛球苗，16株/m2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八角金盘</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&gt;61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1869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毛球苗，16株/m2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彩叶桂</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1348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紫金牛</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1873</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花叶紫金牛</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787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大吴风草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5472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安酷杜鹃</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256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重瓣西洋鹃</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749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复色矮紫薇</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694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西洋鹃</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毛鹃</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1459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茶梅</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喷雪花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1044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南天竹</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530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连翘</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地中海荚蒾</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毛球苗，16株/m2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金山绣线菊</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翠芦莉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717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0B79FB" w:rsidP="00D20A26">
            <w:pPr>
              <w:widowControl/>
              <w:jc w:val="center"/>
              <w:textAlignment w:val="center"/>
              <w:rPr>
                <w:rFonts w:ascii="宋体" w:hAnsi="宋体" w:cs="宋体"/>
                <w:color w:val="000000"/>
                <w:sz w:val="22"/>
                <w:szCs w:val="22"/>
              </w:rPr>
            </w:pPr>
            <w:hyperlink r:id="rId8" w:tooltip="https://www.shbg.org/sites/zhiwuyuan/PhotoGallery.aspx?CtgId=958e1343-c4b4-4bba-8f84-f4a456143bf1&amp;infoId=e506e478-b6cd-46a3-b426-44557bf5353f" w:history="1">
              <w:r w:rsidR="00B63689">
                <w:rPr>
                  <w:rStyle w:val="aff"/>
                  <w:rFonts w:ascii="宋体" w:hAnsi="宋体" w:cs="宋体" w:hint="eastAsia"/>
                  <w:sz w:val="22"/>
                  <w:szCs w:val="22"/>
                </w:rPr>
                <w:t>穗花牡荆</w:t>
              </w:r>
            </w:hyperlink>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&gt;61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毛球苗，16株/m2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紫叶千鸟花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345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山桃草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51-60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1478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蓝花鼠尾草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墨西哥鼠尾草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林荫鼠尾草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518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火焰狼尾草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金边阔叶麦冬</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250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金叶石菖蒲</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462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花叶山菅兰</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320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紫娇花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2246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百子莲</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1042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兰花三七</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花叶玉簪</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1480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紫花玉簪</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835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彩虹蕨</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163</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铁线蕨</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紫花地丁</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578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八仙花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1854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白芨、混色石蒜混种</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1907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白芨</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316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大花萱草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2851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石蒜</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801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蜀葵</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&gt;101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237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扶芳藤</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藤长31-40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718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花叶蔓长春</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藤长31-40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764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穗花婆婆纳</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989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粉花随意草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192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阿</w:t>
            </w:r>
            <w:r w:rsidR="009D14BD">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拉</w:t>
            </w:r>
            <w:r w:rsidR="009D14BD">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伯婆婆纳</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柳叶马鞭草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美丽月见草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119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红花酢浆草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熊猫堇</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欧石竹</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495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地被石竹</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535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矮蒲苇</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&gt;61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芦苇</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&gt;61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1160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西伯利亚鸢尾</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706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德国鸢尾</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256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常绿鸢尾</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2704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玉蝉花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花叶美人蕉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622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9丛/m2,8-10芽/丛</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火焰美人蕉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9丛/m2,8-10芽/丛</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水生美人蕉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670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9丛/m2,8-10芽/丛</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千屈菜</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570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二月兰、紫茉莉混播</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2547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10g/m2,比例1:1</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花叶玉簪、红花石蒜混种</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778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宿根花境A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983</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3689" w:rsidRDefault="00B63689" w:rsidP="00D20A26">
            <w:pPr>
              <w:widowControl/>
              <w:jc w:val="center"/>
              <w:textAlignment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宿根花境B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295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63689" w:rsidRDefault="00B63689" w:rsidP="00D20A26">
            <w:pPr>
              <w:widowControl/>
              <w:jc w:val="center"/>
              <w:textAlignment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细叶芒</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&gt;61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263</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籽播野花A</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1344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10g/m2,粉色系草花,5-6种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籽播野花B</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4437</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10g/m2,蓝色系草花,5-6种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Style w:val="font31"/>
                <w:rFonts w:hint="default"/>
                <w:sz w:val="22"/>
                <w:szCs w:val="22"/>
                <w:lang w:bidi="ar"/>
              </w:rPr>
              <w:t>籽播野花</w:t>
            </w:r>
            <w:r>
              <w:rPr>
                <w:rStyle w:val="font91"/>
                <w:rFonts w:hint="default"/>
                <w:lang w:bidi="ar"/>
              </w:rPr>
              <w:t>C</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6204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10g/m2,春秋季草花为主,5-6种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Style w:val="font31"/>
                <w:rFonts w:hint="default"/>
                <w:sz w:val="22"/>
                <w:szCs w:val="22"/>
                <w:lang w:bidi="ar"/>
              </w:rPr>
              <w:t>籽播野花</w:t>
            </w:r>
            <w:r>
              <w:rPr>
                <w:rStyle w:val="font91"/>
                <w:rFonts w:hint="default"/>
                <w:lang w:bidi="ar"/>
              </w:rPr>
              <w:t>D</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2012</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10g/m2,春夏季草花为主,5-6种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Style w:val="font31"/>
                <w:rFonts w:hint="default"/>
                <w:sz w:val="22"/>
                <w:szCs w:val="22"/>
                <w:lang w:bidi="ar"/>
              </w:rPr>
              <w:t>籽播野花</w:t>
            </w:r>
            <w:r>
              <w:rPr>
                <w:rStyle w:val="font91"/>
                <w:rFonts w:hint="default"/>
                <w:lang w:bidi="ar"/>
              </w:rPr>
              <w:t>E</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13564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10g/m2,耐阴常绿草花为主,5-6种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藤本月季</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藤长161-180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514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5株/m</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风车茉莉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藤长161-180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5株/m</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常春藤</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藤长161-180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5株/m</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凌霄</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藤长161-180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5株/m</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147</w:t>
            </w:r>
          </w:p>
        </w:tc>
        <w:tc>
          <w:tcPr>
            <w:tcW w:w="2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宿根牵牛花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藤长161-180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5株/m</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草坪</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39026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百慕大追播黑麦草</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再力花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895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慈姑</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499</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旱伞草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786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3-5芽 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梭鱼草</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183</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40-45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441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154</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芡实</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155</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花蔺</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2缸/m2，10株/缸</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156</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水韭</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2缸/m2，10株/缸</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157</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野生稻</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170</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每丛株行距30*30cm</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158</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长喙毛茛泽泻</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2缸/m2，10株/缸</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159</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荷花</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778</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1株/3m2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香蒲</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25-35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474</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w:t>
            </w:r>
          </w:p>
        </w:tc>
        <w:tc>
          <w:tcPr>
            <w:tcW w:w="2222" w:type="dxa"/>
            <w:tcBorders>
              <w:top w:val="single" w:sz="4" w:space="0" w:color="000000"/>
              <w:left w:val="single" w:sz="4" w:space="0" w:color="000000"/>
              <w:bottom w:val="nil"/>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黄菖蒲</w:t>
            </w:r>
          </w:p>
        </w:tc>
        <w:tc>
          <w:tcPr>
            <w:tcW w:w="1889" w:type="dxa"/>
            <w:tcBorders>
              <w:top w:val="single" w:sz="4" w:space="0" w:color="000000"/>
              <w:left w:val="single" w:sz="4" w:space="0" w:color="000000"/>
              <w:bottom w:val="nil"/>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1111" w:type="dxa"/>
            <w:tcBorders>
              <w:top w:val="single" w:sz="4" w:space="0" w:color="000000"/>
              <w:left w:val="single" w:sz="4" w:space="0" w:color="000000"/>
              <w:bottom w:val="nil"/>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805</w:t>
            </w:r>
          </w:p>
        </w:tc>
        <w:tc>
          <w:tcPr>
            <w:tcW w:w="710" w:type="dxa"/>
            <w:tcBorders>
              <w:top w:val="single" w:sz="4" w:space="0" w:color="000000"/>
              <w:left w:val="single" w:sz="4" w:space="0" w:color="000000"/>
              <w:bottom w:val="nil"/>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3-5芽 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162</w:t>
            </w:r>
          </w:p>
        </w:tc>
        <w:tc>
          <w:tcPr>
            <w:tcW w:w="22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珊瑚</w:t>
            </w:r>
          </w:p>
        </w:tc>
        <w:tc>
          <w:tcPr>
            <w:tcW w:w="188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c>
          <w:tcPr>
            <w:tcW w:w="1111" w:type="dxa"/>
            <w:tcBorders>
              <w:top w:val="single" w:sz="4" w:space="0" w:color="000000"/>
              <w:left w:val="single" w:sz="4" w:space="0" w:color="000000"/>
              <w:bottom w:val="nil"/>
              <w:right w:val="single" w:sz="4" w:space="0" w:color="000000"/>
            </w:tcBorders>
            <w:shd w:val="clear" w:color="auto" w:fill="FFFFFF"/>
            <w:noWrap/>
            <w:vAlign w:val="center"/>
          </w:tcPr>
          <w:p w:rsidR="00B63689" w:rsidRDefault="00B63689" w:rsidP="00D20A26">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7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Style w:val="font31"/>
                <w:rFonts w:hint="default"/>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25株/m2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新建一级园路 (黑色沥青园  路)</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3508.89</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拓宽一级园路-新建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3794.5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拓宽一级园路-基层利旧</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6964.84</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新建植草格停车场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1117.32</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高耐竹木地板</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1470.57</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林下栈道</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1722.03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木栈桥平台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809.31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管理服务用房</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游客服务中心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73.114</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成品便民中心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73.114</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成品公厕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成品门卫岗亭</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成品售卖亭</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9.9</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成品实践课堂</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蜂窝廊架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接驳点廊架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林中树屋（鸟巢）</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百科树洞</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感观露台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南方松柱景墙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松鼠乐园景墙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松鼠乐园入口招牌墙</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香樟木桩</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180.47</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不锈钢栏杆 H=1.1米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256.8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入口景观</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木质公园LOGO</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攀爬树网</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成品实木秋千廊架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27.5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林中风铃</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圆盘雕塑</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松鼠雕塑活动装置一</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松鼠雕塑活动装置二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不锈钢滑梯(含基础)</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196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攀爬绳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垃圾桶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39</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鸟笼</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鸟屋</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昆虫屋</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靠背坐凳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听筒坐凳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樟子松防腐木坐凳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37.6</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年轮广场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552.67</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排水沟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室外整木坐凳2m</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116</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无动力设施组合</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新西兰原木坐凳400*400</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混凝土倒木小品</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个 </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水泥钻桶 木头压纹</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风车装置</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亲水平台座凳</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爬藤格栅</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组</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市站围挡篱笆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450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定制异形桥面栏杆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9号桥桥梁两侧增加防撞栏杆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景点指示牌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导向指示牌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警示牌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科普展示牌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停车牌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木桩科普标识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碳汇科普标识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栏杆科普标识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植物铭牌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公园介绍牌</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新建车行桥</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桥梁翻新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1033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新建2号桥</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杉木桩驳岸</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生态屏障</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生物栅格</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栽植水生植物 矮型苦草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16735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栽植水生植物 刺苦草</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4795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235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栽植水生植物 篦齿眼子菜</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367</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栽植水生植物 金鱼藻</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1615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栽植水生植物 马来眼子菜</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2177</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微纳米水体复氧机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漂浮湿地</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207</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景观给水PE管DN25</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景观给水PE管DN50</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649</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水表井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阀门井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排污管 DN200</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350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排污管 DN300</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756</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1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Style w:val="font101"/>
                <w:rFonts w:hint="eastAsia"/>
                <w:lang w:bidi="ar"/>
              </w:rPr>
              <w:t>Φ</w:t>
            </w:r>
            <w:r>
              <w:rPr>
                <w:rStyle w:val="font101"/>
                <w:rFonts w:hint="eastAsia"/>
                <w:lang w:bidi="ar"/>
              </w:rPr>
              <w:t>600</w:t>
            </w:r>
            <w:r>
              <w:rPr>
                <w:rStyle w:val="font01"/>
                <w:rFonts w:hint="default"/>
                <w:lang w:bidi="ar"/>
              </w:rPr>
              <w:t>污水检查井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污水提升集成设备</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化粪池</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Ⅱ型格栅池</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雨水连管DN200</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2760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雨水管DN200</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542</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雨水管DN300</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504</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1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Style w:val="font101"/>
                <w:rFonts w:hint="eastAsia"/>
                <w:lang w:bidi="ar"/>
              </w:rPr>
              <w:t>Φ</w:t>
            </w:r>
            <w:r>
              <w:rPr>
                <w:rStyle w:val="font101"/>
                <w:rFonts w:hint="eastAsia"/>
                <w:lang w:bidi="ar"/>
              </w:rPr>
              <w:t>600</w:t>
            </w:r>
            <w:r>
              <w:rPr>
                <w:rFonts w:ascii="宋体" w:hAnsi="宋体" w:cs="宋体" w:hint="eastAsia"/>
                <w:color w:val="000000"/>
                <w:kern w:val="0"/>
                <w:sz w:val="22"/>
                <w:szCs w:val="22"/>
                <w:lang w:bidi="ar"/>
              </w:rPr>
              <w:t>雨</w:t>
            </w:r>
            <w:r>
              <w:rPr>
                <w:rStyle w:val="font01"/>
                <w:rFonts w:hint="default"/>
                <w:lang w:bidi="ar"/>
              </w:rPr>
              <w:t>水检查井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雨水口</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226</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景观照明总配电箱 AL-Z</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景观照明配电箱 AL-1~AL-5</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充电桩配电箱 AL-CD</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充电桩(成品) AC220V/7kW IP67</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充电桩(成品) AC380/220V/30kW IP67</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12V电源驱动器</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32</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接地装置</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169</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庭院灯</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263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草坪灯</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射灯</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48</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壁灯</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灯柱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树木周长生长连续监测系统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系统</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红外野生动物监测相机</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系统</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动物声音收集监测模块</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系统</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水质观测系统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系统</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小气候梯度观测系统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系统</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物候观测系统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系统</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空气质量流动监测系统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系统</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负氧离子监测系统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系统</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防雷器</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弱电设备箱(含基础）</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室外弱电主干人孔井</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新增监控立杆</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草坪音箱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39</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280</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枪球一体摄像机（含支架）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45</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281</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客流摄像机（含支架）</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282</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  停车管理系统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283</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广播系统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284</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紧急求助报警系统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285</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无线对讲系统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286</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信息发布系统、无线WIFI覆盖系统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287</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视频监控系统</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288</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LED显示屏</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289</w:t>
            </w:r>
          </w:p>
        </w:tc>
        <w:tc>
          <w:tcPr>
            <w:tcW w:w="222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花箱</w:t>
            </w:r>
          </w:p>
        </w:tc>
        <w:tc>
          <w:tcPr>
            <w:tcW w:w="188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w:t>
            </w:r>
          </w:p>
        </w:tc>
        <w:tc>
          <w:tcPr>
            <w:tcW w:w="71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8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bl>
    <w:p w:rsidR="00B63689" w:rsidRDefault="00B63689" w:rsidP="00B63689">
      <w:pPr>
        <w:pStyle w:val="affc"/>
        <w:spacing w:line="300" w:lineRule="auto"/>
        <w:ind w:firstLineChars="0" w:firstLine="0"/>
        <w:rPr>
          <w:rFonts w:ascii="Times New Roman" w:hAnsi="Times New Roman"/>
          <w:b/>
          <w:bCs/>
          <w:sz w:val="22"/>
        </w:rPr>
      </w:pPr>
    </w:p>
    <w:p w:rsidR="00B63689" w:rsidRDefault="00B63689" w:rsidP="00B63689">
      <w:pPr>
        <w:pStyle w:val="affc"/>
        <w:spacing w:line="300" w:lineRule="auto"/>
        <w:ind w:firstLine="442"/>
        <w:outlineLvl w:val="3"/>
        <w:rPr>
          <w:b/>
          <w:bCs/>
          <w:sz w:val="22"/>
        </w:rPr>
      </w:pPr>
      <w:r>
        <w:rPr>
          <w:b/>
          <w:bCs/>
          <w:sz w:val="22"/>
        </w:rPr>
        <w:t>包件</w:t>
      </w:r>
      <w:r>
        <w:rPr>
          <w:rFonts w:hint="eastAsia"/>
          <w:b/>
          <w:bCs/>
          <w:sz w:val="22"/>
        </w:rPr>
        <w:t>3</w:t>
      </w:r>
      <w:r>
        <w:rPr>
          <w:b/>
          <w:bCs/>
          <w:sz w:val="22"/>
        </w:rPr>
        <w:t>：</w:t>
      </w:r>
    </w:p>
    <w:p w:rsidR="00B63689" w:rsidRDefault="00B63689" w:rsidP="00B63689">
      <w:pPr>
        <w:tabs>
          <w:tab w:val="left" w:pos="3060"/>
        </w:tabs>
        <w:spacing w:line="380" w:lineRule="exact"/>
        <w:ind w:firstLineChars="200" w:firstLine="440"/>
        <w:rPr>
          <w:sz w:val="22"/>
          <w:szCs w:val="22"/>
        </w:rPr>
      </w:pPr>
      <w:r>
        <w:rPr>
          <w:sz w:val="22"/>
          <w:szCs w:val="22"/>
        </w:rPr>
        <w:t>说明：包件</w:t>
      </w:r>
      <w:r>
        <w:rPr>
          <w:rFonts w:hint="eastAsia"/>
          <w:sz w:val="22"/>
          <w:szCs w:val="22"/>
        </w:rPr>
        <w:t>3</w:t>
      </w:r>
      <w:r>
        <w:rPr>
          <w:sz w:val="22"/>
          <w:szCs w:val="22"/>
        </w:rPr>
        <w:t>包含</w:t>
      </w:r>
      <w:r>
        <w:rPr>
          <w:rFonts w:hint="eastAsia"/>
          <w:sz w:val="22"/>
          <w:szCs w:val="22"/>
        </w:rPr>
        <w:t>1</w:t>
      </w:r>
      <w:r>
        <w:rPr>
          <w:sz w:val="22"/>
          <w:szCs w:val="22"/>
        </w:rPr>
        <w:t>个区段，投标人不得对表内工作量进行缩减。</w:t>
      </w:r>
    </w:p>
    <w:p w:rsidR="00B63689" w:rsidRDefault="00B63689" w:rsidP="00B63689">
      <w:pPr>
        <w:pStyle w:val="a7"/>
        <w:ind w:left="-105" w:right="315" w:firstLine="271"/>
        <w:jc w:val="center"/>
        <w:rPr>
          <w:rFonts w:ascii="宋体" w:eastAsia="宋体" w:cs="宋体"/>
          <w:sz w:val="22"/>
          <w:szCs w:val="22"/>
        </w:rPr>
      </w:pPr>
      <w:r>
        <w:rPr>
          <w:rFonts w:ascii="宋体" w:eastAsia="宋体" w:cs="宋体" w:hint="eastAsia"/>
          <w:sz w:val="22"/>
          <w:szCs w:val="22"/>
        </w:rPr>
        <w:t>月亭公园设施量清单</w:t>
      </w:r>
    </w:p>
    <w:tbl>
      <w:tblPr>
        <w:tblW w:w="9290" w:type="dxa"/>
        <w:tblInd w:w="-3" w:type="dxa"/>
        <w:tblLayout w:type="fixed"/>
        <w:tblLook w:val="0000" w:firstRow="0" w:lastRow="0" w:firstColumn="0" w:lastColumn="0" w:noHBand="0" w:noVBand="0"/>
      </w:tblPr>
      <w:tblGrid>
        <w:gridCol w:w="678"/>
        <w:gridCol w:w="2232"/>
        <w:gridCol w:w="1879"/>
        <w:gridCol w:w="1091"/>
        <w:gridCol w:w="740"/>
        <w:gridCol w:w="2670"/>
      </w:tblGrid>
      <w:tr w:rsidR="00B63689" w:rsidTr="00D20A26">
        <w:trPr>
          <w:trHeight w:val="312"/>
        </w:trPr>
        <w:tc>
          <w:tcPr>
            <w:tcW w:w="678"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2232" w:type="dxa"/>
            <w:vMerge w:val="restar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品种</w:t>
            </w:r>
          </w:p>
        </w:tc>
        <w:tc>
          <w:tcPr>
            <w:tcW w:w="1879"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sz w:val="22"/>
                <w:szCs w:val="22"/>
                <w:lang w:bidi="ar"/>
              </w:rPr>
              <w:t>规格</w:t>
            </w:r>
            <w:r>
              <w:rPr>
                <w:rStyle w:val="font51"/>
                <w:rFonts w:hint="default"/>
                <w:sz w:val="22"/>
                <w:szCs w:val="22"/>
                <w:lang w:bidi="ar"/>
              </w:rPr>
              <w:t>(CM)</w:t>
            </w:r>
          </w:p>
        </w:tc>
        <w:tc>
          <w:tcPr>
            <w:tcW w:w="1091"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740"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2670" w:type="dxa"/>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r>
              <w:rPr>
                <w:rFonts w:ascii="宋体" w:hAnsi="宋体" w:cs="宋体" w:hint="eastAsia"/>
                <w:color w:val="000000"/>
                <w:sz w:val="22"/>
                <w:szCs w:val="22"/>
              </w:rPr>
              <w:t>备注</w:t>
            </w:r>
          </w:p>
        </w:tc>
      </w:tr>
      <w:tr w:rsidR="00B63689" w:rsidTr="00D20A26">
        <w:trPr>
          <w:trHeight w:val="312"/>
        </w:trPr>
        <w:tc>
          <w:tcPr>
            <w:tcW w:w="678"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1879"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1091"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740"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2670" w:type="dxa"/>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丛生乌桕</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每杆8.0以上</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大紫薇（丛生）</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分支8以上</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大石榴</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分支8以上</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大杜鹃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大染井吉野</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18.1-20.0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特选杜鹃桩</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鸡爪槭A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香樟A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15.1-16.0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香樟B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三角枫A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全冠，姿态优美，圆形树冠</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三角枫B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10.1-11.0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全冠，姿态优美，圆形树冠</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枫香</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五角枫A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全冠，姿态优美，圆形树冠</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五角枫B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10.1-11.0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墨西哥落羽杉A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元宝枫</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白玉兰A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白玉兰B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8.1-10.0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8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红花玉兰</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Style w:val="font61"/>
                <w:rFonts w:hint="default"/>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巨紫荆‘四季春一号’</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榉树A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榉树B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朴树A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14.1-16.0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朴树B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10.1-11.0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无患子A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16.1-18.0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无患子B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乌桕A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黄山栾树</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垂柳</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10.1-11.0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香橼</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9.1-10.0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乔木状红叶石楠</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6.1-7.0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寒绯樱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松月樱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染井吉野A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染井吉野B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红粉佳人樱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北美海棠</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亚当海棠</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金桂A（丛生）</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301-350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金桂B（丛生）</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211-250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美人茶</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8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特选美人茶</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151以上</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Style w:val="font61"/>
                <w:rFonts w:hint="default"/>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美人梅</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211-230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红枫</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201-220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全年红，全冠，姿态优美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穗花牡荆</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211-250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紫荆</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151以上</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紫薇</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151以上</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木芙蓉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181-210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山麻杆</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121以上</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鸡爪槭B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311-330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枇杷</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251-280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灌木无刺枸骨</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251-280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灌木红叶石楠</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251-280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全冠，姿态优美</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亮金女贞球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球形饱满，不脱脚</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瓜子黄杨球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181-210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球形饱满，不脱脚</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大叶黄杨球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181-210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球形饱满，不脱脚</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毛鹃球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61-80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自然形态，不脱脚</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茶梅球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61-80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球形饱满，不脱脚</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银石蚕</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球形饱满，不脱脚</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无刺枸骨球A</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181-210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球形饱满，不脱脚</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无刺枸骨球B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101-120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红叶石楠球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181-210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红罗宾，球形饱满，不脱脚</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湘妃竹</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201以上</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258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海桐</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45-50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771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八角金盘</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45-50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493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红叶石楠</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682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棣棠</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196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大吴风草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1056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亮金女贞</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867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金叶大花六道木</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1042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海桐B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444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八角金盘B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阔叶十大功劳B</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南天竹</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909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红果金丝桃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726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中国红杜鹃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376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毛鹃（红）</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毛鹃（白）</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毛鹃（粉）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1714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毛鹃（混色）</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772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粉：红：白=5:3:2 随机搭配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夏鹃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82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黄花杜鹃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西洋杜鹃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茶梅</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八仙花‘无尽夏’</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972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八仙花‘太阳神殿’</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330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八仙花‘红宝石’</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291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金娃娃萱草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红运萱草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1490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特选萱草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伞房决明</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51-60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848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阔叶十大功劳</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51-60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606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迎春</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黄金条</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363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连翘</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紫娇花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20-25</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1504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兰花三七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2191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红花石蒜</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1972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 xml:space="preserve">金叶石菖蒲1:1混种 </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黄花石蒜</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2474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沿阶草1:1混种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红蓝石蒜</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340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沿阶草1:1混种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换锦花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1021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沿阶草1:1混种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忽地笑</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398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沿阶草1:1混种</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彩色石蒜组合</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2006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红花石蒜：黄花石蒜：换锦花：金叶石菖蒲=3:3:2:2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花叶玉簪</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403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胎生狗脊蕨</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21-25</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金边阔叶麦冬</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21-25</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紫穗狼尾草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26-30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小兔子狼尾草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21-25</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551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矮蒲苇</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81-100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409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细叶芒</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41-50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370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金叶苔草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572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金叶石菖蒲</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757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德国鸢尾</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2373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花叶蔓长春</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藤长50cm</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804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矮生翠芦莉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21-25</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葱兰</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21-25</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403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风雨兰</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21-25</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588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翠芦莉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35-40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403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沿阶草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1478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吉祥草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6214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黄金菊</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848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黑心菊</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1307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籽播20g/m2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123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金鸡菊</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2217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籽播20g/m2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天人菊</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1662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籽播20g/m2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柳叶马鞭草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785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籽播40g/m2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二月兰+紫茉莉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1405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籽播40g/m2</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醉鱼草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21-25</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盆栽苗</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矮生百慕大</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17127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杜鹃组景</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296.4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特色花境——杜鹃植物组景</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349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杜鹃主题，含龟纹石比例每10平米2立方</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花境</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627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藤本月季‘安吉拉’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藤长120cm</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220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每米4株3排</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卵石</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白色，80粒径40%，50粒径30%，30粒径30%</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老虎皮护坡</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1396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沿驳岸1m宽度铺</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黄菖蒲</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15-20</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水生</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旱伞草</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21-25</w:t>
            </w: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水生</w:t>
            </w: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塑木铺装</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172.54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防腐木铺装</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913.4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石材铺装</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4772.9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沥青混凝土</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13081.63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高侧石</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185.9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平侧石</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4460.3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新建植草砖停车场</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235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（健身花园）塑胶场地</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557.95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m2</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成品厕所</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成品门卫室</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成品管理用房</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廊架</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南院门</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北院门</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景墙</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河边栏杆</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325.6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金属网栏</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424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黄月亭文化展示区中式栏杆</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192.7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新建栈道栏杆</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56.4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减速带</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17.5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智慧互动健身设施</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游乐设施</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停车场指引牌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景点说明牌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161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植物名牌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90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温馨提示牌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警示牌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驿站提示牌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游乐设施安全告知牌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木结构警示牌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河水提升泵</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污水提升泵</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消火栓</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灌溉喷头</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污水井</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开关电源箱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配电箱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强电井</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草坪灯</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657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庭院灯</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垃圾箱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成品休息座椅</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人行导引牌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总平面指示牌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景点说明牌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绿道指示牌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监控</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广播</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80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室外基站箱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环境监测设备</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石笼围堰</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6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新建桥梁（月亭桥、匠心桥、夕云桥、碧溪桥）</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水上骑行栈桥</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127</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水上栈道</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新建箱涵</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6</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新建管涵</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座</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喷泉式太阳能曝气机</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推流式太阳能曝气机</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沉水鼓风机</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曝气管道</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503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m</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土著微生物强化装置</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原木进口茶几</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木墩坐凳</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实木长条桌</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吧椅</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个</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202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户外型智能枪式摄像机</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智能化共杆</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33</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智能化基站箱</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10</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枪球型一体摄像机</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2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客流统计枪式摄像机</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5</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拼接屏 65寸</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4</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拼接控制平台服务器</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209</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停车道闸</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剩余车位显示屏</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2</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211</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停车收费工作站</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212</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室外防水智能化音响</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138</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台</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普通杆件</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19</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智慧化及信息发布系统设备</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环境检测系统设备</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紧急呼叫系统设备</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217</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视频监控系统设备</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r w:rsidR="00B63689" w:rsidTr="00D20A26">
        <w:trPr>
          <w:trHeight w:val="300"/>
        </w:trPr>
        <w:tc>
          <w:tcPr>
            <w:tcW w:w="678" w:type="dxa"/>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218</w:t>
            </w:r>
          </w:p>
        </w:tc>
        <w:tc>
          <w:tcPr>
            <w:tcW w:w="2232"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背景音响系统设备</w:t>
            </w:r>
          </w:p>
        </w:tc>
        <w:tc>
          <w:tcPr>
            <w:tcW w:w="1879"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1</w:t>
            </w:r>
          </w:p>
        </w:tc>
        <w:tc>
          <w:tcPr>
            <w:tcW w:w="74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套</w:t>
            </w:r>
          </w:p>
        </w:tc>
        <w:tc>
          <w:tcPr>
            <w:tcW w:w="2670" w:type="dxa"/>
            <w:tcBorders>
              <w:top w:val="single" w:sz="4" w:space="0" w:color="000000"/>
              <w:left w:val="single" w:sz="4" w:space="0" w:color="000000"/>
              <w:bottom w:val="single" w:sz="4" w:space="0" w:color="000000"/>
              <w:right w:val="single" w:sz="4" w:space="0" w:color="000000"/>
            </w:tcBorders>
            <w:vAlign w:val="bottom"/>
          </w:tcPr>
          <w:p w:rsidR="00B63689" w:rsidRDefault="00B63689" w:rsidP="00D20A26">
            <w:pPr>
              <w:jc w:val="center"/>
              <w:rPr>
                <w:rFonts w:ascii="宋体" w:hAnsi="宋体" w:cs="宋体"/>
                <w:color w:val="000000"/>
                <w:sz w:val="22"/>
                <w:szCs w:val="22"/>
              </w:rPr>
            </w:pPr>
          </w:p>
        </w:tc>
      </w:tr>
    </w:tbl>
    <w:p w:rsidR="00B63689" w:rsidRDefault="00B63689" w:rsidP="00B63689">
      <w:pPr>
        <w:pStyle w:val="affc"/>
        <w:spacing w:line="300" w:lineRule="auto"/>
        <w:ind w:firstLine="440"/>
        <w:rPr>
          <w:rFonts w:ascii="Times New Roman" w:hAnsi="Times New Roman"/>
          <w:bCs/>
          <w:sz w:val="22"/>
        </w:rPr>
      </w:pPr>
    </w:p>
    <w:p w:rsidR="00B63689" w:rsidRDefault="00B63689" w:rsidP="00B63689">
      <w:pPr>
        <w:pStyle w:val="affc"/>
        <w:spacing w:line="300" w:lineRule="auto"/>
        <w:ind w:firstLine="442"/>
        <w:outlineLvl w:val="3"/>
        <w:rPr>
          <w:rFonts w:ascii="Times New Roman" w:hAnsi="Times New Roman"/>
          <w:b/>
          <w:bCs/>
          <w:sz w:val="22"/>
        </w:rPr>
      </w:pPr>
      <w:r>
        <w:rPr>
          <w:rFonts w:ascii="Times New Roman" w:hAnsi="Times New Roman"/>
          <w:b/>
          <w:bCs/>
          <w:sz w:val="22"/>
        </w:rPr>
        <w:t>包件</w:t>
      </w:r>
      <w:r>
        <w:rPr>
          <w:rFonts w:ascii="Times New Roman" w:hAnsi="Times New Roman" w:hint="eastAsia"/>
          <w:b/>
          <w:bCs/>
          <w:sz w:val="22"/>
        </w:rPr>
        <w:t>4</w:t>
      </w:r>
      <w:r>
        <w:rPr>
          <w:rFonts w:ascii="Times New Roman" w:hAnsi="Times New Roman"/>
          <w:b/>
          <w:bCs/>
          <w:sz w:val="22"/>
        </w:rPr>
        <w:t>：</w:t>
      </w:r>
    </w:p>
    <w:p w:rsidR="00B63689" w:rsidRDefault="00B63689" w:rsidP="00B63689">
      <w:pPr>
        <w:spacing w:line="300" w:lineRule="auto"/>
        <w:ind w:firstLineChars="200" w:firstLine="440"/>
        <w:rPr>
          <w:sz w:val="22"/>
          <w:szCs w:val="22"/>
        </w:rPr>
      </w:pPr>
      <w:r>
        <w:rPr>
          <w:sz w:val="22"/>
          <w:szCs w:val="22"/>
        </w:rPr>
        <w:t>说明：包件</w:t>
      </w:r>
      <w:r>
        <w:rPr>
          <w:rFonts w:hint="eastAsia"/>
          <w:sz w:val="22"/>
          <w:szCs w:val="22"/>
        </w:rPr>
        <w:t>4</w:t>
      </w:r>
      <w:r>
        <w:rPr>
          <w:sz w:val="22"/>
          <w:szCs w:val="22"/>
        </w:rPr>
        <w:t>包含</w:t>
      </w:r>
      <w:r>
        <w:rPr>
          <w:rFonts w:hint="eastAsia"/>
          <w:sz w:val="22"/>
          <w:szCs w:val="22"/>
        </w:rPr>
        <w:t>1</w:t>
      </w:r>
      <w:r>
        <w:rPr>
          <w:sz w:val="22"/>
          <w:szCs w:val="22"/>
        </w:rPr>
        <w:t>个区段</w:t>
      </w:r>
      <w:r>
        <w:rPr>
          <w:rFonts w:hint="eastAsia"/>
          <w:sz w:val="22"/>
          <w:szCs w:val="22"/>
        </w:rPr>
        <w:t>，</w:t>
      </w:r>
      <w:r>
        <w:rPr>
          <w:sz w:val="22"/>
          <w:szCs w:val="22"/>
        </w:rPr>
        <w:t>投标人不得对表内工作量进行缩减。</w:t>
      </w:r>
    </w:p>
    <w:p w:rsidR="00B63689" w:rsidRDefault="00B63689" w:rsidP="00B63689">
      <w:pPr>
        <w:pStyle w:val="a0"/>
        <w:ind w:leftChars="0" w:left="0" w:firstLineChars="0" w:firstLine="0"/>
        <w:jc w:val="center"/>
      </w:pPr>
      <w:r>
        <w:rPr>
          <w:rFonts w:hint="eastAsia"/>
        </w:rPr>
        <w:t>孙桥公园设施量清单</w:t>
      </w:r>
    </w:p>
    <w:tbl>
      <w:tblPr>
        <w:tblW w:w="5000" w:type="pct"/>
        <w:jc w:val="center"/>
        <w:tblLayout w:type="fixed"/>
        <w:tblLook w:val="0000" w:firstRow="0" w:lastRow="0" w:firstColumn="0" w:lastColumn="0" w:noHBand="0" w:noVBand="0"/>
      </w:tblPr>
      <w:tblGrid>
        <w:gridCol w:w="618"/>
        <w:gridCol w:w="1952"/>
        <w:gridCol w:w="839"/>
        <w:gridCol w:w="682"/>
        <w:gridCol w:w="654"/>
        <w:gridCol w:w="653"/>
        <w:gridCol w:w="665"/>
        <w:gridCol w:w="2459"/>
      </w:tblGrid>
      <w:tr w:rsidR="00B63689" w:rsidTr="00D20A26">
        <w:trPr>
          <w:trHeight w:val="280"/>
          <w:jc w:val="center"/>
        </w:trPr>
        <w:tc>
          <w:tcPr>
            <w:tcW w:w="363" w:type="pct"/>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1145" w:type="pct"/>
            <w:vMerge w:val="restar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品种</w:t>
            </w:r>
          </w:p>
        </w:tc>
        <w:tc>
          <w:tcPr>
            <w:tcW w:w="1276" w:type="pct"/>
            <w:gridSpan w:val="3"/>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规格</w:t>
            </w:r>
            <w:r>
              <w:rPr>
                <w:rStyle w:val="font112"/>
                <w:rFonts w:ascii="宋体" w:hAnsi="宋体" w:cs="宋体" w:hint="eastAsia"/>
                <w:sz w:val="22"/>
                <w:szCs w:val="22"/>
                <w:lang w:bidi="ar"/>
              </w:rPr>
              <w:t>(CM)</w:t>
            </w:r>
          </w:p>
        </w:tc>
        <w:tc>
          <w:tcPr>
            <w:tcW w:w="383" w:type="pct"/>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390" w:type="pct"/>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1443" w:type="pct"/>
            <w:vMerge w:val="restar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B63689" w:rsidTr="00D20A26">
        <w:trPr>
          <w:trHeight w:val="300"/>
          <w:jc w:val="center"/>
        </w:trPr>
        <w:tc>
          <w:tcPr>
            <w:tcW w:w="363" w:type="pct"/>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1145" w:type="pct"/>
            <w:vMerge/>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胸（地）径</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高度</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冠幅</w:t>
            </w:r>
          </w:p>
        </w:tc>
        <w:tc>
          <w:tcPr>
            <w:tcW w:w="383" w:type="pct"/>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90" w:type="pct"/>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1443" w:type="pct"/>
            <w:vMerge/>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“红火箭”紫薇</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151以上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“红火球”紫薇</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151以上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“红丽”海棠</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D10~12</w:t>
            </w: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301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“绚丽”海棠</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“亚当”海棠</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d10-12</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八棱海棠</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d10-12</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白梅</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d10-12</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造型优美飘逸，保留三级以上分枝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白玉兰</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9</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北美红枫</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造型优美，全冠种植，夕阳红，枝下高</w:t>
            </w:r>
            <w:r>
              <w:rPr>
                <w:rStyle w:val="font121"/>
                <w:rFonts w:hint="eastAsia"/>
                <w:lang w:bidi="ar"/>
              </w:rPr>
              <w:t>2.2m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碧桃</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池杉A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651以上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池杉B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10-12</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121以上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垂丝海棠</w:t>
            </w:r>
            <w:r>
              <w:rPr>
                <w:rStyle w:val="font121"/>
                <w:rFonts w:hint="eastAsia"/>
                <w:lang w:bidi="ar"/>
              </w:rPr>
              <w:t>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垂丝海棠</w:t>
            </w:r>
            <w:r>
              <w:rPr>
                <w:rStyle w:val="font121"/>
                <w:rFonts w:hint="eastAsia"/>
                <w:lang w:bidi="ar"/>
              </w:rPr>
              <w:t>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丛生胡柚</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丛生榔榆A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5分枝以上，单枝胸径14~16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701以上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601以上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特选苗，造型优美，保留五级以上分枝，枝下高</w:t>
            </w:r>
            <w:r>
              <w:rPr>
                <w:rStyle w:val="font121"/>
                <w:rFonts w:hint="eastAsia"/>
                <w:lang w:bidi="ar"/>
              </w:rPr>
              <w:t>3.0m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丛生榔榆B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5分枝以上，单枝胸径</w:t>
            </w:r>
            <w:r>
              <w:rPr>
                <w:rStyle w:val="font121"/>
                <w:rFonts w:hint="eastAsia"/>
                <w:lang w:bidi="ar"/>
              </w:rPr>
              <w:t>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651以上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551以上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特选苗，造型优美，保留五级以上分枝，枝下高</w:t>
            </w:r>
            <w:r>
              <w:rPr>
                <w:rStyle w:val="font121"/>
                <w:rFonts w:hint="eastAsia"/>
                <w:lang w:bidi="ar"/>
              </w:rPr>
              <w:t>2.5m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丛生朴树</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3分枝以上，单枝胸径14~16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701以上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601以上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特选苗，造型优美，保留五级以上分枝，枝下高</w:t>
            </w:r>
            <w:r>
              <w:rPr>
                <w:rStyle w:val="font121"/>
                <w:rFonts w:hint="eastAsia"/>
                <w:lang w:bidi="ar"/>
              </w:rPr>
              <w:t>3.0m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丛生香泡</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5分枝以上，单枝胸径</w:t>
            </w:r>
            <w:r>
              <w:rPr>
                <w:rStyle w:val="font121"/>
                <w:rFonts w:hint="eastAsia"/>
                <w:lang w:bidi="ar"/>
              </w:rPr>
              <w:t>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特选苗，造型优美，保留五级以上分枝，枝下高</w:t>
            </w:r>
            <w:r>
              <w:rPr>
                <w:rStyle w:val="font121"/>
                <w:rFonts w:hint="eastAsia"/>
                <w:lang w:bidi="ar"/>
              </w:rPr>
              <w:t>2.0m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豆梨A</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16-18</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401以上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豆梨B</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豆梨C</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多头小蜡女贞</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201-250</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特选，多头，7-9头，全冠,造型优美</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二乔玉兰</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16-18</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高杆紫薇</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瓜子黄杨球</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151-180</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151-180</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球形饱满</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27</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海滨木槿</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红枫A</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d10-12</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红枫B</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红花檵木球</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151-180</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151-180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球形饱满</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红丽海棠</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d10-12</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红梅A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造型优美飘逸，保留三级以上分枝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红梅B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151以上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造型优美飘逸，保留三级以上分枝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红叶臭椿</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造型优美，全冠种植，保留三级以上分枝，枝下高</w:t>
            </w:r>
            <w:r>
              <w:rPr>
                <w:rStyle w:val="font121"/>
                <w:rFonts w:hint="eastAsia"/>
                <w:lang w:bidi="ar"/>
              </w:rPr>
              <w:t>2.2m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红叶石楠球</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151-180</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151-180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球形饱满</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黄山栾树</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造型优美，全冠种植，保留三级以上分枝，枝下高</w:t>
            </w:r>
            <w:r>
              <w:rPr>
                <w:rStyle w:val="font121"/>
                <w:rFonts w:hint="eastAsia"/>
                <w:lang w:bidi="ar"/>
              </w:rPr>
              <w:t>2.2m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鸡爪槭</w:t>
            </w:r>
            <w:r>
              <w:rPr>
                <w:rStyle w:val="font121"/>
                <w:rFonts w:hint="eastAsia"/>
                <w:lang w:bidi="ar"/>
              </w:rPr>
              <w:t>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鸡爪槭</w:t>
            </w:r>
            <w:r>
              <w:rPr>
                <w:rStyle w:val="font121"/>
                <w:rFonts w:hint="eastAsia"/>
                <w:lang w:bidi="ar"/>
              </w:rPr>
              <w:t>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金桂A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金桂</w:t>
            </w:r>
            <w:r>
              <w:rPr>
                <w:rStyle w:val="font121"/>
                <w:rFonts w:hint="eastAsia"/>
                <w:lang w:bidi="ar"/>
              </w:rPr>
              <w:t>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金银木</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201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丛生苗，造型优美</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榉树</w:t>
            </w:r>
            <w:r>
              <w:rPr>
                <w:rStyle w:val="font121"/>
                <w:rFonts w:hint="eastAsia"/>
                <w:lang w:bidi="ar"/>
              </w:rPr>
              <w:t>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18-20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造型优美，全冠种植，保留五级以上分枝，枝下高</w:t>
            </w:r>
            <w:r>
              <w:rPr>
                <w:rStyle w:val="font121"/>
                <w:rFonts w:hint="eastAsia"/>
                <w:lang w:bidi="ar"/>
              </w:rPr>
              <w:t>2.5m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榉树</w:t>
            </w:r>
            <w:r>
              <w:rPr>
                <w:rStyle w:val="font121"/>
                <w:rFonts w:hint="eastAsia"/>
                <w:lang w:bidi="ar"/>
              </w:rPr>
              <w:t>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造型优美，全冠种植，保留三级以上分枝，枝下高2.2m以上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巨紫荆</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美人梅</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墨西哥落羽杉A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651以上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墨西哥落羽杉</w:t>
            </w:r>
            <w:r>
              <w:rPr>
                <w:rStyle w:val="font121"/>
                <w:rFonts w:hint="eastAsia"/>
                <w:lang w:bidi="ar"/>
              </w:rPr>
              <w:t>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10-12</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121以上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娜塔栎</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造型优美，全冠种植，保留三级以上分枝，枝下高</w:t>
            </w:r>
            <w:r>
              <w:rPr>
                <w:rStyle w:val="font121"/>
                <w:rFonts w:hint="eastAsia"/>
                <w:lang w:bidi="ar"/>
              </w:rPr>
              <w:t>2.2m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49</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七叶树A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22-24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601以上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造型优美，全冠种植，保留五级以上分枝，枝下高</w:t>
            </w:r>
            <w:r>
              <w:rPr>
                <w:rStyle w:val="font121"/>
                <w:rFonts w:hint="eastAsia"/>
                <w:lang w:bidi="ar"/>
              </w:rPr>
              <w:t>2.5m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七叶树B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501以上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105</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造型优美，全冠种植，保留三级以上分枝，枝下高2.2m以上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七叶树C</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10-12</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染井吉野A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染井吉野B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10-12</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日本红枫A</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d12-14</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日本红枫B</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日本晚樱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三角枫</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16-18</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造型优美，全冠种植，枝下高</w:t>
            </w:r>
            <w:r>
              <w:rPr>
                <w:rStyle w:val="font121"/>
                <w:rFonts w:hint="eastAsia"/>
                <w:lang w:bidi="ar"/>
              </w:rPr>
              <w:t>2.2m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石楠</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d6-8</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造型优美，全冠种植，球形饱满</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实生银杏A</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24-26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701以上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株形挺直饱满，全冠种植，枝下高</w:t>
            </w:r>
            <w:r>
              <w:rPr>
                <w:rStyle w:val="font121"/>
                <w:rFonts w:hint="eastAsia"/>
                <w:lang w:bidi="ar"/>
              </w:rPr>
              <w:t>2.5m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实生银杏B</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16-18</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601以上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株形挺直饱满，全冠种植，枝下高2.2m以上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651以上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株形挺直饱满，全冠种植</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乌哺鸡竹</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杆径3~4cm</w:t>
            </w: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601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m²</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16</w:t>
            </w:r>
            <w:r>
              <w:rPr>
                <w:rStyle w:val="font51"/>
                <w:rFonts w:hint="default"/>
                <w:sz w:val="22"/>
                <w:szCs w:val="22"/>
                <w:lang w:bidi="ar"/>
              </w:rPr>
              <w:t>杆</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乌桕</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14-16</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351以上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造型优美，全冠种植，保留三级以上分枝，枝下高</w:t>
            </w:r>
            <w:r>
              <w:rPr>
                <w:rStyle w:val="font121"/>
                <w:rFonts w:hint="eastAsia"/>
                <w:lang w:bidi="ar"/>
              </w:rPr>
              <w:t>2.2m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西府海棠</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D10~12</w:t>
            </w: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301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香樟</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16-18</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401以上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造型优美，全冠种植，保留三级以上分枝，枝下高</w:t>
            </w:r>
            <w:r>
              <w:rPr>
                <w:rStyle w:val="font121"/>
                <w:rFonts w:hint="eastAsia"/>
                <w:lang w:bidi="ar"/>
              </w:rPr>
              <w:t>2.2m</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小叶女贞球</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121-150</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121-150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球形饱满</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杨梅</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251以上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造型优美，全冠种植</w:t>
            </w:r>
          </w:p>
        </w:tc>
      </w:tr>
      <w:tr w:rsidR="00B63689" w:rsidTr="00D20A26">
        <w:trPr>
          <w:trHeight w:val="315"/>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帚桃</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d8-10</w:t>
            </w: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201以上</w:t>
            </w: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101以上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造型优美，保留三级以上分枝</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1145" w:type="pct"/>
            <w:tcBorders>
              <w:top w:val="single" w:sz="8"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浙江楠R</w:t>
            </w:r>
          </w:p>
        </w:tc>
        <w:tc>
          <w:tcPr>
            <w:tcW w:w="492" w:type="pct"/>
            <w:tcBorders>
              <w:top w:val="single" w:sz="8"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400" w:type="pct"/>
            <w:tcBorders>
              <w:top w:val="single" w:sz="8"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8"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8"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390" w:type="pct"/>
            <w:tcBorders>
              <w:top w:val="single" w:sz="8"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株</w:t>
            </w:r>
          </w:p>
        </w:tc>
        <w:tc>
          <w:tcPr>
            <w:tcW w:w="1443" w:type="pct"/>
            <w:tcBorders>
              <w:top w:val="single" w:sz="8"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全冠</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七叶树R</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全冠</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红花七叶树R</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全冠</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彩叶豆梨R</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全冠</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澳洲朱蕉</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H51-60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P51-60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造型优美，不脱脚</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彩叶杞柳球</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H101</w:t>
            </w:r>
            <w:r>
              <w:rPr>
                <w:rFonts w:ascii="宋体" w:hAnsi="宋体" w:cs="宋体" w:hint="eastAsia"/>
                <w:color w:val="000000"/>
                <w:kern w:val="0"/>
                <w:sz w:val="22"/>
                <w:szCs w:val="22"/>
                <w:lang w:bidi="ar"/>
              </w:rPr>
              <w:lastRenderedPageBreak/>
              <w:t>-120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P10</w:t>
            </w:r>
            <w:r>
              <w:rPr>
                <w:rFonts w:ascii="宋体" w:hAnsi="宋体" w:cs="宋体" w:hint="eastAsia"/>
                <w:color w:val="000000"/>
                <w:kern w:val="0"/>
                <w:sz w:val="22"/>
                <w:szCs w:val="22"/>
                <w:lang w:bidi="ar"/>
              </w:rPr>
              <w:lastRenderedPageBreak/>
              <w:t>1-120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32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球形完整，不脱脚</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75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川滇小蜡棒棒糖</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H141-160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P41-60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球形完整，枝干挺直</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多头小蜡女贞</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D8.1-10.0</w:t>
            </w: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H201以上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P201-250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特选，多头，7-9头，全冠,造型优美</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蓝冰柏</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H81-100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P61-80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造型优美，不脱脚</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亮金女贞棒棒糖</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H121-140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P41-60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球形完整，枝干挺直</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千层金</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H151-180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P81-100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造型优美，不脱脚</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塔型金姬小蜡</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H41-60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造型优美，不脱脚</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塔型亮金女贞</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H111-130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P61-80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株</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造型优美，不脱脚</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“法兰西</w:t>
            </w:r>
            <w:r>
              <w:rPr>
                <w:rStyle w:val="font71"/>
                <w:rFonts w:hint="default"/>
                <w:lang w:bidi="ar"/>
              </w:rPr>
              <w:t>”</w:t>
            </w:r>
            <w:r>
              <w:rPr>
                <w:rStyle w:val="font51"/>
                <w:rFonts w:hint="default"/>
                <w:sz w:val="22"/>
                <w:szCs w:val="22"/>
                <w:lang w:bidi="ar"/>
              </w:rPr>
              <w:t>玉簪</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矮蒲苇</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101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一加仑苗，</w:t>
            </w:r>
            <w:r>
              <w:rPr>
                <w:rStyle w:val="font71"/>
                <w:rFonts w:hint="default"/>
                <w:lang w:bidi="ar"/>
              </w:rPr>
              <w:t>3</w:t>
            </w:r>
            <w:r>
              <w:rPr>
                <w:rStyle w:val="font51"/>
                <w:rFonts w:hint="default"/>
                <w:sz w:val="22"/>
                <w:szCs w:val="22"/>
                <w:lang w:bidi="ar"/>
              </w:rPr>
              <w:t>株</w:t>
            </w:r>
            <w:r>
              <w:rPr>
                <w:rStyle w:val="font71"/>
                <w:rFonts w:hint="default"/>
                <w:lang w:bidi="ar"/>
              </w:rPr>
              <w:t>/2m2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安吉拉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2株/m,藤长1.5m以上，杆径2cm以上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八角金盘</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2908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16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八仙花“甜蜜幻想”</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3" w:type="pct"/>
            <w:tcBorders>
              <w:top w:val="nil"/>
              <w:left w:val="nil"/>
              <w:bottom w:val="nil"/>
              <w:right w:val="nil"/>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三加仑苗，5株</w:t>
            </w:r>
            <w:r>
              <w:rPr>
                <w:rStyle w:val="font71"/>
                <w:rFonts w:hint="default"/>
                <w:lang w:bidi="ar"/>
              </w:rPr>
              <w:t>/2m2</w:t>
            </w:r>
            <w:r>
              <w:rPr>
                <w:rStyle w:val="font51"/>
                <w:rFonts w:hint="default"/>
                <w:sz w:val="22"/>
                <w:szCs w:val="22"/>
                <w:lang w:bidi="ar"/>
              </w:rPr>
              <w:t>，下部满铺景观覆盖物</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八仙花“无尽夏”</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3" w:type="pct"/>
            <w:tcBorders>
              <w:top w:val="nil"/>
              <w:left w:val="nil"/>
              <w:bottom w:val="nil"/>
              <w:right w:val="nil"/>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441.7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三加仑苗，5株</w:t>
            </w:r>
            <w:r>
              <w:rPr>
                <w:rStyle w:val="font71"/>
                <w:rFonts w:hint="default"/>
                <w:lang w:bidi="ar"/>
              </w:rPr>
              <w:t>/2m2</w:t>
            </w:r>
            <w:r>
              <w:rPr>
                <w:rStyle w:val="font51"/>
                <w:rFonts w:hint="default"/>
                <w:sz w:val="22"/>
                <w:szCs w:val="22"/>
                <w:lang w:bidi="ar"/>
              </w:rPr>
              <w:t>，下部满铺景观覆盖物</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百子莲</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nil"/>
              <w:left w:val="nil"/>
              <w:bottom w:val="nil"/>
              <w:right w:val="nil"/>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彩叶杞柳</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51-60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3" w:type="pct"/>
            <w:tcBorders>
              <w:top w:val="nil"/>
              <w:left w:val="nil"/>
              <w:bottom w:val="nil"/>
              <w:right w:val="nil"/>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1158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草坪</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383" w:type="pct"/>
            <w:tcBorders>
              <w:top w:val="nil"/>
              <w:left w:val="nil"/>
              <w:bottom w:val="nil"/>
              <w:right w:val="nil"/>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12260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满铺，百慕大追播黑麦草</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茶梅</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nil"/>
              <w:left w:val="nil"/>
              <w:bottom w:val="nil"/>
              <w:right w:val="nil"/>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毛球苗，25株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常绿鸢尾</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nil"/>
              <w:left w:val="nil"/>
              <w:bottom w:val="nil"/>
              <w:right w:val="nil"/>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2629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常绿鸢尾+石蒜</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nil"/>
              <w:left w:val="nil"/>
              <w:bottom w:val="nil"/>
              <w:right w:val="nil"/>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1692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1:1</w:t>
            </w:r>
            <w:r>
              <w:rPr>
                <w:rStyle w:val="font51"/>
                <w:rFonts w:hint="default"/>
                <w:sz w:val="22"/>
                <w:szCs w:val="22"/>
                <w:lang w:bidi="ar"/>
              </w:rPr>
              <w:t>混种，两年生以上苗，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茨菇</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16</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95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葱兰</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49</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翠芦莉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2663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大花金鸡菊</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6262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大花六道木</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大花栀子</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16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大花醉鱼草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101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w:t>
            </w:r>
            <w:r>
              <w:rPr>
                <w:rStyle w:val="font51"/>
                <w:rFonts w:hint="default"/>
                <w:sz w:val="22"/>
                <w:szCs w:val="22"/>
                <w:lang w:bidi="ar"/>
              </w:rPr>
              <w:t>株</w:t>
            </w:r>
            <w:r>
              <w:rPr>
                <w:rStyle w:val="font71"/>
                <w:rFonts w:hint="default"/>
                <w:lang w:bidi="ar"/>
              </w:rPr>
              <w:t>/2m2</w:t>
            </w:r>
            <w:r>
              <w:rPr>
                <w:rStyle w:val="font51"/>
                <w:rFonts w:hint="default"/>
                <w:sz w:val="22"/>
                <w:szCs w:val="22"/>
                <w:lang w:bidi="ar"/>
              </w:rPr>
              <w:t>，</w:t>
            </w:r>
            <w:r>
              <w:rPr>
                <w:rStyle w:val="font71"/>
                <w:rFonts w:hint="default"/>
                <w:lang w:bidi="ar"/>
              </w:rPr>
              <w:t>10</w:t>
            </w:r>
            <w:r>
              <w:rPr>
                <w:rStyle w:val="font51"/>
                <w:rFonts w:hint="default"/>
                <w:sz w:val="22"/>
                <w:szCs w:val="22"/>
                <w:lang w:bidi="ar"/>
              </w:rPr>
              <w:t>分枝以上</w:t>
            </w:r>
            <w:r>
              <w:rPr>
                <w:rStyle w:val="font71"/>
                <w:rFonts w:hint="default"/>
                <w:lang w:bidi="ar"/>
              </w:rPr>
              <w:t>/</w:t>
            </w:r>
            <w:r>
              <w:rPr>
                <w:rStyle w:val="font51"/>
                <w:rFonts w:hint="default"/>
                <w:sz w:val="22"/>
                <w:szCs w:val="22"/>
                <w:lang w:bidi="ar"/>
              </w:rPr>
              <w:t>株，下部满铺景观覆盖物</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w:t>
            </w:r>
            <w:r w:rsidR="009D14BD">
              <w:rPr>
                <w:rFonts w:ascii="宋体" w:hAnsi="宋体" w:cs="宋体" w:hint="eastAsia"/>
                <w:color w:val="000000"/>
                <w:kern w:val="0"/>
                <w:sz w:val="22"/>
                <w:szCs w:val="22"/>
                <w:lang w:bidi="ar"/>
              </w:rPr>
              <w:t xml:space="preserve"> </w:t>
            </w:r>
            <w:bookmarkStart w:id="48" w:name="_GoBack"/>
            <w:bookmarkEnd w:id="48"/>
            <w:r>
              <w:rPr>
                <w:rFonts w:ascii="宋体" w:hAnsi="宋体" w:cs="宋体" w:hint="eastAsia"/>
                <w:color w:val="000000"/>
                <w:kern w:val="0"/>
                <w:sz w:val="22"/>
                <w:szCs w:val="22"/>
                <w:lang w:bidi="ar"/>
              </w:rPr>
              <w:t>麻叶泽兰</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317.5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16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大吴风草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11091.5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15"/>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103</w:t>
            </w:r>
          </w:p>
        </w:tc>
        <w:tc>
          <w:tcPr>
            <w:tcW w:w="1145"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当季蔬菜（根茎类）</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390"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当季蔬菜（瓜果类）</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当季蔬菜（叶菜类）</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德国鸢尾</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棣棠</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多花筋骨草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萼距花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16</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64</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二月兰+麦冬</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16106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1:1</w:t>
            </w:r>
            <w:r>
              <w:rPr>
                <w:rStyle w:val="font51"/>
                <w:rFonts w:hint="default"/>
                <w:sz w:val="22"/>
                <w:szCs w:val="22"/>
                <w:lang w:bidi="ar"/>
              </w:rPr>
              <w:t>混种，两年生以上苗，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矾根</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49</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粉黛乱子草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一加仑苗，</w:t>
            </w:r>
            <w:r>
              <w:rPr>
                <w:rStyle w:val="font71"/>
                <w:rFonts w:hint="default"/>
                <w:lang w:bidi="ar"/>
              </w:rPr>
              <w:t>9</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粉色龙沙宝石</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长度</w:t>
            </w:r>
            <w:r>
              <w:rPr>
                <w:rStyle w:val="font71"/>
                <w:rFonts w:hint="default"/>
                <w:lang w:bidi="ar"/>
              </w:rPr>
              <w:t>151</w:t>
            </w:r>
            <w:r>
              <w:rPr>
                <w:rStyle w:val="font51"/>
                <w:rFonts w:hint="default"/>
                <w:sz w:val="22"/>
                <w:szCs w:val="22"/>
                <w:lang w:bidi="ar"/>
              </w:rPr>
              <w:t>以上，地径2-3cm，16株/㎡</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丰花月季</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瓜子黄杨</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桂花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117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海桐</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3016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旱伞草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51-60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红花继木</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红花绣线菊</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毛球苗，36株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红花酢浆草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21-25</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21-25</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4628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红瑞木</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16</w:t>
            </w:r>
            <w:r>
              <w:rPr>
                <w:rStyle w:val="font51"/>
                <w:rFonts w:hint="default"/>
                <w:sz w:val="22"/>
                <w:szCs w:val="22"/>
                <w:lang w:bidi="ar"/>
              </w:rPr>
              <w:t>株</w:t>
            </w:r>
            <w:r>
              <w:rPr>
                <w:rStyle w:val="font71"/>
                <w:rFonts w:hint="default"/>
                <w:lang w:bidi="ar"/>
              </w:rPr>
              <w:t>/2m2</w:t>
            </w:r>
            <w:r>
              <w:rPr>
                <w:rStyle w:val="font51"/>
                <w:rFonts w:hint="default"/>
                <w:sz w:val="22"/>
                <w:szCs w:val="22"/>
                <w:lang w:bidi="ar"/>
              </w:rPr>
              <w:t>，</w:t>
            </w:r>
            <w:r>
              <w:rPr>
                <w:rStyle w:val="font71"/>
                <w:rFonts w:hint="default"/>
                <w:lang w:bidi="ar"/>
              </w:rPr>
              <w:t>6</w:t>
            </w:r>
            <w:r>
              <w:rPr>
                <w:rStyle w:val="font51"/>
                <w:rFonts w:hint="default"/>
                <w:sz w:val="22"/>
                <w:szCs w:val="22"/>
                <w:lang w:bidi="ar"/>
              </w:rPr>
              <w:t>分枝以上</w:t>
            </w:r>
            <w:r>
              <w:rPr>
                <w:rStyle w:val="font71"/>
                <w:rFonts w:hint="default"/>
                <w:lang w:bidi="ar"/>
              </w:rPr>
              <w:t>/</w:t>
            </w:r>
            <w:r>
              <w:rPr>
                <w:rStyle w:val="font51"/>
                <w:rFonts w:hint="default"/>
                <w:sz w:val="22"/>
                <w:szCs w:val="22"/>
                <w:lang w:bidi="ar"/>
              </w:rPr>
              <w:t>株，下部满铺景观覆盖物</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红色龙沙宝石</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长度</w:t>
            </w:r>
            <w:r>
              <w:rPr>
                <w:rStyle w:val="font71"/>
                <w:rFonts w:hint="default"/>
                <w:lang w:bidi="ar"/>
              </w:rPr>
              <w:t>151</w:t>
            </w:r>
            <w:r>
              <w:rPr>
                <w:rStyle w:val="font51"/>
                <w:rFonts w:hint="default"/>
                <w:sz w:val="22"/>
                <w:szCs w:val="22"/>
                <w:lang w:bidi="ar"/>
              </w:rPr>
              <w:t>以上，地径2-3cm，16株/㎡</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红叶石楠</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61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1774.8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花叶菖蒲</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r>
              <w:rPr>
                <w:rStyle w:val="font71"/>
                <w:rFonts w:hint="default"/>
                <w:lang w:bidi="ar"/>
              </w:rPr>
              <w:t>3-5</w:t>
            </w:r>
            <w:r>
              <w:rPr>
                <w:rStyle w:val="font51"/>
                <w:rFonts w:hint="default"/>
                <w:sz w:val="22"/>
                <w:szCs w:val="22"/>
                <w:lang w:bidi="ar"/>
              </w:rPr>
              <w:t>芽</w:t>
            </w:r>
            <w:r>
              <w:rPr>
                <w:rStyle w:val="font71"/>
                <w:rFonts w:hint="default"/>
                <w:lang w:bidi="ar"/>
              </w:rPr>
              <w:t>/</w:t>
            </w:r>
            <w:r>
              <w:rPr>
                <w:rStyle w:val="font51"/>
                <w:rFonts w:hint="default"/>
                <w:sz w:val="22"/>
                <w:szCs w:val="22"/>
                <w:lang w:bidi="ar"/>
              </w:rPr>
              <w:t>株</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花叶芦竹</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9</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r>
              <w:rPr>
                <w:rStyle w:val="font71"/>
                <w:rFonts w:hint="default"/>
                <w:lang w:bidi="ar"/>
              </w:rPr>
              <w:t>15-20</w:t>
            </w:r>
            <w:r>
              <w:rPr>
                <w:rStyle w:val="font51"/>
                <w:rFonts w:hint="default"/>
                <w:sz w:val="22"/>
                <w:szCs w:val="22"/>
                <w:lang w:bidi="ar"/>
              </w:rPr>
              <w:t>芽</w:t>
            </w:r>
            <w:r>
              <w:rPr>
                <w:rStyle w:val="font71"/>
                <w:rFonts w:hint="default"/>
                <w:lang w:bidi="ar"/>
              </w:rPr>
              <w:t>/</w:t>
            </w:r>
            <w:r>
              <w:rPr>
                <w:rStyle w:val="font51"/>
                <w:rFonts w:hint="default"/>
                <w:sz w:val="22"/>
                <w:szCs w:val="22"/>
                <w:lang w:bidi="ar"/>
              </w:rPr>
              <w:t>丛</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花叶络石</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974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两年生以上苗，藤长0.3m，49株/m2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花叶蔓长春</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5052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株</w:t>
            </w:r>
            <w:r>
              <w:rPr>
                <w:rStyle w:val="font71"/>
                <w:rFonts w:hint="default"/>
                <w:lang w:bidi="ar"/>
              </w:rPr>
              <w:t>/</w:t>
            </w:r>
            <w:r>
              <w:rPr>
                <w:rStyle w:val="font51"/>
                <w:rFonts w:hint="default"/>
                <w:sz w:val="22"/>
                <w:szCs w:val="22"/>
                <w:lang w:bidi="ar"/>
              </w:rPr>
              <w:t>㎡，藤长</w:t>
            </w:r>
            <w:r>
              <w:rPr>
                <w:rStyle w:val="font71"/>
                <w:rFonts w:hint="default"/>
                <w:lang w:bidi="ar"/>
              </w:rPr>
              <w:t>51</w:t>
            </w:r>
            <w:r>
              <w:rPr>
                <w:rStyle w:val="font51"/>
                <w:rFonts w:hint="default"/>
                <w:sz w:val="22"/>
                <w:szCs w:val="22"/>
                <w:lang w:bidi="ar"/>
              </w:rPr>
              <w:t>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花叶香桃木</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黄菖蒲</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r>
              <w:rPr>
                <w:rStyle w:val="font71"/>
                <w:rFonts w:hint="default"/>
                <w:lang w:bidi="ar"/>
              </w:rPr>
              <w:t>3-5</w:t>
            </w:r>
            <w:r>
              <w:rPr>
                <w:rStyle w:val="font51"/>
                <w:rFonts w:hint="default"/>
                <w:sz w:val="22"/>
                <w:szCs w:val="22"/>
                <w:lang w:bidi="ar"/>
              </w:rPr>
              <w:t>芽</w:t>
            </w:r>
            <w:r>
              <w:rPr>
                <w:rStyle w:val="font71"/>
                <w:rFonts w:hint="default"/>
                <w:lang w:bidi="ar"/>
              </w:rPr>
              <w:t>/</w:t>
            </w:r>
            <w:r>
              <w:rPr>
                <w:rStyle w:val="font51"/>
                <w:rFonts w:hint="default"/>
                <w:sz w:val="22"/>
                <w:szCs w:val="22"/>
                <w:lang w:bidi="ar"/>
              </w:rPr>
              <w:t>株</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黄金菊</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混播草花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9289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5g/m2</w:t>
            </w:r>
            <w:r>
              <w:rPr>
                <w:rStyle w:val="font51"/>
                <w:rFonts w:hint="default"/>
                <w:sz w:val="22"/>
                <w:szCs w:val="22"/>
                <w:lang w:bidi="ar"/>
              </w:rPr>
              <w:t>，波斯菊、矢车菊、香豌豆、大滨菊、喜林草、蓍草等</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火焰南天竹</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411.5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吉祥草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5806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金边黄杨</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1138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15"/>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136</w:t>
            </w:r>
          </w:p>
        </w:tc>
        <w:tc>
          <w:tcPr>
            <w:tcW w:w="1145"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金边阔叶麦冬</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4"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1425</w:t>
            </w:r>
          </w:p>
        </w:tc>
        <w:tc>
          <w:tcPr>
            <w:tcW w:w="390" w:type="pct"/>
            <w:tcBorders>
              <w:top w:val="single" w:sz="4" w:space="0" w:color="000000"/>
              <w:left w:val="single" w:sz="4" w:space="0" w:color="000000"/>
              <w:bottom w:val="single" w:sz="8"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8" w:space="0" w:color="000000"/>
              <w:right w:val="single" w:sz="8"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金山绣线菊</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毛球苗，36株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金丝桃</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139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金叶石菖蒲</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2723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r>
              <w:rPr>
                <w:rStyle w:val="font71"/>
                <w:rFonts w:hint="default"/>
                <w:lang w:bidi="ar"/>
              </w:rPr>
              <w:t>3-5</w:t>
            </w:r>
            <w:r>
              <w:rPr>
                <w:rStyle w:val="font51"/>
                <w:rFonts w:hint="default"/>
                <w:sz w:val="22"/>
                <w:szCs w:val="22"/>
                <w:lang w:bidi="ar"/>
              </w:rPr>
              <w:t>芽</w:t>
            </w:r>
            <w:r>
              <w:rPr>
                <w:rStyle w:val="font71"/>
                <w:rFonts w:hint="default"/>
                <w:lang w:bidi="ar"/>
              </w:rPr>
              <w:t>/</w:t>
            </w:r>
            <w:r>
              <w:rPr>
                <w:rStyle w:val="font51"/>
                <w:rFonts w:hint="default"/>
                <w:sz w:val="22"/>
                <w:szCs w:val="22"/>
                <w:lang w:bidi="ar"/>
              </w:rPr>
              <w:t>株</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金叶苔草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金钟花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毛球苗，16株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兰花三七</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25083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亮金女贞</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1482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柳叶马鞭草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6066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芦苇</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51-60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6</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r>
              <w:rPr>
                <w:rStyle w:val="font71"/>
                <w:rFonts w:hint="default"/>
                <w:lang w:bidi="ar"/>
              </w:rPr>
              <w:t>4-6</w:t>
            </w:r>
            <w:r>
              <w:rPr>
                <w:rStyle w:val="font51"/>
                <w:rFonts w:hint="default"/>
                <w:sz w:val="22"/>
                <w:szCs w:val="22"/>
                <w:lang w:bidi="ar"/>
              </w:rPr>
              <w:t>芽</w:t>
            </w:r>
            <w:r>
              <w:rPr>
                <w:rStyle w:val="font71"/>
                <w:rFonts w:hint="default"/>
                <w:lang w:bidi="ar"/>
              </w:rPr>
              <w:t>/</w:t>
            </w:r>
            <w:r>
              <w:rPr>
                <w:rStyle w:val="font51"/>
                <w:rFonts w:hint="default"/>
                <w:sz w:val="22"/>
                <w:szCs w:val="22"/>
                <w:lang w:bidi="ar"/>
              </w:rPr>
              <w:t>丛</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麦冬</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20001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毛鹃</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2244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美丽月见草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10875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美人蕉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9</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r>
              <w:rPr>
                <w:rStyle w:val="font71"/>
                <w:rFonts w:hint="default"/>
                <w:lang w:bidi="ar"/>
              </w:rPr>
              <w:t>8-10</w:t>
            </w:r>
            <w:r>
              <w:rPr>
                <w:rStyle w:val="font51"/>
                <w:rFonts w:hint="default"/>
                <w:sz w:val="22"/>
                <w:szCs w:val="22"/>
                <w:lang w:bidi="ar"/>
              </w:rPr>
              <w:t>芽</w:t>
            </w:r>
            <w:r>
              <w:rPr>
                <w:rStyle w:val="font71"/>
                <w:rFonts w:hint="default"/>
                <w:lang w:bidi="ar"/>
              </w:rPr>
              <w:t>/</w:t>
            </w:r>
            <w:r>
              <w:rPr>
                <w:rStyle w:val="font51"/>
                <w:rFonts w:hint="default"/>
                <w:sz w:val="22"/>
                <w:szCs w:val="22"/>
                <w:lang w:bidi="ar"/>
              </w:rPr>
              <w:t>丛</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迷迭香</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密实卫矛</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墨西哥鼠尾草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南天竹</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1112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欧月</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爬山虎</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长度</w:t>
            </w:r>
            <w:r>
              <w:rPr>
                <w:rStyle w:val="font71"/>
                <w:rFonts w:hint="default"/>
                <w:lang w:bidi="ar"/>
              </w:rPr>
              <w:t>151</w:t>
            </w:r>
            <w:r>
              <w:rPr>
                <w:rStyle w:val="font51"/>
                <w:rFonts w:hint="default"/>
                <w:sz w:val="22"/>
                <w:szCs w:val="22"/>
                <w:lang w:bidi="ar"/>
              </w:rPr>
              <w:t>以上，地径2-3cm，16株/㎡</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喷雪花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千屈菜</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1052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洒金珊瑚</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山麻杆</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151-180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81-100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w:t>
            </w:r>
            <w:r>
              <w:rPr>
                <w:rStyle w:val="font51"/>
                <w:rFonts w:hint="default"/>
                <w:sz w:val="22"/>
                <w:szCs w:val="22"/>
                <w:lang w:bidi="ar"/>
              </w:rPr>
              <w:t>株</w:t>
            </w:r>
            <w:r>
              <w:rPr>
                <w:rStyle w:val="font71"/>
                <w:rFonts w:hint="default"/>
                <w:lang w:bidi="ar"/>
              </w:rPr>
              <w:t>/2m2</w:t>
            </w:r>
            <w:r>
              <w:rPr>
                <w:rStyle w:val="font51"/>
                <w:rFonts w:hint="default"/>
                <w:sz w:val="22"/>
                <w:szCs w:val="22"/>
                <w:lang w:bidi="ar"/>
              </w:rPr>
              <w:t>，</w:t>
            </w:r>
            <w:r>
              <w:rPr>
                <w:rStyle w:val="font71"/>
                <w:rFonts w:hint="default"/>
                <w:lang w:bidi="ar"/>
              </w:rPr>
              <w:t>8</w:t>
            </w:r>
            <w:r>
              <w:rPr>
                <w:rStyle w:val="font51"/>
                <w:rFonts w:hint="default"/>
                <w:sz w:val="22"/>
                <w:szCs w:val="22"/>
                <w:lang w:bidi="ar"/>
              </w:rPr>
              <w:t>分枝以上</w:t>
            </w:r>
            <w:r>
              <w:rPr>
                <w:rStyle w:val="font71"/>
                <w:rFonts w:hint="default"/>
                <w:lang w:bidi="ar"/>
              </w:rPr>
              <w:t>/</w:t>
            </w:r>
            <w:r>
              <w:rPr>
                <w:rStyle w:val="font51"/>
                <w:rFonts w:hint="default"/>
                <w:sz w:val="22"/>
                <w:szCs w:val="22"/>
                <w:lang w:bidi="ar"/>
              </w:rPr>
              <w:t>株，下部满铺景观覆盖物</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珊瑚绿篱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绿篱苗，9株</w:t>
            </w:r>
            <w:r>
              <w:rPr>
                <w:rStyle w:val="font71"/>
                <w:rFonts w:hint="default"/>
                <w:lang w:bidi="ar"/>
              </w:rPr>
              <w:t>/m2</w:t>
            </w:r>
            <w:r>
              <w:rPr>
                <w:rStyle w:val="font51"/>
                <w:rFonts w:hint="default"/>
                <w:sz w:val="22"/>
                <w:szCs w:val="22"/>
                <w:lang w:bidi="ar"/>
              </w:rPr>
              <w:t>，修建高度</w:t>
            </w:r>
            <w:r>
              <w:rPr>
                <w:rStyle w:val="font71"/>
                <w:rFonts w:hint="default"/>
                <w:lang w:bidi="ar"/>
              </w:rPr>
              <w:t>150</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161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盛春2号杜鹃</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毛球苗，36株/m2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石菖蒲</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36株/㎡，3-5芽/株</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水葱</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丛</w:t>
            </w:r>
            <w:r>
              <w:rPr>
                <w:rStyle w:val="font71"/>
                <w:rFonts w:hint="default"/>
                <w:lang w:bidi="ar"/>
              </w:rPr>
              <w:t>/</w:t>
            </w:r>
            <w:r>
              <w:rPr>
                <w:rStyle w:val="font51"/>
                <w:rFonts w:hint="default"/>
                <w:sz w:val="22"/>
                <w:szCs w:val="22"/>
                <w:lang w:bidi="ar"/>
              </w:rPr>
              <w:t>㎡，丛生苗 8-10芽/丛</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水果兰</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三加仑苗，</w:t>
            </w:r>
            <w:r>
              <w:rPr>
                <w:rStyle w:val="font71"/>
                <w:rFonts w:hint="default"/>
                <w:lang w:bidi="ar"/>
              </w:rPr>
              <w:t>5</w:t>
            </w:r>
            <w:r>
              <w:rPr>
                <w:rStyle w:val="font51"/>
                <w:rFonts w:hint="default"/>
                <w:sz w:val="22"/>
                <w:szCs w:val="22"/>
                <w:lang w:bidi="ar"/>
              </w:rPr>
              <w:t>株</w:t>
            </w:r>
            <w:r>
              <w:rPr>
                <w:rStyle w:val="font71"/>
                <w:rFonts w:hint="default"/>
                <w:lang w:bidi="ar"/>
              </w:rPr>
              <w:t>/2m2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速铺扶芳藤</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1681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宿根花境</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1417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穗花牡荆</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61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w:t>
            </w:r>
            <w:r>
              <w:rPr>
                <w:rStyle w:val="font51"/>
                <w:rFonts w:hint="default"/>
                <w:sz w:val="22"/>
                <w:szCs w:val="22"/>
                <w:lang w:bidi="ar"/>
              </w:rPr>
              <w:t>株</w:t>
            </w:r>
            <w:r>
              <w:rPr>
                <w:rStyle w:val="font71"/>
                <w:rFonts w:hint="default"/>
                <w:lang w:bidi="ar"/>
              </w:rPr>
              <w:t>/2m2</w:t>
            </w:r>
            <w:r>
              <w:rPr>
                <w:rStyle w:val="font51"/>
                <w:rFonts w:hint="default"/>
                <w:sz w:val="22"/>
                <w:szCs w:val="22"/>
                <w:lang w:bidi="ar"/>
              </w:rPr>
              <w:t>，下部满铺景观覆盖物</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梭鱼草</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天蓝鼠尾草</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无刺枸骨绿篱</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151以上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绿篱苗，16株/m2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西伯利亚鸢尾</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细叶芒</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51-60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317.5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21"/>
                <w:rFonts w:hint="default"/>
                <w:lang w:bidi="ar"/>
              </w:rPr>
              <w:t>4</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细叶美女樱</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49</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夏鹃</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小贯众</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小香蒲</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101-120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r>
              <w:rPr>
                <w:rStyle w:val="font71"/>
                <w:rFonts w:hint="default"/>
                <w:lang w:bidi="ar"/>
              </w:rPr>
              <w:t>4-6</w:t>
            </w:r>
            <w:r>
              <w:rPr>
                <w:rStyle w:val="font51"/>
                <w:rFonts w:hint="default"/>
                <w:sz w:val="22"/>
                <w:szCs w:val="22"/>
                <w:lang w:bidi="ar"/>
              </w:rPr>
              <w:t>芽</w:t>
            </w:r>
            <w:r>
              <w:rPr>
                <w:rStyle w:val="font71"/>
                <w:rFonts w:hint="default"/>
                <w:lang w:bidi="ar"/>
              </w:rPr>
              <w:t>/</w:t>
            </w:r>
            <w:r>
              <w:rPr>
                <w:rStyle w:val="font51"/>
                <w:rFonts w:hint="default"/>
                <w:sz w:val="22"/>
                <w:szCs w:val="22"/>
                <w:lang w:bidi="ar"/>
              </w:rPr>
              <w:t>丛</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小叶栀子</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930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熊猫堇</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11-15</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11-15</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81</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熊掌木</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2810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25</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银边石菖蒲</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r>
              <w:rPr>
                <w:rStyle w:val="font71"/>
                <w:rFonts w:hint="default"/>
                <w:lang w:bidi="ar"/>
              </w:rPr>
              <w:t>3-5</w:t>
            </w:r>
            <w:r>
              <w:rPr>
                <w:rStyle w:val="font51"/>
                <w:rFonts w:hint="default"/>
                <w:sz w:val="22"/>
                <w:szCs w:val="22"/>
                <w:lang w:bidi="ar"/>
              </w:rPr>
              <w:t>芽</w:t>
            </w:r>
            <w:r>
              <w:rPr>
                <w:rStyle w:val="font71"/>
                <w:rFonts w:hint="default"/>
                <w:lang w:bidi="ar"/>
              </w:rPr>
              <w:t>/</w:t>
            </w:r>
            <w:r>
              <w:rPr>
                <w:rStyle w:val="font51"/>
                <w:rFonts w:hint="default"/>
                <w:sz w:val="22"/>
                <w:szCs w:val="22"/>
                <w:lang w:bidi="ar"/>
              </w:rPr>
              <w:t>株</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银姬小蜡</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1056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182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玉蝉花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36</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玉簪</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25</w:t>
            </w:r>
            <w:r>
              <w:rPr>
                <w:rStyle w:val="font51"/>
                <w:rFonts w:hint="default"/>
                <w:sz w:val="22"/>
                <w:szCs w:val="22"/>
                <w:lang w:bidi="ar"/>
              </w:rPr>
              <w:t>株</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郁李</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12</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圆叶薄荷</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圆锥八仙“香草草莓”</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81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五加仑苗，</w:t>
            </w:r>
            <w:r>
              <w:rPr>
                <w:rStyle w:val="font71"/>
                <w:rFonts w:hint="default"/>
                <w:lang w:bidi="ar"/>
              </w:rPr>
              <w:t>2</w:t>
            </w:r>
            <w:r>
              <w:rPr>
                <w:rStyle w:val="font51"/>
                <w:rFonts w:hint="default"/>
                <w:sz w:val="22"/>
                <w:szCs w:val="22"/>
                <w:lang w:bidi="ar"/>
              </w:rPr>
              <w:t>株</w:t>
            </w:r>
            <w:r>
              <w:rPr>
                <w:rStyle w:val="font71"/>
                <w:rFonts w:hint="default"/>
                <w:lang w:bidi="ar"/>
              </w:rPr>
              <w:t>/m2</w:t>
            </w:r>
            <w:r>
              <w:rPr>
                <w:rStyle w:val="font51"/>
                <w:rFonts w:hint="default"/>
                <w:sz w:val="22"/>
                <w:szCs w:val="22"/>
                <w:lang w:bidi="ar"/>
              </w:rPr>
              <w:t>，下部满铺景观覆盖物</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云南黄馨</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51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12</w:t>
            </w:r>
            <w:r>
              <w:rPr>
                <w:rStyle w:val="font51"/>
                <w:rFonts w:hint="default"/>
                <w:sz w:val="22"/>
                <w:szCs w:val="22"/>
                <w:lang w:bidi="ar"/>
              </w:rPr>
              <w:t>株</w:t>
            </w:r>
            <w:r>
              <w:rPr>
                <w:rStyle w:val="font71"/>
                <w:rFonts w:hint="default"/>
                <w:lang w:bidi="ar"/>
              </w:rPr>
              <w:t>/2m2</w:t>
            </w:r>
            <w:r>
              <w:rPr>
                <w:rStyle w:val="font51"/>
                <w:rFonts w:hint="default"/>
                <w:sz w:val="22"/>
                <w:szCs w:val="22"/>
                <w:lang w:bidi="ar"/>
              </w:rPr>
              <w:t>，</w:t>
            </w:r>
            <w:r>
              <w:rPr>
                <w:rStyle w:val="font71"/>
                <w:rFonts w:hint="default"/>
                <w:lang w:bidi="ar"/>
              </w:rPr>
              <w:t>10</w:t>
            </w:r>
            <w:r>
              <w:rPr>
                <w:rStyle w:val="font51"/>
                <w:rFonts w:hint="default"/>
                <w:sz w:val="22"/>
                <w:szCs w:val="22"/>
                <w:lang w:bidi="ar"/>
              </w:rPr>
              <w:t>分枝以上</w:t>
            </w:r>
            <w:r>
              <w:rPr>
                <w:rStyle w:val="font71"/>
                <w:rFonts w:hint="default"/>
                <w:lang w:bidi="ar"/>
              </w:rPr>
              <w:t>/</w:t>
            </w:r>
            <w:r>
              <w:rPr>
                <w:rStyle w:val="font51"/>
                <w:rFonts w:hint="default"/>
                <w:sz w:val="22"/>
                <w:szCs w:val="22"/>
                <w:lang w:bidi="ar"/>
              </w:rPr>
              <w:t>株，下部满铺景观覆盖物</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再力花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41-50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9</w:t>
            </w:r>
            <w:r>
              <w:rPr>
                <w:rStyle w:val="font51"/>
                <w:rFonts w:hint="default"/>
                <w:sz w:val="22"/>
                <w:szCs w:val="22"/>
                <w:lang w:bidi="ar"/>
              </w:rPr>
              <w:t>丛</w:t>
            </w:r>
            <w:r>
              <w:rPr>
                <w:rStyle w:val="font71"/>
                <w:rFonts w:hint="default"/>
                <w:lang w:bidi="ar"/>
              </w:rPr>
              <w:t>/</w:t>
            </w:r>
            <w:r>
              <w:rPr>
                <w:rStyle w:val="font51"/>
                <w:rFonts w:hint="default"/>
                <w:sz w:val="22"/>
                <w:szCs w:val="22"/>
                <w:lang w:bidi="ar"/>
              </w:rPr>
              <w:t>㎡</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紫花苜蓿</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2g/m2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紫娇花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26</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21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两年生以上苗，</w:t>
            </w:r>
            <w:r>
              <w:rPr>
                <w:rStyle w:val="font71"/>
                <w:rFonts w:hint="default"/>
                <w:lang w:bidi="ar"/>
              </w:rPr>
              <w:t>36</w:t>
            </w:r>
            <w:r>
              <w:rPr>
                <w:rStyle w:val="font51"/>
                <w:rFonts w:hint="default"/>
                <w:sz w:val="22"/>
                <w:szCs w:val="22"/>
                <w:lang w:bidi="ar"/>
              </w:rPr>
              <w:t>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紫穗槐</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61-80</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31-40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12</w:t>
            </w:r>
            <w:r>
              <w:rPr>
                <w:rStyle w:val="font51"/>
                <w:rFonts w:hint="default"/>
                <w:sz w:val="22"/>
                <w:szCs w:val="22"/>
                <w:lang w:bidi="ar"/>
              </w:rPr>
              <w:t>株</w:t>
            </w:r>
            <w:r>
              <w:rPr>
                <w:rStyle w:val="font71"/>
                <w:rFonts w:hint="default"/>
                <w:lang w:bidi="ar"/>
              </w:rPr>
              <w:t>/2m2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紫藤</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1株/m,藤长1.5m以上，杆径3cm以上</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紫珠</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41</w:t>
            </w:r>
            <w:r>
              <w:rPr>
                <w:rStyle w:val="font51"/>
                <w:rFonts w:hint="default"/>
                <w:sz w:val="22"/>
                <w:szCs w:val="22"/>
                <w:lang w:bidi="ar"/>
              </w:rPr>
              <w:t>以上</w:t>
            </w: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71"/>
                <w:rFonts w:hint="default"/>
                <w:lang w:bidi="ar"/>
              </w:rPr>
              <w:t>31</w:t>
            </w:r>
            <w:r>
              <w:rPr>
                <w:rStyle w:val="font51"/>
                <w:rFonts w:hint="default"/>
                <w:sz w:val="22"/>
                <w:szCs w:val="22"/>
                <w:lang w:bidi="ar"/>
              </w:rPr>
              <w:t>以上</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Style w:val="font51"/>
                <w:rFonts w:hint="default"/>
                <w:sz w:val="22"/>
                <w:szCs w:val="22"/>
                <w:lang w:bidi="ar"/>
              </w:rPr>
              <w:t>毛球苗，16株</w:t>
            </w:r>
            <w:r>
              <w:rPr>
                <w:rStyle w:val="font71"/>
                <w:rFonts w:hint="default"/>
                <w:lang w:bidi="ar"/>
              </w:rPr>
              <w:t>/m2</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矮苦草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H15-25</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18367.35</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49丛/m² 3-5株/丛</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刺苦草</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H30-50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7500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36丛/m² 4-6株/丛</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金鱼藻</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H15-30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25丛/m² 6-8株/丛</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狐尾藻</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H15-25</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2750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25丛/m² 6-8株/丛</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睡莲</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H30-50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2-3头/m²</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慈菇</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H15-20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16株/m²</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荷花</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H50-60</w:t>
            </w: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4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2-3头/m²</w:t>
            </w: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垃圾桶</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坐凳</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次入口介绍牌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主入口导览牌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景点介绍牌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206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园路指示牌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非机动车停车牌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综合警示牌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当心落水警示牌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攀爬警示牌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骑行道标识牌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人行闸道</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2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当心坠落警示牌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禁止攀爬警示牌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禁止车行警示牌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植物铭牌</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p>
        </w:tc>
        <w:tc>
          <w:tcPr>
            <w:tcW w:w="39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总控箱</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分控箱</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庭院灯</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草坪灯</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木桩灯</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星星灯</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射灯</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灯带</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芦苇灯</w:t>
            </w:r>
          </w:p>
        </w:tc>
        <w:tc>
          <w:tcPr>
            <w:tcW w:w="492"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投灯</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弱电系统共计布置枪形摄像机</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客流摄像机</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球机</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挂杆音响</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落地音响</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232</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水生态曝氧设备</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nil"/>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233</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办公室+游客中心+多功能教室（绿环驿）</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234</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公厕+监控室+机房+仓库（绿环驿）</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235</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公厕+售卖亭</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236</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社区农场集装设备房</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237</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岗亭</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238</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配套垃圾房</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239</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泡泡屋花卉展馆</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240</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泡泡屋花卉展馆</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241</w:t>
            </w:r>
          </w:p>
        </w:tc>
        <w:tc>
          <w:tcPr>
            <w:tcW w:w="1145"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泡泡屋咖啡吧</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座</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r w:rsidR="00B63689" w:rsidTr="00D20A26">
        <w:trPr>
          <w:trHeight w:val="300"/>
          <w:jc w:val="center"/>
        </w:trPr>
        <w:tc>
          <w:tcPr>
            <w:tcW w:w="363"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225</w:t>
            </w:r>
          </w:p>
        </w:tc>
        <w:tc>
          <w:tcPr>
            <w:tcW w:w="1145"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无线AP</w:t>
            </w:r>
          </w:p>
        </w:tc>
        <w:tc>
          <w:tcPr>
            <w:tcW w:w="492"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400"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c>
          <w:tcPr>
            <w:tcW w:w="38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390" w:type="pct"/>
            <w:tcBorders>
              <w:top w:val="single" w:sz="4" w:space="0" w:color="000000"/>
              <w:left w:val="single" w:sz="4" w:space="0" w:color="000000"/>
              <w:bottom w:val="single" w:sz="4" w:space="0" w:color="000000"/>
              <w:right w:val="single" w:sz="4" w:space="0" w:color="000000"/>
            </w:tcBorders>
            <w:noWrap/>
            <w:vAlign w:val="center"/>
          </w:tcPr>
          <w:p w:rsidR="00B63689" w:rsidRDefault="00B63689" w:rsidP="00D20A2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个</w:t>
            </w:r>
          </w:p>
        </w:tc>
        <w:tc>
          <w:tcPr>
            <w:tcW w:w="1443" w:type="pct"/>
            <w:tcBorders>
              <w:top w:val="single" w:sz="4" w:space="0" w:color="000000"/>
              <w:left w:val="single" w:sz="4" w:space="0" w:color="000000"/>
              <w:bottom w:val="single" w:sz="4" w:space="0" w:color="000000"/>
              <w:right w:val="single" w:sz="4" w:space="0" w:color="000000"/>
            </w:tcBorders>
            <w:vAlign w:val="center"/>
          </w:tcPr>
          <w:p w:rsidR="00B63689" w:rsidRDefault="00B63689" w:rsidP="00D20A26">
            <w:pPr>
              <w:jc w:val="center"/>
              <w:rPr>
                <w:rFonts w:ascii="宋体" w:hAnsi="宋体" w:cs="宋体"/>
                <w:color w:val="000000"/>
                <w:sz w:val="22"/>
                <w:szCs w:val="22"/>
              </w:rPr>
            </w:pPr>
          </w:p>
        </w:tc>
      </w:tr>
    </w:tbl>
    <w:p w:rsidR="00B63689" w:rsidRDefault="00B63689" w:rsidP="00B63689">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B63689" w:rsidRDefault="00B63689" w:rsidP="00B63689">
      <w:pPr>
        <w:tabs>
          <w:tab w:val="left" w:pos="540"/>
          <w:tab w:val="left" w:pos="900"/>
        </w:tabs>
        <w:spacing w:line="300" w:lineRule="auto"/>
        <w:ind w:firstLineChars="200" w:firstLine="440"/>
        <w:jc w:val="left"/>
        <w:rPr>
          <w:sz w:val="22"/>
          <w:szCs w:val="22"/>
        </w:rPr>
      </w:pPr>
      <w:r>
        <w:rPr>
          <w:sz w:val="22"/>
          <w:szCs w:val="22"/>
        </w:rPr>
        <w:lastRenderedPageBreak/>
        <w:t xml:space="preserve">9.2.1 </w:t>
      </w:r>
      <w:r>
        <w:rPr>
          <w:sz w:val="22"/>
          <w:szCs w:val="22"/>
        </w:rPr>
        <w:t>总则</w:t>
      </w:r>
    </w:p>
    <w:p w:rsidR="00B63689" w:rsidRDefault="00B63689" w:rsidP="00B63689">
      <w:pPr>
        <w:tabs>
          <w:tab w:val="left" w:pos="3060"/>
        </w:tabs>
        <w:snapToGrid w:val="0"/>
        <w:spacing w:line="300" w:lineRule="auto"/>
        <w:ind w:firstLineChars="200" w:firstLine="440"/>
        <w:rPr>
          <w:sz w:val="22"/>
          <w:szCs w:val="22"/>
        </w:rPr>
      </w:pPr>
      <w:r>
        <w:rPr>
          <w:sz w:val="22"/>
          <w:szCs w:val="22"/>
        </w:rPr>
        <w:t>承包商须对合同条款中市政、水务、绿化和环卫设施进行预防性、经常性、周期性和及时性的养护管理，根据设施的实际状况制定养护计划，及时修复被损设施。协同业主及其它相关部门迅速处置应急事件，制定相应的应急预案，除发生不可抗力事件，其它任何情况下必须保持市政、水务、绿化和环卫设施处于良好的技术状态，实现管养</w:t>
      </w:r>
      <w:r>
        <w:rPr>
          <w:rFonts w:hint="eastAsia"/>
          <w:sz w:val="22"/>
          <w:szCs w:val="22"/>
        </w:rPr>
        <w:t>公园</w:t>
      </w:r>
      <w:r>
        <w:rPr>
          <w:sz w:val="22"/>
          <w:szCs w:val="22"/>
        </w:rPr>
        <w:t>各类设施安全良好、规范齐全、运行状况良好。</w:t>
      </w:r>
    </w:p>
    <w:p w:rsidR="00B63689" w:rsidRDefault="00B63689" w:rsidP="00B63689">
      <w:pPr>
        <w:tabs>
          <w:tab w:val="left" w:pos="540"/>
          <w:tab w:val="left" w:pos="900"/>
        </w:tabs>
        <w:spacing w:line="300" w:lineRule="auto"/>
        <w:ind w:firstLineChars="200" w:firstLine="440"/>
        <w:jc w:val="left"/>
        <w:rPr>
          <w:sz w:val="22"/>
          <w:szCs w:val="22"/>
        </w:rPr>
      </w:pPr>
      <w:r>
        <w:rPr>
          <w:sz w:val="22"/>
          <w:szCs w:val="22"/>
        </w:rPr>
        <w:t xml:space="preserve">9.2.2 </w:t>
      </w:r>
      <w:r>
        <w:rPr>
          <w:sz w:val="22"/>
          <w:szCs w:val="22"/>
        </w:rPr>
        <w:t>日常养护要求</w:t>
      </w:r>
    </w:p>
    <w:p w:rsidR="00B63689" w:rsidRDefault="00B63689" w:rsidP="00B63689">
      <w:pPr>
        <w:pStyle w:val="a0"/>
        <w:ind w:leftChars="0" w:left="0" w:firstLineChars="200" w:firstLine="440"/>
        <w:rPr>
          <w:rFonts w:ascii="Times New Roman" w:hAnsi="Times New Roman"/>
          <w:color w:val="auto"/>
          <w:sz w:val="22"/>
          <w:szCs w:val="22"/>
        </w:rPr>
      </w:pPr>
      <w:r>
        <w:rPr>
          <w:rFonts w:ascii="Times New Roman" w:hAnsi="Times New Roman" w:hint="eastAsia"/>
          <w:color w:val="auto"/>
          <w:sz w:val="22"/>
          <w:szCs w:val="22"/>
        </w:rPr>
        <w:t>须对绿化设施进行预防性、经常性、周期性和及时性的养护管理，根据设施的实际状况制</w:t>
      </w:r>
    </w:p>
    <w:p w:rsidR="00B63689" w:rsidRDefault="00B63689" w:rsidP="00B63689">
      <w:pPr>
        <w:pStyle w:val="a0"/>
        <w:ind w:leftChars="0" w:left="0" w:firstLineChars="200" w:firstLine="440"/>
        <w:rPr>
          <w:rFonts w:ascii="Times New Roman" w:hAnsi="Times New Roman"/>
          <w:bCs/>
          <w:sz w:val="22"/>
          <w:szCs w:val="22"/>
        </w:rPr>
      </w:pPr>
      <w:r>
        <w:rPr>
          <w:rFonts w:ascii="Times New Roman" w:hAnsi="Times New Roman" w:hint="eastAsia"/>
          <w:color w:val="auto"/>
          <w:sz w:val="22"/>
          <w:szCs w:val="22"/>
        </w:rPr>
        <w:t>定养护计划，及时修复被损设施。协同业主及其它相关部门迅速处置应急事件，制定相应的应急预案，除发生不可抗力事件，其它任何情况下必须保持绿化设施处于良好的技术状态。详见第六章附件。</w:t>
      </w:r>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49" w:name="_Toc193283041"/>
      <w:bookmarkStart w:id="50" w:name="_Toc463690203"/>
      <w:bookmarkStart w:id="51" w:name="_Toc460922290"/>
      <w:r>
        <w:rPr>
          <w:b/>
          <w:color w:val="000000"/>
          <w:sz w:val="22"/>
          <w:szCs w:val="22"/>
        </w:rPr>
        <w:t xml:space="preserve">10 </w:t>
      </w:r>
      <w:r>
        <w:rPr>
          <w:b/>
          <w:color w:val="000000"/>
          <w:sz w:val="22"/>
          <w:szCs w:val="22"/>
        </w:rPr>
        <w:t>人员及设备要求</w:t>
      </w:r>
      <w:bookmarkEnd w:id="49"/>
    </w:p>
    <w:bookmarkEnd w:id="50"/>
    <w:bookmarkEnd w:id="51"/>
    <w:p w:rsidR="00B63689" w:rsidRDefault="00B63689" w:rsidP="00B63689">
      <w:pPr>
        <w:snapToGrid w:val="0"/>
        <w:spacing w:line="300" w:lineRule="auto"/>
        <w:ind w:firstLineChars="200" w:firstLine="440"/>
        <w:rPr>
          <w:sz w:val="22"/>
          <w:szCs w:val="22"/>
        </w:rPr>
      </w:pPr>
      <w:r>
        <w:rPr>
          <w:sz w:val="22"/>
          <w:szCs w:val="22"/>
        </w:rPr>
        <w:t xml:space="preserve">10.1 </w:t>
      </w:r>
      <w:r>
        <w:rPr>
          <w:sz w:val="22"/>
          <w:szCs w:val="22"/>
        </w:rPr>
        <w:t>人员要求</w:t>
      </w:r>
    </w:p>
    <w:p w:rsidR="00B63689" w:rsidRDefault="00B63689" w:rsidP="00B63689">
      <w:pPr>
        <w:snapToGrid w:val="0"/>
        <w:spacing w:line="300" w:lineRule="auto"/>
        <w:ind w:firstLineChars="200" w:firstLine="440"/>
        <w:rPr>
          <w:b/>
          <w:bCs/>
          <w:color w:val="FF0000"/>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B63689" w:rsidRDefault="00B63689" w:rsidP="00B63689">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rsidR="00B63689" w:rsidRDefault="00B63689" w:rsidP="00B63689">
      <w:pPr>
        <w:tabs>
          <w:tab w:val="left" w:pos="3060"/>
        </w:tabs>
        <w:snapToGrid w:val="0"/>
        <w:spacing w:line="300" w:lineRule="auto"/>
        <w:ind w:firstLineChars="200" w:firstLine="440"/>
        <w:rPr>
          <w:bCs/>
          <w:sz w:val="22"/>
          <w:szCs w:val="22"/>
          <w:u w:val="single"/>
        </w:rPr>
      </w:pPr>
      <w:r>
        <w:rPr>
          <w:bCs/>
          <w:sz w:val="22"/>
          <w:szCs w:val="22"/>
        </w:rPr>
        <w:t>投标人应配备</w:t>
      </w:r>
      <w:r>
        <w:rPr>
          <w:rFonts w:hint="eastAsia"/>
          <w:bCs/>
          <w:sz w:val="22"/>
          <w:szCs w:val="22"/>
          <w:u w:val="single"/>
        </w:rPr>
        <w:t>项目经理、技术人员、公园园长等</w:t>
      </w:r>
      <w:r>
        <w:rPr>
          <w:bCs/>
          <w:sz w:val="22"/>
          <w:szCs w:val="22"/>
        </w:rPr>
        <w:t>管理人员，各类管理人员最低资历要求为：</w:t>
      </w:r>
    </w:p>
    <w:p w:rsidR="00B63689" w:rsidRDefault="00B63689" w:rsidP="00B63689">
      <w:pPr>
        <w:tabs>
          <w:tab w:val="left" w:pos="3060"/>
        </w:tabs>
        <w:snapToGrid w:val="0"/>
        <w:spacing w:line="300" w:lineRule="auto"/>
        <w:rPr>
          <w:rFonts w:ascii="宋体" w:hAnsi="宋体"/>
          <w:bCs/>
          <w:sz w:val="22"/>
          <w:szCs w:val="22"/>
        </w:rPr>
      </w:pPr>
      <w:r>
        <w:rPr>
          <w:rFonts w:ascii="宋体" w:hAnsi="宋体" w:hint="eastAsia"/>
          <w:bCs/>
          <w:sz w:val="22"/>
          <w:szCs w:val="22"/>
        </w:rPr>
        <w:t>包件1：</w:t>
      </w:r>
    </w:p>
    <w:p w:rsidR="00B63689" w:rsidRDefault="00B63689" w:rsidP="00B63689">
      <w:pPr>
        <w:snapToGrid w:val="0"/>
        <w:spacing w:line="300" w:lineRule="auto"/>
        <w:jc w:val="center"/>
        <w:rPr>
          <w:b/>
          <w:bCs/>
          <w:kern w:val="0"/>
          <w:sz w:val="22"/>
          <w:szCs w:val="22"/>
        </w:rPr>
      </w:pPr>
      <w:r>
        <w:rPr>
          <w:b/>
          <w:bCs/>
          <w:kern w:val="0"/>
          <w:sz w:val="22"/>
          <w:szCs w:val="22"/>
        </w:rPr>
        <w:t>管理人员配置表</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267"/>
        <w:gridCol w:w="1157"/>
        <w:gridCol w:w="1513"/>
        <w:gridCol w:w="623"/>
        <w:gridCol w:w="1717"/>
        <w:gridCol w:w="1920"/>
        <w:gridCol w:w="935"/>
      </w:tblGrid>
      <w:tr w:rsidR="00B63689" w:rsidTr="00D20A26">
        <w:trPr>
          <w:trHeight w:val="567"/>
          <w:jc w:val="center"/>
        </w:trPr>
        <w:tc>
          <w:tcPr>
            <w:tcW w:w="694"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序号</w:t>
            </w:r>
          </w:p>
        </w:tc>
        <w:tc>
          <w:tcPr>
            <w:tcW w:w="1267"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岗位类别</w:t>
            </w:r>
          </w:p>
        </w:tc>
        <w:tc>
          <w:tcPr>
            <w:tcW w:w="1157"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岗位名称</w:t>
            </w:r>
          </w:p>
        </w:tc>
        <w:tc>
          <w:tcPr>
            <w:tcW w:w="1513"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级别</w:t>
            </w:r>
          </w:p>
        </w:tc>
        <w:tc>
          <w:tcPr>
            <w:tcW w:w="623"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数量</w:t>
            </w:r>
          </w:p>
        </w:tc>
        <w:tc>
          <w:tcPr>
            <w:tcW w:w="1717"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应提供验证资料</w:t>
            </w:r>
          </w:p>
        </w:tc>
        <w:tc>
          <w:tcPr>
            <w:tcW w:w="1920"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提供其他验证材料</w:t>
            </w:r>
          </w:p>
        </w:tc>
        <w:tc>
          <w:tcPr>
            <w:tcW w:w="935" w:type="dxa"/>
            <w:vAlign w:val="center"/>
          </w:tcPr>
          <w:p w:rsidR="00B63689" w:rsidRDefault="00B63689" w:rsidP="00D20A26">
            <w:pPr>
              <w:widowControl/>
              <w:spacing w:line="360" w:lineRule="auto"/>
              <w:jc w:val="center"/>
              <w:rPr>
                <w:rFonts w:ascii="宋体" w:hAnsi="宋体"/>
                <w:bCs/>
                <w:kern w:val="0"/>
                <w:sz w:val="20"/>
              </w:rPr>
            </w:pPr>
            <w:r>
              <w:rPr>
                <w:rFonts w:ascii="宋体" w:hAnsi="宋体" w:hint="eastAsia"/>
                <w:bCs/>
                <w:kern w:val="0"/>
                <w:sz w:val="20"/>
              </w:rPr>
              <w:t>备注</w:t>
            </w:r>
          </w:p>
        </w:tc>
      </w:tr>
      <w:tr w:rsidR="00B63689" w:rsidTr="00D20A26">
        <w:trPr>
          <w:trHeight w:val="567"/>
          <w:jc w:val="center"/>
        </w:trPr>
        <w:tc>
          <w:tcPr>
            <w:tcW w:w="694"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1</w:t>
            </w:r>
          </w:p>
        </w:tc>
        <w:tc>
          <w:tcPr>
            <w:tcW w:w="126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项目经理</w:t>
            </w: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项目经理</w:t>
            </w:r>
          </w:p>
        </w:tc>
        <w:tc>
          <w:tcPr>
            <w:tcW w:w="1513"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绿化中级职称</w:t>
            </w:r>
          </w:p>
        </w:tc>
        <w:tc>
          <w:tcPr>
            <w:tcW w:w="623"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1</w:t>
            </w:r>
          </w:p>
        </w:tc>
        <w:tc>
          <w:tcPr>
            <w:tcW w:w="1717" w:type="dxa"/>
            <w:vAlign w:val="center"/>
          </w:tcPr>
          <w:p w:rsidR="00B63689" w:rsidRDefault="00B63689" w:rsidP="00D20A26">
            <w:pPr>
              <w:widowControl/>
              <w:spacing w:line="360" w:lineRule="auto"/>
              <w:ind w:firstLineChars="100" w:firstLine="200"/>
              <w:jc w:val="left"/>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left"/>
              <w:rPr>
                <w:rFonts w:ascii="宋体" w:hAnsi="宋体"/>
                <w:kern w:val="0"/>
                <w:sz w:val="20"/>
              </w:rPr>
            </w:pPr>
            <w:r>
              <w:rPr>
                <w:rFonts w:ascii="宋体" w:hAnsi="宋体"/>
                <w:kern w:val="0"/>
                <w:sz w:val="20"/>
              </w:rPr>
              <w:t xml:space="preserve"> 职称证书扫描件</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专职</w:t>
            </w:r>
          </w:p>
        </w:tc>
      </w:tr>
      <w:tr w:rsidR="00B63689" w:rsidTr="00D20A26">
        <w:trPr>
          <w:trHeight w:val="567"/>
          <w:jc w:val="center"/>
        </w:trPr>
        <w:tc>
          <w:tcPr>
            <w:tcW w:w="694"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2</w:t>
            </w:r>
          </w:p>
        </w:tc>
        <w:tc>
          <w:tcPr>
            <w:tcW w:w="126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技术人员</w:t>
            </w: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工程师</w:t>
            </w:r>
          </w:p>
        </w:tc>
        <w:tc>
          <w:tcPr>
            <w:tcW w:w="1513" w:type="dxa"/>
            <w:vAlign w:val="center"/>
          </w:tcPr>
          <w:p w:rsidR="00B63689" w:rsidRDefault="00B63689" w:rsidP="00D20A26">
            <w:pPr>
              <w:widowControl/>
              <w:spacing w:line="360" w:lineRule="auto"/>
              <w:jc w:val="center"/>
              <w:rPr>
                <w:rFonts w:ascii="宋体" w:hAnsi="宋体"/>
                <w:kern w:val="0"/>
                <w:sz w:val="20"/>
              </w:rPr>
            </w:pPr>
            <w:r>
              <w:rPr>
                <w:rFonts w:hint="eastAsia"/>
                <w:kern w:val="0"/>
                <w:sz w:val="20"/>
              </w:rPr>
              <w:t>绿化高级职称</w:t>
            </w:r>
          </w:p>
        </w:tc>
        <w:tc>
          <w:tcPr>
            <w:tcW w:w="623"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1</w:t>
            </w:r>
          </w:p>
        </w:tc>
        <w:tc>
          <w:tcPr>
            <w:tcW w:w="1717" w:type="dxa"/>
            <w:vAlign w:val="center"/>
          </w:tcPr>
          <w:p w:rsidR="00B63689" w:rsidRDefault="00B63689" w:rsidP="00D20A26">
            <w:pPr>
              <w:widowControl/>
              <w:spacing w:line="360" w:lineRule="auto"/>
              <w:ind w:firstLineChars="100" w:firstLine="200"/>
              <w:jc w:val="left"/>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left"/>
              <w:rPr>
                <w:rFonts w:ascii="宋体" w:hAnsi="宋体"/>
                <w:kern w:val="0"/>
                <w:sz w:val="20"/>
              </w:rPr>
            </w:pPr>
            <w:r>
              <w:rPr>
                <w:rFonts w:ascii="宋体" w:hAnsi="宋体"/>
                <w:kern w:val="0"/>
                <w:sz w:val="20"/>
              </w:rPr>
              <w:t xml:space="preserve"> 职称证书扫描件</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可兼职</w:t>
            </w:r>
          </w:p>
        </w:tc>
      </w:tr>
      <w:tr w:rsidR="00B63689" w:rsidTr="00D20A26">
        <w:trPr>
          <w:trHeight w:val="567"/>
          <w:jc w:val="center"/>
        </w:trPr>
        <w:tc>
          <w:tcPr>
            <w:tcW w:w="694"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3</w:t>
            </w:r>
          </w:p>
        </w:tc>
        <w:tc>
          <w:tcPr>
            <w:tcW w:w="126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公园园长</w:t>
            </w: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工程师</w:t>
            </w:r>
          </w:p>
        </w:tc>
        <w:tc>
          <w:tcPr>
            <w:tcW w:w="1513"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绿化中级职称</w:t>
            </w:r>
          </w:p>
        </w:tc>
        <w:tc>
          <w:tcPr>
            <w:tcW w:w="623"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1</w:t>
            </w:r>
          </w:p>
        </w:tc>
        <w:tc>
          <w:tcPr>
            <w:tcW w:w="1717" w:type="dxa"/>
            <w:vAlign w:val="center"/>
          </w:tcPr>
          <w:p w:rsidR="00B63689" w:rsidRDefault="00B63689" w:rsidP="00D20A26">
            <w:pPr>
              <w:widowControl/>
              <w:spacing w:line="360" w:lineRule="auto"/>
              <w:ind w:firstLineChars="100" w:firstLine="200"/>
              <w:jc w:val="left"/>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left"/>
              <w:rPr>
                <w:rFonts w:ascii="宋体" w:hAnsi="宋体"/>
                <w:kern w:val="0"/>
                <w:sz w:val="20"/>
              </w:rPr>
            </w:pPr>
            <w:r>
              <w:rPr>
                <w:rFonts w:ascii="宋体" w:hAnsi="宋体"/>
                <w:kern w:val="0"/>
                <w:sz w:val="20"/>
              </w:rPr>
              <w:t xml:space="preserve"> 职称证书扫描件</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专职</w:t>
            </w:r>
          </w:p>
        </w:tc>
      </w:tr>
      <w:tr w:rsidR="00B63689" w:rsidTr="00D20A26">
        <w:trPr>
          <w:trHeight w:val="567"/>
          <w:jc w:val="center"/>
        </w:trPr>
        <w:tc>
          <w:tcPr>
            <w:tcW w:w="694" w:type="dxa"/>
            <w:vMerge w:val="restart"/>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4</w:t>
            </w:r>
          </w:p>
        </w:tc>
        <w:tc>
          <w:tcPr>
            <w:tcW w:w="1267" w:type="dxa"/>
            <w:vMerge w:val="restart"/>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w:t>
            </w: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安全员</w:t>
            </w:r>
          </w:p>
        </w:tc>
        <w:tc>
          <w:tcPr>
            <w:tcW w:w="1513"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w:t>
            </w:r>
          </w:p>
        </w:tc>
        <w:tc>
          <w:tcPr>
            <w:tcW w:w="623"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1</w:t>
            </w:r>
          </w:p>
        </w:tc>
        <w:tc>
          <w:tcPr>
            <w:tcW w:w="171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相关证书扫描件</w:t>
            </w:r>
          </w:p>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（如有）</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可兼职</w:t>
            </w:r>
          </w:p>
        </w:tc>
      </w:tr>
      <w:tr w:rsidR="00B63689" w:rsidTr="00D20A26">
        <w:trPr>
          <w:trHeight w:val="567"/>
          <w:jc w:val="center"/>
        </w:trPr>
        <w:tc>
          <w:tcPr>
            <w:tcW w:w="694" w:type="dxa"/>
            <w:vMerge/>
            <w:vAlign w:val="center"/>
          </w:tcPr>
          <w:p w:rsidR="00B63689" w:rsidRDefault="00B63689" w:rsidP="00D20A26">
            <w:pPr>
              <w:widowControl/>
              <w:spacing w:line="360" w:lineRule="auto"/>
              <w:jc w:val="left"/>
              <w:rPr>
                <w:rFonts w:ascii="宋体" w:hAnsi="宋体"/>
                <w:kern w:val="0"/>
                <w:sz w:val="20"/>
              </w:rPr>
            </w:pPr>
          </w:p>
        </w:tc>
        <w:tc>
          <w:tcPr>
            <w:tcW w:w="1267" w:type="dxa"/>
            <w:vMerge/>
            <w:vAlign w:val="center"/>
          </w:tcPr>
          <w:p w:rsidR="00B63689" w:rsidRDefault="00B63689" w:rsidP="00D20A26">
            <w:pPr>
              <w:widowControl/>
              <w:spacing w:line="360" w:lineRule="auto"/>
              <w:jc w:val="left"/>
              <w:rPr>
                <w:rFonts w:ascii="宋体" w:hAnsi="宋体"/>
                <w:kern w:val="0"/>
                <w:sz w:val="20"/>
              </w:rPr>
            </w:pP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资料员</w:t>
            </w:r>
          </w:p>
        </w:tc>
        <w:tc>
          <w:tcPr>
            <w:tcW w:w="1513"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w:t>
            </w:r>
          </w:p>
        </w:tc>
        <w:tc>
          <w:tcPr>
            <w:tcW w:w="623"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1</w:t>
            </w:r>
          </w:p>
        </w:tc>
        <w:tc>
          <w:tcPr>
            <w:tcW w:w="171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相关证书扫描件</w:t>
            </w:r>
          </w:p>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（如有）</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可兼职</w:t>
            </w:r>
          </w:p>
        </w:tc>
      </w:tr>
      <w:tr w:rsidR="00B63689" w:rsidTr="00D20A26">
        <w:trPr>
          <w:trHeight w:val="567"/>
          <w:jc w:val="center"/>
        </w:trPr>
        <w:tc>
          <w:tcPr>
            <w:tcW w:w="9826" w:type="dxa"/>
            <w:gridSpan w:val="8"/>
            <w:vAlign w:val="center"/>
          </w:tcPr>
          <w:p w:rsidR="00B63689" w:rsidRDefault="00B63689" w:rsidP="00D20A26">
            <w:pPr>
              <w:widowControl/>
              <w:spacing w:line="360" w:lineRule="auto"/>
              <w:ind w:firstLineChars="200" w:firstLine="400"/>
              <w:jc w:val="left"/>
              <w:rPr>
                <w:rFonts w:ascii="宋体" w:hAnsi="宋体"/>
                <w:kern w:val="0"/>
                <w:sz w:val="20"/>
              </w:rPr>
            </w:pPr>
            <w:r>
              <w:rPr>
                <w:rFonts w:ascii="宋体" w:hAnsi="宋体"/>
                <w:kern w:val="0"/>
                <w:sz w:val="20"/>
              </w:rPr>
              <w:t>备注：1、表中人员需提供</w:t>
            </w:r>
            <w:r>
              <w:rPr>
                <w:rFonts w:ascii="宋体" w:hAnsi="宋体"/>
                <w:sz w:val="20"/>
              </w:rPr>
              <w:t>近</w:t>
            </w:r>
            <w:r>
              <w:rPr>
                <w:rFonts w:ascii="宋体" w:hAnsi="宋体" w:hint="eastAsia"/>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kern w:val="0"/>
                <w:sz w:val="20"/>
              </w:rPr>
              <w:t>；</w:t>
            </w:r>
            <w:r>
              <w:rPr>
                <w:kern w:val="0"/>
                <w:sz w:val="20"/>
              </w:rPr>
              <w:t>2</w:t>
            </w:r>
            <w:r>
              <w:rPr>
                <w:kern w:val="0"/>
                <w:sz w:val="20"/>
              </w:rPr>
              <w:t>、表中人员技术等级证书或资格证书，高等级可用于低等级，但不能重复使用。</w:t>
            </w:r>
            <w:r>
              <w:rPr>
                <w:rFonts w:hint="eastAsia"/>
                <w:kern w:val="0"/>
                <w:sz w:val="20"/>
              </w:rPr>
              <w:t>3</w:t>
            </w:r>
            <w:r>
              <w:rPr>
                <w:rFonts w:hint="eastAsia"/>
                <w:kern w:val="0"/>
                <w:sz w:val="20"/>
              </w:rPr>
              <w:t>、表中所有人员须为本公司职工。</w:t>
            </w:r>
            <w:r>
              <w:rPr>
                <w:rFonts w:hint="eastAsia"/>
                <w:kern w:val="0"/>
                <w:sz w:val="20"/>
              </w:rPr>
              <w:t>4</w:t>
            </w:r>
            <w:r>
              <w:rPr>
                <w:rFonts w:hint="eastAsia"/>
                <w:kern w:val="0"/>
                <w:sz w:val="20"/>
              </w:rPr>
              <w:t>、可自报不少于以上要求人数的其他管理人员</w:t>
            </w:r>
          </w:p>
        </w:tc>
      </w:tr>
    </w:tbl>
    <w:p w:rsidR="00B63689" w:rsidRDefault="00B63689" w:rsidP="00B63689">
      <w:pPr>
        <w:tabs>
          <w:tab w:val="left" w:pos="3060"/>
        </w:tabs>
        <w:snapToGrid w:val="0"/>
        <w:spacing w:line="300" w:lineRule="auto"/>
        <w:rPr>
          <w:b/>
          <w:bCs/>
          <w:color w:val="FF0000"/>
          <w:sz w:val="22"/>
          <w:szCs w:val="22"/>
          <w:u w:val="wavyHeavy"/>
        </w:rPr>
      </w:pPr>
    </w:p>
    <w:p w:rsidR="00B63689" w:rsidRDefault="00B63689" w:rsidP="00B63689">
      <w:pPr>
        <w:tabs>
          <w:tab w:val="left" w:pos="3060"/>
        </w:tabs>
        <w:snapToGrid w:val="0"/>
        <w:spacing w:line="300" w:lineRule="auto"/>
        <w:ind w:firstLineChars="200" w:firstLine="440"/>
        <w:rPr>
          <w:bCs/>
          <w:sz w:val="22"/>
          <w:szCs w:val="22"/>
        </w:rPr>
      </w:pPr>
      <w:r>
        <w:rPr>
          <w:bCs/>
          <w:sz w:val="22"/>
          <w:szCs w:val="22"/>
        </w:rPr>
        <w:t>技术工人</w:t>
      </w:r>
      <w:r>
        <w:rPr>
          <w:rFonts w:hint="eastAsia"/>
          <w:bCs/>
          <w:sz w:val="22"/>
          <w:szCs w:val="22"/>
        </w:rPr>
        <w:t>（骨干）及一线劳动力配备要求</w:t>
      </w:r>
    </w:p>
    <w:p w:rsidR="00B63689" w:rsidRDefault="00B63689" w:rsidP="00B63689">
      <w:pPr>
        <w:tabs>
          <w:tab w:val="left" w:pos="3060"/>
        </w:tabs>
        <w:snapToGrid w:val="0"/>
        <w:spacing w:line="300" w:lineRule="auto"/>
        <w:jc w:val="center"/>
        <w:rPr>
          <w:rStyle w:val="aff0"/>
        </w:rPr>
      </w:pPr>
      <w:r>
        <w:rPr>
          <w:rFonts w:ascii="宋体" w:hAnsi="宋体" w:hint="eastAsia"/>
          <w:b/>
          <w:bCs/>
          <w:sz w:val="22"/>
          <w:szCs w:val="22"/>
        </w:rPr>
        <w:t>技术工人（骨干）</w:t>
      </w:r>
      <w:r>
        <w:rPr>
          <w:rFonts w:ascii="宋体" w:hAnsi="宋体"/>
          <w:b/>
          <w:bCs/>
          <w:sz w:val="22"/>
          <w:szCs w:val="22"/>
        </w:rPr>
        <w:t>配置表</w:t>
      </w:r>
    </w:p>
    <w:tbl>
      <w:tblPr>
        <w:tblW w:w="5000" w:type="pct"/>
        <w:jc w:val="center"/>
        <w:tblLook w:val="0000" w:firstRow="0" w:lastRow="0" w:firstColumn="0" w:lastColumn="0" w:noHBand="0" w:noVBand="0"/>
      </w:tblPr>
      <w:tblGrid>
        <w:gridCol w:w="611"/>
        <w:gridCol w:w="781"/>
        <w:gridCol w:w="1415"/>
        <w:gridCol w:w="651"/>
        <w:gridCol w:w="1295"/>
        <w:gridCol w:w="1691"/>
        <w:gridCol w:w="2078"/>
      </w:tblGrid>
      <w:tr w:rsidR="00B63689" w:rsidTr="00D20A26">
        <w:trPr>
          <w:trHeight w:val="90"/>
          <w:jc w:val="center"/>
        </w:trPr>
        <w:tc>
          <w:tcPr>
            <w:tcW w:w="666" w:type="dxa"/>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序号</w:t>
            </w:r>
          </w:p>
        </w:tc>
        <w:tc>
          <w:tcPr>
            <w:tcW w:w="850" w:type="dxa"/>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岗位类别</w:t>
            </w:r>
          </w:p>
        </w:tc>
        <w:tc>
          <w:tcPr>
            <w:tcW w:w="1542" w:type="dxa"/>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岗位名称</w:t>
            </w:r>
          </w:p>
        </w:tc>
        <w:tc>
          <w:tcPr>
            <w:tcW w:w="710" w:type="dxa"/>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级别</w:t>
            </w:r>
          </w:p>
        </w:tc>
        <w:tc>
          <w:tcPr>
            <w:tcW w:w="1752" w:type="pct"/>
            <w:gridSpan w:val="2"/>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投标到位要求</w:t>
            </w:r>
          </w:p>
        </w:tc>
        <w:tc>
          <w:tcPr>
            <w:tcW w:w="1216" w:type="pct"/>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备注</w:t>
            </w:r>
          </w:p>
        </w:tc>
      </w:tr>
      <w:tr w:rsidR="00B63689" w:rsidTr="00D20A26">
        <w:trPr>
          <w:trHeight w:val="90"/>
          <w:jc w:val="center"/>
        </w:trPr>
        <w:tc>
          <w:tcPr>
            <w:tcW w:w="359" w:type="pct"/>
            <w:vMerge/>
            <w:tcBorders>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458"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0"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382"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2" w:type="dxa"/>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要求配置数量</w:t>
            </w:r>
          </w:p>
        </w:tc>
        <w:tc>
          <w:tcPr>
            <w:tcW w:w="1843" w:type="dxa"/>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应提供验证资料</w:t>
            </w:r>
          </w:p>
        </w:tc>
        <w:tc>
          <w:tcPr>
            <w:tcW w:w="1216"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r>
      <w:tr w:rsidR="00B63689" w:rsidTr="00D20A26">
        <w:trPr>
          <w:trHeight w:val="90"/>
          <w:jc w:val="center"/>
        </w:trPr>
        <w:tc>
          <w:tcPr>
            <w:tcW w:w="359" w:type="pct"/>
            <w:vMerge w:val="restart"/>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458" w:type="pct"/>
            <w:vMerge w:val="restart"/>
            <w:tcBorders>
              <w:top w:val="single" w:sz="4" w:space="0" w:color="auto"/>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r>
              <w:rPr>
                <w:rFonts w:ascii="宋体" w:hAnsi="宋体" w:hint="eastAsia"/>
                <w:kern w:val="0"/>
                <w:sz w:val="20"/>
              </w:rPr>
              <w:t>技术工人（骨干）</w:t>
            </w:r>
          </w:p>
        </w:tc>
        <w:tc>
          <w:tcPr>
            <w:tcW w:w="83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绿化技术工领班</w:t>
            </w:r>
          </w:p>
        </w:tc>
        <w:tc>
          <w:tcPr>
            <w:tcW w:w="38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w:t>
            </w:r>
          </w:p>
        </w:tc>
        <w:tc>
          <w:tcPr>
            <w:tcW w:w="76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99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社保缴金证明 </w:t>
            </w:r>
          </w:p>
        </w:tc>
        <w:tc>
          <w:tcPr>
            <w:tcW w:w="1216"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专职</w:t>
            </w:r>
          </w:p>
        </w:tc>
      </w:tr>
      <w:tr w:rsidR="00B63689" w:rsidTr="00D20A26">
        <w:trPr>
          <w:trHeight w:val="90"/>
          <w:jc w:val="center"/>
        </w:trPr>
        <w:tc>
          <w:tcPr>
            <w:tcW w:w="359" w:type="pct"/>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58"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绿化技术工</w:t>
            </w:r>
          </w:p>
        </w:tc>
        <w:tc>
          <w:tcPr>
            <w:tcW w:w="38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w:t>
            </w:r>
          </w:p>
        </w:tc>
        <w:tc>
          <w:tcPr>
            <w:tcW w:w="76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99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社保缴金证明 </w:t>
            </w:r>
          </w:p>
        </w:tc>
        <w:tc>
          <w:tcPr>
            <w:tcW w:w="1216"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专职</w:t>
            </w:r>
          </w:p>
        </w:tc>
      </w:tr>
      <w:tr w:rsidR="00B63689" w:rsidTr="00D20A26">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pPr>
            <w:r>
              <w:rPr>
                <w:rFonts w:ascii="宋体" w:hAnsi="宋体" w:hint="eastAsia"/>
                <w:kern w:val="0"/>
                <w:sz w:val="20"/>
              </w:rPr>
              <w:t>备注：1、技术工人（骨干）</w:t>
            </w:r>
            <w:r>
              <w:rPr>
                <w:rFonts w:ascii="宋体" w:hAnsi="宋体"/>
                <w:kern w:val="0"/>
                <w:sz w:val="20"/>
              </w:rPr>
              <w:t>人员需提供</w:t>
            </w:r>
            <w:r>
              <w:rPr>
                <w:rFonts w:ascii="宋体" w:hAnsi="宋体"/>
                <w:sz w:val="20"/>
              </w:rPr>
              <w:t>近</w:t>
            </w:r>
            <w:r>
              <w:rPr>
                <w:rFonts w:ascii="宋体" w:hAnsi="宋体" w:hint="eastAsia"/>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hint="eastAsia"/>
                <w:sz w:val="20"/>
              </w:rPr>
              <w:t>。</w:t>
            </w:r>
          </w:p>
        </w:tc>
      </w:tr>
    </w:tbl>
    <w:p w:rsidR="00B63689" w:rsidRDefault="00B63689" w:rsidP="00B63689">
      <w:pPr>
        <w:pStyle w:val="a0"/>
        <w:ind w:left="2100" w:hanging="1050"/>
      </w:pPr>
    </w:p>
    <w:p w:rsidR="00B63689" w:rsidRDefault="00B63689" w:rsidP="00B63689">
      <w:pPr>
        <w:tabs>
          <w:tab w:val="left" w:pos="3060"/>
        </w:tabs>
        <w:snapToGrid w:val="0"/>
        <w:spacing w:line="300" w:lineRule="auto"/>
        <w:ind w:firstLineChars="200" w:firstLine="440"/>
        <w:rPr>
          <w:b/>
          <w:bCs/>
          <w:color w:val="FF0000"/>
          <w:sz w:val="22"/>
          <w:szCs w:val="22"/>
          <w:u w:val="wavyHeavy"/>
        </w:rPr>
      </w:pPr>
      <w:r>
        <w:rPr>
          <w:bCs/>
          <w:color w:val="000000"/>
          <w:sz w:val="22"/>
          <w:szCs w:val="22"/>
        </w:rPr>
        <w:t>根据各包件设施量，投标人需配备一定数量的一线养护作业工人，从事</w:t>
      </w:r>
      <w:r>
        <w:rPr>
          <w:bCs/>
          <w:color w:val="000000"/>
          <w:sz w:val="22"/>
          <w:szCs w:val="22"/>
          <w:u w:val="single"/>
        </w:rPr>
        <w:t>绿化等养护</w:t>
      </w:r>
      <w:r>
        <w:rPr>
          <w:bCs/>
          <w:color w:val="000000"/>
          <w:sz w:val="22"/>
          <w:szCs w:val="22"/>
        </w:rPr>
        <w:t>等作业；其中：一线养护作业工人</w:t>
      </w:r>
      <w:r>
        <w:rPr>
          <w:bCs/>
          <w:sz w:val="22"/>
          <w:szCs w:val="22"/>
        </w:rPr>
        <w:t>必须满足以下要求：</w:t>
      </w:r>
    </w:p>
    <w:p w:rsidR="00B63689" w:rsidRDefault="00B63689" w:rsidP="00B63689">
      <w:pPr>
        <w:tabs>
          <w:tab w:val="left" w:pos="3060"/>
        </w:tabs>
        <w:snapToGrid w:val="0"/>
        <w:spacing w:line="300" w:lineRule="auto"/>
        <w:jc w:val="center"/>
        <w:rPr>
          <w:rFonts w:ascii="宋体" w:hAnsi="宋体"/>
          <w:b/>
          <w:bCs/>
          <w:sz w:val="22"/>
          <w:szCs w:val="22"/>
        </w:rPr>
      </w:pPr>
      <w:r>
        <w:rPr>
          <w:rFonts w:ascii="宋体" w:hAnsi="宋体"/>
          <w:b/>
          <w:bCs/>
          <w:sz w:val="22"/>
          <w:szCs w:val="22"/>
        </w:rPr>
        <w:t>一线主要劳动力配置表</w:t>
      </w:r>
    </w:p>
    <w:tbl>
      <w:tblPr>
        <w:tblW w:w="5000" w:type="pct"/>
        <w:jc w:val="center"/>
        <w:tblLook w:val="0000" w:firstRow="0" w:lastRow="0" w:firstColumn="0" w:lastColumn="0" w:noHBand="0" w:noVBand="0"/>
      </w:tblPr>
      <w:tblGrid>
        <w:gridCol w:w="623"/>
        <w:gridCol w:w="789"/>
        <w:gridCol w:w="1416"/>
        <w:gridCol w:w="651"/>
        <w:gridCol w:w="1299"/>
        <w:gridCol w:w="1692"/>
        <w:gridCol w:w="2052"/>
      </w:tblGrid>
      <w:tr w:rsidR="00B63689" w:rsidTr="00D20A26">
        <w:trPr>
          <w:trHeight w:val="480"/>
          <w:jc w:val="center"/>
        </w:trPr>
        <w:tc>
          <w:tcPr>
            <w:tcW w:w="365"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岗位类别</w:t>
            </w:r>
          </w:p>
        </w:tc>
        <w:tc>
          <w:tcPr>
            <w:tcW w:w="831"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级别</w:t>
            </w:r>
          </w:p>
        </w:tc>
        <w:tc>
          <w:tcPr>
            <w:tcW w:w="1755" w:type="pct"/>
            <w:gridSpan w:val="2"/>
            <w:tcBorders>
              <w:top w:val="single" w:sz="4" w:space="0" w:color="auto"/>
              <w:left w:val="single" w:sz="4" w:space="0" w:color="auto"/>
              <w:bottom w:val="single" w:sz="4" w:space="0" w:color="auto"/>
              <w:right w:val="single" w:sz="4" w:space="0" w:color="000000"/>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投标到位要求</w:t>
            </w:r>
          </w:p>
        </w:tc>
        <w:tc>
          <w:tcPr>
            <w:tcW w:w="1202" w:type="pct"/>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备注</w:t>
            </w:r>
          </w:p>
        </w:tc>
      </w:tr>
      <w:tr w:rsidR="00B63689" w:rsidTr="00D20A26">
        <w:trPr>
          <w:trHeight w:val="270"/>
          <w:jc w:val="center"/>
        </w:trPr>
        <w:tc>
          <w:tcPr>
            <w:tcW w:w="365" w:type="pct"/>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831"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762" w:type="pct"/>
            <w:tcBorders>
              <w:top w:val="nil"/>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要求配置数量</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应提供验证资料</w:t>
            </w:r>
          </w:p>
        </w:tc>
        <w:tc>
          <w:tcPr>
            <w:tcW w:w="1202"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p>
        </w:tc>
      </w:tr>
      <w:tr w:rsidR="00B63689" w:rsidTr="00D20A26">
        <w:trPr>
          <w:trHeight w:val="606"/>
          <w:jc w:val="center"/>
        </w:trPr>
        <w:tc>
          <w:tcPr>
            <w:tcW w:w="365" w:type="pct"/>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1</w:t>
            </w:r>
          </w:p>
        </w:tc>
        <w:tc>
          <w:tcPr>
            <w:tcW w:w="463" w:type="pct"/>
            <w:vMerge w:val="restart"/>
            <w:tcBorders>
              <w:top w:val="nil"/>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一线劳动力</w:t>
            </w: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绿化养护工</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11</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500"/>
          <w:jc w:val="center"/>
        </w:trPr>
        <w:tc>
          <w:tcPr>
            <w:tcW w:w="365"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63"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2</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500"/>
          <w:jc w:val="center"/>
        </w:trPr>
        <w:tc>
          <w:tcPr>
            <w:tcW w:w="365"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63"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安保巡逻</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 xml:space="preserve"> 4</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pPr>
            <w:r>
              <w:rPr>
                <w:rFonts w:ascii="宋体" w:hAnsi="宋体"/>
                <w:kern w:val="0"/>
                <w:sz w:val="20"/>
              </w:rPr>
              <w:t>备注：</w:t>
            </w:r>
            <w:r>
              <w:rPr>
                <w:rFonts w:ascii="宋体" w:hAnsi="宋体" w:hint="eastAsia"/>
                <w:kern w:val="0"/>
                <w:sz w:val="20"/>
              </w:rPr>
              <w:t>1、</w:t>
            </w:r>
            <w:r>
              <w:rPr>
                <w:rFonts w:ascii="宋体" w:hAnsi="宋体"/>
                <w:kern w:val="0"/>
                <w:sz w:val="20"/>
              </w:rPr>
              <w:t>表中一线劳动力投标人可承诺在中标后</w:t>
            </w:r>
            <w:r>
              <w:rPr>
                <w:rStyle w:val="aff0"/>
                <w:rFonts w:ascii="宋体" w:hAnsi="宋体"/>
                <w:sz w:val="20"/>
              </w:rPr>
              <w:t>项目实施前</w:t>
            </w:r>
            <w:r>
              <w:rPr>
                <w:rFonts w:ascii="宋体" w:hAnsi="宋体"/>
                <w:kern w:val="0"/>
                <w:sz w:val="20"/>
              </w:rPr>
              <w:t>配置到位</w:t>
            </w:r>
            <w:r>
              <w:rPr>
                <w:rFonts w:ascii="宋体" w:hAnsi="宋体" w:hint="eastAsia"/>
                <w:kern w:val="0"/>
                <w:sz w:val="20"/>
              </w:rPr>
              <w:t>。</w:t>
            </w:r>
          </w:p>
        </w:tc>
      </w:tr>
    </w:tbl>
    <w:p w:rsidR="00B63689" w:rsidRDefault="00B63689" w:rsidP="00B63689">
      <w:pPr>
        <w:tabs>
          <w:tab w:val="left" w:pos="3060"/>
        </w:tabs>
        <w:snapToGrid w:val="0"/>
        <w:spacing w:line="300" w:lineRule="auto"/>
        <w:ind w:firstLineChars="200" w:firstLine="440"/>
        <w:rPr>
          <w:bCs/>
          <w:sz w:val="22"/>
          <w:szCs w:val="22"/>
        </w:rPr>
      </w:pPr>
    </w:p>
    <w:p w:rsidR="00B63689" w:rsidRDefault="00B63689" w:rsidP="00B63689">
      <w:pPr>
        <w:tabs>
          <w:tab w:val="left" w:pos="3060"/>
        </w:tabs>
        <w:snapToGrid w:val="0"/>
        <w:spacing w:line="300" w:lineRule="auto"/>
        <w:rPr>
          <w:bCs/>
          <w:sz w:val="22"/>
          <w:szCs w:val="22"/>
        </w:rPr>
      </w:pPr>
      <w:r>
        <w:rPr>
          <w:rFonts w:hint="eastAsia"/>
          <w:bCs/>
          <w:sz w:val="22"/>
          <w:szCs w:val="22"/>
        </w:rPr>
        <w:t>包件</w:t>
      </w:r>
      <w:r>
        <w:rPr>
          <w:rFonts w:hint="eastAsia"/>
          <w:bCs/>
          <w:sz w:val="22"/>
          <w:szCs w:val="22"/>
        </w:rPr>
        <w:t>2</w:t>
      </w:r>
      <w:r>
        <w:rPr>
          <w:rFonts w:hint="eastAsia"/>
          <w:bCs/>
          <w:sz w:val="22"/>
          <w:szCs w:val="22"/>
        </w:rPr>
        <w:t>：</w:t>
      </w:r>
    </w:p>
    <w:p w:rsidR="00B63689" w:rsidRDefault="00B63689" w:rsidP="00B63689">
      <w:pPr>
        <w:snapToGrid w:val="0"/>
        <w:spacing w:line="300" w:lineRule="auto"/>
        <w:jc w:val="center"/>
        <w:rPr>
          <w:b/>
          <w:bCs/>
          <w:kern w:val="0"/>
          <w:sz w:val="22"/>
          <w:szCs w:val="22"/>
        </w:rPr>
      </w:pPr>
      <w:r>
        <w:rPr>
          <w:b/>
          <w:bCs/>
          <w:kern w:val="0"/>
          <w:sz w:val="22"/>
          <w:szCs w:val="22"/>
        </w:rPr>
        <w:t>管理人员配置表</w:t>
      </w:r>
    </w:p>
    <w:tbl>
      <w:tblPr>
        <w:tblW w:w="9801" w:type="dxa"/>
        <w:jc w:val="center"/>
        <w:tblLayout w:type="fixed"/>
        <w:tblLook w:val="0000" w:firstRow="0" w:lastRow="0" w:firstColumn="0" w:lastColumn="0" w:noHBand="0" w:noVBand="0"/>
      </w:tblPr>
      <w:tblGrid>
        <w:gridCol w:w="694"/>
        <w:gridCol w:w="1267"/>
        <w:gridCol w:w="1157"/>
        <w:gridCol w:w="1500"/>
        <w:gridCol w:w="636"/>
        <w:gridCol w:w="1717"/>
        <w:gridCol w:w="1920"/>
        <w:gridCol w:w="910"/>
      </w:tblGrid>
      <w:tr w:rsidR="00B63689" w:rsidTr="00D20A26">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岗位名称</w:t>
            </w:r>
          </w:p>
        </w:tc>
        <w:tc>
          <w:tcPr>
            <w:tcW w:w="1500"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级别</w:t>
            </w:r>
          </w:p>
        </w:tc>
        <w:tc>
          <w:tcPr>
            <w:tcW w:w="636"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bCs/>
                <w:kern w:val="0"/>
                <w:sz w:val="20"/>
              </w:rPr>
            </w:pPr>
            <w:r>
              <w:rPr>
                <w:bCs/>
                <w:kern w:val="0"/>
                <w:sz w:val="20"/>
              </w:rPr>
              <w:t>提供其他验证材料</w:t>
            </w:r>
          </w:p>
        </w:tc>
        <w:tc>
          <w:tcPr>
            <w:tcW w:w="910" w:type="dxa"/>
            <w:tcBorders>
              <w:top w:val="single" w:sz="8"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bCs/>
                <w:kern w:val="0"/>
                <w:sz w:val="20"/>
              </w:rPr>
            </w:pPr>
            <w:r>
              <w:rPr>
                <w:rFonts w:ascii="宋体" w:hAnsi="宋体" w:hint="eastAsia"/>
                <w:bCs/>
                <w:kern w:val="0"/>
                <w:sz w:val="20"/>
              </w:rPr>
              <w:t>备注</w:t>
            </w:r>
          </w:p>
        </w:tc>
      </w:tr>
      <w:tr w:rsidR="00B63689" w:rsidTr="00D20A26">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项目经理</w:t>
            </w:r>
          </w:p>
        </w:tc>
        <w:tc>
          <w:tcPr>
            <w:tcW w:w="1500"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ascii="宋体" w:hAnsi="宋体" w:hint="eastAsia"/>
                <w:kern w:val="0"/>
                <w:sz w:val="20"/>
              </w:rPr>
              <w:t>绿化中级职称</w:t>
            </w:r>
          </w:p>
        </w:tc>
        <w:tc>
          <w:tcPr>
            <w:tcW w:w="636"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ind w:firstLineChars="100" w:firstLine="200"/>
              <w:jc w:val="left"/>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kern w:val="0"/>
                <w:sz w:val="20"/>
              </w:rPr>
              <w:t>职称证书扫描件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rFonts w:ascii="宋体" w:hAnsi="宋体" w:hint="eastAsia"/>
                <w:kern w:val="0"/>
                <w:sz w:val="20"/>
              </w:rPr>
              <w:t>专职</w:t>
            </w:r>
          </w:p>
        </w:tc>
      </w:tr>
      <w:tr w:rsidR="00B63689" w:rsidTr="00D20A26">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工程师</w:t>
            </w:r>
          </w:p>
        </w:tc>
        <w:tc>
          <w:tcPr>
            <w:tcW w:w="1500"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绿化高级职称</w:t>
            </w:r>
          </w:p>
        </w:tc>
        <w:tc>
          <w:tcPr>
            <w:tcW w:w="636"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ind w:firstLineChars="100" w:firstLine="200"/>
              <w:jc w:val="left"/>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kern w:val="0"/>
                <w:sz w:val="20"/>
              </w:rPr>
              <w:t>职称证书扫描件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rFonts w:ascii="宋体" w:hAnsi="宋体" w:hint="eastAsia"/>
                <w:kern w:val="0"/>
                <w:sz w:val="20"/>
              </w:rPr>
              <w:t>可兼职</w:t>
            </w:r>
          </w:p>
        </w:tc>
      </w:tr>
      <w:tr w:rsidR="00B63689" w:rsidTr="00D20A26">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工程师</w:t>
            </w:r>
          </w:p>
        </w:tc>
        <w:tc>
          <w:tcPr>
            <w:tcW w:w="1500"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ascii="宋体" w:hAnsi="宋体" w:hint="eastAsia"/>
                <w:kern w:val="0"/>
                <w:sz w:val="20"/>
              </w:rPr>
              <w:t>绿化中级职称</w:t>
            </w:r>
          </w:p>
        </w:tc>
        <w:tc>
          <w:tcPr>
            <w:tcW w:w="636"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ind w:firstLineChars="100" w:firstLine="200"/>
              <w:jc w:val="left"/>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kern w:val="0"/>
                <w:sz w:val="20"/>
              </w:rPr>
              <w:t>职称证书扫描件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rFonts w:ascii="宋体" w:hAnsi="宋体" w:hint="eastAsia"/>
                <w:kern w:val="0"/>
                <w:sz w:val="20"/>
              </w:rPr>
              <w:t>专职</w:t>
            </w:r>
          </w:p>
        </w:tc>
      </w:tr>
      <w:tr w:rsidR="00B63689" w:rsidTr="00D20A26">
        <w:trPr>
          <w:trHeight w:val="567"/>
          <w:jc w:val="center"/>
        </w:trPr>
        <w:tc>
          <w:tcPr>
            <w:tcW w:w="694" w:type="dxa"/>
            <w:vMerge w:val="restart"/>
            <w:tcBorders>
              <w:top w:val="single" w:sz="4" w:space="0" w:color="auto"/>
              <w:left w:val="single" w:sz="8"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4</w:t>
            </w:r>
          </w:p>
        </w:tc>
        <w:tc>
          <w:tcPr>
            <w:tcW w:w="1267" w:type="dxa"/>
            <w:vMerge w:val="restart"/>
            <w:tcBorders>
              <w:top w:val="single" w:sz="4" w:space="0" w:color="auto"/>
              <w:left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w:t>
            </w: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安全员</w:t>
            </w:r>
          </w:p>
        </w:tc>
        <w:tc>
          <w:tcPr>
            <w:tcW w:w="1500"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w:t>
            </w:r>
          </w:p>
        </w:tc>
        <w:tc>
          <w:tcPr>
            <w:tcW w:w="636"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kern w:val="0"/>
                <w:sz w:val="20"/>
              </w:rPr>
            </w:pPr>
            <w:r>
              <w:rPr>
                <w:kern w:val="0"/>
                <w:sz w:val="20"/>
              </w:rPr>
              <w:t>相关证书扫描件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kern w:val="0"/>
                <w:sz w:val="20"/>
              </w:rPr>
            </w:pPr>
            <w:r>
              <w:rPr>
                <w:rFonts w:ascii="宋体" w:hAnsi="宋体" w:hint="eastAsia"/>
                <w:kern w:val="0"/>
                <w:sz w:val="20"/>
              </w:rPr>
              <w:t>可兼职</w:t>
            </w:r>
          </w:p>
        </w:tc>
      </w:tr>
      <w:tr w:rsidR="00B63689" w:rsidTr="00D20A26">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资料员</w:t>
            </w:r>
          </w:p>
        </w:tc>
        <w:tc>
          <w:tcPr>
            <w:tcW w:w="1500"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w:t>
            </w:r>
          </w:p>
        </w:tc>
        <w:tc>
          <w:tcPr>
            <w:tcW w:w="636"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kern w:val="0"/>
                <w:sz w:val="20"/>
              </w:rPr>
            </w:pPr>
            <w:r>
              <w:rPr>
                <w:kern w:val="0"/>
                <w:sz w:val="20"/>
              </w:rPr>
              <w:t>相关证书扫描件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kern w:val="0"/>
                <w:sz w:val="20"/>
              </w:rPr>
            </w:pPr>
            <w:r>
              <w:rPr>
                <w:rFonts w:ascii="宋体" w:hAnsi="宋体" w:hint="eastAsia"/>
                <w:kern w:val="0"/>
                <w:sz w:val="20"/>
              </w:rPr>
              <w:t>可兼职</w:t>
            </w:r>
          </w:p>
        </w:tc>
      </w:tr>
      <w:tr w:rsidR="00B63689" w:rsidTr="00D20A26">
        <w:trPr>
          <w:trHeight w:val="567"/>
          <w:jc w:val="center"/>
        </w:trPr>
        <w:tc>
          <w:tcPr>
            <w:tcW w:w="9801" w:type="dxa"/>
            <w:gridSpan w:val="8"/>
            <w:tcBorders>
              <w:top w:val="single" w:sz="4" w:space="0" w:color="auto"/>
              <w:left w:val="single" w:sz="8" w:space="0" w:color="auto"/>
              <w:bottom w:val="single" w:sz="8" w:space="0" w:color="auto"/>
              <w:right w:val="single" w:sz="8" w:space="0" w:color="auto"/>
            </w:tcBorders>
            <w:vAlign w:val="center"/>
          </w:tcPr>
          <w:p w:rsidR="00B63689" w:rsidRDefault="00B63689" w:rsidP="00D20A26">
            <w:pPr>
              <w:widowControl/>
              <w:spacing w:line="360" w:lineRule="auto"/>
              <w:ind w:firstLineChars="200" w:firstLine="400"/>
              <w:jc w:val="left"/>
              <w:rPr>
                <w:rFonts w:ascii="宋体" w:hAnsi="宋体"/>
                <w:kern w:val="0"/>
                <w:sz w:val="20"/>
              </w:rPr>
            </w:pPr>
            <w:r>
              <w:rPr>
                <w:rFonts w:ascii="宋体" w:hAnsi="宋体"/>
                <w:kern w:val="0"/>
                <w:sz w:val="20"/>
              </w:rPr>
              <w:t>备注：1、表中人员需提供</w:t>
            </w:r>
            <w:r>
              <w:rPr>
                <w:rFonts w:ascii="宋体" w:hAnsi="宋体"/>
                <w:sz w:val="20"/>
              </w:rPr>
              <w:t>近</w:t>
            </w:r>
            <w:r>
              <w:rPr>
                <w:rFonts w:ascii="宋体" w:hAnsi="宋体" w:hint="eastAsia"/>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kern w:val="0"/>
                <w:sz w:val="20"/>
              </w:rPr>
              <w:t>；</w:t>
            </w:r>
            <w:r>
              <w:rPr>
                <w:kern w:val="0"/>
                <w:sz w:val="20"/>
              </w:rPr>
              <w:t>2</w:t>
            </w:r>
            <w:r>
              <w:rPr>
                <w:kern w:val="0"/>
                <w:sz w:val="20"/>
              </w:rPr>
              <w:t>、表中人员技术等级证</w:t>
            </w:r>
            <w:r>
              <w:rPr>
                <w:kern w:val="0"/>
                <w:sz w:val="20"/>
              </w:rPr>
              <w:lastRenderedPageBreak/>
              <w:t>书或资格证书，高等级可用于低等级，但不能重复使用。</w:t>
            </w:r>
            <w:r>
              <w:rPr>
                <w:rFonts w:hint="eastAsia"/>
                <w:kern w:val="0"/>
                <w:sz w:val="20"/>
              </w:rPr>
              <w:t>3</w:t>
            </w:r>
            <w:r>
              <w:rPr>
                <w:rFonts w:hint="eastAsia"/>
                <w:kern w:val="0"/>
                <w:sz w:val="20"/>
              </w:rPr>
              <w:t>、表中所有人员须为本公司职工。</w:t>
            </w:r>
            <w:r>
              <w:rPr>
                <w:rFonts w:hint="eastAsia"/>
                <w:kern w:val="0"/>
                <w:sz w:val="20"/>
              </w:rPr>
              <w:t>4</w:t>
            </w:r>
            <w:r>
              <w:rPr>
                <w:rFonts w:hint="eastAsia"/>
                <w:kern w:val="0"/>
                <w:sz w:val="20"/>
              </w:rPr>
              <w:t>、可自报不少于以上要求人数的其他管理人员</w:t>
            </w:r>
          </w:p>
        </w:tc>
      </w:tr>
    </w:tbl>
    <w:p w:rsidR="00B63689" w:rsidRDefault="00B63689" w:rsidP="00B63689">
      <w:pPr>
        <w:tabs>
          <w:tab w:val="left" w:pos="3060"/>
        </w:tabs>
        <w:snapToGrid w:val="0"/>
        <w:spacing w:line="300" w:lineRule="auto"/>
        <w:rPr>
          <w:b/>
          <w:bCs/>
          <w:sz w:val="22"/>
          <w:szCs w:val="22"/>
          <w:u w:val="wavyHeavy"/>
        </w:rPr>
      </w:pPr>
    </w:p>
    <w:p w:rsidR="00B63689" w:rsidRDefault="00B63689" w:rsidP="00B63689">
      <w:pPr>
        <w:tabs>
          <w:tab w:val="left" w:pos="3060"/>
        </w:tabs>
        <w:snapToGrid w:val="0"/>
        <w:spacing w:line="300" w:lineRule="auto"/>
        <w:ind w:firstLineChars="200" w:firstLine="440"/>
        <w:rPr>
          <w:bCs/>
          <w:sz w:val="22"/>
          <w:szCs w:val="22"/>
        </w:rPr>
      </w:pPr>
      <w:r>
        <w:rPr>
          <w:bCs/>
          <w:sz w:val="22"/>
          <w:szCs w:val="22"/>
        </w:rPr>
        <w:t>技术工人</w:t>
      </w:r>
      <w:r>
        <w:rPr>
          <w:rFonts w:hint="eastAsia"/>
          <w:bCs/>
          <w:sz w:val="22"/>
          <w:szCs w:val="22"/>
        </w:rPr>
        <w:t>（骨干）及一线劳动力配备要求</w:t>
      </w:r>
    </w:p>
    <w:p w:rsidR="00B63689" w:rsidRDefault="00B63689" w:rsidP="00B63689">
      <w:pPr>
        <w:pStyle w:val="a0"/>
        <w:ind w:leftChars="0" w:left="0" w:firstLineChars="0" w:firstLine="0"/>
        <w:rPr>
          <w:b/>
          <w:bCs/>
          <w:sz w:val="22"/>
          <w:szCs w:val="22"/>
          <w:u w:val="wavyHeavy"/>
        </w:rPr>
      </w:pPr>
    </w:p>
    <w:p w:rsidR="00B63689" w:rsidRDefault="00B63689" w:rsidP="00B63689">
      <w:pPr>
        <w:tabs>
          <w:tab w:val="left" w:pos="3060"/>
        </w:tabs>
        <w:snapToGrid w:val="0"/>
        <w:spacing w:line="300" w:lineRule="auto"/>
        <w:jc w:val="center"/>
        <w:rPr>
          <w:rStyle w:val="aff0"/>
        </w:rPr>
      </w:pPr>
      <w:r>
        <w:rPr>
          <w:rFonts w:ascii="宋体" w:hAnsi="宋体" w:hint="eastAsia"/>
          <w:b/>
          <w:bCs/>
          <w:sz w:val="22"/>
          <w:szCs w:val="22"/>
        </w:rPr>
        <w:t>技术工人（骨干）</w:t>
      </w:r>
      <w:r>
        <w:rPr>
          <w:rFonts w:ascii="宋体" w:hAnsi="宋体"/>
          <w:b/>
          <w:bCs/>
          <w:sz w:val="22"/>
          <w:szCs w:val="22"/>
        </w:rPr>
        <w:t>配置表</w:t>
      </w:r>
    </w:p>
    <w:tbl>
      <w:tblPr>
        <w:tblW w:w="5000" w:type="pct"/>
        <w:jc w:val="center"/>
        <w:tblLook w:val="0000" w:firstRow="0" w:lastRow="0" w:firstColumn="0" w:lastColumn="0" w:noHBand="0" w:noVBand="0"/>
      </w:tblPr>
      <w:tblGrid>
        <w:gridCol w:w="611"/>
        <w:gridCol w:w="781"/>
        <w:gridCol w:w="1415"/>
        <w:gridCol w:w="651"/>
        <w:gridCol w:w="1295"/>
        <w:gridCol w:w="1691"/>
        <w:gridCol w:w="2078"/>
      </w:tblGrid>
      <w:tr w:rsidR="00B63689" w:rsidTr="00D20A26">
        <w:trPr>
          <w:trHeight w:val="90"/>
          <w:jc w:val="center"/>
        </w:trPr>
        <w:tc>
          <w:tcPr>
            <w:tcW w:w="666" w:type="dxa"/>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序号</w:t>
            </w:r>
          </w:p>
        </w:tc>
        <w:tc>
          <w:tcPr>
            <w:tcW w:w="850" w:type="dxa"/>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岗位类别</w:t>
            </w:r>
          </w:p>
        </w:tc>
        <w:tc>
          <w:tcPr>
            <w:tcW w:w="1542" w:type="dxa"/>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岗位名称</w:t>
            </w:r>
          </w:p>
        </w:tc>
        <w:tc>
          <w:tcPr>
            <w:tcW w:w="710" w:type="dxa"/>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级别</w:t>
            </w:r>
          </w:p>
        </w:tc>
        <w:tc>
          <w:tcPr>
            <w:tcW w:w="1752" w:type="pct"/>
            <w:gridSpan w:val="2"/>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投标到位要求</w:t>
            </w:r>
          </w:p>
        </w:tc>
        <w:tc>
          <w:tcPr>
            <w:tcW w:w="1216" w:type="pct"/>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备注</w:t>
            </w:r>
          </w:p>
        </w:tc>
      </w:tr>
      <w:tr w:rsidR="00B63689" w:rsidTr="00D20A26">
        <w:trPr>
          <w:trHeight w:val="90"/>
          <w:jc w:val="center"/>
        </w:trPr>
        <w:tc>
          <w:tcPr>
            <w:tcW w:w="359" w:type="pct"/>
            <w:vMerge/>
            <w:tcBorders>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458"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0"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382"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2" w:type="dxa"/>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要求配置数量</w:t>
            </w:r>
          </w:p>
        </w:tc>
        <w:tc>
          <w:tcPr>
            <w:tcW w:w="1843" w:type="dxa"/>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应提供验证资料</w:t>
            </w:r>
          </w:p>
        </w:tc>
        <w:tc>
          <w:tcPr>
            <w:tcW w:w="1216"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r>
      <w:tr w:rsidR="00B63689" w:rsidTr="00D20A26">
        <w:trPr>
          <w:trHeight w:val="90"/>
          <w:jc w:val="center"/>
        </w:trPr>
        <w:tc>
          <w:tcPr>
            <w:tcW w:w="359" w:type="pct"/>
            <w:vMerge w:val="restart"/>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458" w:type="pct"/>
            <w:vMerge w:val="restart"/>
            <w:tcBorders>
              <w:top w:val="single" w:sz="4" w:space="0" w:color="auto"/>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r>
              <w:rPr>
                <w:rFonts w:ascii="宋体" w:hAnsi="宋体" w:hint="eastAsia"/>
                <w:kern w:val="0"/>
                <w:sz w:val="20"/>
              </w:rPr>
              <w:t>技术工人（骨干）</w:t>
            </w:r>
          </w:p>
        </w:tc>
        <w:tc>
          <w:tcPr>
            <w:tcW w:w="83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绿化技术工领班</w:t>
            </w:r>
          </w:p>
        </w:tc>
        <w:tc>
          <w:tcPr>
            <w:tcW w:w="38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w:t>
            </w:r>
          </w:p>
        </w:tc>
        <w:tc>
          <w:tcPr>
            <w:tcW w:w="76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99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社保缴金证明 </w:t>
            </w:r>
          </w:p>
        </w:tc>
        <w:tc>
          <w:tcPr>
            <w:tcW w:w="1216"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专职</w:t>
            </w:r>
          </w:p>
        </w:tc>
      </w:tr>
      <w:tr w:rsidR="00B63689" w:rsidTr="00D20A26">
        <w:trPr>
          <w:trHeight w:val="90"/>
          <w:jc w:val="center"/>
        </w:trPr>
        <w:tc>
          <w:tcPr>
            <w:tcW w:w="359" w:type="pct"/>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58"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绿化技术工</w:t>
            </w:r>
          </w:p>
        </w:tc>
        <w:tc>
          <w:tcPr>
            <w:tcW w:w="38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w:t>
            </w:r>
          </w:p>
        </w:tc>
        <w:tc>
          <w:tcPr>
            <w:tcW w:w="76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99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社保缴金证明 </w:t>
            </w:r>
          </w:p>
        </w:tc>
        <w:tc>
          <w:tcPr>
            <w:tcW w:w="1216"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专职</w:t>
            </w:r>
          </w:p>
        </w:tc>
      </w:tr>
      <w:tr w:rsidR="00B63689" w:rsidTr="00D20A26">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pPr>
            <w:r>
              <w:rPr>
                <w:rFonts w:ascii="宋体" w:hAnsi="宋体" w:hint="eastAsia"/>
                <w:kern w:val="0"/>
                <w:sz w:val="20"/>
              </w:rPr>
              <w:t>备注：1、技术工人（骨干）</w:t>
            </w:r>
            <w:r>
              <w:rPr>
                <w:rFonts w:ascii="宋体" w:hAnsi="宋体"/>
                <w:kern w:val="0"/>
                <w:sz w:val="20"/>
              </w:rPr>
              <w:t>人员需提供</w:t>
            </w:r>
            <w:r>
              <w:rPr>
                <w:rFonts w:ascii="宋体" w:hAnsi="宋体"/>
                <w:sz w:val="20"/>
              </w:rPr>
              <w:t>近</w:t>
            </w:r>
            <w:r>
              <w:rPr>
                <w:rFonts w:ascii="宋体" w:hAnsi="宋体" w:hint="eastAsia"/>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hint="eastAsia"/>
                <w:sz w:val="20"/>
              </w:rPr>
              <w:t>。</w:t>
            </w:r>
          </w:p>
        </w:tc>
      </w:tr>
    </w:tbl>
    <w:p w:rsidR="00B63689" w:rsidRDefault="00B63689" w:rsidP="00B63689">
      <w:pPr>
        <w:pStyle w:val="a0"/>
        <w:ind w:left="2100" w:hanging="1050"/>
      </w:pPr>
    </w:p>
    <w:p w:rsidR="00B63689" w:rsidRDefault="00B63689" w:rsidP="00B63689">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B63689" w:rsidRDefault="00B63689" w:rsidP="00B63689">
      <w:pPr>
        <w:tabs>
          <w:tab w:val="left" w:pos="3060"/>
        </w:tabs>
        <w:snapToGrid w:val="0"/>
        <w:spacing w:line="300" w:lineRule="auto"/>
        <w:jc w:val="center"/>
        <w:rPr>
          <w:rFonts w:ascii="宋体" w:hAnsi="宋体"/>
          <w:b/>
          <w:bCs/>
          <w:sz w:val="22"/>
          <w:szCs w:val="22"/>
        </w:rPr>
      </w:pPr>
      <w:r>
        <w:rPr>
          <w:rFonts w:ascii="宋体" w:hAnsi="宋体"/>
          <w:b/>
          <w:bCs/>
          <w:sz w:val="22"/>
          <w:szCs w:val="22"/>
        </w:rPr>
        <w:t>一线主要劳动力配置表</w:t>
      </w:r>
    </w:p>
    <w:tbl>
      <w:tblPr>
        <w:tblW w:w="5000" w:type="pct"/>
        <w:jc w:val="center"/>
        <w:tblLook w:val="0000" w:firstRow="0" w:lastRow="0" w:firstColumn="0" w:lastColumn="0" w:noHBand="0" w:noVBand="0"/>
      </w:tblPr>
      <w:tblGrid>
        <w:gridCol w:w="623"/>
        <w:gridCol w:w="789"/>
        <w:gridCol w:w="1416"/>
        <w:gridCol w:w="651"/>
        <w:gridCol w:w="1299"/>
        <w:gridCol w:w="1692"/>
        <w:gridCol w:w="2052"/>
      </w:tblGrid>
      <w:tr w:rsidR="00B63689" w:rsidTr="00D20A26">
        <w:trPr>
          <w:trHeight w:val="480"/>
          <w:jc w:val="center"/>
        </w:trPr>
        <w:tc>
          <w:tcPr>
            <w:tcW w:w="365"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岗位类别</w:t>
            </w:r>
          </w:p>
        </w:tc>
        <w:tc>
          <w:tcPr>
            <w:tcW w:w="831"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级别</w:t>
            </w:r>
          </w:p>
        </w:tc>
        <w:tc>
          <w:tcPr>
            <w:tcW w:w="1755" w:type="pct"/>
            <w:gridSpan w:val="2"/>
            <w:tcBorders>
              <w:top w:val="single" w:sz="4" w:space="0" w:color="auto"/>
              <w:left w:val="single" w:sz="4" w:space="0" w:color="auto"/>
              <w:bottom w:val="single" w:sz="4" w:space="0" w:color="auto"/>
              <w:right w:val="single" w:sz="4" w:space="0" w:color="000000"/>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投标到位要求</w:t>
            </w:r>
          </w:p>
        </w:tc>
        <w:tc>
          <w:tcPr>
            <w:tcW w:w="1202" w:type="pct"/>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备注</w:t>
            </w:r>
          </w:p>
        </w:tc>
      </w:tr>
      <w:tr w:rsidR="00B63689" w:rsidTr="00D20A26">
        <w:trPr>
          <w:trHeight w:val="270"/>
          <w:jc w:val="center"/>
        </w:trPr>
        <w:tc>
          <w:tcPr>
            <w:tcW w:w="365" w:type="pct"/>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831"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762" w:type="pct"/>
            <w:tcBorders>
              <w:top w:val="nil"/>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要求配置数量</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应提供验证资料</w:t>
            </w:r>
          </w:p>
        </w:tc>
        <w:tc>
          <w:tcPr>
            <w:tcW w:w="1202"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p>
        </w:tc>
      </w:tr>
      <w:tr w:rsidR="00B63689" w:rsidTr="00D20A26">
        <w:trPr>
          <w:trHeight w:val="606"/>
          <w:jc w:val="center"/>
        </w:trPr>
        <w:tc>
          <w:tcPr>
            <w:tcW w:w="365" w:type="pct"/>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1</w:t>
            </w:r>
          </w:p>
        </w:tc>
        <w:tc>
          <w:tcPr>
            <w:tcW w:w="463" w:type="pct"/>
            <w:vMerge w:val="restart"/>
            <w:tcBorders>
              <w:top w:val="nil"/>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一线劳动力</w:t>
            </w: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绿化养护工</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76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45</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500"/>
          <w:jc w:val="center"/>
        </w:trPr>
        <w:tc>
          <w:tcPr>
            <w:tcW w:w="365"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63"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4</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500"/>
          <w:jc w:val="center"/>
        </w:trPr>
        <w:tc>
          <w:tcPr>
            <w:tcW w:w="365"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63"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安保巡逻</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15</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pPr>
            <w:r>
              <w:rPr>
                <w:rFonts w:ascii="宋体" w:hAnsi="宋体"/>
                <w:kern w:val="0"/>
                <w:sz w:val="20"/>
              </w:rPr>
              <w:t>备注：</w:t>
            </w:r>
            <w:r>
              <w:rPr>
                <w:rFonts w:ascii="宋体" w:hAnsi="宋体" w:hint="eastAsia"/>
                <w:kern w:val="0"/>
                <w:sz w:val="20"/>
              </w:rPr>
              <w:t>1、</w:t>
            </w:r>
            <w:r>
              <w:rPr>
                <w:rFonts w:ascii="宋体" w:hAnsi="宋体"/>
                <w:kern w:val="0"/>
                <w:sz w:val="20"/>
              </w:rPr>
              <w:t>表中一线劳动力投标人可承诺在中标后</w:t>
            </w:r>
            <w:r>
              <w:rPr>
                <w:rStyle w:val="aff0"/>
                <w:rFonts w:ascii="宋体" w:hAnsi="宋体"/>
                <w:sz w:val="20"/>
              </w:rPr>
              <w:t>项目实施前</w:t>
            </w:r>
            <w:r>
              <w:rPr>
                <w:rFonts w:ascii="宋体" w:hAnsi="宋体"/>
                <w:kern w:val="0"/>
                <w:sz w:val="20"/>
              </w:rPr>
              <w:t>配置到位</w:t>
            </w:r>
            <w:r>
              <w:rPr>
                <w:rFonts w:ascii="宋体" w:hAnsi="宋体" w:hint="eastAsia"/>
                <w:kern w:val="0"/>
                <w:sz w:val="20"/>
              </w:rPr>
              <w:t>。</w:t>
            </w:r>
          </w:p>
        </w:tc>
      </w:tr>
    </w:tbl>
    <w:p w:rsidR="00B63689" w:rsidRDefault="00B63689" w:rsidP="00B63689">
      <w:pPr>
        <w:tabs>
          <w:tab w:val="left" w:pos="3060"/>
        </w:tabs>
        <w:snapToGrid w:val="0"/>
        <w:spacing w:line="300" w:lineRule="auto"/>
        <w:ind w:firstLineChars="200" w:firstLine="440"/>
        <w:rPr>
          <w:bCs/>
          <w:sz w:val="22"/>
          <w:szCs w:val="22"/>
        </w:rPr>
      </w:pPr>
    </w:p>
    <w:p w:rsidR="00B63689" w:rsidRDefault="00B63689" w:rsidP="00B63689">
      <w:pPr>
        <w:tabs>
          <w:tab w:val="left" w:pos="3060"/>
        </w:tabs>
        <w:snapToGrid w:val="0"/>
        <w:spacing w:line="300" w:lineRule="auto"/>
        <w:rPr>
          <w:bCs/>
          <w:sz w:val="22"/>
          <w:szCs w:val="22"/>
        </w:rPr>
      </w:pPr>
      <w:r>
        <w:rPr>
          <w:rFonts w:hint="eastAsia"/>
          <w:bCs/>
          <w:sz w:val="22"/>
          <w:szCs w:val="22"/>
        </w:rPr>
        <w:t>包件</w:t>
      </w:r>
      <w:r>
        <w:rPr>
          <w:rFonts w:hint="eastAsia"/>
          <w:bCs/>
          <w:sz w:val="22"/>
          <w:szCs w:val="22"/>
        </w:rPr>
        <w:t>3</w:t>
      </w:r>
      <w:r>
        <w:rPr>
          <w:rFonts w:hint="eastAsia"/>
          <w:bCs/>
          <w:sz w:val="22"/>
          <w:szCs w:val="22"/>
        </w:rPr>
        <w:t>：</w:t>
      </w:r>
    </w:p>
    <w:p w:rsidR="00B63689" w:rsidRDefault="00B63689" w:rsidP="00B63689">
      <w:pPr>
        <w:snapToGrid w:val="0"/>
        <w:spacing w:line="300" w:lineRule="auto"/>
        <w:jc w:val="center"/>
        <w:rPr>
          <w:b/>
          <w:bCs/>
          <w:kern w:val="0"/>
          <w:sz w:val="22"/>
          <w:szCs w:val="22"/>
        </w:rPr>
      </w:pPr>
      <w:r>
        <w:rPr>
          <w:b/>
          <w:bCs/>
          <w:kern w:val="0"/>
          <w:sz w:val="22"/>
          <w:szCs w:val="22"/>
        </w:rPr>
        <w:t>管理人员配置表</w:t>
      </w:r>
    </w:p>
    <w:tbl>
      <w:tblPr>
        <w:tblW w:w="9801" w:type="dxa"/>
        <w:jc w:val="center"/>
        <w:tblLayout w:type="fixed"/>
        <w:tblLook w:val="0000" w:firstRow="0" w:lastRow="0" w:firstColumn="0" w:lastColumn="0" w:noHBand="0" w:noVBand="0"/>
      </w:tblPr>
      <w:tblGrid>
        <w:gridCol w:w="694"/>
        <w:gridCol w:w="1267"/>
        <w:gridCol w:w="1157"/>
        <w:gridCol w:w="1347"/>
        <w:gridCol w:w="789"/>
        <w:gridCol w:w="1717"/>
        <w:gridCol w:w="1920"/>
        <w:gridCol w:w="910"/>
      </w:tblGrid>
      <w:tr w:rsidR="00B63689" w:rsidTr="00D20A26">
        <w:trPr>
          <w:trHeight w:val="567"/>
          <w:jc w:val="center"/>
        </w:trPr>
        <w:tc>
          <w:tcPr>
            <w:tcW w:w="694" w:type="dxa"/>
            <w:tcBorders>
              <w:top w:val="single" w:sz="8"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序号</w:t>
            </w:r>
          </w:p>
        </w:tc>
        <w:tc>
          <w:tcPr>
            <w:tcW w:w="1267"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岗位类别</w:t>
            </w:r>
          </w:p>
        </w:tc>
        <w:tc>
          <w:tcPr>
            <w:tcW w:w="1157"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岗位名称</w:t>
            </w:r>
          </w:p>
        </w:tc>
        <w:tc>
          <w:tcPr>
            <w:tcW w:w="1347"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级别</w:t>
            </w:r>
          </w:p>
        </w:tc>
        <w:tc>
          <w:tcPr>
            <w:tcW w:w="789"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数量</w:t>
            </w:r>
          </w:p>
        </w:tc>
        <w:tc>
          <w:tcPr>
            <w:tcW w:w="1717" w:type="dxa"/>
            <w:tcBorders>
              <w:top w:val="single" w:sz="8"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bCs/>
                <w:kern w:val="0"/>
                <w:sz w:val="20"/>
              </w:rPr>
            </w:pPr>
            <w:r>
              <w:rPr>
                <w:bCs/>
                <w:kern w:val="0"/>
                <w:sz w:val="20"/>
              </w:rPr>
              <w:t>应提供验证资料</w:t>
            </w:r>
          </w:p>
        </w:tc>
        <w:tc>
          <w:tcPr>
            <w:tcW w:w="1920" w:type="dxa"/>
            <w:tcBorders>
              <w:top w:val="single" w:sz="8"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bCs/>
                <w:kern w:val="0"/>
                <w:sz w:val="20"/>
              </w:rPr>
            </w:pPr>
            <w:r>
              <w:rPr>
                <w:bCs/>
                <w:kern w:val="0"/>
                <w:sz w:val="20"/>
              </w:rPr>
              <w:t>提供其他验证材料</w:t>
            </w:r>
          </w:p>
        </w:tc>
        <w:tc>
          <w:tcPr>
            <w:tcW w:w="910" w:type="dxa"/>
            <w:tcBorders>
              <w:top w:val="single" w:sz="8"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bCs/>
                <w:kern w:val="0"/>
                <w:sz w:val="20"/>
              </w:rPr>
            </w:pPr>
            <w:r>
              <w:rPr>
                <w:rFonts w:ascii="宋体" w:hAnsi="宋体" w:hint="eastAsia"/>
                <w:bCs/>
                <w:kern w:val="0"/>
                <w:sz w:val="20"/>
              </w:rPr>
              <w:t>备注</w:t>
            </w:r>
          </w:p>
        </w:tc>
      </w:tr>
      <w:tr w:rsidR="00B63689" w:rsidTr="00D20A26">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1</w:t>
            </w:r>
          </w:p>
        </w:tc>
        <w:tc>
          <w:tcPr>
            <w:tcW w:w="126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项目经理</w:t>
            </w: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项目经理</w:t>
            </w:r>
          </w:p>
        </w:tc>
        <w:tc>
          <w:tcPr>
            <w:tcW w:w="134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ascii="宋体" w:hAnsi="宋体" w:hint="eastAsia"/>
                <w:kern w:val="0"/>
                <w:sz w:val="20"/>
              </w:rPr>
              <w:t>绿化中级职称</w:t>
            </w:r>
          </w:p>
        </w:tc>
        <w:tc>
          <w:tcPr>
            <w:tcW w:w="789"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ind w:firstLineChars="100" w:firstLine="200"/>
              <w:jc w:val="left"/>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kern w:val="0"/>
                <w:sz w:val="20"/>
              </w:rPr>
              <w:t>职称证书扫描件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rFonts w:ascii="宋体" w:hAnsi="宋体" w:hint="eastAsia"/>
                <w:kern w:val="0"/>
                <w:sz w:val="20"/>
              </w:rPr>
              <w:t>专职</w:t>
            </w:r>
          </w:p>
        </w:tc>
      </w:tr>
      <w:tr w:rsidR="00B63689" w:rsidTr="00D20A26">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26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技术人员</w:t>
            </w: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工程师</w:t>
            </w:r>
          </w:p>
        </w:tc>
        <w:tc>
          <w:tcPr>
            <w:tcW w:w="134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绿化高级职称</w:t>
            </w:r>
          </w:p>
        </w:tc>
        <w:tc>
          <w:tcPr>
            <w:tcW w:w="789"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ind w:firstLineChars="100" w:firstLine="200"/>
              <w:jc w:val="left"/>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kern w:val="0"/>
                <w:sz w:val="20"/>
              </w:rPr>
              <w:t>职称证书扫描件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rFonts w:ascii="宋体" w:hAnsi="宋体" w:hint="eastAsia"/>
                <w:kern w:val="0"/>
                <w:sz w:val="20"/>
              </w:rPr>
              <w:t>可兼职</w:t>
            </w:r>
          </w:p>
        </w:tc>
      </w:tr>
      <w:tr w:rsidR="00B63689" w:rsidTr="00D20A26">
        <w:trPr>
          <w:trHeight w:val="567"/>
          <w:jc w:val="center"/>
        </w:trPr>
        <w:tc>
          <w:tcPr>
            <w:tcW w:w="694" w:type="dxa"/>
            <w:tcBorders>
              <w:top w:val="single" w:sz="4"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p>
        </w:tc>
        <w:tc>
          <w:tcPr>
            <w:tcW w:w="126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公园园长</w:t>
            </w: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工程师</w:t>
            </w:r>
          </w:p>
        </w:tc>
        <w:tc>
          <w:tcPr>
            <w:tcW w:w="134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绿化中级职</w:t>
            </w:r>
            <w:r>
              <w:rPr>
                <w:rFonts w:hint="eastAsia"/>
                <w:kern w:val="0"/>
                <w:sz w:val="20"/>
              </w:rPr>
              <w:lastRenderedPageBreak/>
              <w:t>称</w:t>
            </w:r>
          </w:p>
        </w:tc>
        <w:tc>
          <w:tcPr>
            <w:tcW w:w="789"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lastRenderedPageBreak/>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ind w:firstLineChars="100" w:firstLine="200"/>
              <w:jc w:val="left"/>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kern w:val="0"/>
                <w:sz w:val="20"/>
              </w:rPr>
              <w:t>职称证书扫描件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left"/>
              <w:rPr>
                <w:kern w:val="0"/>
                <w:sz w:val="20"/>
              </w:rPr>
            </w:pPr>
            <w:r>
              <w:rPr>
                <w:rFonts w:ascii="宋体" w:hAnsi="宋体" w:hint="eastAsia"/>
                <w:kern w:val="0"/>
                <w:sz w:val="20"/>
              </w:rPr>
              <w:t>专职</w:t>
            </w:r>
          </w:p>
        </w:tc>
      </w:tr>
      <w:tr w:rsidR="00B63689" w:rsidTr="00D20A26">
        <w:trPr>
          <w:trHeight w:val="567"/>
          <w:jc w:val="center"/>
        </w:trPr>
        <w:tc>
          <w:tcPr>
            <w:tcW w:w="694" w:type="dxa"/>
            <w:vMerge w:val="restart"/>
            <w:tcBorders>
              <w:top w:val="single" w:sz="4" w:space="0" w:color="auto"/>
              <w:left w:val="single" w:sz="8"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lastRenderedPageBreak/>
              <w:t>4</w:t>
            </w:r>
          </w:p>
        </w:tc>
        <w:tc>
          <w:tcPr>
            <w:tcW w:w="1267" w:type="dxa"/>
            <w:vMerge w:val="restart"/>
            <w:tcBorders>
              <w:top w:val="single" w:sz="4" w:space="0" w:color="auto"/>
              <w:left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w:t>
            </w: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安全员</w:t>
            </w:r>
          </w:p>
        </w:tc>
        <w:tc>
          <w:tcPr>
            <w:tcW w:w="134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w:t>
            </w:r>
          </w:p>
        </w:tc>
        <w:tc>
          <w:tcPr>
            <w:tcW w:w="789"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kern w:val="0"/>
                <w:sz w:val="20"/>
              </w:rPr>
            </w:pPr>
            <w:r>
              <w:rPr>
                <w:kern w:val="0"/>
                <w:sz w:val="20"/>
              </w:rPr>
              <w:t>相关证书扫描件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kern w:val="0"/>
                <w:sz w:val="20"/>
              </w:rPr>
            </w:pPr>
            <w:r>
              <w:rPr>
                <w:rFonts w:ascii="宋体" w:hAnsi="宋体" w:hint="eastAsia"/>
                <w:kern w:val="0"/>
                <w:sz w:val="20"/>
              </w:rPr>
              <w:t>可兼职</w:t>
            </w:r>
          </w:p>
        </w:tc>
      </w:tr>
      <w:tr w:rsidR="00B63689" w:rsidTr="00D20A26">
        <w:trPr>
          <w:trHeight w:val="567"/>
          <w:jc w:val="center"/>
        </w:trPr>
        <w:tc>
          <w:tcPr>
            <w:tcW w:w="694" w:type="dxa"/>
            <w:vMerge/>
            <w:tcBorders>
              <w:top w:val="single" w:sz="4" w:space="0" w:color="auto"/>
              <w:left w:val="single" w:sz="8" w:space="0" w:color="auto"/>
              <w:bottom w:val="single" w:sz="4" w:space="0" w:color="auto"/>
              <w:right w:val="single" w:sz="4" w:space="0" w:color="auto"/>
            </w:tcBorders>
            <w:vAlign w:val="center"/>
          </w:tcPr>
          <w:p w:rsidR="00B63689" w:rsidRDefault="00B63689" w:rsidP="00D20A26">
            <w:pPr>
              <w:widowControl/>
              <w:spacing w:line="360" w:lineRule="auto"/>
              <w:jc w:val="left"/>
              <w:rPr>
                <w:kern w:val="0"/>
                <w:sz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left"/>
              <w:rPr>
                <w:kern w:val="0"/>
                <w:sz w:val="20"/>
              </w:rPr>
            </w:pPr>
          </w:p>
        </w:tc>
        <w:tc>
          <w:tcPr>
            <w:tcW w:w="115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资料员</w:t>
            </w:r>
          </w:p>
        </w:tc>
        <w:tc>
          <w:tcPr>
            <w:tcW w:w="134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w:t>
            </w:r>
          </w:p>
        </w:tc>
        <w:tc>
          <w:tcPr>
            <w:tcW w:w="789"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717"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社保缴金证明</w:t>
            </w:r>
          </w:p>
        </w:tc>
        <w:tc>
          <w:tcPr>
            <w:tcW w:w="192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kern w:val="0"/>
                <w:sz w:val="20"/>
              </w:rPr>
            </w:pPr>
            <w:r>
              <w:rPr>
                <w:kern w:val="0"/>
                <w:sz w:val="20"/>
              </w:rPr>
              <w:t>相关证书扫描件</w:t>
            </w:r>
          </w:p>
        </w:tc>
        <w:tc>
          <w:tcPr>
            <w:tcW w:w="910" w:type="dxa"/>
            <w:tcBorders>
              <w:top w:val="single" w:sz="4" w:space="0" w:color="auto"/>
              <w:left w:val="single" w:sz="4" w:space="0" w:color="auto"/>
              <w:bottom w:val="single" w:sz="4" w:space="0" w:color="auto"/>
              <w:right w:val="single" w:sz="8" w:space="0" w:color="auto"/>
            </w:tcBorders>
            <w:vAlign w:val="center"/>
          </w:tcPr>
          <w:p w:rsidR="00B63689" w:rsidRDefault="00B63689" w:rsidP="00D20A26">
            <w:pPr>
              <w:widowControl/>
              <w:spacing w:line="360" w:lineRule="auto"/>
              <w:jc w:val="center"/>
              <w:rPr>
                <w:kern w:val="0"/>
                <w:sz w:val="20"/>
              </w:rPr>
            </w:pPr>
            <w:r>
              <w:rPr>
                <w:rFonts w:ascii="宋体" w:hAnsi="宋体" w:hint="eastAsia"/>
                <w:kern w:val="0"/>
                <w:sz w:val="20"/>
              </w:rPr>
              <w:t>可兼职</w:t>
            </w:r>
          </w:p>
        </w:tc>
      </w:tr>
      <w:tr w:rsidR="00B63689" w:rsidTr="00D20A26">
        <w:trPr>
          <w:trHeight w:val="567"/>
          <w:jc w:val="center"/>
        </w:trPr>
        <w:tc>
          <w:tcPr>
            <w:tcW w:w="9801" w:type="dxa"/>
            <w:gridSpan w:val="8"/>
            <w:tcBorders>
              <w:top w:val="single" w:sz="4" w:space="0" w:color="auto"/>
              <w:left w:val="single" w:sz="8" w:space="0" w:color="auto"/>
              <w:bottom w:val="single" w:sz="8" w:space="0" w:color="auto"/>
              <w:right w:val="single" w:sz="8" w:space="0" w:color="auto"/>
            </w:tcBorders>
            <w:vAlign w:val="center"/>
          </w:tcPr>
          <w:p w:rsidR="00B63689" w:rsidRDefault="00B63689" w:rsidP="00D20A26">
            <w:pPr>
              <w:widowControl/>
              <w:spacing w:line="360" w:lineRule="auto"/>
              <w:ind w:firstLineChars="200" w:firstLine="400"/>
              <w:jc w:val="left"/>
              <w:rPr>
                <w:rFonts w:ascii="宋体" w:hAnsi="宋体"/>
                <w:kern w:val="0"/>
                <w:sz w:val="20"/>
              </w:rPr>
            </w:pPr>
            <w:r>
              <w:rPr>
                <w:rFonts w:ascii="宋体" w:hAnsi="宋体"/>
                <w:kern w:val="0"/>
                <w:sz w:val="20"/>
              </w:rPr>
              <w:t>备注：1、表中人员需提供</w:t>
            </w:r>
            <w:r>
              <w:rPr>
                <w:rFonts w:ascii="宋体" w:hAnsi="宋体"/>
                <w:sz w:val="20"/>
              </w:rPr>
              <w:t>近</w:t>
            </w:r>
            <w:r>
              <w:rPr>
                <w:rFonts w:ascii="宋体" w:hAnsi="宋体" w:hint="eastAsia"/>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kern w:val="0"/>
                <w:sz w:val="20"/>
              </w:rPr>
              <w:t>；</w:t>
            </w:r>
            <w:r>
              <w:rPr>
                <w:kern w:val="0"/>
                <w:sz w:val="20"/>
              </w:rPr>
              <w:t>2</w:t>
            </w:r>
            <w:r>
              <w:rPr>
                <w:kern w:val="0"/>
                <w:sz w:val="20"/>
              </w:rPr>
              <w:t>、表中人员技术等级证书或资格证书，高等级可用于低等级，但不能重复使用。</w:t>
            </w:r>
            <w:r>
              <w:rPr>
                <w:rFonts w:hint="eastAsia"/>
                <w:kern w:val="0"/>
                <w:sz w:val="20"/>
              </w:rPr>
              <w:t>3</w:t>
            </w:r>
            <w:r>
              <w:rPr>
                <w:rFonts w:hint="eastAsia"/>
                <w:kern w:val="0"/>
                <w:sz w:val="20"/>
              </w:rPr>
              <w:t>、表中所有人员须为本公司职工。</w:t>
            </w:r>
            <w:r>
              <w:rPr>
                <w:rFonts w:hint="eastAsia"/>
                <w:kern w:val="0"/>
                <w:sz w:val="20"/>
              </w:rPr>
              <w:t>4</w:t>
            </w:r>
            <w:r>
              <w:rPr>
                <w:rFonts w:hint="eastAsia"/>
                <w:kern w:val="0"/>
                <w:sz w:val="20"/>
              </w:rPr>
              <w:t>、可自报不少于以上要求人数的其他管理人员</w:t>
            </w:r>
          </w:p>
        </w:tc>
      </w:tr>
    </w:tbl>
    <w:p w:rsidR="00B63689" w:rsidRDefault="00B63689" w:rsidP="00B63689">
      <w:pPr>
        <w:tabs>
          <w:tab w:val="left" w:pos="3060"/>
        </w:tabs>
        <w:snapToGrid w:val="0"/>
        <w:spacing w:line="300" w:lineRule="auto"/>
        <w:rPr>
          <w:b/>
          <w:bCs/>
          <w:sz w:val="22"/>
          <w:szCs w:val="22"/>
          <w:u w:val="wavyHeavy"/>
        </w:rPr>
      </w:pPr>
    </w:p>
    <w:p w:rsidR="00B63689" w:rsidRDefault="00B63689" w:rsidP="00B63689">
      <w:pPr>
        <w:tabs>
          <w:tab w:val="left" w:pos="3060"/>
        </w:tabs>
        <w:snapToGrid w:val="0"/>
        <w:spacing w:line="300" w:lineRule="auto"/>
        <w:ind w:firstLineChars="200" w:firstLine="440"/>
        <w:rPr>
          <w:bCs/>
          <w:sz w:val="22"/>
          <w:szCs w:val="22"/>
        </w:rPr>
      </w:pPr>
      <w:r>
        <w:rPr>
          <w:bCs/>
          <w:sz w:val="22"/>
          <w:szCs w:val="22"/>
        </w:rPr>
        <w:t>技术工人</w:t>
      </w:r>
      <w:r>
        <w:rPr>
          <w:rFonts w:hint="eastAsia"/>
          <w:bCs/>
          <w:sz w:val="22"/>
          <w:szCs w:val="22"/>
        </w:rPr>
        <w:t>（骨干）及一线劳动力配备要求</w:t>
      </w:r>
    </w:p>
    <w:p w:rsidR="00B63689" w:rsidRDefault="00B63689" w:rsidP="00B63689">
      <w:pPr>
        <w:pStyle w:val="a0"/>
        <w:ind w:leftChars="0" w:left="0" w:firstLineChars="0" w:firstLine="0"/>
        <w:rPr>
          <w:b/>
          <w:bCs/>
          <w:sz w:val="22"/>
          <w:szCs w:val="22"/>
          <w:u w:val="wavyHeavy"/>
        </w:rPr>
      </w:pPr>
    </w:p>
    <w:p w:rsidR="00B63689" w:rsidRDefault="00B63689" w:rsidP="00B63689">
      <w:pPr>
        <w:tabs>
          <w:tab w:val="left" w:pos="3060"/>
        </w:tabs>
        <w:snapToGrid w:val="0"/>
        <w:spacing w:line="300" w:lineRule="auto"/>
        <w:jc w:val="center"/>
        <w:rPr>
          <w:rStyle w:val="aff0"/>
        </w:rPr>
      </w:pPr>
      <w:r>
        <w:rPr>
          <w:rFonts w:ascii="宋体" w:hAnsi="宋体" w:hint="eastAsia"/>
          <w:b/>
          <w:bCs/>
          <w:sz w:val="22"/>
          <w:szCs w:val="22"/>
        </w:rPr>
        <w:t>技术工人（骨干）</w:t>
      </w:r>
      <w:r>
        <w:rPr>
          <w:rFonts w:ascii="宋体" w:hAnsi="宋体"/>
          <w:b/>
          <w:bCs/>
          <w:sz w:val="22"/>
          <w:szCs w:val="22"/>
        </w:rPr>
        <w:t>配置表</w:t>
      </w:r>
    </w:p>
    <w:tbl>
      <w:tblPr>
        <w:tblW w:w="5000" w:type="pct"/>
        <w:jc w:val="center"/>
        <w:tblLook w:val="0000" w:firstRow="0" w:lastRow="0" w:firstColumn="0" w:lastColumn="0" w:noHBand="0" w:noVBand="0"/>
      </w:tblPr>
      <w:tblGrid>
        <w:gridCol w:w="611"/>
        <w:gridCol w:w="781"/>
        <w:gridCol w:w="1415"/>
        <w:gridCol w:w="651"/>
        <w:gridCol w:w="1295"/>
        <w:gridCol w:w="1691"/>
        <w:gridCol w:w="2078"/>
      </w:tblGrid>
      <w:tr w:rsidR="00B63689" w:rsidTr="00D20A26">
        <w:trPr>
          <w:trHeight w:val="90"/>
          <w:jc w:val="center"/>
        </w:trPr>
        <w:tc>
          <w:tcPr>
            <w:tcW w:w="666" w:type="dxa"/>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序号</w:t>
            </w:r>
          </w:p>
        </w:tc>
        <w:tc>
          <w:tcPr>
            <w:tcW w:w="850" w:type="dxa"/>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岗位类别</w:t>
            </w:r>
          </w:p>
        </w:tc>
        <w:tc>
          <w:tcPr>
            <w:tcW w:w="1542" w:type="dxa"/>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岗位名称</w:t>
            </w:r>
          </w:p>
        </w:tc>
        <w:tc>
          <w:tcPr>
            <w:tcW w:w="710" w:type="dxa"/>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级别</w:t>
            </w:r>
          </w:p>
        </w:tc>
        <w:tc>
          <w:tcPr>
            <w:tcW w:w="1752" w:type="pct"/>
            <w:gridSpan w:val="2"/>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投标到位要求</w:t>
            </w:r>
          </w:p>
        </w:tc>
        <w:tc>
          <w:tcPr>
            <w:tcW w:w="1216" w:type="pct"/>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备注</w:t>
            </w:r>
          </w:p>
        </w:tc>
      </w:tr>
      <w:tr w:rsidR="00B63689" w:rsidTr="00D20A26">
        <w:trPr>
          <w:trHeight w:val="90"/>
          <w:jc w:val="center"/>
        </w:trPr>
        <w:tc>
          <w:tcPr>
            <w:tcW w:w="359" w:type="pct"/>
            <w:vMerge/>
            <w:tcBorders>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458"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0"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382"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2" w:type="dxa"/>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要求配置数量</w:t>
            </w:r>
          </w:p>
        </w:tc>
        <w:tc>
          <w:tcPr>
            <w:tcW w:w="1843" w:type="dxa"/>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应提供验证资料</w:t>
            </w:r>
          </w:p>
        </w:tc>
        <w:tc>
          <w:tcPr>
            <w:tcW w:w="1216"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r>
      <w:tr w:rsidR="00B63689" w:rsidTr="00D20A26">
        <w:trPr>
          <w:trHeight w:val="90"/>
          <w:jc w:val="center"/>
        </w:trPr>
        <w:tc>
          <w:tcPr>
            <w:tcW w:w="359" w:type="pct"/>
            <w:vMerge w:val="restart"/>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458" w:type="pct"/>
            <w:vMerge w:val="restart"/>
            <w:tcBorders>
              <w:top w:val="single" w:sz="4" w:space="0" w:color="auto"/>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r>
              <w:rPr>
                <w:rFonts w:ascii="宋体" w:hAnsi="宋体" w:hint="eastAsia"/>
                <w:kern w:val="0"/>
                <w:sz w:val="20"/>
              </w:rPr>
              <w:t>技术工人（骨干）</w:t>
            </w:r>
          </w:p>
        </w:tc>
        <w:tc>
          <w:tcPr>
            <w:tcW w:w="83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绿化技术工领班</w:t>
            </w:r>
          </w:p>
        </w:tc>
        <w:tc>
          <w:tcPr>
            <w:tcW w:w="38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w:t>
            </w:r>
          </w:p>
        </w:tc>
        <w:tc>
          <w:tcPr>
            <w:tcW w:w="76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99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社保缴金证明 </w:t>
            </w:r>
          </w:p>
        </w:tc>
        <w:tc>
          <w:tcPr>
            <w:tcW w:w="1216"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专职</w:t>
            </w:r>
          </w:p>
        </w:tc>
      </w:tr>
      <w:tr w:rsidR="00B63689" w:rsidTr="00D20A26">
        <w:trPr>
          <w:trHeight w:val="90"/>
          <w:jc w:val="center"/>
        </w:trPr>
        <w:tc>
          <w:tcPr>
            <w:tcW w:w="359" w:type="pct"/>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58"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绿化技术工</w:t>
            </w:r>
          </w:p>
        </w:tc>
        <w:tc>
          <w:tcPr>
            <w:tcW w:w="38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w:t>
            </w:r>
          </w:p>
        </w:tc>
        <w:tc>
          <w:tcPr>
            <w:tcW w:w="76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99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社保缴金证明 </w:t>
            </w:r>
          </w:p>
        </w:tc>
        <w:tc>
          <w:tcPr>
            <w:tcW w:w="1216"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专职</w:t>
            </w:r>
          </w:p>
        </w:tc>
      </w:tr>
      <w:tr w:rsidR="00B63689" w:rsidTr="00D20A26">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pPr>
            <w:r>
              <w:rPr>
                <w:rFonts w:ascii="宋体" w:hAnsi="宋体" w:hint="eastAsia"/>
                <w:kern w:val="0"/>
                <w:sz w:val="20"/>
              </w:rPr>
              <w:t>备注：1、技术工人（骨干）</w:t>
            </w:r>
            <w:r>
              <w:rPr>
                <w:rFonts w:ascii="宋体" w:hAnsi="宋体"/>
                <w:kern w:val="0"/>
                <w:sz w:val="20"/>
              </w:rPr>
              <w:t>人员需提供</w:t>
            </w:r>
            <w:r>
              <w:rPr>
                <w:rFonts w:ascii="宋体" w:hAnsi="宋体"/>
                <w:sz w:val="20"/>
              </w:rPr>
              <w:t>近</w:t>
            </w:r>
            <w:r>
              <w:rPr>
                <w:rFonts w:ascii="宋体" w:hAnsi="宋体" w:hint="eastAsia"/>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hint="eastAsia"/>
                <w:sz w:val="20"/>
              </w:rPr>
              <w:t>。</w:t>
            </w:r>
          </w:p>
        </w:tc>
      </w:tr>
    </w:tbl>
    <w:p w:rsidR="00B63689" w:rsidRDefault="00B63689" w:rsidP="00B63689">
      <w:pPr>
        <w:pStyle w:val="a0"/>
        <w:ind w:left="2100" w:hanging="1050"/>
      </w:pPr>
    </w:p>
    <w:p w:rsidR="00B63689" w:rsidRDefault="00B63689" w:rsidP="00B63689">
      <w:pPr>
        <w:tabs>
          <w:tab w:val="left" w:pos="3060"/>
        </w:tabs>
        <w:snapToGrid w:val="0"/>
        <w:spacing w:line="300" w:lineRule="auto"/>
        <w:ind w:firstLineChars="200" w:firstLine="440"/>
        <w:rPr>
          <w:b/>
          <w:bCs/>
          <w:sz w:val="22"/>
          <w:szCs w:val="22"/>
          <w:u w:val="wavyHeavy"/>
        </w:rPr>
      </w:pPr>
      <w:r>
        <w:rPr>
          <w:bCs/>
          <w:sz w:val="22"/>
          <w:szCs w:val="22"/>
        </w:rPr>
        <w:t>根据各包件设施量，投标人需配备一定数量的一线养护作业工人，从事</w:t>
      </w:r>
      <w:r>
        <w:rPr>
          <w:bCs/>
          <w:sz w:val="22"/>
          <w:szCs w:val="22"/>
          <w:u w:val="single"/>
        </w:rPr>
        <w:t>绿化等养护</w:t>
      </w:r>
      <w:r>
        <w:rPr>
          <w:bCs/>
          <w:sz w:val="22"/>
          <w:szCs w:val="22"/>
        </w:rPr>
        <w:t>等作业；其中：一线养护作业工人中的主要技术工人必须满足以下要求：</w:t>
      </w:r>
    </w:p>
    <w:p w:rsidR="00B63689" w:rsidRDefault="00B63689" w:rsidP="00B63689">
      <w:pPr>
        <w:tabs>
          <w:tab w:val="left" w:pos="3060"/>
        </w:tabs>
        <w:snapToGrid w:val="0"/>
        <w:spacing w:line="300" w:lineRule="auto"/>
        <w:jc w:val="center"/>
        <w:rPr>
          <w:rFonts w:ascii="宋体" w:hAnsi="宋体"/>
          <w:b/>
          <w:bCs/>
          <w:sz w:val="22"/>
          <w:szCs w:val="22"/>
        </w:rPr>
      </w:pPr>
      <w:r>
        <w:rPr>
          <w:rFonts w:ascii="宋体" w:hAnsi="宋体"/>
          <w:b/>
          <w:bCs/>
          <w:sz w:val="22"/>
          <w:szCs w:val="22"/>
        </w:rPr>
        <w:t>一线主要劳动力配置表</w:t>
      </w:r>
    </w:p>
    <w:tbl>
      <w:tblPr>
        <w:tblW w:w="5000" w:type="pct"/>
        <w:jc w:val="center"/>
        <w:tblLook w:val="0000" w:firstRow="0" w:lastRow="0" w:firstColumn="0" w:lastColumn="0" w:noHBand="0" w:noVBand="0"/>
      </w:tblPr>
      <w:tblGrid>
        <w:gridCol w:w="623"/>
        <w:gridCol w:w="789"/>
        <w:gridCol w:w="1416"/>
        <w:gridCol w:w="651"/>
        <w:gridCol w:w="1299"/>
        <w:gridCol w:w="1692"/>
        <w:gridCol w:w="2052"/>
      </w:tblGrid>
      <w:tr w:rsidR="00B63689" w:rsidTr="00D20A26">
        <w:trPr>
          <w:trHeight w:val="480"/>
          <w:jc w:val="center"/>
        </w:trPr>
        <w:tc>
          <w:tcPr>
            <w:tcW w:w="365"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岗位类别</w:t>
            </w:r>
          </w:p>
        </w:tc>
        <w:tc>
          <w:tcPr>
            <w:tcW w:w="831"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级别</w:t>
            </w:r>
          </w:p>
        </w:tc>
        <w:tc>
          <w:tcPr>
            <w:tcW w:w="1755" w:type="pct"/>
            <w:gridSpan w:val="2"/>
            <w:tcBorders>
              <w:top w:val="single" w:sz="4" w:space="0" w:color="auto"/>
              <w:left w:val="single" w:sz="4" w:space="0" w:color="auto"/>
              <w:bottom w:val="single" w:sz="4" w:space="0" w:color="auto"/>
              <w:right w:val="single" w:sz="4" w:space="0" w:color="000000"/>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投标到位要求</w:t>
            </w:r>
          </w:p>
        </w:tc>
        <w:tc>
          <w:tcPr>
            <w:tcW w:w="1202" w:type="pct"/>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备注</w:t>
            </w:r>
          </w:p>
        </w:tc>
      </w:tr>
      <w:tr w:rsidR="00B63689" w:rsidTr="00D20A26">
        <w:trPr>
          <w:trHeight w:val="270"/>
          <w:jc w:val="center"/>
        </w:trPr>
        <w:tc>
          <w:tcPr>
            <w:tcW w:w="365" w:type="pct"/>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831"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762" w:type="pct"/>
            <w:tcBorders>
              <w:top w:val="nil"/>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要求配置数量</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应提供验证资料</w:t>
            </w:r>
          </w:p>
        </w:tc>
        <w:tc>
          <w:tcPr>
            <w:tcW w:w="1202"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p>
        </w:tc>
      </w:tr>
      <w:tr w:rsidR="00B63689" w:rsidTr="00D20A26">
        <w:trPr>
          <w:trHeight w:val="606"/>
          <w:jc w:val="center"/>
        </w:trPr>
        <w:tc>
          <w:tcPr>
            <w:tcW w:w="365" w:type="pct"/>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1</w:t>
            </w:r>
          </w:p>
        </w:tc>
        <w:tc>
          <w:tcPr>
            <w:tcW w:w="463" w:type="pct"/>
            <w:vMerge w:val="restart"/>
            <w:tcBorders>
              <w:top w:val="nil"/>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一线劳动力</w:t>
            </w: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绿化养护工</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59</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500"/>
          <w:jc w:val="center"/>
        </w:trPr>
        <w:tc>
          <w:tcPr>
            <w:tcW w:w="365"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63"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5</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500"/>
          <w:jc w:val="center"/>
        </w:trPr>
        <w:tc>
          <w:tcPr>
            <w:tcW w:w="365"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63"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安保巡逻</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12</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pPr>
            <w:r>
              <w:rPr>
                <w:rFonts w:ascii="宋体" w:hAnsi="宋体"/>
                <w:kern w:val="0"/>
                <w:sz w:val="20"/>
              </w:rPr>
              <w:t>备注：</w:t>
            </w:r>
            <w:r>
              <w:rPr>
                <w:rFonts w:ascii="宋体" w:hAnsi="宋体" w:hint="eastAsia"/>
                <w:kern w:val="0"/>
                <w:sz w:val="20"/>
              </w:rPr>
              <w:t>1、</w:t>
            </w:r>
            <w:r>
              <w:rPr>
                <w:rFonts w:ascii="宋体" w:hAnsi="宋体"/>
                <w:kern w:val="0"/>
                <w:sz w:val="20"/>
              </w:rPr>
              <w:t>表中一线劳动力投标人可承诺在中标后</w:t>
            </w:r>
            <w:r>
              <w:rPr>
                <w:rStyle w:val="aff0"/>
                <w:rFonts w:ascii="宋体" w:hAnsi="宋体"/>
                <w:sz w:val="20"/>
              </w:rPr>
              <w:t>项目实施前</w:t>
            </w:r>
            <w:r>
              <w:rPr>
                <w:rFonts w:ascii="宋体" w:hAnsi="宋体"/>
                <w:kern w:val="0"/>
                <w:sz w:val="20"/>
              </w:rPr>
              <w:t>配置到位</w:t>
            </w:r>
            <w:r>
              <w:rPr>
                <w:rFonts w:ascii="宋体" w:hAnsi="宋体" w:hint="eastAsia"/>
                <w:kern w:val="0"/>
                <w:sz w:val="20"/>
              </w:rPr>
              <w:t>。</w:t>
            </w:r>
          </w:p>
        </w:tc>
      </w:tr>
    </w:tbl>
    <w:p w:rsidR="00B63689" w:rsidRDefault="00B63689" w:rsidP="00B63689">
      <w:pPr>
        <w:pStyle w:val="a0"/>
        <w:ind w:left="2100" w:hanging="1050"/>
        <w:rPr>
          <w:color w:val="auto"/>
        </w:rPr>
      </w:pPr>
    </w:p>
    <w:p w:rsidR="00B63689" w:rsidRDefault="00B63689" w:rsidP="00B63689">
      <w:pPr>
        <w:tabs>
          <w:tab w:val="left" w:pos="3060"/>
        </w:tabs>
        <w:snapToGrid w:val="0"/>
        <w:spacing w:line="300" w:lineRule="auto"/>
        <w:rPr>
          <w:rFonts w:ascii="宋体" w:hAnsi="宋体"/>
          <w:bCs/>
          <w:sz w:val="22"/>
          <w:szCs w:val="22"/>
        </w:rPr>
      </w:pPr>
      <w:r>
        <w:rPr>
          <w:rFonts w:ascii="宋体" w:hAnsi="宋体" w:hint="eastAsia"/>
          <w:bCs/>
          <w:sz w:val="22"/>
          <w:szCs w:val="22"/>
        </w:rPr>
        <w:t>包件4：</w:t>
      </w:r>
    </w:p>
    <w:p w:rsidR="00B63689" w:rsidRDefault="00B63689" w:rsidP="00B63689">
      <w:pPr>
        <w:snapToGrid w:val="0"/>
        <w:spacing w:line="300" w:lineRule="auto"/>
        <w:jc w:val="center"/>
        <w:rPr>
          <w:b/>
          <w:bCs/>
          <w:kern w:val="0"/>
          <w:sz w:val="22"/>
          <w:szCs w:val="22"/>
        </w:rPr>
      </w:pPr>
      <w:r>
        <w:rPr>
          <w:b/>
          <w:bCs/>
          <w:kern w:val="0"/>
          <w:sz w:val="22"/>
          <w:szCs w:val="22"/>
        </w:rPr>
        <w:t>管理人员配置表</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267"/>
        <w:gridCol w:w="1157"/>
        <w:gridCol w:w="1347"/>
        <w:gridCol w:w="789"/>
        <w:gridCol w:w="1717"/>
        <w:gridCol w:w="1920"/>
        <w:gridCol w:w="935"/>
      </w:tblGrid>
      <w:tr w:rsidR="00B63689" w:rsidTr="00D20A26">
        <w:trPr>
          <w:trHeight w:val="567"/>
          <w:jc w:val="center"/>
        </w:trPr>
        <w:tc>
          <w:tcPr>
            <w:tcW w:w="694"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序号</w:t>
            </w:r>
          </w:p>
        </w:tc>
        <w:tc>
          <w:tcPr>
            <w:tcW w:w="1267"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岗位类别</w:t>
            </w:r>
          </w:p>
        </w:tc>
        <w:tc>
          <w:tcPr>
            <w:tcW w:w="1157"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岗位名称</w:t>
            </w:r>
          </w:p>
        </w:tc>
        <w:tc>
          <w:tcPr>
            <w:tcW w:w="1347"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级别</w:t>
            </w:r>
          </w:p>
        </w:tc>
        <w:tc>
          <w:tcPr>
            <w:tcW w:w="789" w:type="dxa"/>
            <w:vAlign w:val="center"/>
          </w:tcPr>
          <w:p w:rsidR="00B63689" w:rsidRDefault="00B63689" w:rsidP="00D20A26">
            <w:pPr>
              <w:rPr>
                <w:rFonts w:ascii="宋体" w:hAnsi="宋体"/>
                <w:sz w:val="20"/>
              </w:rPr>
            </w:pPr>
          </w:p>
          <w:p w:rsidR="00B63689" w:rsidRDefault="00B63689" w:rsidP="00D20A26">
            <w:pPr>
              <w:widowControl/>
              <w:spacing w:line="360" w:lineRule="auto"/>
              <w:jc w:val="center"/>
              <w:rPr>
                <w:rFonts w:ascii="宋体" w:hAnsi="宋体"/>
                <w:bCs/>
                <w:kern w:val="0"/>
                <w:sz w:val="20"/>
              </w:rPr>
            </w:pPr>
            <w:r>
              <w:rPr>
                <w:rFonts w:ascii="宋体" w:hAnsi="宋体"/>
                <w:bCs/>
                <w:kern w:val="0"/>
                <w:sz w:val="20"/>
              </w:rPr>
              <w:t>数量</w:t>
            </w:r>
          </w:p>
        </w:tc>
        <w:tc>
          <w:tcPr>
            <w:tcW w:w="1717"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应提供验证资料</w:t>
            </w:r>
          </w:p>
        </w:tc>
        <w:tc>
          <w:tcPr>
            <w:tcW w:w="1920" w:type="dxa"/>
            <w:vAlign w:val="center"/>
          </w:tcPr>
          <w:p w:rsidR="00B63689" w:rsidRDefault="00B63689" w:rsidP="00D20A26">
            <w:pPr>
              <w:widowControl/>
              <w:spacing w:line="360" w:lineRule="auto"/>
              <w:jc w:val="center"/>
              <w:rPr>
                <w:rFonts w:ascii="宋体" w:hAnsi="宋体"/>
                <w:bCs/>
                <w:kern w:val="0"/>
                <w:sz w:val="20"/>
              </w:rPr>
            </w:pPr>
            <w:r>
              <w:rPr>
                <w:rFonts w:ascii="宋体" w:hAnsi="宋体"/>
                <w:bCs/>
                <w:kern w:val="0"/>
                <w:sz w:val="20"/>
              </w:rPr>
              <w:t>提供其他验证材料</w:t>
            </w:r>
          </w:p>
        </w:tc>
        <w:tc>
          <w:tcPr>
            <w:tcW w:w="935" w:type="dxa"/>
            <w:vAlign w:val="center"/>
          </w:tcPr>
          <w:p w:rsidR="00B63689" w:rsidRDefault="00B63689" w:rsidP="00D20A26">
            <w:pPr>
              <w:widowControl/>
              <w:spacing w:line="360" w:lineRule="auto"/>
              <w:jc w:val="center"/>
              <w:rPr>
                <w:rFonts w:ascii="宋体" w:hAnsi="宋体"/>
                <w:bCs/>
                <w:kern w:val="0"/>
                <w:sz w:val="20"/>
              </w:rPr>
            </w:pPr>
            <w:r>
              <w:rPr>
                <w:rFonts w:ascii="宋体" w:hAnsi="宋体" w:hint="eastAsia"/>
                <w:bCs/>
                <w:kern w:val="0"/>
                <w:sz w:val="20"/>
              </w:rPr>
              <w:t>备注</w:t>
            </w:r>
          </w:p>
        </w:tc>
      </w:tr>
      <w:tr w:rsidR="00B63689" w:rsidTr="00D20A26">
        <w:trPr>
          <w:trHeight w:val="567"/>
          <w:jc w:val="center"/>
        </w:trPr>
        <w:tc>
          <w:tcPr>
            <w:tcW w:w="694"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lastRenderedPageBreak/>
              <w:t>1</w:t>
            </w:r>
          </w:p>
        </w:tc>
        <w:tc>
          <w:tcPr>
            <w:tcW w:w="126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项目经理</w:t>
            </w: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项目经理</w:t>
            </w:r>
          </w:p>
        </w:tc>
        <w:tc>
          <w:tcPr>
            <w:tcW w:w="134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绿化中级职称</w:t>
            </w:r>
          </w:p>
        </w:tc>
        <w:tc>
          <w:tcPr>
            <w:tcW w:w="789"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1</w:t>
            </w:r>
          </w:p>
        </w:tc>
        <w:tc>
          <w:tcPr>
            <w:tcW w:w="1717" w:type="dxa"/>
            <w:vAlign w:val="center"/>
          </w:tcPr>
          <w:p w:rsidR="00B63689" w:rsidRDefault="00B63689" w:rsidP="00D20A26">
            <w:pPr>
              <w:widowControl/>
              <w:spacing w:line="360" w:lineRule="auto"/>
              <w:ind w:firstLineChars="100" w:firstLine="200"/>
              <w:jc w:val="left"/>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left"/>
              <w:rPr>
                <w:rFonts w:ascii="宋体" w:hAnsi="宋体"/>
                <w:kern w:val="0"/>
                <w:sz w:val="20"/>
              </w:rPr>
            </w:pPr>
            <w:r>
              <w:rPr>
                <w:rFonts w:ascii="宋体" w:hAnsi="宋体"/>
                <w:kern w:val="0"/>
                <w:sz w:val="20"/>
              </w:rPr>
              <w:t xml:space="preserve"> 职称证书扫描件</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专职</w:t>
            </w:r>
          </w:p>
        </w:tc>
      </w:tr>
      <w:tr w:rsidR="00B63689" w:rsidTr="00D20A26">
        <w:trPr>
          <w:trHeight w:val="567"/>
          <w:jc w:val="center"/>
        </w:trPr>
        <w:tc>
          <w:tcPr>
            <w:tcW w:w="694"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2</w:t>
            </w:r>
          </w:p>
        </w:tc>
        <w:tc>
          <w:tcPr>
            <w:tcW w:w="126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技术人员</w:t>
            </w: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工程师</w:t>
            </w:r>
          </w:p>
        </w:tc>
        <w:tc>
          <w:tcPr>
            <w:tcW w:w="1347" w:type="dxa"/>
            <w:vAlign w:val="center"/>
          </w:tcPr>
          <w:p w:rsidR="00B63689" w:rsidRDefault="00B63689" w:rsidP="00D20A26">
            <w:pPr>
              <w:widowControl/>
              <w:spacing w:line="360" w:lineRule="auto"/>
              <w:jc w:val="center"/>
              <w:rPr>
                <w:rFonts w:ascii="宋体" w:hAnsi="宋体"/>
                <w:kern w:val="0"/>
                <w:sz w:val="20"/>
              </w:rPr>
            </w:pPr>
            <w:r>
              <w:rPr>
                <w:rFonts w:hint="eastAsia"/>
                <w:kern w:val="0"/>
                <w:sz w:val="20"/>
              </w:rPr>
              <w:t>绿化高级职称</w:t>
            </w:r>
          </w:p>
        </w:tc>
        <w:tc>
          <w:tcPr>
            <w:tcW w:w="789"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1</w:t>
            </w:r>
          </w:p>
        </w:tc>
        <w:tc>
          <w:tcPr>
            <w:tcW w:w="1717" w:type="dxa"/>
            <w:vAlign w:val="center"/>
          </w:tcPr>
          <w:p w:rsidR="00B63689" w:rsidRDefault="00B63689" w:rsidP="00D20A26">
            <w:pPr>
              <w:widowControl/>
              <w:spacing w:line="360" w:lineRule="auto"/>
              <w:ind w:firstLineChars="100" w:firstLine="200"/>
              <w:jc w:val="left"/>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left"/>
              <w:rPr>
                <w:rFonts w:ascii="宋体" w:hAnsi="宋体"/>
                <w:kern w:val="0"/>
                <w:sz w:val="20"/>
              </w:rPr>
            </w:pPr>
            <w:r>
              <w:rPr>
                <w:rFonts w:ascii="宋体" w:hAnsi="宋体"/>
                <w:kern w:val="0"/>
                <w:sz w:val="20"/>
              </w:rPr>
              <w:t xml:space="preserve"> 职称证书扫描件</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可兼职</w:t>
            </w:r>
          </w:p>
        </w:tc>
      </w:tr>
      <w:tr w:rsidR="00B63689" w:rsidTr="00D20A26">
        <w:trPr>
          <w:trHeight w:val="567"/>
          <w:jc w:val="center"/>
        </w:trPr>
        <w:tc>
          <w:tcPr>
            <w:tcW w:w="694"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3</w:t>
            </w:r>
          </w:p>
        </w:tc>
        <w:tc>
          <w:tcPr>
            <w:tcW w:w="126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公园园长</w:t>
            </w: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工程师</w:t>
            </w:r>
          </w:p>
        </w:tc>
        <w:tc>
          <w:tcPr>
            <w:tcW w:w="134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绿化中级职称</w:t>
            </w:r>
          </w:p>
        </w:tc>
        <w:tc>
          <w:tcPr>
            <w:tcW w:w="789"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1</w:t>
            </w:r>
          </w:p>
        </w:tc>
        <w:tc>
          <w:tcPr>
            <w:tcW w:w="1717" w:type="dxa"/>
            <w:vAlign w:val="center"/>
          </w:tcPr>
          <w:p w:rsidR="00B63689" w:rsidRDefault="00B63689" w:rsidP="00D20A26">
            <w:pPr>
              <w:widowControl/>
              <w:spacing w:line="360" w:lineRule="auto"/>
              <w:ind w:firstLineChars="100" w:firstLine="200"/>
              <w:jc w:val="left"/>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left"/>
              <w:rPr>
                <w:rFonts w:ascii="宋体" w:hAnsi="宋体"/>
                <w:kern w:val="0"/>
                <w:sz w:val="20"/>
              </w:rPr>
            </w:pPr>
            <w:r>
              <w:rPr>
                <w:rFonts w:ascii="宋体" w:hAnsi="宋体"/>
                <w:kern w:val="0"/>
                <w:sz w:val="20"/>
              </w:rPr>
              <w:t xml:space="preserve"> 职称证书扫描件</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专职</w:t>
            </w:r>
          </w:p>
        </w:tc>
      </w:tr>
      <w:tr w:rsidR="00B63689" w:rsidTr="00D20A26">
        <w:trPr>
          <w:trHeight w:val="567"/>
          <w:jc w:val="center"/>
        </w:trPr>
        <w:tc>
          <w:tcPr>
            <w:tcW w:w="694" w:type="dxa"/>
            <w:vMerge w:val="restart"/>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4</w:t>
            </w:r>
          </w:p>
        </w:tc>
        <w:tc>
          <w:tcPr>
            <w:tcW w:w="1267" w:type="dxa"/>
            <w:vMerge w:val="restart"/>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w:t>
            </w: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安全员</w:t>
            </w:r>
          </w:p>
        </w:tc>
        <w:tc>
          <w:tcPr>
            <w:tcW w:w="134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w:t>
            </w:r>
          </w:p>
        </w:tc>
        <w:tc>
          <w:tcPr>
            <w:tcW w:w="789"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1</w:t>
            </w:r>
          </w:p>
        </w:tc>
        <w:tc>
          <w:tcPr>
            <w:tcW w:w="171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相关证书扫描件</w:t>
            </w:r>
          </w:p>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（如有）</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可兼职</w:t>
            </w:r>
          </w:p>
        </w:tc>
      </w:tr>
      <w:tr w:rsidR="00B63689" w:rsidTr="00D20A26">
        <w:trPr>
          <w:trHeight w:val="567"/>
          <w:jc w:val="center"/>
        </w:trPr>
        <w:tc>
          <w:tcPr>
            <w:tcW w:w="694" w:type="dxa"/>
            <w:vMerge/>
            <w:vAlign w:val="center"/>
          </w:tcPr>
          <w:p w:rsidR="00B63689" w:rsidRDefault="00B63689" w:rsidP="00D20A26">
            <w:pPr>
              <w:widowControl/>
              <w:spacing w:line="360" w:lineRule="auto"/>
              <w:jc w:val="left"/>
              <w:rPr>
                <w:rFonts w:ascii="宋体" w:hAnsi="宋体"/>
                <w:kern w:val="0"/>
                <w:sz w:val="20"/>
              </w:rPr>
            </w:pPr>
          </w:p>
        </w:tc>
        <w:tc>
          <w:tcPr>
            <w:tcW w:w="1267" w:type="dxa"/>
            <w:vMerge/>
            <w:vAlign w:val="center"/>
          </w:tcPr>
          <w:p w:rsidR="00B63689" w:rsidRDefault="00B63689" w:rsidP="00D20A26">
            <w:pPr>
              <w:widowControl/>
              <w:spacing w:line="360" w:lineRule="auto"/>
              <w:jc w:val="left"/>
              <w:rPr>
                <w:rFonts w:ascii="宋体" w:hAnsi="宋体"/>
                <w:kern w:val="0"/>
                <w:sz w:val="20"/>
              </w:rPr>
            </w:pPr>
          </w:p>
        </w:tc>
        <w:tc>
          <w:tcPr>
            <w:tcW w:w="115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资料员</w:t>
            </w:r>
          </w:p>
        </w:tc>
        <w:tc>
          <w:tcPr>
            <w:tcW w:w="1347"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w:t>
            </w:r>
          </w:p>
        </w:tc>
        <w:tc>
          <w:tcPr>
            <w:tcW w:w="789"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1</w:t>
            </w:r>
          </w:p>
        </w:tc>
        <w:tc>
          <w:tcPr>
            <w:tcW w:w="1717"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社保缴金证明</w:t>
            </w:r>
          </w:p>
        </w:tc>
        <w:tc>
          <w:tcPr>
            <w:tcW w:w="1920" w:type="dxa"/>
            <w:vAlign w:val="center"/>
          </w:tcPr>
          <w:p w:rsidR="00B63689" w:rsidRDefault="00B63689" w:rsidP="00D20A26">
            <w:pPr>
              <w:widowControl/>
              <w:spacing w:line="360" w:lineRule="auto"/>
              <w:jc w:val="center"/>
              <w:rPr>
                <w:rFonts w:ascii="宋体" w:hAnsi="宋体"/>
                <w:kern w:val="0"/>
                <w:sz w:val="20"/>
              </w:rPr>
            </w:pPr>
            <w:r>
              <w:rPr>
                <w:rFonts w:ascii="宋体" w:hAnsi="宋体"/>
                <w:kern w:val="0"/>
                <w:sz w:val="20"/>
              </w:rPr>
              <w:t>相关证书扫描件</w:t>
            </w:r>
          </w:p>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（如有）</w:t>
            </w:r>
          </w:p>
        </w:tc>
        <w:tc>
          <w:tcPr>
            <w:tcW w:w="935" w:type="dxa"/>
            <w:vAlign w:val="center"/>
          </w:tcPr>
          <w:p w:rsidR="00B63689" w:rsidRDefault="00B63689" w:rsidP="00D20A26">
            <w:pPr>
              <w:widowControl/>
              <w:spacing w:line="360" w:lineRule="auto"/>
              <w:jc w:val="center"/>
              <w:rPr>
                <w:rFonts w:ascii="宋体" w:hAnsi="宋体"/>
                <w:kern w:val="0"/>
                <w:sz w:val="20"/>
              </w:rPr>
            </w:pPr>
            <w:r>
              <w:rPr>
                <w:rFonts w:ascii="宋体" w:hAnsi="宋体" w:hint="eastAsia"/>
                <w:kern w:val="0"/>
                <w:sz w:val="20"/>
              </w:rPr>
              <w:t>可兼职</w:t>
            </w:r>
          </w:p>
        </w:tc>
      </w:tr>
      <w:tr w:rsidR="00B63689" w:rsidTr="00D20A26">
        <w:trPr>
          <w:trHeight w:val="567"/>
          <w:jc w:val="center"/>
        </w:trPr>
        <w:tc>
          <w:tcPr>
            <w:tcW w:w="9826" w:type="dxa"/>
            <w:gridSpan w:val="8"/>
            <w:vAlign w:val="center"/>
          </w:tcPr>
          <w:p w:rsidR="00B63689" w:rsidRDefault="00B63689" w:rsidP="00D20A26">
            <w:pPr>
              <w:widowControl/>
              <w:spacing w:line="360" w:lineRule="auto"/>
              <w:ind w:firstLineChars="200" w:firstLine="400"/>
              <w:jc w:val="left"/>
              <w:rPr>
                <w:rFonts w:ascii="宋体" w:hAnsi="宋体"/>
                <w:kern w:val="0"/>
                <w:sz w:val="20"/>
              </w:rPr>
            </w:pPr>
            <w:r>
              <w:rPr>
                <w:rFonts w:ascii="宋体" w:hAnsi="宋体"/>
                <w:kern w:val="0"/>
                <w:sz w:val="20"/>
              </w:rPr>
              <w:t>备注：1、表中人员需提供</w:t>
            </w:r>
            <w:r>
              <w:rPr>
                <w:rFonts w:ascii="宋体" w:hAnsi="宋体"/>
                <w:sz w:val="20"/>
              </w:rPr>
              <w:t>近</w:t>
            </w:r>
            <w:r>
              <w:rPr>
                <w:rFonts w:ascii="宋体" w:hAnsi="宋体" w:hint="eastAsia"/>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kern w:val="0"/>
                <w:sz w:val="20"/>
              </w:rPr>
              <w:t>；</w:t>
            </w:r>
            <w:r>
              <w:rPr>
                <w:kern w:val="0"/>
                <w:sz w:val="20"/>
              </w:rPr>
              <w:t>2</w:t>
            </w:r>
            <w:r>
              <w:rPr>
                <w:kern w:val="0"/>
                <w:sz w:val="20"/>
              </w:rPr>
              <w:t>、表中人员技术等级证书或资格证书，高等级可用于低等级，但不能重复使用。</w:t>
            </w:r>
            <w:r>
              <w:rPr>
                <w:rFonts w:hint="eastAsia"/>
                <w:kern w:val="0"/>
                <w:sz w:val="20"/>
              </w:rPr>
              <w:t>3</w:t>
            </w:r>
            <w:r>
              <w:rPr>
                <w:rFonts w:hint="eastAsia"/>
                <w:kern w:val="0"/>
                <w:sz w:val="20"/>
              </w:rPr>
              <w:t>、表中所有人员须为本公司职工。</w:t>
            </w:r>
            <w:r>
              <w:rPr>
                <w:rFonts w:hint="eastAsia"/>
                <w:kern w:val="0"/>
                <w:sz w:val="20"/>
              </w:rPr>
              <w:t>4</w:t>
            </w:r>
            <w:r>
              <w:rPr>
                <w:rFonts w:hint="eastAsia"/>
                <w:kern w:val="0"/>
                <w:sz w:val="20"/>
              </w:rPr>
              <w:t>、可自报不少于以上要求人数的其他管理人员</w:t>
            </w:r>
          </w:p>
        </w:tc>
      </w:tr>
    </w:tbl>
    <w:p w:rsidR="00B63689" w:rsidRDefault="00B63689" w:rsidP="00B63689">
      <w:pPr>
        <w:tabs>
          <w:tab w:val="left" w:pos="3060"/>
        </w:tabs>
        <w:snapToGrid w:val="0"/>
        <w:spacing w:line="300" w:lineRule="auto"/>
        <w:rPr>
          <w:b/>
          <w:bCs/>
          <w:color w:val="FF0000"/>
          <w:sz w:val="22"/>
          <w:szCs w:val="22"/>
          <w:u w:val="wavyHeavy"/>
        </w:rPr>
      </w:pPr>
    </w:p>
    <w:p w:rsidR="00B63689" w:rsidRDefault="00B63689" w:rsidP="00B63689">
      <w:pPr>
        <w:tabs>
          <w:tab w:val="left" w:pos="3060"/>
        </w:tabs>
        <w:snapToGrid w:val="0"/>
        <w:spacing w:line="300" w:lineRule="auto"/>
        <w:ind w:firstLineChars="200" w:firstLine="440"/>
        <w:rPr>
          <w:bCs/>
          <w:sz w:val="22"/>
          <w:szCs w:val="22"/>
        </w:rPr>
      </w:pPr>
      <w:r>
        <w:rPr>
          <w:bCs/>
          <w:sz w:val="22"/>
          <w:szCs w:val="22"/>
        </w:rPr>
        <w:t>技术工人</w:t>
      </w:r>
      <w:r>
        <w:rPr>
          <w:rFonts w:hint="eastAsia"/>
          <w:bCs/>
          <w:sz w:val="22"/>
          <w:szCs w:val="22"/>
        </w:rPr>
        <w:t>（骨干）及一线劳动力配备要求</w:t>
      </w:r>
    </w:p>
    <w:p w:rsidR="00B63689" w:rsidRDefault="00B63689" w:rsidP="00B63689">
      <w:pPr>
        <w:tabs>
          <w:tab w:val="left" w:pos="3060"/>
        </w:tabs>
        <w:snapToGrid w:val="0"/>
        <w:spacing w:line="300" w:lineRule="auto"/>
        <w:jc w:val="center"/>
        <w:rPr>
          <w:rStyle w:val="aff0"/>
        </w:rPr>
      </w:pPr>
      <w:r>
        <w:rPr>
          <w:rFonts w:ascii="宋体" w:hAnsi="宋体" w:hint="eastAsia"/>
          <w:b/>
          <w:bCs/>
          <w:sz w:val="22"/>
          <w:szCs w:val="22"/>
        </w:rPr>
        <w:t>技术工人（骨干）</w:t>
      </w:r>
      <w:r>
        <w:rPr>
          <w:rFonts w:ascii="宋体" w:hAnsi="宋体"/>
          <w:b/>
          <w:bCs/>
          <w:sz w:val="22"/>
          <w:szCs w:val="22"/>
        </w:rPr>
        <w:t>配置表</w:t>
      </w:r>
    </w:p>
    <w:tbl>
      <w:tblPr>
        <w:tblW w:w="5000" w:type="pct"/>
        <w:jc w:val="center"/>
        <w:tblLook w:val="0000" w:firstRow="0" w:lastRow="0" w:firstColumn="0" w:lastColumn="0" w:noHBand="0" w:noVBand="0"/>
      </w:tblPr>
      <w:tblGrid>
        <w:gridCol w:w="611"/>
        <w:gridCol w:w="781"/>
        <w:gridCol w:w="1415"/>
        <w:gridCol w:w="651"/>
        <w:gridCol w:w="1295"/>
        <w:gridCol w:w="1691"/>
        <w:gridCol w:w="2078"/>
      </w:tblGrid>
      <w:tr w:rsidR="00B63689" w:rsidTr="00D20A26">
        <w:trPr>
          <w:trHeight w:val="90"/>
          <w:jc w:val="center"/>
        </w:trPr>
        <w:tc>
          <w:tcPr>
            <w:tcW w:w="666" w:type="dxa"/>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序号</w:t>
            </w:r>
          </w:p>
        </w:tc>
        <w:tc>
          <w:tcPr>
            <w:tcW w:w="850" w:type="dxa"/>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岗位类别</w:t>
            </w:r>
          </w:p>
        </w:tc>
        <w:tc>
          <w:tcPr>
            <w:tcW w:w="1542" w:type="dxa"/>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岗位名称</w:t>
            </w:r>
          </w:p>
        </w:tc>
        <w:tc>
          <w:tcPr>
            <w:tcW w:w="710" w:type="dxa"/>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级别</w:t>
            </w:r>
          </w:p>
        </w:tc>
        <w:tc>
          <w:tcPr>
            <w:tcW w:w="1752" w:type="pct"/>
            <w:gridSpan w:val="2"/>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投标到位要求</w:t>
            </w:r>
          </w:p>
        </w:tc>
        <w:tc>
          <w:tcPr>
            <w:tcW w:w="1216" w:type="pct"/>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备注</w:t>
            </w:r>
          </w:p>
        </w:tc>
      </w:tr>
      <w:tr w:rsidR="00B63689" w:rsidTr="00D20A26">
        <w:trPr>
          <w:trHeight w:val="90"/>
          <w:jc w:val="center"/>
        </w:trPr>
        <w:tc>
          <w:tcPr>
            <w:tcW w:w="359" w:type="pct"/>
            <w:vMerge/>
            <w:tcBorders>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458"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0"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382"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2" w:type="dxa"/>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要求配置数量</w:t>
            </w:r>
          </w:p>
        </w:tc>
        <w:tc>
          <w:tcPr>
            <w:tcW w:w="1843" w:type="dxa"/>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b/>
                <w:bCs/>
                <w:kern w:val="0"/>
                <w:sz w:val="20"/>
              </w:rPr>
              <w:t>应提供验证资料</w:t>
            </w:r>
          </w:p>
        </w:tc>
        <w:tc>
          <w:tcPr>
            <w:tcW w:w="1216"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r>
      <w:tr w:rsidR="00B63689" w:rsidTr="00D20A26">
        <w:trPr>
          <w:trHeight w:val="90"/>
          <w:jc w:val="center"/>
        </w:trPr>
        <w:tc>
          <w:tcPr>
            <w:tcW w:w="359" w:type="pct"/>
            <w:vMerge w:val="restart"/>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458" w:type="pct"/>
            <w:vMerge w:val="restart"/>
            <w:tcBorders>
              <w:top w:val="single" w:sz="4" w:space="0" w:color="auto"/>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r>
              <w:rPr>
                <w:rFonts w:ascii="宋体" w:hAnsi="宋体" w:hint="eastAsia"/>
                <w:kern w:val="0"/>
                <w:sz w:val="20"/>
              </w:rPr>
              <w:t>技术工人（骨干）</w:t>
            </w:r>
          </w:p>
        </w:tc>
        <w:tc>
          <w:tcPr>
            <w:tcW w:w="83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绿化技术工领班</w:t>
            </w:r>
          </w:p>
        </w:tc>
        <w:tc>
          <w:tcPr>
            <w:tcW w:w="38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w:t>
            </w:r>
          </w:p>
        </w:tc>
        <w:tc>
          <w:tcPr>
            <w:tcW w:w="76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99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社保缴金证明 </w:t>
            </w:r>
          </w:p>
        </w:tc>
        <w:tc>
          <w:tcPr>
            <w:tcW w:w="1216"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专职</w:t>
            </w:r>
          </w:p>
        </w:tc>
      </w:tr>
      <w:tr w:rsidR="00B63689" w:rsidTr="00D20A26">
        <w:trPr>
          <w:trHeight w:val="90"/>
          <w:jc w:val="center"/>
        </w:trPr>
        <w:tc>
          <w:tcPr>
            <w:tcW w:w="359" w:type="pct"/>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58"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绿化技术工</w:t>
            </w:r>
          </w:p>
        </w:tc>
        <w:tc>
          <w:tcPr>
            <w:tcW w:w="38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w:t>
            </w:r>
          </w:p>
        </w:tc>
        <w:tc>
          <w:tcPr>
            <w:tcW w:w="760"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1</w:t>
            </w:r>
          </w:p>
        </w:tc>
        <w:tc>
          <w:tcPr>
            <w:tcW w:w="992"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社保缴金证明 </w:t>
            </w:r>
          </w:p>
        </w:tc>
        <w:tc>
          <w:tcPr>
            <w:tcW w:w="1216" w:type="pct"/>
            <w:tcBorders>
              <w:top w:val="single" w:sz="4" w:space="0" w:color="auto"/>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专职</w:t>
            </w:r>
          </w:p>
        </w:tc>
      </w:tr>
      <w:tr w:rsidR="00B63689" w:rsidTr="00D20A26">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pPr>
            <w:r>
              <w:rPr>
                <w:rFonts w:ascii="宋体" w:hAnsi="宋体" w:hint="eastAsia"/>
                <w:kern w:val="0"/>
                <w:sz w:val="20"/>
              </w:rPr>
              <w:t>备注：1、技术工人（骨干）</w:t>
            </w:r>
            <w:r>
              <w:rPr>
                <w:rFonts w:ascii="宋体" w:hAnsi="宋体"/>
                <w:kern w:val="0"/>
                <w:sz w:val="20"/>
              </w:rPr>
              <w:t>人员需提供</w:t>
            </w:r>
            <w:r>
              <w:rPr>
                <w:rFonts w:ascii="宋体" w:hAnsi="宋体"/>
                <w:sz w:val="20"/>
              </w:rPr>
              <w:t>近</w:t>
            </w:r>
            <w:r>
              <w:rPr>
                <w:rFonts w:ascii="宋体" w:hAnsi="宋体" w:hint="eastAsia"/>
                <w:sz w:val="20"/>
              </w:rPr>
              <w:t>12</w:t>
            </w:r>
            <w:r>
              <w:rPr>
                <w:rFonts w:ascii="宋体" w:hAnsi="宋体"/>
                <w:sz w:val="20"/>
              </w:rPr>
              <w:t>个月内任一月份</w:t>
            </w:r>
            <w:r>
              <w:rPr>
                <w:rFonts w:ascii="宋体" w:hAnsi="宋体"/>
                <w:kern w:val="0"/>
                <w:sz w:val="20"/>
              </w:rPr>
              <w:t>在投标单位的</w:t>
            </w:r>
            <w:r>
              <w:rPr>
                <w:rFonts w:ascii="宋体" w:hAnsi="宋体"/>
                <w:sz w:val="20"/>
              </w:rPr>
              <w:t>的社保缴金证明</w:t>
            </w:r>
            <w:r>
              <w:rPr>
                <w:rFonts w:ascii="宋体" w:hAnsi="宋体" w:hint="eastAsia"/>
                <w:sz w:val="20"/>
              </w:rPr>
              <w:t>。</w:t>
            </w:r>
          </w:p>
        </w:tc>
      </w:tr>
    </w:tbl>
    <w:p w:rsidR="00B63689" w:rsidRDefault="00B63689" w:rsidP="00B63689">
      <w:pPr>
        <w:pStyle w:val="a0"/>
        <w:ind w:left="2100" w:hanging="1050"/>
      </w:pPr>
    </w:p>
    <w:p w:rsidR="00B63689" w:rsidRDefault="00B63689" w:rsidP="00B63689">
      <w:pPr>
        <w:tabs>
          <w:tab w:val="left" w:pos="3060"/>
        </w:tabs>
        <w:snapToGrid w:val="0"/>
        <w:spacing w:line="300" w:lineRule="auto"/>
        <w:ind w:firstLineChars="200" w:firstLine="440"/>
        <w:rPr>
          <w:b/>
          <w:bCs/>
          <w:color w:val="FF0000"/>
          <w:sz w:val="22"/>
          <w:szCs w:val="22"/>
          <w:u w:val="wavyHeavy"/>
        </w:rPr>
      </w:pPr>
      <w:r>
        <w:rPr>
          <w:bCs/>
          <w:color w:val="000000"/>
          <w:sz w:val="22"/>
          <w:szCs w:val="22"/>
        </w:rPr>
        <w:t>根据各包件设施量，投标人需配备一定数量的一线养护作业工人，从事</w:t>
      </w:r>
      <w:r>
        <w:rPr>
          <w:bCs/>
          <w:color w:val="000000"/>
          <w:sz w:val="22"/>
          <w:szCs w:val="22"/>
          <w:u w:val="single"/>
        </w:rPr>
        <w:t>绿化等养护</w:t>
      </w:r>
      <w:r>
        <w:rPr>
          <w:bCs/>
          <w:color w:val="000000"/>
          <w:sz w:val="22"/>
          <w:szCs w:val="22"/>
        </w:rPr>
        <w:t>等作业；其中：一线养护作业工人</w:t>
      </w:r>
      <w:r>
        <w:rPr>
          <w:bCs/>
          <w:sz w:val="22"/>
          <w:szCs w:val="22"/>
        </w:rPr>
        <w:t>必须满足以下要求：</w:t>
      </w:r>
    </w:p>
    <w:p w:rsidR="00B63689" w:rsidRDefault="00B63689" w:rsidP="00B63689">
      <w:pPr>
        <w:tabs>
          <w:tab w:val="left" w:pos="3060"/>
        </w:tabs>
        <w:snapToGrid w:val="0"/>
        <w:spacing w:line="300" w:lineRule="auto"/>
        <w:jc w:val="center"/>
        <w:rPr>
          <w:rFonts w:ascii="宋体" w:hAnsi="宋体"/>
          <w:b/>
          <w:bCs/>
          <w:sz w:val="22"/>
          <w:szCs w:val="22"/>
        </w:rPr>
      </w:pPr>
      <w:r>
        <w:rPr>
          <w:rFonts w:ascii="宋体" w:hAnsi="宋体"/>
          <w:b/>
          <w:bCs/>
          <w:sz w:val="22"/>
          <w:szCs w:val="22"/>
        </w:rPr>
        <w:t>一线主要劳动力配置表</w:t>
      </w:r>
    </w:p>
    <w:tbl>
      <w:tblPr>
        <w:tblW w:w="5000" w:type="pct"/>
        <w:jc w:val="center"/>
        <w:tblLook w:val="0000" w:firstRow="0" w:lastRow="0" w:firstColumn="0" w:lastColumn="0" w:noHBand="0" w:noVBand="0"/>
      </w:tblPr>
      <w:tblGrid>
        <w:gridCol w:w="623"/>
        <w:gridCol w:w="789"/>
        <w:gridCol w:w="1416"/>
        <w:gridCol w:w="651"/>
        <w:gridCol w:w="1299"/>
        <w:gridCol w:w="1692"/>
        <w:gridCol w:w="2052"/>
      </w:tblGrid>
      <w:tr w:rsidR="00B63689" w:rsidTr="00D20A26">
        <w:trPr>
          <w:trHeight w:val="480"/>
          <w:jc w:val="center"/>
        </w:trPr>
        <w:tc>
          <w:tcPr>
            <w:tcW w:w="365"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序号</w:t>
            </w:r>
          </w:p>
        </w:tc>
        <w:tc>
          <w:tcPr>
            <w:tcW w:w="463"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岗位类别</w:t>
            </w:r>
          </w:p>
        </w:tc>
        <w:tc>
          <w:tcPr>
            <w:tcW w:w="831"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岗位名称</w:t>
            </w:r>
          </w:p>
        </w:tc>
        <w:tc>
          <w:tcPr>
            <w:tcW w:w="382" w:type="pct"/>
            <w:vMerge w:val="restart"/>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级别</w:t>
            </w:r>
          </w:p>
        </w:tc>
        <w:tc>
          <w:tcPr>
            <w:tcW w:w="1755" w:type="pct"/>
            <w:gridSpan w:val="2"/>
            <w:tcBorders>
              <w:top w:val="single" w:sz="4" w:space="0" w:color="auto"/>
              <w:left w:val="single" w:sz="4" w:space="0" w:color="auto"/>
              <w:bottom w:val="single" w:sz="4" w:space="0" w:color="auto"/>
              <w:right w:val="single" w:sz="4" w:space="0" w:color="000000"/>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投标到位要求</w:t>
            </w:r>
          </w:p>
        </w:tc>
        <w:tc>
          <w:tcPr>
            <w:tcW w:w="1202" w:type="pct"/>
            <w:vMerge w:val="restart"/>
            <w:tcBorders>
              <w:top w:val="single" w:sz="4" w:space="0" w:color="auto"/>
              <w:left w:val="nil"/>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备注</w:t>
            </w:r>
          </w:p>
        </w:tc>
      </w:tr>
      <w:tr w:rsidR="00B63689" w:rsidTr="00D20A26">
        <w:trPr>
          <w:trHeight w:val="270"/>
          <w:jc w:val="center"/>
        </w:trPr>
        <w:tc>
          <w:tcPr>
            <w:tcW w:w="365" w:type="pct"/>
            <w:vMerge/>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b/>
                <w:bCs/>
                <w:kern w:val="0"/>
                <w:sz w:val="20"/>
              </w:rPr>
            </w:pPr>
          </w:p>
        </w:tc>
        <w:tc>
          <w:tcPr>
            <w:tcW w:w="463"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831"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382" w:type="pct"/>
            <w:vMerge/>
            <w:tcBorders>
              <w:top w:val="single" w:sz="4" w:space="0" w:color="auto"/>
              <w:left w:val="single" w:sz="4" w:space="0" w:color="auto"/>
              <w:bottom w:val="single" w:sz="4" w:space="0" w:color="000000"/>
              <w:right w:val="single" w:sz="4" w:space="0" w:color="auto"/>
            </w:tcBorders>
            <w:vAlign w:val="center"/>
          </w:tcPr>
          <w:p w:rsidR="00B63689" w:rsidRDefault="00B63689" w:rsidP="00D20A26">
            <w:pPr>
              <w:widowControl/>
              <w:jc w:val="left"/>
              <w:rPr>
                <w:rFonts w:ascii="宋体" w:hAnsi="宋体"/>
                <w:b/>
                <w:bCs/>
                <w:kern w:val="0"/>
                <w:sz w:val="20"/>
              </w:rPr>
            </w:pPr>
          </w:p>
        </w:tc>
        <w:tc>
          <w:tcPr>
            <w:tcW w:w="762" w:type="pct"/>
            <w:tcBorders>
              <w:top w:val="nil"/>
              <w:left w:val="single" w:sz="4" w:space="0" w:color="auto"/>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要求配置数量</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r>
              <w:rPr>
                <w:rFonts w:ascii="宋体" w:hAnsi="宋体"/>
                <w:b/>
                <w:bCs/>
                <w:kern w:val="0"/>
                <w:sz w:val="20"/>
              </w:rPr>
              <w:t>应提供验证资料</w:t>
            </w:r>
          </w:p>
        </w:tc>
        <w:tc>
          <w:tcPr>
            <w:tcW w:w="1202" w:type="pct"/>
            <w:vMerge/>
            <w:tcBorders>
              <w:left w:val="nil"/>
              <w:bottom w:val="single" w:sz="4" w:space="0" w:color="auto"/>
              <w:right w:val="single" w:sz="4" w:space="0" w:color="auto"/>
            </w:tcBorders>
            <w:vAlign w:val="center"/>
          </w:tcPr>
          <w:p w:rsidR="00B63689" w:rsidRDefault="00B63689" w:rsidP="00D20A26">
            <w:pPr>
              <w:widowControl/>
              <w:jc w:val="center"/>
              <w:rPr>
                <w:rFonts w:ascii="宋体" w:hAnsi="宋体"/>
                <w:b/>
                <w:bCs/>
                <w:kern w:val="0"/>
                <w:sz w:val="20"/>
              </w:rPr>
            </w:pPr>
          </w:p>
        </w:tc>
      </w:tr>
      <w:tr w:rsidR="00B63689" w:rsidTr="00D20A26">
        <w:trPr>
          <w:trHeight w:val="606"/>
          <w:jc w:val="center"/>
        </w:trPr>
        <w:tc>
          <w:tcPr>
            <w:tcW w:w="365" w:type="pct"/>
            <w:vMerge w:val="restart"/>
            <w:tcBorders>
              <w:top w:val="single" w:sz="4" w:space="0" w:color="auto"/>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1</w:t>
            </w:r>
          </w:p>
        </w:tc>
        <w:tc>
          <w:tcPr>
            <w:tcW w:w="463" w:type="pct"/>
            <w:vMerge w:val="restart"/>
            <w:tcBorders>
              <w:top w:val="nil"/>
              <w:left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一线劳动力</w:t>
            </w: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绿化养护工</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47</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500"/>
          <w:jc w:val="center"/>
        </w:trPr>
        <w:tc>
          <w:tcPr>
            <w:tcW w:w="365"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63" w:type="pct"/>
            <w:vMerge/>
            <w:tcBorders>
              <w:left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保洁工</w:t>
            </w:r>
            <w:r>
              <w:rPr>
                <w:rFonts w:ascii="宋体" w:hAnsi="宋体" w:hint="eastAsia"/>
                <w:kern w:val="0"/>
                <w:sz w:val="20"/>
              </w:rPr>
              <w:t>（含厕所专职保洁）</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5</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kern w:val="0"/>
                <w:sz w:val="20"/>
              </w:rPr>
              <w:t xml:space="preserve">　</w:t>
            </w: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500"/>
          <w:jc w:val="center"/>
        </w:trPr>
        <w:tc>
          <w:tcPr>
            <w:tcW w:w="365"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463" w:type="pct"/>
            <w:vMerge/>
            <w:tcBorders>
              <w:left w:val="single" w:sz="4" w:space="0" w:color="auto"/>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c>
          <w:tcPr>
            <w:tcW w:w="831"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安保巡逻</w:t>
            </w:r>
          </w:p>
        </w:tc>
        <w:tc>
          <w:tcPr>
            <w:tcW w:w="382"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415" w:type="dxa"/>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r>
              <w:rPr>
                <w:rFonts w:ascii="宋体" w:hAnsi="宋体" w:hint="eastAsia"/>
                <w:kern w:val="0"/>
                <w:sz w:val="20"/>
              </w:rPr>
              <w:t xml:space="preserve"> 10</w:t>
            </w:r>
          </w:p>
        </w:tc>
        <w:tc>
          <w:tcPr>
            <w:tcW w:w="993" w:type="pct"/>
            <w:tcBorders>
              <w:top w:val="nil"/>
              <w:left w:val="nil"/>
              <w:bottom w:val="single" w:sz="4" w:space="0" w:color="auto"/>
              <w:right w:val="single" w:sz="4" w:space="0" w:color="auto"/>
            </w:tcBorders>
            <w:vAlign w:val="center"/>
          </w:tcPr>
          <w:p w:rsidR="00B63689" w:rsidRDefault="00B63689" w:rsidP="00D20A26">
            <w:pPr>
              <w:widowControl/>
              <w:jc w:val="center"/>
              <w:rPr>
                <w:rFonts w:ascii="宋体" w:hAnsi="宋体"/>
                <w:kern w:val="0"/>
                <w:sz w:val="20"/>
              </w:rPr>
            </w:pPr>
          </w:p>
        </w:tc>
        <w:tc>
          <w:tcPr>
            <w:tcW w:w="1202" w:type="pct"/>
            <w:tcBorders>
              <w:top w:val="nil"/>
              <w:left w:val="nil"/>
              <w:bottom w:val="single" w:sz="4" w:space="0" w:color="auto"/>
              <w:right w:val="single" w:sz="4" w:space="0" w:color="auto"/>
            </w:tcBorders>
            <w:vAlign w:val="center"/>
          </w:tcPr>
          <w:p w:rsidR="00B63689" w:rsidRDefault="00B63689" w:rsidP="00D20A26">
            <w:pPr>
              <w:widowControl/>
              <w:jc w:val="left"/>
              <w:rPr>
                <w:rFonts w:ascii="宋体" w:hAnsi="宋体"/>
                <w:kern w:val="0"/>
                <w:sz w:val="20"/>
              </w:rPr>
            </w:pPr>
          </w:p>
        </w:tc>
      </w:tr>
      <w:tr w:rsidR="00B63689" w:rsidTr="00D20A26">
        <w:trPr>
          <w:trHeight w:val="47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jc w:val="left"/>
            </w:pPr>
            <w:r>
              <w:rPr>
                <w:rFonts w:ascii="宋体" w:hAnsi="宋体"/>
                <w:kern w:val="0"/>
                <w:sz w:val="20"/>
              </w:rPr>
              <w:t>备注：</w:t>
            </w:r>
            <w:r>
              <w:rPr>
                <w:rFonts w:ascii="宋体" w:hAnsi="宋体" w:hint="eastAsia"/>
                <w:kern w:val="0"/>
                <w:sz w:val="20"/>
              </w:rPr>
              <w:t>1、</w:t>
            </w:r>
            <w:r>
              <w:rPr>
                <w:rFonts w:ascii="宋体" w:hAnsi="宋体"/>
                <w:kern w:val="0"/>
                <w:sz w:val="20"/>
              </w:rPr>
              <w:t>表中一线劳动力投标人可承诺在中标后</w:t>
            </w:r>
            <w:r>
              <w:rPr>
                <w:rStyle w:val="aff0"/>
                <w:rFonts w:ascii="宋体" w:hAnsi="宋体"/>
                <w:sz w:val="20"/>
              </w:rPr>
              <w:t>项目实施前</w:t>
            </w:r>
            <w:r>
              <w:rPr>
                <w:rFonts w:ascii="宋体" w:hAnsi="宋体"/>
                <w:kern w:val="0"/>
                <w:sz w:val="20"/>
              </w:rPr>
              <w:t>配置到位</w:t>
            </w:r>
            <w:r>
              <w:rPr>
                <w:rFonts w:ascii="宋体" w:hAnsi="宋体" w:hint="eastAsia"/>
                <w:kern w:val="0"/>
                <w:sz w:val="20"/>
              </w:rPr>
              <w:t>。</w:t>
            </w:r>
          </w:p>
        </w:tc>
      </w:tr>
    </w:tbl>
    <w:p w:rsidR="00B63689" w:rsidRDefault="00B63689" w:rsidP="00B63689">
      <w:pPr>
        <w:pStyle w:val="a0"/>
        <w:ind w:left="2100" w:hanging="1050"/>
      </w:pPr>
    </w:p>
    <w:p w:rsidR="00B63689" w:rsidRDefault="00B63689" w:rsidP="00B63689">
      <w:pPr>
        <w:snapToGrid w:val="0"/>
        <w:spacing w:line="300" w:lineRule="auto"/>
        <w:ind w:firstLineChars="200" w:firstLine="440"/>
        <w:rPr>
          <w:sz w:val="22"/>
          <w:szCs w:val="22"/>
        </w:rPr>
      </w:pPr>
      <w:r>
        <w:rPr>
          <w:sz w:val="22"/>
          <w:szCs w:val="22"/>
        </w:rPr>
        <w:t xml:space="preserve">10.2 </w:t>
      </w:r>
      <w:r>
        <w:rPr>
          <w:sz w:val="22"/>
          <w:szCs w:val="22"/>
        </w:rPr>
        <w:t>设备要求</w:t>
      </w:r>
    </w:p>
    <w:p w:rsidR="00B63689" w:rsidRDefault="00B63689" w:rsidP="00B63689">
      <w:pPr>
        <w:tabs>
          <w:tab w:val="left" w:pos="3060"/>
        </w:tabs>
        <w:snapToGrid w:val="0"/>
        <w:spacing w:line="300" w:lineRule="auto"/>
        <w:ind w:firstLineChars="200" w:firstLine="440"/>
        <w:rPr>
          <w:bCs/>
          <w:color w:val="000000"/>
          <w:sz w:val="22"/>
          <w:szCs w:val="22"/>
        </w:rPr>
      </w:pPr>
      <w:r>
        <w:rPr>
          <w:bCs/>
          <w:color w:val="000000"/>
          <w:sz w:val="22"/>
          <w:szCs w:val="22"/>
        </w:rPr>
        <w:t xml:space="preserve">10.2.1 </w:t>
      </w:r>
      <w:r>
        <w:rPr>
          <w:bCs/>
          <w:color w:val="000000"/>
          <w:sz w:val="22"/>
          <w:szCs w:val="22"/>
        </w:rPr>
        <w:t>本项目所有材料、设备由中标人自行解决，相关费用包含在投标报价中，但本养护维修项目所用材料、制品、设备均需符合相关的养护（运行）技术规程、规范要求。</w:t>
      </w:r>
    </w:p>
    <w:p w:rsidR="00B63689" w:rsidRDefault="00B63689" w:rsidP="00B63689">
      <w:pPr>
        <w:tabs>
          <w:tab w:val="left" w:pos="3060"/>
        </w:tabs>
        <w:snapToGrid w:val="0"/>
        <w:spacing w:line="300" w:lineRule="auto"/>
        <w:ind w:firstLineChars="200" w:firstLine="440"/>
        <w:rPr>
          <w:bCs/>
          <w:color w:val="000000"/>
          <w:sz w:val="22"/>
          <w:szCs w:val="22"/>
        </w:rPr>
      </w:pPr>
      <w:r>
        <w:rPr>
          <w:bCs/>
          <w:color w:val="000000"/>
          <w:sz w:val="22"/>
          <w:szCs w:val="22"/>
        </w:rPr>
        <w:t xml:space="preserve">10.2.2 </w:t>
      </w:r>
      <w:r>
        <w:rPr>
          <w:bCs/>
          <w:color w:val="000000"/>
          <w:sz w:val="22"/>
          <w:szCs w:val="22"/>
        </w:rPr>
        <w:t>本项目所用的材料、制品、设备等，供货单位送达施工现场后，由中标人负责办理验收交割手续，并负责日常保管工作。</w:t>
      </w:r>
    </w:p>
    <w:p w:rsidR="00B63689" w:rsidRDefault="00B63689" w:rsidP="00B63689">
      <w:pPr>
        <w:tabs>
          <w:tab w:val="left" w:pos="3060"/>
        </w:tabs>
        <w:snapToGrid w:val="0"/>
        <w:spacing w:line="300" w:lineRule="auto"/>
        <w:ind w:firstLineChars="200" w:firstLine="440"/>
        <w:rPr>
          <w:bCs/>
          <w:color w:val="000000"/>
          <w:sz w:val="22"/>
          <w:szCs w:val="22"/>
        </w:rPr>
      </w:pPr>
      <w:r>
        <w:rPr>
          <w:bCs/>
          <w:color w:val="000000"/>
          <w:sz w:val="22"/>
          <w:szCs w:val="22"/>
        </w:rPr>
        <w:t xml:space="preserve">10.2.3 </w:t>
      </w:r>
      <w:r>
        <w:rPr>
          <w:bCs/>
          <w:color w:val="000000"/>
          <w:sz w:val="22"/>
          <w:szCs w:val="22"/>
        </w:rPr>
        <w:t>投标人在投标时应同时提供涉及本项目养护、运行和维修施工的主要设备与材料的规格、型号、品种及价格情况。</w:t>
      </w:r>
    </w:p>
    <w:p w:rsidR="00B63689" w:rsidRDefault="00B63689" w:rsidP="00B63689">
      <w:pPr>
        <w:tabs>
          <w:tab w:val="left" w:pos="3060"/>
        </w:tabs>
        <w:snapToGrid w:val="0"/>
        <w:spacing w:line="300" w:lineRule="auto"/>
        <w:ind w:firstLineChars="200" w:firstLine="440"/>
        <w:rPr>
          <w:bCs/>
          <w:color w:val="000000"/>
          <w:sz w:val="22"/>
          <w:szCs w:val="22"/>
        </w:rPr>
      </w:pPr>
      <w:r>
        <w:rPr>
          <w:bCs/>
          <w:color w:val="000000"/>
          <w:sz w:val="22"/>
          <w:szCs w:val="22"/>
        </w:rPr>
        <w:t xml:space="preserve">10.2.4 </w:t>
      </w:r>
      <w:r>
        <w:rPr>
          <w:bCs/>
          <w:color w:val="000000"/>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投标人须提供养护机械配置承诺书（详见</w:t>
      </w:r>
      <w:r>
        <w:rPr>
          <w:bCs/>
          <w:color w:val="000000"/>
          <w:sz w:val="22"/>
          <w:szCs w:val="22"/>
        </w:rPr>
        <w:t>“</w:t>
      </w:r>
      <w:r>
        <w:rPr>
          <w:bCs/>
          <w:color w:val="000000"/>
          <w:sz w:val="22"/>
          <w:szCs w:val="22"/>
        </w:rPr>
        <w:t>投标文件格式</w:t>
      </w:r>
      <w:r>
        <w:rPr>
          <w:bCs/>
          <w:color w:val="000000"/>
          <w:sz w:val="22"/>
          <w:szCs w:val="22"/>
        </w:rPr>
        <w:t>”</w:t>
      </w:r>
      <w:r>
        <w:rPr>
          <w:bCs/>
          <w:color w:val="000000"/>
          <w:sz w:val="22"/>
          <w:szCs w:val="22"/>
        </w:rPr>
        <w:t>中《养护机械配置承诺书》）。</w:t>
      </w:r>
    </w:p>
    <w:p w:rsidR="00B63689" w:rsidRDefault="00B63689" w:rsidP="00B63689">
      <w:pPr>
        <w:tabs>
          <w:tab w:val="left" w:pos="3060"/>
        </w:tabs>
        <w:snapToGrid w:val="0"/>
        <w:spacing w:line="300" w:lineRule="auto"/>
        <w:ind w:firstLineChars="200" w:firstLine="440"/>
        <w:rPr>
          <w:kern w:val="0"/>
          <w:sz w:val="20"/>
        </w:rPr>
      </w:pPr>
      <w:r>
        <w:rPr>
          <w:bCs/>
          <w:color w:val="000000"/>
          <w:sz w:val="22"/>
          <w:szCs w:val="22"/>
        </w:rPr>
        <w:t>机械配置基本要求如下表：</w:t>
      </w:r>
    </w:p>
    <w:p w:rsidR="00B63689" w:rsidRDefault="00B63689" w:rsidP="00B63689">
      <w:pPr>
        <w:pStyle w:val="a7"/>
        <w:ind w:leftChars="0" w:left="0" w:right="315" w:firstLineChars="0" w:firstLine="0"/>
        <w:rPr>
          <w:rFonts w:ascii="Times New Roman" w:eastAsia="宋体" w:hAnsi="Times New Roman"/>
          <w:kern w:val="0"/>
          <w:sz w:val="20"/>
          <w:szCs w:val="20"/>
        </w:rPr>
      </w:pPr>
    </w:p>
    <w:p w:rsidR="00B63689" w:rsidRDefault="00B63689" w:rsidP="00B63689">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1</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B63689" w:rsidTr="00D20A2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备注</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color w:val="000000"/>
                <w:kern w:val="0"/>
                <w:sz w:val="20"/>
              </w:rPr>
            </w:pPr>
            <w:r>
              <w:rPr>
                <w:color w:val="000000"/>
                <w:kern w:val="0"/>
                <w:sz w:val="20"/>
              </w:rPr>
              <w:t>机械冲洗车或洒水车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r>
              <w:rPr>
                <w:kern w:val="0"/>
                <w:sz w:val="20"/>
              </w:rPr>
              <w:t>吨</w:t>
            </w:r>
            <w:r>
              <w:rPr>
                <w:rFonts w:hint="eastAsia"/>
                <w:kern w:val="0"/>
                <w:sz w:val="20"/>
              </w:rPr>
              <w:t>及</w:t>
            </w:r>
            <w:r>
              <w:rPr>
                <w:kern w:val="0"/>
                <w:sz w:val="20"/>
              </w:rPr>
              <w:t>以</w:t>
            </w:r>
            <w:r>
              <w:rPr>
                <w:rFonts w:hint="eastAsia"/>
                <w:kern w:val="0"/>
                <w:sz w:val="20"/>
              </w:rPr>
              <w:t>上</w:t>
            </w:r>
          </w:p>
        </w:tc>
        <w:tc>
          <w:tcPr>
            <w:tcW w:w="1605"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color w:val="000000"/>
                <w:kern w:val="0"/>
                <w:sz w:val="20"/>
              </w:rPr>
            </w:pPr>
            <w:r>
              <w:rPr>
                <w:rFonts w:hint="eastAsia"/>
                <w:color w:val="000000"/>
                <w:kern w:val="0"/>
                <w:sz w:val="20"/>
              </w:rPr>
              <w:t>登高</w:t>
            </w:r>
            <w:r>
              <w:rPr>
                <w:color w:val="000000"/>
                <w:kern w:val="0"/>
                <w:sz w:val="20"/>
              </w:rPr>
              <w:t>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5</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color w:val="000000"/>
                <w:kern w:val="0"/>
                <w:sz w:val="20"/>
              </w:rPr>
            </w:pPr>
            <w:r>
              <w:rPr>
                <w:color w:val="000000"/>
                <w:kern w:val="0"/>
                <w:sz w:val="20"/>
              </w:rPr>
              <w:t>巡视车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0.6</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4</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color w:val="000000"/>
                <w:kern w:val="0"/>
                <w:sz w:val="20"/>
              </w:rPr>
            </w:pPr>
            <w:r>
              <w:rPr>
                <w:color w:val="000000"/>
                <w:kern w:val="0"/>
                <w:sz w:val="20"/>
              </w:rPr>
              <w:t>卡车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5</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color w:val="000000"/>
                <w:kern w:val="0"/>
                <w:sz w:val="20"/>
              </w:rPr>
            </w:pPr>
            <w:r>
              <w:rPr>
                <w:rFonts w:hint="eastAsia"/>
                <w:color w:val="000000"/>
                <w:kern w:val="0"/>
                <w:sz w:val="20"/>
              </w:rPr>
              <w:t>药水车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6</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color w:val="000000"/>
                <w:kern w:val="0"/>
                <w:sz w:val="20"/>
              </w:rPr>
            </w:pPr>
            <w:r>
              <w:rPr>
                <w:rFonts w:hint="eastAsia"/>
                <w:color w:val="000000"/>
                <w:kern w:val="0"/>
                <w:sz w:val="20"/>
              </w:rPr>
              <w:t>垃圾压缩车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7</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水泵</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割草机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清扫车</w:t>
            </w:r>
            <w:r>
              <w:rPr>
                <w:rFonts w:hint="eastAsia"/>
                <w:kern w:val="0"/>
                <w:sz w:val="20"/>
              </w:rPr>
              <w:t xml:space="preserve"> </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lastRenderedPageBreak/>
              <w:t>12</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音视频记录仪</w:t>
            </w:r>
            <w:r>
              <w:rPr>
                <w:rFonts w:hint="eastAsia"/>
                <w:kern w:val="0"/>
                <w:sz w:val="20"/>
              </w:rPr>
              <w:t xml:space="preserve"> </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具备视频、照相、</w:t>
            </w:r>
          </w:p>
          <w:p w:rsidR="00B63689" w:rsidRDefault="00B63689" w:rsidP="00D20A26">
            <w:pPr>
              <w:widowControl/>
              <w:spacing w:line="360" w:lineRule="auto"/>
              <w:jc w:val="center"/>
              <w:rPr>
                <w:kern w:val="0"/>
                <w:sz w:val="20"/>
              </w:rPr>
            </w:pPr>
            <w:r>
              <w:rPr>
                <w:rFonts w:hint="eastAsia"/>
                <w:kern w:val="0"/>
                <w:sz w:val="20"/>
              </w:rPr>
              <w:t>语音记录上传功</w:t>
            </w:r>
          </w:p>
          <w:p w:rsidR="00B63689" w:rsidRDefault="00B63689" w:rsidP="00D20A26">
            <w:pPr>
              <w:widowControl/>
              <w:spacing w:line="360" w:lineRule="auto"/>
              <w:jc w:val="center"/>
              <w:rPr>
                <w:kern w:val="0"/>
                <w:sz w:val="20"/>
              </w:rPr>
            </w:pPr>
            <w:r>
              <w:rPr>
                <w:rFonts w:hint="eastAsia"/>
                <w:kern w:val="0"/>
                <w:sz w:val="20"/>
              </w:rPr>
              <w:t>能，摄像头</w:t>
            </w:r>
            <w:r>
              <w:rPr>
                <w:rFonts w:hint="eastAsia"/>
                <w:kern w:val="0"/>
                <w:sz w:val="20"/>
              </w:rPr>
              <w:t xml:space="preserve">1200 </w:t>
            </w:r>
            <w:r>
              <w:rPr>
                <w:rFonts w:hint="eastAsia"/>
                <w:kern w:val="0"/>
                <w:sz w:val="20"/>
              </w:rPr>
              <w:t>万像素、拍照</w:t>
            </w:r>
            <w:r>
              <w:rPr>
                <w:rFonts w:hint="eastAsia"/>
                <w:kern w:val="0"/>
                <w:sz w:val="20"/>
              </w:rPr>
              <w:t xml:space="preserve"> 4000</w:t>
            </w:r>
            <w:r>
              <w:rPr>
                <w:rFonts w:hint="eastAsia"/>
                <w:kern w:val="0"/>
                <w:sz w:val="20"/>
              </w:rPr>
              <w:t>万像素、带</w:t>
            </w:r>
            <w:r>
              <w:rPr>
                <w:rFonts w:hint="eastAsia"/>
                <w:kern w:val="0"/>
                <w:sz w:val="20"/>
              </w:rPr>
              <w:t xml:space="preserve"> 120</w:t>
            </w:r>
            <w:r>
              <w:rPr>
                <w:rFonts w:hint="eastAsia"/>
                <w:kern w:val="0"/>
                <w:sz w:val="20"/>
              </w:rPr>
              <w:t>度广角镜头</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13</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企业自报</w:t>
            </w:r>
          </w:p>
        </w:tc>
      </w:tr>
    </w:tbl>
    <w:p w:rsidR="00B63689" w:rsidRDefault="00B63689" w:rsidP="00B63689">
      <w:pPr>
        <w:pStyle w:val="a7"/>
        <w:ind w:leftChars="0" w:left="0" w:right="315" w:firstLineChars="0" w:firstLine="0"/>
        <w:rPr>
          <w:kern w:val="0"/>
          <w:sz w:val="20"/>
        </w:rPr>
      </w:pPr>
      <w:r>
        <w:rPr>
          <w:kern w:val="0"/>
          <w:sz w:val="20"/>
        </w:rPr>
        <w:t>注：</w:t>
      </w:r>
      <w:r>
        <w:rPr>
          <w:rFonts w:hint="eastAsia"/>
          <w:kern w:val="0"/>
          <w:sz w:val="20"/>
        </w:rPr>
        <w:t>1）上述设备中车辆的尾气排放标准必须符合国家和上海市的有关标准。严禁使用黄标车车辆。</w:t>
      </w:r>
    </w:p>
    <w:p w:rsidR="00B63689" w:rsidRDefault="00B63689" w:rsidP="00B63689">
      <w:pPr>
        <w:pStyle w:val="a7"/>
        <w:ind w:leftChars="0" w:left="0" w:right="315" w:firstLineChars="0" w:firstLine="0"/>
        <w:rPr>
          <w:rFonts w:ascii="Times New Roman" w:eastAsia="宋体" w:hAnsi="Times New Roman"/>
          <w:kern w:val="0"/>
          <w:sz w:val="20"/>
          <w:szCs w:val="20"/>
        </w:rPr>
      </w:pPr>
      <w:r>
        <w:rPr>
          <w:rFonts w:hint="eastAsia"/>
          <w:kern w:val="0"/>
          <w:sz w:val="20"/>
        </w:rPr>
        <w:t>（2）上表中的机械，供应商应作出承诺，中标后养护开始前提供以上自有或租赁机械相关证明（如自有提供购买发票等证明材料原件和复印件；租赁提供租赁合同等原件及复印件），否则采购人有权进行相应处罚。</w:t>
      </w:r>
    </w:p>
    <w:p w:rsidR="00B63689" w:rsidRDefault="00B63689" w:rsidP="00B63689">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2</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B63689" w:rsidTr="00D20A2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备注</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2</w:t>
            </w:r>
          </w:p>
        </w:tc>
        <w:tc>
          <w:tcPr>
            <w:tcW w:w="1915"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r>
              <w:rPr>
                <w:kern w:val="0"/>
                <w:sz w:val="20"/>
              </w:rPr>
              <w:t>吨</w:t>
            </w:r>
            <w:r>
              <w:rPr>
                <w:rFonts w:hint="eastAsia"/>
                <w:kern w:val="0"/>
                <w:sz w:val="20"/>
              </w:rPr>
              <w:t>及</w:t>
            </w:r>
            <w:r>
              <w:rPr>
                <w:kern w:val="0"/>
                <w:sz w:val="20"/>
              </w:rPr>
              <w:t>以</w:t>
            </w:r>
            <w:r>
              <w:rPr>
                <w:rFonts w:hint="eastAsia"/>
                <w:kern w:val="0"/>
                <w:sz w:val="20"/>
              </w:rPr>
              <w:t>上</w:t>
            </w:r>
          </w:p>
        </w:tc>
        <w:tc>
          <w:tcPr>
            <w:tcW w:w="1605"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登高</w:t>
            </w:r>
            <w:r>
              <w:rPr>
                <w:kern w:val="0"/>
                <w:sz w:val="20"/>
              </w:rPr>
              <w:t>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 xml:space="preserve">5 </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0.6</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4</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5</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药水车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6</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垃圾压缩车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7</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水泵</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割草机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清扫车</w:t>
            </w:r>
            <w:r>
              <w:rPr>
                <w:rFonts w:hint="eastAsia"/>
                <w:kern w:val="0"/>
                <w:sz w:val="20"/>
              </w:rPr>
              <w:t xml:space="preserve"> </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12</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音视频记录仪</w:t>
            </w:r>
            <w:r>
              <w:rPr>
                <w:rFonts w:hint="eastAsia"/>
                <w:kern w:val="0"/>
                <w:sz w:val="20"/>
              </w:rPr>
              <w:t xml:space="preserve"> </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具备视频、照相、</w:t>
            </w:r>
          </w:p>
          <w:p w:rsidR="00B63689" w:rsidRDefault="00B63689" w:rsidP="00D20A26">
            <w:pPr>
              <w:widowControl/>
              <w:spacing w:line="360" w:lineRule="auto"/>
              <w:jc w:val="center"/>
              <w:rPr>
                <w:kern w:val="0"/>
                <w:sz w:val="20"/>
              </w:rPr>
            </w:pPr>
            <w:r>
              <w:rPr>
                <w:rFonts w:hint="eastAsia"/>
                <w:kern w:val="0"/>
                <w:sz w:val="20"/>
              </w:rPr>
              <w:lastRenderedPageBreak/>
              <w:t>语音记录上传功</w:t>
            </w:r>
          </w:p>
          <w:p w:rsidR="00B63689" w:rsidRDefault="00B63689" w:rsidP="00D20A26">
            <w:pPr>
              <w:widowControl/>
              <w:spacing w:line="360" w:lineRule="auto"/>
              <w:jc w:val="center"/>
              <w:rPr>
                <w:kern w:val="0"/>
                <w:sz w:val="20"/>
              </w:rPr>
            </w:pPr>
            <w:r>
              <w:rPr>
                <w:rFonts w:hint="eastAsia"/>
                <w:kern w:val="0"/>
                <w:sz w:val="20"/>
              </w:rPr>
              <w:t>能，摄像头</w:t>
            </w:r>
            <w:r>
              <w:rPr>
                <w:rFonts w:hint="eastAsia"/>
                <w:kern w:val="0"/>
                <w:sz w:val="20"/>
              </w:rPr>
              <w:t xml:space="preserve">1200 </w:t>
            </w:r>
            <w:r>
              <w:rPr>
                <w:rFonts w:hint="eastAsia"/>
                <w:kern w:val="0"/>
                <w:sz w:val="20"/>
              </w:rPr>
              <w:t>万像素、拍照</w:t>
            </w:r>
            <w:r>
              <w:rPr>
                <w:rFonts w:hint="eastAsia"/>
                <w:kern w:val="0"/>
                <w:sz w:val="20"/>
              </w:rPr>
              <w:t xml:space="preserve"> 4000</w:t>
            </w:r>
            <w:r>
              <w:rPr>
                <w:rFonts w:hint="eastAsia"/>
                <w:kern w:val="0"/>
                <w:sz w:val="20"/>
              </w:rPr>
              <w:t>万像素、带</w:t>
            </w:r>
            <w:r>
              <w:rPr>
                <w:rFonts w:hint="eastAsia"/>
                <w:kern w:val="0"/>
                <w:sz w:val="20"/>
              </w:rPr>
              <w:t xml:space="preserve"> 120</w:t>
            </w:r>
            <w:r>
              <w:rPr>
                <w:rFonts w:hint="eastAsia"/>
                <w:kern w:val="0"/>
                <w:sz w:val="20"/>
              </w:rPr>
              <w:t>度广角镜头</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lastRenderedPageBreak/>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lastRenderedPageBreak/>
              <w:t>13</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企业自报</w:t>
            </w:r>
          </w:p>
        </w:tc>
      </w:tr>
    </w:tbl>
    <w:p w:rsidR="00B63689" w:rsidRDefault="00B63689" w:rsidP="00B63689">
      <w:pPr>
        <w:pStyle w:val="a7"/>
        <w:ind w:leftChars="0" w:left="0" w:right="315" w:firstLineChars="0" w:firstLine="0"/>
        <w:rPr>
          <w:kern w:val="0"/>
          <w:sz w:val="20"/>
        </w:rPr>
      </w:pPr>
      <w:r>
        <w:rPr>
          <w:kern w:val="0"/>
          <w:sz w:val="20"/>
        </w:rPr>
        <w:t>注：</w:t>
      </w:r>
      <w:r>
        <w:rPr>
          <w:rFonts w:hint="eastAsia"/>
          <w:kern w:val="0"/>
          <w:sz w:val="20"/>
        </w:rPr>
        <w:t>1）上述设备中车辆的尾气排放标准必须符合国家和上海市的有关标准。严禁使用黄标车车辆。</w:t>
      </w:r>
    </w:p>
    <w:p w:rsidR="00B63689" w:rsidRDefault="00B63689" w:rsidP="00B63689">
      <w:pPr>
        <w:pStyle w:val="a7"/>
        <w:numPr>
          <w:ilvl w:val="0"/>
          <w:numId w:val="3"/>
        </w:numPr>
        <w:ind w:leftChars="0" w:left="0" w:right="315" w:firstLineChars="0" w:firstLine="0"/>
        <w:rPr>
          <w:kern w:val="0"/>
          <w:sz w:val="20"/>
        </w:rPr>
      </w:pPr>
      <w:r>
        <w:rPr>
          <w:rFonts w:hint="eastAsia"/>
          <w:kern w:val="0"/>
          <w:sz w:val="20"/>
        </w:rPr>
        <w:t>上表中的机械，供应商应作出承诺，中标后养护开始前提供以上自有或租赁机械相关证明（如自有提供购买发票等证明材料原件和复印件；租赁提供租赁合同等原件及复印件），否则采购人有权进行相应处罚。</w:t>
      </w:r>
    </w:p>
    <w:p w:rsidR="00B63689" w:rsidRDefault="00B63689" w:rsidP="00B63689">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3</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B63689" w:rsidTr="00D20A2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备注</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2</w:t>
            </w:r>
          </w:p>
        </w:tc>
        <w:tc>
          <w:tcPr>
            <w:tcW w:w="1915"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r>
              <w:rPr>
                <w:kern w:val="0"/>
                <w:sz w:val="20"/>
              </w:rPr>
              <w:t>吨</w:t>
            </w:r>
            <w:r>
              <w:rPr>
                <w:rFonts w:hint="eastAsia"/>
                <w:kern w:val="0"/>
                <w:sz w:val="20"/>
              </w:rPr>
              <w:t>及</w:t>
            </w:r>
            <w:r>
              <w:rPr>
                <w:kern w:val="0"/>
                <w:sz w:val="20"/>
              </w:rPr>
              <w:t>以</w:t>
            </w:r>
            <w:r>
              <w:rPr>
                <w:rFonts w:hint="eastAsia"/>
                <w:kern w:val="0"/>
                <w:sz w:val="20"/>
              </w:rPr>
              <w:t>上</w:t>
            </w:r>
          </w:p>
        </w:tc>
        <w:tc>
          <w:tcPr>
            <w:tcW w:w="1605"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登高</w:t>
            </w:r>
            <w:r>
              <w:rPr>
                <w:kern w:val="0"/>
                <w:sz w:val="20"/>
              </w:rPr>
              <w:t>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5</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0.6</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4</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5</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药水车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6</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垃圾压缩车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7</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水泵</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割草机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清扫车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12</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音视频记录仪</w:t>
            </w:r>
            <w:r>
              <w:rPr>
                <w:rFonts w:hint="eastAsia"/>
                <w:kern w:val="0"/>
                <w:sz w:val="20"/>
              </w:rPr>
              <w:t xml:space="preserve"> </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具备视频、照相、</w:t>
            </w:r>
          </w:p>
          <w:p w:rsidR="00B63689" w:rsidRDefault="00B63689" w:rsidP="00D20A26">
            <w:pPr>
              <w:widowControl/>
              <w:spacing w:line="360" w:lineRule="auto"/>
              <w:jc w:val="center"/>
              <w:rPr>
                <w:kern w:val="0"/>
                <w:sz w:val="20"/>
              </w:rPr>
            </w:pPr>
            <w:r>
              <w:rPr>
                <w:rFonts w:hint="eastAsia"/>
                <w:kern w:val="0"/>
                <w:sz w:val="20"/>
              </w:rPr>
              <w:t>语音记录上传功</w:t>
            </w:r>
          </w:p>
          <w:p w:rsidR="00B63689" w:rsidRDefault="00B63689" w:rsidP="00D20A26">
            <w:pPr>
              <w:widowControl/>
              <w:spacing w:line="360" w:lineRule="auto"/>
              <w:jc w:val="center"/>
              <w:rPr>
                <w:kern w:val="0"/>
                <w:sz w:val="20"/>
              </w:rPr>
            </w:pPr>
            <w:r>
              <w:rPr>
                <w:rFonts w:hint="eastAsia"/>
                <w:kern w:val="0"/>
                <w:sz w:val="20"/>
              </w:rPr>
              <w:lastRenderedPageBreak/>
              <w:t>能，摄像头</w:t>
            </w:r>
            <w:r>
              <w:rPr>
                <w:rFonts w:hint="eastAsia"/>
                <w:kern w:val="0"/>
                <w:sz w:val="20"/>
              </w:rPr>
              <w:t xml:space="preserve">1200 </w:t>
            </w:r>
            <w:r>
              <w:rPr>
                <w:rFonts w:hint="eastAsia"/>
                <w:kern w:val="0"/>
                <w:sz w:val="20"/>
              </w:rPr>
              <w:t>万像素、拍照</w:t>
            </w:r>
            <w:r>
              <w:rPr>
                <w:rFonts w:hint="eastAsia"/>
                <w:kern w:val="0"/>
                <w:sz w:val="20"/>
              </w:rPr>
              <w:t xml:space="preserve"> 4000</w:t>
            </w:r>
            <w:r>
              <w:rPr>
                <w:rFonts w:hint="eastAsia"/>
                <w:kern w:val="0"/>
                <w:sz w:val="20"/>
              </w:rPr>
              <w:t>万像素、带</w:t>
            </w:r>
            <w:r>
              <w:rPr>
                <w:rFonts w:hint="eastAsia"/>
                <w:kern w:val="0"/>
                <w:sz w:val="20"/>
              </w:rPr>
              <w:t xml:space="preserve"> 120</w:t>
            </w:r>
            <w:r>
              <w:rPr>
                <w:rFonts w:hint="eastAsia"/>
                <w:kern w:val="0"/>
                <w:sz w:val="20"/>
              </w:rPr>
              <w:t>度广角镜头</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lastRenderedPageBreak/>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lastRenderedPageBreak/>
              <w:t>13</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企业自报</w:t>
            </w:r>
          </w:p>
        </w:tc>
      </w:tr>
    </w:tbl>
    <w:p w:rsidR="00B63689" w:rsidRDefault="00B63689" w:rsidP="00B63689">
      <w:pPr>
        <w:pStyle w:val="a7"/>
        <w:ind w:leftChars="0" w:left="0" w:right="315" w:firstLineChars="0" w:firstLine="0"/>
        <w:rPr>
          <w:kern w:val="0"/>
          <w:sz w:val="20"/>
        </w:rPr>
      </w:pPr>
      <w:r>
        <w:rPr>
          <w:kern w:val="0"/>
          <w:sz w:val="20"/>
        </w:rPr>
        <w:t>注：</w:t>
      </w:r>
      <w:r>
        <w:rPr>
          <w:rFonts w:hint="eastAsia"/>
          <w:kern w:val="0"/>
          <w:sz w:val="20"/>
        </w:rPr>
        <w:t>（1）上述设备中车辆的尾气排放标准必须符合国家和上海市的有关标准。严禁使用黄标车车辆。</w:t>
      </w:r>
    </w:p>
    <w:p w:rsidR="00B63689" w:rsidRDefault="00B63689" w:rsidP="00B63689">
      <w:pPr>
        <w:pStyle w:val="a7"/>
        <w:ind w:leftChars="0" w:left="0" w:right="315" w:firstLineChars="0" w:firstLine="0"/>
        <w:rPr>
          <w:kern w:val="0"/>
          <w:sz w:val="20"/>
        </w:rPr>
      </w:pPr>
      <w:r>
        <w:rPr>
          <w:rFonts w:hint="eastAsia"/>
          <w:kern w:val="0"/>
          <w:sz w:val="20"/>
        </w:rPr>
        <w:t>（2）上表中的机械，供应商应作出承诺，中标后养护开始前提供以上自有或租赁机械相关证明（如自有提供购买发票等证明材料原件和复印件；租赁提供租赁合同等原件及复印件），否则采购人有权进行相应处罚。</w:t>
      </w:r>
    </w:p>
    <w:p w:rsidR="00B63689" w:rsidRDefault="00B63689" w:rsidP="00B63689">
      <w:pPr>
        <w:tabs>
          <w:tab w:val="left" w:pos="3060"/>
        </w:tabs>
        <w:snapToGrid w:val="0"/>
        <w:spacing w:line="300" w:lineRule="auto"/>
        <w:ind w:firstLineChars="200" w:firstLine="440"/>
        <w:rPr>
          <w:bCs/>
          <w:color w:val="000000"/>
          <w:sz w:val="22"/>
          <w:szCs w:val="22"/>
        </w:rPr>
      </w:pPr>
      <w:r>
        <w:rPr>
          <w:rFonts w:hint="eastAsia"/>
          <w:bCs/>
          <w:color w:val="000000"/>
          <w:sz w:val="22"/>
          <w:szCs w:val="22"/>
        </w:rPr>
        <w:t>包件</w:t>
      </w:r>
      <w:r>
        <w:rPr>
          <w:rFonts w:hint="eastAsia"/>
          <w:bCs/>
          <w:color w:val="000000"/>
          <w:sz w:val="22"/>
          <w:szCs w:val="22"/>
        </w:rPr>
        <w:t>4</w:t>
      </w:r>
      <w:r>
        <w:rPr>
          <w:rFonts w:hint="eastAsia"/>
          <w:bCs/>
          <w:color w:val="000000"/>
          <w:sz w:val="22"/>
          <w:szCs w:val="22"/>
        </w:rPr>
        <w:t>：</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B63689" w:rsidTr="00D20A2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单位</w:t>
            </w:r>
          </w:p>
        </w:tc>
        <w:tc>
          <w:tcPr>
            <w:tcW w:w="1361"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备注</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机械冲洗车或洒水车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2</w:t>
            </w:r>
          </w:p>
        </w:tc>
        <w:tc>
          <w:tcPr>
            <w:tcW w:w="1915"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r>
              <w:rPr>
                <w:kern w:val="0"/>
                <w:sz w:val="20"/>
              </w:rPr>
              <w:t>吨</w:t>
            </w:r>
            <w:r>
              <w:rPr>
                <w:rFonts w:hint="eastAsia"/>
                <w:kern w:val="0"/>
                <w:sz w:val="20"/>
              </w:rPr>
              <w:t>及</w:t>
            </w:r>
            <w:r>
              <w:rPr>
                <w:kern w:val="0"/>
                <w:sz w:val="20"/>
              </w:rPr>
              <w:t>以</w:t>
            </w:r>
            <w:r>
              <w:rPr>
                <w:rFonts w:hint="eastAsia"/>
                <w:kern w:val="0"/>
                <w:sz w:val="20"/>
              </w:rPr>
              <w:t>上</w:t>
            </w:r>
          </w:p>
        </w:tc>
        <w:tc>
          <w:tcPr>
            <w:tcW w:w="1605" w:type="dxa"/>
            <w:tcBorders>
              <w:top w:val="single" w:sz="4" w:space="0" w:color="auto"/>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登高</w:t>
            </w:r>
            <w:r>
              <w:rPr>
                <w:kern w:val="0"/>
                <w:sz w:val="20"/>
              </w:rPr>
              <w:t>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 xml:space="preserve">5 </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巡视车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0.6</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4</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卡车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5</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药水车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6</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垃圾压缩车</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辆</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3</w:t>
            </w:r>
            <w:r>
              <w:rPr>
                <w:rFonts w:hint="eastAsia"/>
                <w:kern w:val="0"/>
                <w:sz w:val="20"/>
              </w:rPr>
              <w:t>吨及以上</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7</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树枝粉碎机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8</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绿篱修剪机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9</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水泵</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4</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10</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割草机</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2</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11</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bookmarkStart w:id="52" w:name="OLE_LINK207"/>
            <w:bookmarkStart w:id="53" w:name="OLE_LINK208"/>
            <w:r>
              <w:rPr>
                <w:rFonts w:hint="eastAsia"/>
                <w:kern w:val="0"/>
                <w:sz w:val="20"/>
              </w:rPr>
              <w:t>清扫车</w:t>
            </w:r>
            <w:bookmarkEnd w:id="52"/>
            <w:bookmarkEnd w:id="53"/>
            <w:r>
              <w:rPr>
                <w:rFonts w:hint="eastAsia"/>
                <w:kern w:val="0"/>
                <w:sz w:val="20"/>
              </w:rPr>
              <w:t xml:space="preserve"> </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12</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bookmarkStart w:id="54" w:name="OLE_LINK206"/>
            <w:bookmarkStart w:id="55" w:name="OLE_LINK205"/>
            <w:r>
              <w:rPr>
                <w:rFonts w:hint="eastAsia"/>
                <w:kern w:val="0"/>
                <w:sz w:val="20"/>
              </w:rPr>
              <w:t>音视频记录仪</w:t>
            </w:r>
            <w:bookmarkEnd w:id="54"/>
            <w:bookmarkEnd w:id="55"/>
            <w:r>
              <w:rPr>
                <w:rFonts w:hint="eastAsia"/>
                <w:kern w:val="0"/>
                <w:sz w:val="20"/>
              </w:rPr>
              <w:t xml:space="preserve"> </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台</w:t>
            </w: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1</w:t>
            </w: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具备视频、照相、</w:t>
            </w:r>
          </w:p>
          <w:p w:rsidR="00B63689" w:rsidRDefault="00B63689" w:rsidP="00D20A26">
            <w:pPr>
              <w:widowControl/>
              <w:spacing w:line="360" w:lineRule="auto"/>
              <w:jc w:val="center"/>
              <w:rPr>
                <w:kern w:val="0"/>
                <w:sz w:val="20"/>
              </w:rPr>
            </w:pPr>
            <w:r>
              <w:rPr>
                <w:rFonts w:hint="eastAsia"/>
                <w:kern w:val="0"/>
                <w:sz w:val="20"/>
              </w:rPr>
              <w:t>语音记录上传功</w:t>
            </w:r>
          </w:p>
          <w:p w:rsidR="00B63689" w:rsidRDefault="00B63689" w:rsidP="00D20A26">
            <w:pPr>
              <w:widowControl/>
              <w:spacing w:line="360" w:lineRule="auto"/>
              <w:jc w:val="center"/>
              <w:rPr>
                <w:kern w:val="0"/>
                <w:sz w:val="20"/>
              </w:rPr>
            </w:pPr>
            <w:r>
              <w:rPr>
                <w:rFonts w:hint="eastAsia"/>
                <w:kern w:val="0"/>
                <w:sz w:val="20"/>
              </w:rPr>
              <w:t>能，摄像头</w:t>
            </w:r>
            <w:r>
              <w:rPr>
                <w:rFonts w:hint="eastAsia"/>
                <w:kern w:val="0"/>
                <w:sz w:val="20"/>
              </w:rPr>
              <w:t xml:space="preserve">1200 </w:t>
            </w:r>
            <w:r>
              <w:rPr>
                <w:rFonts w:hint="eastAsia"/>
                <w:kern w:val="0"/>
                <w:sz w:val="20"/>
              </w:rPr>
              <w:t>万</w:t>
            </w:r>
            <w:r>
              <w:rPr>
                <w:rFonts w:hint="eastAsia"/>
                <w:kern w:val="0"/>
                <w:sz w:val="20"/>
              </w:rPr>
              <w:lastRenderedPageBreak/>
              <w:t>像素、拍照</w:t>
            </w:r>
            <w:r>
              <w:rPr>
                <w:rFonts w:hint="eastAsia"/>
                <w:kern w:val="0"/>
                <w:sz w:val="20"/>
              </w:rPr>
              <w:t xml:space="preserve"> 4000</w:t>
            </w:r>
            <w:r>
              <w:rPr>
                <w:rFonts w:hint="eastAsia"/>
                <w:kern w:val="0"/>
                <w:sz w:val="20"/>
              </w:rPr>
              <w:t>万像素、带</w:t>
            </w:r>
            <w:r>
              <w:rPr>
                <w:rFonts w:hint="eastAsia"/>
                <w:kern w:val="0"/>
                <w:sz w:val="20"/>
              </w:rPr>
              <w:t xml:space="preserve"> 120</w:t>
            </w:r>
            <w:r>
              <w:rPr>
                <w:rFonts w:hint="eastAsia"/>
                <w:kern w:val="0"/>
                <w:sz w:val="20"/>
              </w:rPr>
              <w:t>度广角镜头</w:t>
            </w: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lastRenderedPageBreak/>
              <w:t>自有或租赁</w:t>
            </w:r>
          </w:p>
        </w:tc>
      </w:tr>
      <w:tr w:rsidR="00B63689" w:rsidTr="00D20A26">
        <w:trPr>
          <w:trHeight w:val="567"/>
          <w:jc w:val="center"/>
        </w:trPr>
        <w:tc>
          <w:tcPr>
            <w:tcW w:w="1049" w:type="dxa"/>
            <w:tcBorders>
              <w:top w:val="nil"/>
              <w:left w:val="single" w:sz="4" w:space="0" w:color="auto"/>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lastRenderedPageBreak/>
              <w:t>13</w:t>
            </w:r>
          </w:p>
        </w:tc>
        <w:tc>
          <w:tcPr>
            <w:tcW w:w="242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kern w:val="0"/>
                <w:sz w:val="20"/>
              </w:rPr>
              <w:t>应急设备与物资</w:t>
            </w:r>
          </w:p>
        </w:tc>
        <w:tc>
          <w:tcPr>
            <w:tcW w:w="932"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361"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91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p>
        </w:tc>
        <w:tc>
          <w:tcPr>
            <w:tcW w:w="1605" w:type="dxa"/>
            <w:tcBorders>
              <w:top w:val="nil"/>
              <w:left w:val="nil"/>
              <w:bottom w:val="single" w:sz="4" w:space="0" w:color="auto"/>
              <w:right w:val="single" w:sz="4" w:space="0" w:color="auto"/>
            </w:tcBorders>
            <w:vAlign w:val="center"/>
          </w:tcPr>
          <w:p w:rsidR="00B63689" w:rsidRDefault="00B63689" w:rsidP="00D20A26">
            <w:pPr>
              <w:widowControl/>
              <w:spacing w:line="360" w:lineRule="auto"/>
              <w:jc w:val="center"/>
              <w:rPr>
                <w:kern w:val="0"/>
                <w:sz w:val="20"/>
              </w:rPr>
            </w:pPr>
            <w:r>
              <w:rPr>
                <w:rFonts w:hint="eastAsia"/>
                <w:kern w:val="0"/>
                <w:sz w:val="20"/>
              </w:rPr>
              <w:t>企业自报</w:t>
            </w:r>
          </w:p>
        </w:tc>
      </w:tr>
    </w:tbl>
    <w:p w:rsidR="00B63689" w:rsidRDefault="00B63689" w:rsidP="00B63689">
      <w:pPr>
        <w:pStyle w:val="a7"/>
        <w:ind w:leftChars="0" w:left="0" w:right="315" w:firstLineChars="0" w:firstLine="0"/>
        <w:rPr>
          <w:kern w:val="0"/>
          <w:sz w:val="20"/>
        </w:rPr>
      </w:pPr>
      <w:r>
        <w:rPr>
          <w:kern w:val="0"/>
          <w:sz w:val="20"/>
        </w:rPr>
        <w:t>注：</w:t>
      </w:r>
      <w:r>
        <w:rPr>
          <w:rFonts w:hint="eastAsia"/>
          <w:kern w:val="0"/>
          <w:sz w:val="20"/>
        </w:rPr>
        <w:t>（1）上述设备中车辆的尾气排放标准必须符合国家和上海市的有关标准。严禁使用黄标车车辆。</w:t>
      </w:r>
    </w:p>
    <w:p w:rsidR="00B63689" w:rsidRDefault="00B63689" w:rsidP="00B63689">
      <w:pPr>
        <w:pStyle w:val="a7"/>
        <w:ind w:leftChars="0" w:left="0" w:right="315" w:firstLineChars="0" w:firstLine="0"/>
        <w:rPr>
          <w:kern w:val="0"/>
          <w:sz w:val="20"/>
        </w:rPr>
      </w:pPr>
      <w:r>
        <w:rPr>
          <w:rFonts w:hint="eastAsia"/>
          <w:kern w:val="0"/>
          <w:sz w:val="20"/>
        </w:rPr>
        <w:t>（2）上表中的机械，供应商应作出承诺，中标后养护开始前提供以上自有或租赁机械相关证明（如自有提供购买发票等证明材料原件和复印件；租赁提供租赁合同等原件及复印件），否则采购人有权进行相应处罚。</w:t>
      </w:r>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56" w:name="_Toc193283042"/>
      <w:r>
        <w:rPr>
          <w:b/>
          <w:color w:val="000000"/>
          <w:sz w:val="22"/>
          <w:szCs w:val="22"/>
        </w:rPr>
        <w:t xml:space="preserve">11 </w:t>
      </w:r>
      <w:r>
        <w:rPr>
          <w:b/>
          <w:color w:val="000000"/>
          <w:sz w:val="22"/>
          <w:szCs w:val="22"/>
        </w:rPr>
        <w:t>安全文明作业及应急处置要求</w:t>
      </w:r>
      <w:bookmarkEnd w:id="56"/>
    </w:p>
    <w:p w:rsidR="00B63689" w:rsidRDefault="00B63689" w:rsidP="00B63689">
      <w:pPr>
        <w:tabs>
          <w:tab w:val="left" w:pos="3060"/>
        </w:tabs>
        <w:snapToGrid w:val="0"/>
        <w:spacing w:line="300" w:lineRule="auto"/>
        <w:ind w:firstLineChars="200" w:firstLine="440"/>
        <w:rPr>
          <w:sz w:val="22"/>
          <w:szCs w:val="22"/>
        </w:rPr>
      </w:pPr>
      <w:bookmarkStart w:id="57" w:name="_Toc163654953"/>
      <w:bookmarkStart w:id="58" w:name="_Toc28415"/>
      <w:bookmarkStart w:id="59" w:name="_Toc12800"/>
      <w:bookmarkStart w:id="60" w:name="_Toc21906"/>
      <w:bookmarkStart w:id="61" w:name="_Toc164154255"/>
      <w:r>
        <w:rPr>
          <w:sz w:val="22"/>
          <w:szCs w:val="22"/>
        </w:rPr>
        <w:t xml:space="preserve">11.1 </w:t>
      </w:r>
      <w:r>
        <w:rPr>
          <w:sz w:val="22"/>
          <w:szCs w:val="22"/>
        </w:rPr>
        <w:t>安全文明施工措施与要求</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11.1.1 </w:t>
      </w:r>
      <w:r>
        <w:rPr>
          <w:sz w:val="22"/>
          <w:szCs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11.1.2 </w:t>
      </w:r>
      <w:r>
        <w:rPr>
          <w:sz w:val="22"/>
          <w:szCs w:val="22"/>
        </w:rPr>
        <w:t>建立职工（含劳务工等各种类型用工）花名册等档案资料，与职工签订劳动合同，为其办理国家规定的相关保险，并按规定标准安排专业健康体检和配备劳动防护用品。</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11.1.3 </w:t>
      </w:r>
      <w:r>
        <w:rPr>
          <w:sz w:val="22"/>
          <w:szCs w:val="22"/>
        </w:rPr>
        <w:t>建立健全安全生产工作责任体系和组织管理网络，设置安全生产监管部门，配备专职安全监管人员，对施工作业安全进行现场监督；按照</w:t>
      </w:r>
      <w:r>
        <w:rPr>
          <w:sz w:val="22"/>
          <w:szCs w:val="22"/>
        </w:rPr>
        <w:t>“</w:t>
      </w:r>
      <w:r>
        <w:rPr>
          <w:sz w:val="22"/>
          <w:szCs w:val="22"/>
        </w:rPr>
        <w:t>横向到边，纵向到底</w:t>
      </w:r>
      <w:r>
        <w:rPr>
          <w:sz w:val="22"/>
          <w:szCs w:val="22"/>
        </w:rPr>
        <w:t>”</w:t>
      </w:r>
      <w:r>
        <w:rPr>
          <w:sz w:val="22"/>
          <w:szCs w:val="22"/>
        </w:rPr>
        <w:t>责任制要求将安全责任分解，承包商法定代表人与项目部、项目部与下属各责任部门必须签订安全协议书；定期召开安全生产工作会议，每月不少于一次；组织开展安全生产检查，每旬不少于一次。</w:t>
      </w:r>
    </w:p>
    <w:p w:rsidR="00B63689" w:rsidRDefault="00B63689" w:rsidP="00B63689">
      <w:pPr>
        <w:tabs>
          <w:tab w:val="left" w:pos="3060"/>
        </w:tabs>
        <w:snapToGrid w:val="0"/>
        <w:spacing w:line="300" w:lineRule="auto"/>
        <w:ind w:firstLineChars="200" w:firstLine="440"/>
        <w:rPr>
          <w:sz w:val="22"/>
          <w:szCs w:val="22"/>
        </w:rPr>
      </w:pPr>
      <w:r>
        <w:rPr>
          <w:sz w:val="22"/>
          <w:szCs w:val="22"/>
        </w:rPr>
        <w:t>11.1.4</w:t>
      </w:r>
      <w:r>
        <w:rPr>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11.1.5 </w:t>
      </w:r>
      <w:r>
        <w:rPr>
          <w:sz w:val="22"/>
          <w:szCs w:val="22"/>
        </w:rPr>
        <w:t>进入养护作业现场的作业机械和车辆，应按规定配置警示标志、灯具。</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11.1.6 </w:t>
      </w:r>
      <w:r>
        <w:rPr>
          <w:sz w:val="22"/>
          <w:szCs w:val="22"/>
        </w:rPr>
        <w:t>严格执行</w:t>
      </w:r>
      <w:r>
        <w:rPr>
          <w:sz w:val="22"/>
          <w:szCs w:val="22"/>
        </w:rPr>
        <w:t>JGJ4688-2005</w:t>
      </w:r>
      <w:r>
        <w:rPr>
          <w:sz w:val="22"/>
          <w:szCs w:val="22"/>
        </w:rPr>
        <w:t>《施工现场临时用电安全技术规范》规定，采用三级配电系统、</w:t>
      </w:r>
      <w:r>
        <w:rPr>
          <w:sz w:val="22"/>
          <w:szCs w:val="22"/>
        </w:rPr>
        <w:t>TN-S</w:t>
      </w:r>
      <w:r>
        <w:rPr>
          <w:sz w:val="22"/>
          <w:szCs w:val="22"/>
        </w:rPr>
        <w:t>接零保护系统、三级漏电保护系统；所有的配电箱、开关电箱符合要求，临时用电工程所用电器装置、元器件、电线电缆等电工产品必须按国家规定通过</w:t>
      </w:r>
      <w:r>
        <w:rPr>
          <w:sz w:val="22"/>
          <w:szCs w:val="22"/>
        </w:rPr>
        <w:t>“3C”</w:t>
      </w:r>
      <w:r>
        <w:rPr>
          <w:sz w:val="22"/>
          <w:szCs w:val="22"/>
        </w:rPr>
        <w:t>认证，并经市建设工程安全协会登记备案的进行配置。</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11.1.7 </w:t>
      </w:r>
      <w:r>
        <w:rPr>
          <w:sz w:val="22"/>
          <w:szCs w:val="22"/>
        </w:rPr>
        <w:t>如养护施工过程中发生重特大安全事故，承包商应快速、及时赶到现场，实施紧急处置，并协同有关单位和部门做好善后处理和稳定工作；紧急处置的结果须及时上报业主。</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11.1.8 </w:t>
      </w:r>
      <w:r>
        <w:rPr>
          <w:sz w:val="22"/>
          <w:szCs w:val="22"/>
        </w:rPr>
        <w:t>创建文明工地，做到养护工地规范有序，便民利民，工完料清场地清，将养护工程对交通的影响降到最低，每旬至少进行一次文明工地检查。凡施工过程中可能产</w:t>
      </w:r>
      <w:r>
        <w:rPr>
          <w:sz w:val="22"/>
          <w:szCs w:val="22"/>
        </w:rPr>
        <w:lastRenderedPageBreak/>
        <w:t>生扬尘的环节，必须采用降尘措施控制扬尘。</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11.1.9 </w:t>
      </w:r>
      <w:r>
        <w:rPr>
          <w:sz w:val="22"/>
          <w:szCs w:val="22"/>
        </w:rPr>
        <w:t>开展多方面的共建联建活动；开展文明样板路创建活动，已创建的合同标段须保持既有创建成果。</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 </w:t>
      </w:r>
      <w:r>
        <w:rPr>
          <w:sz w:val="22"/>
          <w:szCs w:val="22"/>
        </w:rPr>
        <w:t>应急处置要求</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11.2.1 </w:t>
      </w:r>
      <w:r>
        <w:rPr>
          <w:sz w:val="22"/>
          <w:szCs w:val="22"/>
        </w:rPr>
        <w:t>按照其性质、严重程度、可控性等因素，灾害性天气、突发事件的等级划分为</w:t>
      </w:r>
      <w:r>
        <w:rPr>
          <w:rFonts w:ascii="宋体" w:hAnsi="宋体" w:cs="宋体" w:hint="eastAsia"/>
          <w:sz w:val="22"/>
          <w:szCs w:val="22"/>
        </w:rPr>
        <w:t>Ⅰ</w:t>
      </w:r>
      <w:r>
        <w:rPr>
          <w:sz w:val="22"/>
          <w:szCs w:val="22"/>
        </w:rPr>
        <w:t>级（特别重大）、</w:t>
      </w:r>
      <w:r>
        <w:rPr>
          <w:rFonts w:ascii="宋体" w:hAnsi="宋体" w:cs="宋体" w:hint="eastAsia"/>
          <w:sz w:val="22"/>
          <w:szCs w:val="22"/>
        </w:rPr>
        <w:t>Ⅱ</w:t>
      </w:r>
      <w:r>
        <w:rPr>
          <w:sz w:val="22"/>
          <w:szCs w:val="22"/>
        </w:rPr>
        <w:t>级（重大）、</w:t>
      </w:r>
      <w:r>
        <w:rPr>
          <w:rFonts w:ascii="宋体" w:hAnsi="宋体" w:cs="宋体" w:hint="eastAsia"/>
          <w:sz w:val="22"/>
          <w:szCs w:val="22"/>
        </w:rPr>
        <w:t>Ⅲ</w:t>
      </w:r>
      <w:r>
        <w:rPr>
          <w:sz w:val="22"/>
          <w:szCs w:val="22"/>
        </w:rPr>
        <w:t>级（较大）、</w:t>
      </w:r>
      <w:r>
        <w:rPr>
          <w:rFonts w:ascii="宋体" w:hAnsi="宋体" w:cs="宋体" w:hint="eastAsia"/>
          <w:sz w:val="22"/>
          <w:szCs w:val="22"/>
        </w:rPr>
        <w:t>Ⅳ</w:t>
      </w:r>
      <w:r>
        <w:rPr>
          <w:sz w:val="22"/>
          <w:szCs w:val="22"/>
        </w:rPr>
        <w:t>级（一般）四级。</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11.2.2 </w:t>
      </w:r>
      <w:r>
        <w:rPr>
          <w:sz w:val="22"/>
          <w:szCs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11.2.3 </w:t>
      </w:r>
      <w:r>
        <w:rPr>
          <w:sz w:val="22"/>
          <w:szCs w:val="22"/>
        </w:rPr>
        <w:t>建立应急指挥领导小组，负责应急救援总体指挥，并落实各部门职责和相关措施。</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11.2.4 </w:t>
      </w:r>
      <w:r>
        <w:rPr>
          <w:sz w:val="22"/>
          <w:szCs w:val="22"/>
        </w:rPr>
        <w:t>组建一支具有综合救援能力的应急救援队伍（人员总数不得少于</w:t>
      </w:r>
      <w:r>
        <w:rPr>
          <w:sz w:val="22"/>
          <w:szCs w:val="22"/>
        </w:rPr>
        <w:t>15</w:t>
      </w:r>
      <w:r>
        <w:rPr>
          <w:sz w:val="22"/>
          <w:szCs w:val="22"/>
        </w:rPr>
        <w:t>人），一旦紧急情况发生，能在最短时间内到达现场进行应急处置。</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11.2.5 </w:t>
      </w:r>
      <w:r>
        <w:rPr>
          <w:sz w:val="22"/>
          <w:szCs w:val="22"/>
        </w:rPr>
        <w:t>定期检查应急救援物资与机具，确保物资储备数量充足、机具设备完好可用。</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11.2.6 </w:t>
      </w:r>
      <w:r>
        <w:rPr>
          <w:sz w:val="22"/>
          <w:szCs w:val="22"/>
        </w:rPr>
        <w:t>与气象部门建立热线联络制度，及时掌握灾害性天气的预警信息，特别在灾害性天气易发季节，需密切关注气象变化情况，针对其可能带来城市道路通行障碍做好相关防御措施。</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11.2.7 </w:t>
      </w:r>
      <w:r>
        <w:rPr>
          <w:sz w:val="22"/>
          <w:szCs w:val="22"/>
        </w:rPr>
        <w:t>与交警、消防、医疗等部门建立联动机制，一旦发生紧急情况，能与交警及其它相关部门协调配合，维持道路的正常运行和良好秩序，并将实施情况及时上报业主。</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11.2.8 </w:t>
      </w:r>
      <w:r>
        <w:rPr>
          <w:sz w:val="22"/>
          <w:szCs w:val="22"/>
        </w:rPr>
        <w:t>按照</w:t>
      </w:r>
      <w:r>
        <w:rPr>
          <w:sz w:val="22"/>
          <w:szCs w:val="22"/>
        </w:rPr>
        <w:t>“</w:t>
      </w:r>
      <w:r>
        <w:rPr>
          <w:sz w:val="22"/>
          <w:szCs w:val="22"/>
        </w:rPr>
        <w:t>上海市灾害性气候应急处置手册</w:t>
      </w:r>
      <w:r>
        <w:rPr>
          <w:sz w:val="22"/>
          <w:szCs w:val="22"/>
        </w:rPr>
        <w:t>”</w:t>
      </w:r>
      <w:r>
        <w:rPr>
          <w:sz w:val="22"/>
          <w:szCs w:val="22"/>
        </w:rPr>
        <w:t>、</w:t>
      </w:r>
      <w:r>
        <w:rPr>
          <w:sz w:val="22"/>
          <w:szCs w:val="22"/>
        </w:rPr>
        <w:t>“</w:t>
      </w:r>
      <w:r>
        <w:rPr>
          <w:sz w:val="22"/>
          <w:szCs w:val="22"/>
        </w:rPr>
        <w:t>浦东新区突发突发事件应急处置预案</w:t>
      </w:r>
      <w:r>
        <w:rPr>
          <w:sz w:val="22"/>
          <w:szCs w:val="22"/>
        </w:rPr>
        <w:t>”</w:t>
      </w:r>
      <w:r>
        <w:rPr>
          <w:sz w:val="22"/>
          <w:szCs w:val="22"/>
        </w:rPr>
        <w:t>要求，启动相应预警等级的应急响应。</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11.2.9 </w:t>
      </w:r>
      <w:r>
        <w:rPr>
          <w:sz w:val="22"/>
          <w:szCs w:val="22"/>
        </w:rPr>
        <w:t>定期或不定期开展多方式多类别的应急演练，提高应急队伍的响应速度、救援水平和协同能力，并根据演练过程总结和结果评估，完善应急预案。</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11.2.10 </w:t>
      </w:r>
      <w:r>
        <w:rPr>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sz w:val="22"/>
          <w:szCs w:val="22"/>
        </w:rPr>
        <w:t xml:space="preserve"> </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11.2.11 </w:t>
      </w:r>
      <w:r>
        <w:rPr>
          <w:sz w:val="22"/>
          <w:szCs w:val="22"/>
        </w:rPr>
        <w:t>积极做好全市性或全区性重大活动的市容环卫等保障任务。</w:t>
      </w:r>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62" w:name="_Toc193283043"/>
      <w:r>
        <w:rPr>
          <w:b/>
          <w:color w:val="000000"/>
          <w:sz w:val="22"/>
          <w:szCs w:val="22"/>
        </w:rPr>
        <w:t xml:space="preserve">12 </w:t>
      </w:r>
      <w:r>
        <w:rPr>
          <w:b/>
          <w:color w:val="000000"/>
          <w:sz w:val="22"/>
          <w:szCs w:val="22"/>
        </w:rPr>
        <w:t>养护作业用房配备要求</w:t>
      </w:r>
      <w:bookmarkEnd w:id="57"/>
      <w:bookmarkEnd w:id="58"/>
      <w:bookmarkEnd w:id="59"/>
      <w:bookmarkEnd w:id="60"/>
      <w:bookmarkEnd w:id="61"/>
      <w:bookmarkEnd w:id="62"/>
    </w:p>
    <w:p w:rsidR="00B63689" w:rsidRDefault="00B63689" w:rsidP="00B63689">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63" w:name="_Toc163654954"/>
      <w:bookmarkStart w:id="64" w:name="_Toc164154256"/>
      <w:bookmarkStart w:id="65" w:name="_Toc15401"/>
      <w:bookmarkStart w:id="66" w:name="_Toc24174"/>
      <w:bookmarkStart w:id="67" w:name="_Toc193283044"/>
      <w:bookmarkStart w:id="68" w:name="_Toc25480"/>
      <w:r>
        <w:rPr>
          <w:b/>
          <w:color w:val="000000"/>
          <w:sz w:val="22"/>
          <w:szCs w:val="22"/>
        </w:rPr>
        <w:t xml:space="preserve">13 </w:t>
      </w:r>
      <w:r>
        <w:rPr>
          <w:b/>
          <w:color w:val="000000"/>
          <w:sz w:val="22"/>
          <w:szCs w:val="22"/>
        </w:rPr>
        <w:t>考核管理与售后服务要求</w:t>
      </w:r>
      <w:bookmarkEnd w:id="63"/>
      <w:bookmarkEnd w:id="64"/>
      <w:bookmarkEnd w:id="65"/>
      <w:bookmarkEnd w:id="66"/>
      <w:bookmarkEnd w:id="67"/>
      <w:bookmarkEnd w:id="68"/>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13.1 </w:t>
      </w:r>
      <w:r>
        <w:rPr>
          <w:sz w:val="22"/>
          <w:szCs w:val="22"/>
        </w:rPr>
        <w:t>考核管理要求或考核管理办法</w:t>
      </w:r>
    </w:p>
    <w:p w:rsidR="00B63689" w:rsidRDefault="00B63689" w:rsidP="00B63689">
      <w:pPr>
        <w:snapToGrid w:val="0"/>
        <w:spacing w:line="300" w:lineRule="auto"/>
        <w:ind w:firstLineChars="200" w:firstLine="442"/>
        <w:rPr>
          <w:sz w:val="22"/>
          <w:szCs w:val="22"/>
        </w:rPr>
      </w:pPr>
      <w:r>
        <w:rPr>
          <w:b/>
          <w:bCs/>
          <w:sz w:val="22"/>
          <w:szCs w:val="22"/>
        </w:rPr>
        <w:t>详见第六章附件：《</w:t>
      </w:r>
      <w:r>
        <w:rPr>
          <w:rFonts w:hint="eastAsia"/>
          <w:b/>
          <w:bCs/>
          <w:sz w:val="22"/>
          <w:szCs w:val="22"/>
        </w:rPr>
        <w:t>上海市浦东新区林业站环上公园</w:t>
      </w:r>
      <w:r>
        <w:rPr>
          <w:b/>
          <w:bCs/>
          <w:sz w:val="22"/>
          <w:szCs w:val="22"/>
        </w:rPr>
        <w:t>养护考核</w:t>
      </w:r>
      <w:r>
        <w:rPr>
          <w:rFonts w:hint="eastAsia"/>
          <w:b/>
          <w:bCs/>
          <w:sz w:val="22"/>
          <w:szCs w:val="22"/>
        </w:rPr>
        <w:t>管理</w:t>
      </w:r>
      <w:r>
        <w:rPr>
          <w:b/>
          <w:bCs/>
          <w:sz w:val="22"/>
          <w:szCs w:val="22"/>
        </w:rPr>
        <w:t>办法（</w:t>
      </w:r>
      <w:r>
        <w:rPr>
          <w:rFonts w:hint="eastAsia"/>
          <w:b/>
          <w:bCs/>
          <w:sz w:val="22"/>
          <w:szCs w:val="22"/>
        </w:rPr>
        <w:t>2023</w:t>
      </w:r>
      <w:r>
        <w:rPr>
          <w:rFonts w:hint="eastAsia"/>
          <w:b/>
          <w:bCs/>
          <w:sz w:val="22"/>
          <w:szCs w:val="22"/>
        </w:rPr>
        <w:t>版</w:t>
      </w:r>
      <w:r>
        <w:rPr>
          <w:b/>
          <w:bCs/>
          <w:sz w:val="22"/>
          <w:szCs w:val="22"/>
        </w:rPr>
        <w:t>）》</w:t>
      </w:r>
    </w:p>
    <w:p w:rsidR="00B63689" w:rsidRDefault="00B63689" w:rsidP="00B63689">
      <w:pPr>
        <w:tabs>
          <w:tab w:val="left" w:pos="3060"/>
        </w:tabs>
        <w:snapToGrid w:val="0"/>
        <w:spacing w:line="300" w:lineRule="auto"/>
        <w:ind w:firstLineChars="200" w:firstLine="442"/>
        <w:rPr>
          <w:b/>
          <w:sz w:val="22"/>
          <w:szCs w:val="22"/>
        </w:rPr>
      </w:pPr>
      <w:r>
        <w:rPr>
          <w:b/>
          <w:sz w:val="22"/>
          <w:szCs w:val="22"/>
        </w:rPr>
        <w:t xml:space="preserve">14 </w:t>
      </w:r>
      <w:r>
        <w:rPr>
          <w:b/>
          <w:sz w:val="22"/>
          <w:szCs w:val="22"/>
        </w:rPr>
        <w:t>内业资料编制管理要求</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 xml:space="preserve">14.1 </w:t>
      </w:r>
      <w:r>
        <w:rPr>
          <w:rFonts w:hint="eastAsia"/>
          <w:sz w:val="22"/>
          <w:szCs w:val="22"/>
        </w:rPr>
        <w:t>承包商应努力提高技术管理水平，配合业主做好设施基础资料数据的采集和各类设施管理系统的推广应用。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 xml:space="preserve">14.2 </w:t>
      </w:r>
      <w:r>
        <w:rPr>
          <w:rFonts w:hint="eastAsia"/>
          <w:sz w:val="22"/>
          <w:szCs w:val="22"/>
        </w:rPr>
        <w:t>承包商应根据业主提供的资料，通过调查建立设施量清单及养护工作台帐，格</w:t>
      </w:r>
      <w:r>
        <w:rPr>
          <w:rFonts w:hint="eastAsia"/>
          <w:sz w:val="22"/>
          <w:szCs w:val="22"/>
        </w:rPr>
        <w:lastRenderedPageBreak/>
        <w:t>式由业主统一规定；</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 xml:space="preserve">14.3 </w:t>
      </w:r>
      <w:r>
        <w:rPr>
          <w:rFonts w:hint="eastAsia"/>
          <w:sz w:val="22"/>
          <w:szCs w:val="22"/>
        </w:rPr>
        <w:t>配备专职的内业资料员，收集、整理、编制以及上报各类养护维修资料，资料要求真实反映承包商的全部养护维修作业实施及管理状况，内容完整准确，上报准时；</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 xml:space="preserve">14.4 </w:t>
      </w:r>
      <w:r>
        <w:rPr>
          <w:rFonts w:hint="eastAsia"/>
          <w:sz w:val="22"/>
          <w:szCs w:val="22"/>
        </w:rPr>
        <w:t>养护管理内业资料具体内容包括：</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 xml:space="preserve">14.4.1 </w:t>
      </w:r>
      <w:r>
        <w:rPr>
          <w:rFonts w:hint="eastAsia"/>
          <w:sz w:val="22"/>
          <w:szCs w:val="22"/>
        </w:rPr>
        <w:t>管理资料</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（一）园艺养护（包括树木养护、花坛花境、草坪草地、地被植物、病虫害控制等）</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、公园日巡查记录；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2</w:t>
      </w:r>
      <w:r>
        <w:rPr>
          <w:rFonts w:hint="eastAsia"/>
          <w:sz w:val="22"/>
          <w:szCs w:val="22"/>
        </w:rPr>
        <w:t>、公园周巡查记录；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3</w:t>
      </w:r>
      <w:r>
        <w:rPr>
          <w:rFonts w:hint="eastAsia"/>
          <w:sz w:val="22"/>
          <w:szCs w:val="22"/>
        </w:rPr>
        <w:t>、公园月巡查记录；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4</w:t>
      </w:r>
      <w:r>
        <w:rPr>
          <w:rFonts w:hint="eastAsia"/>
          <w:sz w:val="22"/>
          <w:szCs w:val="22"/>
        </w:rPr>
        <w:t>、公园养护工作日记；</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5</w:t>
      </w:r>
      <w:r>
        <w:rPr>
          <w:rFonts w:hint="eastAsia"/>
          <w:sz w:val="22"/>
          <w:szCs w:val="22"/>
        </w:rPr>
        <w:t>、公园月度完成表；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6</w:t>
      </w:r>
      <w:r>
        <w:rPr>
          <w:rFonts w:hint="eastAsia"/>
          <w:sz w:val="22"/>
          <w:szCs w:val="22"/>
        </w:rPr>
        <w:t>、公园月度计划表；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7</w:t>
      </w:r>
      <w:r>
        <w:rPr>
          <w:rFonts w:hint="eastAsia"/>
          <w:sz w:val="22"/>
          <w:szCs w:val="22"/>
        </w:rPr>
        <w:t>、公园绿化垃圾登记表；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8</w:t>
      </w:r>
      <w:r>
        <w:rPr>
          <w:rFonts w:hint="eastAsia"/>
          <w:sz w:val="22"/>
          <w:szCs w:val="22"/>
        </w:rPr>
        <w:t>、植物病虫害防治记录；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9</w:t>
      </w:r>
      <w:r>
        <w:rPr>
          <w:rFonts w:hint="eastAsia"/>
          <w:sz w:val="22"/>
          <w:szCs w:val="22"/>
        </w:rPr>
        <w:t>、病虫害年度防治计划及总结；</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10</w:t>
      </w:r>
      <w:r>
        <w:rPr>
          <w:rFonts w:hint="eastAsia"/>
          <w:sz w:val="22"/>
          <w:szCs w:val="22"/>
        </w:rPr>
        <w:t>、公园年度养护计划和总结；</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11</w:t>
      </w:r>
      <w:r>
        <w:rPr>
          <w:rFonts w:hint="eastAsia"/>
          <w:sz w:val="22"/>
          <w:szCs w:val="22"/>
        </w:rPr>
        <w:t>、公园夜间值班巡查情况记录；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12</w:t>
      </w:r>
      <w:r>
        <w:rPr>
          <w:rFonts w:hint="eastAsia"/>
          <w:sz w:val="22"/>
          <w:szCs w:val="22"/>
        </w:rPr>
        <w:t>、各级下发的公园整改单及整改情况反馈；</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（二）经营服务（包括优质服务、志愿服务等项目）。</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、公园园长接待日记录；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2</w:t>
      </w:r>
      <w:r>
        <w:rPr>
          <w:rFonts w:hint="eastAsia"/>
          <w:sz w:val="22"/>
          <w:szCs w:val="22"/>
        </w:rPr>
        <w:t>、公园绿化咨询接待记录；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3</w:t>
      </w:r>
      <w:r>
        <w:rPr>
          <w:rFonts w:hint="eastAsia"/>
          <w:sz w:val="22"/>
          <w:szCs w:val="22"/>
        </w:rPr>
        <w:t>、公园便民服务记录；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4</w:t>
      </w:r>
      <w:r>
        <w:rPr>
          <w:rFonts w:hint="eastAsia"/>
          <w:sz w:val="22"/>
          <w:szCs w:val="22"/>
        </w:rPr>
        <w:t>、公园失物招领记录；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5</w:t>
      </w:r>
      <w:r>
        <w:rPr>
          <w:rFonts w:hint="eastAsia"/>
          <w:sz w:val="22"/>
          <w:szCs w:val="22"/>
        </w:rPr>
        <w:t>、市民游客日常意见表；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6</w:t>
      </w:r>
      <w:r>
        <w:rPr>
          <w:rFonts w:hint="eastAsia"/>
          <w:sz w:val="22"/>
          <w:szCs w:val="22"/>
        </w:rPr>
        <w:t>、市区级热线平台投诉单；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7</w:t>
      </w:r>
      <w:r>
        <w:rPr>
          <w:rFonts w:hint="eastAsia"/>
          <w:sz w:val="22"/>
          <w:szCs w:val="22"/>
        </w:rPr>
        <w:t>、公园志愿者管理（居委）签订的协议；</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8</w:t>
      </w:r>
      <w:r>
        <w:rPr>
          <w:rFonts w:hint="eastAsia"/>
          <w:sz w:val="22"/>
          <w:szCs w:val="22"/>
        </w:rPr>
        <w:t>、公园志愿者人员管理登记；</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9</w:t>
      </w:r>
      <w:r>
        <w:rPr>
          <w:rFonts w:hint="eastAsia"/>
          <w:sz w:val="22"/>
          <w:szCs w:val="22"/>
        </w:rPr>
        <w:t>、公园志愿者活动登记；</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10</w:t>
      </w:r>
      <w:r>
        <w:rPr>
          <w:rFonts w:hint="eastAsia"/>
          <w:sz w:val="22"/>
          <w:szCs w:val="22"/>
        </w:rPr>
        <w:t>、公园举办活动备案表；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11</w:t>
      </w:r>
      <w:r>
        <w:rPr>
          <w:rFonts w:hint="eastAsia"/>
          <w:sz w:val="22"/>
          <w:szCs w:val="22"/>
        </w:rPr>
        <w:t>、公园日常活动登记表；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12</w:t>
      </w:r>
      <w:r>
        <w:rPr>
          <w:rFonts w:hint="eastAsia"/>
          <w:sz w:val="22"/>
          <w:szCs w:val="22"/>
        </w:rPr>
        <w:t>、公园社会团体活动登记表。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（三）园容卫生（包括道路保洁、厕所保洁、水体保洁、垃圾箱、设施保洁等项目）。</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、厕所保洁情况记录；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（四）基础设施（包括建筑设施、标牌设施、道路设施、电器设施、厕所设施、附属设</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施等项目）。</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、公园基础设施维护记录；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（五）安全保卫</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、公园防台防汛应急预案；</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lastRenderedPageBreak/>
        <w:t>2</w:t>
      </w:r>
      <w:r>
        <w:rPr>
          <w:rFonts w:hint="eastAsia"/>
          <w:sz w:val="22"/>
          <w:szCs w:val="22"/>
        </w:rPr>
        <w:t>、公园大客流应急预案；</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3</w:t>
      </w:r>
      <w:r>
        <w:rPr>
          <w:rFonts w:hint="eastAsia"/>
          <w:sz w:val="22"/>
          <w:szCs w:val="22"/>
        </w:rPr>
        <w:t>、公园消防设施登记表；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 xml:space="preserve">4 </w:t>
      </w:r>
      <w:r>
        <w:rPr>
          <w:rFonts w:hint="eastAsia"/>
          <w:sz w:val="22"/>
          <w:szCs w:val="22"/>
        </w:rPr>
        <w:t>、公园消防设施检查表；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5</w:t>
      </w:r>
      <w:r>
        <w:rPr>
          <w:rFonts w:hint="eastAsia"/>
          <w:sz w:val="22"/>
          <w:szCs w:val="22"/>
        </w:rPr>
        <w:t>、公园节假日值班表；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6</w:t>
      </w:r>
      <w:r>
        <w:rPr>
          <w:rFonts w:hint="eastAsia"/>
          <w:sz w:val="22"/>
          <w:szCs w:val="22"/>
        </w:rPr>
        <w:t>、游乐设施管理台帐（按照《上海市公园绿地游乐设施管理办法》要求整理）。</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（六）其他</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1</w:t>
      </w:r>
      <w:r>
        <w:rPr>
          <w:rFonts w:hint="eastAsia"/>
          <w:sz w:val="22"/>
          <w:szCs w:val="22"/>
        </w:rPr>
        <w:t>、公园日游客量统计表；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2</w:t>
      </w:r>
      <w:r>
        <w:rPr>
          <w:rFonts w:hint="eastAsia"/>
          <w:sz w:val="22"/>
          <w:szCs w:val="22"/>
        </w:rPr>
        <w:t>、公园管理人员登记表；</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3</w:t>
      </w:r>
      <w:r>
        <w:rPr>
          <w:rFonts w:hint="eastAsia"/>
          <w:sz w:val="22"/>
          <w:szCs w:val="22"/>
        </w:rPr>
        <w:t>、公园内部会议记录；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4</w:t>
      </w:r>
      <w:r>
        <w:rPr>
          <w:rFonts w:hint="eastAsia"/>
          <w:sz w:val="22"/>
          <w:szCs w:val="22"/>
        </w:rPr>
        <w:t>、公园内部培训记录；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5</w:t>
      </w:r>
      <w:r>
        <w:rPr>
          <w:rFonts w:hint="eastAsia"/>
          <w:sz w:val="22"/>
          <w:szCs w:val="22"/>
        </w:rPr>
        <w:t>、公园日常照片；</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6</w:t>
      </w:r>
      <w:r>
        <w:rPr>
          <w:rFonts w:hint="eastAsia"/>
          <w:sz w:val="22"/>
          <w:szCs w:val="22"/>
        </w:rPr>
        <w:t>、公园上报简讯；</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7</w:t>
      </w:r>
      <w:r>
        <w:rPr>
          <w:rFonts w:hint="eastAsia"/>
          <w:sz w:val="22"/>
          <w:szCs w:val="22"/>
        </w:rPr>
        <w:t>、公园各类上报统计信息及资料。</w:t>
      </w:r>
    </w:p>
    <w:p w:rsidR="00B63689" w:rsidRDefault="00B63689" w:rsidP="00B63689">
      <w:pPr>
        <w:tabs>
          <w:tab w:val="left" w:pos="3060"/>
        </w:tabs>
        <w:snapToGrid w:val="0"/>
        <w:spacing w:line="300" w:lineRule="auto"/>
        <w:ind w:firstLineChars="200" w:firstLine="442"/>
        <w:rPr>
          <w:b/>
          <w:sz w:val="22"/>
          <w:szCs w:val="22"/>
        </w:rPr>
      </w:pPr>
      <w:r>
        <w:rPr>
          <w:rFonts w:hint="eastAsia"/>
          <w:b/>
          <w:sz w:val="22"/>
          <w:szCs w:val="22"/>
        </w:rPr>
        <w:t xml:space="preserve">15 </w:t>
      </w:r>
      <w:r>
        <w:rPr>
          <w:rFonts w:hint="eastAsia"/>
          <w:b/>
          <w:sz w:val="22"/>
          <w:szCs w:val="22"/>
        </w:rPr>
        <w:t>经费管理办法</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 xml:space="preserve">15.1 </w:t>
      </w:r>
      <w:r>
        <w:rPr>
          <w:rFonts w:hint="eastAsia"/>
          <w:sz w:val="22"/>
          <w:szCs w:val="22"/>
        </w:rPr>
        <w:t>本项目合同经费的管理参照浦东新区环城绿带养护管理考核办法及浦东新区林业站环上公园养护考核管理办法执行。</w:t>
      </w:r>
    </w:p>
    <w:p w:rsidR="00B63689" w:rsidRDefault="00B63689" w:rsidP="00B63689">
      <w:pPr>
        <w:tabs>
          <w:tab w:val="left" w:pos="3060"/>
        </w:tabs>
        <w:snapToGrid w:val="0"/>
        <w:spacing w:line="300" w:lineRule="auto"/>
        <w:ind w:firstLineChars="200" w:firstLine="442"/>
        <w:rPr>
          <w:b/>
          <w:sz w:val="22"/>
          <w:szCs w:val="22"/>
        </w:rPr>
      </w:pPr>
      <w:r>
        <w:rPr>
          <w:rFonts w:hint="eastAsia"/>
          <w:b/>
          <w:sz w:val="22"/>
          <w:szCs w:val="22"/>
        </w:rPr>
        <w:t xml:space="preserve">16 </w:t>
      </w:r>
      <w:r>
        <w:rPr>
          <w:rFonts w:hint="eastAsia"/>
          <w:b/>
          <w:sz w:val="22"/>
          <w:szCs w:val="22"/>
        </w:rPr>
        <w:t>现场组织</w:t>
      </w:r>
    </w:p>
    <w:p w:rsidR="00B63689" w:rsidRDefault="00B63689" w:rsidP="00B63689">
      <w:pPr>
        <w:tabs>
          <w:tab w:val="left" w:pos="3060"/>
        </w:tabs>
        <w:snapToGrid w:val="0"/>
        <w:spacing w:line="300" w:lineRule="auto"/>
        <w:ind w:firstLineChars="200" w:firstLine="440"/>
        <w:rPr>
          <w:sz w:val="22"/>
          <w:szCs w:val="22"/>
        </w:rPr>
      </w:pPr>
      <w:r>
        <w:rPr>
          <w:rFonts w:hint="eastAsia"/>
          <w:sz w:val="22"/>
          <w:szCs w:val="22"/>
        </w:rPr>
        <w:t>（不组织）</w:t>
      </w:r>
    </w:p>
    <w:p w:rsidR="00B63689" w:rsidRDefault="00B63689" w:rsidP="00B63689">
      <w:pPr>
        <w:adjustRightInd w:val="0"/>
        <w:snapToGrid w:val="0"/>
        <w:spacing w:line="300" w:lineRule="auto"/>
        <w:ind w:firstLineChars="196" w:firstLine="590"/>
        <w:jc w:val="center"/>
        <w:rPr>
          <w:rFonts w:eastAsia="黑体"/>
          <w:b/>
          <w:color w:val="000000"/>
          <w:sz w:val="30"/>
          <w:szCs w:val="30"/>
        </w:rPr>
      </w:pPr>
    </w:p>
    <w:p w:rsidR="00B63689" w:rsidRDefault="00B63689" w:rsidP="00B63689">
      <w:pPr>
        <w:adjustRightInd w:val="0"/>
        <w:snapToGrid w:val="0"/>
        <w:spacing w:line="300" w:lineRule="auto"/>
        <w:ind w:firstLineChars="196" w:firstLine="590"/>
        <w:jc w:val="center"/>
        <w:outlineLvl w:val="1"/>
        <w:rPr>
          <w:rFonts w:eastAsia="黑体"/>
          <w:b/>
          <w:color w:val="000000"/>
          <w:sz w:val="30"/>
          <w:szCs w:val="30"/>
        </w:rPr>
      </w:pPr>
      <w:bookmarkStart w:id="69" w:name="_Toc193283045"/>
      <w:r>
        <w:rPr>
          <w:rFonts w:eastAsia="黑体"/>
          <w:b/>
          <w:color w:val="000000"/>
          <w:sz w:val="30"/>
          <w:szCs w:val="30"/>
        </w:rPr>
        <w:t>四、投标报价须知</w:t>
      </w:r>
      <w:bookmarkEnd w:id="69"/>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70" w:name="_Toc19328304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70"/>
    </w:p>
    <w:p w:rsidR="00B63689" w:rsidRDefault="00B63689" w:rsidP="00B63689">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B63689" w:rsidRDefault="00B63689" w:rsidP="00B63689">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B63689" w:rsidRDefault="00B63689" w:rsidP="00B63689">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B63689" w:rsidRDefault="00B63689" w:rsidP="00B63689">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B63689" w:rsidRDefault="00B63689" w:rsidP="00B63689">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rsidR="00B63689" w:rsidRDefault="00B63689" w:rsidP="00B63689">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rsidR="00B63689" w:rsidRDefault="00B63689" w:rsidP="00B63689">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B63689" w:rsidRDefault="00B63689" w:rsidP="00B63689">
      <w:pPr>
        <w:tabs>
          <w:tab w:val="left" w:pos="3060"/>
        </w:tabs>
        <w:snapToGrid w:val="0"/>
        <w:spacing w:line="300" w:lineRule="auto"/>
        <w:ind w:firstLineChars="200" w:firstLine="440"/>
        <w:rPr>
          <w:sz w:val="22"/>
          <w:szCs w:val="22"/>
        </w:rPr>
      </w:pPr>
      <w:r>
        <w:rPr>
          <w:bCs/>
          <w:sz w:val="22"/>
          <w:szCs w:val="22"/>
        </w:rPr>
        <w:lastRenderedPageBreak/>
        <w:t xml:space="preserve">17.4.4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B63689" w:rsidRDefault="00B63689" w:rsidP="00B63689">
      <w:pPr>
        <w:tabs>
          <w:tab w:val="left" w:pos="3060"/>
        </w:tabs>
        <w:snapToGrid w:val="0"/>
        <w:spacing w:line="300" w:lineRule="auto"/>
        <w:ind w:firstLineChars="200" w:firstLine="440"/>
        <w:rPr>
          <w:sz w:val="22"/>
          <w:szCs w:val="22"/>
        </w:rPr>
      </w:pPr>
      <w:r>
        <w:rPr>
          <w:sz w:val="22"/>
          <w:szCs w:val="22"/>
        </w:rPr>
        <w:t>例如：某项目养护招标期限为三年，在绿地一栏设施量为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r>
        <w:rPr>
          <w:sz w:val="22"/>
          <w:szCs w:val="22"/>
        </w:rPr>
        <w:t>万平方米（一年养护单价），则该投标人该栏投标合价第一年应该为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B63689" w:rsidRDefault="00B63689" w:rsidP="00B63689">
      <w:pPr>
        <w:tabs>
          <w:tab w:val="left" w:pos="3060"/>
        </w:tabs>
        <w:snapToGrid w:val="0"/>
        <w:spacing w:line="300" w:lineRule="auto"/>
        <w:ind w:firstLineChars="200" w:firstLine="440"/>
        <w:rPr>
          <w:sz w:val="22"/>
          <w:szCs w:val="22"/>
        </w:rPr>
      </w:pPr>
      <w:r>
        <w:rPr>
          <w:sz w:val="22"/>
          <w:szCs w:val="22"/>
        </w:rPr>
        <w:t xml:space="preserve">17.4.5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B63689" w:rsidRDefault="00B63689" w:rsidP="00B63689">
      <w:pPr>
        <w:snapToGrid w:val="0"/>
        <w:spacing w:line="300" w:lineRule="auto"/>
        <w:ind w:firstLineChars="200" w:firstLine="440"/>
        <w:jc w:val="left"/>
        <w:rPr>
          <w:sz w:val="22"/>
          <w:szCs w:val="22"/>
        </w:rPr>
      </w:pPr>
      <w:r>
        <w:rPr>
          <w:sz w:val="22"/>
          <w:szCs w:val="22"/>
        </w:rPr>
        <w:t>例如：某项目养护招标期限为三年，在铺筑水泥混凝土面层子目一栏工程量为</w:t>
      </w:r>
      <w:r>
        <w:rPr>
          <w:sz w:val="22"/>
          <w:szCs w:val="22"/>
        </w:rPr>
        <w:t>100</w:t>
      </w:r>
      <w:r>
        <w:rPr>
          <w:sz w:val="22"/>
          <w:szCs w:val="22"/>
        </w:rPr>
        <w:t>平方米，备注栏注明养护期限为</w:t>
      </w:r>
      <w:r>
        <w:rPr>
          <w:sz w:val="22"/>
          <w:szCs w:val="22"/>
        </w:rPr>
        <w:t>33</w:t>
      </w:r>
      <w:r>
        <w:rPr>
          <w:sz w:val="22"/>
          <w:szCs w:val="22"/>
        </w:rPr>
        <w:t>个月；如果投标人投标为</w:t>
      </w:r>
      <w:r>
        <w:rPr>
          <w:sz w:val="22"/>
          <w:szCs w:val="22"/>
        </w:rPr>
        <w:t>120</w:t>
      </w:r>
      <w:r>
        <w:rPr>
          <w:sz w:val="22"/>
          <w:szCs w:val="22"/>
        </w:rPr>
        <w:t>元</w:t>
      </w:r>
      <w:r>
        <w:rPr>
          <w:sz w:val="22"/>
          <w:szCs w:val="22"/>
        </w:rPr>
        <w:t>/</w:t>
      </w:r>
      <w:r>
        <w:rPr>
          <w:sz w:val="22"/>
          <w:szCs w:val="22"/>
        </w:rPr>
        <w:t>平方米，则该投标人第一年的暂定工程量实际就变为</w:t>
      </w:r>
      <w:r>
        <w:rPr>
          <w:sz w:val="22"/>
          <w:szCs w:val="22"/>
        </w:rPr>
        <w:t>100×9/12</w:t>
      </w:r>
      <w:r>
        <w:rPr>
          <w:sz w:val="22"/>
          <w:szCs w:val="22"/>
        </w:rPr>
        <w:t>＝</w:t>
      </w:r>
      <w:r>
        <w:rPr>
          <w:sz w:val="22"/>
          <w:szCs w:val="22"/>
        </w:rPr>
        <w:t>75</w:t>
      </w:r>
      <w:r>
        <w:rPr>
          <w:sz w:val="22"/>
          <w:szCs w:val="22"/>
        </w:rPr>
        <w:t>平方米，该栏投标合价第一年应为</w:t>
      </w:r>
      <w:r>
        <w:rPr>
          <w:sz w:val="22"/>
          <w:szCs w:val="22"/>
        </w:rPr>
        <w:t>120×100×9÷12</w:t>
      </w:r>
      <w:r>
        <w:rPr>
          <w:sz w:val="22"/>
          <w:szCs w:val="22"/>
        </w:rPr>
        <w:t>＝</w:t>
      </w:r>
      <w:r>
        <w:rPr>
          <w:sz w:val="22"/>
          <w:szCs w:val="22"/>
        </w:rPr>
        <w:t>9000</w:t>
      </w:r>
      <w:r>
        <w:rPr>
          <w:sz w:val="22"/>
          <w:szCs w:val="22"/>
        </w:rPr>
        <w:t>元，第二年、三年分别为</w:t>
      </w:r>
      <w:r>
        <w:rPr>
          <w:sz w:val="22"/>
          <w:szCs w:val="22"/>
        </w:rPr>
        <w:t>12000</w:t>
      </w:r>
      <w:r>
        <w:rPr>
          <w:sz w:val="22"/>
          <w:szCs w:val="22"/>
        </w:rPr>
        <w:t>元。</w:t>
      </w:r>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71" w:name="_Toc193283047"/>
      <w:r>
        <w:rPr>
          <w:b/>
          <w:color w:val="000000"/>
          <w:sz w:val="22"/>
          <w:szCs w:val="22"/>
        </w:rPr>
        <w:t xml:space="preserve">18 </w:t>
      </w:r>
      <w:r>
        <w:rPr>
          <w:b/>
          <w:color w:val="000000"/>
          <w:sz w:val="22"/>
          <w:szCs w:val="22"/>
        </w:rPr>
        <w:t>投标报价内容</w:t>
      </w:r>
      <w:bookmarkEnd w:id="71"/>
    </w:p>
    <w:p w:rsidR="00B63689" w:rsidRDefault="00B63689" w:rsidP="00B63689">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B63689" w:rsidRDefault="00B63689" w:rsidP="00B63689">
      <w:pPr>
        <w:tabs>
          <w:tab w:val="left" w:pos="3060"/>
        </w:tabs>
        <w:snapToGrid w:val="0"/>
        <w:spacing w:line="300" w:lineRule="auto"/>
        <w:ind w:firstLineChars="200" w:firstLine="440"/>
        <w:rPr>
          <w:bCs/>
          <w:sz w:val="22"/>
          <w:szCs w:val="22"/>
        </w:rPr>
      </w:pPr>
      <w:r>
        <w:rPr>
          <w:sz w:val="22"/>
          <w:szCs w:val="22"/>
        </w:rPr>
        <w:t>18</w:t>
      </w:r>
      <w:r>
        <w:rPr>
          <w:rFonts w:hint="eastAsia"/>
          <w:sz w:val="22"/>
          <w:szCs w:val="22"/>
        </w:rPr>
        <w:t>.</w:t>
      </w:r>
      <w:r>
        <w:rPr>
          <w:sz w:val="22"/>
          <w:szCs w:val="22"/>
        </w:rPr>
        <w:t xml:space="preserve">1.1 </w:t>
      </w:r>
      <w:r>
        <w:rPr>
          <w:rFonts w:hint="eastAsia"/>
          <w:bCs/>
          <w:sz w:val="22"/>
          <w:szCs w:val="22"/>
        </w:rPr>
        <w:t>养护经费是指完成设施量清单中明确的日常养护项目设施量，并达到养护、运行管理、维修技术（标准）要求所发生的费用，主要用于绿化基础养护，包括绿地保洁、中耕除草，植物的修剪、浇水，苗木的补植、抽稀和调整等，由投标人根据市场价格、自身实力在投标时自由竞价。本项目的结算与支付应以主管部门最终核定的、按养护维修的质量标准和要求完成的实际设施量为准，中标人的中标价为总价包干，在合同履约期内不变（合同约定除外）。</w:t>
      </w:r>
    </w:p>
    <w:p w:rsidR="00B63689" w:rsidRDefault="00B63689" w:rsidP="00B63689">
      <w:pPr>
        <w:tabs>
          <w:tab w:val="left" w:pos="3060"/>
        </w:tabs>
        <w:snapToGrid w:val="0"/>
        <w:spacing w:line="300" w:lineRule="auto"/>
        <w:rPr>
          <w:bCs/>
          <w:sz w:val="22"/>
          <w:szCs w:val="22"/>
        </w:rPr>
      </w:pPr>
      <w:r>
        <w:rPr>
          <w:rFonts w:hint="eastAsia"/>
          <w:bCs/>
          <w:sz w:val="22"/>
          <w:szCs w:val="22"/>
        </w:rPr>
        <w:t xml:space="preserve">　　凡涉及设施量调整，设施量增减</w:t>
      </w:r>
      <w:r>
        <w:rPr>
          <w:rFonts w:hint="eastAsia"/>
          <w:bCs/>
          <w:sz w:val="22"/>
          <w:szCs w:val="22"/>
        </w:rPr>
        <w:t>1</w:t>
      </w:r>
      <w:r>
        <w:rPr>
          <w:rFonts w:hint="eastAsia"/>
          <w:bCs/>
          <w:sz w:val="22"/>
          <w:szCs w:val="22"/>
        </w:rPr>
        <w:t>平方米及以上的，养护经费按调整设施量面积占所在片区总养护面积的比例同比例调整，经上级主管和财政书面同意后，按调整后的金额支付。</w:t>
      </w:r>
    </w:p>
    <w:p w:rsidR="00B63689" w:rsidRDefault="00B63689" w:rsidP="00B63689">
      <w:pPr>
        <w:tabs>
          <w:tab w:val="left" w:pos="3060"/>
        </w:tabs>
        <w:spacing w:line="300" w:lineRule="auto"/>
        <w:ind w:firstLineChars="200" w:firstLine="440"/>
        <w:rPr>
          <w:sz w:val="22"/>
          <w:szCs w:val="22"/>
        </w:rPr>
      </w:pPr>
      <w:r>
        <w:rPr>
          <w:sz w:val="22"/>
          <w:szCs w:val="22"/>
        </w:rPr>
        <w:t>对设施量清单未含但日常养护工作基本要求中包括的项目（例如附属设施的小修、保洁等，附属设施包括但不限于：人行道护栏、中央隔离带护栏、机非分隔带护栏、废物箱、泄水孔、桥栏杆、防冲护栏、声屏障、各类标志、其他交通安全设施），则认为此项费用已包括本项目的报价内，实施时，业主对该项目不予额外支付。</w:t>
      </w:r>
    </w:p>
    <w:p w:rsidR="00B63689" w:rsidRDefault="00B63689" w:rsidP="00B63689">
      <w:pPr>
        <w:snapToGrid w:val="0"/>
        <w:spacing w:line="300" w:lineRule="auto"/>
        <w:ind w:firstLineChars="200" w:firstLine="440"/>
        <w:jc w:val="left"/>
        <w:rPr>
          <w:color w:val="000000"/>
          <w:sz w:val="22"/>
          <w:szCs w:val="22"/>
        </w:rPr>
      </w:pPr>
      <w:r>
        <w:rPr>
          <w:sz w:val="22"/>
          <w:szCs w:val="22"/>
        </w:rPr>
        <w:t xml:space="preserve">18.2 </w:t>
      </w:r>
      <w:r>
        <w:rPr>
          <w:sz w:val="22"/>
          <w:szCs w:val="22"/>
        </w:rPr>
        <w:t>投标报价中投标人应考虑本项目可能存在的风险因素。投标报价应将所有</w:t>
      </w:r>
      <w:r>
        <w:rPr>
          <w:color w:val="000000"/>
          <w:sz w:val="22"/>
          <w:szCs w:val="22"/>
        </w:rPr>
        <w:t>工作内容考虑在内，如有漏项或缺项，均属于投标人的风险，其费用视作已分配在报价明细表内单价或总价之中。投标人应逐项计算并填写单价、合计价和总价。</w:t>
      </w:r>
    </w:p>
    <w:p w:rsidR="00B63689" w:rsidRDefault="00B63689" w:rsidP="00B63689">
      <w:pPr>
        <w:snapToGrid w:val="0"/>
        <w:spacing w:line="300" w:lineRule="auto"/>
        <w:ind w:firstLineChars="200" w:firstLine="440"/>
        <w:jc w:val="left"/>
        <w:rPr>
          <w:rStyle w:val="aff0"/>
        </w:rPr>
      </w:pPr>
      <w:r>
        <w:rPr>
          <w:color w:val="000000"/>
          <w:sz w:val="22"/>
          <w:szCs w:val="22"/>
        </w:rPr>
        <w:t xml:space="preserve">18.3 </w:t>
      </w:r>
      <w:r>
        <w:rPr>
          <w:color w:val="000000"/>
          <w:sz w:val="22"/>
          <w:szCs w:val="22"/>
        </w:rPr>
        <w:t>在项目实施期内，对于政策调整因素、主材、物价、人工价格上涨以及可能存</w:t>
      </w:r>
      <w:r>
        <w:rPr>
          <w:color w:val="000000"/>
          <w:sz w:val="22"/>
          <w:szCs w:val="22"/>
        </w:rPr>
        <w:lastRenderedPageBreak/>
        <w:t>在的其它任何风险因素，投标人应自行考虑，在合同履约期内，中标单价不作调整，如合同另有约定除外。投标报价中投标人应考虑本项目可能存在的风险因素。</w:t>
      </w:r>
    </w:p>
    <w:p w:rsidR="00B63689" w:rsidRDefault="00B63689" w:rsidP="00B63689">
      <w:pPr>
        <w:snapToGrid w:val="0"/>
        <w:spacing w:line="300" w:lineRule="auto"/>
        <w:ind w:firstLineChars="200" w:firstLine="440"/>
        <w:jc w:val="left"/>
      </w:pPr>
      <w:r>
        <w:rPr>
          <w:sz w:val="22"/>
          <w:szCs w:val="22"/>
        </w:rPr>
        <w:t>本工程量清单实际养护过程中可能会发生变动，新增设施量的养护根据上级部门的有关规定，并结合日常养护的考核结果确定。本项目的结算与支付应以主管部门最终核定的、按养护维修的质量标准和要求完成的实际设施量为准，中标人的中标单价在合同履约期内不变（合同约定除外）。</w:t>
      </w:r>
    </w:p>
    <w:p w:rsidR="00B63689" w:rsidRDefault="00B63689" w:rsidP="00B63689">
      <w:pPr>
        <w:snapToGrid w:val="0"/>
        <w:spacing w:line="300" w:lineRule="auto"/>
        <w:ind w:firstLineChars="200" w:firstLine="440"/>
        <w:jc w:val="left"/>
        <w:rPr>
          <w:color w:val="000000"/>
          <w:sz w:val="22"/>
          <w:szCs w:val="22"/>
        </w:rPr>
      </w:pPr>
      <w:r>
        <w:rPr>
          <w:color w:val="000000"/>
          <w:sz w:val="22"/>
          <w:szCs w:val="22"/>
        </w:rPr>
        <w:t xml:space="preserve">18.4 </w:t>
      </w:r>
    </w:p>
    <w:p w:rsidR="00B63689" w:rsidRDefault="00B63689" w:rsidP="00B63689">
      <w:pPr>
        <w:snapToGrid w:val="0"/>
        <w:spacing w:line="300" w:lineRule="auto"/>
        <w:ind w:firstLineChars="200" w:firstLine="440"/>
        <w:jc w:val="left"/>
        <w:rPr>
          <w:sz w:val="22"/>
          <w:szCs w:val="22"/>
        </w:rPr>
      </w:pPr>
      <w:r>
        <w:rPr>
          <w:sz w:val="22"/>
          <w:szCs w:val="22"/>
        </w:rPr>
        <w:t>投标人只需在《开标一览表》中报出对应服务期限的投标价格即可。（服务期限为小于等于一年的项目，）</w:t>
      </w:r>
    </w:p>
    <w:p w:rsidR="00B63689" w:rsidRDefault="00B63689" w:rsidP="00B63689">
      <w:pPr>
        <w:adjustRightInd w:val="0"/>
        <w:snapToGrid w:val="0"/>
        <w:spacing w:line="300" w:lineRule="auto"/>
        <w:ind w:firstLineChars="196" w:firstLine="433"/>
        <w:jc w:val="left"/>
        <w:outlineLvl w:val="2"/>
        <w:rPr>
          <w:b/>
          <w:color w:val="000000"/>
          <w:sz w:val="22"/>
          <w:szCs w:val="22"/>
        </w:rPr>
      </w:pPr>
      <w:bookmarkStart w:id="72" w:name="_Toc193283048"/>
      <w:r>
        <w:rPr>
          <w:b/>
          <w:color w:val="000000"/>
          <w:sz w:val="22"/>
          <w:szCs w:val="22"/>
        </w:rPr>
        <w:t xml:space="preserve">19 </w:t>
      </w:r>
      <w:r>
        <w:rPr>
          <w:b/>
          <w:color w:val="000000"/>
          <w:sz w:val="22"/>
          <w:szCs w:val="22"/>
        </w:rPr>
        <w:t>投标报价控制性条款</w:t>
      </w:r>
      <w:bookmarkEnd w:id="72"/>
    </w:p>
    <w:p w:rsidR="00B63689" w:rsidRDefault="00B63689" w:rsidP="00B63689">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B63689" w:rsidRDefault="00B63689" w:rsidP="00B63689">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B63689" w:rsidRDefault="00B63689" w:rsidP="00B63689">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B63689" w:rsidRDefault="00B63689" w:rsidP="00B63689">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rsidR="00B63689" w:rsidRDefault="00B63689" w:rsidP="00B63689">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B63689" w:rsidRDefault="00B63689" w:rsidP="00B63689">
      <w:pPr>
        <w:snapToGrid w:val="0"/>
        <w:spacing w:line="300" w:lineRule="auto"/>
        <w:ind w:firstLineChars="200" w:firstLine="440"/>
        <w:jc w:val="left"/>
        <w:rPr>
          <w:sz w:val="22"/>
        </w:rPr>
      </w:pPr>
      <w:r>
        <w:rPr>
          <w:sz w:val="22"/>
        </w:rPr>
        <w:t xml:space="preserve">19.4.2 </w:t>
      </w:r>
      <w:r>
        <w:rPr>
          <w:sz w:val="22"/>
        </w:rPr>
        <w:t>投标报价和技术方案明显不相符的。</w:t>
      </w:r>
    </w:p>
    <w:p w:rsidR="00B63689" w:rsidRDefault="00B63689" w:rsidP="00B63689">
      <w:pPr>
        <w:snapToGrid w:val="0"/>
        <w:spacing w:line="300" w:lineRule="auto"/>
        <w:ind w:firstLineChars="200" w:firstLine="440"/>
        <w:jc w:val="left"/>
        <w:rPr>
          <w:sz w:val="22"/>
        </w:rPr>
      </w:pPr>
    </w:p>
    <w:p w:rsidR="00B63689" w:rsidRDefault="00B63689" w:rsidP="00B63689">
      <w:pPr>
        <w:adjustRightInd w:val="0"/>
        <w:snapToGrid w:val="0"/>
        <w:spacing w:line="300" w:lineRule="auto"/>
        <w:ind w:firstLineChars="196" w:firstLine="590"/>
        <w:jc w:val="center"/>
        <w:outlineLvl w:val="1"/>
        <w:rPr>
          <w:rFonts w:eastAsia="黑体"/>
          <w:b/>
          <w:color w:val="000000"/>
          <w:sz w:val="30"/>
          <w:szCs w:val="30"/>
        </w:rPr>
      </w:pPr>
      <w:bookmarkStart w:id="73" w:name="_Toc193283049"/>
      <w:bookmarkStart w:id="74" w:name="_Toc486604818"/>
      <w:bookmarkStart w:id="75" w:name="_Toc481849902"/>
      <w:r>
        <w:rPr>
          <w:rFonts w:eastAsia="黑体"/>
          <w:b/>
          <w:color w:val="000000"/>
          <w:sz w:val="30"/>
          <w:szCs w:val="30"/>
        </w:rPr>
        <w:t>五、政府采购政策</w:t>
      </w:r>
      <w:bookmarkEnd w:id="73"/>
    </w:p>
    <w:p w:rsidR="00B63689" w:rsidRDefault="00B63689" w:rsidP="00B63689">
      <w:pPr>
        <w:adjustRightInd w:val="0"/>
        <w:snapToGrid w:val="0"/>
        <w:spacing w:line="300" w:lineRule="auto"/>
        <w:ind w:firstLineChars="200" w:firstLine="442"/>
        <w:outlineLvl w:val="2"/>
        <w:rPr>
          <w:b/>
          <w:sz w:val="22"/>
          <w:szCs w:val="22"/>
        </w:rPr>
      </w:pPr>
      <w:bookmarkStart w:id="76" w:name="_Toc193283050"/>
      <w:bookmarkStart w:id="77" w:name="_Toc486604821"/>
      <w:bookmarkStart w:id="78" w:name="_Toc481849905"/>
      <w:bookmarkEnd w:id="74"/>
      <w:bookmarkEnd w:id="75"/>
      <w:r>
        <w:rPr>
          <w:b/>
          <w:sz w:val="22"/>
        </w:rPr>
        <w:t>20</w:t>
      </w:r>
      <w:r>
        <w:rPr>
          <w:b/>
          <w:sz w:val="22"/>
          <w:szCs w:val="22"/>
        </w:rPr>
        <w:t>促进中小企业发展</w:t>
      </w:r>
      <w:bookmarkEnd w:id="76"/>
    </w:p>
    <w:p w:rsidR="00B63689" w:rsidRDefault="00B63689" w:rsidP="00B63689">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B63689" w:rsidRDefault="00B63689" w:rsidP="00B63689">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rsidR="00B63689" w:rsidRDefault="00B63689" w:rsidP="00B63689">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rsidR="00B63689" w:rsidRDefault="00B63689" w:rsidP="00B63689">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rsidR="00B63689" w:rsidRDefault="00B63689" w:rsidP="00B63689">
      <w:pPr>
        <w:snapToGrid w:val="0"/>
        <w:spacing w:line="360" w:lineRule="auto"/>
        <w:ind w:firstLineChars="200" w:firstLine="442"/>
        <w:outlineLvl w:val="2"/>
        <w:rPr>
          <w:b/>
          <w:sz w:val="22"/>
        </w:rPr>
      </w:pPr>
      <w:bookmarkStart w:id="79" w:name="_Toc486604820"/>
      <w:bookmarkStart w:id="80" w:name="_Toc481849904"/>
      <w:bookmarkStart w:id="81" w:name="_Toc193283051"/>
      <w:bookmarkEnd w:id="77"/>
      <w:bookmarkEnd w:id="78"/>
      <w:r>
        <w:rPr>
          <w:b/>
          <w:sz w:val="22"/>
        </w:rPr>
        <w:t xml:space="preserve">21 </w:t>
      </w:r>
      <w:bookmarkEnd w:id="79"/>
      <w:bookmarkEnd w:id="80"/>
      <w:r>
        <w:rPr>
          <w:b/>
          <w:sz w:val="22"/>
        </w:rPr>
        <w:t>促进残疾人就业</w:t>
      </w:r>
      <w:r>
        <w:rPr>
          <w:sz w:val="22"/>
        </w:rPr>
        <w:t>（注：仅残疾人福利单位适用）</w:t>
      </w:r>
      <w:bookmarkEnd w:id="81"/>
    </w:p>
    <w:p w:rsidR="00B63689" w:rsidRDefault="00B63689" w:rsidP="00B63689">
      <w:pPr>
        <w:snapToGrid w:val="0"/>
        <w:spacing w:line="360" w:lineRule="auto"/>
        <w:ind w:firstLineChars="200" w:firstLine="440"/>
        <w:rPr>
          <w:sz w:val="22"/>
        </w:rPr>
      </w:pPr>
      <w:r>
        <w:rPr>
          <w:sz w:val="22"/>
        </w:rPr>
        <w:t xml:space="preserve">21.1 </w:t>
      </w:r>
      <w:bookmarkStart w:id="82" w:name="sendNo"/>
      <w:r>
        <w:rPr>
          <w:sz w:val="22"/>
        </w:rPr>
        <w:t>符合财库</w:t>
      </w:r>
      <w:bookmarkEnd w:id="82"/>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w:t>
      </w:r>
      <w:r>
        <w:rPr>
          <w:sz w:val="22"/>
        </w:rPr>
        <w:lastRenderedPageBreak/>
        <w:t>不重复享受政策。</w:t>
      </w:r>
    </w:p>
    <w:p w:rsidR="007E31F0" w:rsidRPr="00B63689" w:rsidRDefault="00B63689" w:rsidP="00B63689">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7E31F0" w:rsidRPr="00B636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FB" w:rsidRDefault="000B79FB" w:rsidP="001D3460">
      <w:r>
        <w:separator/>
      </w:r>
    </w:p>
  </w:endnote>
  <w:endnote w:type="continuationSeparator" w:id="0">
    <w:p w:rsidR="000B79FB" w:rsidRDefault="000B79FB" w:rsidP="001D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default"/>
    <w:sig w:usb0="E4002EFF" w:usb1="C2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FB" w:rsidRDefault="000B79FB" w:rsidP="001D3460">
      <w:r>
        <w:separator/>
      </w:r>
    </w:p>
  </w:footnote>
  <w:footnote w:type="continuationSeparator" w:id="0">
    <w:p w:rsidR="000B79FB" w:rsidRDefault="000B79FB" w:rsidP="001D3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97C27"/>
    <w:multiLevelType w:val="multilevel"/>
    <w:tmpl w:val="A9D97C2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9A1B131"/>
    <w:multiLevelType w:val="multilevel"/>
    <w:tmpl w:val="09A1B13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E8FCA9C"/>
    <w:multiLevelType w:val="multilevel"/>
    <w:tmpl w:val="1E8FCA9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9C2588F"/>
    <w:multiLevelType w:val="singleLevel"/>
    <w:tmpl w:val="59C2588F"/>
    <w:lvl w:ilvl="0">
      <w:start w:val="2"/>
      <w:numFmt w:val="decimal"/>
      <w:suff w:val="nothing"/>
      <w:lvlText w:val="（%1）"/>
      <w:lvlJc w:val="left"/>
    </w:lvl>
  </w:abstractNum>
  <w:abstractNum w:abstractNumId="7">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6"/>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3460"/>
    <w:rsid w:val="000B79FB"/>
    <w:rsid w:val="001D3460"/>
    <w:rsid w:val="007E31F0"/>
    <w:rsid w:val="009D14BD"/>
    <w:rsid w:val="00B63689"/>
    <w:rsid w:val="00BF1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Block Text"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D3460"/>
    <w:pPr>
      <w:widowControl w:val="0"/>
      <w:jc w:val="both"/>
    </w:pPr>
    <w:rPr>
      <w:rFonts w:ascii="Times New Roman" w:eastAsia="宋体" w:hAnsi="Times New Roman" w:cs="Times New Roman"/>
      <w:szCs w:val="20"/>
    </w:rPr>
  </w:style>
  <w:style w:type="paragraph" w:styleId="1">
    <w:name w:val="heading 1"/>
    <w:basedOn w:val="a"/>
    <w:next w:val="a"/>
    <w:link w:val="1Char"/>
    <w:qFormat/>
    <w:rsid w:val="001D346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D346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D3460"/>
    <w:pPr>
      <w:keepNext/>
      <w:keepLines/>
      <w:spacing w:before="120" w:after="120"/>
      <w:outlineLvl w:val="2"/>
    </w:pPr>
    <w:rPr>
      <w:b/>
      <w:bCs/>
      <w:szCs w:val="32"/>
    </w:rPr>
  </w:style>
  <w:style w:type="paragraph" w:styleId="4">
    <w:name w:val="heading 4"/>
    <w:basedOn w:val="a"/>
    <w:next w:val="a"/>
    <w:link w:val="4Char"/>
    <w:qFormat/>
    <w:rsid w:val="001D3460"/>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
    <w:qFormat/>
    <w:rsid w:val="001D3460"/>
    <w:pPr>
      <w:keepNext/>
      <w:keepLines/>
      <w:tabs>
        <w:tab w:val="left" w:pos="1080"/>
      </w:tabs>
      <w:spacing w:before="280" w:after="290" w:line="376" w:lineRule="auto"/>
      <w:ind w:left="1080" w:hanging="1080"/>
      <w:outlineLvl w:val="4"/>
    </w:pPr>
    <w:rPr>
      <w:b/>
      <w:sz w:val="28"/>
    </w:rPr>
  </w:style>
  <w:style w:type="paragraph" w:styleId="6">
    <w:name w:val="heading 6"/>
    <w:basedOn w:val="a"/>
    <w:next w:val="a1"/>
    <w:link w:val="6Char"/>
    <w:qFormat/>
    <w:rsid w:val="001D3460"/>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1D3460"/>
    <w:pPr>
      <w:keepNext/>
      <w:keepLines/>
      <w:tabs>
        <w:tab w:val="left" w:pos="1080"/>
      </w:tabs>
      <w:spacing w:before="240" w:after="64" w:line="320" w:lineRule="auto"/>
      <w:ind w:left="1080" w:hanging="1080"/>
      <w:outlineLvl w:val="6"/>
    </w:pPr>
    <w:rPr>
      <w:b/>
      <w:sz w:val="24"/>
    </w:rPr>
  </w:style>
  <w:style w:type="paragraph" w:styleId="8">
    <w:name w:val="heading 8"/>
    <w:basedOn w:val="a"/>
    <w:next w:val="a1"/>
    <w:link w:val="8Char"/>
    <w:qFormat/>
    <w:rsid w:val="001D3460"/>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1"/>
    <w:link w:val="9Char"/>
    <w:qFormat/>
    <w:rsid w:val="001D3460"/>
    <w:pPr>
      <w:keepNext/>
      <w:keepLines/>
      <w:tabs>
        <w:tab w:val="left" w:pos="1440"/>
      </w:tabs>
      <w:spacing w:before="240" w:after="64" w:line="320" w:lineRule="auto"/>
      <w:ind w:left="1440" w:hanging="1440"/>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nhideWhenUsed/>
    <w:qFormat/>
    <w:rsid w:val="001D34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1D3460"/>
    <w:rPr>
      <w:sz w:val="18"/>
      <w:szCs w:val="18"/>
    </w:rPr>
  </w:style>
  <w:style w:type="paragraph" w:styleId="a6">
    <w:name w:val="footer"/>
    <w:basedOn w:val="a"/>
    <w:link w:val="Char0"/>
    <w:uiPriority w:val="99"/>
    <w:unhideWhenUsed/>
    <w:qFormat/>
    <w:rsid w:val="001D3460"/>
    <w:pPr>
      <w:tabs>
        <w:tab w:val="center" w:pos="4153"/>
        <w:tab w:val="right" w:pos="8306"/>
      </w:tabs>
      <w:snapToGrid w:val="0"/>
      <w:jc w:val="left"/>
    </w:pPr>
    <w:rPr>
      <w:sz w:val="18"/>
      <w:szCs w:val="18"/>
    </w:rPr>
  </w:style>
  <w:style w:type="character" w:customStyle="1" w:styleId="Char0">
    <w:name w:val="页脚 Char"/>
    <w:basedOn w:val="a2"/>
    <w:link w:val="a6"/>
    <w:uiPriority w:val="99"/>
    <w:rsid w:val="001D3460"/>
    <w:rPr>
      <w:sz w:val="18"/>
      <w:szCs w:val="18"/>
    </w:rPr>
  </w:style>
  <w:style w:type="character" w:customStyle="1" w:styleId="1Char">
    <w:name w:val="标题 1 Char"/>
    <w:basedOn w:val="a2"/>
    <w:link w:val="1"/>
    <w:rsid w:val="001D3460"/>
    <w:rPr>
      <w:rFonts w:ascii="Times New Roman" w:eastAsia="宋体" w:hAnsi="Times New Roman" w:cs="Times New Roman"/>
      <w:b/>
      <w:bCs/>
      <w:kern w:val="44"/>
      <w:sz w:val="44"/>
      <w:szCs w:val="44"/>
    </w:rPr>
  </w:style>
  <w:style w:type="character" w:customStyle="1" w:styleId="2Char">
    <w:name w:val="标题 2 Char"/>
    <w:basedOn w:val="a2"/>
    <w:link w:val="2"/>
    <w:rsid w:val="001D3460"/>
    <w:rPr>
      <w:rFonts w:ascii="Arial" w:eastAsia="黑体" w:hAnsi="Arial" w:cs="Times New Roman"/>
      <w:b/>
      <w:bCs/>
      <w:sz w:val="32"/>
      <w:szCs w:val="32"/>
    </w:rPr>
  </w:style>
  <w:style w:type="character" w:customStyle="1" w:styleId="3Char">
    <w:name w:val="标题 3 Char"/>
    <w:basedOn w:val="a2"/>
    <w:link w:val="3"/>
    <w:qFormat/>
    <w:rsid w:val="001D3460"/>
    <w:rPr>
      <w:rFonts w:ascii="Times New Roman" w:eastAsia="宋体" w:hAnsi="Times New Roman" w:cs="Times New Roman"/>
      <w:b/>
      <w:bCs/>
      <w:szCs w:val="32"/>
    </w:rPr>
  </w:style>
  <w:style w:type="character" w:customStyle="1" w:styleId="4Char">
    <w:name w:val="标题 4 Char"/>
    <w:basedOn w:val="a2"/>
    <w:link w:val="4"/>
    <w:rsid w:val="001D3460"/>
    <w:rPr>
      <w:rFonts w:ascii="Arial" w:eastAsia="黑体" w:hAnsi="Arial" w:cs="Times New Roman"/>
      <w:b/>
      <w:bCs/>
      <w:sz w:val="28"/>
      <w:szCs w:val="28"/>
    </w:rPr>
  </w:style>
  <w:style w:type="character" w:customStyle="1" w:styleId="5Char">
    <w:name w:val="标题 5 Char"/>
    <w:basedOn w:val="a2"/>
    <w:link w:val="5"/>
    <w:qFormat/>
    <w:rsid w:val="001D3460"/>
    <w:rPr>
      <w:rFonts w:ascii="Times New Roman" w:eastAsia="宋体" w:hAnsi="Times New Roman" w:cs="Times New Roman"/>
      <w:b/>
      <w:sz w:val="28"/>
      <w:szCs w:val="20"/>
    </w:rPr>
  </w:style>
  <w:style w:type="character" w:customStyle="1" w:styleId="6Char">
    <w:name w:val="标题 6 Char"/>
    <w:basedOn w:val="a2"/>
    <w:link w:val="6"/>
    <w:rsid w:val="001D3460"/>
    <w:rPr>
      <w:rFonts w:ascii="Arial" w:eastAsia="黑体" w:hAnsi="Arial" w:cs="Times New Roman"/>
      <w:b/>
      <w:sz w:val="24"/>
      <w:szCs w:val="20"/>
    </w:rPr>
  </w:style>
  <w:style w:type="character" w:customStyle="1" w:styleId="7Char">
    <w:name w:val="标题 7 Char"/>
    <w:basedOn w:val="a2"/>
    <w:link w:val="7"/>
    <w:rsid w:val="001D3460"/>
    <w:rPr>
      <w:rFonts w:ascii="Times New Roman" w:eastAsia="宋体" w:hAnsi="Times New Roman" w:cs="Times New Roman"/>
      <w:b/>
      <w:sz w:val="24"/>
      <w:szCs w:val="20"/>
    </w:rPr>
  </w:style>
  <w:style w:type="character" w:customStyle="1" w:styleId="8Char">
    <w:name w:val="标题 8 Char"/>
    <w:basedOn w:val="a2"/>
    <w:link w:val="8"/>
    <w:rsid w:val="001D3460"/>
    <w:rPr>
      <w:rFonts w:ascii="Arial" w:eastAsia="黑体" w:hAnsi="Arial" w:cs="Times New Roman"/>
      <w:sz w:val="24"/>
      <w:szCs w:val="20"/>
    </w:rPr>
  </w:style>
  <w:style w:type="character" w:customStyle="1" w:styleId="9Char">
    <w:name w:val="标题 9 Char"/>
    <w:basedOn w:val="a2"/>
    <w:link w:val="9"/>
    <w:rsid w:val="001D3460"/>
    <w:rPr>
      <w:rFonts w:ascii="Arial" w:eastAsia="黑体" w:hAnsi="Arial" w:cs="Times New Roman"/>
      <w:szCs w:val="20"/>
    </w:rPr>
  </w:style>
  <w:style w:type="paragraph" w:styleId="a0">
    <w:name w:val="Message Header"/>
    <w:basedOn w:val="a"/>
    <w:next w:val="a7"/>
    <w:link w:val="Char1"/>
    <w:qFormat/>
    <w:rsid w:val="001D3460"/>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1">
    <w:name w:val="信息标题 Char"/>
    <w:basedOn w:val="a2"/>
    <w:link w:val="a0"/>
    <w:rsid w:val="001D3460"/>
    <w:rPr>
      <w:rFonts w:ascii="Arial" w:eastAsia="宋体" w:hAnsi="Arial" w:cs="Times New Roman"/>
      <w:color w:val="000000"/>
      <w:szCs w:val="20"/>
    </w:rPr>
  </w:style>
  <w:style w:type="paragraph" w:styleId="a7">
    <w:name w:val="Block Text"/>
    <w:basedOn w:val="a"/>
    <w:qFormat/>
    <w:rsid w:val="001D3460"/>
    <w:pPr>
      <w:spacing w:line="360" w:lineRule="auto"/>
      <w:ind w:leftChars="-50" w:left="-50" w:rightChars="150" w:right="150" w:firstLineChars="123" w:firstLine="344"/>
    </w:pPr>
    <w:rPr>
      <w:rFonts w:ascii="楷体_GB2312" w:eastAsia="楷体_GB2312" w:hAnsi="宋体"/>
      <w:kern w:val="32"/>
      <w:sz w:val="28"/>
      <w:szCs w:val="28"/>
    </w:rPr>
  </w:style>
  <w:style w:type="paragraph" w:styleId="a1">
    <w:name w:val="Normal Indent"/>
    <w:basedOn w:val="a"/>
    <w:link w:val="Char2"/>
    <w:qFormat/>
    <w:rsid w:val="001D3460"/>
    <w:pPr>
      <w:ind w:firstLine="420"/>
    </w:pPr>
  </w:style>
  <w:style w:type="character" w:customStyle="1" w:styleId="Char2">
    <w:name w:val="正文缩进 Char"/>
    <w:link w:val="a1"/>
    <w:qFormat/>
    <w:rsid w:val="001D3460"/>
    <w:rPr>
      <w:rFonts w:ascii="Times New Roman" w:eastAsia="宋体" w:hAnsi="Times New Roman" w:cs="Times New Roman"/>
      <w:szCs w:val="20"/>
    </w:rPr>
  </w:style>
  <w:style w:type="paragraph" w:styleId="70">
    <w:name w:val="toc 7"/>
    <w:basedOn w:val="a"/>
    <w:next w:val="a"/>
    <w:uiPriority w:val="39"/>
    <w:rsid w:val="001D3460"/>
    <w:pPr>
      <w:ind w:leftChars="1200" w:left="2520"/>
    </w:pPr>
  </w:style>
  <w:style w:type="paragraph" w:styleId="a8">
    <w:name w:val="Note Heading"/>
    <w:basedOn w:val="a"/>
    <w:next w:val="a"/>
    <w:link w:val="Char3"/>
    <w:rsid w:val="001D3460"/>
    <w:pPr>
      <w:jc w:val="center"/>
    </w:pPr>
  </w:style>
  <w:style w:type="character" w:customStyle="1" w:styleId="Char3">
    <w:name w:val="注释标题 Char"/>
    <w:basedOn w:val="a2"/>
    <w:link w:val="a8"/>
    <w:rsid w:val="001D3460"/>
    <w:rPr>
      <w:rFonts w:ascii="Times New Roman" w:eastAsia="宋体" w:hAnsi="Times New Roman" w:cs="Times New Roman"/>
      <w:szCs w:val="20"/>
    </w:rPr>
  </w:style>
  <w:style w:type="paragraph" w:styleId="40">
    <w:name w:val="List Bullet 4"/>
    <w:basedOn w:val="a"/>
    <w:rsid w:val="001D3460"/>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9">
    <w:name w:val="List Number"/>
    <w:basedOn w:val="a"/>
    <w:rsid w:val="001D3460"/>
    <w:pPr>
      <w:tabs>
        <w:tab w:val="left" w:pos="560"/>
      </w:tabs>
      <w:ind w:left="900" w:hanging="340"/>
    </w:pPr>
  </w:style>
  <w:style w:type="paragraph" w:styleId="aa">
    <w:name w:val="caption"/>
    <w:basedOn w:val="a"/>
    <w:next w:val="a"/>
    <w:qFormat/>
    <w:rsid w:val="001D3460"/>
    <w:pPr>
      <w:spacing w:line="480" w:lineRule="auto"/>
    </w:pPr>
    <w:rPr>
      <w:rFonts w:ascii="华文中宋" w:eastAsia="华文中宋" w:hAnsi="华文中宋"/>
      <w:sz w:val="36"/>
    </w:rPr>
  </w:style>
  <w:style w:type="paragraph" w:styleId="ab">
    <w:name w:val="List Bullet"/>
    <w:basedOn w:val="a"/>
    <w:rsid w:val="001D3460"/>
    <w:pPr>
      <w:adjustRightInd w:val="0"/>
      <w:spacing w:line="300" w:lineRule="auto"/>
      <w:ind w:left="360" w:hanging="360"/>
      <w:textAlignment w:val="baseline"/>
    </w:pPr>
    <w:rPr>
      <w:kern w:val="0"/>
      <w:sz w:val="24"/>
    </w:rPr>
  </w:style>
  <w:style w:type="paragraph" w:styleId="ac">
    <w:name w:val="Document Map"/>
    <w:basedOn w:val="a"/>
    <w:link w:val="Char4"/>
    <w:semiHidden/>
    <w:qFormat/>
    <w:rsid w:val="001D3460"/>
    <w:pPr>
      <w:shd w:val="clear" w:color="auto" w:fill="000080"/>
    </w:pPr>
  </w:style>
  <w:style w:type="character" w:customStyle="1" w:styleId="Char4">
    <w:name w:val="文档结构图 Char"/>
    <w:basedOn w:val="a2"/>
    <w:link w:val="ac"/>
    <w:semiHidden/>
    <w:rsid w:val="001D3460"/>
    <w:rPr>
      <w:rFonts w:ascii="Times New Roman" w:eastAsia="宋体" w:hAnsi="Times New Roman" w:cs="Times New Roman"/>
      <w:szCs w:val="20"/>
      <w:shd w:val="clear" w:color="auto" w:fill="000080"/>
    </w:rPr>
  </w:style>
  <w:style w:type="paragraph" w:styleId="ad">
    <w:name w:val="annotation text"/>
    <w:basedOn w:val="a"/>
    <w:link w:val="Char5"/>
    <w:uiPriority w:val="99"/>
    <w:unhideWhenUsed/>
    <w:qFormat/>
    <w:rsid w:val="001D3460"/>
    <w:pPr>
      <w:jc w:val="left"/>
    </w:pPr>
  </w:style>
  <w:style w:type="character" w:customStyle="1" w:styleId="Char5">
    <w:name w:val="批注文字 Char"/>
    <w:basedOn w:val="a2"/>
    <w:link w:val="ad"/>
    <w:uiPriority w:val="99"/>
    <w:rsid w:val="001D3460"/>
    <w:rPr>
      <w:rFonts w:ascii="Times New Roman" w:eastAsia="宋体" w:hAnsi="Times New Roman" w:cs="Times New Roman"/>
      <w:szCs w:val="20"/>
    </w:rPr>
  </w:style>
  <w:style w:type="paragraph" w:styleId="ae">
    <w:name w:val="Salutation"/>
    <w:basedOn w:val="a"/>
    <w:next w:val="a"/>
    <w:link w:val="Char6"/>
    <w:rsid w:val="001D3460"/>
    <w:pPr>
      <w:spacing w:beforeLines="40" w:afterLines="40" w:line="312" w:lineRule="auto"/>
    </w:pPr>
    <w:rPr>
      <w:sz w:val="24"/>
      <w:szCs w:val="24"/>
    </w:rPr>
  </w:style>
  <w:style w:type="character" w:customStyle="1" w:styleId="Char6">
    <w:name w:val="称呼 Char"/>
    <w:basedOn w:val="a2"/>
    <w:link w:val="ae"/>
    <w:rsid w:val="001D3460"/>
    <w:rPr>
      <w:rFonts w:ascii="Times New Roman" w:eastAsia="宋体" w:hAnsi="Times New Roman" w:cs="Times New Roman"/>
      <w:sz w:val="24"/>
      <w:szCs w:val="24"/>
    </w:rPr>
  </w:style>
  <w:style w:type="paragraph" w:styleId="30">
    <w:name w:val="Body Text 3"/>
    <w:basedOn w:val="a"/>
    <w:link w:val="3Char0"/>
    <w:qFormat/>
    <w:rsid w:val="001D3460"/>
    <w:pPr>
      <w:autoSpaceDE w:val="0"/>
      <w:autoSpaceDN w:val="0"/>
      <w:jc w:val="center"/>
    </w:pPr>
    <w:rPr>
      <w:sz w:val="16"/>
    </w:rPr>
  </w:style>
  <w:style w:type="character" w:customStyle="1" w:styleId="3Char0">
    <w:name w:val="正文文本 3 Char"/>
    <w:basedOn w:val="a2"/>
    <w:link w:val="30"/>
    <w:rsid w:val="001D3460"/>
    <w:rPr>
      <w:rFonts w:ascii="Times New Roman" w:eastAsia="宋体" w:hAnsi="Times New Roman" w:cs="Times New Roman"/>
      <w:sz w:val="16"/>
      <w:szCs w:val="20"/>
    </w:rPr>
  </w:style>
  <w:style w:type="paragraph" w:styleId="31">
    <w:name w:val="List Bullet 3"/>
    <w:basedOn w:val="a"/>
    <w:rsid w:val="001D346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
    <w:name w:val="Body Text"/>
    <w:basedOn w:val="a"/>
    <w:link w:val="Char7"/>
    <w:qFormat/>
    <w:rsid w:val="001D3460"/>
    <w:pPr>
      <w:spacing w:line="360" w:lineRule="auto"/>
    </w:pPr>
    <w:rPr>
      <w:sz w:val="24"/>
    </w:rPr>
  </w:style>
  <w:style w:type="character" w:customStyle="1" w:styleId="Char7">
    <w:name w:val="正文文本 Char"/>
    <w:basedOn w:val="a2"/>
    <w:link w:val="af"/>
    <w:rsid w:val="001D3460"/>
    <w:rPr>
      <w:rFonts w:ascii="Times New Roman" w:eastAsia="宋体" w:hAnsi="Times New Roman" w:cs="Times New Roman"/>
      <w:sz w:val="24"/>
      <w:szCs w:val="20"/>
    </w:rPr>
  </w:style>
  <w:style w:type="paragraph" w:styleId="af0">
    <w:name w:val="Body Text Indent"/>
    <w:basedOn w:val="a"/>
    <w:link w:val="Char8"/>
    <w:qFormat/>
    <w:rsid w:val="001D3460"/>
    <w:pPr>
      <w:ind w:firstLine="444"/>
    </w:pPr>
    <w:rPr>
      <w:b/>
      <w:sz w:val="24"/>
    </w:rPr>
  </w:style>
  <w:style w:type="character" w:customStyle="1" w:styleId="Char8">
    <w:name w:val="正文文本缩进 Char"/>
    <w:basedOn w:val="a2"/>
    <w:link w:val="af0"/>
    <w:rsid w:val="001D3460"/>
    <w:rPr>
      <w:rFonts w:ascii="Times New Roman" w:eastAsia="宋体" w:hAnsi="Times New Roman" w:cs="Times New Roman"/>
      <w:b/>
      <w:sz w:val="24"/>
      <w:szCs w:val="20"/>
    </w:rPr>
  </w:style>
  <w:style w:type="paragraph" w:styleId="20">
    <w:name w:val="List Bullet 2"/>
    <w:basedOn w:val="a"/>
    <w:rsid w:val="001D3460"/>
    <w:pPr>
      <w:tabs>
        <w:tab w:val="left" w:pos="1680"/>
      </w:tabs>
      <w:spacing w:line="360" w:lineRule="auto"/>
      <w:ind w:left="1680" w:hanging="420"/>
    </w:pPr>
    <w:rPr>
      <w:sz w:val="24"/>
    </w:rPr>
  </w:style>
  <w:style w:type="paragraph" w:styleId="50">
    <w:name w:val="toc 5"/>
    <w:basedOn w:val="a"/>
    <w:next w:val="a"/>
    <w:uiPriority w:val="39"/>
    <w:rsid w:val="001D3460"/>
    <w:pPr>
      <w:ind w:leftChars="800" w:left="1680"/>
    </w:pPr>
  </w:style>
  <w:style w:type="paragraph" w:styleId="32">
    <w:name w:val="toc 3"/>
    <w:basedOn w:val="a"/>
    <w:next w:val="a"/>
    <w:uiPriority w:val="39"/>
    <w:qFormat/>
    <w:rsid w:val="001D3460"/>
    <w:pPr>
      <w:tabs>
        <w:tab w:val="right" w:leader="dot" w:pos="9231"/>
      </w:tabs>
      <w:ind w:leftChars="400" w:left="840"/>
    </w:pPr>
    <w:rPr>
      <w:szCs w:val="24"/>
    </w:rPr>
  </w:style>
  <w:style w:type="paragraph" w:styleId="af1">
    <w:name w:val="Plain Text"/>
    <w:basedOn w:val="a"/>
    <w:link w:val="Char9"/>
    <w:qFormat/>
    <w:rsid w:val="001D3460"/>
    <w:rPr>
      <w:rFonts w:ascii="宋体" w:hAnsi="Courier New"/>
    </w:rPr>
  </w:style>
  <w:style w:type="character" w:customStyle="1" w:styleId="Char9">
    <w:name w:val="纯文本 Char"/>
    <w:basedOn w:val="a2"/>
    <w:link w:val="af1"/>
    <w:rsid w:val="001D3460"/>
    <w:rPr>
      <w:rFonts w:ascii="宋体" w:eastAsia="宋体" w:hAnsi="Courier New" w:cs="Times New Roman"/>
      <w:szCs w:val="20"/>
    </w:rPr>
  </w:style>
  <w:style w:type="paragraph" w:styleId="80">
    <w:name w:val="toc 8"/>
    <w:basedOn w:val="a"/>
    <w:next w:val="a"/>
    <w:uiPriority w:val="39"/>
    <w:rsid w:val="001D3460"/>
    <w:pPr>
      <w:ind w:leftChars="1400" w:left="2940"/>
    </w:pPr>
  </w:style>
  <w:style w:type="paragraph" w:styleId="af2">
    <w:name w:val="Date"/>
    <w:basedOn w:val="a"/>
    <w:next w:val="a"/>
    <w:link w:val="Chara"/>
    <w:qFormat/>
    <w:rsid w:val="001D3460"/>
  </w:style>
  <w:style w:type="character" w:customStyle="1" w:styleId="Chara">
    <w:name w:val="日期 Char"/>
    <w:basedOn w:val="a2"/>
    <w:link w:val="af2"/>
    <w:rsid w:val="001D3460"/>
    <w:rPr>
      <w:rFonts w:ascii="Times New Roman" w:eastAsia="宋体" w:hAnsi="Times New Roman" w:cs="Times New Roman"/>
      <w:szCs w:val="20"/>
    </w:rPr>
  </w:style>
  <w:style w:type="paragraph" w:styleId="21">
    <w:name w:val="Body Text Indent 2"/>
    <w:basedOn w:val="a"/>
    <w:link w:val="2Char0"/>
    <w:rsid w:val="001D3460"/>
    <w:pPr>
      <w:adjustRightInd w:val="0"/>
      <w:spacing w:line="360" w:lineRule="auto"/>
      <w:ind w:firstLineChars="175" w:firstLine="420"/>
    </w:pPr>
    <w:rPr>
      <w:rFonts w:ascii="宋体" w:hAnsi="宋体"/>
      <w:b/>
      <w:bCs/>
      <w:sz w:val="24"/>
    </w:rPr>
  </w:style>
  <w:style w:type="character" w:customStyle="1" w:styleId="2Char0">
    <w:name w:val="正文文本缩进 2 Char"/>
    <w:basedOn w:val="a2"/>
    <w:link w:val="21"/>
    <w:rsid w:val="001D3460"/>
    <w:rPr>
      <w:rFonts w:ascii="宋体" w:eastAsia="宋体" w:hAnsi="宋体" w:cs="Times New Roman"/>
      <w:b/>
      <w:bCs/>
      <w:sz w:val="24"/>
      <w:szCs w:val="20"/>
    </w:rPr>
  </w:style>
  <w:style w:type="paragraph" w:styleId="af3">
    <w:name w:val="Balloon Text"/>
    <w:basedOn w:val="a"/>
    <w:link w:val="Charb"/>
    <w:semiHidden/>
    <w:qFormat/>
    <w:rsid w:val="001D3460"/>
    <w:rPr>
      <w:sz w:val="18"/>
      <w:szCs w:val="18"/>
    </w:rPr>
  </w:style>
  <w:style w:type="character" w:customStyle="1" w:styleId="Charb">
    <w:name w:val="批注框文本 Char"/>
    <w:basedOn w:val="a2"/>
    <w:link w:val="af3"/>
    <w:semiHidden/>
    <w:rsid w:val="001D3460"/>
    <w:rPr>
      <w:rFonts w:ascii="Times New Roman" w:eastAsia="宋体" w:hAnsi="Times New Roman" w:cs="Times New Roman"/>
      <w:sz w:val="18"/>
      <w:szCs w:val="18"/>
    </w:rPr>
  </w:style>
  <w:style w:type="paragraph" w:styleId="10">
    <w:name w:val="toc 1"/>
    <w:basedOn w:val="a"/>
    <w:next w:val="a"/>
    <w:uiPriority w:val="39"/>
    <w:qFormat/>
    <w:rsid w:val="001D3460"/>
    <w:pPr>
      <w:tabs>
        <w:tab w:val="left" w:pos="840"/>
        <w:tab w:val="right" w:leader="dot" w:pos="9231"/>
      </w:tabs>
    </w:pPr>
    <w:rPr>
      <w:szCs w:val="24"/>
    </w:rPr>
  </w:style>
  <w:style w:type="paragraph" w:styleId="41">
    <w:name w:val="toc 4"/>
    <w:basedOn w:val="a"/>
    <w:next w:val="a"/>
    <w:uiPriority w:val="39"/>
    <w:rsid w:val="001D3460"/>
    <w:pPr>
      <w:ind w:leftChars="600" w:left="1260"/>
    </w:pPr>
  </w:style>
  <w:style w:type="paragraph" w:styleId="af4">
    <w:name w:val="Subtitle"/>
    <w:basedOn w:val="a"/>
    <w:next w:val="a"/>
    <w:link w:val="Charc"/>
    <w:qFormat/>
    <w:rsid w:val="001D3460"/>
    <w:pPr>
      <w:spacing w:beforeLines="100" w:afterLines="50" w:line="360" w:lineRule="auto"/>
      <w:jc w:val="center"/>
    </w:pPr>
    <w:rPr>
      <w:rFonts w:ascii="Arial" w:eastAsia="方正魏碑简体" w:hAnsi="Arial"/>
      <w:bCs/>
      <w:kern w:val="28"/>
      <w:sz w:val="32"/>
      <w:szCs w:val="32"/>
    </w:rPr>
  </w:style>
  <w:style w:type="character" w:customStyle="1" w:styleId="Charc">
    <w:name w:val="副标题 Char"/>
    <w:basedOn w:val="a2"/>
    <w:link w:val="af4"/>
    <w:rsid w:val="001D3460"/>
    <w:rPr>
      <w:rFonts w:ascii="Arial" w:eastAsia="方正魏碑简体" w:hAnsi="Arial" w:cs="Times New Roman"/>
      <w:bCs/>
      <w:kern w:val="28"/>
      <w:sz w:val="32"/>
      <w:szCs w:val="32"/>
    </w:rPr>
  </w:style>
  <w:style w:type="paragraph" w:styleId="af5">
    <w:name w:val="footnote text"/>
    <w:basedOn w:val="a"/>
    <w:link w:val="Char10"/>
    <w:unhideWhenUsed/>
    <w:qFormat/>
    <w:rsid w:val="001D3460"/>
    <w:pPr>
      <w:snapToGrid w:val="0"/>
      <w:jc w:val="left"/>
    </w:pPr>
    <w:rPr>
      <w:sz w:val="18"/>
      <w:szCs w:val="18"/>
    </w:rPr>
  </w:style>
  <w:style w:type="character" w:customStyle="1" w:styleId="Chard">
    <w:name w:val="脚注文本 Char"/>
    <w:basedOn w:val="a2"/>
    <w:semiHidden/>
    <w:rsid w:val="001D3460"/>
    <w:rPr>
      <w:rFonts w:ascii="Times New Roman" w:eastAsia="宋体" w:hAnsi="Times New Roman" w:cs="Times New Roman"/>
      <w:sz w:val="18"/>
      <w:szCs w:val="18"/>
    </w:rPr>
  </w:style>
  <w:style w:type="character" w:customStyle="1" w:styleId="Char10">
    <w:name w:val="脚注文本 Char1"/>
    <w:link w:val="af5"/>
    <w:locked/>
    <w:rsid w:val="001D3460"/>
    <w:rPr>
      <w:rFonts w:ascii="Times New Roman" w:eastAsia="宋体" w:hAnsi="Times New Roman" w:cs="Times New Roman"/>
      <w:sz w:val="18"/>
      <w:szCs w:val="18"/>
    </w:rPr>
  </w:style>
  <w:style w:type="paragraph" w:styleId="60">
    <w:name w:val="toc 6"/>
    <w:basedOn w:val="a"/>
    <w:next w:val="a"/>
    <w:uiPriority w:val="39"/>
    <w:rsid w:val="001D3460"/>
    <w:pPr>
      <w:ind w:leftChars="1000" w:left="2100"/>
    </w:pPr>
  </w:style>
  <w:style w:type="paragraph" w:styleId="33">
    <w:name w:val="Body Text Indent 3"/>
    <w:basedOn w:val="a"/>
    <w:link w:val="3Char1"/>
    <w:rsid w:val="001D3460"/>
    <w:pPr>
      <w:spacing w:afterLines="50"/>
      <w:ind w:firstLineChars="200" w:firstLine="420"/>
    </w:pPr>
    <w:rPr>
      <w:szCs w:val="21"/>
    </w:rPr>
  </w:style>
  <w:style w:type="character" w:customStyle="1" w:styleId="3Char1">
    <w:name w:val="正文文本缩进 3 Char"/>
    <w:basedOn w:val="a2"/>
    <w:link w:val="33"/>
    <w:rsid w:val="001D3460"/>
    <w:rPr>
      <w:rFonts w:ascii="Times New Roman" w:eastAsia="宋体" w:hAnsi="Times New Roman" w:cs="Times New Roman"/>
      <w:szCs w:val="21"/>
    </w:rPr>
  </w:style>
  <w:style w:type="paragraph" w:styleId="22">
    <w:name w:val="toc 2"/>
    <w:basedOn w:val="a"/>
    <w:next w:val="a"/>
    <w:uiPriority w:val="39"/>
    <w:qFormat/>
    <w:rsid w:val="001D3460"/>
    <w:pPr>
      <w:tabs>
        <w:tab w:val="left" w:pos="851"/>
        <w:tab w:val="right" w:leader="dot" w:pos="9231"/>
      </w:tabs>
      <w:ind w:leftChars="200" w:left="420"/>
    </w:pPr>
  </w:style>
  <w:style w:type="paragraph" w:styleId="90">
    <w:name w:val="toc 9"/>
    <w:basedOn w:val="a"/>
    <w:next w:val="a"/>
    <w:uiPriority w:val="39"/>
    <w:rsid w:val="001D3460"/>
    <w:pPr>
      <w:ind w:leftChars="1600" w:left="3360"/>
    </w:pPr>
  </w:style>
  <w:style w:type="paragraph" w:styleId="23">
    <w:name w:val="Body Text 2"/>
    <w:basedOn w:val="a"/>
    <w:link w:val="2Char1"/>
    <w:qFormat/>
    <w:rsid w:val="001D3460"/>
    <w:pPr>
      <w:spacing w:after="120" w:line="480" w:lineRule="auto"/>
    </w:pPr>
  </w:style>
  <w:style w:type="character" w:customStyle="1" w:styleId="2Char1">
    <w:name w:val="正文文本 2 Char"/>
    <w:basedOn w:val="a2"/>
    <w:link w:val="23"/>
    <w:rsid w:val="001D3460"/>
    <w:rPr>
      <w:rFonts w:ascii="Times New Roman" w:eastAsia="宋体" w:hAnsi="Times New Roman" w:cs="Times New Roman"/>
      <w:szCs w:val="20"/>
    </w:rPr>
  </w:style>
  <w:style w:type="paragraph" w:styleId="HTML">
    <w:name w:val="HTML Preformatted"/>
    <w:basedOn w:val="a"/>
    <w:link w:val="HTMLChar"/>
    <w:rsid w:val="001D3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2"/>
    <w:link w:val="HTML"/>
    <w:rsid w:val="001D3460"/>
    <w:rPr>
      <w:rFonts w:ascii="宋体" w:eastAsia="宋体" w:hAnsi="宋体" w:cs="Times New Roman"/>
      <w:kern w:val="0"/>
      <w:sz w:val="24"/>
      <w:szCs w:val="24"/>
    </w:rPr>
  </w:style>
  <w:style w:type="paragraph" w:styleId="af6">
    <w:name w:val="Normal (Web)"/>
    <w:basedOn w:val="a"/>
    <w:uiPriority w:val="99"/>
    <w:qFormat/>
    <w:rsid w:val="001D3460"/>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1D3460"/>
    <w:pPr>
      <w:spacing w:before="240" w:after="240" w:line="360" w:lineRule="auto"/>
      <w:jc w:val="center"/>
    </w:pPr>
    <w:rPr>
      <w:rFonts w:ascii="Arial" w:eastAsia="黑体" w:hAnsi="Arial"/>
      <w:sz w:val="44"/>
    </w:rPr>
  </w:style>
  <w:style w:type="character" w:customStyle="1" w:styleId="Chare">
    <w:name w:val="标题 Char"/>
    <w:basedOn w:val="a2"/>
    <w:link w:val="af7"/>
    <w:rsid w:val="001D3460"/>
    <w:rPr>
      <w:rFonts w:ascii="Arial" w:eastAsia="黑体" w:hAnsi="Arial" w:cs="Times New Roman"/>
      <w:sz w:val="44"/>
      <w:szCs w:val="20"/>
    </w:rPr>
  </w:style>
  <w:style w:type="paragraph" w:styleId="af8">
    <w:name w:val="annotation subject"/>
    <w:basedOn w:val="ad"/>
    <w:next w:val="ad"/>
    <w:link w:val="Charf"/>
    <w:uiPriority w:val="99"/>
    <w:unhideWhenUsed/>
    <w:qFormat/>
    <w:rsid w:val="001D3460"/>
    <w:rPr>
      <w:b/>
      <w:bCs/>
    </w:rPr>
  </w:style>
  <w:style w:type="character" w:customStyle="1" w:styleId="Charf">
    <w:name w:val="批注主题 Char"/>
    <w:basedOn w:val="Char5"/>
    <w:link w:val="af8"/>
    <w:uiPriority w:val="99"/>
    <w:rsid w:val="001D3460"/>
    <w:rPr>
      <w:rFonts w:ascii="Times New Roman" w:eastAsia="宋体" w:hAnsi="Times New Roman" w:cs="Times New Roman"/>
      <w:b/>
      <w:bCs/>
      <w:szCs w:val="20"/>
    </w:rPr>
  </w:style>
  <w:style w:type="paragraph" w:styleId="af9">
    <w:name w:val="Body Text First Indent"/>
    <w:basedOn w:val="af"/>
    <w:link w:val="Charf0"/>
    <w:rsid w:val="001D3460"/>
    <w:pPr>
      <w:spacing w:after="120" w:line="300" w:lineRule="auto"/>
      <w:ind w:firstLine="510"/>
    </w:pPr>
  </w:style>
  <w:style w:type="character" w:customStyle="1" w:styleId="Charf0">
    <w:name w:val="正文首行缩进 Char"/>
    <w:basedOn w:val="Char7"/>
    <w:link w:val="af9"/>
    <w:rsid w:val="001D3460"/>
    <w:rPr>
      <w:rFonts w:ascii="Times New Roman" w:eastAsia="宋体" w:hAnsi="Times New Roman" w:cs="Times New Roman"/>
      <w:sz w:val="24"/>
      <w:szCs w:val="20"/>
    </w:rPr>
  </w:style>
  <w:style w:type="table" w:styleId="afa">
    <w:name w:val="Table Grid"/>
    <w:basedOn w:val="a3"/>
    <w:uiPriority w:val="59"/>
    <w:qFormat/>
    <w:rsid w:val="001D346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1D3460"/>
    <w:rPr>
      <w:b/>
      <w:bCs/>
    </w:rPr>
  </w:style>
  <w:style w:type="character" w:styleId="afc">
    <w:name w:val="page number"/>
    <w:rsid w:val="001D3460"/>
  </w:style>
  <w:style w:type="paragraph" w:customStyle="1" w:styleId="afd">
    <w:rsid w:val="001D3460"/>
    <w:pPr>
      <w:widowControl w:val="0"/>
      <w:jc w:val="both"/>
    </w:pPr>
    <w:rPr>
      <w:rFonts w:ascii="Times New Roman" w:eastAsia="宋体" w:hAnsi="Times New Roman" w:cs="Times New Roman"/>
      <w:szCs w:val="20"/>
    </w:rPr>
  </w:style>
  <w:style w:type="character" w:styleId="afe">
    <w:name w:val="Emphasis"/>
    <w:qFormat/>
    <w:rsid w:val="001D3460"/>
    <w:rPr>
      <w:i/>
      <w:iCs/>
    </w:rPr>
  </w:style>
  <w:style w:type="character" w:styleId="aff">
    <w:name w:val="Hyperlink"/>
    <w:uiPriority w:val="99"/>
    <w:qFormat/>
    <w:rsid w:val="001D3460"/>
    <w:rPr>
      <w:color w:val="0000FF"/>
      <w:u w:val="single"/>
    </w:rPr>
  </w:style>
  <w:style w:type="character" w:styleId="aff0">
    <w:name w:val="annotation reference"/>
    <w:uiPriority w:val="99"/>
    <w:unhideWhenUsed/>
    <w:qFormat/>
    <w:rsid w:val="001D3460"/>
    <w:rPr>
      <w:sz w:val="21"/>
      <w:szCs w:val="21"/>
    </w:rPr>
  </w:style>
  <w:style w:type="character" w:customStyle="1" w:styleId="font12-blue-bold1">
    <w:name w:val="font12-blue-bold1"/>
    <w:rsid w:val="001D3460"/>
    <w:rPr>
      <w:b/>
      <w:bCs/>
      <w:color w:val="0249A5"/>
      <w:sz w:val="18"/>
      <w:szCs w:val="18"/>
      <w:u w:val="none"/>
    </w:rPr>
  </w:style>
  <w:style w:type="character" w:customStyle="1" w:styleId="grame">
    <w:name w:val="grame"/>
    <w:qFormat/>
    <w:rsid w:val="001D3460"/>
  </w:style>
  <w:style w:type="character" w:customStyle="1" w:styleId="Charf1">
    <w:name w:val="表正文 Char"/>
    <w:aliases w:val="正文缩进 Char1,正文缩进 Char Char"/>
    <w:rsid w:val="001D3460"/>
    <w:rPr>
      <w:rFonts w:eastAsia="宋体"/>
      <w:kern w:val="2"/>
      <w:sz w:val="24"/>
      <w:lang w:val="en-US" w:eastAsia="zh-CN" w:bidi="ar-SA"/>
    </w:rPr>
  </w:style>
  <w:style w:type="character" w:customStyle="1" w:styleId="16">
    <w:name w:val="16"/>
    <w:rsid w:val="001D3460"/>
    <w:rPr>
      <w:rFonts w:ascii="Times New Roman" w:hAnsi="Times New Roman" w:cs="Times New Roman" w:hint="default"/>
      <w:color w:val="0000FF"/>
      <w:sz w:val="20"/>
      <w:szCs w:val="20"/>
      <w:u w:val="single"/>
    </w:rPr>
  </w:style>
  <w:style w:type="character" w:customStyle="1" w:styleId="black1">
    <w:name w:val="black1"/>
    <w:rsid w:val="001D3460"/>
    <w:rPr>
      <w:rFonts w:ascii="ˎ̥" w:hAnsi="ˎ̥" w:hint="default"/>
      <w:color w:val="333333"/>
      <w:sz w:val="18"/>
      <w:szCs w:val="18"/>
      <w:u w:val="none"/>
    </w:rPr>
  </w:style>
  <w:style w:type="character" w:customStyle="1" w:styleId="SubtitleChar">
    <w:name w:val="Subtitle Char"/>
    <w:locked/>
    <w:rsid w:val="001D3460"/>
    <w:rPr>
      <w:rFonts w:ascii="Calibri Light" w:eastAsia="宋体" w:hAnsi="Calibri Light" w:cs="Times New Roman"/>
      <w:b/>
      <w:bCs/>
      <w:kern w:val="28"/>
      <w:sz w:val="32"/>
      <w:szCs w:val="32"/>
      <w:lang w:eastAsia="en-US"/>
    </w:rPr>
  </w:style>
  <w:style w:type="character" w:customStyle="1" w:styleId="solutioncontent1">
    <w:name w:val="solutioncontent1"/>
    <w:rsid w:val="001D3460"/>
    <w:rPr>
      <w:rFonts w:cs="Times New Roman"/>
      <w:color w:val="333333"/>
      <w:sz w:val="15"/>
      <w:szCs w:val="15"/>
    </w:rPr>
  </w:style>
  <w:style w:type="paragraph" w:customStyle="1" w:styleId="xl57">
    <w:name w:val="xl57"/>
    <w:basedOn w:val="a"/>
    <w:rsid w:val="001D346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1D346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1D3460"/>
    <w:pPr>
      <w:widowControl/>
    </w:pPr>
    <w:rPr>
      <w:kern w:val="0"/>
      <w:szCs w:val="21"/>
    </w:rPr>
  </w:style>
  <w:style w:type="paragraph" w:customStyle="1" w:styleId="font16">
    <w:name w:val="font16"/>
    <w:basedOn w:val="a"/>
    <w:rsid w:val="001D3460"/>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1D3460"/>
    <w:pPr>
      <w:adjustRightInd w:val="0"/>
      <w:spacing w:before="320" w:after="160" w:line="360" w:lineRule="atLeast"/>
      <w:jc w:val="center"/>
    </w:pPr>
    <w:rPr>
      <w:rFonts w:ascii="Arial" w:eastAsia="黑体"/>
      <w:kern w:val="0"/>
      <w:sz w:val="32"/>
    </w:rPr>
  </w:style>
  <w:style w:type="paragraph" w:customStyle="1" w:styleId="Web">
    <w:name w:val="普通 (Web)"/>
    <w:basedOn w:val="a"/>
    <w:rsid w:val="001D3460"/>
    <w:pPr>
      <w:spacing w:line="300" w:lineRule="auto"/>
    </w:pPr>
    <w:rPr>
      <w:sz w:val="24"/>
      <w:szCs w:val="24"/>
    </w:rPr>
  </w:style>
  <w:style w:type="paragraph" w:customStyle="1" w:styleId="17">
    <w:name w:val="17"/>
    <w:basedOn w:val="a"/>
    <w:rsid w:val="001D3460"/>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rsid w:val="001D3460"/>
    <w:rPr>
      <w:rFonts w:ascii="Tahoma" w:hAnsi="Tahoma"/>
      <w:sz w:val="24"/>
    </w:rPr>
  </w:style>
  <w:style w:type="paragraph" w:customStyle="1" w:styleId="xl45">
    <w:name w:val="xl45"/>
    <w:basedOn w:val="a"/>
    <w:rsid w:val="001D346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1D346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1D3460"/>
    <w:pPr>
      <w:widowControl/>
      <w:spacing w:before="100" w:beforeAutospacing="1" w:after="100" w:afterAutospacing="1"/>
      <w:jc w:val="left"/>
    </w:pPr>
    <w:rPr>
      <w:b/>
      <w:bCs/>
      <w:kern w:val="0"/>
      <w:sz w:val="16"/>
      <w:szCs w:val="16"/>
    </w:rPr>
  </w:style>
  <w:style w:type="paragraph" w:customStyle="1" w:styleId="font8">
    <w:name w:val="font8"/>
    <w:basedOn w:val="a"/>
    <w:rsid w:val="001D3460"/>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1D3460"/>
    <w:pPr>
      <w:spacing w:beforeLines="25" w:afterLines="25" w:line="360" w:lineRule="auto"/>
      <w:ind w:firstLineChars="200" w:firstLine="480"/>
    </w:pPr>
    <w:rPr>
      <w:sz w:val="24"/>
      <w:szCs w:val="21"/>
    </w:rPr>
  </w:style>
  <w:style w:type="paragraph" w:customStyle="1" w:styleId="xl43">
    <w:name w:val="xl43"/>
    <w:basedOn w:val="a"/>
    <w:rsid w:val="001D346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1D3460"/>
    <w:pPr>
      <w:ind w:leftChars="200" w:left="420"/>
      <w:jc w:val="left"/>
    </w:pPr>
    <w:rPr>
      <w:sz w:val="28"/>
      <w:szCs w:val="24"/>
      <w:lang w:eastAsia="zh-TW"/>
    </w:rPr>
  </w:style>
  <w:style w:type="paragraph" w:customStyle="1" w:styleId="aff2">
    <w:name w:val="全文标题"/>
    <w:next w:val="a"/>
    <w:rsid w:val="001D3460"/>
    <w:pPr>
      <w:jc w:val="center"/>
    </w:pPr>
    <w:rPr>
      <w:rFonts w:ascii="Arial" w:eastAsia="黑体" w:hAnsi="Arial" w:cs="Arial"/>
      <w:bCs/>
      <w:sz w:val="52"/>
      <w:szCs w:val="32"/>
    </w:rPr>
  </w:style>
  <w:style w:type="paragraph" w:customStyle="1" w:styleId="font14">
    <w:name w:val="font14"/>
    <w:basedOn w:val="a"/>
    <w:rsid w:val="001D3460"/>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1D346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1D3460"/>
    <w:pPr>
      <w:widowControl/>
      <w:spacing w:before="100" w:beforeAutospacing="1" w:after="100" w:afterAutospacing="1"/>
      <w:jc w:val="left"/>
    </w:pPr>
    <w:rPr>
      <w:kern w:val="0"/>
      <w:sz w:val="16"/>
      <w:szCs w:val="16"/>
    </w:rPr>
  </w:style>
  <w:style w:type="paragraph" w:customStyle="1" w:styleId="xl32">
    <w:name w:val="xl32"/>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1D3460"/>
    <w:rPr>
      <w:rFonts w:ascii="宋体" w:hAnsi="宋体"/>
      <w:szCs w:val="24"/>
    </w:rPr>
  </w:style>
  <w:style w:type="paragraph" w:customStyle="1" w:styleId="font12">
    <w:name w:val="font12"/>
    <w:basedOn w:val="a"/>
    <w:rsid w:val="001D3460"/>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1D346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1D346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1D3460"/>
    <w:pPr>
      <w:spacing w:afterLines="50" w:line="360" w:lineRule="auto"/>
    </w:pPr>
    <w:rPr>
      <w:rFonts w:ascii="仿宋_GB2312" w:eastAsia="仿宋_GB2312" w:hAnsi="宋体"/>
      <w:sz w:val="24"/>
      <w:szCs w:val="24"/>
    </w:rPr>
  </w:style>
  <w:style w:type="paragraph" w:customStyle="1" w:styleId="220">
    <w:name w:val="22"/>
    <w:basedOn w:val="a"/>
    <w:rsid w:val="001D3460"/>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1D3460"/>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1D3460"/>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1D3460"/>
    <w:pPr>
      <w:widowControl/>
      <w:snapToGrid w:val="0"/>
      <w:spacing w:before="100" w:beforeAutospacing="1" w:after="100" w:afterAutospacing="1"/>
    </w:pPr>
    <w:rPr>
      <w:rFonts w:eastAsia="Arial Unicode MS"/>
      <w:kern w:val="0"/>
      <w:szCs w:val="21"/>
    </w:rPr>
  </w:style>
  <w:style w:type="paragraph" w:customStyle="1" w:styleId="xl74">
    <w:name w:val="xl74"/>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1D346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1D346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1D3460"/>
    <w:rPr>
      <w:rFonts w:ascii="Tahoma" w:hAnsi="Tahoma"/>
      <w:sz w:val="24"/>
    </w:rPr>
  </w:style>
  <w:style w:type="paragraph" w:customStyle="1" w:styleId="xl56">
    <w:name w:val="xl56"/>
    <w:basedOn w:val="a"/>
    <w:rsid w:val="001D346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1D3460"/>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1D346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rsid w:val="001D3460"/>
    <w:pPr>
      <w:spacing w:line="360" w:lineRule="auto"/>
    </w:pPr>
    <w:rPr>
      <w:rFonts w:ascii="宋体" w:hAnsi="宋体"/>
      <w:bCs/>
      <w:szCs w:val="21"/>
    </w:rPr>
  </w:style>
  <w:style w:type="paragraph" w:customStyle="1" w:styleId="xl83">
    <w:name w:val="xl83"/>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1D3460"/>
    <w:rPr>
      <w:rFonts w:ascii="Tahoma" w:hAnsi="Tahoma"/>
      <w:sz w:val="24"/>
    </w:rPr>
  </w:style>
  <w:style w:type="paragraph" w:customStyle="1" w:styleId="xl65">
    <w:name w:val="xl65"/>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rsid w:val="001D3460"/>
  </w:style>
  <w:style w:type="paragraph" w:customStyle="1" w:styleId="34">
    <w:name w:val="表格3"/>
    <w:basedOn w:val="a"/>
    <w:rsid w:val="001D3460"/>
    <w:pPr>
      <w:adjustRightInd w:val="0"/>
      <w:spacing w:line="360" w:lineRule="atLeast"/>
      <w:ind w:leftChars="30" w:left="72" w:rightChars="30" w:right="72"/>
      <w:textAlignment w:val="baseline"/>
    </w:pPr>
    <w:rPr>
      <w:kern w:val="0"/>
    </w:rPr>
  </w:style>
  <w:style w:type="paragraph" w:customStyle="1" w:styleId="xl24">
    <w:name w:val="xl24"/>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1D3460"/>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1D346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rsid w:val="001D3460"/>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1D3460"/>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1D3460"/>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1D346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1D3460"/>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1D3460"/>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1D346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rsid w:val="001D3460"/>
  </w:style>
  <w:style w:type="paragraph" w:customStyle="1" w:styleId="0">
    <w:name w:val="0"/>
    <w:basedOn w:val="a"/>
    <w:rsid w:val="001D3460"/>
    <w:pPr>
      <w:widowControl/>
      <w:snapToGrid w:val="0"/>
    </w:pPr>
    <w:rPr>
      <w:rFonts w:eastAsia="Arial Unicode MS"/>
      <w:kern w:val="0"/>
      <w:szCs w:val="21"/>
    </w:rPr>
  </w:style>
  <w:style w:type="paragraph" w:customStyle="1" w:styleId="xl50">
    <w:name w:val="xl50"/>
    <w:basedOn w:val="a"/>
    <w:rsid w:val="001D346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rsid w:val="001D3460"/>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1D346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1D3460"/>
    <w:pPr>
      <w:autoSpaceDE w:val="0"/>
      <w:autoSpaceDN w:val="0"/>
      <w:adjustRightInd w:val="0"/>
      <w:ind w:firstLine="540"/>
      <w:textAlignment w:val="baseline"/>
    </w:pPr>
    <w:rPr>
      <w:sz w:val="24"/>
    </w:rPr>
  </w:style>
  <w:style w:type="paragraph" w:customStyle="1" w:styleId="xl55">
    <w:name w:val="xl55"/>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1D3460"/>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1D3460"/>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1D346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rsid w:val="001D3460"/>
    <w:pPr>
      <w:spacing w:line="360" w:lineRule="auto"/>
      <w:ind w:firstLineChars="200" w:firstLine="480"/>
    </w:pPr>
    <w:rPr>
      <w:rFonts w:cs="宋体"/>
      <w:sz w:val="24"/>
    </w:rPr>
  </w:style>
  <w:style w:type="paragraph" w:customStyle="1" w:styleId="xl80">
    <w:name w:val="xl80"/>
    <w:basedOn w:val="a"/>
    <w:rsid w:val="001D3460"/>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1D3460"/>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1D3460"/>
    <w:pPr>
      <w:tabs>
        <w:tab w:val="left" w:pos="360"/>
      </w:tabs>
    </w:pPr>
    <w:rPr>
      <w:sz w:val="24"/>
      <w:szCs w:val="24"/>
    </w:rPr>
  </w:style>
  <w:style w:type="paragraph" w:customStyle="1" w:styleId="xl25">
    <w:name w:val="xl25"/>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rsid w:val="001D3460"/>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1D346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1D346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1D3460"/>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1D3460"/>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1D346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1D346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rsid w:val="001D3460"/>
    <w:pPr>
      <w:spacing w:line="360" w:lineRule="auto"/>
    </w:pPr>
    <w:rPr>
      <w:rFonts w:ascii="宋体" w:hAnsi="宋体" w:cs="Arial"/>
      <w:b/>
      <w:bCs/>
      <w:szCs w:val="21"/>
    </w:rPr>
  </w:style>
  <w:style w:type="paragraph" w:customStyle="1" w:styleId="-12">
    <w:name w:val="彩色列表 - 着色 12"/>
    <w:basedOn w:val="a"/>
    <w:uiPriority w:val="34"/>
    <w:qFormat/>
    <w:rsid w:val="001D3460"/>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1D346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1D346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1D346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1D3460"/>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1D3460"/>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1D346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1D346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1D3460"/>
    <w:pPr>
      <w:tabs>
        <w:tab w:val="left" w:pos="360"/>
      </w:tabs>
    </w:pPr>
    <w:rPr>
      <w:sz w:val="24"/>
      <w:szCs w:val="24"/>
    </w:rPr>
  </w:style>
  <w:style w:type="paragraph" w:customStyle="1" w:styleId="xl51">
    <w:name w:val="xl51"/>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1D346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1D34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1D3460"/>
    <w:pPr>
      <w:adjustRightInd w:val="0"/>
      <w:spacing w:line="360" w:lineRule="auto"/>
    </w:pPr>
    <w:rPr>
      <w:kern w:val="0"/>
      <w:sz w:val="24"/>
    </w:rPr>
  </w:style>
  <w:style w:type="character" w:customStyle="1" w:styleId="CharChar">
    <w:name w:val="普通文字 Char Char"/>
    <w:aliases w:val="纯文本 Char1,纯文本 Char Char Char,纯文本 Char Char1"/>
    <w:rsid w:val="001D3460"/>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1D3460"/>
    <w:rPr>
      <w:kern w:val="2"/>
      <w:sz w:val="21"/>
    </w:rPr>
  </w:style>
  <w:style w:type="character" w:customStyle="1" w:styleId="15">
    <w:name w:val="15"/>
    <w:rsid w:val="001D3460"/>
    <w:rPr>
      <w:rFonts w:ascii="Calibri" w:hAnsi="Calibri" w:hint="default"/>
    </w:rPr>
  </w:style>
  <w:style w:type="character" w:customStyle="1" w:styleId="hCharChar">
    <w:name w:val="h Char Char"/>
    <w:rsid w:val="001D3460"/>
    <w:rPr>
      <w:kern w:val="2"/>
      <w:sz w:val="18"/>
    </w:rPr>
  </w:style>
  <w:style w:type="character" w:customStyle="1" w:styleId="CharChar3">
    <w:name w:val="Char Char3"/>
    <w:rsid w:val="001D3460"/>
    <w:rPr>
      <w:kern w:val="2"/>
      <w:sz w:val="21"/>
    </w:rPr>
  </w:style>
  <w:style w:type="character" w:customStyle="1" w:styleId="CharChar2">
    <w:name w:val="Char Char2"/>
    <w:rsid w:val="001D3460"/>
    <w:rPr>
      <w:kern w:val="2"/>
      <w:sz w:val="24"/>
      <w:szCs w:val="24"/>
    </w:rPr>
  </w:style>
  <w:style w:type="character" w:customStyle="1" w:styleId="CharChar1">
    <w:name w:val="Char Char1"/>
    <w:semiHidden/>
    <w:rsid w:val="001D3460"/>
    <w:rPr>
      <w:kern w:val="2"/>
      <w:sz w:val="21"/>
    </w:rPr>
  </w:style>
  <w:style w:type="character" w:customStyle="1" w:styleId="CharChar4">
    <w:name w:val="Char Char4"/>
    <w:rsid w:val="001D3460"/>
    <w:rPr>
      <w:kern w:val="2"/>
      <w:sz w:val="16"/>
    </w:rPr>
  </w:style>
  <w:style w:type="character" w:customStyle="1" w:styleId="CharChar5">
    <w:name w:val="Char Char5"/>
    <w:rsid w:val="001D3460"/>
    <w:rPr>
      <w:rFonts w:ascii="Arial" w:eastAsia="方正魏碑简体" w:hAnsi="Arial" w:cs="Arial"/>
      <w:bCs/>
      <w:kern w:val="28"/>
      <w:sz w:val="32"/>
      <w:szCs w:val="32"/>
    </w:rPr>
  </w:style>
  <w:style w:type="character" w:customStyle="1" w:styleId="msoins0">
    <w:name w:val="msoins"/>
    <w:rsid w:val="001D3460"/>
  </w:style>
  <w:style w:type="character" w:customStyle="1" w:styleId="CharChar6">
    <w:name w:val="Char Char6"/>
    <w:rsid w:val="001D3460"/>
    <w:rPr>
      <w:rFonts w:ascii="Arial" w:eastAsia="黑体" w:hAnsi="Arial"/>
      <w:kern w:val="2"/>
      <w:sz w:val="44"/>
    </w:rPr>
  </w:style>
  <w:style w:type="character" w:customStyle="1" w:styleId="CharChar8">
    <w:name w:val="Char Char8"/>
    <w:rsid w:val="001D3460"/>
    <w:rPr>
      <w:kern w:val="2"/>
      <w:sz w:val="21"/>
    </w:rPr>
  </w:style>
  <w:style w:type="character" w:customStyle="1" w:styleId="CharChar7">
    <w:name w:val="Char Char7"/>
    <w:rsid w:val="001D3460"/>
    <w:rPr>
      <w:kern w:val="2"/>
      <w:sz w:val="18"/>
    </w:rPr>
  </w:style>
  <w:style w:type="character" w:customStyle="1" w:styleId="CharChar0">
    <w:name w:val="Char Char"/>
    <w:semiHidden/>
    <w:rsid w:val="001D3460"/>
    <w:rPr>
      <w:b/>
      <w:bCs/>
      <w:kern w:val="2"/>
      <w:sz w:val="21"/>
    </w:rPr>
  </w:style>
  <w:style w:type="character" w:customStyle="1" w:styleId="Charf3">
    <w:name w:val="居中 Char"/>
    <w:aliases w:val="body indent Char,bt Char,Body3 Char, ändrad Char,ändrad Char,正文文本 Char Char Char Char Char Char Char Char,正文文本 Char Char Char"/>
    <w:rsid w:val="001D3460"/>
    <w:rPr>
      <w:kern w:val="2"/>
      <w:sz w:val="24"/>
    </w:rPr>
  </w:style>
  <w:style w:type="paragraph" w:customStyle="1" w:styleId="p18">
    <w:name w:val="p18"/>
    <w:basedOn w:val="a"/>
    <w:rsid w:val="001D3460"/>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1D3460"/>
    <w:pPr>
      <w:widowControl/>
      <w:spacing w:after="160" w:line="240" w:lineRule="exact"/>
      <w:jc w:val="left"/>
    </w:pPr>
    <w:rPr>
      <w:rFonts w:ascii="Verdana" w:hAnsi="Verdana"/>
      <w:kern w:val="0"/>
      <w:sz w:val="20"/>
      <w:lang w:eastAsia="en-US"/>
    </w:rPr>
  </w:style>
  <w:style w:type="paragraph" w:customStyle="1" w:styleId="p17">
    <w:name w:val="p17"/>
    <w:basedOn w:val="a"/>
    <w:rsid w:val="001D3460"/>
    <w:pPr>
      <w:widowControl/>
    </w:pPr>
    <w:rPr>
      <w:kern w:val="0"/>
      <w:szCs w:val="21"/>
    </w:rPr>
  </w:style>
  <w:style w:type="paragraph" w:customStyle="1" w:styleId="p15">
    <w:name w:val="p15"/>
    <w:basedOn w:val="a"/>
    <w:rsid w:val="001D3460"/>
    <w:pPr>
      <w:widowControl/>
      <w:ind w:firstLine="420"/>
    </w:pPr>
    <w:rPr>
      <w:rFonts w:ascii="Calibri" w:hAnsi="Calibri" w:cs="宋体"/>
      <w:kern w:val="0"/>
      <w:szCs w:val="21"/>
    </w:rPr>
  </w:style>
  <w:style w:type="paragraph" w:customStyle="1" w:styleId="25">
    <w:name w:val="列出段落2"/>
    <w:basedOn w:val="a"/>
    <w:uiPriority w:val="34"/>
    <w:qFormat/>
    <w:rsid w:val="001D3460"/>
    <w:pPr>
      <w:ind w:firstLineChars="200" w:firstLine="420"/>
    </w:pPr>
    <w:rPr>
      <w:rFonts w:ascii="Calibri" w:hAnsi="Calibri"/>
      <w:szCs w:val="22"/>
    </w:rPr>
  </w:style>
  <w:style w:type="paragraph" w:customStyle="1" w:styleId="flType">
    <w:name w:val="flType"/>
    <w:basedOn w:val="a"/>
    <w:qFormat/>
    <w:rsid w:val="001D3460"/>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1D3460"/>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locked/>
    <w:rsid w:val="001D3460"/>
    <w:rPr>
      <w:rFonts w:ascii="Calibri" w:eastAsia="Times New Roman" w:hAnsi="Calibri"/>
      <w:sz w:val="22"/>
      <w:lang w:eastAsia="en-US" w:bidi="en-US"/>
    </w:rPr>
  </w:style>
  <w:style w:type="paragraph" w:customStyle="1" w:styleId="1a">
    <w:name w:val="无间隔1"/>
    <w:link w:val="Charf4"/>
    <w:qFormat/>
    <w:rsid w:val="001D3460"/>
    <w:rPr>
      <w:rFonts w:ascii="Calibri" w:eastAsia="Times New Roman" w:hAnsi="Calibri"/>
      <w:sz w:val="22"/>
      <w:lang w:eastAsia="en-US" w:bidi="en-US"/>
    </w:rPr>
  </w:style>
  <w:style w:type="paragraph" w:customStyle="1" w:styleId="1b">
    <w:name w:val="引用1"/>
    <w:basedOn w:val="a"/>
    <w:next w:val="a"/>
    <w:link w:val="Char14"/>
    <w:qFormat/>
    <w:rsid w:val="001D3460"/>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1D3460"/>
    <w:rPr>
      <w:rFonts w:ascii="Calibri" w:eastAsia="宋体" w:hAnsi="Calibri" w:cs="Times New Roman"/>
      <w:i/>
      <w:iCs/>
      <w:color w:val="000000"/>
      <w:kern w:val="0"/>
      <w:sz w:val="22"/>
      <w:lang w:eastAsia="en-US" w:bidi="en-US"/>
    </w:rPr>
  </w:style>
  <w:style w:type="character" w:customStyle="1" w:styleId="Charf5">
    <w:name w:val="引用 Char"/>
    <w:rsid w:val="001D3460"/>
    <w:rPr>
      <w:i/>
      <w:iCs/>
      <w:color w:val="000000"/>
      <w:kern w:val="2"/>
      <w:sz w:val="21"/>
    </w:rPr>
  </w:style>
  <w:style w:type="paragraph" w:customStyle="1" w:styleId="1c">
    <w:name w:val="明显引用1"/>
    <w:basedOn w:val="a"/>
    <w:next w:val="a"/>
    <w:link w:val="Char15"/>
    <w:qFormat/>
    <w:rsid w:val="001D3460"/>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1D3460"/>
    <w:rPr>
      <w:rFonts w:ascii="Calibri" w:eastAsia="宋体" w:hAnsi="Calibri" w:cs="Times New Roman"/>
      <w:b/>
      <w:bCs/>
      <w:i/>
      <w:iCs/>
      <w:color w:val="4F81BD"/>
      <w:kern w:val="0"/>
      <w:sz w:val="22"/>
      <w:lang w:eastAsia="en-US" w:bidi="en-US"/>
    </w:rPr>
  </w:style>
  <w:style w:type="character" w:customStyle="1" w:styleId="Charf6">
    <w:name w:val="明显引用 Char"/>
    <w:rsid w:val="001D3460"/>
    <w:rPr>
      <w:b/>
      <w:bCs/>
      <w:i/>
      <w:iCs/>
      <w:color w:val="4F81BD"/>
      <w:kern w:val="2"/>
      <w:sz w:val="21"/>
    </w:rPr>
  </w:style>
  <w:style w:type="character" w:customStyle="1" w:styleId="CharChar9">
    <w:name w:val="+正文 Char Char"/>
    <w:link w:val="CharCharChar0"/>
    <w:locked/>
    <w:rsid w:val="001D3460"/>
    <w:rPr>
      <w:rFonts w:ascii="楷体_GB2312" w:eastAsia="楷体_GB2312"/>
      <w:sz w:val="24"/>
    </w:rPr>
  </w:style>
  <w:style w:type="paragraph" w:customStyle="1" w:styleId="CharCharChar0">
    <w:name w:val="+正文 Char Char Char"/>
    <w:basedOn w:val="a"/>
    <w:link w:val="CharChar9"/>
    <w:qFormat/>
    <w:rsid w:val="001D3460"/>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1D3460"/>
    <w:rPr>
      <w:rFonts w:ascii="宋体" w:hAnsi="宋体"/>
      <w:sz w:val="24"/>
    </w:rPr>
  </w:style>
  <w:style w:type="paragraph" w:customStyle="1" w:styleId="CharChar2Char">
    <w:name w:val="+正文 Char Char2 Char"/>
    <w:basedOn w:val="a"/>
    <w:link w:val="CharChar2CharCharChar"/>
    <w:qFormat/>
    <w:rsid w:val="001D3460"/>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1D3460"/>
    <w:rPr>
      <w:rFonts w:ascii="宋体" w:hAnsi="宋体"/>
      <w:sz w:val="24"/>
    </w:rPr>
  </w:style>
  <w:style w:type="paragraph" w:customStyle="1" w:styleId="CharChar5Char">
    <w:name w:val="+正文 Char Char5 Char"/>
    <w:basedOn w:val="a"/>
    <w:link w:val="CharChar5CharCharChar"/>
    <w:qFormat/>
    <w:rsid w:val="001D3460"/>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1D3460"/>
    <w:rPr>
      <w:rFonts w:ascii="宋体" w:hAnsi="宋体"/>
      <w:sz w:val="24"/>
    </w:rPr>
  </w:style>
  <w:style w:type="paragraph" w:customStyle="1" w:styleId="CharChar3CharChar">
    <w:name w:val="+正文 Char Char3 Char Char"/>
    <w:basedOn w:val="a"/>
    <w:link w:val="CharChar3CharCharCharChar"/>
    <w:qFormat/>
    <w:rsid w:val="001D3460"/>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1D3460"/>
    <w:rPr>
      <w:rFonts w:ascii="宋体" w:hAnsi="宋体"/>
    </w:rPr>
  </w:style>
  <w:style w:type="paragraph" w:customStyle="1" w:styleId="1CharCharChar">
    <w:name w:val="+列表1 Char Char Char"/>
    <w:basedOn w:val="a"/>
    <w:link w:val="1CharCharCharCharChar"/>
    <w:qFormat/>
    <w:rsid w:val="001D3460"/>
    <w:pPr>
      <w:jc w:val="center"/>
    </w:pPr>
    <w:rPr>
      <w:rFonts w:ascii="宋体" w:eastAsiaTheme="minorEastAsia" w:hAnsi="宋体" w:cstheme="minorBidi"/>
      <w:szCs w:val="22"/>
    </w:rPr>
  </w:style>
  <w:style w:type="character" w:customStyle="1" w:styleId="Char2CharChar">
    <w:name w:val="+正文 Char2 Char Char"/>
    <w:link w:val="Char20"/>
    <w:locked/>
    <w:rsid w:val="001D3460"/>
    <w:rPr>
      <w:rFonts w:ascii="宋体" w:hAnsi="宋体"/>
      <w:sz w:val="24"/>
    </w:rPr>
  </w:style>
  <w:style w:type="paragraph" w:customStyle="1" w:styleId="Char20">
    <w:name w:val="+正文 Char2"/>
    <w:basedOn w:val="a"/>
    <w:link w:val="Char2CharChar"/>
    <w:qFormat/>
    <w:rsid w:val="001D3460"/>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locked/>
    <w:rsid w:val="001D3460"/>
    <w:rPr>
      <w:rFonts w:ascii="楷体_GB2312" w:eastAsia="楷体_GB2312" w:hAnsi="宋体"/>
      <w:spacing w:val="-8"/>
      <w:sz w:val="24"/>
      <w:lang w:val="zh-CN"/>
    </w:rPr>
  </w:style>
  <w:style w:type="paragraph" w:customStyle="1" w:styleId="affb">
    <w:name w:val="表文字"/>
    <w:basedOn w:val="a"/>
    <w:link w:val="CharChara"/>
    <w:qFormat/>
    <w:rsid w:val="001D3460"/>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locked/>
    <w:rsid w:val="001D3460"/>
    <w:rPr>
      <w:rFonts w:ascii="宋体" w:hAnsi="宋体"/>
      <w:sz w:val="24"/>
    </w:rPr>
  </w:style>
  <w:style w:type="paragraph" w:customStyle="1" w:styleId="affc">
    <w:name w:val="+正文"/>
    <w:basedOn w:val="a"/>
    <w:link w:val="Char41"/>
    <w:qFormat/>
    <w:rsid w:val="001D3460"/>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1D3460"/>
    <w:rPr>
      <w:rFonts w:ascii="宋体" w:hAnsi="宋体"/>
      <w:sz w:val="24"/>
    </w:rPr>
  </w:style>
  <w:style w:type="paragraph" w:customStyle="1" w:styleId="Char5CharCharChar">
    <w:name w:val="+正文 Char5 Char Char Char"/>
    <w:basedOn w:val="a"/>
    <w:link w:val="Char5CharCharCharCharChar"/>
    <w:qFormat/>
    <w:rsid w:val="001D3460"/>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1D3460"/>
  </w:style>
  <w:style w:type="character" w:customStyle="1" w:styleId="1CharCharChar0">
    <w:name w:val="+1. Char Char Char"/>
    <w:link w:val="1Char0"/>
    <w:locked/>
    <w:rsid w:val="001D3460"/>
    <w:rPr>
      <w:rFonts w:ascii="Times New Roman" w:eastAsia="宋体" w:hAnsi="Times New Roman" w:cs="Times New Roman"/>
      <w:szCs w:val="20"/>
    </w:rPr>
  </w:style>
  <w:style w:type="paragraph" w:styleId="affd">
    <w:name w:val="List Paragraph"/>
    <w:basedOn w:val="a"/>
    <w:uiPriority w:val="34"/>
    <w:qFormat/>
    <w:rsid w:val="001D3460"/>
    <w:pPr>
      <w:ind w:firstLineChars="200" w:firstLine="420"/>
    </w:pPr>
  </w:style>
  <w:style w:type="paragraph" w:customStyle="1" w:styleId="Char21">
    <w:name w:val="Char2"/>
    <w:basedOn w:val="a"/>
    <w:rsid w:val="001D3460"/>
    <w:pPr>
      <w:tabs>
        <w:tab w:val="left" w:pos="360"/>
      </w:tabs>
    </w:pPr>
    <w:rPr>
      <w:sz w:val="24"/>
      <w:szCs w:val="24"/>
    </w:rPr>
  </w:style>
  <w:style w:type="paragraph" w:styleId="TOC">
    <w:name w:val="TOC Heading"/>
    <w:basedOn w:val="1"/>
    <w:next w:val="a"/>
    <w:uiPriority w:val="39"/>
    <w:qFormat/>
    <w:rsid w:val="001D3460"/>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1D3460"/>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rsid w:val="001D3460"/>
    <w:rPr>
      <w:rFonts w:ascii="黑体" w:hAnsi="宋体"/>
    </w:rPr>
  </w:style>
  <w:style w:type="character" w:customStyle="1" w:styleId="Charf7">
    <w:name w:val="标准款样式 Char"/>
    <w:link w:val="affe"/>
    <w:rsid w:val="001D3460"/>
    <w:rPr>
      <w:rFonts w:ascii="黑体" w:eastAsia="宋体" w:hAnsi="宋体" w:cs="Times New Roman"/>
      <w:szCs w:val="20"/>
    </w:rPr>
  </w:style>
  <w:style w:type="paragraph" w:customStyle="1" w:styleId="afff">
    <w:name w:val="标准次分项"/>
    <w:basedOn w:val="a"/>
    <w:rsid w:val="001D3460"/>
    <w:pPr>
      <w:jc w:val="left"/>
    </w:pPr>
    <w:rPr>
      <w:rFonts w:ascii="宋体" w:hAnsi="宋体"/>
      <w:szCs w:val="21"/>
    </w:rPr>
  </w:style>
  <w:style w:type="paragraph" w:customStyle="1" w:styleId="afff0">
    <w:name w:val="段"/>
    <w:link w:val="Charf8"/>
    <w:rsid w:val="001D3460"/>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rsid w:val="001D3460"/>
    <w:rPr>
      <w:rFonts w:ascii="宋体" w:eastAsia="宋体" w:hAnsi="Times New Roman" w:cs="Times New Roman"/>
      <w:kern w:val="0"/>
      <w:szCs w:val="20"/>
    </w:rPr>
  </w:style>
  <w:style w:type="character" w:customStyle="1" w:styleId="Char16">
    <w:name w:val="称呼 Char1"/>
    <w:uiPriority w:val="99"/>
    <w:semiHidden/>
    <w:rsid w:val="001D3460"/>
  </w:style>
  <w:style w:type="character" w:customStyle="1" w:styleId="Char17">
    <w:name w:val="正文文本 Char1"/>
    <w:uiPriority w:val="99"/>
    <w:semiHidden/>
    <w:rsid w:val="001D3460"/>
  </w:style>
  <w:style w:type="character" w:customStyle="1" w:styleId="Char18">
    <w:name w:val="正文首行缩进 Char1"/>
    <w:uiPriority w:val="99"/>
    <w:semiHidden/>
    <w:rsid w:val="001D3460"/>
  </w:style>
  <w:style w:type="character" w:customStyle="1" w:styleId="Char19">
    <w:name w:val="批注文字 Char1"/>
    <w:uiPriority w:val="99"/>
    <w:semiHidden/>
    <w:rsid w:val="001D3460"/>
  </w:style>
  <w:style w:type="character" w:customStyle="1" w:styleId="3Char10">
    <w:name w:val="正文文本 3 Char1"/>
    <w:uiPriority w:val="99"/>
    <w:semiHidden/>
    <w:rsid w:val="001D3460"/>
    <w:rPr>
      <w:sz w:val="16"/>
      <w:szCs w:val="16"/>
    </w:rPr>
  </w:style>
  <w:style w:type="character" w:customStyle="1" w:styleId="Char1a">
    <w:name w:val="批注主题 Char1"/>
    <w:uiPriority w:val="99"/>
    <w:semiHidden/>
    <w:rsid w:val="001D3460"/>
    <w:rPr>
      <w:b/>
      <w:bCs/>
    </w:rPr>
  </w:style>
  <w:style w:type="character" w:customStyle="1" w:styleId="Char1b">
    <w:name w:val="注释标题 Char1"/>
    <w:uiPriority w:val="99"/>
    <w:semiHidden/>
    <w:qFormat/>
    <w:rsid w:val="001D3460"/>
  </w:style>
  <w:style w:type="character" w:customStyle="1" w:styleId="Char1c">
    <w:name w:val="副标题 Char1"/>
    <w:uiPriority w:val="11"/>
    <w:rsid w:val="001D3460"/>
    <w:rPr>
      <w:rFonts w:ascii="Cambria" w:eastAsia="宋体" w:hAnsi="Cambria" w:cs="Times New Roman"/>
      <w:b/>
      <w:bCs/>
      <w:kern w:val="28"/>
      <w:sz w:val="32"/>
      <w:szCs w:val="32"/>
    </w:rPr>
  </w:style>
  <w:style w:type="character" w:customStyle="1" w:styleId="Char1d">
    <w:name w:val="页脚 Char1"/>
    <w:uiPriority w:val="99"/>
    <w:semiHidden/>
    <w:rsid w:val="001D3460"/>
    <w:rPr>
      <w:sz w:val="18"/>
      <w:szCs w:val="18"/>
    </w:rPr>
  </w:style>
  <w:style w:type="character" w:customStyle="1" w:styleId="Char1e">
    <w:name w:val="日期 Char1"/>
    <w:uiPriority w:val="99"/>
    <w:semiHidden/>
    <w:rsid w:val="001D3460"/>
  </w:style>
  <w:style w:type="character" w:customStyle="1" w:styleId="Char1f">
    <w:name w:val="页眉 Char1"/>
    <w:uiPriority w:val="99"/>
    <w:semiHidden/>
    <w:rsid w:val="001D3460"/>
    <w:rPr>
      <w:sz w:val="18"/>
      <w:szCs w:val="18"/>
    </w:rPr>
  </w:style>
  <w:style w:type="character" w:customStyle="1" w:styleId="Char1f0">
    <w:name w:val="标题 Char1"/>
    <w:uiPriority w:val="10"/>
    <w:rsid w:val="001D3460"/>
    <w:rPr>
      <w:rFonts w:ascii="Cambria" w:eastAsia="宋体" w:hAnsi="Cambria" w:cs="Times New Roman"/>
      <w:b/>
      <w:bCs/>
      <w:sz w:val="32"/>
      <w:szCs w:val="32"/>
    </w:rPr>
  </w:style>
  <w:style w:type="paragraph" w:customStyle="1" w:styleId="-11">
    <w:name w:val="彩色列表 - 着色 11"/>
    <w:basedOn w:val="a"/>
    <w:uiPriority w:val="34"/>
    <w:qFormat/>
    <w:rsid w:val="001D3460"/>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1D3460"/>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1D3460"/>
  </w:style>
  <w:style w:type="character" w:customStyle="1" w:styleId="afff1">
    <w:name w:val="批注文字 字符"/>
    <w:uiPriority w:val="99"/>
    <w:qFormat/>
    <w:rsid w:val="001D3460"/>
  </w:style>
  <w:style w:type="paragraph" w:styleId="afff2">
    <w:name w:val="Revision"/>
    <w:uiPriority w:val="99"/>
    <w:unhideWhenUsed/>
    <w:rsid w:val="001D3460"/>
    <w:rPr>
      <w:rFonts w:ascii="Times New Roman" w:eastAsia="宋体" w:hAnsi="Times New Roman" w:cs="Times New Roman"/>
      <w:szCs w:val="20"/>
    </w:rPr>
  </w:style>
  <w:style w:type="character" w:customStyle="1" w:styleId="font112">
    <w:name w:val="font112"/>
    <w:qFormat/>
    <w:rsid w:val="001D3460"/>
    <w:rPr>
      <w:rFonts w:ascii="Times New Roman" w:hAnsi="Times New Roman" w:cs="Times New Roman" w:hint="default"/>
      <w:color w:val="000000"/>
      <w:sz w:val="18"/>
      <w:szCs w:val="18"/>
      <w:u w:val="none"/>
    </w:rPr>
  </w:style>
  <w:style w:type="character" w:customStyle="1" w:styleId="font51">
    <w:name w:val="font51"/>
    <w:qFormat/>
    <w:rsid w:val="001D3460"/>
    <w:rPr>
      <w:rFonts w:ascii="宋体" w:eastAsia="宋体" w:hAnsi="宋体" w:cs="宋体" w:hint="eastAsia"/>
      <w:color w:val="000000"/>
      <w:sz w:val="20"/>
      <w:szCs w:val="20"/>
      <w:u w:val="none"/>
      <w:vertAlign w:val="superscript"/>
    </w:rPr>
  </w:style>
  <w:style w:type="character" w:customStyle="1" w:styleId="font71">
    <w:name w:val="font71"/>
    <w:qFormat/>
    <w:rsid w:val="001D3460"/>
    <w:rPr>
      <w:rFonts w:ascii="宋体" w:eastAsia="宋体" w:hAnsi="宋体" w:cs="宋体" w:hint="eastAsia"/>
      <w:color w:val="FF0000"/>
      <w:sz w:val="22"/>
      <w:szCs w:val="22"/>
      <w:u w:val="none"/>
    </w:rPr>
  </w:style>
  <w:style w:type="character" w:customStyle="1" w:styleId="font121">
    <w:name w:val="font121"/>
    <w:qFormat/>
    <w:rsid w:val="001D3460"/>
    <w:rPr>
      <w:rFonts w:ascii="Arial" w:hAnsi="Arial" w:cs="Arial" w:hint="default"/>
      <w:color w:val="000000"/>
      <w:sz w:val="20"/>
      <w:szCs w:val="20"/>
      <w:u w:val="none"/>
    </w:rPr>
  </w:style>
  <w:style w:type="character" w:customStyle="1" w:styleId="font21">
    <w:name w:val="font21"/>
    <w:qFormat/>
    <w:rsid w:val="001D3460"/>
    <w:rPr>
      <w:rFonts w:ascii="宋体" w:eastAsia="宋体" w:hAnsi="宋体" w:cs="宋体" w:hint="eastAsia"/>
      <w:color w:val="000000"/>
      <w:sz w:val="22"/>
      <w:szCs w:val="22"/>
      <w:u w:val="none"/>
    </w:rPr>
  </w:style>
  <w:style w:type="character" w:customStyle="1" w:styleId="font61">
    <w:name w:val="font61"/>
    <w:qFormat/>
    <w:rsid w:val="001D3460"/>
    <w:rPr>
      <w:rFonts w:ascii="宋体" w:eastAsia="宋体" w:hAnsi="宋体" w:cs="宋体" w:hint="eastAsia"/>
      <w:color w:val="000000"/>
      <w:sz w:val="20"/>
      <w:szCs w:val="20"/>
      <w:u w:val="none"/>
      <w:vertAlign w:val="superscript"/>
    </w:rPr>
  </w:style>
  <w:style w:type="character" w:customStyle="1" w:styleId="font81">
    <w:name w:val="font81"/>
    <w:qFormat/>
    <w:rsid w:val="001D3460"/>
    <w:rPr>
      <w:rFonts w:ascii="宋体" w:eastAsia="宋体" w:hAnsi="宋体" w:cs="宋体" w:hint="eastAsia"/>
      <w:color w:val="000000"/>
      <w:sz w:val="24"/>
      <w:szCs w:val="24"/>
      <w:u w:val="none"/>
    </w:rPr>
  </w:style>
  <w:style w:type="character" w:customStyle="1" w:styleId="font31">
    <w:name w:val="font31"/>
    <w:qFormat/>
    <w:rsid w:val="001D3460"/>
    <w:rPr>
      <w:rFonts w:ascii="宋体" w:eastAsia="宋体" w:hAnsi="宋体" w:cs="宋体" w:hint="eastAsia"/>
      <w:color w:val="000000"/>
      <w:sz w:val="32"/>
      <w:szCs w:val="32"/>
      <w:u w:val="none"/>
    </w:rPr>
  </w:style>
  <w:style w:type="character" w:customStyle="1" w:styleId="font91">
    <w:name w:val="font91"/>
    <w:qFormat/>
    <w:rsid w:val="001D3460"/>
    <w:rPr>
      <w:rFonts w:ascii="宋体" w:eastAsia="宋体" w:hAnsi="宋体" w:cs="宋体" w:hint="eastAsia"/>
      <w:color w:val="000000"/>
      <w:sz w:val="22"/>
      <w:szCs w:val="22"/>
      <w:u w:val="none"/>
    </w:rPr>
  </w:style>
  <w:style w:type="character" w:customStyle="1" w:styleId="font101">
    <w:name w:val="font101"/>
    <w:qFormat/>
    <w:rsid w:val="001D3460"/>
    <w:rPr>
      <w:rFonts w:ascii="Calibri" w:hAnsi="Calibri" w:cs="Calibri" w:hint="default"/>
      <w:color w:val="000000"/>
      <w:sz w:val="22"/>
      <w:szCs w:val="22"/>
      <w:u w:val="none"/>
    </w:rPr>
  </w:style>
  <w:style w:type="character" w:customStyle="1" w:styleId="font01">
    <w:name w:val="font01"/>
    <w:qFormat/>
    <w:rsid w:val="001D3460"/>
    <w:rPr>
      <w:rFonts w:ascii="宋体" w:eastAsia="宋体" w:hAnsi="宋体" w:cs="宋体" w:hint="eastAsia"/>
      <w:color w:val="000000"/>
      <w:sz w:val="32"/>
      <w:szCs w:val="32"/>
      <w:u w:val="none"/>
    </w:rPr>
  </w:style>
  <w:style w:type="paragraph" w:customStyle="1" w:styleId="Default">
    <w:name w:val="Default"/>
    <w:basedOn w:val="a"/>
    <w:semiHidden/>
    <w:qFormat/>
    <w:rsid w:val="001D3460"/>
    <w:pPr>
      <w:autoSpaceDE w:val="0"/>
      <w:autoSpaceDN w:val="0"/>
      <w:adjustRightInd w:val="0"/>
      <w:jc w:val="left"/>
    </w:pPr>
    <w:rPr>
      <w:rFonts w:ascii="宋体" w:hAnsi="Calibri" w:cs="宋体"/>
      <w:color w:val="000000"/>
      <w:kern w:val="0"/>
      <w:sz w:val="24"/>
      <w:szCs w:val="24"/>
    </w:rPr>
  </w:style>
  <w:style w:type="character" w:styleId="afff3">
    <w:name w:val="FollowedHyperlink"/>
    <w:basedOn w:val="a2"/>
    <w:unhideWhenUsed/>
    <w:rsid w:val="001D34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bg.org/sites/zhiwuyuan/PhotoGallery.aspx?CtgId=958e1343-c4b4-4bba-8f84-f4a456143bf1&amp;infoId=e506e478-b6cd-46a3-b426-44557bf5353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6547</Words>
  <Characters>37321</Characters>
  <Application>Microsoft Office Word</Application>
  <DocSecurity>0</DocSecurity>
  <Lines>311</Lines>
  <Paragraphs>87</Paragraphs>
  <ScaleCrop>false</ScaleCrop>
  <Company>Microsoft</Company>
  <LinksUpToDate>false</LinksUpToDate>
  <CharactersWithSpaces>43781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2025-03-20T05:18:00Z</dcterms:created>
  <dcterms:modified xsi:type="dcterms:W3CDTF">2025-03-20T07:50:00Z</dcterms:modified>
</cp:coreProperties>
</file>