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396" w:rsidRDefault="00186396" w:rsidP="00186396">
      <w:pPr>
        <w:adjustRightInd w:val="0"/>
        <w:snapToGrid w:val="0"/>
        <w:jc w:val="center"/>
        <w:outlineLvl w:val="1"/>
        <w:rPr>
          <w:rFonts w:eastAsia="黑体"/>
          <w:color w:val="000000"/>
          <w:sz w:val="30"/>
          <w:szCs w:val="30"/>
        </w:rPr>
      </w:pPr>
      <w:bookmarkStart w:id="0" w:name="_Toc497211593"/>
      <w:bookmarkStart w:id="1" w:name="_Toc30363"/>
      <w:r>
        <w:rPr>
          <w:rFonts w:eastAsia="黑体" w:hint="eastAsia"/>
          <w:color w:val="000000"/>
          <w:sz w:val="30"/>
          <w:szCs w:val="30"/>
        </w:rPr>
        <w:t>一、</w:t>
      </w:r>
      <w:r>
        <w:rPr>
          <w:rFonts w:eastAsia="黑体"/>
          <w:color w:val="000000"/>
          <w:sz w:val="30"/>
          <w:szCs w:val="30"/>
        </w:rPr>
        <w:t>说明</w:t>
      </w:r>
      <w:bookmarkEnd w:id="0"/>
      <w:bookmarkEnd w:id="1"/>
    </w:p>
    <w:p w:rsidR="00186396" w:rsidRDefault="00186396" w:rsidP="00186396">
      <w:pPr>
        <w:ind w:firstLineChars="192" w:firstLine="424"/>
        <w:outlineLvl w:val="2"/>
        <w:rPr>
          <w:b/>
          <w:sz w:val="22"/>
        </w:rPr>
      </w:pPr>
      <w:bookmarkStart w:id="2" w:name="_Toc497211594"/>
      <w:bookmarkStart w:id="3" w:name="_Toc8375"/>
      <w:r>
        <w:rPr>
          <w:b/>
          <w:sz w:val="22"/>
        </w:rPr>
        <w:t xml:space="preserve">1 </w:t>
      </w:r>
      <w:r>
        <w:rPr>
          <w:b/>
          <w:sz w:val="22"/>
        </w:rPr>
        <w:t>总则</w:t>
      </w:r>
      <w:bookmarkEnd w:id="2"/>
      <w:bookmarkEnd w:id="3"/>
    </w:p>
    <w:p w:rsidR="00186396" w:rsidRDefault="00186396" w:rsidP="00186396">
      <w:pPr>
        <w:adjustRightInd w:val="0"/>
        <w:snapToGrid w:val="0"/>
        <w:ind w:firstLineChars="192" w:firstLine="422"/>
        <w:jc w:val="left"/>
        <w:rPr>
          <w:color w:val="000000"/>
          <w:sz w:val="22"/>
        </w:rPr>
      </w:pPr>
      <w:r>
        <w:rPr>
          <w:color w:val="000000"/>
          <w:sz w:val="22"/>
        </w:rPr>
        <w:t xml:space="preserve">1.1 </w:t>
      </w:r>
      <w:r>
        <w:rPr>
          <w:rFonts w:hint="eastAsia"/>
          <w:color w:val="000000"/>
          <w:sz w:val="22"/>
        </w:rPr>
        <w:t>供应商</w:t>
      </w:r>
      <w:r>
        <w:rPr>
          <w:color w:val="000000"/>
          <w:sz w:val="22"/>
        </w:rPr>
        <w:t>应具备国家或行业管理部门规定的，在本市实施本项目所需的资格（资质）和相关手续（如果有），由此引起的所有有关事宜及费用由</w:t>
      </w:r>
      <w:r>
        <w:rPr>
          <w:rFonts w:hint="eastAsia"/>
          <w:color w:val="000000"/>
          <w:sz w:val="22"/>
        </w:rPr>
        <w:t>供应商</w:t>
      </w:r>
      <w:r>
        <w:rPr>
          <w:color w:val="000000"/>
          <w:sz w:val="22"/>
        </w:rPr>
        <w:t>自行负责。</w:t>
      </w:r>
    </w:p>
    <w:p w:rsidR="00186396" w:rsidRDefault="00186396" w:rsidP="00186396">
      <w:pPr>
        <w:snapToGrid w:val="0"/>
        <w:ind w:firstLineChars="192" w:firstLine="422"/>
        <w:rPr>
          <w:color w:val="000000"/>
          <w:sz w:val="22"/>
        </w:rPr>
      </w:pPr>
      <w:r>
        <w:rPr>
          <w:color w:val="000000"/>
          <w:sz w:val="22"/>
        </w:rPr>
        <w:t xml:space="preserve">1.2 </w:t>
      </w:r>
      <w:r>
        <w:rPr>
          <w:rFonts w:hint="eastAsia"/>
          <w:color w:val="000000"/>
          <w:sz w:val="22"/>
        </w:rPr>
        <w:t>供应商</w:t>
      </w:r>
      <w:r>
        <w:rPr>
          <w:color w:val="000000"/>
          <w:sz w:val="22"/>
        </w:rPr>
        <w:t>提供的服务应当</w:t>
      </w:r>
      <w:proofErr w:type="gramStart"/>
      <w:r>
        <w:rPr>
          <w:color w:val="000000"/>
          <w:sz w:val="22"/>
        </w:rPr>
        <w:t>符合</w:t>
      </w:r>
      <w:r>
        <w:rPr>
          <w:rFonts w:hint="eastAsia"/>
          <w:color w:val="000000"/>
          <w:sz w:val="22"/>
        </w:rPr>
        <w:t>磋商</w:t>
      </w:r>
      <w:proofErr w:type="gramEnd"/>
      <w:r>
        <w:rPr>
          <w:color w:val="000000"/>
          <w:sz w:val="22"/>
        </w:rPr>
        <w:t>文件的要求，并且其质量完全符合国家标准、行业标准或地方标准。</w:t>
      </w:r>
      <w:r>
        <w:rPr>
          <w:rFonts w:hint="eastAsia"/>
          <w:color w:val="000000"/>
          <w:sz w:val="22"/>
        </w:rPr>
        <w:t>所</w:t>
      </w:r>
      <w:r>
        <w:rPr>
          <w:rFonts w:hAnsi="宋体"/>
          <w:sz w:val="22"/>
        </w:rPr>
        <w:t>提供的货物应当是全新的、未使用过的</w:t>
      </w:r>
      <w:r>
        <w:rPr>
          <w:rFonts w:hAnsi="宋体" w:hint="eastAsia"/>
          <w:sz w:val="22"/>
        </w:rPr>
        <w:t>。</w:t>
      </w:r>
    </w:p>
    <w:p w:rsidR="00186396" w:rsidRDefault="00186396" w:rsidP="00186396">
      <w:pPr>
        <w:adjustRightInd w:val="0"/>
        <w:snapToGrid w:val="0"/>
        <w:ind w:firstLineChars="192" w:firstLine="422"/>
        <w:jc w:val="left"/>
        <w:rPr>
          <w:color w:val="000000"/>
          <w:sz w:val="22"/>
        </w:rPr>
      </w:pPr>
      <w:r>
        <w:rPr>
          <w:color w:val="000000"/>
          <w:sz w:val="22"/>
        </w:rPr>
        <w:t xml:space="preserve">1.3 </w:t>
      </w:r>
      <w:r>
        <w:rPr>
          <w:rFonts w:hint="eastAsia"/>
          <w:color w:val="000000"/>
          <w:sz w:val="22"/>
        </w:rPr>
        <w:t>供应商</w:t>
      </w:r>
      <w:r>
        <w:rPr>
          <w:color w:val="000000"/>
          <w:sz w:val="22"/>
        </w:rPr>
        <w:t>在</w:t>
      </w:r>
      <w:r>
        <w:rPr>
          <w:rFonts w:hint="eastAsia"/>
          <w:color w:val="000000"/>
          <w:sz w:val="22"/>
        </w:rPr>
        <w:t>磋商</w:t>
      </w:r>
      <w:r>
        <w:rPr>
          <w:color w:val="000000"/>
          <w:sz w:val="22"/>
        </w:rPr>
        <w:t>前应认真了解项目的实施背景、应提供的服务内容和质量、项目考核管理要求等，一旦</w:t>
      </w:r>
      <w:r>
        <w:rPr>
          <w:rFonts w:hint="eastAsia"/>
          <w:color w:val="000000"/>
          <w:sz w:val="22"/>
        </w:rPr>
        <w:t>成交</w:t>
      </w:r>
      <w:r>
        <w:rPr>
          <w:color w:val="000000"/>
          <w:sz w:val="22"/>
        </w:rPr>
        <w:t>，应按照</w:t>
      </w:r>
      <w:r>
        <w:rPr>
          <w:rFonts w:hint="eastAsia"/>
          <w:color w:val="000000"/>
          <w:sz w:val="22"/>
        </w:rPr>
        <w:t>磋商</w:t>
      </w:r>
      <w:r>
        <w:rPr>
          <w:color w:val="000000"/>
          <w:sz w:val="22"/>
        </w:rPr>
        <w:t>文件和合同规定的要求提供相关服务。</w:t>
      </w:r>
    </w:p>
    <w:p w:rsidR="00186396" w:rsidRDefault="00186396" w:rsidP="00186396">
      <w:pPr>
        <w:ind w:firstLineChars="192" w:firstLine="422"/>
        <w:rPr>
          <w:sz w:val="22"/>
        </w:rPr>
      </w:pPr>
      <w:r>
        <w:rPr>
          <w:sz w:val="22"/>
        </w:rPr>
        <w:t>1.</w:t>
      </w:r>
      <w:r>
        <w:rPr>
          <w:rFonts w:hint="eastAsia"/>
          <w:sz w:val="22"/>
        </w:rPr>
        <w:t>4</w:t>
      </w:r>
      <w:r>
        <w:rPr>
          <w:rFonts w:hint="eastAsia"/>
          <w:sz w:val="22"/>
        </w:rPr>
        <w:t>供应商</w:t>
      </w:r>
      <w:r>
        <w:rPr>
          <w:sz w:val="22"/>
        </w:rPr>
        <w:t>对所提供的服务应当享有合法的所有权，没有侵犯任何第三方的知识产权、商业秘密、技术秘密等权利，而且不存在任何抵押、留置、查封等产权瑕疵。如采购人使用该服务构成上述侵权的，则</w:t>
      </w:r>
      <w:proofErr w:type="gramStart"/>
      <w:r>
        <w:rPr>
          <w:sz w:val="22"/>
        </w:rPr>
        <w:t>由</w:t>
      </w:r>
      <w:r>
        <w:rPr>
          <w:rFonts w:hint="eastAsia"/>
          <w:sz w:val="22"/>
        </w:rPr>
        <w:t>成交</w:t>
      </w:r>
      <w:proofErr w:type="gramEnd"/>
      <w:r>
        <w:rPr>
          <w:rFonts w:hint="eastAsia"/>
          <w:sz w:val="22"/>
        </w:rPr>
        <w:t>供应商</w:t>
      </w:r>
      <w:r>
        <w:rPr>
          <w:sz w:val="22"/>
        </w:rPr>
        <w:t>承担全部责任。</w:t>
      </w:r>
    </w:p>
    <w:p w:rsidR="00186396" w:rsidRDefault="00186396" w:rsidP="00186396">
      <w:pPr>
        <w:snapToGrid w:val="0"/>
        <w:ind w:firstLineChars="192" w:firstLine="422"/>
        <w:rPr>
          <w:rFonts w:hAnsi="宋体"/>
          <w:sz w:val="22"/>
        </w:rPr>
      </w:pPr>
      <w:r>
        <w:rPr>
          <w:rFonts w:ascii="宋体" w:hAnsi="宋体" w:cs="宋体" w:hint="eastAsia"/>
          <w:color w:val="FF0000"/>
          <w:sz w:val="22"/>
        </w:rPr>
        <w:t>★</w:t>
      </w:r>
      <w:r>
        <w:rPr>
          <w:color w:val="FF0000"/>
          <w:sz w:val="22"/>
        </w:rPr>
        <w:t>1.</w:t>
      </w:r>
      <w:r>
        <w:rPr>
          <w:rFonts w:hint="eastAsia"/>
          <w:color w:val="FF0000"/>
          <w:sz w:val="22"/>
        </w:rPr>
        <w:t>5</w:t>
      </w:r>
      <w:r>
        <w:rPr>
          <w:rFonts w:hint="eastAsia"/>
          <w:color w:val="FF0000"/>
          <w:sz w:val="22"/>
        </w:rPr>
        <w:t>供应商提供的服务必须符合国家强制性标准。</w:t>
      </w:r>
    </w:p>
    <w:p w:rsidR="00186396" w:rsidRDefault="00186396" w:rsidP="00186396">
      <w:pPr>
        <w:adjustRightInd w:val="0"/>
        <w:snapToGrid w:val="0"/>
        <w:ind w:firstLineChars="200" w:firstLine="440"/>
        <w:rPr>
          <w:b/>
          <w:color w:val="FF0000"/>
          <w:sz w:val="22"/>
          <w:u w:val="wavyHeavy"/>
        </w:rPr>
      </w:pPr>
      <w:r>
        <w:rPr>
          <w:sz w:val="22"/>
        </w:rPr>
        <w:t>1.</w:t>
      </w:r>
      <w:r>
        <w:rPr>
          <w:rFonts w:hint="eastAsia"/>
          <w:sz w:val="22"/>
        </w:rPr>
        <w:t>6</w:t>
      </w:r>
      <w:r>
        <w:rPr>
          <w:rFonts w:hAnsi="宋体" w:hint="eastAsia"/>
          <w:sz w:val="22"/>
        </w:rPr>
        <w:t>供应商</w:t>
      </w:r>
      <w:r>
        <w:rPr>
          <w:rFonts w:hAnsi="宋体"/>
          <w:sz w:val="22"/>
        </w:rPr>
        <w:t>认为</w:t>
      </w:r>
      <w:r>
        <w:rPr>
          <w:rFonts w:hAnsi="宋体" w:hint="eastAsia"/>
          <w:sz w:val="22"/>
        </w:rPr>
        <w:t>磋商</w:t>
      </w:r>
      <w:r>
        <w:rPr>
          <w:rFonts w:hAnsi="宋体"/>
          <w:sz w:val="22"/>
        </w:rPr>
        <w:t>文件（</w:t>
      </w:r>
      <w:proofErr w:type="gramStart"/>
      <w:r>
        <w:rPr>
          <w:rFonts w:hAnsi="宋体"/>
          <w:sz w:val="22"/>
        </w:rPr>
        <w:t>包括</w:t>
      </w:r>
      <w:r>
        <w:rPr>
          <w:rFonts w:hAnsi="宋体" w:hint="eastAsia"/>
          <w:sz w:val="22"/>
        </w:rPr>
        <w:t>磋商</w:t>
      </w:r>
      <w:proofErr w:type="gramEnd"/>
      <w:r>
        <w:rPr>
          <w:rFonts w:hAnsi="宋体"/>
          <w:sz w:val="22"/>
        </w:rPr>
        <w:t>补充文件）存在排他性或</w:t>
      </w:r>
      <w:r w:rsidRPr="002C0367">
        <w:rPr>
          <w:rFonts w:hAnsi="宋体"/>
          <w:sz w:val="22"/>
        </w:rPr>
        <w:t>歧视性条款，</w:t>
      </w:r>
      <w:r w:rsidRPr="002C0367">
        <w:rPr>
          <w:rFonts w:hAnsi="宋体" w:hint="eastAsia"/>
          <w:sz w:val="22"/>
        </w:rPr>
        <w:t>自</w:t>
      </w:r>
      <w:proofErr w:type="gramStart"/>
      <w:r w:rsidRPr="002C0367">
        <w:rPr>
          <w:rFonts w:hAnsi="宋体" w:hint="eastAsia"/>
          <w:sz w:val="22"/>
        </w:rPr>
        <w:t>收到磋商</w:t>
      </w:r>
      <w:proofErr w:type="gramEnd"/>
      <w:r w:rsidRPr="002C0367">
        <w:rPr>
          <w:rFonts w:hAnsi="宋体"/>
          <w:sz w:val="22"/>
        </w:rPr>
        <w:t>文件</w:t>
      </w:r>
      <w:r w:rsidRPr="002C0367">
        <w:rPr>
          <w:rFonts w:hAnsi="宋体" w:hint="eastAsia"/>
          <w:sz w:val="22"/>
        </w:rPr>
        <w:t>之日或者磋商</w:t>
      </w:r>
      <w:r w:rsidRPr="002C0367">
        <w:rPr>
          <w:rFonts w:hAnsi="宋体"/>
          <w:sz w:val="22"/>
        </w:rPr>
        <w:t>文件</w:t>
      </w:r>
      <w:r w:rsidRPr="002C0367">
        <w:rPr>
          <w:rFonts w:hAnsi="宋体" w:hint="eastAsia"/>
          <w:sz w:val="22"/>
        </w:rPr>
        <w:t>公告期限届满之日起七个工作日内，以书面形式提出，并附相关证据。</w:t>
      </w:r>
    </w:p>
    <w:p w:rsidR="00186396" w:rsidRDefault="00186396" w:rsidP="00186396">
      <w:pPr>
        <w:rPr>
          <w:color w:val="FF0000"/>
          <w:sz w:val="22"/>
        </w:rPr>
      </w:pPr>
    </w:p>
    <w:p w:rsidR="00186396" w:rsidRDefault="00186396" w:rsidP="00186396">
      <w:pPr>
        <w:adjustRightInd w:val="0"/>
        <w:snapToGrid w:val="0"/>
        <w:jc w:val="center"/>
        <w:outlineLvl w:val="1"/>
        <w:rPr>
          <w:rFonts w:eastAsia="黑体"/>
          <w:color w:val="000000"/>
          <w:sz w:val="30"/>
          <w:szCs w:val="30"/>
        </w:rPr>
      </w:pPr>
      <w:bookmarkStart w:id="4" w:name="_Toc486947676"/>
      <w:bookmarkStart w:id="5" w:name="_Toc28905"/>
      <w:bookmarkStart w:id="6" w:name="_Toc497211595"/>
      <w:r>
        <w:rPr>
          <w:rFonts w:eastAsia="黑体"/>
          <w:color w:val="000000"/>
          <w:sz w:val="30"/>
          <w:szCs w:val="30"/>
        </w:rPr>
        <w:t>二、项目概况</w:t>
      </w:r>
      <w:bookmarkEnd w:id="4"/>
      <w:bookmarkEnd w:id="5"/>
      <w:bookmarkEnd w:id="6"/>
    </w:p>
    <w:p w:rsidR="00186396" w:rsidRDefault="00186396" w:rsidP="00186396">
      <w:pPr>
        <w:ind w:firstLineChars="192" w:firstLine="424"/>
        <w:outlineLvl w:val="2"/>
        <w:rPr>
          <w:b/>
          <w:sz w:val="22"/>
        </w:rPr>
      </w:pPr>
      <w:bookmarkStart w:id="7" w:name="_Toc30835"/>
      <w:bookmarkStart w:id="8" w:name="_Toc497211598"/>
      <w:r>
        <w:rPr>
          <w:rFonts w:hint="eastAsia"/>
          <w:b/>
          <w:sz w:val="22"/>
        </w:rPr>
        <w:t>2</w:t>
      </w:r>
      <w:r>
        <w:rPr>
          <w:rFonts w:hint="eastAsia"/>
          <w:b/>
          <w:sz w:val="22"/>
        </w:rPr>
        <w:t>磋商</w:t>
      </w:r>
      <w:r>
        <w:rPr>
          <w:b/>
          <w:sz w:val="22"/>
        </w:rPr>
        <w:t>范围与内容</w:t>
      </w:r>
      <w:bookmarkEnd w:id="7"/>
      <w:bookmarkEnd w:id="8"/>
    </w:p>
    <w:p w:rsidR="00186396" w:rsidRDefault="00186396" w:rsidP="00186396">
      <w:pPr>
        <w:ind w:firstLineChars="192" w:firstLine="422"/>
        <w:rPr>
          <w:sz w:val="22"/>
        </w:rPr>
      </w:pPr>
      <w:r>
        <w:rPr>
          <w:rFonts w:hint="eastAsia"/>
          <w:sz w:val="22"/>
        </w:rPr>
        <w:t>2</w:t>
      </w:r>
      <w:r>
        <w:rPr>
          <w:sz w:val="22"/>
        </w:rPr>
        <w:t xml:space="preserve">.1 </w:t>
      </w:r>
      <w:r>
        <w:rPr>
          <w:sz w:val="22"/>
        </w:rPr>
        <w:t>项目背景及现状</w:t>
      </w:r>
    </w:p>
    <w:p w:rsidR="00186396" w:rsidRPr="00981066" w:rsidRDefault="00186396" w:rsidP="00186396">
      <w:pPr>
        <w:ind w:firstLineChars="192" w:firstLine="422"/>
        <w:rPr>
          <w:bCs/>
          <w:sz w:val="22"/>
        </w:rPr>
      </w:pPr>
      <w:r w:rsidRPr="00981066">
        <w:rPr>
          <w:rFonts w:hint="eastAsia"/>
          <w:bCs/>
          <w:sz w:val="22"/>
        </w:rPr>
        <w:t>浦东新区城市安全风险综合监测预警是根据国家</w:t>
      </w:r>
      <w:proofErr w:type="gramStart"/>
      <w:r w:rsidRPr="00981066">
        <w:rPr>
          <w:rFonts w:hint="eastAsia"/>
          <w:bCs/>
          <w:sz w:val="22"/>
        </w:rPr>
        <w:t>应急部</w:t>
      </w:r>
      <w:proofErr w:type="gramEnd"/>
      <w:r w:rsidRPr="00981066">
        <w:rPr>
          <w:rFonts w:hint="eastAsia"/>
          <w:bCs/>
          <w:sz w:val="22"/>
        </w:rPr>
        <w:t>和浦东新区城市安全风险综合监测预警工作体系建设相关工作要求，梳理浦东新区城市生命线、公共安全、生产安全、自然灾害四大领域全量要素体系，依托区“浦东新区城市大脑”，开展浦东新区监测预警业务数字化转型战略，构建全区“态势全面感知、风险全面预警、趋势智能</w:t>
      </w:r>
      <w:proofErr w:type="gramStart"/>
      <w:r w:rsidRPr="00981066">
        <w:rPr>
          <w:rFonts w:hint="eastAsia"/>
          <w:bCs/>
          <w:sz w:val="22"/>
        </w:rPr>
        <w:t>研</w:t>
      </w:r>
      <w:proofErr w:type="gramEnd"/>
      <w:r w:rsidRPr="00981066">
        <w:rPr>
          <w:rFonts w:hint="eastAsia"/>
          <w:bCs/>
          <w:sz w:val="22"/>
        </w:rPr>
        <w:t>判、突发处置高效”的全链条城市安全风险监测预警应用平台体系，提升城市安全风险发现、防范、化解、管控的智能化水平。</w:t>
      </w:r>
    </w:p>
    <w:p w:rsidR="00186396" w:rsidRDefault="00186396" w:rsidP="00186396">
      <w:pPr>
        <w:ind w:firstLineChars="192" w:firstLine="422"/>
        <w:rPr>
          <w:sz w:val="22"/>
        </w:rPr>
      </w:pPr>
      <w:r>
        <w:rPr>
          <w:rFonts w:hint="eastAsia"/>
          <w:sz w:val="22"/>
        </w:rPr>
        <w:t>2</w:t>
      </w:r>
      <w:r>
        <w:rPr>
          <w:sz w:val="22"/>
        </w:rPr>
        <w:t xml:space="preserve">.2 </w:t>
      </w:r>
      <w:r>
        <w:rPr>
          <w:sz w:val="22"/>
        </w:rPr>
        <w:t>项目</w:t>
      </w:r>
      <w:r>
        <w:rPr>
          <w:rFonts w:hint="eastAsia"/>
          <w:sz w:val="22"/>
        </w:rPr>
        <w:t>磋商</w:t>
      </w:r>
      <w:r>
        <w:rPr>
          <w:sz w:val="22"/>
        </w:rPr>
        <w:t>范围及内容</w:t>
      </w:r>
    </w:p>
    <w:p w:rsidR="00186396" w:rsidRPr="00981066" w:rsidRDefault="00186396" w:rsidP="00186396">
      <w:pPr>
        <w:ind w:firstLineChars="192" w:firstLine="422"/>
        <w:rPr>
          <w:bCs/>
          <w:sz w:val="22"/>
        </w:rPr>
      </w:pPr>
      <w:r w:rsidRPr="00981066">
        <w:rPr>
          <w:rFonts w:hint="eastAsia"/>
          <w:bCs/>
          <w:sz w:val="22"/>
        </w:rPr>
        <w:t>本项目是浦东新区城市安全风险综合监测预警的系统集成服务</w:t>
      </w:r>
      <w:r>
        <w:rPr>
          <w:rFonts w:hint="eastAsia"/>
          <w:bCs/>
          <w:sz w:val="22"/>
        </w:rPr>
        <w:t>，具体包含以下几方面：</w:t>
      </w:r>
    </w:p>
    <w:p w:rsidR="00186396" w:rsidRPr="00981066" w:rsidRDefault="00186396" w:rsidP="00186396">
      <w:pPr>
        <w:ind w:firstLineChars="192" w:firstLine="422"/>
        <w:rPr>
          <w:sz w:val="22"/>
        </w:rPr>
      </w:pPr>
      <w:r w:rsidRPr="00981066">
        <w:rPr>
          <w:rFonts w:hint="eastAsia"/>
          <w:sz w:val="22"/>
        </w:rPr>
        <w:t>1</w:t>
      </w:r>
      <w:r w:rsidRPr="00981066">
        <w:rPr>
          <w:rFonts w:hint="eastAsia"/>
          <w:sz w:val="22"/>
        </w:rPr>
        <w:t>、提供包括浦东新区城市安全风险综合监测预警平台相关软硬件产品的集成，解决系统之间互联互操作等问题；</w:t>
      </w:r>
    </w:p>
    <w:p w:rsidR="00186396" w:rsidRPr="00981066" w:rsidRDefault="00186396" w:rsidP="00186396">
      <w:pPr>
        <w:ind w:firstLineChars="192" w:firstLine="422"/>
        <w:rPr>
          <w:sz w:val="22"/>
        </w:rPr>
      </w:pPr>
      <w:r w:rsidRPr="00981066">
        <w:rPr>
          <w:rFonts w:hint="eastAsia"/>
          <w:sz w:val="22"/>
        </w:rPr>
        <w:t>2</w:t>
      </w:r>
      <w:r w:rsidRPr="00981066">
        <w:rPr>
          <w:rFonts w:hint="eastAsia"/>
          <w:sz w:val="22"/>
        </w:rPr>
        <w:t>、浦东新区城市安全风险综合监测预警工作所需的要素及体征标准。</w:t>
      </w:r>
    </w:p>
    <w:p w:rsidR="00186396" w:rsidRDefault="00186396" w:rsidP="00186396">
      <w:pPr>
        <w:ind w:firstLineChars="192" w:firstLine="422"/>
        <w:rPr>
          <w:sz w:val="22"/>
        </w:rPr>
      </w:pPr>
      <w:r w:rsidRPr="00981066">
        <w:rPr>
          <w:rFonts w:hint="eastAsia"/>
          <w:sz w:val="22"/>
        </w:rPr>
        <w:t>3</w:t>
      </w:r>
      <w:r w:rsidRPr="00981066">
        <w:rPr>
          <w:rFonts w:hint="eastAsia"/>
          <w:sz w:val="22"/>
        </w:rPr>
        <w:t>、浦东新区城市安全风险综合监测预警工作所需的指挥手册。</w:t>
      </w:r>
    </w:p>
    <w:p w:rsidR="00186396" w:rsidRPr="006F3767" w:rsidRDefault="00186396" w:rsidP="00186396">
      <w:pPr>
        <w:ind w:firstLineChars="192" w:firstLine="422"/>
        <w:rPr>
          <w:sz w:val="22"/>
        </w:rPr>
      </w:pPr>
      <w:r>
        <w:rPr>
          <w:rFonts w:hint="eastAsia"/>
          <w:sz w:val="22"/>
        </w:rPr>
        <w:t>2</w:t>
      </w:r>
      <w:r>
        <w:rPr>
          <w:sz w:val="22"/>
        </w:rPr>
        <w:t>.3</w:t>
      </w:r>
      <w:r w:rsidRPr="006F3767">
        <w:rPr>
          <w:rFonts w:hint="eastAsia"/>
          <w:sz w:val="22"/>
        </w:rPr>
        <w:t>本项目工期为自合同签订之日起</w:t>
      </w:r>
      <w:r w:rsidRPr="006F3767">
        <w:rPr>
          <w:rFonts w:hint="eastAsia"/>
          <w:sz w:val="22"/>
        </w:rPr>
        <w:t>1</w:t>
      </w:r>
      <w:r>
        <w:rPr>
          <w:rFonts w:hint="eastAsia"/>
          <w:sz w:val="22"/>
        </w:rPr>
        <w:t>2</w:t>
      </w:r>
      <w:r w:rsidRPr="006F3767">
        <w:rPr>
          <w:rFonts w:hint="eastAsia"/>
          <w:sz w:val="22"/>
        </w:rPr>
        <w:t>个月内，具体要求如下：</w:t>
      </w:r>
    </w:p>
    <w:p w:rsidR="00186396" w:rsidRDefault="00186396" w:rsidP="00186396">
      <w:pPr>
        <w:pStyle w:val="aff3"/>
        <w:spacing w:line="300" w:lineRule="auto"/>
        <w:ind w:firstLineChars="192" w:firstLine="422"/>
        <w:rPr>
          <w:bCs/>
          <w:sz w:val="22"/>
        </w:rPr>
      </w:pPr>
      <w:r>
        <w:rPr>
          <w:rFonts w:hint="eastAsia"/>
          <w:bCs/>
          <w:sz w:val="22"/>
        </w:rPr>
        <w:t>（</w:t>
      </w:r>
      <w:r>
        <w:rPr>
          <w:rFonts w:hint="eastAsia"/>
          <w:bCs/>
          <w:sz w:val="22"/>
        </w:rPr>
        <w:t>1</w:t>
      </w:r>
      <w:r>
        <w:rPr>
          <w:rFonts w:hint="eastAsia"/>
          <w:bCs/>
          <w:sz w:val="22"/>
        </w:rPr>
        <w:t>）</w:t>
      </w:r>
      <w:r>
        <w:rPr>
          <w:rFonts w:hint="eastAsia"/>
          <w:sz w:val="22"/>
        </w:rPr>
        <w:t>自合同签订之日起</w:t>
      </w:r>
      <w:r>
        <w:rPr>
          <w:rFonts w:hint="eastAsia"/>
          <w:bCs/>
          <w:sz w:val="22"/>
        </w:rPr>
        <w:t>60</w:t>
      </w:r>
      <w:r>
        <w:rPr>
          <w:rFonts w:hint="eastAsia"/>
          <w:bCs/>
          <w:sz w:val="22"/>
        </w:rPr>
        <w:t>日内，提交本项目所有软硬件产品部署方案及安装图；</w:t>
      </w:r>
    </w:p>
    <w:p w:rsidR="00186396" w:rsidRDefault="00186396" w:rsidP="00186396">
      <w:pPr>
        <w:ind w:firstLineChars="192" w:firstLine="422"/>
        <w:rPr>
          <w:sz w:val="22"/>
        </w:rPr>
      </w:pPr>
      <w:r>
        <w:rPr>
          <w:rFonts w:hint="eastAsia"/>
          <w:sz w:val="22"/>
        </w:rPr>
        <w:t>（</w:t>
      </w:r>
      <w:r>
        <w:rPr>
          <w:rFonts w:hint="eastAsia"/>
          <w:sz w:val="22"/>
        </w:rPr>
        <w:t>2</w:t>
      </w:r>
      <w:r>
        <w:rPr>
          <w:rFonts w:hint="eastAsia"/>
          <w:sz w:val="22"/>
        </w:rPr>
        <w:t>）自合同签订之日起</w:t>
      </w:r>
      <w:r>
        <w:rPr>
          <w:rFonts w:hint="eastAsia"/>
          <w:bCs/>
          <w:sz w:val="22"/>
        </w:rPr>
        <w:t>60</w:t>
      </w:r>
      <w:r>
        <w:rPr>
          <w:rFonts w:hint="eastAsia"/>
          <w:bCs/>
          <w:sz w:val="22"/>
        </w:rPr>
        <w:t>日</w:t>
      </w:r>
      <w:r>
        <w:rPr>
          <w:rFonts w:hint="eastAsia"/>
          <w:sz w:val="22"/>
        </w:rPr>
        <w:t>内，完成要素体征标准和指挥手册草案，并通过委托方的书面确认；</w:t>
      </w:r>
    </w:p>
    <w:p w:rsidR="00186396" w:rsidRDefault="00186396" w:rsidP="00186396">
      <w:pPr>
        <w:ind w:firstLineChars="192" w:firstLine="422"/>
        <w:rPr>
          <w:sz w:val="22"/>
        </w:rPr>
      </w:pPr>
      <w:r>
        <w:rPr>
          <w:rFonts w:hint="eastAsia"/>
          <w:sz w:val="22"/>
        </w:rPr>
        <w:lastRenderedPageBreak/>
        <w:t>（</w:t>
      </w:r>
      <w:r>
        <w:rPr>
          <w:rFonts w:hint="eastAsia"/>
          <w:sz w:val="22"/>
        </w:rPr>
        <w:t>3</w:t>
      </w:r>
      <w:r>
        <w:rPr>
          <w:rFonts w:hint="eastAsia"/>
          <w:sz w:val="22"/>
        </w:rPr>
        <w:t>）自合同签订之日起</w:t>
      </w:r>
      <w:r>
        <w:rPr>
          <w:rFonts w:hint="eastAsia"/>
          <w:sz w:val="22"/>
        </w:rPr>
        <w:t>9</w:t>
      </w:r>
      <w:r>
        <w:rPr>
          <w:rFonts w:hint="eastAsia"/>
          <w:sz w:val="22"/>
        </w:rPr>
        <w:t>个月内，完成项目全部服务内容，并取得甲方书面确认；</w:t>
      </w:r>
    </w:p>
    <w:p w:rsidR="00186396" w:rsidRDefault="00186396" w:rsidP="00186396">
      <w:pPr>
        <w:ind w:firstLineChars="192" w:firstLine="422"/>
        <w:rPr>
          <w:bCs/>
          <w:sz w:val="22"/>
        </w:rPr>
      </w:pPr>
      <w:r>
        <w:rPr>
          <w:rFonts w:hint="eastAsia"/>
          <w:sz w:val="22"/>
        </w:rPr>
        <w:t>（</w:t>
      </w:r>
      <w:r>
        <w:rPr>
          <w:rFonts w:hint="eastAsia"/>
          <w:sz w:val="22"/>
        </w:rPr>
        <w:t>4</w:t>
      </w:r>
      <w:r>
        <w:rPr>
          <w:rFonts w:hint="eastAsia"/>
          <w:sz w:val="22"/>
        </w:rPr>
        <w:t>）自合同签订之日起</w:t>
      </w:r>
      <w:r>
        <w:rPr>
          <w:rFonts w:hint="eastAsia"/>
          <w:sz w:val="22"/>
        </w:rPr>
        <w:t>12</w:t>
      </w:r>
      <w:r>
        <w:rPr>
          <w:rFonts w:hint="eastAsia"/>
          <w:sz w:val="22"/>
        </w:rPr>
        <w:t>个月内，取得有</w:t>
      </w:r>
      <w:r w:rsidRPr="000F7F91">
        <w:rPr>
          <w:rFonts w:hint="eastAsia"/>
          <w:sz w:val="22"/>
        </w:rPr>
        <w:t>资质的第三方机构的安全测评报告（机构选择及费用由采购人负责），并通过由新区行业主管部门组织</w:t>
      </w:r>
      <w:r>
        <w:rPr>
          <w:rFonts w:hint="eastAsia"/>
          <w:sz w:val="22"/>
        </w:rPr>
        <w:t>的项目最终验收。</w:t>
      </w:r>
    </w:p>
    <w:p w:rsidR="00186396" w:rsidRPr="000F7F91" w:rsidRDefault="00186396" w:rsidP="00186396">
      <w:pPr>
        <w:ind w:firstLineChars="192" w:firstLine="422"/>
        <w:rPr>
          <w:bCs/>
          <w:sz w:val="22"/>
        </w:rPr>
      </w:pPr>
    </w:p>
    <w:p w:rsidR="00186396" w:rsidRDefault="00186396" w:rsidP="00186396">
      <w:pPr>
        <w:ind w:firstLineChars="192" w:firstLine="424"/>
        <w:outlineLvl w:val="2"/>
        <w:rPr>
          <w:b/>
          <w:sz w:val="22"/>
        </w:rPr>
      </w:pPr>
      <w:bookmarkStart w:id="9" w:name="_Toc3684"/>
      <w:bookmarkStart w:id="10" w:name="_Toc497211599"/>
      <w:r>
        <w:rPr>
          <w:rFonts w:hint="eastAsia"/>
          <w:b/>
          <w:sz w:val="22"/>
        </w:rPr>
        <w:t>3</w:t>
      </w:r>
      <w:r>
        <w:rPr>
          <w:b/>
          <w:sz w:val="22"/>
        </w:rPr>
        <w:t>承包方式</w:t>
      </w:r>
      <w:bookmarkEnd w:id="9"/>
      <w:bookmarkEnd w:id="10"/>
    </w:p>
    <w:p w:rsidR="00186396" w:rsidRDefault="00186396" w:rsidP="00186396">
      <w:pPr>
        <w:pStyle w:val="aff3"/>
        <w:spacing w:line="300" w:lineRule="auto"/>
        <w:ind w:firstLineChars="192" w:firstLine="422"/>
        <w:rPr>
          <w:sz w:val="22"/>
        </w:rPr>
      </w:pPr>
      <w:r>
        <w:rPr>
          <w:rFonts w:hint="eastAsia"/>
          <w:sz w:val="22"/>
        </w:rPr>
        <w:t>3</w:t>
      </w:r>
      <w:r>
        <w:rPr>
          <w:sz w:val="22"/>
        </w:rPr>
        <w:t xml:space="preserve">.1 </w:t>
      </w:r>
      <w:r>
        <w:rPr>
          <w:sz w:val="22"/>
        </w:rPr>
        <w:t>依照本项目的</w:t>
      </w:r>
      <w:r>
        <w:rPr>
          <w:rFonts w:hint="eastAsia"/>
          <w:sz w:val="22"/>
        </w:rPr>
        <w:t>磋商</w:t>
      </w:r>
      <w:r>
        <w:rPr>
          <w:sz w:val="22"/>
        </w:rPr>
        <w:t>范围和内容，</w:t>
      </w:r>
      <w:r>
        <w:rPr>
          <w:rFonts w:hint="eastAsia"/>
          <w:sz w:val="22"/>
        </w:rPr>
        <w:t>成交供应商</w:t>
      </w:r>
      <w:r>
        <w:rPr>
          <w:rFonts w:hAnsi="宋体" w:hint="eastAsia"/>
          <w:color w:val="000000"/>
          <w:sz w:val="22"/>
        </w:rPr>
        <w:t>以包系统设计、包供货、包安装集成调试、包质量、包安全的方式</w:t>
      </w:r>
      <w:r>
        <w:rPr>
          <w:sz w:val="22"/>
        </w:rPr>
        <w:t>项目承包。</w:t>
      </w:r>
    </w:p>
    <w:p w:rsidR="00186396" w:rsidRDefault="00186396" w:rsidP="00186396">
      <w:pPr>
        <w:pStyle w:val="aff3"/>
        <w:spacing w:line="300" w:lineRule="auto"/>
        <w:ind w:firstLineChars="192" w:firstLine="422"/>
        <w:rPr>
          <w:sz w:val="22"/>
        </w:rPr>
      </w:pPr>
      <w:r>
        <w:rPr>
          <w:rFonts w:hint="eastAsia"/>
          <w:sz w:val="22"/>
        </w:rPr>
        <w:t>3</w:t>
      </w:r>
      <w:r>
        <w:rPr>
          <w:sz w:val="22"/>
        </w:rPr>
        <w:t xml:space="preserve">.2 </w:t>
      </w:r>
      <w:r>
        <w:rPr>
          <w:sz w:val="22"/>
        </w:rPr>
        <w:t>本项目不允许分包。</w:t>
      </w:r>
    </w:p>
    <w:p w:rsidR="00186396" w:rsidRDefault="00186396" w:rsidP="00186396">
      <w:pPr>
        <w:ind w:firstLineChars="192" w:firstLine="424"/>
        <w:outlineLvl w:val="2"/>
        <w:rPr>
          <w:b/>
          <w:sz w:val="22"/>
        </w:rPr>
      </w:pPr>
      <w:bookmarkStart w:id="11" w:name="_Toc497211600"/>
      <w:bookmarkStart w:id="12" w:name="_Toc18453"/>
      <w:r>
        <w:rPr>
          <w:rFonts w:hint="eastAsia"/>
          <w:b/>
          <w:sz w:val="22"/>
        </w:rPr>
        <w:t>4</w:t>
      </w:r>
      <w:r>
        <w:rPr>
          <w:b/>
          <w:sz w:val="22"/>
        </w:rPr>
        <w:t>合同签订方式</w:t>
      </w:r>
      <w:bookmarkEnd w:id="11"/>
      <w:bookmarkEnd w:id="12"/>
    </w:p>
    <w:p w:rsidR="00186396" w:rsidRDefault="00186396" w:rsidP="00186396">
      <w:pPr>
        <w:pStyle w:val="aff3"/>
        <w:spacing w:line="300" w:lineRule="auto"/>
        <w:ind w:firstLineChars="192" w:firstLine="422"/>
        <w:rPr>
          <w:sz w:val="22"/>
        </w:rPr>
      </w:pPr>
      <w:r>
        <w:rPr>
          <w:rFonts w:hint="eastAsia"/>
          <w:sz w:val="22"/>
        </w:rPr>
        <w:t>4</w:t>
      </w:r>
      <w:r>
        <w:rPr>
          <w:sz w:val="22"/>
        </w:rPr>
        <w:t xml:space="preserve">.1 </w:t>
      </w:r>
      <w:r>
        <w:rPr>
          <w:sz w:val="22"/>
        </w:rPr>
        <w:t>本项目合同的标的、价格、质量及验收标准、考核管理、履约期限等主要条款应当与</w:t>
      </w:r>
      <w:r>
        <w:rPr>
          <w:rFonts w:hint="eastAsia"/>
          <w:sz w:val="22"/>
        </w:rPr>
        <w:t>磋商</w:t>
      </w:r>
      <w:r>
        <w:rPr>
          <w:sz w:val="22"/>
        </w:rPr>
        <w:t>文件和</w:t>
      </w:r>
      <w:r>
        <w:rPr>
          <w:rFonts w:hint="eastAsia"/>
          <w:sz w:val="22"/>
        </w:rPr>
        <w:t>成交供应商响应</w:t>
      </w:r>
      <w:r>
        <w:rPr>
          <w:sz w:val="22"/>
        </w:rPr>
        <w:t>文件的内容一致，并互相补充和解释。</w:t>
      </w:r>
    </w:p>
    <w:p w:rsidR="00186396" w:rsidRDefault="00186396" w:rsidP="00186396">
      <w:pPr>
        <w:ind w:firstLineChars="192" w:firstLine="424"/>
        <w:outlineLvl w:val="2"/>
        <w:rPr>
          <w:b/>
          <w:sz w:val="22"/>
        </w:rPr>
      </w:pPr>
      <w:bookmarkStart w:id="13" w:name="_Toc25828"/>
      <w:bookmarkStart w:id="14" w:name="_Toc497211601"/>
      <w:r>
        <w:rPr>
          <w:rFonts w:hint="eastAsia"/>
          <w:b/>
          <w:sz w:val="22"/>
        </w:rPr>
        <w:t>5</w:t>
      </w:r>
      <w:r>
        <w:rPr>
          <w:b/>
          <w:sz w:val="22"/>
        </w:rPr>
        <w:t>结算原则和支付方式</w:t>
      </w:r>
      <w:bookmarkEnd w:id="13"/>
      <w:bookmarkEnd w:id="14"/>
    </w:p>
    <w:p w:rsidR="00186396" w:rsidRDefault="00186396" w:rsidP="00186396">
      <w:pPr>
        <w:pStyle w:val="aff3"/>
        <w:spacing w:line="300" w:lineRule="auto"/>
        <w:ind w:firstLineChars="192" w:firstLine="422"/>
        <w:rPr>
          <w:sz w:val="22"/>
        </w:rPr>
      </w:pPr>
      <w:r>
        <w:rPr>
          <w:rFonts w:hint="eastAsia"/>
          <w:sz w:val="22"/>
        </w:rPr>
        <w:t>5</w:t>
      </w:r>
      <w:r>
        <w:rPr>
          <w:sz w:val="22"/>
        </w:rPr>
        <w:t xml:space="preserve">.1 </w:t>
      </w:r>
      <w:r>
        <w:rPr>
          <w:sz w:val="22"/>
        </w:rPr>
        <w:t>结算原则</w:t>
      </w:r>
    </w:p>
    <w:p w:rsidR="00186396" w:rsidRDefault="00186396" w:rsidP="00186396">
      <w:pPr>
        <w:pStyle w:val="aff3"/>
        <w:spacing w:line="300" w:lineRule="auto"/>
        <w:ind w:firstLineChars="192" w:firstLine="422"/>
        <w:rPr>
          <w:sz w:val="22"/>
        </w:rPr>
      </w:pPr>
      <w:r>
        <w:rPr>
          <w:rFonts w:hint="eastAsia"/>
          <w:sz w:val="22"/>
        </w:rPr>
        <w:t>5</w:t>
      </w:r>
      <w:r>
        <w:rPr>
          <w:sz w:val="22"/>
        </w:rPr>
        <w:t xml:space="preserve">.1.1 </w:t>
      </w:r>
      <w:r>
        <w:rPr>
          <w:sz w:val="22"/>
        </w:rPr>
        <w:t>本项目合同结算价以审计价为准，</w:t>
      </w:r>
      <w:r>
        <w:rPr>
          <w:rFonts w:hint="eastAsia"/>
          <w:sz w:val="22"/>
        </w:rPr>
        <w:t>供应商</w:t>
      </w:r>
      <w:r>
        <w:rPr>
          <w:sz w:val="22"/>
        </w:rPr>
        <w:t>的</w:t>
      </w:r>
      <w:r>
        <w:rPr>
          <w:rFonts w:hint="eastAsia"/>
          <w:sz w:val="22"/>
        </w:rPr>
        <w:t>成交</w:t>
      </w:r>
      <w:r>
        <w:rPr>
          <w:sz w:val="22"/>
        </w:rPr>
        <w:t>价和结算下浮率（如果有）不变，实际工作量以采购人或第三方按照</w:t>
      </w:r>
      <w:r>
        <w:rPr>
          <w:rFonts w:hint="eastAsia"/>
          <w:sz w:val="22"/>
        </w:rPr>
        <w:t>磋商</w:t>
      </w:r>
      <w:r>
        <w:rPr>
          <w:sz w:val="22"/>
        </w:rPr>
        <w:t>文件规定的验收标准核定为准。</w:t>
      </w:r>
    </w:p>
    <w:p w:rsidR="00186396" w:rsidRDefault="00186396" w:rsidP="00186396">
      <w:pPr>
        <w:pStyle w:val="aff3"/>
        <w:spacing w:line="300" w:lineRule="auto"/>
        <w:ind w:firstLineChars="192" w:firstLine="422"/>
        <w:rPr>
          <w:sz w:val="22"/>
        </w:rPr>
      </w:pPr>
      <w:r>
        <w:rPr>
          <w:rFonts w:hint="eastAsia"/>
          <w:sz w:val="22"/>
        </w:rPr>
        <w:t>5</w:t>
      </w:r>
      <w:r>
        <w:rPr>
          <w:sz w:val="22"/>
        </w:rPr>
        <w:t xml:space="preserve">.2 </w:t>
      </w:r>
      <w:r>
        <w:rPr>
          <w:sz w:val="22"/>
        </w:rPr>
        <w:t>支付方式</w:t>
      </w:r>
    </w:p>
    <w:p w:rsidR="00186396" w:rsidRDefault="00186396" w:rsidP="00186396">
      <w:pPr>
        <w:pStyle w:val="aff3"/>
        <w:spacing w:line="300" w:lineRule="auto"/>
        <w:ind w:firstLineChars="192" w:firstLine="422"/>
        <w:rPr>
          <w:bCs/>
          <w:sz w:val="22"/>
        </w:rPr>
      </w:pPr>
      <w:r>
        <w:rPr>
          <w:rFonts w:hint="eastAsia"/>
          <w:bCs/>
          <w:sz w:val="22"/>
        </w:rPr>
        <w:t>5</w:t>
      </w:r>
      <w:r>
        <w:rPr>
          <w:bCs/>
          <w:sz w:val="22"/>
        </w:rPr>
        <w:t xml:space="preserve">.2.1 </w:t>
      </w:r>
      <w:r>
        <w:rPr>
          <w:bCs/>
          <w:sz w:val="22"/>
        </w:rPr>
        <w:t>本项目合同金额采用</w:t>
      </w:r>
      <w:r>
        <w:rPr>
          <w:b/>
          <w:color w:val="FF0000"/>
          <w:kern w:val="2"/>
          <w:sz w:val="22"/>
          <w:szCs w:val="22"/>
          <w:u w:val="single"/>
        </w:rPr>
        <w:t>分期付款</w:t>
      </w:r>
      <w:r>
        <w:rPr>
          <w:bCs/>
          <w:sz w:val="22"/>
        </w:rPr>
        <w:t>方式，在采购人和</w:t>
      </w:r>
      <w:r>
        <w:rPr>
          <w:rFonts w:hint="eastAsia"/>
          <w:bCs/>
          <w:sz w:val="22"/>
        </w:rPr>
        <w:t>成交供应商</w:t>
      </w:r>
      <w:r>
        <w:rPr>
          <w:bCs/>
          <w:sz w:val="22"/>
        </w:rPr>
        <w:t>合同签订后，且财政资金到位后，按下款要求支付相应的合同款项。</w:t>
      </w:r>
    </w:p>
    <w:p w:rsidR="00186396" w:rsidRDefault="00186396" w:rsidP="00186396">
      <w:pPr>
        <w:pStyle w:val="aff3"/>
        <w:spacing w:line="300" w:lineRule="auto"/>
        <w:ind w:firstLineChars="192" w:firstLine="422"/>
        <w:rPr>
          <w:bCs/>
          <w:sz w:val="22"/>
        </w:rPr>
      </w:pPr>
      <w:r>
        <w:rPr>
          <w:rFonts w:hint="eastAsia"/>
          <w:bCs/>
          <w:sz w:val="22"/>
        </w:rPr>
        <w:t>5</w:t>
      </w:r>
      <w:r>
        <w:rPr>
          <w:bCs/>
          <w:sz w:val="22"/>
        </w:rPr>
        <w:t xml:space="preserve">.2.2 </w:t>
      </w:r>
      <w:r>
        <w:rPr>
          <w:bCs/>
          <w:sz w:val="22"/>
        </w:rPr>
        <w:t>分期付款的时间进度要求和支付比例具体如下：</w:t>
      </w:r>
    </w:p>
    <w:p w:rsidR="00186396" w:rsidRPr="00CA3493" w:rsidRDefault="00186396" w:rsidP="00186396">
      <w:pPr>
        <w:pStyle w:val="aff3"/>
        <w:ind w:firstLineChars="192" w:firstLine="422"/>
        <w:rPr>
          <w:kern w:val="2"/>
          <w:sz w:val="22"/>
          <w:szCs w:val="22"/>
        </w:rPr>
      </w:pPr>
      <w:r w:rsidRPr="00CA3493">
        <w:rPr>
          <w:rFonts w:hint="eastAsia"/>
          <w:kern w:val="2"/>
          <w:sz w:val="22"/>
          <w:szCs w:val="22"/>
        </w:rPr>
        <w:t>（</w:t>
      </w:r>
      <w:r w:rsidRPr="00CA3493">
        <w:rPr>
          <w:rFonts w:hint="eastAsia"/>
          <w:kern w:val="2"/>
          <w:sz w:val="22"/>
          <w:szCs w:val="22"/>
        </w:rPr>
        <w:t>1</w:t>
      </w:r>
      <w:r w:rsidRPr="00CA3493">
        <w:rPr>
          <w:rFonts w:hint="eastAsia"/>
          <w:kern w:val="2"/>
          <w:sz w:val="22"/>
          <w:szCs w:val="22"/>
        </w:rPr>
        <w:t>）本合同签订后，采购人收到</w:t>
      </w:r>
      <w:r>
        <w:rPr>
          <w:rFonts w:hint="eastAsia"/>
          <w:kern w:val="2"/>
          <w:sz w:val="22"/>
          <w:szCs w:val="22"/>
        </w:rPr>
        <w:t>成交供应商</w:t>
      </w:r>
      <w:r w:rsidRPr="00CA3493">
        <w:rPr>
          <w:rFonts w:hint="eastAsia"/>
          <w:kern w:val="2"/>
          <w:sz w:val="22"/>
          <w:szCs w:val="22"/>
        </w:rPr>
        <w:t>开出的发票后</w:t>
      </w:r>
      <w:r w:rsidRPr="00CA3493">
        <w:rPr>
          <w:rFonts w:hint="eastAsia"/>
          <w:kern w:val="2"/>
          <w:sz w:val="22"/>
          <w:szCs w:val="22"/>
        </w:rPr>
        <w:t>30</w:t>
      </w:r>
      <w:r>
        <w:rPr>
          <w:rFonts w:hint="eastAsia"/>
          <w:kern w:val="2"/>
          <w:sz w:val="22"/>
          <w:szCs w:val="22"/>
        </w:rPr>
        <w:t>天内，采购人</w:t>
      </w:r>
      <w:r w:rsidRPr="00CA3493">
        <w:rPr>
          <w:rFonts w:hint="eastAsia"/>
          <w:kern w:val="2"/>
          <w:sz w:val="22"/>
          <w:szCs w:val="22"/>
        </w:rPr>
        <w:t>向</w:t>
      </w:r>
      <w:r>
        <w:rPr>
          <w:rFonts w:hint="eastAsia"/>
          <w:kern w:val="2"/>
          <w:sz w:val="22"/>
          <w:szCs w:val="22"/>
        </w:rPr>
        <w:t>成交供应商</w:t>
      </w:r>
      <w:r w:rsidRPr="00CA3493">
        <w:rPr>
          <w:rFonts w:hint="eastAsia"/>
          <w:kern w:val="2"/>
          <w:sz w:val="22"/>
          <w:szCs w:val="22"/>
        </w:rPr>
        <w:t>支付合同总额的</w:t>
      </w:r>
      <w:r w:rsidRPr="00CA3493">
        <w:rPr>
          <w:rFonts w:hint="eastAsia"/>
          <w:kern w:val="2"/>
          <w:sz w:val="22"/>
          <w:szCs w:val="22"/>
        </w:rPr>
        <w:t>30%</w:t>
      </w:r>
      <w:r w:rsidRPr="00CA3493">
        <w:rPr>
          <w:rFonts w:hint="eastAsia"/>
          <w:kern w:val="2"/>
          <w:sz w:val="22"/>
          <w:szCs w:val="22"/>
        </w:rPr>
        <w:t>；</w:t>
      </w:r>
    </w:p>
    <w:p w:rsidR="00186396" w:rsidRPr="00CA3493" w:rsidRDefault="00186396" w:rsidP="00186396">
      <w:pPr>
        <w:pStyle w:val="aff3"/>
        <w:ind w:firstLineChars="192" w:firstLine="422"/>
        <w:rPr>
          <w:kern w:val="2"/>
          <w:sz w:val="22"/>
          <w:szCs w:val="22"/>
        </w:rPr>
      </w:pPr>
      <w:r w:rsidRPr="00CA3493">
        <w:rPr>
          <w:rFonts w:hint="eastAsia"/>
          <w:kern w:val="2"/>
          <w:sz w:val="22"/>
          <w:szCs w:val="22"/>
        </w:rPr>
        <w:t>（</w:t>
      </w:r>
      <w:r w:rsidRPr="00CA3493">
        <w:rPr>
          <w:rFonts w:hint="eastAsia"/>
          <w:kern w:val="2"/>
          <w:sz w:val="22"/>
          <w:szCs w:val="22"/>
        </w:rPr>
        <w:t>2</w:t>
      </w:r>
      <w:r w:rsidRPr="00CA3493">
        <w:rPr>
          <w:rFonts w:hint="eastAsia"/>
          <w:kern w:val="2"/>
          <w:sz w:val="22"/>
          <w:szCs w:val="22"/>
        </w:rPr>
        <w:t>）项目完成全部建设内容并通过委托人组织的初步验收，采购人收到</w:t>
      </w:r>
      <w:r>
        <w:rPr>
          <w:rFonts w:hint="eastAsia"/>
          <w:kern w:val="2"/>
          <w:sz w:val="22"/>
          <w:szCs w:val="22"/>
        </w:rPr>
        <w:t>成交供应商</w:t>
      </w:r>
      <w:r w:rsidRPr="00CA3493">
        <w:rPr>
          <w:rFonts w:hint="eastAsia"/>
          <w:kern w:val="2"/>
          <w:sz w:val="22"/>
          <w:szCs w:val="22"/>
        </w:rPr>
        <w:t>开出的发票后</w:t>
      </w:r>
      <w:r w:rsidRPr="00CA3493">
        <w:rPr>
          <w:rFonts w:hint="eastAsia"/>
          <w:kern w:val="2"/>
          <w:sz w:val="22"/>
          <w:szCs w:val="22"/>
        </w:rPr>
        <w:t>30</w:t>
      </w:r>
      <w:r>
        <w:rPr>
          <w:rFonts w:hint="eastAsia"/>
          <w:kern w:val="2"/>
          <w:sz w:val="22"/>
          <w:szCs w:val="22"/>
        </w:rPr>
        <w:t>天内，采购人</w:t>
      </w:r>
      <w:r w:rsidRPr="00CA3493">
        <w:rPr>
          <w:rFonts w:hint="eastAsia"/>
          <w:kern w:val="2"/>
          <w:sz w:val="22"/>
          <w:szCs w:val="22"/>
        </w:rPr>
        <w:t>向</w:t>
      </w:r>
      <w:r>
        <w:rPr>
          <w:rFonts w:hint="eastAsia"/>
          <w:kern w:val="2"/>
          <w:sz w:val="22"/>
          <w:szCs w:val="22"/>
        </w:rPr>
        <w:t>成交供应商</w:t>
      </w:r>
      <w:r w:rsidRPr="00CA3493">
        <w:rPr>
          <w:rFonts w:hint="eastAsia"/>
          <w:kern w:val="2"/>
          <w:sz w:val="22"/>
          <w:szCs w:val="22"/>
        </w:rPr>
        <w:t>支付合同总额的</w:t>
      </w:r>
      <w:r w:rsidRPr="00CA3493">
        <w:rPr>
          <w:rFonts w:hint="eastAsia"/>
          <w:kern w:val="2"/>
          <w:sz w:val="22"/>
          <w:szCs w:val="22"/>
        </w:rPr>
        <w:t>30%</w:t>
      </w:r>
      <w:r w:rsidRPr="00CA3493">
        <w:rPr>
          <w:rFonts w:hint="eastAsia"/>
          <w:kern w:val="2"/>
          <w:sz w:val="22"/>
          <w:szCs w:val="22"/>
        </w:rPr>
        <w:t>；</w:t>
      </w:r>
    </w:p>
    <w:p w:rsidR="00186396" w:rsidRPr="00CA3493" w:rsidRDefault="00186396" w:rsidP="00186396">
      <w:pPr>
        <w:pStyle w:val="aff3"/>
        <w:ind w:firstLineChars="192" w:firstLine="422"/>
        <w:rPr>
          <w:kern w:val="2"/>
          <w:sz w:val="22"/>
          <w:szCs w:val="22"/>
        </w:rPr>
      </w:pPr>
      <w:r w:rsidRPr="00CA3493">
        <w:rPr>
          <w:rFonts w:hint="eastAsia"/>
          <w:kern w:val="2"/>
          <w:sz w:val="22"/>
          <w:szCs w:val="22"/>
        </w:rPr>
        <w:t>（</w:t>
      </w:r>
      <w:r w:rsidRPr="00CA3493">
        <w:rPr>
          <w:rFonts w:hint="eastAsia"/>
          <w:kern w:val="2"/>
          <w:sz w:val="22"/>
          <w:szCs w:val="22"/>
        </w:rPr>
        <w:t>3</w:t>
      </w:r>
      <w:r w:rsidRPr="00CA3493">
        <w:rPr>
          <w:rFonts w:hint="eastAsia"/>
          <w:kern w:val="2"/>
          <w:sz w:val="22"/>
          <w:szCs w:val="22"/>
        </w:rPr>
        <w:t>）项目通过最终验收后，采购人收到</w:t>
      </w:r>
      <w:r>
        <w:rPr>
          <w:rFonts w:hint="eastAsia"/>
          <w:kern w:val="2"/>
          <w:sz w:val="22"/>
          <w:szCs w:val="22"/>
        </w:rPr>
        <w:t>成交供应商</w:t>
      </w:r>
      <w:r w:rsidRPr="00CA3493">
        <w:rPr>
          <w:rFonts w:hint="eastAsia"/>
          <w:kern w:val="2"/>
          <w:sz w:val="22"/>
          <w:szCs w:val="22"/>
        </w:rPr>
        <w:t>开出的发票后</w:t>
      </w:r>
      <w:r w:rsidRPr="00CA3493">
        <w:rPr>
          <w:rFonts w:hint="eastAsia"/>
          <w:kern w:val="2"/>
          <w:sz w:val="22"/>
          <w:szCs w:val="22"/>
        </w:rPr>
        <w:t>30</w:t>
      </w:r>
      <w:r>
        <w:rPr>
          <w:rFonts w:hint="eastAsia"/>
          <w:kern w:val="2"/>
          <w:sz w:val="22"/>
          <w:szCs w:val="22"/>
        </w:rPr>
        <w:t>天内，采购人</w:t>
      </w:r>
      <w:r w:rsidRPr="00CA3493">
        <w:rPr>
          <w:rFonts w:hint="eastAsia"/>
          <w:kern w:val="2"/>
          <w:sz w:val="22"/>
          <w:szCs w:val="22"/>
        </w:rPr>
        <w:t>向</w:t>
      </w:r>
      <w:r>
        <w:rPr>
          <w:rFonts w:hint="eastAsia"/>
          <w:kern w:val="2"/>
          <w:sz w:val="22"/>
          <w:szCs w:val="22"/>
        </w:rPr>
        <w:t>成交供应商</w:t>
      </w:r>
      <w:r w:rsidRPr="00CA3493">
        <w:rPr>
          <w:rFonts w:hint="eastAsia"/>
          <w:kern w:val="2"/>
          <w:sz w:val="22"/>
          <w:szCs w:val="22"/>
        </w:rPr>
        <w:t>支付合同总额的</w:t>
      </w:r>
      <w:r w:rsidRPr="00CA3493">
        <w:rPr>
          <w:rFonts w:hint="eastAsia"/>
          <w:kern w:val="2"/>
          <w:sz w:val="22"/>
          <w:szCs w:val="22"/>
        </w:rPr>
        <w:t>20%</w:t>
      </w:r>
      <w:r w:rsidRPr="00CA3493">
        <w:rPr>
          <w:rFonts w:hint="eastAsia"/>
          <w:kern w:val="2"/>
          <w:sz w:val="22"/>
          <w:szCs w:val="22"/>
        </w:rPr>
        <w:t>。</w:t>
      </w:r>
    </w:p>
    <w:p w:rsidR="00186396" w:rsidRDefault="00186396" w:rsidP="00186396">
      <w:pPr>
        <w:pStyle w:val="aff3"/>
        <w:spacing w:line="300" w:lineRule="auto"/>
        <w:ind w:firstLineChars="192" w:firstLine="422"/>
        <w:rPr>
          <w:kern w:val="2"/>
          <w:sz w:val="22"/>
          <w:szCs w:val="22"/>
        </w:rPr>
      </w:pPr>
      <w:r w:rsidRPr="00CA3493">
        <w:rPr>
          <w:rFonts w:hint="eastAsia"/>
          <w:kern w:val="2"/>
          <w:sz w:val="22"/>
          <w:szCs w:val="22"/>
        </w:rPr>
        <w:t>（</w:t>
      </w:r>
      <w:r w:rsidRPr="00CA3493">
        <w:rPr>
          <w:rFonts w:hint="eastAsia"/>
          <w:kern w:val="2"/>
          <w:sz w:val="22"/>
          <w:szCs w:val="22"/>
        </w:rPr>
        <w:t>4</w:t>
      </w:r>
      <w:r w:rsidRPr="00CA3493">
        <w:rPr>
          <w:rFonts w:hint="eastAsia"/>
          <w:kern w:val="2"/>
          <w:sz w:val="22"/>
          <w:szCs w:val="22"/>
        </w:rPr>
        <w:t>）项目审计结束且</w:t>
      </w:r>
      <w:r>
        <w:rPr>
          <w:rFonts w:hint="eastAsia"/>
          <w:kern w:val="2"/>
          <w:sz w:val="22"/>
          <w:szCs w:val="22"/>
        </w:rPr>
        <w:t>成交供应商</w:t>
      </w:r>
      <w:r w:rsidRPr="00CA3493">
        <w:rPr>
          <w:rFonts w:hint="eastAsia"/>
          <w:kern w:val="2"/>
          <w:sz w:val="22"/>
          <w:szCs w:val="22"/>
        </w:rPr>
        <w:t>向采购人交付完整的竣工资料后，采购人收到</w:t>
      </w:r>
      <w:r>
        <w:rPr>
          <w:rFonts w:hint="eastAsia"/>
          <w:kern w:val="2"/>
          <w:sz w:val="22"/>
          <w:szCs w:val="22"/>
        </w:rPr>
        <w:t>成交供应商</w:t>
      </w:r>
      <w:r w:rsidRPr="00CA3493">
        <w:rPr>
          <w:rFonts w:hint="eastAsia"/>
          <w:kern w:val="2"/>
          <w:sz w:val="22"/>
          <w:szCs w:val="22"/>
        </w:rPr>
        <w:t>开出的发票后</w:t>
      </w:r>
      <w:r w:rsidRPr="00CA3493">
        <w:rPr>
          <w:rFonts w:hint="eastAsia"/>
          <w:kern w:val="2"/>
          <w:sz w:val="22"/>
          <w:szCs w:val="22"/>
        </w:rPr>
        <w:t>30</w:t>
      </w:r>
      <w:r>
        <w:rPr>
          <w:rFonts w:hint="eastAsia"/>
          <w:kern w:val="2"/>
          <w:sz w:val="22"/>
          <w:szCs w:val="22"/>
        </w:rPr>
        <w:t>天内，采购人</w:t>
      </w:r>
      <w:r w:rsidRPr="00CA3493">
        <w:rPr>
          <w:rFonts w:hint="eastAsia"/>
          <w:kern w:val="2"/>
          <w:sz w:val="22"/>
          <w:szCs w:val="22"/>
        </w:rPr>
        <w:t>按照经审计的决算金额，向</w:t>
      </w:r>
      <w:r>
        <w:rPr>
          <w:rFonts w:hint="eastAsia"/>
          <w:kern w:val="2"/>
          <w:sz w:val="22"/>
          <w:szCs w:val="22"/>
        </w:rPr>
        <w:t>成交供应商</w:t>
      </w:r>
      <w:r w:rsidRPr="00CA3493">
        <w:rPr>
          <w:rFonts w:hint="eastAsia"/>
          <w:kern w:val="2"/>
          <w:sz w:val="22"/>
          <w:szCs w:val="22"/>
        </w:rPr>
        <w:t>支付尾款。</w:t>
      </w:r>
    </w:p>
    <w:p w:rsidR="00186396" w:rsidRDefault="00186396" w:rsidP="00186396">
      <w:pPr>
        <w:pStyle w:val="aff3"/>
        <w:spacing w:line="300" w:lineRule="auto"/>
        <w:ind w:firstLineChars="192" w:firstLine="422"/>
        <w:rPr>
          <w:sz w:val="22"/>
        </w:rPr>
      </w:pPr>
      <w:r>
        <w:rPr>
          <w:rFonts w:hint="eastAsia"/>
          <w:sz w:val="22"/>
        </w:rPr>
        <w:t>5</w:t>
      </w:r>
      <w:r>
        <w:rPr>
          <w:sz w:val="22"/>
        </w:rPr>
        <w:t>.3</w:t>
      </w:r>
      <w:r>
        <w:rPr>
          <w:rFonts w:hint="eastAsia"/>
          <w:sz w:val="22"/>
        </w:rPr>
        <w:t>成交供应商</w:t>
      </w:r>
      <w:r>
        <w:rPr>
          <w:sz w:val="22"/>
        </w:rPr>
        <w:t>因自身原因造成返工的工作量，采购人将不予计量和支付。</w:t>
      </w:r>
    </w:p>
    <w:p w:rsidR="00186396" w:rsidRPr="008C4628" w:rsidRDefault="00186396" w:rsidP="00186396">
      <w:pPr>
        <w:snapToGrid w:val="0"/>
        <w:spacing w:line="360" w:lineRule="auto"/>
        <w:ind w:firstLineChars="200" w:firstLine="440"/>
        <w:jc w:val="left"/>
        <w:rPr>
          <w:color w:val="FF0000"/>
          <w:sz w:val="22"/>
        </w:rPr>
      </w:pPr>
      <w:r>
        <w:rPr>
          <w:rFonts w:hint="eastAsia"/>
          <w:color w:val="FF0000"/>
          <w:sz w:val="22"/>
        </w:rPr>
        <w:t>5</w:t>
      </w:r>
      <w:r w:rsidRPr="008C4628">
        <w:rPr>
          <w:rFonts w:hint="eastAsia"/>
          <w:color w:val="FF0000"/>
          <w:sz w:val="22"/>
        </w:rPr>
        <w:t>.4</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color w:val="FF0000"/>
          <w:sz w:val="22"/>
        </w:rPr>
        <w:t>1</w:t>
      </w:r>
      <w:r>
        <w:rPr>
          <w:rFonts w:hint="eastAsia"/>
          <w:color w:val="FF0000"/>
          <w:sz w:val="22"/>
        </w:rPr>
        <w:t>年</w:t>
      </w:r>
      <w:proofErr w:type="gramStart"/>
      <w:r>
        <w:rPr>
          <w:rFonts w:hint="eastAsia"/>
          <w:color w:val="FF0000"/>
          <w:sz w:val="22"/>
        </w:rPr>
        <w:t>期贷款市场</w:t>
      </w:r>
      <w:proofErr w:type="gramEnd"/>
      <w:r>
        <w:rPr>
          <w:rFonts w:hint="eastAsia"/>
          <w:color w:val="FF0000"/>
          <w:sz w:val="22"/>
        </w:rPr>
        <w:t>报价利率。</w:t>
      </w:r>
    </w:p>
    <w:p w:rsidR="00186396" w:rsidRDefault="00186396" w:rsidP="00186396">
      <w:pPr>
        <w:rPr>
          <w:sz w:val="20"/>
          <w:szCs w:val="20"/>
        </w:rPr>
      </w:pPr>
    </w:p>
    <w:p w:rsidR="00186396" w:rsidRDefault="00186396" w:rsidP="00186396">
      <w:pPr>
        <w:adjustRightInd w:val="0"/>
        <w:snapToGrid w:val="0"/>
        <w:jc w:val="center"/>
        <w:outlineLvl w:val="1"/>
        <w:rPr>
          <w:rFonts w:eastAsia="黑体"/>
          <w:color w:val="000000"/>
          <w:sz w:val="30"/>
          <w:szCs w:val="30"/>
        </w:rPr>
      </w:pPr>
      <w:bookmarkStart w:id="15" w:name="_Toc497211602"/>
      <w:bookmarkStart w:id="16" w:name="_Toc15231"/>
      <w:r>
        <w:rPr>
          <w:rFonts w:eastAsia="黑体"/>
          <w:color w:val="000000"/>
          <w:sz w:val="30"/>
          <w:szCs w:val="30"/>
        </w:rPr>
        <w:t>三、技术质量要求</w:t>
      </w:r>
      <w:bookmarkEnd w:id="15"/>
      <w:bookmarkEnd w:id="16"/>
    </w:p>
    <w:p w:rsidR="00186396" w:rsidRDefault="00186396" w:rsidP="00186396">
      <w:pPr>
        <w:ind w:firstLineChars="192" w:firstLine="424"/>
        <w:outlineLvl w:val="2"/>
        <w:rPr>
          <w:b/>
          <w:sz w:val="22"/>
        </w:rPr>
      </w:pPr>
      <w:bookmarkStart w:id="17" w:name="_Toc497211603"/>
      <w:bookmarkStart w:id="18" w:name="_Toc20616"/>
      <w:r>
        <w:rPr>
          <w:rFonts w:hint="eastAsia"/>
          <w:b/>
          <w:sz w:val="22"/>
        </w:rPr>
        <w:t>6</w:t>
      </w:r>
      <w:r>
        <w:rPr>
          <w:b/>
          <w:sz w:val="22"/>
        </w:rPr>
        <w:t>适用技术规范与规范性文件</w:t>
      </w:r>
      <w:bookmarkEnd w:id="17"/>
      <w:bookmarkEnd w:id="18"/>
    </w:p>
    <w:p w:rsidR="00186396" w:rsidRDefault="00186396" w:rsidP="00186396">
      <w:pPr>
        <w:adjustRightInd w:val="0"/>
        <w:snapToGrid w:val="0"/>
        <w:ind w:firstLineChars="200" w:firstLine="440"/>
        <w:jc w:val="left"/>
        <w:rPr>
          <w:rFonts w:hAnsi="宋体"/>
          <w:color w:val="000000"/>
          <w:sz w:val="22"/>
        </w:rPr>
      </w:pPr>
      <w:r>
        <w:rPr>
          <w:rFonts w:hAnsi="宋体" w:hint="eastAsia"/>
          <w:color w:val="000000"/>
          <w:sz w:val="22"/>
        </w:rPr>
        <w:lastRenderedPageBreak/>
        <w:t>《</w:t>
      </w:r>
      <w:r>
        <w:rPr>
          <w:rFonts w:hAnsi="宋体"/>
          <w:color w:val="000000"/>
          <w:sz w:val="22"/>
        </w:rPr>
        <w:t>XML</w:t>
      </w:r>
      <w:r>
        <w:rPr>
          <w:rFonts w:hAnsi="宋体" w:hint="eastAsia"/>
          <w:color w:val="000000"/>
          <w:sz w:val="22"/>
        </w:rPr>
        <w:t>在电子政务中的应用指南》</w:t>
      </w:r>
      <w:r>
        <w:rPr>
          <w:rFonts w:hAnsi="宋体"/>
          <w:color w:val="000000"/>
          <w:sz w:val="22"/>
        </w:rPr>
        <w:t>(GB/Z19669-2005)</w:t>
      </w:r>
      <w:r>
        <w:rPr>
          <w:rFonts w:hAnsi="宋体" w:hint="eastAsia"/>
          <w:color w:val="000000"/>
          <w:sz w:val="22"/>
        </w:rPr>
        <w:t>《电子政务主题词表编制规则》</w:t>
      </w:r>
    </w:p>
    <w:p w:rsidR="00186396" w:rsidRDefault="00186396" w:rsidP="00186396">
      <w:pPr>
        <w:adjustRightInd w:val="0"/>
        <w:snapToGrid w:val="0"/>
        <w:ind w:firstLineChars="200" w:firstLine="440"/>
        <w:jc w:val="left"/>
        <w:rPr>
          <w:rFonts w:hAnsi="宋体"/>
          <w:color w:val="000000"/>
          <w:sz w:val="22"/>
        </w:rPr>
      </w:pPr>
      <w:r>
        <w:rPr>
          <w:rFonts w:hAnsi="宋体" w:hint="eastAsia"/>
          <w:color w:val="000000"/>
          <w:sz w:val="22"/>
        </w:rPr>
        <w:t>《电子政务数据元第</w:t>
      </w:r>
      <w:r>
        <w:rPr>
          <w:rFonts w:hAnsi="宋体"/>
          <w:color w:val="000000"/>
          <w:sz w:val="22"/>
        </w:rPr>
        <w:t>1</w:t>
      </w:r>
      <w:r>
        <w:rPr>
          <w:rFonts w:hAnsi="宋体" w:hint="eastAsia"/>
          <w:color w:val="000000"/>
          <w:sz w:val="22"/>
        </w:rPr>
        <w:t>部分：设计和管理规范》</w:t>
      </w:r>
      <w:r>
        <w:rPr>
          <w:rFonts w:hAnsi="宋体"/>
          <w:color w:val="000000"/>
          <w:sz w:val="22"/>
        </w:rPr>
        <w:t>GB/T19488.1-2004</w:t>
      </w:r>
    </w:p>
    <w:p w:rsidR="00186396" w:rsidRDefault="00186396" w:rsidP="00186396">
      <w:pPr>
        <w:adjustRightInd w:val="0"/>
        <w:snapToGrid w:val="0"/>
        <w:ind w:firstLineChars="200" w:firstLine="440"/>
        <w:jc w:val="left"/>
        <w:rPr>
          <w:rFonts w:hAnsi="宋体"/>
          <w:color w:val="000000"/>
          <w:sz w:val="22"/>
        </w:rPr>
      </w:pPr>
      <w:r>
        <w:rPr>
          <w:rFonts w:hAnsi="宋体" w:hint="eastAsia"/>
          <w:color w:val="000000"/>
          <w:sz w:val="22"/>
        </w:rPr>
        <w:t>《电子政务数据元第</w:t>
      </w:r>
      <w:r>
        <w:rPr>
          <w:rFonts w:hAnsi="宋体"/>
          <w:color w:val="000000"/>
          <w:sz w:val="22"/>
        </w:rPr>
        <w:t>2</w:t>
      </w:r>
      <w:r>
        <w:rPr>
          <w:rFonts w:hAnsi="宋体" w:hint="eastAsia"/>
          <w:color w:val="000000"/>
          <w:sz w:val="22"/>
        </w:rPr>
        <w:t>部分：公共数据元目录》</w:t>
      </w:r>
      <w:r>
        <w:rPr>
          <w:rFonts w:hAnsi="宋体"/>
          <w:color w:val="000000"/>
          <w:sz w:val="22"/>
        </w:rPr>
        <w:t>GB/T19488.2-2008</w:t>
      </w:r>
    </w:p>
    <w:p w:rsidR="00186396" w:rsidRDefault="00186396" w:rsidP="00186396">
      <w:pPr>
        <w:adjustRightInd w:val="0"/>
        <w:snapToGrid w:val="0"/>
        <w:ind w:firstLineChars="200" w:firstLine="440"/>
        <w:jc w:val="left"/>
        <w:rPr>
          <w:rFonts w:hAnsi="宋体"/>
          <w:color w:val="000000"/>
          <w:sz w:val="22"/>
        </w:rPr>
      </w:pPr>
      <w:r>
        <w:rPr>
          <w:rFonts w:hAnsi="宋体" w:hint="eastAsia"/>
          <w:color w:val="000000"/>
          <w:sz w:val="22"/>
        </w:rPr>
        <w:t>《政务信息资源目录体系第</w:t>
      </w:r>
      <w:r>
        <w:rPr>
          <w:rFonts w:hAnsi="宋体"/>
          <w:color w:val="000000"/>
          <w:sz w:val="22"/>
        </w:rPr>
        <w:t>1</w:t>
      </w:r>
      <w:r>
        <w:rPr>
          <w:rFonts w:hAnsi="宋体" w:hint="eastAsia"/>
          <w:color w:val="000000"/>
          <w:sz w:val="22"/>
        </w:rPr>
        <w:t>部分：总体框架》</w:t>
      </w:r>
      <w:r>
        <w:rPr>
          <w:rFonts w:hAnsi="宋体"/>
          <w:color w:val="000000"/>
          <w:sz w:val="22"/>
        </w:rPr>
        <w:t>GB/T21063.1-2007</w:t>
      </w:r>
    </w:p>
    <w:p w:rsidR="00186396" w:rsidRDefault="00186396" w:rsidP="00186396">
      <w:pPr>
        <w:adjustRightInd w:val="0"/>
        <w:snapToGrid w:val="0"/>
        <w:ind w:firstLineChars="200" w:firstLine="440"/>
        <w:jc w:val="left"/>
        <w:rPr>
          <w:rFonts w:hAnsi="宋体"/>
          <w:color w:val="000000"/>
          <w:sz w:val="22"/>
        </w:rPr>
      </w:pPr>
      <w:r>
        <w:rPr>
          <w:rFonts w:hAnsi="宋体" w:hint="eastAsia"/>
          <w:color w:val="000000"/>
          <w:sz w:val="22"/>
        </w:rPr>
        <w:t>《政务信息资源目录体系第</w:t>
      </w:r>
      <w:r>
        <w:rPr>
          <w:rFonts w:hAnsi="宋体"/>
          <w:color w:val="000000"/>
          <w:sz w:val="22"/>
        </w:rPr>
        <w:t>2</w:t>
      </w:r>
      <w:r>
        <w:rPr>
          <w:rFonts w:hAnsi="宋体" w:hint="eastAsia"/>
          <w:color w:val="000000"/>
          <w:sz w:val="22"/>
        </w:rPr>
        <w:t>部分：技术要求》</w:t>
      </w:r>
      <w:r>
        <w:rPr>
          <w:rFonts w:hAnsi="宋体"/>
          <w:color w:val="000000"/>
          <w:sz w:val="22"/>
        </w:rPr>
        <w:t>GB/T21063.2-2007</w:t>
      </w:r>
    </w:p>
    <w:p w:rsidR="00186396" w:rsidRDefault="00186396" w:rsidP="00186396">
      <w:pPr>
        <w:adjustRightInd w:val="0"/>
        <w:snapToGrid w:val="0"/>
        <w:ind w:firstLineChars="200" w:firstLine="440"/>
        <w:jc w:val="left"/>
        <w:rPr>
          <w:rFonts w:hAnsi="宋体"/>
          <w:color w:val="000000"/>
          <w:sz w:val="22"/>
        </w:rPr>
      </w:pPr>
      <w:r>
        <w:rPr>
          <w:rFonts w:hAnsi="宋体" w:hint="eastAsia"/>
          <w:color w:val="000000"/>
          <w:sz w:val="22"/>
        </w:rPr>
        <w:t>《政务信息资源目录体系第</w:t>
      </w:r>
      <w:r>
        <w:rPr>
          <w:rFonts w:hAnsi="宋体"/>
          <w:color w:val="000000"/>
          <w:sz w:val="22"/>
        </w:rPr>
        <w:t>3</w:t>
      </w:r>
      <w:r>
        <w:rPr>
          <w:rFonts w:hAnsi="宋体" w:hint="eastAsia"/>
          <w:color w:val="000000"/>
          <w:sz w:val="22"/>
        </w:rPr>
        <w:t>部分：核心元数据》</w:t>
      </w:r>
      <w:r>
        <w:rPr>
          <w:rFonts w:hAnsi="宋体"/>
          <w:color w:val="000000"/>
          <w:sz w:val="22"/>
        </w:rPr>
        <w:t>GB/T21063.3-2007</w:t>
      </w:r>
    </w:p>
    <w:p w:rsidR="00186396" w:rsidRDefault="00186396" w:rsidP="00186396">
      <w:pPr>
        <w:adjustRightInd w:val="0"/>
        <w:snapToGrid w:val="0"/>
        <w:ind w:firstLineChars="200" w:firstLine="440"/>
        <w:jc w:val="left"/>
        <w:rPr>
          <w:rFonts w:hAnsi="宋体"/>
          <w:color w:val="000000"/>
          <w:sz w:val="22"/>
        </w:rPr>
      </w:pPr>
      <w:r>
        <w:rPr>
          <w:rFonts w:hAnsi="宋体" w:hint="eastAsia"/>
          <w:color w:val="000000"/>
          <w:sz w:val="22"/>
        </w:rPr>
        <w:t>《政务信息资源目录体系第</w:t>
      </w:r>
      <w:r>
        <w:rPr>
          <w:rFonts w:hAnsi="宋体"/>
          <w:color w:val="000000"/>
          <w:sz w:val="22"/>
        </w:rPr>
        <w:t>4</w:t>
      </w:r>
      <w:r>
        <w:rPr>
          <w:rFonts w:hAnsi="宋体" w:hint="eastAsia"/>
          <w:color w:val="000000"/>
          <w:sz w:val="22"/>
        </w:rPr>
        <w:t>部分：政务信息资源分类》</w:t>
      </w:r>
      <w:r>
        <w:rPr>
          <w:rFonts w:hAnsi="宋体"/>
          <w:color w:val="000000"/>
          <w:sz w:val="22"/>
        </w:rPr>
        <w:t>GB/T21063.4-2007</w:t>
      </w:r>
    </w:p>
    <w:p w:rsidR="00186396" w:rsidRDefault="00186396" w:rsidP="00186396">
      <w:pPr>
        <w:adjustRightInd w:val="0"/>
        <w:snapToGrid w:val="0"/>
        <w:ind w:firstLineChars="200" w:firstLine="440"/>
        <w:jc w:val="left"/>
        <w:rPr>
          <w:rFonts w:hAnsi="宋体"/>
          <w:color w:val="000000"/>
          <w:sz w:val="22"/>
        </w:rPr>
      </w:pPr>
      <w:r>
        <w:rPr>
          <w:rFonts w:hAnsi="宋体" w:hint="eastAsia"/>
          <w:color w:val="000000"/>
          <w:sz w:val="22"/>
        </w:rPr>
        <w:t>《政务信息资源交换体系第</w:t>
      </w:r>
      <w:r>
        <w:rPr>
          <w:rFonts w:hAnsi="宋体"/>
          <w:color w:val="000000"/>
          <w:sz w:val="22"/>
        </w:rPr>
        <w:t>1</w:t>
      </w:r>
      <w:r>
        <w:rPr>
          <w:rFonts w:hAnsi="宋体" w:hint="eastAsia"/>
          <w:color w:val="000000"/>
          <w:sz w:val="22"/>
        </w:rPr>
        <w:t>部分：总体框架》</w:t>
      </w:r>
      <w:r>
        <w:rPr>
          <w:rFonts w:hAnsi="宋体"/>
          <w:color w:val="000000"/>
          <w:sz w:val="22"/>
        </w:rPr>
        <w:t>GB/T21062.1-2007</w:t>
      </w:r>
    </w:p>
    <w:p w:rsidR="00186396" w:rsidRDefault="00186396" w:rsidP="00186396">
      <w:pPr>
        <w:adjustRightInd w:val="0"/>
        <w:snapToGrid w:val="0"/>
        <w:ind w:firstLineChars="200" w:firstLine="440"/>
        <w:jc w:val="left"/>
        <w:rPr>
          <w:rFonts w:hAnsi="宋体"/>
          <w:color w:val="000000"/>
          <w:sz w:val="22"/>
        </w:rPr>
      </w:pPr>
      <w:r>
        <w:rPr>
          <w:rFonts w:hAnsi="宋体" w:hint="eastAsia"/>
          <w:color w:val="000000"/>
          <w:sz w:val="22"/>
        </w:rPr>
        <w:t>《政务信息资源交换体系第</w:t>
      </w:r>
      <w:r>
        <w:rPr>
          <w:rFonts w:hAnsi="宋体"/>
          <w:color w:val="000000"/>
          <w:sz w:val="22"/>
        </w:rPr>
        <w:t>2</w:t>
      </w:r>
      <w:r>
        <w:rPr>
          <w:rFonts w:hAnsi="宋体" w:hint="eastAsia"/>
          <w:color w:val="000000"/>
          <w:sz w:val="22"/>
        </w:rPr>
        <w:t>部分：技术要求》</w:t>
      </w:r>
      <w:r>
        <w:rPr>
          <w:rFonts w:hAnsi="宋体"/>
          <w:color w:val="000000"/>
          <w:sz w:val="22"/>
        </w:rPr>
        <w:t>GB/T21062.2-2007</w:t>
      </w:r>
    </w:p>
    <w:p w:rsidR="00186396" w:rsidRDefault="00186396" w:rsidP="00186396">
      <w:pPr>
        <w:adjustRightInd w:val="0"/>
        <w:snapToGrid w:val="0"/>
        <w:ind w:firstLineChars="200" w:firstLine="440"/>
        <w:jc w:val="left"/>
        <w:rPr>
          <w:rFonts w:hAnsi="宋体"/>
          <w:color w:val="000000"/>
          <w:sz w:val="22"/>
        </w:rPr>
      </w:pPr>
      <w:r>
        <w:rPr>
          <w:rFonts w:hAnsi="宋体" w:hint="eastAsia"/>
          <w:color w:val="000000"/>
          <w:sz w:val="22"/>
        </w:rPr>
        <w:t>《政务信息资源交换体系第</w:t>
      </w:r>
      <w:r>
        <w:rPr>
          <w:rFonts w:hAnsi="宋体"/>
          <w:color w:val="000000"/>
          <w:sz w:val="22"/>
        </w:rPr>
        <w:t>3</w:t>
      </w:r>
      <w:r>
        <w:rPr>
          <w:rFonts w:hAnsi="宋体" w:hint="eastAsia"/>
          <w:color w:val="000000"/>
          <w:sz w:val="22"/>
        </w:rPr>
        <w:t>部分：数据接口规范》</w:t>
      </w:r>
      <w:r>
        <w:rPr>
          <w:rFonts w:hAnsi="宋体"/>
          <w:color w:val="000000"/>
          <w:sz w:val="22"/>
        </w:rPr>
        <w:t>GB/T21062.3-200711</w:t>
      </w:r>
    </w:p>
    <w:p w:rsidR="00186396" w:rsidRDefault="00186396" w:rsidP="00186396">
      <w:pPr>
        <w:adjustRightInd w:val="0"/>
        <w:snapToGrid w:val="0"/>
        <w:ind w:firstLineChars="200" w:firstLine="440"/>
        <w:jc w:val="left"/>
        <w:rPr>
          <w:rFonts w:hAnsi="宋体"/>
          <w:color w:val="000000"/>
          <w:sz w:val="22"/>
        </w:rPr>
      </w:pPr>
      <w:r>
        <w:rPr>
          <w:rFonts w:hAnsi="宋体" w:hint="eastAsia"/>
          <w:color w:val="000000"/>
          <w:sz w:val="22"/>
        </w:rPr>
        <w:t>《政务信息资源交换体系第</w:t>
      </w:r>
      <w:r>
        <w:rPr>
          <w:rFonts w:hAnsi="宋体"/>
          <w:color w:val="000000"/>
          <w:sz w:val="22"/>
        </w:rPr>
        <w:t>4</w:t>
      </w:r>
      <w:r>
        <w:rPr>
          <w:rFonts w:hAnsi="宋体" w:hint="eastAsia"/>
          <w:color w:val="000000"/>
          <w:sz w:val="22"/>
        </w:rPr>
        <w:t>部分：技术管理要求》</w:t>
      </w:r>
      <w:r>
        <w:rPr>
          <w:rFonts w:hAnsi="宋体"/>
          <w:color w:val="000000"/>
          <w:sz w:val="22"/>
        </w:rPr>
        <w:t>GB/T21062.4-2007</w:t>
      </w:r>
    </w:p>
    <w:p w:rsidR="00186396" w:rsidRDefault="00186396" w:rsidP="00186396">
      <w:pPr>
        <w:adjustRightInd w:val="0"/>
        <w:snapToGrid w:val="0"/>
        <w:ind w:firstLineChars="200" w:firstLine="440"/>
        <w:jc w:val="left"/>
        <w:rPr>
          <w:rFonts w:hAnsi="宋体"/>
          <w:color w:val="000000"/>
          <w:sz w:val="22"/>
        </w:rPr>
      </w:pPr>
      <w:r>
        <w:rPr>
          <w:rFonts w:hAnsi="宋体" w:hint="eastAsia"/>
          <w:color w:val="000000"/>
          <w:sz w:val="22"/>
        </w:rPr>
        <w:t>《电子政务术语》</w:t>
      </w:r>
      <w:r>
        <w:rPr>
          <w:rFonts w:hAnsi="宋体"/>
          <w:color w:val="000000"/>
          <w:sz w:val="22"/>
        </w:rPr>
        <w:t>GB/T25647-2010</w:t>
      </w:r>
    </w:p>
    <w:p w:rsidR="00186396" w:rsidRDefault="00186396" w:rsidP="00186396">
      <w:pPr>
        <w:adjustRightInd w:val="0"/>
        <w:snapToGrid w:val="0"/>
        <w:ind w:firstLineChars="200" w:firstLine="440"/>
        <w:jc w:val="left"/>
        <w:rPr>
          <w:rFonts w:hAnsi="宋体"/>
          <w:color w:val="000000"/>
          <w:sz w:val="22"/>
        </w:rPr>
      </w:pPr>
      <w:r>
        <w:rPr>
          <w:rFonts w:hAnsi="宋体" w:hint="eastAsia"/>
          <w:color w:val="000000"/>
          <w:sz w:val="22"/>
        </w:rPr>
        <w:t>《电子政务业务流程设计方法通用规范》</w:t>
      </w:r>
      <w:r>
        <w:rPr>
          <w:rFonts w:hAnsi="宋体"/>
          <w:color w:val="000000"/>
          <w:sz w:val="22"/>
        </w:rPr>
        <w:t>GB/T19487-2004</w:t>
      </w:r>
    </w:p>
    <w:p w:rsidR="00186396" w:rsidRDefault="00186396" w:rsidP="00186396">
      <w:pPr>
        <w:adjustRightInd w:val="0"/>
        <w:snapToGrid w:val="0"/>
        <w:ind w:firstLineChars="200" w:firstLine="440"/>
        <w:jc w:val="left"/>
        <w:rPr>
          <w:rFonts w:hAnsi="宋体"/>
          <w:color w:val="000000"/>
          <w:sz w:val="22"/>
        </w:rPr>
      </w:pPr>
      <w:r>
        <w:rPr>
          <w:rFonts w:hAnsi="宋体" w:hint="eastAsia"/>
          <w:color w:val="000000"/>
          <w:sz w:val="22"/>
        </w:rPr>
        <w:t>《电子政务标准化指南》</w:t>
      </w:r>
      <w:r>
        <w:rPr>
          <w:rFonts w:hAnsi="宋体"/>
          <w:color w:val="000000"/>
          <w:sz w:val="22"/>
        </w:rPr>
        <w:t>GB/T30850-2014</w:t>
      </w:r>
    </w:p>
    <w:p w:rsidR="00186396" w:rsidRDefault="00186396" w:rsidP="00186396">
      <w:pPr>
        <w:adjustRightInd w:val="0"/>
        <w:snapToGrid w:val="0"/>
        <w:ind w:firstLineChars="200" w:firstLine="440"/>
        <w:jc w:val="left"/>
        <w:rPr>
          <w:rFonts w:hAnsi="宋体"/>
          <w:color w:val="000000"/>
          <w:sz w:val="22"/>
        </w:rPr>
      </w:pPr>
      <w:r>
        <w:rPr>
          <w:rFonts w:hAnsi="宋体" w:hint="eastAsia"/>
          <w:color w:val="000000"/>
          <w:sz w:val="22"/>
        </w:rPr>
        <w:t>《基于云计算的电子政务公共平台技术规范》</w:t>
      </w:r>
      <w:r>
        <w:rPr>
          <w:rFonts w:hAnsi="宋体"/>
          <w:color w:val="000000"/>
          <w:sz w:val="22"/>
        </w:rPr>
        <w:t>GB/T33780-2017</w:t>
      </w:r>
    </w:p>
    <w:p w:rsidR="00186396" w:rsidRDefault="00186396" w:rsidP="00186396">
      <w:pPr>
        <w:adjustRightInd w:val="0"/>
        <w:snapToGrid w:val="0"/>
        <w:ind w:firstLineChars="200" w:firstLine="440"/>
        <w:jc w:val="left"/>
        <w:rPr>
          <w:b/>
          <w:bCs/>
          <w:color w:val="FF0000"/>
          <w:sz w:val="22"/>
          <w:u w:val="wavyHeavy"/>
        </w:rPr>
      </w:pPr>
      <w:r>
        <w:rPr>
          <w:rFonts w:hAnsi="宋体" w:hint="eastAsia"/>
          <w:color w:val="000000"/>
          <w:sz w:val="22"/>
        </w:rPr>
        <w:t>《公共数据中台建设规范》</w:t>
      </w:r>
      <w:r>
        <w:rPr>
          <w:rFonts w:hAnsi="宋体"/>
          <w:color w:val="000000"/>
          <w:sz w:val="22"/>
        </w:rPr>
        <w:t>(DB31DSJ/Z001</w:t>
      </w:r>
      <w:r>
        <w:rPr>
          <w:rFonts w:hAnsi="宋体" w:hint="eastAsia"/>
          <w:color w:val="000000"/>
          <w:sz w:val="22"/>
        </w:rPr>
        <w:t>—</w:t>
      </w:r>
      <w:r>
        <w:rPr>
          <w:rFonts w:hAnsi="宋体"/>
          <w:color w:val="000000"/>
          <w:sz w:val="22"/>
        </w:rPr>
        <w:t>2021)</w:t>
      </w:r>
    </w:p>
    <w:p w:rsidR="00186396" w:rsidRDefault="00186396" w:rsidP="00186396">
      <w:pPr>
        <w:snapToGrid w:val="0"/>
        <w:ind w:firstLineChars="200" w:firstLine="440"/>
        <w:jc w:val="left"/>
        <w:rPr>
          <w:sz w:val="22"/>
        </w:rPr>
      </w:pPr>
      <w:r>
        <w:rPr>
          <w:sz w:val="22"/>
        </w:rPr>
        <w:t>各</w:t>
      </w:r>
      <w:r>
        <w:rPr>
          <w:rFonts w:hint="eastAsia"/>
          <w:sz w:val="22"/>
        </w:rPr>
        <w:t>供应商</w:t>
      </w:r>
      <w:r>
        <w:rPr>
          <w:sz w:val="22"/>
        </w:rPr>
        <w:t>应充分注意，凡涉及国家或行业管理部门颁发的相关规范、规程和标准，无论其是否在本</w:t>
      </w:r>
      <w:r>
        <w:rPr>
          <w:rFonts w:hint="eastAsia"/>
          <w:sz w:val="22"/>
        </w:rPr>
        <w:t>磋商</w:t>
      </w:r>
      <w:r>
        <w:rPr>
          <w:sz w:val="22"/>
        </w:rPr>
        <w:t>文件中列明，</w:t>
      </w:r>
      <w:r>
        <w:rPr>
          <w:rFonts w:hint="eastAsia"/>
          <w:sz w:val="22"/>
        </w:rPr>
        <w:t>供应商</w:t>
      </w:r>
      <w:r>
        <w:rPr>
          <w:sz w:val="22"/>
        </w:rPr>
        <w:t>应无条件执行。标准、规范等不一致的，以要求高者为准。</w:t>
      </w:r>
    </w:p>
    <w:p w:rsidR="00186396" w:rsidRDefault="00186396" w:rsidP="00186396">
      <w:pPr>
        <w:ind w:firstLineChars="192" w:firstLine="424"/>
        <w:outlineLvl w:val="2"/>
        <w:rPr>
          <w:b/>
          <w:sz w:val="22"/>
        </w:rPr>
      </w:pPr>
      <w:bookmarkStart w:id="19" w:name="_Toc497211604"/>
      <w:bookmarkStart w:id="20" w:name="_Toc9997"/>
      <w:r>
        <w:rPr>
          <w:rFonts w:hint="eastAsia"/>
          <w:b/>
          <w:sz w:val="22"/>
        </w:rPr>
        <w:t>7</w:t>
      </w:r>
      <w:r>
        <w:rPr>
          <w:rFonts w:hint="eastAsia"/>
          <w:b/>
          <w:sz w:val="22"/>
        </w:rPr>
        <w:t>磋商</w:t>
      </w:r>
      <w:r>
        <w:rPr>
          <w:b/>
          <w:sz w:val="22"/>
        </w:rPr>
        <w:t>内容与要求</w:t>
      </w:r>
      <w:bookmarkEnd w:id="19"/>
      <w:bookmarkEnd w:id="20"/>
    </w:p>
    <w:p w:rsidR="00186396" w:rsidRDefault="00186396" w:rsidP="00186396">
      <w:pPr>
        <w:pStyle w:val="aff3"/>
        <w:spacing w:line="300" w:lineRule="auto"/>
        <w:ind w:firstLineChars="192" w:firstLine="422"/>
        <w:outlineLvl w:val="3"/>
        <w:rPr>
          <w:bCs/>
          <w:sz w:val="22"/>
        </w:rPr>
      </w:pPr>
      <w:r>
        <w:rPr>
          <w:rFonts w:hint="eastAsia"/>
          <w:bCs/>
          <w:sz w:val="22"/>
        </w:rPr>
        <w:t>7</w:t>
      </w:r>
      <w:r>
        <w:rPr>
          <w:bCs/>
          <w:sz w:val="22"/>
        </w:rPr>
        <w:t xml:space="preserve">.1 </w:t>
      </w:r>
      <w:r>
        <w:rPr>
          <w:bCs/>
          <w:sz w:val="22"/>
        </w:rPr>
        <w:t>工作目标与总体要求</w:t>
      </w:r>
    </w:p>
    <w:p w:rsidR="00186396" w:rsidRDefault="00186396" w:rsidP="00186396">
      <w:pPr>
        <w:pStyle w:val="aff3"/>
        <w:spacing w:line="300" w:lineRule="auto"/>
        <w:ind w:firstLineChars="192" w:firstLine="422"/>
        <w:outlineLvl w:val="3"/>
        <w:rPr>
          <w:bCs/>
          <w:sz w:val="22"/>
        </w:rPr>
      </w:pPr>
      <w:r>
        <w:rPr>
          <w:rFonts w:hint="eastAsia"/>
          <w:bCs/>
          <w:sz w:val="22"/>
        </w:rPr>
        <w:t>7</w:t>
      </w:r>
      <w:r>
        <w:rPr>
          <w:bCs/>
          <w:sz w:val="22"/>
        </w:rPr>
        <w:t xml:space="preserve">.2 </w:t>
      </w:r>
      <w:r>
        <w:rPr>
          <w:bCs/>
          <w:sz w:val="22"/>
        </w:rPr>
        <w:t>本项目</w:t>
      </w:r>
      <w:r>
        <w:rPr>
          <w:rFonts w:hint="eastAsia"/>
          <w:bCs/>
          <w:sz w:val="22"/>
        </w:rPr>
        <w:t>磋商</w:t>
      </w:r>
      <w:r>
        <w:rPr>
          <w:bCs/>
          <w:sz w:val="22"/>
        </w:rPr>
        <w:t>内容与具体质量要求（但不仅限于）详见下表。</w:t>
      </w:r>
    </w:p>
    <w:p w:rsidR="00186396" w:rsidRDefault="00186396" w:rsidP="00186396">
      <w:pPr>
        <w:ind w:leftChars="304" w:left="638"/>
        <w:jc w:val="left"/>
        <w:outlineLvl w:val="4"/>
        <w:rPr>
          <w:rFonts w:asciiTheme="minorEastAsia" w:eastAsiaTheme="minorEastAsia" w:hAnsiTheme="minorEastAsia" w:cstheme="minorEastAsia"/>
          <w:bCs/>
          <w:sz w:val="22"/>
        </w:rPr>
      </w:pPr>
      <w:r>
        <w:rPr>
          <w:rFonts w:hint="eastAsia"/>
          <w:bCs/>
          <w:kern w:val="1"/>
          <w:sz w:val="22"/>
          <w:szCs w:val="20"/>
        </w:rPr>
        <w:t>7.2.1</w:t>
      </w:r>
      <w:r>
        <w:rPr>
          <w:rFonts w:asciiTheme="minorEastAsia" w:eastAsiaTheme="minorEastAsia" w:hAnsiTheme="minorEastAsia" w:cstheme="minorEastAsia" w:hint="eastAsia"/>
          <w:bCs/>
          <w:sz w:val="22"/>
        </w:rPr>
        <w:t xml:space="preserve"> 服务内容一览表（工作量清单）</w:t>
      </w:r>
      <w:r>
        <w:rPr>
          <w:rFonts w:asciiTheme="minorEastAsia" w:eastAsiaTheme="minorEastAsia" w:hAnsiTheme="minorEastAsia" w:cstheme="minorEastAsia" w:hint="eastAsia"/>
          <w:bCs/>
          <w:color w:val="FF0000"/>
          <w:sz w:val="22"/>
        </w:rPr>
        <w:t>（设施量清单）</w:t>
      </w:r>
    </w:p>
    <w:p w:rsidR="00186396" w:rsidRDefault="00186396" w:rsidP="00186396">
      <w:pPr>
        <w:rPr>
          <w:sz w:val="22"/>
        </w:rPr>
      </w:pPr>
      <w:r>
        <w:rPr>
          <w:rFonts w:hint="eastAsia"/>
          <w:sz w:val="22"/>
        </w:rPr>
        <w:t>项目名称及</w:t>
      </w:r>
      <w:r>
        <w:rPr>
          <w:sz w:val="22"/>
        </w:rPr>
        <w:t>包件</w:t>
      </w:r>
      <w:r>
        <w:rPr>
          <w:rFonts w:hint="eastAsia"/>
          <w:sz w:val="22"/>
        </w:rPr>
        <w:t>号</w:t>
      </w:r>
      <w:r>
        <w:rPr>
          <w:sz w:val="22"/>
        </w:rPr>
        <w:t>：</w:t>
      </w:r>
    </w:p>
    <w:tbl>
      <w:tblPr>
        <w:tblW w:w="90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742"/>
        <w:gridCol w:w="1004"/>
        <w:gridCol w:w="1274"/>
        <w:gridCol w:w="1020"/>
      </w:tblGrid>
      <w:tr w:rsidR="00186396" w:rsidTr="00A16853">
        <w:trPr>
          <w:trHeight w:val="624"/>
        </w:trPr>
        <w:tc>
          <w:tcPr>
            <w:tcW w:w="1020" w:type="dxa"/>
            <w:tcBorders>
              <w:top w:val="single" w:sz="4" w:space="0" w:color="auto"/>
              <w:left w:val="single" w:sz="4" w:space="0" w:color="auto"/>
              <w:bottom w:val="single" w:sz="4" w:space="0" w:color="auto"/>
              <w:right w:val="single" w:sz="4" w:space="0" w:color="auto"/>
            </w:tcBorders>
            <w:vAlign w:val="center"/>
          </w:tcPr>
          <w:p w:rsidR="00186396" w:rsidRDefault="00186396" w:rsidP="00A16853">
            <w:pPr>
              <w:widowControl/>
              <w:spacing w:line="240" w:lineRule="auto"/>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4742" w:type="dxa"/>
            <w:tcBorders>
              <w:top w:val="single" w:sz="4" w:space="0" w:color="auto"/>
              <w:left w:val="single" w:sz="4" w:space="0" w:color="auto"/>
              <w:bottom w:val="single" w:sz="4" w:space="0" w:color="auto"/>
              <w:right w:val="single" w:sz="4" w:space="0" w:color="auto"/>
            </w:tcBorders>
            <w:vAlign w:val="center"/>
          </w:tcPr>
          <w:p w:rsidR="00186396" w:rsidRDefault="00186396" w:rsidP="00A16853">
            <w:pPr>
              <w:widowControl/>
              <w:spacing w:line="240" w:lineRule="auto"/>
              <w:jc w:val="center"/>
              <w:textAlignment w:val="center"/>
              <w:rPr>
                <w:rFonts w:ascii="宋体" w:hAnsi="宋体" w:cs="宋体"/>
                <w:b/>
                <w:bCs/>
                <w:color w:val="000000"/>
                <w:sz w:val="22"/>
              </w:rPr>
            </w:pPr>
            <w:r>
              <w:rPr>
                <w:rFonts w:ascii="宋体" w:hAnsi="宋体" w:cs="宋体" w:hint="eastAsia"/>
                <w:b/>
                <w:bCs/>
                <w:color w:val="000000"/>
                <w:kern w:val="0"/>
                <w:sz w:val="22"/>
                <w:lang w:bidi="ar"/>
              </w:rPr>
              <w:t>具体内容</w:t>
            </w:r>
          </w:p>
        </w:tc>
        <w:tc>
          <w:tcPr>
            <w:tcW w:w="1004" w:type="dxa"/>
            <w:tcBorders>
              <w:top w:val="single" w:sz="4" w:space="0" w:color="auto"/>
              <w:left w:val="single" w:sz="4" w:space="0" w:color="auto"/>
              <w:bottom w:val="single" w:sz="4" w:space="0" w:color="auto"/>
              <w:right w:val="single" w:sz="4" w:space="0" w:color="auto"/>
            </w:tcBorders>
            <w:vAlign w:val="center"/>
          </w:tcPr>
          <w:p w:rsidR="00186396" w:rsidRDefault="00186396" w:rsidP="00A16853">
            <w:pPr>
              <w:widowControl/>
              <w:spacing w:line="240" w:lineRule="auto"/>
              <w:jc w:val="center"/>
              <w:textAlignment w:val="center"/>
              <w:rPr>
                <w:rFonts w:ascii="宋体" w:hAnsi="宋体" w:cs="宋体"/>
                <w:b/>
                <w:bCs/>
                <w:color w:val="000000"/>
                <w:sz w:val="22"/>
              </w:rPr>
            </w:pPr>
            <w:r>
              <w:rPr>
                <w:rFonts w:ascii="宋体" w:hAnsi="宋体" w:cs="宋体" w:hint="eastAsia"/>
                <w:b/>
                <w:bCs/>
                <w:color w:val="000000"/>
                <w:kern w:val="0"/>
                <w:sz w:val="22"/>
                <w:lang w:bidi="ar"/>
              </w:rPr>
              <w:t>数量</w:t>
            </w:r>
          </w:p>
        </w:tc>
        <w:tc>
          <w:tcPr>
            <w:tcW w:w="1274" w:type="dxa"/>
            <w:tcBorders>
              <w:top w:val="single" w:sz="4" w:space="0" w:color="auto"/>
              <w:left w:val="single" w:sz="4" w:space="0" w:color="auto"/>
              <w:bottom w:val="single" w:sz="4" w:space="0" w:color="auto"/>
              <w:right w:val="single" w:sz="4" w:space="0" w:color="auto"/>
            </w:tcBorders>
            <w:vAlign w:val="center"/>
          </w:tcPr>
          <w:p w:rsidR="00186396" w:rsidRDefault="00186396" w:rsidP="00A16853">
            <w:pPr>
              <w:widowControl/>
              <w:spacing w:line="240" w:lineRule="auto"/>
              <w:jc w:val="center"/>
              <w:textAlignment w:val="center"/>
              <w:rPr>
                <w:rFonts w:ascii="宋体" w:hAnsi="宋体" w:cs="宋体"/>
                <w:b/>
                <w:bCs/>
                <w:color w:val="000000"/>
                <w:sz w:val="22"/>
              </w:rPr>
            </w:pPr>
            <w:r>
              <w:rPr>
                <w:rFonts w:ascii="宋体" w:hAnsi="宋体" w:cs="宋体" w:hint="eastAsia"/>
                <w:b/>
                <w:bCs/>
                <w:color w:val="000000"/>
                <w:kern w:val="0"/>
                <w:sz w:val="22"/>
                <w:lang w:bidi="ar"/>
              </w:rPr>
              <w:t>工期</w:t>
            </w:r>
          </w:p>
        </w:tc>
        <w:tc>
          <w:tcPr>
            <w:tcW w:w="1020" w:type="dxa"/>
            <w:tcBorders>
              <w:top w:val="single" w:sz="4" w:space="0" w:color="auto"/>
              <w:left w:val="single" w:sz="4" w:space="0" w:color="auto"/>
              <w:bottom w:val="single" w:sz="4" w:space="0" w:color="auto"/>
              <w:right w:val="single" w:sz="4" w:space="0" w:color="auto"/>
            </w:tcBorders>
            <w:vAlign w:val="center"/>
          </w:tcPr>
          <w:p w:rsidR="00186396" w:rsidRDefault="00186396" w:rsidP="00A16853">
            <w:pPr>
              <w:widowControl/>
              <w:spacing w:line="240" w:lineRule="auto"/>
              <w:jc w:val="center"/>
              <w:textAlignment w:val="center"/>
              <w:rPr>
                <w:rFonts w:ascii="宋体" w:hAnsi="宋体" w:cs="宋体"/>
                <w:b/>
                <w:bCs/>
                <w:color w:val="000000"/>
                <w:sz w:val="22"/>
              </w:rPr>
            </w:pPr>
            <w:r>
              <w:rPr>
                <w:rFonts w:ascii="宋体" w:hAnsi="宋体" w:cs="宋体" w:hint="eastAsia"/>
                <w:b/>
                <w:bCs/>
                <w:color w:val="000000"/>
                <w:kern w:val="0"/>
                <w:sz w:val="22"/>
                <w:lang w:bidi="ar"/>
              </w:rPr>
              <w:t>备注</w:t>
            </w:r>
          </w:p>
        </w:tc>
      </w:tr>
      <w:tr w:rsidR="00186396" w:rsidTr="00A16853">
        <w:trPr>
          <w:trHeight w:val="624"/>
        </w:trPr>
        <w:tc>
          <w:tcPr>
            <w:tcW w:w="1020" w:type="dxa"/>
            <w:tcBorders>
              <w:top w:val="single" w:sz="4" w:space="0" w:color="auto"/>
              <w:left w:val="single" w:sz="4" w:space="0" w:color="auto"/>
              <w:bottom w:val="single" w:sz="4" w:space="0" w:color="auto"/>
              <w:right w:val="single" w:sz="4" w:space="0" w:color="auto"/>
            </w:tcBorders>
            <w:vAlign w:val="center"/>
          </w:tcPr>
          <w:p w:rsidR="00186396" w:rsidRDefault="00186396" w:rsidP="00A16853">
            <w:pPr>
              <w:widowControl/>
              <w:spacing w:line="240" w:lineRule="auto"/>
              <w:jc w:val="center"/>
              <w:textAlignment w:val="center"/>
              <w:rPr>
                <w:rFonts w:ascii="宋体" w:hAnsi="宋体" w:cs="宋体"/>
                <w:color w:val="000000"/>
                <w:sz w:val="22"/>
              </w:rPr>
            </w:pPr>
            <w:r>
              <w:rPr>
                <w:rStyle w:val="font41"/>
                <w:rFonts w:hint="default"/>
                <w:b w:val="0"/>
                <w:bCs w:val="0"/>
                <w:sz w:val="22"/>
                <w:szCs w:val="22"/>
                <w:lang w:bidi="ar"/>
              </w:rPr>
              <w:t>（一）</w:t>
            </w:r>
          </w:p>
        </w:tc>
        <w:tc>
          <w:tcPr>
            <w:tcW w:w="4742" w:type="dxa"/>
            <w:tcBorders>
              <w:top w:val="single" w:sz="4" w:space="0" w:color="auto"/>
              <w:left w:val="single" w:sz="4" w:space="0" w:color="auto"/>
              <w:bottom w:val="single" w:sz="4" w:space="0" w:color="auto"/>
              <w:right w:val="single" w:sz="4" w:space="0" w:color="auto"/>
            </w:tcBorders>
            <w:vAlign w:val="center"/>
          </w:tcPr>
          <w:p w:rsidR="00186396" w:rsidRDefault="00186396" w:rsidP="00A16853">
            <w:pPr>
              <w:widowControl/>
              <w:spacing w:line="240" w:lineRule="auto"/>
              <w:jc w:val="left"/>
              <w:textAlignment w:val="center"/>
              <w:rPr>
                <w:rFonts w:ascii="宋体" w:hAnsi="宋体" w:cs="宋体"/>
                <w:color w:val="000000"/>
                <w:sz w:val="22"/>
              </w:rPr>
            </w:pPr>
            <w:r>
              <w:rPr>
                <w:rFonts w:ascii="宋体" w:hAnsi="宋体" w:cs="宋体" w:hint="eastAsia"/>
                <w:color w:val="000000"/>
                <w:sz w:val="22"/>
              </w:rPr>
              <w:t>软硬件产品集成服务</w:t>
            </w:r>
          </w:p>
        </w:tc>
        <w:tc>
          <w:tcPr>
            <w:tcW w:w="1004" w:type="dxa"/>
            <w:tcBorders>
              <w:top w:val="single" w:sz="4" w:space="0" w:color="auto"/>
              <w:left w:val="single" w:sz="4" w:space="0" w:color="auto"/>
              <w:bottom w:val="single" w:sz="4" w:space="0" w:color="auto"/>
              <w:right w:val="single" w:sz="4" w:space="0" w:color="auto"/>
            </w:tcBorders>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1项</w:t>
            </w:r>
          </w:p>
        </w:tc>
        <w:tc>
          <w:tcPr>
            <w:tcW w:w="1274" w:type="dxa"/>
            <w:tcBorders>
              <w:top w:val="single" w:sz="4" w:space="0" w:color="auto"/>
              <w:left w:val="single" w:sz="4" w:space="0" w:color="auto"/>
              <w:bottom w:val="single" w:sz="4" w:space="0" w:color="auto"/>
              <w:right w:val="single" w:sz="4" w:space="0" w:color="auto"/>
            </w:tcBorders>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12个月</w:t>
            </w:r>
          </w:p>
        </w:tc>
        <w:tc>
          <w:tcPr>
            <w:tcW w:w="1020" w:type="dxa"/>
            <w:tcBorders>
              <w:top w:val="single" w:sz="4" w:space="0" w:color="auto"/>
              <w:left w:val="single" w:sz="4" w:space="0" w:color="auto"/>
              <w:bottom w:val="single" w:sz="4" w:space="0" w:color="auto"/>
              <w:right w:val="single" w:sz="4" w:space="0" w:color="auto"/>
            </w:tcBorders>
            <w:vAlign w:val="center"/>
          </w:tcPr>
          <w:p w:rsidR="00186396" w:rsidRDefault="00186396" w:rsidP="00A16853">
            <w:pPr>
              <w:widowControl/>
              <w:spacing w:line="240" w:lineRule="auto"/>
              <w:jc w:val="center"/>
              <w:textAlignment w:val="center"/>
              <w:rPr>
                <w:rFonts w:ascii="宋体" w:hAnsi="宋体" w:cs="宋体"/>
                <w:b/>
                <w:bCs/>
                <w:color w:val="000000"/>
                <w:sz w:val="22"/>
              </w:rPr>
            </w:pPr>
            <w:r>
              <w:rPr>
                <w:rStyle w:val="font51"/>
                <w:rFonts w:hint="default"/>
                <w:lang w:bidi="ar"/>
              </w:rPr>
              <w:t>●</w:t>
            </w:r>
          </w:p>
        </w:tc>
      </w:tr>
      <w:tr w:rsidR="00186396" w:rsidTr="00A16853">
        <w:trPr>
          <w:trHeight w:val="624"/>
        </w:trPr>
        <w:tc>
          <w:tcPr>
            <w:tcW w:w="1020" w:type="dxa"/>
            <w:tcBorders>
              <w:top w:val="single" w:sz="4" w:space="0" w:color="auto"/>
              <w:left w:val="single" w:sz="4" w:space="0" w:color="auto"/>
              <w:bottom w:val="single" w:sz="4" w:space="0" w:color="auto"/>
              <w:right w:val="single" w:sz="4" w:space="0" w:color="auto"/>
            </w:tcBorders>
            <w:vAlign w:val="center"/>
          </w:tcPr>
          <w:p w:rsidR="00186396" w:rsidRDefault="00186396" w:rsidP="00A16853">
            <w:pPr>
              <w:widowControl/>
              <w:spacing w:line="240" w:lineRule="auto"/>
              <w:jc w:val="center"/>
              <w:textAlignment w:val="center"/>
              <w:rPr>
                <w:rFonts w:ascii="宋体" w:hAnsi="宋体" w:cs="宋体"/>
                <w:color w:val="000000"/>
                <w:sz w:val="22"/>
              </w:rPr>
            </w:pPr>
            <w:r>
              <w:rPr>
                <w:rStyle w:val="font41"/>
                <w:rFonts w:hint="default"/>
                <w:b w:val="0"/>
                <w:bCs w:val="0"/>
                <w:sz w:val="22"/>
                <w:szCs w:val="22"/>
                <w:lang w:bidi="ar"/>
              </w:rPr>
              <w:t>（二）</w:t>
            </w:r>
          </w:p>
        </w:tc>
        <w:tc>
          <w:tcPr>
            <w:tcW w:w="4742" w:type="dxa"/>
            <w:tcBorders>
              <w:top w:val="single" w:sz="4" w:space="0" w:color="auto"/>
              <w:left w:val="single" w:sz="4" w:space="0" w:color="auto"/>
              <w:bottom w:val="single" w:sz="4" w:space="0" w:color="auto"/>
              <w:right w:val="single" w:sz="4" w:space="0" w:color="auto"/>
            </w:tcBorders>
            <w:vAlign w:val="center"/>
          </w:tcPr>
          <w:p w:rsidR="00186396" w:rsidRDefault="00186396" w:rsidP="00A16853">
            <w:pPr>
              <w:widowControl/>
              <w:spacing w:line="240" w:lineRule="auto"/>
              <w:jc w:val="left"/>
              <w:textAlignment w:val="center"/>
              <w:rPr>
                <w:rFonts w:ascii="宋体" w:hAnsi="宋体" w:cs="宋体"/>
                <w:color w:val="000000"/>
                <w:sz w:val="22"/>
              </w:rPr>
            </w:pPr>
            <w:r>
              <w:rPr>
                <w:rFonts w:ascii="宋体" w:hAnsi="宋体" w:cs="宋体" w:hint="eastAsia"/>
                <w:color w:val="000000"/>
                <w:sz w:val="22"/>
              </w:rPr>
              <w:t>要素标准及指挥手册编制服务</w:t>
            </w:r>
          </w:p>
        </w:tc>
        <w:tc>
          <w:tcPr>
            <w:tcW w:w="1004" w:type="dxa"/>
            <w:tcBorders>
              <w:top w:val="single" w:sz="4" w:space="0" w:color="auto"/>
              <w:left w:val="single" w:sz="4" w:space="0" w:color="auto"/>
              <w:bottom w:val="single" w:sz="4" w:space="0" w:color="auto"/>
              <w:right w:val="single" w:sz="4" w:space="0" w:color="auto"/>
            </w:tcBorders>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2项</w:t>
            </w:r>
          </w:p>
        </w:tc>
        <w:tc>
          <w:tcPr>
            <w:tcW w:w="1274" w:type="dxa"/>
            <w:tcBorders>
              <w:top w:val="single" w:sz="4" w:space="0" w:color="auto"/>
              <w:left w:val="single" w:sz="4" w:space="0" w:color="auto"/>
              <w:bottom w:val="single" w:sz="4" w:space="0" w:color="auto"/>
              <w:right w:val="single" w:sz="4" w:space="0" w:color="auto"/>
            </w:tcBorders>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12个月</w:t>
            </w:r>
          </w:p>
        </w:tc>
        <w:tc>
          <w:tcPr>
            <w:tcW w:w="1020" w:type="dxa"/>
            <w:tcBorders>
              <w:top w:val="single" w:sz="4" w:space="0" w:color="auto"/>
              <w:left w:val="single" w:sz="4" w:space="0" w:color="auto"/>
              <w:bottom w:val="single" w:sz="4" w:space="0" w:color="auto"/>
              <w:right w:val="single" w:sz="4" w:space="0" w:color="auto"/>
            </w:tcBorders>
            <w:vAlign w:val="center"/>
          </w:tcPr>
          <w:p w:rsidR="00186396" w:rsidRDefault="00186396" w:rsidP="00A16853">
            <w:pPr>
              <w:widowControl/>
              <w:spacing w:line="240" w:lineRule="auto"/>
              <w:jc w:val="center"/>
              <w:textAlignment w:val="center"/>
              <w:rPr>
                <w:rFonts w:ascii="宋体" w:hAnsi="宋体" w:cs="宋体"/>
                <w:b/>
                <w:bCs/>
                <w:color w:val="000000"/>
                <w:sz w:val="22"/>
              </w:rPr>
            </w:pPr>
            <w:r>
              <w:rPr>
                <w:rStyle w:val="font51"/>
                <w:rFonts w:hint="default"/>
                <w:lang w:bidi="ar"/>
              </w:rPr>
              <w:t>●</w:t>
            </w:r>
          </w:p>
        </w:tc>
      </w:tr>
    </w:tbl>
    <w:p w:rsidR="00186396" w:rsidRDefault="00186396" w:rsidP="00186396">
      <w:pPr>
        <w:adjustRightInd w:val="0"/>
        <w:snapToGrid w:val="0"/>
        <w:ind w:firstLineChars="192" w:firstLine="424"/>
        <w:rPr>
          <w:b/>
          <w:bCs/>
          <w:color w:val="0000FF"/>
          <w:sz w:val="22"/>
        </w:rPr>
      </w:pPr>
      <w:r>
        <w:rPr>
          <w:b/>
          <w:bCs/>
          <w:color w:val="0000FF"/>
          <w:sz w:val="22"/>
        </w:rPr>
        <w:t>说明：此表所列内容为本次</w:t>
      </w:r>
      <w:r>
        <w:rPr>
          <w:rFonts w:hint="eastAsia"/>
          <w:b/>
          <w:bCs/>
          <w:color w:val="0000FF"/>
          <w:sz w:val="22"/>
        </w:rPr>
        <w:t>磋商</w:t>
      </w:r>
      <w:r>
        <w:rPr>
          <w:b/>
          <w:bCs/>
          <w:color w:val="0000FF"/>
          <w:sz w:val="22"/>
        </w:rPr>
        <w:t>核心工作内容，</w:t>
      </w:r>
      <w:r>
        <w:rPr>
          <w:rFonts w:hint="eastAsia"/>
          <w:b/>
          <w:bCs/>
          <w:color w:val="0000FF"/>
          <w:sz w:val="22"/>
        </w:rPr>
        <w:t>供应商</w:t>
      </w:r>
      <w:r>
        <w:rPr>
          <w:b/>
          <w:bCs/>
          <w:color w:val="0000FF"/>
          <w:sz w:val="22"/>
        </w:rPr>
        <w:t>不得缩减。</w:t>
      </w:r>
    </w:p>
    <w:p w:rsidR="00186396" w:rsidRDefault="00186396" w:rsidP="00186396">
      <w:pPr>
        <w:ind w:leftChars="304" w:left="638"/>
        <w:jc w:val="left"/>
        <w:outlineLvl w:val="4"/>
        <w:rPr>
          <w:bCs/>
          <w:kern w:val="1"/>
          <w:sz w:val="22"/>
          <w:szCs w:val="20"/>
        </w:rPr>
      </w:pPr>
      <w:r>
        <w:rPr>
          <w:rFonts w:hint="eastAsia"/>
          <w:bCs/>
          <w:kern w:val="1"/>
          <w:sz w:val="22"/>
          <w:szCs w:val="20"/>
        </w:rPr>
        <w:t xml:space="preserve">7.2.2 </w:t>
      </w:r>
      <w:r>
        <w:rPr>
          <w:rFonts w:hint="eastAsia"/>
          <w:bCs/>
          <w:kern w:val="1"/>
          <w:sz w:val="22"/>
          <w:szCs w:val="20"/>
        </w:rPr>
        <w:t>质量要求</w:t>
      </w:r>
    </w:p>
    <w:p w:rsidR="00186396" w:rsidRDefault="00186396" w:rsidP="00186396">
      <w:pPr>
        <w:widowControl/>
        <w:ind w:firstLineChars="192" w:firstLine="422"/>
        <w:jc w:val="left"/>
        <w:outlineLvl w:val="4"/>
        <w:rPr>
          <w:bCs/>
          <w:sz w:val="22"/>
        </w:rPr>
      </w:pPr>
      <w:r>
        <w:rPr>
          <w:rFonts w:hint="eastAsia"/>
          <w:bCs/>
          <w:sz w:val="22"/>
        </w:rPr>
        <w:t>（一）</w:t>
      </w:r>
      <w:r>
        <w:rPr>
          <w:rFonts w:ascii="宋体" w:hAnsi="宋体" w:cs="宋体" w:hint="eastAsia"/>
          <w:color w:val="000000"/>
          <w:sz w:val="22"/>
        </w:rPr>
        <w:t>软硬件产品集成服务质量要求：</w:t>
      </w:r>
    </w:p>
    <w:p w:rsidR="00186396" w:rsidRDefault="00186396" w:rsidP="00186396">
      <w:pPr>
        <w:widowControl/>
        <w:ind w:firstLineChars="192" w:firstLine="422"/>
        <w:jc w:val="left"/>
        <w:rPr>
          <w:bCs/>
          <w:sz w:val="22"/>
        </w:rPr>
      </w:pPr>
      <w:r>
        <w:rPr>
          <w:rFonts w:hint="eastAsia"/>
          <w:bCs/>
          <w:sz w:val="22"/>
        </w:rPr>
        <w:t>（</w:t>
      </w:r>
      <w:r>
        <w:rPr>
          <w:rFonts w:hint="eastAsia"/>
          <w:bCs/>
          <w:sz w:val="22"/>
        </w:rPr>
        <w:t>1</w:t>
      </w:r>
      <w:r>
        <w:rPr>
          <w:rFonts w:hint="eastAsia"/>
          <w:bCs/>
          <w:sz w:val="22"/>
        </w:rPr>
        <w:t>）软硬件集成的兼容性要求</w:t>
      </w:r>
    </w:p>
    <w:p w:rsidR="00186396" w:rsidRDefault="00186396" w:rsidP="00186396">
      <w:pPr>
        <w:widowControl/>
        <w:ind w:firstLineChars="192" w:firstLine="422"/>
        <w:jc w:val="left"/>
        <w:rPr>
          <w:bCs/>
          <w:sz w:val="22"/>
        </w:rPr>
      </w:pPr>
      <w:r>
        <w:rPr>
          <w:rFonts w:hint="eastAsia"/>
          <w:bCs/>
          <w:sz w:val="22"/>
        </w:rPr>
        <w:t>结合本项目各平台监测领域场景选用的硬件设备与操作系统、应用程序和其他物联网监测设备的兼容性、驱动软件与应用程序之间的兼容性、以及与国家应急管理部相关指导文件要求的兼容性实施系统集成服务，确保服务实施后系统稳定、有序运行。</w:t>
      </w:r>
    </w:p>
    <w:p w:rsidR="00186396" w:rsidRDefault="00186396" w:rsidP="00186396">
      <w:pPr>
        <w:widowControl/>
        <w:ind w:firstLineChars="192" w:firstLine="422"/>
        <w:jc w:val="left"/>
        <w:rPr>
          <w:bCs/>
          <w:sz w:val="22"/>
        </w:rPr>
      </w:pPr>
      <w:r>
        <w:rPr>
          <w:rFonts w:hint="eastAsia"/>
          <w:bCs/>
          <w:sz w:val="22"/>
        </w:rPr>
        <w:t>（</w:t>
      </w:r>
      <w:r>
        <w:rPr>
          <w:rFonts w:hint="eastAsia"/>
          <w:bCs/>
          <w:sz w:val="22"/>
        </w:rPr>
        <w:t>2</w:t>
      </w:r>
      <w:r>
        <w:rPr>
          <w:rFonts w:hint="eastAsia"/>
          <w:bCs/>
          <w:sz w:val="22"/>
        </w:rPr>
        <w:t>）软硬件集成的性能指标要求</w:t>
      </w:r>
    </w:p>
    <w:p w:rsidR="00186396" w:rsidRDefault="00186396" w:rsidP="00186396">
      <w:pPr>
        <w:widowControl/>
        <w:ind w:firstLineChars="192" w:firstLine="422"/>
        <w:jc w:val="left"/>
        <w:rPr>
          <w:bCs/>
          <w:sz w:val="22"/>
        </w:rPr>
      </w:pPr>
      <w:r>
        <w:rPr>
          <w:rFonts w:hint="eastAsia"/>
          <w:bCs/>
          <w:sz w:val="22"/>
        </w:rPr>
        <w:lastRenderedPageBreak/>
        <w:t>本项目软硬件设备集成过程中、集成后对处理速度、响应时间和数据吞吐量等方面的技术指标参数，不低于被集成设备的技术参数要求，并提供系统长期稳定和高效运行的技术解决方案。</w:t>
      </w:r>
    </w:p>
    <w:p w:rsidR="00186396" w:rsidRDefault="00186396" w:rsidP="00186396">
      <w:pPr>
        <w:widowControl/>
        <w:ind w:firstLineChars="192" w:firstLine="422"/>
        <w:jc w:val="left"/>
        <w:rPr>
          <w:bCs/>
          <w:sz w:val="22"/>
        </w:rPr>
      </w:pPr>
      <w:r>
        <w:rPr>
          <w:rFonts w:hint="eastAsia"/>
          <w:bCs/>
          <w:sz w:val="22"/>
        </w:rPr>
        <w:t>（</w:t>
      </w:r>
      <w:r>
        <w:rPr>
          <w:rFonts w:hint="eastAsia"/>
          <w:bCs/>
          <w:sz w:val="22"/>
        </w:rPr>
        <w:t>3</w:t>
      </w:r>
      <w:r>
        <w:rPr>
          <w:rFonts w:hint="eastAsia"/>
          <w:bCs/>
          <w:sz w:val="22"/>
        </w:rPr>
        <w:t>）安全性要求</w:t>
      </w:r>
    </w:p>
    <w:p w:rsidR="00186396" w:rsidRDefault="00186396" w:rsidP="00186396">
      <w:pPr>
        <w:widowControl/>
        <w:ind w:firstLineChars="192" w:firstLine="422"/>
        <w:jc w:val="left"/>
        <w:rPr>
          <w:bCs/>
          <w:sz w:val="22"/>
        </w:rPr>
      </w:pPr>
      <w:r>
        <w:rPr>
          <w:rFonts w:hint="eastAsia"/>
          <w:bCs/>
          <w:sz w:val="22"/>
        </w:rPr>
        <w:t>包括且不限于在防止未经授权的访问、保护数据免受泄露和损坏等方面应满足安全等级保护三级或以上要求。</w:t>
      </w:r>
    </w:p>
    <w:p w:rsidR="00186396" w:rsidRDefault="00186396" w:rsidP="00186396">
      <w:pPr>
        <w:widowControl/>
        <w:ind w:firstLineChars="192" w:firstLine="422"/>
        <w:jc w:val="left"/>
        <w:rPr>
          <w:bCs/>
          <w:sz w:val="22"/>
        </w:rPr>
      </w:pPr>
      <w:r>
        <w:rPr>
          <w:rFonts w:hint="eastAsia"/>
          <w:bCs/>
          <w:sz w:val="22"/>
        </w:rPr>
        <w:t>（</w:t>
      </w:r>
      <w:r>
        <w:rPr>
          <w:rFonts w:hint="eastAsia"/>
          <w:bCs/>
          <w:sz w:val="22"/>
        </w:rPr>
        <w:t>4</w:t>
      </w:r>
      <w:r>
        <w:rPr>
          <w:rFonts w:hint="eastAsia"/>
          <w:bCs/>
          <w:sz w:val="22"/>
        </w:rPr>
        <w:t>）易维护性要求</w:t>
      </w:r>
    </w:p>
    <w:p w:rsidR="00186396" w:rsidRDefault="00186396" w:rsidP="00186396">
      <w:pPr>
        <w:widowControl/>
        <w:ind w:firstLineChars="192" w:firstLine="422"/>
        <w:jc w:val="left"/>
        <w:rPr>
          <w:bCs/>
          <w:sz w:val="22"/>
        </w:rPr>
      </w:pPr>
      <w:r>
        <w:rPr>
          <w:rFonts w:hint="eastAsia"/>
          <w:bCs/>
          <w:sz w:val="22"/>
        </w:rPr>
        <w:t>系统集成服务过程中，提供故障快速排除、修复和升级的技术方案。确保系统的长期稳定运行。</w:t>
      </w:r>
    </w:p>
    <w:p w:rsidR="00186396" w:rsidRDefault="00186396" w:rsidP="00186396">
      <w:pPr>
        <w:widowControl/>
        <w:ind w:firstLineChars="192" w:firstLine="422"/>
        <w:jc w:val="left"/>
        <w:rPr>
          <w:bCs/>
          <w:sz w:val="22"/>
        </w:rPr>
      </w:pPr>
      <w:r>
        <w:rPr>
          <w:rFonts w:hint="eastAsia"/>
          <w:bCs/>
          <w:sz w:val="22"/>
        </w:rPr>
        <w:t>（</w:t>
      </w:r>
      <w:r>
        <w:rPr>
          <w:rFonts w:hint="eastAsia"/>
          <w:bCs/>
          <w:sz w:val="22"/>
        </w:rPr>
        <w:t>5</w:t>
      </w:r>
      <w:r>
        <w:rPr>
          <w:rFonts w:hint="eastAsia"/>
          <w:bCs/>
          <w:sz w:val="22"/>
        </w:rPr>
        <w:t>）针对性要求</w:t>
      </w:r>
    </w:p>
    <w:p w:rsidR="00186396" w:rsidRDefault="00186396" w:rsidP="00186396">
      <w:pPr>
        <w:widowControl/>
        <w:ind w:firstLineChars="192" w:firstLine="422"/>
        <w:jc w:val="left"/>
        <w:rPr>
          <w:bCs/>
          <w:sz w:val="22"/>
        </w:rPr>
      </w:pPr>
      <w:r>
        <w:rPr>
          <w:rFonts w:hint="eastAsia"/>
          <w:bCs/>
          <w:sz w:val="22"/>
        </w:rPr>
        <w:t>针对本项目的不同使用场景和风险管控内容，在集成过程中采用具有实际操作和针对性的集成方法和集成过程管理。</w:t>
      </w:r>
    </w:p>
    <w:p w:rsidR="00186396" w:rsidRDefault="00186396" w:rsidP="00186396">
      <w:pPr>
        <w:widowControl/>
        <w:ind w:firstLineChars="192" w:firstLine="422"/>
        <w:jc w:val="left"/>
        <w:rPr>
          <w:bCs/>
          <w:sz w:val="22"/>
        </w:rPr>
      </w:pPr>
      <w:r>
        <w:rPr>
          <w:rFonts w:hint="eastAsia"/>
          <w:bCs/>
          <w:sz w:val="22"/>
        </w:rPr>
        <w:t>（</w:t>
      </w:r>
      <w:r>
        <w:rPr>
          <w:rFonts w:hint="eastAsia"/>
          <w:bCs/>
          <w:sz w:val="22"/>
        </w:rPr>
        <w:t>6</w:t>
      </w:r>
      <w:r>
        <w:rPr>
          <w:rFonts w:hint="eastAsia"/>
          <w:bCs/>
          <w:sz w:val="22"/>
        </w:rPr>
        <w:t>）文档和培训要求</w:t>
      </w:r>
    </w:p>
    <w:p w:rsidR="00186396" w:rsidRDefault="00186396" w:rsidP="00186396">
      <w:pPr>
        <w:widowControl/>
        <w:ind w:firstLineChars="192" w:firstLine="422"/>
        <w:jc w:val="left"/>
        <w:rPr>
          <w:bCs/>
          <w:sz w:val="22"/>
        </w:rPr>
      </w:pPr>
      <w:r>
        <w:rPr>
          <w:rFonts w:hint="eastAsia"/>
          <w:bCs/>
          <w:sz w:val="22"/>
        </w:rPr>
        <w:t>针对浦东新区城市风险监测预警跨部门、跨行业的特点，提供清晰的文档和培训资源架构图，人员管理体图，维护队伍组织图，以便用户能够理解和操作系统。</w:t>
      </w:r>
    </w:p>
    <w:p w:rsidR="00186396" w:rsidRDefault="00186396" w:rsidP="00186396">
      <w:pPr>
        <w:widowControl/>
        <w:ind w:firstLineChars="192" w:firstLine="422"/>
        <w:jc w:val="left"/>
        <w:rPr>
          <w:bCs/>
          <w:sz w:val="22"/>
        </w:rPr>
      </w:pPr>
      <w:r>
        <w:rPr>
          <w:rFonts w:hint="eastAsia"/>
          <w:bCs/>
          <w:sz w:val="22"/>
        </w:rPr>
        <w:t>（</w:t>
      </w:r>
      <w:r>
        <w:rPr>
          <w:rFonts w:hint="eastAsia"/>
          <w:bCs/>
          <w:sz w:val="22"/>
        </w:rPr>
        <w:t>7</w:t>
      </w:r>
      <w:r>
        <w:rPr>
          <w:rFonts w:hint="eastAsia"/>
          <w:bCs/>
          <w:sz w:val="22"/>
        </w:rPr>
        <w:t>）测试及验证要求</w:t>
      </w:r>
    </w:p>
    <w:p w:rsidR="00186396" w:rsidRDefault="00186396" w:rsidP="00186396">
      <w:pPr>
        <w:widowControl/>
        <w:ind w:firstLineChars="192" w:firstLine="422"/>
        <w:jc w:val="left"/>
        <w:rPr>
          <w:bCs/>
          <w:sz w:val="22"/>
        </w:rPr>
      </w:pPr>
      <w:r>
        <w:rPr>
          <w:rFonts w:hint="eastAsia"/>
          <w:bCs/>
          <w:sz w:val="22"/>
        </w:rPr>
        <w:t>系统集成完成后，进行充分的测试和验证，以确保系统的功能和性能符合预期。提供完善的测试方案、测试的过程管理及测试后的更正措施。</w:t>
      </w:r>
    </w:p>
    <w:p w:rsidR="00186396" w:rsidRDefault="00186396" w:rsidP="00186396">
      <w:pPr>
        <w:widowControl/>
        <w:numPr>
          <w:ilvl w:val="0"/>
          <w:numId w:val="13"/>
        </w:numPr>
        <w:ind w:firstLineChars="192" w:firstLine="422"/>
        <w:jc w:val="left"/>
        <w:outlineLvl w:val="4"/>
        <w:rPr>
          <w:bCs/>
          <w:sz w:val="22"/>
        </w:rPr>
      </w:pPr>
      <w:r>
        <w:rPr>
          <w:rFonts w:hint="eastAsia"/>
          <w:bCs/>
          <w:sz w:val="22"/>
        </w:rPr>
        <w:t>编制要素标准及指挥手册质量要求</w:t>
      </w:r>
    </w:p>
    <w:p w:rsidR="00186396" w:rsidRDefault="00186396" w:rsidP="00186396">
      <w:pPr>
        <w:widowControl/>
        <w:ind w:firstLineChars="192" w:firstLine="422"/>
        <w:jc w:val="left"/>
        <w:rPr>
          <w:bCs/>
          <w:sz w:val="22"/>
        </w:rPr>
      </w:pPr>
      <w:r>
        <w:rPr>
          <w:rFonts w:hint="eastAsia"/>
          <w:bCs/>
          <w:sz w:val="22"/>
        </w:rPr>
        <w:t>（</w:t>
      </w:r>
      <w:r>
        <w:rPr>
          <w:rFonts w:hint="eastAsia"/>
          <w:bCs/>
          <w:sz w:val="22"/>
        </w:rPr>
        <w:t>1</w:t>
      </w:r>
      <w:r>
        <w:rPr>
          <w:rFonts w:hint="eastAsia"/>
          <w:bCs/>
          <w:sz w:val="22"/>
        </w:rPr>
        <w:t>）服务说明</w:t>
      </w:r>
    </w:p>
    <w:p w:rsidR="00186396" w:rsidRDefault="00186396" w:rsidP="00186396">
      <w:pPr>
        <w:widowControl/>
        <w:ind w:firstLineChars="192" w:firstLine="422"/>
        <w:jc w:val="left"/>
        <w:rPr>
          <w:bCs/>
          <w:sz w:val="22"/>
        </w:rPr>
      </w:pPr>
      <w:r>
        <w:rPr>
          <w:rFonts w:hint="eastAsia"/>
          <w:bCs/>
          <w:sz w:val="22"/>
        </w:rPr>
        <w:t>要素体征标准编制服务：提供针对浦东新区城市安全风险综合监测预警工作所需的要素与体征梳理及方案编制等服务。浦东新区城市安全风险综合监测预警工作涉及新区多部门多行业的数据，各场景业务流向错综复杂，业务标准不统一，供应商编制统一的要素与体征标准，为项目相关各单位的具体业务和数据共享应用提供支撑。</w:t>
      </w:r>
    </w:p>
    <w:p w:rsidR="00186396" w:rsidRDefault="00186396" w:rsidP="00186396">
      <w:pPr>
        <w:widowControl/>
        <w:ind w:firstLineChars="192" w:firstLine="422"/>
        <w:jc w:val="left"/>
        <w:rPr>
          <w:bCs/>
          <w:sz w:val="22"/>
        </w:rPr>
      </w:pPr>
      <w:r>
        <w:rPr>
          <w:rFonts w:hint="eastAsia"/>
          <w:bCs/>
          <w:sz w:val="22"/>
        </w:rPr>
        <w:t>指挥手册编制服务：根据浦东新区城市安全风险综合监测预警工作涉及的各类事件，以及各类事件的处置单位业务流程、多部门间联动业务流程，编制配套的浦东新区城市安全风险监测预警事件处置指挥手册。</w:t>
      </w:r>
    </w:p>
    <w:p w:rsidR="00186396" w:rsidRDefault="00186396" w:rsidP="00186396">
      <w:pPr>
        <w:widowControl/>
        <w:ind w:firstLineChars="192" w:firstLine="422"/>
        <w:jc w:val="left"/>
        <w:rPr>
          <w:bCs/>
          <w:sz w:val="22"/>
        </w:rPr>
      </w:pPr>
      <w:r>
        <w:rPr>
          <w:rFonts w:hint="eastAsia"/>
          <w:bCs/>
          <w:sz w:val="22"/>
        </w:rPr>
        <w:t>（</w:t>
      </w:r>
      <w:r>
        <w:rPr>
          <w:rFonts w:hint="eastAsia"/>
          <w:bCs/>
          <w:sz w:val="22"/>
        </w:rPr>
        <w:t>2</w:t>
      </w:r>
      <w:r>
        <w:rPr>
          <w:rFonts w:hint="eastAsia"/>
          <w:bCs/>
          <w:sz w:val="22"/>
        </w:rPr>
        <w:t>）质量要求</w:t>
      </w:r>
    </w:p>
    <w:p w:rsidR="00186396" w:rsidRDefault="00186396" w:rsidP="00186396">
      <w:pPr>
        <w:widowControl/>
        <w:numPr>
          <w:ilvl w:val="0"/>
          <w:numId w:val="14"/>
        </w:numPr>
        <w:ind w:firstLine="220"/>
        <w:jc w:val="left"/>
        <w:rPr>
          <w:bCs/>
          <w:sz w:val="22"/>
        </w:rPr>
      </w:pPr>
      <w:r>
        <w:rPr>
          <w:rFonts w:hint="eastAsia"/>
          <w:bCs/>
          <w:sz w:val="22"/>
        </w:rPr>
        <w:t>符合国家应急管理部关于本项目的指导文件要求及与城市风险监测预警相关的法律法规相关要求。服务成果符合国家、上海市和浦东新区相关的法律、法规、规章要求。</w:t>
      </w:r>
    </w:p>
    <w:p w:rsidR="00186396" w:rsidRDefault="00186396" w:rsidP="00186396">
      <w:pPr>
        <w:widowControl/>
        <w:numPr>
          <w:ilvl w:val="0"/>
          <w:numId w:val="14"/>
        </w:numPr>
        <w:ind w:left="840" w:hanging="200"/>
        <w:jc w:val="left"/>
        <w:rPr>
          <w:bCs/>
          <w:sz w:val="22"/>
        </w:rPr>
      </w:pPr>
      <w:r>
        <w:rPr>
          <w:rFonts w:hint="eastAsia"/>
          <w:bCs/>
          <w:sz w:val="22"/>
        </w:rPr>
        <w:t>服务成果具有一定的前瞻性，能满足应急部、上海市及浦东新区城市安全风险监测预警业务要求；</w:t>
      </w:r>
    </w:p>
    <w:p w:rsidR="00186396" w:rsidRDefault="00186396" w:rsidP="00186396">
      <w:pPr>
        <w:widowControl/>
        <w:numPr>
          <w:ilvl w:val="0"/>
          <w:numId w:val="14"/>
        </w:numPr>
        <w:ind w:left="840" w:hanging="200"/>
        <w:jc w:val="left"/>
        <w:rPr>
          <w:bCs/>
          <w:sz w:val="22"/>
        </w:rPr>
      </w:pPr>
      <w:r>
        <w:rPr>
          <w:rFonts w:hint="eastAsia"/>
          <w:bCs/>
          <w:sz w:val="22"/>
        </w:rPr>
        <w:lastRenderedPageBreak/>
        <w:t>提供完善的编制说明。编制说明应包括但不限于以下内容：明确要素标准和指挥手册的编制原则、主要内容和适用范围；现有行业标准引用或协调配套情况；实际应用情况分析；措施建议等。</w:t>
      </w:r>
    </w:p>
    <w:p w:rsidR="00186396" w:rsidRDefault="00186396" w:rsidP="00186396">
      <w:pPr>
        <w:widowControl/>
        <w:numPr>
          <w:ilvl w:val="0"/>
          <w:numId w:val="14"/>
        </w:numPr>
        <w:ind w:left="840" w:hanging="200"/>
        <w:jc w:val="left"/>
        <w:rPr>
          <w:bCs/>
          <w:sz w:val="22"/>
        </w:rPr>
      </w:pPr>
      <w:r>
        <w:rPr>
          <w:rFonts w:hint="eastAsia"/>
          <w:bCs/>
          <w:sz w:val="22"/>
        </w:rPr>
        <w:t>提供完善的调研计划或方案、包括但不限于调研过程文档、调研问卷、调研归集文档、调研总结报告等，调研计划和内容需按照本项目特点符合业务实际情况。</w:t>
      </w:r>
    </w:p>
    <w:p w:rsidR="00186396" w:rsidRDefault="00186396" w:rsidP="00186396">
      <w:pPr>
        <w:widowControl/>
        <w:numPr>
          <w:ilvl w:val="0"/>
          <w:numId w:val="14"/>
        </w:numPr>
        <w:ind w:left="840" w:hanging="200"/>
        <w:jc w:val="left"/>
        <w:rPr>
          <w:bCs/>
          <w:sz w:val="22"/>
        </w:rPr>
      </w:pPr>
      <w:r>
        <w:rPr>
          <w:rFonts w:hint="eastAsia"/>
          <w:bCs/>
          <w:sz w:val="22"/>
        </w:rPr>
        <w:t>编制要素标准及指挥手册通过相关行业部门的书面认可；</w:t>
      </w:r>
    </w:p>
    <w:p w:rsidR="00186396" w:rsidRPr="007F55C3" w:rsidRDefault="00186396" w:rsidP="00186396">
      <w:pPr>
        <w:widowControl/>
        <w:numPr>
          <w:ilvl w:val="0"/>
          <w:numId w:val="14"/>
        </w:numPr>
        <w:ind w:left="840" w:hanging="200"/>
        <w:jc w:val="left"/>
        <w:rPr>
          <w:bCs/>
          <w:sz w:val="22"/>
        </w:rPr>
      </w:pPr>
      <w:r>
        <w:rPr>
          <w:rFonts w:hint="eastAsia"/>
          <w:bCs/>
          <w:sz w:val="22"/>
        </w:rPr>
        <w:t>满足本项目涉及的跨行业、跨平台的业务管理要求及今后发展需求，对综合性处置事件进行详细处置流程描述并建立相应的应急预案对照库。</w:t>
      </w:r>
    </w:p>
    <w:p w:rsidR="00186396" w:rsidRDefault="00186396" w:rsidP="00186396">
      <w:pPr>
        <w:widowControl/>
        <w:ind w:firstLineChars="192" w:firstLine="422"/>
        <w:jc w:val="left"/>
        <w:outlineLvl w:val="3"/>
        <w:rPr>
          <w:bCs/>
          <w:sz w:val="22"/>
        </w:rPr>
      </w:pPr>
      <w:r>
        <w:rPr>
          <w:rFonts w:hint="eastAsia"/>
          <w:bCs/>
          <w:sz w:val="22"/>
        </w:rPr>
        <w:t>7.3</w:t>
      </w:r>
      <w:r>
        <w:rPr>
          <w:rFonts w:hint="eastAsia"/>
          <w:bCs/>
          <w:sz w:val="22"/>
        </w:rPr>
        <w:t>具体服务内容</w:t>
      </w:r>
    </w:p>
    <w:p w:rsidR="00186396" w:rsidRDefault="00186396" w:rsidP="00186396">
      <w:pPr>
        <w:ind w:leftChars="200" w:left="420"/>
        <w:jc w:val="left"/>
        <w:outlineLvl w:val="4"/>
        <w:rPr>
          <w:bCs/>
          <w:kern w:val="1"/>
          <w:sz w:val="22"/>
          <w:szCs w:val="20"/>
        </w:rPr>
      </w:pPr>
      <w:r>
        <w:rPr>
          <w:rFonts w:hint="eastAsia"/>
          <w:bCs/>
          <w:kern w:val="1"/>
          <w:sz w:val="22"/>
          <w:szCs w:val="20"/>
        </w:rPr>
        <w:t xml:space="preserve">7.3.1 </w:t>
      </w:r>
      <w:r>
        <w:rPr>
          <w:rFonts w:ascii="宋体" w:hAnsi="宋体" w:cs="宋体" w:hint="eastAsia"/>
          <w:color w:val="000000"/>
          <w:sz w:val="22"/>
        </w:rPr>
        <w:t>软硬件产品集成</w:t>
      </w:r>
    </w:p>
    <w:p w:rsidR="00186396" w:rsidRDefault="00186396" w:rsidP="00186396">
      <w:pPr>
        <w:ind w:leftChars="200" w:left="420"/>
        <w:jc w:val="left"/>
        <w:outlineLvl w:val="5"/>
        <w:rPr>
          <w:bCs/>
          <w:kern w:val="1"/>
          <w:sz w:val="22"/>
          <w:szCs w:val="20"/>
        </w:rPr>
      </w:pPr>
      <w:r>
        <w:rPr>
          <w:rFonts w:hint="eastAsia"/>
          <w:bCs/>
          <w:kern w:val="1"/>
          <w:sz w:val="22"/>
          <w:szCs w:val="20"/>
        </w:rPr>
        <w:t xml:space="preserve">7.3.1.1 </w:t>
      </w:r>
      <w:r>
        <w:rPr>
          <w:rFonts w:hint="eastAsia"/>
          <w:bCs/>
          <w:kern w:val="1"/>
          <w:sz w:val="22"/>
          <w:szCs w:val="20"/>
        </w:rPr>
        <w:t>主要服务内容</w:t>
      </w:r>
    </w:p>
    <w:p w:rsidR="00186396" w:rsidRDefault="00186396" w:rsidP="00186396">
      <w:pPr>
        <w:widowControl/>
        <w:ind w:firstLineChars="192" w:firstLine="422"/>
        <w:jc w:val="left"/>
        <w:rPr>
          <w:bCs/>
          <w:sz w:val="22"/>
        </w:rPr>
      </w:pPr>
      <w:r>
        <w:rPr>
          <w:rFonts w:hint="eastAsia"/>
          <w:bCs/>
          <w:sz w:val="22"/>
        </w:rPr>
        <w:t>供应商提供包括但不限于以下服务内容：</w:t>
      </w:r>
    </w:p>
    <w:p w:rsidR="00186396" w:rsidRDefault="00186396" w:rsidP="00186396">
      <w:pPr>
        <w:widowControl/>
        <w:numPr>
          <w:ilvl w:val="0"/>
          <w:numId w:val="15"/>
        </w:numPr>
        <w:ind w:firstLineChars="192" w:firstLine="422"/>
        <w:jc w:val="left"/>
        <w:rPr>
          <w:sz w:val="22"/>
        </w:rPr>
      </w:pPr>
      <w:r>
        <w:rPr>
          <w:rFonts w:hint="eastAsia"/>
          <w:sz w:val="22"/>
        </w:rPr>
        <w:t>产品安装部署。根据用户的实际生产环境和应用需求，安装和部署项目的各类软硬件产品，并确保安装后的产品能满足用户正常使用要求；</w:t>
      </w:r>
    </w:p>
    <w:p w:rsidR="00186396" w:rsidRDefault="00186396" w:rsidP="00186396">
      <w:pPr>
        <w:widowControl/>
        <w:numPr>
          <w:ilvl w:val="0"/>
          <w:numId w:val="15"/>
        </w:numPr>
        <w:ind w:firstLineChars="192" w:firstLine="422"/>
        <w:jc w:val="left"/>
        <w:rPr>
          <w:sz w:val="22"/>
        </w:rPr>
      </w:pPr>
      <w:r>
        <w:rPr>
          <w:rFonts w:hint="eastAsia"/>
          <w:sz w:val="22"/>
        </w:rPr>
        <w:t>软件集成。整合“风险监测预警平台”中各种软件系统（包括但不限于操作系统、数据库、中间件等），实现软件资源的协同工作；</w:t>
      </w:r>
    </w:p>
    <w:p w:rsidR="00186396" w:rsidRDefault="00186396" w:rsidP="00186396">
      <w:pPr>
        <w:widowControl/>
        <w:numPr>
          <w:ilvl w:val="0"/>
          <w:numId w:val="15"/>
        </w:numPr>
        <w:ind w:firstLineChars="192" w:firstLine="422"/>
        <w:jc w:val="left"/>
        <w:rPr>
          <w:sz w:val="22"/>
        </w:rPr>
      </w:pPr>
      <w:r>
        <w:rPr>
          <w:rFonts w:hint="eastAsia"/>
          <w:sz w:val="22"/>
        </w:rPr>
        <w:t>硬件集成。将“风险监测预警平台”中各类硬件设备（包括但不限于安全设备、网络设备、传感设备等）进行整合，构建统一硬件平台；</w:t>
      </w:r>
    </w:p>
    <w:p w:rsidR="00186396" w:rsidRDefault="00186396" w:rsidP="00186396">
      <w:pPr>
        <w:widowControl/>
        <w:numPr>
          <w:ilvl w:val="0"/>
          <w:numId w:val="15"/>
        </w:numPr>
        <w:ind w:firstLineChars="192" w:firstLine="422"/>
        <w:jc w:val="left"/>
        <w:rPr>
          <w:sz w:val="22"/>
        </w:rPr>
      </w:pPr>
      <w:r>
        <w:rPr>
          <w:rFonts w:hint="eastAsia"/>
          <w:bCs/>
          <w:sz w:val="22"/>
        </w:rPr>
        <w:t>数据集成。将</w:t>
      </w:r>
      <w:r>
        <w:rPr>
          <w:rFonts w:hint="eastAsia"/>
          <w:sz w:val="22"/>
        </w:rPr>
        <w:t>“风险监测预警平台”区总平台、各行业分平台和各应用场景之间的数据进行整合和同步，确保数据的一致性和准确性；</w:t>
      </w:r>
    </w:p>
    <w:p w:rsidR="00186396" w:rsidRDefault="00186396" w:rsidP="00186396">
      <w:pPr>
        <w:widowControl/>
        <w:numPr>
          <w:ilvl w:val="0"/>
          <w:numId w:val="15"/>
        </w:numPr>
        <w:ind w:firstLineChars="192" w:firstLine="422"/>
        <w:jc w:val="left"/>
        <w:rPr>
          <w:sz w:val="22"/>
        </w:rPr>
      </w:pPr>
      <w:r>
        <w:rPr>
          <w:rFonts w:hint="eastAsia"/>
          <w:sz w:val="22"/>
        </w:rPr>
        <w:t>应用集成。将“风险监测预警平台”涉及的各个层面和部门的业务流程进行整合和互联，实现业务流程的顺畅运行；</w:t>
      </w:r>
    </w:p>
    <w:p w:rsidR="00186396" w:rsidRDefault="00186396" w:rsidP="00186396">
      <w:pPr>
        <w:widowControl/>
        <w:numPr>
          <w:ilvl w:val="0"/>
          <w:numId w:val="15"/>
        </w:numPr>
        <w:ind w:firstLineChars="192" w:firstLine="422"/>
        <w:jc w:val="left"/>
        <w:rPr>
          <w:sz w:val="22"/>
        </w:rPr>
      </w:pPr>
      <w:r>
        <w:rPr>
          <w:rFonts w:hint="eastAsia"/>
          <w:sz w:val="22"/>
        </w:rPr>
        <w:t>网络安全集成。结合浦东新区应急局和城运中心的实际网络安全情况，整合相关网络安全设备和系统，构建满足业务使用需求的安全防护体系。</w:t>
      </w:r>
    </w:p>
    <w:p w:rsidR="00186396" w:rsidRDefault="00186396" w:rsidP="00186396">
      <w:pPr>
        <w:widowControl/>
        <w:ind w:firstLineChars="192" w:firstLine="422"/>
        <w:jc w:val="left"/>
        <w:outlineLvl w:val="5"/>
        <w:rPr>
          <w:bCs/>
          <w:kern w:val="1"/>
          <w:sz w:val="22"/>
          <w:szCs w:val="20"/>
        </w:rPr>
      </w:pPr>
      <w:r>
        <w:rPr>
          <w:rFonts w:hint="eastAsia"/>
          <w:bCs/>
          <w:kern w:val="1"/>
          <w:sz w:val="22"/>
          <w:szCs w:val="20"/>
        </w:rPr>
        <w:t xml:space="preserve">7.3.1.2 </w:t>
      </w:r>
      <w:r>
        <w:rPr>
          <w:rFonts w:hint="eastAsia"/>
          <w:bCs/>
          <w:kern w:val="1"/>
          <w:sz w:val="22"/>
          <w:szCs w:val="20"/>
        </w:rPr>
        <w:t>需集成的软硬件产品清单</w:t>
      </w:r>
    </w:p>
    <w:p w:rsidR="00186396" w:rsidRDefault="00186396" w:rsidP="00186396">
      <w:pPr>
        <w:widowControl/>
        <w:ind w:firstLineChars="192" w:firstLine="422"/>
        <w:jc w:val="left"/>
        <w:rPr>
          <w:bCs/>
          <w:sz w:val="22"/>
        </w:rPr>
      </w:pPr>
      <w:r>
        <w:rPr>
          <w:rFonts w:hint="eastAsia"/>
          <w:bCs/>
          <w:sz w:val="22"/>
        </w:rPr>
        <w:t>以下列出的软件产品、硬件产品及安全产品，均由采购人另行购买提供。成交供应商承担相关产品的安装部署和配置联调等工作。</w:t>
      </w:r>
    </w:p>
    <w:p w:rsidR="00186396" w:rsidRDefault="00186396" w:rsidP="00186396">
      <w:pPr>
        <w:adjustRightInd w:val="0"/>
        <w:snapToGrid w:val="0"/>
        <w:spacing w:beforeLines="50" w:before="156" w:line="240" w:lineRule="auto"/>
        <w:ind w:firstLineChars="190" w:firstLine="420"/>
        <w:outlineLvl w:val="6"/>
        <w:rPr>
          <w:rFonts w:asciiTheme="minorEastAsia" w:eastAsiaTheme="minorEastAsia" w:hAnsiTheme="minorEastAsia" w:cstheme="minorEastAsia"/>
          <w:b/>
          <w:bCs/>
          <w:color w:val="000000"/>
          <w:sz w:val="22"/>
        </w:rPr>
      </w:pPr>
      <w:r>
        <w:rPr>
          <w:rFonts w:asciiTheme="minorEastAsia" w:eastAsiaTheme="minorEastAsia" w:hAnsiTheme="minorEastAsia" w:cstheme="minorEastAsia" w:hint="eastAsia"/>
          <w:b/>
          <w:bCs/>
          <w:color w:val="000000"/>
          <w:sz w:val="22"/>
        </w:rPr>
        <w:t>（1）软件产品清单</w:t>
      </w:r>
    </w:p>
    <w:tbl>
      <w:tblPr>
        <w:tblW w:w="8308" w:type="dxa"/>
        <w:tblInd w:w="98" w:type="dxa"/>
        <w:tblLayout w:type="fixed"/>
        <w:tblLook w:val="04A0" w:firstRow="1" w:lastRow="0" w:firstColumn="1" w:lastColumn="0" w:noHBand="0" w:noVBand="1"/>
      </w:tblPr>
      <w:tblGrid>
        <w:gridCol w:w="1630"/>
        <w:gridCol w:w="2115"/>
        <w:gridCol w:w="654"/>
        <w:gridCol w:w="764"/>
        <w:gridCol w:w="3145"/>
      </w:tblGrid>
      <w:tr w:rsidR="00186396" w:rsidTr="00A16853">
        <w:trPr>
          <w:trHeight w:val="300"/>
        </w:trPr>
        <w:tc>
          <w:tcPr>
            <w:tcW w:w="1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类别</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名称</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单位</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数量</w:t>
            </w:r>
          </w:p>
        </w:tc>
        <w:tc>
          <w:tcPr>
            <w:tcW w:w="3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备注</w:t>
            </w:r>
          </w:p>
        </w:tc>
      </w:tr>
      <w:tr w:rsidR="00186396" w:rsidTr="00A16853">
        <w:trPr>
          <w:trHeight w:val="335"/>
        </w:trPr>
        <w:tc>
          <w:tcPr>
            <w:tcW w:w="1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基础系统软件</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6396" w:rsidRDefault="00186396" w:rsidP="00A16853">
            <w:pPr>
              <w:widowControl/>
              <w:spacing w:line="240" w:lineRule="auto"/>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操作系统</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6396" w:rsidRDefault="00186396" w:rsidP="00A16853">
            <w:pPr>
              <w:widowControl/>
              <w:spacing w:line="240" w:lineRule="auto"/>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套</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82</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left"/>
              <w:textAlignment w:val="center"/>
              <w:rPr>
                <w:rFonts w:ascii="宋体" w:hAnsi="宋体" w:cs="宋体"/>
                <w:color w:val="000000"/>
                <w:sz w:val="20"/>
                <w:szCs w:val="20"/>
              </w:rPr>
            </w:pPr>
            <w:r>
              <w:rPr>
                <w:rFonts w:ascii="宋体" w:hAnsi="宋体" w:cs="宋体" w:hint="eastAsia"/>
                <w:color w:val="000000"/>
                <w:sz w:val="20"/>
                <w:szCs w:val="20"/>
              </w:rPr>
              <w:t>产品</w:t>
            </w:r>
            <w:proofErr w:type="gramStart"/>
            <w:r>
              <w:rPr>
                <w:rFonts w:ascii="宋体" w:hAnsi="宋体" w:cs="宋体" w:hint="eastAsia"/>
                <w:color w:val="000000"/>
                <w:sz w:val="20"/>
                <w:szCs w:val="20"/>
              </w:rPr>
              <w:t>符合信创要求</w:t>
            </w:r>
            <w:proofErr w:type="gramEnd"/>
          </w:p>
        </w:tc>
      </w:tr>
      <w:tr w:rsidR="00186396" w:rsidTr="00A16853">
        <w:trPr>
          <w:trHeight w:val="281"/>
        </w:trPr>
        <w:tc>
          <w:tcPr>
            <w:tcW w:w="1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spacing w:line="240" w:lineRule="auto"/>
              <w:jc w:val="center"/>
              <w:rPr>
                <w:rFonts w:ascii="宋体" w:hAnsi="宋体" w:cs="宋体"/>
                <w:color w:val="000000"/>
                <w:sz w:val="20"/>
                <w:szCs w:val="20"/>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数据库</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textAlignment w:val="center"/>
              <w:rPr>
                <w:rFonts w:ascii="宋体" w:hAnsi="宋体" w:cs="宋体"/>
                <w:color w:val="000000"/>
                <w:sz w:val="20"/>
                <w:szCs w:val="20"/>
              </w:rPr>
            </w:pPr>
            <w:r>
              <w:rPr>
                <w:rFonts w:ascii="宋体" w:hAnsi="宋体" w:cs="宋体" w:hint="eastAsia"/>
                <w:color w:val="000000"/>
                <w:sz w:val="20"/>
                <w:szCs w:val="20"/>
              </w:rPr>
              <w:t>产品</w:t>
            </w:r>
            <w:proofErr w:type="gramStart"/>
            <w:r>
              <w:rPr>
                <w:rFonts w:ascii="宋体" w:hAnsi="宋体" w:cs="宋体" w:hint="eastAsia"/>
                <w:color w:val="000000"/>
                <w:sz w:val="20"/>
                <w:szCs w:val="20"/>
              </w:rPr>
              <w:t>符合信创要求</w:t>
            </w:r>
            <w:proofErr w:type="gramEnd"/>
          </w:p>
        </w:tc>
      </w:tr>
      <w:tr w:rsidR="00186396" w:rsidTr="00A16853">
        <w:trPr>
          <w:trHeight w:val="300"/>
        </w:trPr>
        <w:tc>
          <w:tcPr>
            <w:tcW w:w="1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spacing w:line="240" w:lineRule="auto"/>
              <w:jc w:val="center"/>
              <w:rPr>
                <w:rFonts w:ascii="宋体" w:hAnsi="宋体" w:cs="宋体"/>
                <w:color w:val="000000"/>
                <w:sz w:val="20"/>
                <w:szCs w:val="20"/>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6396" w:rsidRDefault="00186396" w:rsidP="00A16853">
            <w:pPr>
              <w:widowControl/>
              <w:spacing w:line="240" w:lineRule="auto"/>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中间件</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6396" w:rsidRDefault="00186396" w:rsidP="00A16853">
            <w:pPr>
              <w:widowControl/>
              <w:spacing w:line="240" w:lineRule="auto"/>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套</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textAlignment w:val="center"/>
              <w:rPr>
                <w:rFonts w:ascii="宋体" w:hAnsi="宋体" w:cs="宋体"/>
                <w:color w:val="000000"/>
                <w:sz w:val="20"/>
                <w:szCs w:val="20"/>
              </w:rPr>
            </w:pPr>
            <w:r>
              <w:rPr>
                <w:rFonts w:ascii="宋体" w:hAnsi="宋体" w:cs="宋体" w:hint="eastAsia"/>
                <w:color w:val="000000"/>
                <w:sz w:val="20"/>
                <w:szCs w:val="20"/>
              </w:rPr>
              <w:t>产品</w:t>
            </w:r>
            <w:proofErr w:type="gramStart"/>
            <w:r>
              <w:rPr>
                <w:rFonts w:ascii="宋体" w:hAnsi="宋体" w:cs="宋体" w:hint="eastAsia"/>
                <w:color w:val="000000"/>
                <w:sz w:val="20"/>
                <w:szCs w:val="20"/>
              </w:rPr>
              <w:t>符合信创要求</w:t>
            </w:r>
            <w:proofErr w:type="gramEnd"/>
          </w:p>
        </w:tc>
      </w:tr>
      <w:tr w:rsidR="00186396" w:rsidTr="00A16853">
        <w:trPr>
          <w:trHeight w:val="300"/>
        </w:trPr>
        <w:tc>
          <w:tcPr>
            <w:tcW w:w="1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应用产品软件</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6396" w:rsidRDefault="00186396" w:rsidP="00A16853">
            <w:pPr>
              <w:widowControl/>
              <w:spacing w:line="240" w:lineRule="auto"/>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沉降数据监测软件</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6396" w:rsidRDefault="00186396" w:rsidP="00A16853">
            <w:pPr>
              <w:widowControl/>
              <w:spacing w:line="240" w:lineRule="auto"/>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套</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ascii="宋体" w:hAnsi="宋体" w:cs="宋体"/>
                <w:color w:val="000000"/>
                <w:sz w:val="20"/>
                <w:szCs w:val="20"/>
              </w:rPr>
            </w:pPr>
          </w:p>
        </w:tc>
      </w:tr>
      <w:tr w:rsidR="00186396" w:rsidTr="00A16853">
        <w:trPr>
          <w:trHeight w:val="300"/>
        </w:trPr>
        <w:tc>
          <w:tcPr>
            <w:tcW w:w="1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spacing w:line="240" w:lineRule="auto"/>
              <w:jc w:val="center"/>
              <w:rPr>
                <w:rFonts w:ascii="宋体" w:hAnsi="宋体" w:cs="宋体"/>
                <w:color w:val="000000"/>
                <w:sz w:val="20"/>
                <w:szCs w:val="20"/>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6396" w:rsidRDefault="00186396" w:rsidP="00A16853">
            <w:pPr>
              <w:widowControl/>
              <w:spacing w:line="240" w:lineRule="auto"/>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智能可视化平台软件</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6396" w:rsidRDefault="00186396" w:rsidP="00A16853">
            <w:pPr>
              <w:widowControl/>
              <w:spacing w:line="240" w:lineRule="auto"/>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套</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ascii="宋体" w:hAnsi="宋体" w:cs="宋体"/>
                <w:color w:val="000000"/>
                <w:sz w:val="20"/>
                <w:szCs w:val="20"/>
              </w:rPr>
            </w:pPr>
          </w:p>
        </w:tc>
      </w:tr>
    </w:tbl>
    <w:p w:rsidR="00186396" w:rsidRDefault="00186396" w:rsidP="00186396">
      <w:pPr>
        <w:adjustRightInd w:val="0"/>
        <w:snapToGrid w:val="0"/>
        <w:spacing w:beforeLines="50" w:before="156" w:line="240" w:lineRule="auto"/>
        <w:ind w:firstLineChars="190" w:firstLine="420"/>
        <w:outlineLvl w:val="6"/>
        <w:rPr>
          <w:rFonts w:asciiTheme="minorEastAsia" w:eastAsiaTheme="minorEastAsia" w:hAnsiTheme="minorEastAsia" w:cstheme="minorEastAsia"/>
          <w:b/>
          <w:bCs/>
          <w:color w:val="000000"/>
          <w:sz w:val="22"/>
        </w:rPr>
      </w:pPr>
      <w:r>
        <w:rPr>
          <w:rFonts w:asciiTheme="minorEastAsia" w:eastAsiaTheme="minorEastAsia" w:hAnsiTheme="minorEastAsia" w:cstheme="minorEastAsia" w:hint="eastAsia"/>
          <w:b/>
          <w:bCs/>
          <w:color w:val="000000"/>
          <w:sz w:val="22"/>
        </w:rPr>
        <w:t>（2）硬件产品清单</w:t>
      </w:r>
    </w:p>
    <w:p w:rsidR="00186396" w:rsidRDefault="00186396" w:rsidP="00186396">
      <w:pPr>
        <w:pStyle w:val="8"/>
        <w:numPr>
          <w:ilvl w:val="0"/>
          <w:numId w:val="9"/>
        </w:numPr>
        <w:tabs>
          <w:tab w:val="clear" w:pos="1440"/>
          <w:tab w:val="left" w:pos="840"/>
        </w:tabs>
        <w:spacing w:beforeLines="50" w:before="156" w:after="0" w:line="240" w:lineRule="auto"/>
        <w:ind w:left="640" w:firstLine="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lastRenderedPageBreak/>
        <w:t>区总平台</w:t>
      </w:r>
    </w:p>
    <w:tbl>
      <w:tblPr>
        <w:tblW w:w="4899" w:type="pct"/>
        <w:tblInd w:w="-34" w:type="dxa"/>
        <w:tblLayout w:type="fixed"/>
        <w:tblLook w:val="04A0" w:firstRow="1" w:lastRow="0" w:firstColumn="1" w:lastColumn="0" w:noHBand="0" w:noVBand="1"/>
      </w:tblPr>
      <w:tblGrid>
        <w:gridCol w:w="626"/>
        <w:gridCol w:w="1845"/>
        <w:gridCol w:w="633"/>
        <w:gridCol w:w="605"/>
        <w:gridCol w:w="4641"/>
      </w:tblGrid>
      <w:tr w:rsidR="00186396" w:rsidTr="00A16853">
        <w:trPr>
          <w:trHeight w:val="2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cs="宋体"/>
                <w:b/>
                <w:bCs/>
                <w:szCs w:val="21"/>
              </w:rPr>
            </w:pPr>
            <w:r>
              <w:rPr>
                <w:rFonts w:cs="宋体" w:hint="eastAsia"/>
                <w:b/>
                <w:bCs/>
                <w:kern w:val="0"/>
                <w:szCs w:val="21"/>
                <w:lang w:bidi="ar"/>
              </w:rPr>
              <w:t>序号</w:t>
            </w: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cs="宋体"/>
                <w:b/>
                <w:bCs/>
                <w:szCs w:val="21"/>
              </w:rPr>
            </w:pPr>
            <w:r>
              <w:rPr>
                <w:rFonts w:cs="宋体" w:hint="eastAsia"/>
                <w:b/>
                <w:bCs/>
                <w:szCs w:val="21"/>
              </w:rPr>
              <w:t>产品名称</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spacing w:line="240" w:lineRule="auto"/>
              <w:jc w:val="center"/>
              <w:rPr>
                <w:rFonts w:cs="宋体"/>
                <w:b/>
                <w:bCs/>
                <w:szCs w:val="21"/>
              </w:rPr>
            </w:pPr>
            <w:r>
              <w:rPr>
                <w:rFonts w:cs="宋体" w:hint="eastAsia"/>
                <w:b/>
                <w:bCs/>
                <w:szCs w:val="21"/>
              </w:rPr>
              <w:t>数量</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spacing w:line="240" w:lineRule="auto"/>
              <w:jc w:val="center"/>
              <w:rPr>
                <w:rFonts w:cs="宋体"/>
                <w:b/>
                <w:bCs/>
                <w:szCs w:val="21"/>
              </w:rPr>
            </w:pPr>
            <w:r>
              <w:rPr>
                <w:rFonts w:cs="宋体" w:hint="eastAsia"/>
                <w:b/>
                <w:bCs/>
                <w:szCs w:val="21"/>
              </w:rPr>
              <w:t>单位</w:t>
            </w:r>
          </w:p>
        </w:tc>
        <w:tc>
          <w:tcPr>
            <w:tcW w:w="2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spacing w:line="240" w:lineRule="auto"/>
              <w:jc w:val="center"/>
              <w:rPr>
                <w:rFonts w:cs="宋体"/>
                <w:b/>
                <w:bCs/>
                <w:szCs w:val="21"/>
              </w:rPr>
            </w:pPr>
            <w:r>
              <w:rPr>
                <w:rFonts w:cs="宋体" w:hint="eastAsia"/>
                <w:b/>
                <w:bCs/>
                <w:szCs w:val="21"/>
              </w:rPr>
              <w:t>备注</w:t>
            </w:r>
          </w:p>
        </w:tc>
      </w:tr>
      <w:tr w:rsidR="00186396" w:rsidTr="00A16853">
        <w:trPr>
          <w:trHeight w:val="2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cs="宋体"/>
                <w:szCs w:val="21"/>
              </w:rPr>
            </w:pPr>
            <w:r>
              <w:rPr>
                <w:rFonts w:cs="宋体" w:hint="eastAsia"/>
                <w:kern w:val="0"/>
                <w:szCs w:val="21"/>
                <w:lang w:bidi="ar"/>
              </w:rPr>
              <w:t>1</w:t>
            </w: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textAlignment w:val="center"/>
              <w:rPr>
                <w:rFonts w:cs="宋体"/>
                <w:szCs w:val="21"/>
              </w:rPr>
            </w:pPr>
            <w:r>
              <w:rPr>
                <w:rFonts w:cs="宋体" w:hint="eastAsia"/>
                <w:kern w:val="0"/>
                <w:szCs w:val="21"/>
                <w:lang w:bidi="ar"/>
              </w:rPr>
              <w:t>监控客户端加密狗</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cs="等线"/>
                <w:szCs w:val="21"/>
              </w:rPr>
            </w:pPr>
            <w:r>
              <w:rPr>
                <w:rFonts w:cs="等线" w:hint="eastAsia"/>
                <w:kern w:val="0"/>
                <w:szCs w:val="21"/>
                <w:lang w:bidi="ar"/>
              </w:rPr>
              <w:t>4</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cs="等线"/>
                <w:szCs w:val="21"/>
              </w:rPr>
            </w:pPr>
            <w:r>
              <w:rPr>
                <w:rFonts w:cs="宋体" w:hint="eastAsia"/>
                <w:color w:val="000000"/>
                <w:kern w:val="0"/>
                <w:sz w:val="20"/>
                <w:szCs w:val="20"/>
              </w:rPr>
              <w:t>只</w:t>
            </w:r>
          </w:p>
        </w:tc>
        <w:tc>
          <w:tcPr>
            <w:tcW w:w="2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textAlignment w:val="center"/>
              <w:rPr>
                <w:rFonts w:cs="宋体"/>
                <w:szCs w:val="21"/>
              </w:rPr>
            </w:pPr>
            <w:r>
              <w:rPr>
                <w:rFonts w:cs="宋体" w:hint="eastAsia"/>
                <w:kern w:val="0"/>
                <w:szCs w:val="21"/>
                <w:lang w:bidi="ar"/>
              </w:rPr>
              <w:t>应急部门的视频监看、</w:t>
            </w:r>
            <w:proofErr w:type="gramStart"/>
            <w:r>
              <w:rPr>
                <w:rFonts w:cs="宋体" w:hint="eastAsia"/>
                <w:kern w:val="0"/>
                <w:szCs w:val="21"/>
                <w:lang w:bidi="ar"/>
              </w:rPr>
              <w:t>轮巡编制</w:t>
            </w:r>
            <w:proofErr w:type="gramEnd"/>
            <w:r>
              <w:rPr>
                <w:rFonts w:cs="宋体" w:hint="eastAsia"/>
                <w:kern w:val="0"/>
                <w:szCs w:val="21"/>
                <w:lang w:bidi="ar"/>
              </w:rPr>
              <w:t>、场景编制、开发预览等工作人员使用</w:t>
            </w:r>
          </w:p>
        </w:tc>
      </w:tr>
      <w:tr w:rsidR="00186396" w:rsidTr="00A16853">
        <w:trPr>
          <w:trHeight w:val="2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cs="宋体"/>
                <w:szCs w:val="21"/>
              </w:rPr>
            </w:pPr>
            <w:r>
              <w:rPr>
                <w:rFonts w:cs="宋体" w:hint="eastAsia"/>
                <w:kern w:val="0"/>
                <w:szCs w:val="21"/>
                <w:lang w:bidi="ar"/>
              </w:rPr>
              <w:t>2</w:t>
            </w:r>
          </w:p>
        </w:tc>
        <w:tc>
          <w:tcPr>
            <w:tcW w:w="11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textAlignment w:val="center"/>
              <w:rPr>
                <w:rFonts w:cs="宋体"/>
                <w:szCs w:val="21"/>
              </w:rPr>
            </w:pPr>
            <w:r>
              <w:rPr>
                <w:rFonts w:cs="宋体" w:hint="eastAsia"/>
                <w:kern w:val="0"/>
                <w:szCs w:val="21"/>
                <w:lang w:bidi="ar"/>
              </w:rPr>
              <w:t>平台管理单元</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cs="宋体"/>
                <w:szCs w:val="21"/>
              </w:rPr>
            </w:pPr>
            <w:r>
              <w:rPr>
                <w:rFonts w:cs="宋体" w:hint="eastAsia"/>
                <w:kern w:val="0"/>
                <w:szCs w:val="21"/>
                <w:lang w:bidi="ar"/>
              </w:rPr>
              <w:t>1</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cs="等线"/>
                <w:szCs w:val="21"/>
              </w:rPr>
            </w:pPr>
            <w:r>
              <w:rPr>
                <w:rFonts w:cs="宋体" w:hint="eastAsia"/>
                <w:color w:val="000000"/>
                <w:kern w:val="0"/>
                <w:sz w:val="20"/>
                <w:szCs w:val="20"/>
              </w:rPr>
              <w:t>台</w:t>
            </w:r>
          </w:p>
        </w:tc>
        <w:tc>
          <w:tcPr>
            <w:tcW w:w="2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textAlignment w:val="center"/>
              <w:rPr>
                <w:rFonts w:cs="宋体"/>
                <w:szCs w:val="21"/>
              </w:rPr>
            </w:pPr>
            <w:r>
              <w:rPr>
                <w:rFonts w:cs="宋体" w:hint="eastAsia"/>
                <w:kern w:val="0"/>
                <w:szCs w:val="21"/>
                <w:lang w:bidi="ar"/>
              </w:rPr>
              <w:t>项目的系统管理，管理至少</w:t>
            </w:r>
            <w:r>
              <w:rPr>
                <w:rFonts w:cs="宋体" w:hint="eastAsia"/>
                <w:kern w:val="0"/>
                <w:szCs w:val="21"/>
                <w:lang w:bidi="ar"/>
              </w:rPr>
              <w:t>30000</w:t>
            </w:r>
            <w:r>
              <w:rPr>
                <w:rFonts w:cs="宋体" w:hint="eastAsia"/>
                <w:kern w:val="0"/>
                <w:szCs w:val="21"/>
                <w:lang w:bidi="ar"/>
              </w:rPr>
              <w:t>台摄像机</w:t>
            </w:r>
          </w:p>
        </w:tc>
      </w:tr>
      <w:tr w:rsidR="00186396" w:rsidTr="00A16853">
        <w:trPr>
          <w:trHeight w:val="2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cs="宋体"/>
                <w:szCs w:val="21"/>
              </w:rPr>
            </w:pPr>
            <w:r>
              <w:rPr>
                <w:rFonts w:cs="宋体" w:hint="eastAsia"/>
                <w:kern w:val="0"/>
                <w:szCs w:val="21"/>
                <w:lang w:bidi="ar"/>
              </w:rPr>
              <w:t>3</w:t>
            </w:r>
          </w:p>
        </w:tc>
        <w:tc>
          <w:tcPr>
            <w:tcW w:w="11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textAlignment w:val="center"/>
              <w:rPr>
                <w:rFonts w:cs="宋体"/>
                <w:szCs w:val="21"/>
              </w:rPr>
            </w:pPr>
            <w:r>
              <w:rPr>
                <w:rFonts w:cs="宋体" w:hint="eastAsia"/>
                <w:kern w:val="0"/>
                <w:szCs w:val="21"/>
                <w:lang w:bidi="ar"/>
              </w:rPr>
              <w:t>流媒体服务单元</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cs="宋体"/>
                <w:szCs w:val="21"/>
              </w:rPr>
            </w:pPr>
            <w:r>
              <w:rPr>
                <w:rFonts w:cs="宋体" w:hint="eastAsia"/>
                <w:kern w:val="0"/>
                <w:szCs w:val="21"/>
                <w:lang w:bidi="ar"/>
              </w:rPr>
              <w:t>3</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cs="等线"/>
                <w:szCs w:val="21"/>
              </w:rPr>
            </w:pPr>
            <w:r>
              <w:rPr>
                <w:rFonts w:cs="宋体" w:hint="eastAsia"/>
                <w:color w:val="000000"/>
                <w:kern w:val="0"/>
                <w:sz w:val="20"/>
                <w:szCs w:val="20"/>
              </w:rPr>
              <w:t>台</w:t>
            </w:r>
          </w:p>
        </w:tc>
        <w:tc>
          <w:tcPr>
            <w:tcW w:w="2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textAlignment w:val="center"/>
              <w:rPr>
                <w:rFonts w:cs="宋体"/>
                <w:szCs w:val="21"/>
              </w:rPr>
            </w:pPr>
            <w:r>
              <w:rPr>
                <w:rFonts w:cs="宋体" w:hint="eastAsia"/>
                <w:kern w:val="0"/>
                <w:szCs w:val="21"/>
                <w:lang w:bidi="ar"/>
              </w:rPr>
              <w:t>保障流媒体性能，支持</w:t>
            </w:r>
            <w:r>
              <w:rPr>
                <w:rFonts w:cs="宋体" w:hint="eastAsia"/>
                <w:kern w:val="0"/>
                <w:szCs w:val="21"/>
                <w:lang w:bidi="ar"/>
              </w:rPr>
              <w:t>300</w:t>
            </w:r>
            <w:r>
              <w:rPr>
                <w:rFonts w:cs="宋体" w:hint="eastAsia"/>
                <w:kern w:val="0"/>
                <w:szCs w:val="21"/>
                <w:lang w:bidi="ar"/>
              </w:rPr>
              <w:t>路并发</w:t>
            </w:r>
          </w:p>
        </w:tc>
      </w:tr>
      <w:tr w:rsidR="00186396" w:rsidTr="00A16853">
        <w:trPr>
          <w:trHeight w:val="2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cs="宋体"/>
                <w:szCs w:val="21"/>
              </w:rPr>
            </w:pPr>
            <w:r>
              <w:rPr>
                <w:rFonts w:cs="宋体" w:hint="eastAsia"/>
                <w:kern w:val="0"/>
                <w:szCs w:val="21"/>
                <w:lang w:bidi="ar"/>
              </w:rPr>
              <w:t>4</w:t>
            </w:r>
          </w:p>
        </w:tc>
        <w:tc>
          <w:tcPr>
            <w:tcW w:w="11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textAlignment w:val="center"/>
              <w:rPr>
                <w:rFonts w:cs="宋体"/>
                <w:szCs w:val="21"/>
              </w:rPr>
            </w:pPr>
            <w:r>
              <w:rPr>
                <w:rFonts w:cs="宋体" w:hint="eastAsia"/>
                <w:kern w:val="0"/>
                <w:szCs w:val="21"/>
                <w:lang w:bidi="ar"/>
              </w:rPr>
              <w:t>状态巡检单元</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cs="宋体"/>
                <w:szCs w:val="21"/>
              </w:rPr>
            </w:pPr>
            <w:r>
              <w:rPr>
                <w:rFonts w:cs="宋体" w:hint="eastAsia"/>
                <w:kern w:val="0"/>
                <w:szCs w:val="21"/>
                <w:lang w:bidi="ar"/>
              </w:rPr>
              <w:t>1</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cs="等线"/>
                <w:szCs w:val="21"/>
              </w:rPr>
            </w:pPr>
            <w:r>
              <w:rPr>
                <w:rFonts w:cs="宋体" w:hint="eastAsia"/>
                <w:color w:val="000000"/>
                <w:kern w:val="0"/>
                <w:sz w:val="20"/>
                <w:szCs w:val="20"/>
              </w:rPr>
              <w:t>台</w:t>
            </w:r>
          </w:p>
        </w:tc>
        <w:tc>
          <w:tcPr>
            <w:tcW w:w="2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textAlignment w:val="center"/>
              <w:rPr>
                <w:rFonts w:cs="宋体"/>
                <w:szCs w:val="21"/>
              </w:rPr>
            </w:pPr>
            <w:r>
              <w:rPr>
                <w:rFonts w:cs="宋体" w:hint="eastAsia"/>
                <w:kern w:val="0"/>
                <w:szCs w:val="21"/>
                <w:lang w:bidi="ar"/>
              </w:rPr>
              <w:t>为提高巡检效率，保障巡检性能</w:t>
            </w:r>
          </w:p>
        </w:tc>
      </w:tr>
      <w:tr w:rsidR="00186396" w:rsidTr="00A16853">
        <w:trPr>
          <w:trHeight w:val="2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cs="宋体"/>
                <w:szCs w:val="21"/>
              </w:rPr>
            </w:pPr>
            <w:r>
              <w:rPr>
                <w:rFonts w:cs="宋体" w:hint="eastAsia"/>
                <w:kern w:val="0"/>
                <w:szCs w:val="21"/>
                <w:lang w:bidi="ar"/>
              </w:rPr>
              <w:t>5</w:t>
            </w:r>
          </w:p>
        </w:tc>
        <w:tc>
          <w:tcPr>
            <w:tcW w:w="11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textAlignment w:val="center"/>
              <w:rPr>
                <w:rFonts w:cs="宋体"/>
                <w:szCs w:val="21"/>
              </w:rPr>
            </w:pPr>
            <w:r>
              <w:rPr>
                <w:rFonts w:cs="宋体" w:hint="eastAsia"/>
                <w:kern w:val="0"/>
                <w:szCs w:val="21"/>
                <w:lang w:bidi="ar"/>
              </w:rPr>
              <w:t>核心交换机</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cs="宋体"/>
                <w:szCs w:val="21"/>
              </w:rPr>
            </w:pPr>
            <w:r>
              <w:rPr>
                <w:rFonts w:cs="宋体" w:hint="eastAsia"/>
                <w:kern w:val="0"/>
                <w:szCs w:val="21"/>
                <w:lang w:bidi="ar"/>
              </w:rPr>
              <w:t>1</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cs="等线"/>
                <w:szCs w:val="21"/>
              </w:rPr>
            </w:pPr>
            <w:r>
              <w:rPr>
                <w:rFonts w:cs="宋体" w:hint="eastAsia"/>
                <w:color w:val="000000"/>
                <w:kern w:val="0"/>
                <w:sz w:val="20"/>
                <w:szCs w:val="20"/>
              </w:rPr>
              <w:t>台</w:t>
            </w:r>
          </w:p>
        </w:tc>
        <w:tc>
          <w:tcPr>
            <w:tcW w:w="2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textAlignment w:val="center"/>
              <w:rPr>
                <w:rFonts w:cs="宋体"/>
                <w:szCs w:val="21"/>
              </w:rPr>
            </w:pPr>
            <w:r>
              <w:rPr>
                <w:rFonts w:cs="宋体" w:hint="eastAsia"/>
                <w:kern w:val="0"/>
                <w:szCs w:val="21"/>
                <w:lang w:bidi="ar"/>
              </w:rPr>
              <w:t>用于完成本期监控网络的核心交换</w:t>
            </w:r>
          </w:p>
        </w:tc>
      </w:tr>
      <w:tr w:rsidR="00186396" w:rsidTr="00A16853">
        <w:trPr>
          <w:trHeight w:val="2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cs="宋体"/>
                <w:szCs w:val="21"/>
              </w:rPr>
            </w:pPr>
            <w:r>
              <w:rPr>
                <w:rFonts w:cs="宋体" w:hint="eastAsia"/>
                <w:kern w:val="0"/>
                <w:szCs w:val="21"/>
                <w:lang w:bidi="ar"/>
              </w:rPr>
              <w:t>6</w:t>
            </w:r>
          </w:p>
        </w:tc>
        <w:tc>
          <w:tcPr>
            <w:tcW w:w="11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textAlignment w:val="center"/>
              <w:rPr>
                <w:rFonts w:cs="宋体"/>
                <w:szCs w:val="21"/>
              </w:rPr>
            </w:pPr>
            <w:r>
              <w:rPr>
                <w:rFonts w:cs="宋体" w:hint="eastAsia"/>
                <w:kern w:val="0"/>
                <w:szCs w:val="21"/>
                <w:lang w:bidi="ar"/>
              </w:rPr>
              <w:t>HLS</w:t>
            </w:r>
            <w:r>
              <w:rPr>
                <w:rFonts w:cs="宋体" w:hint="eastAsia"/>
                <w:kern w:val="0"/>
                <w:szCs w:val="21"/>
                <w:lang w:bidi="ar"/>
              </w:rPr>
              <w:t>网关</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cs="宋体"/>
                <w:szCs w:val="21"/>
              </w:rPr>
            </w:pPr>
            <w:r>
              <w:rPr>
                <w:rFonts w:cs="宋体" w:hint="eastAsia"/>
                <w:kern w:val="0"/>
                <w:szCs w:val="21"/>
                <w:lang w:bidi="ar"/>
              </w:rPr>
              <w:t>1</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cs="等线"/>
                <w:szCs w:val="21"/>
              </w:rPr>
            </w:pPr>
            <w:r>
              <w:rPr>
                <w:rFonts w:cs="宋体" w:hint="eastAsia"/>
                <w:color w:val="000000"/>
                <w:kern w:val="0"/>
                <w:sz w:val="20"/>
                <w:szCs w:val="20"/>
              </w:rPr>
              <w:t>台</w:t>
            </w:r>
          </w:p>
        </w:tc>
        <w:tc>
          <w:tcPr>
            <w:tcW w:w="2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textAlignment w:val="center"/>
              <w:rPr>
                <w:rFonts w:cs="宋体"/>
                <w:szCs w:val="21"/>
              </w:rPr>
            </w:pPr>
            <w:r>
              <w:rPr>
                <w:rFonts w:cs="宋体" w:hint="eastAsia"/>
                <w:kern w:val="0"/>
                <w:szCs w:val="21"/>
                <w:lang w:bidi="ar"/>
              </w:rPr>
              <w:t>接入建交委－－工程建设安全、安监、卫健委、燃气输配公司、燃气销售公司、自贸区石油天然气管道等，</w:t>
            </w:r>
          </w:p>
        </w:tc>
      </w:tr>
      <w:tr w:rsidR="00186396" w:rsidTr="00A16853">
        <w:trPr>
          <w:trHeight w:val="2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cs="宋体"/>
                <w:szCs w:val="21"/>
              </w:rPr>
            </w:pPr>
            <w:r>
              <w:rPr>
                <w:rFonts w:cs="宋体" w:hint="eastAsia"/>
                <w:kern w:val="0"/>
                <w:szCs w:val="21"/>
                <w:lang w:bidi="ar"/>
              </w:rPr>
              <w:t>7</w:t>
            </w:r>
          </w:p>
        </w:tc>
        <w:tc>
          <w:tcPr>
            <w:tcW w:w="11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textAlignment w:val="center"/>
              <w:rPr>
                <w:rFonts w:cs="宋体"/>
                <w:szCs w:val="21"/>
              </w:rPr>
            </w:pPr>
            <w:r>
              <w:rPr>
                <w:rFonts w:cs="宋体" w:hint="eastAsia"/>
                <w:kern w:val="0"/>
                <w:szCs w:val="21"/>
                <w:lang w:bidi="ar"/>
              </w:rPr>
              <w:t>RTSP</w:t>
            </w:r>
            <w:r>
              <w:rPr>
                <w:rFonts w:cs="宋体" w:hint="eastAsia"/>
                <w:kern w:val="0"/>
                <w:szCs w:val="21"/>
                <w:lang w:bidi="ar"/>
              </w:rPr>
              <w:t>网关</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cs="宋体"/>
                <w:szCs w:val="21"/>
              </w:rPr>
            </w:pPr>
            <w:r>
              <w:rPr>
                <w:rFonts w:cs="宋体" w:hint="eastAsia"/>
                <w:kern w:val="0"/>
                <w:szCs w:val="21"/>
                <w:lang w:bidi="ar"/>
              </w:rPr>
              <w:t>1</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cs="等线"/>
                <w:szCs w:val="21"/>
              </w:rPr>
            </w:pPr>
            <w:r>
              <w:rPr>
                <w:rFonts w:cs="宋体" w:hint="eastAsia"/>
                <w:color w:val="000000"/>
                <w:kern w:val="0"/>
                <w:sz w:val="20"/>
                <w:szCs w:val="20"/>
              </w:rPr>
              <w:t>台</w:t>
            </w:r>
          </w:p>
        </w:tc>
        <w:tc>
          <w:tcPr>
            <w:tcW w:w="2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textAlignment w:val="center"/>
              <w:rPr>
                <w:rFonts w:cs="宋体"/>
                <w:szCs w:val="21"/>
              </w:rPr>
            </w:pPr>
            <w:r>
              <w:rPr>
                <w:rFonts w:cs="宋体" w:hint="eastAsia"/>
                <w:kern w:val="0"/>
                <w:szCs w:val="21"/>
                <w:lang w:bidi="ar"/>
              </w:rPr>
              <w:t>接入浦东新区气象局、生态局－－森林防火等</w:t>
            </w:r>
          </w:p>
        </w:tc>
      </w:tr>
      <w:tr w:rsidR="00186396" w:rsidTr="00A16853">
        <w:trPr>
          <w:trHeight w:val="2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cs="宋体"/>
                <w:szCs w:val="21"/>
              </w:rPr>
            </w:pPr>
            <w:r>
              <w:rPr>
                <w:rFonts w:cs="宋体" w:hint="eastAsia"/>
                <w:kern w:val="0"/>
                <w:szCs w:val="21"/>
                <w:lang w:bidi="ar"/>
              </w:rPr>
              <w:t>8</w:t>
            </w:r>
          </w:p>
        </w:tc>
        <w:tc>
          <w:tcPr>
            <w:tcW w:w="11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textAlignment w:val="center"/>
              <w:rPr>
                <w:rFonts w:cs="宋体"/>
                <w:szCs w:val="21"/>
              </w:rPr>
            </w:pPr>
            <w:r>
              <w:rPr>
                <w:rFonts w:cs="宋体" w:hint="eastAsia"/>
                <w:kern w:val="0"/>
                <w:szCs w:val="21"/>
                <w:lang w:bidi="ar"/>
              </w:rPr>
              <w:t>应急通网关</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cs="宋体"/>
                <w:szCs w:val="21"/>
              </w:rPr>
            </w:pPr>
            <w:r>
              <w:rPr>
                <w:rFonts w:cs="宋体" w:hint="eastAsia"/>
                <w:kern w:val="0"/>
                <w:szCs w:val="21"/>
                <w:lang w:bidi="ar"/>
              </w:rPr>
              <w:t>1</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cs="等线"/>
                <w:szCs w:val="21"/>
              </w:rPr>
            </w:pPr>
            <w:r>
              <w:rPr>
                <w:rFonts w:cs="宋体" w:hint="eastAsia"/>
                <w:color w:val="000000"/>
                <w:kern w:val="0"/>
                <w:sz w:val="20"/>
                <w:szCs w:val="20"/>
              </w:rPr>
              <w:t>台</w:t>
            </w:r>
          </w:p>
        </w:tc>
        <w:tc>
          <w:tcPr>
            <w:tcW w:w="2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textAlignment w:val="center"/>
              <w:rPr>
                <w:rFonts w:cs="宋体"/>
                <w:szCs w:val="21"/>
              </w:rPr>
            </w:pPr>
            <w:r>
              <w:rPr>
                <w:rFonts w:cs="宋体" w:hint="eastAsia"/>
                <w:kern w:val="0"/>
                <w:szCs w:val="21"/>
                <w:lang w:bidi="ar"/>
              </w:rPr>
              <w:t>区</w:t>
            </w:r>
            <w:proofErr w:type="gramStart"/>
            <w:r>
              <w:rPr>
                <w:rFonts w:cs="宋体" w:hint="eastAsia"/>
                <w:kern w:val="0"/>
                <w:szCs w:val="21"/>
                <w:lang w:bidi="ar"/>
              </w:rPr>
              <w:t>应急局</w:t>
            </w:r>
            <w:proofErr w:type="gramEnd"/>
            <w:r>
              <w:rPr>
                <w:rFonts w:cs="宋体" w:hint="eastAsia"/>
                <w:kern w:val="0"/>
                <w:szCs w:val="21"/>
                <w:lang w:bidi="ar"/>
              </w:rPr>
              <w:t>及各委办局部门的外勤人员</w:t>
            </w:r>
            <w:r>
              <w:rPr>
                <w:rFonts w:cs="宋体" w:hint="eastAsia"/>
                <w:kern w:val="0"/>
                <w:szCs w:val="21"/>
                <w:lang w:bidi="ar"/>
              </w:rPr>
              <w:t>app</w:t>
            </w:r>
            <w:r>
              <w:rPr>
                <w:rFonts w:cs="宋体" w:hint="eastAsia"/>
                <w:kern w:val="0"/>
                <w:szCs w:val="21"/>
                <w:lang w:bidi="ar"/>
              </w:rPr>
              <w:t>接入</w:t>
            </w:r>
          </w:p>
        </w:tc>
      </w:tr>
      <w:tr w:rsidR="00186396" w:rsidTr="00A16853">
        <w:trPr>
          <w:trHeight w:val="2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cs="宋体"/>
                <w:szCs w:val="21"/>
              </w:rPr>
            </w:pPr>
            <w:r>
              <w:rPr>
                <w:rFonts w:cs="宋体" w:hint="eastAsia"/>
                <w:kern w:val="0"/>
                <w:szCs w:val="21"/>
                <w:lang w:bidi="ar"/>
              </w:rPr>
              <w:t>9</w:t>
            </w:r>
          </w:p>
        </w:tc>
        <w:tc>
          <w:tcPr>
            <w:tcW w:w="11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textAlignment w:val="center"/>
              <w:rPr>
                <w:rFonts w:cs="宋体"/>
                <w:szCs w:val="21"/>
              </w:rPr>
            </w:pPr>
            <w:r>
              <w:rPr>
                <w:rFonts w:cs="宋体" w:hint="eastAsia"/>
                <w:kern w:val="0"/>
                <w:szCs w:val="21"/>
                <w:lang w:bidi="ar"/>
              </w:rPr>
              <w:t>联网网关管理</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cs="宋体"/>
                <w:szCs w:val="21"/>
              </w:rPr>
            </w:pPr>
            <w:r>
              <w:rPr>
                <w:rFonts w:cs="宋体" w:hint="eastAsia"/>
                <w:kern w:val="0"/>
                <w:szCs w:val="21"/>
                <w:lang w:bidi="ar"/>
              </w:rPr>
              <w:t>1</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cs="等线"/>
                <w:szCs w:val="21"/>
              </w:rPr>
            </w:pPr>
            <w:r>
              <w:rPr>
                <w:rFonts w:cs="宋体" w:hint="eastAsia"/>
                <w:color w:val="000000"/>
                <w:kern w:val="0"/>
                <w:sz w:val="20"/>
                <w:szCs w:val="20"/>
              </w:rPr>
              <w:t>台</w:t>
            </w:r>
          </w:p>
        </w:tc>
        <w:tc>
          <w:tcPr>
            <w:tcW w:w="2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textAlignment w:val="center"/>
              <w:rPr>
                <w:rFonts w:cs="宋体"/>
                <w:szCs w:val="21"/>
              </w:rPr>
            </w:pPr>
            <w:r>
              <w:rPr>
                <w:rFonts w:cs="宋体" w:hint="eastAsia"/>
                <w:kern w:val="0"/>
                <w:szCs w:val="21"/>
                <w:lang w:bidi="ar"/>
              </w:rPr>
              <w:t>1</w:t>
            </w:r>
            <w:r>
              <w:rPr>
                <w:rFonts w:cs="宋体" w:hint="eastAsia"/>
                <w:kern w:val="0"/>
                <w:szCs w:val="21"/>
                <w:lang w:bidi="ar"/>
              </w:rPr>
              <w:t>对多接入管理功能</w:t>
            </w:r>
          </w:p>
        </w:tc>
      </w:tr>
      <w:tr w:rsidR="00186396" w:rsidTr="00A16853">
        <w:trPr>
          <w:trHeight w:val="2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cs="宋体"/>
                <w:szCs w:val="21"/>
              </w:rPr>
            </w:pPr>
            <w:r>
              <w:rPr>
                <w:rFonts w:cs="宋体" w:hint="eastAsia"/>
                <w:kern w:val="0"/>
                <w:szCs w:val="21"/>
                <w:lang w:bidi="ar"/>
              </w:rPr>
              <w:t>10</w:t>
            </w:r>
          </w:p>
        </w:tc>
        <w:tc>
          <w:tcPr>
            <w:tcW w:w="11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textAlignment w:val="center"/>
              <w:rPr>
                <w:rFonts w:cs="宋体"/>
                <w:szCs w:val="21"/>
              </w:rPr>
            </w:pPr>
            <w:r>
              <w:rPr>
                <w:rFonts w:cs="宋体" w:hint="eastAsia"/>
                <w:kern w:val="0"/>
                <w:szCs w:val="21"/>
                <w:lang w:bidi="ar"/>
              </w:rPr>
              <w:t>联网网关流媒体</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cs="宋体"/>
                <w:szCs w:val="21"/>
              </w:rPr>
            </w:pPr>
            <w:r>
              <w:rPr>
                <w:rFonts w:cs="宋体" w:hint="eastAsia"/>
                <w:kern w:val="0"/>
                <w:szCs w:val="21"/>
                <w:lang w:bidi="ar"/>
              </w:rPr>
              <w:t>2</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cs="等线"/>
                <w:szCs w:val="21"/>
              </w:rPr>
            </w:pPr>
            <w:r>
              <w:rPr>
                <w:rFonts w:cs="宋体" w:hint="eastAsia"/>
                <w:color w:val="000000"/>
                <w:kern w:val="0"/>
                <w:sz w:val="20"/>
                <w:szCs w:val="20"/>
              </w:rPr>
              <w:t>台</w:t>
            </w:r>
          </w:p>
        </w:tc>
        <w:tc>
          <w:tcPr>
            <w:tcW w:w="2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textAlignment w:val="center"/>
              <w:rPr>
                <w:rFonts w:cs="宋体"/>
                <w:szCs w:val="21"/>
              </w:rPr>
            </w:pPr>
            <w:r>
              <w:rPr>
                <w:rFonts w:cs="宋体" w:hint="eastAsia"/>
                <w:kern w:val="0"/>
                <w:szCs w:val="21"/>
                <w:lang w:bidi="ar"/>
              </w:rPr>
              <w:t>接入公安、教育、</w:t>
            </w:r>
            <w:r>
              <w:rPr>
                <w:rFonts w:cs="宋体" w:hint="eastAsia"/>
                <w:kern w:val="0"/>
                <w:szCs w:val="21"/>
                <w:lang w:bidi="ar"/>
              </w:rPr>
              <w:t>36</w:t>
            </w:r>
            <w:r>
              <w:rPr>
                <w:rFonts w:cs="宋体" w:hint="eastAsia"/>
                <w:kern w:val="0"/>
                <w:szCs w:val="21"/>
                <w:lang w:bidi="ar"/>
              </w:rPr>
              <w:t>街镇汇聚子平台</w:t>
            </w:r>
          </w:p>
        </w:tc>
      </w:tr>
      <w:tr w:rsidR="00186396" w:rsidTr="00A16853">
        <w:trPr>
          <w:trHeight w:val="2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cs="宋体"/>
                <w:szCs w:val="21"/>
              </w:rPr>
            </w:pPr>
            <w:r>
              <w:rPr>
                <w:rFonts w:cs="宋体" w:hint="eastAsia"/>
                <w:kern w:val="0"/>
                <w:szCs w:val="21"/>
                <w:lang w:bidi="ar"/>
              </w:rPr>
              <w:t>11</w:t>
            </w:r>
          </w:p>
        </w:tc>
        <w:tc>
          <w:tcPr>
            <w:tcW w:w="11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textAlignment w:val="center"/>
              <w:rPr>
                <w:rFonts w:cs="宋体"/>
                <w:szCs w:val="21"/>
              </w:rPr>
            </w:pPr>
            <w:r>
              <w:rPr>
                <w:rFonts w:cs="宋体" w:hint="eastAsia"/>
                <w:kern w:val="0"/>
                <w:szCs w:val="21"/>
                <w:lang w:bidi="ar"/>
              </w:rPr>
              <w:t>边缘接入网关</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cs="宋体"/>
                <w:szCs w:val="21"/>
              </w:rPr>
            </w:pPr>
            <w:r>
              <w:rPr>
                <w:rFonts w:cs="宋体" w:hint="eastAsia"/>
                <w:kern w:val="0"/>
                <w:szCs w:val="21"/>
                <w:lang w:bidi="ar"/>
              </w:rPr>
              <w:t>20</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cs="等线"/>
                <w:szCs w:val="21"/>
              </w:rPr>
            </w:pPr>
            <w:r>
              <w:rPr>
                <w:rFonts w:cs="宋体" w:hint="eastAsia"/>
                <w:color w:val="000000"/>
                <w:kern w:val="0"/>
                <w:sz w:val="20"/>
                <w:szCs w:val="20"/>
              </w:rPr>
              <w:t>台</w:t>
            </w:r>
          </w:p>
        </w:tc>
        <w:tc>
          <w:tcPr>
            <w:tcW w:w="2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textAlignment w:val="center"/>
              <w:rPr>
                <w:rFonts w:cs="宋体"/>
                <w:szCs w:val="21"/>
              </w:rPr>
            </w:pPr>
            <w:r>
              <w:rPr>
                <w:rFonts w:cs="宋体" w:hint="eastAsia"/>
                <w:kern w:val="0"/>
                <w:szCs w:val="21"/>
                <w:lang w:bidi="ar"/>
              </w:rPr>
              <w:t>接入建交委－－燃气企业、燃气站点、区应急局－－防台防汛、区应急局－－工贸企业</w:t>
            </w:r>
          </w:p>
        </w:tc>
      </w:tr>
      <w:tr w:rsidR="00186396" w:rsidTr="00A16853">
        <w:trPr>
          <w:trHeight w:val="2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cs="宋体"/>
                <w:szCs w:val="21"/>
              </w:rPr>
            </w:pPr>
            <w:r>
              <w:rPr>
                <w:rFonts w:cs="宋体" w:hint="eastAsia"/>
                <w:kern w:val="0"/>
                <w:szCs w:val="21"/>
                <w:lang w:bidi="ar"/>
              </w:rPr>
              <w:t>12</w:t>
            </w:r>
          </w:p>
        </w:tc>
        <w:tc>
          <w:tcPr>
            <w:tcW w:w="11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textAlignment w:val="center"/>
              <w:rPr>
                <w:rFonts w:cs="宋体"/>
                <w:szCs w:val="21"/>
              </w:rPr>
            </w:pPr>
            <w:r>
              <w:rPr>
                <w:rFonts w:cs="宋体" w:hint="eastAsia"/>
                <w:kern w:val="0"/>
                <w:szCs w:val="21"/>
                <w:lang w:bidi="ar"/>
              </w:rPr>
              <w:t>WEB</w:t>
            </w:r>
            <w:r>
              <w:rPr>
                <w:rFonts w:cs="宋体" w:hint="eastAsia"/>
                <w:kern w:val="0"/>
                <w:szCs w:val="21"/>
                <w:lang w:bidi="ar"/>
              </w:rPr>
              <w:t>网关</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cs="宋体"/>
                <w:szCs w:val="21"/>
              </w:rPr>
            </w:pPr>
            <w:r>
              <w:rPr>
                <w:rFonts w:cs="宋体" w:hint="eastAsia"/>
                <w:kern w:val="0"/>
                <w:szCs w:val="21"/>
                <w:lang w:bidi="ar"/>
              </w:rPr>
              <w:t>2</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cs="等线"/>
                <w:szCs w:val="21"/>
              </w:rPr>
            </w:pPr>
            <w:r>
              <w:rPr>
                <w:rFonts w:cs="宋体" w:hint="eastAsia"/>
                <w:color w:val="000000"/>
                <w:kern w:val="0"/>
                <w:sz w:val="20"/>
                <w:szCs w:val="20"/>
              </w:rPr>
              <w:t>台</w:t>
            </w:r>
          </w:p>
        </w:tc>
        <w:tc>
          <w:tcPr>
            <w:tcW w:w="2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keepNext/>
              <w:widowControl/>
              <w:spacing w:line="240" w:lineRule="auto"/>
              <w:textAlignment w:val="center"/>
              <w:rPr>
                <w:rFonts w:cs="宋体"/>
                <w:szCs w:val="21"/>
              </w:rPr>
            </w:pPr>
            <w:r>
              <w:rPr>
                <w:rFonts w:cs="宋体" w:hint="eastAsia"/>
                <w:kern w:val="0"/>
                <w:szCs w:val="21"/>
                <w:lang w:bidi="ar"/>
              </w:rPr>
              <w:t>转发性能</w:t>
            </w:r>
            <w:r>
              <w:rPr>
                <w:rFonts w:cs="宋体" w:hint="eastAsia"/>
                <w:kern w:val="0"/>
                <w:szCs w:val="21"/>
                <w:lang w:bidi="ar"/>
              </w:rPr>
              <w:t>200</w:t>
            </w:r>
            <w:r>
              <w:rPr>
                <w:rFonts w:cs="宋体" w:hint="eastAsia"/>
                <w:kern w:val="0"/>
                <w:szCs w:val="21"/>
                <w:lang w:bidi="ar"/>
              </w:rPr>
              <w:t>路，支撑区总平台和专业分平台的应用</w:t>
            </w:r>
          </w:p>
        </w:tc>
      </w:tr>
      <w:tr w:rsidR="00186396" w:rsidTr="00A16853">
        <w:trPr>
          <w:trHeight w:val="20"/>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cs="宋体"/>
                <w:kern w:val="0"/>
                <w:szCs w:val="21"/>
                <w:lang w:bidi="ar"/>
              </w:rPr>
            </w:pPr>
            <w:r>
              <w:rPr>
                <w:rFonts w:cs="宋体" w:hint="eastAsia"/>
                <w:kern w:val="0"/>
                <w:szCs w:val="21"/>
                <w:lang w:bidi="ar"/>
              </w:rPr>
              <w:t>1</w:t>
            </w:r>
            <w:r>
              <w:rPr>
                <w:rFonts w:cs="宋体"/>
                <w:kern w:val="0"/>
                <w:szCs w:val="21"/>
                <w:lang w:bidi="ar"/>
              </w:rPr>
              <w:t>3</w:t>
            </w:r>
          </w:p>
        </w:tc>
        <w:tc>
          <w:tcPr>
            <w:tcW w:w="11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textAlignment w:val="center"/>
              <w:rPr>
                <w:rFonts w:cs="宋体"/>
                <w:kern w:val="0"/>
                <w:szCs w:val="21"/>
                <w:lang w:bidi="ar"/>
              </w:rPr>
            </w:pPr>
            <w:r>
              <w:rPr>
                <w:rFonts w:cs="宋体" w:hint="eastAsia"/>
                <w:kern w:val="0"/>
                <w:szCs w:val="21"/>
                <w:lang w:bidi="ar"/>
              </w:rPr>
              <w:t>边缘数据汇聚主机</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cs="宋体"/>
                <w:kern w:val="0"/>
                <w:szCs w:val="21"/>
                <w:lang w:bidi="ar"/>
              </w:rPr>
            </w:pPr>
            <w:r>
              <w:rPr>
                <w:rFonts w:cs="宋体" w:hint="eastAsia"/>
                <w:kern w:val="0"/>
                <w:szCs w:val="21"/>
                <w:lang w:bidi="ar"/>
              </w:rPr>
              <w:t>5</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cs="等线"/>
                <w:kern w:val="0"/>
                <w:szCs w:val="21"/>
                <w:lang w:bidi="ar"/>
              </w:rPr>
            </w:pPr>
            <w:r>
              <w:rPr>
                <w:rFonts w:cs="宋体" w:hint="eastAsia"/>
                <w:color w:val="000000"/>
                <w:kern w:val="0"/>
                <w:sz w:val="20"/>
                <w:szCs w:val="20"/>
              </w:rPr>
              <w:t>只</w:t>
            </w:r>
          </w:p>
        </w:tc>
        <w:tc>
          <w:tcPr>
            <w:tcW w:w="2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keepNext/>
              <w:widowControl/>
              <w:spacing w:line="240" w:lineRule="auto"/>
              <w:textAlignment w:val="center"/>
              <w:rPr>
                <w:rFonts w:cs="宋体"/>
                <w:kern w:val="0"/>
                <w:szCs w:val="21"/>
                <w:lang w:bidi="ar"/>
              </w:rPr>
            </w:pPr>
            <w:r>
              <w:rPr>
                <w:rFonts w:cs="宋体" w:hint="eastAsia"/>
                <w:kern w:val="0"/>
                <w:szCs w:val="21"/>
                <w:lang w:bidi="ar"/>
              </w:rPr>
              <w:t>数据主机，至少</w:t>
            </w:r>
            <w:r>
              <w:rPr>
                <w:rFonts w:cs="宋体" w:hint="eastAsia"/>
                <w:kern w:val="0"/>
                <w:szCs w:val="21"/>
                <w:lang w:bidi="ar"/>
              </w:rPr>
              <w:t>40</w:t>
            </w:r>
            <w:r>
              <w:rPr>
                <w:rFonts w:cs="宋体" w:hint="eastAsia"/>
                <w:kern w:val="0"/>
                <w:szCs w:val="21"/>
                <w:lang w:bidi="ar"/>
              </w:rPr>
              <w:t>路视频接入，数据汇聚，对讲门禁发布控制</w:t>
            </w:r>
          </w:p>
        </w:tc>
      </w:tr>
    </w:tbl>
    <w:p w:rsidR="00186396" w:rsidRDefault="00186396" w:rsidP="00186396">
      <w:pPr>
        <w:pStyle w:val="8"/>
        <w:numPr>
          <w:ilvl w:val="0"/>
          <w:numId w:val="9"/>
        </w:numPr>
        <w:tabs>
          <w:tab w:val="clear" w:pos="1440"/>
          <w:tab w:val="left" w:pos="840"/>
        </w:tabs>
        <w:spacing w:beforeLines="50" w:before="156" w:after="0" w:line="240" w:lineRule="auto"/>
        <w:ind w:left="640" w:firstLine="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 xml:space="preserve"> 区应急局分平台</w:t>
      </w:r>
    </w:p>
    <w:tbl>
      <w:tblPr>
        <w:tblW w:w="42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8"/>
        <w:gridCol w:w="3487"/>
        <w:gridCol w:w="878"/>
        <w:gridCol w:w="836"/>
      </w:tblGrid>
      <w:tr w:rsidR="00186396" w:rsidTr="00A16853">
        <w:trPr>
          <w:trHeight w:val="20"/>
        </w:trPr>
        <w:tc>
          <w:tcPr>
            <w:tcW w:w="1427" w:type="pct"/>
            <w:shd w:val="clear" w:color="000000" w:fill="FFFFFF"/>
            <w:vAlign w:val="center"/>
          </w:tcPr>
          <w:p w:rsidR="00186396" w:rsidRDefault="00186396" w:rsidP="00A16853">
            <w:pPr>
              <w:widowControl/>
              <w:spacing w:line="240" w:lineRule="auto"/>
              <w:jc w:val="center"/>
              <w:rPr>
                <w:rFonts w:cs="宋体"/>
                <w:b/>
                <w:bCs/>
                <w:kern w:val="0"/>
                <w:sz w:val="20"/>
                <w:szCs w:val="20"/>
              </w:rPr>
            </w:pPr>
            <w:r>
              <w:rPr>
                <w:rFonts w:cs="宋体" w:hint="eastAsia"/>
                <w:b/>
                <w:bCs/>
                <w:kern w:val="0"/>
                <w:sz w:val="20"/>
                <w:szCs w:val="20"/>
              </w:rPr>
              <w:t>系统</w:t>
            </w:r>
          </w:p>
        </w:tc>
        <w:tc>
          <w:tcPr>
            <w:tcW w:w="2394" w:type="pct"/>
            <w:shd w:val="clear" w:color="000000" w:fill="FFFFFF"/>
            <w:vAlign w:val="center"/>
          </w:tcPr>
          <w:p w:rsidR="00186396" w:rsidRDefault="00186396" w:rsidP="00A16853">
            <w:pPr>
              <w:widowControl/>
              <w:spacing w:line="240" w:lineRule="auto"/>
              <w:jc w:val="center"/>
              <w:rPr>
                <w:rFonts w:cs="宋体"/>
                <w:b/>
                <w:bCs/>
                <w:kern w:val="0"/>
                <w:sz w:val="20"/>
                <w:szCs w:val="20"/>
              </w:rPr>
            </w:pPr>
            <w:r>
              <w:rPr>
                <w:rFonts w:cs="宋体" w:hint="eastAsia"/>
                <w:b/>
                <w:bCs/>
                <w:kern w:val="0"/>
                <w:sz w:val="20"/>
                <w:szCs w:val="20"/>
              </w:rPr>
              <w:t>设备名称</w:t>
            </w:r>
          </w:p>
        </w:tc>
        <w:tc>
          <w:tcPr>
            <w:tcW w:w="603" w:type="pct"/>
            <w:shd w:val="clear" w:color="000000" w:fill="FFFFFF"/>
            <w:vAlign w:val="center"/>
          </w:tcPr>
          <w:p w:rsidR="00186396" w:rsidRDefault="00186396" w:rsidP="00A16853">
            <w:pPr>
              <w:widowControl/>
              <w:spacing w:line="240" w:lineRule="auto"/>
              <w:jc w:val="center"/>
              <w:rPr>
                <w:rFonts w:cs="宋体"/>
                <w:b/>
                <w:bCs/>
                <w:kern w:val="0"/>
                <w:sz w:val="20"/>
                <w:szCs w:val="20"/>
              </w:rPr>
            </w:pPr>
            <w:r>
              <w:rPr>
                <w:rFonts w:cs="宋体" w:hint="eastAsia"/>
                <w:b/>
                <w:bCs/>
                <w:kern w:val="0"/>
                <w:sz w:val="20"/>
                <w:szCs w:val="20"/>
              </w:rPr>
              <w:t>单位</w:t>
            </w:r>
          </w:p>
        </w:tc>
        <w:tc>
          <w:tcPr>
            <w:tcW w:w="574" w:type="pct"/>
            <w:shd w:val="clear" w:color="000000" w:fill="FFFFFF"/>
            <w:vAlign w:val="center"/>
          </w:tcPr>
          <w:p w:rsidR="00186396" w:rsidRDefault="00186396" w:rsidP="00A16853">
            <w:pPr>
              <w:widowControl/>
              <w:spacing w:line="240" w:lineRule="auto"/>
              <w:jc w:val="center"/>
              <w:rPr>
                <w:rFonts w:cs="宋体"/>
                <w:b/>
                <w:bCs/>
                <w:kern w:val="0"/>
                <w:sz w:val="20"/>
                <w:szCs w:val="20"/>
              </w:rPr>
            </w:pPr>
            <w:r>
              <w:rPr>
                <w:rFonts w:cs="宋体" w:hint="eastAsia"/>
                <w:b/>
                <w:bCs/>
                <w:kern w:val="0"/>
                <w:sz w:val="20"/>
                <w:szCs w:val="20"/>
              </w:rPr>
              <w:t>数量</w:t>
            </w:r>
          </w:p>
        </w:tc>
      </w:tr>
      <w:tr w:rsidR="00186396" w:rsidTr="00A16853">
        <w:trPr>
          <w:trHeight w:val="20"/>
        </w:trPr>
        <w:tc>
          <w:tcPr>
            <w:tcW w:w="1427" w:type="pct"/>
            <w:vMerge w:val="restar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指挥中心大屏系统大屏</w:t>
            </w:r>
          </w:p>
        </w:tc>
        <w:tc>
          <w:tcPr>
            <w:tcW w:w="239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LED</w:t>
            </w:r>
            <w:r>
              <w:rPr>
                <w:rFonts w:cs="宋体" w:hint="eastAsia"/>
                <w:kern w:val="0"/>
                <w:sz w:val="20"/>
                <w:szCs w:val="20"/>
              </w:rPr>
              <w:t>显示大屏</w:t>
            </w:r>
          </w:p>
        </w:tc>
        <w:tc>
          <w:tcPr>
            <w:tcW w:w="603"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平方米</w:t>
            </w:r>
          </w:p>
        </w:tc>
        <w:tc>
          <w:tcPr>
            <w:tcW w:w="57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9.32</w:t>
            </w:r>
          </w:p>
        </w:tc>
      </w:tr>
      <w:tr w:rsidR="00186396" w:rsidTr="00A16853">
        <w:trPr>
          <w:trHeight w:val="20"/>
        </w:trPr>
        <w:tc>
          <w:tcPr>
            <w:tcW w:w="1427" w:type="pct"/>
            <w:vMerge/>
            <w:vAlign w:val="center"/>
          </w:tcPr>
          <w:p w:rsidR="00186396" w:rsidRDefault="00186396" w:rsidP="00A16853">
            <w:pPr>
              <w:widowControl/>
              <w:spacing w:line="240" w:lineRule="auto"/>
              <w:jc w:val="center"/>
              <w:rPr>
                <w:rFonts w:cs="宋体"/>
                <w:kern w:val="0"/>
                <w:sz w:val="20"/>
                <w:szCs w:val="20"/>
              </w:rPr>
            </w:pPr>
          </w:p>
        </w:tc>
        <w:tc>
          <w:tcPr>
            <w:tcW w:w="239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视频处理器</w:t>
            </w:r>
          </w:p>
        </w:tc>
        <w:tc>
          <w:tcPr>
            <w:tcW w:w="603"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台</w:t>
            </w:r>
          </w:p>
        </w:tc>
        <w:tc>
          <w:tcPr>
            <w:tcW w:w="57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1</w:t>
            </w:r>
          </w:p>
        </w:tc>
      </w:tr>
      <w:tr w:rsidR="00186396" w:rsidTr="00A16853">
        <w:trPr>
          <w:trHeight w:val="20"/>
        </w:trPr>
        <w:tc>
          <w:tcPr>
            <w:tcW w:w="1427" w:type="pct"/>
            <w:vMerge/>
            <w:vAlign w:val="center"/>
          </w:tcPr>
          <w:p w:rsidR="00186396" w:rsidRDefault="00186396" w:rsidP="00A16853">
            <w:pPr>
              <w:widowControl/>
              <w:spacing w:line="240" w:lineRule="auto"/>
              <w:jc w:val="center"/>
              <w:rPr>
                <w:rFonts w:cs="宋体"/>
                <w:kern w:val="0"/>
                <w:sz w:val="20"/>
                <w:szCs w:val="20"/>
              </w:rPr>
            </w:pPr>
          </w:p>
        </w:tc>
        <w:tc>
          <w:tcPr>
            <w:tcW w:w="239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LED</w:t>
            </w:r>
            <w:r>
              <w:rPr>
                <w:rFonts w:cs="宋体" w:hint="eastAsia"/>
                <w:kern w:val="0"/>
                <w:sz w:val="20"/>
                <w:szCs w:val="20"/>
              </w:rPr>
              <w:t>屏幕控制器</w:t>
            </w:r>
          </w:p>
        </w:tc>
        <w:tc>
          <w:tcPr>
            <w:tcW w:w="603" w:type="pct"/>
            <w:shd w:val="clear" w:color="000000" w:fill="FFFFFF"/>
            <w:vAlign w:val="center"/>
          </w:tcPr>
          <w:p w:rsidR="00186396" w:rsidRDefault="00186396" w:rsidP="00A16853">
            <w:pPr>
              <w:widowControl/>
              <w:spacing w:line="240" w:lineRule="auto"/>
              <w:jc w:val="center"/>
              <w:rPr>
                <w:rFonts w:cs="宋体"/>
                <w:kern w:val="0"/>
                <w:sz w:val="20"/>
                <w:szCs w:val="20"/>
              </w:rPr>
            </w:pPr>
            <w:proofErr w:type="gramStart"/>
            <w:r>
              <w:rPr>
                <w:rFonts w:cs="宋体" w:hint="eastAsia"/>
                <w:kern w:val="0"/>
                <w:sz w:val="20"/>
                <w:szCs w:val="20"/>
              </w:rPr>
              <w:t>个</w:t>
            </w:r>
            <w:proofErr w:type="gramEnd"/>
          </w:p>
        </w:tc>
        <w:tc>
          <w:tcPr>
            <w:tcW w:w="57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1</w:t>
            </w:r>
          </w:p>
        </w:tc>
      </w:tr>
      <w:tr w:rsidR="00186396" w:rsidTr="00A16853">
        <w:trPr>
          <w:trHeight w:val="20"/>
        </w:trPr>
        <w:tc>
          <w:tcPr>
            <w:tcW w:w="1427" w:type="pct"/>
            <w:vMerge/>
            <w:vAlign w:val="center"/>
          </w:tcPr>
          <w:p w:rsidR="00186396" w:rsidRDefault="00186396" w:rsidP="00A16853">
            <w:pPr>
              <w:widowControl/>
              <w:spacing w:line="240" w:lineRule="auto"/>
              <w:jc w:val="center"/>
              <w:rPr>
                <w:rFonts w:cs="宋体"/>
                <w:kern w:val="0"/>
                <w:sz w:val="20"/>
                <w:szCs w:val="20"/>
              </w:rPr>
            </w:pPr>
          </w:p>
        </w:tc>
        <w:tc>
          <w:tcPr>
            <w:tcW w:w="239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控制计算机</w:t>
            </w:r>
          </w:p>
        </w:tc>
        <w:tc>
          <w:tcPr>
            <w:tcW w:w="603"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台</w:t>
            </w:r>
          </w:p>
        </w:tc>
        <w:tc>
          <w:tcPr>
            <w:tcW w:w="57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1</w:t>
            </w:r>
          </w:p>
        </w:tc>
      </w:tr>
      <w:tr w:rsidR="00186396" w:rsidTr="00A16853">
        <w:trPr>
          <w:trHeight w:val="20"/>
        </w:trPr>
        <w:tc>
          <w:tcPr>
            <w:tcW w:w="1427" w:type="pct"/>
            <w:vMerge/>
            <w:vAlign w:val="center"/>
          </w:tcPr>
          <w:p w:rsidR="00186396" w:rsidRDefault="00186396" w:rsidP="00A16853">
            <w:pPr>
              <w:widowControl/>
              <w:spacing w:line="240" w:lineRule="auto"/>
              <w:jc w:val="center"/>
              <w:rPr>
                <w:rFonts w:cs="宋体"/>
                <w:kern w:val="0"/>
                <w:sz w:val="20"/>
                <w:szCs w:val="20"/>
              </w:rPr>
            </w:pPr>
          </w:p>
        </w:tc>
        <w:tc>
          <w:tcPr>
            <w:tcW w:w="2394" w:type="pct"/>
            <w:shd w:val="clear" w:color="000000" w:fill="FFFFFF"/>
            <w:vAlign w:val="center"/>
          </w:tcPr>
          <w:p w:rsidR="00186396" w:rsidRDefault="00186396" w:rsidP="00A16853">
            <w:pPr>
              <w:widowControl/>
              <w:spacing w:line="240" w:lineRule="auto"/>
              <w:jc w:val="center"/>
              <w:rPr>
                <w:rFonts w:cs="宋体"/>
                <w:kern w:val="0"/>
                <w:sz w:val="20"/>
                <w:szCs w:val="20"/>
              </w:rPr>
            </w:pPr>
            <w:proofErr w:type="gramStart"/>
            <w:r>
              <w:rPr>
                <w:rFonts w:cs="宋体" w:hint="eastAsia"/>
                <w:kern w:val="0"/>
                <w:sz w:val="20"/>
                <w:szCs w:val="20"/>
              </w:rPr>
              <w:t>屏控交换机</w:t>
            </w:r>
            <w:proofErr w:type="gramEnd"/>
          </w:p>
        </w:tc>
        <w:tc>
          <w:tcPr>
            <w:tcW w:w="603"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台</w:t>
            </w:r>
          </w:p>
        </w:tc>
        <w:tc>
          <w:tcPr>
            <w:tcW w:w="57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1</w:t>
            </w:r>
          </w:p>
        </w:tc>
      </w:tr>
      <w:tr w:rsidR="00186396" w:rsidTr="00A16853">
        <w:trPr>
          <w:trHeight w:val="20"/>
        </w:trPr>
        <w:tc>
          <w:tcPr>
            <w:tcW w:w="1427" w:type="pct"/>
            <w:vMerge/>
            <w:vAlign w:val="center"/>
          </w:tcPr>
          <w:p w:rsidR="00186396" w:rsidRDefault="00186396" w:rsidP="00A16853">
            <w:pPr>
              <w:widowControl/>
              <w:spacing w:line="240" w:lineRule="auto"/>
              <w:jc w:val="center"/>
              <w:rPr>
                <w:rFonts w:cs="宋体"/>
                <w:kern w:val="0"/>
                <w:sz w:val="20"/>
                <w:szCs w:val="20"/>
              </w:rPr>
            </w:pPr>
          </w:p>
        </w:tc>
        <w:tc>
          <w:tcPr>
            <w:tcW w:w="239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控制软件</w:t>
            </w:r>
          </w:p>
        </w:tc>
        <w:tc>
          <w:tcPr>
            <w:tcW w:w="603"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套</w:t>
            </w:r>
          </w:p>
        </w:tc>
        <w:tc>
          <w:tcPr>
            <w:tcW w:w="57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1</w:t>
            </w:r>
          </w:p>
        </w:tc>
      </w:tr>
      <w:tr w:rsidR="00186396" w:rsidTr="00A16853">
        <w:trPr>
          <w:trHeight w:val="20"/>
        </w:trPr>
        <w:tc>
          <w:tcPr>
            <w:tcW w:w="1427" w:type="pct"/>
            <w:vMerge/>
            <w:vAlign w:val="center"/>
          </w:tcPr>
          <w:p w:rsidR="00186396" w:rsidRDefault="00186396" w:rsidP="00A16853">
            <w:pPr>
              <w:widowControl/>
              <w:spacing w:line="240" w:lineRule="auto"/>
              <w:jc w:val="center"/>
              <w:rPr>
                <w:rFonts w:cs="宋体"/>
                <w:kern w:val="0"/>
                <w:sz w:val="20"/>
                <w:szCs w:val="20"/>
              </w:rPr>
            </w:pPr>
          </w:p>
        </w:tc>
        <w:tc>
          <w:tcPr>
            <w:tcW w:w="239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LED</w:t>
            </w:r>
            <w:r>
              <w:rPr>
                <w:rFonts w:cs="宋体" w:hint="eastAsia"/>
                <w:kern w:val="0"/>
                <w:sz w:val="20"/>
                <w:szCs w:val="20"/>
              </w:rPr>
              <w:t>专业电气柜</w:t>
            </w:r>
          </w:p>
        </w:tc>
        <w:tc>
          <w:tcPr>
            <w:tcW w:w="603" w:type="pct"/>
            <w:shd w:val="clear" w:color="000000" w:fill="FFFFFF"/>
            <w:vAlign w:val="center"/>
          </w:tcPr>
          <w:p w:rsidR="00186396" w:rsidRDefault="00186396" w:rsidP="00A16853">
            <w:pPr>
              <w:widowControl/>
              <w:spacing w:line="240" w:lineRule="auto"/>
              <w:jc w:val="center"/>
              <w:rPr>
                <w:rFonts w:cs="宋体"/>
                <w:kern w:val="0"/>
                <w:sz w:val="20"/>
                <w:szCs w:val="20"/>
              </w:rPr>
            </w:pPr>
            <w:proofErr w:type="gramStart"/>
            <w:r>
              <w:rPr>
                <w:rFonts w:cs="宋体" w:hint="eastAsia"/>
                <w:kern w:val="0"/>
                <w:sz w:val="20"/>
                <w:szCs w:val="20"/>
              </w:rPr>
              <w:t>个</w:t>
            </w:r>
            <w:proofErr w:type="gramEnd"/>
          </w:p>
        </w:tc>
        <w:tc>
          <w:tcPr>
            <w:tcW w:w="57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1</w:t>
            </w:r>
          </w:p>
        </w:tc>
      </w:tr>
      <w:tr w:rsidR="00186396" w:rsidTr="00A16853">
        <w:trPr>
          <w:trHeight w:val="20"/>
        </w:trPr>
        <w:tc>
          <w:tcPr>
            <w:tcW w:w="1427" w:type="pct"/>
            <w:vMerge/>
            <w:vAlign w:val="center"/>
          </w:tcPr>
          <w:p w:rsidR="00186396" w:rsidRDefault="00186396" w:rsidP="00A16853">
            <w:pPr>
              <w:widowControl/>
              <w:spacing w:line="240" w:lineRule="auto"/>
              <w:jc w:val="center"/>
              <w:rPr>
                <w:rFonts w:cs="宋体"/>
                <w:kern w:val="0"/>
                <w:sz w:val="20"/>
                <w:szCs w:val="20"/>
              </w:rPr>
            </w:pPr>
          </w:p>
        </w:tc>
        <w:tc>
          <w:tcPr>
            <w:tcW w:w="239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钢结构</w:t>
            </w:r>
          </w:p>
        </w:tc>
        <w:tc>
          <w:tcPr>
            <w:tcW w:w="603"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平方米</w:t>
            </w:r>
          </w:p>
        </w:tc>
        <w:tc>
          <w:tcPr>
            <w:tcW w:w="57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9.32</w:t>
            </w:r>
          </w:p>
        </w:tc>
      </w:tr>
      <w:tr w:rsidR="00186396" w:rsidTr="00A16853">
        <w:trPr>
          <w:trHeight w:val="20"/>
        </w:trPr>
        <w:tc>
          <w:tcPr>
            <w:tcW w:w="1427" w:type="pct"/>
            <w:vMerge w:val="restar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指挥中心会议扩声系统</w:t>
            </w:r>
          </w:p>
        </w:tc>
        <w:tc>
          <w:tcPr>
            <w:tcW w:w="239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数字显示功放</w:t>
            </w:r>
          </w:p>
        </w:tc>
        <w:tc>
          <w:tcPr>
            <w:tcW w:w="603"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台</w:t>
            </w:r>
          </w:p>
        </w:tc>
        <w:tc>
          <w:tcPr>
            <w:tcW w:w="57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3</w:t>
            </w:r>
          </w:p>
        </w:tc>
      </w:tr>
      <w:tr w:rsidR="00186396" w:rsidTr="00A16853">
        <w:trPr>
          <w:trHeight w:val="20"/>
        </w:trPr>
        <w:tc>
          <w:tcPr>
            <w:tcW w:w="1427" w:type="pct"/>
            <w:vMerge/>
            <w:vAlign w:val="center"/>
          </w:tcPr>
          <w:p w:rsidR="00186396" w:rsidRDefault="00186396" w:rsidP="00A16853">
            <w:pPr>
              <w:widowControl/>
              <w:spacing w:line="240" w:lineRule="auto"/>
              <w:jc w:val="center"/>
              <w:rPr>
                <w:rFonts w:cs="宋体"/>
                <w:kern w:val="0"/>
                <w:sz w:val="20"/>
                <w:szCs w:val="20"/>
              </w:rPr>
            </w:pPr>
          </w:p>
        </w:tc>
        <w:tc>
          <w:tcPr>
            <w:tcW w:w="239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吸顶扬声器</w:t>
            </w:r>
          </w:p>
        </w:tc>
        <w:tc>
          <w:tcPr>
            <w:tcW w:w="603"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台</w:t>
            </w:r>
          </w:p>
        </w:tc>
        <w:tc>
          <w:tcPr>
            <w:tcW w:w="57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6</w:t>
            </w:r>
          </w:p>
        </w:tc>
      </w:tr>
      <w:tr w:rsidR="00186396" w:rsidTr="00A16853">
        <w:trPr>
          <w:trHeight w:val="20"/>
        </w:trPr>
        <w:tc>
          <w:tcPr>
            <w:tcW w:w="1427" w:type="pct"/>
            <w:vMerge/>
            <w:vAlign w:val="center"/>
          </w:tcPr>
          <w:p w:rsidR="00186396" w:rsidRDefault="00186396" w:rsidP="00A16853">
            <w:pPr>
              <w:widowControl/>
              <w:spacing w:line="240" w:lineRule="auto"/>
              <w:jc w:val="center"/>
              <w:rPr>
                <w:rFonts w:cs="宋体"/>
                <w:kern w:val="0"/>
                <w:sz w:val="20"/>
                <w:szCs w:val="20"/>
              </w:rPr>
            </w:pPr>
          </w:p>
        </w:tc>
        <w:tc>
          <w:tcPr>
            <w:tcW w:w="239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调音台</w:t>
            </w:r>
          </w:p>
        </w:tc>
        <w:tc>
          <w:tcPr>
            <w:tcW w:w="603"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台</w:t>
            </w:r>
          </w:p>
        </w:tc>
        <w:tc>
          <w:tcPr>
            <w:tcW w:w="57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1</w:t>
            </w:r>
          </w:p>
        </w:tc>
      </w:tr>
      <w:tr w:rsidR="00186396" w:rsidTr="00A16853">
        <w:trPr>
          <w:trHeight w:val="20"/>
        </w:trPr>
        <w:tc>
          <w:tcPr>
            <w:tcW w:w="1427" w:type="pct"/>
            <w:vMerge/>
            <w:vAlign w:val="center"/>
          </w:tcPr>
          <w:p w:rsidR="00186396" w:rsidRDefault="00186396" w:rsidP="00A16853">
            <w:pPr>
              <w:widowControl/>
              <w:spacing w:line="240" w:lineRule="auto"/>
              <w:jc w:val="center"/>
              <w:rPr>
                <w:rFonts w:cs="宋体"/>
                <w:kern w:val="0"/>
                <w:sz w:val="20"/>
                <w:szCs w:val="20"/>
              </w:rPr>
            </w:pPr>
          </w:p>
        </w:tc>
        <w:tc>
          <w:tcPr>
            <w:tcW w:w="239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数字音频处理器</w:t>
            </w:r>
          </w:p>
        </w:tc>
        <w:tc>
          <w:tcPr>
            <w:tcW w:w="603"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台</w:t>
            </w:r>
          </w:p>
        </w:tc>
        <w:tc>
          <w:tcPr>
            <w:tcW w:w="57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1</w:t>
            </w:r>
          </w:p>
        </w:tc>
      </w:tr>
      <w:tr w:rsidR="00186396" w:rsidTr="00A16853">
        <w:trPr>
          <w:trHeight w:val="20"/>
        </w:trPr>
        <w:tc>
          <w:tcPr>
            <w:tcW w:w="1427" w:type="pct"/>
            <w:vMerge/>
            <w:vAlign w:val="center"/>
          </w:tcPr>
          <w:p w:rsidR="00186396" w:rsidRDefault="00186396" w:rsidP="00A16853">
            <w:pPr>
              <w:widowControl/>
              <w:spacing w:line="240" w:lineRule="auto"/>
              <w:jc w:val="center"/>
              <w:rPr>
                <w:rFonts w:cs="宋体"/>
                <w:kern w:val="0"/>
                <w:sz w:val="20"/>
                <w:szCs w:val="20"/>
              </w:rPr>
            </w:pPr>
          </w:p>
        </w:tc>
        <w:tc>
          <w:tcPr>
            <w:tcW w:w="239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电源时序器</w:t>
            </w:r>
          </w:p>
        </w:tc>
        <w:tc>
          <w:tcPr>
            <w:tcW w:w="603" w:type="pct"/>
            <w:shd w:val="clear" w:color="000000" w:fill="FFFFFF"/>
            <w:vAlign w:val="center"/>
          </w:tcPr>
          <w:p w:rsidR="00186396" w:rsidRDefault="00186396" w:rsidP="00A16853">
            <w:pPr>
              <w:widowControl/>
              <w:spacing w:line="240" w:lineRule="auto"/>
              <w:jc w:val="center"/>
              <w:rPr>
                <w:rFonts w:cs="宋体"/>
                <w:kern w:val="0"/>
                <w:sz w:val="20"/>
                <w:szCs w:val="20"/>
              </w:rPr>
            </w:pPr>
            <w:proofErr w:type="gramStart"/>
            <w:r>
              <w:rPr>
                <w:rFonts w:cs="宋体" w:hint="eastAsia"/>
                <w:kern w:val="0"/>
                <w:sz w:val="20"/>
                <w:szCs w:val="20"/>
              </w:rPr>
              <w:t>个</w:t>
            </w:r>
            <w:proofErr w:type="gramEnd"/>
          </w:p>
        </w:tc>
        <w:tc>
          <w:tcPr>
            <w:tcW w:w="57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2</w:t>
            </w:r>
          </w:p>
        </w:tc>
      </w:tr>
      <w:tr w:rsidR="00186396" w:rsidTr="00A16853">
        <w:trPr>
          <w:trHeight w:val="20"/>
        </w:trPr>
        <w:tc>
          <w:tcPr>
            <w:tcW w:w="1427" w:type="pct"/>
            <w:vMerge/>
            <w:vAlign w:val="center"/>
          </w:tcPr>
          <w:p w:rsidR="00186396" w:rsidRDefault="00186396" w:rsidP="00A16853">
            <w:pPr>
              <w:widowControl/>
              <w:spacing w:line="240" w:lineRule="auto"/>
              <w:jc w:val="center"/>
              <w:rPr>
                <w:rFonts w:cs="宋体"/>
                <w:kern w:val="0"/>
                <w:sz w:val="20"/>
                <w:szCs w:val="20"/>
              </w:rPr>
            </w:pPr>
          </w:p>
        </w:tc>
        <w:tc>
          <w:tcPr>
            <w:tcW w:w="239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数字红外</w:t>
            </w:r>
            <w:proofErr w:type="gramStart"/>
            <w:r>
              <w:rPr>
                <w:rFonts w:cs="宋体" w:hint="eastAsia"/>
                <w:kern w:val="0"/>
                <w:sz w:val="20"/>
                <w:szCs w:val="20"/>
              </w:rPr>
              <w:t>无线会议</w:t>
            </w:r>
            <w:proofErr w:type="gramEnd"/>
            <w:r>
              <w:rPr>
                <w:rFonts w:cs="宋体" w:hint="eastAsia"/>
                <w:kern w:val="0"/>
                <w:sz w:val="20"/>
                <w:szCs w:val="20"/>
              </w:rPr>
              <w:t>系统主机</w:t>
            </w:r>
          </w:p>
        </w:tc>
        <w:tc>
          <w:tcPr>
            <w:tcW w:w="603"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台</w:t>
            </w:r>
          </w:p>
        </w:tc>
        <w:tc>
          <w:tcPr>
            <w:tcW w:w="57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1</w:t>
            </w:r>
          </w:p>
        </w:tc>
      </w:tr>
      <w:tr w:rsidR="00186396" w:rsidTr="00A16853">
        <w:trPr>
          <w:trHeight w:val="20"/>
        </w:trPr>
        <w:tc>
          <w:tcPr>
            <w:tcW w:w="1427" w:type="pct"/>
            <w:vMerge/>
            <w:vAlign w:val="center"/>
          </w:tcPr>
          <w:p w:rsidR="00186396" w:rsidRDefault="00186396" w:rsidP="00A16853">
            <w:pPr>
              <w:widowControl/>
              <w:spacing w:line="240" w:lineRule="auto"/>
              <w:jc w:val="center"/>
              <w:rPr>
                <w:rFonts w:cs="宋体"/>
                <w:kern w:val="0"/>
                <w:sz w:val="20"/>
                <w:szCs w:val="20"/>
              </w:rPr>
            </w:pPr>
          </w:p>
        </w:tc>
        <w:tc>
          <w:tcPr>
            <w:tcW w:w="239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数字红外</w:t>
            </w:r>
            <w:proofErr w:type="gramStart"/>
            <w:r>
              <w:rPr>
                <w:rFonts w:cs="宋体" w:hint="eastAsia"/>
                <w:kern w:val="0"/>
                <w:sz w:val="20"/>
                <w:szCs w:val="20"/>
              </w:rPr>
              <w:t>无线会议</w:t>
            </w:r>
            <w:proofErr w:type="gramEnd"/>
            <w:r>
              <w:rPr>
                <w:rFonts w:cs="宋体" w:hint="eastAsia"/>
                <w:kern w:val="0"/>
                <w:sz w:val="20"/>
                <w:szCs w:val="20"/>
              </w:rPr>
              <w:t>主席单元（发言）</w:t>
            </w:r>
          </w:p>
        </w:tc>
        <w:tc>
          <w:tcPr>
            <w:tcW w:w="603"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套</w:t>
            </w:r>
          </w:p>
        </w:tc>
        <w:tc>
          <w:tcPr>
            <w:tcW w:w="57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1</w:t>
            </w:r>
          </w:p>
        </w:tc>
      </w:tr>
      <w:tr w:rsidR="00186396" w:rsidTr="00A16853">
        <w:trPr>
          <w:trHeight w:val="20"/>
        </w:trPr>
        <w:tc>
          <w:tcPr>
            <w:tcW w:w="1427" w:type="pct"/>
            <w:vMerge/>
            <w:vAlign w:val="center"/>
          </w:tcPr>
          <w:p w:rsidR="00186396" w:rsidRDefault="00186396" w:rsidP="00A16853">
            <w:pPr>
              <w:widowControl/>
              <w:spacing w:line="240" w:lineRule="auto"/>
              <w:jc w:val="center"/>
              <w:rPr>
                <w:rFonts w:cs="宋体"/>
                <w:kern w:val="0"/>
                <w:sz w:val="20"/>
                <w:szCs w:val="20"/>
              </w:rPr>
            </w:pPr>
          </w:p>
        </w:tc>
        <w:tc>
          <w:tcPr>
            <w:tcW w:w="239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数字红外</w:t>
            </w:r>
            <w:proofErr w:type="gramStart"/>
            <w:r>
              <w:rPr>
                <w:rFonts w:cs="宋体" w:hint="eastAsia"/>
                <w:kern w:val="0"/>
                <w:sz w:val="20"/>
                <w:szCs w:val="20"/>
              </w:rPr>
              <w:t>无线会议</w:t>
            </w:r>
            <w:proofErr w:type="gramEnd"/>
            <w:r>
              <w:rPr>
                <w:rFonts w:cs="宋体" w:hint="eastAsia"/>
                <w:kern w:val="0"/>
                <w:sz w:val="20"/>
                <w:szCs w:val="20"/>
              </w:rPr>
              <w:t>代表单元（发言）</w:t>
            </w:r>
          </w:p>
        </w:tc>
        <w:tc>
          <w:tcPr>
            <w:tcW w:w="603"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套</w:t>
            </w:r>
          </w:p>
        </w:tc>
        <w:tc>
          <w:tcPr>
            <w:tcW w:w="57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5</w:t>
            </w:r>
          </w:p>
        </w:tc>
      </w:tr>
      <w:tr w:rsidR="00186396" w:rsidTr="00A16853">
        <w:trPr>
          <w:trHeight w:val="20"/>
        </w:trPr>
        <w:tc>
          <w:tcPr>
            <w:tcW w:w="1427" w:type="pct"/>
            <w:vMerge/>
            <w:vAlign w:val="center"/>
          </w:tcPr>
          <w:p w:rsidR="00186396" w:rsidRDefault="00186396" w:rsidP="00A16853">
            <w:pPr>
              <w:widowControl/>
              <w:spacing w:line="240" w:lineRule="auto"/>
              <w:jc w:val="center"/>
              <w:rPr>
                <w:rFonts w:cs="宋体"/>
                <w:kern w:val="0"/>
                <w:sz w:val="20"/>
                <w:szCs w:val="20"/>
              </w:rPr>
            </w:pPr>
          </w:p>
        </w:tc>
        <w:tc>
          <w:tcPr>
            <w:tcW w:w="239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数字红外收发器</w:t>
            </w:r>
          </w:p>
        </w:tc>
        <w:tc>
          <w:tcPr>
            <w:tcW w:w="603"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台</w:t>
            </w:r>
          </w:p>
        </w:tc>
        <w:tc>
          <w:tcPr>
            <w:tcW w:w="57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1</w:t>
            </w:r>
          </w:p>
        </w:tc>
      </w:tr>
      <w:tr w:rsidR="00186396" w:rsidTr="00A16853">
        <w:trPr>
          <w:trHeight w:val="20"/>
        </w:trPr>
        <w:tc>
          <w:tcPr>
            <w:tcW w:w="1427" w:type="pct"/>
            <w:vMerge/>
            <w:vAlign w:val="center"/>
          </w:tcPr>
          <w:p w:rsidR="00186396" w:rsidRDefault="00186396" w:rsidP="00A16853">
            <w:pPr>
              <w:widowControl/>
              <w:spacing w:line="240" w:lineRule="auto"/>
              <w:jc w:val="center"/>
              <w:rPr>
                <w:rFonts w:cs="宋体"/>
                <w:kern w:val="0"/>
                <w:sz w:val="20"/>
                <w:szCs w:val="20"/>
              </w:rPr>
            </w:pPr>
          </w:p>
        </w:tc>
        <w:tc>
          <w:tcPr>
            <w:tcW w:w="239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充电箱，</w:t>
            </w:r>
            <w:r>
              <w:rPr>
                <w:rFonts w:cs="宋体" w:hint="eastAsia"/>
                <w:kern w:val="0"/>
                <w:sz w:val="20"/>
                <w:szCs w:val="20"/>
              </w:rPr>
              <w:t>6</w:t>
            </w:r>
            <w:r>
              <w:rPr>
                <w:rFonts w:cs="宋体" w:hint="eastAsia"/>
                <w:kern w:val="0"/>
                <w:sz w:val="20"/>
                <w:szCs w:val="20"/>
              </w:rPr>
              <w:t>个充电槽</w:t>
            </w:r>
          </w:p>
        </w:tc>
        <w:tc>
          <w:tcPr>
            <w:tcW w:w="603" w:type="pct"/>
            <w:shd w:val="clear" w:color="000000" w:fill="FFFFFF"/>
            <w:vAlign w:val="center"/>
          </w:tcPr>
          <w:p w:rsidR="00186396" w:rsidRDefault="00186396" w:rsidP="00A16853">
            <w:pPr>
              <w:widowControl/>
              <w:spacing w:line="240" w:lineRule="auto"/>
              <w:jc w:val="center"/>
              <w:rPr>
                <w:rFonts w:cs="宋体"/>
                <w:kern w:val="0"/>
                <w:sz w:val="20"/>
                <w:szCs w:val="20"/>
              </w:rPr>
            </w:pPr>
            <w:proofErr w:type="gramStart"/>
            <w:r>
              <w:rPr>
                <w:rFonts w:cs="宋体" w:hint="eastAsia"/>
                <w:kern w:val="0"/>
                <w:sz w:val="20"/>
                <w:szCs w:val="20"/>
              </w:rPr>
              <w:t>个</w:t>
            </w:r>
            <w:proofErr w:type="gramEnd"/>
          </w:p>
        </w:tc>
        <w:tc>
          <w:tcPr>
            <w:tcW w:w="57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2</w:t>
            </w:r>
          </w:p>
        </w:tc>
      </w:tr>
      <w:tr w:rsidR="00186396" w:rsidTr="00A16853">
        <w:trPr>
          <w:trHeight w:val="20"/>
        </w:trPr>
        <w:tc>
          <w:tcPr>
            <w:tcW w:w="1427" w:type="pct"/>
            <w:vMerge/>
            <w:vAlign w:val="center"/>
          </w:tcPr>
          <w:p w:rsidR="00186396" w:rsidRDefault="00186396" w:rsidP="00A16853">
            <w:pPr>
              <w:widowControl/>
              <w:spacing w:line="240" w:lineRule="auto"/>
              <w:jc w:val="center"/>
              <w:rPr>
                <w:rFonts w:cs="宋体"/>
                <w:kern w:val="0"/>
                <w:sz w:val="20"/>
                <w:szCs w:val="20"/>
              </w:rPr>
            </w:pPr>
          </w:p>
        </w:tc>
        <w:tc>
          <w:tcPr>
            <w:tcW w:w="239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专业成品收发器线缆</w:t>
            </w:r>
          </w:p>
        </w:tc>
        <w:tc>
          <w:tcPr>
            <w:tcW w:w="603"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卷</w:t>
            </w:r>
          </w:p>
        </w:tc>
        <w:tc>
          <w:tcPr>
            <w:tcW w:w="57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2</w:t>
            </w:r>
          </w:p>
        </w:tc>
      </w:tr>
      <w:tr w:rsidR="00186396" w:rsidTr="00A16853">
        <w:trPr>
          <w:trHeight w:val="20"/>
        </w:trPr>
        <w:tc>
          <w:tcPr>
            <w:tcW w:w="1427" w:type="pct"/>
            <w:vMerge/>
            <w:vAlign w:val="center"/>
          </w:tcPr>
          <w:p w:rsidR="00186396" w:rsidRDefault="00186396" w:rsidP="00A16853">
            <w:pPr>
              <w:widowControl/>
              <w:spacing w:line="240" w:lineRule="auto"/>
              <w:jc w:val="center"/>
              <w:rPr>
                <w:rFonts w:cs="宋体"/>
                <w:kern w:val="0"/>
                <w:sz w:val="20"/>
                <w:szCs w:val="20"/>
              </w:rPr>
            </w:pPr>
          </w:p>
        </w:tc>
        <w:tc>
          <w:tcPr>
            <w:tcW w:w="239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地插（音频）</w:t>
            </w:r>
          </w:p>
        </w:tc>
        <w:tc>
          <w:tcPr>
            <w:tcW w:w="603" w:type="pct"/>
            <w:shd w:val="clear" w:color="000000" w:fill="FFFFFF"/>
            <w:vAlign w:val="center"/>
          </w:tcPr>
          <w:p w:rsidR="00186396" w:rsidRDefault="00186396" w:rsidP="00A16853">
            <w:pPr>
              <w:widowControl/>
              <w:spacing w:line="240" w:lineRule="auto"/>
              <w:jc w:val="center"/>
              <w:rPr>
                <w:rFonts w:cs="宋体"/>
                <w:kern w:val="0"/>
                <w:sz w:val="20"/>
                <w:szCs w:val="20"/>
              </w:rPr>
            </w:pPr>
            <w:proofErr w:type="gramStart"/>
            <w:r>
              <w:rPr>
                <w:rFonts w:cs="宋体" w:hint="eastAsia"/>
                <w:kern w:val="0"/>
                <w:sz w:val="20"/>
                <w:szCs w:val="20"/>
              </w:rPr>
              <w:t>个</w:t>
            </w:r>
            <w:proofErr w:type="gramEnd"/>
          </w:p>
        </w:tc>
        <w:tc>
          <w:tcPr>
            <w:tcW w:w="57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3</w:t>
            </w:r>
          </w:p>
        </w:tc>
      </w:tr>
      <w:tr w:rsidR="00186396" w:rsidTr="00A16853">
        <w:trPr>
          <w:trHeight w:val="20"/>
        </w:trPr>
        <w:tc>
          <w:tcPr>
            <w:tcW w:w="1427" w:type="pct"/>
            <w:vMerge/>
            <w:vAlign w:val="center"/>
          </w:tcPr>
          <w:p w:rsidR="00186396" w:rsidRDefault="00186396" w:rsidP="00A16853">
            <w:pPr>
              <w:widowControl/>
              <w:spacing w:line="240" w:lineRule="auto"/>
              <w:jc w:val="center"/>
              <w:rPr>
                <w:rFonts w:cs="宋体"/>
                <w:kern w:val="0"/>
                <w:sz w:val="20"/>
                <w:szCs w:val="20"/>
              </w:rPr>
            </w:pPr>
          </w:p>
        </w:tc>
        <w:tc>
          <w:tcPr>
            <w:tcW w:w="239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多功能插座</w:t>
            </w:r>
          </w:p>
        </w:tc>
        <w:tc>
          <w:tcPr>
            <w:tcW w:w="603" w:type="pct"/>
            <w:shd w:val="clear" w:color="000000" w:fill="FFFFFF"/>
            <w:vAlign w:val="center"/>
          </w:tcPr>
          <w:p w:rsidR="00186396" w:rsidRDefault="00186396" w:rsidP="00A16853">
            <w:pPr>
              <w:widowControl/>
              <w:spacing w:line="240" w:lineRule="auto"/>
              <w:jc w:val="center"/>
              <w:rPr>
                <w:rFonts w:cs="宋体"/>
                <w:kern w:val="0"/>
                <w:sz w:val="20"/>
                <w:szCs w:val="20"/>
              </w:rPr>
            </w:pPr>
            <w:proofErr w:type="gramStart"/>
            <w:r>
              <w:rPr>
                <w:rFonts w:cs="宋体" w:hint="eastAsia"/>
                <w:kern w:val="0"/>
                <w:sz w:val="20"/>
                <w:szCs w:val="20"/>
              </w:rPr>
              <w:t>个</w:t>
            </w:r>
            <w:proofErr w:type="gramEnd"/>
          </w:p>
        </w:tc>
        <w:tc>
          <w:tcPr>
            <w:tcW w:w="57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1</w:t>
            </w:r>
          </w:p>
        </w:tc>
      </w:tr>
      <w:tr w:rsidR="00186396" w:rsidTr="00A16853">
        <w:trPr>
          <w:trHeight w:val="20"/>
        </w:trPr>
        <w:tc>
          <w:tcPr>
            <w:tcW w:w="1427" w:type="pct"/>
            <w:vMerge/>
            <w:vAlign w:val="center"/>
          </w:tcPr>
          <w:p w:rsidR="00186396" w:rsidRDefault="00186396" w:rsidP="00A16853">
            <w:pPr>
              <w:widowControl/>
              <w:spacing w:line="240" w:lineRule="auto"/>
              <w:jc w:val="center"/>
              <w:rPr>
                <w:rFonts w:cs="宋体"/>
                <w:kern w:val="0"/>
                <w:sz w:val="20"/>
                <w:szCs w:val="20"/>
              </w:rPr>
            </w:pPr>
          </w:p>
        </w:tc>
        <w:tc>
          <w:tcPr>
            <w:tcW w:w="2394" w:type="pct"/>
            <w:shd w:val="clear" w:color="000000" w:fill="FFFFFF"/>
            <w:vAlign w:val="center"/>
          </w:tcPr>
          <w:p w:rsidR="00186396" w:rsidRDefault="00186396" w:rsidP="00A16853">
            <w:pPr>
              <w:widowControl/>
              <w:spacing w:line="240" w:lineRule="auto"/>
              <w:jc w:val="center"/>
              <w:rPr>
                <w:rFonts w:cs="宋体"/>
                <w:kern w:val="0"/>
                <w:sz w:val="20"/>
                <w:szCs w:val="20"/>
              </w:rPr>
            </w:pPr>
            <w:proofErr w:type="gramStart"/>
            <w:r>
              <w:rPr>
                <w:rFonts w:cs="宋体" w:hint="eastAsia"/>
                <w:kern w:val="0"/>
                <w:sz w:val="20"/>
                <w:szCs w:val="20"/>
              </w:rPr>
              <w:t>座席</w:t>
            </w:r>
            <w:proofErr w:type="gramEnd"/>
            <w:r>
              <w:rPr>
                <w:rFonts w:cs="宋体" w:hint="eastAsia"/>
                <w:kern w:val="0"/>
                <w:sz w:val="20"/>
                <w:szCs w:val="20"/>
              </w:rPr>
              <w:t>终端</w:t>
            </w:r>
          </w:p>
        </w:tc>
        <w:tc>
          <w:tcPr>
            <w:tcW w:w="603"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台</w:t>
            </w:r>
          </w:p>
        </w:tc>
        <w:tc>
          <w:tcPr>
            <w:tcW w:w="57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4</w:t>
            </w:r>
          </w:p>
        </w:tc>
      </w:tr>
      <w:tr w:rsidR="00186396" w:rsidTr="00A16853">
        <w:trPr>
          <w:trHeight w:val="20"/>
        </w:trPr>
        <w:tc>
          <w:tcPr>
            <w:tcW w:w="1427" w:type="pct"/>
            <w:vMerge/>
            <w:vAlign w:val="center"/>
          </w:tcPr>
          <w:p w:rsidR="00186396" w:rsidRDefault="00186396" w:rsidP="00A16853">
            <w:pPr>
              <w:widowControl/>
              <w:spacing w:line="240" w:lineRule="auto"/>
              <w:jc w:val="center"/>
              <w:rPr>
                <w:rFonts w:cs="宋体"/>
                <w:kern w:val="0"/>
                <w:sz w:val="20"/>
                <w:szCs w:val="20"/>
              </w:rPr>
            </w:pPr>
          </w:p>
        </w:tc>
        <w:tc>
          <w:tcPr>
            <w:tcW w:w="239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机柜</w:t>
            </w:r>
          </w:p>
        </w:tc>
        <w:tc>
          <w:tcPr>
            <w:tcW w:w="603" w:type="pct"/>
            <w:shd w:val="clear" w:color="000000" w:fill="FFFFFF"/>
            <w:vAlign w:val="center"/>
          </w:tcPr>
          <w:p w:rsidR="00186396" w:rsidRDefault="00186396" w:rsidP="00A16853">
            <w:pPr>
              <w:widowControl/>
              <w:spacing w:line="240" w:lineRule="auto"/>
              <w:jc w:val="center"/>
              <w:rPr>
                <w:rFonts w:cs="宋体"/>
                <w:kern w:val="0"/>
                <w:sz w:val="20"/>
                <w:szCs w:val="20"/>
              </w:rPr>
            </w:pPr>
            <w:proofErr w:type="gramStart"/>
            <w:r>
              <w:rPr>
                <w:rFonts w:cs="宋体" w:hint="eastAsia"/>
                <w:kern w:val="0"/>
                <w:sz w:val="20"/>
                <w:szCs w:val="20"/>
              </w:rPr>
              <w:t>个</w:t>
            </w:r>
            <w:proofErr w:type="gramEnd"/>
          </w:p>
        </w:tc>
        <w:tc>
          <w:tcPr>
            <w:tcW w:w="57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1</w:t>
            </w:r>
          </w:p>
        </w:tc>
      </w:tr>
      <w:tr w:rsidR="00186396" w:rsidTr="00A16853">
        <w:trPr>
          <w:trHeight w:val="20"/>
        </w:trPr>
        <w:tc>
          <w:tcPr>
            <w:tcW w:w="1427" w:type="pct"/>
            <w:vMerge/>
            <w:vAlign w:val="center"/>
          </w:tcPr>
          <w:p w:rsidR="00186396" w:rsidRDefault="00186396" w:rsidP="00A16853">
            <w:pPr>
              <w:widowControl/>
              <w:spacing w:line="240" w:lineRule="auto"/>
              <w:jc w:val="center"/>
              <w:rPr>
                <w:rFonts w:cs="宋体"/>
                <w:kern w:val="0"/>
                <w:sz w:val="20"/>
                <w:szCs w:val="20"/>
              </w:rPr>
            </w:pPr>
          </w:p>
        </w:tc>
        <w:tc>
          <w:tcPr>
            <w:tcW w:w="239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辅材</w:t>
            </w:r>
          </w:p>
        </w:tc>
        <w:tc>
          <w:tcPr>
            <w:tcW w:w="603"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套</w:t>
            </w:r>
          </w:p>
        </w:tc>
        <w:tc>
          <w:tcPr>
            <w:tcW w:w="57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1</w:t>
            </w:r>
          </w:p>
        </w:tc>
      </w:tr>
      <w:tr w:rsidR="00186396" w:rsidTr="00A16853">
        <w:trPr>
          <w:trHeight w:val="20"/>
        </w:trPr>
        <w:tc>
          <w:tcPr>
            <w:tcW w:w="1427" w:type="pct"/>
            <w:vMerge w:val="restar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指挥中心集中控制系统</w:t>
            </w:r>
          </w:p>
        </w:tc>
        <w:tc>
          <w:tcPr>
            <w:tcW w:w="239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网络中控主机</w:t>
            </w:r>
          </w:p>
        </w:tc>
        <w:tc>
          <w:tcPr>
            <w:tcW w:w="603"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台</w:t>
            </w:r>
          </w:p>
        </w:tc>
        <w:tc>
          <w:tcPr>
            <w:tcW w:w="57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1</w:t>
            </w:r>
          </w:p>
        </w:tc>
      </w:tr>
      <w:tr w:rsidR="00186396" w:rsidTr="00A16853">
        <w:trPr>
          <w:trHeight w:val="20"/>
        </w:trPr>
        <w:tc>
          <w:tcPr>
            <w:tcW w:w="1427" w:type="pct"/>
            <w:vMerge/>
            <w:vAlign w:val="center"/>
          </w:tcPr>
          <w:p w:rsidR="00186396" w:rsidRDefault="00186396" w:rsidP="00A16853">
            <w:pPr>
              <w:widowControl/>
              <w:spacing w:line="240" w:lineRule="auto"/>
              <w:jc w:val="center"/>
              <w:rPr>
                <w:rFonts w:cs="宋体"/>
                <w:kern w:val="0"/>
                <w:sz w:val="20"/>
                <w:szCs w:val="20"/>
              </w:rPr>
            </w:pPr>
          </w:p>
        </w:tc>
        <w:tc>
          <w:tcPr>
            <w:tcW w:w="239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无线触摸屏</w:t>
            </w:r>
          </w:p>
        </w:tc>
        <w:tc>
          <w:tcPr>
            <w:tcW w:w="603"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台</w:t>
            </w:r>
          </w:p>
        </w:tc>
        <w:tc>
          <w:tcPr>
            <w:tcW w:w="57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1</w:t>
            </w:r>
          </w:p>
        </w:tc>
      </w:tr>
      <w:tr w:rsidR="00186396" w:rsidTr="00A16853">
        <w:trPr>
          <w:trHeight w:val="20"/>
        </w:trPr>
        <w:tc>
          <w:tcPr>
            <w:tcW w:w="1427" w:type="pct"/>
            <w:vMerge/>
            <w:vAlign w:val="center"/>
          </w:tcPr>
          <w:p w:rsidR="00186396" w:rsidRDefault="00186396" w:rsidP="00A16853">
            <w:pPr>
              <w:widowControl/>
              <w:spacing w:line="240" w:lineRule="auto"/>
              <w:jc w:val="center"/>
              <w:rPr>
                <w:rFonts w:cs="宋体"/>
                <w:kern w:val="0"/>
                <w:sz w:val="20"/>
                <w:szCs w:val="20"/>
              </w:rPr>
            </w:pPr>
          </w:p>
        </w:tc>
        <w:tc>
          <w:tcPr>
            <w:tcW w:w="239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无线路由器</w:t>
            </w:r>
          </w:p>
        </w:tc>
        <w:tc>
          <w:tcPr>
            <w:tcW w:w="603" w:type="pct"/>
            <w:shd w:val="clear" w:color="000000" w:fill="FFFFFF"/>
            <w:vAlign w:val="center"/>
          </w:tcPr>
          <w:p w:rsidR="00186396" w:rsidRDefault="00186396" w:rsidP="00A16853">
            <w:pPr>
              <w:widowControl/>
              <w:spacing w:line="240" w:lineRule="auto"/>
              <w:jc w:val="center"/>
              <w:rPr>
                <w:rFonts w:cs="宋体"/>
                <w:kern w:val="0"/>
                <w:sz w:val="20"/>
                <w:szCs w:val="20"/>
              </w:rPr>
            </w:pPr>
            <w:proofErr w:type="gramStart"/>
            <w:r>
              <w:rPr>
                <w:rFonts w:cs="宋体" w:hint="eastAsia"/>
                <w:kern w:val="0"/>
                <w:sz w:val="20"/>
                <w:szCs w:val="20"/>
              </w:rPr>
              <w:t>个</w:t>
            </w:r>
            <w:proofErr w:type="gramEnd"/>
          </w:p>
        </w:tc>
        <w:tc>
          <w:tcPr>
            <w:tcW w:w="57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1</w:t>
            </w:r>
          </w:p>
        </w:tc>
      </w:tr>
      <w:tr w:rsidR="00186396" w:rsidTr="00A16853">
        <w:trPr>
          <w:trHeight w:val="378"/>
        </w:trPr>
        <w:tc>
          <w:tcPr>
            <w:tcW w:w="1427" w:type="pct"/>
            <w:vMerge/>
            <w:vAlign w:val="center"/>
          </w:tcPr>
          <w:p w:rsidR="00186396" w:rsidRDefault="00186396" w:rsidP="00A16853">
            <w:pPr>
              <w:widowControl/>
              <w:spacing w:line="240" w:lineRule="auto"/>
              <w:jc w:val="center"/>
              <w:rPr>
                <w:rFonts w:cs="宋体"/>
                <w:kern w:val="0"/>
                <w:sz w:val="20"/>
                <w:szCs w:val="20"/>
              </w:rPr>
            </w:pPr>
          </w:p>
        </w:tc>
        <w:tc>
          <w:tcPr>
            <w:tcW w:w="239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编程软件</w:t>
            </w:r>
          </w:p>
        </w:tc>
        <w:tc>
          <w:tcPr>
            <w:tcW w:w="603"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套</w:t>
            </w:r>
          </w:p>
        </w:tc>
        <w:tc>
          <w:tcPr>
            <w:tcW w:w="574" w:type="pct"/>
            <w:shd w:val="clear" w:color="000000" w:fill="FFFFFF"/>
            <w:vAlign w:val="center"/>
          </w:tcPr>
          <w:p w:rsidR="00186396" w:rsidRDefault="00186396" w:rsidP="00A16853">
            <w:pPr>
              <w:widowControl/>
              <w:spacing w:line="240" w:lineRule="auto"/>
              <w:jc w:val="center"/>
              <w:rPr>
                <w:rFonts w:cs="宋体"/>
                <w:kern w:val="0"/>
                <w:sz w:val="20"/>
                <w:szCs w:val="20"/>
              </w:rPr>
            </w:pPr>
            <w:r>
              <w:rPr>
                <w:rFonts w:cs="宋体" w:hint="eastAsia"/>
                <w:kern w:val="0"/>
                <w:sz w:val="20"/>
                <w:szCs w:val="20"/>
              </w:rPr>
              <w:t>1</w:t>
            </w:r>
          </w:p>
        </w:tc>
      </w:tr>
    </w:tbl>
    <w:p w:rsidR="00186396" w:rsidRDefault="00186396" w:rsidP="00186396"/>
    <w:p w:rsidR="00186396" w:rsidRDefault="00186396" w:rsidP="00186396">
      <w:pPr>
        <w:pStyle w:val="8"/>
        <w:numPr>
          <w:ilvl w:val="0"/>
          <w:numId w:val="9"/>
        </w:numPr>
        <w:tabs>
          <w:tab w:val="clear" w:pos="1440"/>
          <w:tab w:val="left" w:pos="840"/>
        </w:tabs>
        <w:spacing w:beforeLines="50" w:before="156" w:after="0" w:line="240" w:lineRule="auto"/>
        <w:ind w:left="640" w:firstLine="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工贸企业安全风险监测预警应用场景</w:t>
      </w:r>
    </w:p>
    <w:tbl>
      <w:tblPr>
        <w:tblW w:w="45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705"/>
        <w:gridCol w:w="3986"/>
      </w:tblGrid>
      <w:tr w:rsidR="00186396" w:rsidTr="00A16853">
        <w:trPr>
          <w:trHeight w:val="57"/>
        </w:trPr>
        <w:tc>
          <w:tcPr>
            <w:tcW w:w="1952" w:type="pct"/>
            <w:vAlign w:val="bottom"/>
          </w:tcPr>
          <w:p w:rsidR="00186396" w:rsidRDefault="00186396" w:rsidP="00A16853">
            <w:pPr>
              <w:widowControl/>
              <w:spacing w:line="240" w:lineRule="auto"/>
              <w:jc w:val="center"/>
              <w:rPr>
                <w:b/>
                <w:bCs/>
                <w:szCs w:val="21"/>
              </w:rPr>
            </w:pPr>
            <w:r>
              <w:rPr>
                <w:rFonts w:hint="eastAsia"/>
                <w:b/>
                <w:bCs/>
                <w:szCs w:val="21"/>
              </w:rPr>
              <w:t>内容</w:t>
            </w:r>
          </w:p>
        </w:tc>
        <w:tc>
          <w:tcPr>
            <w:tcW w:w="458" w:type="pct"/>
            <w:vAlign w:val="bottom"/>
          </w:tcPr>
          <w:p w:rsidR="00186396" w:rsidRDefault="00186396" w:rsidP="00A16853">
            <w:pPr>
              <w:widowControl/>
              <w:spacing w:line="240" w:lineRule="auto"/>
              <w:jc w:val="center"/>
              <w:rPr>
                <w:b/>
                <w:bCs/>
                <w:szCs w:val="21"/>
              </w:rPr>
            </w:pPr>
            <w:r>
              <w:rPr>
                <w:rFonts w:hint="eastAsia"/>
                <w:b/>
                <w:bCs/>
                <w:kern w:val="0"/>
                <w:szCs w:val="21"/>
              </w:rPr>
              <w:t>数量</w:t>
            </w:r>
          </w:p>
        </w:tc>
        <w:tc>
          <w:tcPr>
            <w:tcW w:w="2589" w:type="pct"/>
            <w:vAlign w:val="bottom"/>
          </w:tcPr>
          <w:p w:rsidR="00186396" w:rsidRDefault="00186396" w:rsidP="00A16853">
            <w:pPr>
              <w:widowControl/>
              <w:spacing w:line="240" w:lineRule="auto"/>
              <w:jc w:val="center"/>
              <w:rPr>
                <w:b/>
                <w:bCs/>
                <w:szCs w:val="21"/>
              </w:rPr>
            </w:pPr>
            <w:r>
              <w:rPr>
                <w:rFonts w:hint="eastAsia"/>
                <w:b/>
                <w:bCs/>
                <w:kern w:val="0"/>
                <w:szCs w:val="21"/>
              </w:rPr>
              <w:t>说明</w:t>
            </w:r>
          </w:p>
        </w:tc>
      </w:tr>
      <w:tr w:rsidR="00186396" w:rsidTr="00A16853">
        <w:trPr>
          <w:trHeight w:val="57"/>
        </w:trPr>
        <w:tc>
          <w:tcPr>
            <w:tcW w:w="1952" w:type="pct"/>
            <w:vAlign w:val="center"/>
          </w:tcPr>
          <w:p w:rsidR="00186396" w:rsidRDefault="00186396" w:rsidP="00A16853">
            <w:pPr>
              <w:spacing w:line="240" w:lineRule="auto"/>
              <w:rPr>
                <w:szCs w:val="21"/>
              </w:rPr>
            </w:pPr>
            <w:r>
              <w:rPr>
                <w:rFonts w:cs="宋体" w:hint="eastAsia"/>
                <w:kern w:val="0"/>
                <w:szCs w:val="21"/>
                <w:lang w:bidi="ar"/>
              </w:rPr>
              <w:t>企业感知神经元汇聚设备</w:t>
            </w:r>
          </w:p>
        </w:tc>
        <w:tc>
          <w:tcPr>
            <w:tcW w:w="458" w:type="pct"/>
            <w:vAlign w:val="center"/>
          </w:tcPr>
          <w:p w:rsidR="00186396" w:rsidRDefault="00186396" w:rsidP="00A16853">
            <w:pPr>
              <w:spacing w:line="240" w:lineRule="auto"/>
              <w:jc w:val="center"/>
              <w:rPr>
                <w:rFonts w:cs="宋体"/>
                <w:kern w:val="0"/>
                <w:szCs w:val="21"/>
              </w:rPr>
            </w:pPr>
            <w:r>
              <w:rPr>
                <w:rFonts w:cs="宋体"/>
                <w:kern w:val="0"/>
                <w:szCs w:val="21"/>
                <w:lang w:bidi="ar"/>
              </w:rPr>
              <w:t>9</w:t>
            </w:r>
            <w:r>
              <w:rPr>
                <w:rFonts w:cs="宋体" w:hint="eastAsia"/>
                <w:kern w:val="0"/>
                <w:szCs w:val="21"/>
                <w:lang w:bidi="ar"/>
              </w:rPr>
              <w:t>4</w:t>
            </w:r>
            <w:r>
              <w:rPr>
                <w:rFonts w:cs="宋体" w:hint="eastAsia"/>
                <w:kern w:val="0"/>
                <w:szCs w:val="21"/>
                <w:lang w:bidi="ar"/>
              </w:rPr>
              <w:t>台</w:t>
            </w:r>
          </w:p>
        </w:tc>
        <w:tc>
          <w:tcPr>
            <w:tcW w:w="2589" w:type="pct"/>
            <w:vAlign w:val="center"/>
          </w:tcPr>
          <w:p w:rsidR="00186396" w:rsidRDefault="00186396" w:rsidP="00A16853">
            <w:pPr>
              <w:keepNext/>
              <w:spacing w:line="240" w:lineRule="auto"/>
              <w:rPr>
                <w:szCs w:val="21"/>
              </w:rPr>
            </w:pPr>
            <w:r>
              <w:rPr>
                <w:rFonts w:cs="宋体"/>
                <w:kern w:val="0"/>
                <w:szCs w:val="21"/>
                <w:lang w:bidi="ar"/>
              </w:rPr>
              <w:t>9</w:t>
            </w:r>
            <w:r>
              <w:rPr>
                <w:rFonts w:cs="宋体" w:hint="eastAsia"/>
                <w:kern w:val="0"/>
                <w:szCs w:val="21"/>
                <w:lang w:bidi="ar"/>
              </w:rPr>
              <w:t>4</w:t>
            </w:r>
            <w:r>
              <w:rPr>
                <w:rFonts w:cs="宋体" w:hint="eastAsia"/>
                <w:kern w:val="0"/>
                <w:szCs w:val="21"/>
                <w:lang w:bidi="ar"/>
              </w:rPr>
              <w:t>家物联管</w:t>
            </w:r>
            <w:proofErr w:type="gramStart"/>
            <w:r>
              <w:rPr>
                <w:rFonts w:cs="宋体" w:hint="eastAsia"/>
                <w:kern w:val="0"/>
                <w:szCs w:val="21"/>
                <w:lang w:bidi="ar"/>
              </w:rPr>
              <w:t>控企业</w:t>
            </w:r>
            <w:proofErr w:type="gramEnd"/>
            <w:r>
              <w:rPr>
                <w:rFonts w:cs="宋体" w:hint="eastAsia"/>
                <w:kern w:val="0"/>
                <w:szCs w:val="21"/>
                <w:lang w:bidi="ar"/>
              </w:rPr>
              <w:t>物联网汇聚设备</w:t>
            </w:r>
          </w:p>
        </w:tc>
      </w:tr>
    </w:tbl>
    <w:p w:rsidR="00186396" w:rsidRDefault="00186396" w:rsidP="00186396">
      <w:pPr>
        <w:pStyle w:val="8"/>
        <w:numPr>
          <w:ilvl w:val="0"/>
          <w:numId w:val="9"/>
        </w:numPr>
        <w:tabs>
          <w:tab w:val="clear" w:pos="1440"/>
          <w:tab w:val="left" w:pos="840"/>
        </w:tabs>
        <w:spacing w:beforeLines="50" w:before="156" w:after="0" w:line="240" w:lineRule="auto"/>
        <w:ind w:left="640" w:firstLine="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 xml:space="preserve"> 防汛防台安全风险监测预警应用</w:t>
      </w:r>
      <w:proofErr w:type="gramStart"/>
      <w:r>
        <w:rPr>
          <w:rFonts w:asciiTheme="minorEastAsia" w:eastAsiaTheme="minorEastAsia" w:hAnsiTheme="minorEastAsia" w:cstheme="minorEastAsia" w:hint="eastAsia"/>
          <w:sz w:val="22"/>
        </w:rPr>
        <w:t>场景物联感知</w:t>
      </w:r>
      <w:proofErr w:type="gramEnd"/>
      <w:r>
        <w:rPr>
          <w:rFonts w:asciiTheme="minorEastAsia" w:eastAsiaTheme="minorEastAsia" w:hAnsiTheme="minorEastAsia" w:cstheme="minorEastAsia" w:hint="eastAsia"/>
          <w:sz w:val="22"/>
        </w:rPr>
        <w:t>设备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682"/>
        <w:gridCol w:w="6313"/>
        <w:gridCol w:w="845"/>
      </w:tblGrid>
      <w:tr w:rsidR="00186396" w:rsidTr="00A16853">
        <w:trPr>
          <w:trHeight w:val="290"/>
        </w:trPr>
        <w:tc>
          <w:tcPr>
            <w:tcW w:w="400" w:type="pct"/>
            <w:shd w:val="clear" w:color="auto" w:fill="auto"/>
            <w:vAlign w:val="center"/>
          </w:tcPr>
          <w:p w:rsidR="00186396" w:rsidRDefault="00186396" w:rsidP="00A16853">
            <w:pPr>
              <w:widowControl/>
              <w:spacing w:line="240" w:lineRule="auto"/>
              <w:jc w:val="center"/>
              <w:rPr>
                <w:rFonts w:cs="宋体"/>
                <w:b/>
                <w:bCs/>
                <w:kern w:val="0"/>
                <w:szCs w:val="21"/>
              </w:rPr>
            </w:pPr>
            <w:r>
              <w:rPr>
                <w:rFonts w:cs="宋体" w:hint="eastAsia"/>
                <w:b/>
                <w:bCs/>
                <w:kern w:val="0"/>
                <w:szCs w:val="21"/>
              </w:rPr>
              <w:t>序号</w:t>
            </w:r>
          </w:p>
        </w:tc>
        <w:tc>
          <w:tcPr>
            <w:tcW w:w="400" w:type="pct"/>
            <w:shd w:val="clear" w:color="auto" w:fill="auto"/>
            <w:vAlign w:val="center"/>
          </w:tcPr>
          <w:p w:rsidR="00186396" w:rsidRDefault="00186396" w:rsidP="00A16853">
            <w:pPr>
              <w:widowControl/>
              <w:spacing w:line="240" w:lineRule="auto"/>
              <w:jc w:val="center"/>
              <w:rPr>
                <w:rFonts w:cs="宋体"/>
                <w:b/>
                <w:bCs/>
                <w:kern w:val="0"/>
                <w:szCs w:val="21"/>
              </w:rPr>
            </w:pPr>
            <w:r>
              <w:rPr>
                <w:rFonts w:cs="宋体" w:hint="eastAsia"/>
                <w:b/>
                <w:bCs/>
                <w:kern w:val="0"/>
                <w:szCs w:val="21"/>
              </w:rPr>
              <w:t>类型</w:t>
            </w:r>
          </w:p>
        </w:tc>
        <w:tc>
          <w:tcPr>
            <w:tcW w:w="3704" w:type="pct"/>
            <w:shd w:val="clear" w:color="auto" w:fill="auto"/>
            <w:vAlign w:val="center"/>
          </w:tcPr>
          <w:p w:rsidR="00186396" w:rsidRDefault="00186396" w:rsidP="00A16853">
            <w:pPr>
              <w:widowControl/>
              <w:spacing w:line="240" w:lineRule="auto"/>
              <w:jc w:val="center"/>
              <w:rPr>
                <w:rFonts w:cs="宋体"/>
                <w:b/>
                <w:bCs/>
                <w:kern w:val="0"/>
                <w:szCs w:val="21"/>
              </w:rPr>
            </w:pPr>
            <w:r>
              <w:rPr>
                <w:rFonts w:cs="宋体" w:hint="eastAsia"/>
                <w:b/>
                <w:bCs/>
                <w:kern w:val="0"/>
                <w:szCs w:val="21"/>
              </w:rPr>
              <w:t>名称</w:t>
            </w:r>
          </w:p>
        </w:tc>
        <w:tc>
          <w:tcPr>
            <w:tcW w:w="496" w:type="pct"/>
            <w:shd w:val="clear" w:color="auto" w:fill="auto"/>
            <w:vAlign w:val="center"/>
          </w:tcPr>
          <w:p w:rsidR="00186396" w:rsidRDefault="00186396" w:rsidP="00A16853">
            <w:pPr>
              <w:widowControl/>
              <w:spacing w:line="240" w:lineRule="auto"/>
              <w:jc w:val="center"/>
              <w:rPr>
                <w:rFonts w:cs="宋体"/>
                <w:b/>
                <w:bCs/>
                <w:kern w:val="0"/>
                <w:szCs w:val="21"/>
              </w:rPr>
            </w:pPr>
            <w:r>
              <w:rPr>
                <w:rFonts w:cs="宋体" w:hint="eastAsia"/>
                <w:b/>
                <w:bCs/>
                <w:kern w:val="0"/>
                <w:szCs w:val="21"/>
              </w:rPr>
              <w:t>数量</w:t>
            </w:r>
          </w:p>
        </w:tc>
      </w:tr>
      <w:tr w:rsidR="00186396" w:rsidTr="00A16853">
        <w:trPr>
          <w:trHeight w:val="290"/>
        </w:trPr>
        <w:tc>
          <w:tcPr>
            <w:tcW w:w="400" w:type="pct"/>
            <w:shd w:val="clear" w:color="auto" w:fill="auto"/>
            <w:vAlign w:val="center"/>
          </w:tcPr>
          <w:p w:rsidR="00186396" w:rsidRDefault="00186396" w:rsidP="00A16853">
            <w:pPr>
              <w:widowControl/>
              <w:spacing w:line="240" w:lineRule="auto"/>
              <w:jc w:val="center"/>
              <w:rPr>
                <w:rFonts w:cs="宋体"/>
                <w:kern w:val="0"/>
                <w:szCs w:val="21"/>
              </w:rPr>
            </w:pPr>
            <w:r>
              <w:rPr>
                <w:rFonts w:cs="宋体"/>
                <w:kern w:val="0"/>
                <w:szCs w:val="21"/>
              </w:rPr>
              <w:t>1</w:t>
            </w:r>
          </w:p>
        </w:tc>
        <w:tc>
          <w:tcPr>
            <w:tcW w:w="400" w:type="pct"/>
            <w:vMerge w:val="restart"/>
            <w:shd w:val="clear" w:color="auto" w:fill="auto"/>
            <w:vAlign w:val="center"/>
          </w:tcPr>
          <w:p w:rsidR="00186396" w:rsidRDefault="00186396" w:rsidP="00A16853">
            <w:pPr>
              <w:widowControl/>
              <w:spacing w:line="240" w:lineRule="auto"/>
              <w:jc w:val="center"/>
              <w:rPr>
                <w:rFonts w:cs="宋体"/>
                <w:kern w:val="0"/>
                <w:szCs w:val="21"/>
              </w:rPr>
            </w:pPr>
            <w:r>
              <w:rPr>
                <w:rFonts w:cs="宋体" w:hint="eastAsia"/>
                <w:kern w:val="0"/>
                <w:szCs w:val="21"/>
              </w:rPr>
              <w:t>易积水点</w:t>
            </w:r>
          </w:p>
        </w:tc>
        <w:tc>
          <w:tcPr>
            <w:tcW w:w="3704" w:type="pct"/>
            <w:shd w:val="clear" w:color="auto" w:fill="auto"/>
            <w:vAlign w:val="center"/>
          </w:tcPr>
          <w:p w:rsidR="00186396" w:rsidRDefault="00186396" w:rsidP="00A16853">
            <w:pPr>
              <w:widowControl/>
              <w:spacing w:line="240" w:lineRule="auto"/>
              <w:rPr>
                <w:rFonts w:cs="宋体"/>
                <w:kern w:val="0"/>
                <w:szCs w:val="21"/>
              </w:rPr>
            </w:pPr>
            <w:r>
              <w:rPr>
                <w:rFonts w:cs="宋体" w:hint="eastAsia"/>
                <w:kern w:val="0"/>
                <w:szCs w:val="21"/>
              </w:rPr>
              <w:t>警示柱型路面积水智能监测终端</w:t>
            </w:r>
          </w:p>
        </w:tc>
        <w:tc>
          <w:tcPr>
            <w:tcW w:w="496" w:type="pct"/>
            <w:shd w:val="clear" w:color="auto" w:fill="auto"/>
            <w:vAlign w:val="center"/>
          </w:tcPr>
          <w:p w:rsidR="00186396" w:rsidRDefault="00186396" w:rsidP="00A16853">
            <w:pPr>
              <w:widowControl/>
              <w:spacing w:line="240" w:lineRule="auto"/>
              <w:jc w:val="center"/>
              <w:rPr>
                <w:rFonts w:cs="宋体"/>
                <w:kern w:val="0"/>
                <w:szCs w:val="21"/>
              </w:rPr>
            </w:pPr>
            <w:r>
              <w:rPr>
                <w:rFonts w:cs="宋体" w:hint="eastAsia"/>
                <w:kern w:val="0"/>
                <w:szCs w:val="21"/>
              </w:rPr>
              <w:t>24</w:t>
            </w:r>
            <w:r>
              <w:rPr>
                <w:rFonts w:cs="宋体" w:hint="eastAsia"/>
                <w:kern w:val="0"/>
                <w:szCs w:val="21"/>
              </w:rPr>
              <w:t>台</w:t>
            </w:r>
          </w:p>
        </w:tc>
      </w:tr>
      <w:tr w:rsidR="00186396" w:rsidTr="00A16853">
        <w:trPr>
          <w:trHeight w:val="290"/>
        </w:trPr>
        <w:tc>
          <w:tcPr>
            <w:tcW w:w="400" w:type="pct"/>
            <w:shd w:val="clear" w:color="auto" w:fill="auto"/>
            <w:vAlign w:val="center"/>
          </w:tcPr>
          <w:p w:rsidR="00186396" w:rsidRDefault="00186396" w:rsidP="00A16853">
            <w:pPr>
              <w:widowControl/>
              <w:spacing w:line="240" w:lineRule="auto"/>
              <w:jc w:val="center"/>
              <w:rPr>
                <w:rFonts w:cs="宋体"/>
                <w:kern w:val="0"/>
                <w:szCs w:val="21"/>
              </w:rPr>
            </w:pPr>
            <w:r>
              <w:rPr>
                <w:rFonts w:cs="宋体"/>
                <w:kern w:val="0"/>
                <w:szCs w:val="21"/>
              </w:rPr>
              <w:t>2</w:t>
            </w:r>
          </w:p>
        </w:tc>
        <w:tc>
          <w:tcPr>
            <w:tcW w:w="400" w:type="pct"/>
            <w:vMerge/>
            <w:vAlign w:val="center"/>
          </w:tcPr>
          <w:p w:rsidR="00186396" w:rsidRDefault="00186396" w:rsidP="00A16853">
            <w:pPr>
              <w:widowControl/>
              <w:spacing w:line="240" w:lineRule="auto"/>
              <w:rPr>
                <w:rFonts w:cs="宋体"/>
                <w:kern w:val="0"/>
                <w:szCs w:val="21"/>
              </w:rPr>
            </w:pPr>
          </w:p>
        </w:tc>
        <w:tc>
          <w:tcPr>
            <w:tcW w:w="3704" w:type="pct"/>
            <w:shd w:val="clear" w:color="auto" w:fill="auto"/>
            <w:vAlign w:val="center"/>
          </w:tcPr>
          <w:p w:rsidR="00186396" w:rsidRDefault="00186396" w:rsidP="00A16853">
            <w:pPr>
              <w:widowControl/>
              <w:spacing w:line="240" w:lineRule="auto"/>
              <w:rPr>
                <w:rFonts w:cs="宋体"/>
                <w:kern w:val="0"/>
                <w:szCs w:val="21"/>
              </w:rPr>
            </w:pPr>
            <w:r>
              <w:rPr>
                <w:rFonts w:cs="宋体" w:hint="eastAsia"/>
                <w:kern w:val="0"/>
                <w:szCs w:val="21"/>
              </w:rPr>
              <w:t>窨井液位智能监测终端</w:t>
            </w:r>
          </w:p>
        </w:tc>
        <w:tc>
          <w:tcPr>
            <w:tcW w:w="496" w:type="pct"/>
            <w:shd w:val="clear" w:color="auto" w:fill="auto"/>
            <w:vAlign w:val="center"/>
          </w:tcPr>
          <w:p w:rsidR="00186396" w:rsidRDefault="00186396" w:rsidP="00A16853">
            <w:pPr>
              <w:widowControl/>
              <w:spacing w:line="240" w:lineRule="auto"/>
              <w:jc w:val="center"/>
              <w:rPr>
                <w:rFonts w:cs="宋体"/>
                <w:kern w:val="0"/>
                <w:szCs w:val="21"/>
              </w:rPr>
            </w:pPr>
            <w:r>
              <w:rPr>
                <w:rFonts w:cs="宋体" w:hint="eastAsia"/>
                <w:kern w:val="0"/>
                <w:szCs w:val="21"/>
              </w:rPr>
              <w:t>3</w:t>
            </w:r>
            <w:r>
              <w:rPr>
                <w:rFonts w:cs="宋体" w:hint="eastAsia"/>
                <w:kern w:val="0"/>
                <w:szCs w:val="21"/>
              </w:rPr>
              <w:t>台</w:t>
            </w:r>
          </w:p>
        </w:tc>
      </w:tr>
      <w:tr w:rsidR="00186396" w:rsidTr="00A16853">
        <w:trPr>
          <w:trHeight w:val="290"/>
        </w:trPr>
        <w:tc>
          <w:tcPr>
            <w:tcW w:w="400" w:type="pct"/>
            <w:shd w:val="clear" w:color="auto" w:fill="auto"/>
            <w:vAlign w:val="center"/>
          </w:tcPr>
          <w:p w:rsidR="00186396" w:rsidRDefault="00186396" w:rsidP="00A16853">
            <w:pPr>
              <w:widowControl/>
              <w:spacing w:line="240" w:lineRule="auto"/>
              <w:jc w:val="center"/>
              <w:rPr>
                <w:rFonts w:cs="宋体"/>
                <w:kern w:val="0"/>
                <w:szCs w:val="21"/>
              </w:rPr>
            </w:pPr>
            <w:r>
              <w:rPr>
                <w:rFonts w:cs="宋体"/>
                <w:kern w:val="0"/>
                <w:szCs w:val="21"/>
              </w:rPr>
              <w:t>3</w:t>
            </w:r>
          </w:p>
        </w:tc>
        <w:tc>
          <w:tcPr>
            <w:tcW w:w="400" w:type="pct"/>
            <w:vMerge/>
            <w:vAlign w:val="center"/>
          </w:tcPr>
          <w:p w:rsidR="00186396" w:rsidRDefault="00186396" w:rsidP="00A16853">
            <w:pPr>
              <w:widowControl/>
              <w:spacing w:line="240" w:lineRule="auto"/>
              <w:rPr>
                <w:rFonts w:cs="宋体"/>
                <w:kern w:val="0"/>
                <w:szCs w:val="21"/>
              </w:rPr>
            </w:pPr>
          </w:p>
        </w:tc>
        <w:tc>
          <w:tcPr>
            <w:tcW w:w="3704" w:type="pct"/>
            <w:shd w:val="clear" w:color="auto" w:fill="auto"/>
            <w:vAlign w:val="center"/>
          </w:tcPr>
          <w:p w:rsidR="00186396" w:rsidRDefault="00186396" w:rsidP="00A16853">
            <w:pPr>
              <w:widowControl/>
              <w:spacing w:line="240" w:lineRule="auto"/>
              <w:rPr>
                <w:rFonts w:cs="宋体"/>
                <w:kern w:val="0"/>
                <w:szCs w:val="21"/>
              </w:rPr>
            </w:pPr>
            <w:r>
              <w:rPr>
                <w:rFonts w:cs="宋体" w:hint="eastAsia"/>
                <w:kern w:val="0"/>
                <w:szCs w:val="21"/>
              </w:rPr>
              <w:t>路侧石型积水监测终端</w:t>
            </w:r>
          </w:p>
        </w:tc>
        <w:tc>
          <w:tcPr>
            <w:tcW w:w="496" w:type="pct"/>
            <w:shd w:val="clear" w:color="auto" w:fill="auto"/>
            <w:vAlign w:val="center"/>
          </w:tcPr>
          <w:p w:rsidR="00186396" w:rsidRDefault="00186396" w:rsidP="00A16853">
            <w:pPr>
              <w:widowControl/>
              <w:spacing w:line="240" w:lineRule="auto"/>
              <w:jc w:val="center"/>
              <w:rPr>
                <w:rFonts w:cs="宋体"/>
                <w:kern w:val="0"/>
                <w:szCs w:val="21"/>
              </w:rPr>
            </w:pPr>
            <w:r>
              <w:rPr>
                <w:rFonts w:cs="宋体" w:hint="eastAsia"/>
                <w:kern w:val="0"/>
                <w:szCs w:val="21"/>
              </w:rPr>
              <w:t>14</w:t>
            </w:r>
            <w:r>
              <w:rPr>
                <w:rFonts w:cs="宋体" w:hint="eastAsia"/>
                <w:kern w:val="0"/>
                <w:szCs w:val="21"/>
              </w:rPr>
              <w:t>台</w:t>
            </w:r>
          </w:p>
        </w:tc>
      </w:tr>
      <w:tr w:rsidR="00186396" w:rsidTr="00A16853">
        <w:trPr>
          <w:trHeight w:val="290"/>
        </w:trPr>
        <w:tc>
          <w:tcPr>
            <w:tcW w:w="400" w:type="pct"/>
            <w:shd w:val="clear" w:color="auto" w:fill="auto"/>
            <w:vAlign w:val="center"/>
          </w:tcPr>
          <w:p w:rsidR="00186396" w:rsidRDefault="00186396" w:rsidP="00A16853">
            <w:pPr>
              <w:widowControl/>
              <w:spacing w:line="240" w:lineRule="auto"/>
              <w:jc w:val="center"/>
              <w:rPr>
                <w:rFonts w:cs="宋体"/>
                <w:kern w:val="0"/>
                <w:szCs w:val="21"/>
              </w:rPr>
            </w:pPr>
            <w:r>
              <w:rPr>
                <w:rFonts w:cs="宋体"/>
                <w:kern w:val="0"/>
                <w:szCs w:val="21"/>
              </w:rPr>
              <w:t>4</w:t>
            </w:r>
          </w:p>
        </w:tc>
        <w:tc>
          <w:tcPr>
            <w:tcW w:w="400" w:type="pct"/>
            <w:vMerge/>
            <w:vAlign w:val="center"/>
          </w:tcPr>
          <w:p w:rsidR="00186396" w:rsidRDefault="00186396" w:rsidP="00A16853">
            <w:pPr>
              <w:widowControl/>
              <w:spacing w:line="240" w:lineRule="auto"/>
              <w:rPr>
                <w:rFonts w:cs="宋体"/>
                <w:kern w:val="0"/>
                <w:szCs w:val="21"/>
              </w:rPr>
            </w:pPr>
          </w:p>
        </w:tc>
        <w:tc>
          <w:tcPr>
            <w:tcW w:w="3704" w:type="pct"/>
            <w:shd w:val="clear" w:color="auto" w:fill="auto"/>
            <w:vAlign w:val="center"/>
          </w:tcPr>
          <w:p w:rsidR="00186396" w:rsidRDefault="00186396" w:rsidP="00A16853">
            <w:pPr>
              <w:widowControl/>
              <w:spacing w:line="240" w:lineRule="auto"/>
              <w:rPr>
                <w:rFonts w:cs="宋体"/>
                <w:kern w:val="0"/>
                <w:szCs w:val="21"/>
              </w:rPr>
            </w:pPr>
            <w:r>
              <w:rPr>
                <w:rFonts w:cs="宋体" w:hint="eastAsia"/>
                <w:kern w:val="0"/>
                <w:szCs w:val="21"/>
              </w:rPr>
              <w:t>数据交互中转节点</w:t>
            </w:r>
          </w:p>
        </w:tc>
        <w:tc>
          <w:tcPr>
            <w:tcW w:w="496" w:type="pct"/>
            <w:shd w:val="clear" w:color="auto" w:fill="auto"/>
            <w:vAlign w:val="center"/>
          </w:tcPr>
          <w:p w:rsidR="00186396" w:rsidRDefault="00186396" w:rsidP="00A16853">
            <w:pPr>
              <w:widowControl/>
              <w:spacing w:line="240" w:lineRule="auto"/>
              <w:jc w:val="center"/>
              <w:rPr>
                <w:rFonts w:cs="宋体"/>
                <w:kern w:val="0"/>
                <w:szCs w:val="21"/>
              </w:rPr>
            </w:pPr>
            <w:r>
              <w:rPr>
                <w:rFonts w:cs="宋体" w:hint="eastAsia"/>
                <w:kern w:val="0"/>
                <w:szCs w:val="21"/>
              </w:rPr>
              <w:t>1</w:t>
            </w:r>
            <w:r>
              <w:rPr>
                <w:rFonts w:cs="宋体" w:hint="eastAsia"/>
                <w:kern w:val="0"/>
                <w:szCs w:val="21"/>
              </w:rPr>
              <w:t>台</w:t>
            </w:r>
          </w:p>
        </w:tc>
      </w:tr>
      <w:tr w:rsidR="00186396" w:rsidTr="00A16853">
        <w:trPr>
          <w:trHeight w:val="290"/>
        </w:trPr>
        <w:tc>
          <w:tcPr>
            <w:tcW w:w="400" w:type="pct"/>
            <w:shd w:val="clear" w:color="auto" w:fill="auto"/>
            <w:vAlign w:val="center"/>
          </w:tcPr>
          <w:p w:rsidR="00186396" w:rsidRDefault="00186396" w:rsidP="00A16853">
            <w:pPr>
              <w:widowControl/>
              <w:spacing w:line="240" w:lineRule="auto"/>
              <w:jc w:val="center"/>
              <w:rPr>
                <w:rFonts w:cs="宋体"/>
                <w:kern w:val="0"/>
                <w:szCs w:val="21"/>
              </w:rPr>
            </w:pPr>
            <w:r>
              <w:rPr>
                <w:rFonts w:cs="宋体" w:hint="eastAsia"/>
                <w:kern w:val="0"/>
                <w:szCs w:val="21"/>
              </w:rPr>
              <w:t>5</w:t>
            </w:r>
          </w:p>
        </w:tc>
        <w:tc>
          <w:tcPr>
            <w:tcW w:w="400" w:type="pct"/>
            <w:vMerge/>
            <w:vAlign w:val="center"/>
          </w:tcPr>
          <w:p w:rsidR="00186396" w:rsidRDefault="00186396" w:rsidP="00A16853">
            <w:pPr>
              <w:widowControl/>
              <w:spacing w:line="240" w:lineRule="auto"/>
              <w:rPr>
                <w:rFonts w:cs="宋体"/>
                <w:kern w:val="0"/>
                <w:szCs w:val="21"/>
              </w:rPr>
            </w:pPr>
          </w:p>
        </w:tc>
        <w:tc>
          <w:tcPr>
            <w:tcW w:w="3704" w:type="pct"/>
            <w:shd w:val="clear" w:color="auto" w:fill="auto"/>
            <w:vAlign w:val="center"/>
          </w:tcPr>
          <w:p w:rsidR="00186396" w:rsidRDefault="00186396" w:rsidP="00A16853">
            <w:pPr>
              <w:widowControl/>
              <w:spacing w:line="240" w:lineRule="auto"/>
              <w:rPr>
                <w:rFonts w:cs="宋体"/>
                <w:kern w:val="0"/>
                <w:szCs w:val="21"/>
              </w:rPr>
            </w:pPr>
            <w:r>
              <w:rPr>
                <w:rFonts w:cs="宋体" w:hint="eastAsia"/>
                <w:kern w:val="0"/>
                <w:szCs w:val="21"/>
              </w:rPr>
              <w:t>边缘接入网关</w:t>
            </w:r>
          </w:p>
        </w:tc>
        <w:tc>
          <w:tcPr>
            <w:tcW w:w="496" w:type="pct"/>
            <w:shd w:val="clear" w:color="auto" w:fill="auto"/>
            <w:vAlign w:val="center"/>
          </w:tcPr>
          <w:p w:rsidR="00186396" w:rsidRDefault="00186396" w:rsidP="00A16853">
            <w:pPr>
              <w:widowControl/>
              <w:spacing w:line="240" w:lineRule="auto"/>
              <w:jc w:val="center"/>
              <w:rPr>
                <w:rFonts w:cs="宋体"/>
                <w:kern w:val="0"/>
                <w:szCs w:val="21"/>
              </w:rPr>
            </w:pPr>
            <w:r>
              <w:rPr>
                <w:rFonts w:cs="宋体" w:hint="eastAsia"/>
                <w:kern w:val="0"/>
                <w:szCs w:val="21"/>
              </w:rPr>
              <w:t>1</w:t>
            </w:r>
            <w:r>
              <w:rPr>
                <w:rFonts w:cs="宋体" w:hint="eastAsia"/>
                <w:kern w:val="0"/>
                <w:szCs w:val="21"/>
              </w:rPr>
              <w:t>台</w:t>
            </w:r>
          </w:p>
        </w:tc>
      </w:tr>
      <w:tr w:rsidR="00186396" w:rsidTr="00A16853">
        <w:trPr>
          <w:trHeight w:val="290"/>
        </w:trPr>
        <w:tc>
          <w:tcPr>
            <w:tcW w:w="400" w:type="pct"/>
            <w:shd w:val="clear" w:color="auto" w:fill="auto"/>
            <w:vAlign w:val="center"/>
          </w:tcPr>
          <w:p w:rsidR="00186396" w:rsidRDefault="00186396" w:rsidP="00A16853">
            <w:pPr>
              <w:widowControl/>
              <w:spacing w:line="240" w:lineRule="auto"/>
              <w:jc w:val="center"/>
              <w:rPr>
                <w:rFonts w:cs="宋体"/>
                <w:kern w:val="0"/>
                <w:szCs w:val="21"/>
              </w:rPr>
            </w:pPr>
            <w:r>
              <w:rPr>
                <w:rFonts w:cs="宋体"/>
                <w:kern w:val="0"/>
                <w:szCs w:val="21"/>
              </w:rPr>
              <w:t>6</w:t>
            </w:r>
          </w:p>
        </w:tc>
        <w:tc>
          <w:tcPr>
            <w:tcW w:w="400" w:type="pct"/>
            <w:vMerge/>
            <w:vAlign w:val="center"/>
          </w:tcPr>
          <w:p w:rsidR="00186396" w:rsidRDefault="00186396" w:rsidP="00A16853">
            <w:pPr>
              <w:widowControl/>
              <w:spacing w:line="240" w:lineRule="auto"/>
              <w:rPr>
                <w:rFonts w:cs="宋体"/>
                <w:kern w:val="0"/>
                <w:szCs w:val="21"/>
              </w:rPr>
            </w:pPr>
          </w:p>
        </w:tc>
        <w:tc>
          <w:tcPr>
            <w:tcW w:w="3704" w:type="pct"/>
            <w:shd w:val="clear" w:color="auto" w:fill="auto"/>
            <w:vAlign w:val="center"/>
          </w:tcPr>
          <w:p w:rsidR="00186396" w:rsidRDefault="00186396" w:rsidP="00A16853">
            <w:pPr>
              <w:widowControl/>
              <w:spacing w:line="240" w:lineRule="auto"/>
              <w:rPr>
                <w:rFonts w:cs="宋体"/>
                <w:kern w:val="0"/>
                <w:szCs w:val="21"/>
              </w:rPr>
            </w:pPr>
            <w:r>
              <w:rPr>
                <w:rFonts w:cs="宋体" w:hint="eastAsia"/>
                <w:kern w:val="0"/>
                <w:szCs w:val="21"/>
              </w:rPr>
              <w:t>易积水</w:t>
            </w:r>
            <w:proofErr w:type="gramStart"/>
            <w:r>
              <w:rPr>
                <w:rFonts w:cs="宋体" w:hint="eastAsia"/>
                <w:kern w:val="0"/>
                <w:szCs w:val="21"/>
              </w:rPr>
              <w:t>点物联感知</w:t>
            </w:r>
            <w:proofErr w:type="gramEnd"/>
            <w:r>
              <w:rPr>
                <w:rFonts w:cs="宋体" w:hint="eastAsia"/>
                <w:kern w:val="0"/>
                <w:szCs w:val="21"/>
              </w:rPr>
              <w:t>终端安装交付</w:t>
            </w:r>
          </w:p>
        </w:tc>
        <w:tc>
          <w:tcPr>
            <w:tcW w:w="496" w:type="pct"/>
            <w:shd w:val="clear" w:color="auto" w:fill="auto"/>
            <w:vAlign w:val="center"/>
          </w:tcPr>
          <w:p w:rsidR="00186396" w:rsidRDefault="00186396" w:rsidP="00A16853">
            <w:pPr>
              <w:widowControl/>
              <w:spacing w:line="240" w:lineRule="auto"/>
              <w:jc w:val="center"/>
              <w:rPr>
                <w:rFonts w:cs="宋体"/>
                <w:kern w:val="0"/>
                <w:szCs w:val="21"/>
              </w:rPr>
            </w:pPr>
            <w:r>
              <w:rPr>
                <w:rFonts w:cs="宋体" w:hint="eastAsia"/>
                <w:kern w:val="0"/>
                <w:szCs w:val="21"/>
              </w:rPr>
              <w:t>41</w:t>
            </w:r>
            <w:r>
              <w:rPr>
                <w:rFonts w:cs="宋体" w:hint="eastAsia"/>
                <w:kern w:val="0"/>
                <w:szCs w:val="21"/>
              </w:rPr>
              <w:t>项</w:t>
            </w:r>
          </w:p>
        </w:tc>
      </w:tr>
      <w:tr w:rsidR="00186396" w:rsidTr="00A16853">
        <w:trPr>
          <w:trHeight w:val="290"/>
        </w:trPr>
        <w:tc>
          <w:tcPr>
            <w:tcW w:w="400" w:type="pct"/>
            <w:shd w:val="clear" w:color="auto" w:fill="auto"/>
            <w:vAlign w:val="center"/>
          </w:tcPr>
          <w:p w:rsidR="00186396" w:rsidRDefault="00186396" w:rsidP="00A16853">
            <w:pPr>
              <w:widowControl/>
              <w:spacing w:line="240" w:lineRule="auto"/>
              <w:jc w:val="center"/>
              <w:rPr>
                <w:rFonts w:cs="宋体"/>
                <w:kern w:val="0"/>
                <w:szCs w:val="21"/>
              </w:rPr>
            </w:pPr>
            <w:r>
              <w:rPr>
                <w:rFonts w:cs="宋体"/>
                <w:kern w:val="0"/>
                <w:szCs w:val="21"/>
              </w:rPr>
              <w:t>7</w:t>
            </w:r>
          </w:p>
        </w:tc>
        <w:tc>
          <w:tcPr>
            <w:tcW w:w="400" w:type="pct"/>
            <w:vMerge w:val="restart"/>
            <w:shd w:val="clear" w:color="auto" w:fill="auto"/>
            <w:vAlign w:val="center"/>
          </w:tcPr>
          <w:p w:rsidR="00186396" w:rsidRDefault="00186396" w:rsidP="00A16853">
            <w:pPr>
              <w:widowControl/>
              <w:spacing w:line="240" w:lineRule="auto"/>
              <w:jc w:val="center"/>
              <w:rPr>
                <w:rFonts w:cs="宋体"/>
                <w:kern w:val="0"/>
                <w:szCs w:val="21"/>
              </w:rPr>
            </w:pPr>
            <w:r>
              <w:rPr>
                <w:rFonts w:cs="宋体" w:hint="eastAsia"/>
                <w:kern w:val="0"/>
                <w:szCs w:val="21"/>
              </w:rPr>
              <w:t>社区灾害</w:t>
            </w:r>
          </w:p>
        </w:tc>
        <w:tc>
          <w:tcPr>
            <w:tcW w:w="3704" w:type="pct"/>
            <w:shd w:val="clear" w:color="auto" w:fill="auto"/>
            <w:noWrap/>
            <w:vAlign w:val="center"/>
          </w:tcPr>
          <w:p w:rsidR="00186396" w:rsidRDefault="00186396" w:rsidP="00A16853">
            <w:pPr>
              <w:widowControl/>
              <w:spacing w:line="240" w:lineRule="auto"/>
              <w:rPr>
                <w:rFonts w:cs="宋体"/>
                <w:kern w:val="0"/>
                <w:szCs w:val="21"/>
              </w:rPr>
            </w:pPr>
            <w:r>
              <w:rPr>
                <w:rFonts w:cs="宋体" w:hint="eastAsia"/>
                <w:kern w:val="0"/>
                <w:szCs w:val="21"/>
              </w:rPr>
              <w:t>社区灾害综合监测预警终端</w:t>
            </w:r>
          </w:p>
        </w:tc>
        <w:tc>
          <w:tcPr>
            <w:tcW w:w="496" w:type="pct"/>
            <w:shd w:val="clear" w:color="auto" w:fill="auto"/>
            <w:noWrap/>
            <w:vAlign w:val="center"/>
          </w:tcPr>
          <w:p w:rsidR="00186396" w:rsidRDefault="00186396" w:rsidP="00A16853">
            <w:pPr>
              <w:widowControl/>
              <w:spacing w:line="240" w:lineRule="auto"/>
              <w:jc w:val="center"/>
              <w:rPr>
                <w:rFonts w:cs="宋体"/>
                <w:kern w:val="0"/>
                <w:szCs w:val="21"/>
              </w:rPr>
            </w:pPr>
            <w:r>
              <w:rPr>
                <w:rFonts w:cs="宋体" w:hint="eastAsia"/>
                <w:kern w:val="0"/>
                <w:szCs w:val="21"/>
              </w:rPr>
              <w:t>5</w:t>
            </w:r>
            <w:r>
              <w:rPr>
                <w:rFonts w:cs="宋体" w:hint="eastAsia"/>
                <w:kern w:val="0"/>
                <w:szCs w:val="21"/>
              </w:rPr>
              <w:t>台</w:t>
            </w:r>
          </w:p>
        </w:tc>
      </w:tr>
      <w:tr w:rsidR="00186396" w:rsidTr="00A16853">
        <w:trPr>
          <w:trHeight w:val="290"/>
        </w:trPr>
        <w:tc>
          <w:tcPr>
            <w:tcW w:w="400" w:type="pct"/>
            <w:shd w:val="clear" w:color="auto" w:fill="auto"/>
            <w:vAlign w:val="center"/>
          </w:tcPr>
          <w:p w:rsidR="00186396" w:rsidRDefault="00186396" w:rsidP="00A16853">
            <w:pPr>
              <w:widowControl/>
              <w:spacing w:line="240" w:lineRule="auto"/>
              <w:jc w:val="center"/>
              <w:rPr>
                <w:rFonts w:cs="宋体"/>
                <w:kern w:val="0"/>
                <w:szCs w:val="21"/>
              </w:rPr>
            </w:pPr>
            <w:r>
              <w:rPr>
                <w:rFonts w:cs="宋体"/>
                <w:kern w:val="0"/>
                <w:szCs w:val="21"/>
              </w:rPr>
              <w:t>8</w:t>
            </w:r>
          </w:p>
        </w:tc>
        <w:tc>
          <w:tcPr>
            <w:tcW w:w="400" w:type="pct"/>
            <w:vMerge/>
            <w:vAlign w:val="center"/>
          </w:tcPr>
          <w:p w:rsidR="00186396" w:rsidRDefault="00186396" w:rsidP="00A16853">
            <w:pPr>
              <w:widowControl/>
              <w:spacing w:line="240" w:lineRule="auto"/>
              <w:rPr>
                <w:rFonts w:cs="宋体"/>
                <w:kern w:val="0"/>
                <w:szCs w:val="21"/>
              </w:rPr>
            </w:pPr>
          </w:p>
        </w:tc>
        <w:tc>
          <w:tcPr>
            <w:tcW w:w="3704" w:type="pct"/>
            <w:shd w:val="clear" w:color="auto" w:fill="auto"/>
            <w:noWrap/>
            <w:vAlign w:val="center"/>
          </w:tcPr>
          <w:p w:rsidR="00186396" w:rsidRDefault="00186396" w:rsidP="00A16853">
            <w:pPr>
              <w:widowControl/>
              <w:spacing w:line="240" w:lineRule="auto"/>
              <w:rPr>
                <w:rFonts w:cs="宋体"/>
                <w:kern w:val="0"/>
                <w:szCs w:val="21"/>
              </w:rPr>
            </w:pPr>
            <w:r>
              <w:rPr>
                <w:rFonts w:cs="宋体" w:hint="eastAsia"/>
                <w:kern w:val="0"/>
                <w:szCs w:val="21"/>
              </w:rPr>
              <w:t>雨量传感器组件</w:t>
            </w:r>
          </w:p>
        </w:tc>
        <w:tc>
          <w:tcPr>
            <w:tcW w:w="496" w:type="pct"/>
            <w:shd w:val="clear" w:color="auto" w:fill="auto"/>
            <w:noWrap/>
            <w:vAlign w:val="center"/>
          </w:tcPr>
          <w:p w:rsidR="00186396" w:rsidRDefault="00186396" w:rsidP="00A16853">
            <w:pPr>
              <w:widowControl/>
              <w:spacing w:line="240" w:lineRule="auto"/>
              <w:jc w:val="center"/>
              <w:rPr>
                <w:rFonts w:cs="宋体"/>
                <w:kern w:val="0"/>
                <w:szCs w:val="21"/>
              </w:rPr>
            </w:pPr>
            <w:r>
              <w:rPr>
                <w:rFonts w:cs="宋体" w:hint="eastAsia"/>
                <w:kern w:val="0"/>
                <w:szCs w:val="21"/>
              </w:rPr>
              <w:t>5</w:t>
            </w:r>
            <w:r>
              <w:rPr>
                <w:rFonts w:cs="宋体" w:hint="eastAsia"/>
                <w:kern w:val="0"/>
                <w:szCs w:val="21"/>
              </w:rPr>
              <w:t>套</w:t>
            </w:r>
          </w:p>
        </w:tc>
      </w:tr>
      <w:tr w:rsidR="00186396" w:rsidTr="00A16853">
        <w:trPr>
          <w:trHeight w:val="290"/>
        </w:trPr>
        <w:tc>
          <w:tcPr>
            <w:tcW w:w="400" w:type="pct"/>
            <w:shd w:val="clear" w:color="auto" w:fill="auto"/>
            <w:vAlign w:val="center"/>
          </w:tcPr>
          <w:p w:rsidR="00186396" w:rsidRDefault="00186396" w:rsidP="00A16853">
            <w:pPr>
              <w:widowControl/>
              <w:spacing w:line="240" w:lineRule="auto"/>
              <w:jc w:val="center"/>
              <w:rPr>
                <w:rFonts w:cs="宋体"/>
                <w:kern w:val="0"/>
                <w:szCs w:val="21"/>
              </w:rPr>
            </w:pPr>
            <w:r>
              <w:rPr>
                <w:rFonts w:cs="宋体"/>
                <w:kern w:val="0"/>
                <w:szCs w:val="21"/>
              </w:rPr>
              <w:t>9</w:t>
            </w:r>
          </w:p>
        </w:tc>
        <w:tc>
          <w:tcPr>
            <w:tcW w:w="400" w:type="pct"/>
            <w:vMerge/>
            <w:vAlign w:val="center"/>
          </w:tcPr>
          <w:p w:rsidR="00186396" w:rsidRDefault="00186396" w:rsidP="00A16853">
            <w:pPr>
              <w:widowControl/>
              <w:spacing w:line="240" w:lineRule="auto"/>
              <w:rPr>
                <w:rFonts w:cs="宋体"/>
                <w:kern w:val="0"/>
                <w:szCs w:val="21"/>
              </w:rPr>
            </w:pPr>
          </w:p>
        </w:tc>
        <w:tc>
          <w:tcPr>
            <w:tcW w:w="3704" w:type="pct"/>
            <w:shd w:val="clear" w:color="auto" w:fill="auto"/>
            <w:noWrap/>
            <w:vAlign w:val="center"/>
          </w:tcPr>
          <w:p w:rsidR="00186396" w:rsidRDefault="00186396" w:rsidP="00A16853">
            <w:pPr>
              <w:widowControl/>
              <w:spacing w:line="240" w:lineRule="auto"/>
              <w:rPr>
                <w:rFonts w:cs="宋体"/>
                <w:kern w:val="0"/>
                <w:szCs w:val="21"/>
              </w:rPr>
            </w:pPr>
            <w:r>
              <w:rPr>
                <w:rFonts w:cs="宋体" w:hint="eastAsia"/>
                <w:kern w:val="0"/>
                <w:szCs w:val="21"/>
              </w:rPr>
              <w:t>风力风速传感器组件</w:t>
            </w:r>
          </w:p>
        </w:tc>
        <w:tc>
          <w:tcPr>
            <w:tcW w:w="496" w:type="pct"/>
            <w:shd w:val="clear" w:color="auto" w:fill="auto"/>
            <w:noWrap/>
            <w:vAlign w:val="center"/>
          </w:tcPr>
          <w:p w:rsidR="00186396" w:rsidRDefault="00186396" w:rsidP="00A16853">
            <w:pPr>
              <w:widowControl/>
              <w:spacing w:line="240" w:lineRule="auto"/>
              <w:jc w:val="center"/>
              <w:rPr>
                <w:rFonts w:cs="宋体"/>
                <w:kern w:val="0"/>
                <w:szCs w:val="21"/>
              </w:rPr>
            </w:pPr>
            <w:r>
              <w:rPr>
                <w:rFonts w:cs="宋体" w:hint="eastAsia"/>
                <w:kern w:val="0"/>
                <w:szCs w:val="21"/>
              </w:rPr>
              <w:t>2</w:t>
            </w:r>
            <w:r>
              <w:rPr>
                <w:rFonts w:cs="宋体" w:hint="eastAsia"/>
                <w:kern w:val="0"/>
                <w:szCs w:val="21"/>
              </w:rPr>
              <w:t>套</w:t>
            </w:r>
          </w:p>
        </w:tc>
      </w:tr>
      <w:tr w:rsidR="00186396" w:rsidTr="00A16853">
        <w:trPr>
          <w:trHeight w:val="290"/>
        </w:trPr>
        <w:tc>
          <w:tcPr>
            <w:tcW w:w="400" w:type="pct"/>
            <w:shd w:val="clear" w:color="auto" w:fill="auto"/>
            <w:vAlign w:val="center"/>
          </w:tcPr>
          <w:p w:rsidR="00186396" w:rsidRDefault="00186396" w:rsidP="00A16853">
            <w:pPr>
              <w:widowControl/>
              <w:spacing w:line="240" w:lineRule="auto"/>
              <w:jc w:val="center"/>
              <w:rPr>
                <w:rFonts w:cs="宋体"/>
                <w:kern w:val="0"/>
                <w:szCs w:val="21"/>
              </w:rPr>
            </w:pPr>
            <w:r>
              <w:rPr>
                <w:rFonts w:cs="宋体"/>
                <w:kern w:val="0"/>
                <w:szCs w:val="21"/>
              </w:rPr>
              <w:t>10</w:t>
            </w:r>
          </w:p>
        </w:tc>
        <w:tc>
          <w:tcPr>
            <w:tcW w:w="400" w:type="pct"/>
            <w:vMerge/>
            <w:vAlign w:val="center"/>
          </w:tcPr>
          <w:p w:rsidR="00186396" w:rsidRDefault="00186396" w:rsidP="00A16853">
            <w:pPr>
              <w:widowControl/>
              <w:spacing w:line="240" w:lineRule="auto"/>
              <w:rPr>
                <w:rFonts w:cs="宋体"/>
                <w:kern w:val="0"/>
                <w:szCs w:val="21"/>
              </w:rPr>
            </w:pPr>
          </w:p>
        </w:tc>
        <w:tc>
          <w:tcPr>
            <w:tcW w:w="3704" w:type="pct"/>
            <w:shd w:val="clear" w:color="auto" w:fill="auto"/>
            <w:noWrap/>
            <w:vAlign w:val="center"/>
          </w:tcPr>
          <w:p w:rsidR="00186396" w:rsidRDefault="00186396" w:rsidP="00A16853">
            <w:pPr>
              <w:widowControl/>
              <w:spacing w:line="240" w:lineRule="auto"/>
              <w:rPr>
                <w:rFonts w:cs="宋体"/>
                <w:kern w:val="0"/>
                <w:szCs w:val="21"/>
              </w:rPr>
            </w:pPr>
            <w:r>
              <w:rPr>
                <w:rFonts w:cs="宋体" w:hint="eastAsia"/>
                <w:kern w:val="0"/>
                <w:szCs w:val="21"/>
              </w:rPr>
              <w:t>雨量传感器</w:t>
            </w:r>
            <w:r>
              <w:rPr>
                <w:rFonts w:cs="宋体" w:hint="eastAsia"/>
                <w:kern w:val="0"/>
                <w:szCs w:val="21"/>
              </w:rPr>
              <w:t>+</w:t>
            </w:r>
            <w:r>
              <w:rPr>
                <w:rFonts w:cs="宋体" w:hint="eastAsia"/>
                <w:kern w:val="0"/>
                <w:szCs w:val="21"/>
              </w:rPr>
              <w:t>风力风向传感器组件</w:t>
            </w:r>
          </w:p>
        </w:tc>
        <w:tc>
          <w:tcPr>
            <w:tcW w:w="496" w:type="pct"/>
            <w:shd w:val="clear" w:color="auto" w:fill="auto"/>
            <w:noWrap/>
            <w:vAlign w:val="center"/>
          </w:tcPr>
          <w:p w:rsidR="00186396" w:rsidRDefault="00186396" w:rsidP="00A16853">
            <w:pPr>
              <w:widowControl/>
              <w:spacing w:line="240" w:lineRule="auto"/>
              <w:jc w:val="center"/>
              <w:rPr>
                <w:rFonts w:cs="宋体"/>
                <w:kern w:val="0"/>
                <w:szCs w:val="21"/>
              </w:rPr>
            </w:pPr>
            <w:r>
              <w:rPr>
                <w:rFonts w:cs="宋体" w:hint="eastAsia"/>
                <w:kern w:val="0"/>
                <w:szCs w:val="21"/>
              </w:rPr>
              <w:t>2</w:t>
            </w:r>
            <w:r>
              <w:rPr>
                <w:rFonts w:cs="宋体" w:hint="eastAsia"/>
                <w:kern w:val="0"/>
                <w:szCs w:val="21"/>
              </w:rPr>
              <w:t>套</w:t>
            </w:r>
          </w:p>
        </w:tc>
      </w:tr>
      <w:tr w:rsidR="00186396" w:rsidTr="00A16853">
        <w:trPr>
          <w:trHeight w:val="290"/>
        </w:trPr>
        <w:tc>
          <w:tcPr>
            <w:tcW w:w="400" w:type="pct"/>
            <w:shd w:val="clear" w:color="auto" w:fill="auto"/>
            <w:vAlign w:val="center"/>
          </w:tcPr>
          <w:p w:rsidR="00186396" w:rsidRDefault="00186396" w:rsidP="00A16853">
            <w:pPr>
              <w:widowControl/>
              <w:spacing w:line="240" w:lineRule="auto"/>
              <w:jc w:val="center"/>
              <w:rPr>
                <w:rFonts w:cs="宋体"/>
                <w:kern w:val="0"/>
                <w:szCs w:val="21"/>
              </w:rPr>
            </w:pPr>
            <w:r>
              <w:rPr>
                <w:rFonts w:cs="宋体"/>
                <w:kern w:val="0"/>
                <w:szCs w:val="21"/>
              </w:rPr>
              <w:t>11</w:t>
            </w:r>
          </w:p>
        </w:tc>
        <w:tc>
          <w:tcPr>
            <w:tcW w:w="400" w:type="pct"/>
            <w:vMerge/>
            <w:vAlign w:val="center"/>
          </w:tcPr>
          <w:p w:rsidR="00186396" w:rsidRDefault="00186396" w:rsidP="00A16853">
            <w:pPr>
              <w:widowControl/>
              <w:spacing w:line="240" w:lineRule="auto"/>
              <w:rPr>
                <w:rFonts w:cs="宋体"/>
                <w:kern w:val="0"/>
                <w:szCs w:val="21"/>
              </w:rPr>
            </w:pPr>
          </w:p>
        </w:tc>
        <w:tc>
          <w:tcPr>
            <w:tcW w:w="3704" w:type="pct"/>
            <w:shd w:val="clear" w:color="auto" w:fill="auto"/>
            <w:noWrap/>
            <w:vAlign w:val="center"/>
          </w:tcPr>
          <w:p w:rsidR="00186396" w:rsidRDefault="00186396" w:rsidP="00A16853">
            <w:pPr>
              <w:widowControl/>
              <w:spacing w:line="240" w:lineRule="auto"/>
              <w:rPr>
                <w:rFonts w:cs="宋体"/>
                <w:kern w:val="0"/>
                <w:szCs w:val="21"/>
              </w:rPr>
            </w:pPr>
            <w:r>
              <w:rPr>
                <w:rFonts w:cs="宋体" w:hint="eastAsia"/>
                <w:kern w:val="0"/>
                <w:szCs w:val="21"/>
              </w:rPr>
              <w:t>雨水井</w:t>
            </w:r>
            <w:r>
              <w:rPr>
                <w:rFonts w:cs="宋体" w:hint="eastAsia"/>
                <w:kern w:val="0"/>
                <w:szCs w:val="21"/>
              </w:rPr>
              <w:t>/</w:t>
            </w:r>
            <w:r>
              <w:rPr>
                <w:rFonts w:cs="宋体" w:hint="eastAsia"/>
                <w:kern w:val="0"/>
                <w:szCs w:val="21"/>
              </w:rPr>
              <w:t>社区基面水位传感器组件</w:t>
            </w:r>
          </w:p>
        </w:tc>
        <w:tc>
          <w:tcPr>
            <w:tcW w:w="496" w:type="pct"/>
            <w:shd w:val="clear" w:color="auto" w:fill="auto"/>
            <w:noWrap/>
            <w:vAlign w:val="center"/>
          </w:tcPr>
          <w:p w:rsidR="00186396" w:rsidRDefault="00186396" w:rsidP="00A16853">
            <w:pPr>
              <w:widowControl/>
              <w:spacing w:line="240" w:lineRule="auto"/>
              <w:jc w:val="center"/>
              <w:rPr>
                <w:rFonts w:cs="宋体"/>
                <w:kern w:val="0"/>
                <w:szCs w:val="21"/>
              </w:rPr>
            </w:pPr>
            <w:r>
              <w:rPr>
                <w:rFonts w:cs="宋体" w:hint="eastAsia"/>
                <w:kern w:val="0"/>
                <w:szCs w:val="21"/>
              </w:rPr>
              <w:t>7</w:t>
            </w:r>
            <w:r>
              <w:rPr>
                <w:rFonts w:cs="宋体" w:hint="eastAsia"/>
                <w:kern w:val="0"/>
                <w:szCs w:val="21"/>
              </w:rPr>
              <w:t>套</w:t>
            </w:r>
          </w:p>
        </w:tc>
      </w:tr>
      <w:tr w:rsidR="00186396" w:rsidTr="00A16853">
        <w:trPr>
          <w:trHeight w:val="290"/>
        </w:trPr>
        <w:tc>
          <w:tcPr>
            <w:tcW w:w="400" w:type="pct"/>
            <w:shd w:val="clear" w:color="auto" w:fill="auto"/>
            <w:vAlign w:val="center"/>
          </w:tcPr>
          <w:p w:rsidR="00186396" w:rsidRDefault="00186396" w:rsidP="00A16853">
            <w:pPr>
              <w:widowControl/>
              <w:spacing w:line="240" w:lineRule="auto"/>
              <w:jc w:val="center"/>
              <w:rPr>
                <w:rFonts w:cs="宋体"/>
                <w:kern w:val="0"/>
                <w:szCs w:val="21"/>
              </w:rPr>
            </w:pPr>
            <w:r>
              <w:rPr>
                <w:rFonts w:cs="宋体"/>
                <w:kern w:val="0"/>
                <w:szCs w:val="21"/>
              </w:rPr>
              <w:t>12</w:t>
            </w:r>
          </w:p>
        </w:tc>
        <w:tc>
          <w:tcPr>
            <w:tcW w:w="400" w:type="pct"/>
            <w:vMerge/>
            <w:vAlign w:val="center"/>
          </w:tcPr>
          <w:p w:rsidR="00186396" w:rsidRDefault="00186396" w:rsidP="00A16853">
            <w:pPr>
              <w:widowControl/>
              <w:spacing w:line="240" w:lineRule="auto"/>
              <w:rPr>
                <w:rFonts w:cs="宋体"/>
                <w:kern w:val="0"/>
                <w:szCs w:val="21"/>
              </w:rPr>
            </w:pPr>
          </w:p>
        </w:tc>
        <w:tc>
          <w:tcPr>
            <w:tcW w:w="3704" w:type="pct"/>
            <w:shd w:val="clear" w:color="auto" w:fill="auto"/>
            <w:noWrap/>
            <w:vAlign w:val="center"/>
          </w:tcPr>
          <w:p w:rsidR="00186396" w:rsidRDefault="00186396" w:rsidP="00A16853">
            <w:pPr>
              <w:widowControl/>
              <w:spacing w:line="240" w:lineRule="auto"/>
              <w:rPr>
                <w:rFonts w:cs="宋体"/>
                <w:kern w:val="0"/>
                <w:szCs w:val="21"/>
              </w:rPr>
            </w:pPr>
            <w:r>
              <w:rPr>
                <w:rFonts w:cs="宋体" w:hint="eastAsia"/>
                <w:kern w:val="0"/>
                <w:szCs w:val="21"/>
              </w:rPr>
              <w:t>村组基面水位传感器组件</w:t>
            </w:r>
          </w:p>
        </w:tc>
        <w:tc>
          <w:tcPr>
            <w:tcW w:w="496" w:type="pct"/>
            <w:shd w:val="clear" w:color="auto" w:fill="auto"/>
            <w:noWrap/>
            <w:vAlign w:val="center"/>
          </w:tcPr>
          <w:p w:rsidR="00186396" w:rsidRDefault="00186396" w:rsidP="00A16853">
            <w:pPr>
              <w:widowControl/>
              <w:spacing w:line="240" w:lineRule="auto"/>
              <w:jc w:val="center"/>
              <w:rPr>
                <w:rFonts w:cs="宋体"/>
                <w:kern w:val="0"/>
                <w:szCs w:val="21"/>
              </w:rPr>
            </w:pPr>
            <w:r>
              <w:rPr>
                <w:rFonts w:cs="宋体" w:hint="eastAsia"/>
                <w:kern w:val="0"/>
                <w:szCs w:val="21"/>
              </w:rPr>
              <w:t>7</w:t>
            </w:r>
            <w:r>
              <w:rPr>
                <w:rFonts w:cs="宋体" w:hint="eastAsia"/>
                <w:kern w:val="0"/>
                <w:szCs w:val="21"/>
              </w:rPr>
              <w:t>套</w:t>
            </w:r>
          </w:p>
        </w:tc>
      </w:tr>
      <w:tr w:rsidR="00186396" w:rsidTr="00A16853">
        <w:trPr>
          <w:trHeight w:val="290"/>
        </w:trPr>
        <w:tc>
          <w:tcPr>
            <w:tcW w:w="400" w:type="pct"/>
            <w:shd w:val="clear" w:color="auto" w:fill="auto"/>
            <w:vAlign w:val="center"/>
          </w:tcPr>
          <w:p w:rsidR="00186396" w:rsidRDefault="00186396" w:rsidP="00A16853">
            <w:pPr>
              <w:widowControl/>
              <w:spacing w:line="240" w:lineRule="auto"/>
              <w:jc w:val="center"/>
              <w:rPr>
                <w:rFonts w:cs="宋体"/>
                <w:kern w:val="0"/>
                <w:szCs w:val="21"/>
              </w:rPr>
            </w:pPr>
            <w:r>
              <w:rPr>
                <w:rFonts w:cs="宋体"/>
                <w:kern w:val="0"/>
                <w:szCs w:val="21"/>
              </w:rPr>
              <w:t>13</w:t>
            </w:r>
          </w:p>
        </w:tc>
        <w:tc>
          <w:tcPr>
            <w:tcW w:w="400" w:type="pct"/>
            <w:vMerge/>
            <w:vAlign w:val="center"/>
          </w:tcPr>
          <w:p w:rsidR="00186396" w:rsidRDefault="00186396" w:rsidP="00A16853">
            <w:pPr>
              <w:widowControl/>
              <w:spacing w:line="240" w:lineRule="auto"/>
              <w:rPr>
                <w:rFonts w:cs="宋体"/>
                <w:kern w:val="0"/>
                <w:szCs w:val="21"/>
              </w:rPr>
            </w:pPr>
          </w:p>
        </w:tc>
        <w:tc>
          <w:tcPr>
            <w:tcW w:w="3704" w:type="pct"/>
            <w:shd w:val="clear" w:color="auto" w:fill="auto"/>
            <w:noWrap/>
            <w:vAlign w:val="center"/>
          </w:tcPr>
          <w:p w:rsidR="00186396" w:rsidRDefault="00186396" w:rsidP="00A16853">
            <w:pPr>
              <w:widowControl/>
              <w:spacing w:line="240" w:lineRule="auto"/>
              <w:rPr>
                <w:rFonts w:cs="宋体"/>
                <w:kern w:val="0"/>
                <w:szCs w:val="21"/>
              </w:rPr>
            </w:pPr>
            <w:r>
              <w:rPr>
                <w:rFonts w:cs="宋体" w:hint="eastAsia"/>
                <w:kern w:val="0"/>
                <w:szCs w:val="21"/>
              </w:rPr>
              <w:t>河道水位传感器组件</w:t>
            </w:r>
          </w:p>
        </w:tc>
        <w:tc>
          <w:tcPr>
            <w:tcW w:w="496" w:type="pct"/>
            <w:shd w:val="clear" w:color="auto" w:fill="auto"/>
            <w:noWrap/>
            <w:vAlign w:val="center"/>
          </w:tcPr>
          <w:p w:rsidR="00186396" w:rsidRDefault="00186396" w:rsidP="00A16853">
            <w:pPr>
              <w:widowControl/>
              <w:spacing w:line="240" w:lineRule="auto"/>
              <w:jc w:val="center"/>
              <w:rPr>
                <w:rFonts w:cs="宋体"/>
                <w:kern w:val="0"/>
                <w:szCs w:val="21"/>
              </w:rPr>
            </w:pPr>
            <w:r>
              <w:rPr>
                <w:rFonts w:cs="宋体" w:hint="eastAsia"/>
                <w:kern w:val="0"/>
                <w:szCs w:val="21"/>
              </w:rPr>
              <w:t>2</w:t>
            </w:r>
            <w:r>
              <w:rPr>
                <w:rFonts w:cs="宋体" w:hint="eastAsia"/>
                <w:kern w:val="0"/>
                <w:szCs w:val="21"/>
              </w:rPr>
              <w:t>套</w:t>
            </w:r>
          </w:p>
        </w:tc>
      </w:tr>
      <w:tr w:rsidR="00186396" w:rsidTr="00A16853">
        <w:trPr>
          <w:trHeight w:val="290"/>
        </w:trPr>
        <w:tc>
          <w:tcPr>
            <w:tcW w:w="400" w:type="pct"/>
            <w:shd w:val="clear" w:color="auto" w:fill="auto"/>
            <w:vAlign w:val="center"/>
          </w:tcPr>
          <w:p w:rsidR="00186396" w:rsidRDefault="00186396" w:rsidP="00A16853">
            <w:pPr>
              <w:widowControl/>
              <w:spacing w:line="240" w:lineRule="auto"/>
              <w:jc w:val="center"/>
              <w:rPr>
                <w:rFonts w:cs="宋体"/>
                <w:kern w:val="0"/>
                <w:szCs w:val="21"/>
              </w:rPr>
            </w:pPr>
            <w:r>
              <w:rPr>
                <w:rFonts w:cs="宋体"/>
                <w:kern w:val="0"/>
                <w:szCs w:val="21"/>
              </w:rPr>
              <w:t>14</w:t>
            </w:r>
          </w:p>
        </w:tc>
        <w:tc>
          <w:tcPr>
            <w:tcW w:w="400" w:type="pct"/>
            <w:vMerge/>
            <w:vAlign w:val="center"/>
          </w:tcPr>
          <w:p w:rsidR="00186396" w:rsidRDefault="00186396" w:rsidP="00A16853">
            <w:pPr>
              <w:widowControl/>
              <w:spacing w:line="240" w:lineRule="auto"/>
              <w:rPr>
                <w:rFonts w:cs="宋体"/>
                <w:kern w:val="0"/>
                <w:szCs w:val="21"/>
              </w:rPr>
            </w:pPr>
          </w:p>
        </w:tc>
        <w:tc>
          <w:tcPr>
            <w:tcW w:w="3704" w:type="pct"/>
            <w:shd w:val="clear" w:color="auto" w:fill="auto"/>
            <w:noWrap/>
            <w:vAlign w:val="center"/>
          </w:tcPr>
          <w:p w:rsidR="00186396" w:rsidRDefault="00186396" w:rsidP="00A16853">
            <w:pPr>
              <w:widowControl/>
              <w:spacing w:line="240" w:lineRule="auto"/>
              <w:rPr>
                <w:rFonts w:cs="宋体"/>
                <w:kern w:val="0"/>
                <w:szCs w:val="21"/>
              </w:rPr>
            </w:pPr>
            <w:r>
              <w:rPr>
                <w:rFonts w:cs="宋体" w:hint="eastAsia"/>
                <w:kern w:val="0"/>
                <w:szCs w:val="21"/>
              </w:rPr>
              <w:t>地下空间水位传感器组件</w:t>
            </w:r>
          </w:p>
        </w:tc>
        <w:tc>
          <w:tcPr>
            <w:tcW w:w="496" w:type="pct"/>
            <w:shd w:val="clear" w:color="auto" w:fill="auto"/>
            <w:noWrap/>
            <w:vAlign w:val="center"/>
          </w:tcPr>
          <w:p w:rsidR="00186396" w:rsidRDefault="00186396" w:rsidP="00A16853">
            <w:pPr>
              <w:widowControl/>
              <w:spacing w:line="240" w:lineRule="auto"/>
              <w:jc w:val="center"/>
              <w:rPr>
                <w:rFonts w:cs="宋体"/>
                <w:kern w:val="0"/>
                <w:szCs w:val="21"/>
              </w:rPr>
            </w:pPr>
            <w:r>
              <w:rPr>
                <w:rFonts w:cs="宋体" w:hint="eastAsia"/>
                <w:kern w:val="0"/>
                <w:szCs w:val="21"/>
              </w:rPr>
              <w:t>1</w:t>
            </w:r>
            <w:r>
              <w:rPr>
                <w:rFonts w:cs="宋体" w:hint="eastAsia"/>
                <w:kern w:val="0"/>
                <w:szCs w:val="21"/>
              </w:rPr>
              <w:t>套</w:t>
            </w:r>
          </w:p>
        </w:tc>
      </w:tr>
      <w:tr w:rsidR="00186396" w:rsidTr="00A16853">
        <w:trPr>
          <w:trHeight w:val="290"/>
        </w:trPr>
        <w:tc>
          <w:tcPr>
            <w:tcW w:w="400" w:type="pct"/>
            <w:shd w:val="clear" w:color="auto" w:fill="auto"/>
            <w:vAlign w:val="center"/>
          </w:tcPr>
          <w:p w:rsidR="00186396" w:rsidRDefault="00186396" w:rsidP="00A16853">
            <w:pPr>
              <w:widowControl/>
              <w:spacing w:line="240" w:lineRule="auto"/>
              <w:jc w:val="center"/>
              <w:rPr>
                <w:rFonts w:cs="宋体"/>
                <w:kern w:val="0"/>
                <w:szCs w:val="21"/>
              </w:rPr>
            </w:pPr>
            <w:r>
              <w:rPr>
                <w:rFonts w:cs="宋体"/>
                <w:kern w:val="0"/>
                <w:szCs w:val="21"/>
              </w:rPr>
              <w:t>15</w:t>
            </w:r>
          </w:p>
        </w:tc>
        <w:tc>
          <w:tcPr>
            <w:tcW w:w="400" w:type="pct"/>
            <w:vMerge/>
            <w:vAlign w:val="center"/>
          </w:tcPr>
          <w:p w:rsidR="00186396" w:rsidRDefault="00186396" w:rsidP="00A16853">
            <w:pPr>
              <w:widowControl/>
              <w:spacing w:line="240" w:lineRule="auto"/>
              <w:rPr>
                <w:rFonts w:cs="宋体"/>
                <w:kern w:val="0"/>
                <w:szCs w:val="21"/>
              </w:rPr>
            </w:pPr>
          </w:p>
        </w:tc>
        <w:tc>
          <w:tcPr>
            <w:tcW w:w="3704" w:type="pct"/>
            <w:shd w:val="clear" w:color="auto" w:fill="auto"/>
            <w:noWrap/>
            <w:vAlign w:val="center"/>
          </w:tcPr>
          <w:p w:rsidR="00186396" w:rsidRDefault="00186396" w:rsidP="00A16853">
            <w:pPr>
              <w:widowControl/>
              <w:spacing w:line="240" w:lineRule="auto"/>
              <w:rPr>
                <w:rFonts w:cs="宋体"/>
                <w:kern w:val="0"/>
                <w:szCs w:val="21"/>
              </w:rPr>
            </w:pPr>
            <w:r>
              <w:rPr>
                <w:rFonts w:cs="宋体" w:hint="eastAsia"/>
                <w:kern w:val="0"/>
                <w:szCs w:val="21"/>
              </w:rPr>
              <w:t>供水管温度传感器组件</w:t>
            </w:r>
          </w:p>
        </w:tc>
        <w:tc>
          <w:tcPr>
            <w:tcW w:w="496" w:type="pct"/>
            <w:shd w:val="clear" w:color="auto" w:fill="auto"/>
            <w:noWrap/>
            <w:vAlign w:val="center"/>
          </w:tcPr>
          <w:p w:rsidR="00186396" w:rsidRDefault="00186396" w:rsidP="00A16853">
            <w:pPr>
              <w:widowControl/>
              <w:spacing w:line="240" w:lineRule="auto"/>
              <w:jc w:val="center"/>
              <w:rPr>
                <w:rFonts w:cs="宋体"/>
                <w:kern w:val="0"/>
                <w:szCs w:val="21"/>
              </w:rPr>
            </w:pPr>
            <w:r>
              <w:rPr>
                <w:rFonts w:cs="宋体" w:hint="eastAsia"/>
                <w:kern w:val="0"/>
                <w:szCs w:val="21"/>
              </w:rPr>
              <w:t>6</w:t>
            </w:r>
            <w:r>
              <w:rPr>
                <w:rFonts w:cs="宋体" w:hint="eastAsia"/>
                <w:kern w:val="0"/>
                <w:szCs w:val="21"/>
              </w:rPr>
              <w:t>套</w:t>
            </w:r>
          </w:p>
        </w:tc>
      </w:tr>
      <w:tr w:rsidR="00186396" w:rsidTr="00A16853">
        <w:trPr>
          <w:trHeight w:val="290"/>
        </w:trPr>
        <w:tc>
          <w:tcPr>
            <w:tcW w:w="400" w:type="pct"/>
            <w:shd w:val="clear" w:color="auto" w:fill="auto"/>
            <w:vAlign w:val="center"/>
          </w:tcPr>
          <w:p w:rsidR="00186396" w:rsidRDefault="00186396" w:rsidP="00A16853">
            <w:pPr>
              <w:widowControl/>
              <w:spacing w:line="240" w:lineRule="auto"/>
              <w:jc w:val="center"/>
              <w:rPr>
                <w:rFonts w:cs="宋体"/>
                <w:kern w:val="0"/>
                <w:szCs w:val="21"/>
              </w:rPr>
            </w:pPr>
            <w:r>
              <w:rPr>
                <w:rFonts w:cs="宋体"/>
                <w:kern w:val="0"/>
                <w:szCs w:val="21"/>
              </w:rPr>
              <w:t>16</w:t>
            </w:r>
          </w:p>
        </w:tc>
        <w:tc>
          <w:tcPr>
            <w:tcW w:w="400" w:type="pct"/>
            <w:vMerge/>
            <w:vAlign w:val="center"/>
          </w:tcPr>
          <w:p w:rsidR="00186396" w:rsidRDefault="00186396" w:rsidP="00A16853">
            <w:pPr>
              <w:widowControl/>
              <w:spacing w:line="240" w:lineRule="auto"/>
              <w:rPr>
                <w:rFonts w:cs="宋体"/>
                <w:kern w:val="0"/>
                <w:szCs w:val="21"/>
              </w:rPr>
            </w:pPr>
          </w:p>
        </w:tc>
        <w:tc>
          <w:tcPr>
            <w:tcW w:w="3704" w:type="pct"/>
            <w:shd w:val="clear" w:color="auto" w:fill="auto"/>
            <w:noWrap/>
            <w:vAlign w:val="center"/>
          </w:tcPr>
          <w:p w:rsidR="00186396" w:rsidRDefault="00186396" w:rsidP="00A16853">
            <w:pPr>
              <w:widowControl/>
              <w:spacing w:line="240" w:lineRule="auto"/>
              <w:rPr>
                <w:rFonts w:cs="宋体"/>
                <w:kern w:val="0"/>
                <w:szCs w:val="21"/>
              </w:rPr>
            </w:pPr>
            <w:r>
              <w:rPr>
                <w:rFonts w:cs="宋体" w:hint="eastAsia"/>
                <w:kern w:val="0"/>
                <w:szCs w:val="21"/>
              </w:rPr>
              <w:t>雨量</w:t>
            </w:r>
            <w:r>
              <w:rPr>
                <w:rFonts w:cs="宋体" w:hint="eastAsia"/>
                <w:kern w:val="0"/>
                <w:szCs w:val="21"/>
              </w:rPr>
              <w:t>/</w:t>
            </w:r>
            <w:r>
              <w:rPr>
                <w:rFonts w:cs="宋体" w:hint="eastAsia"/>
                <w:kern w:val="0"/>
                <w:szCs w:val="21"/>
              </w:rPr>
              <w:t>风力风速传感器物</w:t>
            </w:r>
            <w:proofErr w:type="gramStart"/>
            <w:r>
              <w:rPr>
                <w:rFonts w:cs="宋体" w:hint="eastAsia"/>
                <w:kern w:val="0"/>
                <w:szCs w:val="21"/>
              </w:rPr>
              <w:t>联网组网数据</w:t>
            </w:r>
            <w:proofErr w:type="gramEnd"/>
            <w:r>
              <w:rPr>
                <w:rFonts w:cs="宋体" w:hint="eastAsia"/>
                <w:kern w:val="0"/>
                <w:szCs w:val="21"/>
              </w:rPr>
              <w:t>传输设备</w:t>
            </w:r>
          </w:p>
        </w:tc>
        <w:tc>
          <w:tcPr>
            <w:tcW w:w="496" w:type="pct"/>
            <w:shd w:val="clear" w:color="auto" w:fill="auto"/>
            <w:noWrap/>
            <w:vAlign w:val="center"/>
          </w:tcPr>
          <w:p w:rsidR="00186396" w:rsidRDefault="00186396" w:rsidP="00A16853">
            <w:pPr>
              <w:widowControl/>
              <w:spacing w:line="240" w:lineRule="auto"/>
              <w:jc w:val="center"/>
              <w:rPr>
                <w:rFonts w:cs="宋体"/>
                <w:kern w:val="0"/>
                <w:szCs w:val="21"/>
              </w:rPr>
            </w:pPr>
            <w:r>
              <w:rPr>
                <w:rFonts w:cs="宋体" w:hint="eastAsia"/>
                <w:kern w:val="0"/>
                <w:szCs w:val="21"/>
              </w:rPr>
              <w:t>7</w:t>
            </w:r>
            <w:r>
              <w:rPr>
                <w:rFonts w:cs="宋体" w:hint="eastAsia"/>
                <w:kern w:val="0"/>
                <w:szCs w:val="21"/>
              </w:rPr>
              <w:t>台</w:t>
            </w:r>
          </w:p>
        </w:tc>
      </w:tr>
      <w:tr w:rsidR="00186396" w:rsidTr="00A16853">
        <w:trPr>
          <w:trHeight w:val="290"/>
        </w:trPr>
        <w:tc>
          <w:tcPr>
            <w:tcW w:w="400" w:type="pct"/>
            <w:shd w:val="clear" w:color="auto" w:fill="auto"/>
            <w:vAlign w:val="center"/>
          </w:tcPr>
          <w:p w:rsidR="00186396" w:rsidRDefault="00186396" w:rsidP="00A16853">
            <w:pPr>
              <w:widowControl/>
              <w:spacing w:line="240" w:lineRule="auto"/>
              <w:jc w:val="center"/>
              <w:rPr>
                <w:rFonts w:cs="宋体"/>
                <w:kern w:val="0"/>
                <w:szCs w:val="21"/>
              </w:rPr>
            </w:pPr>
            <w:r>
              <w:rPr>
                <w:rFonts w:cs="宋体" w:hint="eastAsia"/>
                <w:kern w:val="0"/>
                <w:szCs w:val="21"/>
              </w:rPr>
              <w:t>17</w:t>
            </w:r>
          </w:p>
        </w:tc>
        <w:tc>
          <w:tcPr>
            <w:tcW w:w="400" w:type="pct"/>
            <w:vMerge/>
            <w:vAlign w:val="center"/>
          </w:tcPr>
          <w:p w:rsidR="00186396" w:rsidRDefault="00186396" w:rsidP="00A16853">
            <w:pPr>
              <w:widowControl/>
              <w:spacing w:line="240" w:lineRule="auto"/>
              <w:rPr>
                <w:rFonts w:cs="宋体"/>
                <w:kern w:val="0"/>
                <w:szCs w:val="21"/>
              </w:rPr>
            </w:pPr>
          </w:p>
        </w:tc>
        <w:tc>
          <w:tcPr>
            <w:tcW w:w="3704" w:type="pct"/>
            <w:shd w:val="clear" w:color="auto" w:fill="auto"/>
            <w:noWrap/>
            <w:vAlign w:val="center"/>
          </w:tcPr>
          <w:p w:rsidR="00186396" w:rsidRDefault="00186396" w:rsidP="00A16853">
            <w:pPr>
              <w:widowControl/>
              <w:spacing w:line="240" w:lineRule="auto"/>
              <w:rPr>
                <w:rFonts w:cs="宋体"/>
                <w:kern w:val="0"/>
                <w:szCs w:val="21"/>
              </w:rPr>
            </w:pPr>
            <w:r>
              <w:rPr>
                <w:rFonts w:cs="宋体" w:hint="eastAsia"/>
                <w:kern w:val="0"/>
                <w:szCs w:val="21"/>
              </w:rPr>
              <w:t>水位</w:t>
            </w:r>
            <w:r>
              <w:rPr>
                <w:rFonts w:cs="宋体" w:hint="eastAsia"/>
                <w:kern w:val="0"/>
                <w:szCs w:val="21"/>
              </w:rPr>
              <w:t>/</w:t>
            </w:r>
            <w:r>
              <w:rPr>
                <w:rFonts w:cs="宋体" w:hint="eastAsia"/>
                <w:kern w:val="0"/>
                <w:szCs w:val="21"/>
              </w:rPr>
              <w:t>供水管温度传感器物</w:t>
            </w:r>
            <w:proofErr w:type="gramStart"/>
            <w:r>
              <w:rPr>
                <w:rFonts w:cs="宋体" w:hint="eastAsia"/>
                <w:kern w:val="0"/>
                <w:szCs w:val="21"/>
              </w:rPr>
              <w:t>联网组网数据</w:t>
            </w:r>
            <w:proofErr w:type="gramEnd"/>
            <w:r>
              <w:rPr>
                <w:rFonts w:cs="宋体" w:hint="eastAsia"/>
                <w:kern w:val="0"/>
                <w:szCs w:val="21"/>
              </w:rPr>
              <w:t>传输设备</w:t>
            </w:r>
          </w:p>
        </w:tc>
        <w:tc>
          <w:tcPr>
            <w:tcW w:w="496" w:type="pct"/>
            <w:shd w:val="clear" w:color="auto" w:fill="auto"/>
            <w:noWrap/>
            <w:vAlign w:val="center"/>
          </w:tcPr>
          <w:p w:rsidR="00186396" w:rsidRDefault="00186396" w:rsidP="00A16853">
            <w:pPr>
              <w:widowControl/>
              <w:spacing w:line="240" w:lineRule="auto"/>
              <w:jc w:val="center"/>
              <w:rPr>
                <w:rFonts w:cs="宋体"/>
                <w:kern w:val="0"/>
                <w:szCs w:val="21"/>
              </w:rPr>
            </w:pPr>
            <w:r>
              <w:rPr>
                <w:rFonts w:cs="宋体" w:hint="eastAsia"/>
                <w:kern w:val="0"/>
                <w:szCs w:val="21"/>
              </w:rPr>
              <w:t>19</w:t>
            </w:r>
            <w:r>
              <w:rPr>
                <w:rFonts w:cs="宋体" w:hint="eastAsia"/>
                <w:kern w:val="0"/>
                <w:szCs w:val="21"/>
              </w:rPr>
              <w:t>台</w:t>
            </w:r>
          </w:p>
        </w:tc>
      </w:tr>
      <w:tr w:rsidR="00186396" w:rsidTr="00A16853">
        <w:trPr>
          <w:trHeight w:val="290"/>
        </w:trPr>
        <w:tc>
          <w:tcPr>
            <w:tcW w:w="400" w:type="pct"/>
            <w:shd w:val="clear" w:color="auto" w:fill="auto"/>
            <w:vAlign w:val="center"/>
          </w:tcPr>
          <w:p w:rsidR="00186396" w:rsidRDefault="00186396" w:rsidP="00A16853">
            <w:pPr>
              <w:widowControl/>
              <w:spacing w:line="240" w:lineRule="auto"/>
              <w:jc w:val="center"/>
              <w:rPr>
                <w:rFonts w:cs="宋体"/>
                <w:kern w:val="0"/>
                <w:szCs w:val="21"/>
              </w:rPr>
            </w:pPr>
            <w:r>
              <w:rPr>
                <w:rFonts w:cs="宋体" w:hint="eastAsia"/>
                <w:kern w:val="0"/>
                <w:szCs w:val="21"/>
              </w:rPr>
              <w:t>18</w:t>
            </w:r>
          </w:p>
        </w:tc>
        <w:tc>
          <w:tcPr>
            <w:tcW w:w="400" w:type="pct"/>
            <w:vMerge/>
            <w:vAlign w:val="center"/>
          </w:tcPr>
          <w:p w:rsidR="00186396" w:rsidRDefault="00186396" w:rsidP="00A16853">
            <w:pPr>
              <w:widowControl/>
              <w:spacing w:line="240" w:lineRule="auto"/>
              <w:rPr>
                <w:rFonts w:cs="宋体"/>
                <w:kern w:val="0"/>
                <w:szCs w:val="21"/>
              </w:rPr>
            </w:pPr>
          </w:p>
        </w:tc>
        <w:tc>
          <w:tcPr>
            <w:tcW w:w="3704" w:type="pct"/>
            <w:shd w:val="clear" w:color="auto" w:fill="auto"/>
            <w:noWrap/>
            <w:vAlign w:val="center"/>
          </w:tcPr>
          <w:p w:rsidR="00186396" w:rsidRDefault="00186396" w:rsidP="00A16853">
            <w:pPr>
              <w:widowControl/>
              <w:spacing w:line="240" w:lineRule="auto"/>
              <w:rPr>
                <w:rFonts w:cs="宋体"/>
                <w:kern w:val="0"/>
                <w:szCs w:val="21"/>
              </w:rPr>
            </w:pPr>
            <w:r>
              <w:rPr>
                <w:rFonts w:cs="宋体" w:hint="eastAsia"/>
                <w:kern w:val="0"/>
                <w:szCs w:val="21"/>
              </w:rPr>
              <w:t>水位传感器物</w:t>
            </w:r>
            <w:proofErr w:type="gramStart"/>
            <w:r>
              <w:rPr>
                <w:rFonts w:cs="宋体" w:hint="eastAsia"/>
                <w:kern w:val="0"/>
                <w:szCs w:val="21"/>
              </w:rPr>
              <w:t>联网组网数据</w:t>
            </w:r>
            <w:proofErr w:type="gramEnd"/>
            <w:r>
              <w:rPr>
                <w:rFonts w:cs="宋体" w:hint="eastAsia"/>
                <w:kern w:val="0"/>
                <w:szCs w:val="21"/>
              </w:rPr>
              <w:t>传输设备（地下空间含中继设备）</w:t>
            </w:r>
          </w:p>
        </w:tc>
        <w:tc>
          <w:tcPr>
            <w:tcW w:w="496" w:type="pct"/>
            <w:shd w:val="clear" w:color="auto" w:fill="auto"/>
            <w:noWrap/>
            <w:vAlign w:val="center"/>
          </w:tcPr>
          <w:p w:rsidR="00186396" w:rsidRDefault="00186396" w:rsidP="00A16853">
            <w:pPr>
              <w:widowControl/>
              <w:spacing w:line="240" w:lineRule="auto"/>
              <w:jc w:val="center"/>
              <w:rPr>
                <w:rFonts w:cs="宋体"/>
                <w:kern w:val="0"/>
                <w:szCs w:val="21"/>
              </w:rPr>
            </w:pPr>
            <w:r>
              <w:rPr>
                <w:rFonts w:cs="宋体" w:hint="eastAsia"/>
                <w:kern w:val="0"/>
                <w:szCs w:val="21"/>
              </w:rPr>
              <w:t>1</w:t>
            </w:r>
            <w:r>
              <w:rPr>
                <w:rFonts w:cs="宋体" w:hint="eastAsia"/>
                <w:kern w:val="0"/>
                <w:szCs w:val="21"/>
              </w:rPr>
              <w:t>套</w:t>
            </w:r>
          </w:p>
        </w:tc>
      </w:tr>
      <w:tr w:rsidR="00186396" w:rsidTr="00A16853">
        <w:trPr>
          <w:trHeight w:val="290"/>
        </w:trPr>
        <w:tc>
          <w:tcPr>
            <w:tcW w:w="400" w:type="pct"/>
            <w:shd w:val="clear" w:color="auto" w:fill="auto"/>
            <w:vAlign w:val="center"/>
          </w:tcPr>
          <w:p w:rsidR="00186396" w:rsidRDefault="00186396" w:rsidP="00A16853">
            <w:pPr>
              <w:widowControl/>
              <w:spacing w:line="240" w:lineRule="auto"/>
              <w:jc w:val="center"/>
              <w:rPr>
                <w:rFonts w:cs="宋体"/>
                <w:kern w:val="0"/>
                <w:szCs w:val="21"/>
              </w:rPr>
            </w:pPr>
            <w:r>
              <w:rPr>
                <w:rFonts w:cs="宋体" w:hint="eastAsia"/>
                <w:kern w:val="0"/>
                <w:szCs w:val="21"/>
              </w:rPr>
              <w:t>1</w:t>
            </w:r>
            <w:r>
              <w:rPr>
                <w:rFonts w:cs="宋体"/>
                <w:kern w:val="0"/>
                <w:szCs w:val="21"/>
              </w:rPr>
              <w:t>9</w:t>
            </w:r>
          </w:p>
        </w:tc>
        <w:tc>
          <w:tcPr>
            <w:tcW w:w="400" w:type="pct"/>
            <w:vMerge/>
            <w:vAlign w:val="center"/>
          </w:tcPr>
          <w:p w:rsidR="00186396" w:rsidRDefault="00186396" w:rsidP="00A16853">
            <w:pPr>
              <w:widowControl/>
              <w:spacing w:line="240" w:lineRule="auto"/>
              <w:rPr>
                <w:rFonts w:cs="宋体"/>
                <w:kern w:val="0"/>
                <w:szCs w:val="21"/>
              </w:rPr>
            </w:pPr>
          </w:p>
        </w:tc>
        <w:tc>
          <w:tcPr>
            <w:tcW w:w="3704" w:type="pct"/>
            <w:shd w:val="clear" w:color="auto" w:fill="auto"/>
            <w:noWrap/>
            <w:vAlign w:val="center"/>
          </w:tcPr>
          <w:p w:rsidR="00186396" w:rsidRDefault="00186396" w:rsidP="00A16853">
            <w:pPr>
              <w:widowControl/>
              <w:spacing w:line="240" w:lineRule="auto"/>
              <w:rPr>
                <w:rFonts w:cs="宋体"/>
                <w:kern w:val="0"/>
                <w:szCs w:val="21"/>
              </w:rPr>
            </w:pPr>
            <w:r>
              <w:rPr>
                <w:rFonts w:cs="宋体" w:hint="eastAsia"/>
                <w:kern w:val="0"/>
                <w:szCs w:val="21"/>
              </w:rPr>
              <w:t>集群广播组件</w:t>
            </w:r>
          </w:p>
        </w:tc>
        <w:tc>
          <w:tcPr>
            <w:tcW w:w="496" w:type="pct"/>
            <w:shd w:val="clear" w:color="auto" w:fill="auto"/>
            <w:noWrap/>
            <w:vAlign w:val="center"/>
          </w:tcPr>
          <w:p w:rsidR="00186396" w:rsidRDefault="00186396" w:rsidP="00A16853">
            <w:pPr>
              <w:keepNext/>
              <w:widowControl/>
              <w:spacing w:line="240" w:lineRule="auto"/>
              <w:jc w:val="center"/>
              <w:rPr>
                <w:rFonts w:cs="宋体"/>
                <w:kern w:val="0"/>
                <w:szCs w:val="21"/>
              </w:rPr>
            </w:pPr>
            <w:r>
              <w:rPr>
                <w:rFonts w:cs="宋体" w:hint="eastAsia"/>
                <w:kern w:val="0"/>
                <w:szCs w:val="21"/>
              </w:rPr>
              <w:t>8</w:t>
            </w:r>
            <w:r>
              <w:rPr>
                <w:rFonts w:cs="宋体" w:hint="eastAsia"/>
                <w:kern w:val="0"/>
                <w:szCs w:val="21"/>
              </w:rPr>
              <w:t>套</w:t>
            </w:r>
          </w:p>
        </w:tc>
      </w:tr>
    </w:tbl>
    <w:p w:rsidR="00186396" w:rsidRDefault="00186396" w:rsidP="00186396"/>
    <w:p w:rsidR="00186396" w:rsidRDefault="00186396" w:rsidP="00186396">
      <w:pPr>
        <w:pStyle w:val="8"/>
        <w:numPr>
          <w:ilvl w:val="0"/>
          <w:numId w:val="9"/>
        </w:numPr>
        <w:tabs>
          <w:tab w:val="clear" w:pos="1440"/>
          <w:tab w:val="left" w:pos="840"/>
        </w:tabs>
        <w:spacing w:beforeLines="50" w:before="156" w:after="0" w:line="240" w:lineRule="auto"/>
        <w:ind w:left="640" w:firstLine="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综合管廊安全风险监测预警应用场景</w:t>
      </w:r>
    </w:p>
    <w:tbl>
      <w:tblPr>
        <w:tblW w:w="8930" w:type="dxa"/>
        <w:jc w:val="center"/>
        <w:tblLayout w:type="fixed"/>
        <w:tblLook w:val="04A0" w:firstRow="1" w:lastRow="0" w:firstColumn="1" w:lastColumn="0" w:noHBand="0" w:noVBand="1"/>
      </w:tblPr>
      <w:tblGrid>
        <w:gridCol w:w="663"/>
        <w:gridCol w:w="2094"/>
        <w:gridCol w:w="673"/>
        <w:gridCol w:w="818"/>
        <w:gridCol w:w="4682"/>
      </w:tblGrid>
      <w:tr w:rsidR="00186396" w:rsidTr="00A16853">
        <w:trPr>
          <w:trHeight w:val="340"/>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2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b/>
                <w:bCs/>
                <w:color w:val="000000"/>
                <w:sz w:val="22"/>
              </w:rPr>
            </w:pPr>
            <w:r>
              <w:rPr>
                <w:rFonts w:ascii="宋体" w:hAnsi="宋体" w:cs="宋体" w:hint="eastAsia"/>
                <w:b/>
                <w:bCs/>
                <w:color w:val="000000"/>
                <w:kern w:val="0"/>
                <w:sz w:val="22"/>
                <w:lang w:bidi="ar"/>
              </w:rPr>
              <w:t>设备名称</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b/>
                <w:bCs/>
                <w:color w:val="000000"/>
                <w:sz w:val="22"/>
              </w:rPr>
            </w:pPr>
            <w:r>
              <w:rPr>
                <w:rFonts w:ascii="宋体" w:hAnsi="宋体" w:cs="宋体" w:hint="eastAsia"/>
                <w:b/>
                <w:bCs/>
                <w:color w:val="000000"/>
                <w:kern w:val="0"/>
                <w:sz w:val="22"/>
                <w:lang w:bidi="ar"/>
              </w:rPr>
              <w:t>单位</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b/>
                <w:bCs/>
                <w:color w:val="000000"/>
                <w:sz w:val="22"/>
              </w:rPr>
            </w:pPr>
            <w:r>
              <w:rPr>
                <w:rFonts w:ascii="宋体" w:hAnsi="宋体" w:cs="宋体" w:hint="eastAsia"/>
                <w:b/>
                <w:bCs/>
                <w:color w:val="000000"/>
                <w:kern w:val="0"/>
                <w:sz w:val="22"/>
                <w:lang w:bidi="ar"/>
              </w:rPr>
              <w:t>数量</w:t>
            </w:r>
          </w:p>
        </w:tc>
        <w:tc>
          <w:tcPr>
            <w:tcW w:w="4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b/>
                <w:bCs/>
                <w:color w:val="000000"/>
                <w:sz w:val="22"/>
              </w:rPr>
            </w:pPr>
            <w:r>
              <w:rPr>
                <w:rFonts w:ascii="宋体" w:hAnsi="宋体" w:cs="宋体" w:hint="eastAsia"/>
                <w:b/>
                <w:bCs/>
                <w:color w:val="000000"/>
                <w:kern w:val="0"/>
                <w:sz w:val="22"/>
                <w:lang w:bidi="ar"/>
              </w:rPr>
              <w:t>备注</w:t>
            </w:r>
          </w:p>
        </w:tc>
      </w:tr>
      <w:tr w:rsidR="00186396" w:rsidTr="00A16853">
        <w:trPr>
          <w:trHeight w:val="340"/>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数字式裂缝计</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92</w:t>
            </w:r>
          </w:p>
        </w:tc>
        <w:tc>
          <w:tcPr>
            <w:tcW w:w="4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w:t>
            </w:r>
            <w:proofErr w:type="gramStart"/>
            <w:r>
              <w:rPr>
                <w:rFonts w:ascii="宋体" w:hAnsi="宋体" w:cs="宋体" w:hint="eastAsia"/>
                <w:color w:val="000000"/>
                <w:kern w:val="0"/>
                <w:sz w:val="20"/>
                <w:szCs w:val="20"/>
                <w:lang w:bidi="ar"/>
              </w:rPr>
              <w:t>世</w:t>
            </w:r>
            <w:proofErr w:type="gramEnd"/>
            <w:r>
              <w:rPr>
                <w:rFonts w:ascii="宋体" w:hAnsi="宋体" w:cs="宋体" w:hint="eastAsia"/>
                <w:color w:val="000000"/>
                <w:kern w:val="0"/>
                <w:sz w:val="20"/>
                <w:szCs w:val="20"/>
                <w:lang w:bidi="ar"/>
              </w:rPr>
              <w:t>博9+张杨路37）*2，</w:t>
            </w:r>
            <w:proofErr w:type="gramStart"/>
            <w:r>
              <w:rPr>
                <w:rFonts w:ascii="宋体" w:hAnsi="宋体" w:cs="宋体" w:hint="eastAsia"/>
                <w:color w:val="000000"/>
                <w:kern w:val="0"/>
                <w:sz w:val="20"/>
                <w:szCs w:val="20"/>
                <w:lang w:bidi="ar"/>
              </w:rPr>
              <w:t>倒虹段</w:t>
            </w:r>
            <w:proofErr w:type="gramEnd"/>
          </w:p>
        </w:tc>
      </w:tr>
      <w:tr w:rsidR="00186396" w:rsidTr="00A16853">
        <w:trPr>
          <w:trHeight w:val="340"/>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电缆</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17200</w:t>
            </w:r>
          </w:p>
        </w:tc>
        <w:tc>
          <w:tcPr>
            <w:tcW w:w="4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spacing w:line="240" w:lineRule="auto"/>
              <w:jc w:val="left"/>
              <w:rPr>
                <w:rFonts w:ascii="宋体" w:hAnsi="宋体" w:cs="宋体"/>
                <w:color w:val="000000"/>
                <w:sz w:val="20"/>
                <w:szCs w:val="20"/>
              </w:rPr>
            </w:pPr>
          </w:p>
        </w:tc>
      </w:tr>
      <w:tr w:rsidR="00186396" w:rsidTr="00A16853">
        <w:trPr>
          <w:trHeight w:val="340"/>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2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压差式沉降仪</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77</w:t>
            </w:r>
          </w:p>
        </w:tc>
        <w:tc>
          <w:tcPr>
            <w:tcW w:w="4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世</w:t>
            </w:r>
            <w:proofErr w:type="gramEnd"/>
            <w:r>
              <w:rPr>
                <w:rFonts w:ascii="宋体" w:hAnsi="宋体" w:cs="宋体" w:hint="eastAsia"/>
                <w:color w:val="000000"/>
                <w:kern w:val="0"/>
                <w:sz w:val="20"/>
                <w:szCs w:val="20"/>
                <w:lang w:bidi="ar"/>
              </w:rPr>
              <w:t>博21套，张杨路56套</w:t>
            </w:r>
          </w:p>
        </w:tc>
      </w:tr>
      <w:tr w:rsidR="00186396" w:rsidTr="00A16853">
        <w:trPr>
          <w:trHeight w:val="340"/>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4</w:t>
            </w:r>
          </w:p>
        </w:tc>
        <w:tc>
          <w:tcPr>
            <w:tcW w:w="2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沉降基准仪</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4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每条管廊1个</w:t>
            </w:r>
          </w:p>
        </w:tc>
      </w:tr>
      <w:tr w:rsidR="00186396" w:rsidTr="00A16853">
        <w:trPr>
          <w:trHeight w:val="340"/>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2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智能数据网关</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49</w:t>
            </w:r>
          </w:p>
        </w:tc>
        <w:tc>
          <w:tcPr>
            <w:tcW w:w="4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采集结构数据 每个设备间1个</w:t>
            </w:r>
          </w:p>
        </w:tc>
      </w:tr>
      <w:tr w:rsidR="00186396" w:rsidTr="00A16853">
        <w:trPr>
          <w:trHeight w:val="340"/>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2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电源组件</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49</w:t>
            </w:r>
          </w:p>
        </w:tc>
        <w:tc>
          <w:tcPr>
            <w:tcW w:w="4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每个设备间1个</w:t>
            </w:r>
          </w:p>
        </w:tc>
      </w:tr>
      <w:tr w:rsidR="00186396" w:rsidTr="00A16853">
        <w:trPr>
          <w:trHeight w:val="340"/>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2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数据采集电气柜</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49</w:t>
            </w:r>
          </w:p>
        </w:tc>
        <w:tc>
          <w:tcPr>
            <w:tcW w:w="4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每个设备间1个</w:t>
            </w:r>
          </w:p>
        </w:tc>
      </w:tr>
      <w:tr w:rsidR="00186396" w:rsidTr="00A16853">
        <w:trPr>
          <w:trHeight w:val="340"/>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2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镀锌保护管</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17200</w:t>
            </w:r>
          </w:p>
        </w:tc>
        <w:tc>
          <w:tcPr>
            <w:tcW w:w="4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spacing w:line="240" w:lineRule="auto"/>
              <w:jc w:val="left"/>
              <w:rPr>
                <w:rFonts w:ascii="宋体" w:hAnsi="宋体" w:cs="宋体"/>
                <w:color w:val="000000"/>
                <w:sz w:val="20"/>
                <w:szCs w:val="20"/>
              </w:rPr>
            </w:pPr>
          </w:p>
        </w:tc>
      </w:tr>
      <w:tr w:rsidR="00186396" w:rsidTr="00A16853">
        <w:trPr>
          <w:trHeight w:val="340"/>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2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烟雾预警器传感器</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203</w:t>
            </w:r>
          </w:p>
        </w:tc>
        <w:tc>
          <w:tcPr>
            <w:tcW w:w="4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世</w:t>
            </w:r>
            <w:proofErr w:type="gramEnd"/>
            <w:r>
              <w:rPr>
                <w:rFonts w:ascii="宋体" w:hAnsi="宋体" w:cs="宋体" w:hint="eastAsia"/>
                <w:color w:val="000000"/>
                <w:kern w:val="0"/>
                <w:sz w:val="20"/>
                <w:szCs w:val="20"/>
                <w:lang w:bidi="ar"/>
              </w:rPr>
              <w:t>博42个、张杨路112个；每个设备间1个</w:t>
            </w:r>
          </w:p>
        </w:tc>
      </w:tr>
      <w:tr w:rsidR="00186396" w:rsidTr="00A16853">
        <w:trPr>
          <w:trHeight w:val="340"/>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2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温湿度传感器</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77</w:t>
            </w:r>
          </w:p>
        </w:tc>
        <w:tc>
          <w:tcPr>
            <w:tcW w:w="4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世</w:t>
            </w:r>
            <w:proofErr w:type="gramEnd"/>
            <w:r>
              <w:rPr>
                <w:rFonts w:ascii="宋体" w:hAnsi="宋体" w:cs="宋体" w:hint="eastAsia"/>
                <w:color w:val="000000"/>
                <w:kern w:val="0"/>
                <w:sz w:val="20"/>
                <w:szCs w:val="20"/>
                <w:lang w:bidi="ar"/>
              </w:rPr>
              <w:t>博21个，张杨路56个</w:t>
            </w:r>
          </w:p>
        </w:tc>
      </w:tr>
      <w:tr w:rsidR="00186396" w:rsidTr="00A16853">
        <w:trPr>
          <w:trHeight w:val="340"/>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2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氧气浓度传感器</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77</w:t>
            </w:r>
          </w:p>
        </w:tc>
        <w:tc>
          <w:tcPr>
            <w:tcW w:w="4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世</w:t>
            </w:r>
            <w:proofErr w:type="gramEnd"/>
            <w:r>
              <w:rPr>
                <w:rFonts w:ascii="宋体" w:hAnsi="宋体" w:cs="宋体" w:hint="eastAsia"/>
                <w:color w:val="000000"/>
                <w:kern w:val="0"/>
                <w:sz w:val="20"/>
                <w:szCs w:val="20"/>
                <w:lang w:bidi="ar"/>
              </w:rPr>
              <w:t>博21个，张杨路56个</w:t>
            </w:r>
          </w:p>
        </w:tc>
      </w:tr>
      <w:tr w:rsidR="00186396" w:rsidTr="00A16853">
        <w:trPr>
          <w:trHeight w:val="340"/>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2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硫化氢传感器</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77</w:t>
            </w:r>
          </w:p>
        </w:tc>
        <w:tc>
          <w:tcPr>
            <w:tcW w:w="4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世</w:t>
            </w:r>
            <w:proofErr w:type="gramEnd"/>
            <w:r>
              <w:rPr>
                <w:rFonts w:ascii="宋体" w:hAnsi="宋体" w:cs="宋体" w:hint="eastAsia"/>
                <w:color w:val="000000"/>
                <w:kern w:val="0"/>
                <w:sz w:val="20"/>
                <w:szCs w:val="20"/>
                <w:lang w:bidi="ar"/>
              </w:rPr>
              <w:t>博21个，张杨路56个</w:t>
            </w:r>
          </w:p>
        </w:tc>
      </w:tr>
      <w:tr w:rsidR="00186396" w:rsidTr="00A16853">
        <w:trPr>
          <w:trHeight w:val="340"/>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2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甲烷传感器</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77</w:t>
            </w:r>
          </w:p>
        </w:tc>
        <w:tc>
          <w:tcPr>
            <w:tcW w:w="4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世</w:t>
            </w:r>
            <w:proofErr w:type="gramEnd"/>
            <w:r>
              <w:rPr>
                <w:rFonts w:ascii="宋体" w:hAnsi="宋体" w:cs="宋体" w:hint="eastAsia"/>
                <w:color w:val="000000"/>
                <w:kern w:val="0"/>
                <w:sz w:val="20"/>
                <w:szCs w:val="20"/>
                <w:lang w:bidi="ar"/>
              </w:rPr>
              <w:t>博21个，张杨路56个</w:t>
            </w:r>
          </w:p>
        </w:tc>
      </w:tr>
      <w:tr w:rsidR="00186396" w:rsidTr="00A16853">
        <w:trPr>
          <w:trHeight w:val="340"/>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2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液位传感器</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179</w:t>
            </w:r>
          </w:p>
        </w:tc>
        <w:tc>
          <w:tcPr>
            <w:tcW w:w="4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left"/>
              <w:textAlignment w:val="center"/>
              <w:rPr>
                <w:rFonts w:ascii="宋体" w:hAnsi="宋体" w:cs="宋体"/>
                <w:color w:val="000000"/>
                <w:sz w:val="20"/>
                <w:szCs w:val="20"/>
              </w:rPr>
            </w:pPr>
          </w:p>
        </w:tc>
      </w:tr>
      <w:tr w:rsidR="00186396" w:rsidTr="00A16853">
        <w:trPr>
          <w:trHeight w:val="340"/>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2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边缘网关</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53</w:t>
            </w:r>
          </w:p>
        </w:tc>
        <w:tc>
          <w:tcPr>
            <w:tcW w:w="4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left"/>
              <w:textAlignment w:val="center"/>
              <w:rPr>
                <w:rFonts w:ascii="宋体" w:hAnsi="宋体" w:cs="宋体"/>
                <w:color w:val="000000"/>
                <w:sz w:val="20"/>
                <w:szCs w:val="20"/>
              </w:rPr>
            </w:pPr>
          </w:p>
        </w:tc>
      </w:tr>
      <w:tr w:rsidR="00186396" w:rsidTr="00A16853">
        <w:trPr>
          <w:trHeight w:val="340"/>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2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边缘处理器</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49</w:t>
            </w:r>
          </w:p>
        </w:tc>
        <w:tc>
          <w:tcPr>
            <w:tcW w:w="4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每个设备间1台</w:t>
            </w:r>
          </w:p>
        </w:tc>
      </w:tr>
      <w:tr w:rsidR="00186396" w:rsidTr="00A16853">
        <w:trPr>
          <w:trHeight w:val="340"/>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17</w:t>
            </w:r>
          </w:p>
        </w:tc>
        <w:tc>
          <w:tcPr>
            <w:tcW w:w="2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交换机</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51</w:t>
            </w:r>
          </w:p>
        </w:tc>
        <w:tc>
          <w:tcPr>
            <w:tcW w:w="4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每个设备间1个。每条管廊控制中心1个。</w:t>
            </w:r>
          </w:p>
        </w:tc>
      </w:tr>
      <w:tr w:rsidR="00186396" w:rsidTr="00A16853">
        <w:trPr>
          <w:trHeight w:val="340"/>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2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物联网采集柜</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51</w:t>
            </w:r>
          </w:p>
        </w:tc>
        <w:tc>
          <w:tcPr>
            <w:tcW w:w="4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每个设备间1个。每条管廊控制中心1个。</w:t>
            </w:r>
          </w:p>
        </w:tc>
      </w:tr>
      <w:tr w:rsidR="00186396" w:rsidTr="00A16853">
        <w:trPr>
          <w:trHeight w:val="340"/>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19</w:t>
            </w:r>
          </w:p>
        </w:tc>
        <w:tc>
          <w:tcPr>
            <w:tcW w:w="2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UPS</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51</w:t>
            </w:r>
          </w:p>
        </w:tc>
        <w:tc>
          <w:tcPr>
            <w:tcW w:w="4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每个设备间1台。每条管廊控制中心1台。</w:t>
            </w:r>
          </w:p>
        </w:tc>
      </w:tr>
      <w:tr w:rsidR="00186396" w:rsidTr="00A16853">
        <w:trPr>
          <w:trHeight w:val="340"/>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2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分布式数据节点</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4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每条管廊控制中心1台。</w:t>
            </w:r>
          </w:p>
        </w:tc>
      </w:tr>
    </w:tbl>
    <w:p w:rsidR="00186396" w:rsidRDefault="00186396" w:rsidP="00186396">
      <w:pPr>
        <w:pStyle w:val="8"/>
        <w:numPr>
          <w:ilvl w:val="0"/>
          <w:numId w:val="9"/>
        </w:numPr>
        <w:tabs>
          <w:tab w:val="clear" w:pos="1440"/>
          <w:tab w:val="left" w:pos="840"/>
        </w:tabs>
        <w:spacing w:beforeLines="50" w:before="156" w:after="0" w:line="240" w:lineRule="auto"/>
        <w:ind w:left="640" w:firstLine="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桥梁安全风险监测预警应用</w:t>
      </w:r>
      <w:proofErr w:type="gramStart"/>
      <w:r>
        <w:rPr>
          <w:rFonts w:asciiTheme="minorEastAsia" w:eastAsiaTheme="minorEastAsia" w:hAnsiTheme="minorEastAsia" w:cstheme="minorEastAsia" w:hint="eastAsia"/>
          <w:sz w:val="22"/>
        </w:rPr>
        <w:t>场景物联感知</w:t>
      </w:r>
      <w:proofErr w:type="gramEnd"/>
      <w:r>
        <w:rPr>
          <w:rFonts w:asciiTheme="minorEastAsia" w:eastAsiaTheme="minorEastAsia" w:hAnsiTheme="minorEastAsia" w:cstheme="minorEastAsia" w:hint="eastAsia"/>
          <w:sz w:val="22"/>
        </w:rPr>
        <w:t>设备</w:t>
      </w:r>
    </w:p>
    <w:p w:rsidR="00186396" w:rsidRDefault="00186396" w:rsidP="00186396">
      <w:pPr>
        <w:ind w:firstLine="442"/>
        <w:jc w:val="center"/>
        <w:rPr>
          <w:b/>
          <w:bCs/>
          <w:sz w:val="22"/>
          <w:szCs w:val="24"/>
        </w:rPr>
      </w:pPr>
      <w:r>
        <w:rPr>
          <w:rFonts w:hint="eastAsia"/>
          <w:b/>
          <w:bCs/>
          <w:sz w:val="22"/>
          <w:szCs w:val="24"/>
        </w:rPr>
        <w:t>公路桥梁设备清单</w:t>
      </w:r>
    </w:p>
    <w:tbl>
      <w:tblPr>
        <w:tblW w:w="38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3417"/>
        <w:gridCol w:w="850"/>
        <w:gridCol w:w="1099"/>
      </w:tblGrid>
      <w:tr w:rsidR="00186396" w:rsidTr="00A16853">
        <w:trPr>
          <w:trHeight w:val="23"/>
          <w:jc w:val="center"/>
        </w:trPr>
        <w:tc>
          <w:tcPr>
            <w:tcW w:w="1143" w:type="dxa"/>
            <w:shd w:val="clear" w:color="auto" w:fill="FFFFFF"/>
            <w:noWrap/>
            <w:vAlign w:val="center"/>
          </w:tcPr>
          <w:p w:rsidR="00186396" w:rsidRDefault="00186396" w:rsidP="00A16853">
            <w:pPr>
              <w:spacing w:line="240" w:lineRule="auto"/>
              <w:jc w:val="center"/>
              <w:rPr>
                <w:b/>
                <w:color w:val="000000"/>
                <w:sz w:val="20"/>
              </w:rPr>
            </w:pPr>
            <w:r>
              <w:rPr>
                <w:rFonts w:hint="eastAsia"/>
                <w:b/>
                <w:color w:val="000000"/>
                <w:sz w:val="20"/>
              </w:rPr>
              <w:t>序号</w:t>
            </w:r>
          </w:p>
        </w:tc>
        <w:tc>
          <w:tcPr>
            <w:tcW w:w="3418" w:type="dxa"/>
            <w:shd w:val="clear" w:color="auto" w:fill="FFFFFF"/>
            <w:noWrap/>
            <w:vAlign w:val="center"/>
          </w:tcPr>
          <w:p w:rsidR="00186396" w:rsidRDefault="00186396" w:rsidP="00A16853">
            <w:pPr>
              <w:spacing w:line="240" w:lineRule="auto"/>
              <w:jc w:val="center"/>
              <w:rPr>
                <w:b/>
                <w:color w:val="000000"/>
                <w:sz w:val="20"/>
              </w:rPr>
            </w:pPr>
            <w:r>
              <w:rPr>
                <w:rFonts w:hint="eastAsia"/>
                <w:b/>
                <w:color w:val="000000"/>
                <w:sz w:val="20"/>
              </w:rPr>
              <w:t>设备名称</w:t>
            </w:r>
          </w:p>
        </w:tc>
        <w:tc>
          <w:tcPr>
            <w:tcW w:w="850" w:type="dxa"/>
            <w:shd w:val="clear" w:color="auto" w:fill="FFFFFF"/>
            <w:vAlign w:val="center"/>
          </w:tcPr>
          <w:p w:rsidR="00186396" w:rsidRDefault="00186396" w:rsidP="00A16853">
            <w:pPr>
              <w:spacing w:line="240" w:lineRule="auto"/>
              <w:jc w:val="center"/>
              <w:rPr>
                <w:b/>
                <w:color w:val="000000"/>
                <w:sz w:val="20"/>
              </w:rPr>
            </w:pPr>
            <w:r>
              <w:rPr>
                <w:rFonts w:hint="eastAsia"/>
                <w:b/>
                <w:color w:val="000000"/>
                <w:sz w:val="20"/>
              </w:rPr>
              <w:t>单位</w:t>
            </w:r>
          </w:p>
        </w:tc>
        <w:tc>
          <w:tcPr>
            <w:tcW w:w="1099" w:type="dxa"/>
            <w:shd w:val="clear" w:color="auto" w:fill="FFFFFF"/>
            <w:noWrap/>
            <w:vAlign w:val="center"/>
          </w:tcPr>
          <w:p w:rsidR="00186396" w:rsidRDefault="00186396" w:rsidP="00A16853">
            <w:pPr>
              <w:spacing w:line="240" w:lineRule="auto"/>
              <w:jc w:val="center"/>
              <w:rPr>
                <w:b/>
                <w:color w:val="000000"/>
                <w:sz w:val="20"/>
              </w:rPr>
            </w:pPr>
            <w:r>
              <w:rPr>
                <w:rFonts w:hint="eastAsia"/>
                <w:b/>
                <w:color w:val="000000"/>
                <w:sz w:val="20"/>
              </w:rPr>
              <w:t>数量</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光纤光栅温度计</w:t>
            </w:r>
          </w:p>
        </w:tc>
        <w:tc>
          <w:tcPr>
            <w:tcW w:w="850"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台</w:t>
            </w:r>
          </w:p>
        </w:tc>
        <w:tc>
          <w:tcPr>
            <w:tcW w:w="1099"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8</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数字温度计</w:t>
            </w:r>
          </w:p>
        </w:tc>
        <w:tc>
          <w:tcPr>
            <w:tcW w:w="850" w:type="dxa"/>
            <w:shd w:val="clear" w:color="auto" w:fill="auto"/>
            <w:noWrap/>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台</w:t>
            </w:r>
          </w:p>
        </w:tc>
        <w:tc>
          <w:tcPr>
            <w:tcW w:w="1099" w:type="dxa"/>
            <w:shd w:val="clear" w:color="auto" w:fill="auto"/>
            <w:noWrap/>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11</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阀门</w:t>
            </w:r>
          </w:p>
        </w:tc>
        <w:tc>
          <w:tcPr>
            <w:tcW w:w="850"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台</w:t>
            </w:r>
          </w:p>
        </w:tc>
        <w:tc>
          <w:tcPr>
            <w:tcW w:w="1099"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13</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防冻液</w:t>
            </w:r>
          </w:p>
        </w:tc>
        <w:tc>
          <w:tcPr>
            <w:tcW w:w="850"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proofErr w:type="gramStart"/>
            <w:r>
              <w:rPr>
                <w:rFonts w:cs="宋体" w:hint="eastAsia"/>
                <w:color w:val="000000"/>
                <w:kern w:val="0"/>
                <w:sz w:val="20"/>
                <w:szCs w:val="20"/>
                <w:lang w:bidi="ar"/>
              </w:rPr>
              <w:t>个</w:t>
            </w:r>
            <w:proofErr w:type="gramEnd"/>
          </w:p>
        </w:tc>
        <w:tc>
          <w:tcPr>
            <w:tcW w:w="1099"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1</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水箱</w:t>
            </w:r>
          </w:p>
        </w:tc>
        <w:tc>
          <w:tcPr>
            <w:tcW w:w="850"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proofErr w:type="gramStart"/>
            <w:r>
              <w:rPr>
                <w:rFonts w:cs="宋体" w:hint="eastAsia"/>
                <w:color w:val="000000"/>
                <w:kern w:val="0"/>
                <w:sz w:val="20"/>
                <w:szCs w:val="20"/>
                <w:lang w:bidi="ar"/>
              </w:rPr>
              <w:t>个</w:t>
            </w:r>
            <w:proofErr w:type="gramEnd"/>
          </w:p>
        </w:tc>
        <w:tc>
          <w:tcPr>
            <w:tcW w:w="1099"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1</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通气管</w:t>
            </w:r>
          </w:p>
        </w:tc>
        <w:tc>
          <w:tcPr>
            <w:tcW w:w="850"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proofErr w:type="gramStart"/>
            <w:r>
              <w:rPr>
                <w:rFonts w:cs="宋体" w:hint="eastAsia"/>
                <w:color w:val="000000"/>
                <w:kern w:val="0"/>
                <w:sz w:val="20"/>
                <w:szCs w:val="20"/>
                <w:lang w:bidi="ar"/>
              </w:rPr>
              <w:t>个</w:t>
            </w:r>
            <w:proofErr w:type="gramEnd"/>
          </w:p>
        </w:tc>
        <w:tc>
          <w:tcPr>
            <w:tcW w:w="1099"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400</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proofErr w:type="gramStart"/>
            <w:r>
              <w:rPr>
                <w:rFonts w:cs="宋体" w:hint="eastAsia"/>
                <w:color w:val="000000"/>
                <w:kern w:val="0"/>
                <w:sz w:val="20"/>
                <w:szCs w:val="20"/>
                <w:lang w:bidi="ar"/>
              </w:rPr>
              <w:t>通液管</w:t>
            </w:r>
            <w:proofErr w:type="gramEnd"/>
          </w:p>
        </w:tc>
        <w:tc>
          <w:tcPr>
            <w:tcW w:w="850"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proofErr w:type="gramStart"/>
            <w:r>
              <w:rPr>
                <w:rFonts w:cs="宋体" w:hint="eastAsia"/>
                <w:color w:val="000000"/>
                <w:kern w:val="0"/>
                <w:sz w:val="20"/>
                <w:szCs w:val="20"/>
                <w:lang w:bidi="ar"/>
              </w:rPr>
              <w:t>个</w:t>
            </w:r>
            <w:proofErr w:type="gramEnd"/>
          </w:p>
        </w:tc>
        <w:tc>
          <w:tcPr>
            <w:tcW w:w="1099"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400</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压差式水准仪</w:t>
            </w:r>
          </w:p>
        </w:tc>
        <w:tc>
          <w:tcPr>
            <w:tcW w:w="850"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台</w:t>
            </w:r>
          </w:p>
        </w:tc>
        <w:tc>
          <w:tcPr>
            <w:tcW w:w="1099"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11</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红外靶标</w:t>
            </w:r>
          </w:p>
        </w:tc>
        <w:tc>
          <w:tcPr>
            <w:tcW w:w="850"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台</w:t>
            </w:r>
          </w:p>
        </w:tc>
        <w:tc>
          <w:tcPr>
            <w:tcW w:w="1099"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91</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光电挠度主机</w:t>
            </w:r>
          </w:p>
        </w:tc>
        <w:tc>
          <w:tcPr>
            <w:tcW w:w="850"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台</w:t>
            </w:r>
          </w:p>
        </w:tc>
        <w:tc>
          <w:tcPr>
            <w:tcW w:w="1099"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16</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加速度传感器</w:t>
            </w:r>
          </w:p>
        </w:tc>
        <w:tc>
          <w:tcPr>
            <w:tcW w:w="850"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台</w:t>
            </w:r>
          </w:p>
        </w:tc>
        <w:tc>
          <w:tcPr>
            <w:tcW w:w="1099"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8</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数字高精度倾角计</w:t>
            </w:r>
          </w:p>
        </w:tc>
        <w:tc>
          <w:tcPr>
            <w:tcW w:w="850"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台</w:t>
            </w:r>
          </w:p>
        </w:tc>
        <w:tc>
          <w:tcPr>
            <w:tcW w:w="1099"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25</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光纤光栅加速度计</w:t>
            </w:r>
          </w:p>
        </w:tc>
        <w:tc>
          <w:tcPr>
            <w:tcW w:w="850"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台</w:t>
            </w:r>
          </w:p>
        </w:tc>
        <w:tc>
          <w:tcPr>
            <w:tcW w:w="1099"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78</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光纤光栅拉线位移计</w:t>
            </w:r>
          </w:p>
        </w:tc>
        <w:tc>
          <w:tcPr>
            <w:tcW w:w="850"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台</w:t>
            </w:r>
          </w:p>
        </w:tc>
        <w:tc>
          <w:tcPr>
            <w:tcW w:w="1099"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20</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高精度激光位移计</w:t>
            </w:r>
          </w:p>
        </w:tc>
        <w:tc>
          <w:tcPr>
            <w:tcW w:w="850"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台</w:t>
            </w:r>
          </w:p>
        </w:tc>
        <w:tc>
          <w:tcPr>
            <w:tcW w:w="1099"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8</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16</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数字拉线式位移计</w:t>
            </w:r>
          </w:p>
        </w:tc>
        <w:tc>
          <w:tcPr>
            <w:tcW w:w="850"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台</w:t>
            </w:r>
          </w:p>
        </w:tc>
        <w:tc>
          <w:tcPr>
            <w:tcW w:w="1099"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12</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17</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光纤光栅拉杆位移计</w:t>
            </w:r>
          </w:p>
        </w:tc>
        <w:tc>
          <w:tcPr>
            <w:tcW w:w="850"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台</w:t>
            </w:r>
          </w:p>
        </w:tc>
        <w:tc>
          <w:tcPr>
            <w:tcW w:w="1099"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12</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18</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数字拉杆位移计</w:t>
            </w:r>
          </w:p>
        </w:tc>
        <w:tc>
          <w:tcPr>
            <w:tcW w:w="850"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台</w:t>
            </w:r>
          </w:p>
        </w:tc>
        <w:tc>
          <w:tcPr>
            <w:tcW w:w="1099"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18</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19</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proofErr w:type="gramStart"/>
            <w:r>
              <w:rPr>
                <w:rFonts w:cs="宋体" w:hint="eastAsia"/>
                <w:color w:val="000000"/>
                <w:kern w:val="0"/>
                <w:sz w:val="20"/>
                <w:szCs w:val="20"/>
                <w:lang w:bidi="ar"/>
              </w:rPr>
              <w:t>振弦式</w:t>
            </w:r>
            <w:proofErr w:type="gramEnd"/>
            <w:r>
              <w:rPr>
                <w:rFonts w:cs="宋体" w:hint="eastAsia"/>
                <w:color w:val="000000"/>
                <w:kern w:val="0"/>
                <w:sz w:val="20"/>
                <w:szCs w:val="20"/>
                <w:lang w:bidi="ar"/>
              </w:rPr>
              <w:t>位移计（</w:t>
            </w:r>
            <w:r>
              <w:rPr>
                <w:rFonts w:cs="宋体" w:hint="eastAsia"/>
                <w:color w:val="000000"/>
                <w:kern w:val="0"/>
                <w:sz w:val="20"/>
                <w:szCs w:val="20"/>
                <w:lang w:bidi="ar"/>
              </w:rPr>
              <w:t>100mm</w:t>
            </w:r>
            <w:r>
              <w:rPr>
                <w:rFonts w:cs="宋体" w:hint="eastAsia"/>
                <w:color w:val="000000"/>
                <w:kern w:val="0"/>
                <w:sz w:val="20"/>
                <w:szCs w:val="20"/>
                <w:lang w:bidi="ar"/>
              </w:rPr>
              <w:t>量程）</w:t>
            </w:r>
          </w:p>
        </w:tc>
        <w:tc>
          <w:tcPr>
            <w:tcW w:w="850"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台</w:t>
            </w:r>
          </w:p>
        </w:tc>
        <w:tc>
          <w:tcPr>
            <w:tcW w:w="1099"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4</w:t>
            </w:r>
          </w:p>
        </w:tc>
      </w:tr>
      <w:tr w:rsidR="00186396" w:rsidTr="00A16853">
        <w:trPr>
          <w:trHeight w:val="266"/>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20</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光纤光栅应变计</w:t>
            </w:r>
          </w:p>
        </w:tc>
        <w:tc>
          <w:tcPr>
            <w:tcW w:w="850"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台</w:t>
            </w:r>
          </w:p>
        </w:tc>
        <w:tc>
          <w:tcPr>
            <w:tcW w:w="1099"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8</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21</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proofErr w:type="gramStart"/>
            <w:r>
              <w:rPr>
                <w:rFonts w:cs="宋体" w:hint="eastAsia"/>
                <w:color w:val="000000"/>
                <w:kern w:val="0"/>
                <w:sz w:val="20"/>
                <w:szCs w:val="20"/>
                <w:lang w:bidi="ar"/>
              </w:rPr>
              <w:t>振弦式</w:t>
            </w:r>
            <w:proofErr w:type="gramEnd"/>
            <w:r>
              <w:rPr>
                <w:rFonts w:cs="宋体" w:hint="eastAsia"/>
                <w:color w:val="000000"/>
                <w:kern w:val="0"/>
                <w:sz w:val="20"/>
                <w:szCs w:val="20"/>
                <w:lang w:bidi="ar"/>
              </w:rPr>
              <w:t>应变计</w:t>
            </w:r>
          </w:p>
        </w:tc>
        <w:tc>
          <w:tcPr>
            <w:tcW w:w="850"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台</w:t>
            </w:r>
          </w:p>
        </w:tc>
        <w:tc>
          <w:tcPr>
            <w:tcW w:w="1099"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8</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lastRenderedPageBreak/>
              <w:t>22</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数字拉杆位移计</w:t>
            </w:r>
          </w:p>
        </w:tc>
        <w:tc>
          <w:tcPr>
            <w:tcW w:w="850"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台</w:t>
            </w:r>
          </w:p>
        </w:tc>
        <w:tc>
          <w:tcPr>
            <w:tcW w:w="1099"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14</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23</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proofErr w:type="gramStart"/>
            <w:r>
              <w:rPr>
                <w:rFonts w:cs="宋体" w:hint="eastAsia"/>
                <w:color w:val="000000"/>
                <w:kern w:val="0"/>
                <w:sz w:val="20"/>
                <w:szCs w:val="20"/>
                <w:lang w:bidi="ar"/>
              </w:rPr>
              <w:t>铰缝位移计</w:t>
            </w:r>
            <w:proofErr w:type="gramEnd"/>
          </w:p>
        </w:tc>
        <w:tc>
          <w:tcPr>
            <w:tcW w:w="850"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台</w:t>
            </w:r>
          </w:p>
        </w:tc>
        <w:tc>
          <w:tcPr>
            <w:tcW w:w="1099"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30</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24</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16</w:t>
            </w:r>
            <w:proofErr w:type="gramStart"/>
            <w:r>
              <w:rPr>
                <w:rFonts w:cs="宋体" w:hint="eastAsia"/>
                <w:color w:val="000000"/>
                <w:kern w:val="0"/>
                <w:sz w:val="20"/>
                <w:szCs w:val="20"/>
                <w:lang w:bidi="ar"/>
              </w:rPr>
              <w:t>通道振弦采集</w:t>
            </w:r>
            <w:proofErr w:type="gramEnd"/>
            <w:r>
              <w:rPr>
                <w:rFonts w:cs="宋体" w:hint="eastAsia"/>
                <w:color w:val="000000"/>
                <w:kern w:val="0"/>
                <w:sz w:val="20"/>
                <w:szCs w:val="20"/>
                <w:lang w:bidi="ar"/>
              </w:rPr>
              <w:t>仪</w:t>
            </w:r>
          </w:p>
        </w:tc>
        <w:tc>
          <w:tcPr>
            <w:tcW w:w="850"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台</w:t>
            </w:r>
          </w:p>
        </w:tc>
        <w:tc>
          <w:tcPr>
            <w:tcW w:w="1099"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1</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kern w:val="0"/>
                <w:sz w:val="22"/>
                <w:lang w:bidi="ar"/>
              </w:rPr>
            </w:pPr>
            <w:r>
              <w:rPr>
                <w:rFonts w:ascii="宋体" w:hAnsi="宋体" w:cs="宋体"/>
                <w:color w:val="000000"/>
                <w:kern w:val="0"/>
                <w:sz w:val="22"/>
                <w:lang w:bidi="ar"/>
              </w:rPr>
              <w:t>25</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4G</w:t>
            </w:r>
            <w:r>
              <w:rPr>
                <w:rFonts w:cs="宋体" w:hint="eastAsia"/>
                <w:color w:val="000000"/>
                <w:kern w:val="0"/>
                <w:sz w:val="20"/>
                <w:szCs w:val="20"/>
                <w:lang w:bidi="ar"/>
              </w:rPr>
              <w:t>模块</w:t>
            </w:r>
          </w:p>
        </w:tc>
        <w:tc>
          <w:tcPr>
            <w:tcW w:w="850"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proofErr w:type="gramStart"/>
            <w:r>
              <w:rPr>
                <w:rFonts w:cs="宋体" w:hint="eastAsia"/>
                <w:color w:val="000000"/>
                <w:kern w:val="0"/>
                <w:sz w:val="20"/>
                <w:szCs w:val="20"/>
                <w:lang w:bidi="ar"/>
              </w:rPr>
              <w:t>个</w:t>
            </w:r>
            <w:proofErr w:type="gramEnd"/>
          </w:p>
        </w:tc>
        <w:tc>
          <w:tcPr>
            <w:tcW w:w="1099"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17</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kern w:val="0"/>
                <w:sz w:val="22"/>
                <w:lang w:bidi="ar"/>
              </w:rPr>
            </w:pPr>
            <w:r>
              <w:rPr>
                <w:rFonts w:ascii="宋体" w:hAnsi="宋体" w:cs="宋体"/>
                <w:color w:val="000000"/>
                <w:kern w:val="0"/>
                <w:sz w:val="22"/>
                <w:lang w:bidi="ar"/>
              </w:rPr>
              <w:t>26</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8</w:t>
            </w:r>
            <w:r>
              <w:rPr>
                <w:rFonts w:cs="宋体" w:hint="eastAsia"/>
                <w:color w:val="000000"/>
                <w:kern w:val="0"/>
                <w:sz w:val="20"/>
                <w:szCs w:val="20"/>
                <w:lang w:bidi="ar"/>
              </w:rPr>
              <w:t>通道振动采集仪</w:t>
            </w:r>
          </w:p>
        </w:tc>
        <w:tc>
          <w:tcPr>
            <w:tcW w:w="850"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台</w:t>
            </w:r>
          </w:p>
        </w:tc>
        <w:tc>
          <w:tcPr>
            <w:tcW w:w="1099"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1</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kern w:val="0"/>
                <w:sz w:val="22"/>
                <w:lang w:bidi="ar"/>
              </w:rPr>
            </w:pPr>
            <w:r>
              <w:rPr>
                <w:rFonts w:ascii="宋体" w:hAnsi="宋体" w:cs="宋体"/>
                <w:color w:val="000000"/>
                <w:kern w:val="0"/>
                <w:sz w:val="22"/>
                <w:lang w:bidi="ar"/>
              </w:rPr>
              <w:t>27</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光纤光栅中速解调仪（</w:t>
            </w:r>
            <w:r>
              <w:rPr>
                <w:rFonts w:cs="宋体" w:hint="eastAsia"/>
                <w:color w:val="000000"/>
                <w:kern w:val="0"/>
                <w:sz w:val="20"/>
                <w:szCs w:val="20"/>
                <w:lang w:bidi="ar"/>
              </w:rPr>
              <w:t>8</w:t>
            </w:r>
            <w:r>
              <w:rPr>
                <w:rFonts w:cs="宋体" w:hint="eastAsia"/>
                <w:color w:val="000000"/>
                <w:kern w:val="0"/>
                <w:sz w:val="20"/>
                <w:szCs w:val="20"/>
                <w:lang w:bidi="ar"/>
              </w:rPr>
              <w:t>通道）</w:t>
            </w:r>
          </w:p>
        </w:tc>
        <w:tc>
          <w:tcPr>
            <w:tcW w:w="850"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台</w:t>
            </w:r>
          </w:p>
        </w:tc>
        <w:tc>
          <w:tcPr>
            <w:tcW w:w="1099"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4</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kern w:val="0"/>
                <w:sz w:val="22"/>
                <w:lang w:bidi="ar"/>
              </w:rPr>
            </w:pPr>
            <w:r>
              <w:rPr>
                <w:rFonts w:ascii="宋体" w:hAnsi="宋体" w:cs="宋体"/>
                <w:color w:val="000000"/>
                <w:kern w:val="0"/>
                <w:sz w:val="22"/>
                <w:lang w:bidi="ar"/>
              </w:rPr>
              <w:t>28</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交换机</w:t>
            </w:r>
          </w:p>
        </w:tc>
        <w:tc>
          <w:tcPr>
            <w:tcW w:w="850"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台</w:t>
            </w:r>
          </w:p>
        </w:tc>
        <w:tc>
          <w:tcPr>
            <w:tcW w:w="1099"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9</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kern w:val="0"/>
                <w:sz w:val="22"/>
                <w:lang w:bidi="ar"/>
              </w:rPr>
            </w:pPr>
            <w:r>
              <w:rPr>
                <w:rFonts w:ascii="宋体" w:hAnsi="宋体" w:cs="宋体"/>
                <w:color w:val="000000"/>
                <w:kern w:val="0"/>
                <w:sz w:val="22"/>
                <w:lang w:bidi="ar"/>
              </w:rPr>
              <w:t>29</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微型工控机</w:t>
            </w:r>
          </w:p>
        </w:tc>
        <w:tc>
          <w:tcPr>
            <w:tcW w:w="850"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台</w:t>
            </w:r>
          </w:p>
        </w:tc>
        <w:tc>
          <w:tcPr>
            <w:tcW w:w="1099"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1</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kern w:val="0"/>
                <w:sz w:val="22"/>
                <w:lang w:bidi="ar"/>
              </w:rPr>
            </w:pPr>
            <w:r>
              <w:rPr>
                <w:rFonts w:ascii="宋体" w:hAnsi="宋体" w:cs="宋体"/>
                <w:color w:val="000000"/>
                <w:kern w:val="0"/>
                <w:sz w:val="22"/>
                <w:lang w:bidi="ar"/>
              </w:rPr>
              <w:t>30</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物</w:t>
            </w:r>
            <w:proofErr w:type="gramStart"/>
            <w:r>
              <w:rPr>
                <w:rFonts w:cs="宋体" w:hint="eastAsia"/>
                <w:color w:val="000000"/>
                <w:kern w:val="0"/>
                <w:sz w:val="20"/>
                <w:szCs w:val="20"/>
                <w:lang w:bidi="ar"/>
              </w:rPr>
              <w:t>联网卡</w:t>
            </w:r>
            <w:proofErr w:type="gramEnd"/>
          </w:p>
        </w:tc>
        <w:tc>
          <w:tcPr>
            <w:tcW w:w="850"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张</w:t>
            </w:r>
          </w:p>
        </w:tc>
        <w:tc>
          <w:tcPr>
            <w:tcW w:w="1099"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17</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kern w:val="0"/>
                <w:sz w:val="22"/>
                <w:lang w:bidi="ar"/>
              </w:rPr>
            </w:pPr>
            <w:r>
              <w:rPr>
                <w:rFonts w:ascii="宋体" w:hAnsi="宋体" w:cs="宋体"/>
                <w:color w:val="000000"/>
                <w:kern w:val="0"/>
                <w:sz w:val="22"/>
                <w:lang w:bidi="ar"/>
              </w:rPr>
              <w:t>31</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总线数据采集仪</w:t>
            </w:r>
          </w:p>
        </w:tc>
        <w:tc>
          <w:tcPr>
            <w:tcW w:w="850"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台</w:t>
            </w:r>
          </w:p>
        </w:tc>
        <w:tc>
          <w:tcPr>
            <w:tcW w:w="1099"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15</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kern w:val="0"/>
                <w:sz w:val="22"/>
                <w:lang w:bidi="ar"/>
              </w:rPr>
            </w:pPr>
            <w:r>
              <w:rPr>
                <w:rFonts w:ascii="宋体" w:hAnsi="宋体" w:cs="宋体"/>
                <w:color w:val="000000"/>
                <w:kern w:val="0"/>
                <w:sz w:val="22"/>
                <w:lang w:bidi="ar"/>
              </w:rPr>
              <w:t>32</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传感器安装底座和保护罩</w:t>
            </w:r>
          </w:p>
        </w:tc>
        <w:tc>
          <w:tcPr>
            <w:tcW w:w="850"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台</w:t>
            </w:r>
          </w:p>
        </w:tc>
        <w:tc>
          <w:tcPr>
            <w:tcW w:w="1099"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366</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kern w:val="0"/>
                <w:sz w:val="22"/>
                <w:lang w:bidi="ar"/>
              </w:rPr>
            </w:pPr>
            <w:r>
              <w:rPr>
                <w:rFonts w:ascii="宋体" w:hAnsi="宋体" w:cs="宋体"/>
                <w:color w:val="000000"/>
                <w:kern w:val="0"/>
                <w:sz w:val="22"/>
                <w:lang w:bidi="ar"/>
              </w:rPr>
              <w:t>33</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单</w:t>
            </w:r>
            <w:proofErr w:type="gramStart"/>
            <w:r>
              <w:rPr>
                <w:rFonts w:cs="宋体" w:hint="eastAsia"/>
                <w:color w:val="000000"/>
                <w:kern w:val="0"/>
                <w:sz w:val="20"/>
                <w:szCs w:val="20"/>
                <w:lang w:bidi="ar"/>
              </w:rPr>
              <w:t>芯铠装</w:t>
            </w:r>
            <w:proofErr w:type="gramEnd"/>
            <w:r>
              <w:rPr>
                <w:rFonts w:cs="宋体" w:hint="eastAsia"/>
                <w:color w:val="000000"/>
                <w:kern w:val="0"/>
                <w:sz w:val="20"/>
                <w:szCs w:val="20"/>
                <w:lang w:bidi="ar"/>
              </w:rPr>
              <w:t>光缆</w:t>
            </w:r>
          </w:p>
        </w:tc>
        <w:tc>
          <w:tcPr>
            <w:tcW w:w="850" w:type="dxa"/>
            <w:shd w:val="clear" w:color="auto" w:fill="FFFFFF"/>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台</w:t>
            </w:r>
          </w:p>
        </w:tc>
        <w:tc>
          <w:tcPr>
            <w:tcW w:w="1099" w:type="dxa"/>
            <w:shd w:val="clear" w:color="auto" w:fill="FFFFFF"/>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18499</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kern w:val="0"/>
                <w:sz w:val="22"/>
                <w:lang w:bidi="ar"/>
              </w:rPr>
            </w:pPr>
            <w:r>
              <w:rPr>
                <w:rFonts w:ascii="宋体" w:hAnsi="宋体" w:cs="宋体"/>
                <w:color w:val="000000"/>
                <w:kern w:val="0"/>
                <w:sz w:val="22"/>
                <w:lang w:bidi="ar"/>
              </w:rPr>
              <w:t>34</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电源线</w:t>
            </w:r>
          </w:p>
        </w:tc>
        <w:tc>
          <w:tcPr>
            <w:tcW w:w="850" w:type="dxa"/>
            <w:shd w:val="clear" w:color="auto" w:fill="FFFFFF"/>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米</w:t>
            </w:r>
          </w:p>
        </w:tc>
        <w:tc>
          <w:tcPr>
            <w:tcW w:w="1099" w:type="dxa"/>
            <w:shd w:val="clear" w:color="auto" w:fill="FFFFFF"/>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16851</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kern w:val="0"/>
                <w:sz w:val="22"/>
                <w:lang w:bidi="ar"/>
              </w:rPr>
            </w:pPr>
            <w:r>
              <w:rPr>
                <w:rFonts w:ascii="宋体" w:hAnsi="宋体" w:cs="宋体"/>
                <w:color w:val="000000"/>
                <w:kern w:val="0"/>
                <w:sz w:val="22"/>
                <w:lang w:bidi="ar"/>
              </w:rPr>
              <w:t>35</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proofErr w:type="gramStart"/>
            <w:r>
              <w:rPr>
                <w:rFonts w:cs="宋体" w:hint="eastAsia"/>
                <w:color w:val="000000"/>
                <w:kern w:val="0"/>
                <w:sz w:val="20"/>
                <w:szCs w:val="20"/>
                <w:lang w:bidi="ar"/>
              </w:rPr>
              <w:t>穿线管</w:t>
            </w:r>
            <w:proofErr w:type="gramEnd"/>
          </w:p>
        </w:tc>
        <w:tc>
          <w:tcPr>
            <w:tcW w:w="850" w:type="dxa"/>
            <w:shd w:val="clear" w:color="auto" w:fill="FFFFFF"/>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米</w:t>
            </w:r>
          </w:p>
        </w:tc>
        <w:tc>
          <w:tcPr>
            <w:tcW w:w="1099" w:type="dxa"/>
            <w:shd w:val="clear" w:color="auto" w:fill="FFFFFF"/>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18700</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kern w:val="0"/>
                <w:sz w:val="22"/>
                <w:lang w:bidi="ar"/>
              </w:rPr>
            </w:pPr>
            <w:r>
              <w:rPr>
                <w:rFonts w:ascii="宋体" w:hAnsi="宋体" w:cs="宋体"/>
                <w:color w:val="000000"/>
                <w:kern w:val="0"/>
                <w:sz w:val="22"/>
                <w:lang w:bidi="ar"/>
              </w:rPr>
              <w:t>36</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镀锌线槽</w:t>
            </w:r>
          </w:p>
        </w:tc>
        <w:tc>
          <w:tcPr>
            <w:tcW w:w="850" w:type="dxa"/>
            <w:shd w:val="clear" w:color="auto" w:fill="FFFFFF"/>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米</w:t>
            </w:r>
          </w:p>
        </w:tc>
        <w:tc>
          <w:tcPr>
            <w:tcW w:w="1099" w:type="dxa"/>
            <w:shd w:val="clear" w:color="auto" w:fill="FFFFFF"/>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6300</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kern w:val="0"/>
                <w:sz w:val="22"/>
                <w:lang w:bidi="ar"/>
              </w:rPr>
            </w:pPr>
            <w:r>
              <w:rPr>
                <w:rFonts w:ascii="宋体" w:hAnsi="宋体" w:cs="宋体"/>
                <w:color w:val="000000"/>
                <w:kern w:val="0"/>
                <w:sz w:val="22"/>
                <w:lang w:bidi="ar"/>
              </w:rPr>
              <w:t>37</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钢丝绳及固定件</w:t>
            </w:r>
          </w:p>
        </w:tc>
        <w:tc>
          <w:tcPr>
            <w:tcW w:w="850" w:type="dxa"/>
            <w:shd w:val="clear" w:color="auto" w:fill="FFFFFF"/>
            <w:vAlign w:val="center"/>
          </w:tcPr>
          <w:p w:rsidR="00186396" w:rsidRDefault="00186396" w:rsidP="00A16853">
            <w:pPr>
              <w:widowControl/>
              <w:spacing w:line="240" w:lineRule="auto"/>
              <w:jc w:val="center"/>
              <w:textAlignment w:val="center"/>
              <w:rPr>
                <w:rFonts w:cs="宋体"/>
                <w:color w:val="000000"/>
                <w:sz w:val="20"/>
                <w:szCs w:val="20"/>
              </w:rPr>
            </w:pPr>
            <w:proofErr w:type="gramStart"/>
            <w:r>
              <w:rPr>
                <w:rFonts w:cs="宋体" w:hint="eastAsia"/>
                <w:color w:val="000000"/>
                <w:kern w:val="0"/>
                <w:sz w:val="20"/>
                <w:szCs w:val="20"/>
                <w:lang w:bidi="ar"/>
              </w:rPr>
              <w:t>个</w:t>
            </w:r>
            <w:proofErr w:type="gramEnd"/>
          </w:p>
        </w:tc>
        <w:tc>
          <w:tcPr>
            <w:tcW w:w="1099" w:type="dxa"/>
            <w:shd w:val="clear" w:color="auto" w:fill="FFFFFF"/>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14</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38</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光纤熔接保护套件</w:t>
            </w:r>
          </w:p>
        </w:tc>
        <w:tc>
          <w:tcPr>
            <w:tcW w:w="850" w:type="dxa"/>
            <w:shd w:val="clear" w:color="auto" w:fill="FFFFFF"/>
            <w:vAlign w:val="center"/>
          </w:tcPr>
          <w:p w:rsidR="00186396" w:rsidRDefault="00186396" w:rsidP="00A16853">
            <w:pPr>
              <w:widowControl/>
              <w:spacing w:line="240" w:lineRule="auto"/>
              <w:jc w:val="center"/>
              <w:textAlignment w:val="center"/>
              <w:rPr>
                <w:rFonts w:cs="宋体"/>
                <w:color w:val="000000"/>
                <w:sz w:val="20"/>
                <w:szCs w:val="20"/>
              </w:rPr>
            </w:pPr>
            <w:proofErr w:type="gramStart"/>
            <w:r>
              <w:rPr>
                <w:rFonts w:cs="宋体" w:hint="eastAsia"/>
                <w:color w:val="000000"/>
                <w:kern w:val="0"/>
                <w:sz w:val="20"/>
                <w:szCs w:val="20"/>
                <w:lang w:bidi="ar"/>
              </w:rPr>
              <w:t>个</w:t>
            </w:r>
            <w:proofErr w:type="gramEnd"/>
          </w:p>
        </w:tc>
        <w:tc>
          <w:tcPr>
            <w:tcW w:w="1099" w:type="dxa"/>
            <w:shd w:val="clear" w:color="auto" w:fill="FFFFFF"/>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258</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39</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proofErr w:type="gramStart"/>
            <w:r>
              <w:rPr>
                <w:rFonts w:cs="宋体" w:hint="eastAsia"/>
                <w:color w:val="000000"/>
                <w:kern w:val="0"/>
                <w:sz w:val="20"/>
                <w:szCs w:val="20"/>
                <w:lang w:bidi="ar"/>
              </w:rPr>
              <w:t>铰缝监测</w:t>
            </w:r>
            <w:proofErr w:type="gramEnd"/>
            <w:r>
              <w:rPr>
                <w:rFonts w:cs="宋体" w:hint="eastAsia"/>
                <w:color w:val="000000"/>
                <w:kern w:val="0"/>
                <w:sz w:val="20"/>
                <w:szCs w:val="20"/>
                <w:lang w:bidi="ar"/>
              </w:rPr>
              <w:t>定制安装底座</w:t>
            </w:r>
          </w:p>
        </w:tc>
        <w:tc>
          <w:tcPr>
            <w:tcW w:w="850" w:type="dxa"/>
            <w:shd w:val="clear" w:color="auto" w:fill="FFFFFF"/>
            <w:vAlign w:val="center"/>
          </w:tcPr>
          <w:p w:rsidR="00186396" w:rsidRDefault="00186396" w:rsidP="00A16853">
            <w:pPr>
              <w:widowControl/>
              <w:spacing w:line="240" w:lineRule="auto"/>
              <w:jc w:val="center"/>
              <w:textAlignment w:val="center"/>
              <w:rPr>
                <w:rFonts w:cs="宋体"/>
                <w:color w:val="000000"/>
                <w:sz w:val="20"/>
                <w:szCs w:val="20"/>
              </w:rPr>
            </w:pPr>
            <w:proofErr w:type="gramStart"/>
            <w:r>
              <w:rPr>
                <w:rFonts w:cs="宋体" w:hint="eastAsia"/>
                <w:color w:val="000000"/>
                <w:kern w:val="0"/>
                <w:sz w:val="20"/>
                <w:szCs w:val="20"/>
                <w:lang w:bidi="ar"/>
              </w:rPr>
              <w:t>个</w:t>
            </w:r>
            <w:proofErr w:type="gramEnd"/>
          </w:p>
        </w:tc>
        <w:tc>
          <w:tcPr>
            <w:tcW w:w="1099" w:type="dxa"/>
            <w:shd w:val="clear" w:color="auto" w:fill="FFFFFF"/>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30</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40</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屏蔽信号线缆</w:t>
            </w:r>
          </w:p>
        </w:tc>
        <w:tc>
          <w:tcPr>
            <w:tcW w:w="850" w:type="dxa"/>
            <w:shd w:val="clear" w:color="auto" w:fill="FFFFFF"/>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米</w:t>
            </w:r>
          </w:p>
        </w:tc>
        <w:tc>
          <w:tcPr>
            <w:tcW w:w="1099" w:type="dxa"/>
            <w:shd w:val="clear" w:color="auto" w:fill="FFFFFF"/>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18800</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41</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其他辅材</w:t>
            </w:r>
          </w:p>
        </w:tc>
        <w:tc>
          <w:tcPr>
            <w:tcW w:w="850" w:type="dxa"/>
            <w:shd w:val="clear" w:color="auto" w:fill="FFFFFF"/>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套</w:t>
            </w:r>
          </w:p>
        </w:tc>
        <w:tc>
          <w:tcPr>
            <w:tcW w:w="1099" w:type="dxa"/>
            <w:shd w:val="clear" w:color="auto" w:fill="FFFFFF"/>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15</w:t>
            </w:r>
          </w:p>
        </w:tc>
      </w:tr>
      <w:tr w:rsidR="00186396" w:rsidTr="00A16853">
        <w:trPr>
          <w:trHeight w:val="23"/>
          <w:jc w:val="center"/>
        </w:trPr>
        <w:tc>
          <w:tcPr>
            <w:tcW w:w="1143" w:type="dxa"/>
            <w:shd w:val="clear" w:color="auto" w:fill="auto"/>
            <w:vAlign w:val="center"/>
          </w:tcPr>
          <w:p w:rsidR="00186396" w:rsidRDefault="00186396" w:rsidP="00A16853">
            <w:pPr>
              <w:widowControl/>
              <w:spacing w:line="240" w:lineRule="auto"/>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42</w:t>
            </w:r>
          </w:p>
        </w:tc>
        <w:tc>
          <w:tcPr>
            <w:tcW w:w="3418" w:type="dxa"/>
            <w:shd w:val="clear" w:color="auto" w:fill="auto"/>
            <w:vAlign w:val="center"/>
          </w:tcPr>
          <w:p w:rsidR="00186396" w:rsidRDefault="00186396" w:rsidP="00A16853">
            <w:pPr>
              <w:widowControl/>
              <w:spacing w:line="240" w:lineRule="auto"/>
              <w:jc w:val="left"/>
              <w:textAlignment w:val="center"/>
              <w:rPr>
                <w:rFonts w:cs="宋体"/>
                <w:color w:val="000000"/>
                <w:sz w:val="20"/>
                <w:szCs w:val="20"/>
              </w:rPr>
            </w:pPr>
            <w:r>
              <w:rPr>
                <w:rFonts w:cs="宋体" w:hint="eastAsia"/>
                <w:color w:val="000000"/>
                <w:kern w:val="0"/>
                <w:sz w:val="20"/>
                <w:szCs w:val="20"/>
                <w:lang w:bidi="ar"/>
              </w:rPr>
              <w:t>室外机柜</w:t>
            </w:r>
          </w:p>
        </w:tc>
        <w:tc>
          <w:tcPr>
            <w:tcW w:w="850"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proofErr w:type="gramStart"/>
            <w:r>
              <w:rPr>
                <w:rFonts w:cs="宋体" w:hint="eastAsia"/>
                <w:color w:val="000000"/>
                <w:kern w:val="0"/>
                <w:sz w:val="20"/>
                <w:szCs w:val="20"/>
                <w:lang w:bidi="ar"/>
              </w:rPr>
              <w:t>个</w:t>
            </w:r>
            <w:proofErr w:type="gramEnd"/>
          </w:p>
        </w:tc>
        <w:tc>
          <w:tcPr>
            <w:tcW w:w="1099" w:type="dxa"/>
            <w:shd w:val="clear" w:color="auto" w:fill="auto"/>
            <w:vAlign w:val="center"/>
          </w:tcPr>
          <w:p w:rsidR="00186396" w:rsidRDefault="00186396" w:rsidP="00A16853">
            <w:pPr>
              <w:widowControl/>
              <w:spacing w:line="240" w:lineRule="auto"/>
              <w:jc w:val="center"/>
              <w:textAlignment w:val="center"/>
              <w:rPr>
                <w:rFonts w:cs="宋体"/>
                <w:color w:val="000000"/>
                <w:sz w:val="20"/>
                <w:szCs w:val="20"/>
              </w:rPr>
            </w:pPr>
            <w:r>
              <w:rPr>
                <w:rFonts w:cs="宋体" w:hint="eastAsia"/>
                <w:color w:val="000000"/>
                <w:kern w:val="0"/>
                <w:sz w:val="20"/>
                <w:szCs w:val="20"/>
                <w:lang w:bidi="ar"/>
              </w:rPr>
              <w:t>15</w:t>
            </w:r>
          </w:p>
        </w:tc>
      </w:tr>
    </w:tbl>
    <w:p w:rsidR="00186396" w:rsidRDefault="00186396" w:rsidP="00186396">
      <w:pPr>
        <w:ind w:firstLine="442"/>
        <w:jc w:val="center"/>
        <w:rPr>
          <w:b/>
          <w:bCs/>
          <w:sz w:val="22"/>
          <w:szCs w:val="24"/>
        </w:rPr>
      </w:pPr>
      <w:r>
        <w:rPr>
          <w:rFonts w:hint="eastAsia"/>
          <w:b/>
          <w:bCs/>
          <w:sz w:val="22"/>
          <w:szCs w:val="24"/>
        </w:rPr>
        <w:t>城市桥梁设备清单</w:t>
      </w:r>
    </w:p>
    <w:tbl>
      <w:tblPr>
        <w:tblW w:w="32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2779"/>
        <w:gridCol w:w="909"/>
        <w:gridCol w:w="1007"/>
      </w:tblGrid>
      <w:tr w:rsidR="00186396" w:rsidTr="00A16853">
        <w:trPr>
          <w:trHeight w:val="20"/>
          <w:tblHeader/>
          <w:jc w:val="center"/>
        </w:trPr>
        <w:tc>
          <w:tcPr>
            <w:tcW w:w="716" w:type="pct"/>
            <w:shd w:val="clear" w:color="auto" w:fill="auto"/>
            <w:vAlign w:val="center"/>
          </w:tcPr>
          <w:p w:rsidR="00186396" w:rsidRDefault="00186396" w:rsidP="00A16853">
            <w:pPr>
              <w:widowControl/>
              <w:spacing w:line="240" w:lineRule="auto"/>
              <w:jc w:val="center"/>
              <w:rPr>
                <w:rFonts w:cs="宋体"/>
                <w:b/>
                <w:bCs/>
                <w:kern w:val="0"/>
                <w:szCs w:val="21"/>
              </w:rPr>
            </w:pPr>
            <w:bookmarkStart w:id="21" w:name="_Hlk146276776"/>
            <w:r>
              <w:rPr>
                <w:rFonts w:cs="宋体" w:hint="eastAsia"/>
                <w:b/>
                <w:bCs/>
                <w:kern w:val="0"/>
                <w:szCs w:val="21"/>
              </w:rPr>
              <w:t>序号</w:t>
            </w:r>
          </w:p>
        </w:tc>
        <w:tc>
          <w:tcPr>
            <w:tcW w:w="2535" w:type="pct"/>
            <w:shd w:val="clear" w:color="auto" w:fill="auto"/>
            <w:vAlign w:val="center"/>
          </w:tcPr>
          <w:p w:rsidR="00186396" w:rsidRDefault="00186396" w:rsidP="00A16853">
            <w:pPr>
              <w:widowControl/>
              <w:spacing w:line="240" w:lineRule="auto"/>
              <w:jc w:val="center"/>
              <w:rPr>
                <w:rFonts w:cs="宋体"/>
                <w:b/>
                <w:bCs/>
                <w:kern w:val="0"/>
                <w:szCs w:val="21"/>
              </w:rPr>
            </w:pPr>
            <w:r>
              <w:rPr>
                <w:rFonts w:cs="宋体" w:hint="eastAsia"/>
                <w:b/>
                <w:bCs/>
                <w:kern w:val="0"/>
                <w:szCs w:val="21"/>
              </w:rPr>
              <w:t>设备名称</w:t>
            </w:r>
          </w:p>
        </w:tc>
        <w:tc>
          <w:tcPr>
            <w:tcW w:w="829" w:type="pct"/>
            <w:vAlign w:val="center"/>
          </w:tcPr>
          <w:p w:rsidR="00186396" w:rsidRDefault="00186396" w:rsidP="00A16853">
            <w:pPr>
              <w:widowControl/>
              <w:spacing w:line="240" w:lineRule="auto"/>
              <w:jc w:val="center"/>
              <w:rPr>
                <w:rFonts w:cs="宋体"/>
                <w:b/>
                <w:bCs/>
                <w:kern w:val="0"/>
                <w:szCs w:val="21"/>
              </w:rPr>
            </w:pPr>
            <w:r>
              <w:rPr>
                <w:rFonts w:cs="宋体" w:hint="eastAsia"/>
                <w:b/>
                <w:bCs/>
                <w:kern w:val="0"/>
                <w:szCs w:val="21"/>
              </w:rPr>
              <w:t>单位</w:t>
            </w:r>
          </w:p>
        </w:tc>
        <w:tc>
          <w:tcPr>
            <w:tcW w:w="919" w:type="pct"/>
            <w:shd w:val="clear" w:color="auto" w:fill="auto"/>
            <w:vAlign w:val="center"/>
          </w:tcPr>
          <w:p w:rsidR="00186396" w:rsidRDefault="00186396" w:rsidP="00A16853">
            <w:pPr>
              <w:widowControl/>
              <w:spacing w:line="240" w:lineRule="auto"/>
              <w:jc w:val="center"/>
              <w:rPr>
                <w:rFonts w:cs="宋体"/>
                <w:b/>
                <w:bCs/>
                <w:kern w:val="0"/>
                <w:szCs w:val="21"/>
              </w:rPr>
            </w:pPr>
            <w:r>
              <w:rPr>
                <w:rFonts w:cs="宋体" w:hint="eastAsia"/>
                <w:b/>
                <w:bCs/>
                <w:kern w:val="0"/>
                <w:szCs w:val="21"/>
              </w:rPr>
              <w:t>数量</w:t>
            </w:r>
          </w:p>
        </w:tc>
      </w:tr>
      <w:tr w:rsidR="00186396" w:rsidTr="00A16853">
        <w:trPr>
          <w:trHeight w:val="20"/>
          <w:jc w:val="center"/>
        </w:trPr>
        <w:tc>
          <w:tcPr>
            <w:tcW w:w="716" w:type="pct"/>
            <w:shd w:val="clear" w:color="auto" w:fill="auto"/>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535" w:type="pct"/>
            <w:shd w:val="clear" w:color="auto" w:fill="auto"/>
            <w:vAlign w:val="center"/>
          </w:tcPr>
          <w:p w:rsidR="00186396" w:rsidRDefault="00186396" w:rsidP="00A16853">
            <w:pPr>
              <w:widowControl/>
              <w:spacing w:line="240" w:lineRule="auto"/>
              <w:jc w:val="center"/>
              <w:rPr>
                <w:rFonts w:cs="宋体"/>
                <w:kern w:val="0"/>
                <w:szCs w:val="21"/>
              </w:rPr>
            </w:pPr>
            <w:r>
              <w:rPr>
                <w:rFonts w:cs="宋体" w:hint="eastAsia"/>
                <w:kern w:val="0"/>
                <w:szCs w:val="21"/>
              </w:rPr>
              <w:t>室外空气温湿度传感器</w:t>
            </w:r>
          </w:p>
        </w:tc>
        <w:tc>
          <w:tcPr>
            <w:tcW w:w="829" w:type="pct"/>
            <w:vAlign w:val="center"/>
          </w:tcPr>
          <w:p w:rsidR="00186396" w:rsidRDefault="00186396" w:rsidP="00A16853">
            <w:pPr>
              <w:widowControl/>
              <w:spacing w:line="240" w:lineRule="auto"/>
              <w:jc w:val="center"/>
              <w:rPr>
                <w:rFonts w:cs="宋体"/>
                <w:kern w:val="0"/>
                <w:szCs w:val="21"/>
              </w:rPr>
            </w:pPr>
            <w:proofErr w:type="gramStart"/>
            <w:r>
              <w:rPr>
                <w:rFonts w:cs="宋体" w:hint="eastAsia"/>
                <w:kern w:val="0"/>
                <w:szCs w:val="21"/>
              </w:rPr>
              <w:t>个</w:t>
            </w:r>
            <w:proofErr w:type="gramEnd"/>
          </w:p>
        </w:tc>
        <w:tc>
          <w:tcPr>
            <w:tcW w:w="919" w:type="pct"/>
            <w:shd w:val="clear" w:color="auto" w:fill="auto"/>
            <w:vAlign w:val="center"/>
          </w:tcPr>
          <w:p w:rsidR="00186396" w:rsidRDefault="00186396" w:rsidP="00A16853">
            <w:pPr>
              <w:widowControl/>
              <w:spacing w:line="240" w:lineRule="auto"/>
              <w:jc w:val="center"/>
              <w:rPr>
                <w:rFonts w:cs="宋体"/>
                <w:kern w:val="0"/>
                <w:szCs w:val="21"/>
              </w:rPr>
            </w:pPr>
            <w:r>
              <w:rPr>
                <w:rFonts w:cs="宋体"/>
                <w:kern w:val="0"/>
                <w:szCs w:val="21"/>
              </w:rPr>
              <w:t>23</w:t>
            </w:r>
          </w:p>
        </w:tc>
      </w:tr>
      <w:tr w:rsidR="00186396" w:rsidTr="00A16853">
        <w:trPr>
          <w:trHeight w:val="20"/>
          <w:jc w:val="center"/>
        </w:trPr>
        <w:tc>
          <w:tcPr>
            <w:tcW w:w="716" w:type="pct"/>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535" w:type="pct"/>
            <w:shd w:val="clear" w:color="auto" w:fill="auto"/>
            <w:noWrap/>
            <w:vAlign w:val="center"/>
          </w:tcPr>
          <w:p w:rsidR="00186396" w:rsidRDefault="00186396" w:rsidP="00A16853">
            <w:pPr>
              <w:widowControl/>
              <w:spacing w:line="240" w:lineRule="auto"/>
              <w:jc w:val="center"/>
              <w:rPr>
                <w:rFonts w:cs="宋体"/>
                <w:kern w:val="0"/>
                <w:szCs w:val="21"/>
              </w:rPr>
            </w:pPr>
            <w:r>
              <w:rPr>
                <w:rFonts w:cs="宋体" w:hint="eastAsia"/>
                <w:kern w:val="0"/>
                <w:szCs w:val="21"/>
              </w:rPr>
              <w:t>红外靶标</w:t>
            </w:r>
          </w:p>
        </w:tc>
        <w:tc>
          <w:tcPr>
            <w:tcW w:w="829" w:type="pct"/>
            <w:vAlign w:val="center"/>
          </w:tcPr>
          <w:p w:rsidR="00186396" w:rsidRDefault="00186396" w:rsidP="00A16853">
            <w:pPr>
              <w:widowControl/>
              <w:spacing w:line="240" w:lineRule="auto"/>
              <w:jc w:val="center"/>
              <w:rPr>
                <w:rFonts w:cs="宋体"/>
                <w:kern w:val="0"/>
                <w:szCs w:val="21"/>
              </w:rPr>
            </w:pPr>
            <w:proofErr w:type="gramStart"/>
            <w:r>
              <w:rPr>
                <w:rFonts w:cs="宋体" w:hint="eastAsia"/>
                <w:kern w:val="0"/>
                <w:szCs w:val="21"/>
              </w:rPr>
              <w:t>个</w:t>
            </w:r>
            <w:proofErr w:type="gramEnd"/>
          </w:p>
        </w:tc>
        <w:tc>
          <w:tcPr>
            <w:tcW w:w="919" w:type="pct"/>
            <w:shd w:val="clear" w:color="auto" w:fill="auto"/>
            <w:vAlign w:val="center"/>
          </w:tcPr>
          <w:p w:rsidR="00186396" w:rsidRDefault="00186396" w:rsidP="00A16853">
            <w:pPr>
              <w:widowControl/>
              <w:spacing w:line="240" w:lineRule="auto"/>
              <w:jc w:val="center"/>
              <w:rPr>
                <w:rFonts w:cs="宋体"/>
                <w:kern w:val="0"/>
                <w:szCs w:val="21"/>
              </w:rPr>
            </w:pPr>
            <w:r>
              <w:rPr>
                <w:rFonts w:cs="宋体"/>
                <w:kern w:val="0"/>
                <w:szCs w:val="21"/>
              </w:rPr>
              <w:t>93</w:t>
            </w:r>
          </w:p>
        </w:tc>
      </w:tr>
      <w:tr w:rsidR="00186396" w:rsidTr="00A16853">
        <w:trPr>
          <w:trHeight w:val="20"/>
          <w:jc w:val="center"/>
        </w:trPr>
        <w:tc>
          <w:tcPr>
            <w:tcW w:w="716" w:type="pct"/>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2535" w:type="pct"/>
            <w:shd w:val="clear" w:color="auto" w:fill="auto"/>
            <w:noWrap/>
            <w:vAlign w:val="center"/>
          </w:tcPr>
          <w:p w:rsidR="00186396" w:rsidRDefault="00186396" w:rsidP="00A16853">
            <w:pPr>
              <w:widowControl/>
              <w:spacing w:line="240" w:lineRule="auto"/>
              <w:jc w:val="center"/>
              <w:rPr>
                <w:rFonts w:cs="宋体"/>
                <w:kern w:val="0"/>
                <w:szCs w:val="21"/>
              </w:rPr>
            </w:pPr>
            <w:r>
              <w:rPr>
                <w:rFonts w:cs="宋体" w:hint="eastAsia"/>
                <w:kern w:val="0"/>
                <w:szCs w:val="21"/>
              </w:rPr>
              <w:t>光电挠度主机</w:t>
            </w:r>
          </w:p>
        </w:tc>
        <w:tc>
          <w:tcPr>
            <w:tcW w:w="829" w:type="pct"/>
            <w:vAlign w:val="center"/>
          </w:tcPr>
          <w:p w:rsidR="00186396" w:rsidRDefault="00186396" w:rsidP="00A16853">
            <w:pPr>
              <w:widowControl/>
              <w:spacing w:line="240" w:lineRule="auto"/>
              <w:jc w:val="center"/>
              <w:rPr>
                <w:rFonts w:cs="宋体"/>
                <w:kern w:val="0"/>
                <w:szCs w:val="21"/>
              </w:rPr>
            </w:pPr>
            <w:r>
              <w:rPr>
                <w:rFonts w:cs="宋体" w:hint="eastAsia"/>
                <w:kern w:val="0"/>
                <w:szCs w:val="21"/>
              </w:rPr>
              <w:t>套</w:t>
            </w:r>
          </w:p>
        </w:tc>
        <w:tc>
          <w:tcPr>
            <w:tcW w:w="919" w:type="pct"/>
            <w:shd w:val="clear" w:color="auto" w:fill="auto"/>
            <w:vAlign w:val="center"/>
          </w:tcPr>
          <w:p w:rsidR="00186396" w:rsidRDefault="00186396" w:rsidP="00A16853">
            <w:pPr>
              <w:widowControl/>
              <w:spacing w:line="240" w:lineRule="auto"/>
              <w:jc w:val="center"/>
              <w:rPr>
                <w:rFonts w:cs="宋体"/>
                <w:kern w:val="0"/>
                <w:szCs w:val="21"/>
              </w:rPr>
            </w:pPr>
            <w:r>
              <w:rPr>
                <w:rFonts w:cs="宋体"/>
                <w:kern w:val="0"/>
                <w:szCs w:val="21"/>
              </w:rPr>
              <w:t>21</w:t>
            </w:r>
          </w:p>
        </w:tc>
      </w:tr>
      <w:tr w:rsidR="00186396" w:rsidTr="00A16853">
        <w:trPr>
          <w:trHeight w:val="20"/>
          <w:jc w:val="center"/>
        </w:trPr>
        <w:tc>
          <w:tcPr>
            <w:tcW w:w="716" w:type="pct"/>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2535" w:type="pct"/>
            <w:shd w:val="clear" w:color="auto" w:fill="auto"/>
            <w:noWrap/>
            <w:vAlign w:val="center"/>
          </w:tcPr>
          <w:p w:rsidR="00186396" w:rsidRDefault="00186396" w:rsidP="00A16853">
            <w:pPr>
              <w:widowControl/>
              <w:spacing w:line="240" w:lineRule="auto"/>
              <w:jc w:val="center"/>
              <w:rPr>
                <w:rFonts w:cs="宋体"/>
                <w:kern w:val="0"/>
                <w:szCs w:val="21"/>
              </w:rPr>
            </w:pPr>
            <w:r>
              <w:rPr>
                <w:rFonts w:cs="宋体" w:hint="eastAsia"/>
                <w:kern w:val="0"/>
                <w:szCs w:val="21"/>
              </w:rPr>
              <w:t>静力水准</w:t>
            </w:r>
          </w:p>
        </w:tc>
        <w:tc>
          <w:tcPr>
            <w:tcW w:w="829" w:type="pct"/>
            <w:vAlign w:val="center"/>
          </w:tcPr>
          <w:p w:rsidR="00186396" w:rsidRDefault="00186396" w:rsidP="00A16853">
            <w:pPr>
              <w:widowControl/>
              <w:spacing w:line="240" w:lineRule="auto"/>
              <w:jc w:val="center"/>
              <w:rPr>
                <w:rFonts w:cs="宋体"/>
                <w:kern w:val="0"/>
                <w:szCs w:val="21"/>
              </w:rPr>
            </w:pPr>
            <w:r>
              <w:rPr>
                <w:rFonts w:cs="宋体" w:hint="eastAsia"/>
                <w:kern w:val="0"/>
                <w:szCs w:val="21"/>
              </w:rPr>
              <w:t>套</w:t>
            </w:r>
          </w:p>
        </w:tc>
        <w:tc>
          <w:tcPr>
            <w:tcW w:w="919" w:type="pct"/>
            <w:shd w:val="clear" w:color="auto" w:fill="auto"/>
            <w:vAlign w:val="center"/>
          </w:tcPr>
          <w:p w:rsidR="00186396" w:rsidRDefault="00186396" w:rsidP="00A16853">
            <w:pPr>
              <w:widowControl/>
              <w:spacing w:line="240" w:lineRule="auto"/>
              <w:jc w:val="center"/>
              <w:rPr>
                <w:rFonts w:cs="宋体"/>
                <w:kern w:val="0"/>
                <w:szCs w:val="21"/>
              </w:rPr>
            </w:pPr>
            <w:r>
              <w:rPr>
                <w:rFonts w:cs="宋体" w:hint="eastAsia"/>
                <w:kern w:val="0"/>
                <w:szCs w:val="21"/>
              </w:rPr>
              <w:t>1</w:t>
            </w:r>
            <w:r>
              <w:rPr>
                <w:rFonts w:cs="宋体"/>
                <w:kern w:val="0"/>
                <w:szCs w:val="21"/>
              </w:rPr>
              <w:t>4</w:t>
            </w:r>
          </w:p>
        </w:tc>
      </w:tr>
      <w:tr w:rsidR="00186396" w:rsidTr="00A16853">
        <w:trPr>
          <w:trHeight w:val="20"/>
          <w:jc w:val="center"/>
        </w:trPr>
        <w:tc>
          <w:tcPr>
            <w:tcW w:w="716" w:type="pct"/>
            <w:shd w:val="clear" w:color="auto" w:fill="auto"/>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2535" w:type="pct"/>
            <w:shd w:val="clear" w:color="auto" w:fill="auto"/>
            <w:vAlign w:val="center"/>
          </w:tcPr>
          <w:p w:rsidR="00186396" w:rsidRDefault="00186396" w:rsidP="00A16853">
            <w:pPr>
              <w:widowControl/>
              <w:spacing w:line="240" w:lineRule="auto"/>
              <w:jc w:val="center"/>
              <w:rPr>
                <w:rFonts w:cs="宋体"/>
                <w:kern w:val="0"/>
                <w:szCs w:val="21"/>
              </w:rPr>
            </w:pPr>
            <w:r>
              <w:rPr>
                <w:rFonts w:cs="宋体" w:hint="eastAsia"/>
                <w:kern w:val="0"/>
                <w:szCs w:val="21"/>
              </w:rPr>
              <w:t>加速度传感器</w:t>
            </w:r>
          </w:p>
        </w:tc>
        <w:tc>
          <w:tcPr>
            <w:tcW w:w="829" w:type="pct"/>
            <w:vAlign w:val="center"/>
          </w:tcPr>
          <w:p w:rsidR="00186396" w:rsidRDefault="00186396" w:rsidP="00A16853">
            <w:pPr>
              <w:widowControl/>
              <w:spacing w:line="240" w:lineRule="auto"/>
              <w:jc w:val="center"/>
              <w:rPr>
                <w:rFonts w:cs="宋体"/>
                <w:kern w:val="0"/>
                <w:szCs w:val="21"/>
              </w:rPr>
            </w:pPr>
            <w:proofErr w:type="gramStart"/>
            <w:r>
              <w:rPr>
                <w:rFonts w:cs="宋体" w:hint="eastAsia"/>
                <w:kern w:val="0"/>
                <w:szCs w:val="21"/>
              </w:rPr>
              <w:t>个</w:t>
            </w:r>
            <w:proofErr w:type="gramEnd"/>
          </w:p>
        </w:tc>
        <w:tc>
          <w:tcPr>
            <w:tcW w:w="919" w:type="pct"/>
            <w:shd w:val="clear" w:color="auto" w:fill="auto"/>
            <w:vAlign w:val="center"/>
          </w:tcPr>
          <w:p w:rsidR="00186396" w:rsidRDefault="00186396" w:rsidP="00A16853">
            <w:pPr>
              <w:widowControl/>
              <w:spacing w:line="240" w:lineRule="auto"/>
              <w:jc w:val="center"/>
              <w:rPr>
                <w:rFonts w:cs="宋体"/>
                <w:kern w:val="0"/>
                <w:szCs w:val="21"/>
              </w:rPr>
            </w:pPr>
            <w:r>
              <w:rPr>
                <w:rFonts w:cs="宋体"/>
                <w:kern w:val="0"/>
                <w:szCs w:val="21"/>
              </w:rPr>
              <w:t>49</w:t>
            </w:r>
          </w:p>
        </w:tc>
      </w:tr>
      <w:tr w:rsidR="00186396" w:rsidTr="00A16853">
        <w:trPr>
          <w:trHeight w:val="20"/>
          <w:jc w:val="center"/>
        </w:trPr>
        <w:tc>
          <w:tcPr>
            <w:tcW w:w="716" w:type="pct"/>
            <w:shd w:val="clear" w:color="auto" w:fill="auto"/>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2535" w:type="pct"/>
            <w:shd w:val="clear" w:color="auto" w:fill="auto"/>
            <w:vAlign w:val="center"/>
          </w:tcPr>
          <w:p w:rsidR="00186396" w:rsidRDefault="00186396" w:rsidP="00A16853">
            <w:pPr>
              <w:widowControl/>
              <w:spacing w:line="240" w:lineRule="auto"/>
              <w:jc w:val="center"/>
              <w:rPr>
                <w:rFonts w:cs="宋体"/>
                <w:kern w:val="0"/>
                <w:szCs w:val="21"/>
              </w:rPr>
            </w:pPr>
            <w:r>
              <w:rPr>
                <w:rFonts w:cs="宋体" w:hint="eastAsia"/>
                <w:kern w:val="0"/>
                <w:szCs w:val="21"/>
              </w:rPr>
              <w:t>双向倾角仪</w:t>
            </w:r>
          </w:p>
        </w:tc>
        <w:tc>
          <w:tcPr>
            <w:tcW w:w="829" w:type="pct"/>
            <w:vAlign w:val="center"/>
          </w:tcPr>
          <w:p w:rsidR="00186396" w:rsidRDefault="00186396" w:rsidP="00A16853">
            <w:pPr>
              <w:widowControl/>
              <w:spacing w:line="240" w:lineRule="auto"/>
              <w:jc w:val="center"/>
              <w:rPr>
                <w:rFonts w:cs="宋体"/>
                <w:kern w:val="0"/>
                <w:szCs w:val="21"/>
              </w:rPr>
            </w:pPr>
            <w:proofErr w:type="gramStart"/>
            <w:r>
              <w:rPr>
                <w:rFonts w:cs="宋体" w:hint="eastAsia"/>
                <w:kern w:val="0"/>
                <w:szCs w:val="21"/>
              </w:rPr>
              <w:t>个</w:t>
            </w:r>
            <w:proofErr w:type="gramEnd"/>
          </w:p>
        </w:tc>
        <w:tc>
          <w:tcPr>
            <w:tcW w:w="919" w:type="pct"/>
            <w:shd w:val="clear" w:color="auto" w:fill="auto"/>
            <w:vAlign w:val="center"/>
          </w:tcPr>
          <w:p w:rsidR="00186396" w:rsidRDefault="00186396" w:rsidP="00A16853">
            <w:pPr>
              <w:widowControl/>
              <w:spacing w:line="240" w:lineRule="auto"/>
              <w:jc w:val="center"/>
              <w:rPr>
                <w:rFonts w:cs="宋体"/>
                <w:kern w:val="0"/>
                <w:szCs w:val="21"/>
              </w:rPr>
            </w:pPr>
            <w:r>
              <w:rPr>
                <w:rFonts w:cs="宋体"/>
                <w:kern w:val="0"/>
                <w:szCs w:val="21"/>
              </w:rPr>
              <w:t>15</w:t>
            </w:r>
          </w:p>
        </w:tc>
      </w:tr>
      <w:tr w:rsidR="00186396" w:rsidTr="00A16853">
        <w:trPr>
          <w:trHeight w:val="20"/>
          <w:jc w:val="center"/>
        </w:trPr>
        <w:tc>
          <w:tcPr>
            <w:tcW w:w="716" w:type="pct"/>
            <w:shd w:val="clear" w:color="auto" w:fill="auto"/>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2535" w:type="pct"/>
            <w:shd w:val="clear" w:color="auto" w:fill="auto"/>
            <w:vAlign w:val="center"/>
          </w:tcPr>
          <w:p w:rsidR="00186396" w:rsidRDefault="00186396" w:rsidP="00A16853">
            <w:pPr>
              <w:widowControl/>
              <w:spacing w:line="240" w:lineRule="auto"/>
              <w:jc w:val="center"/>
              <w:rPr>
                <w:rFonts w:cs="宋体"/>
                <w:kern w:val="0"/>
                <w:szCs w:val="21"/>
              </w:rPr>
            </w:pPr>
            <w:r>
              <w:rPr>
                <w:rFonts w:cs="宋体" w:hint="eastAsia"/>
                <w:kern w:val="0"/>
                <w:szCs w:val="21"/>
              </w:rPr>
              <w:t>索力加速度计</w:t>
            </w:r>
          </w:p>
        </w:tc>
        <w:tc>
          <w:tcPr>
            <w:tcW w:w="829" w:type="pct"/>
            <w:vAlign w:val="center"/>
          </w:tcPr>
          <w:p w:rsidR="00186396" w:rsidRDefault="00186396" w:rsidP="00A16853">
            <w:pPr>
              <w:widowControl/>
              <w:spacing w:line="240" w:lineRule="auto"/>
              <w:jc w:val="center"/>
              <w:rPr>
                <w:rFonts w:cs="宋体"/>
                <w:kern w:val="0"/>
                <w:szCs w:val="21"/>
              </w:rPr>
            </w:pPr>
            <w:proofErr w:type="gramStart"/>
            <w:r>
              <w:rPr>
                <w:rFonts w:cs="宋体" w:hint="eastAsia"/>
                <w:kern w:val="0"/>
                <w:szCs w:val="21"/>
              </w:rPr>
              <w:t>个</w:t>
            </w:r>
            <w:proofErr w:type="gramEnd"/>
          </w:p>
        </w:tc>
        <w:tc>
          <w:tcPr>
            <w:tcW w:w="919" w:type="pct"/>
            <w:shd w:val="clear" w:color="auto" w:fill="auto"/>
            <w:vAlign w:val="center"/>
          </w:tcPr>
          <w:p w:rsidR="00186396" w:rsidRDefault="00186396" w:rsidP="00A16853">
            <w:pPr>
              <w:widowControl/>
              <w:spacing w:line="240" w:lineRule="auto"/>
              <w:jc w:val="center"/>
              <w:rPr>
                <w:rFonts w:cs="宋体"/>
                <w:kern w:val="0"/>
                <w:szCs w:val="21"/>
              </w:rPr>
            </w:pPr>
            <w:r>
              <w:rPr>
                <w:rFonts w:cs="宋体"/>
                <w:kern w:val="0"/>
                <w:szCs w:val="21"/>
              </w:rPr>
              <w:t>98</w:t>
            </w:r>
          </w:p>
        </w:tc>
      </w:tr>
      <w:tr w:rsidR="00186396" w:rsidTr="00A16853">
        <w:trPr>
          <w:trHeight w:val="20"/>
          <w:jc w:val="center"/>
        </w:trPr>
        <w:tc>
          <w:tcPr>
            <w:tcW w:w="716" w:type="pct"/>
            <w:shd w:val="clear" w:color="auto" w:fill="auto"/>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2535" w:type="pct"/>
            <w:shd w:val="clear" w:color="auto" w:fill="auto"/>
            <w:vAlign w:val="center"/>
          </w:tcPr>
          <w:p w:rsidR="00186396" w:rsidRDefault="00186396" w:rsidP="00A16853">
            <w:pPr>
              <w:widowControl/>
              <w:spacing w:line="240" w:lineRule="auto"/>
              <w:jc w:val="center"/>
              <w:rPr>
                <w:rFonts w:cs="宋体"/>
                <w:kern w:val="0"/>
                <w:szCs w:val="21"/>
              </w:rPr>
            </w:pPr>
            <w:r>
              <w:rPr>
                <w:rFonts w:cs="宋体" w:hint="eastAsia"/>
                <w:kern w:val="0"/>
                <w:szCs w:val="21"/>
              </w:rPr>
              <w:t>裂缝计</w:t>
            </w:r>
          </w:p>
        </w:tc>
        <w:tc>
          <w:tcPr>
            <w:tcW w:w="829" w:type="pct"/>
            <w:vAlign w:val="center"/>
          </w:tcPr>
          <w:p w:rsidR="00186396" w:rsidRDefault="00186396" w:rsidP="00A16853">
            <w:pPr>
              <w:widowControl/>
              <w:spacing w:line="240" w:lineRule="auto"/>
              <w:jc w:val="center"/>
              <w:rPr>
                <w:rFonts w:cs="宋体"/>
                <w:kern w:val="0"/>
                <w:szCs w:val="21"/>
              </w:rPr>
            </w:pPr>
            <w:proofErr w:type="gramStart"/>
            <w:r>
              <w:rPr>
                <w:rFonts w:cs="宋体" w:hint="eastAsia"/>
                <w:kern w:val="0"/>
                <w:szCs w:val="21"/>
              </w:rPr>
              <w:t>个</w:t>
            </w:r>
            <w:proofErr w:type="gramEnd"/>
          </w:p>
        </w:tc>
        <w:tc>
          <w:tcPr>
            <w:tcW w:w="919" w:type="pct"/>
            <w:shd w:val="clear" w:color="auto" w:fill="auto"/>
            <w:vAlign w:val="center"/>
          </w:tcPr>
          <w:p w:rsidR="00186396" w:rsidRDefault="00186396" w:rsidP="00A16853">
            <w:pPr>
              <w:widowControl/>
              <w:spacing w:line="240" w:lineRule="auto"/>
              <w:jc w:val="center"/>
              <w:rPr>
                <w:rFonts w:cs="宋体"/>
                <w:kern w:val="0"/>
                <w:szCs w:val="21"/>
              </w:rPr>
            </w:pPr>
            <w:r>
              <w:rPr>
                <w:rFonts w:cs="宋体" w:hint="eastAsia"/>
                <w:kern w:val="0"/>
                <w:szCs w:val="21"/>
              </w:rPr>
              <w:t>7</w:t>
            </w:r>
          </w:p>
        </w:tc>
      </w:tr>
      <w:tr w:rsidR="00186396" w:rsidTr="00A16853">
        <w:trPr>
          <w:trHeight w:val="20"/>
          <w:jc w:val="center"/>
        </w:trPr>
        <w:tc>
          <w:tcPr>
            <w:tcW w:w="716" w:type="pct"/>
            <w:shd w:val="clear" w:color="auto" w:fill="auto"/>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2535" w:type="pct"/>
            <w:shd w:val="clear" w:color="auto" w:fill="auto"/>
            <w:vAlign w:val="center"/>
          </w:tcPr>
          <w:p w:rsidR="00186396" w:rsidRDefault="00186396" w:rsidP="00A16853">
            <w:pPr>
              <w:widowControl/>
              <w:spacing w:line="240" w:lineRule="auto"/>
              <w:jc w:val="center"/>
              <w:rPr>
                <w:rFonts w:cs="宋体"/>
                <w:kern w:val="0"/>
                <w:szCs w:val="21"/>
              </w:rPr>
            </w:pPr>
            <w:r>
              <w:rPr>
                <w:rFonts w:cs="宋体" w:hint="eastAsia"/>
                <w:kern w:val="0"/>
                <w:szCs w:val="21"/>
              </w:rPr>
              <w:t>拉线式位移计</w:t>
            </w:r>
          </w:p>
        </w:tc>
        <w:tc>
          <w:tcPr>
            <w:tcW w:w="829" w:type="pct"/>
            <w:vAlign w:val="center"/>
          </w:tcPr>
          <w:p w:rsidR="00186396" w:rsidRDefault="00186396" w:rsidP="00A16853">
            <w:pPr>
              <w:widowControl/>
              <w:spacing w:line="240" w:lineRule="auto"/>
              <w:jc w:val="center"/>
              <w:rPr>
                <w:rFonts w:cs="宋体"/>
                <w:kern w:val="0"/>
                <w:szCs w:val="21"/>
              </w:rPr>
            </w:pPr>
            <w:proofErr w:type="gramStart"/>
            <w:r>
              <w:rPr>
                <w:rFonts w:cs="宋体" w:hint="eastAsia"/>
                <w:kern w:val="0"/>
                <w:szCs w:val="21"/>
              </w:rPr>
              <w:t>个</w:t>
            </w:r>
            <w:proofErr w:type="gramEnd"/>
          </w:p>
        </w:tc>
        <w:tc>
          <w:tcPr>
            <w:tcW w:w="919" w:type="pct"/>
            <w:shd w:val="clear" w:color="auto" w:fill="auto"/>
            <w:vAlign w:val="center"/>
          </w:tcPr>
          <w:p w:rsidR="00186396" w:rsidRDefault="00186396" w:rsidP="00A16853">
            <w:pPr>
              <w:widowControl/>
              <w:spacing w:line="240" w:lineRule="auto"/>
              <w:jc w:val="center"/>
              <w:rPr>
                <w:rFonts w:cs="宋体"/>
                <w:kern w:val="0"/>
                <w:szCs w:val="21"/>
              </w:rPr>
            </w:pPr>
            <w:r>
              <w:rPr>
                <w:rFonts w:cs="宋体" w:hint="eastAsia"/>
                <w:kern w:val="0"/>
                <w:szCs w:val="21"/>
              </w:rPr>
              <w:t>7</w:t>
            </w:r>
            <w:r>
              <w:rPr>
                <w:rFonts w:cs="宋体"/>
                <w:kern w:val="0"/>
                <w:szCs w:val="21"/>
              </w:rPr>
              <w:t>4</w:t>
            </w:r>
          </w:p>
        </w:tc>
      </w:tr>
      <w:tr w:rsidR="00186396" w:rsidTr="00A16853">
        <w:trPr>
          <w:trHeight w:val="20"/>
          <w:jc w:val="center"/>
        </w:trPr>
        <w:tc>
          <w:tcPr>
            <w:tcW w:w="716" w:type="pct"/>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2535" w:type="pct"/>
            <w:shd w:val="clear" w:color="auto" w:fill="auto"/>
            <w:noWrap/>
            <w:vAlign w:val="center"/>
          </w:tcPr>
          <w:p w:rsidR="00186396" w:rsidRDefault="00186396" w:rsidP="00A16853">
            <w:pPr>
              <w:widowControl/>
              <w:spacing w:line="240" w:lineRule="auto"/>
              <w:jc w:val="center"/>
              <w:rPr>
                <w:rFonts w:cs="宋体"/>
                <w:kern w:val="0"/>
                <w:szCs w:val="21"/>
              </w:rPr>
            </w:pPr>
            <w:r>
              <w:rPr>
                <w:rFonts w:cs="宋体" w:hint="eastAsia"/>
                <w:kern w:val="0"/>
                <w:szCs w:val="21"/>
              </w:rPr>
              <w:t>索力采集仪</w:t>
            </w:r>
          </w:p>
        </w:tc>
        <w:tc>
          <w:tcPr>
            <w:tcW w:w="829" w:type="pct"/>
            <w:vAlign w:val="center"/>
          </w:tcPr>
          <w:p w:rsidR="00186396" w:rsidRDefault="00186396" w:rsidP="00A16853">
            <w:pPr>
              <w:widowControl/>
              <w:spacing w:line="240" w:lineRule="auto"/>
              <w:jc w:val="center"/>
              <w:rPr>
                <w:rFonts w:cs="宋体"/>
                <w:kern w:val="0"/>
                <w:szCs w:val="21"/>
              </w:rPr>
            </w:pPr>
            <w:r>
              <w:rPr>
                <w:rFonts w:cs="宋体" w:hint="eastAsia"/>
                <w:kern w:val="0"/>
                <w:szCs w:val="21"/>
              </w:rPr>
              <w:t>套</w:t>
            </w:r>
          </w:p>
        </w:tc>
        <w:tc>
          <w:tcPr>
            <w:tcW w:w="919" w:type="pct"/>
            <w:shd w:val="clear" w:color="auto" w:fill="auto"/>
            <w:vAlign w:val="center"/>
          </w:tcPr>
          <w:p w:rsidR="00186396" w:rsidRDefault="00186396" w:rsidP="00A16853">
            <w:pPr>
              <w:widowControl/>
              <w:spacing w:line="240" w:lineRule="auto"/>
              <w:jc w:val="center"/>
              <w:rPr>
                <w:rFonts w:cs="宋体"/>
                <w:kern w:val="0"/>
                <w:szCs w:val="21"/>
              </w:rPr>
            </w:pPr>
            <w:r>
              <w:rPr>
                <w:rFonts w:cs="宋体" w:hint="eastAsia"/>
                <w:kern w:val="0"/>
                <w:szCs w:val="21"/>
              </w:rPr>
              <w:t>1</w:t>
            </w:r>
            <w:r>
              <w:rPr>
                <w:rFonts w:cs="宋体"/>
                <w:kern w:val="0"/>
                <w:szCs w:val="21"/>
              </w:rPr>
              <w:t>5</w:t>
            </w:r>
          </w:p>
        </w:tc>
      </w:tr>
      <w:tr w:rsidR="00186396" w:rsidTr="00A16853">
        <w:trPr>
          <w:trHeight w:val="20"/>
          <w:jc w:val="center"/>
        </w:trPr>
        <w:tc>
          <w:tcPr>
            <w:tcW w:w="716" w:type="pct"/>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2535" w:type="pct"/>
            <w:shd w:val="clear" w:color="auto" w:fill="auto"/>
            <w:noWrap/>
            <w:vAlign w:val="center"/>
          </w:tcPr>
          <w:p w:rsidR="00186396" w:rsidRDefault="00186396" w:rsidP="00A16853">
            <w:pPr>
              <w:widowControl/>
              <w:spacing w:line="240" w:lineRule="auto"/>
              <w:jc w:val="center"/>
              <w:rPr>
                <w:rFonts w:cs="宋体"/>
                <w:kern w:val="0"/>
                <w:szCs w:val="21"/>
              </w:rPr>
            </w:pPr>
            <w:r>
              <w:rPr>
                <w:rFonts w:cs="宋体" w:hint="eastAsia"/>
                <w:kern w:val="0"/>
                <w:szCs w:val="21"/>
              </w:rPr>
              <w:t>光电图像信号解调仪</w:t>
            </w:r>
          </w:p>
        </w:tc>
        <w:tc>
          <w:tcPr>
            <w:tcW w:w="829" w:type="pct"/>
            <w:vAlign w:val="center"/>
          </w:tcPr>
          <w:p w:rsidR="00186396" w:rsidRDefault="00186396" w:rsidP="00A16853">
            <w:pPr>
              <w:widowControl/>
              <w:spacing w:line="240" w:lineRule="auto"/>
              <w:jc w:val="center"/>
              <w:rPr>
                <w:rFonts w:cs="宋体"/>
                <w:kern w:val="0"/>
                <w:szCs w:val="21"/>
              </w:rPr>
            </w:pPr>
            <w:r>
              <w:rPr>
                <w:rFonts w:cs="宋体" w:hint="eastAsia"/>
                <w:kern w:val="0"/>
                <w:szCs w:val="21"/>
              </w:rPr>
              <w:t>套</w:t>
            </w:r>
          </w:p>
        </w:tc>
        <w:tc>
          <w:tcPr>
            <w:tcW w:w="919" w:type="pct"/>
            <w:shd w:val="clear" w:color="auto" w:fill="auto"/>
            <w:vAlign w:val="center"/>
          </w:tcPr>
          <w:p w:rsidR="00186396" w:rsidRDefault="00186396" w:rsidP="00A16853">
            <w:pPr>
              <w:widowControl/>
              <w:spacing w:line="240" w:lineRule="auto"/>
              <w:jc w:val="center"/>
              <w:rPr>
                <w:rFonts w:cs="宋体"/>
                <w:kern w:val="0"/>
                <w:szCs w:val="21"/>
              </w:rPr>
            </w:pPr>
            <w:r>
              <w:rPr>
                <w:rFonts w:cs="宋体"/>
                <w:kern w:val="0"/>
                <w:szCs w:val="21"/>
              </w:rPr>
              <w:t>14</w:t>
            </w:r>
          </w:p>
        </w:tc>
      </w:tr>
      <w:tr w:rsidR="00186396" w:rsidTr="00A16853">
        <w:trPr>
          <w:trHeight w:val="20"/>
          <w:jc w:val="center"/>
        </w:trPr>
        <w:tc>
          <w:tcPr>
            <w:tcW w:w="716" w:type="pct"/>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2535" w:type="pct"/>
            <w:shd w:val="clear" w:color="auto" w:fill="auto"/>
            <w:noWrap/>
            <w:vAlign w:val="center"/>
          </w:tcPr>
          <w:p w:rsidR="00186396" w:rsidRDefault="00186396" w:rsidP="00A16853">
            <w:pPr>
              <w:widowControl/>
              <w:spacing w:line="240" w:lineRule="auto"/>
              <w:jc w:val="center"/>
              <w:rPr>
                <w:rFonts w:cs="宋体"/>
                <w:kern w:val="0"/>
                <w:szCs w:val="21"/>
              </w:rPr>
            </w:pPr>
            <w:r>
              <w:rPr>
                <w:rFonts w:cs="宋体" w:hint="eastAsia"/>
                <w:kern w:val="0"/>
                <w:szCs w:val="21"/>
              </w:rPr>
              <w:t>振动采集仪</w:t>
            </w:r>
          </w:p>
        </w:tc>
        <w:tc>
          <w:tcPr>
            <w:tcW w:w="829" w:type="pct"/>
            <w:vAlign w:val="center"/>
          </w:tcPr>
          <w:p w:rsidR="00186396" w:rsidRDefault="00186396" w:rsidP="00A16853">
            <w:pPr>
              <w:widowControl/>
              <w:spacing w:line="240" w:lineRule="auto"/>
              <w:jc w:val="center"/>
              <w:rPr>
                <w:rFonts w:cs="宋体"/>
                <w:kern w:val="0"/>
                <w:szCs w:val="21"/>
              </w:rPr>
            </w:pPr>
            <w:r>
              <w:rPr>
                <w:rFonts w:cs="宋体" w:hint="eastAsia"/>
                <w:kern w:val="0"/>
                <w:szCs w:val="21"/>
              </w:rPr>
              <w:t>套</w:t>
            </w:r>
          </w:p>
        </w:tc>
        <w:tc>
          <w:tcPr>
            <w:tcW w:w="919" w:type="pct"/>
            <w:shd w:val="clear" w:color="auto" w:fill="auto"/>
            <w:vAlign w:val="center"/>
          </w:tcPr>
          <w:p w:rsidR="00186396" w:rsidRDefault="00186396" w:rsidP="00A16853">
            <w:pPr>
              <w:widowControl/>
              <w:spacing w:line="240" w:lineRule="auto"/>
              <w:jc w:val="center"/>
              <w:rPr>
                <w:rFonts w:cs="宋体"/>
                <w:kern w:val="0"/>
                <w:szCs w:val="21"/>
              </w:rPr>
            </w:pPr>
            <w:r>
              <w:rPr>
                <w:rFonts w:cs="宋体"/>
                <w:kern w:val="0"/>
                <w:szCs w:val="21"/>
              </w:rPr>
              <w:t>10</w:t>
            </w:r>
          </w:p>
        </w:tc>
      </w:tr>
      <w:tr w:rsidR="00186396" w:rsidTr="00A16853">
        <w:trPr>
          <w:trHeight w:val="20"/>
          <w:jc w:val="center"/>
        </w:trPr>
        <w:tc>
          <w:tcPr>
            <w:tcW w:w="716" w:type="pct"/>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2535" w:type="pct"/>
            <w:shd w:val="clear" w:color="auto" w:fill="auto"/>
            <w:noWrap/>
            <w:vAlign w:val="center"/>
          </w:tcPr>
          <w:p w:rsidR="00186396" w:rsidRDefault="00186396" w:rsidP="00A16853">
            <w:pPr>
              <w:widowControl/>
              <w:spacing w:line="240" w:lineRule="auto"/>
              <w:jc w:val="center"/>
              <w:rPr>
                <w:rFonts w:cs="宋体"/>
                <w:kern w:val="0"/>
                <w:szCs w:val="21"/>
              </w:rPr>
            </w:pPr>
            <w:r>
              <w:rPr>
                <w:rFonts w:cs="宋体" w:hint="eastAsia"/>
                <w:kern w:val="0"/>
                <w:szCs w:val="21"/>
              </w:rPr>
              <w:t>综合采集仪</w:t>
            </w:r>
          </w:p>
        </w:tc>
        <w:tc>
          <w:tcPr>
            <w:tcW w:w="829" w:type="pct"/>
            <w:vAlign w:val="center"/>
          </w:tcPr>
          <w:p w:rsidR="00186396" w:rsidRDefault="00186396" w:rsidP="00A16853">
            <w:pPr>
              <w:widowControl/>
              <w:spacing w:line="240" w:lineRule="auto"/>
              <w:jc w:val="center"/>
              <w:rPr>
                <w:rFonts w:cs="宋体"/>
                <w:kern w:val="0"/>
                <w:szCs w:val="21"/>
              </w:rPr>
            </w:pPr>
            <w:r>
              <w:rPr>
                <w:rFonts w:cs="宋体" w:hint="eastAsia"/>
                <w:kern w:val="0"/>
                <w:szCs w:val="21"/>
              </w:rPr>
              <w:t>套</w:t>
            </w:r>
          </w:p>
        </w:tc>
        <w:tc>
          <w:tcPr>
            <w:tcW w:w="919" w:type="pct"/>
            <w:shd w:val="clear" w:color="auto" w:fill="auto"/>
            <w:vAlign w:val="center"/>
          </w:tcPr>
          <w:p w:rsidR="00186396" w:rsidRDefault="00186396" w:rsidP="00A16853">
            <w:pPr>
              <w:widowControl/>
              <w:spacing w:line="240" w:lineRule="auto"/>
              <w:jc w:val="center"/>
              <w:rPr>
                <w:rFonts w:cs="宋体"/>
                <w:kern w:val="0"/>
                <w:szCs w:val="21"/>
              </w:rPr>
            </w:pPr>
            <w:r>
              <w:rPr>
                <w:rFonts w:cs="宋体"/>
                <w:kern w:val="0"/>
                <w:szCs w:val="21"/>
              </w:rPr>
              <w:t>14</w:t>
            </w:r>
          </w:p>
        </w:tc>
      </w:tr>
      <w:tr w:rsidR="00186396" w:rsidTr="00A16853">
        <w:trPr>
          <w:trHeight w:val="20"/>
          <w:jc w:val="center"/>
        </w:trPr>
        <w:tc>
          <w:tcPr>
            <w:tcW w:w="716" w:type="pct"/>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2535" w:type="pct"/>
            <w:shd w:val="clear" w:color="auto" w:fill="auto"/>
            <w:noWrap/>
            <w:vAlign w:val="center"/>
          </w:tcPr>
          <w:p w:rsidR="00186396" w:rsidRDefault="00186396" w:rsidP="00A16853">
            <w:pPr>
              <w:widowControl/>
              <w:spacing w:line="240" w:lineRule="auto"/>
              <w:jc w:val="center"/>
              <w:rPr>
                <w:rFonts w:cs="宋体"/>
                <w:kern w:val="0"/>
                <w:szCs w:val="21"/>
              </w:rPr>
            </w:pPr>
            <w:r>
              <w:rPr>
                <w:rFonts w:cs="宋体" w:hint="eastAsia"/>
                <w:kern w:val="0"/>
                <w:szCs w:val="21"/>
              </w:rPr>
              <w:t>工业交换机</w:t>
            </w:r>
          </w:p>
        </w:tc>
        <w:tc>
          <w:tcPr>
            <w:tcW w:w="829" w:type="pct"/>
            <w:vAlign w:val="center"/>
          </w:tcPr>
          <w:p w:rsidR="00186396" w:rsidRDefault="00186396" w:rsidP="00A16853">
            <w:pPr>
              <w:widowControl/>
              <w:spacing w:line="240" w:lineRule="auto"/>
              <w:jc w:val="center"/>
              <w:rPr>
                <w:rFonts w:cs="宋体"/>
                <w:kern w:val="0"/>
                <w:szCs w:val="21"/>
              </w:rPr>
            </w:pPr>
            <w:r>
              <w:rPr>
                <w:rFonts w:cs="宋体" w:hint="eastAsia"/>
                <w:kern w:val="0"/>
                <w:szCs w:val="21"/>
              </w:rPr>
              <w:t>套</w:t>
            </w:r>
          </w:p>
        </w:tc>
        <w:tc>
          <w:tcPr>
            <w:tcW w:w="919" w:type="pct"/>
            <w:shd w:val="clear" w:color="auto" w:fill="auto"/>
            <w:vAlign w:val="center"/>
          </w:tcPr>
          <w:p w:rsidR="00186396" w:rsidRDefault="00186396" w:rsidP="00A16853">
            <w:pPr>
              <w:widowControl/>
              <w:spacing w:line="240" w:lineRule="auto"/>
              <w:jc w:val="center"/>
              <w:rPr>
                <w:rFonts w:cs="宋体"/>
                <w:kern w:val="0"/>
                <w:szCs w:val="21"/>
              </w:rPr>
            </w:pPr>
            <w:r>
              <w:rPr>
                <w:rFonts w:cs="宋体" w:hint="eastAsia"/>
                <w:kern w:val="0"/>
                <w:szCs w:val="21"/>
              </w:rPr>
              <w:t>2</w:t>
            </w:r>
          </w:p>
        </w:tc>
      </w:tr>
      <w:tr w:rsidR="00186396" w:rsidTr="00A16853">
        <w:trPr>
          <w:trHeight w:val="20"/>
          <w:jc w:val="center"/>
        </w:trPr>
        <w:tc>
          <w:tcPr>
            <w:tcW w:w="716" w:type="pct"/>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2535" w:type="pct"/>
            <w:shd w:val="clear" w:color="auto" w:fill="auto"/>
            <w:noWrap/>
            <w:vAlign w:val="center"/>
          </w:tcPr>
          <w:p w:rsidR="00186396" w:rsidRDefault="00186396" w:rsidP="00A16853">
            <w:pPr>
              <w:widowControl/>
              <w:spacing w:line="240" w:lineRule="auto"/>
              <w:jc w:val="center"/>
              <w:rPr>
                <w:rFonts w:cs="宋体"/>
                <w:kern w:val="0"/>
                <w:szCs w:val="21"/>
              </w:rPr>
            </w:pPr>
            <w:r>
              <w:rPr>
                <w:rFonts w:cs="宋体"/>
                <w:kern w:val="0"/>
                <w:szCs w:val="21"/>
              </w:rPr>
              <w:t>4G</w:t>
            </w:r>
            <w:r>
              <w:rPr>
                <w:rFonts w:cs="宋体"/>
                <w:kern w:val="0"/>
                <w:szCs w:val="21"/>
              </w:rPr>
              <w:t>模块</w:t>
            </w:r>
          </w:p>
        </w:tc>
        <w:tc>
          <w:tcPr>
            <w:tcW w:w="829" w:type="pct"/>
            <w:vAlign w:val="center"/>
          </w:tcPr>
          <w:p w:rsidR="00186396" w:rsidRDefault="00186396" w:rsidP="00A16853">
            <w:pPr>
              <w:widowControl/>
              <w:spacing w:line="240" w:lineRule="auto"/>
              <w:jc w:val="center"/>
              <w:rPr>
                <w:rFonts w:cs="宋体"/>
                <w:kern w:val="0"/>
                <w:szCs w:val="21"/>
              </w:rPr>
            </w:pPr>
            <w:proofErr w:type="gramStart"/>
            <w:r>
              <w:rPr>
                <w:rFonts w:cs="宋体" w:hint="eastAsia"/>
                <w:kern w:val="0"/>
                <w:szCs w:val="21"/>
              </w:rPr>
              <w:t>个</w:t>
            </w:r>
            <w:proofErr w:type="gramEnd"/>
          </w:p>
        </w:tc>
        <w:tc>
          <w:tcPr>
            <w:tcW w:w="919" w:type="pct"/>
            <w:shd w:val="clear" w:color="auto" w:fill="auto"/>
            <w:vAlign w:val="center"/>
          </w:tcPr>
          <w:p w:rsidR="00186396" w:rsidRDefault="00186396" w:rsidP="00A16853">
            <w:pPr>
              <w:widowControl/>
              <w:spacing w:line="240" w:lineRule="auto"/>
              <w:jc w:val="center"/>
              <w:rPr>
                <w:rFonts w:cs="宋体"/>
                <w:kern w:val="0"/>
                <w:szCs w:val="21"/>
              </w:rPr>
            </w:pPr>
            <w:r>
              <w:rPr>
                <w:rFonts w:cs="宋体"/>
                <w:kern w:val="0"/>
                <w:szCs w:val="21"/>
              </w:rPr>
              <w:t>13</w:t>
            </w:r>
          </w:p>
        </w:tc>
      </w:tr>
      <w:tr w:rsidR="00186396" w:rsidTr="00A16853">
        <w:trPr>
          <w:trHeight w:val="20"/>
          <w:jc w:val="center"/>
        </w:trPr>
        <w:tc>
          <w:tcPr>
            <w:tcW w:w="716" w:type="pct"/>
            <w:shd w:val="clear" w:color="auto" w:fill="auto"/>
            <w:vAlign w:val="center"/>
          </w:tcPr>
          <w:p w:rsidR="00186396" w:rsidRDefault="00186396" w:rsidP="00A16853">
            <w:pPr>
              <w:widowControl/>
              <w:spacing w:line="240" w:lineRule="auto"/>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16</w:t>
            </w:r>
          </w:p>
        </w:tc>
        <w:tc>
          <w:tcPr>
            <w:tcW w:w="2535" w:type="pct"/>
            <w:shd w:val="clear" w:color="auto" w:fill="auto"/>
            <w:vAlign w:val="center"/>
          </w:tcPr>
          <w:p w:rsidR="00186396" w:rsidRDefault="00186396" w:rsidP="00A16853">
            <w:pPr>
              <w:widowControl/>
              <w:spacing w:line="240" w:lineRule="auto"/>
              <w:jc w:val="center"/>
              <w:rPr>
                <w:rFonts w:cs="宋体"/>
                <w:kern w:val="0"/>
                <w:szCs w:val="21"/>
              </w:rPr>
            </w:pPr>
            <w:r>
              <w:rPr>
                <w:rFonts w:cs="宋体" w:hint="eastAsia"/>
                <w:kern w:val="0"/>
                <w:szCs w:val="21"/>
              </w:rPr>
              <w:t>物</w:t>
            </w:r>
            <w:proofErr w:type="gramStart"/>
            <w:r>
              <w:rPr>
                <w:rFonts w:cs="宋体" w:hint="eastAsia"/>
                <w:kern w:val="0"/>
                <w:szCs w:val="21"/>
              </w:rPr>
              <w:t>联网卡</w:t>
            </w:r>
            <w:proofErr w:type="gramEnd"/>
          </w:p>
        </w:tc>
        <w:tc>
          <w:tcPr>
            <w:tcW w:w="829" w:type="pct"/>
            <w:vAlign w:val="center"/>
          </w:tcPr>
          <w:p w:rsidR="00186396" w:rsidRDefault="00186396" w:rsidP="00A16853">
            <w:pPr>
              <w:widowControl/>
              <w:spacing w:line="240" w:lineRule="auto"/>
              <w:jc w:val="center"/>
              <w:rPr>
                <w:rFonts w:cs="宋体"/>
                <w:kern w:val="0"/>
                <w:szCs w:val="21"/>
              </w:rPr>
            </w:pPr>
            <w:r>
              <w:rPr>
                <w:rFonts w:cs="宋体" w:hint="eastAsia"/>
                <w:kern w:val="0"/>
                <w:szCs w:val="21"/>
              </w:rPr>
              <w:t>张</w:t>
            </w:r>
          </w:p>
        </w:tc>
        <w:tc>
          <w:tcPr>
            <w:tcW w:w="919" w:type="pct"/>
            <w:shd w:val="clear" w:color="auto" w:fill="auto"/>
            <w:vAlign w:val="center"/>
          </w:tcPr>
          <w:p w:rsidR="00186396" w:rsidRDefault="00186396" w:rsidP="00A16853">
            <w:pPr>
              <w:widowControl/>
              <w:spacing w:line="240" w:lineRule="auto"/>
              <w:jc w:val="center"/>
              <w:rPr>
                <w:rFonts w:cs="宋体"/>
                <w:kern w:val="0"/>
                <w:szCs w:val="21"/>
              </w:rPr>
            </w:pPr>
            <w:r>
              <w:rPr>
                <w:rFonts w:cs="宋体" w:hint="eastAsia"/>
                <w:kern w:val="0"/>
                <w:szCs w:val="21"/>
              </w:rPr>
              <w:t>6</w:t>
            </w:r>
            <w:r>
              <w:rPr>
                <w:rFonts w:cs="宋体"/>
                <w:kern w:val="0"/>
                <w:szCs w:val="21"/>
              </w:rPr>
              <w:t>2</w:t>
            </w:r>
          </w:p>
        </w:tc>
      </w:tr>
      <w:tr w:rsidR="00186396" w:rsidTr="00A16853">
        <w:trPr>
          <w:trHeight w:val="20"/>
          <w:jc w:val="center"/>
        </w:trPr>
        <w:tc>
          <w:tcPr>
            <w:tcW w:w="716" w:type="pct"/>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17</w:t>
            </w:r>
          </w:p>
        </w:tc>
        <w:tc>
          <w:tcPr>
            <w:tcW w:w="2535" w:type="pct"/>
            <w:shd w:val="clear" w:color="auto" w:fill="auto"/>
            <w:noWrap/>
            <w:vAlign w:val="center"/>
          </w:tcPr>
          <w:p w:rsidR="00186396" w:rsidRDefault="00186396" w:rsidP="00A16853">
            <w:pPr>
              <w:widowControl/>
              <w:spacing w:line="240" w:lineRule="auto"/>
              <w:jc w:val="center"/>
              <w:rPr>
                <w:rFonts w:cs="宋体"/>
                <w:kern w:val="0"/>
                <w:szCs w:val="21"/>
              </w:rPr>
            </w:pPr>
            <w:r>
              <w:rPr>
                <w:rFonts w:cs="宋体" w:hint="eastAsia"/>
                <w:kern w:val="0"/>
                <w:szCs w:val="21"/>
              </w:rPr>
              <w:t>电源线</w:t>
            </w:r>
          </w:p>
        </w:tc>
        <w:tc>
          <w:tcPr>
            <w:tcW w:w="829" w:type="pct"/>
            <w:vAlign w:val="center"/>
          </w:tcPr>
          <w:p w:rsidR="00186396" w:rsidRDefault="00186396" w:rsidP="00A16853">
            <w:pPr>
              <w:widowControl/>
              <w:spacing w:line="240" w:lineRule="auto"/>
              <w:jc w:val="center"/>
              <w:rPr>
                <w:rFonts w:cs="宋体"/>
                <w:kern w:val="0"/>
                <w:szCs w:val="21"/>
              </w:rPr>
            </w:pPr>
            <w:r>
              <w:rPr>
                <w:rFonts w:cs="宋体" w:hint="eastAsia"/>
                <w:kern w:val="0"/>
                <w:szCs w:val="21"/>
              </w:rPr>
              <w:t>米</w:t>
            </w:r>
          </w:p>
        </w:tc>
        <w:tc>
          <w:tcPr>
            <w:tcW w:w="919" w:type="pct"/>
            <w:shd w:val="clear" w:color="auto" w:fill="auto"/>
            <w:vAlign w:val="center"/>
          </w:tcPr>
          <w:p w:rsidR="00186396" w:rsidRDefault="00186396" w:rsidP="00A16853">
            <w:pPr>
              <w:widowControl/>
              <w:spacing w:line="240" w:lineRule="auto"/>
              <w:jc w:val="center"/>
              <w:rPr>
                <w:rFonts w:cs="宋体"/>
                <w:kern w:val="0"/>
                <w:szCs w:val="21"/>
              </w:rPr>
            </w:pPr>
            <w:r>
              <w:rPr>
                <w:rFonts w:cs="宋体"/>
                <w:kern w:val="0"/>
                <w:szCs w:val="21"/>
              </w:rPr>
              <w:t>33270</w:t>
            </w:r>
          </w:p>
        </w:tc>
      </w:tr>
      <w:tr w:rsidR="00186396" w:rsidTr="00A16853">
        <w:trPr>
          <w:trHeight w:val="20"/>
          <w:jc w:val="center"/>
        </w:trPr>
        <w:tc>
          <w:tcPr>
            <w:tcW w:w="716" w:type="pct"/>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18</w:t>
            </w:r>
          </w:p>
        </w:tc>
        <w:tc>
          <w:tcPr>
            <w:tcW w:w="2535" w:type="pct"/>
            <w:shd w:val="clear" w:color="auto" w:fill="auto"/>
            <w:noWrap/>
            <w:vAlign w:val="center"/>
          </w:tcPr>
          <w:p w:rsidR="00186396" w:rsidRDefault="00186396" w:rsidP="00A16853">
            <w:pPr>
              <w:widowControl/>
              <w:spacing w:line="240" w:lineRule="auto"/>
              <w:jc w:val="center"/>
              <w:rPr>
                <w:rFonts w:cs="宋体"/>
                <w:kern w:val="0"/>
                <w:szCs w:val="21"/>
              </w:rPr>
            </w:pPr>
            <w:r>
              <w:rPr>
                <w:rFonts w:cs="宋体" w:hint="eastAsia"/>
                <w:kern w:val="0"/>
                <w:szCs w:val="21"/>
              </w:rPr>
              <w:t>屏蔽信号线</w:t>
            </w:r>
          </w:p>
        </w:tc>
        <w:tc>
          <w:tcPr>
            <w:tcW w:w="829" w:type="pct"/>
            <w:vAlign w:val="center"/>
          </w:tcPr>
          <w:p w:rsidR="00186396" w:rsidRDefault="00186396" w:rsidP="00A16853">
            <w:pPr>
              <w:widowControl/>
              <w:spacing w:line="240" w:lineRule="auto"/>
              <w:jc w:val="center"/>
              <w:rPr>
                <w:rFonts w:cs="宋体"/>
                <w:kern w:val="0"/>
                <w:szCs w:val="21"/>
              </w:rPr>
            </w:pPr>
            <w:r>
              <w:rPr>
                <w:rFonts w:cs="宋体" w:hint="eastAsia"/>
                <w:kern w:val="0"/>
                <w:szCs w:val="21"/>
              </w:rPr>
              <w:t>米</w:t>
            </w:r>
          </w:p>
        </w:tc>
        <w:tc>
          <w:tcPr>
            <w:tcW w:w="919" w:type="pct"/>
            <w:shd w:val="clear" w:color="auto" w:fill="auto"/>
            <w:vAlign w:val="center"/>
          </w:tcPr>
          <w:p w:rsidR="00186396" w:rsidRDefault="00186396" w:rsidP="00A16853">
            <w:pPr>
              <w:widowControl/>
              <w:spacing w:line="240" w:lineRule="auto"/>
              <w:jc w:val="center"/>
              <w:rPr>
                <w:rFonts w:cs="宋体"/>
                <w:kern w:val="0"/>
                <w:szCs w:val="21"/>
              </w:rPr>
            </w:pPr>
            <w:r>
              <w:rPr>
                <w:rFonts w:cs="宋体"/>
                <w:kern w:val="0"/>
                <w:szCs w:val="21"/>
              </w:rPr>
              <w:t>33270</w:t>
            </w:r>
          </w:p>
        </w:tc>
      </w:tr>
      <w:tr w:rsidR="00186396" w:rsidTr="00A16853">
        <w:trPr>
          <w:trHeight w:val="20"/>
          <w:jc w:val="center"/>
        </w:trPr>
        <w:tc>
          <w:tcPr>
            <w:tcW w:w="716" w:type="pct"/>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19</w:t>
            </w:r>
          </w:p>
        </w:tc>
        <w:tc>
          <w:tcPr>
            <w:tcW w:w="2535" w:type="pct"/>
            <w:shd w:val="clear" w:color="auto" w:fill="auto"/>
            <w:noWrap/>
            <w:vAlign w:val="center"/>
          </w:tcPr>
          <w:p w:rsidR="00186396" w:rsidRDefault="00186396" w:rsidP="00A16853">
            <w:pPr>
              <w:widowControl/>
              <w:spacing w:line="240" w:lineRule="auto"/>
              <w:jc w:val="center"/>
              <w:rPr>
                <w:rFonts w:cs="宋体"/>
                <w:kern w:val="0"/>
                <w:szCs w:val="21"/>
              </w:rPr>
            </w:pPr>
            <w:r>
              <w:rPr>
                <w:rFonts w:cs="宋体" w:hint="eastAsia"/>
                <w:kern w:val="0"/>
                <w:szCs w:val="21"/>
              </w:rPr>
              <w:t>室外机柜</w:t>
            </w:r>
          </w:p>
        </w:tc>
        <w:tc>
          <w:tcPr>
            <w:tcW w:w="829" w:type="pct"/>
            <w:vAlign w:val="center"/>
          </w:tcPr>
          <w:p w:rsidR="00186396" w:rsidRDefault="00186396" w:rsidP="00A16853">
            <w:pPr>
              <w:widowControl/>
              <w:spacing w:line="240" w:lineRule="auto"/>
              <w:jc w:val="center"/>
              <w:rPr>
                <w:rFonts w:cs="宋体"/>
                <w:kern w:val="0"/>
                <w:szCs w:val="21"/>
              </w:rPr>
            </w:pPr>
            <w:proofErr w:type="gramStart"/>
            <w:r>
              <w:rPr>
                <w:rFonts w:cs="宋体" w:hint="eastAsia"/>
                <w:kern w:val="0"/>
                <w:szCs w:val="21"/>
              </w:rPr>
              <w:t>个</w:t>
            </w:r>
            <w:proofErr w:type="gramEnd"/>
          </w:p>
        </w:tc>
        <w:tc>
          <w:tcPr>
            <w:tcW w:w="919" w:type="pct"/>
            <w:shd w:val="clear" w:color="auto" w:fill="auto"/>
            <w:vAlign w:val="center"/>
          </w:tcPr>
          <w:p w:rsidR="00186396" w:rsidRDefault="00186396" w:rsidP="00A16853">
            <w:pPr>
              <w:widowControl/>
              <w:spacing w:line="240" w:lineRule="auto"/>
              <w:jc w:val="center"/>
              <w:rPr>
                <w:rFonts w:cs="宋体"/>
                <w:kern w:val="0"/>
                <w:szCs w:val="21"/>
              </w:rPr>
            </w:pPr>
            <w:r>
              <w:rPr>
                <w:rFonts w:cs="宋体"/>
                <w:kern w:val="0"/>
                <w:szCs w:val="21"/>
              </w:rPr>
              <w:t>13</w:t>
            </w:r>
          </w:p>
        </w:tc>
      </w:tr>
      <w:tr w:rsidR="00186396" w:rsidTr="00A16853">
        <w:trPr>
          <w:trHeight w:val="20"/>
          <w:jc w:val="center"/>
        </w:trPr>
        <w:tc>
          <w:tcPr>
            <w:tcW w:w="716" w:type="pct"/>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20</w:t>
            </w:r>
          </w:p>
        </w:tc>
        <w:tc>
          <w:tcPr>
            <w:tcW w:w="2535" w:type="pct"/>
            <w:shd w:val="clear" w:color="auto" w:fill="auto"/>
            <w:noWrap/>
            <w:vAlign w:val="center"/>
          </w:tcPr>
          <w:p w:rsidR="00186396" w:rsidRDefault="00186396" w:rsidP="00A16853">
            <w:pPr>
              <w:widowControl/>
              <w:spacing w:line="240" w:lineRule="auto"/>
              <w:jc w:val="center"/>
              <w:rPr>
                <w:rFonts w:cs="宋体"/>
                <w:kern w:val="0"/>
                <w:szCs w:val="21"/>
              </w:rPr>
            </w:pPr>
            <w:r>
              <w:rPr>
                <w:rFonts w:cs="宋体" w:hint="eastAsia"/>
                <w:kern w:val="0"/>
                <w:szCs w:val="21"/>
              </w:rPr>
              <w:t>线槽</w:t>
            </w:r>
          </w:p>
        </w:tc>
        <w:tc>
          <w:tcPr>
            <w:tcW w:w="829" w:type="pct"/>
            <w:vAlign w:val="center"/>
          </w:tcPr>
          <w:p w:rsidR="00186396" w:rsidRDefault="00186396" w:rsidP="00A16853">
            <w:pPr>
              <w:widowControl/>
              <w:spacing w:line="240" w:lineRule="auto"/>
              <w:jc w:val="center"/>
              <w:rPr>
                <w:rFonts w:cs="宋体"/>
                <w:kern w:val="0"/>
                <w:szCs w:val="21"/>
              </w:rPr>
            </w:pPr>
            <w:r>
              <w:rPr>
                <w:rFonts w:cs="宋体" w:hint="eastAsia"/>
                <w:kern w:val="0"/>
                <w:szCs w:val="21"/>
              </w:rPr>
              <w:t>米</w:t>
            </w:r>
          </w:p>
        </w:tc>
        <w:tc>
          <w:tcPr>
            <w:tcW w:w="919" w:type="pct"/>
            <w:shd w:val="clear" w:color="auto" w:fill="auto"/>
            <w:vAlign w:val="center"/>
          </w:tcPr>
          <w:p w:rsidR="00186396" w:rsidRDefault="00186396" w:rsidP="00A16853">
            <w:pPr>
              <w:widowControl/>
              <w:spacing w:line="240" w:lineRule="auto"/>
              <w:jc w:val="center"/>
              <w:rPr>
                <w:rFonts w:cs="宋体"/>
                <w:kern w:val="0"/>
                <w:szCs w:val="21"/>
              </w:rPr>
            </w:pPr>
            <w:r>
              <w:rPr>
                <w:rFonts w:cs="宋体"/>
                <w:kern w:val="0"/>
                <w:szCs w:val="21"/>
              </w:rPr>
              <w:t>7800</w:t>
            </w:r>
          </w:p>
        </w:tc>
      </w:tr>
      <w:tr w:rsidR="00186396" w:rsidTr="00A16853">
        <w:trPr>
          <w:trHeight w:val="20"/>
          <w:jc w:val="center"/>
        </w:trPr>
        <w:tc>
          <w:tcPr>
            <w:tcW w:w="785" w:type="dxa"/>
            <w:shd w:val="clear" w:color="auto" w:fill="auto"/>
            <w:vAlign w:val="center"/>
          </w:tcPr>
          <w:p w:rsidR="00186396" w:rsidRDefault="00186396" w:rsidP="00A16853">
            <w:pPr>
              <w:widowControl/>
              <w:spacing w:line="240" w:lineRule="auto"/>
              <w:jc w:val="center"/>
              <w:textAlignment w:val="center"/>
              <w:rPr>
                <w:rFonts w:cs="宋体"/>
                <w:kern w:val="0"/>
                <w:szCs w:val="21"/>
              </w:rPr>
            </w:pPr>
            <w:r>
              <w:rPr>
                <w:rFonts w:ascii="宋体" w:hAnsi="宋体" w:cs="宋体" w:hint="eastAsia"/>
                <w:color w:val="000000"/>
                <w:kern w:val="0"/>
                <w:sz w:val="22"/>
                <w:lang w:bidi="ar"/>
              </w:rPr>
              <w:lastRenderedPageBreak/>
              <w:t>21</w:t>
            </w:r>
          </w:p>
        </w:tc>
        <w:tc>
          <w:tcPr>
            <w:tcW w:w="2535" w:type="pct"/>
            <w:shd w:val="clear" w:color="auto" w:fill="auto"/>
            <w:vAlign w:val="center"/>
          </w:tcPr>
          <w:p w:rsidR="00186396" w:rsidRDefault="00186396" w:rsidP="00A16853">
            <w:pPr>
              <w:widowControl/>
              <w:spacing w:line="240" w:lineRule="auto"/>
              <w:jc w:val="center"/>
              <w:rPr>
                <w:rFonts w:cs="宋体"/>
                <w:kern w:val="0"/>
                <w:szCs w:val="21"/>
              </w:rPr>
            </w:pPr>
            <w:r>
              <w:rPr>
                <w:rFonts w:cs="宋体" w:hint="eastAsia"/>
                <w:kern w:val="0"/>
                <w:szCs w:val="21"/>
              </w:rPr>
              <w:t>传感器安装底座和保护罩</w:t>
            </w:r>
          </w:p>
        </w:tc>
        <w:tc>
          <w:tcPr>
            <w:tcW w:w="829" w:type="pct"/>
            <w:vAlign w:val="center"/>
          </w:tcPr>
          <w:p w:rsidR="00186396" w:rsidRDefault="00186396" w:rsidP="00A16853">
            <w:pPr>
              <w:widowControl/>
              <w:spacing w:line="240" w:lineRule="auto"/>
              <w:jc w:val="center"/>
              <w:rPr>
                <w:rFonts w:cs="宋体"/>
                <w:kern w:val="0"/>
                <w:szCs w:val="21"/>
              </w:rPr>
            </w:pPr>
            <w:r>
              <w:rPr>
                <w:rFonts w:cs="宋体" w:hint="eastAsia"/>
                <w:kern w:val="0"/>
                <w:szCs w:val="21"/>
              </w:rPr>
              <w:t>套</w:t>
            </w:r>
          </w:p>
        </w:tc>
        <w:tc>
          <w:tcPr>
            <w:tcW w:w="919" w:type="pct"/>
            <w:shd w:val="clear" w:color="auto" w:fill="auto"/>
            <w:vAlign w:val="center"/>
          </w:tcPr>
          <w:p w:rsidR="00186396" w:rsidRDefault="00186396" w:rsidP="00A16853">
            <w:pPr>
              <w:widowControl/>
              <w:spacing w:line="240" w:lineRule="auto"/>
              <w:jc w:val="center"/>
              <w:rPr>
                <w:rFonts w:cs="宋体"/>
                <w:kern w:val="0"/>
                <w:szCs w:val="21"/>
              </w:rPr>
            </w:pPr>
            <w:r>
              <w:rPr>
                <w:rFonts w:cs="宋体"/>
                <w:kern w:val="0"/>
                <w:szCs w:val="21"/>
              </w:rPr>
              <w:t>394</w:t>
            </w:r>
          </w:p>
        </w:tc>
      </w:tr>
      <w:tr w:rsidR="00186396" w:rsidTr="00A16853">
        <w:trPr>
          <w:trHeight w:val="20"/>
          <w:jc w:val="center"/>
        </w:trPr>
        <w:tc>
          <w:tcPr>
            <w:tcW w:w="785" w:type="dxa"/>
            <w:shd w:val="clear" w:color="auto" w:fill="auto"/>
            <w:vAlign w:val="center"/>
          </w:tcPr>
          <w:p w:rsidR="00186396" w:rsidRDefault="00186396" w:rsidP="00A16853">
            <w:pPr>
              <w:widowControl/>
              <w:spacing w:line="240" w:lineRule="auto"/>
              <w:jc w:val="center"/>
              <w:textAlignment w:val="center"/>
              <w:rPr>
                <w:rFonts w:cs="宋体"/>
                <w:kern w:val="0"/>
                <w:szCs w:val="21"/>
              </w:rPr>
            </w:pPr>
            <w:r>
              <w:rPr>
                <w:rFonts w:ascii="宋体" w:hAnsi="宋体" w:cs="宋体" w:hint="eastAsia"/>
                <w:color w:val="000000"/>
                <w:kern w:val="0"/>
                <w:sz w:val="22"/>
                <w:lang w:bidi="ar"/>
              </w:rPr>
              <w:t>22</w:t>
            </w:r>
          </w:p>
        </w:tc>
        <w:tc>
          <w:tcPr>
            <w:tcW w:w="2535" w:type="pct"/>
            <w:shd w:val="clear" w:color="auto" w:fill="auto"/>
            <w:vAlign w:val="center"/>
          </w:tcPr>
          <w:p w:rsidR="00186396" w:rsidRDefault="00186396" w:rsidP="00A16853">
            <w:pPr>
              <w:widowControl/>
              <w:spacing w:line="240" w:lineRule="auto"/>
              <w:jc w:val="center"/>
              <w:rPr>
                <w:rFonts w:cs="宋体"/>
                <w:kern w:val="0"/>
                <w:szCs w:val="21"/>
              </w:rPr>
            </w:pPr>
            <w:r>
              <w:rPr>
                <w:rFonts w:cs="宋体" w:hint="eastAsia"/>
                <w:kern w:val="0"/>
                <w:szCs w:val="21"/>
              </w:rPr>
              <w:t>其他辅材</w:t>
            </w:r>
          </w:p>
        </w:tc>
        <w:tc>
          <w:tcPr>
            <w:tcW w:w="829" w:type="pct"/>
            <w:vAlign w:val="center"/>
          </w:tcPr>
          <w:p w:rsidR="00186396" w:rsidRDefault="00186396" w:rsidP="00A16853">
            <w:pPr>
              <w:widowControl/>
              <w:spacing w:line="240" w:lineRule="auto"/>
              <w:jc w:val="center"/>
              <w:rPr>
                <w:rFonts w:cs="宋体"/>
                <w:kern w:val="0"/>
                <w:szCs w:val="21"/>
              </w:rPr>
            </w:pPr>
            <w:r>
              <w:rPr>
                <w:rFonts w:cs="宋体" w:hint="eastAsia"/>
                <w:kern w:val="0"/>
                <w:szCs w:val="21"/>
              </w:rPr>
              <w:t>项</w:t>
            </w:r>
          </w:p>
        </w:tc>
        <w:tc>
          <w:tcPr>
            <w:tcW w:w="919" w:type="pct"/>
            <w:shd w:val="clear" w:color="auto" w:fill="auto"/>
            <w:vAlign w:val="center"/>
          </w:tcPr>
          <w:p w:rsidR="00186396" w:rsidRDefault="00186396" w:rsidP="00A16853">
            <w:pPr>
              <w:widowControl/>
              <w:spacing w:line="240" w:lineRule="auto"/>
              <w:jc w:val="center"/>
              <w:rPr>
                <w:rFonts w:cs="宋体"/>
                <w:kern w:val="0"/>
                <w:szCs w:val="21"/>
              </w:rPr>
            </w:pPr>
            <w:r>
              <w:rPr>
                <w:rFonts w:cs="宋体"/>
                <w:kern w:val="0"/>
                <w:szCs w:val="21"/>
              </w:rPr>
              <w:t>13</w:t>
            </w:r>
          </w:p>
        </w:tc>
      </w:tr>
    </w:tbl>
    <w:bookmarkEnd w:id="21"/>
    <w:p w:rsidR="00186396" w:rsidRDefault="00186396" w:rsidP="00186396">
      <w:pPr>
        <w:pStyle w:val="8"/>
        <w:numPr>
          <w:ilvl w:val="0"/>
          <w:numId w:val="9"/>
        </w:numPr>
        <w:tabs>
          <w:tab w:val="clear" w:pos="1440"/>
          <w:tab w:val="left" w:pos="840"/>
        </w:tabs>
        <w:spacing w:beforeLines="50" w:before="156" w:after="0" w:line="240" w:lineRule="auto"/>
        <w:ind w:left="640" w:firstLine="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建筑施工安全风险监测预警应用场景</w:t>
      </w:r>
    </w:p>
    <w:tbl>
      <w:tblPr>
        <w:tblW w:w="31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3738"/>
        <w:gridCol w:w="1017"/>
      </w:tblGrid>
      <w:tr w:rsidR="00186396" w:rsidTr="00A16853">
        <w:trPr>
          <w:trHeight w:val="20"/>
          <w:jc w:val="center"/>
        </w:trPr>
        <w:tc>
          <w:tcPr>
            <w:tcW w:w="625" w:type="pct"/>
            <w:shd w:val="clear" w:color="auto" w:fill="auto"/>
            <w:vAlign w:val="center"/>
          </w:tcPr>
          <w:p w:rsidR="00186396" w:rsidRDefault="00186396" w:rsidP="00A16853">
            <w:pPr>
              <w:widowControl/>
              <w:adjustRightInd w:val="0"/>
              <w:spacing w:line="240" w:lineRule="auto"/>
              <w:jc w:val="center"/>
              <w:rPr>
                <w:rFonts w:cs="宋体"/>
                <w:kern w:val="0"/>
                <w:szCs w:val="21"/>
              </w:rPr>
            </w:pPr>
            <w:r>
              <w:rPr>
                <w:rFonts w:hint="eastAsia"/>
                <w:b/>
                <w:bCs/>
                <w:szCs w:val="21"/>
              </w:rPr>
              <w:t>序号</w:t>
            </w:r>
          </w:p>
        </w:tc>
        <w:tc>
          <w:tcPr>
            <w:tcW w:w="3438" w:type="pct"/>
            <w:shd w:val="clear" w:color="auto" w:fill="auto"/>
            <w:vAlign w:val="center"/>
          </w:tcPr>
          <w:p w:rsidR="00186396" w:rsidRDefault="00186396" w:rsidP="00A16853">
            <w:pPr>
              <w:widowControl/>
              <w:adjustRightInd w:val="0"/>
              <w:spacing w:line="240" w:lineRule="auto"/>
              <w:jc w:val="center"/>
              <w:rPr>
                <w:b/>
                <w:bCs/>
                <w:szCs w:val="21"/>
              </w:rPr>
            </w:pPr>
            <w:r>
              <w:rPr>
                <w:rFonts w:hint="eastAsia"/>
                <w:b/>
                <w:bCs/>
                <w:szCs w:val="21"/>
              </w:rPr>
              <w:t>设备名称</w:t>
            </w:r>
          </w:p>
        </w:tc>
        <w:tc>
          <w:tcPr>
            <w:tcW w:w="936" w:type="pct"/>
            <w:shd w:val="clear" w:color="auto" w:fill="auto"/>
            <w:vAlign w:val="center"/>
          </w:tcPr>
          <w:p w:rsidR="00186396" w:rsidRDefault="00186396" w:rsidP="00A16853">
            <w:pPr>
              <w:widowControl/>
              <w:adjustRightInd w:val="0"/>
              <w:spacing w:line="240" w:lineRule="auto"/>
              <w:jc w:val="center"/>
              <w:rPr>
                <w:rFonts w:cs="宋体"/>
                <w:kern w:val="0"/>
                <w:szCs w:val="21"/>
              </w:rPr>
            </w:pPr>
            <w:r>
              <w:rPr>
                <w:rFonts w:hint="eastAsia"/>
                <w:b/>
                <w:bCs/>
                <w:szCs w:val="21"/>
              </w:rPr>
              <w:t>数量</w:t>
            </w:r>
          </w:p>
        </w:tc>
      </w:tr>
      <w:tr w:rsidR="00186396" w:rsidTr="00A16853">
        <w:trPr>
          <w:trHeight w:val="253"/>
          <w:jc w:val="center"/>
        </w:trPr>
        <w:tc>
          <w:tcPr>
            <w:tcW w:w="679" w:type="dxa"/>
            <w:shd w:val="clear" w:color="auto" w:fill="auto"/>
            <w:vAlign w:val="center"/>
          </w:tcPr>
          <w:p w:rsidR="00186396" w:rsidRDefault="00186396" w:rsidP="00A16853">
            <w:pPr>
              <w:widowControl/>
              <w:adjustRightInd w:val="0"/>
              <w:spacing w:line="240" w:lineRule="auto"/>
              <w:jc w:val="center"/>
              <w:textAlignment w:val="center"/>
              <w:rPr>
                <w:rFonts w:cs="宋体"/>
                <w:kern w:val="0"/>
                <w:szCs w:val="21"/>
              </w:rPr>
            </w:pPr>
            <w:r>
              <w:rPr>
                <w:rFonts w:ascii="宋体" w:hAnsi="宋体" w:cs="宋体" w:hint="eastAsia"/>
                <w:color w:val="000000"/>
                <w:kern w:val="0"/>
                <w:sz w:val="22"/>
                <w:lang w:bidi="ar"/>
              </w:rPr>
              <w:t>1</w:t>
            </w:r>
          </w:p>
        </w:tc>
        <w:tc>
          <w:tcPr>
            <w:tcW w:w="3438" w:type="pct"/>
            <w:shd w:val="clear" w:color="auto" w:fill="auto"/>
            <w:vAlign w:val="center"/>
          </w:tcPr>
          <w:p w:rsidR="00186396" w:rsidRDefault="00186396" w:rsidP="00A16853">
            <w:pPr>
              <w:widowControl/>
              <w:adjustRightInd w:val="0"/>
              <w:spacing w:line="240" w:lineRule="auto"/>
              <w:jc w:val="center"/>
              <w:rPr>
                <w:rFonts w:cs="宋体"/>
                <w:kern w:val="0"/>
                <w:szCs w:val="21"/>
              </w:rPr>
            </w:pPr>
            <w:r>
              <w:rPr>
                <w:rFonts w:cs="宋体" w:hint="eastAsia"/>
                <w:kern w:val="0"/>
                <w:szCs w:val="21"/>
              </w:rPr>
              <w:t>智能监控大屏</w:t>
            </w:r>
          </w:p>
        </w:tc>
        <w:tc>
          <w:tcPr>
            <w:tcW w:w="936" w:type="pct"/>
            <w:shd w:val="clear" w:color="auto" w:fill="auto"/>
            <w:vAlign w:val="center"/>
          </w:tcPr>
          <w:p w:rsidR="00186396" w:rsidRDefault="00186396" w:rsidP="00A16853">
            <w:pPr>
              <w:widowControl/>
              <w:adjustRightInd w:val="0"/>
              <w:spacing w:line="240" w:lineRule="auto"/>
              <w:jc w:val="center"/>
              <w:rPr>
                <w:rFonts w:cs="宋体"/>
                <w:kern w:val="0"/>
                <w:szCs w:val="21"/>
              </w:rPr>
            </w:pPr>
            <w:r>
              <w:rPr>
                <w:rFonts w:cs="宋体" w:hint="eastAsia"/>
                <w:kern w:val="0"/>
                <w:szCs w:val="21"/>
              </w:rPr>
              <w:t>7</w:t>
            </w:r>
            <w:r>
              <w:rPr>
                <w:rFonts w:cs="宋体" w:hint="eastAsia"/>
                <w:kern w:val="0"/>
                <w:szCs w:val="21"/>
              </w:rPr>
              <w:t>台</w:t>
            </w:r>
          </w:p>
        </w:tc>
      </w:tr>
      <w:tr w:rsidR="00186396" w:rsidTr="00A16853">
        <w:trPr>
          <w:trHeight w:val="20"/>
          <w:jc w:val="center"/>
        </w:trPr>
        <w:tc>
          <w:tcPr>
            <w:tcW w:w="679" w:type="dxa"/>
            <w:shd w:val="clear" w:color="auto" w:fill="auto"/>
            <w:vAlign w:val="center"/>
          </w:tcPr>
          <w:p w:rsidR="00186396" w:rsidRDefault="00186396" w:rsidP="00A16853">
            <w:pPr>
              <w:widowControl/>
              <w:adjustRightInd w:val="0"/>
              <w:spacing w:line="240" w:lineRule="auto"/>
              <w:jc w:val="center"/>
              <w:textAlignment w:val="center"/>
              <w:rPr>
                <w:rFonts w:cs="宋体"/>
                <w:kern w:val="0"/>
                <w:szCs w:val="21"/>
              </w:rPr>
            </w:pPr>
            <w:r>
              <w:rPr>
                <w:rFonts w:ascii="宋体" w:hAnsi="宋体" w:cs="宋体" w:hint="eastAsia"/>
                <w:color w:val="000000"/>
                <w:kern w:val="0"/>
                <w:sz w:val="22"/>
                <w:lang w:bidi="ar"/>
              </w:rPr>
              <w:t>2</w:t>
            </w:r>
          </w:p>
        </w:tc>
        <w:tc>
          <w:tcPr>
            <w:tcW w:w="3438" w:type="pct"/>
            <w:shd w:val="clear" w:color="auto" w:fill="auto"/>
            <w:vAlign w:val="center"/>
          </w:tcPr>
          <w:p w:rsidR="00186396" w:rsidRDefault="00186396" w:rsidP="00A16853">
            <w:pPr>
              <w:widowControl/>
              <w:adjustRightInd w:val="0"/>
              <w:spacing w:line="240" w:lineRule="auto"/>
              <w:jc w:val="center"/>
              <w:rPr>
                <w:rFonts w:cs="宋体"/>
                <w:kern w:val="0"/>
                <w:szCs w:val="21"/>
              </w:rPr>
            </w:pPr>
            <w:r>
              <w:rPr>
                <w:rFonts w:cs="宋体" w:hint="eastAsia"/>
                <w:kern w:val="0"/>
                <w:szCs w:val="21"/>
              </w:rPr>
              <w:t>一体机</w:t>
            </w:r>
          </w:p>
        </w:tc>
        <w:tc>
          <w:tcPr>
            <w:tcW w:w="936" w:type="pct"/>
            <w:shd w:val="clear" w:color="auto" w:fill="auto"/>
            <w:vAlign w:val="center"/>
          </w:tcPr>
          <w:p w:rsidR="00186396" w:rsidRDefault="00186396" w:rsidP="00A16853">
            <w:pPr>
              <w:widowControl/>
              <w:adjustRightInd w:val="0"/>
              <w:spacing w:line="240" w:lineRule="auto"/>
              <w:jc w:val="center"/>
              <w:rPr>
                <w:rFonts w:cs="宋体"/>
                <w:kern w:val="0"/>
                <w:szCs w:val="21"/>
              </w:rPr>
            </w:pPr>
            <w:r>
              <w:rPr>
                <w:rFonts w:cs="宋体" w:hint="eastAsia"/>
                <w:kern w:val="0"/>
                <w:szCs w:val="21"/>
              </w:rPr>
              <w:t>7</w:t>
            </w:r>
            <w:r>
              <w:rPr>
                <w:rFonts w:cs="宋体" w:hint="eastAsia"/>
                <w:kern w:val="0"/>
                <w:szCs w:val="21"/>
              </w:rPr>
              <w:t>台</w:t>
            </w:r>
          </w:p>
        </w:tc>
      </w:tr>
      <w:tr w:rsidR="00186396" w:rsidTr="00A16853">
        <w:trPr>
          <w:trHeight w:val="20"/>
          <w:jc w:val="center"/>
        </w:trPr>
        <w:tc>
          <w:tcPr>
            <w:tcW w:w="679" w:type="dxa"/>
            <w:shd w:val="clear" w:color="auto" w:fill="auto"/>
            <w:vAlign w:val="center"/>
          </w:tcPr>
          <w:p w:rsidR="00186396" w:rsidRDefault="00186396" w:rsidP="00A16853">
            <w:pPr>
              <w:widowControl/>
              <w:adjustRightInd w:val="0"/>
              <w:spacing w:line="240" w:lineRule="auto"/>
              <w:jc w:val="center"/>
              <w:textAlignment w:val="center"/>
              <w:rPr>
                <w:rFonts w:cs="宋体"/>
                <w:kern w:val="0"/>
                <w:szCs w:val="21"/>
              </w:rPr>
            </w:pPr>
            <w:r>
              <w:rPr>
                <w:rFonts w:ascii="宋体" w:hAnsi="宋体" w:cs="宋体" w:hint="eastAsia"/>
                <w:color w:val="000000"/>
                <w:kern w:val="0"/>
                <w:sz w:val="22"/>
                <w:lang w:bidi="ar"/>
              </w:rPr>
              <w:t>3</w:t>
            </w:r>
          </w:p>
        </w:tc>
        <w:tc>
          <w:tcPr>
            <w:tcW w:w="3438" w:type="pct"/>
            <w:shd w:val="clear" w:color="auto" w:fill="auto"/>
            <w:vAlign w:val="center"/>
          </w:tcPr>
          <w:p w:rsidR="00186396" w:rsidRDefault="00186396" w:rsidP="00A16853">
            <w:pPr>
              <w:widowControl/>
              <w:adjustRightInd w:val="0"/>
              <w:spacing w:line="240" w:lineRule="auto"/>
              <w:jc w:val="center"/>
              <w:rPr>
                <w:rFonts w:cs="宋体"/>
                <w:kern w:val="0"/>
                <w:szCs w:val="21"/>
              </w:rPr>
            </w:pPr>
            <w:r>
              <w:rPr>
                <w:rFonts w:cs="宋体" w:hint="eastAsia"/>
                <w:kern w:val="0"/>
                <w:szCs w:val="21"/>
              </w:rPr>
              <w:t>交换机</w:t>
            </w:r>
          </w:p>
        </w:tc>
        <w:tc>
          <w:tcPr>
            <w:tcW w:w="936" w:type="pct"/>
            <w:shd w:val="clear" w:color="auto" w:fill="auto"/>
            <w:vAlign w:val="center"/>
          </w:tcPr>
          <w:p w:rsidR="00186396" w:rsidRDefault="00186396" w:rsidP="00A16853">
            <w:pPr>
              <w:widowControl/>
              <w:adjustRightInd w:val="0"/>
              <w:spacing w:line="240" w:lineRule="auto"/>
              <w:jc w:val="center"/>
              <w:rPr>
                <w:rFonts w:cs="宋体"/>
                <w:kern w:val="0"/>
                <w:szCs w:val="21"/>
              </w:rPr>
            </w:pPr>
            <w:r>
              <w:rPr>
                <w:rFonts w:cs="宋体" w:hint="eastAsia"/>
                <w:kern w:val="0"/>
                <w:szCs w:val="21"/>
              </w:rPr>
              <w:t>7</w:t>
            </w:r>
            <w:r>
              <w:rPr>
                <w:rFonts w:cs="宋体" w:hint="eastAsia"/>
                <w:kern w:val="0"/>
                <w:szCs w:val="21"/>
              </w:rPr>
              <w:t>台</w:t>
            </w:r>
          </w:p>
        </w:tc>
      </w:tr>
      <w:tr w:rsidR="00186396" w:rsidTr="00A16853">
        <w:trPr>
          <w:trHeight w:val="20"/>
          <w:jc w:val="center"/>
        </w:trPr>
        <w:tc>
          <w:tcPr>
            <w:tcW w:w="679" w:type="dxa"/>
            <w:shd w:val="clear" w:color="auto" w:fill="auto"/>
            <w:vAlign w:val="center"/>
          </w:tcPr>
          <w:p w:rsidR="00186396" w:rsidRDefault="00186396" w:rsidP="00A16853">
            <w:pPr>
              <w:widowControl/>
              <w:adjustRightInd w:val="0"/>
              <w:spacing w:line="240" w:lineRule="auto"/>
              <w:jc w:val="center"/>
              <w:textAlignment w:val="center"/>
              <w:rPr>
                <w:rFonts w:cs="宋体"/>
                <w:kern w:val="0"/>
                <w:szCs w:val="21"/>
              </w:rPr>
            </w:pPr>
            <w:r>
              <w:rPr>
                <w:rFonts w:ascii="宋体" w:hAnsi="宋体" w:cs="宋体" w:hint="eastAsia"/>
                <w:color w:val="000000"/>
                <w:kern w:val="0"/>
                <w:sz w:val="22"/>
                <w:lang w:bidi="ar"/>
              </w:rPr>
              <w:t>4</w:t>
            </w:r>
          </w:p>
        </w:tc>
        <w:tc>
          <w:tcPr>
            <w:tcW w:w="3438" w:type="pct"/>
            <w:shd w:val="clear" w:color="auto" w:fill="auto"/>
            <w:vAlign w:val="center"/>
          </w:tcPr>
          <w:p w:rsidR="00186396" w:rsidRDefault="00186396" w:rsidP="00A16853">
            <w:pPr>
              <w:widowControl/>
              <w:adjustRightInd w:val="0"/>
              <w:spacing w:line="240" w:lineRule="auto"/>
              <w:jc w:val="center"/>
              <w:rPr>
                <w:rFonts w:cs="宋体"/>
                <w:kern w:val="0"/>
                <w:szCs w:val="21"/>
              </w:rPr>
            </w:pPr>
            <w:r>
              <w:rPr>
                <w:rFonts w:cs="宋体" w:hint="eastAsia"/>
                <w:kern w:val="0"/>
                <w:szCs w:val="21"/>
              </w:rPr>
              <w:t>路由器</w:t>
            </w:r>
          </w:p>
        </w:tc>
        <w:tc>
          <w:tcPr>
            <w:tcW w:w="936" w:type="pct"/>
            <w:shd w:val="clear" w:color="auto" w:fill="auto"/>
            <w:vAlign w:val="center"/>
          </w:tcPr>
          <w:p w:rsidR="00186396" w:rsidRDefault="00186396" w:rsidP="00A16853">
            <w:pPr>
              <w:widowControl/>
              <w:adjustRightInd w:val="0"/>
              <w:spacing w:line="240" w:lineRule="auto"/>
              <w:jc w:val="center"/>
              <w:rPr>
                <w:rFonts w:cs="宋体"/>
                <w:kern w:val="0"/>
                <w:szCs w:val="21"/>
              </w:rPr>
            </w:pPr>
            <w:r>
              <w:rPr>
                <w:rFonts w:cs="宋体" w:hint="eastAsia"/>
                <w:kern w:val="0"/>
                <w:szCs w:val="21"/>
              </w:rPr>
              <w:t>7</w:t>
            </w:r>
            <w:r>
              <w:rPr>
                <w:rFonts w:cs="宋体" w:hint="eastAsia"/>
                <w:kern w:val="0"/>
                <w:szCs w:val="21"/>
              </w:rPr>
              <w:t>台</w:t>
            </w:r>
          </w:p>
        </w:tc>
      </w:tr>
      <w:tr w:rsidR="00186396" w:rsidTr="00A16853">
        <w:trPr>
          <w:trHeight w:val="20"/>
          <w:jc w:val="center"/>
        </w:trPr>
        <w:tc>
          <w:tcPr>
            <w:tcW w:w="679" w:type="dxa"/>
            <w:shd w:val="clear" w:color="auto" w:fill="auto"/>
            <w:vAlign w:val="center"/>
          </w:tcPr>
          <w:p w:rsidR="00186396" w:rsidRDefault="00186396" w:rsidP="00A16853">
            <w:pPr>
              <w:widowControl/>
              <w:adjustRightInd w:val="0"/>
              <w:spacing w:line="240" w:lineRule="auto"/>
              <w:jc w:val="center"/>
              <w:textAlignment w:val="center"/>
              <w:rPr>
                <w:rFonts w:cs="宋体"/>
                <w:kern w:val="0"/>
                <w:szCs w:val="21"/>
              </w:rPr>
            </w:pPr>
            <w:r>
              <w:rPr>
                <w:rFonts w:ascii="宋体" w:hAnsi="宋体" w:cs="宋体" w:hint="eastAsia"/>
                <w:color w:val="000000"/>
                <w:kern w:val="0"/>
                <w:sz w:val="22"/>
                <w:lang w:bidi="ar"/>
              </w:rPr>
              <w:t>5</w:t>
            </w:r>
          </w:p>
        </w:tc>
        <w:tc>
          <w:tcPr>
            <w:tcW w:w="3438" w:type="pct"/>
            <w:shd w:val="clear" w:color="auto" w:fill="auto"/>
            <w:vAlign w:val="center"/>
          </w:tcPr>
          <w:p w:rsidR="00186396" w:rsidRDefault="00186396" w:rsidP="00A16853">
            <w:pPr>
              <w:widowControl/>
              <w:adjustRightInd w:val="0"/>
              <w:spacing w:line="240" w:lineRule="auto"/>
              <w:jc w:val="center"/>
              <w:rPr>
                <w:rFonts w:cs="宋体"/>
                <w:kern w:val="0"/>
                <w:szCs w:val="21"/>
              </w:rPr>
            </w:pPr>
            <w:r>
              <w:rPr>
                <w:rFonts w:cs="宋体" w:hint="eastAsia"/>
                <w:kern w:val="0"/>
                <w:szCs w:val="21"/>
              </w:rPr>
              <w:t>网线</w:t>
            </w:r>
          </w:p>
        </w:tc>
        <w:tc>
          <w:tcPr>
            <w:tcW w:w="936" w:type="pct"/>
            <w:shd w:val="clear" w:color="auto" w:fill="auto"/>
            <w:vAlign w:val="center"/>
          </w:tcPr>
          <w:p w:rsidR="00186396" w:rsidRDefault="00186396" w:rsidP="00A16853">
            <w:pPr>
              <w:keepNext/>
              <w:widowControl/>
              <w:adjustRightInd w:val="0"/>
              <w:spacing w:line="240" w:lineRule="auto"/>
              <w:jc w:val="center"/>
              <w:rPr>
                <w:rFonts w:cs="宋体"/>
                <w:kern w:val="0"/>
                <w:szCs w:val="21"/>
              </w:rPr>
            </w:pPr>
            <w:r>
              <w:rPr>
                <w:rFonts w:cs="宋体" w:hint="eastAsia"/>
                <w:kern w:val="0"/>
                <w:szCs w:val="21"/>
              </w:rPr>
              <w:t>14</w:t>
            </w:r>
            <w:r>
              <w:rPr>
                <w:rFonts w:cs="宋体" w:hint="eastAsia"/>
                <w:kern w:val="0"/>
                <w:szCs w:val="21"/>
              </w:rPr>
              <w:t>箱</w:t>
            </w:r>
          </w:p>
        </w:tc>
      </w:tr>
      <w:tr w:rsidR="00186396" w:rsidTr="00A16853">
        <w:trPr>
          <w:trHeight w:val="20"/>
          <w:jc w:val="center"/>
        </w:trPr>
        <w:tc>
          <w:tcPr>
            <w:tcW w:w="679" w:type="dxa"/>
            <w:shd w:val="clear" w:color="auto" w:fill="auto"/>
            <w:vAlign w:val="center"/>
          </w:tcPr>
          <w:p w:rsidR="00186396" w:rsidRDefault="00186396" w:rsidP="00A16853">
            <w:pPr>
              <w:widowControl/>
              <w:adjustRightInd w:val="0"/>
              <w:spacing w:line="240" w:lineRule="auto"/>
              <w:jc w:val="center"/>
              <w:textAlignment w:val="center"/>
              <w:rPr>
                <w:rFonts w:cs="宋体"/>
                <w:kern w:val="0"/>
                <w:szCs w:val="21"/>
              </w:rPr>
            </w:pPr>
            <w:r>
              <w:rPr>
                <w:rFonts w:ascii="宋体" w:hAnsi="宋体" w:cs="宋体" w:hint="eastAsia"/>
                <w:color w:val="000000"/>
                <w:kern w:val="0"/>
                <w:sz w:val="22"/>
                <w:lang w:bidi="ar"/>
              </w:rPr>
              <w:t>6</w:t>
            </w:r>
          </w:p>
        </w:tc>
        <w:tc>
          <w:tcPr>
            <w:tcW w:w="3438" w:type="pct"/>
            <w:shd w:val="clear" w:color="auto" w:fill="auto"/>
            <w:vAlign w:val="center"/>
          </w:tcPr>
          <w:p w:rsidR="00186396" w:rsidRDefault="00186396" w:rsidP="00A16853">
            <w:pPr>
              <w:widowControl/>
              <w:adjustRightInd w:val="0"/>
              <w:spacing w:line="240" w:lineRule="auto"/>
              <w:jc w:val="center"/>
              <w:rPr>
                <w:rFonts w:cs="宋体"/>
                <w:color w:val="000000"/>
                <w:kern w:val="0"/>
                <w:szCs w:val="21"/>
              </w:rPr>
            </w:pPr>
            <w:r>
              <w:rPr>
                <w:rFonts w:cs="宋体" w:hint="eastAsia"/>
                <w:color w:val="000000"/>
                <w:kern w:val="0"/>
                <w:szCs w:val="21"/>
              </w:rPr>
              <w:t>机柜</w:t>
            </w:r>
          </w:p>
        </w:tc>
        <w:tc>
          <w:tcPr>
            <w:tcW w:w="936" w:type="pct"/>
            <w:shd w:val="clear" w:color="auto" w:fill="auto"/>
            <w:vAlign w:val="center"/>
          </w:tcPr>
          <w:p w:rsidR="00186396" w:rsidRDefault="00186396" w:rsidP="00A16853">
            <w:pPr>
              <w:keepNext/>
              <w:widowControl/>
              <w:adjustRightInd w:val="0"/>
              <w:spacing w:line="240" w:lineRule="auto"/>
              <w:jc w:val="center"/>
              <w:rPr>
                <w:rFonts w:cs="宋体"/>
                <w:color w:val="000000"/>
                <w:kern w:val="0"/>
                <w:szCs w:val="21"/>
              </w:rPr>
            </w:pPr>
            <w:r>
              <w:rPr>
                <w:rFonts w:cs="宋体" w:hint="eastAsia"/>
                <w:color w:val="000000"/>
                <w:kern w:val="0"/>
                <w:szCs w:val="21"/>
              </w:rPr>
              <w:t>7</w:t>
            </w:r>
            <w:r>
              <w:rPr>
                <w:rFonts w:cs="宋体" w:hint="eastAsia"/>
                <w:color w:val="000000"/>
                <w:kern w:val="0"/>
                <w:szCs w:val="21"/>
              </w:rPr>
              <w:t>台</w:t>
            </w:r>
          </w:p>
        </w:tc>
      </w:tr>
    </w:tbl>
    <w:p w:rsidR="00186396" w:rsidRDefault="00186396" w:rsidP="00186396">
      <w:pPr>
        <w:pStyle w:val="8"/>
        <w:numPr>
          <w:ilvl w:val="0"/>
          <w:numId w:val="9"/>
        </w:numPr>
        <w:tabs>
          <w:tab w:val="clear" w:pos="1440"/>
          <w:tab w:val="left" w:pos="840"/>
        </w:tabs>
        <w:spacing w:beforeLines="50" w:before="156" w:after="0" w:line="240" w:lineRule="auto"/>
        <w:ind w:left="640" w:firstLine="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 xml:space="preserve"> 供排水安全风险监测预警应用场景</w:t>
      </w:r>
    </w:p>
    <w:tbl>
      <w:tblPr>
        <w:tblW w:w="35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648"/>
        <w:gridCol w:w="769"/>
      </w:tblGrid>
      <w:tr w:rsidR="00186396" w:rsidTr="00A16853">
        <w:trPr>
          <w:trHeight w:val="340"/>
          <w:jc w:val="center"/>
        </w:trPr>
        <w:tc>
          <w:tcPr>
            <w:tcW w:w="3820" w:type="pct"/>
            <w:shd w:val="clear" w:color="auto" w:fill="auto"/>
            <w:vAlign w:val="center"/>
          </w:tcPr>
          <w:p w:rsidR="00186396" w:rsidRDefault="00186396" w:rsidP="00A16853">
            <w:pPr>
              <w:widowControl/>
              <w:spacing w:line="240" w:lineRule="auto"/>
              <w:jc w:val="center"/>
              <w:rPr>
                <w:rFonts w:ascii="宋体" w:hAnsi="宋体" w:cs="宋体"/>
                <w:b/>
                <w:bCs/>
                <w:kern w:val="0"/>
                <w:sz w:val="22"/>
              </w:rPr>
            </w:pPr>
            <w:r>
              <w:rPr>
                <w:rFonts w:ascii="宋体" w:hAnsi="宋体" w:cs="宋体" w:hint="eastAsia"/>
                <w:b/>
                <w:bCs/>
                <w:kern w:val="0"/>
                <w:sz w:val="22"/>
              </w:rPr>
              <w:t>设备名称</w:t>
            </w:r>
          </w:p>
        </w:tc>
        <w:tc>
          <w:tcPr>
            <w:tcW w:w="539" w:type="pct"/>
            <w:shd w:val="clear" w:color="auto" w:fill="auto"/>
            <w:vAlign w:val="center"/>
          </w:tcPr>
          <w:p w:rsidR="00186396" w:rsidRDefault="00186396" w:rsidP="00A16853">
            <w:pPr>
              <w:widowControl/>
              <w:spacing w:line="240" w:lineRule="auto"/>
              <w:jc w:val="center"/>
              <w:rPr>
                <w:rFonts w:ascii="宋体" w:hAnsi="宋体" w:cs="宋体"/>
                <w:b/>
                <w:bCs/>
                <w:kern w:val="0"/>
                <w:sz w:val="22"/>
              </w:rPr>
            </w:pPr>
            <w:r>
              <w:rPr>
                <w:rFonts w:ascii="宋体" w:hAnsi="宋体" w:cs="宋体" w:hint="eastAsia"/>
                <w:b/>
                <w:bCs/>
                <w:kern w:val="0"/>
                <w:sz w:val="22"/>
              </w:rPr>
              <w:t>数量</w:t>
            </w:r>
          </w:p>
        </w:tc>
        <w:tc>
          <w:tcPr>
            <w:tcW w:w="639" w:type="pct"/>
            <w:vAlign w:val="center"/>
          </w:tcPr>
          <w:p w:rsidR="00186396" w:rsidRDefault="00186396" w:rsidP="00A16853">
            <w:pPr>
              <w:widowControl/>
              <w:spacing w:line="240" w:lineRule="auto"/>
              <w:jc w:val="center"/>
              <w:rPr>
                <w:rFonts w:ascii="宋体" w:hAnsi="宋体" w:cs="宋体"/>
                <w:b/>
                <w:bCs/>
                <w:kern w:val="0"/>
                <w:sz w:val="22"/>
              </w:rPr>
            </w:pPr>
            <w:r>
              <w:rPr>
                <w:rFonts w:ascii="宋体" w:hAnsi="宋体" w:cs="宋体" w:hint="eastAsia"/>
                <w:b/>
                <w:bCs/>
                <w:kern w:val="0"/>
                <w:sz w:val="22"/>
              </w:rPr>
              <w:t>单位</w:t>
            </w:r>
          </w:p>
        </w:tc>
      </w:tr>
      <w:tr w:rsidR="00186396" w:rsidTr="00A16853">
        <w:trPr>
          <w:trHeight w:val="340"/>
          <w:jc w:val="center"/>
        </w:trPr>
        <w:tc>
          <w:tcPr>
            <w:tcW w:w="3820" w:type="pct"/>
            <w:shd w:val="clear" w:color="auto" w:fill="auto"/>
            <w:vAlign w:val="center"/>
          </w:tcPr>
          <w:p w:rsidR="00186396" w:rsidRDefault="00186396" w:rsidP="00A16853">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排水管网</w:t>
            </w:r>
            <w:proofErr w:type="gramStart"/>
            <w:r>
              <w:rPr>
                <w:rFonts w:ascii="宋体" w:hAnsi="宋体" w:cs="宋体" w:hint="eastAsia"/>
                <w:color w:val="000000"/>
                <w:kern w:val="0"/>
                <w:sz w:val="22"/>
              </w:rPr>
              <w:t>液位计</w:t>
            </w:r>
            <w:proofErr w:type="gramEnd"/>
          </w:p>
        </w:tc>
        <w:tc>
          <w:tcPr>
            <w:tcW w:w="539" w:type="pct"/>
            <w:shd w:val="clear" w:color="auto" w:fill="auto"/>
            <w:vAlign w:val="center"/>
          </w:tcPr>
          <w:p w:rsidR="00186396" w:rsidRDefault="00186396" w:rsidP="00A16853">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89</w:t>
            </w:r>
          </w:p>
        </w:tc>
        <w:tc>
          <w:tcPr>
            <w:tcW w:w="639" w:type="pct"/>
            <w:vAlign w:val="center"/>
          </w:tcPr>
          <w:p w:rsidR="00186396" w:rsidRDefault="00186396" w:rsidP="00A16853">
            <w:pPr>
              <w:widowControl/>
              <w:spacing w:line="240" w:lineRule="auto"/>
              <w:jc w:val="center"/>
              <w:rPr>
                <w:rFonts w:ascii="宋体" w:hAnsi="宋体" w:cs="宋体"/>
                <w:kern w:val="0"/>
                <w:sz w:val="22"/>
              </w:rPr>
            </w:pPr>
            <w:proofErr w:type="gramStart"/>
            <w:r>
              <w:rPr>
                <w:rFonts w:ascii="宋体" w:hAnsi="宋体" w:cs="宋体" w:hint="eastAsia"/>
                <w:kern w:val="0"/>
                <w:sz w:val="22"/>
              </w:rPr>
              <w:t>个</w:t>
            </w:r>
            <w:proofErr w:type="gramEnd"/>
          </w:p>
        </w:tc>
      </w:tr>
      <w:tr w:rsidR="00186396" w:rsidTr="00A16853">
        <w:trPr>
          <w:trHeight w:val="340"/>
          <w:jc w:val="center"/>
        </w:trPr>
        <w:tc>
          <w:tcPr>
            <w:tcW w:w="3820" w:type="pct"/>
            <w:shd w:val="clear" w:color="auto" w:fill="auto"/>
            <w:vAlign w:val="center"/>
          </w:tcPr>
          <w:p w:rsidR="00186396" w:rsidRDefault="00186396" w:rsidP="00A16853">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排水管网流量计</w:t>
            </w:r>
          </w:p>
        </w:tc>
        <w:tc>
          <w:tcPr>
            <w:tcW w:w="539" w:type="pct"/>
            <w:shd w:val="clear" w:color="auto" w:fill="auto"/>
            <w:vAlign w:val="center"/>
          </w:tcPr>
          <w:p w:rsidR="00186396" w:rsidRDefault="00186396" w:rsidP="00A16853">
            <w:pPr>
              <w:widowControl/>
              <w:spacing w:line="240" w:lineRule="auto"/>
              <w:jc w:val="center"/>
              <w:rPr>
                <w:rFonts w:ascii="宋体" w:hAnsi="宋体" w:cs="宋体"/>
                <w:color w:val="000000"/>
                <w:kern w:val="0"/>
                <w:sz w:val="22"/>
              </w:rPr>
            </w:pPr>
            <w:r>
              <w:rPr>
                <w:rFonts w:ascii="宋体" w:hAnsi="宋体" w:cs="宋体" w:hint="eastAsia"/>
                <w:color w:val="000000"/>
                <w:sz w:val="22"/>
              </w:rPr>
              <w:t>12</w:t>
            </w:r>
          </w:p>
        </w:tc>
        <w:tc>
          <w:tcPr>
            <w:tcW w:w="639" w:type="pct"/>
            <w:vAlign w:val="center"/>
          </w:tcPr>
          <w:p w:rsidR="00186396" w:rsidRDefault="00186396" w:rsidP="00A16853">
            <w:pPr>
              <w:widowControl/>
              <w:spacing w:line="240" w:lineRule="auto"/>
              <w:jc w:val="center"/>
              <w:rPr>
                <w:rFonts w:ascii="宋体" w:hAnsi="宋体" w:cs="宋体"/>
                <w:kern w:val="0"/>
                <w:sz w:val="22"/>
              </w:rPr>
            </w:pPr>
            <w:proofErr w:type="gramStart"/>
            <w:r>
              <w:rPr>
                <w:rFonts w:ascii="宋体" w:hAnsi="宋体" w:cs="宋体" w:hint="eastAsia"/>
                <w:kern w:val="0"/>
                <w:sz w:val="22"/>
              </w:rPr>
              <w:t>个</w:t>
            </w:r>
            <w:proofErr w:type="gramEnd"/>
          </w:p>
        </w:tc>
      </w:tr>
      <w:tr w:rsidR="00186396" w:rsidTr="00A16853">
        <w:trPr>
          <w:trHeight w:val="340"/>
          <w:jc w:val="center"/>
        </w:trPr>
        <w:tc>
          <w:tcPr>
            <w:tcW w:w="3820" w:type="pct"/>
            <w:shd w:val="clear" w:color="auto" w:fill="auto"/>
            <w:vAlign w:val="center"/>
          </w:tcPr>
          <w:p w:rsidR="00186396" w:rsidRDefault="00186396" w:rsidP="00A16853">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排水管网流向仪</w:t>
            </w:r>
          </w:p>
        </w:tc>
        <w:tc>
          <w:tcPr>
            <w:tcW w:w="539" w:type="pct"/>
            <w:shd w:val="clear" w:color="auto" w:fill="auto"/>
            <w:vAlign w:val="center"/>
          </w:tcPr>
          <w:p w:rsidR="00186396" w:rsidRDefault="00186396" w:rsidP="00A16853">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66</w:t>
            </w:r>
          </w:p>
        </w:tc>
        <w:tc>
          <w:tcPr>
            <w:tcW w:w="639" w:type="pct"/>
            <w:vAlign w:val="center"/>
          </w:tcPr>
          <w:p w:rsidR="00186396" w:rsidRDefault="00186396" w:rsidP="00A16853">
            <w:pPr>
              <w:widowControl/>
              <w:spacing w:line="240" w:lineRule="auto"/>
              <w:jc w:val="center"/>
              <w:rPr>
                <w:rFonts w:ascii="宋体" w:hAnsi="宋体" w:cs="宋体"/>
                <w:kern w:val="0"/>
                <w:sz w:val="22"/>
              </w:rPr>
            </w:pPr>
            <w:proofErr w:type="gramStart"/>
            <w:r>
              <w:rPr>
                <w:rFonts w:ascii="宋体" w:hAnsi="宋体" w:cs="宋体" w:hint="eastAsia"/>
                <w:kern w:val="0"/>
                <w:sz w:val="22"/>
              </w:rPr>
              <w:t>个</w:t>
            </w:r>
            <w:proofErr w:type="gramEnd"/>
          </w:p>
        </w:tc>
      </w:tr>
      <w:tr w:rsidR="00186396" w:rsidTr="00A16853">
        <w:trPr>
          <w:trHeight w:val="340"/>
          <w:jc w:val="center"/>
        </w:trPr>
        <w:tc>
          <w:tcPr>
            <w:tcW w:w="3820" w:type="pct"/>
            <w:shd w:val="clear" w:color="auto" w:fill="auto"/>
            <w:vAlign w:val="center"/>
          </w:tcPr>
          <w:p w:rsidR="00186396" w:rsidRDefault="00186396" w:rsidP="00A16853">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井下有毒有害气体监测（CH4、H2S检测仪）</w:t>
            </w:r>
          </w:p>
        </w:tc>
        <w:tc>
          <w:tcPr>
            <w:tcW w:w="539" w:type="pct"/>
            <w:shd w:val="clear" w:color="auto" w:fill="auto"/>
            <w:vAlign w:val="center"/>
          </w:tcPr>
          <w:p w:rsidR="00186396" w:rsidRDefault="00186396" w:rsidP="00A16853">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6</w:t>
            </w:r>
          </w:p>
        </w:tc>
        <w:tc>
          <w:tcPr>
            <w:tcW w:w="639" w:type="pct"/>
            <w:vAlign w:val="center"/>
          </w:tcPr>
          <w:p w:rsidR="00186396" w:rsidRDefault="00186396" w:rsidP="00A16853">
            <w:pPr>
              <w:widowControl/>
              <w:spacing w:line="240" w:lineRule="auto"/>
              <w:jc w:val="center"/>
              <w:rPr>
                <w:rFonts w:ascii="宋体" w:hAnsi="宋体" w:cs="宋体"/>
                <w:kern w:val="0"/>
                <w:sz w:val="22"/>
              </w:rPr>
            </w:pPr>
            <w:proofErr w:type="gramStart"/>
            <w:r>
              <w:rPr>
                <w:rFonts w:ascii="宋体" w:hAnsi="宋体" w:cs="宋体" w:hint="eastAsia"/>
                <w:kern w:val="0"/>
                <w:sz w:val="22"/>
              </w:rPr>
              <w:t>个</w:t>
            </w:r>
            <w:proofErr w:type="gramEnd"/>
          </w:p>
        </w:tc>
      </w:tr>
      <w:tr w:rsidR="00186396" w:rsidTr="00A16853">
        <w:trPr>
          <w:trHeight w:val="340"/>
          <w:jc w:val="center"/>
        </w:trPr>
        <w:tc>
          <w:tcPr>
            <w:tcW w:w="3820" w:type="pct"/>
            <w:shd w:val="clear" w:color="auto" w:fill="auto"/>
            <w:vAlign w:val="center"/>
          </w:tcPr>
          <w:p w:rsidR="00186396" w:rsidRDefault="00186396" w:rsidP="00A16853">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井下有毒有害气体监测（NH3检测仪）</w:t>
            </w:r>
          </w:p>
        </w:tc>
        <w:tc>
          <w:tcPr>
            <w:tcW w:w="539" w:type="pct"/>
            <w:shd w:val="clear" w:color="auto" w:fill="auto"/>
            <w:vAlign w:val="center"/>
          </w:tcPr>
          <w:p w:rsidR="00186396" w:rsidRDefault="00186396" w:rsidP="00A16853">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6</w:t>
            </w:r>
          </w:p>
        </w:tc>
        <w:tc>
          <w:tcPr>
            <w:tcW w:w="639" w:type="pct"/>
            <w:vAlign w:val="center"/>
          </w:tcPr>
          <w:p w:rsidR="00186396" w:rsidRDefault="00186396" w:rsidP="00A16853">
            <w:pPr>
              <w:keepNext/>
              <w:widowControl/>
              <w:spacing w:line="240" w:lineRule="auto"/>
              <w:jc w:val="center"/>
              <w:rPr>
                <w:rFonts w:ascii="宋体" w:hAnsi="宋体" w:cs="宋体"/>
                <w:kern w:val="0"/>
                <w:sz w:val="22"/>
              </w:rPr>
            </w:pPr>
            <w:proofErr w:type="gramStart"/>
            <w:r>
              <w:rPr>
                <w:rFonts w:ascii="宋体" w:hAnsi="宋体" w:cs="宋体" w:hint="eastAsia"/>
                <w:kern w:val="0"/>
                <w:sz w:val="22"/>
              </w:rPr>
              <w:t>个</w:t>
            </w:r>
            <w:proofErr w:type="gramEnd"/>
          </w:p>
        </w:tc>
      </w:tr>
    </w:tbl>
    <w:p w:rsidR="00186396" w:rsidRDefault="00186396" w:rsidP="00186396">
      <w:pPr>
        <w:pStyle w:val="8"/>
        <w:numPr>
          <w:ilvl w:val="0"/>
          <w:numId w:val="9"/>
        </w:numPr>
        <w:tabs>
          <w:tab w:val="clear" w:pos="1440"/>
          <w:tab w:val="left" w:pos="840"/>
        </w:tabs>
        <w:spacing w:beforeLines="50" w:before="156" w:after="0" w:line="240" w:lineRule="auto"/>
        <w:ind w:left="640" w:firstLine="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森林防火安全风险监测预警应用场景</w:t>
      </w:r>
    </w:p>
    <w:tbl>
      <w:tblPr>
        <w:tblW w:w="5400" w:type="dxa"/>
        <w:jc w:val="center"/>
        <w:tblLook w:val="04A0" w:firstRow="1" w:lastRow="0" w:firstColumn="1" w:lastColumn="0" w:noHBand="0" w:noVBand="1"/>
      </w:tblPr>
      <w:tblGrid>
        <w:gridCol w:w="960"/>
        <w:gridCol w:w="2510"/>
        <w:gridCol w:w="970"/>
        <w:gridCol w:w="960"/>
      </w:tblGrid>
      <w:tr w:rsidR="00186396" w:rsidTr="00A16853">
        <w:trPr>
          <w:trHeight w:val="31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b/>
                <w:bCs/>
                <w:color w:val="000000"/>
                <w:szCs w:val="21"/>
              </w:rPr>
            </w:pPr>
            <w:r>
              <w:rPr>
                <w:rFonts w:ascii="宋体" w:hAnsi="宋体" w:cs="宋体" w:hint="eastAsia"/>
                <w:b/>
                <w:bCs/>
                <w:color w:val="000000"/>
                <w:kern w:val="0"/>
                <w:szCs w:val="21"/>
                <w:lang w:bidi="ar"/>
              </w:rPr>
              <w:t>序号</w:t>
            </w:r>
          </w:p>
        </w:tc>
        <w:tc>
          <w:tcPr>
            <w:tcW w:w="2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b/>
                <w:bCs/>
                <w:color w:val="000000"/>
                <w:szCs w:val="21"/>
              </w:rPr>
            </w:pPr>
            <w:r>
              <w:rPr>
                <w:lang w:bidi="ar"/>
              </w:rPr>
              <w:t>设备名称</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b/>
                <w:bCs/>
                <w:color w:val="000000"/>
                <w:szCs w:val="21"/>
              </w:rPr>
            </w:pPr>
            <w:r>
              <w:rPr>
                <w:rFonts w:ascii="宋体" w:hAnsi="宋体" w:cs="宋体" w:hint="eastAsia"/>
                <w:b/>
                <w:bCs/>
                <w:color w:val="000000"/>
                <w:kern w:val="0"/>
                <w:szCs w:val="21"/>
                <w:lang w:bidi="ar"/>
              </w:rPr>
              <w:t>单位</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b/>
                <w:bCs/>
                <w:color w:val="000000"/>
                <w:szCs w:val="21"/>
              </w:rPr>
            </w:pPr>
            <w:r>
              <w:rPr>
                <w:lang w:bidi="ar"/>
              </w:rPr>
              <w:t>数量</w:t>
            </w:r>
          </w:p>
        </w:tc>
      </w:tr>
      <w:tr w:rsidR="00186396" w:rsidTr="00A16853">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ascii="宋体" w:hAnsi="宋体" w:cs="宋体"/>
                <w:color w:val="000000"/>
                <w:szCs w:val="21"/>
              </w:rPr>
            </w:pPr>
            <w:r>
              <w:rPr>
                <w:rStyle w:val="font21"/>
                <w:rFonts w:hint="default"/>
                <w:lang w:bidi="ar"/>
              </w:rPr>
              <w:t>双光谱</w:t>
            </w:r>
            <w:proofErr w:type="gramStart"/>
            <w:r>
              <w:rPr>
                <w:rStyle w:val="font21"/>
                <w:rFonts w:hint="default"/>
                <w:lang w:bidi="ar"/>
              </w:rPr>
              <w:t>重载云</w:t>
            </w:r>
            <w:proofErr w:type="gramEnd"/>
            <w:r>
              <w:rPr>
                <w:rStyle w:val="font21"/>
                <w:rFonts w:hint="default"/>
                <w:lang w:bidi="ar"/>
              </w:rPr>
              <w:t>台摄像机</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color w:val="000000"/>
                <w:szCs w:val="21"/>
              </w:rPr>
            </w:pPr>
            <w:r>
              <w:rPr>
                <w:color w:val="000000"/>
                <w:kern w:val="0"/>
                <w:szCs w:val="21"/>
                <w:lang w:bidi="ar"/>
              </w:rPr>
              <w:t>70</w:t>
            </w:r>
          </w:p>
        </w:tc>
      </w:tr>
      <w:tr w:rsidR="00186396" w:rsidTr="00A16853">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ascii="宋体" w:hAnsi="宋体" w:cs="宋体"/>
                <w:color w:val="000000"/>
                <w:szCs w:val="21"/>
              </w:rPr>
            </w:pPr>
            <w:r>
              <w:rPr>
                <w:rStyle w:val="font21"/>
                <w:rFonts w:hint="default"/>
                <w:lang w:bidi="ar"/>
              </w:rPr>
              <w:t>边缘计算设备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color w:val="000000"/>
                <w:szCs w:val="21"/>
              </w:rPr>
            </w:pPr>
            <w:r>
              <w:rPr>
                <w:color w:val="000000"/>
                <w:kern w:val="0"/>
                <w:szCs w:val="21"/>
                <w:lang w:bidi="ar"/>
              </w:rPr>
              <w:t>35</w:t>
            </w:r>
          </w:p>
        </w:tc>
      </w:tr>
      <w:tr w:rsidR="00186396" w:rsidTr="00A16853">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ascii="宋体" w:hAnsi="宋体" w:cs="宋体"/>
                <w:color w:val="000000"/>
                <w:szCs w:val="21"/>
              </w:rPr>
            </w:pPr>
            <w:r>
              <w:rPr>
                <w:rStyle w:val="font21"/>
                <w:rFonts w:hint="default"/>
                <w:lang w:bidi="ar"/>
              </w:rPr>
              <w:t>硬盘录像机</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396" w:rsidRDefault="00186396" w:rsidP="00A16853">
            <w:pPr>
              <w:widowControl/>
              <w:spacing w:line="240" w:lineRule="auto"/>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color w:val="000000"/>
                <w:szCs w:val="21"/>
              </w:rPr>
            </w:pPr>
            <w:r>
              <w:rPr>
                <w:color w:val="000000"/>
                <w:kern w:val="0"/>
                <w:szCs w:val="21"/>
                <w:lang w:bidi="ar"/>
              </w:rPr>
              <w:t>35</w:t>
            </w:r>
          </w:p>
        </w:tc>
      </w:tr>
      <w:tr w:rsidR="00186396" w:rsidTr="00A16853">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Cs w:val="21"/>
              </w:rPr>
            </w:pPr>
            <w:r>
              <w:rPr>
                <w:rStyle w:val="font21"/>
                <w:rFonts w:hint="default"/>
                <w:lang w:bidi="ar"/>
              </w:rPr>
              <w:t>千兆交换机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86396" w:rsidRDefault="00186396" w:rsidP="00A16853">
            <w:pPr>
              <w:widowControl/>
              <w:spacing w:line="240" w:lineRule="auto"/>
              <w:jc w:val="center"/>
              <w:textAlignment w:val="center"/>
              <w:rPr>
                <w:color w:val="000000"/>
                <w:szCs w:val="21"/>
              </w:rPr>
            </w:pPr>
            <w:r>
              <w:rPr>
                <w:color w:val="000000"/>
                <w:kern w:val="0"/>
                <w:szCs w:val="21"/>
                <w:lang w:bidi="ar"/>
              </w:rPr>
              <w:t>17</w:t>
            </w:r>
          </w:p>
        </w:tc>
      </w:tr>
    </w:tbl>
    <w:p w:rsidR="00186396" w:rsidRDefault="00186396" w:rsidP="00186396">
      <w:pPr>
        <w:adjustRightInd w:val="0"/>
        <w:snapToGrid w:val="0"/>
        <w:spacing w:beforeLines="50" w:before="156" w:line="240" w:lineRule="auto"/>
        <w:ind w:firstLineChars="190" w:firstLine="420"/>
        <w:outlineLvl w:val="6"/>
        <w:rPr>
          <w:rFonts w:asciiTheme="minorEastAsia" w:eastAsiaTheme="minorEastAsia" w:hAnsiTheme="minorEastAsia" w:cstheme="minorEastAsia"/>
          <w:b/>
          <w:bCs/>
          <w:color w:val="000000"/>
          <w:sz w:val="22"/>
        </w:rPr>
      </w:pPr>
      <w:r>
        <w:rPr>
          <w:rFonts w:asciiTheme="minorEastAsia" w:eastAsiaTheme="minorEastAsia" w:hAnsiTheme="minorEastAsia" w:cstheme="minorEastAsia" w:hint="eastAsia"/>
          <w:b/>
          <w:bCs/>
          <w:color w:val="000000"/>
          <w:sz w:val="22"/>
        </w:rPr>
        <w:t>（3）安全产品清单</w:t>
      </w:r>
    </w:p>
    <w:tbl>
      <w:tblPr>
        <w:tblW w:w="885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3637"/>
        <w:gridCol w:w="828"/>
        <w:gridCol w:w="950"/>
        <w:gridCol w:w="2490"/>
      </w:tblGrid>
      <w:tr w:rsidR="00186396" w:rsidTr="00A16853">
        <w:trPr>
          <w:trHeight w:val="340"/>
          <w:tblHeader/>
        </w:trPr>
        <w:tc>
          <w:tcPr>
            <w:tcW w:w="949" w:type="dxa"/>
            <w:shd w:val="clear" w:color="auto" w:fill="auto"/>
            <w:noWrap/>
            <w:vAlign w:val="center"/>
          </w:tcPr>
          <w:p w:rsidR="00186396" w:rsidRDefault="00186396" w:rsidP="00A16853">
            <w:pPr>
              <w:widowControl/>
              <w:spacing w:line="240" w:lineRule="auto"/>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3637" w:type="dxa"/>
            <w:shd w:val="clear" w:color="auto" w:fill="auto"/>
            <w:noWrap/>
            <w:vAlign w:val="center"/>
          </w:tcPr>
          <w:p w:rsidR="00186396" w:rsidRDefault="00186396" w:rsidP="00A16853">
            <w:pPr>
              <w:widowControl/>
              <w:spacing w:line="240" w:lineRule="auto"/>
              <w:jc w:val="center"/>
              <w:textAlignment w:val="center"/>
              <w:rPr>
                <w:rFonts w:ascii="宋体" w:hAnsi="宋体" w:cs="宋体"/>
                <w:b/>
                <w:bCs/>
                <w:color w:val="000000"/>
                <w:sz w:val="22"/>
              </w:rPr>
            </w:pPr>
            <w:r>
              <w:rPr>
                <w:rFonts w:ascii="宋体" w:hAnsi="宋体" w:cs="宋体" w:hint="eastAsia"/>
                <w:b/>
                <w:bCs/>
                <w:color w:val="000000"/>
                <w:kern w:val="0"/>
                <w:sz w:val="22"/>
                <w:lang w:bidi="ar"/>
              </w:rPr>
              <w:t>名称</w:t>
            </w:r>
          </w:p>
        </w:tc>
        <w:tc>
          <w:tcPr>
            <w:tcW w:w="828" w:type="dxa"/>
            <w:shd w:val="clear" w:color="auto" w:fill="auto"/>
            <w:noWrap/>
            <w:vAlign w:val="center"/>
          </w:tcPr>
          <w:p w:rsidR="00186396" w:rsidRDefault="00186396" w:rsidP="00A16853">
            <w:pPr>
              <w:widowControl/>
              <w:spacing w:line="240" w:lineRule="auto"/>
              <w:jc w:val="center"/>
              <w:textAlignment w:val="center"/>
              <w:rPr>
                <w:rFonts w:ascii="宋体" w:hAnsi="宋体" w:cs="宋体"/>
                <w:b/>
                <w:bCs/>
                <w:color w:val="000000"/>
                <w:sz w:val="22"/>
              </w:rPr>
            </w:pPr>
            <w:r>
              <w:rPr>
                <w:rFonts w:ascii="宋体" w:hAnsi="宋体" w:cs="宋体" w:hint="eastAsia"/>
                <w:b/>
                <w:bCs/>
                <w:color w:val="000000"/>
                <w:kern w:val="0"/>
                <w:sz w:val="22"/>
                <w:lang w:bidi="ar"/>
              </w:rPr>
              <w:t>单位</w:t>
            </w:r>
          </w:p>
        </w:tc>
        <w:tc>
          <w:tcPr>
            <w:tcW w:w="950" w:type="dxa"/>
            <w:shd w:val="clear" w:color="auto" w:fill="FFFFFF"/>
            <w:noWrap/>
            <w:vAlign w:val="center"/>
          </w:tcPr>
          <w:p w:rsidR="00186396" w:rsidRDefault="00186396" w:rsidP="00A16853">
            <w:pPr>
              <w:widowControl/>
              <w:spacing w:line="240" w:lineRule="auto"/>
              <w:jc w:val="center"/>
              <w:textAlignment w:val="center"/>
              <w:rPr>
                <w:rFonts w:ascii="宋体" w:hAnsi="宋体" w:cs="宋体"/>
                <w:b/>
                <w:bCs/>
                <w:color w:val="000000"/>
                <w:sz w:val="22"/>
              </w:rPr>
            </w:pPr>
            <w:r>
              <w:rPr>
                <w:rFonts w:ascii="宋体" w:hAnsi="宋体" w:cs="宋体" w:hint="eastAsia"/>
                <w:b/>
                <w:bCs/>
                <w:color w:val="000000"/>
                <w:kern w:val="0"/>
                <w:sz w:val="22"/>
                <w:lang w:bidi="ar"/>
              </w:rPr>
              <w:t>数量</w:t>
            </w:r>
          </w:p>
        </w:tc>
        <w:tc>
          <w:tcPr>
            <w:tcW w:w="2490" w:type="dxa"/>
            <w:shd w:val="clear" w:color="auto" w:fill="auto"/>
            <w:noWrap/>
            <w:vAlign w:val="center"/>
          </w:tcPr>
          <w:p w:rsidR="00186396" w:rsidRDefault="00186396" w:rsidP="00A16853">
            <w:pPr>
              <w:widowControl/>
              <w:spacing w:line="240" w:lineRule="auto"/>
              <w:jc w:val="center"/>
              <w:textAlignment w:val="center"/>
              <w:rPr>
                <w:rFonts w:ascii="宋体" w:hAnsi="宋体" w:cs="宋体"/>
                <w:b/>
                <w:bCs/>
                <w:color w:val="000000"/>
                <w:sz w:val="22"/>
              </w:rPr>
            </w:pPr>
            <w:r>
              <w:rPr>
                <w:rFonts w:ascii="宋体" w:hAnsi="宋体" w:cs="宋体" w:hint="eastAsia"/>
                <w:b/>
                <w:bCs/>
                <w:color w:val="000000"/>
                <w:kern w:val="0"/>
                <w:sz w:val="22"/>
                <w:lang w:bidi="ar"/>
              </w:rPr>
              <w:t>部署单位</w:t>
            </w:r>
          </w:p>
        </w:tc>
      </w:tr>
      <w:tr w:rsidR="00186396" w:rsidTr="00A16853">
        <w:trPr>
          <w:trHeight w:val="340"/>
        </w:trPr>
        <w:tc>
          <w:tcPr>
            <w:tcW w:w="949"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3637" w:type="dxa"/>
            <w:vMerge w:val="restart"/>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r>
              <w:rPr>
                <w:rFonts w:ascii="宋体" w:hAnsi="宋体" w:cs="宋体" w:hint="eastAsia"/>
                <w:color w:val="000000"/>
                <w:kern w:val="0"/>
                <w:sz w:val="22"/>
                <w:lang w:bidi="ar"/>
              </w:rPr>
              <w:t>WEB应用防护系统</w:t>
            </w:r>
          </w:p>
        </w:tc>
        <w:tc>
          <w:tcPr>
            <w:tcW w:w="828" w:type="dxa"/>
            <w:vMerge w:val="restart"/>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950"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490" w:type="dxa"/>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r>
              <w:rPr>
                <w:rFonts w:ascii="宋体" w:hAnsi="宋体" w:cs="宋体" w:hint="eastAsia"/>
                <w:color w:val="000000"/>
                <w:kern w:val="0"/>
                <w:sz w:val="22"/>
                <w:lang w:bidi="ar"/>
              </w:rPr>
              <w:t>建交委</w:t>
            </w:r>
          </w:p>
        </w:tc>
      </w:tr>
      <w:tr w:rsidR="00186396" w:rsidTr="00A16853">
        <w:trPr>
          <w:trHeight w:val="340"/>
        </w:trPr>
        <w:tc>
          <w:tcPr>
            <w:tcW w:w="949"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3637" w:type="dxa"/>
            <w:vMerge/>
            <w:shd w:val="clear" w:color="auto" w:fill="auto"/>
            <w:noWrap/>
            <w:vAlign w:val="center"/>
          </w:tcPr>
          <w:p w:rsidR="00186396" w:rsidRDefault="00186396" w:rsidP="00A16853">
            <w:pPr>
              <w:spacing w:line="240" w:lineRule="auto"/>
              <w:jc w:val="left"/>
              <w:rPr>
                <w:rFonts w:ascii="宋体" w:hAnsi="宋体" w:cs="宋体"/>
                <w:color w:val="000000"/>
                <w:sz w:val="22"/>
              </w:rPr>
            </w:pPr>
          </w:p>
        </w:tc>
        <w:tc>
          <w:tcPr>
            <w:tcW w:w="828" w:type="dxa"/>
            <w:vMerge/>
            <w:shd w:val="clear" w:color="auto" w:fill="auto"/>
            <w:noWrap/>
            <w:vAlign w:val="center"/>
          </w:tcPr>
          <w:p w:rsidR="00186396" w:rsidRDefault="00186396" w:rsidP="00A16853">
            <w:pPr>
              <w:spacing w:line="240" w:lineRule="auto"/>
              <w:jc w:val="center"/>
              <w:rPr>
                <w:rFonts w:ascii="宋体" w:hAnsi="宋体" w:cs="宋体"/>
                <w:color w:val="000000"/>
                <w:sz w:val="22"/>
              </w:rPr>
            </w:pPr>
          </w:p>
        </w:tc>
        <w:tc>
          <w:tcPr>
            <w:tcW w:w="950"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490" w:type="dxa"/>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r>
              <w:rPr>
                <w:rFonts w:ascii="宋体" w:hAnsi="宋体" w:cs="宋体" w:hint="eastAsia"/>
                <w:color w:val="000000"/>
                <w:kern w:val="0"/>
                <w:sz w:val="22"/>
                <w:lang w:bidi="ar"/>
              </w:rPr>
              <w:t>生态局</w:t>
            </w:r>
          </w:p>
        </w:tc>
      </w:tr>
      <w:tr w:rsidR="00186396" w:rsidTr="00A16853">
        <w:trPr>
          <w:trHeight w:val="340"/>
        </w:trPr>
        <w:tc>
          <w:tcPr>
            <w:tcW w:w="949"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3637" w:type="dxa"/>
            <w:vMerge/>
            <w:shd w:val="clear" w:color="auto" w:fill="auto"/>
            <w:noWrap/>
            <w:vAlign w:val="center"/>
          </w:tcPr>
          <w:p w:rsidR="00186396" w:rsidRDefault="00186396" w:rsidP="00A16853">
            <w:pPr>
              <w:spacing w:line="240" w:lineRule="auto"/>
              <w:jc w:val="left"/>
              <w:rPr>
                <w:rFonts w:ascii="宋体" w:hAnsi="宋体" w:cs="宋体"/>
                <w:color w:val="000000"/>
                <w:sz w:val="22"/>
              </w:rPr>
            </w:pPr>
          </w:p>
        </w:tc>
        <w:tc>
          <w:tcPr>
            <w:tcW w:w="828" w:type="dxa"/>
            <w:vMerge/>
            <w:shd w:val="clear" w:color="auto" w:fill="auto"/>
            <w:noWrap/>
            <w:vAlign w:val="center"/>
          </w:tcPr>
          <w:p w:rsidR="00186396" w:rsidRDefault="00186396" w:rsidP="00A16853">
            <w:pPr>
              <w:spacing w:line="240" w:lineRule="auto"/>
              <w:jc w:val="center"/>
              <w:rPr>
                <w:rFonts w:ascii="宋体" w:hAnsi="宋体" w:cs="宋体"/>
                <w:color w:val="000000"/>
                <w:sz w:val="22"/>
              </w:rPr>
            </w:pPr>
          </w:p>
        </w:tc>
        <w:tc>
          <w:tcPr>
            <w:tcW w:w="950"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490" w:type="dxa"/>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proofErr w:type="gramStart"/>
            <w:r>
              <w:rPr>
                <w:rFonts w:ascii="宋体" w:hAnsi="宋体" w:cs="宋体" w:hint="eastAsia"/>
                <w:color w:val="000000"/>
                <w:kern w:val="0"/>
                <w:sz w:val="22"/>
                <w:lang w:bidi="ar"/>
              </w:rPr>
              <w:t>应急局</w:t>
            </w:r>
            <w:proofErr w:type="gramEnd"/>
          </w:p>
        </w:tc>
      </w:tr>
      <w:tr w:rsidR="00186396" w:rsidTr="00A16853">
        <w:trPr>
          <w:trHeight w:val="340"/>
        </w:trPr>
        <w:tc>
          <w:tcPr>
            <w:tcW w:w="949"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3637" w:type="dxa"/>
            <w:vMerge/>
            <w:shd w:val="clear" w:color="auto" w:fill="auto"/>
            <w:noWrap/>
            <w:vAlign w:val="center"/>
          </w:tcPr>
          <w:p w:rsidR="00186396" w:rsidRDefault="00186396" w:rsidP="00A16853">
            <w:pPr>
              <w:spacing w:line="240" w:lineRule="auto"/>
              <w:jc w:val="left"/>
              <w:rPr>
                <w:rFonts w:ascii="宋体" w:hAnsi="宋体" w:cs="宋体"/>
                <w:color w:val="000000"/>
                <w:sz w:val="22"/>
              </w:rPr>
            </w:pPr>
          </w:p>
        </w:tc>
        <w:tc>
          <w:tcPr>
            <w:tcW w:w="828" w:type="dxa"/>
            <w:vMerge/>
            <w:shd w:val="clear" w:color="auto" w:fill="auto"/>
            <w:noWrap/>
            <w:vAlign w:val="center"/>
          </w:tcPr>
          <w:p w:rsidR="00186396" w:rsidRDefault="00186396" w:rsidP="00A16853">
            <w:pPr>
              <w:spacing w:line="240" w:lineRule="auto"/>
              <w:jc w:val="center"/>
              <w:rPr>
                <w:rFonts w:ascii="宋体" w:hAnsi="宋体" w:cs="宋体"/>
                <w:color w:val="000000"/>
                <w:sz w:val="22"/>
              </w:rPr>
            </w:pPr>
          </w:p>
        </w:tc>
        <w:tc>
          <w:tcPr>
            <w:tcW w:w="950"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490" w:type="dxa"/>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proofErr w:type="gramStart"/>
            <w:r>
              <w:rPr>
                <w:rFonts w:ascii="宋体" w:hAnsi="宋体" w:cs="宋体" w:hint="eastAsia"/>
                <w:color w:val="000000"/>
                <w:kern w:val="0"/>
                <w:sz w:val="22"/>
                <w:lang w:bidi="ar"/>
              </w:rPr>
              <w:t>应急局</w:t>
            </w:r>
            <w:proofErr w:type="gramEnd"/>
          </w:p>
        </w:tc>
      </w:tr>
      <w:tr w:rsidR="00186396" w:rsidTr="00A16853">
        <w:trPr>
          <w:trHeight w:val="340"/>
        </w:trPr>
        <w:tc>
          <w:tcPr>
            <w:tcW w:w="949"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3637" w:type="dxa"/>
            <w:vMerge w:val="restart"/>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r>
              <w:rPr>
                <w:rFonts w:ascii="宋体" w:hAnsi="宋体" w:cs="宋体" w:hint="eastAsia"/>
                <w:color w:val="000000"/>
                <w:kern w:val="0"/>
                <w:sz w:val="22"/>
                <w:lang w:bidi="ar"/>
              </w:rPr>
              <w:t>网页防篡改</w:t>
            </w:r>
          </w:p>
        </w:tc>
        <w:tc>
          <w:tcPr>
            <w:tcW w:w="828" w:type="dxa"/>
            <w:vMerge w:val="restart"/>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950"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490" w:type="dxa"/>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r>
              <w:rPr>
                <w:rFonts w:ascii="宋体" w:hAnsi="宋体" w:cs="宋体" w:hint="eastAsia"/>
                <w:color w:val="000000"/>
                <w:kern w:val="0"/>
                <w:sz w:val="22"/>
                <w:lang w:bidi="ar"/>
              </w:rPr>
              <w:t>生态局</w:t>
            </w:r>
          </w:p>
        </w:tc>
      </w:tr>
      <w:tr w:rsidR="00186396" w:rsidTr="00A16853">
        <w:trPr>
          <w:trHeight w:val="340"/>
        </w:trPr>
        <w:tc>
          <w:tcPr>
            <w:tcW w:w="949"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3637" w:type="dxa"/>
            <w:vMerge/>
            <w:shd w:val="clear" w:color="auto" w:fill="auto"/>
            <w:noWrap/>
            <w:vAlign w:val="center"/>
          </w:tcPr>
          <w:p w:rsidR="00186396" w:rsidRDefault="00186396" w:rsidP="00A16853">
            <w:pPr>
              <w:spacing w:line="240" w:lineRule="auto"/>
              <w:jc w:val="left"/>
              <w:rPr>
                <w:rFonts w:ascii="宋体" w:hAnsi="宋体" w:cs="宋体"/>
                <w:color w:val="000000"/>
                <w:sz w:val="22"/>
              </w:rPr>
            </w:pPr>
          </w:p>
        </w:tc>
        <w:tc>
          <w:tcPr>
            <w:tcW w:w="828" w:type="dxa"/>
            <w:vMerge/>
            <w:shd w:val="clear" w:color="auto" w:fill="auto"/>
            <w:noWrap/>
            <w:vAlign w:val="center"/>
          </w:tcPr>
          <w:p w:rsidR="00186396" w:rsidRDefault="00186396" w:rsidP="00A16853">
            <w:pPr>
              <w:spacing w:line="240" w:lineRule="auto"/>
              <w:jc w:val="center"/>
              <w:rPr>
                <w:rFonts w:ascii="宋体" w:hAnsi="宋体" w:cs="宋体"/>
                <w:color w:val="000000"/>
                <w:sz w:val="22"/>
              </w:rPr>
            </w:pPr>
          </w:p>
        </w:tc>
        <w:tc>
          <w:tcPr>
            <w:tcW w:w="950"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490" w:type="dxa"/>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proofErr w:type="gramStart"/>
            <w:r>
              <w:rPr>
                <w:rFonts w:ascii="宋体" w:hAnsi="宋体" w:cs="宋体" w:hint="eastAsia"/>
                <w:color w:val="000000"/>
                <w:kern w:val="0"/>
                <w:sz w:val="22"/>
                <w:lang w:bidi="ar"/>
              </w:rPr>
              <w:t>发改委</w:t>
            </w:r>
            <w:proofErr w:type="gramEnd"/>
          </w:p>
        </w:tc>
      </w:tr>
      <w:tr w:rsidR="00186396" w:rsidTr="00A16853">
        <w:trPr>
          <w:trHeight w:val="340"/>
        </w:trPr>
        <w:tc>
          <w:tcPr>
            <w:tcW w:w="949"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3637" w:type="dxa"/>
            <w:vMerge/>
            <w:shd w:val="clear" w:color="auto" w:fill="auto"/>
            <w:noWrap/>
            <w:vAlign w:val="center"/>
          </w:tcPr>
          <w:p w:rsidR="00186396" w:rsidRDefault="00186396" w:rsidP="00A16853">
            <w:pPr>
              <w:spacing w:line="240" w:lineRule="auto"/>
              <w:jc w:val="left"/>
              <w:rPr>
                <w:rFonts w:ascii="宋体" w:hAnsi="宋体" w:cs="宋体"/>
                <w:color w:val="000000"/>
                <w:sz w:val="22"/>
              </w:rPr>
            </w:pPr>
          </w:p>
        </w:tc>
        <w:tc>
          <w:tcPr>
            <w:tcW w:w="828" w:type="dxa"/>
            <w:vMerge/>
            <w:shd w:val="clear" w:color="auto" w:fill="auto"/>
            <w:noWrap/>
            <w:vAlign w:val="center"/>
          </w:tcPr>
          <w:p w:rsidR="00186396" w:rsidRDefault="00186396" w:rsidP="00A16853">
            <w:pPr>
              <w:spacing w:line="240" w:lineRule="auto"/>
              <w:jc w:val="center"/>
              <w:rPr>
                <w:rFonts w:ascii="宋体" w:hAnsi="宋体" w:cs="宋体"/>
                <w:color w:val="000000"/>
                <w:sz w:val="22"/>
              </w:rPr>
            </w:pPr>
          </w:p>
        </w:tc>
        <w:tc>
          <w:tcPr>
            <w:tcW w:w="950"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2490" w:type="dxa"/>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proofErr w:type="gramStart"/>
            <w:r>
              <w:rPr>
                <w:rFonts w:ascii="宋体" w:hAnsi="宋体" w:cs="宋体" w:hint="eastAsia"/>
                <w:color w:val="000000"/>
                <w:kern w:val="0"/>
                <w:sz w:val="22"/>
                <w:lang w:bidi="ar"/>
              </w:rPr>
              <w:t>应急局</w:t>
            </w:r>
            <w:proofErr w:type="gramEnd"/>
          </w:p>
        </w:tc>
      </w:tr>
      <w:tr w:rsidR="00186396" w:rsidTr="00A16853">
        <w:trPr>
          <w:trHeight w:val="340"/>
        </w:trPr>
        <w:tc>
          <w:tcPr>
            <w:tcW w:w="949"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3637" w:type="dxa"/>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r>
              <w:rPr>
                <w:rFonts w:ascii="宋体" w:hAnsi="宋体" w:cs="宋体" w:hint="eastAsia"/>
                <w:color w:val="000000"/>
                <w:kern w:val="0"/>
                <w:sz w:val="22"/>
                <w:lang w:bidi="ar"/>
              </w:rPr>
              <w:t>云安全管理中心视频安全交换模块</w:t>
            </w:r>
          </w:p>
        </w:tc>
        <w:tc>
          <w:tcPr>
            <w:tcW w:w="828"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950"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490" w:type="dxa"/>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proofErr w:type="gramStart"/>
            <w:r>
              <w:rPr>
                <w:rFonts w:ascii="宋体" w:hAnsi="宋体" w:cs="宋体" w:hint="eastAsia"/>
                <w:color w:val="000000"/>
                <w:kern w:val="0"/>
                <w:sz w:val="22"/>
                <w:lang w:bidi="ar"/>
              </w:rPr>
              <w:t>应急局</w:t>
            </w:r>
            <w:proofErr w:type="gramEnd"/>
          </w:p>
        </w:tc>
      </w:tr>
      <w:tr w:rsidR="00186396" w:rsidTr="00A16853">
        <w:trPr>
          <w:trHeight w:val="340"/>
        </w:trPr>
        <w:tc>
          <w:tcPr>
            <w:tcW w:w="949"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3637" w:type="dxa"/>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r>
              <w:rPr>
                <w:rFonts w:ascii="宋体" w:hAnsi="宋体" w:cs="宋体" w:hint="eastAsia"/>
                <w:color w:val="000000"/>
                <w:kern w:val="0"/>
                <w:sz w:val="22"/>
                <w:lang w:bidi="ar"/>
              </w:rPr>
              <w:t>云安全管理中心物联网安全模块</w:t>
            </w:r>
          </w:p>
        </w:tc>
        <w:tc>
          <w:tcPr>
            <w:tcW w:w="828"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950"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490" w:type="dxa"/>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proofErr w:type="gramStart"/>
            <w:r>
              <w:rPr>
                <w:rFonts w:ascii="宋体" w:hAnsi="宋体" w:cs="宋体" w:hint="eastAsia"/>
                <w:color w:val="000000"/>
                <w:kern w:val="0"/>
                <w:sz w:val="22"/>
                <w:lang w:bidi="ar"/>
              </w:rPr>
              <w:t>应急局</w:t>
            </w:r>
            <w:proofErr w:type="gramEnd"/>
          </w:p>
        </w:tc>
      </w:tr>
      <w:tr w:rsidR="00186396" w:rsidTr="00A16853">
        <w:trPr>
          <w:trHeight w:val="340"/>
        </w:trPr>
        <w:tc>
          <w:tcPr>
            <w:tcW w:w="949"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3637" w:type="dxa"/>
            <w:vMerge w:val="restart"/>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proofErr w:type="gramStart"/>
            <w:r>
              <w:rPr>
                <w:rFonts w:ascii="宋体" w:hAnsi="宋体" w:cs="宋体" w:hint="eastAsia"/>
                <w:color w:val="000000"/>
                <w:kern w:val="0"/>
                <w:sz w:val="22"/>
                <w:lang w:bidi="ar"/>
              </w:rPr>
              <w:t>安全运</w:t>
            </w:r>
            <w:proofErr w:type="gramEnd"/>
            <w:r>
              <w:rPr>
                <w:rFonts w:ascii="宋体" w:hAnsi="宋体" w:cs="宋体" w:hint="eastAsia"/>
                <w:color w:val="000000"/>
                <w:kern w:val="0"/>
                <w:sz w:val="22"/>
                <w:lang w:bidi="ar"/>
              </w:rPr>
              <w:t>维管理系统（堡垒机）</w:t>
            </w:r>
          </w:p>
        </w:tc>
        <w:tc>
          <w:tcPr>
            <w:tcW w:w="828" w:type="dxa"/>
            <w:vMerge w:val="restart"/>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950"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490" w:type="dxa"/>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r>
              <w:rPr>
                <w:rFonts w:ascii="宋体" w:hAnsi="宋体" w:cs="宋体" w:hint="eastAsia"/>
                <w:color w:val="000000"/>
                <w:kern w:val="0"/>
                <w:sz w:val="22"/>
                <w:lang w:bidi="ar"/>
              </w:rPr>
              <w:t>建交委</w:t>
            </w:r>
          </w:p>
        </w:tc>
      </w:tr>
      <w:tr w:rsidR="00186396" w:rsidTr="00A16853">
        <w:trPr>
          <w:trHeight w:val="340"/>
        </w:trPr>
        <w:tc>
          <w:tcPr>
            <w:tcW w:w="949"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3637" w:type="dxa"/>
            <w:vMerge/>
            <w:shd w:val="clear" w:color="auto" w:fill="auto"/>
            <w:noWrap/>
            <w:vAlign w:val="center"/>
          </w:tcPr>
          <w:p w:rsidR="00186396" w:rsidRDefault="00186396" w:rsidP="00A16853">
            <w:pPr>
              <w:spacing w:line="240" w:lineRule="auto"/>
              <w:jc w:val="left"/>
              <w:rPr>
                <w:rFonts w:ascii="宋体" w:hAnsi="宋体" w:cs="宋体"/>
                <w:color w:val="000000"/>
                <w:sz w:val="22"/>
              </w:rPr>
            </w:pPr>
          </w:p>
        </w:tc>
        <w:tc>
          <w:tcPr>
            <w:tcW w:w="828" w:type="dxa"/>
            <w:vMerge/>
            <w:shd w:val="clear" w:color="auto" w:fill="auto"/>
            <w:noWrap/>
            <w:vAlign w:val="center"/>
          </w:tcPr>
          <w:p w:rsidR="00186396" w:rsidRDefault="00186396" w:rsidP="00A16853">
            <w:pPr>
              <w:spacing w:line="240" w:lineRule="auto"/>
              <w:jc w:val="center"/>
              <w:rPr>
                <w:rFonts w:ascii="宋体" w:hAnsi="宋体" w:cs="宋体"/>
                <w:color w:val="000000"/>
                <w:sz w:val="22"/>
              </w:rPr>
            </w:pPr>
          </w:p>
        </w:tc>
        <w:tc>
          <w:tcPr>
            <w:tcW w:w="950"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490" w:type="dxa"/>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r>
              <w:rPr>
                <w:rFonts w:ascii="宋体" w:hAnsi="宋体" w:cs="宋体" w:hint="eastAsia"/>
                <w:color w:val="000000"/>
                <w:kern w:val="0"/>
                <w:sz w:val="22"/>
                <w:lang w:bidi="ar"/>
              </w:rPr>
              <w:t>生态局</w:t>
            </w:r>
          </w:p>
        </w:tc>
      </w:tr>
      <w:tr w:rsidR="00186396" w:rsidTr="00A16853">
        <w:trPr>
          <w:trHeight w:val="340"/>
        </w:trPr>
        <w:tc>
          <w:tcPr>
            <w:tcW w:w="949"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3637" w:type="dxa"/>
            <w:vMerge/>
            <w:shd w:val="clear" w:color="auto" w:fill="auto"/>
            <w:noWrap/>
            <w:vAlign w:val="center"/>
          </w:tcPr>
          <w:p w:rsidR="00186396" w:rsidRDefault="00186396" w:rsidP="00A16853">
            <w:pPr>
              <w:spacing w:line="240" w:lineRule="auto"/>
              <w:jc w:val="left"/>
              <w:rPr>
                <w:rFonts w:ascii="宋体" w:hAnsi="宋体" w:cs="宋体"/>
                <w:color w:val="000000"/>
                <w:sz w:val="22"/>
              </w:rPr>
            </w:pPr>
          </w:p>
        </w:tc>
        <w:tc>
          <w:tcPr>
            <w:tcW w:w="828" w:type="dxa"/>
            <w:vMerge/>
            <w:shd w:val="clear" w:color="auto" w:fill="auto"/>
            <w:noWrap/>
            <w:vAlign w:val="center"/>
          </w:tcPr>
          <w:p w:rsidR="00186396" w:rsidRDefault="00186396" w:rsidP="00A16853">
            <w:pPr>
              <w:spacing w:line="240" w:lineRule="auto"/>
              <w:jc w:val="center"/>
              <w:rPr>
                <w:rFonts w:ascii="宋体" w:hAnsi="宋体" w:cs="宋体"/>
                <w:color w:val="000000"/>
                <w:sz w:val="22"/>
              </w:rPr>
            </w:pPr>
          </w:p>
        </w:tc>
        <w:tc>
          <w:tcPr>
            <w:tcW w:w="950"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490" w:type="dxa"/>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proofErr w:type="gramStart"/>
            <w:r>
              <w:rPr>
                <w:rFonts w:ascii="宋体" w:hAnsi="宋体" w:cs="宋体" w:hint="eastAsia"/>
                <w:color w:val="000000"/>
                <w:kern w:val="0"/>
                <w:sz w:val="22"/>
                <w:lang w:bidi="ar"/>
              </w:rPr>
              <w:t>应急局</w:t>
            </w:r>
            <w:proofErr w:type="gramEnd"/>
          </w:p>
        </w:tc>
      </w:tr>
      <w:tr w:rsidR="00186396" w:rsidTr="00A16853">
        <w:trPr>
          <w:trHeight w:val="340"/>
        </w:trPr>
        <w:tc>
          <w:tcPr>
            <w:tcW w:w="949"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13</w:t>
            </w:r>
          </w:p>
        </w:tc>
        <w:tc>
          <w:tcPr>
            <w:tcW w:w="3637" w:type="dxa"/>
            <w:vMerge w:val="restart"/>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r>
              <w:rPr>
                <w:rFonts w:ascii="宋体" w:hAnsi="宋体" w:cs="宋体" w:hint="eastAsia"/>
                <w:color w:val="000000"/>
                <w:kern w:val="0"/>
                <w:sz w:val="22"/>
                <w:lang w:bidi="ar"/>
              </w:rPr>
              <w:t>数据库审计系统</w:t>
            </w:r>
          </w:p>
        </w:tc>
        <w:tc>
          <w:tcPr>
            <w:tcW w:w="828" w:type="dxa"/>
            <w:vMerge w:val="restart"/>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950"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2490" w:type="dxa"/>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r>
              <w:rPr>
                <w:rFonts w:ascii="宋体" w:hAnsi="宋体" w:cs="宋体" w:hint="eastAsia"/>
                <w:color w:val="000000"/>
                <w:kern w:val="0"/>
                <w:sz w:val="22"/>
                <w:lang w:bidi="ar"/>
              </w:rPr>
              <w:t>建交委2，生态局2</w:t>
            </w:r>
          </w:p>
        </w:tc>
      </w:tr>
      <w:tr w:rsidR="00186396" w:rsidTr="00A16853">
        <w:trPr>
          <w:trHeight w:val="340"/>
        </w:trPr>
        <w:tc>
          <w:tcPr>
            <w:tcW w:w="949"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3637" w:type="dxa"/>
            <w:vMerge/>
            <w:shd w:val="clear" w:color="auto" w:fill="auto"/>
            <w:noWrap/>
            <w:vAlign w:val="center"/>
          </w:tcPr>
          <w:p w:rsidR="00186396" w:rsidRDefault="00186396" w:rsidP="00A16853">
            <w:pPr>
              <w:spacing w:line="240" w:lineRule="auto"/>
              <w:jc w:val="left"/>
              <w:rPr>
                <w:rFonts w:ascii="宋体" w:hAnsi="宋体" w:cs="宋体"/>
                <w:color w:val="000000"/>
                <w:sz w:val="22"/>
              </w:rPr>
            </w:pPr>
          </w:p>
        </w:tc>
        <w:tc>
          <w:tcPr>
            <w:tcW w:w="828" w:type="dxa"/>
            <w:vMerge/>
            <w:shd w:val="clear" w:color="auto" w:fill="auto"/>
            <w:noWrap/>
            <w:vAlign w:val="center"/>
          </w:tcPr>
          <w:p w:rsidR="00186396" w:rsidRDefault="00186396" w:rsidP="00A16853">
            <w:pPr>
              <w:spacing w:line="240" w:lineRule="auto"/>
              <w:jc w:val="center"/>
              <w:rPr>
                <w:rFonts w:ascii="宋体" w:hAnsi="宋体" w:cs="宋体"/>
                <w:color w:val="000000"/>
                <w:sz w:val="22"/>
              </w:rPr>
            </w:pPr>
          </w:p>
        </w:tc>
        <w:tc>
          <w:tcPr>
            <w:tcW w:w="950"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490" w:type="dxa"/>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proofErr w:type="gramStart"/>
            <w:r>
              <w:rPr>
                <w:rFonts w:ascii="宋体" w:hAnsi="宋体" w:cs="宋体" w:hint="eastAsia"/>
                <w:color w:val="000000"/>
                <w:kern w:val="0"/>
                <w:sz w:val="22"/>
                <w:lang w:bidi="ar"/>
              </w:rPr>
              <w:t>应急局</w:t>
            </w:r>
            <w:proofErr w:type="gramEnd"/>
          </w:p>
        </w:tc>
      </w:tr>
      <w:tr w:rsidR="00186396" w:rsidTr="00A16853">
        <w:trPr>
          <w:trHeight w:val="340"/>
        </w:trPr>
        <w:tc>
          <w:tcPr>
            <w:tcW w:w="949"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3637" w:type="dxa"/>
            <w:vMerge w:val="restart"/>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r>
              <w:rPr>
                <w:rFonts w:ascii="宋体" w:hAnsi="宋体" w:cs="宋体" w:hint="eastAsia"/>
                <w:color w:val="000000"/>
                <w:kern w:val="0"/>
                <w:sz w:val="22"/>
                <w:lang w:bidi="ar"/>
              </w:rPr>
              <w:t>日志审计系统</w:t>
            </w:r>
          </w:p>
        </w:tc>
        <w:tc>
          <w:tcPr>
            <w:tcW w:w="828" w:type="dxa"/>
            <w:vMerge w:val="restart"/>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950"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2490" w:type="dxa"/>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r>
              <w:rPr>
                <w:rFonts w:ascii="宋体" w:hAnsi="宋体" w:cs="宋体" w:hint="eastAsia"/>
                <w:color w:val="000000"/>
                <w:kern w:val="0"/>
                <w:sz w:val="22"/>
                <w:lang w:bidi="ar"/>
              </w:rPr>
              <w:t>建交委2，生态局2</w:t>
            </w:r>
          </w:p>
        </w:tc>
      </w:tr>
      <w:tr w:rsidR="00186396" w:rsidTr="00A16853">
        <w:trPr>
          <w:trHeight w:val="340"/>
        </w:trPr>
        <w:tc>
          <w:tcPr>
            <w:tcW w:w="949"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3637" w:type="dxa"/>
            <w:vMerge/>
            <w:shd w:val="clear" w:color="auto" w:fill="auto"/>
            <w:noWrap/>
            <w:vAlign w:val="center"/>
          </w:tcPr>
          <w:p w:rsidR="00186396" w:rsidRDefault="00186396" w:rsidP="00A16853">
            <w:pPr>
              <w:spacing w:line="240" w:lineRule="auto"/>
              <w:jc w:val="left"/>
              <w:rPr>
                <w:rFonts w:ascii="宋体" w:hAnsi="宋体" w:cs="宋体"/>
                <w:color w:val="000000"/>
                <w:sz w:val="22"/>
              </w:rPr>
            </w:pPr>
          </w:p>
        </w:tc>
        <w:tc>
          <w:tcPr>
            <w:tcW w:w="828" w:type="dxa"/>
            <w:vMerge/>
            <w:shd w:val="clear" w:color="auto" w:fill="auto"/>
            <w:noWrap/>
            <w:vAlign w:val="center"/>
          </w:tcPr>
          <w:p w:rsidR="00186396" w:rsidRDefault="00186396" w:rsidP="00A16853">
            <w:pPr>
              <w:spacing w:line="240" w:lineRule="auto"/>
              <w:jc w:val="center"/>
              <w:rPr>
                <w:rFonts w:ascii="宋体" w:hAnsi="宋体" w:cs="宋体"/>
                <w:color w:val="000000"/>
                <w:sz w:val="22"/>
              </w:rPr>
            </w:pPr>
          </w:p>
        </w:tc>
        <w:tc>
          <w:tcPr>
            <w:tcW w:w="950"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490" w:type="dxa"/>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r>
              <w:rPr>
                <w:rFonts w:ascii="宋体" w:hAnsi="宋体" w:cs="宋体" w:hint="eastAsia"/>
                <w:color w:val="000000"/>
                <w:kern w:val="0"/>
                <w:sz w:val="22"/>
                <w:lang w:bidi="ar"/>
              </w:rPr>
              <w:t>消防</w:t>
            </w:r>
          </w:p>
        </w:tc>
      </w:tr>
      <w:tr w:rsidR="00186396" w:rsidTr="00A16853">
        <w:trPr>
          <w:trHeight w:val="340"/>
        </w:trPr>
        <w:tc>
          <w:tcPr>
            <w:tcW w:w="949"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17</w:t>
            </w:r>
          </w:p>
        </w:tc>
        <w:tc>
          <w:tcPr>
            <w:tcW w:w="3637" w:type="dxa"/>
            <w:vMerge/>
            <w:shd w:val="clear" w:color="auto" w:fill="auto"/>
            <w:noWrap/>
            <w:vAlign w:val="center"/>
          </w:tcPr>
          <w:p w:rsidR="00186396" w:rsidRDefault="00186396" w:rsidP="00A16853">
            <w:pPr>
              <w:spacing w:line="240" w:lineRule="auto"/>
              <w:jc w:val="left"/>
              <w:rPr>
                <w:rFonts w:ascii="宋体" w:hAnsi="宋体" w:cs="宋体"/>
                <w:color w:val="000000"/>
                <w:sz w:val="22"/>
              </w:rPr>
            </w:pPr>
          </w:p>
        </w:tc>
        <w:tc>
          <w:tcPr>
            <w:tcW w:w="828" w:type="dxa"/>
            <w:vMerge/>
            <w:shd w:val="clear" w:color="auto" w:fill="auto"/>
            <w:noWrap/>
            <w:vAlign w:val="center"/>
          </w:tcPr>
          <w:p w:rsidR="00186396" w:rsidRDefault="00186396" w:rsidP="00A16853">
            <w:pPr>
              <w:spacing w:line="240" w:lineRule="auto"/>
              <w:jc w:val="center"/>
              <w:rPr>
                <w:rFonts w:ascii="宋体" w:hAnsi="宋体" w:cs="宋体"/>
                <w:color w:val="000000"/>
                <w:sz w:val="22"/>
              </w:rPr>
            </w:pPr>
          </w:p>
        </w:tc>
        <w:tc>
          <w:tcPr>
            <w:tcW w:w="950"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490" w:type="dxa"/>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proofErr w:type="gramStart"/>
            <w:r>
              <w:rPr>
                <w:rFonts w:ascii="宋体" w:hAnsi="宋体" w:cs="宋体" w:hint="eastAsia"/>
                <w:color w:val="000000"/>
                <w:kern w:val="0"/>
                <w:sz w:val="22"/>
                <w:lang w:bidi="ar"/>
              </w:rPr>
              <w:t>发改委</w:t>
            </w:r>
            <w:proofErr w:type="gramEnd"/>
          </w:p>
        </w:tc>
      </w:tr>
      <w:tr w:rsidR="00186396" w:rsidTr="00A16853">
        <w:trPr>
          <w:trHeight w:val="340"/>
        </w:trPr>
        <w:tc>
          <w:tcPr>
            <w:tcW w:w="949"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3637" w:type="dxa"/>
            <w:vMerge/>
            <w:shd w:val="clear" w:color="auto" w:fill="auto"/>
            <w:noWrap/>
            <w:vAlign w:val="center"/>
          </w:tcPr>
          <w:p w:rsidR="00186396" w:rsidRDefault="00186396" w:rsidP="00A16853">
            <w:pPr>
              <w:spacing w:line="240" w:lineRule="auto"/>
              <w:jc w:val="left"/>
              <w:rPr>
                <w:rFonts w:ascii="宋体" w:hAnsi="宋体" w:cs="宋体"/>
                <w:color w:val="000000"/>
                <w:sz w:val="22"/>
              </w:rPr>
            </w:pPr>
          </w:p>
        </w:tc>
        <w:tc>
          <w:tcPr>
            <w:tcW w:w="828" w:type="dxa"/>
            <w:vMerge/>
            <w:shd w:val="clear" w:color="auto" w:fill="auto"/>
            <w:noWrap/>
            <w:vAlign w:val="center"/>
          </w:tcPr>
          <w:p w:rsidR="00186396" w:rsidRDefault="00186396" w:rsidP="00A16853">
            <w:pPr>
              <w:spacing w:line="240" w:lineRule="auto"/>
              <w:jc w:val="center"/>
              <w:rPr>
                <w:rFonts w:ascii="宋体" w:hAnsi="宋体" w:cs="宋体"/>
                <w:color w:val="000000"/>
                <w:sz w:val="22"/>
              </w:rPr>
            </w:pPr>
          </w:p>
        </w:tc>
        <w:tc>
          <w:tcPr>
            <w:tcW w:w="950"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490" w:type="dxa"/>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proofErr w:type="gramStart"/>
            <w:r>
              <w:rPr>
                <w:rFonts w:ascii="宋体" w:hAnsi="宋体" w:cs="宋体" w:hint="eastAsia"/>
                <w:color w:val="000000"/>
                <w:kern w:val="0"/>
                <w:sz w:val="22"/>
                <w:lang w:bidi="ar"/>
              </w:rPr>
              <w:t>应急局</w:t>
            </w:r>
            <w:proofErr w:type="gramEnd"/>
          </w:p>
        </w:tc>
      </w:tr>
      <w:tr w:rsidR="00186396" w:rsidTr="00A16853">
        <w:trPr>
          <w:trHeight w:val="340"/>
        </w:trPr>
        <w:tc>
          <w:tcPr>
            <w:tcW w:w="949"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19</w:t>
            </w:r>
          </w:p>
        </w:tc>
        <w:tc>
          <w:tcPr>
            <w:tcW w:w="3637" w:type="dxa"/>
            <w:vMerge/>
            <w:shd w:val="clear" w:color="auto" w:fill="auto"/>
            <w:noWrap/>
            <w:vAlign w:val="center"/>
          </w:tcPr>
          <w:p w:rsidR="00186396" w:rsidRDefault="00186396" w:rsidP="00A16853">
            <w:pPr>
              <w:spacing w:line="240" w:lineRule="auto"/>
              <w:jc w:val="left"/>
              <w:rPr>
                <w:rFonts w:ascii="宋体" w:hAnsi="宋体" w:cs="宋体"/>
                <w:color w:val="000000"/>
                <w:sz w:val="22"/>
              </w:rPr>
            </w:pPr>
          </w:p>
        </w:tc>
        <w:tc>
          <w:tcPr>
            <w:tcW w:w="828" w:type="dxa"/>
            <w:vMerge/>
            <w:shd w:val="clear" w:color="auto" w:fill="auto"/>
            <w:noWrap/>
            <w:vAlign w:val="center"/>
          </w:tcPr>
          <w:p w:rsidR="00186396" w:rsidRDefault="00186396" w:rsidP="00A16853">
            <w:pPr>
              <w:spacing w:line="240" w:lineRule="auto"/>
              <w:jc w:val="center"/>
              <w:rPr>
                <w:rFonts w:ascii="宋体" w:hAnsi="宋体" w:cs="宋体"/>
                <w:color w:val="000000"/>
                <w:sz w:val="22"/>
              </w:rPr>
            </w:pPr>
          </w:p>
        </w:tc>
        <w:tc>
          <w:tcPr>
            <w:tcW w:w="950"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490" w:type="dxa"/>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r>
              <w:rPr>
                <w:rFonts w:ascii="宋体" w:hAnsi="宋体" w:cs="宋体" w:hint="eastAsia"/>
                <w:color w:val="000000"/>
                <w:kern w:val="0"/>
                <w:sz w:val="22"/>
                <w:lang w:bidi="ar"/>
              </w:rPr>
              <w:t>市场局</w:t>
            </w:r>
          </w:p>
        </w:tc>
      </w:tr>
      <w:tr w:rsidR="00186396" w:rsidTr="00A16853">
        <w:trPr>
          <w:trHeight w:val="340"/>
        </w:trPr>
        <w:tc>
          <w:tcPr>
            <w:tcW w:w="949"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3637" w:type="dxa"/>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r>
              <w:rPr>
                <w:rFonts w:ascii="宋体" w:hAnsi="宋体" w:cs="宋体" w:hint="eastAsia"/>
                <w:color w:val="000000"/>
                <w:kern w:val="0"/>
                <w:sz w:val="22"/>
                <w:lang w:bidi="ar"/>
              </w:rPr>
              <w:t>数据传输加密</w:t>
            </w:r>
          </w:p>
        </w:tc>
        <w:tc>
          <w:tcPr>
            <w:tcW w:w="828"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950"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2490" w:type="dxa"/>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r>
              <w:rPr>
                <w:rFonts w:ascii="宋体" w:hAnsi="宋体" w:cs="宋体" w:hint="eastAsia"/>
                <w:color w:val="000000"/>
                <w:kern w:val="0"/>
                <w:sz w:val="22"/>
                <w:lang w:bidi="ar"/>
              </w:rPr>
              <w:t>建交委5、</w:t>
            </w:r>
            <w:proofErr w:type="gramStart"/>
            <w:r>
              <w:rPr>
                <w:rFonts w:ascii="宋体" w:hAnsi="宋体" w:cs="宋体" w:hint="eastAsia"/>
                <w:color w:val="000000"/>
                <w:kern w:val="0"/>
                <w:sz w:val="22"/>
                <w:lang w:bidi="ar"/>
              </w:rPr>
              <w:t>发改委</w:t>
            </w:r>
            <w:proofErr w:type="gramEnd"/>
            <w:r>
              <w:rPr>
                <w:rFonts w:ascii="宋体" w:hAnsi="宋体" w:cs="宋体" w:hint="eastAsia"/>
                <w:color w:val="000000"/>
                <w:kern w:val="0"/>
                <w:sz w:val="22"/>
                <w:lang w:bidi="ar"/>
              </w:rPr>
              <w:t>1</w:t>
            </w:r>
          </w:p>
        </w:tc>
      </w:tr>
      <w:tr w:rsidR="00186396" w:rsidTr="00A16853">
        <w:trPr>
          <w:trHeight w:val="340"/>
        </w:trPr>
        <w:tc>
          <w:tcPr>
            <w:tcW w:w="949"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21</w:t>
            </w:r>
          </w:p>
        </w:tc>
        <w:tc>
          <w:tcPr>
            <w:tcW w:w="3637" w:type="dxa"/>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r>
              <w:rPr>
                <w:rFonts w:ascii="宋体" w:hAnsi="宋体" w:cs="宋体" w:hint="eastAsia"/>
                <w:color w:val="000000"/>
                <w:kern w:val="0"/>
                <w:sz w:val="22"/>
                <w:lang w:bidi="ar"/>
              </w:rPr>
              <w:t>API安全网关</w:t>
            </w:r>
          </w:p>
        </w:tc>
        <w:tc>
          <w:tcPr>
            <w:tcW w:w="828"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950"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490" w:type="dxa"/>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r>
              <w:rPr>
                <w:rFonts w:ascii="宋体" w:hAnsi="宋体" w:cs="宋体" w:hint="eastAsia"/>
                <w:color w:val="000000"/>
                <w:kern w:val="0"/>
                <w:sz w:val="22"/>
                <w:lang w:bidi="ar"/>
              </w:rPr>
              <w:t>消防1</w:t>
            </w:r>
          </w:p>
        </w:tc>
      </w:tr>
      <w:tr w:rsidR="00186396" w:rsidTr="00A16853">
        <w:trPr>
          <w:trHeight w:val="340"/>
        </w:trPr>
        <w:tc>
          <w:tcPr>
            <w:tcW w:w="949"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22</w:t>
            </w:r>
          </w:p>
        </w:tc>
        <w:tc>
          <w:tcPr>
            <w:tcW w:w="3637" w:type="dxa"/>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r>
              <w:rPr>
                <w:rFonts w:ascii="宋体" w:hAnsi="宋体" w:cs="宋体" w:hint="eastAsia"/>
                <w:color w:val="000000"/>
                <w:kern w:val="0"/>
                <w:sz w:val="22"/>
                <w:lang w:bidi="ar"/>
              </w:rPr>
              <w:t>云安全管理中心数据加密模块</w:t>
            </w:r>
          </w:p>
        </w:tc>
        <w:tc>
          <w:tcPr>
            <w:tcW w:w="828"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950"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490" w:type="dxa"/>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proofErr w:type="gramStart"/>
            <w:r>
              <w:rPr>
                <w:rFonts w:ascii="宋体" w:hAnsi="宋体" w:cs="宋体" w:hint="eastAsia"/>
                <w:color w:val="000000"/>
                <w:kern w:val="0"/>
                <w:sz w:val="22"/>
                <w:lang w:bidi="ar"/>
              </w:rPr>
              <w:t>应急局</w:t>
            </w:r>
            <w:proofErr w:type="gramEnd"/>
          </w:p>
        </w:tc>
      </w:tr>
      <w:tr w:rsidR="00186396" w:rsidTr="00A16853">
        <w:trPr>
          <w:trHeight w:val="340"/>
        </w:trPr>
        <w:tc>
          <w:tcPr>
            <w:tcW w:w="949"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23</w:t>
            </w:r>
          </w:p>
        </w:tc>
        <w:tc>
          <w:tcPr>
            <w:tcW w:w="3637" w:type="dxa"/>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r>
              <w:rPr>
                <w:rFonts w:ascii="宋体" w:hAnsi="宋体" w:cs="宋体" w:hint="eastAsia"/>
                <w:color w:val="000000"/>
                <w:kern w:val="0"/>
                <w:sz w:val="22"/>
                <w:lang w:bidi="ar"/>
              </w:rPr>
              <w:t>云安全管理中心数据脱敏模块</w:t>
            </w:r>
          </w:p>
        </w:tc>
        <w:tc>
          <w:tcPr>
            <w:tcW w:w="828"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950"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490" w:type="dxa"/>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proofErr w:type="gramStart"/>
            <w:r>
              <w:rPr>
                <w:rFonts w:ascii="宋体" w:hAnsi="宋体" w:cs="宋体" w:hint="eastAsia"/>
                <w:color w:val="000000"/>
                <w:kern w:val="0"/>
                <w:sz w:val="22"/>
                <w:lang w:bidi="ar"/>
              </w:rPr>
              <w:t>应急局</w:t>
            </w:r>
            <w:proofErr w:type="gramEnd"/>
          </w:p>
        </w:tc>
      </w:tr>
      <w:tr w:rsidR="00186396" w:rsidTr="00A16853">
        <w:trPr>
          <w:trHeight w:val="340"/>
        </w:trPr>
        <w:tc>
          <w:tcPr>
            <w:tcW w:w="949"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24</w:t>
            </w:r>
          </w:p>
        </w:tc>
        <w:tc>
          <w:tcPr>
            <w:tcW w:w="3637" w:type="dxa"/>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r>
              <w:rPr>
                <w:rFonts w:ascii="宋体" w:hAnsi="宋体" w:cs="宋体" w:hint="eastAsia"/>
                <w:color w:val="000000"/>
                <w:kern w:val="0"/>
                <w:sz w:val="22"/>
                <w:lang w:bidi="ar"/>
              </w:rPr>
              <w:t>云安全管理中心数据溯源模块</w:t>
            </w:r>
          </w:p>
        </w:tc>
        <w:tc>
          <w:tcPr>
            <w:tcW w:w="828"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950" w:type="dxa"/>
            <w:shd w:val="clear" w:color="auto" w:fill="auto"/>
            <w:noWrap/>
            <w:vAlign w:val="center"/>
          </w:tcPr>
          <w:p w:rsidR="00186396" w:rsidRDefault="00186396" w:rsidP="00A16853">
            <w:pPr>
              <w:widowControl/>
              <w:spacing w:line="240" w:lineRule="auto"/>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490" w:type="dxa"/>
            <w:shd w:val="clear" w:color="auto" w:fill="auto"/>
            <w:noWrap/>
            <w:vAlign w:val="center"/>
          </w:tcPr>
          <w:p w:rsidR="00186396" w:rsidRDefault="00186396" w:rsidP="00A16853">
            <w:pPr>
              <w:widowControl/>
              <w:spacing w:line="240" w:lineRule="auto"/>
              <w:jc w:val="left"/>
              <w:textAlignment w:val="center"/>
              <w:rPr>
                <w:rFonts w:ascii="宋体" w:hAnsi="宋体" w:cs="宋体"/>
                <w:color w:val="000000"/>
                <w:sz w:val="22"/>
              </w:rPr>
            </w:pPr>
            <w:proofErr w:type="gramStart"/>
            <w:r>
              <w:rPr>
                <w:rFonts w:ascii="宋体" w:hAnsi="宋体" w:cs="宋体" w:hint="eastAsia"/>
                <w:color w:val="000000"/>
                <w:kern w:val="0"/>
                <w:sz w:val="22"/>
                <w:lang w:bidi="ar"/>
              </w:rPr>
              <w:t>应急局</w:t>
            </w:r>
            <w:proofErr w:type="gramEnd"/>
          </w:p>
        </w:tc>
      </w:tr>
    </w:tbl>
    <w:p w:rsidR="00186396" w:rsidRDefault="00186396" w:rsidP="00186396"/>
    <w:p w:rsidR="00186396" w:rsidRDefault="00186396" w:rsidP="00186396">
      <w:pPr>
        <w:ind w:leftChars="200" w:left="420"/>
        <w:jc w:val="left"/>
        <w:outlineLvl w:val="4"/>
        <w:rPr>
          <w:bCs/>
          <w:kern w:val="1"/>
          <w:sz w:val="22"/>
          <w:szCs w:val="20"/>
        </w:rPr>
      </w:pPr>
      <w:r>
        <w:rPr>
          <w:rFonts w:hint="eastAsia"/>
          <w:bCs/>
          <w:kern w:val="1"/>
          <w:sz w:val="22"/>
          <w:szCs w:val="20"/>
        </w:rPr>
        <w:t>7.3.2</w:t>
      </w:r>
      <w:r>
        <w:rPr>
          <w:rFonts w:hint="eastAsia"/>
          <w:bCs/>
          <w:kern w:val="1"/>
          <w:sz w:val="22"/>
          <w:szCs w:val="20"/>
        </w:rPr>
        <w:t>业</w:t>
      </w:r>
      <w:r>
        <w:rPr>
          <w:rFonts w:ascii="宋体" w:hAnsi="宋体" w:cs="宋体" w:hint="eastAsia"/>
          <w:color w:val="000000"/>
          <w:sz w:val="22"/>
        </w:rPr>
        <w:t>要素标准及指挥手册编制服务</w:t>
      </w:r>
    </w:p>
    <w:p w:rsidR="00186396" w:rsidRDefault="00186396" w:rsidP="00186396">
      <w:pPr>
        <w:widowControl/>
        <w:ind w:firstLineChars="192" w:firstLine="422"/>
        <w:jc w:val="left"/>
        <w:rPr>
          <w:bCs/>
          <w:color w:val="C7EDCC" w:themeColor="background1"/>
          <w:sz w:val="22"/>
        </w:rPr>
      </w:pPr>
      <w:r>
        <w:rPr>
          <w:rFonts w:hint="eastAsia"/>
          <w:bCs/>
          <w:sz w:val="22"/>
        </w:rPr>
        <w:t>（</w:t>
      </w:r>
      <w:r>
        <w:rPr>
          <w:rFonts w:hint="eastAsia"/>
          <w:bCs/>
          <w:sz w:val="22"/>
        </w:rPr>
        <w:t>1</w:t>
      </w:r>
      <w:r>
        <w:rPr>
          <w:rFonts w:hint="eastAsia"/>
          <w:bCs/>
          <w:sz w:val="22"/>
        </w:rPr>
        <w:t>）确定编制目的和范围：按照国家应急管理部的指导文件明确标准的目的和适用范围，了解相应规范，</w:t>
      </w:r>
      <w:r>
        <w:rPr>
          <w:bCs/>
          <w:sz w:val="22"/>
        </w:rPr>
        <w:t>确保</w:t>
      </w:r>
      <w:r>
        <w:rPr>
          <w:rFonts w:hint="eastAsia"/>
          <w:bCs/>
          <w:sz w:val="22"/>
        </w:rPr>
        <w:t>服务成果</w:t>
      </w:r>
      <w:r>
        <w:rPr>
          <w:bCs/>
          <w:sz w:val="22"/>
        </w:rPr>
        <w:t>的针对性和实用性</w:t>
      </w:r>
      <w:r>
        <w:rPr>
          <w:rFonts w:hint="eastAsia"/>
          <w:bCs/>
          <w:sz w:val="22"/>
        </w:rPr>
        <w:t>。</w:t>
      </w:r>
    </w:p>
    <w:p w:rsidR="00186396" w:rsidRDefault="00186396" w:rsidP="00186396">
      <w:pPr>
        <w:widowControl/>
        <w:ind w:firstLineChars="192" w:firstLine="422"/>
        <w:jc w:val="left"/>
        <w:rPr>
          <w:bCs/>
          <w:sz w:val="22"/>
        </w:rPr>
      </w:pPr>
      <w:r>
        <w:rPr>
          <w:rFonts w:hint="eastAsia"/>
          <w:bCs/>
          <w:sz w:val="22"/>
        </w:rPr>
        <w:t>（</w:t>
      </w:r>
      <w:r>
        <w:rPr>
          <w:bCs/>
          <w:sz w:val="22"/>
        </w:rPr>
        <w:t>2</w:t>
      </w:r>
      <w:r>
        <w:rPr>
          <w:rFonts w:hint="eastAsia"/>
          <w:bCs/>
          <w:sz w:val="22"/>
        </w:rPr>
        <w:t>）调查研究、收集材料：包括城市安全风险综合监测预警相关要素体征和业务流程相关的国内的现状和发展方向，建立指导文件列表、法律法规列表等；梳理每个场景的国家标准、国内先进标准、技术要求及国内类似标准等清单；总结上海市及浦东新区城市安全风险综合监测预警平台开发及试运行工作中的各类成果和经验。</w:t>
      </w:r>
    </w:p>
    <w:p w:rsidR="00186396" w:rsidRDefault="00186396" w:rsidP="00186396">
      <w:pPr>
        <w:widowControl/>
        <w:ind w:firstLineChars="192" w:firstLine="422"/>
        <w:jc w:val="left"/>
        <w:rPr>
          <w:bCs/>
          <w:sz w:val="22"/>
        </w:rPr>
      </w:pPr>
      <w:r>
        <w:rPr>
          <w:bCs/>
          <w:sz w:val="22"/>
        </w:rPr>
        <w:t>（</w:t>
      </w:r>
      <w:r>
        <w:rPr>
          <w:bCs/>
          <w:sz w:val="22"/>
        </w:rPr>
        <w:t>3</w:t>
      </w:r>
      <w:r>
        <w:rPr>
          <w:bCs/>
          <w:sz w:val="22"/>
        </w:rPr>
        <w:t>）起草</w:t>
      </w:r>
      <w:r>
        <w:rPr>
          <w:rFonts w:hint="eastAsia"/>
          <w:bCs/>
          <w:sz w:val="22"/>
        </w:rPr>
        <w:t>手册</w:t>
      </w:r>
      <w:r>
        <w:rPr>
          <w:bCs/>
          <w:sz w:val="22"/>
        </w:rPr>
        <w:t>草案：对收集的资料进行整理、分析、对比、优选，编写</w:t>
      </w:r>
      <w:r>
        <w:rPr>
          <w:rFonts w:hint="eastAsia"/>
          <w:bCs/>
          <w:sz w:val="22"/>
        </w:rPr>
        <w:t>手册</w:t>
      </w:r>
      <w:r>
        <w:rPr>
          <w:bCs/>
          <w:sz w:val="22"/>
        </w:rPr>
        <w:t>草案</w:t>
      </w:r>
      <w:r>
        <w:rPr>
          <w:rFonts w:hint="eastAsia"/>
          <w:bCs/>
          <w:sz w:val="22"/>
        </w:rPr>
        <w:t>，并对每个场景、监测领域、人工排查事项、闭环方式、预警等级等进行精确统计、对涉及的</w:t>
      </w:r>
      <w:r>
        <w:rPr>
          <w:bCs/>
          <w:sz w:val="22"/>
        </w:rPr>
        <w:t>定义术语、设定要求、规定测试方法</w:t>
      </w:r>
      <w:r>
        <w:rPr>
          <w:rFonts w:hint="eastAsia"/>
          <w:bCs/>
          <w:sz w:val="22"/>
        </w:rPr>
        <w:t>进行诠释和规则制定</w:t>
      </w:r>
      <w:r>
        <w:rPr>
          <w:bCs/>
          <w:sz w:val="22"/>
        </w:rPr>
        <w:t>。</w:t>
      </w:r>
    </w:p>
    <w:p w:rsidR="00186396" w:rsidRDefault="00186396" w:rsidP="00186396">
      <w:pPr>
        <w:widowControl/>
        <w:ind w:firstLineChars="192" w:firstLine="422"/>
        <w:jc w:val="left"/>
        <w:rPr>
          <w:bCs/>
          <w:sz w:val="22"/>
        </w:rPr>
      </w:pPr>
      <w:r>
        <w:rPr>
          <w:bCs/>
          <w:sz w:val="22"/>
        </w:rPr>
        <w:t>（</w:t>
      </w:r>
      <w:r>
        <w:rPr>
          <w:bCs/>
          <w:sz w:val="22"/>
        </w:rPr>
        <w:t>4</w:t>
      </w:r>
      <w:r>
        <w:rPr>
          <w:bCs/>
          <w:sz w:val="22"/>
        </w:rPr>
        <w:t>）</w:t>
      </w:r>
      <w:r>
        <w:rPr>
          <w:rFonts w:hint="eastAsia"/>
          <w:bCs/>
          <w:sz w:val="22"/>
        </w:rPr>
        <w:t>咨询意见和改善</w:t>
      </w:r>
      <w:r>
        <w:rPr>
          <w:bCs/>
          <w:sz w:val="22"/>
        </w:rPr>
        <w:t>：</w:t>
      </w:r>
      <w:r>
        <w:rPr>
          <w:rFonts w:hint="eastAsia"/>
          <w:bCs/>
          <w:sz w:val="22"/>
        </w:rPr>
        <w:t>建立行业专家咨询组织架构，邀请行业内知名专家开展咨询和收集建议，对反馈内容进行必要的修改和完善。</w:t>
      </w:r>
    </w:p>
    <w:p w:rsidR="00186396" w:rsidRDefault="00186396" w:rsidP="00186396">
      <w:pPr>
        <w:widowControl/>
        <w:ind w:firstLineChars="192" w:firstLine="422"/>
        <w:jc w:val="left"/>
        <w:rPr>
          <w:bCs/>
          <w:sz w:val="22"/>
        </w:rPr>
      </w:pPr>
      <w:r>
        <w:rPr>
          <w:bCs/>
          <w:sz w:val="22"/>
        </w:rPr>
        <w:t>（</w:t>
      </w:r>
      <w:r>
        <w:rPr>
          <w:bCs/>
          <w:sz w:val="22"/>
        </w:rPr>
        <w:t>5</w:t>
      </w:r>
      <w:r>
        <w:rPr>
          <w:bCs/>
          <w:sz w:val="22"/>
        </w:rPr>
        <w:t>）</w:t>
      </w:r>
      <w:r>
        <w:rPr>
          <w:rFonts w:hint="eastAsia"/>
          <w:bCs/>
          <w:sz w:val="22"/>
        </w:rPr>
        <w:t>对手册的可行性开展评估</w:t>
      </w:r>
      <w:r>
        <w:rPr>
          <w:bCs/>
          <w:sz w:val="22"/>
        </w:rPr>
        <w:t>：</w:t>
      </w:r>
      <w:r>
        <w:rPr>
          <w:rFonts w:hint="eastAsia"/>
          <w:bCs/>
          <w:sz w:val="22"/>
        </w:rPr>
        <w:t>对手册涉及的要素和体征在技术可行性、法律合</w:t>
      </w:r>
      <w:proofErr w:type="gramStart"/>
      <w:r>
        <w:rPr>
          <w:rFonts w:hint="eastAsia"/>
          <w:bCs/>
          <w:sz w:val="22"/>
        </w:rPr>
        <w:t>规</w:t>
      </w:r>
      <w:proofErr w:type="gramEnd"/>
      <w:r>
        <w:rPr>
          <w:rFonts w:hint="eastAsia"/>
          <w:bCs/>
          <w:sz w:val="22"/>
        </w:rPr>
        <w:t>性等方面进行评估，确保要素和指挥手册实战实用。</w:t>
      </w:r>
    </w:p>
    <w:p w:rsidR="00186396" w:rsidRDefault="00186396" w:rsidP="00186396">
      <w:pPr>
        <w:widowControl/>
        <w:ind w:firstLineChars="192" w:firstLine="422"/>
        <w:jc w:val="left"/>
        <w:rPr>
          <w:bCs/>
          <w:sz w:val="22"/>
        </w:rPr>
      </w:pPr>
      <w:r>
        <w:rPr>
          <w:bCs/>
          <w:sz w:val="22"/>
        </w:rPr>
        <w:t>（</w:t>
      </w:r>
      <w:r>
        <w:rPr>
          <w:bCs/>
          <w:sz w:val="22"/>
        </w:rPr>
        <w:t>6</w:t>
      </w:r>
      <w:r>
        <w:rPr>
          <w:bCs/>
          <w:sz w:val="22"/>
        </w:rPr>
        <w:t>）</w:t>
      </w:r>
      <w:r>
        <w:rPr>
          <w:rFonts w:hint="eastAsia"/>
          <w:bCs/>
          <w:sz w:val="22"/>
        </w:rPr>
        <w:t>开展修改稿的再调研和意见征集</w:t>
      </w:r>
      <w:r>
        <w:rPr>
          <w:bCs/>
          <w:sz w:val="22"/>
        </w:rPr>
        <w:t>：</w:t>
      </w:r>
      <w:r>
        <w:rPr>
          <w:rFonts w:hint="eastAsia"/>
          <w:bCs/>
          <w:sz w:val="22"/>
        </w:rPr>
        <w:t>组织专家开展线上线下的多次讨论，对手册开展持续改进。</w:t>
      </w:r>
    </w:p>
    <w:p w:rsidR="00186396" w:rsidRDefault="00186396" w:rsidP="00186396">
      <w:pPr>
        <w:widowControl/>
        <w:ind w:firstLineChars="192" w:firstLine="422"/>
        <w:jc w:val="left"/>
        <w:rPr>
          <w:bCs/>
          <w:sz w:val="22"/>
        </w:rPr>
      </w:pPr>
      <w:r>
        <w:rPr>
          <w:bCs/>
          <w:sz w:val="22"/>
        </w:rPr>
        <w:t>（</w:t>
      </w:r>
      <w:r>
        <w:rPr>
          <w:bCs/>
          <w:sz w:val="22"/>
        </w:rPr>
        <w:t>7</w:t>
      </w:r>
      <w:r>
        <w:rPr>
          <w:bCs/>
          <w:sz w:val="22"/>
        </w:rPr>
        <w:t>）</w:t>
      </w:r>
      <w:r>
        <w:rPr>
          <w:rFonts w:hint="eastAsia"/>
          <w:bCs/>
          <w:sz w:val="22"/>
        </w:rPr>
        <w:t>编制出手册最终</w:t>
      </w:r>
      <w:r>
        <w:rPr>
          <w:bCs/>
          <w:sz w:val="22"/>
        </w:rPr>
        <w:t>稿：将</w:t>
      </w:r>
      <w:r>
        <w:rPr>
          <w:rFonts w:hint="eastAsia"/>
          <w:bCs/>
          <w:sz w:val="22"/>
        </w:rPr>
        <w:t>手册定稿内容</w:t>
      </w:r>
      <w:r>
        <w:rPr>
          <w:bCs/>
          <w:sz w:val="22"/>
        </w:rPr>
        <w:t>发至</w:t>
      </w:r>
      <w:r>
        <w:rPr>
          <w:rFonts w:hint="eastAsia"/>
          <w:bCs/>
          <w:sz w:val="22"/>
        </w:rPr>
        <w:t>新区</w:t>
      </w:r>
      <w:r>
        <w:rPr>
          <w:bCs/>
          <w:sz w:val="22"/>
        </w:rPr>
        <w:t>各</w:t>
      </w:r>
      <w:r>
        <w:rPr>
          <w:rFonts w:hint="eastAsia"/>
          <w:bCs/>
          <w:sz w:val="22"/>
        </w:rPr>
        <w:t>相关</w:t>
      </w:r>
      <w:r>
        <w:rPr>
          <w:bCs/>
          <w:sz w:val="22"/>
        </w:rPr>
        <w:t>部门</w:t>
      </w:r>
      <w:r>
        <w:rPr>
          <w:rFonts w:hint="eastAsia"/>
          <w:bCs/>
          <w:sz w:val="22"/>
        </w:rPr>
        <w:t>及行业专家开展定稿</w:t>
      </w:r>
      <w:r>
        <w:rPr>
          <w:bCs/>
          <w:sz w:val="22"/>
        </w:rPr>
        <w:t>意见征求，对返回意见</w:t>
      </w:r>
      <w:r>
        <w:rPr>
          <w:rFonts w:hint="eastAsia"/>
          <w:bCs/>
          <w:sz w:val="22"/>
        </w:rPr>
        <w:t>进行最终归纳和修改</w:t>
      </w:r>
      <w:r>
        <w:rPr>
          <w:bCs/>
          <w:sz w:val="22"/>
        </w:rPr>
        <w:t>，</w:t>
      </w:r>
      <w:r>
        <w:rPr>
          <w:rFonts w:hint="eastAsia"/>
          <w:bCs/>
          <w:sz w:val="22"/>
        </w:rPr>
        <w:t>编辑手册最终</w:t>
      </w:r>
      <w:r>
        <w:rPr>
          <w:bCs/>
          <w:sz w:val="22"/>
        </w:rPr>
        <w:t>稿。</w:t>
      </w:r>
    </w:p>
    <w:p w:rsidR="00186396" w:rsidRDefault="00186396" w:rsidP="00186396">
      <w:pPr>
        <w:widowControl/>
        <w:ind w:firstLineChars="192" w:firstLine="422"/>
        <w:jc w:val="left"/>
        <w:rPr>
          <w:bCs/>
          <w:sz w:val="22"/>
        </w:rPr>
      </w:pPr>
      <w:r>
        <w:rPr>
          <w:rFonts w:hint="eastAsia"/>
          <w:bCs/>
          <w:sz w:val="22"/>
        </w:rPr>
        <w:t>（</w:t>
      </w:r>
      <w:r>
        <w:rPr>
          <w:bCs/>
          <w:sz w:val="22"/>
        </w:rPr>
        <w:t>8</w:t>
      </w:r>
      <w:r>
        <w:rPr>
          <w:rFonts w:hint="eastAsia"/>
          <w:bCs/>
          <w:sz w:val="22"/>
        </w:rPr>
        <w:t>）建立手册要素、体征、流程等内容的日常维护机制，规范更新机制、更新周期、更新规则、更新方式等内容，落实保障手册后期持续改进的具体措施。</w:t>
      </w:r>
    </w:p>
    <w:p w:rsidR="00186396" w:rsidRDefault="00186396" w:rsidP="00186396">
      <w:pPr>
        <w:widowControl/>
        <w:ind w:firstLineChars="192" w:firstLine="422"/>
        <w:jc w:val="left"/>
        <w:rPr>
          <w:bCs/>
          <w:sz w:val="22"/>
        </w:rPr>
      </w:pPr>
      <w:r>
        <w:rPr>
          <w:rFonts w:hint="eastAsia"/>
          <w:bCs/>
          <w:sz w:val="22"/>
        </w:rPr>
        <w:t>7</w:t>
      </w:r>
      <w:r>
        <w:rPr>
          <w:bCs/>
          <w:sz w:val="22"/>
        </w:rPr>
        <w:t>.</w:t>
      </w:r>
      <w:r>
        <w:rPr>
          <w:rFonts w:hint="eastAsia"/>
          <w:bCs/>
          <w:sz w:val="22"/>
        </w:rPr>
        <w:t>4</w:t>
      </w:r>
      <w:r>
        <w:rPr>
          <w:rFonts w:hint="eastAsia"/>
          <w:bCs/>
          <w:sz w:val="22"/>
        </w:rPr>
        <w:t>人员及设备要求</w:t>
      </w:r>
    </w:p>
    <w:p w:rsidR="00186396" w:rsidRPr="00FF0E64" w:rsidRDefault="00186396" w:rsidP="00186396">
      <w:pPr>
        <w:widowControl/>
        <w:ind w:firstLineChars="192" w:firstLine="422"/>
        <w:jc w:val="left"/>
        <w:rPr>
          <w:bCs/>
          <w:sz w:val="22"/>
        </w:rPr>
      </w:pPr>
      <w:r w:rsidRPr="00FF0E64">
        <w:rPr>
          <w:bCs/>
          <w:sz w:val="22"/>
        </w:rPr>
        <w:t>项目团队人员配置科学合理、分工明确，包括项目经理、系统设计师、系统软硬件工程师、</w:t>
      </w:r>
      <w:r w:rsidRPr="00FF0E64">
        <w:rPr>
          <w:bCs/>
          <w:sz w:val="22"/>
        </w:rPr>
        <w:t xml:space="preserve"> </w:t>
      </w:r>
      <w:r w:rsidRPr="00FF0E64">
        <w:rPr>
          <w:bCs/>
          <w:sz w:val="22"/>
        </w:rPr>
        <w:t>质量管理工程师、文档管理等角色。</w:t>
      </w:r>
    </w:p>
    <w:p w:rsidR="00186396" w:rsidRPr="00FF0E64" w:rsidRDefault="00186396" w:rsidP="00186396">
      <w:pPr>
        <w:widowControl/>
        <w:ind w:firstLineChars="192" w:firstLine="422"/>
        <w:jc w:val="left"/>
        <w:rPr>
          <w:bCs/>
          <w:sz w:val="22"/>
        </w:rPr>
      </w:pPr>
      <w:r>
        <w:rPr>
          <w:bCs/>
          <w:sz w:val="22"/>
        </w:rPr>
        <w:lastRenderedPageBreak/>
        <w:t>项目</w:t>
      </w:r>
      <w:proofErr w:type="gramStart"/>
      <w:r>
        <w:rPr>
          <w:bCs/>
          <w:sz w:val="22"/>
        </w:rPr>
        <w:t>组团队</w:t>
      </w:r>
      <w:proofErr w:type="gramEnd"/>
      <w:r w:rsidRPr="00FF0E64">
        <w:rPr>
          <w:bCs/>
          <w:sz w:val="22"/>
        </w:rPr>
        <w:t>保持稳定，未经采购人许可不得更换。</w:t>
      </w:r>
      <w:r>
        <w:rPr>
          <w:rFonts w:hint="eastAsia"/>
          <w:bCs/>
          <w:sz w:val="22"/>
        </w:rPr>
        <w:t>供应商</w:t>
      </w:r>
      <w:r w:rsidRPr="00FF0E64">
        <w:rPr>
          <w:bCs/>
          <w:sz w:val="22"/>
        </w:rPr>
        <w:t>提出具体管理措施，以确保该承诺得到落实。在项目实施过程中，</w:t>
      </w:r>
      <w:r>
        <w:rPr>
          <w:rFonts w:hint="eastAsia"/>
          <w:bCs/>
          <w:sz w:val="22"/>
        </w:rPr>
        <w:t>供应</w:t>
      </w:r>
      <w:proofErr w:type="gramStart"/>
      <w:r>
        <w:rPr>
          <w:rFonts w:hint="eastAsia"/>
          <w:bCs/>
          <w:sz w:val="22"/>
        </w:rPr>
        <w:t>商</w:t>
      </w:r>
      <w:r w:rsidRPr="00FF0E64">
        <w:rPr>
          <w:bCs/>
          <w:sz w:val="22"/>
        </w:rPr>
        <w:t>按照</w:t>
      </w:r>
      <w:proofErr w:type="gramEnd"/>
      <w:r>
        <w:rPr>
          <w:rFonts w:hint="eastAsia"/>
          <w:bCs/>
          <w:sz w:val="22"/>
        </w:rPr>
        <w:t>采购人</w:t>
      </w:r>
      <w:r w:rsidRPr="00FF0E64">
        <w:rPr>
          <w:bCs/>
          <w:sz w:val="22"/>
        </w:rPr>
        <w:t>的要求更换采购人认为不合适的人员。</w:t>
      </w:r>
    </w:p>
    <w:p w:rsidR="00186396" w:rsidRPr="00FF0E64" w:rsidRDefault="00186396" w:rsidP="00186396">
      <w:pPr>
        <w:widowControl/>
        <w:ind w:firstLineChars="192" w:firstLine="422"/>
        <w:jc w:val="left"/>
        <w:rPr>
          <w:bCs/>
          <w:sz w:val="22"/>
        </w:rPr>
      </w:pPr>
      <w:r>
        <w:rPr>
          <w:rFonts w:hint="eastAsia"/>
          <w:bCs/>
          <w:sz w:val="22"/>
        </w:rPr>
        <w:t>7.4.1</w:t>
      </w:r>
      <w:r>
        <w:rPr>
          <w:rFonts w:hint="eastAsia"/>
          <w:bCs/>
          <w:sz w:val="22"/>
        </w:rPr>
        <w:t>供应</w:t>
      </w:r>
      <w:proofErr w:type="gramStart"/>
      <w:r>
        <w:rPr>
          <w:rFonts w:hint="eastAsia"/>
          <w:bCs/>
          <w:sz w:val="22"/>
        </w:rPr>
        <w:t>商</w:t>
      </w:r>
      <w:r w:rsidRPr="00FF0E64">
        <w:rPr>
          <w:bCs/>
          <w:sz w:val="22"/>
        </w:rPr>
        <w:t>资源</w:t>
      </w:r>
      <w:proofErr w:type="gramEnd"/>
      <w:r w:rsidRPr="00FF0E64">
        <w:rPr>
          <w:bCs/>
          <w:sz w:val="22"/>
        </w:rPr>
        <w:t>保障要求</w:t>
      </w:r>
    </w:p>
    <w:p w:rsidR="00186396" w:rsidRPr="00FF0E64" w:rsidRDefault="00186396" w:rsidP="00186396">
      <w:pPr>
        <w:widowControl/>
        <w:ind w:firstLineChars="192" w:firstLine="422"/>
        <w:jc w:val="left"/>
        <w:rPr>
          <w:bCs/>
          <w:sz w:val="22"/>
        </w:rPr>
      </w:pPr>
      <w:r w:rsidRPr="00FF0E64">
        <w:rPr>
          <w:bCs/>
          <w:sz w:val="22"/>
        </w:rPr>
        <w:t>施工期间，</w:t>
      </w:r>
      <w:r>
        <w:rPr>
          <w:rFonts w:hint="eastAsia"/>
          <w:bCs/>
          <w:sz w:val="22"/>
        </w:rPr>
        <w:t>供应商</w:t>
      </w:r>
      <w:r w:rsidRPr="00FF0E64">
        <w:rPr>
          <w:bCs/>
          <w:sz w:val="22"/>
        </w:rPr>
        <w:t>为本项目建设投入</w:t>
      </w:r>
      <w:r w:rsidRPr="00FF0E64">
        <w:rPr>
          <w:bCs/>
          <w:sz w:val="22"/>
        </w:rPr>
        <w:t>4</w:t>
      </w:r>
      <w:r w:rsidRPr="00FF0E64">
        <w:rPr>
          <w:bCs/>
          <w:sz w:val="22"/>
        </w:rPr>
        <w:t>名实施人员工作日常驻采购人使用单位现场开展工作，提供本项目所涉及的全部系统集成服务；</w:t>
      </w:r>
    </w:p>
    <w:p w:rsidR="00186396" w:rsidRPr="00FF0E64" w:rsidRDefault="00186396" w:rsidP="00186396">
      <w:pPr>
        <w:widowControl/>
        <w:ind w:firstLineChars="192" w:firstLine="422"/>
        <w:jc w:val="left"/>
        <w:rPr>
          <w:bCs/>
          <w:sz w:val="22"/>
        </w:rPr>
      </w:pPr>
      <w:r w:rsidRPr="00FF0E64">
        <w:rPr>
          <w:bCs/>
          <w:sz w:val="22"/>
        </w:rPr>
        <w:t>项目期间未征得采购人的书面意见，项目组主要人员不能有变动。</w:t>
      </w:r>
    </w:p>
    <w:p w:rsidR="00186396" w:rsidRPr="00FF0E64" w:rsidRDefault="00186396" w:rsidP="00186396">
      <w:pPr>
        <w:widowControl/>
        <w:ind w:firstLineChars="192" w:firstLine="422"/>
        <w:jc w:val="left"/>
        <w:rPr>
          <w:bCs/>
          <w:sz w:val="22"/>
        </w:rPr>
      </w:pPr>
      <w:r>
        <w:rPr>
          <w:rFonts w:hint="eastAsia"/>
          <w:bCs/>
          <w:sz w:val="22"/>
        </w:rPr>
        <w:t>7.4.2</w:t>
      </w:r>
      <w:r w:rsidRPr="00FF0E64">
        <w:rPr>
          <w:bCs/>
          <w:sz w:val="22"/>
        </w:rPr>
        <w:t>人员要求</w:t>
      </w:r>
    </w:p>
    <w:p w:rsidR="00186396" w:rsidRPr="00FF0E64" w:rsidRDefault="00186396" w:rsidP="00186396">
      <w:pPr>
        <w:widowControl/>
        <w:ind w:firstLineChars="192" w:firstLine="422"/>
        <w:jc w:val="left"/>
        <w:rPr>
          <w:bCs/>
          <w:sz w:val="22"/>
        </w:rPr>
      </w:pPr>
      <w:r w:rsidRPr="00FF0E64">
        <w:rPr>
          <w:bCs/>
          <w:sz w:val="22"/>
        </w:rPr>
        <w:t>在本项目的执行过程中，指定专职于本项目的项目经理和核心技术人员，确保项目顺利实施。</w:t>
      </w:r>
    </w:p>
    <w:p w:rsidR="00186396" w:rsidRPr="00FF0E64" w:rsidRDefault="00186396" w:rsidP="00186396">
      <w:pPr>
        <w:widowControl/>
        <w:ind w:firstLineChars="192" w:firstLine="422"/>
        <w:jc w:val="left"/>
        <w:rPr>
          <w:bCs/>
          <w:sz w:val="22"/>
        </w:rPr>
      </w:pPr>
      <w:r>
        <w:rPr>
          <w:bCs/>
          <w:sz w:val="22"/>
        </w:rPr>
        <w:t>项目经理</w:t>
      </w:r>
      <w:r w:rsidRPr="00FF0E64">
        <w:rPr>
          <w:bCs/>
          <w:sz w:val="22"/>
        </w:rPr>
        <w:t>根据本项目实际情况及特点，针对性地组建本项目实施团队，实施团队成员包括：</w:t>
      </w:r>
      <w:ins w:id="22" w:author="福鱼" w:date="2024-03-04T10:59:00Z">
        <w:r>
          <w:rPr>
            <w:bCs/>
            <w:noProof/>
            <w:sz w:val="22"/>
          </w:rPr>
          <mc:AlternateContent>
            <mc:Choice Requires="wps">
              <w:drawing>
                <wp:anchor distT="0" distB="0" distL="114300" distR="114300" simplePos="0" relativeHeight="251659264" behindDoc="0" locked="0" layoutInCell="0" allowOverlap="1">
                  <wp:simplePos x="0" y="0"/>
                  <wp:positionH relativeFrom="page">
                    <wp:posOffset>667385</wp:posOffset>
                  </wp:positionH>
                  <wp:positionV relativeFrom="page">
                    <wp:posOffset>693420</wp:posOffset>
                  </wp:positionV>
                  <wp:extent cx="6226810" cy="9525"/>
                  <wp:effectExtent l="0" t="0" r="2540" b="9525"/>
                  <wp:wrapNone/>
                  <wp:docPr id="763322798" name="任意多边形 763322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810" cy="9525"/>
                          </a:xfrm>
                          <a:custGeom>
                            <a:avLst/>
                            <a:gdLst>
                              <a:gd name="T0" fmla="*/ 0 w 9805"/>
                              <a:gd name="T1" fmla="*/ 2147483646 h 15"/>
                              <a:gd name="T2" fmla="*/ 2147483646 w 9805"/>
                              <a:gd name="T3" fmla="*/ 2147483646 h 15"/>
                              <a:gd name="T4" fmla="*/ 2147483646 w 9805"/>
                              <a:gd name="T5" fmla="*/ 0 h 15"/>
                              <a:gd name="T6" fmla="*/ 0 w 9805"/>
                              <a:gd name="T7" fmla="*/ 0 h 15"/>
                              <a:gd name="T8" fmla="*/ 0 w 9805"/>
                              <a:gd name="T9" fmla="*/ 2147483646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805" h="15">
                                <a:moveTo>
                                  <a:pt x="0" y="14"/>
                                </a:moveTo>
                                <a:lnTo>
                                  <a:pt x="9805" y="14"/>
                                </a:lnTo>
                                <a:lnTo>
                                  <a:pt x="9805" y="0"/>
                                </a:lnTo>
                                <a:lnTo>
                                  <a:pt x="0" y="0"/>
                                </a:lnTo>
                                <a:lnTo>
                                  <a:pt x="0" y="14"/>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763322798" o:spid="_x0000_s1026" style="position:absolute;left:0;text-align:left;margin-left:52.55pt;margin-top:54.6pt;width:490.3pt;height:.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" o:allowincell="f" path="m,14r9805,l9805,,,,,14xe" fillcolor="black" stroked="f">
                  <v:path o:connecttype="custom" o:connectlocs="0,2147483647;2147483647,2147483647;2147483647,0;0,0;0,2147483647" o:connectangles="0,0,0,0,0"/>
                  <w10:wrap anchorx="page" anchory="page"/>
                </v:shape>
              </w:pict>
            </mc:Fallback>
          </mc:AlternateContent>
        </w:r>
      </w:ins>
    </w:p>
    <w:tbl>
      <w:tblPr>
        <w:tblStyle w:val="TableNormal"/>
        <w:tblW w:w="929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9"/>
        <w:gridCol w:w="1541"/>
        <w:gridCol w:w="672"/>
        <w:gridCol w:w="4156"/>
        <w:gridCol w:w="2020"/>
      </w:tblGrid>
      <w:tr w:rsidR="00186396" w:rsidTr="00A16853">
        <w:trPr>
          <w:trHeight w:val="281"/>
          <w:jc w:val="center"/>
        </w:trPr>
        <w:tc>
          <w:tcPr>
            <w:tcW w:w="909" w:type="dxa"/>
          </w:tcPr>
          <w:p w:rsidR="00186396" w:rsidRPr="00FF0E64" w:rsidRDefault="00186396" w:rsidP="00A16853">
            <w:pPr>
              <w:adjustRightInd w:val="0"/>
              <w:snapToGrid w:val="0"/>
              <w:jc w:val="center"/>
              <w:outlineLvl w:val="2"/>
            </w:pPr>
            <w:r w:rsidRPr="00FF0E64">
              <w:t>序号</w:t>
            </w:r>
          </w:p>
        </w:tc>
        <w:tc>
          <w:tcPr>
            <w:tcW w:w="1541" w:type="dxa"/>
          </w:tcPr>
          <w:p w:rsidR="00186396" w:rsidRPr="00FF0E64" w:rsidRDefault="00186396" w:rsidP="00A16853">
            <w:pPr>
              <w:adjustRightInd w:val="0"/>
              <w:snapToGrid w:val="0"/>
              <w:jc w:val="center"/>
              <w:outlineLvl w:val="2"/>
            </w:pPr>
            <w:r w:rsidRPr="00FF0E64">
              <w:t>人员类型</w:t>
            </w:r>
          </w:p>
        </w:tc>
        <w:tc>
          <w:tcPr>
            <w:tcW w:w="672" w:type="dxa"/>
          </w:tcPr>
          <w:p w:rsidR="00186396" w:rsidRPr="00FF0E64" w:rsidRDefault="00186396" w:rsidP="00A16853">
            <w:pPr>
              <w:adjustRightInd w:val="0"/>
              <w:snapToGrid w:val="0"/>
              <w:jc w:val="center"/>
              <w:outlineLvl w:val="2"/>
            </w:pPr>
            <w:r w:rsidRPr="00FF0E64">
              <w:t>人数</w:t>
            </w:r>
          </w:p>
        </w:tc>
        <w:tc>
          <w:tcPr>
            <w:tcW w:w="4156" w:type="dxa"/>
          </w:tcPr>
          <w:p w:rsidR="00186396" w:rsidRPr="00FF0E64" w:rsidRDefault="00186396" w:rsidP="00A16853">
            <w:pPr>
              <w:adjustRightInd w:val="0"/>
              <w:snapToGrid w:val="0"/>
              <w:ind w:firstLineChars="200" w:firstLine="400"/>
              <w:jc w:val="center"/>
              <w:outlineLvl w:val="2"/>
            </w:pPr>
            <w:r w:rsidRPr="00FF0E64">
              <w:t>工作职责或要求</w:t>
            </w:r>
          </w:p>
        </w:tc>
        <w:tc>
          <w:tcPr>
            <w:tcW w:w="2020" w:type="dxa"/>
          </w:tcPr>
          <w:p w:rsidR="00186396" w:rsidRPr="00FF0E64" w:rsidRDefault="00186396" w:rsidP="00A16853">
            <w:pPr>
              <w:adjustRightInd w:val="0"/>
              <w:snapToGrid w:val="0"/>
              <w:ind w:firstLineChars="200" w:firstLine="400"/>
              <w:jc w:val="left"/>
              <w:outlineLvl w:val="2"/>
            </w:pPr>
            <w:r w:rsidRPr="00FF0E64">
              <w:t>其他</w:t>
            </w:r>
          </w:p>
        </w:tc>
      </w:tr>
      <w:tr w:rsidR="00186396" w:rsidTr="00A16853">
        <w:trPr>
          <w:trHeight w:val="560"/>
          <w:jc w:val="center"/>
        </w:trPr>
        <w:tc>
          <w:tcPr>
            <w:tcW w:w="909" w:type="dxa"/>
            <w:vAlign w:val="center"/>
          </w:tcPr>
          <w:p w:rsidR="00186396" w:rsidRPr="00FF0E64" w:rsidRDefault="00186396" w:rsidP="00A16853">
            <w:pPr>
              <w:adjustRightInd w:val="0"/>
              <w:snapToGrid w:val="0"/>
              <w:jc w:val="center"/>
              <w:outlineLvl w:val="2"/>
            </w:pPr>
            <w:r w:rsidRPr="00FF0E64">
              <w:t>1</w:t>
            </w:r>
          </w:p>
        </w:tc>
        <w:tc>
          <w:tcPr>
            <w:tcW w:w="1541" w:type="dxa"/>
            <w:vAlign w:val="center"/>
          </w:tcPr>
          <w:p w:rsidR="00186396" w:rsidRPr="00FF0E64" w:rsidRDefault="00186396" w:rsidP="00A16853">
            <w:pPr>
              <w:adjustRightInd w:val="0"/>
              <w:snapToGrid w:val="0"/>
              <w:jc w:val="center"/>
              <w:outlineLvl w:val="2"/>
            </w:pPr>
            <w:r w:rsidRPr="00FF0E64">
              <w:t>项目经理</w:t>
            </w:r>
          </w:p>
        </w:tc>
        <w:tc>
          <w:tcPr>
            <w:tcW w:w="672" w:type="dxa"/>
            <w:vAlign w:val="center"/>
          </w:tcPr>
          <w:p w:rsidR="00186396" w:rsidRPr="00FF0E64" w:rsidRDefault="00186396" w:rsidP="00A16853">
            <w:pPr>
              <w:adjustRightInd w:val="0"/>
              <w:snapToGrid w:val="0"/>
              <w:jc w:val="center"/>
              <w:outlineLvl w:val="2"/>
            </w:pPr>
            <w:r w:rsidRPr="00FF0E64">
              <w:t>1</w:t>
            </w:r>
          </w:p>
        </w:tc>
        <w:tc>
          <w:tcPr>
            <w:tcW w:w="4156" w:type="dxa"/>
            <w:vAlign w:val="center"/>
          </w:tcPr>
          <w:p w:rsidR="00186396" w:rsidRPr="00FF0E64" w:rsidRDefault="00186396" w:rsidP="00A16853">
            <w:pPr>
              <w:adjustRightInd w:val="0"/>
              <w:snapToGrid w:val="0"/>
              <w:jc w:val="center"/>
              <w:outlineLvl w:val="2"/>
            </w:pPr>
            <w:r w:rsidRPr="00FF0E64">
              <w:t>负责项目整体实施的协调工作</w:t>
            </w:r>
          </w:p>
        </w:tc>
        <w:tc>
          <w:tcPr>
            <w:tcW w:w="2020" w:type="dxa"/>
          </w:tcPr>
          <w:p w:rsidR="00186396" w:rsidRPr="00FF0E64" w:rsidRDefault="00186396" w:rsidP="00A16853">
            <w:pPr>
              <w:adjustRightInd w:val="0"/>
              <w:snapToGrid w:val="0"/>
              <w:jc w:val="left"/>
              <w:outlineLvl w:val="2"/>
            </w:pPr>
            <w:r w:rsidRPr="00FF0E64">
              <w:t>具有</w:t>
            </w:r>
            <w:r w:rsidRPr="00FF0E64">
              <w:t xml:space="preserve"> </w:t>
            </w:r>
            <w:r w:rsidRPr="00FF0E64">
              <w:rPr>
                <w:rFonts w:hint="eastAsia"/>
              </w:rPr>
              <w:t>10</w:t>
            </w:r>
            <w:r w:rsidRPr="00FF0E64">
              <w:t xml:space="preserve"> </w:t>
            </w:r>
            <w:r w:rsidRPr="00FF0E64">
              <w:t>年以上</w:t>
            </w:r>
            <w:proofErr w:type="gramStart"/>
            <w:r w:rsidRPr="00FF0E64">
              <w:t>类似项</w:t>
            </w:r>
            <w:r w:rsidRPr="00FF0E64">
              <w:t xml:space="preserve"> </w:t>
            </w:r>
            <w:r w:rsidRPr="00FF0E64">
              <w:t>目管理</w:t>
            </w:r>
            <w:proofErr w:type="gramEnd"/>
            <w:r w:rsidRPr="00FF0E64">
              <w:t>工作经验</w:t>
            </w:r>
          </w:p>
        </w:tc>
      </w:tr>
      <w:tr w:rsidR="00186396" w:rsidTr="00A16853">
        <w:trPr>
          <w:trHeight w:val="281"/>
          <w:jc w:val="center"/>
        </w:trPr>
        <w:tc>
          <w:tcPr>
            <w:tcW w:w="909" w:type="dxa"/>
            <w:vAlign w:val="center"/>
          </w:tcPr>
          <w:p w:rsidR="00186396" w:rsidRPr="00FF0E64" w:rsidRDefault="00186396" w:rsidP="00A16853">
            <w:pPr>
              <w:adjustRightInd w:val="0"/>
              <w:snapToGrid w:val="0"/>
              <w:jc w:val="center"/>
              <w:outlineLvl w:val="2"/>
            </w:pPr>
            <w:r w:rsidRPr="00FF0E64">
              <w:t>2</w:t>
            </w:r>
          </w:p>
        </w:tc>
        <w:tc>
          <w:tcPr>
            <w:tcW w:w="1541" w:type="dxa"/>
            <w:vAlign w:val="center"/>
          </w:tcPr>
          <w:p w:rsidR="00186396" w:rsidRPr="00FF0E64" w:rsidRDefault="00186396" w:rsidP="00A16853">
            <w:pPr>
              <w:adjustRightInd w:val="0"/>
              <w:snapToGrid w:val="0"/>
              <w:jc w:val="center"/>
              <w:outlineLvl w:val="2"/>
            </w:pPr>
            <w:r w:rsidRPr="00FF0E64">
              <w:t>系统设计师</w:t>
            </w:r>
          </w:p>
        </w:tc>
        <w:tc>
          <w:tcPr>
            <w:tcW w:w="672" w:type="dxa"/>
            <w:vAlign w:val="center"/>
          </w:tcPr>
          <w:p w:rsidR="00186396" w:rsidRPr="00FF0E64" w:rsidRDefault="00186396" w:rsidP="00A16853">
            <w:pPr>
              <w:adjustRightInd w:val="0"/>
              <w:snapToGrid w:val="0"/>
              <w:jc w:val="center"/>
              <w:outlineLvl w:val="2"/>
            </w:pPr>
            <w:r w:rsidRPr="00FF0E64">
              <w:t>1</w:t>
            </w:r>
          </w:p>
        </w:tc>
        <w:tc>
          <w:tcPr>
            <w:tcW w:w="4156" w:type="dxa"/>
            <w:vAlign w:val="center"/>
          </w:tcPr>
          <w:p w:rsidR="00186396" w:rsidRPr="00FF0E64" w:rsidRDefault="00186396" w:rsidP="00A16853">
            <w:pPr>
              <w:adjustRightInd w:val="0"/>
              <w:snapToGrid w:val="0"/>
              <w:jc w:val="center"/>
              <w:outlineLvl w:val="2"/>
            </w:pPr>
            <w:r w:rsidRPr="00FF0E64">
              <w:t>负责系统需求调研与概要设计、架构设计</w:t>
            </w:r>
          </w:p>
        </w:tc>
        <w:tc>
          <w:tcPr>
            <w:tcW w:w="2020" w:type="dxa"/>
            <w:vMerge w:val="restart"/>
            <w:tcBorders>
              <w:bottom w:val="nil"/>
            </w:tcBorders>
          </w:tcPr>
          <w:p w:rsidR="00186396" w:rsidRPr="00FF0E64" w:rsidRDefault="00186396" w:rsidP="00A16853">
            <w:pPr>
              <w:adjustRightInd w:val="0"/>
              <w:snapToGrid w:val="0"/>
              <w:jc w:val="left"/>
              <w:outlineLvl w:val="2"/>
            </w:pPr>
            <w:r w:rsidRPr="00FF0E64">
              <w:t>相关工程师具有类似项目实施工作经验。</w:t>
            </w:r>
          </w:p>
        </w:tc>
      </w:tr>
      <w:tr w:rsidR="00186396" w:rsidTr="00A16853">
        <w:trPr>
          <w:trHeight w:val="420"/>
          <w:jc w:val="center"/>
        </w:trPr>
        <w:tc>
          <w:tcPr>
            <w:tcW w:w="909" w:type="dxa"/>
            <w:vAlign w:val="center"/>
          </w:tcPr>
          <w:p w:rsidR="00186396" w:rsidRPr="00FF0E64" w:rsidRDefault="00186396" w:rsidP="00A16853">
            <w:pPr>
              <w:adjustRightInd w:val="0"/>
              <w:snapToGrid w:val="0"/>
              <w:jc w:val="center"/>
              <w:outlineLvl w:val="2"/>
            </w:pPr>
            <w:r w:rsidRPr="00FF0E64">
              <w:rPr>
                <w:rFonts w:hint="eastAsia"/>
              </w:rPr>
              <w:t>3</w:t>
            </w:r>
          </w:p>
        </w:tc>
        <w:tc>
          <w:tcPr>
            <w:tcW w:w="1541" w:type="dxa"/>
            <w:vAlign w:val="center"/>
          </w:tcPr>
          <w:p w:rsidR="00186396" w:rsidRPr="00FF0E64" w:rsidRDefault="00186396" w:rsidP="00A16853">
            <w:pPr>
              <w:adjustRightInd w:val="0"/>
              <w:snapToGrid w:val="0"/>
              <w:jc w:val="center"/>
              <w:outlineLvl w:val="2"/>
            </w:pPr>
            <w:r w:rsidRPr="00FF0E64">
              <w:t>系统集成工程师</w:t>
            </w:r>
          </w:p>
        </w:tc>
        <w:tc>
          <w:tcPr>
            <w:tcW w:w="672" w:type="dxa"/>
            <w:vAlign w:val="center"/>
          </w:tcPr>
          <w:p w:rsidR="00186396" w:rsidRPr="00FF0E64" w:rsidRDefault="00186396" w:rsidP="00A16853">
            <w:pPr>
              <w:adjustRightInd w:val="0"/>
              <w:snapToGrid w:val="0"/>
              <w:jc w:val="center"/>
              <w:outlineLvl w:val="2"/>
            </w:pPr>
            <w:r w:rsidRPr="00FF0E64">
              <w:rPr>
                <w:rFonts w:hint="eastAsia"/>
              </w:rPr>
              <w:t>4</w:t>
            </w:r>
          </w:p>
        </w:tc>
        <w:tc>
          <w:tcPr>
            <w:tcW w:w="4156" w:type="dxa"/>
            <w:vAlign w:val="center"/>
          </w:tcPr>
          <w:p w:rsidR="00186396" w:rsidRPr="00FF0E64" w:rsidRDefault="00186396" w:rsidP="00A16853">
            <w:pPr>
              <w:adjustRightInd w:val="0"/>
              <w:snapToGrid w:val="0"/>
              <w:jc w:val="center"/>
              <w:outlineLvl w:val="2"/>
            </w:pPr>
            <w:r w:rsidRPr="00FF0E64">
              <w:t>负责系统上线时应用环境的集成，以及系统内部及本系统与其他系统之间接口的分析、设计与集成</w:t>
            </w:r>
          </w:p>
        </w:tc>
        <w:tc>
          <w:tcPr>
            <w:tcW w:w="2020" w:type="dxa"/>
            <w:vMerge/>
            <w:tcBorders>
              <w:top w:val="nil"/>
              <w:bottom w:val="nil"/>
            </w:tcBorders>
          </w:tcPr>
          <w:p w:rsidR="00186396" w:rsidRPr="00FF0E64" w:rsidRDefault="00186396" w:rsidP="00A16853">
            <w:pPr>
              <w:adjustRightInd w:val="0"/>
              <w:snapToGrid w:val="0"/>
              <w:ind w:firstLineChars="200" w:firstLine="400"/>
              <w:jc w:val="left"/>
              <w:outlineLvl w:val="2"/>
            </w:pPr>
          </w:p>
        </w:tc>
      </w:tr>
      <w:tr w:rsidR="00186396" w:rsidTr="00A16853">
        <w:trPr>
          <w:trHeight w:val="420"/>
          <w:jc w:val="center"/>
        </w:trPr>
        <w:tc>
          <w:tcPr>
            <w:tcW w:w="909" w:type="dxa"/>
            <w:vAlign w:val="center"/>
          </w:tcPr>
          <w:p w:rsidR="00186396" w:rsidRPr="00FF0E64" w:rsidRDefault="00186396" w:rsidP="00A16853">
            <w:pPr>
              <w:adjustRightInd w:val="0"/>
              <w:snapToGrid w:val="0"/>
              <w:jc w:val="center"/>
              <w:outlineLvl w:val="2"/>
            </w:pPr>
            <w:r w:rsidRPr="00FF0E64">
              <w:rPr>
                <w:rFonts w:hint="eastAsia"/>
              </w:rPr>
              <w:t>4</w:t>
            </w:r>
          </w:p>
        </w:tc>
        <w:tc>
          <w:tcPr>
            <w:tcW w:w="1541" w:type="dxa"/>
            <w:vAlign w:val="center"/>
          </w:tcPr>
          <w:p w:rsidR="00186396" w:rsidRPr="00FF0E64" w:rsidRDefault="00186396" w:rsidP="00A16853">
            <w:pPr>
              <w:adjustRightInd w:val="0"/>
              <w:snapToGrid w:val="0"/>
              <w:jc w:val="center"/>
              <w:outlineLvl w:val="2"/>
            </w:pPr>
            <w:r w:rsidRPr="00FF0E64">
              <w:rPr>
                <w:rFonts w:hint="eastAsia"/>
              </w:rPr>
              <w:t>文档工程师</w:t>
            </w:r>
          </w:p>
        </w:tc>
        <w:tc>
          <w:tcPr>
            <w:tcW w:w="672" w:type="dxa"/>
            <w:vAlign w:val="center"/>
          </w:tcPr>
          <w:p w:rsidR="00186396" w:rsidRPr="00FF0E64" w:rsidRDefault="00186396" w:rsidP="00A16853">
            <w:pPr>
              <w:adjustRightInd w:val="0"/>
              <w:snapToGrid w:val="0"/>
              <w:jc w:val="center"/>
              <w:outlineLvl w:val="2"/>
            </w:pPr>
            <w:r w:rsidRPr="00FF0E64">
              <w:rPr>
                <w:rFonts w:hint="eastAsia"/>
              </w:rPr>
              <w:t>1</w:t>
            </w:r>
          </w:p>
        </w:tc>
        <w:tc>
          <w:tcPr>
            <w:tcW w:w="4156" w:type="dxa"/>
            <w:vAlign w:val="center"/>
          </w:tcPr>
          <w:p w:rsidR="00186396" w:rsidRPr="00FF0E64" w:rsidRDefault="00186396" w:rsidP="00A16853">
            <w:pPr>
              <w:adjustRightInd w:val="0"/>
              <w:snapToGrid w:val="0"/>
              <w:jc w:val="center"/>
              <w:outlineLvl w:val="2"/>
            </w:pPr>
            <w:r w:rsidRPr="00FF0E64">
              <w:rPr>
                <w:rFonts w:hint="eastAsia"/>
              </w:rPr>
              <w:t>负责项目文档撰写</w:t>
            </w:r>
          </w:p>
        </w:tc>
        <w:tc>
          <w:tcPr>
            <w:tcW w:w="2020" w:type="dxa"/>
            <w:vMerge/>
            <w:tcBorders>
              <w:top w:val="nil"/>
              <w:bottom w:val="nil"/>
            </w:tcBorders>
          </w:tcPr>
          <w:p w:rsidR="00186396" w:rsidRPr="00FF0E64" w:rsidRDefault="00186396" w:rsidP="00A16853">
            <w:pPr>
              <w:adjustRightInd w:val="0"/>
              <w:snapToGrid w:val="0"/>
              <w:ind w:firstLineChars="200" w:firstLine="400"/>
              <w:jc w:val="left"/>
              <w:outlineLvl w:val="2"/>
            </w:pPr>
          </w:p>
        </w:tc>
      </w:tr>
      <w:tr w:rsidR="00186396" w:rsidTr="00A16853">
        <w:trPr>
          <w:trHeight w:val="178"/>
          <w:jc w:val="center"/>
        </w:trPr>
        <w:tc>
          <w:tcPr>
            <w:tcW w:w="909" w:type="dxa"/>
            <w:vAlign w:val="center"/>
          </w:tcPr>
          <w:p w:rsidR="00186396" w:rsidRPr="00FF0E64" w:rsidRDefault="00186396" w:rsidP="00A16853">
            <w:pPr>
              <w:adjustRightInd w:val="0"/>
              <w:snapToGrid w:val="0"/>
              <w:jc w:val="center"/>
              <w:outlineLvl w:val="2"/>
            </w:pPr>
            <w:r w:rsidRPr="00FF0E64">
              <w:rPr>
                <w:rFonts w:hint="eastAsia"/>
              </w:rPr>
              <w:t>5</w:t>
            </w:r>
          </w:p>
        </w:tc>
        <w:tc>
          <w:tcPr>
            <w:tcW w:w="1541" w:type="dxa"/>
            <w:vAlign w:val="center"/>
          </w:tcPr>
          <w:p w:rsidR="00186396" w:rsidRPr="00FF0E64" w:rsidRDefault="00186396" w:rsidP="00A16853">
            <w:pPr>
              <w:adjustRightInd w:val="0"/>
              <w:snapToGrid w:val="0"/>
              <w:jc w:val="center"/>
              <w:outlineLvl w:val="2"/>
            </w:pPr>
            <w:r w:rsidRPr="00FF0E64">
              <w:rPr>
                <w:rFonts w:hint="eastAsia"/>
              </w:rPr>
              <w:t>数据</w:t>
            </w:r>
            <w:proofErr w:type="gramStart"/>
            <w:r w:rsidRPr="00FF0E64">
              <w:rPr>
                <w:rFonts w:hint="eastAsia"/>
              </w:rPr>
              <w:t>架构师</w:t>
            </w:r>
            <w:proofErr w:type="gramEnd"/>
          </w:p>
        </w:tc>
        <w:tc>
          <w:tcPr>
            <w:tcW w:w="672" w:type="dxa"/>
            <w:vAlign w:val="center"/>
          </w:tcPr>
          <w:p w:rsidR="00186396" w:rsidRPr="00FF0E64" w:rsidRDefault="00186396" w:rsidP="00A16853">
            <w:pPr>
              <w:adjustRightInd w:val="0"/>
              <w:snapToGrid w:val="0"/>
              <w:jc w:val="center"/>
              <w:outlineLvl w:val="2"/>
            </w:pPr>
            <w:r w:rsidRPr="00FF0E64">
              <w:rPr>
                <w:rFonts w:hint="eastAsia"/>
              </w:rPr>
              <w:t>1</w:t>
            </w:r>
          </w:p>
        </w:tc>
        <w:tc>
          <w:tcPr>
            <w:tcW w:w="4156" w:type="dxa"/>
            <w:vAlign w:val="center"/>
          </w:tcPr>
          <w:p w:rsidR="00186396" w:rsidRPr="00FF0E64" w:rsidRDefault="00186396" w:rsidP="00A16853">
            <w:pPr>
              <w:adjustRightInd w:val="0"/>
              <w:snapToGrid w:val="0"/>
              <w:jc w:val="center"/>
              <w:outlineLvl w:val="2"/>
            </w:pPr>
            <w:r w:rsidRPr="00FF0E64">
              <w:rPr>
                <w:rFonts w:hint="eastAsia"/>
              </w:rPr>
              <w:t>负责数据架构</w:t>
            </w:r>
          </w:p>
        </w:tc>
        <w:tc>
          <w:tcPr>
            <w:tcW w:w="2020" w:type="dxa"/>
            <w:vMerge/>
            <w:tcBorders>
              <w:top w:val="nil"/>
            </w:tcBorders>
          </w:tcPr>
          <w:p w:rsidR="00186396" w:rsidRPr="00FF0E64" w:rsidRDefault="00186396" w:rsidP="00A16853">
            <w:pPr>
              <w:adjustRightInd w:val="0"/>
              <w:snapToGrid w:val="0"/>
              <w:ind w:firstLineChars="200" w:firstLine="400"/>
              <w:jc w:val="left"/>
              <w:outlineLvl w:val="2"/>
            </w:pPr>
          </w:p>
        </w:tc>
      </w:tr>
      <w:tr w:rsidR="00186396" w:rsidTr="00A16853">
        <w:trPr>
          <w:trHeight w:val="178"/>
          <w:jc w:val="center"/>
        </w:trPr>
        <w:tc>
          <w:tcPr>
            <w:tcW w:w="909" w:type="dxa"/>
            <w:vAlign w:val="center"/>
          </w:tcPr>
          <w:p w:rsidR="00186396" w:rsidRPr="00FF0E64" w:rsidRDefault="00186396" w:rsidP="00A16853">
            <w:pPr>
              <w:adjustRightInd w:val="0"/>
              <w:snapToGrid w:val="0"/>
              <w:jc w:val="center"/>
              <w:outlineLvl w:val="2"/>
            </w:pPr>
            <w:r w:rsidRPr="00FF0E64">
              <w:rPr>
                <w:rFonts w:hint="eastAsia"/>
              </w:rPr>
              <w:t>6</w:t>
            </w:r>
          </w:p>
        </w:tc>
        <w:tc>
          <w:tcPr>
            <w:tcW w:w="1541" w:type="dxa"/>
            <w:vAlign w:val="center"/>
          </w:tcPr>
          <w:p w:rsidR="00186396" w:rsidRPr="0055777E" w:rsidRDefault="00186396" w:rsidP="00A16853">
            <w:pPr>
              <w:adjustRightInd w:val="0"/>
              <w:snapToGrid w:val="0"/>
              <w:jc w:val="center"/>
              <w:outlineLvl w:val="2"/>
            </w:pPr>
            <w:r w:rsidRPr="0055777E">
              <w:rPr>
                <w:rFonts w:hint="eastAsia"/>
              </w:rPr>
              <w:t>标准及手册编制人员</w:t>
            </w:r>
          </w:p>
        </w:tc>
        <w:tc>
          <w:tcPr>
            <w:tcW w:w="672" w:type="dxa"/>
            <w:vAlign w:val="center"/>
          </w:tcPr>
          <w:p w:rsidR="00186396" w:rsidRPr="0055777E" w:rsidRDefault="00186396" w:rsidP="00A16853">
            <w:pPr>
              <w:adjustRightInd w:val="0"/>
              <w:snapToGrid w:val="0"/>
              <w:jc w:val="center"/>
              <w:outlineLvl w:val="2"/>
            </w:pPr>
            <w:r w:rsidRPr="0055777E">
              <w:rPr>
                <w:rFonts w:hint="eastAsia"/>
              </w:rPr>
              <w:t>2</w:t>
            </w:r>
          </w:p>
        </w:tc>
        <w:tc>
          <w:tcPr>
            <w:tcW w:w="4156" w:type="dxa"/>
            <w:vAlign w:val="center"/>
          </w:tcPr>
          <w:p w:rsidR="00186396" w:rsidRPr="0055777E" w:rsidRDefault="00186396" w:rsidP="00A16853">
            <w:pPr>
              <w:adjustRightInd w:val="0"/>
              <w:snapToGrid w:val="0"/>
              <w:jc w:val="center"/>
              <w:outlineLvl w:val="2"/>
            </w:pPr>
            <w:r w:rsidRPr="0055777E">
              <w:rPr>
                <w:rFonts w:hint="eastAsia"/>
              </w:rPr>
              <w:t>负责要素体征标准及指挥手册的编制工作</w:t>
            </w:r>
          </w:p>
        </w:tc>
        <w:tc>
          <w:tcPr>
            <w:tcW w:w="2020" w:type="dxa"/>
            <w:tcBorders>
              <w:top w:val="nil"/>
            </w:tcBorders>
          </w:tcPr>
          <w:p w:rsidR="00186396" w:rsidRPr="00FF0E64" w:rsidRDefault="00186396" w:rsidP="00A16853">
            <w:pPr>
              <w:adjustRightInd w:val="0"/>
              <w:snapToGrid w:val="0"/>
              <w:ind w:firstLineChars="200" w:firstLine="400"/>
              <w:jc w:val="left"/>
              <w:outlineLvl w:val="2"/>
            </w:pPr>
          </w:p>
        </w:tc>
      </w:tr>
      <w:tr w:rsidR="00186396" w:rsidTr="00A16853">
        <w:trPr>
          <w:trHeight w:val="283"/>
          <w:jc w:val="center"/>
        </w:trPr>
        <w:tc>
          <w:tcPr>
            <w:tcW w:w="2450" w:type="dxa"/>
            <w:gridSpan w:val="2"/>
          </w:tcPr>
          <w:p w:rsidR="00186396" w:rsidRDefault="00186396" w:rsidP="00A16853">
            <w:pPr>
              <w:adjustRightInd w:val="0"/>
              <w:snapToGrid w:val="0"/>
              <w:jc w:val="left"/>
              <w:outlineLvl w:val="2"/>
            </w:pPr>
            <w:r>
              <w:t>人员总数和驻场办公人数</w:t>
            </w:r>
          </w:p>
        </w:tc>
        <w:tc>
          <w:tcPr>
            <w:tcW w:w="6848" w:type="dxa"/>
            <w:gridSpan w:val="3"/>
          </w:tcPr>
          <w:p w:rsidR="00186396" w:rsidRDefault="00186396" w:rsidP="00A16853">
            <w:pPr>
              <w:adjustRightInd w:val="0"/>
              <w:snapToGrid w:val="0"/>
              <w:jc w:val="left"/>
              <w:outlineLvl w:val="2"/>
            </w:pPr>
            <w:r>
              <w:t>项目实施期间共</w:t>
            </w:r>
            <w:r>
              <w:rPr>
                <w:rFonts w:hint="eastAsia"/>
              </w:rPr>
              <w:t>10</w:t>
            </w:r>
            <w:r>
              <w:t>人，其中</w:t>
            </w:r>
            <w:r>
              <w:t>4</w:t>
            </w:r>
            <w:r>
              <w:t>人在项目实施期间驻场办公</w:t>
            </w:r>
          </w:p>
        </w:tc>
      </w:tr>
    </w:tbl>
    <w:p w:rsidR="00186396" w:rsidRDefault="00186396" w:rsidP="00186396">
      <w:pPr>
        <w:widowControl/>
        <w:ind w:firstLineChars="193" w:firstLine="425"/>
        <w:jc w:val="left"/>
        <w:rPr>
          <w:bCs/>
          <w:sz w:val="22"/>
        </w:rPr>
      </w:pPr>
      <w:r w:rsidRPr="001F4FAD">
        <w:rPr>
          <w:rFonts w:hint="eastAsia"/>
          <w:bCs/>
          <w:sz w:val="22"/>
        </w:rPr>
        <w:t>注：表中所有人员均在响应文件中提供在职证明材料。</w:t>
      </w:r>
    </w:p>
    <w:p w:rsidR="00186396" w:rsidRDefault="00186396" w:rsidP="00186396">
      <w:pPr>
        <w:widowControl/>
        <w:ind w:firstLineChars="193" w:firstLine="425"/>
        <w:jc w:val="left"/>
        <w:rPr>
          <w:color w:val="000000" w:themeColor="dark1"/>
          <w:kern w:val="24"/>
          <w:sz w:val="22"/>
        </w:rPr>
      </w:pPr>
      <w:bookmarkStart w:id="23" w:name="_Toc497211605"/>
      <w:bookmarkStart w:id="24" w:name="_Toc523"/>
      <w:r>
        <w:rPr>
          <w:rFonts w:hint="eastAsia"/>
          <w:bCs/>
          <w:sz w:val="22"/>
        </w:rPr>
        <w:t>7</w:t>
      </w:r>
      <w:r>
        <w:rPr>
          <w:bCs/>
          <w:sz w:val="22"/>
        </w:rPr>
        <w:t>.</w:t>
      </w:r>
      <w:r>
        <w:rPr>
          <w:rFonts w:hint="eastAsia"/>
          <w:bCs/>
          <w:sz w:val="22"/>
        </w:rPr>
        <w:t>5</w:t>
      </w:r>
      <w:r>
        <w:rPr>
          <w:color w:val="000000" w:themeColor="dark1"/>
          <w:kern w:val="24"/>
          <w:sz w:val="22"/>
        </w:rPr>
        <w:t>工作成果</w:t>
      </w:r>
    </w:p>
    <w:p w:rsidR="00186396" w:rsidRDefault="00186396" w:rsidP="00186396">
      <w:pPr>
        <w:pStyle w:val="aff3"/>
        <w:spacing w:line="300" w:lineRule="auto"/>
        <w:ind w:firstLineChars="192" w:firstLine="422"/>
        <w:rPr>
          <w:bCs/>
          <w:sz w:val="22"/>
        </w:rPr>
      </w:pPr>
      <w:r>
        <w:rPr>
          <w:rFonts w:hint="eastAsia"/>
          <w:bCs/>
          <w:sz w:val="22"/>
        </w:rPr>
        <w:t>（</w:t>
      </w:r>
      <w:r>
        <w:rPr>
          <w:rFonts w:hint="eastAsia"/>
          <w:bCs/>
          <w:sz w:val="22"/>
        </w:rPr>
        <w:t>1</w:t>
      </w:r>
      <w:r>
        <w:rPr>
          <w:rFonts w:hint="eastAsia"/>
          <w:bCs/>
          <w:sz w:val="22"/>
        </w:rPr>
        <w:t>）软硬件产品部署方案及配套安装施工图；</w:t>
      </w:r>
    </w:p>
    <w:p w:rsidR="00186396" w:rsidRDefault="00186396" w:rsidP="00186396">
      <w:pPr>
        <w:pStyle w:val="aff3"/>
        <w:spacing w:line="300" w:lineRule="auto"/>
        <w:ind w:firstLineChars="192" w:firstLine="422"/>
        <w:rPr>
          <w:bCs/>
          <w:sz w:val="22"/>
        </w:rPr>
      </w:pPr>
      <w:r>
        <w:rPr>
          <w:rFonts w:hint="eastAsia"/>
          <w:bCs/>
          <w:sz w:val="22"/>
        </w:rPr>
        <w:t>（</w:t>
      </w:r>
      <w:r>
        <w:rPr>
          <w:rFonts w:hint="eastAsia"/>
          <w:bCs/>
          <w:sz w:val="22"/>
        </w:rPr>
        <w:t>2</w:t>
      </w:r>
      <w:r>
        <w:rPr>
          <w:rFonts w:hint="eastAsia"/>
          <w:bCs/>
          <w:sz w:val="22"/>
        </w:rPr>
        <w:t>）浦东新区城市安全风险监测预警要素体征标准（提交审核稿）；</w:t>
      </w:r>
    </w:p>
    <w:p w:rsidR="00186396" w:rsidRDefault="00186396" w:rsidP="00186396">
      <w:pPr>
        <w:pStyle w:val="aff3"/>
        <w:spacing w:line="300" w:lineRule="auto"/>
        <w:ind w:firstLineChars="192" w:firstLine="422"/>
        <w:rPr>
          <w:bCs/>
          <w:sz w:val="22"/>
        </w:rPr>
      </w:pPr>
      <w:r>
        <w:rPr>
          <w:rFonts w:hint="eastAsia"/>
          <w:bCs/>
          <w:sz w:val="22"/>
        </w:rPr>
        <w:t>（</w:t>
      </w:r>
      <w:r>
        <w:rPr>
          <w:rFonts w:hint="eastAsia"/>
          <w:bCs/>
          <w:sz w:val="22"/>
        </w:rPr>
        <w:t>3</w:t>
      </w:r>
      <w:r>
        <w:rPr>
          <w:rFonts w:hint="eastAsia"/>
          <w:bCs/>
          <w:sz w:val="22"/>
        </w:rPr>
        <w:t>）浦东新区城市安全风险监测预警指挥手册（提交审核稿）。</w:t>
      </w:r>
    </w:p>
    <w:p w:rsidR="00186396" w:rsidRDefault="00186396" w:rsidP="00186396">
      <w:pPr>
        <w:pStyle w:val="aff2"/>
        <w:rPr>
          <w:kern w:val="24"/>
        </w:rPr>
      </w:pPr>
      <w:r>
        <w:rPr>
          <w:rFonts w:hint="eastAsia"/>
        </w:rPr>
        <w:t>7</w:t>
      </w:r>
      <w:r>
        <w:t>.</w:t>
      </w:r>
      <w:r>
        <w:rPr>
          <w:rFonts w:hint="eastAsia"/>
        </w:rPr>
        <w:t>6</w:t>
      </w:r>
      <w:r>
        <w:rPr>
          <w:kern w:val="24"/>
        </w:rPr>
        <w:t>工作进度</w:t>
      </w:r>
    </w:p>
    <w:p w:rsidR="00186396" w:rsidRDefault="00186396" w:rsidP="00186396">
      <w:pPr>
        <w:pStyle w:val="aff3"/>
        <w:spacing w:line="300" w:lineRule="auto"/>
        <w:ind w:firstLineChars="192" w:firstLine="422"/>
        <w:rPr>
          <w:bCs/>
          <w:sz w:val="22"/>
        </w:rPr>
      </w:pPr>
      <w:r>
        <w:rPr>
          <w:rFonts w:hint="eastAsia"/>
          <w:bCs/>
          <w:sz w:val="22"/>
        </w:rPr>
        <w:t>（</w:t>
      </w:r>
      <w:r>
        <w:rPr>
          <w:rFonts w:hint="eastAsia"/>
          <w:bCs/>
          <w:sz w:val="22"/>
        </w:rPr>
        <w:t>1</w:t>
      </w:r>
      <w:r>
        <w:rPr>
          <w:rFonts w:hint="eastAsia"/>
          <w:bCs/>
          <w:sz w:val="22"/>
        </w:rPr>
        <w:t>）</w:t>
      </w:r>
      <w:r>
        <w:rPr>
          <w:rFonts w:hint="eastAsia"/>
          <w:sz w:val="22"/>
        </w:rPr>
        <w:t>自合同签订之日起</w:t>
      </w:r>
      <w:r>
        <w:rPr>
          <w:rFonts w:hint="eastAsia"/>
          <w:bCs/>
          <w:sz w:val="22"/>
        </w:rPr>
        <w:t>60</w:t>
      </w:r>
      <w:r>
        <w:rPr>
          <w:rFonts w:hint="eastAsia"/>
          <w:bCs/>
          <w:sz w:val="22"/>
        </w:rPr>
        <w:t>日内，提交本项目所有软硬件产品部署方案及安装图；</w:t>
      </w:r>
    </w:p>
    <w:p w:rsidR="00186396" w:rsidRDefault="00186396" w:rsidP="00186396">
      <w:pPr>
        <w:ind w:firstLineChars="192" w:firstLine="422"/>
        <w:rPr>
          <w:sz w:val="22"/>
        </w:rPr>
      </w:pPr>
      <w:r>
        <w:rPr>
          <w:rFonts w:hint="eastAsia"/>
          <w:sz w:val="22"/>
        </w:rPr>
        <w:t>（</w:t>
      </w:r>
      <w:r>
        <w:rPr>
          <w:rFonts w:hint="eastAsia"/>
          <w:sz w:val="22"/>
        </w:rPr>
        <w:t>2</w:t>
      </w:r>
      <w:r>
        <w:rPr>
          <w:rFonts w:hint="eastAsia"/>
          <w:sz w:val="22"/>
        </w:rPr>
        <w:t>）自合同签订之日起</w:t>
      </w:r>
      <w:r>
        <w:rPr>
          <w:rFonts w:hint="eastAsia"/>
          <w:bCs/>
          <w:sz w:val="22"/>
        </w:rPr>
        <w:t>60</w:t>
      </w:r>
      <w:r>
        <w:rPr>
          <w:rFonts w:hint="eastAsia"/>
          <w:bCs/>
          <w:sz w:val="22"/>
        </w:rPr>
        <w:t>日</w:t>
      </w:r>
      <w:r>
        <w:rPr>
          <w:rFonts w:hint="eastAsia"/>
          <w:sz w:val="22"/>
        </w:rPr>
        <w:t>内，完成要素体征标准和指挥手册草案，并通过委托方的书面确认；</w:t>
      </w:r>
    </w:p>
    <w:p w:rsidR="00186396" w:rsidRDefault="00186396" w:rsidP="00186396">
      <w:pPr>
        <w:ind w:firstLineChars="192" w:firstLine="422"/>
        <w:rPr>
          <w:sz w:val="22"/>
        </w:rPr>
      </w:pPr>
      <w:r>
        <w:rPr>
          <w:rFonts w:hint="eastAsia"/>
          <w:sz w:val="22"/>
        </w:rPr>
        <w:t>（</w:t>
      </w:r>
      <w:r>
        <w:rPr>
          <w:rFonts w:hint="eastAsia"/>
          <w:sz w:val="22"/>
        </w:rPr>
        <w:t>3</w:t>
      </w:r>
      <w:r>
        <w:rPr>
          <w:rFonts w:hint="eastAsia"/>
          <w:sz w:val="22"/>
        </w:rPr>
        <w:t>）自合同签订之日起</w:t>
      </w:r>
      <w:r>
        <w:rPr>
          <w:rFonts w:hint="eastAsia"/>
          <w:sz w:val="22"/>
        </w:rPr>
        <w:t>9</w:t>
      </w:r>
      <w:r>
        <w:rPr>
          <w:rFonts w:hint="eastAsia"/>
          <w:sz w:val="22"/>
        </w:rPr>
        <w:t>个月内，完成项目全部服务内容，并取得甲方书面确认；</w:t>
      </w:r>
    </w:p>
    <w:p w:rsidR="00186396" w:rsidRDefault="00186396" w:rsidP="00186396">
      <w:pPr>
        <w:ind w:firstLineChars="192" w:firstLine="422"/>
        <w:rPr>
          <w:bCs/>
          <w:sz w:val="22"/>
        </w:rPr>
      </w:pPr>
      <w:r>
        <w:rPr>
          <w:rFonts w:hint="eastAsia"/>
          <w:sz w:val="22"/>
        </w:rPr>
        <w:t>（</w:t>
      </w:r>
      <w:r>
        <w:rPr>
          <w:rFonts w:hint="eastAsia"/>
          <w:sz w:val="22"/>
        </w:rPr>
        <w:t>4</w:t>
      </w:r>
      <w:r>
        <w:rPr>
          <w:rFonts w:hint="eastAsia"/>
          <w:sz w:val="22"/>
        </w:rPr>
        <w:t>）自合同签订之日起</w:t>
      </w:r>
      <w:r>
        <w:rPr>
          <w:rFonts w:hint="eastAsia"/>
          <w:sz w:val="22"/>
        </w:rPr>
        <w:t>12</w:t>
      </w:r>
      <w:r>
        <w:rPr>
          <w:rFonts w:hint="eastAsia"/>
          <w:sz w:val="22"/>
        </w:rPr>
        <w:t>个月内，取得有资质</w:t>
      </w:r>
      <w:r w:rsidRPr="00A7078F">
        <w:rPr>
          <w:rFonts w:hint="eastAsia"/>
          <w:sz w:val="22"/>
        </w:rPr>
        <w:t>的第三方机构的安全测评报告（机构选择及费用由采购人负责），并通过由新区行业主管部门组织的项</w:t>
      </w:r>
      <w:r>
        <w:rPr>
          <w:rFonts w:hint="eastAsia"/>
          <w:sz w:val="22"/>
        </w:rPr>
        <w:t>目最终验收。</w:t>
      </w:r>
    </w:p>
    <w:p w:rsidR="00186396" w:rsidRDefault="00186396" w:rsidP="00186396">
      <w:pPr>
        <w:ind w:firstLineChars="192" w:firstLine="424"/>
        <w:outlineLvl w:val="2"/>
        <w:rPr>
          <w:b/>
          <w:sz w:val="22"/>
        </w:rPr>
      </w:pPr>
      <w:r>
        <w:rPr>
          <w:rFonts w:hint="eastAsia"/>
          <w:b/>
          <w:sz w:val="22"/>
        </w:rPr>
        <w:t>8</w:t>
      </w:r>
      <w:r>
        <w:rPr>
          <w:b/>
          <w:sz w:val="22"/>
        </w:rPr>
        <w:t>安全文明作业要求与应急处置要求</w:t>
      </w:r>
      <w:bookmarkEnd w:id="23"/>
      <w:bookmarkEnd w:id="24"/>
      <w:r>
        <w:rPr>
          <w:rFonts w:hint="eastAsia"/>
          <w:b/>
          <w:sz w:val="22"/>
        </w:rPr>
        <w:t>（本项目不适用）</w:t>
      </w:r>
    </w:p>
    <w:p w:rsidR="00186396" w:rsidRDefault="00186396" w:rsidP="00186396">
      <w:pPr>
        <w:pStyle w:val="aff3"/>
        <w:spacing w:line="300" w:lineRule="auto"/>
        <w:ind w:firstLineChars="192" w:firstLine="422"/>
        <w:rPr>
          <w:sz w:val="22"/>
        </w:rPr>
      </w:pPr>
      <w:r>
        <w:rPr>
          <w:rFonts w:hint="eastAsia"/>
          <w:sz w:val="22"/>
        </w:rPr>
        <w:lastRenderedPageBreak/>
        <w:t>8</w:t>
      </w:r>
      <w:r>
        <w:rPr>
          <w:sz w:val="22"/>
        </w:rPr>
        <w:t xml:space="preserve">.1 </w:t>
      </w:r>
      <w:r>
        <w:rPr>
          <w:sz w:val="22"/>
        </w:rPr>
        <w:t>安全文明作业要求</w:t>
      </w:r>
    </w:p>
    <w:p w:rsidR="00186396" w:rsidRDefault="00186396" w:rsidP="00186396">
      <w:pPr>
        <w:pStyle w:val="aff3"/>
        <w:spacing w:line="300" w:lineRule="auto"/>
        <w:ind w:firstLineChars="192" w:firstLine="422"/>
        <w:rPr>
          <w:bCs/>
          <w:sz w:val="22"/>
        </w:rPr>
      </w:pPr>
      <w:r>
        <w:rPr>
          <w:rFonts w:hint="eastAsia"/>
          <w:bCs/>
          <w:sz w:val="22"/>
        </w:rPr>
        <w:t>8</w:t>
      </w:r>
      <w:r>
        <w:rPr>
          <w:bCs/>
          <w:sz w:val="22"/>
        </w:rPr>
        <w:t xml:space="preserve">.1.1 </w:t>
      </w:r>
      <w:r>
        <w:rPr>
          <w:rFonts w:hint="eastAsia"/>
          <w:bCs/>
          <w:sz w:val="22"/>
        </w:rPr>
        <w:t>供应商</w:t>
      </w:r>
      <w:r>
        <w:rPr>
          <w:bCs/>
          <w:sz w:val="22"/>
        </w:rPr>
        <w:t>及其劳务分包商应具备上海市或有关行业管理部门规定的在本市进行相关服务所需的资质（包括国家和本市各类专业工种持证上岗要求）、资格和一切手续（如有的话），由此引起的所有有关事宜及费用由</w:t>
      </w:r>
      <w:r>
        <w:rPr>
          <w:rFonts w:hint="eastAsia"/>
          <w:bCs/>
          <w:sz w:val="22"/>
        </w:rPr>
        <w:t>供应商</w:t>
      </w:r>
      <w:r>
        <w:rPr>
          <w:bCs/>
          <w:sz w:val="22"/>
        </w:rPr>
        <w:t>自行负责。</w:t>
      </w:r>
    </w:p>
    <w:p w:rsidR="00186396" w:rsidRDefault="00186396" w:rsidP="00186396">
      <w:pPr>
        <w:pStyle w:val="aff3"/>
        <w:spacing w:line="300" w:lineRule="auto"/>
        <w:ind w:firstLineChars="192" w:firstLine="422"/>
        <w:rPr>
          <w:bCs/>
          <w:sz w:val="22"/>
        </w:rPr>
      </w:pPr>
      <w:r>
        <w:rPr>
          <w:rFonts w:hint="eastAsia"/>
          <w:bCs/>
          <w:sz w:val="22"/>
        </w:rPr>
        <w:t>8</w:t>
      </w:r>
      <w:r>
        <w:rPr>
          <w:bCs/>
          <w:sz w:val="22"/>
        </w:rPr>
        <w:t xml:space="preserve">.1.2 </w:t>
      </w:r>
      <w:r>
        <w:rPr>
          <w:bCs/>
          <w:sz w:val="22"/>
        </w:rPr>
        <w:t>在提供服务期间为确保服务区域及周围环境的整洁和不影响其他活动正常进行，</w:t>
      </w:r>
      <w:r>
        <w:rPr>
          <w:rFonts w:hint="eastAsia"/>
          <w:bCs/>
          <w:sz w:val="22"/>
        </w:rPr>
        <w:t>供应商</w:t>
      </w:r>
      <w:r>
        <w:rPr>
          <w:bCs/>
          <w:sz w:val="22"/>
        </w:rPr>
        <w:t>应严格执行国家与上海市有关安全文明施工管理的法律、法规和政策，积极主动加强和落实安全文明施工及环境保护等有关管理工作，并按规定承担相应的费用。若违反规定而造成的一切损失和责任</w:t>
      </w:r>
      <w:proofErr w:type="gramStart"/>
      <w:r>
        <w:rPr>
          <w:bCs/>
          <w:sz w:val="22"/>
        </w:rPr>
        <w:t>由</w:t>
      </w:r>
      <w:r>
        <w:rPr>
          <w:rFonts w:hint="eastAsia"/>
          <w:bCs/>
          <w:sz w:val="22"/>
        </w:rPr>
        <w:t>成交</w:t>
      </w:r>
      <w:proofErr w:type="gramEnd"/>
      <w:r>
        <w:rPr>
          <w:rFonts w:hint="eastAsia"/>
          <w:bCs/>
          <w:sz w:val="22"/>
        </w:rPr>
        <w:t>供应商</w:t>
      </w:r>
      <w:r>
        <w:rPr>
          <w:bCs/>
          <w:sz w:val="22"/>
        </w:rPr>
        <w:t>承担。</w:t>
      </w:r>
    </w:p>
    <w:p w:rsidR="00186396" w:rsidRDefault="00186396" w:rsidP="00186396">
      <w:pPr>
        <w:pStyle w:val="aff3"/>
        <w:spacing w:line="300" w:lineRule="auto"/>
        <w:ind w:firstLineChars="192" w:firstLine="422"/>
        <w:rPr>
          <w:bCs/>
          <w:sz w:val="22"/>
        </w:rPr>
      </w:pPr>
      <w:r>
        <w:rPr>
          <w:rFonts w:hint="eastAsia"/>
          <w:bCs/>
          <w:sz w:val="22"/>
        </w:rPr>
        <w:t>8</w:t>
      </w:r>
      <w:r>
        <w:rPr>
          <w:bCs/>
          <w:sz w:val="22"/>
        </w:rPr>
        <w:t xml:space="preserve">.1.3 </w:t>
      </w:r>
      <w:r>
        <w:rPr>
          <w:rFonts w:hint="eastAsia"/>
          <w:bCs/>
          <w:sz w:val="22"/>
        </w:rPr>
        <w:t>成交供应商</w:t>
      </w:r>
      <w:r>
        <w:rPr>
          <w:bCs/>
          <w:sz w:val="22"/>
        </w:rPr>
        <w:t>在项目实施期间，必须遵守国家与上海市各项有关安全作业规章、规范与制度，建立动用明火申请批准制度，安全用电等制度，确保杜绝各类事故的发生。</w:t>
      </w:r>
    </w:p>
    <w:p w:rsidR="00186396" w:rsidRDefault="00186396" w:rsidP="00186396">
      <w:pPr>
        <w:pStyle w:val="aff3"/>
        <w:spacing w:line="300" w:lineRule="auto"/>
        <w:ind w:firstLineChars="192" w:firstLine="422"/>
        <w:rPr>
          <w:bCs/>
          <w:sz w:val="22"/>
        </w:rPr>
      </w:pPr>
      <w:r>
        <w:rPr>
          <w:rFonts w:hint="eastAsia"/>
          <w:bCs/>
          <w:sz w:val="22"/>
        </w:rPr>
        <w:t>8</w:t>
      </w:r>
      <w:r>
        <w:rPr>
          <w:bCs/>
          <w:sz w:val="22"/>
        </w:rPr>
        <w:t xml:space="preserve">.1.4 </w:t>
      </w:r>
      <w:r>
        <w:rPr>
          <w:sz w:val="22"/>
        </w:rPr>
        <w:t>建立健全安全生产工作责任体系和组织管理网络，建立安全生产监管制度，配备专职安全监管人员，对施工作业安全进行现场监督；按照</w:t>
      </w:r>
      <w:r>
        <w:rPr>
          <w:sz w:val="22"/>
        </w:rPr>
        <w:t>“</w:t>
      </w:r>
      <w:r>
        <w:rPr>
          <w:sz w:val="22"/>
        </w:rPr>
        <w:t>横向到边，纵向到底</w:t>
      </w:r>
      <w:r>
        <w:rPr>
          <w:sz w:val="22"/>
        </w:rPr>
        <w:t>”</w:t>
      </w:r>
      <w:r>
        <w:rPr>
          <w:sz w:val="22"/>
        </w:rPr>
        <w:t>责任制要求将安全责任分解，</w:t>
      </w:r>
      <w:r>
        <w:rPr>
          <w:rFonts w:hint="eastAsia"/>
          <w:sz w:val="22"/>
        </w:rPr>
        <w:t>成交供应</w:t>
      </w:r>
      <w:proofErr w:type="gramStart"/>
      <w:r>
        <w:rPr>
          <w:rFonts w:hint="eastAsia"/>
          <w:sz w:val="22"/>
        </w:rPr>
        <w:t>商</w:t>
      </w:r>
      <w:r>
        <w:rPr>
          <w:sz w:val="22"/>
        </w:rPr>
        <w:t>法定</w:t>
      </w:r>
      <w:proofErr w:type="gramEnd"/>
      <w:r>
        <w:rPr>
          <w:sz w:val="22"/>
        </w:rPr>
        <w:t>代表人与项目部、项目部与下属各责任部门必须签订安全协议书；定期召开安全生产工作会议；组织开展安全生产检查。</w:t>
      </w:r>
    </w:p>
    <w:p w:rsidR="00186396" w:rsidRDefault="00186396" w:rsidP="00186396">
      <w:pPr>
        <w:pStyle w:val="aff3"/>
        <w:spacing w:line="300" w:lineRule="auto"/>
        <w:ind w:firstLineChars="192" w:firstLine="422"/>
        <w:rPr>
          <w:bCs/>
          <w:sz w:val="22"/>
        </w:rPr>
      </w:pPr>
      <w:r>
        <w:rPr>
          <w:rFonts w:hint="eastAsia"/>
          <w:bCs/>
          <w:sz w:val="22"/>
        </w:rPr>
        <w:t>8</w:t>
      </w:r>
      <w:r>
        <w:rPr>
          <w:bCs/>
          <w:sz w:val="22"/>
        </w:rPr>
        <w:t xml:space="preserve">.1.5 </w:t>
      </w:r>
      <w:r>
        <w:rPr>
          <w:bCs/>
          <w:sz w:val="22"/>
        </w:rPr>
        <w:t>各</w:t>
      </w:r>
      <w:r>
        <w:rPr>
          <w:rFonts w:hint="eastAsia"/>
          <w:bCs/>
          <w:sz w:val="22"/>
        </w:rPr>
        <w:t>供应商</w:t>
      </w:r>
      <w:r>
        <w:rPr>
          <w:bCs/>
          <w:sz w:val="22"/>
        </w:rPr>
        <w:t>在</w:t>
      </w:r>
      <w:r>
        <w:rPr>
          <w:rFonts w:hint="eastAsia"/>
          <w:bCs/>
          <w:sz w:val="22"/>
        </w:rPr>
        <w:t>响应</w:t>
      </w:r>
      <w:r>
        <w:rPr>
          <w:bCs/>
          <w:sz w:val="22"/>
        </w:rPr>
        <w:t>文件中要结合本项目的特点和采购</w:t>
      </w:r>
      <w:proofErr w:type="gramStart"/>
      <w:r>
        <w:rPr>
          <w:bCs/>
          <w:sz w:val="22"/>
        </w:rPr>
        <w:t>人上述</w:t>
      </w:r>
      <w:proofErr w:type="gramEnd"/>
      <w:r>
        <w:rPr>
          <w:bCs/>
          <w:sz w:val="22"/>
        </w:rPr>
        <w:t>的具体要求制定相应的安全文明施工措施，同时应适当考虑购买自己员工和第三方责任保险，并在报价措施费中列支必须的费用清单。</w:t>
      </w:r>
    </w:p>
    <w:p w:rsidR="00186396" w:rsidRDefault="00186396" w:rsidP="00186396">
      <w:pPr>
        <w:pStyle w:val="aff3"/>
        <w:spacing w:line="300" w:lineRule="auto"/>
        <w:ind w:firstLineChars="192" w:firstLine="422"/>
        <w:rPr>
          <w:sz w:val="22"/>
        </w:rPr>
      </w:pPr>
      <w:r>
        <w:rPr>
          <w:rFonts w:hint="eastAsia"/>
          <w:sz w:val="22"/>
        </w:rPr>
        <w:t>8</w:t>
      </w:r>
      <w:r>
        <w:rPr>
          <w:sz w:val="22"/>
        </w:rPr>
        <w:t xml:space="preserve">.2 </w:t>
      </w:r>
      <w:r>
        <w:rPr>
          <w:sz w:val="22"/>
        </w:rPr>
        <w:t>应急处置要求</w:t>
      </w:r>
    </w:p>
    <w:p w:rsidR="00186396" w:rsidRDefault="00186396" w:rsidP="00186396">
      <w:pPr>
        <w:pStyle w:val="aff3"/>
        <w:spacing w:line="300" w:lineRule="auto"/>
        <w:ind w:firstLineChars="192" w:firstLine="422"/>
        <w:rPr>
          <w:sz w:val="22"/>
        </w:rPr>
      </w:pPr>
      <w:r>
        <w:rPr>
          <w:rFonts w:hint="eastAsia"/>
          <w:sz w:val="22"/>
        </w:rPr>
        <w:t>8</w:t>
      </w:r>
      <w:r>
        <w:rPr>
          <w:sz w:val="22"/>
        </w:rPr>
        <w:t xml:space="preserve">.2.1 </w:t>
      </w:r>
      <w:r>
        <w:rPr>
          <w:rFonts w:hint="eastAsia"/>
          <w:sz w:val="22"/>
        </w:rPr>
        <w:t>成交供应商</w:t>
      </w:r>
      <w:r>
        <w:rPr>
          <w:sz w:val="22"/>
        </w:rPr>
        <w:t>须建立突发事件应急处置方案，应急预案应包括组织领导体系、预警和预防机制、应急响应工程措施、临时交通组织方案、保障措施（包括应急人员、物资、机械设备、资金等）等内容。</w:t>
      </w:r>
    </w:p>
    <w:p w:rsidR="00186396" w:rsidRDefault="00186396" w:rsidP="00186396">
      <w:pPr>
        <w:pStyle w:val="aff3"/>
        <w:spacing w:line="300" w:lineRule="auto"/>
        <w:ind w:firstLineChars="192" w:firstLine="422"/>
        <w:rPr>
          <w:sz w:val="22"/>
        </w:rPr>
      </w:pPr>
      <w:r>
        <w:rPr>
          <w:rFonts w:hint="eastAsia"/>
          <w:sz w:val="22"/>
        </w:rPr>
        <w:t>8</w:t>
      </w:r>
      <w:r>
        <w:rPr>
          <w:sz w:val="22"/>
        </w:rPr>
        <w:t xml:space="preserve">.2.2 </w:t>
      </w:r>
      <w:r>
        <w:rPr>
          <w:sz w:val="22"/>
        </w:rPr>
        <w:t>建立应急指挥领导小组，负责应急救援总体指挥，并落实各部门职责和相关措施。</w:t>
      </w:r>
    </w:p>
    <w:p w:rsidR="00186396" w:rsidRDefault="00186396" w:rsidP="00186396">
      <w:pPr>
        <w:pStyle w:val="aff3"/>
        <w:spacing w:line="300" w:lineRule="auto"/>
        <w:ind w:firstLineChars="192" w:firstLine="422"/>
        <w:rPr>
          <w:sz w:val="22"/>
        </w:rPr>
      </w:pPr>
      <w:r>
        <w:rPr>
          <w:rFonts w:hint="eastAsia"/>
          <w:sz w:val="22"/>
        </w:rPr>
        <w:t>8</w:t>
      </w:r>
      <w:r>
        <w:rPr>
          <w:sz w:val="22"/>
        </w:rPr>
        <w:t xml:space="preserve">.2.3 </w:t>
      </w:r>
      <w:r>
        <w:rPr>
          <w:sz w:val="22"/>
        </w:rPr>
        <w:t>与气象、交警、消防、医疗等部门建立联动机制，</w:t>
      </w:r>
      <w:proofErr w:type="gramStart"/>
      <w:r>
        <w:rPr>
          <w:sz w:val="22"/>
        </w:rPr>
        <w:t>如过程</w:t>
      </w:r>
      <w:proofErr w:type="gramEnd"/>
      <w:r>
        <w:rPr>
          <w:sz w:val="22"/>
        </w:rPr>
        <w:t>中发生重特大安全事故，</w:t>
      </w:r>
      <w:r>
        <w:rPr>
          <w:rFonts w:hint="eastAsia"/>
          <w:sz w:val="22"/>
        </w:rPr>
        <w:t>成交供应商</w:t>
      </w:r>
      <w:r>
        <w:rPr>
          <w:sz w:val="22"/>
        </w:rPr>
        <w:t>应快速、及时赶到现场，实施紧急处置，并协同有关单位和部门做好善后处理和稳定工作。</w:t>
      </w:r>
    </w:p>
    <w:p w:rsidR="00186396" w:rsidRDefault="00186396" w:rsidP="00186396">
      <w:pPr>
        <w:pStyle w:val="aff3"/>
        <w:spacing w:line="300" w:lineRule="auto"/>
        <w:ind w:firstLineChars="192" w:firstLine="422"/>
        <w:rPr>
          <w:sz w:val="22"/>
        </w:rPr>
      </w:pPr>
      <w:r>
        <w:rPr>
          <w:rFonts w:hint="eastAsia"/>
          <w:sz w:val="22"/>
        </w:rPr>
        <w:t>8</w:t>
      </w:r>
      <w:r>
        <w:rPr>
          <w:sz w:val="22"/>
        </w:rPr>
        <w:t xml:space="preserve">.2.4 </w:t>
      </w:r>
      <w:r>
        <w:rPr>
          <w:sz w:val="22"/>
        </w:rPr>
        <w:t>组建</w:t>
      </w:r>
      <w:proofErr w:type="gramStart"/>
      <w:r>
        <w:rPr>
          <w:sz w:val="22"/>
        </w:rPr>
        <w:t>一</w:t>
      </w:r>
      <w:proofErr w:type="gramEnd"/>
      <w:r>
        <w:rPr>
          <w:sz w:val="22"/>
        </w:rPr>
        <w:t>支具有综合救援能力的应急救援队伍，一旦紧急情况发生，能在最短时间内到达现场进行应急处置。</w:t>
      </w:r>
    </w:p>
    <w:p w:rsidR="00186396" w:rsidRDefault="00186396" w:rsidP="00186396">
      <w:pPr>
        <w:pStyle w:val="aff3"/>
        <w:spacing w:line="300" w:lineRule="auto"/>
        <w:ind w:firstLineChars="192" w:firstLine="422"/>
        <w:rPr>
          <w:sz w:val="22"/>
        </w:rPr>
      </w:pPr>
      <w:r>
        <w:rPr>
          <w:rFonts w:hint="eastAsia"/>
          <w:sz w:val="22"/>
        </w:rPr>
        <w:t>8</w:t>
      </w:r>
      <w:r>
        <w:rPr>
          <w:sz w:val="22"/>
        </w:rPr>
        <w:t xml:space="preserve">.2.5 </w:t>
      </w:r>
      <w:r>
        <w:rPr>
          <w:sz w:val="22"/>
        </w:rPr>
        <w:t>定期检查应急救援物资与机具，确保物资储备数量充足、机具设备完好可用。</w:t>
      </w:r>
    </w:p>
    <w:p w:rsidR="00186396" w:rsidRDefault="00186396" w:rsidP="00186396">
      <w:pPr>
        <w:pStyle w:val="aff3"/>
        <w:spacing w:line="300" w:lineRule="auto"/>
        <w:ind w:firstLineChars="192" w:firstLine="422"/>
        <w:rPr>
          <w:sz w:val="22"/>
        </w:rPr>
      </w:pPr>
      <w:r>
        <w:rPr>
          <w:rFonts w:hint="eastAsia"/>
          <w:sz w:val="22"/>
        </w:rPr>
        <w:t>8</w:t>
      </w:r>
      <w:r>
        <w:rPr>
          <w:sz w:val="22"/>
        </w:rPr>
        <w:t xml:space="preserve">.2.6 </w:t>
      </w:r>
      <w:r>
        <w:rPr>
          <w:sz w:val="22"/>
        </w:rPr>
        <w:t>定期或不定期开展多方式多类别的应急演练，提高应急队伍的响应速度、救援水平和协同能力，并根据演练过程总结和结果评估，完善应急预案。</w:t>
      </w:r>
    </w:p>
    <w:p w:rsidR="00186396" w:rsidRDefault="00186396" w:rsidP="00186396">
      <w:pPr>
        <w:pStyle w:val="aff3"/>
        <w:spacing w:line="300" w:lineRule="auto"/>
        <w:ind w:firstLineChars="192" w:firstLine="422"/>
        <w:rPr>
          <w:sz w:val="22"/>
        </w:rPr>
      </w:pPr>
      <w:r>
        <w:rPr>
          <w:rFonts w:hint="eastAsia"/>
          <w:sz w:val="22"/>
        </w:rPr>
        <w:t>8</w:t>
      </w:r>
      <w:r>
        <w:rPr>
          <w:sz w:val="22"/>
        </w:rPr>
        <w:t xml:space="preserve">.2.7 </w:t>
      </w:r>
      <w:r>
        <w:rPr>
          <w:sz w:val="22"/>
        </w:rPr>
        <w:t>建立应急值守制度，安排专职人员，监测、收集各类信息；一旦发现突发性的紧急事件，在启动应急响应的同时，必须及时将情况上报</w:t>
      </w:r>
      <w:r>
        <w:rPr>
          <w:rFonts w:hint="eastAsia"/>
          <w:sz w:val="22"/>
        </w:rPr>
        <w:t>采购人</w:t>
      </w:r>
      <w:r>
        <w:rPr>
          <w:sz w:val="22"/>
        </w:rPr>
        <w:t>，上报的应急信息必须实事求是，不得瞒报、谎报和拖延不报，上报形式可用电话口头初报，随后再书面报告；</w:t>
      </w:r>
      <w:r>
        <w:rPr>
          <w:rFonts w:hint="eastAsia"/>
          <w:sz w:val="22"/>
        </w:rPr>
        <w:t>采购人</w:t>
      </w:r>
      <w:r>
        <w:rPr>
          <w:sz w:val="22"/>
        </w:rPr>
        <w:t>应急值班联系电话：</w:t>
      </w:r>
      <w:r>
        <w:rPr>
          <w:color w:val="FF0000"/>
          <w:sz w:val="22"/>
        </w:rPr>
        <w:t>**</w:t>
      </w:r>
      <w:r>
        <w:rPr>
          <w:sz w:val="22"/>
        </w:rPr>
        <w:t>，传真：</w:t>
      </w:r>
      <w:r>
        <w:rPr>
          <w:color w:val="FF0000"/>
          <w:sz w:val="22"/>
        </w:rPr>
        <w:t>**</w:t>
      </w:r>
      <w:r>
        <w:rPr>
          <w:sz w:val="22"/>
        </w:rPr>
        <w:t>。</w:t>
      </w:r>
    </w:p>
    <w:p w:rsidR="00186396" w:rsidRDefault="00186396" w:rsidP="00186396">
      <w:pPr>
        <w:ind w:firstLineChars="192" w:firstLine="424"/>
        <w:outlineLvl w:val="2"/>
        <w:rPr>
          <w:b/>
          <w:sz w:val="22"/>
        </w:rPr>
      </w:pPr>
      <w:bookmarkStart w:id="25" w:name="_Toc497211606"/>
      <w:bookmarkStart w:id="26" w:name="_Toc14108"/>
      <w:r>
        <w:rPr>
          <w:rFonts w:hint="eastAsia"/>
          <w:b/>
          <w:sz w:val="22"/>
        </w:rPr>
        <w:lastRenderedPageBreak/>
        <w:t>9</w:t>
      </w:r>
      <w:r>
        <w:rPr>
          <w:b/>
          <w:sz w:val="22"/>
        </w:rPr>
        <w:t>管理、</w:t>
      </w:r>
      <w:r>
        <w:rPr>
          <w:rFonts w:hint="eastAsia"/>
          <w:b/>
          <w:sz w:val="22"/>
        </w:rPr>
        <w:t>售后服务</w:t>
      </w:r>
      <w:r>
        <w:rPr>
          <w:b/>
          <w:sz w:val="22"/>
        </w:rPr>
        <w:t>要求</w:t>
      </w:r>
      <w:bookmarkEnd w:id="25"/>
      <w:bookmarkEnd w:id="26"/>
    </w:p>
    <w:p w:rsidR="00186396" w:rsidRDefault="00186396" w:rsidP="00186396">
      <w:pPr>
        <w:ind w:firstLineChars="192" w:firstLine="422"/>
        <w:jc w:val="left"/>
        <w:rPr>
          <w:sz w:val="22"/>
        </w:rPr>
      </w:pPr>
      <w:r>
        <w:rPr>
          <w:rFonts w:hint="eastAsia"/>
          <w:sz w:val="22"/>
        </w:rPr>
        <w:t>9</w:t>
      </w:r>
      <w:r>
        <w:rPr>
          <w:sz w:val="22"/>
        </w:rPr>
        <w:t xml:space="preserve">.1 </w:t>
      </w:r>
      <w:r>
        <w:rPr>
          <w:sz w:val="22"/>
        </w:rPr>
        <w:t>项目管理要求</w:t>
      </w:r>
    </w:p>
    <w:p w:rsidR="00186396" w:rsidRDefault="00186396" w:rsidP="00186396">
      <w:pPr>
        <w:ind w:firstLineChars="192" w:firstLine="422"/>
        <w:jc w:val="left"/>
        <w:rPr>
          <w:sz w:val="22"/>
        </w:rPr>
      </w:pPr>
      <w:r>
        <w:rPr>
          <w:rFonts w:hint="eastAsia"/>
          <w:sz w:val="22"/>
        </w:rPr>
        <w:t>9</w:t>
      </w:r>
      <w:r>
        <w:rPr>
          <w:sz w:val="22"/>
        </w:rPr>
        <w:t xml:space="preserve">.1.1 </w:t>
      </w:r>
      <w:r>
        <w:rPr>
          <w:rFonts w:hint="eastAsia"/>
          <w:sz w:val="22"/>
        </w:rPr>
        <w:t>供应商</w:t>
      </w:r>
      <w:r>
        <w:rPr>
          <w:sz w:val="22"/>
        </w:rPr>
        <w:t>在</w:t>
      </w:r>
      <w:r>
        <w:rPr>
          <w:rFonts w:hint="eastAsia"/>
          <w:sz w:val="22"/>
        </w:rPr>
        <w:t>磋商</w:t>
      </w:r>
      <w:r>
        <w:rPr>
          <w:sz w:val="22"/>
        </w:rPr>
        <w:t>阶段应根据本项目具体情况、采购人需求和国家、本市有关规定与标准制定管理方案，在</w:t>
      </w:r>
      <w:r>
        <w:rPr>
          <w:rFonts w:hint="eastAsia"/>
          <w:sz w:val="22"/>
        </w:rPr>
        <w:t>成交</w:t>
      </w:r>
      <w:r>
        <w:rPr>
          <w:sz w:val="22"/>
        </w:rPr>
        <w:t>后据此进行细化，经采购人确认后按照确认的管理方案和管理计划组织管理，接受采购人代表对管理质量的检查、监督和考核。未经采购人事前书面许可，</w:t>
      </w:r>
      <w:r>
        <w:rPr>
          <w:rFonts w:hint="eastAsia"/>
          <w:sz w:val="22"/>
        </w:rPr>
        <w:t>成交供应商</w:t>
      </w:r>
      <w:r>
        <w:rPr>
          <w:sz w:val="22"/>
        </w:rPr>
        <w:t>不得自行调整管理方案或更改管理措施。</w:t>
      </w:r>
    </w:p>
    <w:p w:rsidR="00186396" w:rsidRDefault="00186396" w:rsidP="00186396">
      <w:pPr>
        <w:ind w:firstLineChars="192" w:firstLine="422"/>
        <w:jc w:val="left"/>
        <w:rPr>
          <w:sz w:val="22"/>
        </w:rPr>
      </w:pPr>
      <w:r>
        <w:rPr>
          <w:rFonts w:hint="eastAsia"/>
          <w:sz w:val="22"/>
        </w:rPr>
        <w:t>9</w:t>
      </w:r>
      <w:r>
        <w:rPr>
          <w:sz w:val="22"/>
        </w:rPr>
        <w:t xml:space="preserve">.1.2 </w:t>
      </w:r>
      <w:r>
        <w:rPr>
          <w:sz w:val="22"/>
        </w:rPr>
        <w:t>根据实际需要或其他原因，采购人认为确有必要调整管理方案并以书面形式要求</w:t>
      </w:r>
      <w:r>
        <w:rPr>
          <w:rFonts w:hint="eastAsia"/>
          <w:sz w:val="22"/>
        </w:rPr>
        <w:t>成交供应</w:t>
      </w:r>
      <w:proofErr w:type="gramStart"/>
      <w:r>
        <w:rPr>
          <w:rFonts w:hint="eastAsia"/>
          <w:sz w:val="22"/>
        </w:rPr>
        <w:t>商</w:t>
      </w:r>
      <w:r>
        <w:rPr>
          <w:sz w:val="22"/>
        </w:rPr>
        <w:t>管理</w:t>
      </w:r>
      <w:proofErr w:type="gramEnd"/>
      <w:r>
        <w:rPr>
          <w:sz w:val="22"/>
        </w:rPr>
        <w:t>人员调整管理时间或更改管理措施时，</w:t>
      </w:r>
      <w:r>
        <w:rPr>
          <w:rFonts w:hint="eastAsia"/>
          <w:sz w:val="22"/>
        </w:rPr>
        <w:t>成交供应商</w:t>
      </w:r>
      <w:r>
        <w:rPr>
          <w:sz w:val="22"/>
        </w:rPr>
        <w:t>应遵从采购人要求，但如该项调整导致的费用增加，</w:t>
      </w:r>
      <w:r>
        <w:rPr>
          <w:rFonts w:hint="eastAsia"/>
          <w:sz w:val="22"/>
        </w:rPr>
        <w:t>成交供应商</w:t>
      </w:r>
      <w:r>
        <w:rPr>
          <w:sz w:val="22"/>
        </w:rPr>
        <w:t>需提出增加费用预算和依据，经由采购人确认后由采购人承担。</w:t>
      </w:r>
    </w:p>
    <w:p w:rsidR="00186396" w:rsidRDefault="00186396" w:rsidP="00186396">
      <w:pPr>
        <w:ind w:firstLineChars="192" w:firstLine="422"/>
        <w:jc w:val="left"/>
        <w:rPr>
          <w:sz w:val="22"/>
        </w:rPr>
      </w:pPr>
      <w:r>
        <w:rPr>
          <w:rFonts w:hint="eastAsia"/>
          <w:sz w:val="22"/>
        </w:rPr>
        <w:t>9</w:t>
      </w:r>
      <w:r>
        <w:rPr>
          <w:sz w:val="22"/>
        </w:rPr>
        <w:t xml:space="preserve">.1.3 </w:t>
      </w:r>
      <w:r>
        <w:rPr>
          <w:rFonts w:hint="eastAsia"/>
          <w:sz w:val="22"/>
        </w:rPr>
        <w:t>成交供应商</w:t>
      </w:r>
      <w:r>
        <w:rPr>
          <w:sz w:val="22"/>
        </w:rPr>
        <w:t>在</w:t>
      </w:r>
      <w:r>
        <w:rPr>
          <w:rFonts w:hint="eastAsia"/>
          <w:sz w:val="22"/>
        </w:rPr>
        <w:t>响应文件中</w:t>
      </w:r>
      <w:r>
        <w:rPr>
          <w:sz w:val="22"/>
        </w:rPr>
        <w:t>承诺并经采购人认定的项目负责人及专业技术、管理人员应是本单位职工，且为该项目现场的实际操作者，并应常驻项目现场。未经采购人同意，</w:t>
      </w:r>
      <w:r>
        <w:rPr>
          <w:rFonts w:hint="eastAsia"/>
          <w:sz w:val="22"/>
        </w:rPr>
        <w:t>成交供应商</w:t>
      </w:r>
      <w:r>
        <w:rPr>
          <w:sz w:val="22"/>
        </w:rPr>
        <w:t>不得调换或撤离上述人员，如采购人认为有必要，可要求</w:t>
      </w:r>
      <w:r>
        <w:rPr>
          <w:rFonts w:hint="eastAsia"/>
          <w:sz w:val="22"/>
        </w:rPr>
        <w:t>成交供应商</w:t>
      </w:r>
      <w:r>
        <w:rPr>
          <w:sz w:val="22"/>
        </w:rPr>
        <w:t>对上述人员中的部分人员</w:t>
      </w:r>
      <w:proofErr w:type="gramStart"/>
      <w:r>
        <w:rPr>
          <w:sz w:val="22"/>
        </w:rPr>
        <w:t>作出</w:t>
      </w:r>
      <w:proofErr w:type="gramEnd"/>
      <w:r>
        <w:rPr>
          <w:sz w:val="22"/>
        </w:rPr>
        <w:t>更好的调整。</w:t>
      </w:r>
    </w:p>
    <w:p w:rsidR="00186396" w:rsidRDefault="00186396" w:rsidP="00186396">
      <w:pPr>
        <w:ind w:firstLineChars="192" w:firstLine="422"/>
        <w:jc w:val="left"/>
        <w:rPr>
          <w:sz w:val="22"/>
        </w:rPr>
      </w:pPr>
      <w:r>
        <w:rPr>
          <w:rFonts w:hint="eastAsia"/>
          <w:sz w:val="22"/>
        </w:rPr>
        <w:t>9</w:t>
      </w:r>
      <w:r>
        <w:rPr>
          <w:sz w:val="22"/>
        </w:rPr>
        <w:t xml:space="preserve">.1.4 </w:t>
      </w:r>
      <w:r>
        <w:rPr>
          <w:rFonts w:hint="eastAsia"/>
          <w:sz w:val="22"/>
        </w:rPr>
        <w:t>成交供应商</w:t>
      </w:r>
      <w:r>
        <w:rPr>
          <w:sz w:val="22"/>
        </w:rPr>
        <w:t>需建立职工（含劳务工等各种类型用工）花名册等档案资料，与职工签订劳动合同，为其办理国家规定的相关保险，并按规定标准安排专业健康体检和配备劳动防护用品。</w:t>
      </w:r>
    </w:p>
    <w:p w:rsidR="00186396" w:rsidRDefault="00186396" w:rsidP="00186396">
      <w:pPr>
        <w:ind w:firstLineChars="192" w:firstLine="422"/>
        <w:jc w:val="left"/>
        <w:rPr>
          <w:sz w:val="22"/>
        </w:rPr>
      </w:pPr>
      <w:r w:rsidRPr="00293CB5">
        <w:rPr>
          <w:rFonts w:hint="eastAsia"/>
          <w:sz w:val="22"/>
        </w:rPr>
        <w:t>9</w:t>
      </w:r>
      <w:r w:rsidRPr="00293CB5">
        <w:rPr>
          <w:sz w:val="22"/>
        </w:rPr>
        <w:t>.</w:t>
      </w:r>
      <w:r>
        <w:rPr>
          <w:rFonts w:hint="eastAsia"/>
          <w:sz w:val="22"/>
        </w:rPr>
        <w:t>2</w:t>
      </w:r>
      <w:r w:rsidRPr="00293CB5">
        <w:rPr>
          <w:sz w:val="22"/>
        </w:rPr>
        <w:t xml:space="preserve"> </w:t>
      </w:r>
      <w:r w:rsidRPr="00293CB5">
        <w:rPr>
          <w:sz w:val="22"/>
        </w:rPr>
        <w:t>项目售后服务要求</w:t>
      </w:r>
    </w:p>
    <w:p w:rsidR="00186396" w:rsidRPr="00293CB5" w:rsidRDefault="00186396" w:rsidP="00186396">
      <w:pPr>
        <w:ind w:firstLineChars="192" w:firstLine="422"/>
        <w:jc w:val="left"/>
        <w:rPr>
          <w:sz w:val="22"/>
        </w:rPr>
      </w:pPr>
      <w:r w:rsidRPr="00293CB5">
        <w:rPr>
          <w:rFonts w:hint="eastAsia"/>
          <w:sz w:val="22"/>
        </w:rPr>
        <w:t>免费质保期</w:t>
      </w:r>
      <w:r>
        <w:rPr>
          <w:rFonts w:hint="eastAsia"/>
          <w:sz w:val="22"/>
        </w:rPr>
        <w:t>：</w:t>
      </w:r>
      <w:r w:rsidRPr="00293CB5">
        <w:rPr>
          <w:rFonts w:hint="eastAsia"/>
          <w:sz w:val="22"/>
        </w:rPr>
        <w:t>自验收交接完成之日起不少于</w:t>
      </w:r>
      <w:r w:rsidRPr="00293CB5">
        <w:rPr>
          <w:rFonts w:hint="eastAsia"/>
          <w:sz w:val="22"/>
        </w:rPr>
        <w:t>1</w:t>
      </w:r>
      <w:r w:rsidRPr="00293CB5">
        <w:rPr>
          <w:rFonts w:hint="eastAsia"/>
          <w:sz w:val="22"/>
        </w:rPr>
        <w:t>年。</w:t>
      </w:r>
    </w:p>
    <w:p w:rsidR="00186396" w:rsidRPr="00293CB5" w:rsidRDefault="00186396" w:rsidP="00186396">
      <w:pPr>
        <w:ind w:firstLineChars="192" w:firstLine="422"/>
        <w:jc w:val="left"/>
        <w:rPr>
          <w:sz w:val="22"/>
        </w:rPr>
      </w:pPr>
      <w:r w:rsidRPr="00293CB5">
        <w:rPr>
          <w:rFonts w:hint="eastAsia"/>
          <w:sz w:val="22"/>
        </w:rPr>
        <w:t>9</w:t>
      </w:r>
      <w:r w:rsidRPr="00293CB5">
        <w:rPr>
          <w:sz w:val="22"/>
        </w:rPr>
        <w:t>.</w:t>
      </w:r>
      <w:r>
        <w:rPr>
          <w:rFonts w:hint="eastAsia"/>
          <w:sz w:val="22"/>
        </w:rPr>
        <w:t>2</w:t>
      </w:r>
      <w:r w:rsidRPr="00293CB5">
        <w:rPr>
          <w:rFonts w:hint="eastAsia"/>
          <w:sz w:val="22"/>
        </w:rPr>
        <w:t xml:space="preserve">.1 </w:t>
      </w:r>
      <w:r w:rsidRPr="00293CB5">
        <w:rPr>
          <w:rFonts w:hint="eastAsia"/>
          <w:sz w:val="22"/>
        </w:rPr>
        <w:t>售后服务机构或团队构成</w:t>
      </w:r>
    </w:p>
    <w:p w:rsidR="00186396" w:rsidRPr="00293CB5" w:rsidRDefault="00186396" w:rsidP="00186396">
      <w:pPr>
        <w:ind w:firstLineChars="192" w:firstLine="422"/>
        <w:jc w:val="left"/>
        <w:rPr>
          <w:sz w:val="22"/>
        </w:rPr>
      </w:pPr>
      <w:r>
        <w:rPr>
          <w:rFonts w:hint="eastAsia"/>
          <w:sz w:val="22"/>
        </w:rPr>
        <w:t>供应商</w:t>
      </w:r>
      <w:r w:rsidRPr="00293CB5">
        <w:rPr>
          <w:rFonts w:hint="eastAsia"/>
          <w:sz w:val="22"/>
        </w:rPr>
        <w:t>向采购人提供其现场服务联系机构的电话和联系人姓名，</w:t>
      </w:r>
      <w:r w:rsidRPr="00293CB5">
        <w:rPr>
          <w:rFonts w:hint="eastAsia"/>
          <w:sz w:val="22"/>
        </w:rPr>
        <w:t xml:space="preserve"> </w:t>
      </w:r>
      <w:r w:rsidRPr="00293CB5">
        <w:rPr>
          <w:rFonts w:hint="eastAsia"/>
          <w:sz w:val="22"/>
        </w:rPr>
        <w:t>并且提供全天候</w:t>
      </w:r>
      <w:r w:rsidRPr="00293CB5">
        <w:rPr>
          <w:rFonts w:hint="eastAsia"/>
          <w:sz w:val="22"/>
        </w:rPr>
        <w:t>(7</w:t>
      </w:r>
      <w:r>
        <w:rPr>
          <w:rFonts w:hint="eastAsia"/>
          <w:sz w:val="22"/>
        </w:rPr>
        <w:t>天</w:t>
      </w:r>
      <w:r w:rsidRPr="00293CB5">
        <w:rPr>
          <w:rFonts w:hint="eastAsia"/>
          <w:sz w:val="22"/>
        </w:rPr>
        <w:t>×</w:t>
      </w:r>
      <w:r w:rsidRPr="00293CB5">
        <w:rPr>
          <w:rFonts w:hint="eastAsia"/>
          <w:sz w:val="22"/>
        </w:rPr>
        <w:t xml:space="preserve">24 </w:t>
      </w:r>
      <w:r w:rsidRPr="00293CB5">
        <w:rPr>
          <w:rFonts w:hint="eastAsia"/>
          <w:sz w:val="22"/>
        </w:rPr>
        <w:t>小时</w:t>
      </w:r>
      <w:r w:rsidRPr="00293CB5">
        <w:rPr>
          <w:rFonts w:hint="eastAsia"/>
          <w:sz w:val="22"/>
        </w:rPr>
        <w:t>)</w:t>
      </w:r>
      <w:r w:rsidRPr="00293CB5">
        <w:rPr>
          <w:rFonts w:hint="eastAsia"/>
          <w:sz w:val="22"/>
        </w:rPr>
        <w:t>的热线电话响应服务。</w:t>
      </w:r>
    </w:p>
    <w:p w:rsidR="00186396" w:rsidRPr="00293CB5" w:rsidRDefault="00186396" w:rsidP="00186396">
      <w:pPr>
        <w:ind w:firstLineChars="192" w:firstLine="422"/>
        <w:jc w:val="left"/>
        <w:rPr>
          <w:sz w:val="22"/>
        </w:rPr>
      </w:pPr>
      <w:r w:rsidRPr="00293CB5">
        <w:rPr>
          <w:rFonts w:hint="eastAsia"/>
          <w:sz w:val="22"/>
        </w:rPr>
        <w:t>项目免费维护期间，常驻运</w:t>
      </w:r>
      <w:proofErr w:type="gramStart"/>
      <w:r w:rsidRPr="00293CB5">
        <w:rPr>
          <w:rFonts w:hint="eastAsia"/>
          <w:sz w:val="22"/>
        </w:rPr>
        <w:t>维人员</w:t>
      </w:r>
      <w:proofErr w:type="gramEnd"/>
      <w:r w:rsidRPr="00293CB5">
        <w:rPr>
          <w:rFonts w:hint="eastAsia"/>
          <w:sz w:val="22"/>
        </w:rPr>
        <w:t>4</w:t>
      </w:r>
      <w:r w:rsidRPr="00293CB5">
        <w:rPr>
          <w:rFonts w:hint="eastAsia"/>
          <w:sz w:val="22"/>
        </w:rPr>
        <w:t>人，提供项目软硬件的日常运行保障服务，常驻运</w:t>
      </w:r>
      <w:proofErr w:type="gramStart"/>
      <w:r w:rsidRPr="00293CB5">
        <w:rPr>
          <w:rFonts w:hint="eastAsia"/>
          <w:sz w:val="22"/>
        </w:rPr>
        <w:t>维人员</w:t>
      </w:r>
      <w:proofErr w:type="gramEnd"/>
      <w:r w:rsidRPr="00293CB5">
        <w:rPr>
          <w:rFonts w:hint="eastAsia"/>
          <w:sz w:val="22"/>
        </w:rPr>
        <w:t>产生的一切费用均</w:t>
      </w:r>
      <w:proofErr w:type="gramStart"/>
      <w:r w:rsidRPr="00293CB5">
        <w:rPr>
          <w:rFonts w:hint="eastAsia"/>
          <w:sz w:val="22"/>
        </w:rPr>
        <w:t>由</w:t>
      </w:r>
      <w:r>
        <w:rPr>
          <w:rFonts w:hint="eastAsia"/>
          <w:sz w:val="22"/>
        </w:rPr>
        <w:t>成交</w:t>
      </w:r>
      <w:proofErr w:type="gramEnd"/>
      <w:r>
        <w:rPr>
          <w:rFonts w:hint="eastAsia"/>
          <w:sz w:val="22"/>
        </w:rPr>
        <w:t>供应商</w:t>
      </w:r>
      <w:r w:rsidRPr="00293CB5">
        <w:rPr>
          <w:rFonts w:hint="eastAsia"/>
          <w:sz w:val="22"/>
        </w:rPr>
        <w:t>承担。</w:t>
      </w:r>
    </w:p>
    <w:p w:rsidR="00186396" w:rsidRPr="00293CB5" w:rsidRDefault="00186396" w:rsidP="00186396">
      <w:pPr>
        <w:ind w:firstLineChars="192" w:firstLine="422"/>
        <w:jc w:val="left"/>
        <w:rPr>
          <w:sz w:val="22"/>
        </w:rPr>
      </w:pPr>
      <w:r w:rsidRPr="00293CB5">
        <w:rPr>
          <w:rFonts w:hint="eastAsia"/>
          <w:sz w:val="22"/>
        </w:rPr>
        <w:t>9</w:t>
      </w:r>
      <w:r w:rsidRPr="00293CB5">
        <w:rPr>
          <w:sz w:val="22"/>
        </w:rPr>
        <w:t>.</w:t>
      </w:r>
      <w:r>
        <w:rPr>
          <w:rFonts w:hint="eastAsia"/>
          <w:sz w:val="22"/>
        </w:rPr>
        <w:t>2</w:t>
      </w:r>
      <w:r w:rsidRPr="00293CB5">
        <w:rPr>
          <w:rFonts w:hint="eastAsia"/>
          <w:sz w:val="22"/>
        </w:rPr>
        <w:t xml:space="preserve">.2 </w:t>
      </w:r>
      <w:r w:rsidRPr="00293CB5">
        <w:rPr>
          <w:rFonts w:hint="eastAsia"/>
          <w:sz w:val="22"/>
        </w:rPr>
        <w:t>具体服务承诺</w:t>
      </w:r>
    </w:p>
    <w:p w:rsidR="00186396" w:rsidRPr="00293CB5" w:rsidRDefault="00186396" w:rsidP="00186396">
      <w:pPr>
        <w:ind w:firstLineChars="192" w:firstLine="422"/>
        <w:jc w:val="left"/>
        <w:rPr>
          <w:sz w:val="22"/>
        </w:rPr>
      </w:pPr>
      <w:r w:rsidRPr="00293CB5">
        <w:rPr>
          <w:rFonts w:hint="eastAsia"/>
          <w:sz w:val="22"/>
        </w:rPr>
        <w:t>9</w:t>
      </w:r>
      <w:r w:rsidRPr="00293CB5">
        <w:rPr>
          <w:sz w:val="22"/>
        </w:rPr>
        <w:t>.</w:t>
      </w:r>
      <w:r>
        <w:rPr>
          <w:rFonts w:hint="eastAsia"/>
          <w:sz w:val="22"/>
        </w:rPr>
        <w:t>2.</w:t>
      </w:r>
      <w:r w:rsidRPr="00293CB5">
        <w:rPr>
          <w:rFonts w:hint="eastAsia"/>
          <w:sz w:val="22"/>
        </w:rPr>
        <w:t>2.1</w:t>
      </w:r>
      <w:r w:rsidRPr="00293CB5">
        <w:rPr>
          <w:rFonts w:hint="eastAsia"/>
          <w:sz w:val="22"/>
        </w:rPr>
        <w:t>免费质</w:t>
      </w:r>
      <w:proofErr w:type="gramStart"/>
      <w:r w:rsidRPr="00293CB5">
        <w:rPr>
          <w:rFonts w:hint="eastAsia"/>
          <w:sz w:val="22"/>
        </w:rPr>
        <w:t>保期间</w:t>
      </w:r>
      <w:proofErr w:type="gramEnd"/>
      <w:r w:rsidRPr="00293CB5">
        <w:rPr>
          <w:rFonts w:hint="eastAsia"/>
          <w:sz w:val="22"/>
        </w:rPr>
        <w:t>的服务承诺</w:t>
      </w:r>
    </w:p>
    <w:p w:rsidR="00186396" w:rsidRPr="00845E64" w:rsidRDefault="00186396" w:rsidP="00186396">
      <w:pPr>
        <w:ind w:firstLineChars="192" w:firstLine="422"/>
        <w:jc w:val="left"/>
        <w:rPr>
          <w:sz w:val="22"/>
        </w:rPr>
      </w:pPr>
      <w:r>
        <w:rPr>
          <w:rFonts w:hint="eastAsia"/>
          <w:sz w:val="22"/>
        </w:rPr>
        <w:t>供应商提供</w:t>
      </w:r>
      <w:proofErr w:type="gramStart"/>
      <w:r w:rsidRPr="00845E64">
        <w:rPr>
          <w:rFonts w:hint="eastAsia"/>
          <w:sz w:val="22"/>
        </w:rPr>
        <w:t>自系统终</w:t>
      </w:r>
      <w:proofErr w:type="gramEnd"/>
      <w:r w:rsidRPr="00845E64">
        <w:rPr>
          <w:rFonts w:hint="eastAsia"/>
          <w:sz w:val="22"/>
        </w:rPr>
        <w:t>验后至少一年的软硬件产品免费巡检和调试服务。</w:t>
      </w:r>
    </w:p>
    <w:p w:rsidR="00186396" w:rsidRDefault="00186396" w:rsidP="00186396">
      <w:pPr>
        <w:ind w:firstLineChars="192" w:firstLine="422"/>
        <w:jc w:val="left"/>
        <w:rPr>
          <w:sz w:val="22"/>
        </w:rPr>
      </w:pPr>
      <w:r w:rsidRPr="00845E64">
        <w:rPr>
          <w:rFonts w:hint="eastAsia"/>
          <w:sz w:val="22"/>
        </w:rPr>
        <w:t>供应商提供免费质保期内的日常运</w:t>
      </w:r>
      <w:proofErr w:type="gramStart"/>
      <w:r w:rsidRPr="00845E64">
        <w:rPr>
          <w:rFonts w:hint="eastAsia"/>
          <w:sz w:val="22"/>
        </w:rPr>
        <w:t>维方案</w:t>
      </w:r>
      <w:proofErr w:type="gramEnd"/>
      <w:r w:rsidRPr="00845E64">
        <w:rPr>
          <w:rFonts w:hint="eastAsia"/>
          <w:sz w:val="22"/>
        </w:rPr>
        <w:t>和应急响应预案。提供的系统现场维护服务从系统整体验收合格之日起计算。供应商保证本项目在建设</w:t>
      </w:r>
      <w:r>
        <w:rPr>
          <w:rFonts w:hint="eastAsia"/>
          <w:sz w:val="22"/>
        </w:rPr>
        <w:t>过程以及免费维护期中，若遇到与软硬件产品相关的技术问题，供应商</w:t>
      </w:r>
      <w:r w:rsidRPr="00845E64">
        <w:rPr>
          <w:rFonts w:hint="eastAsia"/>
          <w:sz w:val="22"/>
        </w:rPr>
        <w:t>能够及时响应，委派技术工程师配合软硬件厂商提供配套的现场设备联调、测试等技术支持和服务。</w:t>
      </w:r>
    </w:p>
    <w:p w:rsidR="00186396" w:rsidRDefault="00186396" w:rsidP="00186396">
      <w:pPr>
        <w:ind w:firstLineChars="192" w:firstLine="422"/>
        <w:jc w:val="left"/>
        <w:rPr>
          <w:sz w:val="22"/>
        </w:rPr>
      </w:pPr>
      <w:r>
        <w:rPr>
          <w:rFonts w:hint="eastAsia"/>
          <w:sz w:val="22"/>
        </w:rPr>
        <w:t>供应商具备相关的售后服务体系，在承诺服务期内提供完善、及时、无推诿的项目实施范围内的服务保障。</w:t>
      </w:r>
    </w:p>
    <w:p w:rsidR="00186396" w:rsidRPr="00293CB5" w:rsidRDefault="00186396" w:rsidP="00186396">
      <w:pPr>
        <w:ind w:firstLineChars="192" w:firstLine="422"/>
        <w:jc w:val="left"/>
        <w:rPr>
          <w:sz w:val="22"/>
        </w:rPr>
      </w:pPr>
      <w:r w:rsidRPr="00293CB5">
        <w:rPr>
          <w:rFonts w:hint="eastAsia"/>
          <w:sz w:val="22"/>
        </w:rPr>
        <w:t>9</w:t>
      </w:r>
      <w:r w:rsidRPr="00293CB5">
        <w:rPr>
          <w:sz w:val="22"/>
        </w:rPr>
        <w:t>.</w:t>
      </w:r>
      <w:r>
        <w:rPr>
          <w:rFonts w:hint="eastAsia"/>
          <w:sz w:val="22"/>
        </w:rPr>
        <w:t>2.2.2</w:t>
      </w:r>
      <w:r w:rsidRPr="00293CB5">
        <w:rPr>
          <w:rFonts w:hint="eastAsia"/>
          <w:sz w:val="22"/>
        </w:rPr>
        <w:t>免费质</w:t>
      </w:r>
      <w:proofErr w:type="gramStart"/>
      <w:r w:rsidRPr="00293CB5">
        <w:rPr>
          <w:rFonts w:hint="eastAsia"/>
          <w:sz w:val="22"/>
        </w:rPr>
        <w:t>保期间</w:t>
      </w:r>
      <w:proofErr w:type="gramEnd"/>
      <w:r w:rsidRPr="00293CB5">
        <w:rPr>
          <w:rFonts w:hint="eastAsia"/>
          <w:sz w:val="22"/>
        </w:rPr>
        <w:t>的服务要求</w:t>
      </w:r>
    </w:p>
    <w:p w:rsidR="00186396" w:rsidRPr="00293CB5" w:rsidRDefault="00186396" w:rsidP="00186396">
      <w:pPr>
        <w:ind w:firstLineChars="192" w:firstLine="422"/>
        <w:jc w:val="left"/>
        <w:rPr>
          <w:sz w:val="22"/>
        </w:rPr>
      </w:pPr>
      <w:r w:rsidRPr="00293CB5">
        <w:rPr>
          <w:rFonts w:hint="eastAsia"/>
          <w:sz w:val="22"/>
        </w:rPr>
        <w:t>(1)</w:t>
      </w:r>
      <w:r w:rsidRPr="00293CB5">
        <w:rPr>
          <w:rFonts w:hint="eastAsia"/>
          <w:sz w:val="22"/>
        </w:rPr>
        <w:t>电话支持</w:t>
      </w:r>
    </w:p>
    <w:p w:rsidR="00186396" w:rsidRPr="00293CB5" w:rsidRDefault="00186396" w:rsidP="00186396">
      <w:pPr>
        <w:ind w:firstLineChars="192" w:firstLine="422"/>
        <w:jc w:val="left"/>
        <w:rPr>
          <w:sz w:val="22"/>
        </w:rPr>
      </w:pPr>
      <w:r w:rsidRPr="00293CB5">
        <w:rPr>
          <w:rFonts w:hint="eastAsia"/>
          <w:sz w:val="22"/>
        </w:rPr>
        <w:lastRenderedPageBreak/>
        <w:t>提供</w:t>
      </w:r>
      <w:r w:rsidRPr="00293CB5">
        <w:rPr>
          <w:rFonts w:hint="eastAsia"/>
          <w:sz w:val="22"/>
        </w:rPr>
        <w:t xml:space="preserve"> 7</w:t>
      </w:r>
      <w:r>
        <w:rPr>
          <w:rFonts w:hint="eastAsia"/>
          <w:sz w:val="22"/>
        </w:rPr>
        <w:t>天</w:t>
      </w:r>
      <w:r w:rsidRPr="00293CB5">
        <w:rPr>
          <w:rFonts w:hint="eastAsia"/>
          <w:sz w:val="22"/>
        </w:rPr>
        <w:t>×</w:t>
      </w:r>
      <w:r w:rsidRPr="00293CB5">
        <w:rPr>
          <w:rFonts w:hint="eastAsia"/>
          <w:sz w:val="22"/>
        </w:rPr>
        <w:t>24</w:t>
      </w:r>
      <w:r>
        <w:rPr>
          <w:rFonts w:hint="eastAsia"/>
          <w:sz w:val="22"/>
        </w:rPr>
        <w:t>小时全天候</w:t>
      </w:r>
      <w:r w:rsidRPr="00293CB5">
        <w:rPr>
          <w:rFonts w:hint="eastAsia"/>
          <w:sz w:val="22"/>
        </w:rPr>
        <w:t>电话服务支持。</w:t>
      </w:r>
    </w:p>
    <w:p w:rsidR="00186396" w:rsidRPr="00293CB5" w:rsidRDefault="00186396" w:rsidP="00186396">
      <w:pPr>
        <w:ind w:firstLineChars="192" w:firstLine="422"/>
        <w:jc w:val="left"/>
        <w:rPr>
          <w:sz w:val="22"/>
        </w:rPr>
      </w:pPr>
      <w:r w:rsidRPr="00293CB5">
        <w:rPr>
          <w:rFonts w:hint="eastAsia"/>
          <w:sz w:val="22"/>
        </w:rPr>
        <w:t xml:space="preserve">(2) </w:t>
      </w:r>
      <w:r w:rsidRPr="00293CB5">
        <w:rPr>
          <w:rFonts w:hint="eastAsia"/>
          <w:sz w:val="22"/>
        </w:rPr>
        <w:t>现场服务</w:t>
      </w:r>
    </w:p>
    <w:p w:rsidR="00186396" w:rsidRPr="00293CB5" w:rsidRDefault="00186396" w:rsidP="00186396">
      <w:pPr>
        <w:ind w:firstLineChars="192" w:firstLine="422"/>
        <w:jc w:val="left"/>
        <w:rPr>
          <w:sz w:val="22"/>
        </w:rPr>
      </w:pPr>
      <w:r w:rsidRPr="00293CB5">
        <w:rPr>
          <w:rFonts w:hint="eastAsia"/>
          <w:sz w:val="22"/>
        </w:rPr>
        <w:t>重大活动保障时，提供</w:t>
      </w:r>
      <w:r w:rsidRPr="00293CB5">
        <w:rPr>
          <w:rFonts w:hint="eastAsia"/>
          <w:sz w:val="22"/>
        </w:rPr>
        <w:t xml:space="preserve"> 24 </w:t>
      </w:r>
      <w:r w:rsidRPr="00293CB5">
        <w:rPr>
          <w:rFonts w:hint="eastAsia"/>
          <w:sz w:val="22"/>
        </w:rPr>
        <w:t>小时响应。</w:t>
      </w:r>
    </w:p>
    <w:p w:rsidR="00186396" w:rsidRPr="00293CB5" w:rsidRDefault="00186396" w:rsidP="00186396">
      <w:pPr>
        <w:ind w:firstLineChars="192" w:firstLine="422"/>
        <w:jc w:val="left"/>
        <w:rPr>
          <w:sz w:val="22"/>
        </w:rPr>
      </w:pPr>
      <w:r>
        <w:rPr>
          <w:rFonts w:hint="eastAsia"/>
          <w:sz w:val="22"/>
        </w:rPr>
        <w:t>如有紧急或重大情况发生，</w:t>
      </w:r>
      <w:r w:rsidRPr="00293CB5">
        <w:rPr>
          <w:rFonts w:hint="eastAsia"/>
          <w:sz w:val="22"/>
        </w:rPr>
        <w:t>根据浦东新区应急管理局要求增派工程师提供现场服务。</w:t>
      </w:r>
    </w:p>
    <w:p w:rsidR="00186396" w:rsidRPr="00293CB5" w:rsidRDefault="00186396" w:rsidP="00186396">
      <w:pPr>
        <w:ind w:firstLineChars="192" w:firstLine="422"/>
        <w:jc w:val="left"/>
        <w:rPr>
          <w:sz w:val="22"/>
        </w:rPr>
      </w:pPr>
      <w:r>
        <w:rPr>
          <w:rFonts w:hint="eastAsia"/>
          <w:sz w:val="22"/>
        </w:rPr>
        <w:t>工作时间</w:t>
      </w:r>
      <w:r w:rsidRPr="00293CB5">
        <w:rPr>
          <w:rFonts w:hint="eastAsia"/>
          <w:sz w:val="22"/>
        </w:rPr>
        <w:t>半小时响应，提供</w:t>
      </w:r>
      <w:r w:rsidRPr="00293CB5">
        <w:rPr>
          <w:rFonts w:hint="eastAsia"/>
          <w:sz w:val="22"/>
        </w:rPr>
        <w:t xml:space="preserve"> 2 </w:t>
      </w:r>
      <w:r w:rsidRPr="00293CB5">
        <w:rPr>
          <w:rFonts w:hint="eastAsia"/>
          <w:sz w:val="22"/>
        </w:rPr>
        <w:t>小时内至现场服务。</w:t>
      </w:r>
    </w:p>
    <w:p w:rsidR="00186396" w:rsidRPr="00293CB5" w:rsidRDefault="00186396" w:rsidP="00186396">
      <w:pPr>
        <w:ind w:firstLineChars="192" w:firstLine="422"/>
        <w:jc w:val="left"/>
        <w:rPr>
          <w:sz w:val="22"/>
        </w:rPr>
      </w:pPr>
      <w:r w:rsidRPr="00293CB5">
        <w:rPr>
          <w:rFonts w:hint="eastAsia"/>
          <w:sz w:val="22"/>
        </w:rPr>
        <w:t>定期进行系统运行跟踪和征集反馈，深入业务部门和科室，掌握系统运行状况，获取最终用户使</w:t>
      </w:r>
      <w:r w:rsidRPr="00293CB5">
        <w:rPr>
          <w:rFonts w:hint="eastAsia"/>
          <w:sz w:val="22"/>
        </w:rPr>
        <w:t xml:space="preserve"> </w:t>
      </w:r>
      <w:r w:rsidRPr="00293CB5">
        <w:rPr>
          <w:rFonts w:hint="eastAsia"/>
          <w:sz w:val="22"/>
        </w:rPr>
        <w:t>用意见，建立系统运行跟踪文档。</w:t>
      </w:r>
    </w:p>
    <w:p w:rsidR="00186396" w:rsidRPr="00293CB5" w:rsidRDefault="00186396" w:rsidP="00186396">
      <w:pPr>
        <w:ind w:firstLineChars="192" w:firstLine="422"/>
        <w:jc w:val="left"/>
        <w:rPr>
          <w:sz w:val="22"/>
        </w:rPr>
      </w:pPr>
      <w:r w:rsidRPr="00293CB5">
        <w:rPr>
          <w:rFonts w:hint="eastAsia"/>
          <w:sz w:val="22"/>
        </w:rPr>
        <w:t>(3)</w:t>
      </w:r>
      <w:r w:rsidRPr="00293CB5">
        <w:rPr>
          <w:rFonts w:hint="eastAsia"/>
          <w:sz w:val="22"/>
        </w:rPr>
        <w:t>系统发生故障后的应急响应</w:t>
      </w:r>
    </w:p>
    <w:p w:rsidR="00186396" w:rsidRPr="00293CB5" w:rsidRDefault="00186396" w:rsidP="00186396">
      <w:pPr>
        <w:ind w:firstLineChars="192" w:firstLine="422"/>
        <w:jc w:val="left"/>
        <w:rPr>
          <w:sz w:val="22"/>
        </w:rPr>
      </w:pPr>
      <w:r w:rsidRPr="00293CB5">
        <w:rPr>
          <w:rFonts w:hint="eastAsia"/>
          <w:sz w:val="22"/>
        </w:rPr>
        <w:t>系统运行过程中如果发生故障</w:t>
      </w:r>
      <w:r w:rsidRPr="00293CB5">
        <w:rPr>
          <w:rFonts w:hint="eastAsia"/>
          <w:sz w:val="22"/>
        </w:rPr>
        <w:t>(</w:t>
      </w:r>
      <w:r w:rsidRPr="00293CB5">
        <w:rPr>
          <w:rFonts w:hint="eastAsia"/>
          <w:sz w:val="22"/>
        </w:rPr>
        <w:t>如软件故障、配置丢失等</w:t>
      </w:r>
      <w:r w:rsidRPr="00293CB5">
        <w:rPr>
          <w:rFonts w:hint="eastAsia"/>
          <w:sz w:val="22"/>
        </w:rPr>
        <w:t>)</w:t>
      </w:r>
      <w:r w:rsidRPr="00293CB5">
        <w:rPr>
          <w:rFonts w:hint="eastAsia"/>
          <w:sz w:val="22"/>
        </w:rPr>
        <w:t>，工作日期间，</w:t>
      </w:r>
      <w:r>
        <w:rPr>
          <w:rFonts w:hint="eastAsia"/>
          <w:sz w:val="22"/>
        </w:rPr>
        <w:t>供应商</w:t>
      </w:r>
      <w:r w:rsidRPr="00293CB5">
        <w:rPr>
          <w:rFonts w:hint="eastAsia"/>
          <w:sz w:val="22"/>
        </w:rPr>
        <w:t>在</w:t>
      </w:r>
      <w:r>
        <w:rPr>
          <w:rFonts w:hint="eastAsia"/>
          <w:sz w:val="22"/>
        </w:rPr>
        <w:t>24</w:t>
      </w:r>
      <w:r w:rsidRPr="00293CB5">
        <w:rPr>
          <w:rFonts w:hint="eastAsia"/>
          <w:sz w:val="22"/>
        </w:rPr>
        <w:t>小时内解决问题，恢复正常运行。非工作日期间，可先电话响应服务，如无法解决问题，提供</w:t>
      </w:r>
      <w:r w:rsidRPr="00293CB5">
        <w:rPr>
          <w:rFonts w:hint="eastAsia"/>
          <w:sz w:val="22"/>
        </w:rPr>
        <w:t>4</w:t>
      </w:r>
      <w:r w:rsidRPr="00293CB5">
        <w:rPr>
          <w:rFonts w:hint="eastAsia"/>
          <w:sz w:val="22"/>
        </w:rPr>
        <w:t>小时内响应</w:t>
      </w:r>
      <w:r w:rsidRPr="00293CB5">
        <w:rPr>
          <w:rFonts w:hint="eastAsia"/>
          <w:sz w:val="22"/>
        </w:rPr>
        <w:t>(</w:t>
      </w:r>
      <w:r w:rsidRPr="00293CB5">
        <w:rPr>
          <w:rFonts w:hint="eastAsia"/>
          <w:sz w:val="22"/>
        </w:rPr>
        <w:t>上门服务</w:t>
      </w:r>
      <w:r w:rsidRPr="00293CB5">
        <w:rPr>
          <w:rFonts w:hint="eastAsia"/>
          <w:sz w:val="22"/>
        </w:rPr>
        <w:t>)</w:t>
      </w:r>
      <w:r w:rsidRPr="00293CB5">
        <w:rPr>
          <w:rFonts w:hint="eastAsia"/>
          <w:sz w:val="22"/>
        </w:rPr>
        <w:t>。</w:t>
      </w:r>
    </w:p>
    <w:p w:rsidR="00186396" w:rsidRPr="00293CB5" w:rsidRDefault="00186396" w:rsidP="00186396">
      <w:pPr>
        <w:ind w:firstLineChars="192" w:firstLine="422"/>
        <w:jc w:val="left"/>
        <w:rPr>
          <w:sz w:val="22"/>
        </w:rPr>
      </w:pPr>
      <w:r w:rsidRPr="00293CB5">
        <w:rPr>
          <w:rFonts w:hint="eastAsia"/>
          <w:sz w:val="22"/>
        </w:rPr>
        <w:t>9</w:t>
      </w:r>
      <w:r w:rsidRPr="00293CB5">
        <w:rPr>
          <w:sz w:val="22"/>
        </w:rPr>
        <w:t>.</w:t>
      </w:r>
      <w:r>
        <w:rPr>
          <w:rFonts w:hint="eastAsia"/>
          <w:sz w:val="22"/>
        </w:rPr>
        <w:t>2.2</w:t>
      </w:r>
      <w:r w:rsidRPr="00293CB5">
        <w:rPr>
          <w:rFonts w:hint="eastAsia"/>
          <w:sz w:val="22"/>
        </w:rPr>
        <w:t xml:space="preserve">.3 </w:t>
      </w:r>
      <w:r w:rsidRPr="00293CB5">
        <w:rPr>
          <w:rFonts w:hint="eastAsia"/>
          <w:sz w:val="22"/>
        </w:rPr>
        <w:t>免费质保期后的服务承诺</w:t>
      </w:r>
    </w:p>
    <w:p w:rsidR="00186396" w:rsidRPr="00293CB5" w:rsidRDefault="00186396" w:rsidP="00186396">
      <w:pPr>
        <w:ind w:firstLineChars="192" w:firstLine="422"/>
        <w:jc w:val="left"/>
        <w:rPr>
          <w:sz w:val="22"/>
        </w:rPr>
      </w:pPr>
      <w:r w:rsidRPr="00293CB5">
        <w:rPr>
          <w:rFonts w:hint="eastAsia"/>
          <w:sz w:val="22"/>
        </w:rPr>
        <w:t>在本合同规定的免费质保期结束后，如果采购人需要，</w:t>
      </w:r>
      <w:r>
        <w:rPr>
          <w:rFonts w:hint="eastAsia"/>
          <w:sz w:val="22"/>
        </w:rPr>
        <w:t>供应商</w:t>
      </w:r>
      <w:r w:rsidRPr="00293CB5">
        <w:rPr>
          <w:rFonts w:hint="eastAsia"/>
          <w:sz w:val="22"/>
        </w:rPr>
        <w:t>继续为该系统提供维护和支持服务，具体费用届时由双方协商，另行签署相关合同约定。</w:t>
      </w:r>
    </w:p>
    <w:p w:rsidR="00186396" w:rsidRDefault="00186396" w:rsidP="00186396">
      <w:pPr>
        <w:ind w:firstLineChars="192" w:firstLine="424"/>
        <w:outlineLvl w:val="2"/>
        <w:rPr>
          <w:b/>
          <w:sz w:val="22"/>
        </w:rPr>
      </w:pPr>
      <w:bookmarkStart w:id="27" w:name="_Toc497211607"/>
      <w:bookmarkStart w:id="28" w:name="_Toc24763"/>
      <w:r>
        <w:rPr>
          <w:b/>
          <w:sz w:val="22"/>
        </w:rPr>
        <w:t>1</w:t>
      </w:r>
      <w:r>
        <w:rPr>
          <w:rFonts w:hint="eastAsia"/>
          <w:b/>
          <w:sz w:val="22"/>
        </w:rPr>
        <w:t>0</w:t>
      </w:r>
      <w:r>
        <w:rPr>
          <w:b/>
          <w:sz w:val="22"/>
        </w:rPr>
        <w:t>保密要求</w:t>
      </w:r>
      <w:bookmarkEnd w:id="27"/>
      <w:bookmarkEnd w:id="28"/>
    </w:p>
    <w:p w:rsidR="00186396" w:rsidRDefault="00186396" w:rsidP="00186396">
      <w:pPr>
        <w:ind w:firstLineChars="192" w:firstLine="422"/>
        <w:rPr>
          <w:sz w:val="22"/>
        </w:rPr>
      </w:pPr>
      <w:r>
        <w:rPr>
          <w:sz w:val="22"/>
        </w:rPr>
        <w:t>1</w:t>
      </w:r>
      <w:r>
        <w:rPr>
          <w:rFonts w:hint="eastAsia"/>
          <w:sz w:val="22"/>
        </w:rPr>
        <w:t>0</w:t>
      </w:r>
      <w:r>
        <w:rPr>
          <w:sz w:val="22"/>
        </w:rPr>
        <w:t xml:space="preserve">.1 </w:t>
      </w:r>
      <w:r>
        <w:rPr>
          <w:rFonts w:hint="eastAsia"/>
          <w:color w:val="000000" w:themeColor="text1"/>
          <w:sz w:val="22"/>
        </w:rPr>
        <w:t>成交供应商</w:t>
      </w:r>
      <w:r>
        <w:rPr>
          <w:color w:val="000000" w:themeColor="text1"/>
          <w:sz w:val="22"/>
        </w:rPr>
        <w:t>应遵守合同文件约定内容的保密要求。如果采购人提供的内容属于保密的，应签订保密协议，且双方均有保密义务。</w:t>
      </w:r>
      <w:r>
        <w:rPr>
          <w:rFonts w:hint="eastAsia"/>
          <w:color w:val="000000" w:themeColor="text1"/>
          <w:sz w:val="22"/>
        </w:rPr>
        <w:t>成交供应商</w:t>
      </w:r>
      <w:r>
        <w:rPr>
          <w:color w:val="000000" w:themeColor="text1"/>
          <w:sz w:val="22"/>
        </w:rPr>
        <w:t>不得利用工作之便外泄资料或做其他用途，否则</w:t>
      </w:r>
      <w:r>
        <w:rPr>
          <w:rFonts w:hint="eastAsia"/>
          <w:color w:val="000000" w:themeColor="text1"/>
          <w:sz w:val="22"/>
        </w:rPr>
        <w:t>成交供应商</w:t>
      </w:r>
      <w:r>
        <w:rPr>
          <w:color w:val="000000" w:themeColor="text1"/>
          <w:sz w:val="22"/>
        </w:rPr>
        <w:t>需承担由此引起的法律责任和赔偿采购人的经济损失。本款规定的效力及于</w:t>
      </w:r>
      <w:r>
        <w:rPr>
          <w:rFonts w:hint="eastAsia"/>
          <w:color w:val="000000" w:themeColor="text1"/>
          <w:sz w:val="22"/>
        </w:rPr>
        <w:t>成交供应商</w:t>
      </w:r>
      <w:r>
        <w:rPr>
          <w:color w:val="000000" w:themeColor="text1"/>
          <w:sz w:val="22"/>
        </w:rPr>
        <w:t>及</w:t>
      </w:r>
      <w:r>
        <w:rPr>
          <w:rFonts w:hint="eastAsia"/>
          <w:color w:val="000000" w:themeColor="text1"/>
          <w:sz w:val="22"/>
        </w:rPr>
        <w:t>成交供应商</w:t>
      </w:r>
      <w:r>
        <w:rPr>
          <w:color w:val="000000" w:themeColor="text1"/>
          <w:sz w:val="22"/>
        </w:rPr>
        <w:t>的所有雇用人员。</w:t>
      </w:r>
    </w:p>
    <w:p w:rsidR="00186396" w:rsidRDefault="00186396" w:rsidP="00186396">
      <w:pPr>
        <w:rPr>
          <w:sz w:val="20"/>
          <w:szCs w:val="20"/>
        </w:rPr>
      </w:pPr>
    </w:p>
    <w:p w:rsidR="00186396" w:rsidRDefault="00186396" w:rsidP="00186396">
      <w:pPr>
        <w:adjustRightInd w:val="0"/>
        <w:snapToGrid w:val="0"/>
        <w:jc w:val="center"/>
        <w:outlineLvl w:val="1"/>
        <w:rPr>
          <w:rFonts w:eastAsia="黑体"/>
          <w:color w:val="000000"/>
          <w:sz w:val="30"/>
          <w:szCs w:val="30"/>
        </w:rPr>
      </w:pPr>
      <w:bookmarkStart w:id="29" w:name="_Toc30872"/>
      <w:bookmarkStart w:id="30" w:name="_Toc497211608"/>
      <w:r>
        <w:rPr>
          <w:rFonts w:eastAsia="黑体"/>
          <w:color w:val="000000"/>
          <w:sz w:val="30"/>
          <w:szCs w:val="30"/>
        </w:rPr>
        <w:t>四、报价须知</w:t>
      </w:r>
      <w:bookmarkEnd w:id="29"/>
      <w:bookmarkEnd w:id="30"/>
    </w:p>
    <w:p w:rsidR="00186396" w:rsidRDefault="00186396" w:rsidP="00186396">
      <w:pPr>
        <w:adjustRightInd w:val="0"/>
        <w:snapToGrid w:val="0"/>
        <w:ind w:firstLineChars="200" w:firstLine="442"/>
        <w:jc w:val="left"/>
        <w:outlineLvl w:val="2"/>
        <w:rPr>
          <w:b/>
          <w:color w:val="000000"/>
          <w:sz w:val="22"/>
        </w:rPr>
      </w:pPr>
      <w:bookmarkStart w:id="31" w:name="_Toc497747038"/>
      <w:bookmarkStart w:id="32" w:name="_Toc25922"/>
      <w:bookmarkStart w:id="33" w:name="_Toc490037251"/>
      <w:bookmarkStart w:id="34" w:name="_Toc497211611"/>
      <w:r>
        <w:rPr>
          <w:b/>
          <w:color w:val="000000"/>
          <w:sz w:val="22"/>
        </w:rPr>
        <w:t>1</w:t>
      </w:r>
      <w:r>
        <w:rPr>
          <w:rFonts w:hint="eastAsia"/>
          <w:b/>
          <w:color w:val="000000"/>
          <w:sz w:val="22"/>
        </w:rPr>
        <w:t>1</w:t>
      </w:r>
      <w:r>
        <w:rPr>
          <w:rFonts w:hint="eastAsia"/>
          <w:b/>
          <w:color w:val="000000"/>
          <w:sz w:val="22"/>
        </w:rPr>
        <w:t>磋商</w:t>
      </w:r>
      <w:r>
        <w:rPr>
          <w:b/>
          <w:color w:val="000000"/>
          <w:sz w:val="22"/>
        </w:rPr>
        <w:t>报价依据</w:t>
      </w:r>
      <w:bookmarkEnd w:id="31"/>
      <w:bookmarkEnd w:id="32"/>
      <w:bookmarkEnd w:id="33"/>
    </w:p>
    <w:p w:rsidR="00186396" w:rsidRDefault="00186396" w:rsidP="00186396">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 xml:space="preserve">.1 </w:t>
      </w:r>
      <w:r>
        <w:rPr>
          <w:rFonts w:hint="eastAsia"/>
          <w:color w:val="000000"/>
          <w:sz w:val="22"/>
        </w:rPr>
        <w:t>磋商</w:t>
      </w:r>
      <w:r>
        <w:rPr>
          <w:color w:val="000000"/>
          <w:sz w:val="22"/>
        </w:rPr>
        <w:t>报价计算依据包括本项目的</w:t>
      </w:r>
      <w:r>
        <w:rPr>
          <w:rFonts w:hint="eastAsia"/>
          <w:color w:val="000000"/>
          <w:sz w:val="22"/>
        </w:rPr>
        <w:t>磋商</w:t>
      </w:r>
      <w:r>
        <w:rPr>
          <w:color w:val="000000"/>
          <w:sz w:val="22"/>
        </w:rPr>
        <w:t>文件（包括提供的附件）、</w:t>
      </w:r>
      <w:r>
        <w:rPr>
          <w:rFonts w:hint="eastAsia"/>
          <w:color w:val="000000"/>
          <w:sz w:val="22"/>
        </w:rPr>
        <w:t>磋商</w:t>
      </w:r>
      <w:r>
        <w:rPr>
          <w:color w:val="000000"/>
          <w:sz w:val="22"/>
        </w:rPr>
        <w:t>文件答疑或修改的补充文书、</w:t>
      </w:r>
      <w:r>
        <w:rPr>
          <w:rFonts w:hint="eastAsia"/>
          <w:color w:val="00B0F0"/>
          <w:sz w:val="22"/>
        </w:rPr>
        <w:t>磋商过程中实质性变动的内容、服务内容一览表（</w:t>
      </w:r>
      <w:r>
        <w:rPr>
          <w:color w:val="000000"/>
          <w:sz w:val="22"/>
        </w:rPr>
        <w:t>工作量清单</w:t>
      </w:r>
      <w:r>
        <w:rPr>
          <w:rFonts w:hint="eastAsia"/>
          <w:color w:val="000000"/>
          <w:sz w:val="22"/>
        </w:rPr>
        <w:t>）（设施量清单）</w:t>
      </w:r>
      <w:r>
        <w:rPr>
          <w:color w:val="000000"/>
          <w:sz w:val="22"/>
        </w:rPr>
        <w:t>、项目现场条件等。</w:t>
      </w:r>
    </w:p>
    <w:p w:rsidR="00186396" w:rsidRDefault="00186396" w:rsidP="00186396">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.2</w:t>
      </w:r>
      <w:r>
        <w:rPr>
          <w:rFonts w:hint="eastAsia"/>
          <w:color w:val="000000"/>
          <w:sz w:val="22"/>
        </w:rPr>
        <w:t>磋商</w:t>
      </w:r>
      <w:r>
        <w:rPr>
          <w:color w:val="000000"/>
          <w:sz w:val="22"/>
        </w:rPr>
        <w:t>文件明确的</w:t>
      </w:r>
      <w:r>
        <w:rPr>
          <w:rFonts w:hint="eastAsia"/>
          <w:color w:val="000000"/>
          <w:sz w:val="22"/>
        </w:rPr>
        <w:t>项目</w:t>
      </w:r>
      <w:r>
        <w:rPr>
          <w:color w:val="000000"/>
          <w:sz w:val="22"/>
        </w:rPr>
        <w:t>范围、</w:t>
      </w:r>
      <w:r>
        <w:rPr>
          <w:rFonts w:hint="eastAsia"/>
          <w:color w:val="000000"/>
          <w:sz w:val="22"/>
        </w:rPr>
        <w:t>实施</w:t>
      </w:r>
      <w:r>
        <w:rPr>
          <w:color w:val="000000"/>
          <w:sz w:val="22"/>
        </w:rPr>
        <w:t>内容、</w:t>
      </w:r>
      <w:r>
        <w:rPr>
          <w:rFonts w:hint="eastAsia"/>
          <w:color w:val="000000"/>
          <w:sz w:val="22"/>
        </w:rPr>
        <w:t>实施</w:t>
      </w:r>
      <w:r>
        <w:rPr>
          <w:color w:val="000000"/>
          <w:sz w:val="22"/>
        </w:rPr>
        <w:t>期限、质量要求、</w:t>
      </w:r>
      <w:r>
        <w:rPr>
          <w:rFonts w:hint="eastAsia"/>
          <w:color w:val="000000"/>
          <w:sz w:val="22"/>
        </w:rPr>
        <w:t>售后服务（如果有）、</w:t>
      </w:r>
      <w:r>
        <w:rPr>
          <w:color w:val="000000"/>
          <w:sz w:val="22"/>
        </w:rPr>
        <w:t>管理要求与标准及考核要求等。</w:t>
      </w:r>
    </w:p>
    <w:p w:rsidR="00186396" w:rsidRDefault="00186396" w:rsidP="00186396">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.3</w:t>
      </w:r>
      <w:r>
        <w:rPr>
          <w:rFonts w:hint="eastAsia"/>
          <w:color w:val="00B0F0"/>
          <w:sz w:val="22"/>
        </w:rPr>
        <w:t>服务内容一览表（</w:t>
      </w:r>
      <w:r>
        <w:rPr>
          <w:color w:val="000000"/>
          <w:sz w:val="22"/>
        </w:rPr>
        <w:t>工作量清单</w:t>
      </w:r>
      <w:r>
        <w:rPr>
          <w:rFonts w:hint="eastAsia"/>
          <w:color w:val="000000"/>
          <w:sz w:val="22"/>
        </w:rPr>
        <w:t>）（设施量清单）</w:t>
      </w:r>
      <w:r>
        <w:rPr>
          <w:color w:val="000000"/>
          <w:sz w:val="22"/>
        </w:rPr>
        <w:t>说明</w:t>
      </w:r>
    </w:p>
    <w:p w:rsidR="00186396" w:rsidRDefault="00186396" w:rsidP="00186396">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.3.1</w:t>
      </w:r>
      <w:r>
        <w:rPr>
          <w:rFonts w:hint="eastAsia"/>
          <w:color w:val="00B0F0"/>
          <w:sz w:val="22"/>
        </w:rPr>
        <w:t>服务内容一览表（</w:t>
      </w:r>
      <w:r>
        <w:rPr>
          <w:color w:val="000000"/>
          <w:sz w:val="22"/>
        </w:rPr>
        <w:t>工作量清单</w:t>
      </w:r>
      <w:r>
        <w:rPr>
          <w:rFonts w:hint="eastAsia"/>
          <w:color w:val="000000"/>
          <w:sz w:val="22"/>
        </w:rPr>
        <w:t>）（设施量清单）</w:t>
      </w:r>
      <w:r>
        <w:rPr>
          <w:color w:val="000000"/>
          <w:sz w:val="22"/>
        </w:rPr>
        <w:t>应与</w:t>
      </w:r>
      <w:r>
        <w:rPr>
          <w:rFonts w:hint="eastAsia"/>
          <w:color w:val="000000"/>
          <w:sz w:val="22"/>
        </w:rPr>
        <w:t>供应商</w:t>
      </w:r>
      <w:r>
        <w:rPr>
          <w:color w:val="000000"/>
          <w:sz w:val="22"/>
        </w:rPr>
        <w:t>须知、合同条件、项目质量标准和要求等文件结合起来理解或解释。</w:t>
      </w:r>
    </w:p>
    <w:p w:rsidR="00186396" w:rsidRDefault="00186396" w:rsidP="00186396">
      <w:pPr>
        <w:adjustRightInd w:val="0"/>
        <w:snapToGrid w:val="0"/>
        <w:ind w:firstLineChars="200" w:firstLine="440"/>
        <w:jc w:val="left"/>
        <w:rPr>
          <w:sz w:val="22"/>
        </w:rPr>
      </w:pPr>
      <w:r>
        <w:rPr>
          <w:sz w:val="22"/>
        </w:rPr>
        <w:t>1</w:t>
      </w:r>
      <w:r>
        <w:rPr>
          <w:rFonts w:hint="eastAsia"/>
          <w:sz w:val="22"/>
        </w:rPr>
        <w:t>1</w:t>
      </w:r>
      <w:r>
        <w:rPr>
          <w:sz w:val="22"/>
        </w:rPr>
        <w:t>.3.2</w:t>
      </w:r>
      <w:r>
        <w:rPr>
          <w:sz w:val="22"/>
        </w:rPr>
        <w:t>采购人提供的</w:t>
      </w:r>
      <w:r>
        <w:rPr>
          <w:rFonts w:hint="eastAsia"/>
          <w:color w:val="00B0F0"/>
          <w:sz w:val="22"/>
        </w:rPr>
        <w:t>服务内容一览表（</w:t>
      </w:r>
      <w:r>
        <w:rPr>
          <w:color w:val="000000"/>
          <w:sz w:val="22"/>
        </w:rPr>
        <w:t>工作量清单</w:t>
      </w:r>
      <w:r>
        <w:rPr>
          <w:rFonts w:hint="eastAsia"/>
          <w:color w:val="000000"/>
          <w:sz w:val="22"/>
        </w:rPr>
        <w:t>）（设施量清单）</w:t>
      </w:r>
      <w:r>
        <w:rPr>
          <w:sz w:val="22"/>
        </w:rPr>
        <w:t>是依照采购需求测算出的主要工作内容，允许</w:t>
      </w:r>
      <w:r>
        <w:rPr>
          <w:rFonts w:hint="eastAsia"/>
          <w:sz w:val="22"/>
        </w:rPr>
        <w:t>供应商</w:t>
      </w:r>
      <w:r>
        <w:rPr>
          <w:sz w:val="22"/>
        </w:rPr>
        <w:t>对</w:t>
      </w:r>
      <w:r>
        <w:rPr>
          <w:rFonts w:hint="eastAsia"/>
          <w:color w:val="00B0F0"/>
          <w:sz w:val="22"/>
        </w:rPr>
        <w:t>服务内容一览表（</w:t>
      </w:r>
      <w:r>
        <w:rPr>
          <w:color w:val="000000"/>
          <w:sz w:val="22"/>
        </w:rPr>
        <w:t>工作量清单</w:t>
      </w:r>
      <w:r>
        <w:rPr>
          <w:rFonts w:hint="eastAsia"/>
          <w:color w:val="000000"/>
          <w:sz w:val="22"/>
        </w:rPr>
        <w:t>）（设施量清单）</w:t>
      </w:r>
      <w:r>
        <w:rPr>
          <w:sz w:val="22"/>
        </w:rPr>
        <w:t>内非核心工作内容进行优化设计，并依照优化后的方案进行报价。各</w:t>
      </w:r>
      <w:r>
        <w:rPr>
          <w:rFonts w:hint="eastAsia"/>
          <w:sz w:val="22"/>
        </w:rPr>
        <w:t>供应商</w:t>
      </w:r>
      <w:r>
        <w:rPr>
          <w:sz w:val="22"/>
        </w:rPr>
        <w:t>应认真了解</w:t>
      </w:r>
      <w:r>
        <w:rPr>
          <w:rFonts w:hint="eastAsia"/>
          <w:sz w:val="22"/>
        </w:rPr>
        <w:t>采购</w:t>
      </w:r>
      <w:r>
        <w:rPr>
          <w:sz w:val="22"/>
        </w:rPr>
        <w:t>需求，如发现核心工作内容和实际采购需求不一致时，应立即以书面形式通知采购人核查，</w:t>
      </w:r>
      <w:r>
        <w:rPr>
          <w:color w:val="000000"/>
          <w:sz w:val="22"/>
        </w:rPr>
        <w:t>除非采购人以答疑文件</w:t>
      </w:r>
      <w:r>
        <w:rPr>
          <w:rFonts w:hint="eastAsia"/>
          <w:color w:val="000000"/>
          <w:sz w:val="22"/>
        </w:rPr>
        <w:t>、</w:t>
      </w:r>
      <w:r>
        <w:rPr>
          <w:color w:val="000000"/>
          <w:sz w:val="22"/>
        </w:rPr>
        <w:t>补充文件</w:t>
      </w:r>
      <w:r>
        <w:rPr>
          <w:rFonts w:hint="eastAsia"/>
          <w:color w:val="000000"/>
          <w:sz w:val="22"/>
        </w:rPr>
        <w:t>或</w:t>
      </w:r>
      <w:r>
        <w:rPr>
          <w:rFonts w:hint="eastAsia"/>
          <w:color w:val="00B0F0"/>
          <w:sz w:val="22"/>
        </w:rPr>
        <w:t>磋商过程中实质性内容对磋商文件</w:t>
      </w:r>
      <w:r>
        <w:rPr>
          <w:color w:val="000000"/>
          <w:sz w:val="22"/>
        </w:rPr>
        <w:t>予以更正</w:t>
      </w:r>
      <w:r>
        <w:rPr>
          <w:rFonts w:hint="eastAsia"/>
          <w:sz w:val="22"/>
        </w:rPr>
        <w:t>，</w:t>
      </w:r>
      <w:r>
        <w:rPr>
          <w:sz w:val="22"/>
        </w:rPr>
        <w:t>否则，应以</w:t>
      </w:r>
      <w:r>
        <w:rPr>
          <w:rFonts w:hint="eastAsia"/>
          <w:color w:val="00B0F0"/>
          <w:sz w:val="22"/>
        </w:rPr>
        <w:t>服务内容一览表（</w:t>
      </w:r>
      <w:r>
        <w:rPr>
          <w:color w:val="000000"/>
          <w:sz w:val="22"/>
        </w:rPr>
        <w:t>工作量清单</w:t>
      </w:r>
      <w:r>
        <w:rPr>
          <w:rFonts w:hint="eastAsia"/>
          <w:color w:val="000000"/>
          <w:sz w:val="22"/>
        </w:rPr>
        <w:t>）（设施量清单）</w:t>
      </w:r>
      <w:r>
        <w:rPr>
          <w:sz w:val="22"/>
        </w:rPr>
        <w:t>为准。</w:t>
      </w:r>
    </w:p>
    <w:p w:rsidR="00186396" w:rsidRDefault="00186396" w:rsidP="00186396">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w:t>
      </w:r>
      <w:r>
        <w:rPr>
          <w:rFonts w:hint="eastAsia"/>
          <w:color w:val="000000"/>
          <w:sz w:val="22"/>
        </w:rPr>
        <w:t>4</w:t>
      </w:r>
      <w:r>
        <w:rPr>
          <w:color w:val="000000"/>
          <w:sz w:val="22"/>
        </w:rPr>
        <w:t>岗位设置说明</w:t>
      </w:r>
    </w:p>
    <w:p w:rsidR="00186396" w:rsidRDefault="00186396" w:rsidP="00186396">
      <w:pPr>
        <w:adjustRightInd w:val="0"/>
        <w:snapToGrid w:val="0"/>
        <w:ind w:firstLineChars="200" w:firstLine="440"/>
        <w:jc w:val="left"/>
        <w:rPr>
          <w:color w:val="000000"/>
          <w:sz w:val="22"/>
        </w:rPr>
      </w:pPr>
      <w:r>
        <w:rPr>
          <w:color w:val="000000"/>
          <w:sz w:val="22"/>
        </w:rPr>
        <w:lastRenderedPageBreak/>
        <w:t>1</w:t>
      </w:r>
      <w:r>
        <w:rPr>
          <w:rFonts w:hint="eastAsia"/>
          <w:color w:val="000000"/>
          <w:sz w:val="22"/>
        </w:rPr>
        <w:t>1</w:t>
      </w:r>
      <w:r>
        <w:rPr>
          <w:color w:val="000000"/>
          <w:sz w:val="22"/>
        </w:rPr>
        <w:t>.</w:t>
      </w:r>
      <w:r>
        <w:rPr>
          <w:rFonts w:hint="eastAsia"/>
          <w:color w:val="000000"/>
          <w:sz w:val="22"/>
        </w:rPr>
        <w:t>4</w:t>
      </w:r>
      <w:r>
        <w:rPr>
          <w:color w:val="000000"/>
          <w:sz w:val="22"/>
        </w:rPr>
        <w:t xml:space="preserve">.1 </w:t>
      </w:r>
      <w:r>
        <w:rPr>
          <w:color w:val="000000"/>
          <w:sz w:val="22"/>
        </w:rPr>
        <w:t>岗位设置应与</w:t>
      </w:r>
      <w:r>
        <w:rPr>
          <w:rFonts w:hint="eastAsia"/>
          <w:color w:val="000000"/>
          <w:sz w:val="22"/>
        </w:rPr>
        <w:t>磋商</w:t>
      </w:r>
      <w:r>
        <w:rPr>
          <w:color w:val="000000"/>
          <w:sz w:val="22"/>
        </w:rPr>
        <w:t>须知、合同条件、项目质量标准和要求等文件结合起来理解或解释。</w:t>
      </w:r>
    </w:p>
    <w:p w:rsidR="00186396" w:rsidRDefault="00186396" w:rsidP="00186396">
      <w:pPr>
        <w:adjustRightInd w:val="0"/>
        <w:snapToGrid w:val="0"/>
        <w:ind w:firstLineChars="200" w:firstLine="440"/>
        <w:jc w:val="left"/>
        <w:rPr>
          <w:sz w:val="22"/>
        </w:rPr>
      </w:pPr>
      <w:r>
        <w:rPr>
          <w:color w:val="000000"/>
          <w:sz w:val="22"/>
        </w:rPr>
        <w:t>1</w:t>
      </w:r>
      <w:r>
        <w:rPr>
          <w:rFonts w:hint="eastAsia"/>
          <w:color w:val="000000"/>
          <w:sz w:val="22"/>
        </w:rPr>
        <w:t>1</w:t>
      </w:r>
      <w:r>
        <w:rPr>
          <w:color w:val="000000"/>
          <w:sz w:val="22"/>
        </w:rPr>
        <w:t>.</w:t>
      </w:r>
      <w:r>
        <w:rPr>
          <w:rFonts w:hint="eastAsia"/>
          <w:color w:val="000000"/>
          <w:sz w:val="22"/>
        </w:rPr>
        <w:t>4</w:t>
      </w:r>
      <w:r>
        <w:rPr>
          <w:color w:val="000000"/>
          <w:sz w:val="22"/>
        </w:rPr>
        <w:t xml:space="preserve">.2 </w:t>
      </w:r>
      <w:r>
        <w:rPr>
          <w:color w:val="000000"/>
          <w:sz w:val="22"/>
        </w:rPr>
        <w:t>采购人提供的</w:t>
      </w:r>
      <w:r>
        <w:rPr>
          <w:b/>
          <w:color w:val="FF0000"/>
          <w:kern w:val="0"/>
          <w:sz w:val="22"/>
          <w:u w:val="single"/>
        </w:rPr>
        <w:t>岗位设置</w:t>
      </w:r>
      <w:r>
        <w:rPr>
          <w:color w:val="000000"/>
          <w:sz w:val="22"/>
        </w:rPr>
        <w:t>是依照采购需求测算出的</w:t>
      </w:r>
      <w:r>
        <w:rPr>
          <w:b/>
          <w:color w:val="FF0000"/>
          <w:kern w:val="0"/>
          <w:sz w:val="22"/>
          <w:u w:val="single"/>
        </w:rPr>
        <w:t>各岗位最低配置要求</w:t>
      </w:r>
      <w:r>
        <w:rPr>
          <w:color w:val="000000"/>
          <w:sz w:val="22"/>
        </w:rPr>
        <w:t>，与最终的实际履约可能存在小的出入，各</w:t>
      </w:r>
      <w:r>
        <w:rPr>
          <w:rFonts w:hint="eastAsia"/>
          <w:color w:val="000000"/>
          <w:sz w:val="22"/>
        </w:rPr>
        <w:t>供应商</w:t>
      </w:r>
      <w:r>
        <w:rPr>
          <w:color w:val="000000"/>
          <w:sz w:val="22"/>
        </w:rPr>
        <w:t>应自行认真踏勘现场，了解</w:t>
      </w:r>
      <w:r>
        <w:rPr>
          <w:rFonts w:hint="eastAsia"/>
          <w:color w:val="000000"/>
          <w:sz w:val="22"/>
        </w:rPr>
        <w:t>采购</w:t>
      </w:r>
      <w:r>
        <w:rPr>
          <w:color w:val="000000"/>
          <w:sz w:val="22"/>
        </w:rPr>
        <w:t>需求。</w:t>
      </w:r>
      <w:r>
        <w:rPr>
          <w:rFonts w:hint="eastAsia"/>
          <w:color w:val="000000"/>
          <w:sz w:val="22"/>
        </w:rPr>
        <w:t>供应商</w:t>
      </w:r>
      <w:r>
        <w:rPr>
          <w:color w:val="000000"/>
          <w:sz w:val="22"/>
        </w:rPr>
        <w:t>如发现</w:t>
      </w:r>
      <w:r>
        <w:rPr>
          <w:b/>
          <w:color w:val="FF0000"/>
          <w:kern w:val="0"/>
          <w:sz w:val="22"/>
          <w:u w:val="single"/>
        </w:rPr>
        <w:t>该表</w:t>
      </w:r>
      <w:r>
        <w:rPr>
          <w:color w:val="000000"/>
          <w:sz w:val="22"/>
        </w:rPr>
        <w:t>和实际工作内容不一致时，应立即以书面形式通知采购人核查，除非采购人以答疑文件</w:t>
      </w:r>
      <w:r>
        <w:rPr>
          <w:rFonts w:hint="eastAsia"/>
          <w:color w:val="000000"/>
          <w:sz w:val="22"/>
        </w:rPr>
        <w:t>、</w:t>
      </w:r>
      <w:r>
        <w:rPr>
          <w:color w:val="000000"/>
          <w:sz w:val="22"/>
        </w:rPr>
        <w:t>补充文件</w:t>
      </w:r>
      <w:r>
        <w:rPr>
          <w:rFonts w:hint="eastAsia"/>
          <w:color w:val="000000"/>
          <w:sz w:val="22"/>
        </w:rPr>
        <w:t>或</w:t>
      </w:r>
      <w:r>
        <w:rPr>
          <w:rFonts w:hint="eastAsia"/>
          <w:color w:val="00B0F0"/>
          <w:sz w:val="22"/>
        </w:rPr>
        <w:t>磋商过程中实质性内容对磋商文件</w:t>
      </w:r>
      <w:r>
        <w:rPr>
          <w:color w:val="000000"/>
          <w:sz w:val="22"/>
        </w:rPr>
        <w:t>予以更正，否则，</w:t>
      </w:r>
      <w:r>
        <w:rPr>
          <w:rFonts w:hint="eastAsia"/>
          <w:color w:val="000000"/>
          <w:sz w:val="22"/>
        </w:rPr>
        <w:t>供应商</w:t>
      </w:r>
      <w:r>
        <w:rPr>
          <w:color w:val="000000"/>
          <w:sz w:val="22"/>
        </w:rPr>
        <w:t>不得</w:t>
      </w:r>
      <w:r>
        <w:rPr>
          <w:b/>
          <w:color w:val="FF0000"/>
          <w:kern w:val="0"/>
          <w:sz w:val="22"/>
          <w:u w:val="single"/>
        </w:rPr>
        <w:t>对岗位设置中的岗位类别和数量进行缩减</w:t>
      </w:r>
      <w:r>
        <w:rPr>
          <w:color w:val="000000"/>
          <w:sz w:val="22"/>
        </w:rPr>
        <w:t>。</w:t>
      </w:r>
    </w:p>
    <w:p w:rsidR="00186396" w:rsidRDefault="00186396" w:rsidP="00186396">
      <w:pPr>
        <w:adjustRightInd w:val="0"/>
        <w:snapToGrid w:val="0"/>
        <w:ind w:firstLineChars="200" w:firstLine="442"/>
        <w:jc w:val="left"/>
        <w:outlineLvl w:val="2"/>
        <w:rPr>
          <w:b/>
          <w:color w:val="000000"/>
          <w:sz w:val="22"/>
        </w:rPr>
      </w:pPr>
      <w:bookmarkStart w:id="35" w:name="_Toc490037252"/>
      <w:bookmarkStart w:id="36" w:name="_Toc27437"/>
      <w:bookmarkStart w:id="37" w:name="_Toc497747039"/>
      <w:r>
        <w:rPr>
          <w:b/>
          <w:color w:val="000000"/>
          <w:sz w:val="22"/>
        </w:rPr>
        <w:t>1</w:t>
      </w:r>
      <w:bookmarkStart w:id="38" w:name="_Toc490037253"/>
      <w:bookmarkEnd w:id="35"/>
      <w:r>
        <w:rPr>
          <w:rFonts w:hint="eastAsia"/>
          <w:b/>
          <w:color w:val="000000"/>
          <w:sz w:val="22"/>
        </w:rPr>
        <w:t>2</w:t>
      </w:r>
      <w:r>
        <w:rPr>
          <w:rFonts w:hint="eastAsia"/>
          <w:b/>
          <w:color w:val="000000"/>
          <w:sz w:val="22"/>
        </w:rPr>
        <w:t>磋商</w:t>
      </w:r>
      <w:r>
        <w:rPr>
          <w:b/>
          <w:color w:val="000000"/>
          <w:sz w:val="22"/>
        </w:rPr>
        <w:t>报价</w:t>
      </w:r>
      <w:bookmarkEnd w:id="38"/>
      <w:r>
        <w:rPr>
          <w:b/>
          <w:color w:val="000000"/>
          <w:sz w:val="22"/>
        </w:rPr>
        <w:t>内容</w:t>
      </w:r>
      <w:bookmarkEnd w:id="36"/>
      <w:bookmarkEnd w:id="37"/>
    </w:p>
    <w:p w:rsidR="00186396" w:rsidRDefault="00186396" w:rsidP="00186396">
      <w:pPr>
        <w:adjustRightInd w:val="0"/>
        <w:snapToGrid w:val="0"/>
        <w:ind w:firstLineChars="200" w:firstLine="440"/>
        <w:jc w:val="left"/>
        <w:rPr>
          <w:sz w:val="22"/>
        </w:rPr>
      </w:pPr>
      <w:r>
        <w:rPr>
          <w:color w:val="000000"/>
          <w:sz w:val="22"/>
        </w:rPr>
        <w:t>1</w:t>
      </w:r>
      <w:r>
        <w:rPr>
          <w:rFonts w:hint="eastAsia"/>
          <w:color w:val="000000"/>
          <w:sz w:val="22"/>
        </w:rPr>
        <w:t>2</w:t>
      </w:r>
      <w:r>
        <w:rPr>
          <w:color w:val="000000"/>
          <w:sz w:val="22"/>
        </w:rPr>
        <w:t xml:space="preserve">.1 </w:t>
      </w:r>
      <w:r>
        <w:rPr>
          <w:color w:val="000000"/>
          <w:sz w:val="22"/>
        </w:rPr>
        <w:t>本项</w:t>
      </w:r>
      <w:r>
        <w:rPr>
          <w:sz w:val="22"/>
        </w:rPr>
        <w:t>目报价为</w:t>
      </w:r>
      <w:proofErr w:type="gramStart"/>
      <w:r>
        <w:rPr>
          <w:sz w:val="22"/>
        </w:rPr>
        <w:t>全费用</w:t>
      </w:r>
      <w:proofErr w:type="gramEnd"/>
      <w:r>
        <w:rPr>
          <w:sz w:val="22"/>
        </w:rPr>
        <w:t>报价，是履行合同的最终价格，除</w:t>
      </w:r>
      <w:r>
        <w:rPr>
          <w:rFonts w:hint="eastAsia"/>
          <w:sz w:val="22"/>
        </w:rPr>
        <w:t>采购</w:t>
      </w:r>
      <w:r>
        <w:rPr>
          <w:sz w:val="22"/>
        </w:rPr>
        <w:t>需求中另有说明外，</w:t>
      </w:r>
      <w:r>
        <w:rPr>
          <w:rFonts w:hint="eastAsia"/>
          <w:sz w:val="22"/>
        </w:rPr>
        <w:t>磋商</w:t>
      </w:r>
      <w:r>
        <w:rPr>
          <w:sz w:val="22"/>
        </w:rPr>
        <w:t>报价（即</w:t>
      </w:r>
      <w:r>
        <w:rPr>
          <w:rFonts w:hint="eastAsia"/>
          <w:sz w:val="22"/>
        </w:rPr>
        <w:t>磋商</w:t>
      </w:r>
      <w:r>
        <w:rPr>
          <w:sz w:val="22"/>
        </w:rPr>
        <w:t>总价）应包括</w:t>
      </w:r>
      <w:r>
        <w:rPr>
          <w:color w:val="0000FF"/>
          <w:sz w:val="22"/>
          <w:u w:val="single"/>
        </w:rPr>
        <w:t>项目前期调研、数据收集和分析、</w:t>
      </w:r>
      <w:r>
        <w:rPr>
          <w:rFonts w:hint="eastAsia"/>
          <w:color w:val="0000FF"/>
          <w:sz w:val="22"/>
          <w:u w:val="single"/>
        </w:rPr>
        <w:t>集成</w:t>
      </w:r>
      <w:r>
        <w:rPr>
          <w:color w:val="0000FF"/>
          <w:sz w:val="22"/>
          <w:u w:val="single"/>
        </w:rPr>
        <w:t>方案设计、</w:t>
      </w:r>
      <w:r>
        <w:rPr>
          <w:rFonts w:hint="eastAsia"/>
          <w:color w:val="0000FF"/>
          <w:sz w:val="22"/>
          <w:u w:val="single"/>
        </w:rPr>
        <w:t>标准制定</w:t>
      </w:r>
      <w:r>
        <w:rPr>
          <w:color w:val="0000FF"/>
          <w:sz w:val="22"/>
          <w:u w:val="single"/>
        </w:rPr>
        <w:t>、</w:t>
      </w:r>
      <w:r>
        <w:rPr>
          <w:rFonts w:hint="eastAsia"/>
          <w:color w:val="0000FF"/>
          <w:sz w:val="22"/>
          <w:u w:val="single"/>
        </w:rPr>
        <w:t>基础环境集成实施、硬件集成实施、产品软件集成实施、系统调试及</w:t>
      </w:r>
      <w:r>
        <w:rPr>
          <w:color w:val="0000FF"/>
          <w:sz w:val="22"/>
          <w:u w:val="single"/>
        </w:rPr>
        <w:t>试运行、验收和评估、</w:t>
      </w:r>
      <w:r>
        <w:rPr>
          <w:rFonts w:hint="eastAsia"/>
          <w:color w:val="0000FF"/>
          <w:sz w:val="22"/>
          <w:u w:val="single"/>
        </w:rPr>
        <w:t>售后服务、</w:t>
      </w:r>
      <w:r>
        <w:rPr>
          <w:color w:val="0000FF"/>
          <w:sz w:val="22"/>
          <w:u w:val="single"/>
        </w:rPr>
        <w:t>投入使用</w:t>
      </w:r>
      <w:r>
        <w:rPr>
          <w:color w:val="0000FF"/>
          <w:sz w:val="22"/>
        </w:rPr>
        <w:t>这一系列过程中所包含的所有费用。</w:t>
      </w:r>
    </w:p>
    <w:p w:rsidR="00186396" w:rsidRDefault="00186396" w:rsidP="00186396">
      <w:pPr>
        <w:adjustRightInd w:val="0"/>
        <w:snapToGrid w:val="0"/>
        <w:ind w:firstLineChars="200" w:firstLine="440"/>
        <w:jc w:val="left"/>
        <w:rPr>
          <w:sz w:val="22"/>
        </w:rPr>
      </w:pPr>
      <w:r>
        <w:rPr>
          <w:sz w:val="22"/>
        </w:rPr>
        <w:t>1</w:t>
      </w:r>
      <w:r>
        <w:rPr>
          <w:rFonts w:hint="eastAsia"/>
          <w:sz w:val="22"/>
        </w:rPr>
        <w:t>2</w:t>
      </w:r>
      <w:r>
        <w:rPr>
          <w:sz w:val="22"/>
        </w:rPr>
        <w:t xml:space="preserve">.2 </w:t>
      </w:r>
      <w:r>
        <w:rPr>
          <w:rFonts w:hint="eastAsia"/>
          <w:sz w:val="22"/>
        </w:rPr>
        <w:t>磋商</w:t>
      </w:r>
      <w:r>
        <w:rPr>
          <w:sz w:val="22"/>
        </w:rPr>
        <w:t>报价中</w:t>
      </w:r>
      <w:r>
        <w:rPr>
          <w:rFonts w:hint="eastAsia"/>
          <w:sz w:val="22"/>
        </w:rPr>
        <w:t>供应商</w:t>
      </w:r>
      <w:r>
        <w:rPr>
          <w:sz w:val="22"/>
        </w:rPr>
        <w:t>应考虑本项目可能存在的风险因素。</w:t>
      </w:r>
      <w:r>
        <w:rPr>
          <w:rFonts w:hint="eastAsia"/>
          <w:sz w:val="22"/>
        </w:rPr>
        <w:t>磋商</w:t>
      </w:r>
      <w:r>
        <w:rPr>
          <w:sz w:val="22"/>
        </w:rPr>
        <w:t>报价应将所有工作内容考虑在内，如有漏项或缺项，均属于</w:t>
      </w:r>
      <w:r>
        <w:rPr>
          <w:rFonts w:hint="eastAsia"/>
          <w:sz w:val="22"/>
        </w:rPr>
        <w:t>供应商</w:t>
      </w:r>
      <w:r>
        <w:rPr>
          <w:sz w:val="22"/>
        </w:rPr>
        <w:t>的风险</w:t>
      </w:r>
      <w:r>
        <w:rPr>
          <w:rFonts w:hint="eastAsia"/>
          <w:sz w:val="22"/>
        </w:rPr>
        <w:t>，其费用视作已分配在磋商报价明细表内单价或总价之中</w:t>
      </w:r>
      <w:r>
        <w:rPr>
          <w:sz w:val="22"/>
        </w:rPr>
        <w:t>。</w:t>
      </w:r>
      <w:r>
        <w:rPr>
          <w:rFonts w:hint="eastAsia"/>
          <w:sz w:val="22"/>
        </w:rPr>
        <w:t>供应商</w:t>
      </w:r>
      <w:r>
        <w:rPr>
          <w:sz w:val="22"/>
        </w:rPr>
        <w:t>应逐项计算并填写单价、合计价和总价。</w:t>
      </w:r>
    </w:p>
    <w:p w:rsidR="00186396" w:rsidRDefault="00186396" w:rsidP="00186396">
      <w:pPr>
        <w:adjustRightInd w:val="0"/>
        <w:snapToGrid w:val="0"/>
        <w:ind w:firstLineChars="200" w:firstLine="440"/>
        <w:jc w:val="left"/>
        <w:rPr>
          <w:sz w:val="22"/>
        </w:rPr>
      </w:pPr>
      <w:r>
        <w:rPr>
          <w:sz w:val="22"/>
        </w:rPr>
        <w:t>1</w:t>
      </w:r>
      <w:r>
        <w:rPr>
          <w:rFonts w:hint="eastAsia"/>
          <w:sz w:val="22"/>
        </w:rPr>
        <w:t>2</w:t>
      </w:r>
      <w:r>
        <w:rPr>
          <w:sz w:val="22"/>
        </w:rPr>
        <w:t>.3</w:t>
      </w:r>
      <w:r>
        <w:rPr>
          <w:color w:val="000000"/>
          <w:sz w:val="22"/>
        </w:rPr>
        <w:t>在项目实施期内，对于除不可抗力因素之外，人工价格上涨以及可能存在的其它任何风险因素，</w:t>
      </w:r>
      <w:r>
        <w:rPr>
          <w:rFonts w:hint="eastAsia"/>
          <w:color w:val="000000"/>
          <w:sz w:val="22"/>
        </w:rPr>
        <w:t>供应商</w:t>
      </w:r>
      <w:r>
        <w:rPr>
          <w:color w:val="000000"/>
          <w:sz w:val="22"/>
        </w:rPr>
        <w:t>应自行考虑，在合同履约期内中标价不作调整。</w:t>
      </w:r>
    </w:p>
    <w:p w:rsidR="00186396" w:rsidRDefault="00186396" w:rsidP="00186396">
      <w:pPr>
        <w:adjustRightInd w:val="0"/>
        <w:snapToGrid w:val="0"/>
        <w:ind w:firstLineChars="200" w:firstLine="440"/>
        <w:jc w:val="left"/>
        <w:rPr>
          <w:sz w:val="22"/>
        </w:rPr>
      </w:pPr>
      <w:r>
        <w:rPr>
          <w:sz w:val="22"/>
        </w:rPr>
        <w:t>1</w:t>
      </w:r>
      <w:r>
        <w:rPr>
          <w:rFonts w:hint="eastAsia"/>
          <w:sz w:val="22"/>
        </w:rPr>
        <w:t>2</w:t>
      </w:r>
      <w:r>
        <w:rPr>
          <w:sz w:val="22"/>
        </w:rPr>
        <w:t xml:space="preserve">.4 </w:t>
      </w:r>
      <w:r>
        <w:rPr>
          <w:rFonts w:hint="eastAsia"/>
          <w:sz w:val="22"/>
        </w:rPr>
        <w:t>供应</w:t>
      </w:r>
      <w:proofErr w:type="gramStart"/>
      <w:r>
        <w:rPr>
          <w:rFonts w:hint="eastAsia"/>
          <w:sz w:val="22"/>
        </w:rPr>
        <w:t>商</w:t>
      </w:r>
      <w:r>
        <w:rPr>
          <w:sz w:val="22"/>
        </w:rPr>
        <w:t>按照</w:t>
      </w:r>
      <w:proofErr w:type="gramEnd"/>
      <w:r>
        <w:rPr>
          <w:rFonts w:hint="eastAsia"/>
          <w:sz w:val="22"/>
        </w:rPr>
        <w:t>响应</w:t>
      </w:r>
      <w:r>
        <w:rPr>
          <w:sz w:val="22"/>
        </w:rPr>
        <w:t>文件格式中所附的表式完整地填写《</w:t>
      </w:r>
      <w:r>
        <w:rPr>
          <w:rFonts w:hint="eastAsia"/>
          <w:sz w:val="22"/>
        </w:rPr>
        <w:t>磋商报价</w:t>
      </w:r>
      <w:r>
        <w:rPr>
          <w:sz w:val="22"/>
        </w:rPr>
        <w:t>一览表》及各类</w:t>
      </w:r>
      <w:r>
        <w:rPr>
          <w:rFonts w:hint="eastAsia"/>
          <w:sz w:val="22"/>
        </w:rPr>
        <w:t>磋商</w:t>
      </w:r>
      <w:r>
        <w:rPr>
          <w:sz w:val="22"/>
        </w:rPr>
        <w:t>报价明细表，说明其拟提供服务的内容、数量、价格、时间、价格构成等。</w:t>
      </w:r>
    </w:p>
    <w:p w:rsidR="00186396" w:rsidRDefault="00186396" w:rsidP="00186396">
      <w:pPr>
        <w:adjustRightInd w:val="0"/>
        <w:snapToGrid w:val="0"/>
        <w:ind w:firstLineChars="200" w:firstLine="440"/>
        <w:jc w:val="left"/>
        <w:rPr>
          <w:sz w:val="22"/>
        </w:rPr>
      </w:pPr>
      <w:r>
        <w:rPr>
          <w:color w:val="000000"/>
          <w:sz w:val="22"/>
        </w:rPr>
        <w:t>1</w:t>
      </w:r>
      <w:r>
        <w:rPr>
          <w:rFonts w:hint="eastAsia"/>
          <w:color w:val="000000"/>
          <w:sz w:val="22"/>
        </w:rPr>
        <w:t>2</w:t>
      </w:r>
      <w:r>
        <w:rPr>
          <w:color w:val="000000"/>
          <w:sz w:val="22"/>
        </w:rPr>
        <w:t>.2</w:t>
      </w:r>
      <w:r>
        <w:rPr>
          <w:color w:val="000000"/>
          <w:sz w:val="22"/>
        </w:rPr>
        <w:t>除</w:t>
      </w:r>
      <w:r>
        <w:rPr>
          <w:rFonts w:hint="eastAsia"/>
          <w:color w:val="000000"/>
          <w:sz w:val="22"/>
        </w:rPr>
        <w:t>磋商</w:t>
      </w:r>
      <w:r>
        <w:rPr>
          <w:color w:val="000000"/>
          <w:sz w:val="22"/>
        </w:rPr>
        <w:t>需求中另有说明外，本项目</w:t>
      </w:r>
      <w:r>
        <w:rPr>
          <w:rFonts w:hint="eastAsia"/>
          <w:color w:val="000000"/>
          <w:sz w:val="22"/>
        </w:rPr>
        <w:t>磋商</w:t>
      </w:r>
      <w:r>
        <w:rPr>
          <w:color w:val="000000"/>
          <w:sz w:val="22"/>
        </w:rPr>
        <w:t>报价应</w:t>
      </w:r>
      <w:proofErr w:type="gramStart"/>
      <w:r>
        <w:rPr>
          <w:color w:val="000000"/>
          <w:sz w:val="22"/>
        </w:rPr>
        <w:t>包括</w:t>
      </w:r>
      <w:r>
        <w:rPr>
          <w:rFonts w:hint="eastAsia"/>
          <w:color w:val="000000"/>
          <w:sz w:val="22"/>
        </w:rPr>
        <w:t>磋商</w:t>
      </w:r>
      <w:proofErr w:type="gramEnd"/>
      <w:r>
        <w:rPr>
          <w:color w:val="000000"/>
          <w:sz w:val="22"/>
        </w:rPr>
        <w:t>文件承包范围内的全部工作内容，以及为完成项目服务内容与要求而发生的辅助性、配合性的相关费用，并且充分考虑合同包含的责任、义务和一般风险等各项全部费用。</w:t>
      </w:r>
    </w:p>
    <w:p w:rsidR="00186396" w:rsidRDefault="00186396" w:rsidP="00186396">
      <w:pPr>
        <w:adjustRightInd w:val="0"/>
        <w:snapToGrid w:val="0"/>
        <w:ind w:firstLineChars="200" w:firstLine="440"/>
        <w:jc w:val="left"/>
        <w:rPr>
          <w:color w:val="000000"/>
          <w:sz w:val="22"/>
        </w:rPr>
      </w:pPr>
      <w:r>
        <w:rPr>
          <w:color w:val="000000"/>
          <w:sz w:val="22"/>
        </w:rPr>
        <w:t>1</w:t>
      </w:r>
      <w:r>
        <w:rPr>
          <w:rFonts w:hint="eastAsia"/>
          <w:color w:val="000000"/>
          <w:sz w:val="22"/>
        </w:rPr>
        <w:t>2</w:t>
      </w:r>
      <w:r>
        <w:rPr>
          <w:color w:val="000000"/>
          <w:sz w:val="22"/>
        </w:rPr>
        <w:t>.3</w:t>
      </w:r>
      <w:r>
        <w:rPr>
          <w:rFonts w:hint="eastAsia"/>
          <w:color w:val="000000"/>
          <w:sz w:val="22"/>
        </w:rPr>
        <w:t>磋商</w:t>
      </w:r>
      <w:r>
        <w:rPr>
          <w:color w:val="000000"/>
          <w:sz w:val="22"/>
        </w:rPr>
        <w:t>报价应将所有工作内容考虑在内，如有漏项或缺项，均属于</w:t>
      </w:r>
      <w:r>
        <w:rPr>
          <w:rFonts w:hint="eastAsia"/>
          <w:color w:val="000000"/>
          <w:sz w:val="22"/>
        </w:rPr>
        <w:t>供应商</w:t>
      </w:r>
      <w:r>
        <w:rPr>
          <w:color w:val="000000"/>
          <w:sz w:val="22"/>
        </w:rPr>
        <w:t>的风险。</w:t>
      </w:r>
      <w:r>
        <w:rPr>
          <w:rFonts w:hint="eastAsia"/>
          <w:color w:val="000000"/>
          <w:sz w:val="22"/>
        </w:rPr>
        <w:t>供应商</w:t>
      </w:r>
      <w:r>
        <w:rPr>
          <w:color w:val="000000"/>
          <w:sz w:val="22"/>
        </w:rPr>
        <w:t>应逐项计算并填写单价、合计价和总价，</w:t>
      </w:r>
      <w:r>
        <w:rPr>
          <w:rFonts w:hint="eastAsia"/>
          <w:color w:val="000000"/>
          <w:sz w:val="22"/>
        </w:rPr>
        <w:t>供应商</w:t>
      </w:r>
      <w:r>
        <w:rPr>
          <w:color w:val="000000"/>
          <w:sz w:val="22"/>
        </w:rPr>
        <w:t>没有填写单价和合计价的项目将被认为此项目所涉及的全部费用已包含在其他相关项目及</w:t>
      </w:r>
      <w:r>
        <w:rPr>
          <w:rFonts w:hint="eastAsia"/>
          <w:color w:val="000000"/>
          <w:sz w:val="22"/>
        </w:rPr>
        <w:t>磋商</w:t>
      </w:r>
      <w:r>
        <w:rPr>
          <w:color w:val="000000"/>
          <w:sz w:val="22"/>
        </w:rPr>
        <w:t>总价中。</w:t>
      </w:r>
    </w:p>
    <w:p w:rsidR="00186396" w:rsidRPr="0033727B" w:rsidRDefault="00186396" w:rsidP="00186396">
      <w:pPr>
        <w:adjustRightInd w:val="0"/>
        <w:snapToGrid w:val="0"/>
        <w:ind w:firstLineChars="200" w:firstLine="440"/>
        <w:jc w:val="left"/>
        <w:rPr>
          <w:i/>
          <w:color w:val="000000"/>
          <w:sz w:val="22"/>
        </w:rPr>
      </w:pPr>
      <w:r>
        <w:rPr>
          <w:color w:val="000000"/>
          <w:sz w:val="22"/>
        </w:rPr>
        <w:t>1</w:t>
      </w:r>
      <w:r>
        <w:rPr>
          <w:rFonts w:hint="eastAsia"/>
          <w:color w:val="000000"/>
          <w:sz w:val="22"/>
        </w:rPr>
        <w:t>2</w:t>
      </w:r>
      <w:r>
        <w:rPr>
          <w:color w:val="000000"/>
          <w:sz w:val="22"/>
        </w:rPr>
        <w:t>.4</w:t>
      </w:r>
      <w:r>
        <w:rPr>
          <w:rFonts w:hint="eastAsia"/>
          <w:color w:val="000000"/>
          <w:sz w:val="22"/>
        </w:rPr>
        <w:t>供应商</w:t>
      </w:r>
      <w:r>
        <w:rPr>
          <w:color w:val="000000"/>
          <w:sz w:val="22"/>
        </w:rPr>
        <w:t>应考虑本项目可能存在的其他任何风险因素，包括政策性调价、人工和材料成本增涨、因</w:t>
      </w:r>
      <w:r>
        <w:rPr>
          <w:color w:val="0000FF"/>
          <w:kern w:val="0"/>
          <w:sz w:val="22"/>
        </w:rPr>
        <w:t>设备使用年限增长引起的维修成本增加和效能衰减等。</w:t>
      </w:r>
    </w:p>
    <w:p w:rsidR="00186396" w:rsidRDefault="00186396" w:rsidP="00186396">
      <w:pPr>
        <w:adjustRightInd w:val="0"/>
        <w:snapToGrid w:val="0"/>
        <w:ind w:firstLineChars="200" w:firstLine="440"/>
        <w:jc w:val="left"/>
        <w:rPr>
          <w:color w:val="000000"/>
          <w:sz w:val="22"/>
        </w:rPr>
      </w:pPr>
      <w:r>
        <w:rPr>
          <w:color w:val="000000"/>
          <w:sz w:val="22"/>
        </w:rPr>
        <w:t>1</w:t>
      </w:r>
      <w:r>
        <w:rPr>
          <w:rFonts w:hint="eastAsia"/>
          <w:color w:val="000000"/>
          <w:sz w:val="22"/>
        </w:rPr>
        <w:t>2</w:t>
      </w:r>
      <w:r>
        <w:rPr>
          <w:color w:val="000000"/>
          <w:sz w:val="22"/>
        </w:rPr>
        <w:t>.5</w:t>
      </w:r>
      <w:r>
        <w:rPr>
          <w:rFonts w:hint="eastAsia"/>
          <w:color w:val="000000"/>
          <w:sz w:val="22"/>
        </w:rPr>
        <w:t>供应</w:t>
      </w:r>
      <w:proofErr w:type="gramStart"/>
      <w:r>
        <w:rPr>
          <w:rFonts w:hint="eastAsia"/>
          <w:color w:val="000000"/>
          <w:sz w:val="22"/>
        </w:rPr>
        <w:t>商</w:t>
      </w:r>
      <w:r>
        <w:rPr>
          <w:color w:val="000000"/>
          <w:sz w:val="22"/>
        </w:rPr>
        <w:t>按照</w:t>
      </w:r>
      <w:proofErr w:type="gramEnd"/>
      <w:r>
        <w:rPr>
          <w:rFonts w:hint="eastAsia"/>
          <w:color w:val="000000"/>
          <w:sz w:val="22"/>
        </w:rPr>
        <w:t>磋商</w:t>
      </w:r>
      <w:r>
        <w:rPr>
          <w:color w:val="000000"/>
          <w:sz w:val="22"/>
        </w:rPr>
        <w:t>文件格式中所附的表式完整地</w:t>
      </w:r>
      <w:proofErr w:type="gramStart"/>
      <w:r>
        <w:rPr>
          <w:color w:val="000000"/>
          <w:sz w:val="22"/>
        </w:rPr>
        <w:t>填写</w:t>
      </w:r>
      <w:r>
        <w:rPr>
          <w:rFonts w:hint="eastAsia"/>
          <w:color w:val="000000"/>
          <w:sz w:val="22"/>
        </w:rPr>
        <w:t>磋商</w:t>
      </w:r>
      <w:proofErr w:type="gramEnd"/>
      <w:r>
        <w:rPr>
          <w:color w:val="000000"/>
          <w:sz w:val="22"/>
        </w:rPr>
        <w:t>一览表及各类</w:t>
      </w:r>
      <w:r>
        <w:rPr>
          <w:rFonts w:hint="eastAsia"/>
          <w:color w:val="000000"/>
          <w:sz w:val="22"/>
        </w:rPr>
        <w:t>磋商</w:t>
      </w:r>
      <w:r>
        <w:rPr>
          <w:color w:val="000000"/>
          <w:sz w:val="22"/>
        </w:rPr>
        <w:t>报价明细表，说明其拟提供服务的内容、数量、价格构成等。</w:t>
      </w:r>
    </w:p>
    <w:p w:rsidR="00186396" w:rsidRDefault="00186396" w:rsidP="00186396">
      <w:pPr>
        <w:adjustRightInd w:val="0"/>
        <w:snapToGrid w:val="0"/>
        <w:ind w:firstLineChars="200" w:firstLine="440"/>
        <w:jc w:val="left"/>
        <w:rPr>
          <w:color w:val="000000"/>
          <w:sz w:val="22"/>
        </w:rPr>
      </w:pPr>
      <w:r>
        <w:rPr>
          <w:rFonts w:hint="eastAsia"/>
          <w:color w:val="000000"/>
          <w:sz w:val="22"/>
        </w:rPr>
        <w:t>供应商</w:t>
      </w:r>
      <w:r>
        <w:rPr>
          <w:color w:val="000000"/>
          <w:sz w:val="22"/>
        </w:rPr>
        <w:t>只需在《</w:t>
      </w:r>
      <w:r>
        <w:rPr>
          <w:rFonts w:hint="eastAsia"/>
          <w:color w:val="000000"/>
          <w:sz w:val="22"/>
        </w:rPr>
        <w:t>磋商</w:t>
      </w:r>
      <w:r>
        <w:rPr>
          <w:color w:val="000000"/>
          <w:sz w:val="22"/>
        </w:rPr>
        <w:t>一览表》中报出对应服务期限的</w:t>
      </w:r>
      <w:r>
        <w:rPr>
          <w:rFonts w:hint="eastAsia"/>
          <w:color w:val="000000"/>
          <w:sz w:val="22"/>
        </w:rPr>
        <w:t>磋商</w:t>
      </w:r>
      <w:r>
        <w:rPr>
          <w:color w:val="000000"/>
          <w:sz w:val="22"/>
        </w:rPr>
        <w:t>价格即可。</w:t>
      </w:r>
    </w:p>
    <w:p w:rsidR="00186396" w:rsidRDefault="00186396" w:rsidP="00186396">
      <w:pPr>
        <w:adjustRightInd w:val="0"/>
        <w:snapToGrid w:val="0"/>
        <w:ind w:firstLineChars="200" w:firstLine="440"/>
        <w:outlineLvl w:val="2"/>
        <w:rPr>
          <w:sz w:val="22"/>
        </w:rPr>
      </w:pPr>
      <w:bookmarkStart w:id="39" w:name="_Toc31651"/>
      <w:r>
        <w:rPr>
          <w:sz w:val="22"/>
        </w:rPr>
        <w:t>1</w:t>
      </w:r>
      <w:r>
        <w:rPr>
          <w:rFonts w:hint="eastAsia"/>
          <w:sz w:val="22"/>
        </w:rPr>
        <w:t>3</w:t>
      </w:r>
      <w:r>
        <w:rPr>
          <w:rFonts w:hint="eastAsia"/>
          <w:sz w:val="22"/>
        </w:rPr>
        <w:t>磋商</w:t>
      </w:r>
      <w:r>
        <w:rPr>
          <w:sz w:val="22"/>
        </w:rPr>
        <w:t>报价控制性条款</w:t>
      </w:r>
      <w:bookmarkEnd w:id="34"/>
      <w:bookmarkEnd w:id="39"/>
    </w:p>
    <w:p w:rsidR="00186396" w:rsidRDefault="00186396" w:rsidP="00186396">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.1 </w:t>
      </w:r>
      <w:r>
        <w:rPr>
          <w:rFonts w:hint="eastAsia"/>
          <w:color w:val="000000"/>
          <w:sz w:val="22"/>
        </w:rPr>
        <w:t>磋商最后</w:t>
      </w:r>
      <w:r>
        <w:rPr>
          <w:color w:val="000000"/>
          <w:sz w:val="22"/>
        </w:rPr>
        <w:t>报价不得超过公布的预算金额</w:t>
      </w:r>
      <w:r>
        <w:rPr>
          <w:rFonts w:hint="eastAsia"/>
          <w:color w:val="000000"/>
          <w:sz w:val="22"/>
        </w:rPr>
        <w:t>或最高限价</w:t>
      </w:r>
      <w:r>
        <w:rPr>
          <w:color w:val="000000"/>
          <w:sz w:val="22"/>
        </w:rPr>
        <w:t>，其中各年度或各分项报价（如有要求）均不得超过对应的预算金额</w:t>
      </w:r>
      <w:r>
        <w:rPr>
          <w:rFonts w:hint="eastAsia"/>
          <w:color w:val="000000"/>
          <w:sz w:val="22"/>
        </w:rPr>
        <w:t>或最高限价</w:t>
      </w:r>
      <w:r>
        <w:rPr>
          <w:color w:val="000000"/>
          <w:sz w:val="22"/>
        </w:rPr>
        <w:t>。</w:t>
      </w:r>
    </w:p>
    <w:p w:rsidR="00186396" w:rsidRDefault="00186396" w:rsidP="00186396">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.2 </w:t>
      </w:r>
      <w:r>
        <w:rPr>
          <w:color w:val="000000"/>
          <w:sz w:val="22"/>
        </w:rPr>
        <w:t>本项目只允许有一个报价，任何有选择的报价将不予接受。</w:t>
      </w:r>
    </w:p>
    <w:p w:rsidR="00186396" w:rsidRDefault="00186396" w:rsidP="00186396">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.3 </w:t>
      </w:r>
      <w:r>
        <w:rPr>
          <w:rFonts w:hint="eastAsia"/>
          <w:color w:val="000000"/>
          <w:sz w:val="22"/>
        </w:rPr>
        <w:t>供应商</w:t>
      </w:r>
      <w:r>
        <w:rPr>
          <w:color w:val="000000"/>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186396" w:rsidRDefault="00186396" w:rsidP="00186396">
      <w:pPr>
        <w:adjustRightInd w:val="0"/>
        <w:snapToGrid w:val="0"/>
        <w:ind w:firstLineChars="192" w:firstLine="424"/>
        <w:jc w:val="left"/>
        <w:rPr>
          <w:color w:val="000000"/>
          <w:sz w:val="22"/>
        </w:rPr>
      </w:pPr>
      <w:r>
        <w:rPr>
          <w:rFonts w:hAnsi="宋体"/>
          <w:b/>
          <w:bCs/>
          <w:kern w:val="0"/>
          <w:sz w:val="22"/>
        </w:rPr>
        <w:t>★</w:t>
      </w:r>
      <w:r>
        <w:rPr>
          <w:color w:val="000000"/>
          <w:sz w:val="22"/>
        </w:rPr>
        <w:t>1</w:t>
      </w:r>
      <w:r>
        <w:rPr>
          <w:rFonts w:hint="eastAsia"/>
          <w:color w:val="000000"/>
          <w:sz w:val="22"/>
        </w:rPr>
        <w:t>3</w:t>
      </w:r>
      <w:r>
        <w:rPr>
          <w:color w:val="000000"/>
          <w:sz w:val="22"/>
        </w:rPr>
        <w:t xml:space="preserve">.4 </w:t>
      </w:r>
      <w:r>
        <w:rPr>
          <w:color w:val="000000"/>
          <w:sz w:val="22"/>
        </w:rPr>
        <w:t>经</w:t>
      </w:r>
      <w:r>
        <w:rPr>
          <w:rFonts w:hint="eastAsia"/>
          <w:color w:val="000000"/>
          <w:sz w:val="22"/>
        </w:rPr>
        <w:t>磋商小组</w:t>
      </w:r>
      <w:r>
        <w:rPr>
          <w:color w:val="000000"/>
          <w:sz w:val="22"/>
        </w:rPr>
        <w:t>审定，</w:t>
      </w:r>
      <w:r>
        <w:rPr>
          <w:rFonts w:hint="eastAsia"/>
          <w:color w:val="000000"/>
          <w:sz w:val="22"/>
        </w:rPr>
        <w:t>磋商</w:t>
      </w:r>
      <w:r>
        <w:rPr>
          <w:color w:val="000000"/>
          <w:sz w:val="22"/>
        </w:rPr>
        <w:t>报价存在下列情形之一的，该</w:t>
      </w:r>
      <w:r>
        <w:rPr>
          <w:rFonts w:hint="eastAsia"/>
          <w:color w:val="000000"/>
          <w:sz w:val="22"/>
        </w:rPr>
        <w:t>响应</w:t>
      </w:r>
      <w:r>
        <w:rPr>
          <w:color w:val="000000"/>
          <w:sz w:val="22"/>
        </w:rPr>
        <w:t>文件作无效处理：</w:t>
      </w:r>
      <w:r>
        <w:rPr>
          <w:color w:val="000000"/>
          <w:sz w:val="22"/>
        </w:rPr>
        <w:t xml:space="preserve"> </w:t>
      </w:r>
    </w:p>
    <w:p w:rsidR="00186396" w:rsidRDefault="00186396" w:rsidP="00186396">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.4.1 </w:t>
      </w:r>
      <w:r>
        <w:rPr>
          <w:rFonts w:hint="eastAsia"/>
          <w:color w:val="000000"/>
          <w:sz w:val="22"/>
        </w:rPr>
        <w:t>磋商最后</w:t>
      </w:r>
      <w:r>
        <w:rPr>
          <w:color w:val="000000"/>
          <w:sz w:val="22"/>
        </w:rPr>
        <w:t>报价和技术方案明显不相符的；</w:t>
      </w:r>
    </w:p>
    <w:p w:rsidR="00186396" w:rsidRDefault="00186396" w:rsidP="00186396">
      <w:pPr>
        <w:adjustRightInd w:val="0"/>
        <w:snapToGrid w:val="0"/>
        <w:ind w:firstLineChars="192" w:firstLine="422"/>
        <w:jc w:val="left"/>
        <w:rPr>
          <w:color w:val="000000"/>
          <w:sz w:val="22"/>
        </w:rPr>
      </w:pPr>
      <w:r>
        <w:rPr>
          <w:color w:val="000000"/>
          <w:sz w:val="22"/>
        </w:rPr>
        <w:lastRenderedPageBreak/>
        <w:t>1</w:t>
      </w:r>
      <w:r>
        <w:rPr>
          <w:rFonts w:hint="eastAsia"/>
          <w:color w:val="000000"/>
          <w:sz w:val="22"/>
        </w:rPr>
        <w:t>3</w:t>
      </w:r>
      <w:r>
        <w:rPr>
          <w:color w:val="000000"/>
          <w:sz w:val="22"/>
        </w:rPr>
        <w:t xml:space="preserve">.4.2 </w:t>
      </w:r>
      <w:r>
        <w:rPr>
          <w:rFonts w:hint="eastAsia"/>
          <w:color w:val="000000"/>
          <w:sz w:val="22"/>
        </w:rPr>
        <w:t>磋商最后</w:t>
      </w:r>
      <w:r>
        <w:rPr>
          <w:color w:val="000000"/>
          <w:sz w:val="22"/>
        </w:rPr>
        <w:t>报价</w:t>
      </w:r>
      <w:r>
        <w:rPr>
          <w:rFonts w:hint="eastAsia"/>
          <w:color w:val="000000"/>
          <w:sz w:val="22"/>
        </w:rPr>
        <w:t>中</w:t>
      </w:r>
      <w:r>
        <w:rPr>
          <w:color w:val="000000"/>
          <w:sz w:val="22"/>
        </w:rPr>
        <w:t>缩减</w:t>
      </w:r>
      <w:r>
        <w:rPr>
          <w:rFonts w:hint="eastAsia"/>
          <w:color w:val="000000"/>
          <w:sz w:val="22"/>
        </w:rPr>
        <w:t>磋商小组最终确定的</w:t>
      </w:r>
      <w:r>
        <w:rPr>
          <w:color w:val="000000"/>
          <w:sz w:val="22"/>
        </w:rPr>
        <w:t>服务内容的；</w:t>
      </w:r>
    </w:p>
    <w:p w:rsidR="00186396" w:rsidRDefault="00186396" w:rsidP="00186396">
      <w:pPr>
        <w:adjustRightInd w:val="0"/>
        <w:snapToGrid w:val="0"/>
        <w:ind w:firstLineChars="192" w:firstLine="422"/>
        <w:jc w:val="left"/>
        <w:rPr>
          <w:sz w:val="22"/>
        </w:rPr>
      </w:pPr>
      <w:r>
        <w:rPr>
          <w:sz w:val="22"/>
        </w:rPr>
        <w:t>1</w:t>
      </w:r>
      <w:r>
        <w:rPr>
          <w:rFonts w:hint="eastAsia"/>
          <w:sz w:val="22"/>
        </w:rPr>
        <w:t>3</w:t>
      </w:r>
      <w:r>
        <w:rPr>
          <w:sz w:val="22"/>
        </w:rPr>
        <w:t>.4.3</w:t>
      </w:r>
      <w:r>
        <w:rPr>
          <w:rFonts w:hint="eastAsia"/>
          <w:sz w:val="22"/>
        </w:rPr>
        <w:t>磋商</w:t>
      </w:r>
      <w:r>
        <w:rPr>
          <w:sz w:val="22"/>
        </w:rPr>
        <w:t>报价中员工的基本工资低于本市职工</w:t>
      </w:r>
      <w:r>
        <w:rPr>
          <w:rFonts w:hint="eastAsia"/>
          <w:sz w:val="22"/>
        </w:rPr>
        <w:t>最新的</w:t>
      </w:r>
      <w:r>
        <w:rPr>
          <w:sz w:val="22"/>
        </w:rPr>
        <w:t>最低工资标准的。</w:t>
      </w:r>
    </w:p>
    <w:p w:rsidR="00186396" w:rsidRDefault="00186396" w:rsidP="00186396">
      <w:pPr>
        <w:ind w:firstLineChars="192" w:firstLine="424"/>
        <w:outlineLvl w:val="2"/>
        <w:rPr>
          <w:b/>
          <w:sz w:val="22"/>
        </w:rPr>
      </w:pPr>
      <w:bookmarkStart w:id="40" w:name="_Toc4560"/>
      <w:bookmarkStart w:id="41" w:name="_Toc497211612"/>
      <w:r>
        <w:rPr>
          <w:b/>
          <w:sz w:val="22"/>
        </w:rPr>
        <w:t>1</w:t>
      </w:r>
      <w:r>
        <w:rPr>
          <w:rFonts w:hint="eastAsia"/>
          <w:b/>
          <w:sz w:val="22"/>
        </w:rPr>
        <w:t>4</w:t>
      </w:r>
      <w:r>
        <w:rPr>
          <w:b/>
          <w:sz w:val="22"/>
        </w:rPr>
        <w:t>其他</w:t>
      </w:r>
      <w:bookmarkEnd w:id="40"/>
      <w:bookmarkEnd w:id="41"/>
    </w:p>
    <w:p w:rsidR="00186396" w:rsidRPr="0033727B" w:rsidRDefault="00186396" w:rsidP="00186396">
      <w:pPr>
        <w:snapToGrid w:val="0"/>
        <w:ind w:firstLineChars="192" w:firstLine="422"/>
        <w:rPr>
          <w:sz w:val="22"/>
        </w:rPr>
      </w:pPr>
      <w:r w:rsidRPr="0033727B">
        <w:rPr>
          <w:rFonts w:hint="eastAsia"/>
          <w:sz w:val="22"/>
        </w:rPr>
        <w:t>无</w:t>
      </w:r>
    </w:p>
    <w:p w:rsidR="00186396" w:rsidRDefault="00186396" w:rsidP="00186396">
      <w:pPr>
        <w:adjustRightInd w:val="0"/>
        <w:snapToGrid w:val="0"/>
        <w:jc w:val="center"/>
        <w:outlineLvl w:val="1"/>
        <w:rPr>
          <w:rFonts w:eastAsia="黑体"/>
          <w:color w:val="000000"/>
          <w:sz w:val="30"/>
          <w:szCs w:val="30"/>
        </w:rPr>
      </w:pPr>
      <w:bookmarkStart w:id="42" w:name="_Toc497211613"/>
      <w:bookmarkStart w:id="43" w:name="_Toc486947670"/>
      <w:bookmarkStart w:id="44" w:name="_Toc11790"/>
      <w:bookmarkStart w:id="45" w:name="_Toc486604818"/>
      <w:bookmarkStart w:id="46" w:name="_Toc481849902"/>
      <w:r>
        <w:rPr>
          <w:rFonts w:eastAsia="黑体"/>
          <w:color w:val="000000"/>
          <w:sz w:val="30"/>
          <w:szCs w:val="30"/>
        </w:rPr>
        <w:t>五、政府采购政策</w:t>
      </w:r>
      <w:bookmarkEnd w:id="42"/>
      <w:bookmarkEnd w:id="43"/>
      <w:bookmarkEnd w:id="44"/>
    </w:p>
    <w:p w:rsidR="00186396" w:rsidRDefault="00186396" w:rsidP="00186396">
      <w:pPr>
        <w:adjustRightInd w:val="0"/>
        <w:snapToGrid w:val="0"/>
        <w:ind w:firstLineChars="200" w:firstLine="442"/>
        <w:outlineLvl w:val="2"/>
        <w:rPr>
          <w:b/>
          <w:sz w:val="22"/>
        </w:rPr>
      </w:pPr>
      <w:bookmarkStart w:id="47" w:name="_Toc23735"/>
      <w:bookmarkStart w:id="48" w:name="_Toc535412969"/>
      <w:bookmarkStart w:id="49" w:name="_Toc497211267"/>
      <w:bookmarkStart w:id="50" w:name="_Toc1996365"/>
      <w:bookmarkStart w:id="51" w:name="_Toc481849905"/>
      <w:bookmarkStart w:id="52" w:name="_Toc24401"/>
      <w:bookmarkStart w:id="53" w:name="_Toc486604821"/>
      <w:bookmarkStart w:id="54" w:name="_Toc3750"/>
      <w:bookmarkStart w:id="55" w:name="_Toc1996366"/>
      <w:bookmarkStart w:id="56" w:name="_Toc486604822"/>
      <w:bookmarkStart w:id="57" w:name="_Toc481849906"/>
      <w:bookmarkStart w:id="58" w:name="_Toc9591"/>
      <w:bookmarkStart w:id="59" w:name="_Toc25173"/>
      <w:bookmarkEnd w:id="45"/>
      <w:bookmarkEnd w:id="46"/>
      <w:r>
        <w:rPr>
          <w:b/>
          <w:sz w:val="22"/>
        </w:rPr>
        <w:t>1</w:t>
      </w:r>
      <w:r>
        <w:rPr>
          <w:rFonts w:hint="eastAsia"/>
          <w:b/>
          <w:sz w:val="22"/>
        </w:rPr>
        <w:t>5</w:t>
      </w:r>
      <w:r>
        <w:rPr>
          <w:b/>
          <w:sz w:val="22"/>
        </w:rPr>
        <w:t>节能产品政府采购</w:t>
      </w:r>
      <w:bookmarkEnd w:id="47"/>
      <w:bookmarkEnd w:id="48"/>
      <w:r>
        <w:rPr>
          <w:rFonts w:hint="eastAsia"/>
          <w:b/>
          <w:sz w:val="22"/>
        </w:rPr>
        <w:t>（本项目不适用）</w:t>
      </w:r>
    </w:p>
    <w:p w:rsidR="00186396" w:rsidRDefault="00186396" w:rsidP="00186396">
      <w:pPr>
        <w:adjustRightInd w:val="0"/>
        <w:snapToGrid w:val="0"/>
        <w:ind w:firstLineChars="200" w:firstLine="440"/>
        <w:rPr>
          <w:sz w:val="22"/>
        </w:rPr>
      </w:pPr>
      <w:r>
        <w:rPr>
          <w:sz w:val="22"/>
        </w:rPr>
        <w:t>1</w:t>
      </w:r>
      <w:r>
        <w:rPr>
          <w:rFonts w:hint="eastAsia"/>
          <w:sz w:val="22"/>
        </w:rPr>
        <w:t>5</w:t>
      </w:r>
      <w:r>
        <w:rPr>
          <w:sz w:val="22"/>
        </w:rPr>
        <w:t xml:space="preserve">.1 </w:t>
      </w:r>
      <w:r>
        <w:rPr>
          <w:sz w:val="22"/>
        </w:rPr>
        <w:t>按照财政部、</w:t>
      </w:r>
      <w:proofErr w:type="gramStart"/>
      <w:r>
        <w:rPr>
          <w:sz w:val="22"/>
        </w:rPr>
        <w:t>发改委</w:t>
      </w:r>
      <w:proofErr w:type="gramEnd"/>
      <w:r>
        <w:rPr>
          <w:sz w:val="22"/>
        </w:rPr>
        <w:t>发布的《关于印发〈节能产品政府采购实施意见〉的通知》（财库</w:t>
      </w:r>
      <w:r>
        <w:rPr>
          <w:sz w:val="22"/>
        </w:rPr>
        <w:t>[2004]185</w:t>
      </w:r>
      <w:r>
        <w:rPr>
          <w:sz w:val="22"/>
        </w:rPr>
        <w:t>号）和《财政部发展改革委生态环境部市场监管总局关于调整优化节能产品、环境标志产品政府采购执行机制的通知》（财库〔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节能产品品目清单</w:t>
      </w:r>
      <w:r>
        <w:rPr>
          <w:sz w:val="22"/>
        </w:rPr>
        <w:t>”</w:t>
      </w:r>
      <w:r>
        <w:rPr>
          <w:sz w:val="22"/>
        </w:rPr>
        <w:t>中的，在技术、服务等指标同等条件下，应当优先采购节能产品。采购人需购买的材料产品属于政府强制采购节能产品品目的，供应商必须选用节能产品。</w:t>
      </w:r>
    </w:p>
    <w:p w:rsidR="00186396" w:rsidRDefault="00186396" w:rsidP="00186396">
      <w:pPr>
        <w:adjustRightInd w:val="0"/>
        <w:snapToGrid w:val="0"/>
        <w:ind w:firstLineChars="200" w:firstLine="440"/>
        <w:rPr>
          <w:sz w:val="22"/>
        </w:rPr>
      </w:pPr>
      <w:r>
        <w:rPr>
          <w:sz w:val="22"/>
        </w:rPr>
        <w:t>1</w:t>
      </w:r>
      <w:r>
        <w:rPr>
          <w:rFonts w:hint="eastAsia"/>
          <w:sz w:val="22"/>
        </w:rPr>
        <w:t>5</w:t>
      </w:r>
      <w:r>
        <w:rPr>
          <w:sz w:val="22"/>
        </w:rPr>
        <w:t>.2</w:t>
      </w:r>
      <w:r>
        <w:rPr>
          <w:rFonts w:hint="eastAsia"/>
          <w:sz w:val="22"/>
        </w:rPr>
        <w:t>供应商如选用节能产品的，则应在响应文件中提供国家确定的认证机构出具的、处于有效期之内的节能产品的认证证书；反之，该产品在评审时不被认定为节能产品。</w:t>
      </w:r>
    </w:p>
    <w:p w:rsidR="00186396" w:rsidRDefault="00186396" w:rsidP="00186396">
      <w:pPr>
        <w:adjustRightInd w:val="0"/>
        <w:snapToGrid w:val="0"/>
        <w:ind w:firstLineChars="200" w:firstLine="442"/>
        <w:outlineLvl w:val="2"/>
        <w:rPr>
          <w:b/>
          <w:sz w:val="22"/>
        </w:rPr>
      </w:pPr>
      <w:bookmarkStart w:id="60" w:name="_Toc10113"/>
      <w:bookmarkStart w:id="61" w:name="_Toc497211268"/>
      <w:bookmarkStart w:id="62" w:name="_Toc535412970"/>
      <w:r>
        <w:rPr>
          <w:b/>
          <w:sz w:val="22"/>
        </w:rPr>
        <w:t>1</w:t>
      </w:r>
      <w:r>
        <w:rPr>
          <w:rFonts w:hint="eastAsia"/>
          <w:b/>
          <w:sz w:val="22"/>
        </w:rPr>
        <w:t>6</w:t>
      </w:r>
      <w:r>
        <w:rPr>
          <w:b/>
          <w:sz w:val="22"/>
        </w:rPr>
        <w:t>环境标志产品政府采购</w:t>
      </w:r>
      <w:bookmarkEnd w:id="60"/>
      <w:bookmarkEnd w:id="61"/>
      <w:bookmarkEnd w:id="62"/>
      <w:r>
        <w:rPr>
          <w:rFonts w:hint="eastAsia"/>
          <w:b/>
          <w:sz w:val="22"/>
        </w:rPr>
        <w:t>（本项目不适用）</w:t>
      </w:r>
    </w:p>
    <w:p w:rsidR="00186396" w:rsidRDefault="00186396" w:rsidP="00186396">
      <w:pPr>
        <w:adjustRightInd w:val="0"/>
        <w:snapToGrid w:val="0"/>
        <w:ind w:firstLineChars="200" w:firstLine="440"/>
        <w:rPr>
          <w:sz w:val="22"/>
        </w:rPr>
      </w:pPr>
      <w:r>
        <w:rPr>
          <w:sz w:val="22"/>
        </w:rPr>
        <w:t>1</w:t>
      </w:r>
      <w:r>
        <w:rPr>
          <w:rFonts w:hint="eastAsia"/>
          <w:sz w:val="22"/>
        </w:rPr>
        <w:t>6</w:t>
      </w:r>
      <w:r>
        <w:rPr>
          <w:sz w:val="22"/>
        </w:rPr>
        <w:t xml:space="preserve">.1 </w:t>
      </w:r>
      <w:r>
        <w:rPr>
          <w:sz w:val="22"/>
        </w:rPr>
        <w:t>按照财政部、环保总局联合印发的《关于环境标志产品政府采购实施的意见》（财库</w:t>
      </w:r>
      <w:r>
        <w:rPr>
          <w:sz w:val="22"/>
        </w:rPr>
        <w:t>[2006]90</w:t>
      </w:r>
      <w:r>
        <w:rPr>
          <w:sz w:val="22"/>
        </w:rPr>
        <w:t>号）和《财政部发展改革委生态环境部市场监管总局关于调整优化节能产品、环境标志产品政府采购执行机制的通知》（财库〔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环境标志产品品目清单</w:t>
      </w:r>
      <w:r>
        <w:rPr>
          <w:sz w:val="22"/>
        </w:rPr>
        <w:t>”</w:t>
      </w:r>
      <w:r>
        <w:rPr>
          <w:sz w:val="22"/>
        </w:rPr>
        <w:t>中的，在性能、技术、服务等指标同等条件下，应当优先采购环境标志产品。</w:t>
      </w:r>
    </w:p>
    <w:p w:rsidR="00186396" w:rsidRDefault="00186396" w:rsidP="00186396">
      <w:pPr>
        <w:adjustRightInd w:val="0"/>
        <w:snapToGrid w:val="0"/>
        <w:ind w:firstLineChars="200" w:firstLine="440"/>
        <w:rPr>
          <w:sz w:val="22"/>
        </w:rPr>
      </w:pPr>
      <w:r>
        <w:rPr>
          <w:sz w:val="22"/>
        </w:rPr>
        <w:t>1</w:t>
      </w:r>
      <w:r>
        <w:rPr>
          <w:rFonts w:hint="eastAsia"/>
          <w:sz w:val="22"/>
        </w:rPr>
        <w:t>6</w:t>
      </w:r>
      <w:r>
        <w:rPr>
          <w:sz w:val="22"/>
        </w:rPr>
        <w:t>.2</w:t>
      </w:r>
      <w:r>
        <w:rPr>
          <w:rFonts w:hint="eastAsia"/>
          <w:sz w:val="22"/>
        </w:rPr>
        <w:t>供应商如选用环境标志产品的，则应在响应文件中提供国家确定的认证机构出具的、处于有效期之内的环境标志产品的认证证书；反之，该产品在评审时不被认定为环境标志产品。</w:t>
      </w:r>
    </w:p>
    <w:p w:rsidR="00186396" w:rsidRDefault="00186396" w:rsidP="00186396">
      <w:pPr>
        <w:adjustRightInd w:val="0"/>
        <w:snapToGrid w:val="0"/>
        <w:ind w:firstLineChars="200" w:firstLine="442"/>
        <w:outlineLvl w:val="2"/>
        <w:rPr>
          <w:b/>
          <w:sz w:val="22"/>
        </w:rPr>
      </w:pPr>
      <w:bookmarkStart w:id="63" w:name="_Toc24577"/>
      <w:bookmarkEnd w:id="49"/>
      <w:bookmarkEnd w:id="50"/>
      <w:r>
        <w:rPr>
          <w:rFonts w:hint="eastAsia"/>
          <w:b/>
          <w:sz w:val="22"/>
        </w:rPr>
        <w:t>17</w:t>
      </w:r>
      <w:r>
        <w:rPr>
          <w:b/>
          <w:sz w:val="22"/>
        </w:rPr>
        <w:t>促进中小企业发展</w:t>
      </w:r>
      <w:bookmarkEnd w:id="51"/>
      <w:bookmarkEnd w:id="52"/>
      <w:bookmarkEnd w:id="53"/>
      <w:bookmarkEnd w:id="54"/>
      <w:bookmarkEnd w:id="55"/>
      <w:bookmarkEnd w:id="63"/>
    </w:p>
    <w:p w:rsidR="00186396" w:rsidRDefault="00186396" w:rsidP="00186396">
      <w:pPr>
        <w:tabs>
          <w:tab w:val="left" w:pos="3060"/>
        </w:tabs>
        <w:adjustRightInd w:val="0"/>
        <w:snapToGrid w:val="0"/>
        <w:ind w:firstLineChars="200" w:firstLine="440"/>
        <w:rPr>
          <w:sz w:val="22"/>
        </w:rPr>
      </w:pPr>
      <w:r>
        <w:rPr>
          <w:rFonts w:hint="eastAsia"/>
          <w:sz w:val="22"/>
        </w:rPr>
        <w:t>17</w:t>
      </w:r>
      <w:r>
        <w:rPr>
          <w:bCs/>
          <w:sz w:val="22"/>
        </w:rPr>
        <w:t>.1</w:t>
      </w:r>
      <w:r>
        <w:rPr>
          <w:sz w:val="22"/>
        </w:rPr>
        <w:t>中小企业</w:t>
      </w:r>
      <w:r>
        <w:rPr>
          <w:rFonts w:hint="eastAsia"/>
          <w:sz w:val="22"/>
        </w:rPr>
        <w:t>（含中型、小型、微型企业，下同）</w:t>
      </w:r>
      <w:r>
        <w:rPr>
          <w:sz w:val="22"/>
        </w:rPr>
        <w:t>的划定按照《中小企业划型标准规定》（工信部联企业【</w:t>
      </w:r>
      <w:r>
        <w:rPr>
          <w:sz w:val="22"/>
        </w:rPr>
        <w:t>2011</w:t>
      </w:r>
      <w:r>
        <w:rPr>
          <w:sz w:val="22"/>
        </w:rPr>
        <w:t>】</w:t>
      </w:r>
      <w:r>
        <w:rPr>
          <w:sz w:val="22"/>
        </w:rPr>
        <w:t>300</w:t>
      </w:r>
      <w:r>
        <w:rPr>
          <w:sz w:val="22"/>
        </w:rPr>
        <w:t>号）执行，参加</w:t>
      </w:r>
      <w:r>
        <w:rPr>
          <w:rFonts w:hint="eastAsia"/>
          <w:sz w:val="22"/>
        </w:rPr>
        <w:t>磋商</w:t>
      </w:r>
      <w:r>
        <w:rPr>
          <w:sz w:val="22"/>
        </w:rPr>
        <w:t>的中小企业应当提供《中小企业声明函》（具体格式见</w:t>
      </w:r>
      <w:r>
        <w:rPr>
          <w:sz w:val="22"/>
        </w:rPr>
        <w:t>“</w:t>
      </w:r>
      <w:r>
        <w:rPr>
          <w:rFonts w:hint="eastAsia"/>
          <w:sz w:val="22"/>
        </w:rPr>
        <w:t>磋商</w:t>
      </w:r>
      <w:r>
        <w:rPr>
          <w:sz w:val="22"/>
        </w:rPr>
        <w:t>文件格式</w:t>
      </w:r>
      <w:r>
        <w:rPr>
          <w:sz w:val="22"/>
        </w:rPr>
        <w:t>”</w:t>
      </w:r>
      <w:r>
        <w:rPr>
          <w:sz w:val="22"/>
        </w:rPr>
        <w:t>），反之，视作非中、小微企业，不具备</w:t>
      </w:r>
      <w:r>
        <w:rPr>
          <w:rFonts w:hint="eastAsia"/>
          <w:sz w:val="22"/>
        </w:rPr>
        <w:t>参与磋商</w:t>
      </w:r>
      <w:r>
        <w:rPr>
          <w:sz w:val="22"/>
        </w:rPr>
        <w:t>资格。</w:t>
      </w:r>
      <w:r>
        <w:rPr>
          <w:rFonts w:hint="eastAsia"/>
          <w:sz w:val="22"/>
        </w:rPr>
        <w:t>如项目允许联合体参与竞争的，则联合体中各方均应为中小企业，并按本款要求提供《中小企业声明函》。</w:t>
      </w:r>
    </w:p>
    <w:p w:rsidR="00186396" w:rsidRDefault="00186396" w:rsidP="00186396">
      <w:pPr>
        <w:adjustRightInd w:val="0"/>
        <w:snapToGrid w:val="0"/>
        <w:ind w:firstLineChars="200" w:firstLine="440"/>
        <w:rPr>
          <w:sz w:val="22"/>
        </w:rPr>
      </w:pPr>
      <w:r>
        <w:rPr>
          <w:rFonts w:hint="eastAsia"/>
          <w:sz w:val="22"/>
        </w:rPr>
        <w:t>17</w:t>
      </w:r>
      <w:r>
        <w:rPr>
          <w:sz w:val="22"/>
        </w:rPr>
        <w:t xml:space="preserve">.2 </w:t>
      </w:r>
      <w:r>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rPr>
        <w:t>管理</w:t>
      </w:r>
      <w:r>
        <w:rPr>
          <w:sz w:val="22"/>
        </w:rPr>
        <w:t>办法》。</w:t>
      </w:r>
    </w:p>
    <w:p w:rsidR="00186396" w:rsidRDefault="00186396" w:rsidP="00186396">
      <w:pPr>
        <w:adjustRightInd w:val="0"/>
        <w:snapToGrid w:val="0"/>
        <w:ind w:firstLineChars="200" w:firstLine="440"/>
        <w:rPr>
          <w:sz w:val="22"/>
        </w:rPr>
      </w:pPr>
      <w:r>
        <w:rPr>
          <w:rFonts w:hint="eastAsia"/>
          <w:sz w:val="22"/>
        </w:rPr>
        <w:t>17</w:t>
      </w:r>
      <w:r>
        <w:rPr>
          <w:sz w:val="22"/>
        </w:rPr>
        <w:t xml:space="preserve">.3 </w:t>
      </w:r>
      <w:r>
        <w:rPr>
          <w:rFonts w:hint="eastAsia"/>
          <w:sz w:val="22"/>
        </w:rPr>
        <w:t>如项目允许联合体参与竞争的，组成联合体的中型企业和其他自然人、法人或者其他组织，与小型、微型企业之间不得存在投资关系。</w:t>
      </w:r>
    </w:p>
    <w:p w:rsidR="00186396" w:rsidRDefault="00186396" w:rsidP="00186396">
      <w:pPr>
        <w:adjustRightInd w:val="0"/>
        <w:snapToGrid w:val="0"/>
        <w:ind w:firstLineChars="200" w:firstLine="440"/>
        <w:rPr>
          <w:sz w:val="22"/>
        </w:rPr>
      </w:pPr>
      <w:r>
        <w:rPr>
          <w:rFonts w:hint="eastAsia"/>
          <w:sz w:val="22"/>
        </w:rPr>
        <w:t>17</w:t>
      </w:r>
      <w:r>
        <w:rPr>
          <w:sz w:val="22"/>
        </w:rPr>
        <w:t>.</w:t>
      </w:r>
      <w:r>
        <w:rPr>
          <w:rFonts w:hint="eastAsia"/>
          <w:sz w:val="22"/>
        </w:rPr>
        <w:t>4</w:t>
      </w:r>
      <w:r>
        <w:rPr>
          <w:rFonts w:hint="eastAsia"/>
          <w:sz w:val="22"/>
        </w:rPr>
        <w:t>供应商</w:t>
      </w:r>
      <w:r>
        <w:rPr>
          <w:sz w:val="22"/>
        </w:rPr>
        <w:t>如提供虚假材料以谋取成交的，按照《政府采购法》有关条款处理，并记入</w:t>
      </w:r>
      <w:r>
        <w:rPr>
          <w:rFonts w:hint="eastAsia"/>
          <w:sz w:val="22"/>
        </w:rPr>
        <w:t>供应商</w:t>
      </w:r>
      <w:r>
        <w:rPr>
          <w:sz w:val="22"/>
        </w:rPr>
        <w:t>诚信档案。</w:t>
      </w:r>
    </w:p>
    <w:p w:rsidR="00186396" w:rsidRDefault="00186396" w:rsidP="00186396">
      <w:pPr>
        <w:adjustRightInd w:val="0"/>
        <w:snapToGrid w:val="0"/>
        <w:ind w:firstLineChars="200" w:firstLine="442"/>
        <w:outlineLvl w:val="2"/>
        <w:rPr>
          <w:b/>
          <w:sz w:val="22"/>
        </w:rPr>
      </w:pPr>
      <w:bookmarkStart w:id="64" w:name="_Toc25538"/>
      <w:bookmarkStart w:id="65" w:name="_Toc29310"/>
      <w:bookmarkStart w:id="66" w:name="_Toc22548"/>
      <w:bookmarkEnd w:id="56"/>
      <w:bookmarkEnd w:id="57"/>
      <w:bookmarkEnd w:id="58"/>
      <w:bookmarkEnd w:id="59"/>
      <w:r>
        <w:rPr>
          <w:rFonts w:hint="eastAsia"/>
          <w:b/>
          <w:sz w:val="22"/>
        </w:rPr>
        <w:t>19</w:t>
      </w:r>
      <w:r>
        <w:rPr>
          <w:b/>
          <w:sz w:val="22"/>
        </w:rPr>
        <w:t>促进残疾人就业</w:t>
      </w:r>
      <w:bookmarkEnd w:id="64"/>
      <w:bookmarkEnd w:id="65"/>
      <w:bookmarkEnd w:id="66"/>
    </w:p>
    <w:p w:rsidR="00186396" w:rsidRDefault="00186396" w:rsidP="00186396">
      <w:pPr>
        <w:adjustRightInd w:val="0"/>
        <w:snapToGrid w:val="0"/>
        <w:ind w:firstLineChars="200" w:firstLine="440"/>
        <w:rPr>
          <w:sz w:val="22"/>
        </w:rPr>
      </w:pPr>
      <w:r>
        <w:rPr>
          <w:rFonts w:hint="eastAsia"/>
          <w:sz w:val="22"/>
        </w:rPr>
        <w:t>19</w:t>
      </w:r>
      <w:r>
        <w:rPr>
          <w:sz w:val="22"/>
        </w:rPr>
        <w:t xml:space="preserve">.1 </w:t>
      </w:r>
      <w:bookmarkStart w:id="67" w:name="sendNo"/>
      <w:r>
        <w:rPr>
          <w:sz w:val="22"/>
        </w:rPr>
        <w:t>符合财库</w:t>
      </w:r>
      <w:bookmarkEnd w:id="67"/>
      <w:r>
        <w:rPr>
          <w:sz w:val="22"/>
        </w:rPr>
        <w:t>【</w:t>
      </w:r>
      <w:r>
        <w:rPr>
          <w:sz w:val="22"/>
        </w:rPr>
        <w:t>2017</w:t>
      </w:r>
      <w:r>
        <w:rPr>
          <w:sz w:val="22"/>
        </w:rPr>
        <w:t>】</w:t>
      </w:r>
      <w:r>
        <w:rPr>
          <w:sz w:val="22"/>
        </w:rPr>
        <w:t>141</w:t>
      </w:r>
      <w:r>
        <w:rPr>
          <w:sz w:val="22"/>
        </w:rPr>
        <w:t>号文中所示条件的残疾人福利性单位视同小型、微型企</w:t>
      </w:r>
      <w:r>
        <w:rPr>
          <w:sz w:val="22"/>
        </w:rPr>
        <w:lastRenderedPageBreak/>
        <w:t>业，享受促进中小企业发展的政府采购政策。残疾人福利性单位属于小型、微型企业的，不重复享受政策。</w:t>
      </w:r>
    </w:p>
    <w:p w:rsidR="00F97B76" w:rsidRDefault="00186396" w:rsidP="00186396">
      <w:r>
        <w:rPr>
          <w:rFonts w:hint="eastAsia"/>
          <w:sz w:val="22"/>
        </w:rPr>
        <w:t>19</w:t>
      </w:r>
      <w:r>
        <w:rPr>
          <w:sz w:val="22"/>
        </w:rPr>
        <w:t xml:space="preserve">.2 </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rFonts w:hint="eastAsia"/>
          <w:sz w:val="22"/>
        </w:rPr>
        <w:t>磋商</w:t>
      </w:r>
      <w:r>
        <w:rPr>
          <w:sz w:val="22"/>
        </w:rPr>
        <w:t>文件格式</w:t>
      </w:r>
      <w:r>
        <w:rPr>
          <w:sz w:val="22"/>
        </w:rPr>
        <w:t>”</w:t>
      </w:r>
      <w:r>
        <w:rPr>
          <w:sz w:val="22"/>
        </w:rPr>
        <w:t>），并对声明的真实性负责。</w:t>
      </w:r>
      <w:bookmarkStart w:id="68" w:name="_GoBack"/>
      <w:bookmarkEnd w:id="68"/>
    </w:p>
    <w:sectPr w:rsidR="00F97B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F76" w:rsidRDefault="00720F76" w:rsidP="00186396">
      <w:pPr>
        <w:spacing w:line="240" w:lineRule="auto"/>
      </w:pPr>
      <w:r>
        <w:separator/>
      </w:r>
    </w:p>
  </w:endnote>
  <w:endnote w:type="continuationSeparator" w:id="0">
    <w:p w:rsidR="00720F76" w:rsidRDefault="00720F76" w:rsidP="001863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1"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等线">
    <w:altName w:val="Arial Unicode MS"/>
    <w:charset w:val="86"/>
    <w:family w:val="auto"/>
    <w:pitch w:val="default"/>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F76" w:rsidRDefault="00720F76" w:rsidP="00186396">
      <w:pPr>
        <w:spacing w:line="240" w:lineRule="auto"/>
      </w:pPr>
      <w:r>
        <w:separator/>
      </w:r>
    </w:p>
  </w:footnote>
  <w:footnote w:type="continuationSeparator" w:id="0">
    <w:p w:rsidR="00720F76" w:rsidRDefault="00720F76" w:rsidP="0018639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AFD2B6"/>
    <w:multiLevelType w:val="singleLevel"/>
    <w:tmpl w:val="9AAFD2B6"/>
    <w:lvl w:ilvl="0">
      <w:start w:val="1"/>
      <w:numFmt w:val="decimal"/>
      <w:suff w:val="nothing"/>
      <w:lvlText w:val="（%1）"/>
      <w:lvlJc w:val="left"/>
    </w:lvl>
  </w:abstractNum>
  <w:abstractNum w:abstractNumId="1">
    <w:nsid w:val="A44A5746"/>
    <w:multiLevelType w:val="singleLevel"/>
    <w:tmpl w:val="A44A5746"/>
    <w:lvl w:ilvl="0">
      <w:start w:val="1"/>
      <w:numFmt w:val="chineseCounting"/>
      <w:suff w:val="nothing"/>
      <w:lvlText w:val="%1、"/>
      <w:lvlJc w:val="left"/>
      <w:rPr>
        <w:rFonts w:hint="eastAsia"/>
      </w:rPr>
    </w:lvl>
  </w:abstractNum>
  <w:abstractNum w:abstractNumId="2">
    <w:nsid w:val="CDEE3B8D"/>
    <w:multiLevelType w:val="singleLevel"/>
    <w:tmpl w:val="CDEE3B8D"/>
    <w:lvl w:ilvl="0">
      <w:start w:val="2"/>
      <w:numFmt w:val="chineseCounting"/>
      <w:suff w:val="nothing"/>
      <w:lvlText w:val="%1、"/>
      <w:lvlJc w:val="left"/>
      <w:rPr>
        <w:rFonts w:hint="eastAsia"/>
      </w:rPr>
    </w:lvl>
  </w:abstractNum>
  <w:abstractNum w:abstractNumId="3">
    <w:nsid w:val="E7BE52FF"/>
    <w:multiLevelType w:val="singleLevel"/>
    <w:tmpl w:val="E7BE52FF"/>
    <w:lvl w:ilvl="0">
      <w:start w:val="3"/>
      <w:numFmt w:val="decimal"/>
      <w:suff w:val="nothing"/>
      <w:lvlText w:val="（%1）"/>
      <w:lvlJc w:val="left"/>
    </w:lvl>
  </w:abstractNum>
  <w:abstractNum w:abstractNumId="4">
    <w:nsid w:val="FBF398FA"/>
    <w:multiLevelType w:val="singleLevel"/>
    <w:tmpl w:val="FBF398FA"/>
    <w:lvl w:ilvl="0">
      <w:start w:val="1"/>
      <w:numFmt w:val="bullet"/>
      <w:lvlText w:val=""/>
      <w:lvlJc w:val="left"/>
      <w:pPr>
        <w:ind w:left="420" w:hanging="420"/>
      </w:pPr>
      <w:rPr>
        <w:rFonts w:ascii="Wingdings" w:hAnsi="Wingdings" w:hint="default"/>
      </w:rPr>
    </w:lvl>
  </w:abstractNum>
  <w:abstractNum w:abstractNumId="5">
    <w:nsid w:val="036125F7"/>
    <w:multiLevelType w:val="singleLevel"/>
    <w:tmpl w:val="036125F7"/>
    <w:lvl w:ilvl="0">
      <w:start w:val="1"/>
      <w:numFmt w:val="decimal"/>
      <w:suff w:val="nothing"/>
      <w:lvlText w:val="%1、"/>
      <w:lvlJc w:val="left"/>
    </w:lvl>
  </w:abstractNum>
  <w:abstractNum w:abstractNumId="6">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7">
    <w:nsid w:val="22A9B3DE"/>
    <w:multiLevelType w:val="singleLevel"/>
    <w:tmpl w:val="22A9B3DE"/>
    <w:lvl w:ilvl="0">
      <w:start w:val="1"/>
      <w:numFmt w:val="decimal"/>
      <w:suff w:val="nothing"/>
      <w:lvlText w:val="%1．"/>
      <w:lvlJc w:val="left"/>
    </w:lvl>
  </w:abstractNum>
  <w:abstractNum w:abstractNumId="8">
    <w:nsid w:val="3F28F6F9"/>
    <w:multiLevelType w:val="singleLevel"/>
    <w:tmpl w:val="3F28F6F9"/>
    <w:lvl w:ilvl="0">
      <w:start w:val="4"/>
      <w:numFmt w:val="chineseCounting"/>
      <w:suff w:val="nothing"/>
      <w:lvlText w:val="%1、"/>
      <w:lvlJc w:val="left"/>
      <w:rPr>
        <w:rFonts w:hint="eastAsia"/>
      </w:rPr>
    </w:lvl>
  </w:abstractNum>
  <w:abstractNum w:abstractNumId="9">
    <w:nsid w:val="470B4A8F"/>
    <w:multiLevelType w:val="singleLevel"/>
    <w:tmpl w:val="470B4A8F"/>
    <w:lvl w:ilvl="0">
      <w:start w:val="2"/>
      <w:numFmt w:val="chineseCounting"/>
      <w:suff w:val="nothing"/>
      <w:lvlText w:val="（%1）"/>
      <w:lvlJc w:val="left"/>
      <w:rPr>
        <w:rFonts w:hint="eastAsia"/>
      </w:rPr>
    </w:lvl>
  </w:abstractNum>
  <w:abstractNum w:abstractNumId="10">
    <w:nsid w:val="4D4D43DE"/>
    <w:multiLevelType w:val="multilevel"/>
    <w:tmpl w:val="4D4D43D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5C17AFE"/>
    <w:multiLevelType w:val="singleLevel"/>
    <w:tmpl w:val="55C17AFE"/>
    <w:lvl w:ilvl="0">
      <w:start w:val="1"/>
      <w:numFmt w:val="bullet"/>
      <w:lvlText w:val=""/>
      <w:lvlJc w:val="left"/>
      <w:pPr>
        <w:ind w:left="420" w:hanging="420"/>
      </w:pPr>
      <w:rPr>
        <w:rFonts w:ascii="Wingdings" w:hAnsi="Wingdings" w:hint="default"/>
      </w:rPr>
    </w:lvl>
  </w:abstractNum>
  <w:abstractNum w:abstractNumId="12">
    <w:nsid w:val="58783974"/>
    <w:multiLevelType w:val="multilevel"/>
    <w:tmpl w:val="587839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5A5406B4"/>
    <w:multiLevelType w:val="multilevel"/>
    <w:tmpl w:val="5A5406B4"/>
    <w:lvl w:ilvl="0">
      <w:start w:val="1"/>
      <w:numFmt w:val="decimal"/>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99D2598"/>
    <w:multiLevelType w:val="singleLevel"/>
    <w:tmpl w:val="799D2598"/>
    <w:lvl w:ilvl="0">
      <w:start w:val="1"/>
      <w:numFmt w:val="chineseCounting"/>
      <w:suff w:val="nothing"/>
      <w:lvlText w:val="%1、"/>
      <w:lvlJc w:val="left"/>
      <w:rPr>
        <w:rFonts w:hint="eastAsia"/>
      </w:rPr>
    </w:lvl>
  </w:abstractNum>
  <w:num w:numId="1">
    <w:abstractNumId w:val="12"/>
  </w:num>
  <w:num w:numId="2">
    <w:abstractNumId w:val="6"/>
  </w:num>
  <w:num w:numId="3">
    <w:abstractNumId w:val="2"/>
  </w:num>
  <w:num w:numId="4">
    <w:abstractNumId w:val="5"/>
  </w:num>
  <w:num w:numId="5">
    <w:abstractNumId w:val="14"/>
  </w:num>
  <w:num w:numId="6">
    <w:abstractNumId w:val="1"/>
  </w:num>
  <w:num w:numId="7">
    <w:abstractNumId w:val="10"/>
  </w:num>
  <w:num w:numId="8">
    <w:abstractNumId w:val="13"/>
  </w:num>
  <w:num w:numId="9">
    <w:abstractNumId w:val="4"/>
  </w:num>
  <w:num w:numId="10">
    <w:abstractNumId w:val="3"/>
  </w:num>
  <w:num w:numId="11">
    <w:abstractNumId w:val="7"/>
  </w:num>
  <w:num w:numId="12">
    <w:abstractNumId w:val="8"/>
  </w:num>
  <w:num w:numId="13">
    <w:abstractNumId w:val="9"/>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E52"/>
    <w:rsid w:val="00186396"/>
    <w:rsid w:val="004F3E52"/>
    <w:rsid w:val="00720F76"/>
    <w:rsid w:val="00F97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396"/>
    <w:pPr>
      <w:widowControl w:val="0"/>
      <w:spacing w:line="300" w:lineRule="auto"/>
      <w:jc w:val="both"/>
    </w:pPr>
    <w:rPr>
      <w:rFonts w:ascii="Times New Roman" w:eastAsia="宋体" w:hAnsi="Times New Roman" w:cs="Times New Roman"/>
    </w:rPr>
  </w:style>
  <w:style w:type="paragraph" w:styleId="1">
    <w:name w:val="heading 1"/>
    <w:basedOn w:val="a"/>
    <w:next w:val="a"/>
    <w:link w:val="1Char"/>
    <w:qFormat/>
    <w:rsid w:val="0018639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8639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rsid w:val="00186396"/>
    <w:pPr>
      <w:keepNext/>
      <w:keepLines/>
      <w:spacing w:before="120" w:after="120"/>
      <w:outlineLvl w:val="2"/>
    </w:pPr>
    <w:rPr>
      <w:b/>
      <w:bCs/>
      <w:szCs w:val="32"/>
    </w:rPr>
  </w:style>
  <w:style w:type="paragraph" w:styleId="4">
    <w:name w:val="heading 4"/>
    <w:basedOn w:val="a"/>
    <w:next w:val="a"/>
    <w:link w:val="4Char"/>
    <w:qFormat/>
    <w:rsid w:val="00186396"/>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186396"/>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186396"/>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uiPriority w:val="9"/>
    <w:qFormat/>
    <w:rsid w:val="00186396"/>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186396"/>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186396"/>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1863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186396"/>
    <w:rPr>
      <w:sz w:val="18"/>
      <w:szCs w:val="18"/>
    </w:rPr>
  </w:style>
  <w:style w:type="paragraph" w:styleId="a5">
    <w:name w:val="footer"/>
    <w:basedOn w:val="a"/>
    <w:link w:val="Char0"/>
    <w:uiPriority w:val="99"/>
    <w:unhideWhenUsed/>
    <w:qFormat/>
    <w:rsid w:val="00186396"/>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186396"/>
    <w:rPr>
      <w:sz w:val="18"/>
      <w:szCs w:val="18"/>
    </w:rPr>
  </w:style>
  <w:style w:type="character" w:customStyle="1" w:styleId="1Char">
    <w:name w:val="标题 1 Char"/>
    <w:basedOn w:val="a1"/>
    <w:link w:val="1"/>
    <w:qFormat/>
    <w:rsid w:val="00186396"/>
    <w:rPr>
      <w:rFonts w:ascii="Times New Roman" w:eastAsia="宋体" w:hAnsi="Times New Roman" w:cs="Times New Roman"/>
      <w:b/>
      <w:bCs/>
      <w:kern w:val="44"/>
      <w:sz w:val="44"/>
      <w:szCs w:val="44"/>
    </w:rPr>
  </w:style>
  <w:style w:type="character" w:customStyle="1" w:styleId="2Char">
    <w:name w:val="标题 2 Char"/>
    <w:basedOn w:val="a1"/>
    <w:link w:val="2"/>
    <w:qFormat/>
    <w:rsid w:val="00186396"/>
    <w:rPr>
      <w:rFonts w:ascii="Arial" w:eastAsia="黑体" w:hAnsi="Arial" w:cs="Times New Roman"/>
      <w:b/>
      <w:bCs/>
      <w:sz w:val="32"/>
      <w:szCs w:val="32"/>
    </w:rPr>
  </w:style>
  <w:style w:type="character" w:customStyle="1" w:styleId="3Char">
    <w:name w:val="标题 3 Char"/>
    <w:basedOn w:val="a1"/>
    <w:link w:val="3"/>
    <w:uiPriority w:val="9"/>
    <w:qFormat/>
    <w:rsid w:val="00186396"/>
    <w:rPr>
      <w:rFonts w:ascii="Times New Roman" w:eastAsia="宋体" w:hAnsi="Times New Roman" w:cs="Times New Roman"/>
      <w:b/>
      <w:bCs/>
      <w:szCs w:val="32"/>
    </w:rPr>
  </w:style>
  <w:style w:type="character" w:customStyle="1" w:styleId="4Char">
    <w:name w:val="标题 4 Char"/>
    <w:basedOn w:val="a1"/>
    <w:link w:val="4"/>
    <w:qFormat/>
    <w:rsid w:val="00186396"/>
    <w:rPr>
      <w:rFonts w:ascii="Arial" w:eastAsia="黑体" w:hAnsi="Arial" w:cs="Times New Roman"/>
      <w:b/>
      <w:bCs/>
      <w:sz w:val="28"/>
      <w:szCs w:val="28"/>
    </w:rPr>
  </w:style>
  <w:style w:type="character" w:customStyle="1" w:styleId="5Char">
    <w:name w:val="标题 5 Char"/>
    <w:basedOn w:val="a1"/>
    <w:link w:val="5"/>
    <w:qFormat/>
    <w:rsid w:val="00186396"/>
    <w:rPr>
      <w:rFonts w:ascii="Times New Roman" w:eastAsia="宋体" w:hAnsi="Times New Roman" w:cs="Times New Roman"/>
      <w:b/>
      <w:sz w:val="28"/>
      <w:szCs w:val="20"/>
    </w:rPr>
  </w:style>
  <w:style w:type="character" w:customStyle="1" w:styleId="6Char">
    <w:name w:val="标题 6 Char"/>
    <w:basedOn w:val="a1"/>
    <w:link w:val="6"/>
    <w:qFormat/>
    <w:rsid w:val="00186396"/>
    <w:rPr>
      <w:rFonts w:ascii="Arial" w:eastAsia="黑体" w:hAnsi="Arial" w:cs="Times New Roman"/>
      <w:b/>
      <w:sz w:val="24"/>
      <w:szCs w:val="20"/>
    </w:rPr>
  </w:style>
  <w:style w:type="character" w:customStyle="1" w:styleId="7Char">
    <w:name w:val="标题 7 Char"/>
    <w:basedOn w:val="a1"/>
    <w:link w:val="7"/>
    <w:uiPriority w:val="9"/>
    <w:qFormat/>
    <w:rsid w:val="00186396"/>
    <w:rPr>
      <w:rFonts w:ascii="Times New Roman" w:eastAsia="宋体" w:hAnsi="Times New Roman" w:cs="Times New Roman"/>
      <w:b/>
      <w:sz w:val="24"/>
      <w:szCs w:val="20"/>
    </w:rPr>
  </w:style>
  <w:style w:type="character" w:customStyle="1" w:styleId="8Char">
    <w:name w:val="标题 8 Char"/>
    <w:basedOn w:val="a1"/>
    <w:link w:val="8"/>
    <w:qFormat/>
    <w:rsid w:val="00186396"/>
    <w:rPr>
      <w:rFonts w:ascii="Arial" w:eastAsia="黑体" w:hAnsi="Arial" w:cs="Times New Roman"/>
      <w:sz w:val="24"/>
      <w:szCs w:val="20"/>
    </w:rPr>
  </w:style>
  <w:style w:type="character" w:customStyle="1" w:styleId="9Char">
    <w:name w:val="标题 9 Char"/>
    <w:basedOn w:val="a1"/>
    <w:link w:val="9"/>
    <w:qFormat/>
    <w:rsid w:val="00186396"/>
    <w:rPr>
      <w:rFonts w:ascii="Arial" w:eastAsia="黑体" w:hAnsi="Arial" w:cs="Times New Roman"/>
      <w:szCs w:val="20"/>
    </w:rPr>
  </w:style>
  <w:style w:type="paragraph" w:styleId="a0">
    <w:name w:val="Normal Indent"/>
    <w:basedOn w:val="a"/>
    <w:link w:val="Char1"/>
    <w:qFormat/>
    <w:rsid w:val="00186396"/>
    <w:pPr>
      <w:ind w:firstLine="420"/>
    </w:pPr>
  </w:style>
  <w:style w:type="paragraph" w:styleId="70">
    <w:name w:val="toc 7"/>
    <w:basedOn w:val="a"/>
    <w:next w:val="a"/>
    <w:uiPriority w:val="39"/>
    <w:qFormat/>
    <w:rsid w:val="00186396"/>
    <w:pPr>
      <w:ind w:leftChars="1200" w:left="2520"/>
    </w:pPr>
    <w:rPr>
      <w:szCs w:val="20"/>
    </w:rPr>
  </w:style>
  <w:style w:type="paragraph" w:styleId="a6">
    <w:name w:val="Note Heading"/>
    <w:basedOn w:val="a"/>
    <w:next w:val="a"/>
    <w:link w:val="Char2"/>
    <w:qFormat/>
    <w:rsid w:val="00186396"/>
    <w:pPr>
      <w:jc w:val="center"/>
    </w:pPr>
  </w:style>
  <w:style w:type="character" w:customStyle="1" w:styleId="Char2">
    <w:name w:val="注释标题 Char"/>
    <w:basedOn w:val="a1"/>
    <w:link w:val="a6"/>
    <w:qFormat/>
    <w:rsid w:val="00186396"/>
    <w:rPr>
      <w:rFonts w:ascii="Times New Roman" w:eastAsia="宋体" w:hAnsi="Times New Roman" w:cs="Times New Roman"/>
    </w:rPr>
  </w:style>
  <w:style w:type="paragraph" w:styleId="40">
    <w:name w:val="List Bullet 4"/>
    <w:basedOn w:val="a"/>
    <w:qFormat/>
    <w:rsid w:val="00186396"/>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186396"/>
    <w:pPr>
      <w:tabs>
        <w:tab w:val="left" w:pos="560"/>
      </w:tabs>
      <w:ind w:left="900" w:hanging="340"/>
    </w:pPr>
    <w:rPr>
      <w:szCs w:val="20"/>
    </w:rPr>
  </w:style>
  <w:style w:type="paragraph" w:styleId="a8">
    <w:name w:val="caption"/>
    <w:basedOn w:val="a"/>
    <w:next w:val="a"/>
    <w:qFormat/>
    <w:rsid w:val="00186396"/>
    <w:pPr>
      <w:spacing w:line="480" w:lineRule="auto"/>
    </w:pPr>
    <w:rPr>
      <w:rFonts w:ascii="华文中宋" w:eastAsia="华文中宋" w:hAnsi="华文中宋"/>
      <w:sz w:val="36"/>
      <w:szCs w:val="20"/>
    </w:rPr>
  </w:style>
  <w:style w:type="paragraph" w:styleId="a9">
    <w:name w:val="List Bullet"/>
    <w:basedOn w:val="a"/>
    <w:qFormat/>
    <w:rsid w:val="00186396"/>
    <w:pPr>
      <w:adjustRightInd w:val="0"/>
      <w:ind w:left="360" w:hanging="360"/>
      <w:textAlignment w:val="baseline"/>
    </w:pPr>
    <w:rPr>
      <w:kern w:val="0"/>
      <w:sz w:val="24"/>
      <w:szCs w:val="20"/>
    </w:rPr>
  </w:style>
  <w:style w:type="paragraph" w:styleId="aa">
    <w:name w:val="Document Map"/>
    <w:basedOn w:val="a"/>
    <w:link w:val="Char3"/>
    <w:qFormat/>
    <w:rsid w:val="00186396"/>
    <w:pPr>
      <w:shd w:val="clear" w:color="auto" w:fill="000080"/>
    </w:pPr>
    <w:rPr>
      <w:szCs w:val="20"/>
    </w:rPr>
  </w:style>
  <w:style w:type="character" w:customStyle="1" w:styleId="Char3">
    <w:name w:val="文档结构图 Char"/>
    <w:basedOn w:val="a1"/>
    <w:link w:val="aa"/>
    <w:qFormat/>
    <w:rsid w:val="00186396"/>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186396"/>
    <w:pPr>
      <w:jc w:val="left"/>
    </w:pPr>
  </w:style>
  <w:style w:type="character" w:customStyle="1" w:styleId="Char4">
    <w:name w:val="批注文字 Char"/>
    <w:basedOn w:val="a1"/>
    <w:link w:val="ab"/>
    <w:uiPriority w:val="99"/>
    <w:qFormat/>
    <w:rsid w:val="00186396"/>
    <w:rPr>
      <w:rFonts w:ascii="Times New Roman" w:eastAsia="宋体" w:hAnsi="Times New Roman" w:cs="Times New Roman"/>
    </w:rPr>
  </w:style>
  <w:style w:type="paragraph" w:styleId="ac">
    <w:name w:val="Salutation"/>
    <w:basedOn w:val="a"/>
    <w:next w:val="a"/>
    <w:link w:val="Char5"/>
    <w:qFormat/>
    <w:rsid w:val="00186396"/>
    <w:pPr>
      <w:spacing w:beforeLines="40" w:afterLines="40" w:line="312" w:lineRule="auto"/>
    </w:pPr>
    <w:rPr>
      <w:kern w:val="0"/>
      <w:sz w:val="24"/>
      <w:szCs w:val="24"/>
    </w:rPr>
  </w:style>
  <w:style w:type="character" w:customStyle="1" w:styleId="Char5">
    <w:name w:val="称呼 Char"/>
    <w:basedOn w:val="a1"/>
    <w:link w:val="ac"/>
    <w:qFormat/>
    <w:rsid w:val="00186396"/>
    <w:rPr>
      <w:rFonts w:ascii="Times New Roman" w:eastAsia="宋体" w:hAnsi="Times New Roman" w:cs="Times New Roman"/>
      <w:kern w:val="0"/>
      <w:sz w:val="24"/>
      <w:szCs w:val="24"/>
    </w:rPr>
  </w:style>
  <w:style w:type="paragraph" w:styleId="30">
    <w:name w:val="Body Text 3"/>
    <w:basedOn w:val="a"/>
    <w:link w:val="3Char0"/>
    <w:qFormat/>
    <w:rsid w:val="00186396"/>
    <w:pPr>
      <w:autoSpaceDE w:val="0"/>
      <w:autoSpaceDN w:val="0"/>
      <w:jc w:val="center"/>
    </w:pPr>
    <w:rPr>
      <w:kern w:val="0"/>
      <w:sz w:val="16"/>
      <w:szCs w:val="20"/>
    </w:rPr>
  </w:style>
  <w:style w:type="character" w:customStyle="1" w:styleId="3Char0">
    <w:name w:val="正文文本 3 Char"/>
    <w:basedOn w:val="a1"/>
    <w:link w:val="30"/>
    <w:qFormat/>
    <w:rsid w:val="00186396"/>
    <w:rPr>
      <w:rFonts w:ascii="Times New Roman" w:eastAsia="宋体" w:hAnsi="Times New Roman" w:cs="Times New Roman"/>
      <w:kern w:val="0"/>
      <w:sz w:val="16"/>
      <w:szCs w:val="20"/>
    </w:rPr>
  </w:style>
  <w:style w:type="paragraph" w:styleId="31">
    <w:name w:val="List Bullet 3"/>
    <w:basedOn w:val="a"/>
    <w:qFormat/>
    <w:rsid w:val="00186396"/>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186396"/>
    <w:pPr>
      <w:spacing w:after="120"/>
    </w:pPr>
  </w:style>
  <w:style w:type="character" w:customStyle="1" w:styleId="Char6">
    <w:name w:val="正文文本 Char"/>
    <w:basedOn w:val="a1"/>
    <w:qFormat/>
    <w:rsid w:val="00186396"/>
    <w:rPr>
      <w:rFonts w:ascii="Times New Roman" w:eastAsia="宋体" w:hAnsi="Times New Roman" w:cs="Times New Roman"/>
    </w:rPr>
  </w:style>
  <w:style w:type="paragraph" w:styleId="ae">
    <w:name w:val="Body Text Indent"/>
    <w:basedOn w:val="a"/>
    <w:link w:val="Char7"/>
    <w:qFormat/>
    <w:rsid w:val="00186396"/>
    <w:pPr>
      <w:ind w:firstLine="444"/>
    </w:pPr>
    <w:rPr>
      <w:b/>
      <w:sz w:val="24"/>
      <w:szCs w:val="20"/>
    </w:rPr>
  </w:style>
  <w:style w:type="character" w:customStyle="1" w:styleId="Char7">
    <w:name w:val="正文文本缩进 Char"/>
    <w:basedOn w:val="a1"/>
    <w:link w:val="ae"/>
    <w:qFormat/>
    <w:rsid w:val="00186396"/>
    <w:rPr>
      <w:rFonts w:ascii="Times New Roman" w:eastAsia="宋体" w:hAnsi="Times New Roman" w:cs="Times New Roman"/>
      <w:b/>
      <w:sz w:val="24"/>
      <w:szCs w:val="20"/>
    </w:rPr>
  </w:style>
  <w:style w:type="paragraph" w:styleId="20">
    <w:name w:val="List Bullet 2"/>
    <w:basedOn w:val="a"/>
    <w:qFormat/>
    <w:rsid w:val="00186396"/>
    <w:pPr>
      <w:tabs>
        <w:tab w:val="left" w:pos="1680"/>
      </w:tabs>
      <w:spacing w:line="360" w:lineRule="auto"/>
      <w:ind w:left="1680" w:hanging="420"/>
    </w:pPr>
    <w:rPr>
      <w:sz w:val="24"/>
      <w:szCs w:val="20"/>
    </w:rPr>
  </w:style>
  <w:style w:type="paragraph" w:styleId="50">
    <w:name w:val="toc 5"/>
    <w:basedOn w:val="a"/>
    <w:next w:val="a"/>
    <w:uiPriority w:val="39"/>
    <w:qFormat/>
    <w:rsid w:val="00186396"/>
    <w:pPr>
      <w:ind w:leftChars="800" w:left="1680"/>
    </w:pPr>
    <w:rPr>
      <w:szCs w:val="20"/>
    </w:rPr>
  </w:style>
  <w:style w:type="paragraph" w:styleId="32">
    <w:name w:val="toc 3"/>
    <w:basedOn w:val="a"/>
    <w:next w:val="a"/>
    <w:uiPriority w:val="39"/>
    <w:qFormat/>
    <w:rsid w:val="00186396"/>
    <w:pPr>
      <w:tabs>
        <w:tab w:val="right" w:leader="dot" w:pos="9231"/>
      </w:tabs>
      <w:ind w:leftChars="400" w:left="840"/>
    </w:pPr>
    <w:rPr>
      <w:szCs w:val="24"/>
    </w:rPr>
  </w:style>
  <w:style w:type="paragraph" w:styleId="af">
    <w:name w:val="Plain Text"/>
    <w:basedOn w:val="a"/>
    <w:link w:val="Char8"/>
    <w:qFormat/>
    <w:rsid w:val="00186396"/>
    <w:rPr>
      <w:rFonts w:ascii="宋体" w:hAnsi="Courier New"/>
      <w:kern w:val="0"/>
      <w:sz w:val="20"/>
      <w:szCs w:val="20"/>
    </w:rPr>
  </w:style>
  <w:style w:type="character" w:customStyle="1" w:styleId="Char8">
    <w:name w:val="纯文本 Char"/>
    <w:basedOn w:val="a1"/>
    <w:link w:val="af"/>
    <w:qFormat/>
    <w:rsid w:val="00186396"/>
    <w:rPr>
      <w:rFonts w:ascii="宋体" w:eastAsia="宋体" w:hAnsi="Courier New" w:cs="Times New Roman"/>
      <w:kern w:val="0"/>
      <w:sz w:val="20"/>
      <w:szCs w:val="20"/>
    </w:rPr>
  </w:style>
  <w:style w:type="paragraph" w:styleId="80">
    <w:name w:val="toc 8"/>
    <w:basedOn w:val="a"/>
    <w:next w:val="a"/>
    <w:uiPriority w:val="39"/>
    <w:qFormat/>
    <w:rsid w:val="00186396"/>
    <w:pPr>
      <w:ind w:leftChars="1400" w:left="2940"/>
    </w:pPr>
    <w:rPr>
      <w:szCs w:val="20"/>
    </w:rPr>
  </w:style>
  <w:style w:type="paragraph" w:styleId="af0">
    <w:name w:val="Date"/>
    <w:basedOn w:val="a"/>
    <w:next w:val="a"/>
    <w:link w:val="Char9"/>
    <w:qFormat/>
    <w:rsid w:val="00186396"/>
  </w:style>
  <w:style w:type="character" w:customStyle="1" w:styleId="Char9">
    <w:name w:val="日期 Char"/>
    <w:basedOn w:val="a1"/>
    <w:link w:val="af0"/>
    <w:qFormat/>
    <w:rsid w:val="00186396"/>
    <w:rPr>
      <w:rFonts w:ascii="Times New Roman" w:eastAsia="宋体" w:hAnsi="Times New Roman" w:cs="Times New Roman"/>
    </w:rPr>
  </w:style>
  <w:style w:type="paragraph" w:styleId="21">
    <w:name w:val="Body Text Indent 2"/>
    <w:basedOn w:val="a"/>
    <w:link w:val="2Char0"/>
    <w:qFormat/>
    <w:rsid w:val="00186396"/>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186396"/>
    <w:rPr>
      <w:rFonts w:ascii="宋体" w:eastAsia="宋体" w:hAnsi="宋体" w:cs="Times New Roman"/>
      <w:b/>
      <w:bCs/>
      <w:sz w:val="24"/>
      <w:szCs w:val="20"/>
    </w:rPr>
  </w:style>
  <w:style w:type="paragraph" w:styleId="af1">
    <w:name w:val="Balloon Text"/>
    <w:basedOn w:val="a"/>
    <w:link w:val="Chara"/>
    <w:qFormat/>
    <w:rsid w:val="00186396"/>
    <w:rPr>
      <w:sz w:val="18"/>
      <w:szCs w:val="18"/>
    </w:rPr>
  </w:style>
  <w:style w:type="character" w:customStyle="1" w:styleId="Chara">
    <w:name w:val="批注框文本 Char"/>
    <w:basedOn w:val="a1"/>
    <w:link w:val="af1"/>
    <w:qFormat/>
    <w:rsid w:val="00186396"/>
    <w:rPr>
      <w:rFonts w:ascii="Times New Roman" w:eastAsia="宋体" w:hAnsi="Times New Roman" w:cs="Times New Roman"/>
      <w:sz w:val="18"/>
      <w:szCs w:val="18"/>
    </w:rPr>
  </w:style>
  <w:style w:type="paragraph" w:styleId="10">
    <w:name w:val="toc 1"/>
    <w:basedOn w:val="a"/>
    <w:next w:val="a"/>
    <w:uiPriority w:val="39"/>
    <w:qFormat/>
    <w:rsid w:val="00186396"/>
    <w:pPr>
      <w:tabs>
        <w:tab w:val="left" w:pos="840"/>
        <w:tab w:val="right" w:leader="dot" w:pos="9231"/>
      </w:tabs>
    </w:pPr>
    <w:rPr>
      <w:szCs w:val="24"/>
    </w:rPr>
  </w:style>
  <w:style w:type="paragraph" w:styleId="41">
    <w:name w:val="toc 4"/>
    <w:basedOn w:val="a"/>
    <w:next w:val="a"/>
    <w:uiPriority w:val="39"/>
    <w:qFormat/>
    <w:rsid w:val="00186396"/>
    <w:pPr>
      <w:ind w:leftChars="600" w:left="1260"/>
    </w:pPr>
    <w:rPr>
      <w:szCs w:val="20"/>
    </w:rPr>
  </w:style>
  <w:style w:type="paragraph" w:styleId="af2">
    <w:name w:val="Subtitle"/>
    <w:basedOn w:val="a"/>
    <w:next w:val="a"/>
    <w:link w:val="Charb"/>
    <w:qFormat/>
    <w:rsid w:val="00186396"/>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186396"/>
    <w:rPr>
      <w:rFonts w:ascii="Arial" w:eastAsia="方正魏碑简体" w:hAnsi="Arial" w:cs="Times New Roman"/>
      <w:bCs/>
      <w:kern w:val="28"/>
      <w:sz w:val="32"/>
      <w:szCs w:val="32"/>
    </w:rPr>
  </w:style>
  <w:style w:type="paragraph" w:styleId="af3">
    <w:name w:val="footnote text"/>
    <w:basedOn w:val="a"/>
    <w:link w:val="Char11"/>
    <w:unhideWhenUsed/>
    <w:qFormat/>
    <w:rsid w:val="00186396"/>
    <w:pPr>
      <w:snapToGrid w:val="0"/>
      <w:jc w:val="left"/>
    </w:pPr>
    <w:rPr>
      <w:sz w:val="18"/>
      <w:szCs w:val="18"/>
    </w:rPr>
  </w:style>
  <w:style w:type="character" w:customStyle="1" w:styleId="Charc">
    <w:name w:val="脚注文本 Char"/>
    <w:basedOn w:val="a1"/>
    <w:semiHidden/>
    <w:qFormat/>
    <w:rsid w:val="00186396"/>
    <w:rPr>
      <w:rFonts w:ascii="Times New Roman" w:eastAsia="宋体" w:hAnsi="Times New Roman" w:cs="Times New Roman"/>
      <w:sz w:val="18"/>
      <w:szCs w:val="18"/>
    </w:rPr>
  </w:style>
  <w:style w:type="paragraph" w:styleId="60">
    <w:name w:val="toc 6"/>
    <w:basedOn w:val="a"/>
    <w:next w:val="a"/>
    <w:uiPriority w:val="39"/>
    <w:qFormat/>
    <w:rsid w:val="00186396"/>
    <w:pPr>
      <w:ind w:leftChars="1000" w:left="2100"/>
    </w:pPr>
    <w:rPr>
      <w:szCs w:val="20"/>
    </w:rPr>
  </w:style>
  <w:style w:type="paragraph" w:styleId="33">
    <w:name w:val="Body Text Indent 3"/>
    <w:basedOn w:val="a"/>
    <w:link w:val="3Char1"/>
    <w:qFormat/>
    <w:rsid w:val="00186396"/>
    <w:pPr>
      <w:spacing w:afterLines="50"/>
      <w:ind w:firstLineChars="200" w:firstLine="420"/>
    </w:pPr>
    <w:rPr>
      <w:szCs w:val="21"/>
    </w:rPr>
  </w:style>
  <w:style w:type="character" w:customStyle="1" w:styleId="3Char1">
    <w:name w:val="正文文本缩进 3 Char"/>
    <w:basedOn w:val="a1"/>
    <w:link w:val="33"/>
    <w:qFormat/>
    <w:rsid w:val="00186396"/>
    <w:rPr>
      <w:rFonts w:ascii="Times New Roman" w:eastAsia="宋体" w:hAnsi="Times New Roman" w:cs="Times New Roman"/>
      <w:szCs w:val="21"/>
    </w:rPr>
  </w:style>
  <w:style w:type="paragraph" w:styleId="22">
    <w:name w:val="toc 2"/>
    <w:basedOn w:val="a"/>
    <w:next w:val="a"/>
    <w:uiPriority w:val="39"/>
    <w:qFormat/>
    <w:rsid w:val="00186396"/>
    <w:pPr>
      <w:tabs>
        <w:tab w:val="left" w:pos="851"/>
        <w:tab w:val="right" w:leader="dot" w:pos="9231"/>
      </w:tabs>
      <w:ind w:leftChars="200" w:left="420"/>
    </w:pPr>
    <w:rPr>
      <w:szCs w:val="20"/>
    </w:rPr>
  </w:style>
  <w:style w:type="paragraph" w:styleId="90">
    <w:name w:val="toc 9"/>
    <w:basedOn w:val="a"/>
    <w:next w:val="a"/>
    <w:uiPriority w:val="39"/>
    <w:qFormat/>
    <w:rsid w:val="00186396"/>
    <w:pPr>
      <w:ind w:leftChars="1600" w:left="3360"/>
    </w:pPr>
    <w:rPr>
      <w:szCs w:val="20"/>
    </w:rPr>
  </w:style>
  <w:style w:type="paragraph" w:styleId="23">
    <w:name w:val="Body Text 2"/>
    <w:basedOn w:val="a"/>
    <w:link w:val="2Char1"/>
    <w:qFormat/>
    <w:rsid w:val="00186396"/>
    <w:pPr>
      <w:spacing w:after="120" w:line="480" w:lineRule="auto"/>
    </w:pPr>
    <w:rPr>
      <w:szCs w:val="20"/>
    </w:rPr>
  </w:style>
  <w:style w:type="character" w:customStyle="1" w:styleId="2Char1">
    <w:name w:val="正文文本 2 Char"/>
    <w:basedOn w:val="a1"/>
    <w:link w:val="23"/>
    <w:qFormat/>
    <w:rsid w:val="00186396"/>
    <w:rPr>
      <w:rFonts w:ascii="Times New Roman" w:eastAsia="宋体" w:hAnsi="Times New Roman" w:cs="Times New Roman"/>
      <w:szCs w:val="20"/>
    </w:rPr>
  </w:style>
  <w:style w:type="paragraph" w:styleId="HTML">
    <w:name w:val="HTML Preformatted"/>
    <w:basedOn w:val="a"/>
    <w:link w:val="HTMLChar"/>
    <w:qFormat/>
    <w:rsid w:val="001863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186396"/>
    <w:rPr>
      <w:rFonts w:ascii="宋体" w:eastAsia="宋体" w:hAnsi="宋体" w:cs="宋体"/>
      <w:kern w:val="0"/>
      <w:sz w:val="24"/>
      <w:szCs w:val="24"/>
    </w:rPr>
  </w:style>
  <w:style w:type="paragraph" w:styleId="af4">
    <w:name w:val="Normal (Web)"/>
    <w:basedOn w:val="a"/>
    <w:uiPriority w:val="99"/>
    <w:qFormat/>
    <w:rsid w:val="00186396"/>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186396"/>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186396"/>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186396"/>
    <w:rPr>
      <w:b/>
      <w:bCs/>
      <w:kern w:val="0"/>
      <w:sz w:val="20"/>
      <w:szCs w:val="20"/>
    </w:rPr>
  </w:style>
  <w:style w:type="character" w:customStyle="1" w:styleId="Chare">
    <w:name w:val="批注主题 Char"/>
    <w:basedOn w:val="Char4"/>
    <w:link w:val="af6"/>
    <w:uiPriority w:val="99"/>
    <w:qFormat/>
    <w:rsid w:val="00186396"/>
    <w:rPr>
      <w:rFonts w:ascii="Times New Roman" w:eastAsia="宋体" w:hAnsi="Times New Roman" w:cs="Times New Roman"/>
      <w:b/>
      <w:bCs/>
      <w:kern w:val="0"/>
      <w:sz w:val="20"/>
      <w:szCs w:val="20"/>
    </w:rPr>
  </w:style>
  <w:style w:type="paragraph" w:styleId="af7">
    <w:name w:val="Body Text First Indent"/>
    <w:basedOn w:val="ad"/>
    <w:link w:val="Charf"/>
    <w:qFormat/>
    <w:rsid w:val="00186396"/>
    <w:pPr>
      <w:ind w:firstLine="510"/>
    </w:pPr>
    <w:rPr>
      <w:sz w:val="24"/>
    </w:rPr>
  </w:style>
  <w:style w:type="character" w:customStyle="1" w:styleId="Charf">
    <w:name w:val="正文首行缩进 Char"/>
    <w:basedOn w:val="Char6"/>
    <w:link w:val="af7"/>
    <w:qFormat/>
    <w:rsid w:val="00186396"/>
    <w:rPr>
      <w:rFonts w:ascii="Times New Roman" w:eastAsia="宋体" w:hAnsi="Times New Roman" w:cs="Times New Roman"/>
      <w:sz w:val="24"/>
    </w:rPr>
  </w:style>
  <w:style w:type="table" w:styleId="af8">
    <w:name w:val="Table Grid"/>
    <w:basedOn w:val="a2"/>
    <w:uiPriority w:val="39"/>
    <w:qFormat/>
    <w:rsid w:val="00186396"/>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186396"/>
    <w:rPr>
      <w:b/>
      <w:bCs/>
    </w:rPr>
  </w:style>
  <w:style w:type="character" w:styleId="afa">
    <w:name w:val="page number"/>
    <w:basedOn w:val="a1"/>
    <w:qFormat/>
    <w:rsid w:val="00186396"/>
  </w:style>
  <w:style w:type="character" w:styleId="afb">
    <w:name w:val="FollowedHyperlink"/>
    <w:qFormat/>
    <w:rsid w:val="00186396"/>
    <w:rPr>
      <w:color w:val="800080"/>
      <w:u w:val="single"/>
    </w:rPr>
  </w:style>
  <w:style w:type="character" w:styleId="afc">
    <w:name w:val="Emphasis"/>
    <w:qFormat/>
    <w:rsid w:val="00186396"/>
    <w:rPr>
      <w:i/>
      <w:iCs/>
    </w:rPr>
  </w:style>
  <w:style w:type="character" w:styleId="HTML0">
    <w:name w:val="HTML Definition"/>
    <w:basedOn w:val="a1"/>
    <w:qFormat/>
    <w:rsid w:val="00186396"/>
  </w:style>
  <w:style w:type="character" w:styleId="HTML1">
    <w:name w:val="HTML Variable"/>
    <w:basedOn w:val="a1"/>
    <w:qFormat/>
    <w:rsid w:val="00186396"/>
  </w:style>
  <w:style w:type="character" w:styleId="afd">
    <w:name w:val="Hyperlink"/>
    <w:uiPriority w:val="99"/>
    <w:qFormat/>
    <w:rsid w:val="00186396"/>
    <w:rPr>
      <w:color w:val="0000FF"/>
      <w:u w:val="single"/>
    </w:rPr>
  </w:style>
  <w:style w:type="character" w:styleId="HTML2">
    <w:name w:val="HTML Code"/>
    <w:basedOn w:val="a1"/>
    <w:qFormat/>
    <w:rsid w:val="00186396"/>
    <w:rPr>
      <w:rFonts w:ascii="Courier New" w:hAnsi="Courier New"/>
      <w:sz w:val="20"/>
    </w:rPr>
  </w:style>
  <w:style w:type="character" w:styleId="afe">
    <w:name w:val="annotation reference"/>
    <w:uiPriority w:val="99"/>
    <w:unhideWhenUsed/>
    <w:qFormat/>
    <w:rsid w:val="00186396"/>
    <w:rPr>
      <w:sz w:val="21"/>
      <w:szCs w:val="21"/>
    </w:rPr>
  </w:style>
  <w:style w:type="character" w:styleId="HTML3">
    <w:name w:val="HTML Cite"/>
    <w:basedOn w:val="a1"/>
    <w:qFormat/>
    <w:rsid w:val="00186396"/>
  </w:style>
  <w:style w:type="character" w:customStyle="1" w:styleId="CharChar3">
    <w:name w:val="Char Char3"/>
    <w:qFormat/>
    <w:rsid w:val="00186396"/>
    <w:rPr>
      <w:kern w:val="2"/>
      <w:sz w:val="21"/>
    </w:rPr>
  </w:style>
  <w:style w:type="character" w:customStyle="1" w:styleId="Char12">
    <w:name w:val="引用 Char1"/>
    <w:basedOn w:val="a1"/>
    <w:link w:val="11"/>
    <w:qFormat/>
    <w:locked/>
    <w:rsid w:val="00186396"/>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186396"/>
    <w:pPr>
      <w:widowControl/>
      <w:spacing w:after="200" w:line="276" w:lineRule="auto"/>
      <w:jc w:val="left"/>
    </w:pPr>
    <w:rPr>
      <w:rFonts w:ascii="Calibri" w:hAnsi="Calibri"/>
      <w:i/>
      <w:iCs/>
      <w:color w:val="000000"/>
      <w:sz w:val="22"/>
      <w:lang w:eastAsia="en-US" w:bidi="en-US"/>
    </w:rPr>
  </w:style>
  <w:style w:type="character" w:customStyle="1" w:styleId="Charf0">
    <w:name w:val="标准款样式 Char"/>
    <w:basedOn w:val="a1"/>
    <w:link w:val="aff"/>
    <w:qFormat/>
    <w:rsid w:val="00186396"/>
    <w:rPr>
      <w:rFonts w:ascii="黑体" w:eastAsia="宋体" w:hAnsi="宋体" w:cs="Times New Roman"/>
    </w:rPr>
  </w:style>
  <w:style w:type="paragraph" w:customStyle="1" w:styleId="aff">
    <w:name w:val="标准款样式"/>
    <w:basedOn w:val="a"/>
    <w:link w:val="Charf0"/>
    <w:qFormat/>
    <w:rsid w:val="00186396"/>
    <w:rPr>
      <w:rFonts w:ascii="黑体" w:hAnsi="宋体"/>
    </w:rPr>
  </w:style>
  <w:style w:type="character" w:customStyle="1" w:styleId="Charf1">
    <w:name w:val="居中 Char"/>
    <w:qFormat/>
    <w:rsid w:val="00186396"/>
    <w:rPr>
      <w:kern w:val="2"/>
      <w:sz w:val="24"/>
    </w:rPr>
  </w:style>
  <w:style w:type="character" w:customStyle="1" w:styleId="3Char10">
    <w:name w:val="正文文本 3 Char1"/>
    <w:basedOn w:val="a1"/>
    <w:uiPriority w:val="99"/>
    <w:semiHidden/>
    <w:qFormat/>
    <w:rsid w:val="00186396"/>
    <w:rPr>
      <w:sz w:val="16"/>
      <w:szCs w:val="16"/>
    </w:rPr>
  </w:style>
  <w:style w:type="character" w:customStyle="1" w:styleId="CharChar">
    <w:name w:val="Char Char"/>
    <w:semiHidden/>
    <w:qFormat/>
    <w:rsid w:val="00186396"/>
    <w:rPr>
      <w:b/>
      <w:bCs/>
      <w:kern w:val="2"/>
      <w:sz w:val="21"/>
    </w:rPr>
  </w:style>
  <w:style w:type="character" w:customStyle="1" w:styleId="CharChar2CharCharChar">
    <w:name w:val="+正文 Char Char2 Char Char Char"/>
    <w:link w:val="CharChar2Char"/>
    <w:qFormat/>
    <w:locked/>
    <w:rsid w:val="00186396"/>
    <w:rPr>
      <w:rFonts w:ascii="宋体" w:hAnsi="宋体"/>
      <w:sz w:val="24"/>
    </w:rPr>
  </w:style>
  <w:style w:type="paragraph" w:customStyle="1" w:styleId="CharChar2Char">
    <w:name w:val="+正文 Char Char2 Char"/>
    <w:basedOn w:val="a"/>
    <w:link w:val="CharChar2CharCharChar"/>
    <w:qFormat/>
    <w:rsid w:val="00186396"/>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uiPriority w:val="99"/>
    <w:semiHidden/>
    <w:qFormat/>
    <w:rsid w:val="00186396"/>
    <w:rPr>
      <w:b/>
      <w:bCs/>
    </w:rPr>
  </w:style>
  <w:style w:type="character" w:customStyle="1" w:styleId="Char14">
    <w:name w:val="批注文字 Char1"/>
    <w:basedOn w:val="a1"/>
    <w:uiPriority w:val="99"/>
    <w:semiHidden/>
    <w:qFormat/>
    <w:rsid w:val="00186396"/>
  </w:style>
  <w:style w:type="character" w:customStyle="1" w:styleId="Charf2">
    <w:name w:val="表正文 Char"/>
    <w:qFormat/>
    <w:rsid w:val="00186396"/>
    <w:rPr>
      <w:rFonts w:eastAsia="宋体"/>
      <w:kern w:val="2"/>
      <w:sz w:val="24"/>
      <w:lang w:val="en-US" w:eastAsia="zh-CN" w:bidi="ar-SA"/>
    </w:rPr>
  </w:style>
  <w:style w:type="character" w:customStyle="1" w:styleId="font12-blue-bold1">
    <w:name w:val="font12-blue-bold1"/>
    <w:qFormat/>
    <w:rsid w:val="00186396"/>
    <w:rPr>
      <w:b/>
      <w:bCs/>
      <w:color w:val="0249A5"/>
      <w:sz w:val="18"/>
      <w:szCs w:val="18"/>
      <w:u w:val="none"/>
    </w:rPr>
  </w:style>
  <w:style w:type="character" w:customStyle="1" w:styleId="15">
    <w:name w:val="15"/>
    <w:qFormat/>
    <w:rsid w:val="00186396"/>
    <w:rPr>
      <w:rFonts w:ascii="Calibri" w:hAnsi="Calibri" w:hint="default"/>
    </w:rPr>
  </w:style>
  <w:style w:type="character" w:customStyle="1" w:styleId="CharChar4">
    <w:name w:val="Char Char4"/>
    <w:qFormat/>
    <w:rsid w:val="00186396"/>
    <w:rPr>
      <w:kern w:val="2"/>
      <w:sz w:val="16"/>
    </w:rPr>
  </w:style>
  <w:style w:type="character" w:customStyle="1" w:styleId="grame">
    <w:name w:val="grame"/>
    <w:basedOn w:val="a1"/>
    <w:qFormat/>
    <w:rsid w:val="00186396"/>
  </w:style>
  <w:style w:type="character" w:customStyle="1" w:styleId="msoins0">
    <w:name w:val="msoins"/>
    <w:basedOn w:val="a1"/>
    <w:qFormat/>
    <w:rsid w:val="00186396"/>
  </w:style>
  <w:style w:type="character" w:customStyle="1" w:styleId="Charf3">
    <w:name w:val="段 Char"/>
    <w:basedOn w:val="a1"/>
    <w:link w:val="aff0"/>
    <w:qFormat/>
    <w:rsid w:val="00186396"/>
    <w:rPr>
      <w:rFonts w:ascii="宋体" w:hAnsi="Times New Roman"/>
    </w:rPr>
  </w:style>
  <w:style w:type="paragraph" w:customStyle="1" w:styleId="aff0">
    <w:name w:val="段"/>
    <w:link w:val="Charf3"/>
    <w:qFormat/>
    <w:rsid w:val="00186396"/>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186396"/>
    <w:rPr>
      <w:rFonts w:ascii="宋体" w:eastAsia="宋体" w:hAnsi="Courier New" w:cs="Courier New"/>
      <w:szCs w:val="21"/>
    </w:rPr>
  </w:style>
  <w:style w:type="character" w:customStyle="1" w:styleId="black1">
    <w:name w:val="black1"/>
    <w:qFormat/>
    <w:rsid w:val="00186396"/>
    <w:rPr>
      <w:rFonts w:ascii="ˎ̥" w:hAnsi="ˎ̥" w:hint="default"/>
      <w:color w:val="333333"/>
      <w:sz w:val="18"/>
      <w:szCs w:val="18"/>
      <w:u w:val="none"/>
    </w:rPr>
  </w:style>
  <w:style w:type="character" w:customStyle="1" w:styleId="solutioncontent1">
    <w:name w:val="solutioncontent1"/>
    <w:qFormat/>
    <w:rsid w:val="00186396"/>
    <w:rPr>
      <w:rFonts w:cs="Times New Roman"/>
      <w:color w:val="333333"/>
      <w:sz w:val="15"/>
      <w:szCs w:val="15"/>
    </w:rPr>
  </w:style>
  <w:style w:type="character" w:customStyle="1" w:styleId="CharChar0">
    <w:name w:val="+正文 Char Char"/>
    <w:link w:val="CharCharChar"/>
    <w:qFormat/>
    <w:locked/>
    <w:rsid w:val="00186396"/>
    <w:rPr>
      <w:rFonts w:ascii="楷体_GB2312" w:eastAsia="楷体_GB2312"/>
      <w:sz w:val="24"/>
    </w:rPr>
  </w:style>
  <w:style w:type="paragraph" w:customStyle="1" w:styleId="CharCharChar">
    <w:name w:val="+正文 Char Char Char"/>
    <w:basedOn w:val="a"/>
    <w:link w:val="CharChar0"/>
    <w:qFormat/>
    <w:rsid w:val="00186396"/>
    <w:pPr>
      <w:spacing w:line="360" w:lineRule="auto"/>
      <w:ind w:firstLineChars="200" w:firstLine="200"/>
    </w:pPr>
    <w:rPr>
      <w:rFonts w:ascii="楷体_GB2312" w:eastAsia="楷体_GB2312" w:hAnsiTheme="minorHAnsi" w:cstheme="minorBidi"/>
      <w:sz w:val="24"/>
    </w:rPr>
  </w:style>
  <w:style w:type="character" w:customStyle="1" w:styleId="Char16">
    <w:name w:val="称呼 Char1"/>
    <w:basedOn w:val="a1"/>
    <w:uiPriority w:val="99"/>
    <w:semiHidden/>
    <w:qFormat/>
    <w:rsid w:val="00186396"/>
  </w:style>
  <w:style w:type="character" w:customStyle="1" w:styleId="CharChar8">
    <w:name w:val="Char Char8"/>
    <w:qFormat/>
    <w:rsid w:val="00186396"/>
    <w:rPr>
      <w:kern w:val="2"/>
      <w:sz w:val="21"/>
    </w:rPr>
  </w:style>
  <w:style w:type="character" w:customStyle="1" w:styleId="16">
    <w:name w:val="16"/>
    <w:qFormat/>
    <w:rsid w:val="00186396"/>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186396"/>
    <w:rPr>
      <w:rFonts w:ascii="宋体" w:hAnsi="宋体"/>
      <w:sz w:val="24"/>
    </w:rPr>
  </w:style>
  <w:style w:type="paragraph" w:customStyle="1" w:styleId="Char20">
    <w:name w:val="+正文 Char2"/>
    <w:basedOn w:val="a"/>
    <w:link w:val="Char2CharChar"/>
    <w:qFormat/>
    <w:rsid w:val="00186396"/>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186396"/>
    <w:rPr>
      <w:rFonts w:ascii="宋体" w:hAnsi="宋体"/>
      <w:sz w:val="24"/>
    </w:rPr>
  </w:style>
  <w:style w:type="paragraph" w:customStyle="1" w:styleId="Char5CharCharChar">
    <w:name w:val="+正文 Char5 Char Char Char"/>
    <w:basedOn w:val="a"/>
    <w:link w:val="Char5CharCharCharCharChar"/>
    <w:qFormat/>
    <w:rsid w:val="00186396"/>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186396"/>
    <w:rPr>
      <w:rFonts w:ascii="楷体_GB2312" w:eastAsia="楷体_GB2312" w:hAnsi="宋体"/>
      <w:spacing w:val="-8"/>
      <w:sz w:val="24"/>
      <w:lang w:val="zh-CN"/>
    </w:rPr>
  </w:style>
  <w:style w:type="paragraph" w:customStyle="1" w:styleId="aff1">
    <w:name w:val="表文字"/>
    <w:basedOn w:val="a"/>
    <w:link w:val="CharChar1"/>
    <w:qFormat/>
    <w:rsid w:val="00186396"/>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uiPriority w:val="99"/>
    <w:semiHidden/>
    <w:qFormat/>
    <w:rsid w:val="00186396"/>
    <w:rPr>
      <w:rFonts w:ascii="Times New Roman" w:eastAsia="宋体" w:hAnsi="Times New Roman" w:cs="Times New Roman"/>
    </w:rPr>
  </w:style>
  <w:style w:type="character" w:customStyle="1" w:styleId="Char10">
    <w:name w:val="正文文本 Char1"/>
    <w:basedOn w:val="a1"/>
    <w:link w:val="ad"/>
    <w:qFormat/>
    <w:rsid w:val="00186396"/>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186396"/>
    <w:rPr>
      <w:rFonts w:ascii="宋体" w:hAnsi="宋体"/>
      <w:sz w:val="24"/>
    </w:rPr>
  </w:style>
  <w:style w:type="paragraph" w:customStyle="1" w:styleId="CharChar3CharChar">
    <w:name w:val="+正文 Char Char3 Char Char"/>
    <w:basedOn w:val="a"/>
    <w:link w:val="CharChar3CharCharCharChar"/>
    <w:qFormat/>
    <w:rsid w:val="00186396"/>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uiPriority w:val="11"/>
    <w:qFormat/>
    <w:rsid w:val="00186396"/>
    <w:rPr>
      <w:rFonts w:ascii="Cambria" w:eastAsia="宋体" w:hAnsi="Cambria" w:cs="Times New Roman"/>
      <w:b/>
      <w:bCs/>
      <w:kern w:val="28"/>
      <w:sz w:val="32"/>
      <w:szCs w:val="32"/>
    </w:rPr>
  </w:style>
  <w:style w:type="character" w:customStyle="1" w:styleId="1CharCharChar">
    <w:name w:val="+1. Char Char Char"/>
    <w:link w:val="1Char0"/>
    <w:qFormat/>
    <w:locked/>
    <w:rsid w:val="00186396"/>
    <w:rPr>
      <w:rFonts w:ascii="Times New Roman" w:eastAsia="宋体" w:hAnsi="Times New Roman" w:cs="Times New Roman"/>
    </w:rPr>
  </w:style>
  <w:style w:type="paragraph" w:customStyle="1" w:styleId="1Char0">
    <w:name w:val="+1. Char"/>
    <w:basedOn w:val="a"/>
    <w:link w:val="1CharCharChar"/>
    <w:qFormat/>
    <w:rsid w:val="00186396"/>
  </w:style>
  <w:style w:type="character" w:customStyle="1" w:styleId="Char19">
    <w:name w:val="标题 Char1"/>
    <w:basedOn w:val="a1"/>
    <w:uiPriority w:val="10"/>
    <w:qFormat/>
    <w:rsid w:val="00186396"/>
    <w:rPr>
      <w:rFonts w:ascii="Cambria" w:eastAsia="宋体" w:hAnsi="Cambria" w:cs="Times New Roman"/>
      <w:b/>
      <w:bCs/>
      <w:sz w:val="32"/>
      <w:szCs w:val="32"/>
    </w:rPr>
  </w:style>
  <w:style w:type="character" w:customStyle="1" w:styleId="Char40">
    <w:name w:val="+正文 Char4"/>
    <w:link w:val="aff2"/>
    <w:qFormat/>
    <w:locked/>
    <w:rsid w:val="00186396"/>
    <w:rPr>
      <w:bCs/>
      <w:kern w:val="1"/>
      <w:sz w:val="22"/>
    </w:rPr>
  </w:style>
  <w:style w:type="paragraph" w:customStyle="1" w:styleId="aff2">
    <w:name w:val="+正文"/>
    <w:basedOn w:val="aff3"/>
    <w:link w:val="Char40"/>
    <w:qFormat/>
    <w:rsid w:val="00186396"/>
    <w:pPr>
      <w:spacing w:line="300" w:lineRule="auto"/>
      <w:ind w:firstLineChars="192" w:firstLine="422"/>
    </w:pPr>
    <w:rPr>
      <w:rFonts w:asciiTheme="minorHAnsi" w:eastAsiaTheme="minorEastAsia" w:hAnsiTheme="minorHAnsi" w:cstheme="minorBidi"/>
      <w:bCs/>
      <w:sz w:val="22"/>
      <w:szCs w:val="22"/>
    </w:rPr>
  </w:style>
  <w:style w:type="paragraph" w:styleId="aff3">
    <w:name w:val="List Paragraph"/>
    <w:basedOn w:val="a"/>
    <w:uiPriority w:val="99"/>
    <w:qFormat/>
    <w:rsid w:val="00186396"/>
    <w:pPr>
      <w:suppressAutoHyphens/>
      <w:spacing w:line="240" w:lineRule="auto"/>
      <w:ind w:firstLine="420"/>
    </w:pPr>
    <w:rPr>
      <w:kern w:val="1"/>
      <w:szCs w:val="20"/>
    </w:rPr>
  </w:style>
  <w:style w:type="character" w:customStyle="1" w:styleId="Char1a">
    <w:name w:val="页脚 Char1"/>
    <w:basedOn w:val="a1"/>
    <w:uiPriority w:val="99"/>
    <w:semiHidden/>
    <w:qFormat/>
    <w:rsid w:val="00186396"/>
    <w:rPr>
      <w:sz w:val="18"/>
      <w:szCs w:val="18"/>
    </w:rPr>
  </w:style>
  <w:style w:type="character" w:customStyle="1" w:styleId="CharChar7">
    <w:name w:val="Char Char7"/>
    <w:qFormat/>
    <w:rsid w:val="00186396"/>
    <w:rPr>
      <w:kern w:val="2"/>
      <w:sz w:val="18"/>
    </w:rPr>
  </w:style>
  <w:style w:type="character" w:customStyle="1" w:styleId="CharChar2">
    <w:name w:val="Char Char2"/>
    <w:qFormat/>
    <w:rsid w:val="00186396"/>
    <w:rPr>
      <w:kern w:val="2"/>
      <w:sz w:val="24"/>
      <w:szCs w:val="24"/>
    </w:rPr>
  </w:style>
  <w:style w:type="character" w:customStyle="1" w:styleId="Char1b">
    <w:name w:val="表正文 Char1"/>
    <w:qFormat/>
    <w:rsid w:val="00186396"/>
    <w:rPr>
      <w:kern w:val="2"/>
      <w:sz w:val="21"/>
    </w:rPr>
  </w:style>
  <w:style w:type="character" w:customStyle="1" w:styleId="Char1c">
    <w:name w:val="页眉 Char1"/>
    <w:basedOn w:val="a1"/>
    <w:uiPriority w:val="99"/>
    <w:semiHidden/>
    <w:qFormat/>
    <w:rsid w:val="00186396"/>
    <w:rPr>
      <w:sz w:val="18"/>
      <w:szCs w:val="18"/>
    </w:rPr>
  </w:style>
  <w:style w:type="character" w:customStyle="1" w:styleId="CharChar5">
    <w:name w:val="普通文字 Char Char"/>
    <w:qFormat/>
    <w:rsid w:val="00186396"/>
    <w:rPr>
      <w:rFonts w:ascii="宋体" w:hAnsi="Courier New"/>
      <w:kern w:val="2"/>
      <w:sz w:val="21"/>
    </w:rPr>
  </w:style>
  <w:style w:type="character" w:customStyle="1" w:styleId="Charf4">
    <w:name w:val="无间隔 Char"/>
    <w:link w:val="12"/>
    <w:qFormat/>
    <w:locked/>
    <w:rsid w:val="00186396"/>
    <w:rPr>
      <w:rFonts w:eastAsia="Times New Roman"/>
      <w:sz w:val="22"/>
      <w:lang w:eastAsia="en-US" w:bidi="en-US"/>
    </w:rPr>
  </w:style>
  <w:style w:type="paragraph" w:customStyle="1" w:styleId="12">
    <w:name w:val="无间隔1"/>
    <w:link w:val="Charf4"/>
    <w:qFormat/>
    <w:rsid w:val="00186396"/>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186396"/>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186396"/>
    <w:rPr>
      <w:rFonts w:ascii="宋体" w:hAnsi="宋体"/>
    </w:rPr>
  </w:style>
  <w:style w:type="paragraph" w:customStyle="1" w:styleId="1CharCharChar0">
    <w:name w:val="+列表1 Char Char Char"/>
    <w:basedOn w:val="a"/>
    <w:link w:val="1CharCharCharCharChar"/>
    <w:qFormat/>
    <w:rsid w:val="00186396"/>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186396"/>
    <w:rPr>
      <w:rFonts w:ascii="宋体" w:hAnsi="宋体"/>
      <w:sz w:val="24"/>
    </w:rPr>
  </w:style>
  <w:style w:type="paragraph" w:customStyle="1" w:styleId="CharChar5Char">
    <w:name w:val="+正文 Char Char5 Char"/>
    <w:basedOn w:val="a"/>
    <w:link w:val="CharChar5CharCharChar"/>
    <w:qFormat/>
    <w:rsid w:val="00186396"/>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186396"/>
    <w:rPr>
      <w:kern w:val="2"/>
      <w:sz w:val="21"/>
    </w:rPr>
  </w:style>
  <w:style w:type="character" w:customStyle="1" w:styleId="CharChar50">
    <w:name w:val="Char Char5"/>
    <w:qFormat/>
    <w:rsid w:val="00186396"/>
    <w:rPr>
      <w:rFonts w:ascii="Arial" w:eastAsia="方正魏碑简体" w:hAnsi="Arial" w:cs="Arial"/>
      <w:bCs/>
      <w:kern w:val="28"/>
      <w:sz w:val="32"/>
      <w:szCs w:val="32"/>
    </w:rPr>
  </w:style>
  <w:style w:type="character" w:customStyle="1" w:styleId="Char1d">
    <w:name w:val="注释标题 Char1"/>
    <w:basedOn w:val="a1"/>
    <w:uiPriority w:val="99"/>
    <w:semiHidden/>
    <w:qFormat/>
    <w:rsid w:val="00186396"/>
  </w:style>
  <w:style w:type="character" w:customStyle="1" w:styleId="Charf5">
    <w:name w:val="明显引用 Char"/>
    <w:basedOn w:val="a1"/>
    <w:qFormat/>
    <w:rsid w:val="00186396"/>
    <w:rPr>
      <w:b/>
      <w:bCs/>
      <w:i/>
      <w:iCs/>
      <w:color w:val="4F81BD"/>
      <w:kern w:val="2"/>
      <w:sz w:val="21"/>
    </w:rPr>
  </w:style>
  <w:style w:type="character" w:customStyle="1" w:styleId="Char1">
    <w:name w:val="正文缩进 Char"/>
    <w:link w:val="a0"/>
    <w:qFormat/>
    <w:rsid w:val="00186396"/>
    <w:rPr>
      <w:rFonts w:ascii="Times New Roman" w:eastAsia="宋体" w:hAnsi="Times New Roman" w:cs="Times New Roman"/>
    </w:rPr>
  </w:style>
  <w:style w:type="character" w:customStyle="1" w:styleId="Charf6">
    <w:name w:val="引用 Char"/>
    <w:basedOn w:val="a1"/>
    <w:qFormat/>
    <w:rsid w:val="00186396"/>
    <w:rPr>
      <w:i/>
      <w:iCs/>
      <w:color w:val="000000"/>
      <w:kern w:val="2"/>
      <w:sz w:val="21"/>
    </w:rPr>
  </w:style>
  <w:style w:type="character" w:customStyle="1" w:styleId="Char1e">
    <w:name w:val="日期 Char1"/>
    <w:basedOn w:val="a1"/>
    <w:uiPriority w:val="99"/>
    <w:semiHidden/>
    <w:qFormat/>
    <w:rsid w:val="00186396"/>
  </w:style>
  <w:style w:type="character" w:customStyle="1" w:styleId="SubtitleChar">
    <w:name w:val="Subtitle Char"/>
    <w:qFormat/>
    <w:locked/>
    <w:rsid w:val="00186396"/>
    <w:rPr>
      <w:rFonts w:ascii="Calibri Light" w:eastAsia="宋体" w:hAnsi="Calibri Light" w:cs="Times New Roman"/>
      <w:b/>
      <w:bCs/>
      <w:kern w:val="28"/>
      <w:sz w:val="32"/>
      <w:szCs w:val="32"/>
      <w:lang w:eastAsia="en-US"/>
    </w:rPr>
  </w:style>
  <w:style w:type="character" w:customStyle="1" w:styleId="hCharChar">
    <w:name w:val="h Char Char"/>
    <w:qFormat/>
    <w:rsid w:val="00186396"/>
    <w:rPr>
      <w:kern w:val="2"/>
      <w:sz w:val="18"/>
    </w:rPr>
  </w:style>
  <w:style w:type="character" w:customStyle="1" w:styleId="Char1f">
    <w:name w:val="明显引用 Char1"/>
    <w:basedOn w:val="a1"/>
    <w:link w:val="13"/>
    <w:qFormat/>
    <w:locked/>
    <w:rsid w:val="00186396"/>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186396"/>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186396"/>
    <w:rPr>
      <w:rFonts w:ascii="Arial" w:eastAsia="黑体" w:hAnsi="Arial"/>
      <w:kern w:val="2"/>
      <w:sz w:val="44"/>
    </w:rPr>
  </w:style>
  <w:style w:type="paragraph" w:customStyle="1" w:styleId="14">
    <w:name w:val="列出段落1"/>
    <w:basedOn w:val="a"/>
    <w:uiPriority w:val="34"/>
    <w:qFormat/>
    <w:rsid w:val="00186396"/>
    <w:pPr>
      <w:ind w:firstLineChars="200" w:firstLine="420"/>
    </w:pPr>
  </w:style>
  <w:style w:type="paragraph" w:customStyle="1" w:styleId="xl54">
    <w:name w:val="xl54"/>
    <w:basedOn w:val="a"/>
    <w:qFormat/>
    <w:rsid w:val="00186396"/>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186396"/>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186396"/>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186396"/>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186396"/>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186396"/>
    <w:pPr>
      <w:widowControl/>
      <w:ind w:firstLine="420"/>
    </w:pPr>
    <w:rPr>
      <w:rFonts w:ascii="Calibri" w:hAnsi="Calibri" w:cs="宋体"/>
      <w:kern w:val="0"/>
      <w:szCs w:val="21"/>
    </w:rPr>
  </w:style>
  <w:style w:type="paragraph" w:customStyle="1" w:styleId="230">
    <w:name w:val="23"/>
    <w:basedOn w:val="a"/>
    <w:qFormat/>
    <w:rsid w:val="00186396"/>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186396"/>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186396"/>
    <w:pPr>
      <w:ind w:firstLineChars="200" w:firstLine="420"/>
    </w:pPr>
    <w:rPr>
      <w:rFonts w:ascii="Calibri" w:hAnsi="Calibri"/>
    </w:rPr>
  </w:style>
  <w:style w:type="paragraph" w:customStyle="1" w:styleId="24">
    <w:name w:val="样式 正文文本缩进 + 段前: 2 字符"/>
    <w:basedOn w:val="a"/>
    <w:qFormat/>
    <w:rsid w:val="00186396"/>
    <w:pPr>
      <w:ind w:leftChars="200" w:left="420"/>
      <w:jc w:val="left"/>
    </w:pPr>
    <w:rPr>
      <w:sz w:val="28"/>
      <w:szCs w:val="24"/>
      <w:lang w:eastAsia="zh-TW"/>
    </w:rPr>
  </w:style>
  <w:style w:type="paragraph" w:customStyle="1" w:styleId="Style4">
    <w:name w:val="Style4"/>
    <w:basedOn w:val="4"/>
    <w:qFormat/>
    <w:rsid w:val="00186396"/>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186396"/>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186396"/>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标准次分项"/>
    <w:basedOn w:val="a"/>
    <w:qFormat/>
    <w:rsid w:val="00186396"/>
    <w:pPr>
      <w:jc w:val="left"/>
    </w:pPr>
    <w:rPr>
      <w:rFonts w:ascii="宋体" w:hAnsi="宋体"/>
      <w:szCs w:val="21"/>
    </w:rPr>
  </w:style>
  <w:style w:type="paragraph" w:customStyle="1" w:styleId="xl87">
    <w:name w:val="xl87"/>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18639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186396"/>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186396"/>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186396"/>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186396"/>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186396"/>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186396"/>
    <w:pPr>
      <w:widowControl/>
      <w:spacing w:before="100" w:beforeAutospacing="1" w:after="100" w:afterAutospacing="1"/>
      <w:jc w:val="left"/>
    </w:pPr>
    <w:rPr>
      <w:kern w:val="0"/>
      <w:sz w:val="16"/>
      <w:szCs w:val="16"/>
    </w:rPr>
  </w:style>
  <w:style w:type="paragraph" w:customStyle="1" w:styleId="font14">
    <w:name w:val="font14"/>
    <w:basedOn w:val="a"/>
    <w:qFormat/>
    <w:rsid w:val="00186396"/>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186396"/>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186396"/>
    <w:pPr>
      <w:ind w:firstLineChars="200" w:firstLine="420"/>
    </w:pPr>
  </w:style>
  <w:style w:type="paragraph" w:customStyle="1" w:styleId="170">
    <w:name w:val="17"/>
    <w:basedOn w:val="a"/>
    <w:qFormat/>
    <w:rsid w:val="00186396"/>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186396"/>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5">
    <w:name w:val="文档编号"/>
    <w:basedOn w:val="a"/>
    <w:next w:val="a"/>
    <w:qFormat/>
    <w:rsid w:val="00186396"/>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186396"/>
    <w:rPr>
      <w:rFonts w:ascii="Tahoma" w:hAnsi="Tahoma"/>
      <w:sz w:val="24"/>
      <w:szCs w:val="20"/>
    </w:rPr>
  </w:style>
  <w:style w:type="paragraph" w:customStyle="1" w:styleId="xl80">
    <w:name w:val="xl80"/>
    <w:basedOn w:val="a"/>
    <w:qFormat/>
    <w:rsid w:val="00186396"/>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18639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全文标题"/>
    <w:next w:val="a"/>
    <w:qFormat/>
    <w:rsid w:val="00186396"/>
    <w:pPr>
      <w:spacing w:line="300" w:lineRule="auto"/>
      <w:jc w:val="center"/>
    </w:pPr>
    <w:rPr>
      <w:rFonts w:ascii="Arial" w:eastAsia="黑体" w:hAnsi="Arial" w:cs="Arial"/>
      <w:bCs/>
      <w:sz w:val="52"/>
      <w:szCs w:val="32"/>
    </w:rPr>
  </w:style>
  <w:style w:type="paragraph" w:customStyle="1" w:styleId="xl50">
    <w:name w:val="xl50"/>
    <w:basedOn w:val="a"/>
    <w:qFormat/>
    <w:rsid w:val="00186396"/>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186396"/>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186396"/>
    <w:pPr>
      <w:tabs>
        <w:tab w:val="left" w:pos="360"/>
      </w:tabs>
    </w:pPr>
    <w:rPr>
      <w:sz w:val="24"/>
      <w:szCs w:val="24"/>
    </w:rPr>
  </w:style>
  <w:style w:type="paragraph" w:customStyle="1" w:styleId="xl38">
    <w:name w:val="xl38"/>
    <w:basedOn w:val="a"/>
    <w:qFormat/>
    <w:rsid w:val="00186396"/>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18639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186396"/>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186396"/>
    <w:pPr>
      <w:widowControl/>
      <w:spacing w:before="240" w:afterLines="50" w:line="360" w:lineRule="auto"/>
      <w:ind w:left="119"/>
      <w:jc w:val="left"/>
    </w:pPr>
    <w:rPr>
      <w:rFonts w:ascii="Arial" w:hAnsi="Arial" w:cs="Arial"/>
      <w:b/>
      <w:bCs/>
      <w:color w:val="99CCCC"/>
      <w:kern w:val="0"/>
      <w:sz w:val="24"/>
      <w:szCs w:val="24"/>
    </w:rPr>
  </w:style>
  <w:style w:type="paragraph" w:customStyle="1" w:styleId="aff7">
    <w:name w:val="正文段"/>
    <w:basedOn w:val="a"/>
    <w:qFormat/>
    <w:rsid w:val="00186396"/>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186396"/>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186396"/>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18639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186396"/>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186396"/>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186396"/>
    <w:pPr>
      <w:widowControl/>
      <w:spacing w:before="100" w:beforeAutospacing="1" w:after="100" w:afterAutospacing="1"/>
      <w:jc w:val="left"/>
    </w:pPr>
    <w:rPr>
      <w:rFonts w:ascii="宋体" w:hAnsi="宋体" w:cs="宋体"/>
      <w:kern w:val="0"/>
      <w:sz w:val="16"/>
      <w:szCs w:val="16"/>
    </w:rPr>
  </w:style>
  <w:style w:type="paragraph" w:customStyle="1" w:styleId="Charf7">
    <w:name w:val="Char"/>
    <w:basedOn w:val="a"/>
    <w:qFormat/>
    <w:rsid w:val="00186396"/>
    <w:rPr>
      <w:rFonts w:ascii="Tahoma" w:hAnsi="Tahoma"/>
      <w:sz w:val="24"/>
      <w:szCs w:val="20"/>
    </w:rPr>
  </w:style>
  <w:style w:type="paragraph" w:customStyle="1" w:styleId="0">
    <w:name w:val="0"/>
    <w:basedOn w:val="a"/>
    <w:qFormat/>
    <w:rsid w:val="00186396"/>
    <w:pPr>
      <w:widowControl/>
      <w:snapToGrid w:val="0"/>
    </w:pPr>
    <w:rPr>
      <w:rFonts w:eastAsia="Arial Unicode MS"/>
      <w:kern w:val="0"/>
      <w:szCs w:val="21"/>
    </w:rPr>
  </w:style>
  <w:style w:type="paragraph" w:customStyle="1" w:styleId="aff8">
    <w:name w:val="文档正文"/>
    <w:basedOn w:val="a"/>
    <w:qFormat/>
    <w:rsid w:val="00186396"/>
    <w:pPr>
      <w:spacing w:line="360" w:lineRule="auto"/>
    </w:pPr>
    <w:rPr>
      <w:rFonts w:ascii="宋体" w:hAnsi="宋体" w:cs="Arial"/>
      <w:b/>
      <w:bCs/>
      <w:szCs w:val="21"/>
    </w:rPr>
  </w:style>
  <w:style w:type="paragraph" w:customStyle="1" w:styleId="xl41">
    <w:name w:val="xl41"/>
    <w:basedOn w:val="a"/>
    <w:qFormat/>
    <w:rsid w:val="00186396"/>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186396"/>
    <w:pPr>
      <w:adjustRightInd w:val="0"/>
      <w:spacing w:line="360" w:lineRule="auto"/>
    </w:pPr>
    <w:rPr>
      <w:kern w:val="0"/>
      <w:sz w:val="24"/>
      <w:szCs w:val="20"/>
    </w:rPr>
  </w:style>
  <w:style w:type="paragraph" w:customStyle="1" w:styleId="35">
    <w:name w:val="表格3"/>
    <w:basedOn w:val="a"/>
    <w:qFormat/>
    <w:rsid w:val="00186396"/>
    <w:pPr>
      <w:adjustRightInd w:val="0"/>
      <w:spacing w:line="360" w:lineRule="atLeast"/>
      <w:ind w:leftChars="30" w:left="72" w:rightChars="30" w:right="72"/>
      <w:textAlignment w:val="baseline"/>
    </w:pPr>
    <w:rPr>
      <w:kern w:val="0"/>
      <w:szCs w:val="20"/>
    </w:rPr>
  </w:style>
  <w:style w:type="paragraph" w:customStyle="1" w:styleId="aff9">
    <w:name w:val="图例编号"/>
    <w:basedOn w:val="af7"/>
    <w:next w:val="af7"/>
    <w:qFormat/>
    <w:rsid w:val="00186396"/>
  </w:style>
  <w:style w:type="paragraph" w:customStyle="1" w:styleId="xl71">
    <w:name w:val="xl71"/>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186396"/>
    <w:pPr>
      <w:spacing w:afterLines="50" w:line="360" w:lineRule="auto"/>
    </w:pPr>
    <w:rPr>
      <w:rFonts w:ascii="仿宋_GB2312" w:eastAsia="仿宋_GB2312" w:hAnsi="宋体"/>
      <w:sz w:val="24"/>
      <w:szCs w:val="24"/>
    </w:rPr>
  </w:style>
  <w:style w:type="paragraph" w:customStyle="1" w:styleId="p17">
    <w:name w:val="p17"/>
    <w:basedOn w:val="a"/>
    <w:qFormat/>
    <w:rsid w:val="00186396"/>
    <w:pPr>
      <w:widowControl/>
    </w:pPr>
    <w:rPr>
      <w:kern w:val="0"/>
      <w:szCs w:val="21"/>
    </w:rPr>
  </w:style>
  <w:style w:type="paragraph" w:customStyle="1" w:styleId="xl59">
    <w:name w:val="xl59"/>
    <w:basedOn w:val="a"/>
    <w:qFormat/>
    <w:rsid w:val="0018639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18639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186396"/>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186396"/>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186396"/>
    <w:pPr>
      <w:ind w:firstLineChars="200" w:firstLine="420"/>
    </w:pPr>
  </w:style>
  <w:style w:type="paragraph" w:customStyle="1" w:styleId="110">
    <w:name w:val="列出段落11"/>
    <w:basedOn w:val="a"/>
    <w:uiPriority w:val="34"/>
    <w:qFormat/>
    <w:rsid w:val="00186396"/>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186396"/>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186396"/>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186396"/>
    <w:pPr>
      <w:tabs>
        <w:tab w:val="left" w:pos="360"/>
      </w:tabs>
    </w:pPr>
    <w:rPr>
      <w:sz w:val="24"/>
      <w:szCs w:val="24"/>
    </w:rPr>
  </w:style>
  <w:style w:type="paragraph" w:customStyle="1" w:styleId="xl69">
    <w:name w:val="xl69"/>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186396"/>
    <w:pPr>
      <w:ind w:firstLineChars="200" w:firstLine="420"/>
    </w:pPr>
  </w:style>
  <w:style w:type="paragraph" w:customStyle="1" w:styleId="p18">
    <w:name w:val="p18"/>
    <w:basedOn w:val="a"/>
    <w:qFormat/>
    <w:rsid w:val="00186396"/>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qFormat/>
    <w:rsid w:val="00186396"/>
    <w:rPr>
      <w:rFonts w:ascii="宋体" w:hAnsi="宋体"/>
      <w:szCs w:val="24"/>
    </w:rPr>
  </w:style>
  <w:style w:type="paragraph" w:customStyle="1" w:styleId="180">
    <w:name w:val="18"/>
    <w:basedOn w:val="a"/>
    <w:qFormat/>
    <w:rsid w:val="00186396"/>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a">
    <w:name w:val="缩进正文"/>
    <w:basedOn w:val="a"/>
    <w:qFormat/>
    <w:rsid w:val="00186396"/>
    <w:pPr>
      <w:spacing w:beforeLines="25" w:afterLines="25" w:line="360" w:lineRule="auto"/>
      <w:ind w:firstLineChars="200" w:firstLine="480"/>
    </w:pPr>
    <w:rPr>
      <w:sz w:val="24"/>
      <w:szCs w:val="21"/>
    </w:rPr>
  </w:style>
  <w:style w:type="paragraph" w:customStyle="1" w:styleId="affb">
    <w:name w:val="文字列表"/>
    <w:basedOn w:val="af7"/>
    <w:qFormat/>
    <w:rsid w:val="00186396"/>
  </w:style>
  <w:style w:type="paragraph" w:customStyle="1" w:styleId="Web">
    <w:name w:val="普通 (Web)"/>
    <w:basedOn w:val="a"/>
    <w:qFormat/>
    <w:rsid w:val="00186396"/>
    <w:rPr>
      <w:sz w:val="24"/>
      <w:szCs w:val="24"/>
    </w:rPr>
  </w:style>
  <w:style w:type="paragraph" w:customStyle="1" w:styleId="xl27">
    <w:name w:val="xl27"/>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186396"/>
    <w:rPr>
      <w:rFonts w:ascii="Tahoma" w:hAnsi="Tahoma"/>
      <w:sz w:val="24"/>
      <w:szCs w:val="20"/>
    </w:rPr>
  </w:style>
  <w:style w:type="paragraph" w:customStyle="1" w:styleId="xl75">
    <w:name w:val="xl75"/>
    <w:basedOn w:val="a"/>
    <w:qFormat/>
    <w:rsid w:val="00186396"/>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186396"/>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18639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18639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18639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c">
    <w:name w:val="四号　首行缩进"/>
    <w:basedOn w:val="a"/>
    <w:qFormat/>
    <w:rsid w:val="00186396"/>
    <w:pPr>
      <w:spacing w:line="360" w:lineRule="auto"/>
    </w:pPr>
    <w:rPr>
      <w:rFonts w:ascii="宋体" w:hAnsi="宋体"/>
      <w:bCs/>
      <w:szCs w:val="21"/>
    </w:rPr>
  </w:style>
  <w:style w:type="paragraph" w:customStyle="1" w:styleId="TOC2">
    <w:name w:val="TOC 标题2"/>
    <w:basedOn w:val="1"/>
    <w:next w:val="a"/>
    <w:uiPriority w:val="39"/>
    <w:qFormat/>
    <w:rsid w:val="00186396"/>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186396"/>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18639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186396"/>
    <w:pPr>
      <w:adjustRightInd w:val="0"/>
      <w:spacing w:after="284" w:line="113" w:lineRule="atLeast"/>
      <w:jc w:val="center"/>
      <w:textAlignment w:val="baseline"/>
    </w:pPr>
    <w:rPr>
      <w:kern w:val="0"/>
      <w:sz w:val="24"/>
      <w:szCs w:val="20"/>
    </w:rPr>
  </w:style>
  <w:style w:type="paragraph" w:customStyle="1" w:styleId="1b">
    <w:name w:val="正文1"/>
    <w:qFormat/>
    <w:rsid w:val="00186396"/>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186396"/>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186396"/>
    <w:pPr>
      <w:widowControl/>
      <w:snapToGrid w:val="0"/>
      <w:spacing w:before="100" w:beforeAutospacing="1" w:after="100" w:afterAutospacing="1"/>
    </w:pPr>
    <w:rPr>
      <w:rFonts w:eastAsia="Arial Unicode MS"/>
      <w:kern w:val="0"/>
      <w:szCs w:val="21"/>
    </w:rPr>
  </w:style>
  <w:style w:type="paragraph" w:customStyle="1" w:styleId="xl78">
    <w:name w:val="xl78"/>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186396"/>
    <w:pPr>
      <w:tabs>
        <w:tab w:val="left" w:pos="360"/>
      </w:tabs>
    </w:pPr>
    <w:rPr>
      <w:sz w:val="24"/>
      <w:szCs w:val="24"/>
    </w:rPr>
  </w:style>
  <w:style w:type="paragraph" w:customStyle="1" w:styleId="xl86">
    <w:name w:val="xl86"/>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d">
    <w:name w:val="一般正文"/>
    <w:basedOn w:val="a"/>
    <w:qFormat/>
    <w:rsid w:val="00186396"/>
    <w:pPr>
      <w:spacing w:line="360" w:lineRule="auto"/>
      <w:ind w:firstLineChars="200" w:firstLine="480"/>
    </w:pPr>
    <w:rPr>
      <w:rFonts w:cs="宋体"/>
      <w:sz w:val="24"/>
      <w:szCs w:val="20"/>
    </w:rPr>
  </w:style>
  <w:style w:type="paragraph" w:customStyle="1" w:styleId="212">
    <w:name w:val="正文文本缩进 21"/>
    <w:basedOn w:val="a"/>
    <w:qFormat/>
    <w:rsid w:val="00186396"/>
    <w:pPr>
      <w:autoSpaceDE w:val="0"/>
      <w:autoSpaceDN w:val="0"/>
      <w:adjustRightInd w:val="0"/>
      <w:ind w:firstLine="540"/>
      <w:textAlignment w:val="baseline"/>
    </w:pPr>
    <w:rPr>
      <w:sz w:val="24"/>
      <w:szCs w:val="20"/>
    </w:rPr>
  </w:style>
  <w:style w:type="paragraph" w:customStyle="1" w:styleId="font9">
    <w:name w:val="font9"/>
    <w:basedOn w:val="a"/>
    <w:qFormat/>
    <w:rsid w:val="00186396"/>
    <w:pPr>
      <w:widowControl/>
      <w:spacing w:before="100" w:beforeAutospacing="1" w:after="100" w:afterAutospacing="1"/>
      <w:jc w:val="left"/>
    </w:pPr>
    <w:rPr>
      <w:b/>
      <w:bCs/>
      <w:kern w:val="0"/>
      <w:sz w:val="16"/>
      <w:szCs w:val="16"/>
    </w:rPr>
  </w:style>
  <w:style w:type="paragraph" w:customStyle="1" w:styleId="xl30">
    <w:name w:val="xl30"/>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186396"/>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186396"/>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186396"/>
    <w:pPr>
      <w:widowControl/>
    </w:pPr>
    <w:rPr>
      <w:kern w:val="0"/>
      <w:szCs w:val="21"/>
    </w:rPr>
  </w:style>
  <w:style w:type="paragraph" w:customStyle="1" w:styleId="xl79">
    <w:name w:val="xl79"/>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186396"/>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186396"/>
    <w:pPr>
      <w:widowControl/>
      <w:spacing w:before="100" w:beforeAutospacing="1" w:after="100" w:afterAutospacing="1"/>
      <w:jc w:val="left"/>
    </w:pPr>
    <w:rPr>
      <w:rFonts w:ascii="Arial" w:hAnsi="Arial" w:cs="Arial"/>
      <w:kern w:val="0"/>
      <w:sz w:val="16"/>
      <w:szCs w:val="16"/>
    </w:rPr>
  </w:style>
  <w:style w:type="paragraph" w:customStyle="1" w:styleId="affe">
    <w:name w:val="点点"/>
    <w:basedOn w:val="a"/>
    <w:qFormat/>
    <w:rsid w:val="00186396"/>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186396"/>
    <w:rPr>
      <w:rFonts w:ascii="Verdana" w:hAnsi="Verdana" w:cs="Verdana" w:hint="default"/>
      <w:color w:val="000000"/>
      <w:sz w:val="18"/>
      <w:szCs w:val="18"/>
    </w:rPr>
  </w:style>
  <w:style w:type="character" w:customStyle="1" w:styleId="x-tab-strip-text4">
    <w:name w:val="x-tab-strip-text4"/>
    <w:basedOn w:val="a1"/>
    <w:qFormat/>
    <w:rsid w:val="00186396"/>
    <w:rPr>
      <w:b/>
      <w:color w:val="15428B"/>
    </w:rPr>
  </w:style>
  <w:style w:type="character" w:customStyle="1" w:styleId="hover35">
    <w:name w:val="hover35"/>
    <w:basedOn w:val="a1"/>
    <w:qFormat/>
    <w:rsid w:val="00186396"/>
    <w:rPr>
      <w:shd w:val="clear" w:color="auto" w:fill="DEECFD"/>
    </w:rPr>
  </w:style>
  <w:style w:type="character" w:customStyle="1" w:styleId="x-tab-strip-text1">
    <w:name w:val="x-tab-strip-text1"/>
    <w:basedOn w:val="a1"/>
    <w:qFormat/>
    <w:rsid w:val="00186396"/>
  </w:style>
  <w:style w:type="character" w:customStyle="1" w:styleId="x-tab-strip-text2">
    <w:name w:val="x-tab-strip-text2"/>
    <w:basedOn w:val="a1"/>
    <w:qFormat/>
    <w:rsid w:val="00186396"/>
  </w:style>
  <w:style w:type="character" w:customStyle="1" w:styleId="x-tab-strip-text">
    <w:name w:val="x-tab-strip-text"/>
    <w:basedOn w:val="a1"/>
    <w:qFormat/>
    <w:rsid w:val="00186396"/>
    <w:rPr>
      <w:rFonts w:ascii="Tahoma" w:eastAsia="Tahoma" w:hAnsi="Tahoma" w:cs="Tahoma"/>
      <w:color w:val="416AA3"/>
      <w:sz w:val="16"/>
      <w:szCs w:val="16"/>
    </w:rPr>
  </w:style>
  <w:style w:type="character" w:customStyle="1" w:styleId="x-tab-strip-text5">
    <w:name w:val="x-tab-strip-text5"/>
    <w:basedOn w:val="a1"/>
    <w:qFormat/>
    <w:rsid w:val="00186396"/>
    <w:rPr>
      <w:color w:val="15428B"/>
    </w:rPr>
  </w:style>
  <w:style w:type="character" w:customStyle="1" w:styleId="x-tab-strip-text3">
    <w:name w:val="x-tab-strip-text3"/>
    <w:basedOn w:val="a1"/>
    <w:qFormat/>
    <w:rsid w:val="00186396"/>
  </w:style>
  <w:style w:type="paragraph" w:customStyle="1" w:styleId="WPSOffice3">
    <w:name w:val="WPSOffice手动目录 3"/>
    <w:qFormat/>
    <w:rsid w:val="00186396"/>
    <w:pPr>
      <w:ind w:leftChars="400" w:left="400"/>
    </w:pPr>
    <w:rPr>
      <w:rFonts w:ascii="Calibri" w:eastAsia="宋体" w:hAnsi="Calibri" w:cs="Times New Roman"/>
      <w:kern w:val="0"/>
      <w:sz w:val="20"/>
      <w:szCs w:val="20"/>
    </w:rPr>
  </w:style>
  <w:style w:type="paragraph" w:customStyle="1" w:styleId="WPSOffice1">
    <w:name w:val="WPSOffice手动目录 1"/>
    <w:qFormat/>
    <w:rsid w:val="00186396"/>
    <w:rPr>
      <w:rFonts w:ascii="Calibri" w:eastAsia="宋体" w:hAnsi="Calibri" w:cs="Times New Roman"/>
      <w:kern w:val="0"/>
      <w:sz w:val="20"/>
      <w:szCs w:val="20"/>
    </w:rPr>
  </w:style>
  <w:style w:type="paragraph" w:customStyle="1" w:styleId="WPSOffice2">
    <w:name w:val="WPSOffice手动目录 2"/>
    <w:qFormat/>
    <w:rsid w:val="00186396"/>
    <w:pPr>
      <w:ind w:leftChars="200" w:left="200"/>
    </w:pPr>
    <w:rPr>
      <w:rFonts w:ascii="Calibri" w:eastAsia="宋体" w:hAnsi="Calibri" w:cs="Times New Roman"/>
      <w:kern w:val="0"/>
      <w:sz w:val="20"/>
      <w:szCs w:val="20"/>
    </w:rPr>
  </w:style>
  <w:style w:type="table" w:customStyle="1" w:styleId="1c">
    <w:name w:val="网格型1"/>
    <w:basedOn w:val="a2"/>
    <w:uiPriority w:val="59"/>
    <w:qFormat/>
    <w:rsid w:val="00186396"/>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1"/>
    <w:qFormat/>
    <w:rsid w:val="00186396"/>
  </w:style>
  <w:style w:type="table" w:customStyle="1" w:styleId="111">
    <w:name w:val="网格型11"/>
    <w:basedOn w:val="a2"/>
    <w:uiPriority w:val="59"/>
    <w:qFormat/>
    <w:rsid w:val="00186396"/>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1"/>
    <w:qFormat/>
    <w:rsid w:val="00186396"/>
    <w:rPr>
      <w:rFonts w:ascii="宋体" w:eastAsia="宋体" w:hAnsi="宋体" w:cs="宋体" w:hint="eastAsia"/>
      <w:b/>
      <w:bCs/>
      <w:strike w:val="0"/>
      <w:dstrike w:val="0"/>
      <w:color w:val="000000"/>
      <w:sz w:val="20"/>
      <w:szCs w:val="20"/>
      <w:u w:val="none"/>
      <w:effect w:val="none"/>
    </w:rPr>
  </w:style>
  <w:style w:type="character" w:customStyle="1" w:styleId="font51">
    <w:name w:val="font51"/>
    <w:basedOn w:val="a1"/>
    <w:qFormat/>
    <w:rsid w:val="00186396"/>
    <w:rPr>
      <w:rFonts w:ascii="宋体" w:eastAsia="宋体" w:hAnsi="宋体" w:cs="宋体" w:hint="eastAsia"/>
      <w:b/>
      <w:bCs/>
      <w:strike w:val="0"/>
      <w:dstrike w:val="0"/>
      <w:color w:val="000000"/>
      <w:sz w:val="22"/>
      <w:szCs w:val="22"/>
      <w:u w:val="none"/>
      <w:effect w:val="none"/>
    </w:rPr>
  </w:style>
  <w:style w:type="table" w:customStyle="1" w:styleId="TableNormal">
    <w:name w:val="Table Normal"/>
    <w:semiHidden/>
    <w:unhideWhenUsed/>
    <w:qFormat/>
    <w:rsid w:val="00186396"/>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21">
    <w:name w:val="font21"/>
    <w:basedOn w:val="a1"/>
    <w:qFormat/>
    <w:rsid w:val="00186396"/>
    <w:rPr>
      <w:rFonts w:ascii="宋体" w:eastAsia="宋体" w:hAnsi="宋体" w:cs="宋体" w:hint="eastAsia"/>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396"/>
    <w:pPr>
      <w:widowControl w:val="0"/>
      <w:spacing w:line="300" w:lineRule="auto"/>
      <w:jc w:val="both"/>
    </w:pPr>
    <w:rPr>
      <w:rFonts w:ascii="Times New Roman" w:eastAsia="宋体" w:hAnsi="Times New Roman" w:cs="Times New Roman"/>
    </w:rPr>
  </w:style>
  <w:style w:type="paragraph" w:styleId="1">
    <w:name w:val="heading 1"/>
    <w:basedOn w:val="a"/>
    <w:next w:val="a"/>
    <w:link w:val="1Char"/>
    <w:qFormat/>
    <w:rsid w:val="0018639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8639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rsid w:val="00186396"/>
    <w:pPr>
      <w:keepNext/>
      <w:keepLines/>
      <w:spacing w:before="120" w:after="120"/>
      <w:outlineLvl w:val="2"/>
    </w:pPr>
    <w:rPr>
      <w:b/>
      <w:bCs/>
      <w:szCs w:val="32"/>
    </w:rPr>
  </w:style>
  <w:style w:type="paragraph" w:styleId="4">
    <w:name w:val="heading 4"/>
    <w:basedOn w:val="a"/>
    <w:next w:val="a"/>
    <w:link w:val="4Char"/>
    <w:qFormat/>
    <w:rsid w:val="00186396"/>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186396"/>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186396"/>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uiPriority w:val="9"/>
    <w:qFormat/>
    <w:rsid w:val="00186396"/>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186396"/>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186396"/>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1863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186396"/>
    <w:rPr>
      <w:sz w:val="18"/>
      <w:szCs w:val="18"/>
    </w:rPr>
  </w:style>
  <w:style w:type="paragraph" w:styleId="a5">
    <w:name w:val="footer"/>
    <w:basedOn w:val="a"/>
    <w:link w:val="Char0"/>
    <w:uiPriority w:val="99"/>
    <w:unhideWhenUsed/>
    <w:qFormat/>
    <w:rsid w:val="00186396"/>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186396"/>
    <w:rPr>
      <w:sz w:val="18"/>
      <w:szCs w:val="18"/>
    </w:rPr>
  </w:style>
  <w:style w:type="character" w:customStyle="1" w:styleId="1Char">
    <w:name w:val="标题 1 Char"/>
    <w:basedOn w:val="a1"/>
    <w:link w:val="1"/>
    <w:qFormat/>
    <w:rsid w:val="00186396"/>
    <w:rPr>
      <w:rFonts w:ascii="Times New Roman" w:eastAsia="宋体" w:hAnsi="Times New Roman" w:cs="Times New Roman"/>
      <w:b/>
      <w:bCs/>
      <w:kern w:val="44"/>
      <w:sz w:val="44"/>
      <w:szCs w:val="44"/>
    </w:rPr>
  </w:style>
  <w:style w:type="character" w:customStyle="1" w:styleId="2Char">
    <w:name w:val="标题 2 Char"/>
    <w:basedOn w:val="a1"/>
    <w:link w:val="2"/>
    <w:qFormat/>
    <w:rsid w:val="00186396"/>
    <w:rPr>
      <w:rFonts w:ascii="Arial" w:eastAsia="黑体" w:hAnsi="Arial" w:cs="Times New Roman"/>
      <w:b/>
      <w:bCs/>
      <w:sz w:val="32"/>
      <w:szCs w:val="32"/>
    </w:rPr>
  </w:style>
  <w:style w:type="character" w:customStyle="1" w:styleId="3Char">
    <w:name w:val="标题 3 Char"/>
    <w:basedOn w:val="a1"/>
    <w:link w:val="3"/>
    <w:uiPriority w:val="9"/>
    <w:qFormat/>
    <w:rsid w:val="00186396"/>
    <w:rPr>
      <w:rFonts w:ascii="Times New Roman" w:eastAsia="宋体" w:hAnsi="Times New Roman" w:cs="Times New Roman"/>
      <w:b/>
      <w:bCs/>
      <w:szCs w:val="32"/>
    </w:rPr>
  </w:style>
  <w:style w:type="character" w:customStyle="1" w:styleId="4Char">
    <w:name w:val="标题 4 Char"/>
    <w:basedOn w:val="a1"/>
    <w:link w:val="4"/>
    <w:qFormat/>
    <w:rsid w:val="00186396"/>
    <w:rPr>
      <w:rFonts w:ascii="Arial" w:eastAsia="黑体" w:hAnsi="Arial" w:cs="Times New Roman"/>
      <w:b/>
      <w:bCs/>
      <w:sz w:val="28"/>
      <w:szCs w:val="28"/>
    </w:rPr>
  </w:style>
  <w:style w:type="character" w:customStyle="1" w:styleId="5Char">
    <w:name w:val="标题 5 Char"/>
    <w:basedOn w:val="a1"/>
    <w:link w:val="5"/>
    <w:qFormat/>
    <w:rsid w:val="00186396"/>
    <w:rPr>
      <w:rFonts w:ascii="Times New Roman" w:eastAsia="宋体" w:hAnsi="Times New Roman" w:cs="Times New Roman"/>
      <w:b/>
      <w:sz w:val="28"/>
      <w:szCs w:val="20"/>
    </w:rPr>
  </w:style>
  <w:style w:type="character" w:customStyle="1" w:styleId="6Char">
    <w:name w:val="标题 6 Char"/>
    <w:basedOn w:val="a1"/>
    <w:link w:val="6"/>
    <w:qFormat/>
    <w:rsid w:val="00186396"/>
    <w:rPr>
      <w:rFonts w:ascii="Arial" w:eastAsia="黑体" w:hAnsi="Arial" w:cs="Times New Roman"/>
      <w:b/>
      <w:sz w:val="24"/>
      <w:szCs w:val="20"/>
    </w:rPr>
  </w:style>
  <w:style w:type="character" w:customStyle="1" w:styleId="7Char">
    <w:name w:val="标题 7 Char"/>
    <w:basedOn w:val="a1"/>
    <w:link w:val="7"/>
    <w:uiPriority w:val="9"/>
    <w:qFormat/>
    <w:rsid w:val="00186396"/>
    <w:rPr>
      <w:rFonts w:ascii="Times New Roman" w:eastAsia="宋体" w:hAnsi="Times New Roman" w:cs="Times New Roman"/>
      <w:b/>
      <w:sz w:val="24"/>
      <w:szCs w:val="20"/>
    </w:rPr>
  </w:style>
  <w:style w:type="character" w:customStyle="1" w:styleId="8Char">
    <w:name w:val="标题 8 Char"/>
    <w:basedOn w:val="a1"/>
    <w:link w:val="8"/>
    <w:qFormat/>
    <w:rsid w:val="00186396"/>
    <w:rPr>
      <w:rFonts w:ascii="Arial" w:eastAsia="黑体" w:hAnsi="Arial" w:cs="Times New Roman"/>
      <w:sz w:val="24"/>
      <w:szCs w:val="20"/>
    </w:rPr>
  </w:style>
  <w:style w:type="character" w:customStyle="1" w:styleId="9Char">
    <w:name w:val="标题 9 Char"/>
    <w:basedOn w:val="a1"/>
    <w:link w:val="9"/>
    <w:qFormat/>
    <w:rsid w:val="00186396"/>
    <w:rPr>
      <w:rFonts w:ascii="Arial" w:eastAsia="黑体" w:hAnsi="Arial" w:cs="Times New Roman"/>
      <w:szCs w:val="20"/>
    </w:rPr>
  </w:style>
  <w:style w:type="paragraph" w:styleId="a0">
    <w:name w:val="Normal Indent"/>
    <w:basedOn w:val="a"/>
    <w:link w:val="Char1"/>
    <w:qFormat/>
    <w:rsid w:val="00186396"/>
    <w:pPr>
      <w:ind w:firstLine="420"/>
    </w:pPr>
  </w:style>
  <w:style w:type="paragraph" w:styleId="70">
    <w:name w:val="toc 7"/>
    <w:basedOn w:val="a"/>
    <w:next w:val="a"/>
    <w:uiPriority w:val="39"/>
    <w:qFormat/>
    <w:rsid w:val="00186396"/>
    <w:pPr>
      <w:ind w:leftChars="1200" w:left="2520"/>
    </w:pPr>
    <w:rPr>
      <w:szCs w:val="20"/>
    </w:rPr>
  </w:style>
  <w:style w:type="paragraph" w:styleId="a6">
    <w:name w:val="Note Heading"/>
    <w:basedOn w:val="a"/>
    <w:next w:val="a"/>
    <w:link w:val="Char2"/>
    <w:qFormat/>
    <w:rsid w:val="00186396"/>
    <w:pPr>
      <w:jc w:val="center"/>
    </w:pPr>
  </w:style>
  <w:style w:type="character" w:customStyle="1" w:styleId="Char2">
    <w:name w:val="注释标题 Char"/>
    <w:basedOn w:val="a1"/>
    <w:link w:val="a6"/>
    <w:qFormat/>
    <w:rsid w:val="00186396"/>
    <w:rPr>
      <w:rFonts w:ascii="Times New Roman" w:eastAsia="宋体" w:hAnsi="Times New Roman" w:cs="Times New Roman"/>
    </w:rPr>
  </w:style>
  <w:style w:type="paragraph" w:styleId="40">
    <w:name w:val="List Bullet 4"/>
    <w:basedOn w:val="a"/>
    <w:qFormat/>
    <w:rsid w:val="00186396"/>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186396"/>
    <w:pPr>
      <w:tabs>
        <w:tab w:val="left" w:pos="560"/>
      </w:tabs>
      <w:ind w:left="900" w:hanging="340"/>
    </w:pPr>
    <w:rPr>
      <w:szCs w:val="20"/>
    </w:rPr>
  </w:style>
  <w:style w:type="paragraph" w:styleId="a8">
    <w:name w:val="caption"/>
    <w:basedOn w:val="a"/>
    <w:next w:val="a"/>
    <w:qFormat/>
    <w:rsid w:val="00186396"/>
    <w:pPr>
      <w:spacing w:line="480" w:lineRule="auto"/>
    </w:pPr>
    <w:rPr>
      <w:rFonts w:ascii="华文中宋" w:eastAsia="华文中宋" w:hAnsi="华文中宋"/>
      <w:sz w:val="36"/>
      <w:szCs w:val="20"/>
    </w:rPr>
  </w:style>
  <w:style w:type="paragraph" w:styleId="a9">
    <w:name w:val="List Bullet"/>
    <w:basedOn w:val="a"/>
    <w:qFormat/>
    <w:rsid w:val="00186396"/>
    <w:pPr>
      <w:adjustRightInd w:val="0"/>
      <w:ind w:left="360" w:hanging="360"/>
      <w:textAlignment w:val="baseline"/>
    </w:pPr>
    <w:rPr>
      <w:kern w:val="0"/>
      <w:sz w:val="24"/>
      <w:szCs w:val="20"/>
    </w:rPr>
  </w:style>
  <w:style w:type="paragraph" w:styleId="aa">
    <w:name w:val="Document Map"/>
    <w:basedOn w:val="a"/>
    <w:link w:val="Char3"/>
    <w:qFormat/>
    <w:rsid w:val="00186396"/>
    <w:pPr>
      <w:shd w:val="clear" w:color="auto" w:fill="000080"/>
    </w:pPr>
    <w:rPr>
      <w:szCs w:val="20"/>
    </w:rPr>
  </w:style>
  <w:style w:type="character" w:customStyle="1" w:styleId="Char3">
    <w:name w:val="文档结构图 Char"/>
    <w:basedOn w:val="a1"/>
    <w:link w:val="aa"/>
    <w:qFormat/>
    <w:rsid w:val="00186396"/>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186396"/>
    <w:pPr>
      <w:jc w:val="left"/>
    </w:pPr>
  </w:style>
  <w:style w:type="character" w:customStyle="1" w:styleId="Char4">
    <w:name w:val="批注文字 Char"/>
    <w:basedOn w:val="a1"/>
    <w:link w:val="ab"/>
    <w:uiPriority w:val="99"/>
    <w:qFormat/>
    <w:rsid w:val="00186396"/>
    <w:rPr>
      <w:rFonts w:ascii="Times New Roman" w:eastAsia="宋体" w:hAnsi="Times New Roman" w:cs="Times New Roman"/>
    </w:rPr>
  </w:style>
  <w:style w:type="paragraph" w:styleId="ac">
    <w:name w:val="Salutation"/>
    <w:basedOn w:val="a"/>
    <w:next w:val="a"/>
    <w:link w:val="Char5"/>
    <w:qFormat/>
    <w:rsid w:val="00186396"/>
    <w:pPr>
      <w:spacing w:beforeLines="40" w:afterLines="40" w:line="312" w:lineRule="auto"/>
    </w:pPr>
    <w:rPr>
      <w:kern w:val="0"/>
      <w:sz w:val="24"/>
      <w:szCs w:val="24"/>
    </w:rPr>
  </w:style>
  <w:style w:type="character" w:customStyle="1" w:styleId="Char5">
    <w:name w:val="称呼 Char"/>
    <w:basedOn w:val="a1"/>
    <w:link w:val="ac"/>
    <w:qFormat/>
    <w:rsid w:val="00186396"/>
    <w:rPr>
      <w:rFonts w:ascii="Times New Roman" w:eastAsia="宋体" w:hAnsi="Times New Roman" w:cs="Times New Roman"/>
      <w:kern w:val="0"/>
      <w:sz w:val="24"/>
      <w:szCs w:val="24"/>
    </w:rPr>
  </w:style>
  <w:style w:type="paragraph" w:styleId="30">
    <w:name w:val="Body Text 3"/>
    <w:basedOn w:val="a"/>
    <w:link w:val="3Char0"/>
    <w:qFormat/>
    <w:rsid w:val="00186396"/>
    <w:pPr>
      <w:autoSpaceDE w:val="0"/>
      <w:autoSpaceDN w:val="0"/>
      <w:jc w:val="center"/>
    </w:pPr>
    <w:rPr>
      <w:kern w:val="0"/>
      <w:sz w:val="16"/>
      <w:szCs w:val="20"/>
    </w:rPr>
  </w:style>
  <w:style w:type="character" w:customStyle="1" w:styleId="3Char0">
    <w:name w:val="正文文本 3 Char"/>
    <w:basedOn w:val="a1"/>
    <w:link w:val="30"/>
    <w:qFormat/>
    <w:rsid w:val="00186396"/>
    <w:rPr>
      <w:rFonts w:ascii="Times New Roman" w:eastAsia="宋体" w:hAnsi="Times New Roman" w:cs="Times New Roman"/>
      <w:kern w:val="0"/>
      <w:sz w:val="16"/>
      <w:szCs w:val="20"/>
    </w:rPr>
  </w:style>
  <w:style w:type="paragraph" w:styleId="31">
    <w:name w:val="List Bullet 3"/>
    <w:basedOn w:val="a"/>
    <w:qFormat/>
    <w:rsid w:val="00186396"/>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186396"/>
    <w:pPr>
      <w:spacing w:after="120"/>
    </w:pPr>
  </w:style>
  <w:style w:type="character" w:customStyle="1" w:styleId="Char6">
    <w:name w:val="正文文本 Char"/>
    <w:basedOn w:val="a1"/>
    <w:qFormat/>
    <w:rsid w:val="00186396"/>
    <w:rPr>
      <w:rFonts w:ascii="Times New Roman" w:eastAsia="宋体" w:hAnsi="Times New Roman" w:cs="Times New Roman"/>
    </w:rPr>
  </w:style>
  <w:style w:type="paragraph" w:styleId="ae">
    <w:name w:val="Body Text Indent"/>
    <w:basedOn w:val="a"/>
    <w:link w:val="Char7"/>
    <w:qFormat/>
    <w:rsid w:val="00186396"/>
    <w:pPr>
      <w:ind w:firstLine="444"/>
    </w:pPr>
    <w:rPr>
      <w:b/>
      <w:sz w:val="24"/>
      <w:szCs w:val="20"/>
    </w:rPr>
  </w:style>
  <w:style w:type="character" w:customStyle="1" w:styleId="Char7">
    <w:name w:val="正文文本缩进 Char"/>
    <w:basedOn w:val="a1"/>
    <w:link w:val="ae"/>
    <w:qFormat/>
    <w:rsid w:val="00186396"/>
    <w:rPr>
      <w:rFonts w:ascii="Times New Roman" w:eastAsia="宋体" w:hAnsi="Times New Roman" w:cs="Times New Roman"/>
      <w:b/>
      <w:sz w:val="24"/>
      <w:szCs w:val="20"/>
    </w:rPr>
  </w:style>
  <w:style w:type="paragraph" w:styleId="20">
    <w:name w:val="List Bullet 2"/>
    <w:basedOn w:val="a"/>
    <w:qFormat/>
    <w:rsid w:val="00186396"/>
    <w:pPr>
      <w:tabs>
        <w:tab w:val="left" w:pos="1680"/>
      </w:tabs>
      <w:spacing w:line="360" w:lineRule="auto"/>
      <w:ind w:left="1680" w:hanging="420"/>
    </w:pPr>
    <w:rPr>
      <w:sz w:val="24"/>
      <w:szCs w:val="20"/>
    </w:rPr>
  </w:style>
  <w:style w:type="paragraph" w:styleId="50">
    <w:name w:val="toc 5"/>
    <w:basedOn w:val="a"/>
    <w:next w:val="a"/>
    <w:uiPriority w:val="39"/>
    <w:qFormat/>
    <w:rsid w:val="00186396"/>
    <w:pPr>
      <w:ind w:leftChars="800" w:left="1680"/>
    </w:pPr>
    <w:rPr>
      <w:szCs w:val="20"/>
    </w:rPr>
  </w:style>
  <w:style w:type="paragraph" w:styleId="32">
    <w:name w:val="toc 3"/>
    <w:basedOn w:val="a"/>
    <w:next w:val="a"/>
    <w:uiPriority w:val="39"/>
    <w:qFormat/>
    <w:rsid w:val="00186396"/>
    <w:pPr>
      <w:tabs>
        <w:tab w:val="right" w:leader="dot" w:pos="9231"/>
      </w:tabs>
      <w:ind w:leftChars="400" w:left="840"/>
    </w:pPr>
    <w:rPr>
      <w:szCs w:val="24"/>
    </w:rPr>
  </w:style>
  <w:style w:type="paragraph" w:styleId="af">
    <w:name w:val="Plain Text"/>
    <w:basedOn w:val="a"/>
    <w:link w:val="Char8"/>
    <w:qFormat/>
    <w:rsid w:val="00186396"/>
    <w:rPr>
      <w:rFonts w:ascii="宋体" w:hAnsi="Courier New"/>
      <w:kern w:val="0"/>
      <w:sz w:val="20"/>
      <w:szCs w:val="20"/>
    </w:rPr>
  </w:style>
  <w:style w:type="character" w:customStyle="1" w:styleId="Char8">
    <w:name w:val="纯文本 Char"/>
    <w:basedOn w:val="a1"/>
    <w:link w:val="af"/>
    <w:qFormat/>
    <w:rsid w:val="00186396"/>
    <w:rPr>
      <w:rFonts w:ascii="宋体" w:eastAsia="宋体" w:hAnsi="Courier New" w:cs="Times New Roman"/>
      <w:kern w:val="0"/>
      <w:sz w:val="20"/>
      <w:szCs w:val="20"/>
    </w:rPr>
  </w:style>
  <w:style w:type="paragraph" w:styleId="80">
    <w:name w:val="toc 8"/>
    <w:basedOn w:val="a"/>
    <w:next w:val="a"/>
    <w:uiPriority w:val="39"/>
    <w:qFormat/>
    <w:rsid w:val="00186396"/>
    <w:pPr>
      <w:ind w:leftChars="1400" w:left="2940"/>
    </w:pPr>
    <w:rPr>
      <w:szCs w:val="20"/>
    </w:rPr>
  </w:style>
  <w:style w:type="paragraph" w:styleId="af0">
    <w:name w:val="Date"/>
    <w:basedOn w:val="a"/>
    <w:next w:val="a"/>
    <w:link w:val="Char9"/>
    <w:qFormat/>
    <w:rsid w:val="00186396"/>
  </w:style>
  <w:style w:type="character" w:customStyle="1" w:styleId="Char9">
    <w:name w:val="日期 Char"/>
    <w:basedOn w:val="a1"/>
    <w:link w:val="af0"/>
    <w:qFormat/>
    <w:rsid w:val="00186396"/>
    <w:rPr>
      <w:rFonts w:ascii="Times New Roman" w:eastAsia="宋体" w:hAnsi="Times New Roman" w:cs="Times New Roman"/>
    </w:rPr>
  </w:style>
  <w:style w:type="paragraph" w:styleId="21">
    <w:name w:val="Body Text Indent 2"/>
    <w:basedOn w:val="a"/>
    <w:link w:val="2Char0"/>
    <w:qFormat/>
    <w:rsid w:val="00186396"/>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186396"/>
    <w:rPr>
      <w:rFonts w:ascii="宋体" w:eastAsia="宋体" w:hAnsi="宋体" w:cs="Times New Roman"/>
      <w:b/>
      <w:bCs/>
      <w:sz w:val="24"/>
      <w:szCs w:val="20"/>
    </w:rPr>
  </w:style>
  <w:style w:type="paragraph" w:styleId="af1">
    <w:name w:val="Balloon Text"/>
    <w:basedOn w:val="a"/>
    <w:link w:val="Chara"/>
    <w:qFormat/>
    <w:rsid w:val="00186396"/>
    <w:rPr>
      <w:sz w:val="18"/>
      <w:szCs w:val="18"/>
    </w:rPr>
  </w:style>
  <w:style w:type="character" w:customStyle="1" w:styleId="Chara">
    <w:name w:val="批注框文本 Char"/>
    <w:basedOn w:val="a1"/>
    <w:link w:val="af1"/>
    <w:qFormat/>
    <w:rsid w:val="00186396"/>
    <w:rPr>
      <w:rFonts w:ascii="Times New Roman" w:eastAsia="宋体" w:hAnsi="Times New Roman" w:cs="Times New Roman"/>
      <w:sz w:val="18"/>
      <w:szCs w:val="18"/>
    </w:rPr>
  </w:style>
  <w:style w:type="paragraph" w:styleId="10">
    <w:name w:val="toc 1"/>
    <w:basedOn w:val="a"/>
    <w:next w:val="a"/>
    <w:uiPriority w:val="39"/>
    <w:qFormat/>
    <w:rsid w:val="00186396"/>
    <w:pPr>
      <w:tabs>
        <w:tab w:val="left" w:pos="840"/>
        <w:tab w:val="right" w:leader="dot" w:pos="9231"/>
      </w:tabs>
    </w:pPr>
    <w:rPr>
      <w:szCs w:val="24"/>
    </w:rPr>
  </w:style>
  <w:style w:type="paragraph" w:styleId="41">
    <w:name w:val="toc 4"/>
    <w:basedOn w:val="a"/>
    <w:next w:val="a"/>
    <w:uiPriority w:val="39"/>
    <w:qFormat/>
    <w:rsid w:val="00186396"/>
    <w:pPr>
      <w:ind w:leftChars="600" w:left="1260"/>
    </w:pPr>
    <w:rPr>
      <w:szCs w:val="20"/>
    </w:rPr>
  </w:style>
  <w:style w:type="paragraph" w:styleId="af2">
    <w:name w:val="Subtitle"/>
    <w:basedOn w:val="a"/>
    <w:next w:val="a"/>
    <w:link w:val="Charb"/>
    <w:qFormat/>
    <w:rsid w:val="00186396"/>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186396"/>
    <w:rPr>
      <w:rFonts w:ascii="Arial" w:eastAsia="方正魏碑简体" w:hAnsi="Arial" w:cs="Times New Roman"/>
      <w:bCs/>
      <w:kern w:val="28"/>
      <w:sz w:val="32"/>
      <w:szCs w:val="32"/>
    </w:rPr>
  </w:style>
  <w:style w:type="paragraph" w:styleId="af3">
    <w:name w:val="footnote text"/>
    <w:basedOn w:val="a"/>
    <w:link w:val="Char11"/>
    <w:unhideWhenUsed/>
    <w:qFormat/>
    <w:rsid w:val="00186396"/>
    <w:pPr>
      <w:snapToGrid w:val="0"/>
      <w:jc w:val="left"/>
    </w:pPr>
    <w:rPr>
      <w:sz w:val="18"/>
      <w:szCs w:val="18"/>
    </w:rPr>
  </w:style>
  <w:style w:type="character" w:customStyle="1" w:styleId="Charc">
    <w:name w:val="脚注文本 Char"/>
    <w:basedOn w:val="a1"/>
    <w:semiHidden/>
    <w:qFormat/>
    <w:rsid w:val="00186396"/>
    <w:rPr>
      <w:rFonts w:ascii="Times New Roman" w:eastAsia="宋体" w:hAnsi="Times New Roman" w:cs="Times New Roman"/>
      <w:sz w:val="18"/>
      <w:szCs w:val="18"/>
    </w:rPr>
  </w:style>
  <w:style w:type="paragraph" w:styleId="60">
    <w:name w:val="toc 6"/>
    <w:basedOn w:val="a"/>
    <w:next w:val="a"/>
    <w:uiPriority w:val="39"/>
    <w:qFormat/>
    <w:rsid w:val="00186396"/>
    <w:pPr>
      <w:ind w:leftChars="1000" w:left="2100"/>
    </w:pPr>
    <w:rPr>
      <w:szCs w:val="20"/>
    </w:rPr>
  </w:style>
  <w:style w:type="paragraph" w:styleId="33">
    <w:name w:val="Body Text Indent 3"/>
    <w:basedOn w:val="a"/>
    <w:link w:val="3Char1"/>
    <w:qFormat/>
    <w:rsid w:val="00186396"/>
    <w:pPr>
      <w:spacing w:afterLines="50"/>
      <w:ind w:firstLineChars="200" w:firstLine="420"/>
    </w:pPr>
    <w:rPr>
      <w:szCs w:val="21"/>
    </w:rPr>
  </w:style>
  <w:style w:type="character" w:customStyle="1" w:styleId="3Char1">
    <w:name w:val="正文文本缩进 3 Char"/>
    <w:basedOn w:val="a1"/>
    <w:link w:val="33"/>
    <w:qFormat/>
    <w:rsid w:val="00186396"/>
    <w:rPr>
      <w:rFonts w:ascii="Times New Roman" w:eastAsia="宋体" w:hAnsi="Times New Roman" w:cs="Times New Roman"/>
      <w:szCs w:val="21"/>
    </w:rPr>
  </w:style>
  <w:style w:type="paragraph" w:styleId="22">
    <w:name w:val="toc 2"/>
    <w:basedOn w:val="a"/>
    <w:next w:val="a"/>
    <w:uiPriority w:val="39"/>
    <w:qFormat/>
    <w:rsid w:val="00186396"/>
    <w:pPr>
      <w:tabs>
        <w:tab w:val="left" w:pos="851"/>
        <w:tab w:val="right" w:leader="dot" w:pos="9231"/>
      </w:tabs>
      <w:ind w:leftChars="200" w:left="420"/>
    </w:pPr>
    <w:rPr>
      <w:szCs w:val="20"/>
    </w:rPr>
  </w:style>
  <w:style w:type="paragraph" w:styleId="90">
    <w:name w:val="toc 9"/>
    <w:basedOn w:val="a"/>
    <w:next w:val="a"/>
    <w:uiPriority w:val="39"/>
    <w:qFormat/>
    <w:rsid w:val="00186396"/>
    <w:pPr>
      <w:ind w:leftChars="1600" w:left="3360"/>
    </w:pPr>
    <w:rPr>
      <w:szCs w:val="20"/>
    </w:rPr>
  </w:style>
  <w:style w:type="paragraph" w:styleId="23">
    <w:name w:val="Body Text 2"/>
    <w:basedOn w:val="a"/>
    <w:link w:val="2Char1"/>
    <w:qFormat/>
    <w:rsid w:val="00186396"/>
    <w:pPr>
      <w:spacing w:after="120" w:line="480" w:lineRule="auto"/>
    </w:pPr>
    <w:rPr>
      <w:szCs w:val="20"/>
    </w:rPr>
  </w:style>
  <w:style w:type="character" w:customStyle="1" w:styleId="2Char1">
    <w:name w:val="正文文本 2 Char"/>
    <w:basedOn w:val="a1"/>
    <w:link w:val="23"/>
    <w:qFormat/>
    <w:rsid w:val="00186396"/>
    <w:rPr>
      <w:rFonts w:ascii="Times New Roman" w:eastAsia="宋体" w:hAnsi="Times New Roman" w:cs="Times New Roman"/>
      <w:szCs w:val="20"/>
    </w:rPr>
  </w:style>
  <w:style w:type="paragraph" w:styleId="HTML">
    <w:name w:val="HTML Preformatted"/>
    <w:basedOn w:val="a"/>
    <w:link w:val="HTMLChar"/>
    <w:qFormat/>
    <w:rsid w:val="001863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186396"/>
    <w:rPr>
      <w:rFonts w:ascii="宋体" w:eastAsia="宋体" w:hAnsi="宋体" w:cs="宋体"/>
      <w:kern w:val="0"/>
      <w:sz w:val="24"/>
      <w:szCs w:val="24"/>
    </w:rPr>
  </w:style>
  <w:style w:type="paragraph" w:styleId="af4">
    <w:name w:val="Normal (Web)"/>
    <w:basedOn w:val="a"/>
    <w:uiPriority w:val="99"/>
    <w:qFormat/>
    <w:rsid w:val="00186396"/>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186396"/>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186396"/>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186396"/>
    <w:rPr>
      <w:b/>
      <w:bCs/>
      <w:kern w:val="0"/>
      <w:sz w:val="20"/>
      <w:szCs w:val="20"/>
    </w:rPr>
  </w:style>
  <w:style w:type="character" w:customStyle="1" w:styleId="Chare">
    <w:name w:val="批注主题 Char"/>
    <w:basedOn w:val="Char4"/>
    <w:link w:val="af6"/>
    <w:uiPriority w:val="99"/>
    <w:qFormat/>
    <w:rsid w:val="00186396"/>
    <w:rPr>
      <w:rFonts w:ascii="Times New Roman" w:eastAsia="宋体" w:hAnsi="Times New Roman" w:cs="Times New Roman"/>
      <w:b/>
      <w:bCs/>
      <w:kern w:val="0"/>
      <w:sz w:val="20"/>
      <w:szCs w:val="20"/>
    </w:rPr>
  </w:style>
  <w:style w:type="paragraph" w:styleId="af7">
    <w:name w:val="Body Text First Indent"/>
    <w:basedOn w:val="ad"/>
    <w:link w:val="Charf"/>
    <w:qFormat/>
    <w:rsid w:val="00186396"/>
    <w:pPr>
      <w:ind w:firstLine="510"/>
    </w:pPr>
    <w:rPr>
      <w:sz w:val="24"/>
    </w:rPr>
  </w:style>
  <w:style w:type="character" w:customStyle="1" w:styleId="Charf">
    <w:name w:val="正文首行缩进 Char"/>
    <w:basedOn w:val="Char6"/>
    <w:link w:val="af7"/>
    <w:qFormat/>
    <w:rsid w:val="00186396"/>
    <w:rPr>
      <w:rFonts w:ascii="Times New Roman" w:eastAsia="宋体" w:hAnsi="Times New Roman" w:cs="Times New Roman"/>
      <w:sz w:val="24"/>
    </w:rPr>
  </w:style>
  <w:style w:type="table" w:styleId="af8">
    <w:name w:val="Table Grid"/>
    <w:basedOn w:val="a2"/>
    <w:uiPriority w:val="39"/>
    <w:qFormat/>
    <w:rsid w:val="00186396"/>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186396"/>
    <w:rPr>
      <w:b/>
      <w:bCs/>
    </w:rPr>
  </w:style>
  <w:style w:type="character" w:styleId="afa">
    <w:name w:val="page number"/>
    <w:basedOn w:val="a1"/>
    <w:qFormat/>
    <w:rsid w:val="00186396"/>
  </w:style>
  <w:style w:type="character" w:styleId="afb">
    <w:name w:val="FollowedHyperlink"/>
    <w:qFormat/>
    <w:rsid w:val="00186396"/>
    <w:rPr>
      <w:color w:val="800080"/>
      <w:u w:val="single"/>
    </w:rPr>
  </w:style>
  <w:style w:type="character" w:styleId="afc">
    <w:name w:val="Emphasis"/>
    <w:qFormat/>
    <w:rsid w:val="00186396"/>
    <w:rPr>
      <w:i/>
      <w:iCs/>
    </w:rPr>
  </w:style>
  <w:style w:type="character" w:styleId="HTML0">
    <w:name w:val="HTML Definition"/>
    <w:basedOn w:val="a1"/>
    <w:qFormat/>
    <w:rsid w:val="00186396"/>
  </w:style>
  <w:style w:type="character" w:styleId="HTML1">
    <w:name w:val="HTML Variable"/>
    <w:basedOn w:val="a1"/>
    <w:qFormat/>
    <w:rsid w:val="00186396"/>
  </w:style>
  <w:style w:type="character" w:styleId="afd">
    <w:name w:val="Hyperlink"/>
    <w:uiPriority w:val="99"/>
    <w:qFormat/>
    <w:rsid w:val="00186396"/>
    <w:rPr>
      <w:color w:val="0000FF"/>
      <w:u w:val="single"/>
    </w:rPr>
  </w:style>
  <w:style w:type="character" w:styleId="HTML2">
    <w:name w:val="HTML Code"/>
    <w:basedOn w:val="a1"/>
    <w:qFormat/>
    <w:rsid w:val="00186396"/>
    <w:rPr>
      <w:rFonts w:ascii="Courier New" w:hAnsi="Courier New"/>
      <w:sz w:val="20"/>
    </w:rPr>
  </w:style>
  <w:style w:type="character" w:styleId="afe">
    <w:name w:val="annotation reference"/>
    <w:uiPriority w:val="99"/>
    <w:unhideWhenUsed/>
    <w:qFormat/>
    <w:rsid w:val="00186396"/>
    <w:rPr>
      <w:sz w:val="21"/>
      <w:szCs w:val="21"/>
    </w:rPr>
  </w:style>
  <w:style w:type="character" w:styleId="HTML3">
    <w:name w:val="HTML Cite"/>
    <w:basedOn w:val="a1"/>
    <w:qFormat/>
    <w:rsid w:val="00186396"/>
  </w:style>
  <w:style w:type="character" w:customStyle="1" w:styleId="CharChar3">
    <w:name w:val="Char Char3"/>
    <w:qFormat/>
    <w:rsid w:val="00186396"/>
    <w:rPr>
      <w:kern w:val="2"/>
      <w:sz w:val="21"/>
    </w:rPr>
  </w:style>
  <w:style w:type="character" w:customStyle="1" w:styleId="Char12">
    <w:name w:val="引用 Char1"/>
    <w:basedOn w:val="a1"/>
    <w:link w:val="11"/>
    <w:qFormat/>
    <w:locked/>
    <w:rsid w:val="00186396"/>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186396"/>
    <w:pPr>
      <w:widowControl/>
      <w:spacing w:after="200" w:line="276" w:lineRule="auto"/>
      <w:jc w:val="left"/>
    </w:pPr>
    <w:rPr>
      <w:rFonts w:ascii="Calibri" w:hAnsi="Calibri"/>
      <w:i/>
      <w:iCs/>
      <w:color w:val="000000"/>
      <w:sz w:val="22"/>
      <w:lang w:eastAsia="en-US" w:bidi="en-US"/>
    </w:rPr>
  </w:style>
  <w:style w:type="character" w:customStyle="1" w:styleId="Charf0">
    <w:name w:val="标准款样式 Char"/>
    <w:basedOn w:val="a1"/>
    <w:link w:val="aff"/>
    <w:qFormat/>
    <w:rsid w:val="00186396"/>
    <w:rPr>
      <w:rFonts w:ascii="黑体" w:eastAsia="宋体" w:hAnsi="宋体" w:cs="Times New Roman"/>
    </w:rPr>
  </w:style>
  <w:style w:type="paragraph" w:customStyle="1" w:styleId="aff">
    <w:name w:val="标准款样式"/>
    <w:basedOn w:val="a"/>
    <w:link w:val="Charf0"/>
    <w:qFormat/>
    <w:rsid w:val="00186396"/>
    <w:rPr>
      <w:rFonts w:ascii="黑体" w:hAnsi="宋体"/>
    </w:rPr>
  </w:style>
  <w:style w:type="character" w:customStyle="1" w:styleId="Charf1">
    <w:name w:val="居中 Char"/>
    <w:qFormat/>
    <w:rsid w:val="00186396"/>
    <w:rPr>
      <w:kern w:val="2"/>
      <w:sz w:val="24"/>
    </w:rPr>
  </w:style>
  <w:style w:type="character" w:customStyle="1" w:styleId="3Char10">
    <w:name w:val="正文文本 3 Char1"/>
    <w:basedOn w:val="a1"/>
    <w:uiPriority w:val="99"/>
    <w:semiHidden/>
    <w:qFormat/>
    <w:rsid w:val="00186396"/>
    <w:rPr>
      <w:sz w:val="16"/>
      <w:szCs w:val="16"/>
    </w:rPr>
  </w:style>
  <w:style w:type="character" w:customStyle="1" w:styleId="CharChar">
    <w:name w:val="Char Char"/>
    <w:semiHidden/>
    <w:qFormat/>
    <w:rsid w:val="00186396"/>
    <w:rPr>
      <w:b/>
      <w:bCs/>
      <w:kern w:val="2"/>
      <w:sz w:val="21"/>
    </w:rPr>
  </w:style>
  <w:style w:type="character" w:customStyle="1" w:styleId="CharChar2CharCharChar">
    <w:name w:val="+正文 Char Char2 Char Char Char"/>
    <w:link w:val="CharChar2Char"/>
    <w:qFormat/>
    <w:locked/>
    <w:rsid w:val="00186396"/>
    <w:rPr>
      <w:rFonts w:ascii="宋体" w:hAnsi="宋体"/>
      <w:sz w:val="24"/>
    </w:rPr>
  </w:style>
  <w:style w:type="paragraph" w:customStyle="1" w:styleId="CharChar2Char">
    <w:name w:val="+正文 Char Char2 Char"/>
    <w:basedOn w:val="a"/>
    <w:link w:val="CharChar2CharCharChar"/>
    <w:qFormat/>
    <w:rsid w:val="00186396"/>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uiPriority w:val="99"/>
    <w:semiHidden/>
    <w:qFormat/>
    <w:rsid w:val="00186396"/>
    <w:rPr>
      <w:b/>
      <w:bCs/>
    </w:rPr>
  </w:style>
  <w:style w:type="character" w:customStyle="1" w:styleId="Char14">
    <w:name w:val="批注文字 Char1"/>
    <w:basedOn w:val="a1"/>
    <w:uiPriority w:val="99"/>
    <w:semiHidden/>
    <w:qFormat/>
    <w:rsid w:val="00186396"/>
  </w:style>
  <w:style w:type="character" w:customStyle="1" w:styleId="Charf2">
    <w:name w:val="表正文 Char"/>
    <w:qFormat/>
    <w:rsid w:val="00186396"/>
    <w:rPr>
      <w:rFonts w:eastAsia="宋体"/>
      <w:kern w:val="2"/>
      <w:sz w:val="24"/>
      <w:lang w:val="en-US" w:eastAsia="zh-CN" w:bidi="ar-SA"/>
    </w:rPr>
  </w:style>
  <w:style w:type="character" w:customStyle="1" w:styleId="font12-blue-bold1">
    <w:name w:val="font12-blue-bold1"/>
    <w:qFormat/>
    <w:rsid w:val="00186396"/>
    <w:rPr>
      <w:b/>
      <w:bCs/>
      <w:color w:val="0249A5"/>
      <w:sz w:val="18"/>
      <w:szCs w:val="18"/>
      <w:u w:val="none"/>
    </w:rPr>
  </w:style>
  <w:style w:type="character" w:customStyle="1" w:styleId="15">
    <w:name w:val="15"/>
    <w:qFormat/>
    <w:rsid w:val="00186396"/>
    <w:rPr>
      <w:rFonts w:ascii="Calibri" w:hAnsi="Calibri" w:hint="default"/>
    </w:rPr>
  </w:style>
  <w:style w:type="character" w:customStyle="1" w:styleId="CharChar4">
    <w:name w:val="Char Char4"/>
    <w:qFormat/>
    <w:rsid w:val="00186396"/>
    <w:rPr>
      <w:kern w:val="2"/>
      <w:sz w:val="16"/>
    </w:rPr>
  </w:style>
  <w:style w:type="character" w:customStyle="1" w:styleId="grame">
    <w:name w:val="grame"/>
    <w:basedOn w:val="a1"/>
    <w:qFormat/>
    <w:rsid w:val="00186396"/>
  </w:style>
  <w:style w:type="character" w:customStyle="1" w:styleId="msoins0">
    <w:name w:val="msoins"/>
    <w:basedOn w:val="a1"/>
    <w:qFormat/>
    <w:rsid w:val="00186396"/>
  </w:style>
  <w:style w:type="character" w:customStyle="1" w:styleId="Charf3">
    <w:name w:val="段 Char"/>
    <w:basedOn w:val="a1"/>
    <w:link w:val="aff0"/>
    <w:qFormat/>
    <w:rsid w:val="00186396"/>
    <w:rPr>
      <w:rFonts w:ascii="宋体" w:hAnsi="Times New Roman"/>
    </w:rPr>
  </w:style>
  <w:style w:type="paragraph" w:customStyle="1" w:styleId="aff0">
    <w:name w:val="段"/>
    <w:link w:val="Charf3"/>
    <w:qFormat/>
    <w:rsid w:val="00186396"/>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186396"/>
    <w:rPr>
      <w:rFonts w:ascii="宋体" w:eastAsia="宋体" w:hAnsi="Courier New" w:cs="Courier New"/>
      <w:szCs w:val="21"/>
    </w:rPr>
  </w:style>
  <w:style w:type="character" w:customStyle="1" w:styleId="black1">
    <w:name w:val="black1"/>
    <w:qFormat/>
    <w:rsid w:val="00186396"/>
    <w:rPr>
      <w:rFonts w:ascii="ˎ̥" w:hAnsi="ˎ̥" w:hint="default"/>
      <w:color w:val="333333"/>
      <w:sz w:val="18"/>
      <w:szCs w:val="18"/>
      <w:u w:val="none"/>
    </w:rPr>
  </w:style>
  <w:style w:type="character" w:customStyle="1" w:styleId="solutioncontent1">
    <w:name w:val="solutioncontent1"/>
    <w:qFormat/>
    <w:rsid w:val="00186396"/>
    <w:rPr>
      <w:rFonts w:cs="Times New Roman"/>
      <w:color w:val="333333"/>
      <w:sz w:val="15"/>
      <w:szCs w:val="15"/>
    </w:rPr>
  </w:style>
  <w:style w:type="character" w:customStyle="1" w:styleId="CharChar0">
    <w:name w:val="+正文 Char Char"/>
    <w:link w:val="CharCharChar"/>
    <w:qFormat/>
    <w:locked/>
    <w:rsid w:val="00186396"/>
    <w:rPr>
      <w:rFonts w:ascii="楷体_GB2312" w:eastAsia="楷体_GB2312"/>
      <w:sz w:val="24"/>
    </w:rPr>
  </w:style>
  <w:style w:type="paragraph" w:customStyle="1" w:styleId="CharCharChar">
    <w:name w:val="+正文 Char Char Char"/>
    <w:basedOn w:val="a"/>
    <w:link w:val="CharChar0"/>
    <w:qFormat/>
    <w:rsid w:val="00186396"/>
    <w:pPr>
      <w:spacing w:line="360" w:lineRule="auto"/>
      <w:ind w:firstLineChars="200" w:firstLine="200"/>
    </w:pPr>
    <w:rPr>
      <w:rFonts w:ascii="楷体_GB2312" w:eastAsia="楷体_GB2312" w:hAnsiTheme="minorHAnsi" w:cstheme="minorBidi"/>
      <w:sz w:val="24"/>
    </w:rPr>
  </w:style>
  <w:style w:type="character" w:customStyle="1" w:styleId="Char16">
    <w:name w:val="称呼 Char1"/>
    <w:basedOn w:val="a1"/>
    <w:uiPriority w:val="99"/>
    <w:semiHidden/>
    <w:qFormat/>
    <w:rsid w:val="00186396"/>
  </w:style>
  <w:style w:type="character" w:customStyle="1" w:styleId="CharChar8">
    <w:name w:val="Char Char8"/>
    <w:qFormat/>
    <w:rsid w:val="00186396"/>
    <w:rPr>
      <w:kern w:val="2"/>
      <w:sz w:val="21"/>
    </w:rPr>
  </w:style>
  <w:style w:type="character" w:customStyle="1" w:styleId="16">
    <w:name w:val="16"/>
    <w:qFormat/>
    <w:rsid w:val="00186396"/>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186396"/>
    <w:rPr>
      <w:rFonts w:ascii="宋体" w:hAnsi="宋体"/>
      <w:sz w:val="24"/>
    </w:rPr>
  </w:style>
  <w:style w:type="paragraph" w:customStyle="1" w:styleId="Char20">
    <w:name w:val="+正文 Char2"/>
    <w:basedOn w:val="a"/>
    <w:link w:val="Char2CharChar"/>
    <w:qFormat/>
    <w:rsid w:val="00186396"/>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186396"/>
    <w:rPr>
      <w:rFonts w:ascii="宋体" w:hAnsi="宋体"/>
      <w:sz w:val="24"/>
    </w:rPr>
  </w:style>
  <w:style w:type="paragraph" w:customStyle="1" w:styleId="Char5CharCharChar">
    <w:name w:val="+正文 Char5 Char Char Char"/>
    <w:basedOn w:val="a"/>
    <w:link w:val="Char5CharCharCharCharChar"/>
    <w:qFormat/>
    <w:rsid w:val="00186396"/>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186396"/>
    <w:rPr>
      <w:rFonts w:ascii="楷体_GB2312" w:eastAsia="楷体_GB2312" w:hAnsi="宋体"/>
      <w:spacing w:val="-8"/>
      <w:sz w:val="24"/>
      <w:lang w:val="zh-CN"/>
    </w:rPr>
  </w:style>
  <w:style w:type="paragraph" w:customStyle="1" w:styleId="aff1">
    <w:name w:val="表文字"/>
    <w:basedOn w:val="a"/>
    <w:link w:val="CharChar1"/>
    <w:qFormat/>
    <w:rsid w:val="00186396"/>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uiPriority w:val="99"/>
    <w:semiHidden/>
    <w:qFormat/>
    <w:rsid w:val="00186396"/>
    <w:rPr>
      <w:rFonts w:ascii="Times New Roman" w:eastAsia="宋体" w:hAnsi="Times New Roman" w:cs="Times New Roman"/>
    </w:rPr>
  </w:style>
  <w:style w:type="character" w:customStyle="1" w:styleId="Char10">
    <w:name w:val="正文文本 Char1"/>
    <w:basedOn w:val="a1"/>
    <w:link w:val="ad"/>
    <w:qFormat/>
    <w:rsid w:val="00186396"/>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186396"/>
    <w:rPr>
      <w:rFonts w:ascii="宋体" w:hAnsi="宋体"/>
      <w:sz w:val="24"/>
    </w:rPr>
  </w:style>
  <w:style w:type="paragraph" w:customStyle="1" w:styleId="CharChar3CharChar">
    <w:name w:val="+正文 Char Char3 Char Char"/>
    <w:basedOn w:val="a"/>
    <w:link w:val="CharChar3CharCharCharChar"/>
    <w:qFormat/>
    <w:rsid w:val="00186396"/>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uiPriority w:val="11"/>
    <w:qFormat/>
    <w:rsid w:val="00186396"/>
    <w:rPr>
      <w:rFonts w:ascii="Cambria" w:eastAsia="宋体" w:hAnsi="Cambria" w:cs="Times New Roman"/>
      <w:b/>
      <w:bCs/>
      <w:kern w:val="28"/>
      <w:sz w:val="32"/>
      <w:szCs w:val="32"/>
    </w:rPr>
  </w:style>
  <w:style w:type="character" w:customStyle="1" w:styleId="1CharCharChar">
    <w:name w:val="+1. Char Char Char"/>
    <w:link w:val="1Char0"/>
    <w:qFormat/>
    <w:locked/>
    <w:rsid w:val="00186396"/>
    <w:rPr>
      <w:rFonts w:ascii="Times New Roman" w:eastAsia="宋体" w:hAnsi="Times New Roman" w:cs="Times New Roman"/>
    </w:rPr>
  </w:style>
  <w:style w:type="paragraph" w:customStyle="1" w:styleId="1Char0">
    <w:name w:val="+1. Char"/>
    <w:basedOn w:val="a"/>
    <w:link w:val="1CharCharChar"/>
    <w:qFormat/>
    <w:rsid w:val="00186396"/>
  </w:style>
  <w:style w:type="character" w:customStyle="1" w:styleId="Char19">
    <w:name w:val="标题 Char1"/>
    <w:basedOn w:val="a1"/>
    <w:uiPriority w:val="10"/>
    <w:qFormat/>
    <w:rsid w:val="00186396"/>
    <w:rPr>
      <w:rFonts w:ascii="Cambria" w:eastAsia="宋体" w:hAnsi="Cambria" w:cs="Times New Roman"/>
      <w:b/>
      <w:bCs/>
      <w:sz w:val="32"/>
      <w:szCs w:val="32"/>
    </w:rPr>
  </w:style>
  <w:style w:type="character" w:customStyle="1" w:styleId="Char40">
    <w:name w:val="+正文 Char4"/>
    <w:link w:val="aff2"/>
    <w:qFormat/>
    <w:locked/>
    <w:rsid w:val="00186396"/>
    <w:rPr>
      <w:bCs/>
      <w:kern w:val="1"/>
      <w:sz w:val="22"/>
    </w:rPr>
  </w:style>
  <w:style w:type="paragraph" w:customStyle="1" w:styleId="aff2">
    <w:name w:val="+正文"/>
    <w:basedOn w:val="aff3"/>
    <w:link w:val="Char40"/>
    <w:qFormat/>
    <w:rsid w:val="00186396"/>
    <w:pPr>
      <w:spacing w:line="300" w:lineRule="auto"/>
      <w:ind w:firstLineChars="192" w:firstLine="422"/>
    </w:pPr>
    <w:rPr>
      <w:rFonts w:asciiTheme="minorHAnsi" w:eastAsiaTheme="minorEastAsia" w:hAnsiTheme="minorHAnsi" w:cstheme="minorBidi"/>
      <w:bCs/>
      <w:sz w:val="22"/>
      <w:szCs w:val="22"/>
    </w:rPr>
  </w:style>
  <w:style w:type="paragraph" w:styleId="aff3">
    <w:name w:val="List Paragraph"/>
    <w:basedOn w:val="a"/>
    <w:uiPriority w:val="99"/>
    <w:qFormat/>
    <w:rsid w:val="00186396"/>
    <w:pPr>
      <w:suppressAutoHyphens/>
      <w:spacing w:line="240" w:lineRule="auto"/>
      <w:ind w:firstLine="420"/>
    </w:pPr>
    <w:rPr>
      <w:kern w:val="1"/>
      <w:szCs w:val="20"/>
    </w:rPr>
  </w:style>
  <w:style w:type="character" w:customStyle="1" w:styleId="Char1a">
    <w:name w:val="页脚 Char1"/>
    <w:basedOn w:val="a1"/>
    <w:uiPriority w:val="99"/>
    <w:semiHidden/>
    <w:qFormat/>
    <w:rsid w:val="00186396"/>
    <w:rPr>
      <w:sz w:val="18"/>
      <w:szCs w:val="18"/>
    </w:rPr>
  </w:style>
  <w:style w:type="character" w:customStyle="1" w:styleId="CharChar7">
    <w:name w:val="Char Char7"/>
    <w:qFormat/>
    <w:rsid w:val="00186396"/>
    <w:rPr>
      <w:kern w:val="2"/>
      <w:sz w:val="18"/>
    </w:rPr>
  </w:style>
  <w:style w:type="character" w:customStyle="1" w:styleId="CharChar2">
    <w:name w:val="Char Char2"/>
    <w:qFormat/>
    <w:rsid w:val="00186396"/>
    <w:rPr>
      <w:kern w:val="2"/>
      <w:sz w:val="24"/>
      <w:szCs w:val="24"/>
    </w:rPr>
  </w:style>
  <w:style w:type="character" w:customStyle="1" w:styleId="Char1b">
    <w:name w:val="表正文 Char1"/>
    <w:qFormat/>
    <w:rsid w:val="00186396"/>
    <w:rPr>
      <w:kern w:val="2"/>
      <w:sz w:val="21"/>
    </w:rPr>
  </w:style>
  <w:style w:type="character" w:customStyle="1" w:styleId="Char1c">
    <w:name w:val="页眉 Char1"/>
    <w:basedOn w:val="a1"/>
    <w:uiPriority w:val="99"/>
    <w:semiHidden/>
    <w:qFormat/>
    <w:rsid w:val="00186396"/>
    <w:rPr>
      <w:sz w:val="18"/>
      <w:szCs w:val="18"/>
    </w:rPr>
  </w:style>
  <w:style w:type="character" w:customStyle="1" w:styleId="CharChar5">
    <w:name w:val="普通文字 Char Char"/>
    <w:qFormat/>
    <w:rsid w:val="00186396"/>
    <w:rPr>
      <w:rFonts w:ascii="宋体" w:hAnsi="Courier New"/>
      <w:kern w:val="2"/>
      <w:sz w:val="21"/>
    </w:rPr>
  </w:style>
  <w:style w:type="character" w:customStyle="1" w:styleId="Charf4">
    <w:name w:val="无间隔 Char"/>
    <w:link w:val="12"/>
    <w:qFormat/>
    <w:locked/>
    <w:rsid w:val="00186396"/>
    <w:rPr>
      <w:rFonts w:eastAsia="Times New Roman"/>
      <w:sz w:val="22"/>
      <w:lang w:eastAsia="en-US" w:bidi="en-US"/>
    </w:rPr>
  </w:style>
  <w:style w:type="paragraph" w:customStyle="1" w:styleId="12">
    <w:name w:val="无间隔1"/>
    <w:link w:val="Charf4"/>
    <w:qFormat/>
    <w:rsid w:val="00186396"/>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186396"/>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186396"/>
    <w:rPr>
      <w:rFonts w:ascii="宋体" w:hAnsi="宋体"/>
    </w:rPr>
  </w:style>
  <w:style w:type="paragraph" w:customStyle="1" w:styleId="1CharCharChar0">
    <w:name w:val="+列表1 Char Char Char"/>
    <w:basedOn w:val="a"/>
    <w:link w:val="1CharCharCharCharChar"/>
    <w:qFormat/>
    <w:rsid w:val="00186396"/>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186396"/>
    <w:rPr>
      <w:rFonts w:ascii="宋体" w:hAnsi="宋体"/>
      <w:sz w:val="24"/>
    </w:rPr>
  </w:style>
  <w:style w:type="paragraph" w:customStyle="1" w:styleId="CharChar5Char">
    <w:name w:val="+正文 Char Char5 Char"/>
    <w:basedOn w:val="a"/>
    <w:link w:val="CharChar5CharCharChar"/>
    <w:qFormat/>
    <w:rsid w:val="00186396"/>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186396"/>
    <w:rPr>
      <w:kern w:val="2"/>
      <w:sz w:val="21"/>
    </w:rPr>
  </w:style>
  <w:style w:type="character" w:customStyle="1" w:styleId="CharChar50">
    <w:name w:val="Char Char5"/>
    <w:qFormat/>
    <w:rsid w:val="00186396"/>
    <w:rPr>
      <w:rFonts w:ascii="Arial" w:eastAsia="方正魏碑简体" w:hAnsi="Arial" w:cs="Arial"/>
      <w:bCs/>
      <w:kern w:val="28"/>
      <w:sz w:val="32"/>
      <w:szCs w:val="32"/>
    </w:rPr>
  </w:style>
  <w:style w:type="character" w:customStyle="1" w:styleId="Char1d">
    <w:name w:val="注释标题 Char1"/>
    <w:basedOn w:val="a1"/>
    <w:uiPriority w:val="99"/>
    <w:semiHidden/>
    <w:qFormat/>
    <w:rsid w:val="00186396"/>
  </w:style>
  <w:style w:type="character" w:customStyle="1" w:styleId="Charf5">
    <w:name w:val="明显引用 Char"/>
    <w:basedOn w:val="a1"/>
    <w:qFormat/>
    <w:rsid w:val="00186396"/>
    <w:rPr>
      <w:b/>
      <w:bCs/>
      <w:i/>
      <w:iCs/>
      <w:color w:val="4F81BD"/>
      <w:kern w:val="2"/>
      <w:sz w:val="21"/>
    </w:rPr>
  </w:style>
  <w:style w:type="character" w:customStyle="1" w:styleId="Char1">
    <w:name w:val="正文缩进 Char"/>
    <w:link w:val="a0"/>
    <w:qFormat/>
    <w:rsid w:val="00186396"/>
    <w:rPr>
      <w:rFonts w:ascii="Times New Roman" w:eastAsia="宋体" w:hAnsi="Times New Roman" w:cs="Times New Roman"/>
    </w:rPr>
  </w:style>
  <w:style w:type="character" w:customStyle="1" w:styleId="Charf6">
    <w:name w:val="引用 Char"/>
    <w:basedOn w:val="a1"/>
    <w:qFormat/>
    <w:rsid w:val="00186396"/>
    <w:rPr>
      <w:i/>
      <w:iCs/>
      <w:color w:val="000000"/>
      <w:kern w:val="2"/>
      <w:sz w:val="21"/>
    </w:rPr>
  </w:style>
  <w:style w:type="character" w:customStyle="1" w:styleId="Char1e">
    <w:name w:val="日期 Char1"/>
    <w:basedOn w:val="a1"/>
    <w:uiPriority w:val="99"/>
    <w:semiHidden/>
    <w:qFormat/>
    <w:rsid w:val="00186396"/>
  </w:style>
  <w:style w:type="character" w:customStyle="1" w:styleId="SubtitleChar">
    <w:name w:val="Subtitle Char"/>
    <w:qFormat/>
    <w:locked/>
    <w:rsid w:val="00186396"/>
    <w:rPr>
      <w:rFonts w:ascii="Calibri Light" w:eastAsia="宋体" w:hAnsi="Calibri Light" w:cs="Times New Roman"/>
      <w:b/>
      <w:bCs/>
      <w:kern w:val="28"/>
      <w:sz w:val="32"/>
      <w:szCs w:val="32"/>
      <w:lang w:eastAsia="en-US"/>
    </w:rPr>
  </w:style>
  <w:style w:type="character" w:customStyle="1" w:styleId="hCharChar">
    <w:name w:val="h Char Char"/>
    <w:qFormat/>
    <w:rsid w:val="00186396"/>
    <w:rPr>
      <w:kern w:val="2"/>
      <w:sz w:val="18"/>
    </w:rPr>
  </w:style>
  <w:style w:type="character" w:customStyle="1" w:styleId="Char1f">
    <w:name w:val="明显引用 Char1"/>
    <w:basedOn w:val="a1"/>
    <w:link w:val="13"/>
    <w:qFormat/>
    <w:locked/>
    <w:rsid w:val="00186396"/>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186396"/>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186396"/>
    <w:rPr>
      <w:rFonts w:ascii="Arial" w:eastAsia="黑体" w:hAnsi="Arial"/>
      <w:kern w:val="2"/>
      <w:sz w:val="44"/>
    </w:rPr>
  </w:style>
  <w:style w:type="paragraph" w:customStyle="1" w:styleId="14">
    <w:name w:val="列出段落1"/>
    <w:basedOn w:val="a"/>
    <w:uiPriority w:val="34"/>
    <w:qFormat/>
    <w:rsid w:val="00186396"/>
    <w:pPr>
      <w:ind w:firstLineChars="200" w:firstLine="420"/>
    </w:pPr>
  </w:style>
  <w:style w:type="paragraph" w:customStyle="1" w:styleId="xl54">
    <w:name w:val="xl54"/>
    <w:basedOn w:val="a"/>
    <w:qFormat/>
    <w:rsid w:val="00186396"/>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186396"/>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186396"/>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186396"/>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186396"/>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186396"/>
    <w:pPr>
      <w:widowControl/>
      <w:ind w:firstLine="420"/>
    </w:pPr>
    <w:rPr>
      <w:rFonts w:ascii="Calibri" w:hAnsi="Calibri" w:cs="宋体"/>
      <w:kern w:val="0"/>
      <w:szCs w:val="21"/>
    </w:rPr>
  </w:style>
  <w:style w:type="paragraph" w:customStyle="1" w:styleId="230">
    <w:name w:val="23"/>
    <w:basedOn w:val="a"/>
    <w:qFormat/>
    <w:rsid w:val="00186396"/>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186396"/>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186396"/>
    <w:pPr>
      <w:ind w:firstLineChars="200" w:firstLine="420"/>
    </w:pPr>
    <w:rPr>
      <w:rFonts w:ascii="Calibri" w:hAnsi="Calibri"/>
    </w:rPr>
  </w:style>
  <w:style w:type="paragraph" w:customStyle="1" w:styleId="24">
    <w:name w:val="样式 正文文本缩进 + 段前: 2 字符"/>
    <w:basedOn w:val="a"/>
    <w:qFormat/>
    <w:rsid w:val="00186396"/>
    <w:pPr>
      <w:ind w:leftChars="200" w:left="420"/>
      <w:jc w:val="left"/>
    </w:pPr>
    <w:rPr>
      <w:sz w:val="28"/>
      <w:szCs w:val="24"/>
      <w:lang w:eastAsia="zh-TW"/>
    </w:rPr>
  </w:style>
  <w:style w:type="paragraph" w:customStyle="1" w:styleId="Style4">
    <w:name w:val="Style4"/>
    <w:basedOn w:val="4"/>
    <w:qFormat/>
    <w:rsid w:val="00186396"/>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186396"/>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186396"/>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标准次分项"/>
    <w:basedOn w:val="a"/>
    <w:qFormat/>
    <w:rsid w:val="00186396"/>
    <w:pPr>
      <w:jc w:val="left"/>
    </w:pPr>
    <w:rPr>
      <w:rFonts w:ascii="宋体" w:hAnsi="宋体"/>
      <w:szCs w:val="21"/>
    </w:rPr>
  </w:style>
  <w:style w:type="paragraph" w:customStyle="1" w:styleId="xl87">
    <w:name w:val="xl87"/>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18639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186396"/>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186396"/>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186396"/>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186396"/>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186396"/>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186396"/>
    <w:pPr>
      <w:widowControl/>
      <w:spacing w:before="100" w:beforeAutospacing="1" w:after="100" w:afterAutospacing="1"/>
      <w:jc w:val="left"/>
    </w:pPr>
    <w:rPr>
      <w:kern w:val="0"/>
      <w:sz w:val="16"/>
      <w:szCs w:val="16"/>
    </w:rPr>
  </w:style>
  <w:style w:type="paragraph" w:customStyle="1" w:styleId="font14">
    <w:name w:val="font14"/>
    <w:basedOn w:val="a"/>
    <w:qFormat/>
    <w:rsid w:val="00186396"/>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186396"/>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186396"/>
    <w:pPr>
      <w:ind w:firstLineChars="200" w:firstLine="420"/>
    </w:pPr>
  </w:style>
  <w:style w:type="paragraph" w:customStyle="1" w:styleId="170">
    <w:name w:val="17"/>
    <w:basedOn w:val="a"/>
    <w:qFormat/>
    <w:rsid w:val="00186396"/>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186396"/>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5">
    <w:name w:val="文档编号"/>
    <w:basedOn w:val="a"/>
    <w:next w:val="a"/>
    <w:qFormat/>
    <w:rsid w:val="00186396"/>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186396"/>
    <w:rPr>
      <w:rFonts w:ascii="Tahoma" w:hAnsi="Tahoma"/>
      <w:sz w:val="24"/>
      <w:szCs w:val="20"/>
    </w:rPr>
  </w:style>
  <w:style w:type="paragraph" w:customStyle="1" w:styleId="xl80">
    <w:name w:val="xl80"/>
    <w:basedOn w:val="a"/>
    <w:qFormat/>
    <w:rsid w:val="00186396"/>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18639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全文标题"/>
    <w:next w:val="a"/>
    <w:qFormat/>
    <w:rsid w:val="00186396"/>
    <w:pPr>
      <w:spacing w:line="300" w:lineRule="auto"/>
      <w:jc w:val="center"/>
    </w:pPr>
    <w:rPr>
      <w:rFonts w:ascii="Arial" w:eastAsia="黑体" w:hAnsi="Arial" w:cs="Arial"/>
      <w:bCs/>
      <w:sz w:val="52"/>
      <w:szCs w:val="32"/>
    </w:rPr>
  </w:style>
  <w:style w:type="paragraph" w:customStyle="1" w:styleId="xl50">
    <w:name w:val="xl50"/>
    <w:basedOn w:val="a"/>
    <w:qFormat/>
    <w:rsid w:val="00186396"/>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186396"/>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186396"/>
    <w:pPr>
      <w:tabs>
        <w:tab w:val="left" w:pos="360"/>
      </w:tabs>
    </w:pPr>
    <w:rPr>
      <w:sz w:val="24"/>
      <w:szCs w:val="24"/>
    </w:rPr>
  </w:style>
  <w:style w:type="paragraph" w:customStyle="1" w:styleId="xl38">
    <w:name w:val="xl38"/>
    <w:basedOn w:val="a"/>
    <w:qFormat/>
    <w:rsid w:val="00186396"/>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18639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186396"/>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186396"/>
    <w:pPr>
      <w:widowControl/>
      <w:spacing w:before="240" w:afterLines="50" w:line="360" w:lineRule="auto"/>
      <w:ind w:left="119"/>
      <w:jc w:val="left"/>
    </w:pPr>
    <w:rPr>
      <w:rFonts w:ascii="Arial" w:hAnsi="Arial" w:cs="Arial"/>
      <w:b/>
      <w:bCs/>
      <w:color w:val="99CCCC"/>
      <w:kern w:val="0"/>
      <w:sz w:val="24"/>
      <w:szCs w:val="24"/>
    </w:rPr>
  </w:style>
  <w:style w:type="paragraph" w:customStyle="1" w:styleId="aff7">
    <w:name w:val="正文段"/>
    <w:basedOn w:val="a"/>
    <w:qFormat/>
    <w:rsid w:val="00186396"/>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186396"/>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186396"/>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18639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186396"/>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186396"/>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186396"/>
    <w:pPr>
      <w:widowControl/>
      <w:spacing w:before="100" w:beforeAutospacing="1" w:after="100" w:afterAutospacing="1"/>
      <w:jc w:val="left"/>
    </w:pPr>
    <w:rPr>
      <w:rFonts w:ascii="宋体" w:hAnsi="宋体" w:cs="宋体"/>
      <w:kern w:val="0"/>
      <w:sz w:val="16"/>
      <w:szCs w:val="16"/>
    </w:rPr>
  </w:style>
  <w:style w:type="paragraph" w:customStyle="1" w:styleId="Charf7">
    <w:name w:val="Char"/>
    <w:basedOn w:val="a"/>
    <w:qFormat/>
    <w:rsid w:val="00186396"/>
    <w:rPr>
      <w:rFonts w:ascii="Tahoma" w:hAnsi="Tahoma"/>
      <w:sz w:val="24"/>
      <w:szCs w:val="20"/>
    </w:rPr>
  </w:style>
  <w:style w:type="paragraph" w:customStyle="1" w:styleId="0">
    <w:name w:val="0"/>
    <w:basedOn w:val="a"/>
    <w:qFormat/>
    <w:rsid w:val="00186396"/>
    <w:pPr>
      <w:widowControl/>
      <w:snapToGrid w:val="0"/>
    </w:pPr>
    <w:rPr>
      <w:rFonts w:eastAsia="Arial Unicode MS"/>
      <w:kern w:val="0"/>
      <w:szCs w:val="21"/>
    </w:rPr>
  </w:style>
  <w:style w:type="paragraph" w:customStyle="1" w:styleId="aff8">
    <w:name w:val="文档正文"/>
    <w:basedOn w:val="a"/>
    <w:qFormat/>
    <w:rsid w:val="00186396"/>
    <w:pPr>
      <w:spacing w:line="360" w:lineRule="auto"/>
    </w:pPr>
    <w:rPr>
      <w:rFonts w:ascii="宋体" w:hAnsi="宋体" w:cs="Arial"/>
      <w:b/>
      <w:bCs/>
      <w:szCs w:val="21"/>
    </w:rPr>
  </w:style>
  <w:style w:type="paragraph" w:customStyle="1" w:styleId="xl41">
    <w:name w:val="xl41"/>
    <w:basedOn w:val="a"/>
    <w:qFormat/>
    <w:rsid w:val="00186396"/>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186396"/>
    <w:pPr>
      <w:adjustRightInd w:val="0"/>
      <w:spacing w:line="360" w:lineRule="auto"/>
    </w:pPr>
    <w:rPr>
      <w:kern w:val="0"/>
      <w:sz w:val="24"/>
      <w:szCs w:val="20"/>
    </w:rPr>
  </w:style>
  <w:style w:type="paragraph" w:customStyle="1" w:styleId="35">
    <w:name w:val="表格3"/>
    <w:basedOn w:val="a"/>
    <w:qFormat/>
    <w:rsid w:val="00186396"/>
    <w:pPr>
      <w:adjustRightInd w:val="0"/>
      <w:spacing w:line="360" w:lineRule="atLeast"/>
      <w:ind w:leftChars="30" w:left="72" w:rightChars="30" w:right="72"/>
      <w:textAlignment w:val="baseline"/>
    </w:pPr>
    <w:rPr>
      <w:kern w:val="0"/>
      <w:szCs w:val="20"/>
    </w:rPr>
  </w:style>
  <w:style w:type="paragraph" w:customStyle="1" w:styleId="aff9">
    <w:name w:val="图例编号"/>
    <w:basedOn w:val="af7"/>
    <w:next w:val="af7"/>
    <w:qFormat/>
    <w:rsid w:val="00186396"/>
  </w:style>
  <w:style w:type="paragraph" w:customStyle="1" w:styleId="xl71">
    <w:name w:val="xl71"/>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186396"/>
    <w:pPr>
      <w:spacing w:afterLines="50" w:line="360" w:lineRule="auto"/>
    </w:pPr>
    <w:rPr>
      <w:rFonts w:ascii="仿宋_GB2312" w:eastAsia="仿宋_GB2312" w:hAnsi="宋体"/>
      <w:sz w:val="24"/>
      <w:szCs w:val="24"/>
    </w:rPr>
  </w:style>
  <w:style w:type="paragraph" w:customStyle="1" w:styleId="p17">
    <w:name w:val="p17"/>
    <w:basedOn w:val="a"/>
    <w:qFormat/>
    <w:rsid w:val="00186396"/>
    <w:pPr>
      <w:widowControl/>
    </w:pPr>
    <w:rPr>
      <w:kern w:val="0"/>
      <w:szCs w:val="21"/>
    </w:rPr>
  </w:style>
  <w:style w:type="paragraph" w:customStyle="1" w:styleId="xl59">
    <w:name w:val="xl59"/>
    <w:basedOn w:val="a"/>
    <w:qFormat/>
    <w:rsid w:val="0018639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18639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186396"/>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186396"/>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186396"/>
    <w:pPr>
      <w:ind w:firstLineChars="200" w:firstLine="420"/>
    </w:pPr>
  </w:style>
  <w:style w:type="paragraph" w:customStyle="1" w:styleId="110">
    <w:name w:val="列出段落11"/>
    <w:basedOn w:val="a"/>
    <w:uiPriority w:val="34"/>
    <w:qFormat/>
    <w:rsid w:val="00186396"/>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186396"/>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186396"/>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186396"/>
    <w:pPr>
      <w:tabs>
        <w:tab w:val="left" w:pos="360"/>
      </w:tabs>
    </w:pPr>
    <w:rPr>
      <w:sz w:val="24"/>
      <w:szCs w:val="24"/>
    </w:rPr>
  </w:style>
  <w:style w:type="paragraph" w:customStyle="1" w:styleId="xl69">
    <w:name w:val="xl69"/>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186396"/>
    <w:pPr>
      <w:ind w:firstLineChars="200" w:firstLine="420"/>
    </w:pPr>
  </w:style>
  <w:style w:type="paragraph" w:customStyle="1" w:styleId="p18">
    <w:name w:val="p18"/>
    <w:basedOn w:val="a"/>
    <w:qFormat/>
    <w:rsid w:val="00186396"/>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qFormat/>
    <w:rsid w:val="00186396"/>
    <w:rPr>
      <w:rFonts w:ascii="宋体" w:hAnsi="宋体"/>
      <w:szCs w:val="24"/>
    </w:rPr>
  </w:style>
  <w:style w:type="paragraph" w:customStyle="1" w:styleId="180">
    <w:name w:val="18"/>
    <w:basedOn w:val="a"/>
    <w:qFormat/>
    <w:rsid w:val="00186396"/>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a">
    <w:name w:val="缩进正文"/>
    <w:basedOn w:val="a"/>
    <w:qFormat/>
    <w:rsid w:val="00186396"/>
    <w:pPr>
      <w:spacing w:beforeLines="25" w:afterLines="25" w:line="360" w:lineRule="auto"/>
      <w:ind w:firstLineChars="200" w:firstLine="480"/>
    </w:pPr>
    <w:rPr>
      <w:sz w:val="24"/>
      <w:szCs w:val="21"/>
    </w:rPr>
  </w:style>
  <w:style w:type="paragraph" w:customStyle="1" w:styleId="affb">
    <w:name w:val="文字列表"/>
    <w:basedOn w:val="af7"/>
    <w:qFormat/>
    <w:rsid w:val="00186396"/>
  </w:style>
  <w:style w:type="paragraph" w:customStyle="1" w:styleId="Web">
    <w:name w:val="普通 (Web)"/>
    <w:basedOn w:val="a"/>
    <w:qFormat/>
    <w:rsid w:val="00186396"/>
    <w:rPr>
      <w:sz w:val="24"/>
      <w:szCs w:val="24"/>
    </w:rPr>
  </w:style>
  <w:style w:type="paragraph" w:customStyle="1" w:styleId="xl27">
    <w:name w:val="xl27"/>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186396"/>
    <w:rPr>
      <w:rFonts w:ascii="Tahoma" w:hAnsi="Tahoma"/>
      <w:sz w:val="24"/>
      <w:szCs w:val="20"/>
    </w:rPr>
  </w:style>
  <w:style w:type="paragraph" w:customStyle="1" w:styleId="xl75">
    <w:name w:val="xl75"/>
    <w:basedOn w:val="a"/>
    <w:qFormat/>
    <w:rsid w:val="00186396"/>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186396"/>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18639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18639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18639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c">
    <w:name w:val="四号　首行缩进"/>
    <w:basedOn w:val="a"/>
    <w:qFormat/>
    <w:rsid w:val="00186396"/>
    <w:pPr>
      <w:spacing w:line="360" w:lineRule="auto"/>
    </w:pPr>
    <w:rPr>
      <w:rFonts w:ascii="宋体" w:hAnsi="宋体"/>
      <w:bCs/>
      <w:szCs w:val="21"/>
    </w:rPr>
  </w:style>
  <w:style w:type="paragraph" w:customStyle="1" w:styleId="TOC2">
    <w:name w:val="TOC 标题2"/>
    <w:basedOn w:val="1"/>
    <w:next w:val="a"/>
    <w:uiPriority w:val="39"/>
    <w:qFormat/>
    <w:rsid w:val="00186396"/>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186396"/>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18639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186396"/>
    <w:pPr>
      <w:adjustRightInd w:val="0"/>
      <w:spacing w:after="284" w:line="113" w:lineRule="atLeast"/>
      <w:jc w:val="center"/>
      <w:textAlignment w:val="baseline"/>
    </w:pPr>
    <w:rPr>
      <w:kern w:val="0"/>
      <w:sz w:val="24"/>
      <w:szCs w:val="20"/>
    </w:rPr>
  </w:style>
  <w:style w:type="paragraph" w:customStyle="1" w:styleId="1b">
    <w:name w:val="正文1"/>
    <w:qFormat/>
    <w:rsid w:val="00186396"/>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186396"/>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186396"/>
    <w:pPr>
      <w:widowControl/>
      <w:snapToGrid w:val="0"/>
      <w:spacing w:before="100" w:beforeAutospacing="1" w:after="100" w:afterAutospacing="1"/>
    </w:pPr>
    <w:rPr>
      <w:rFonts w:eastAsia="Arial Unicode MS"/>
      <w:kern w:val="0"/>
      <w:szCs w:val="21"/>
    </w:rPr>
  </w:style>
  <w:style w:type="paragraph" w:customStyle="1" w:styleId="xl78">
    <w:name w:val="xl78"/>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186396"/>
    <w:pPr>
      <w:tabs>
        <w:tab w:val="left" w:pos="360"/>
      </w:tabs>
    </w:pPr>
    <w:rPr>
      <w:sz w:val="24"/>
      <w:szCs w:val="24"/>
    </w:rPr>
  </w:style>
  <w:style w:type="paragraph" w:customStyle="1" w:styleId="xl86">
    <w:name w:val="xl86"/>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d">
    <w:name w:val="一般正文"/>
    <w:basedOn w:val="a"/>
    <w:qFormat/>
    <w:rsid w:val="00186396"/>
    <w:pPr>
      <w:spacing w:line="360" w:lineRule="auto"/>
      <w:ind w:firstLineChars="200" w:firstLine="480"/>
    </w:pPr>
    <w:rPr>
      <w:rFonts w:cs="宋体"/>
      <w:sz w:val="24"/>
      <w:szCs w:val="20"/>
    </w:rPr>
  </w:style>
  <w:style w:type="paragraph" w:customStyle="1" w:styleId="212">
    <w:name w:val="正文文本缩进 21"/>
    <w:basedOn w:val="a"/>
    <w:qFormat/>
    <w:rsid w:val="00186396"/>
    <w:pPr>
      <w:autoSpaceDE w:val="0"/>
      <w:autoSpaceDN w:val="0"/>
      <w:adjustRightInd w:val="0"/>
      <w:ind w:firstLine="540"/>
      <w:textAlignment w:val="baseline"/>
    </w:pPr>
    <w:rPr>
      <w:sz w:val="24"/>
      <w:szCs w:val="20"/>
    </w:rPr>
  </w:style>
  <w:style w:type="paragraph" w:customStyle="1" w:styleId="font9">
    <w:name w:val="font9"/>
    <w:basedOn w:val="a"/>
    <w:qFormat/>
    <w:rsid w:val="00186396"/>
    <w:pPr>
      <w:widowControl/>
      <w:spacing w:before="100" w:beforeAutospacing="1" w:after="100" w:afterAutospacing="1"/>
      <w:jc w:val="left"/>
    </w:pPr>
    <w:rPr>
      <w:b/>
      <w:bCs/>
      <w:kern w:val="0"/>
      <w:sz w:val="16"/>
      <w:szCs w:val="16"/>
    </w:rPr>
  </w:style>
  <w:style w:type="paragraph" w:customStyle="1" w:styleId="xl30">
    <w:name w:val="xl30"/>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186396"/>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186396"/>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186396"/>
    <w:pPr>
      <w:widowControl/>
    </w:pPr>
    <w:rPr>
      <w:kern w:val="0"/>
      <w:szCs w:val="21"/>
    </w:rPr>
  </w:style>
  <w:style w:type="paragraph" w:customStyle="1" w:styleId="xl79">
    <w:name w:val="xl79"/>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186396"/>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186396"/>
    <w:pPr>
      <w:widowControl/>
      <w:spacing w:before="100" w:beforeAutospacing="1" w:after="100" w:afterAutospacing="1"/>
      <w:jc w:val="left"/>
    </w:pPr>
    <w:rPr>
      <w:rFonts w:ascii="Arial" w:hAnsi="Arial" w:cs="Arial"/>
      <w:kern w:val="0"/>
      <w:sz w:val="16"/>
      <w:szCs w:val="16"/>
    </w:rPr>
  </w:style>
  <w:style w:type="paragraph" w:customStyle="1" w:styleId="affe">
    <w:name w:val="点点"/>
    <w:basedOn w:val="a"/>
    <w:qFormat/>
    <w:rsid w:val="00186396"/>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186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186396"/>
    <w:rPr>
      <w:rFonts w:ascii="Verdana" w:hAnsi="Verdana" w:cs="Verdana" w:hint="default"/>
      <w:color w:val="000000"/>
      <w:sz w:val="18"/>
      <w:szCs w:val="18"/>
    </w:rPr>
  </w:style>
  <w:style w:type="character" w:customStyle="1" w:styleId="x-tab-strip-text4">
    <w:name w:val="x-tab-strip-text4"/>
    <w:basedOn w:val="a1"/>
    <w:qFormat/>
    <w:rsid w:val="00186396"/>
    <w:rPr>
      <w:b/>
      <w:color w:val="15428B"/>
    </w:rPr>
  </w:style>
  <w:style w:type="character" w:customStyle="1" w:styleId="hover35">
    <w:name w:val="hover35"/>
    <w:basedOn w:val="a1"/>
    <w:qFormat/>
    <w:rsid w:val="00186396"/>
    <w:rPr>
      <w:shd w:val="clear" w:color="auto" w:fill="DEECFD"/>
    </w:rPr>
  </w:style>
  <w:style w:type="character" w:customStyle="1" w:styleId="x-tab-strip-text1">
    <w:name w:val="x-tab-strip-text1"/>
    <w:basedOn w:val="a1"/>
    <w:qFormat/>
    <w:rsid w:val="00186396"/>
  </w:style>
  <w:style w:type="character" w:customStyle="1" w:styleId="x-tab-strip-text2">
    <w:name w:val="x-tab-strip-text2"/>
    <w:basedOn w:val="a1"/>
    <w:qFormat/>
    <w:rsid w:val="00186396"/>
  </w:style>
  <w:style w:type="character" w:customStyle="1" w:styleId="x-tab-strip-text">
    <w:name w:val="x-tab-strip-text"/>
    <w:basedOn w:val="a1"/>
    <w:qFormat/>
    <w:rsid w:val="00186396"/>
    <w:rPr>
      <w:rFonts w:ascii="Tahoma" w:eastAsia="Tahoma" w:hAnsi="Tahoma" w:cs="Tahoma"/>
      <w:color w:val="416AA3"/>
      <w:sz w:val="16"/>
      <w:szCs w:val="16"/>
    </w:rPr>
  </w:style>
  <w:style w:type="character" w:customStyle="1" w:styleId="x-tab-strip-text5">
    <w:name w:val="x-tab-strip-text5"/>
    <w:basedOn w:val="a1"/>
    <w:qFormat/>
    <w:rsid w:val="00186396"/>
    <w:rPr>
      <w:color w:val="15428B"/>
    </w:rPr>
  </w:style>
  <w:style w:type="character" w:customStyle="1" w:styleId="x-tab-strip-text3">
    <w:name w:val="x-tab-strip-text3"/>
    <w:basedOn w:val="a1"/>
    <w:qFormat/>
    <w:rsid w:val="00186396"/>
  </w:style>
  <w:style w:type="paragraph" w:customStyle="1" w:styleId="WPSOffice3">
    <w:name w:val="WPSOffice手动目录 3"/>
    <w:qFormat/>
    <w:rsid w:val="00186396"/>
    <w:pPr>
      <w:ind w:leftChars="400" w:left="400"/>
    </w:pPr>
    <w:rPr>
      <w:rFonts w:ascii="Calibri" w:eastAsia="宋体" w:hAnsi="Calibri" w:cs="Times New Roman"/>
      <w:kern w:val="0"/>
      <w:sz w:val="20"/>
      <w:szCs w:val="20"/>
    </w:rPr>
  </w:style>
  <w:style w:type="paragraph" w:customStyle="1" w:styleId="WPSOffice1">
    <w:name w:val="WPSOffice手动目录 1"/>
    <w:qFormat/>
    <w:rsid w:val="00186396"/>
    <w:rPr>
      <w:rFonts w:ascii="Calibri" w:eastAsia="宋体" w:hAnsi="Calibri" w:cs="Times New Roman"/>
      <w:kern w:val="0"/>
      <w:sz w:val="20"/>
      <w:szCs w:val="20"/>
    </w:rPr>
  </w:style>
  <w:style w:type="paragraph" w:customStyle="1" w:styleId="WPSOffice2">
    <w:name w:val="WPSOffice手动目录 2"/>
    <w:qFormat/>
    <w:rsid w:val="00186396"/>
    <w:pPr>
      <w:ind w:leftChars="200" w:left="200"/>
    </w:pPr>
    <w:rPr>
      <w:rFonts w:ascii="Calibri" w:eastAsia="宋体" w:hAnsi="Calibri" w:cs="Times New Roman"/>
      <w:kern w:val="0"/>
      <w:sz w:val="20"/>
      <w:szCs w:val="20"/>
    </w:rPr>
  </w:style>
  <w:style w:type="table" w:customStyle="1" w:styleId="1c">
    <w:name w:val="网格型1"/>
    <w:basedOn w:val="a2"/>
    <w:uiPriority w:val="59"/>
    <w:qFormat/>
    <w:rsid w:val="00186396"/>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1"/>
    <w:qFormat/>
    <w:rsid w:val="00186396"/>
  </w:style>
  <w:style w:type="table" w:customStyle="1" w:styleId="111">
    <w:name w:val="网格型11"/>
    <w:basedOn w:val="a2"/>
    <w:uiPriority w:val="59"/>
    <w:qFormat/>
    <w:rsid w:val="00186396"/>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1"/>
    <w:qFormat/>
    <w:rsid w:val="00186396"/>
    <w:rPr>
      <w:rFonts w:ascii="宋体" w:eastAsia="宋体" w:hAnsi="宋体" w:cs="宋体" w:hint="eastAsia"/>
      <w:b/>
      <w:bCs/>
      <w:strike w:val="0"/>
      <w:dstrike w:val="0"/>
      <w:color w:val="000000"/>
      <w:sz w:val="20"/>
      <w:szCs w:val="20"/>
      <w:u w:val="none"/>
      <w:effect w:val="none"/>
    </w:rPr>
  </w:style>
  <w:style w:type="character" w:customStyle="1" w:styleId="font51">
    <w:name w:val="font51"/>
    <w:basedOn w:val="a1"/>
    <w:qFormat/>
    <w:rsid w:val="00186396"/>
    <w:rPr>
      <w:rFonts w:ascii="宋体" w:eastAsia="宋体" w:hAnsi="宋体" w:cs="宋体" w:hint="eastAsia"/>
      <w:b/>
      <w:bCs/>
      <w:strike w:val="0"/>
      <w:dstrike w:val="0"/>
      <w:color w:val="000000"/>
      <w:sz w:val="22"/>
      <w:szCs w:val="22"/>
      <w:u w:val="none"/>
      <w:effect w:val="none"/>
    </w:rPr>
  </w:style>
  <w:style w:type="table" w:customStyle="1" w:styleId="TableNormal">
    <w:name w:val="Table Normal"/>
    <w:semiHidden/>
    <w:unhideWhenUsed/>
    <w:qFormat/>
    <w:rsid w:val="00186396"/>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21">
    <w:name w:val="font21"/>
    <w:basedOn w:val="a1"/>
    <w:qFormat/>
    <w:rsid w:val="00186396"/>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7748</Words>
  <Characters>7982</Characters>
  <Application>Microsoft Office Word</Application>
  <DocSecurity>0</DocSecurity>
  <Lines>665</Lines>
  <Paragraphs>524</Paragraphs>
  <ScaleCrop>false</ScaleCrop>
  <Company/>
  <LinksUpToDate>false</LinksUpToDate>
  <CharactersWithSpaces>15206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2024-05-08T06:49:00Z</dcterms:created>
  <dcterms:modified xsi:type="dcterms:W3CDTF">2024-05-08T06:50:00Z</dcterms:modified>
</cp:coreProperties>
</file>