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C8B" w:rsidRDefault="00551C8B" w:rsidP="00551C8B">
      <w:pPr>
        <w:adjustRightInd w:val="0"/>
        <w:snapToGrid w:val="0"/>
        <w:spacing w:line="300" w:lineRule="auto"/>
        <w:jc w:val="center"/>
        <w:outlineLvl w:val="1"/>
        <w:rPr>
          <w:rFonts w:ascii="Times New Roman" w:hAnsi="宋体" w:hint="eastAsia"/>
          <w:color w:val="000000"/>
          <w:sz w:val="30"/>
          <w:szCs w:val="30"/>
        </w:rPr>
      </w:pPr>
      <w:bookmarkStart w:id="0" w:name="_Toc486947590"/>
      <w:bookmarkStart w:id="1" w:name="_Toc162530562"/>
      <w:bookmarkStart w:id="2" w:name="_GoBack"/>
      <w:r w:rsidRPr="00551C8B">
        <w:rPr>
          <w:rFonts w:ascii="Times New Roman" w:hAnsi="宋体" w:hint="eastAsia"/>
          <w:color w:val="000000"/>
          <w:sz w:val="30"/>
          <w:szCs w:val="30"/>
        </w:rPr>
        <w:t>上海市五三中学智慧校园建设</w:t>
      </w:r>
      <w:r w:rsidRPr="00551C8B">
        <w:rPr>
          <w:rFonts w:ascii="Times New Roman" w:hAnsi="宋体" w:hint="eastAsia"/>
          <w:color w:val="000000"/>
          <w:sz w:val="30"/>
          <w:szCs w:val="30"/>
        </w:rPr>
        <w:t>采购需求</w:t>
      </w:r>
      <w:bookmarkEnd w:id="2"/>
    </w:p>
    <w:p w:rsidR="00551C8B" w:rsidRDefault="00551C8B" w:rsidP="00551C8B">
      <w:pPr>
        <w:adjustRightInd w:val="0"/>
        <w:snapToGrid w:val="0"/>
        <w:spacing w:line="300" w:lineRule="auto"/>
        <w:jc w:val="center"/>
        <w:outlineLvl w:val="1"/>
        <w:rPr>
          <w:rFonts w:ascii="Times New Roman" w:hAnsi="Times New Roman"/>
          <w:color w:val="000000"/>
          <w:sz w:val="30"/>
          <w:szCs w:val="30"/>
        </w:rPr>
      </w:pPr>
      <w:r>
        <w:rPr>
          <w:rFonts w:ascii="Times New Roman" w:hAnsi="宋体"/>
          <w:color w:val="000000"/>
          <w:sz w:val="30"/>
          <w:szCs w:val="30"/>
        </w:rPr>
        <w:t>一、说明</w:t>
      </w:r>
      <w:bookmarkEnd w:id="0"/>
      <w:bookmarkEnd w:id="1"/>
    </w:p>
    <w:p w:rsidR="00551C8B" w:rsidRDefault="00551C8B" w:rsidP="00551C8B">
      <w:pPr>
        <w:adjustRightInd w:val="0"/>
        <w:snapToGrid w:val="0"/>
        <w:spacing w:line="300" w:lineRule="auto"/>
        <w:ind w:firstLineChars="200" w:firstLine="442"/>
        <w:jc w:val="left"/>
        <w:outlineLvl w:val="2"/>
        <w:rPr>
          <w:rFonts w:ascii="Times New Roman" w:hAnsi="Times New Roman"/>
          <w:b/>
          <w:color w:val="000000"/>
          <w:sz w:val="22"/>
        </w:rPr>
      </w:pPr>
      <w:bookmarkStart w:id="3" w:name="_Toc486947591"/>
      <w:bookmarkStart w:id="4" w:name="_Toc162530563"/>
      <w:r>
        <w:rPr>
          <w:rFonts w:ascii="Times New Roman" w:hAnsi="Times New Roman"/>
          <w:b/>
          <w:color w:val="000000"/>
          <w:sz w:val="22"/>
        </w:rPr>
        <w:t xml:space="preserve">1 </w:t>
      </w:r>
      <w:r>
        <w:rPr>
          <w:rFonts w:ascii="Times New Roman" w:hAnsi="宋体"/>
          <w:b/>
          <w:color w:val="000000"/>
          <w:sz w:val="22"/>
        </w:rPr>
        <w:t>总则</w:t>
      </w:r>
      <w:bookmarkEnd w:id="3"/>
      <w:bookmarkEnd w:id="4"/>
    </w:p>
    <w:p w:rsidR="00551C8B" w:rsidRDefault="00551C8B" w:rsidP="00551C8B">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1.1 </w:t>
      </w:r>
      <w:r>
        <w:rPr>
          <w:rFonts w:ascii="Times New Roman" w:hAnsi="宋体"/>
          <w:sz w:val="22"/>
        </w:rPr>
        <w:t>投标人应具备国家或行业管理部门规定的，在本市实施本项目所需的资格（资质）和相关手续（如果有），由此引起的所有有关事宜及费用由投标人自行负责。</w:t>
      </w:r>
    </w:p>
    <w:p w:rsidR="00551C8B" w:rsidRDefault="00551C8B" w:rsidP="00551C8B">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1.2 </w:t>
      </w:r>
      <w:r>
        <w:rPr>
          <w:rFonts w:ascii="Times New Roman" w:hAnsi="宋体"/>
          <w:sz w:val="22"/>
        </w:rPr>
        <w:t>投标人对所提供的系统应当享有合法的所有权，没有侵犯任何第三方的知识产权、技术秘密等权利，而且不存在任何抵押、留置、查封等产权瑕疵。</w:t>
      </w:r>
    </w:p>
    <w:p w:rsidR="00551C8B" w:rsidRDefault="00551C8B" w:rsidP="00551C8B">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1.3 </w:t>
      </w:r>
      <w:r>
        <w:rPr>
          <w:rFonts w:ascii="Times New Roman" w:hAnsi="宋体"/>
          <w:sz w:val="22"/>
        </w:rPr>
        <w:t>投标人提供的货物应当是全新的、未使用过的，货物和相关服务应当符合招标文件的要求，并且其质量完全符合国家标准、行业标准或地方标准。</w:t>
      </w:r>
    </w:p>
    <w:p w:rsidR="00551C8B" w:rsidRDefault="00551C8B" w:rsidP="00551C8B">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1.4 </w:t>
      </w:r>
      <w:r>
        <w:rPr>
          <w:rFonts w:ascii="Times New Roman" w:hAnsi="宋体"/>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551C8B" w:rsidRDefault="00551C8B" w:rsidP="00551C8B">
      <w:pPr>
        <w:adjustRightInd w:val="0"/>
        <w:snapToGrid w:val="0"/>
        <w:spacing w:line="300" w:lineRule="auto"/>
        <w:ind w:firstLineChars="200" w:firstLine="440"/>
        <w:jc w:val="left"/>
        <w:rPr>
          <w:rFonts w:ascii="Times New Roman" w:hAnsi="Times New Roman"/>
          <w:sz w:val="22"/>
        </w:rPr>
      </w:pPr>
      <w:r>
        <w:rPr>
          <w:rFonts w:ascii="宋体" w:hAnsi="宋体"/>
          <w:sz w:val="22"/>
        </w:rPr>
        <w:t>★</w:t>
      </w:r>
      <w:r>
        <w:rPr>
          <w:rFonts w:ascii="Times New Roman" w:hAnsi="Times New Roman"/>
          <w:sz w:val="22"/>
        </w:rPr>
        <w:t>1.5</w:t>
      </w:r>
      <w:r>
        <w:rPr>
          <w:rFonts w:ascii="Times New Roman" w:hAnsi="宋体"/>
          <w:sz w:val="22"/>
        </w:rPr>
        <w:t>若本项目涉及国家强制认证产品（信息安全产品、</w:t>
      </w:r>
      <w:r>
        <w:rPr>
          <w:rFonts w:ascii="Times New Roman" w:hAnsi="Times New Roman"/>
          <w:sz w:val="22"/>
        </w:rPr>
        <w:t>3C</w:t>
      </w:r>
      <w:r>
        <w:rPr>
          <w:rFonts w:ascii="Times New Roman" w:hAnsi="宋体"/>
          <w:sz w:val="22"/>
        </w:rPr>
        <w:t>认证产品、强制节能产品、电信设备进网许可证等），则根据国家有关规定，投标人提供的产品必须满足强制认证要求。</w:t>
      </w:r>
      <w:r>
        <w:rPr>
          <w:rStyle w:val="CharChar"/>
          <w:rFonts w:hint="eastAsia"/>
          <w:highlight w:val="yellow"/>
        </w:rPr>
        <w:t>（详见第一章投标人须知及前附表21.3（9））</w:t>
      </w:r>
    </w:p>
    <w:p w:rsidR="00551C8B" w:rsidRDefault="00551C8B" w:rsidP="00551C8B">
      <w:pPr>
        <w:snapToGrid w:val="0"/>
        <w:spacing w:line="300" w:lineRule="auto"/>
        <w:ind w:firstLineChars="200" w:firstLine="440"/>
        <w:jc w:val="left"/>
        <w:rPr>
          <w:rFonts w:ascii="Times New Roman" w:hAnsi="Times New Roman"/>
          <w:sz w:val="22"/>
        </w:rPr>
      </w:pPr>
      <w:r>
        <w:rPr>
          <w:rFonts w:ascii="宋体" w:hAnsi="宋体" w:cs="宋体" w:hint="eastAsia"/>
          <w:color w:val="FF0000"/>
          <w:sz w:val="22"/>
        </w:rPr>
        <w:t>★</w:t>
      </w:r>
      <w:r>
        <w:rPr>
          <w:rFonts w:ascii="Times New Roman" w:hAnsi="Times New Roman"/>
          <w:color w:val="FF0000"/>
          <w:sz w:val="22"/>
        </w:rPr>
        <w:t>1.6</w:t>
      </w:r>
      <w:r>
        <w:rPr>
          <w:rFonts w:hint="eastAsia"/>
          <w:color w:val="FF0000"/>
          <w:sz w:val="22"/>
        </w:rPr>
        <w:t>投标人提供的产品和服务必须符合国家强制性标准。</w:t>
      </w:r>
    </w:p>
    <w:p w:rsidR="00551C8B" w:rsidRDefault="00551C8B" w:rsidP="00551C8B">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7</w:t>
      </w:r>
      <w:r>
        <w:rPr>
          <w:rFonts w:ascii="Times New Roman" w:hAnsi="Times New Roman"/>
          <w:sz w:val="22"/>
        </w:rPr>
        <w:t xml:space="preserve"> </w:t>
      </w:r>
      <w:r>
        <w:rPr>
          <w:rFonts w:ascii="Times New Roman" w:hAnsi="宋体"/>
          <w:sz w:val="22"/>
        </w:rPr>
        <w:t>采购人在技术需求和图纸或图片（如果有）中指出的工艺、材料和货物的标准以及参照的技术参数或型号仅</w:t>
      </w:r>
      <w:proofErr w:type="gramStart"/>
      <w:r>
        <w:rPr>
          <w:rFonts w:ascii="Times New Roman" w:hAnsi="宋体"/>
          <w:sz w:val="22"/>
        </w:rPr>
        <w:t>起说明</w:t>
      </w:r>
      <w:proofErr w:type="gramEnd"/>
      <w:r>
        <w:rPr>
          <w:rFonts w:ascii="Times New Roman" w:hAnsi="宋体"/>
          <w:sz w:val="22"/>
        </w:rPr>
        <w:t>作用，并没有任何限制性和排他性，投标人在投标中可以选用其他替代标准、技术参数或型号，但这些替代要在不影响功能实现的前提下，并在可接受范围内接受偏离。</w:t>
      </w:r>
    </w:p>
    <w:p w:rsidR="00551C8B" w:rsidRDefault="00551C8B" w:rsidP="00551C8B">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8</w:t>
      </w:r>
      <w:r>
        <w:rPr>
          <w:rFonts w:ascii="Times New Roman" w:hAnsi="Times New Roman"/>
          <w:sz w:val="22"/>
        </w:rPr>
        <w:t xml:space="preserve"> </w:t>
      </w:r>
      <w:r>
        <w:rPr>
          <w:rFonts w:ascii="Times New Roman" w:hAnsi="宋体"/>
          <w:sz w:val="22"/>
        </w:rPr>
        <w:t>投标人在投标前应认真了解采购人的使用需求、使用条件（使用空间、能源条件等）和其他相关条件，一旦中标，应按照招标文件和合同规定的要求提供货物及相关服务。</w:t>
      </w:r>
    </w:p>
    <w:p w:rsidR="00551C8B" w:rsidRDefault="00551C8B" w:rsidP="00551C8B">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9</w:t>
      </w:r>
      <w:r>
        <w:rPr>
          <w:rFonts w:ascii="Times New Roman" w:hAnsi="Times New Roman"/>
          <w:sz w:val="22"/>
        </w:rPr>
        <w:t xml:space="preserve"> </w:t>
      </w:r>
      <w:r>
        <w:rPr>
          <w:rFonts w:ascii="Times New Roman" w:hAnsi="宋体"/>
          <w:sz w:val="22"/>
        </w:rPr>
        <w:t>投标人应根据本章节中详细技术规格要求，采用市场主流产品或按照要求提供定制产品参加竞标。同时，</w:t>
      </w:r>
      <w:r>
        <w:rPr>
          <w:rFonts w:ascii="Times New Roman" w:hAnsi="宋体"/>
          <w:b/>
          <w:color w:val="000000"/>
          <w:sz w:val="22"/>
        </w:rPr>
        <w:t>请投标人务必注意：无论是正偏离还是负偏离，都不得与招标要求相差太大，否则将可能影响投标人的得分</w:t>
      </w:r>
      <w:r>
        <w:rPr>
          <w:rFonts w:ascii="Times New Roman" w:hAnsi="宋体"/>
          <w:sz w:val="22"/>
        </w:rPr>
        <w:t>。一旦中标，投标人应按投标文件的承诺签订合同并提供相应的产品和服务。</w:t>
      </w:r>
    </w:p>
    <w:p w:rsidR="00551C8B" w:rsidRDefault="00551C8B" w:rsidP="00551C8B">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hint="eastAsia"/>
          <w:sz w:val="22"/>
        </w:rPr>
        <w:t>10</w:t>
      </w:r>
      <w:r>
        <w:rPr>
          <w:rFonts w:ascii="Times New Roman" w:hAnsi="宋体"/>
          <w:color w:val="000000"/>
          <w:sz w:val="22"/>
        </w:rPr>
        <w:t>本项目如涉及软件开发，则开发软件（包括软件、源程序、数据文件、文档、记录、工作日志、或其它和该合同有关的资料的）的</w:t>
      </w:r>
      <w:r>
        <w:rPr>
          <w:rFonts w:ascii="Times New Roman" w:hAnsi="宋体" w:hint="eastAsia"/>
          <w:color w:val="000000"/>
          <w:sz w:val="22"/>
        </w:rPr>
        <w:t>全部</w:t>
      </w:r>
      <w:r>
        <w:rPr>
          <w:rFonts w:ascii="Times New Roman" w:hAnsi="宋体"/>
          <w:color w:val="000000"/>
          <w:sz w:val="22"/>
        </w:rPr>
        <w:t>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551C8B" w:rsidRDefault="00551C8B" w:rsidP="00551C8B">
      <w:pPr>
        <w:adjustRightInd w:val="0"/>
        <w:snapToGrid w:val="0"/>
        <w:spacing w:line="300" w:lineRule="auto"/>
        <w:ind w:firstLineChars="200" w:firstLine="440"/>
        <w:rPr>
          <w:rFonts w:ascii="Times New Roman" w:hAnsi="Times New Roman"/>
          <w:sz w:val="22"/>
        </w:rPr>
      </w:pPr>
      <w:r>
        <w:rPr>
          <w:rFonts w:ascii="Times New Roman" w:hAnsi="Times New Roman"/>
          <w:sz w:val="22"/>
        </w:rPr>
        <w:t>1.1</w:t>
      </w:r>
      <w:r>
        <w:rPr>
          <w:rFonts w:ascii="Times New Roman" w:hAnsi="Times New Roman" w:hint="eastAsia"/>
          <w:sz w:val="22"/>
        </w:rPr>
        <w:t>1</w:t>
      </w:r>
      <w:r>
        <w:rPr>
          <w:rFonts w:ascii="Times New Roman" w:hAnsi="Times New Roman" w:hint="eastAsia"/>
          <w:sz w:val="22"/>
        </w:rPr>
        <w:t>投标人认为招标文件（包括招标补充文件）存在排他性或歧视性条款，自收到招标文件之日或者招标文件公告期限届满之日起七个工作日内，以书面形式提出，并附相关证据。</w:t>
      </w:r>
    </w:p>
    <w:p w:rsidR="00551C8B" w:rsidRDefault="00551C8B" w:rsidP="00551C8B">
      <w:pPr>
        <w:adjustRightInd w:val="0"/>
        <w:snapToGrid w:val="0"/>
        <w:spacing w:line="300" w:lineRule="auto"/>
        <w:ind w:firstLineChars="200" w:firstLine="440"/>
        <w:rPr>
          <w:rFonts w:ascii="Times New Roman" w:hAnsi="Times New Roman"/>
          <w:sz w:val="22"/>
        </w:rPr>
      </w:pPr>
    </w:p>
    <w:p w:rsidR="00551C8B" w:rsidRDefault="00551C8B" w:rsidP="00551C8B">
      <w:pPr>
        <w:adjustRightInd w:val="0"/>
        <w:snapToGrid w:val="0"/>
        <w:spacing w:line="300" w:lineRule="auto"/>
        <w:jc w:val="center"/>
        <w:outlineLvl w:val="1"/>
        <w:rPr>
          <w:rFonts w:ascii="Times New Roman" w:hAnsi="Times New Roman"/>
          <w:color w:val="000000"/>
          <w:sz w:val="30"/>
          <w:szCs w:val="30"/>
        </w:rPr>
      </w:pPr>
      <w:bookmarkStart w:id="5" w:name="_Toc162530564"/>
      <w:r>
        <w:rPr>
          <w:rFonts w:ascii="Times New Roman" w:hAnsi="宋体"/>
          <w:color w:val="000000"/>
          <w:sz w:val="30"/>
          <w:szCs w:val="30"/>
        </w:rPr>
        <w:t>二、项目概况</w:t>
      </w:r>
      <w:bookmarkEnd w:id="5"/>
    </w:p>
    <w:p w:rsidR="00551C8B" w:rsidRPr="00587C69" w:rsidRDefault="00551C8B" w:rsidP="00551C8B">
      <w:pPr>
        <w:adjustRightInd w:val="0"/>
        <w:snapToGrid w:val="0"/>
        <w:spacing w:line="300" w:lineRule="auto"/>
        <w:ind w:firstLineChars="200" w:firstLine="442"/>
        <w:outlineLvl w:val="2"/>
        <w:rPr>
          <w:rFonts w:ascii="Times New Roman" w:hAnsi="Times New Roman"/>
          <w:sz w:val="22"/>
        </w:rPr>
      </w:pPr>
      <w:bookmarkStart w:id="6" w:name="_Toc490037237"/>
      <w:bookmarkStart w:id="7" w:name="_Toc162530565"/>
      <w:r>
        <w:rPr>
          <w:rFonts w:ascii="Times New Roman" w:hAnsi="Times New Roman"/>
          <w:b/>
          <w:bCs/>
          <w:sz w:val="22"/>
        </w:rPr>
        <w:t>2</w:t>
      </w:r>
      <w:bookmarkEnd w:id="6"/>
      <w:bookmarkEnd w:id="7"/>
      <w:r w:rsidRPr="00587C69">
        <w:rPr>
          <w:rFonts w:ascii="Times New Roman" w:hAnsi="宋体"/>
          <w:b/>
          <w:bCs/>
          <w:sz w:val="22"/>
        </w:rPr>
        <w:t>项目名称：</w:t>
      </w:r>
      <w:r w:rsidRPr="00C3125F">
        <w:rPr>
          <w:rFonts w:ascii="Times New Roman" w:hAnsi="Times New Roman" w:hint="eastAsia"/>
          <w:bCs/>
          <w:sz w:val="22"/>
        </w:rPr>
        <w:t>上海市</w:t>
      </w:r>
      <w:r>
        <w:rPr>
          <w:rFonts w:ascii="Times New Roman" w:hAnsi="Times New Roman" w:hint="eastAsia"/>
          <w:bCs/>
          <w:sz w:val="22"/>
        </w:rPr>
        <w:t>五三</w:t>
      </w:r>
      <w:r w:rsidRPr="00C3125F">
        <w:rPr>
          <w:rFonts w:ascii="Times New Roman" w:hAnsi="Times New Roman" w:hint="eastAsia"/>
          <w:bCs/>
          <w:sz w:val="22"/>
        </w:rPr>
        <w:t>中学智慧校园建设</w:t>
      </w:r>
    </w:p>
    <w:p w:rsidR="00551C8B" w:rsidRPr="00587C69" w:rsidRDefault="00551C8B" w:rsidP="00551C8B">
      <w:pPr>
        <w:adjustRightInd w:val="0"/>
        <w:snapToGrid w:val="0"/>
        <w:spacing w:line="300" w:lineRule="auto"/>
        <w:ind w:firstLineChars="200" w:firstLine="442"/>
        <w:outlineLvl w:val="2"/>
        <w:rPr>
          <w:rFonts w:ascii="Times New Roman" w:hAnsi="Times New Roman"/>
          <w:sz w:val="22"/>
        </w:rPr>
      </w:pPr>
      <w:bookmarkStart w:id="8" w:name="_Toc162530566"/>
      <w:bookmarkStart w:id="9" w:name="_Toc490037238"/>
      <w:r>
        <w:rPr>
          <w:rFonts w:ascii="Times New Roman" w:hAnsi="Times New Roman"/>
          <w:b/>
          <w:bCs/>
          <w:sz w:val="22"/>
        </w:rPr>
        <w:lastRenderedPageBreak/>
        <w:t>3</w:t>
      </w:r>
      <w:r>
        <w:rPr>
          <w:rFonts w:ascii="Times New Roman" w:hAnsi="宋体"/>
          <w:b/>
          <w:bCs/>
          <w:sz w:val="22"/>
        </w:rPr>
        <w:t>项目地点</w:t>
      </w:r>
      <w:bookmarkEnd w:id="8"/>
      <w:bookmarkEnd w:id="9"/>
      <w:r>
        <w:rPr>
          <w:rFonts w:ascii="Times New Roman" w:hAnsi="宋体" w:hint="eastAsia"/>
          <w:b/>
          <w:bCs/>
          <w:sz w:val="22"/>
        </w:rPr>
        <w:t>：</w:t>
      </w:r>
      <w:r>
        <w:rPr>
          <w:rFonts w:hint="eastAsia"/>
          <w:kern w:val="0"/>
          <w:sz w:val="22"/>
        </w:rPr>
        <w:t>上海市浦东新区川沙镇东河浜路</w:t>
      </w:r>
      <w:r>
        <w:rPr>
          <w:rFonts w:hint="eastAsia"/>
          <w:kern w:val="0"/>
          <w:sz w:val="22"/>
        </w:rPr>
        <w:t>26</w:t>
      </w:r>
      <w:r>
        <w:rPr>
          <w:rFonts w:hint="eastAsia"/>
          <w:kern w:val="0"/>
          <w:sz w:val="22"/>
        </w:rPr>
        <w:t>号</w:t>
      </w:r>
    </w:p>
    <w:p w:rsidR="00551C8B" w:rsidRDefault="00551C8B" w:rsidP="00551C8B">
      <w:pPr>
        <w:adjustRightInd w:val="0"/>
        <w:snapToGrid w:val="0"/>
        <w:spacing w:line="300" w:lineRule="auto"/>
        <w:ind w:firstLineChars="200" w:firstLine="442"/>
        <w:jc w:val="left"/>
        <w:outlineLvl w:val="2"/>
        <w:rPr>
          <w:rFonts w:ascii="Times New Roman" w:hAnsi="Times New Roman"/>
          <w:b/>
          <w:color w:val="000000"/>
          <w:sz w:val="22"/>
        </w:rPr>
      </w:pPr>
      <w:bookmarkStart w:id="10" w:name="_Toc490037239"/>
      <w:bookmarkStart w:id="11" w:name="_Toc162530567"/>
      <w:r>
        <w:rPr>
          <w:rFonts w:ascii="Times New Roman" w:hAnsi="Times New Roman"/>
          <w:b/>
          <w:color w:val="000000"/>
          <w:sz w:val="22"/>
        </w:rPr>
        <w:t xml:space="preserve">4 </w:t>
      </w:r>
      <w:r>
        <w:rPr>
          <w:rFonts w:ascii="Times New Roman" w:hAnsi="宋体"/>
          <w:b/>
          <w:color w:val="000000"/>
          <w:sz w:val="22"/>
        </w:rPr>
        <w:t>招标范围与内容</w:t>
      </w:r>
      <w:bookmarkEnd w:id="10"/>
      <w:bookmarkEnd w:id="11"/>
    </w:p>
    <w:p w:rsidR="00551C8B" w:rsidRDefault="00551C8B" w:rsidP="00551C8B">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t xml:space="preserve">4.1 </w:t>
      </w:r>
      <w:r>
        <w:rPr>
          <w:rFonts w:ascii="Times New Roman" w:hAnsi="宋体"/>
          <w:color w:val="000000"/>
          <w:sz w:val="22"/>
        </w:rPr>
        <w:t>项目背景及现状</w:t>
      </w:r>
    </w:p>
    <w:p w:rsidR="00551C8B" w:rsidRPr="00F703DF" w:rsidRDefault="00551C8B" w:rsidP="00551C8B">
      <w:pPr>
        <w:adjustRightInd w:val="0"/>
        <w:snapToGrid w:val="0"/>
        <w:spacing w:line="300" w:lineRule="auto"/>
        <w:ind w:firstLineChars="200" w:firstLine="440"/>
        <w:jc w:val="left"/>
        <w:rPr>
          <w:rFonts w:ascii="宋体" w:hAnsi="宋体" w:cs="宋体"/>
          <w:sz w:val="22"/>
        </w:rPr>
      </w:pPr>
      <w:r w:rsidRPr="00F703DF">
        <w:rPr>
          <w:rFonts w:ascii="宋体" w:hAnsi="宋体" w:cs="宋体" w:hint="eastAsia"/>
          <w:sz w:val="22"/>
        </w:rPr>
        <w:t>五三中学坚持“一切为了全体学生的主动发展”的办学理念，努力把学校办成一所</w:t>
      </w:r>
      <w:proofErr w:type="gramStart"/>
      <w:r w:rsidRPr="00F703DF">
        <w:rPr>
          <w:rFonts w:ascii="宋体" w:hAnsi="宋体" w:cs="宋体" w:hint="eastAsia"/>
          <w:sz w:val="22"/>
        </w:rPr>
        <w:t>区素质</w:t>
      </w:r>
      <w:proofErr w:type="gramEnd"/>
      <w:r w:rsidRPr="00F703DF">
        <w:rPr>
          <w:rFonts w:ascii="宋体" w:hAnsi="宋体" w:cs="宋体" w:hint="eastAsia"/>
          <w:sz w:val="22"/>
        </w:rPr>
        <w:t>教育示范性学校。在长期的教育实践中，学校积累了丰富的办学经验，学校现为</w:t>
      </w:r>
      <w:proofErr w:type="gramStart"/>
      <w:r w:rsidRPr="00F703DF">
        <w:rPr>
          <w:rFonts w:ascii="宋体" w:hAnsi="宋体" w:cs="宋体" w:hint="eastAsia"/>
          <w:sz w:val="22"/>
        </w:rPr>
        <w:t>区素质</w:t>
      </w:r>
      <w:proofErr w:type="gramEnd"/>
      <w:r w:rsidRPr="00F703DF">
        <w:rPr>
          <w:rFonts w:ascii="宋体" w:hAnsi="宋体" w:cs="宋体" w:hint="eastAsia"/>
          <w:sz w:val="22"/>
        </w:rPr>
        <w:t>教育实验校、上海市课程教材改革研究基地、区行为规范示范校、区教育科研先进集体、区艺术教育先进集体、区校园文化艺术特色学校。</w:t>
      </w:r>
    </w:p>
    <w:p w:rsidR="00551C8B" w:rsidRPr="00F703DF" w:rsidRDefault="00551C8B" w:rsidP="00551C8B">
      <w:pPr>
        <w:adjustRightInd w:val="0"/>
        <w:snapToGrid w:val="0"/>
        <w:spacing w:line="300" w:lineRule="auto"/>
        <w:ind w:firstLineChars="200" w:firstLine="440"/>
        <w:jc w:val="left"/>
        <w:rPr>
          <w:rFonts w:ascii="宋体" w:hAnsi="宋体" w:cs="宋体"/>
          <w:sz w:val="22"/>
        </w:rPr>
      </w:pPr>
      <w:r w:rsidRPr="00F703DF">
        <w:rPr>
          <w:rFonts w:ascii="宋体" w:hAnsi="宋体" w:cs="宋体" w:hint="eastAsia"/>
          <w:sz w:val="22"/>
        </w:rPr>
        <w:t>在长期的教育实践中，学校形成了团结干练年龄层次合理的领导班子。通过校园文化建设，提升德育教育的高品位、发挥隐形教育的作用，随着新课改理念的深化，学校及教师更关注于学生学习方式的转变，教学成果显著。同时学校重视教师队伍，通过校本培训和校本研修的探索，历年来教师队伍整体素质不断提升。学校培养青苗、火种、领跑、火炬4个教师专业梯队，现拥有中学高级职称教师11名、中级职称教师55名、区骨干教师10名、以及校骨干教师18名。五三中学坚持“一切为了全体学生的主动发展”的办学理念，努力把学校办成一所</w:t>
      </w:r>
      <w:proofErr w:type="gramStart"/>
      <w:r w:rsidRPr="00F703DF">
        <w:rPr>
          <w:rFonts w:ascii="宋体" w:hAnsi="宋体" w:cs="宋体" w:hint="eastAsia"/>
          <w:sz w:val="22"/>
        </w:rPr>
        <w:t>区素质</w:t>
      </w:r>
      <w:proofErr w:type="gramEnd"/>
      <w:r w:rsidRPr="00F703DF">
        <w:rPr>
          <w:rFonts w:ascii="宋体" w:hAnsi="宋体" w:cs="宋体" w:hint="eastAsia"/>
          <w:sz w:val="22"/>
        </w:rPr>
        <w:t>教育示范性学校。学校现为</w:t>
      </w:r>
      <w:proofErr w:type="gramStart"/>
      <w:r w:rsidRPr="00F703DF">
        <w:rPr>
          <w:rFonts w:ascii="宋体" w:hAnsi="宋体" w:cs="宋体" w:hint="eastAsia"/>
          <w:sz w:val="22"/>
        </w:rPr>
        <w:t>区素质</w:t>
      </w:r>
      <w:proofErr w:type="gramEnd"/>
      <w:r w:rsidRPr="00F703DF">
        <w:rPr>
          <w:rFonts w:ascii="宋体" w:hAnsi="宋体" w:cs="宋体" w:hint="eastAsia"/>
          <w:sz w:val="22"/>
        </w:rPr>
        <w:t>教育实验校、上海市课程教材改革研究基地、区行为规范示范校、区教育科研先进集体、区艺术教育先进集体、区校园文化艺术特色学校。</w:t>
      </w:r>
    </w:p>
    <w:p w:rsidR="00551C8B" w:rsidRPr="00587C69" w:rsidRDefault="00551C8B" w:rsidP="00551C8B">
      <w:pPr>
        <w:adjustRightInd w:val="0"/>
        <w:snapToGrid w:val="0"/>
        <w:spacing w:line="300" w:lineRule="auto"/>
        <w:ind w:firstLineChars="200" w:firstLine="440"/>
        <w:jc w:val="left"/>
        <w:rPr>
          <w:rFonts w:ascii="Times New Roman" w:hAnsi="Times New Roman"/>
          <w:color w:val="000000"/>
          <w:sz w:val="22"/>
        </w:rPr>
      </w:pPr>
      <w:r w:rsidRPr="00F703DF">
        <w:rPr>
          <w:rFonts w:ascii="宋体" w:hAnsi="宋体" w:cs="宋体" w:hint="eastAsia"/>
          <w:sz w:val="22"/>
        </w:rPr>
        <w:t>为发挥上海市教育综合改革示范区和国家级信息化教学实验区叠加效应，《浦东新区城市数字化转型三年行动计划（2023-2025 年）》，《上海市教育信息化2.0行动计划》等相关文件要求未来将持续推进基于教学改革、融合信息技术的新型教与</w:t>
      </w:r>
      <w:proofErr w:type="gramStart"/>
      <w:r w:rsidRPr="00F703DF">
        <w:rPr>
          <w:rFonts w:ascii="宋体" w:hAnsi="宋体" w:cs="宋体" w:hint="eastAsia"/>
          <w:sz w:val="22"/>
        </w:rPr>
        <w:t>学模式</w:t>
      </w:r>
      <w:proofErr w:type="gramEnd"/>
      <w:r w:rsidRPr="00F703DF">
        <w:rPr>
          <w:rFonts w:ascii="宋体" w:hAnsi="宋体" w:cs="宋体" w:hint="eastAsia"/>
          <w:sz w:val="22"/>
        </w:rPr>
        <w:t>实验，拓展线上线下融合教学和大数据驱动的精准教学。当前学校已制定具体的信息化建设实施计划。但由于缺乏统筹规划，学校在信息化建设的进度和应用水平上存在差异，可能会出现信息化建设重复投资的情况。这可能导致资源的不均衡分配，信息孤岛现象，数据资产难沉淀价值难发挥，数据利用效率的不一致等问题。</w:t>
      </w:r>
    </w:p>
    <w:p w:rsidR="00551C8B" w:rsidRDefault="00551C8B" w:rsidP="00551C8B">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t xml:space="preserve">4.2 </w:t>
      </w:r>
      <w:r>
        <w:rPr>
          <w:rFonts w:ascii="Times New Roman" w:hAnsi="宋体"/>
          <w:color w:val="000000"/>
          <w:sz w:val="22"/>
        </w:rPr>
        <w:t>项目招标范围及内容</w:t>
      </w:r>
    </w:p>
    <w:p w:rsidR="00551C8B" w:rsidRDefault="00551C8B" w:rsidP="00551C8B">
      <w:pPr>
        <w:adjustRightInd w:val="0"/>
        <w:snapToGrid w:val="0"/>
        <w:spacing w:line="300" w:lineRule="auto"/>
        <w:ind w:firstLineChars="200" w:firstLine="440"/>
        <w:jc w:val="left"/>
        <w:rPr>
          <w:rFonts w:ascii="Times New Roman" w:hAnsi="Times New Roman"/>
          <w:color w:val="000000"/>
          <w:sz w:val="22"/>
        </w:rPr>
      </w:pPr>
      <w:r w:rsidRPr="00E71D99">
        <w:rPr>
          <w:rFonts w:ascii="Times New Roman" w:hAnsi="Times New Roman" w:hint="eastAsia"/>
          <w:bCs/>
          <w:sz w:val="22"/>
        </w:rPr>
        <w:t>本项目为</w:t>
      </w:r>
      <w:r>
        <w:rPr>
          <w:rFonts w:ascii="Times New Roman" w:hAnsi="Times New Roman" w:hint="eastAsia"/>
          <w:bCs/>
          <w:sz w:val="22"/>
        </w:rPr>
        <w:t>上海市五三中学智慧校园建设</w:t>
      </w:r>
      <w:r w:rsidRPr="00E71D99">
        <w:rPr>
          <w:rFonts w:ascii="Times New Roman" w:hAnsi="Times New Roman" w:hint="eastAsia"/>
          <w:bCs/>
          <w:sz w:val="22"/>
        </w:rPr>
        <w:t>，</w:t>
      </w:r>
      <w:r>
        <w:rPr>
          <w:rFonts w:ascii="Times New Roman" w:hAnsi="Times New Roman" w:hint="eastAsia"/>
          <w:bCs/>
          <w:sz w:val="22"/>
        </w:rPr>
        <w:t>主要</w:t>
      </w:r>
      <w:r w:rsidRPr="00C6550D">
        <w:rPr>
          <w:rFonts w:ascii="Times New Roman" w:hAnsi="Times New Roman" w:hint="eastAsia"/>
          <w:bCs/>
          <w:sz w:val="22"/>
        </w:rPr>
        <w:t>包含终端</w:t>
      </w:r>
      <w:r w:rsidRPr="00C6550D">
        <w:rPr>
          <w:rFonts w:ascii="Times New Roman" w:hAnsi="Times New Roman" w:hint="eastAsia"/>
          <w:bCs/>
          <w:sz w:val="22"/>
        </w:rPr>
        <w:t>1</w:t>
      </w:r>
      <w:r w:rsidRPr="00C6550D">
        <w:rPr>
          <w:rFonts w:ascii="Times New Roman" w:hAnsi="Times New Roman" w:hint="eastAsia"/>
          <w:bCs/>
          <w:sz w:val="22"/>
        </w:rPr>
        <w:t>对</w:t>
      </w:r>
      <w:r w:rsidRPr="00C6550D">
        <w:rPr>
          <w:rFonts w:ascii="Times New Roman" w:hAnsi="Times New Roman" w:hint="eastAsia"/>
          <w:bCs/>
          <w:sz w:val="22"/>
        </w:rPr>
        <w:t>1</w:t>
      </w:r>
      <w:r w:rsidRPr="00C6550D">
        <w:rPr>
          <w:rFonts w:ascii="Times New Roman" w:hAnsi="Times New Roman" w:hint="eastAsia"/>
          <w:bCs/>
          <w:sz w:val="22"/>
        </w:rPr>
        <w:t>智慧课堂、精准作业教学系统、精品录播分析系统、智慧体育教学系统及数据融通与治理五部分内容。</w:t>
      </w:r>
    </w:p>
    <w:p w:rsidR="00551C8B" w:rsidRDefault="00551C8B" w:rsidP="00551C8B">
      <w:pPr>
        <w:adjustRightInd w:val="0"/>
        <w:snapToGrid w:val="0"/>
        <w:spacing w:line="300" w:lineRule="auto"/>
        <w:ind w:firstLineChars="200" w:firstLine="440"/>
        <w:jc w:val="left"/>
        <w:rPr>
          <w:rFonts w:ascii="Times New Roman" w:hAnsi="宋体"/>
          <w:color w:val="548DD4"/>
          <w:kern w:val="0"/>
          <w:sz w:val="22"/>
        </w:rPr>
      </w:pPr>
      <w:r>
        <w:rPr>
          <w:rFonts w:ascii="Times New Roman" w:hAnsi="Times New Roman"/>
          <w:color w:val="000000"/>
          <w:sz w:val="22"/>
        </w:rPr>
        <w:t>4.3</w:t>
      </w:r>
      <w:r>
        <w:rPr>
          <w:rFonts w:ascii="Times New Roman" w:hAnsi="宋体"/>
          <w:color w:val="000000"/>
          <w:sz w:val="22"/>
        </w:rPr>
        <w:t>本项目</w:t>
      </w:r>
      <w:r>
        <w:rPr>
          <w:rFonts w:ascii="Times New Roman" w:hAnsi="宋体"/>
          <w:sz w:val="22"/>
        </w:rPr>
        <w:t>工期</w:t>
      </w:r>
      <w:r>
        <w:rPr>
          <w:rFonts w:ascii="Times New Roman" w:hAnsi="宋体"/>
          <w:color w:val="000000"/>
          <w:sz w:val="22"/>
        </w:rPr>
        <w:t>为：</w:t>
      </w:r>
      <w:bookmarkStart w:id="12" w:name="_Toc162530568"/>
      <w:r>
        <w:rPr>
          <w:rFonts w:ascii="Times New Roman" w:hAnsi="宋体" w:hint="eastAsia"/>
          <w:color w:val="000000"/>
          <w:sz w:val="22"/>
        </w:rPr>
        <w:t>自合同签订起</w:t>
      </w:r>
      <w:r>
        <w:rPr>
          <w:rFonts w:ascii="Times New Roman" w:hAnsi="宋体" w:hint="eastAsia"/>
          <w:color w:val="000000"/>
          <w:sz w:val="22"/>
        </w:rPr>
        <w:t>1</w:t>
      </w:r>
      <w:r>
        <w:rPr>
          <w:rFonts w:ascii="Times New Roman" w:hAnsi="宋体" w:hint="eastAsia"/>
          <w:color w:val="000000"/>
          <w:sz w:val="22"/>
        </w:rPr>
        <w:t>年，其中建设完成交付</w:t>
      </w:r>
      <w:r>
        <w:rPr>
          <w:rFonts w:ascii="Times New Roman" w:hAnsi="宋体" w:hint="eastAsia"/>
          <w:color w:val="000000"/>
          <w:sz w:val="22"/>
        </w:rPr>
        <w:t>3</w:t>
      </w:r>
      <w:r>
        <w:rPr>
          <w:rFonts w:ascii="Times New Roman" w:hAnsi="宋体" w:hint="eastAsia"/>
          <w:color w:val="000000"/>
          <w:sz w:val="22"/>
        </w:rPr>
        <w:t>个月，质保服务期</w:t>
      </w:r>
      <w:r>
        <w:rPr>
          <w:rFonts w:ascii="Times New Roman" w:hAnsi="宋体" w:hint="eastAsia"/>
          <w:color w:val="000000"/>
          <w:sz w:val="22"/>
        </w:rPr>
        <w:t>9</w:t>
      </w:r>
      <w:r>
        <w:rPr>
          <w:rFonts w:ascii="Times New Roman" w:hAnsi="宋体" w:hint="eastAsia"/>
          <w:color w:val="000000"/>
          <w:sz w:val="22"/>
        </w:rPr>
        <w:t>个月，具体以合同签订日期为准</w:t>
      </w:r>
      <w:r w:rsidRPr="006B1714">
        <w:rPr>
          <w:rFonts w:ascii="Times New Roman" w:hAnsi="Times New Roman" w:hint="eastAsia"/>
          <w:color w:val="548DD4"/>
          <w:kern w:val="0"/>
          <w:sz w:val="22"/>
        </w:rPr>
        <w:t>。</w:t>
      </w:r>
    </w:p>
    <w:p w:rsidR="00551C8B" w:rsidRDefault="00551C8B" w:rsidP="00551C8B">
      <w:pPr>
        <w:adjustRightInd w:val="0"/>
        <w:snapToGrid w:val="0"/>
        <w:spacing w:line="300" w:lineRule="auto"/>
        <w:ind w:firstLineChars="200" w:firstLine="442"/>
        <w:jc w:val="left"/>
        <w:rPr>
          <w:rFonts w:ascii="Times New Roman" w:hAnsi="Times New Roman"/>
          <w:b/>
          <w:color w:val="000000"/>
          <w:sz w:val="22"/>
        </w:rPr>
      </w:pPr>
      <w:r>
        <w:rPr>
          <w:rFonts w:ascii="Times New Roman" w:hAnsi="Times New Roman"/>
          <w:b/>
          <w:color w:val="000000"/>
          <w:sz w:val="22"/>
        </w:rPr>
        <w:t xml:space="preserve">5 </w:t>
      </w:r>
      <w:r>
        <w:rPr>
          <w:rFonts w:ascii="Times New Roman" w:hAnsi="宋体"/>
          <w:b/>
          <w:color w:val="000000"/>
          <w:sz w:val="22"/>
        </w:rPr>
        <w:t>承包方式</w:t>
      </w:r>
      <w:bookmarkEnd w:id="12"/>
    </w:p>
    <w:p w:rsidR="00551C8B" w:rsidRDefault="00551C8B" w:rsidP="00551C8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5.1 </w:t>
      </w:r>
      <w:r>
        <w:rPr>
          <w:rFonts w:ascii="Times New Roman" w:hAnsi="宋体"/>
          <w:color w:val="000000"/>
          <w:sz w:val="22"/>
        </w:rPr>
        <w:t>依据本项目的招标范围和内容，中标人以包系统设计、包供货、包</w:t>
      </w:r>
      <w:r>
        <w:rPr>
          <w:rFonts w:ascii="Times New Roman" w:hAnsi="宋体" w:hint="eastAsia"/>
          <w:color w:val="000000"/>
          <w:sz w:val="22"/>
        </w:rPr>
        <w:t>安装</w:t>
      </w:r>
      <w:r>
        <w:rPr>
          <w:rFonts w:ascii="Times New Roman" w:hAnsi="宋体"/>
          <w:color w:val="000000"/>
          <w:sz w:val="22"/>
        </w:rPr>
        <w:t>集成调试、包质量、包安全的方式实施总承包。</w:t>
      </w:r>
    </w:p>
    <w:p w:rsidR="00551C8B" w:rsidRDefault="00551C8B" w:rsidP="00551C8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5.2</w:t>
      </w:r>
      <w:r>
        <w:rPr>
          <w:rFonts w:ascii="Times New Roman" w:hAnsi="宋体"/>
          <w:color w:val="0000FF"/>
          <w:sz w:val="22"/>
        </w:rPr>
        <w:t>本项目不允许分包。</w:t>
      </w:r>
    </w:p>
    <w:p w:rsidR="00551C8B" w:rsidRDefault="00551C8B" w:rsidP="00551C8B">
      <w:pPr>
        <w:adjustRightInd w:val="0"/>
        <w:snapToGrid w:val="0"/>
        <w:spacing w:line="300" w:lineRule="auto"/>
        <w:ind w:firstLineChars="200" w:firstLine="442"/>
        <w:jc w:val="left"/>
        <w:outlineLvl w:val="2"/>
        <w:rPr>
          <w:rFonts w:ascii="Times New Roman" w:hAnsi="Times New Roman"/>
          <w:b/>
          <w:color w:val="000000"/>
          <w:sz w:val="22"/>
        </w:rPr>
      </w:pPr>
      <w:bookmarkStart w:id="13" w:name="_Toc162530569"/>
      <w:r>
        <w:rPr>
          <w:rFonts w:ascii="Times New Roman" w:hAnsi="Times New Roman"/>
          <w:b/>
          <w:color w:val="000000"/>
          <w:sz w:val="22"/>
        </w:rPr>
        <w:t xml:space="preserve">6 </w:t>
      </w:r>
      <w:r>
        <w:rPr>
          <w:rFonts w:ascii="Times New Roman" w:hAnsi="宋体"/>
          <w:b/>
          <w:color w:val="000000"/>
          <w:sz w:val="22"/>
        </w:rPr>
        <w:t>合同的签订</w:t>
      </w:r>
      <w:bookmarkEnd w:id="13"/>
    </w:p>
    <w:p w:rsidR="00551C8B" w:rsidRDefault="00551C8B" w:rsidP="00551C8B">
      <w:pPr>
        <w:snapToGrid w:val="0"/>
        <w:ind w:firstLineChars="200" w:firstLine="440"/>
        <w:rPr>
          <w:rFonts w:ascii="Times New Roman" w:hAnsi="Times New Roman"/>
          <w:sz w:val="22"/>
        </w:rPr>
      </w:pPr>
      <w:r>
        <w:rPr>
          <w:rFonts w:ascii="Times New Roman" w:hAnsi="Times New Roman"/>
          <w:sz w:val="22"/>
        </w:rPr>
        <w:t xml:space="preserve">6.1 </w:t>
      </w:r>
      <w:r>
        <w:rPr>
          <w:rFonts w:ascii="Times New Roman" w:hAnsi="宋体"/>
          <w:sz w:val="22"/>
        </w:rPr>
        <w:t>本项目合同的标的、价格、质量及验收标准、考核管理、履约期限等主要条款应当与招标文件和中标人投标文件的内容一致，并互相补充和解释。</w:t>
      </w:r>
    </w:p>
    <w:p w:rsidR="00551C8B" w:rsidRDefault="00551C8B" w:rsidP="00551C8B">
      <w:pPr>
        <w:adjustRightInd w:val="0"/>
        <w:snapToGrid w:val="0"/>
        <w:spacing w:line="300" w:lineRule="auto"/>
        <w:ind w:firstLineChars="200" w:firstLine="442"/>
        <w:jc w:val="left"/>
        <w:outlineLvl w:val="2"/>
        <w:rPr>
          <w:rFonts w:ascii="Times New Roman" w:hAnsi="Times New Roman"/>
          <w:sz w:val="22"/>
        </w:rPr>
      </w:pPr>
      <w:bookmarkStart w:id="14" w:name="_Toc162530570"/>
      <w:r>
        <w:rPr>
          <w:rFonts w:ascii="Times New Roman" w:hAnsi="Times New Roman"/>
          <w:b/>
          <w:color w:val="000000"/>
          <w:sz w:val="22"/>
        </w:rPr>
        <w:t xml:space="preserve">7 </w:t>
      </w:r>
      <w:r>
        <w:rPr>
          <w:rFonts w:ascii="Times New Roman" w:hAnsi="宋体"/>
          <w:b/>
          <w:color w:val="000000"/>
          <w:sz w:val="22"/>
        </w:rPr>
        <w:t>结算原则和支付方式</w:t>
      </w:r>
      <w:bookmarkEnd w:id="14"/>
    </w:p>
    <w:p w:rsidR="00551C8B" w:rsidRDefault="00551C8B" w:rsidP="00551C8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宋体"/>
          <w:color w:val="000000"/>
          <w:sz w:val="22"/>
        </w:rPr>
        <w:t>结算原则</w:t>
      </w:r>
    </w:p>
    <w:p w:rsidR="00551C8B" w:rsidRDefault="00551C8B" w:rsidP="00551C8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7.1.1</w:t>
      </w:r>
      <w:r>
        <w:rPr>
          <w:rFonts w:ascii="Times New Roman" w:hAnsi="宋体"/>
          <w:color w:val="000000"/>
          <w:sz w:val="22"/>
        </w:rPr>
        <w:t>本项目合同结算价以审计价为准，中标人的中标单价不变，实际工作量以采购人或第三方按照招标文件规定的验收标准核定为准。</w:t>
      </w:r>
    </w:p>
    <w:p w:rsidR="00551C8B" w:rsidRDefault="00551C8B" w:rsidP="00551C8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lastRenderedPageBreak/>
        <w:t>7.1.2</w:t>
      </w:r>
      <w:r>
        <w:rPr>
          <w:rFonts w:ascii="Times New Roman" w:hAnsi="宋体"/>
          <w:color w:val="000000"/>
          <w:sz w:val="22"/>
        </w:rPr>
        <w:t>发生设备维修的，如该设备尚在质保期内的，采购人</w:t>
      </w:r>
      <w:proofErr w:type="gramStart"/>
      <w:r>
        <w:rPr>
          <w:rFonts w:ascii="Times New Roman" w:hAnsi="宋体"/>
          <w:color w:val="000000"/>
          <w:sz w:val="22"/>
        </w:rPr>
        <w:t>不</w:t>
      </w:r>
      <w:proofErr w:type="gramEnd"/>
      <w:r>
        <w:rPr>
          <w:rFonts w:ascii="Times New Roman" w:hAnsi="宋体"/>
          <w:color w:val="000000"/>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551C8B" w:rsidRDefault="00551C8B" w:rsidP="00551C8B">
      <w:pPr>
        <w:adjustRightInd w:val="0"/>
        <w:snapToGrid w:val="0"/>
        <w:spacing w:line="300" w:lineRule="auto"/>
        <w:ind w:firstLineChars="200" w:firstLine="440"/>
        <w:rPr>
          <w:rFonts w:ascii="Times New Roman" w:hAnsi="宋体"/>
          <w:sz w:val="22"/>
        </w:rPr>
      </w:pPr>
      <w:r>
        <w:rPr>
          <w:rFonts w:ascii="Times New Roman" w:hAnsi="Times New Roman"/>
          <w:sz w:val="22"/>
        </w:rPr>
        <w:t xml:space="preserve">7.2 </w:t>
      </w:r>
      <w:r>
        <w:rPr>
          <w:rFonts w:ascii="Times New Roman" w:hAnsi="宋体"/>
          <w:sz w:val="22"/>
        </w:rPr>
        <w:t>支付方式</w:t>
      </w:r>
    </w:p>
    <w:p w:rsidR="00551C8B" w:rsidRDefault="00551C8B" w:rsidP="00551C8B">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7.2.1 </w:t>
      </w:r>
      <w:r>
        <w:rPr>
          <w:rFonts w:ascii="Times New Roman" w:hAnsi="宋体"/>
          <w:sz w:val="22"/>
        </w:rPr>
        <w:t>本项目合同金额采用</w:t>
      </w:r>
      <w:r>
        <w:rPr>
          <w:rFonts w:ascii="Times New Roman" w:hAnsi="宋体"/>
          <w:b/>
          <w:bCs/>
          <w:color w:val="FF0000"/>
          <w:sz w:val="22"/>
          <w:u w:val="wavyHeavy"/>
        </w:rPr>
        <w:t>分期付款</w:t>
      </w:r>
      <w:r>
        <w:rPr>
          <w:rFonts w:ascii="Times New Roman" w:hAnsi="宋体"/>
          <w:sz w:val="22"/>
        </w:rPr>
        <w:t>方式，在采购人和中标人合同签订，按下款要求支付相应的合同款项。</w:t>
      </w:r>
    </w:p>
    <w:p w:rsidR="00551C8B" w:rsidRDefault="00551C8B" w:rsidP="00551C8B">
      <w:pPr>
        <w:adjustRightInd w:val="0"/>
        <w:snapToGrid w:val="0"/>
        <w:spacing w:line="300" w:lineRule="auto"/>
        <w:ind w:firstLineChars="200" w:firstLine="440"/>
        <w:rPr>
          <w:rFonts w:ascii="Times New Roman" w:hAnsi="宋体"/>
          <w:sz w:val="22"/>
        </w:rPr>
      </w:pPr>
      <w:r>
        <w:rPr>
          <w:rFonts w:ascii="Times New Roman" w:hAnsi="Times New Roman"/>
          <w:sz w:val="22"/>
        </w:rPr>
        <w:t>7.2.2</w:t>
      </w:r>
      <w:r>
        <w:rPr>
          <w:rFonts w:ascii="Times New Roman" w:hAnsi="宋体"/>
          <w:sz w:val="22"/>
        </w:rPr>
        <w:t>分期付款的时间进度要求和支付比例具体如下：</w:t>
      </w:r>
    </w:p>
    <w:p w:rsidR="00551C8B" w:rsidRDefault="00551C8B" w:rsidP="00551C8B">
      <w:pPr>
        <w:adjustRightInd w:val="0"/>
        <w:snapToGrid w:val="0"/>
        <w:spacing w:line="300" w:lineRule="auto"/>
        <w:ind w:firstLineChars="200" w:firstLine="440"/>
        <w:rPr>
          <w:rFonts w:ascii="Times New Roman" w:hAnsi="宋体"/>
          <w:sz w:val="22"/>
        </w:rPr>
      </w:pPr>
      <w:r>
        <w:rPr>
          <w:rFonts w:ascii="Times New Roman" w:hAnsi="宋体" w:hint="eastAsia"/>
          <w:sz w:val="22"/>
        </w:rPr>
        <w:t>（</w:t>
      </w:r>
      <w:r>
        <w:rPr>
          <w:rFonts w:ascii="Times New Roman" w:hAnsi="宋体" w:hint="eastAsia"/>
          <w:sz w:val="22"/>
        </w:rPr>
        <w:t>1</w:t>
      </w:r>
      <w:r>
        <w:rPr>
          <w:rFonts w:ascii="Times New Roman" w:hAnsi="宋体" w:hint="eastAsia"/>
          <w:sz w:val="22"/>
        </w:rPr>
        <w:t>）第一次支付。合同签订后收到符合要求的发票</w:t>
      </w:r>
      <w:r>
        <w:rPr>
          <w:rFonts w:ascii="Times New Roman" w:hAnsi="宋体" w:hint="eastAsia"/>
          <w:sz w:val="22"/>
        </w:rPr>
        <w:t>7</w:t>
      </w:r>
      <w:r>
        <w:rPr>
          <w:rFonts w:ascii="Times New Roman" w:hAnsi="宋体" w:hint="eastAsia"/>
          <w:sz w:val="22"/>
        </w:rPr>
        <w:t>日内，支付合同金额的</w:t>
      </w:r>
      <w:r>
        <w:rPr>
          <w:rFonts w:ascii="Times New Roman" w:hAnsi="宋体" w:hint="eastAsia"/>
          <w:sz w:val="22"/>
        </w:rPr>
        <w:t xml:space="preserve"> 30%</w:t>
      </w:r>
      <w:r>
        <w:rPr>
          <w:rFonts w:ascii="Times New Roman" w:hAnsi="宋体" w:hint="eastAsia"/>
          <w:sz w:val="22"/>
        </w:rPr>
        <w:t>；</w:t>
      </w:r>
    </w:p>
    <w:p w:rsidR="00551C8B" w:rsidRDefault="00551C8B" w:rsidP="00551C8B">
      <w:pPr>
        <w:adjustRightInd w:val="0"/>
        <w:snapToGrid w:val="0"/>
        <w:spacing w:line="300" w:lineRule="auto"/>
        <w:ind w:firstLineChars="200" w:firstLine="440"/>
        <w:rPr>
          <w:rFonts w:ascii="Times New Roman" w:hAnsi="宋体"/>
          <w:sz w:val="22"/>
        </w:rPr>
      </w:pPr>
      <w:r>
        <w:rPr>
          <w:rFonts w:ascii="Times New Roman" w:hAnsi="宋体" w:hint="eastAsia"/>
          <w:sz w:val="22"/>
        </w:rPr>
        <w:t>（</w:t>
      </w:r>
      <w:r>
        <w:rPr>
          <w:rFonts w:ascii="Times New Roman" w:hAnsi="宋体" w:hint="eastAsia"/>
          <w:sz w:val="22"/>
        </w:rPr>
        <w:t>2</w:t>
      </w:r>
      <w:r>
        <w:rPr>
          <w:rFonts w:ascii="Times New Roman" w:hAnsi="宋体" w:hint="eastAsia"/>
          <w:sz w:val="22"/>
        </w:rPr>
        <w:t>）第二次支付。完成项目全部建设内容、调试合格，通过整体验，采购人收到符合要求的发票</w:t>
      </w:r>
      <w:r>
        <w:rPr>
          <w:rFonts w:ascii="Times New Roman" w:hAnsi="宋体" w:hint="eastAsia"/>
          <w:sz w:val="22"/>
        </w:rPr>
        <w:t>7</w:t>
      </w:r>
      <w:r>
        <w:rPr>
          <w:rFonts w:ascii="Times New Roman" w:hAnsi="宋体" w:hint="eastAsia"/>
          <w:sz w:val="22"/>
        </w:rPr>
        <w:t>日内，向中标人支付合同金额的</w:t>
      </w:r>
      <w:r>
        <w:rPr>
          <w:rFonts w:ascii="Times New Roman" w:hAnsi="宋体" w:hint="eastAsia"/>
          <w:sz w:val="22"/>
        </w:rPr>
        <w:t xml:space="preserve"> 70%</w:t>
      </w:r>
      <w:r>
        <w:rPr>
          <w:rFonts w:ascii="Times New Roman" w:hAnsi="宋体" w:hint="eastAsia"/>
          <w:sz w:val="22"/>
        </w:rPr>
        <w:t>。</w:t>
      </w:r>
    </w:p>
    <w:p w:rsidR="00551C8B" w:rsidRPr="00F65AA9" w:rsidRDefault="00551C8B" w:rsidP="00551C8B">
      <w:pPr>
        <w:adjustRightInd w:val="0"/>
        <w:snapToGrid w:val="0"/>
        <w:spacing w:line="300" w:lineRule="auto"/>
        <w:ind w:firstLineChars="200" w:firstLine="440"/>
        <w:rPr>
          <w:rFonts w:ascii="Times New Roman" w:hAnsi="Times New Roman"/>
          <w:sz w:val="22"/>
        </w:rPr>
      </w:pPr>
      <w:r w:rsidRPr="00F65AA9">
        <w:rPr>
          <w:rFonts w:ascii="Times New Roman" w:hAnsi="宋体" w:hint="eastAsia"/>
          <w:sz w:val="22"/>
        </w:rPr>
        <w:t>付款时间进度和支付比例以财政拨付资金为准。</w:t>
      </w:r>
    </w:p>
    <w:p w:rsidR="00551C8B" w:rsidRPr="00F65AA9" w:rsidRDefault="00551C8B" w:rsidP="00551C8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w:t>
      </w:r>
      <w:r w:rsidRPr="00F65AA9">
        <w:rPr>
          <w:rFonts w:ascii="Times New Roman" w:hAnsi="Times New Roman"/>
          <w:color w:val="000000"/>
          <w:sz w:val="22"/>
        </w:rPr>
        <w:t>.3</w:t>
      </w:r>
      <w:r>
        <w:rPr>
          <w:rFonts w:ascii="Times New Roman" w:hAnsi="Times New Roman" w:hint="eastAsia"/>
          <w:color w:val="000000"/>
          <w:sz w:val="22"/>
        </w:rPr>
        <w:t>中标人</w:t>
      </w:r>
      <w:r w:rsidRPr="00F65AA9">
        <w:rPr>
          <w:rFonts w:ascii="Times New Roman" w:hAnsi="Times New Roman"/>
          <w:color w:val="000000"/>
          <w:sz w:val="22"/>
        </w:rPr>
        <w:t>因自身原因造成返工的工作量，采购人将不予计量和支付。</w:t>
      </w:r>
    </w:p>
    <w:p w:rsidR="00551C8B" w:rsidRDefault="00551C8B" w:rsidP="00551C8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w:t>
      </w:r>
      <w:r w:rsidRPr="00F65AA9">
        <w:rPr>
          <w:rFonts w:ascii="Times New Roman" w:hAnsi="Times New Roman" w:hint="eastAsia"/>
          <w:color w:val="000000"/>
          <w:sz w:val="22"/>
        </w:rPr>
        <w:t>.4</w:t>
      </w:r>
      <w:r w:rsidRPr="00F65AA9">
        <w:rPr>
          <w:rFonts w:ascii="Times New Roman" w:hAnsi="Times New Roman" w:hint="eastAsia"/>
          <w:color w:val="00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F65AA9">
        <w:rPr>
          <w:rFonts w:ascii="Times New Roman" w:hAnsi="Times New Roman"/>
          <w:color w:val="000000"/>
          <w:sz w:val="22"/>
        </w:rPr>
        <w:t>1</w:t>
      </w:r>
      <w:r w:rsidRPr="00F65AA9">
        <w:rPr>
          <w:rFonts w:ascii="Times New Roman" w:hAnsi="Times New Roman" w:hint="eastAsia"/>
          <w:color w:val="000000"/>
          <w:sz w:val="22"/>
        </w:rPr>
        <w:t>年</w:t>
      </w:r>
      <w:proofErr w:type="gramStart"/>
      <w:r w:rsidRPr="00F65AA9">
        <w:rPr>
          <w:rFonts w:ascii="Times New Roman" w:hAnsi="Times New Roman" w:hint="eastAsia"/>
          <w:color w:val="000000"/>
          <w:sz w:val="22"/>
        </w:rPr>
        <w:t>期贷款市场</w:t>
      </w:r>
      <w:proofErr w:type="gramEnd"/>
      <w:r w:rsidRPr="00F65AA9">
        <w:rPr>
          <w:rFonts w:ascii="Times New Roman" w:hAnsi="Times New Roman" w:hint="eastAsia"/>
          <w:color w:val="000000"/>
          <w:sz w:val="22"/>
        </w:rPr>
        <w:t>报价利率。</w:t>
      </w:r>
    </w:p>
    <w:p w:rsidR="00551C8B" w:rsidRDefault="00551C8B" w:rsidP="00551C8B">
      <w:pPr>
        <w:adjustRightInd w:val="0"/>
        <w:snapToGrid w:val="0"/>
        <w:spacing w:line="300" w:lineRule="auto"/>
        <w:ind w:firstLineChars="200" w:firstLine="440"/>
        <w:jc w:val="left"/>
        <w:rPr>
          <w:rFonts w:ascii="Times New Roman" w:hAnsi="Times New Roman"/>
          <w:color w:val="000000"/>
          <w:sz w:val="22"/>
        </w:rPr>
      </w:pPr>
    </w:p>
    <w:p w:rsidR="00551C8B" w:rsidRDefault="00551C8B" w:rsidP="00551C8B">
      <w:pPr>
        <w:adjustRightInd w:val="0"/>
        <w:snapToGrid w:val="0"/>
        <w:spacing w:line="300" w:lineRule="auto"/>
        <w:jc w:val="center"/>
        <w:outlineLvl w:val="1"/>
        <w:rPr>
          <w:rFonts w:ascii="Times New Roman" w:hAnsi="Times New Roman"/>
          <w:color w:val="000000"/>
          <w:sz w:val="30"/>
          <w:szCs w:val="30"/>
        </w:rPr>
      </w:pPr>
      <w:bookmarkStart w:id="15" w:name="_Toc162530571"/>
      <w:r>
        <w:rPr>
          <w:rFonts w:ascii="Times New Roman" w:hAnsi="宋体"/>
          <w:color w:val="000000"/>
          <w:sz w:val="30"/>
          <w:szCs w:val="30"/>
        </w:rPr>
        <w:t>三、技术质量要求</w:t>
      </w:r>
      <w:bookmarkEnd w:id="15"/>
    </w:p>
    <w:p w:rsidR="00551C8B" w:rsidRDefault="00551C8B" w:rsidP="00551C8B">
      <w:pPr>
        <w:adjustRightInd w:val="0"/>
        <w:snapToGrid w:val="0"/>
        <w:spacing w:line="300" w:lineRule="auto"/>
        <w:ind w:firstLineChars="200" w:firstLine="442"/>
        <w:jc w:val="left"/>
        <w:outlineLvl w:val="2"/>
        <w:rPr>
          <w:rFonts w:ascii="Times New Roman" w:hAnsi="宋体"/>
          <w:b/>
          <w:color w:val="000000"/>
          <w:sz w:val="22"/>
        </w:rPr>
      </w:pPr>
      <w:bookmarkStart w:id="16" w:name="_Toc162530572"/>
      <w:r>
        <w:rPr>
          <w:rFonts w:ascii="Times New Roman" w:hAnsi="Times New Roman"/>
          <w:b/>
          <w:color w:val="000000"/>
          <w:sz w:val="22"/>
        </w:rPr>
        <w:t xml:space="preserve">8 </w:t>
      </w:r>
      <w:r>
        <w:rPr>
          <w:rFonts w:ascii="Times New Roman" w:hAnsi="宋体"/>
          <w:b/>
          <w:color w:val="000000"/>
          <w:sz w:val="22"/>
        </w:rPr>
        <w:t>适用技术规范和规范性文件</w:t>
      </w:r>
      <w:bookmarkEnd w:id="16"/>
    </w:p>
    <w:p w:rsidR="00551C8B" w:rsidRPr="00E7761C" w:rsidRDefault="00551C8B" w:rsidP="00551C8B">
      <w:pPr>
        <w:adjustRightInd w:val="0"/>
        <w:snapToGrid w:val="0"/>
        <w:spacing w:line="300" w:lineRule="auto"/>
        <w:ind w:firstLineChars="200" w:firstLine="440"/>
        <w:jc w:val="left"/>
        <w:rPr>
          <w:rFonts w:ascii="Times New Roman" w:hAnsi="Times New Roman"/>
          <w:color w:val="000000"/>
          <w:sz w:val="22"/>
        </w:rPr>
      </w:pPr>
      <w:r w:rsidRPr="00E7761C">
        <w:rPr>
          <w:rFonts w:ascii="Times New Roman" w:hAnsi="Times New Roman" w:hint="eastAsia"/>
          <w:color w:val="000000"/>
          <w:sz w:val="22"/>
        </w:rPr>
        <w:t>信息技术</w:t>
      </w:r>
      <w:r w:rsidRPr="00E7761C">
        <w:rPr>
          <w:rFonts w:ascii="Times New Roman" w:hAnsi="Times New Roman" w:hint="eastAsia"/>
          <w:color w:val="000000"/>
          <w:sz w:val="22"/>
        </w:rPr>
        <w:t xml:space="preserve"> </w:t>
      </w:r>
      <w:r w:rsidRPr="00E7761C">
        <w:rPr>
          <w:rFonts w:ascii="Times New Roman" w:hAnsi="Times New Roman" w:hint="eastAsia"/>
          <w:color w:val="000000"/>
          <w:sz w:val="22"/>
        </w:rPr>
        <w:t>安全技术</w:t>
      </w:r>
      <w:r w:rsidRPr="00E7761C">
        <w:rPr>
          <w:rFonts w:ascii="Times New Roman" w:hAnsi="Times New Roman" w:hint="eastAsia"/>
          <w:color w:val="000000"/>
          <w:sz w:val="22"/>
        </w:rPr>
        <w:t xml:space="preserve"> </w:t>
      </w:r>
      <w:r w:rsidRPr="00E7761C">
        <w:rPr>
          <w:rFonts w:ascii="Times New Roman" w:hAnsi="Times New Roman" w:hint="eastAsia"/>
          <w:color w:val="000000"/>
          <w:sz w:val="22"/>
        </w:rPr>
        <w:t>信息安全管理体系要求</w:t>
      </w:r>
      <w:r w:rsidRPr="00E7761C">
        <w:rPr>
          <w:rFonts w:ascii="Times New Roman" w:hAnsi="Times New Roman" w:hint="eastAsia"/>
          <w:color w:val="000000"/>
          <w:sz w:val="22"/>
        </w:rPr>
        <w:t>GB/T 22080-2008</w:t>
      </w:r>
      <w:r w:rsidRPr="00E7761C">
        <w:rPr>
          <w:rFonts w:ascii="Times New Roman" w:hAnsi="Times New Roman" w:hint="eastAsia"/>
          <w:color w:val="000000"/>
          <w:sz w:val="22"/>
        </w:rPr>
        <w:t>；</w:t>
      </w:r>
    </w:p>
    <w:p w:rsidR="00551C8B" w:rsidRPr="00E7761C" w:rsidRDefault="00551C8B" w:rsidP="00551C8B">
      <w:pPr>
        <w:adjustRightInd w:val="0"/>
        <w:snapToGrid w:val="0"/>
        <w:spacing w:line="300" w:lineRule="auto"/>
        <w:ind w:firstLineChars="200" w:firstLine="440"/>
        <w:jc w:val="left"/>
        <w:rPr>
          <w:rFonts w:ascii="Times New Roman" w:hAnsi="Times New Roman"/>
          <w:color w:val="000000"/>
          <w:sz w:val="22"/>
        </w:rPr>
      </w:pPr>
      <w:r w:rsidRPr="00E7761C">
        <w:rPr>
          <w:rFonts w:ascii="Times New Roman" w:hAnsi="Times New Roman" w:hint="eastAsia"/>
          <w:color w:val="000000"/>
          <w:sz w:val="22"/>
        </w:rPr>
        <w:t>信息技术</w:t>
      </w:r>
      <w:r w:rsidRPr="00E7761C">
        <w:rPr>
          <w:rFonts w:ascii="Times New Roman" w:hAnsi="Times New Roman" w:hint="eastAsia"/>
          <w:color w:val="000000"/>
          <w:sz w:val="22"/>
        </w:rPr>
        <w:t xml:space="preserve"> </w:t>
      </w:r>
      <w:r w:rsidRPr="00E7761C">
        <w:rPr>
          <w:rFonts w:ascii="Times New Roman" w:hAnsi="Times New Roman" w:hint="eastAsia"/>
          <w:color w:val="000000"/>
          <w:sz w:val="22"/>
        </w:rPr>
        <w:t>安全技术</w:t>
      </w:r>
      <w:r w:rsidRPr="00E7761C">
        <w:rPr>
          <w:rFonts w:ascii="Times New Roman" w:hAnsi="Times New Roman" w:hint="eastAsia"/>
          <w:color w:val="000000"/>
          <w:sz w:val="22"/>
        </w:rPr>
        <w:t xml:space="preserve"> </w:t>
      </w:r>
      <w:r w:rsidRPr="00E7761C">
        <w:rPr>
          <w:rFonts w:ascii="Times New Roman" w:hAnsi="Times New Roman" w:hint="eastAsia"/>
          <w:color w:val="000000"/>
          <w:sz w:val="22"/>
        </w:rPr>
        <w:t>信息安全管理实用规则</w:t>
      </w:r>
      <w:r w:rsidRPr="00E7761C">
        <w:rPr>
          <w:rFonts w:ascii="Times New Roman" w:hAnsi="Times New Roman" w:hint="eastAsia"/>
          <w:color w:val="000000"/>
          <w:sz w:val="22"/>
        </w:rPr>
        <w:t>GB/T 22081-2008</w:t>
      </w:r>
      <w:r w:rsidRPr="00E7761C">
        <w:rPr>
          <w:rFonts w:ascii="Times New Roman" w:hAnsi="Times New Roman" w:hint="eastAsia"/>
          <w:color w:val="000000"/>
          <w:sz w:val="22"/>
        </w:rPr>
        <w:t>；</w:t>
      </w:r>
    </w:p>
    <w:p w:rsidR="00551C8B" w:rsidRPr="00E7761C" w:rsidRDefault="00551C8B" w:rsidP="00551C8B">
      <w:pPr>
        <w:adjustRightInd w:val="0"/>
        <w:snapToGrid w:val="0"/>
        <w:spacing w:line="300" w:lineRule="auto"/>
        <w:ind w:firstLineChars="200" w:firstLine="440"/>
        <w:jc w:val="left"/>
        <w:rPr>
          <w:rFonts w:ascii="Times New Roman" w:hAnsi="Times New Roman"/>
          <w:color w:val="000000"/>
          <w:sz w:val="22"/>
        </w:rPr>
      </w:pPr>
      <w:r w:rsidRPr="00E7761C">
        <w:rPr>
          <w:rFonts w:ascii="Times New Roman" w:hAnsi="Times New Roman" w:hint="eastAsia"/>
          <w:color w:val="000000"/>
          <w:sz w:val="22"/>
        </w:rPr>
        <w:t>基础教育教学资源元数据</w:t>
      </w:r>
      <w:r w:rsidRPr="00E7761C">
        <w:rPr>
          <w:rFonts w:ascii="Times New Roman" w:hAnsi="Times New Roman" w:hint="eastAsia"/>
          <w:color w:val="000000"/>
          <w:sz w:val="22"/>
        </w:rPr>
        <w:t xml:space="preserve"> </w:t>
      </w:r>
      <w:r w:rsidRPr="00E7761C">
        <w:rPr>
          <w:rFonts w:ascii="Times New Roman" w:hAnsi="Times New Roman" w:hint="eastAsia"/>
          <w:color w:val="000000"/>
          <w:sz w:val="22"/>
        </w:rPr>
        <w:t>信息模型</w:t>
      </w:r>
      <w:r w:rsidRPr="00E7761C">
        <w:rPr>
          <w:rFonts w:ascii="Times New Roman" w:hAnsi="Times New Roman" w:hint="eastAsia"/>
          <w:color w:val="000000"/>
          <w:sz w:val="22"/>
        </w:rPr>
        <w:t>JY/T 0607-2017</w:t>
      </w:r>
      <w:r w:rsidRPr="00E7761C">
        <w:rPr>
          <w:rFonts w:ascii="Times New Roman" w:hAnsi="Times New Roman" w:hint="eastAsia"/>
          <w:color w:val="000000"/>
          <w:sz w:val="22"/>
        </w:rPr>
        <w:t>；</w:t>
      </w:r>
    </w:p>
    <w:p w:rsidR="00551C8B" w:rsidRPr="00E7761C" w:rsidRDefault="00551C8B" w:rsidP="00551C8B">
      <w:pPr>
        <w:adjustRightInd w:val="0"/>
        <w:snapToGrid w:val="0"/>
        <w:spacing w:line="300" w:lineRule="auto"/>
        <w:ind w:firstLineChars="200" w:firstLine="440"/>
        <w:jc w:val="left"/>
        <w:rPr>
          <w:rFonts w:ascii="Times New Roman" w:hAnsi="Times New Roman"/>
          <w:color w:val="000000"/>
          <w:sz w:val="22"/>
        </w:rPr>
      </w:pPr>
      <w:r w:rsidRPr="00E7761C">
        <w:rPr>
          <w:rFonts w:ascii="Times New Roman" w:hAnsi="Times New Roman" w:hint="eastAsia"/>
          <w:color w:val="000000"/>
          <w:sz w:val="22"/>
        </w:rPr>
        <w:t>基础教育教学资源元数据</w:t>
      </w:r>
      <w:r w:rsidRPr="00E7761C">
        <w:rPr>
          <w:rFonts w:ascii="Times New Roman" w:hAnsi="Times New Roman" w:hint="eastAsia"/>
          <w:color w:val="000000"/>
          <w:sz w:val="22"/>
        </w:rPr>
        <w:t xml:space="preserve"> </w:t>
      </w:r>
      <w:r w:rsidRPr="00E7761C">
        <w:rPr>
          <w:rFonts w:ascii="Times New Roman" w:hAnsi="Times New Roman" w:hint="eastAsia"/>
          <w:color w:val="000000"/>
          <w:sz w:val="22"/>
        </w:rPr>
        <w:t>实践指南</w:t>
      </w:r>
      <w:r w:rsidRPr="00E7761C">
        <w:rPr>
          <w:rFonts w:ascii="Times New Roman" w:hAnsi="Times New Roman" w:hint="eastAsia"/>
          <w:color w:val="000000"/>
          <w:sz w:val="22"/>
        </w:rPr>
        <w:t>JY/T 0610-2017</w:t>
      </w:r>
      <w:r w:rsidRPr="00E7761C">
        <w:rPr>
          <w:rFonts w:ascii="Times New Roman" w:hAnsi="Times New Roman" w:hint="eastAsia"/>
          <w:color w:val="000000"/>
          <w:sz w:val="22"/>
        </w:rPr>
        <w:t>；</w:t>
      </w:r>
    </w:p>
    <w:p w:rsidR="00551C8B" w:rsidRPr="00E7761C" w:rsidRDefault="00551C8B" w:rsidP="00551C8B">
      <w:pPr>
        <w:adjustRightInd w:val="0"/>
        <w:snapToGrid w:val="0"/>
        <w:spacing w:line="300" w:lineRule="auto"/>
        <w:ind w:firstLineChars="200" w:firstLine="440"/>
        <w:jc w:val="left"/>
        <w:rPr>
          <w:rFonts w:ascii="Times New Roman" w:hAnsi="Times New Roman"/>
          <w:color w:val="000000"/>
          <w:sz w:val="22"/>
        </w:rPr>
      </w:pPr>
      <w:r w:rsidRPr="00E7761C">
        <w:rPr>
          <w:rFonts w:ascii="Times New Roman" w:hAnsi="Times New Roman" w:hint="eastAsia"/>
          <w:color w:val="000000"/>
          <w:sz w:val="22"/>
        </w:rPr>
        <w:t>教育管理信息</w:t>
      </w:r>
      <w:r w:rsidRPr="00E7761C">
        <w:rPr>
          <w:rFonts w:ascii="Times New Roman" w:hAnsi="Times New Roman" w:hint="eastAsia"/>
          <w:color w:val="000000"/>
          <w:sz w:val="22"/>
        </w:rPr>
        <w:t xml:space="preserve"> </w:t>
      </w:r>
      <w:r w:rsidRPr="00E7761C">
        <w:rPr>
          <w:rFonts w:ascii="Times New Roman" w:hAnsi="Times New Roman" w:hint="eastAsia"/>
          <w:color w:val="000000"/>
          <w:sz w:val="22"/>
        </w:rPr>
        <w:t>教育管理基础代码</w:t>
      </w:r>
      <w:r w:rsidRPr="00E7761C">
        <w:rPr>
          <w:rFonts w:ascii="Times New Roman" w:hAnsi="Times New Roman" w:hint="eastAsia"/>
          <w:color w:val="000000"/>
          <w:sz w:val="22"/>
        </w:rPr>
        <w:t>JY/T 1001-2012</w:t>
      </w:r>
      <w:r w:rsidRPr="00E7761C">
        <w:rPr>
          <w:rFonts w:ascii="Times New Roman" w:hAnsi="Times New Roman" w:hint="eastAsia"/>
          <w:color w:val="000000"/>
          <w:sz w:val="22"/>
        </w:rPr>
        <w:t>；</w:t>
      </w:r>
    </w:p>
    <w:p w:rsidR="00551C8B" w:rsidRPr="00E7761C" w:rsidRDefault="00551C8B" w:rsidP="00551C8B">
      <w:pPr>
        <w:adjustRightInd w:val="0"/>
        <w:snapToGrid w:val="0"/>
        <w:spacing w:line="300" w:lineRule="auto"/>
        <w:ind w:firstLineChars="200" w:firstLine="440"/>
        <w:jc w:val="left"/>
        <w:rPr>
          <w:rFonts w:ascii="Times New Roman" w:hAnsi="Times New Roman"/>
          <w:color w:val="000000"/>
          <w:sz w:val="22"/>
        </w:rPr>
      </w:pPr>
      <w:r w:rsidRPr="00E7761C">
        <w:rPr>
          <w:rFonts w:ascii="Times New Roman" w:hAnsi="Times New Roman" w:hint="eastAsia"/>
          <w:color w:val="000000"/>
          <w:sz w:val="22"/>
        </w:rPr>
        <w:t>教育管理信息</w:t>
      </w:r>
      <w:r w:rsidRPr="00E7761C">
        <w:rPr>
          <w:rFonts w:ascii="Times New Roman" w:hAnsi="Times New Roman" w:hint="eastAsia"/>
          <w:color w:val="000000"/>
          <w:sz w:val="22"/>
        </w:rPr>
        <w:t xml:space="preserve"> </w:t>
      </w:r>
      <w:r w:rsidRPr="00E7761C">
        <w:rPr>
          <w:rFonts w:ascii="Times New Roman" w:hAnsi="Times New Roman" w:hint="eastAsia"/>
          <w:color w:val="000000"/>
          <w:sz w:val="22"/>
        </w:rPr>
        <w:t>教育管理基础信息</w:t>
      </w:r>
      <w:r w:rsidRPr="00E7761C">
        <w:rPr>
          <w:rFonts w:ascii="Times New Roman" w:hAnsi="Times New Roman" w:hint="eastAsia"/>
          <w:color w:val="000000"/>
          <w:sz w:val="22"/>
        </w:rPr>
        <w:t>JY/T 1002-2012</w:t>
      </w:r>
      <w:r w:rsidRPr="00E7761C">
        <w:rPr>
          <w:rFonts w:ascii="Times New Roman" w:hAnsi="Times New Roman" w:hint="eastAsia"/>
          <w:color w:val="000000"/>
          <w:sz w:val="22"/>
        </w:rPr>
        <w:t>；</w:t>
      </w:r>
    </w:p>
    <w:p w:rsidR="00551C8B" w:rsidRPr="00E7761C" w:rsidRDefault="00551C8B" w:rsidP="00551C8B">
      <w:pPr>
        <w:adjustRightInd w:val="0"/>
        <w:snapToGrid w:val="0"/>
        <w:spacing w:line="300" w:lineRule="auto"/>
        <w:ind w:firstLineChars="200" w:firstLine="440"/>
        <w:jc w:val="left"/>
        <w:rPr>
          <w:rFonts w:ascii="Times New Roman" w:hAnsi="Times New Roman"/>
          <w:color w:val="000000"/>
          <w:sz w:val="22"/>
        </w:rPr>
      </w:pPr>
      <w:r w:rsidRPr="00E7761C">
        <w:rPr>
          <w:rFonts w:ascii="Times New Roman" w:hAnsi="Times New Roman" w:hint="eastAsia"/>
          <w:color w:val="000000"/>
          <w:sz w:val="22"/>
        </w:rPr>
        <w:t>教育管理信息</w:t>
      </w:r>
      <w:r w:rsidRPr="00E7761C">
        <w:rPr>
          <w:rFonts w:ascii="Times New Roman" w:hAnsi="Times New Roman" w:hint="eastAsia"/>
          <w:color w:val="000000"/>
          <w:sz w:val="22"/>
        </w:rPr>
        <w:t xml:space="preserve"> </w:t>
      </w:r>
      <w:r w:rsidRPr="00E7761C">
        <w:rPr>
          <w:rFonts w:ascii="Times New Roman" w:hAnsi="Times New Roman" w:hint="eastAsia"/>
          <w:color w:val="000000"/>
          <w:sz w:val="22"/>
        </w:rPr>
        <w:t>普通中小学管理信息</w:t>
      </w:r>
      <w:r w:rsidRPr="00E7761C">
        <w:rPr>
          <w:rFonts w:ascii="Times New Roman" w:hAnsi="Times New Roman" w:hint="eastAsia"/>
          <w:color w:val="000000"/>
          <w:sz w:val="22"/>
        </w:rPr>
        <w:t>JY/T 1004-2012</w:t>
      </w:r>
      <w:r w:rsidRPr="00E7761C">
        <w:rPr>
          <w:rFonts w:ascii="Times New Roman" w:hAnsi="Times New Roman" w:hint="eastAsia"/>
          <w:color w:val="000000"/>
          <w:sz w:val="22"/>
        </w:rPr>
        <w:t>；</w:t>
      </w:r>
    </w:p>
    <w:p w:rsidR="00551C8B" w:rsidRPr="00E7761C" w:rsidRDefault="00551C8B" w:rsidP="00551C8B">
      <w:pPr>
        <w:adjustRightInd w:val="0"/>
        <w:snapToGrid w:val="0"/>
        <w:spacing w:line="300" w:lineRule="auto"/>
        <w:ind w:firstLineChars="200" w:firstLine="440"/>
        <w:jc w:val="left"/>
        <w:rPr>
          <w:rFonts w:ascii="Times New Roman" w:hAnsi="Times New Roman"/>
          <w:color w:val="000000"/>
          <w:sz w:val="22"/>
        </w:rPr>
      </w:pPr>
      <w:r w:rsidRPr="00E7761C">
        <w:rPr>
          <w:rFonts w:ascii="Times New Roman" w:hAnsi="Times New Roman" w:hint="eastAsia"/>
          <w:color w:val="000000"/>
          <w:sz w:val="22"/>
        </w:rPr>
        <w:t>信息技术</w:t>
      </w:r>
      <w:proofErr w:type="gramStart"/>
      <w:r w:rsidRPr="00E7761C">
        <w:rPr>
          <w:rFonts w:ascii="Times New Roman" w:hAnsi="Times New Roman" w:hint="eastAsia"/>
          <w:color w:val="000000"/>
          <w:sz w:val="22"/>
        </w:rPr>
        <w:t>—服务</w:t>
      </w:r>
      <w:proofErr w:type="gramEnd"/>
      <w:r w:rsidRPr="00E7761C">
        <w:rPr>
          <w:rFonts w:ascii="Times New Roman" w:hAnsi="Times New Roman" w:hint="eastAsia"/>
          <w:color w:val="000000"/>
          <w:sz w:val="22"/>
        </w:rPr>
        <w:t>管理－第</w:t>
      </w:r>
      <w:r w:rsidRPr="00E7761C">
        <w:rPr>
          <w:rFonts w:ascii="Times New Roman" w:hAnsi="Times New Roman" w:hint="eastAsia"/>
          <w:color w:val="000000"/>
          <w:sz w:val="22"/>
        </w:rPr>
        <w:t>1</w:t>
      </w:r>
      <w:r w:rsidRPr="00E7761C">
        <w:rPr>
          <w:rFonts w:ascii="Times New Roman" w:hAnsi="Times New Roman" w:hint="eastAsia"/>
          <w:color w:val="000000"/>
          <w:sz w:val="22"/>
        </w:rPr>
        <w:t>部分：管理体系</w:t>
      </w:r>
      <w:r w:rsidRPr="00E7761C">
        <w:rPr>
          <w:rFonts w:ascii="Times New Roman" w:hAnsi="Times New Roman" w:hint="eastAsia"/>
          <w:color w:val="000000"/>
          <w:sz w:val="22"/>
        </w:rPr>
        <w:t xml:space="preserve"> ISO/IEC 20000-1:2011</w:t>
      </w:r>
      <w:r w:rsidRPr="00E7761C">
        <w:rPr>
          <w:rFonts w:ascii="Times New Roman" w:hAnsi="Times New Roman" w:hint="eastAsia"/>
          <w:color w:val="000000"/>
          <w:sz w:val="22"/>
        </w:rPr>
        <w:t>；</w:t>
      </w:r>
    </w:p>
    <w:p w:rsidR="00551C8B" w:rsidRPr="00E7761C" w:rsidRDefault="00551C8B" w:rsidP="00551C8B">
      <w:pPr>
        <w:adjustRightInd w:val="0"/>
        <w:snapToGrid w:val="0"/>
        <w:spacing w:line="300" w:lineRule="auto"/>
        <w:ind w:firstLineChars="200" w:firstLine="440"/>
        <w:jc w:val="left"/>
        <w:rPr>
          <w:rFonts w:ascii="Times New Roman" w:hAnsi="Times New Roman"/>
          <w:color w:val="000000"/>
          <w:sz w:val="22"/>
        </w:rPr>
      </w:pPr>
      <w:r w:rsidRPr="00E7761C">
        <w:rPr>
          <w:rFonts w:ascii="Times New Roman" w:hAnsi="Times New Roman" w:hint="eastAsia"/>
          <w:color w:val="000000"/>
          <w:sz w:val="22"/>
        </w:rPr>
        <w:t>信息技术</w:t>
      </w:r>
      <w:proofErr w:type="gramStart"/>
      <w:r w:rsidRPr="00E7761C">
        <w:rPr>
          <w:rFonts w:ascii="Times New Roman" w:hAnsi="Times New Roman" w:hint="eastAsia"/>
          <w:color w:val="000000"/>
          <w:sz w:val="22"/>
        </w:rPr>
        <w:t>—服务</w:t>
      </w:r>
      <w:proofErr w:type="gramEnd"/>
      <w:r w:rsidRPr="00E7761C">
        <w:rPr>
          <w:rFonts w:ascii="Times New Roman" w:hAnsi="Times New Roman" w:hint="eastAsia"/>
          <w:color w:val="000000"/>
          <w:sz w:val="22"/>
        </w:rPr>
        <w:t>管理－第</w:t>
      </w:r>
      <w:r w:rsidRPr="00E7761C">
        <w:rPr>
          <w:rFonts w:ascii="Times New Roman" w:hAnsi="Times New Roman" w:hint="eastAsia"/>
          <w:color w:val="000000"/>
          <w:sz w:val="22"/>
        </w:rPr>
        <w:t>2</w:t>
      </w:r>
      <w:r w:rsidRPr="00E7761C">
        <w:rPr>
          <w:rFonts w:ascii="Times New Roman" w:hAnsi="Times New Roman" w:hint="eastAsia"/>
          <w:color w:val="000000"/>
          <w:sz w:val="22"/>
        </w:rPr>
        <w:t>部分：应用指南</w:t>
      </w:r>
      <w:r w:rsidRPr="00E7761C">
        <w:rPr>
          <w:rFonts w:ascii="Times New Roman" w:hAnsi="Times New Roman" w:hint="eastAsia"/>
          <w:color w:val="000000"/>
          <w:sz w:val="22"/>
        </w:rPr>
        <w:t xml:space="preserve"> ISO/IEC 20000-2:2012</w:t>
      </w:r>
      <w:r w:rsidRPr="00E7761C">
        <w:rPr>
          <w:rFonts w:ascii="Times New Roman" w:hAnsi="Times New Roman" w:hint="eastAsia"/>
          <w:color w:val="000000"/>
          <w:sz w:val="22"/>
        </w:rPr>
        <w:t>；</w:t>
      </w:r>
    </w:p>
    <w:p w:rsidR="00551C8B" w:rsidRPr="00E7761C" w:rsidRDefault="00551C8B" w:rsidP="00551C8B">
      <w:pPr>
        <w:adjustRightInd w:val="0"/>
        <w:snapToGrid w:val="0"/>
        <w:spacing w:line="300" w:lineRule="auto"/>
        <w:ind w:firstLineChars="200" w:firstLine="440"/>
        <w:jc w:val="left"/>
        <w:rPr>
          <w:rFonts w:ascii="Times New Roman" w:hAnsi="Times New Roman"/>
          <w:color w:val="000000"/>
          <w:sz w:val="22"/>
        </w:rPr>
      </w:pPr>
      <w:r w:rsidRPr="00E7761C">
        <w:rPr>
          <w:rFonts w:ascii="Times New Roman" w:hAnsi="Times New Roman" w:hint="eastAsia"/>
          <w:color w:val="000000"/>
          <w:sz w:val="22"/>
        </w:rPr>
        <w:t>信息技术</w:t>
      </w:r>
      <w:r w:rsidRPr="00E7761C">
        <w:rPr>
          <w:rFonts w:ascii="Times New Roman" w:hAnsi="Times New Roman" w:hint="eastAsia"/>
          <w:color w:val="000000"/>
          <w:sz w:val="22"/>
        </w:rPr>
        <w:t xml:space="preserve"> </w:t>
      </w:r>
      <w:r w:rsidRPr="00E7761C">
        <w:rPr>
          <w:rFonts w:ascii="Times New Roman" w:hAnsi="Times New Roman" w:hint="eastAsia"/>
          <w:color w:val="000000"/>
          <w:sz w:val="22"/>
        </w:rPr>
        <w:t>安全技术</w:t>
      </w:r>
      <w:r w:rsidRPr="00E7761C">
        <w:rPr>
          <w:rFonts w:ascii="Times New Roman" w:hAnsi="Times New Roman" w:hint="eastAsia"/>
          <w:color w:val="000000"/>
          <w:sz w:val="22"/>
        </w:rPr>
        <w:t xml:space="preserve"> </w:t>
      </w:r>
      <w:r w:rsidRPr="00E7761C">
        <w:rPr>
          <w:rFonts w:ascii="Times New Roman" w:hAnsi="Times New Roman" w:hint="eastAsia"/>
          <w:color w:val="000000"/>
          <w:sz w:val="22"/>
        </w:rPr>
        <w:t>信息安全管理体系要求</w:t>
      </w:r>
      <w:r w:rsidRPr="00E7761C">
        <w:rPr>
          <w:rFonts w:ascii="Times New Roman" w:hAnsi="Times New Roman" w:hint="eastAsia"/>
          <w:color w:val="000000"/>
          <w:sz w:val="22"/>
        </w:rPr>
        <w:t>GB/T 22080-2008</w:t>
      </w:r>
      <w:r w:rsidRPr="00E7761C">
        <w:rPr>
          <w:rFonts w:ascii="Times New Roman" w:hAnsi="Times New Roman" w:hint="eastAsia"/>
          <w:color w:val="000000"/>
          <w:sz w:val="22"/>
        </w:rPr>
        <w:t>；</w:t>
      </w:r>
    </w:p>
    <w:p w:rsidR="00551C8B" w:rsidRPr="00E7761C" w:rsidRDefault="00551C8B" w:rsidP="00551C8B">
      <w:pPr>
        <w:adjustRightInd w:val="0"/>
        <w:snapToGrid w:val="0"/>
        <w:spacing w:line="300" w:lineRule="auto"/>
        <w:ind w:firstLineChars="200" w:firstLine="440"/>
        <w:jc w:val="left"/>
        <w:rPr>
          <w:rFonts w:ascii="Times New Roman" w:hAnsi="Times New Roman"/>
          <w:color w:val="000000"/>
          <w:sz w:val="22"/>
        </w:rPr>
      </w:pPr>
      <w:r w:rsidRPr="00E7761C">
        <w:rPr>
          <w:rFonts w:ascii="Times New Roman" w:hAnsi="Times New Roman" w:hint="eastAsia"/>
          <w:color w:val="000000"/>
          <w:sz w:val="22"/>
        </w:rPr>
        <w:t>《信息安全技术</w:t>
      </w:r>
      <w:r w:rsidRPr="00E7761C">
        <w:rPr>
          <w:rFonts w:ascii="Times New Roman" w:hAnsi="Times New Roman" w:hint="eastAsia"/>
          <w:color w:val="000000"/>
          <w:sz w:val="22"/>
        </w:rPr>
        <w:t>-</w:t>
      </w:r>
      <w:r w:rsidRPr="00E7761C">
        <w:rPr>
          <w:rFonts w:ascii="Times New Roman" w:hAnsi="Times New Roman" w:hint="eastAsia"/>
          <w:color w:val="000000"/>
          <w:sz w:val="22"/>
        </w:rPr>
        <w:t>信息系统安全管理要求》</w:t>
      </w:r>
      <w:r w:rsidRPr="00E7761C">
        <w:rPr>
          <w:rFonts w:ascii="Times New Roman" w:hAnsi="Times New Roman" w:hint="eastAsia"/>
          <w:color w:val="000000"/>
          <w:sz w:val="22"/>
        </w:rPr>
        <w:t>CB/T20269-2006</w:t>
      </w:r>
      <w:r w:rsidRPr="00E7761C">
        <w:rPr>
          <w:rFonts w:ascii="Times New Roman" w:hAnsi="Times New Roman" w:hint="eastAsia"/>
          <w:color w:val="000000"/>
          <w:sz w:val="22"/>
        </w:rPr>
        <w:t>；</w:t>
      </w:r>
    </w:p>
    <w:p w:rsidR="00551C8B" w:rsidRPr="00E7761C" w:rsidRDefault="00551C8B" w:rsidP="00551C8B">
      <w:pPr>
        <w:adjustRightInd w:val="0"/>
        <w:snapToGrid w:val="0"/>
        <w:spacing w:line="300" w:lineRule="auto"/>
        <w:ind w:firstLineChars="200" w:firstLine="440"/>
        <w:jc w:val="left"/>
        <w:rPr>
          <w:rFonts w:ascii="Times New Roman" w:hAnsi="Times New Roman"/>
          <w:color w:val="000000"/>
          <w:sz w:val="22"/>
        </w:rPr>
      </w:pPr>
      <w:r w:rsidRPr="00E7761C">
        <w:rPr>
          <w:rFonts w:ascii="Times New Roman" w:hAnsi="Times New Roman" w:hint="eastAsia"/>
          <w:color w:val="000000"/>
          <w:sz w:val="22"/>
        </w:rPr>
        <w:t>《信息安全技术</w:t>
      </w:r>
      <w:r w:rsidRPr="00E7761C">
        <w:rPr>
          <w:rFonts w:ascii="Times New Roman" w:hAnsi="Times New Roman" w:hint="eastAsia"/>
          <w:color w:val="000000"/>
          <w:sz w:val="22"/>
        </w:rPr>
        <w:t>-</w:t>
      </w:r>
      <w:r w:rsidRPr="00E7761C">
        <w:rPr>
          <w:rFonts w:ascii="Times New Roman" w:hAnsi="Times New Roman" w:hint="eastAsia"/>
          <w:color w:val="000000"/>
          <w:sz w:val="22"/>
        </w:rPr>
        <w:t>信息安全风险评估规范》</w:t>
      </w:r>
      <w:r w:rsidRPr="00E7761C">
        <w:rPr>
          <w:rFonts w:ascii="Times New Roman" w:hAnsi="Times New Roman" w:hint="eastAsia"/>
          <w:color w:val="000000"/>
          <w:sz w:val="22"/>
        </w:rPr>
        <w:t>GB/20984-2007</w:t>
      </w:r>
      <w:r w:rsidRPr="00E7761C">
        <w:rPr>
          <w:rFonts w:ascii="Times New Roman" w:hAnsi="Times New Roman" w:hint="eastAsia"/>
          <w:color w:val="000000"/>
          <w:sz w:val="22"/>
        </w:rPr>
        <w:t>；</w:t>
      </w:r>
    </w:p>
    <w:p w:rsidR="00551C8B" w:rsidRPr="00E7761C" w:rsidRDefault="00551C8B" w:rsidP="00551C8B">
      <w:pPr>
        <w:adjustRightInd w:val="0"/>
        <w:snapToGrid w:val="0"/>
        <w:spacing w:line="300" w:lineRule="auto"/>
        <w:ind w:firstLineChars="200" w:firstLine="440"/>
        <w:jc w:val="left"/>
        <w:rPr>
          <w:rFonts w:ascii="Times New Roman" w:hAnsi="Times New Roman"/>
          <w:color w:val="000000"/>
          <w:sz w:val="22"/>
        </w:rPr>
      </w:pPr>
      <w:r w:rsidRPr="00E7761C">
        <w:rPr>
          <w:rFonts w:ascii="Times New Roman" w:hAnsi="Times New Roman" w:hint="eastAsia"/>
          <w:color w:val="000000"/>
          <w:sz w:val="22"/>
        </w:rPr>
        <w:t>《信息安全技术</w:t>
      </w:r>
      <w:r w:rsidRPr="00E7761C">
        <w:rPr>
          <w:rFonts w:ascii="Times New Roman" w:hAnsi="Times New Roman" w:hint="eastAsia"/>
          <w:color w:val="000000"/>
          <w:sz w:val="22"/>
        </w:rPr>
        <w:t>-</w:t>
      </w:r>
      <w:r w:rsidRPr="00E7761C">
        <w:rPr>
          <w:rFonts w:ascii="Times New Roman" w:hAnsi="Times New Roman" w:hint="eastAsia"/>
          <w:color w:val="000000"/>
          <w:sz w:val="22"/>
        </w:rPr>
        <w:t>信息系统安全等级保护</w:t>
      </w:r>
      <w:r w:rsidRPr="00E7761C">
        <w:rPr>
          <w:rFonts w:ascii="Times New Roman" w:hAnsi="Times New Roman" w:hint="eastAsia"/>
          <w:color w:val="000000"/>
          <w:sz w:val="22"/>
        </w:rPr>
        <w:t xml:space="preserve"> </w:t>
      </w:r>
      <w:r w:rsidRPr="00E7761C">
        <w:rPr>
          <w:rFonts w:ascii="Times New Roman" w:hAnsi="Times New Roman" w:hint="eastAsia"/>
          <w:color w:val="000000"/>
          <w:sz w:val="22"/>
        </w:rPr>
        <w:t>基本要求》</w:t>
      </w:r>
      <w:r w:rsidRPr="00E7761C">
        <w:rPr>
          <w:rFonts w:ascii="Times New Roman" w:hAnsi="Times New Roman" w:hint="eastAsia"/>
          <w:color w:val="000000"/>
          <w:sz w:val="22"/>
        </w:rPr>
        <w:t>GB/T22239-2008</w:t>
      </w:r>
      <w:r>
        <w:rPr>
          <w:rFonts w:ascii="Times New Roman" w:hAnsi="Times New Roman" w:hint="eastAsia"/>
          <w:color w:val="000000"/>
          <w:sz w:val="22"/>
        </w:rPr>
        <w:t>；</w:t>
      </w:r>
    </w:p>
    <w:p w:rsidR="00551C8B" w:rsidRDefault="00551C8B" w:rsidP="00551C8B">
      <w:pPr>
        <w:adjustRightInd w:val="0"/>
        <w:snapToGrid w:val="0"/>
        <w:spacing w:line="300" w:lineRule="auto"/>
        <w:ind w:firstLineChars="200" w:firstLine="440"/>
        <w:jc w:val="left"/>
        <w:rPr>
          <w:rFonts w:ascii="Times New Roman" w:hAnsi="Times New Roman"/>
          <w:color w:val="000000"/>
          <w:sz w:val="22"/>
        </w:rPr>
      </w:pPr>
      <w:r>
        <w:rPr>
          <w:rFonts w:ascii="Times New Roman" w:hAnsi="宋体"/>
          <w:sz w:val="22"/>
        </w:rPr>
        <w:t>各投标人应充分注意，凡涉及国家或行业管理部门颁发的相关规范、规程和标准，无论其是否在本招标文件中列明，中标人应无条件执行。标准、规范等不一致的，以要求高者为准。</w:t>
      </w:r>
    </w:p>
    <w:p w:rsidR="00551C8B" w:rsidRDefault="00551C8B" w:rsidP="00551C8B">
      <w:pPr>
        <w:adjustRightInd w:val="0"/>
        <w:snapToGrid w:val="0"/>
        <w:spacing w:line="300" w:lineRule="auto"/>
        <w:ind w:firstLineChars="200" w:firstLine="442"/>
        <w:jc w:val="left"/>
        <w:outlineLvl w:val="2"/>
        <w:rPr>
          <w:rFonts w:ascii="Times New Roman" w:hAnsi="Times New Roman"/>
          <w:b/>
          <w:color w:val="000000"/>
          <w:sz w:val="22"/>
        </w:rPr>
      </w:pPr>
      <w:bookmarkStart w:id="17" w:name="_Toc162530573"/>
      <w:r>
        <w:rPr>
          <w:rFonts w:ascii="Times New Roman" w:hAnsi="Times New Roman"/>
          <w:b/>
          <w:color w:val="000000"/>
          <w:sz w:val="22"/>
        </w:rPr>
        <w:t xml:space="preserve">9 </w:t>
      </w:r>
      <w:r>
        <w:rPr>
          <w:rFonts w:ascii="Times New Roman" w:hAnsi="宋体"/>
          <w:b/>
          <w:color w:val="000000"/>
          <w:sz w:val="22"/>
        </w:rPr>
        <w:t>招标内容与质量要求</w:t>
      </w:r>
      <w:bookmarkEnd w:id="17"/>
    </w:p>
    <w:p w:rsidR="00551C8B" w:rsidRDefault="00551C8B" w:rsidP="00551C8B">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t>9.1</w:t>
      </w:r>
      <w:r>
        <w:rPr>
          <w:rFonts w:ascii="Times New Roman" w:hAnsi="宋体"/>
          <w:color w:val="000000"/>
          <w:sz w:val="22"/>
        </w:rPr>
        <w:t>工作量清单</w:t>
      </w:r>
      <w:bookmarkStart w:id="18" w:name="_Hlk491536363"/>
    </w:p>
    <w:bookmarkEnd w:id="18"/>
    <w:p w:rsidR="00551C8B" w:rsidRDefault="00551C8B" w:rsidP="00551C8B">
      <w:pPr>
        <w:adjustRightInd w:val="0"/>
        <w:snapToGrid w:val="0"/>
        <w:spacing w:line="300" w:lineRule="auto"/>
        <w:ind w:firstLineChars="200" w:firstLine="442"/>
        <w:jc w:val="center"/>
        <w:rPr>
          <w:rFonts w:ascii="宋体" w:hAnsi="宋体"/>
          <w:b/>
          <w:sz w:val="22"/>
        </w:rPr>
      </w:pPr>
      <w:r w:rsidRPr="00E7761C">
        <w:rPr>
          <w:rFonts w:ascii="宋体" w:hAnsi="宋体"/>
          <w:b/>
          <w:sz w:val="22"/>
        </w:rPr>
        <w:t>服务内容一览表（工作量清单）</w:t>
      </w:r>
    </w:p>
    <w:tbl>
      <w:tblPr>
        <w:tblStyle w:val="TableNormal"/>
        <w:tblW w:w="5084" w:type="pc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615"/>
        <w:gridCol w:w="1823"/>
        <w:gridCol w:w="817"/>
        <w:gridCol w:w="3603"/>
        <w:gridCol w:w="1608"/>
      </w:tblGrid>
      <w:tr w:rsidR="00551C8B" w:rsidTr="0026767A">
        <w:trPr>
          <w:trHeight w:val="570"/>
        </w:trPr>
        <w:tc>
          <w:tcPr>
            <w:tcW w:w="408" w:type="pct"/>
          </w:tcPr>
          <w:p w:rsidR="00551C8B" w:rsidRPr="003F5BC1" w:rsidRDefault="00551C8B" w:rsidP="0026767A">
            <w:pPr>
              <w:pStyle w:val="TableParagraph"/>
              <w:spacing w:before="142" w:after="120" w:line="360" w:lineRule="auto"/>
              <w:rPr>
                <w:sz w:val="22"/>
              </w:rPr>
            </w:pPr>
            <w:r w:rsidRPr="003F5BC1">
              <w:rPr>
                <w:sz w:val="22"/>
              </w:rPr>
              <w:lastRenderedPageBreak/>
              <w:t>序号</w:t>
            </w:r>
          </w:p>
        </w:tc>
        <w:tc>
          <w:tcPr>
            <w:tcW w:w="1121" w:type="pct"/>
          </w:tcPr>
          <w:p w:rsidR="00551C8B" w:rsidRPr="003F5BC1" w:rsidRDefault="00551C8B" w:rsidP="0026767A">
            <w:pPr>
              <w:pStyle w:val="TableParagraph"/>
              <w:spacing w:before="142" w:after="120" w:line="360" w:lineRule="auto"/>
              <w:ind w:left="518"/>
              <w:rPr>
                <w:sz w:val="22"/>
              </w:rPr>
            </w:pPr>
            <w:r w:rsidRPr="003F5BC1">
              <w:rPr>
                <w:sz w:val="22"/>
              </w:rPr>
              <w:t>具体内容</w:t>
            </w:r>
          </w:p>
        </w:tc>
        <w:tc>
          <w:tcPr>
            <w:tcW w:w="527" w:type="pct"/>
          </w:tcPr>
          <w:p w:rsidR="00551C8B" w:rsidRPr="003F5BC1" w:rsidRDefault="00551C8B" w:rsidP="0026767A">
            <w:pPr>
              <w:pStyle w:val="TableParagraph"/>
              <w:spacing w:after="120" w:line="360" w:lineRule="auto"/>
              <w:ind w:left="227"/>
              <w:rPr>
                <w:sz w:val="22"/>
              </w:rPr>
            </w:pPr>
            <w:r w:rsidRPr="003F5BC1">
              <w:rPr>
                <w:sz w:val="22"/>
              </w:rPr>
              <w:t>数量</w:t>
            </w:r>
          </w:p>
          <w:p w:rsidR="00551C8B" w:rsidRPr="003F5BC1" w:rsidRDefault="00551C8B" w:rsidP="0026767A">
            <w:pPr>
              <w:pStyle w:val="TableParagraph"/>
              <w:spacing w:before="1" w:after="120" w:line="360" w:lineRule="auto"/>
              <w:ind w:left="227"/>
              <w:rPr>
                <w:sz w:val="22"/>
              </w:rPr>
            </w:pPr>
            <w:r w:rsidRPr="003F5BC1">
              <w:rPr>
                <w:sz w:val="22"/>
              </w:rPr>
              <w:t>(</w:t>
            </w:r>
            <w:r w:rsidRPr="003F5BC1">
              <w:rPr>
                <w:sz w:val="22"/>
              </w:rPr>
              <w:t>套</w:t>
            </w:r>
            <w:r w:rsidRPr="003F5BC1">
              <w:rPr>
                <w:sz w:val="22"/>
              </w:rPr>
              <w:t>)</w:t>
            </w:r>
          </w:p>
        </w:tc>
        <w:tc>
          <w:tcPr>
            <w:tcW w:w="1950" w:type="pct"/>
          </w:tcPr>
          <w:p w:rsidR="00551C8B" w:rsidRPr="003F5BC1" w:rsidRDefault="00551C8B" w:rsidP="0026767A">
            <w:pPr>
              <w:pStyle w:val="TableParagraph"/>
              <w:spacing w:before="142" w:after="120" w:line="360" w:lineRule="auto"/>
              <w:ind w:left="1692" w:right="1671"/>
              <w:jc w:val="center"/>
              <w:rPr>
                <w:sz w:val="22"/>
              </w:rPr>
            </w:pPr>
            <w:r w:rsidRPr="003F5BC1">
              <w:rPr>
                <w:sz w:val="22"/>
              </w:rPr>
              <w:t>工期</w:t>
            </w:r>
          </w:p>
        </w:tc>
        <w:tc>
          <w:tcPr>
            <w:tcW w:w="994" w:type="pct"/>
          </w:tcPr>
          <w:p w:rsidR="00551C8B" w:rsidRPr="003F5BC1" w:rsidRDefault="00551C8B" w:rsidP="0026767A">
            <w:pPr>
              <w:pStyle w:val="TableParagraph"/>
              <w:spacing w:before="142" w:after="120" w:line="360" w:lineRule="auto"/>
              <w:ind w:left="368"/>
              <w:rPr>
                <w:sz w:val="22"/>
              </w:rPr>
            </w:pPr>
            <w:r w:rsidRPr="003F5BC1">
              <w:rPr>
                <w:sz w:val="22"/>
              </w:rPr>
              <w:t>备注</w:t>
            </w:r>
          </w:p>
        </w:tc>
      </w:tr>
      <w:tr w:rsidR="00551C8B" w:rsidTr="0026767A">
        <w:trPr>
          <w:trHeight w:val="570"/>
        </w:trPr>
        <w:tc>
          <w:tcPr>
            <w:tcW w:w="408" w:type="pct"/>
          </w:tcPr>
          <w:p w:rsidR="00551C8B" w:rsidRPr="003F5BC1" w:rsidRDefault="00551C8B" w:rsidP="0026767A">
            <w:pPr>
              <w:pStyle w:val="TableParagraph"/>
              <w:spacing w:before="142" w:after="120" w:line="360" w:lineRule="auto"/>
              <w:ind w:right="203"/>
              <w:jc w:val="right"/>
              <w:rPr>
                <w:sz w:val="22"/>
              </w:rPr>
            </w:pPr>
            <w:r w:rsidRPr="003F5BC1">
              <w:rPr>
                <w:rFonts w:hint="eastAsia"/>
                <w:sz w:val="22"/>
              </w:rPr>
              <w:t>1</w:t>
            </w:r>
          </w:p>
        </w:tc>
        <w:tc>
          <w:tcPr>
            <w:tcW w:w="1121" w:type="pct"/>
          </w:tcPr>
          <w:p w:rsidR="00551C8B" w:rsidRPr="003F5BC1" w:rsidRDefault="00551C8B" w:rsidP="0026767A">
            <w:pPr>
              <w:pStyle w:val="TableParagraph"/>
              <w:spacing w:before="142" w:after="120" w:line="360" w:lineRule="auto"/>
              <w:ind w:left="107"/>
              <w:rPr>
                <w:sz w:val="22"/>
              </w:rPr>
            </w:pPr>
            <w:r w:rsidRPr="003F5BC1">
              <w:rPr>
                <w:rFonts w:hint="eastAsia"/>
                <w:sz w:val="22"/>
              </w:rPr>
              <w:t>终端</w:t>
            </w:r>
            <w:r w:rsidRPr="003F5BC1">
              <w:rPr>
                <w:rFonts w:hint="eastAsia"/>
                <w:sz w:val="22"/>
              </w:rPr>
              <w:t>1</w:t>
            </w:r>
            <w:r w:rsidRPr="003F5BC1">
              <w:rPr>
                <w:rFonts w:hint="eastAsia"/>
                <w:sz w:val="22"/>
              </w:rPr>
              <w:t>对</w:t>
            </w:r>
            <w:r w:rsidRPr="003F5BC1">
              <w:rPr>
                <w:rFonts w:hint="eastAsia"/>
                <w:sz w:val="22"/>
              </w:rPr>
              <w:t>1</w:t>
            </w:r>
            <w:r w:rsidRPr="003F5BC1">
              <w:rPr>
                <w:rFonts w:hint="eastAsia"/>
                <w:sz w:val="22"/>
              </w:rPr>
              <w:t>智慧课堂</w:t>
            </w:r>
          </w:p>
        </w:tc>
        <w:tc>
          <w:tcPr>
            <w:tcW w:w="527" w:type="pct"/>
          </w:tcPr>
          <w:p w:rsidR="00551C8B" w:rsidRPr="003F5BC1" w:rsidRDefault="00551C8B" w:rsidP="0026767A">
            <w:pPr>
              <w:pStyle w:val="TableParagraph"/>
              <w:spacing w:before="142" w:after="120" w:line="360" w:lineRule="auto"/>
              <w:ind w:left="15"/>
              <w:jc w:val="center"/>
              <w:rPr>
                <w:sz w:val="22"/>
              </w:rPr>
            </w:pPr>
            <w:r w:rsidRPr="003F5BC1">
              <w:rPr>
                <w:rFonts w:hint="eastAsia"/>
                <w:sz w:val="22"/>
              </w:rPr>
              <w:t>1</w:t>
            </w:r>
          </w:p>
        </w:tc>
        <w:tc>
          <w:tcPr>
            <w:tcW w:w="1950" w:type="pct"/>
          </w:tcPr>
          <w:p w:rsidR="00551C8B" w:rsidRPr="003F5BC1" w:rsidRDefault="00551C8B" w:rsidP="0026767A">
            <w:pPr>
              <w:pStyle w:val="TableParagraph"/>
              <w:spacing w:before="1" w:after="120" w:line="360" w:lineRule="auto"/>
              <w:ind w:left="108"/>
              <w:rPr>
                <w:sz w:val="22"/>
              </w:rPr>
            </w:pPr>
            <w:r w:rsidRPr="003F5BC1">
              <w:rPr>
                <w:rFonts w:ascii="Times New Roman" w:hAnsi="Times New Roman" w:hint="eastAsia"/>
                <w:sz w:val="22"/>
              </w:rPr>
              <w:t>自合同签订起</w:t>
            </w:r>
            <w:r w:rsidRPr="003F5BC1">
              <w:rPr>
                <w:rFonts w:ascii="Times New Roman" w:hAnsi="Times New Roman" w:hint="eastAsia"/>
                <w:sz w:val="22"/>
              </w:rPr>
              <w:t xml:space="preserve"> 1 </w:t>
            </w:r>
            <w:r w:rsidRPr="003F5BC1">
              <w:rPr>
                <w:rFonts w:ascii="Times New Roman" w:hAnsi="Times New Roman" w:hint="eastAsia"/>
                <w:sz w:val="22"/>
              </w:rPr>
              <w:t>年，其中建设期为</w:t>
            </w:r>
            <w:r w:rsidRPr="003F5BC1">
              <w:rPr>
                <w:rFonts w:ascii="Times New Roman" w:hAnsi="Times New Roman" w:hint="eastAsia"/>
                <w:sz w:val="22"/>
              </w:rPr>
              <w:t xml:space="preserve"> 3</w:t>
            </w:r>
            <w:r w:rsidRPr="003F5BC1">
              <w:rPr>
                <w:rFonts w:ascii="Times New Roman" w:hAnsi="Times New Roman" w:hint="eastAsia"/>
                <w:sz w:val="22"/>
              </w:rPr>
              <w:t>个月，后</w:t>
            </w:r>
            <w:r w:rsidRPr="003F5BC1">
              <w:rPr>
                <w:rFonts w:ascii="Times New Roman" w:hAnsi="Times New Roman" w:hint="eastAsia"/>
                <w:sz w:val="22"/>
              </w:rPr>
              <w:t>9</w:t>
            </w:r>
            <w:r w:rsidRPr="003F5BC1">
              <w:rPr>
                <w:rFonts w:ascii="Times New Roman" w:hAnsi="Times New Roman" w:hint="eastAsia"/>
                <w:sz w:val="22"/>
              </w:rPr>
              <w:t>个月为服务与运维期。</w:t>
            </w:r>
          </w:p>
        </w:tc>
        <w:tc>
          <w:tcPr>
            <w:tcW w:w="994" w:type="pct"/>
          </w:tcPr>
          <w:p w:rsidR="00551C8B" w:rsidRPr="003F5BC1" w:rsidRDefault="00551C8B" w:rsidP="0026767A">
            <w:pPr>
              <w:pStyle w:val="TableParagraph"/>
              <w:spacing w:after="120" w:line="360" w:lineRule="auto"/>
              <w:ind w:left="109"/>
              <w:rPr>
                <w:sz w:val="22"/>
              </w:rPr>
            </w:pPr>
            <w:r w:rsidRPr="003F5BC1">
              <w:rPr>
                <w:sz w:val="22"/>
              </w:rPr>
              <w:t>●</w:t>
            </w:r>
            <w:r w:rsidRPr="003F5BC1">
              <w:rPr>
                <w:sz w:val="22"/>
              </w:rPr>
              <w:t>核心工</w:t>
            </w:r>
          </w:p>
          <w:p w:rsidR="00551C8B" w:rsidRPr="003F5BC1" w:rsidRDefault="00551C8B" w:rsidP="0026767A">
            <w:pPr>
              <w:pStyle w:val="TableParagraph"/>
              <w:spacing w:before="1" w:after="120" w:line="360" w:lineRule="auto"/>
              <w:ind w:left="109"/>
              <w:rPr>
                <w:sz w:val="22"/>
              </w:rPr>
            </w:pPr>
            <w:r w:rsidRPr="003F5BC1">
              <w:rPr>
                <w:sz w:val="22"/>
              </w:rPr>
              <w:t>作内容</w:t>
            </w:r>
          </w:p>
        </w:tc>
      </w:tr>
      <w:tr w:rsidR="00551C8B" w:rsidTr="0026767A">
        <w:trPr>
          <w:trHeight w:val="570"/>
        </w:trPr>
        <w:tc>
          <w:tcPr>
            <w:tcW w:w="408" w:type="pct"/>
          </w:tcPr>
          <w:p w:rsidR="00551C8B" w:rsidRPr="003F5BC1" w:rsidRDefault="00551C8B" w:rsidP="0026767A">
            <w:pPr>
              <w:pStyle w:val="TableParagraph"/>
              <w:spacing w:before="142" w:after="120" w:line="360" w:lineRule="auto"/>
              <w:ind w:right="203"/>
              <w:jc w:val="right"/>
              <w:rPr>
                <w:sz w:val="22"/>
              </w:rPr>
            </w:pPr>
            <w:r w:rsidRPr="003F5BC1">
              <w:rPr>
                <w:rFonts w:hint="eastAsia"/>
                <w:sz w:val="22"/>
              </w:rPr>
              <w:t>2</w:t>
            </w:r>
          </w:p>
        </w:tc>
        <w:tc>
          <w:tcPr>
            <w:tcW w:w="1121" w:type="pct"/>
          </w:tcPr>
          <w:p w:rsidR="00551C8B" w:rsidRPr="003F5BC1" w:rsidRDefault="00551C8B" w:rsidP="0026767A">
            <w:pPr>
              <w:pStyle w:val="TableParagraph"/>
              <w:spacing w:before="142" w:after="120" w:line="360" w:lineRule="auto"/>
              <w:ind w:left="107"/>
              <w:rPr>
                <w:sz w:val="22"/>
              </w:rPr>
            </w:pPr>
            <w:r w:rsidRPr="003F5BC1">
              <w:rPr>
                <w:rFonts w:hint="eastAsia"/>
                <w:sz w:val="22"/>
              </w:rPr>
              <w:t>精准作业教学系统</w:t>
            </w:r>
          </w:p>
        </w:tc>
        <w:tc>
          <w:tcPr>
            <w:tcW w:w="527" w:type="pct"/>
          </w:tcPr>
          <w:p w:rsidR="00551C8B" w:rsidRPr="003F5BC1" w:rsidRDefault="00551C8B" w:rsidP="0026767A">
            <w:pPr>
              <w:pStyle w:val="TableParagraph"/>
              <w:spacing w:before="142" w:after="120" w:line="360" w:lineRule="auto"/>
              <w:ind w:left="15"/>
              <w:jc w:val="center"/>
              <w:rPr>
                <w:sz w:val="22"/>
              </w:rPr>
            </w:pPr>
            <w:r w:rsidRPr="003F5BC1">
              <w:rPr>
                <w:rFonts w:hint="eastAsia"/>
                <w:sz w:val="22"/>
              </w:rPr>
              <w:t>1</w:t>
            </w:r>
          </w:p>
        </w:tc>
        <w:tc>
          <w:tcPr>
            <w:tcW w:w="1950" w:type="pct"/>
          </w:tcPr>
          <w:p w:rsidR="00551C8B" w:rsidRPr="003F5BC1" w:rsidRDefault="00551C8B" w:rsidP="0026767A">
            <w:pPr>
              <w:pStyle w:val="TableParagraph"/>
              <w:spacing w:before="4" w:after="120" w:line="360" w:lineRule="auto"/>
              <w:ind w:left="108"/>
              <w:rPr>
                <w:sz w:val="22"/>
              </w:rPr>
            </w:pPr>
            <w:r w:rsidRPr="003F5BC1">
              <w:rPr>
                <w:rFonts w:ascii="Times New Roman" w:hAnsi="Times New Roman" w:hint="eastAsia"/>
                <w:sz w:val="22"/>
              </w:rPr>
              <w:t>自合同签订起</w:t>
            </w:r>
            <w:r w:rsidRPr="003F5BC1">
              <w:rPr>
                <w:rFonts w:ascii="Times New Roman" w:hAnsi="Times New Roman" w:hint="eastAsia"/>
                <w:sz w:val="22"/>
              </w:rPr>
              <w:t xml:space="preserve"> 1 </w:t>
            </w:r>
            <w:r w:rsidRPr="003F5BC1">
              <w:rPr>
                <w:rFonts w:ascii="Times New Roman" w:hAnsi="Times New Roman" w:hint="eastAsia"/>
                <w:sz w:val="22"/>
              </w:rPr>
              <w:t>年，其中建设期为</w:t>
            </w:r>
            <w:r w:rsidRPr="003F5BC1">
              <w:rPr>
                <w:rFonts w:ascii="Times New Roman" w:hAnsi="Times New Roman" w:hint="eastAsia"/>
                <w:sz w:val="22"/>
              </w:rPr>
              <w:t xml:space="preserve"> 3</w:t>
            </w:r>
            <w:r w:rsidRPr="003F5BC1">
              <w:rPr>
                <w:rFonts w:ascii="Times New Roman" w:hAnsi="Times New Roman" w:hint="eastAsia"/>
                <w:sz w:val="22"/>
              </w:rPr>
              <w:t>个月，后</w:t>
            </w:r>
            <w:r w:rsidRPr="003F5BC1">
              <w:rPr>
                <w:rFonts w:ascii="Times New Roman" w:hAnsi="Times New Roman" w:hint="eastAsia"/>
                <w:sz w:val="22"/>
              </w:rPr>
              <w:t>9</w:t>
            </w:r>
            <w:r w:rsidRPr="003F5BC1">
              <w:rPr>
                <w:rFonts w:ascii="Times New Roman" w:hAnsi="Times New Roman" w:hint="eastAsia"/>
                <w:sz w:val="22"/>
              </w:rPr>
              <w:t>个月为服务与运维期。</w:t>
            </w:r>
          </w:p>
        </w:tc>
        <w:tc>
          <w:tcPr>
            <w:tcW w:w="994" w:type="pct"/>
          </w:tcPr>
          <w:p w:rsidR="00551C8B" w:rsidRPr="003F5BC1" w:rsidRDefault="00551C8B" w:rsidP="0026767A">
            <w:pPr>
              <w:pStyle w:val="TableParagraph"/>
              <w:spacing w:after="120" w:line="360" w:lineRule="auto"/>
              <w:ind w:left="109"/>
              <w:rPr>
                <w:sz w:val="22"/>
              </w:rPr>
            </w:pPr>
            <w:r w:rsidRPr="003F5BC1">
              <w:rPr>
                <w:sz w:val="22"/>
              </w:rPr>
              <w:t>●</w:t>
            </w:r>
            <w:r w:rsidRPr="003F5BC1">
              <w:rPr>
                <w:sz w:val="22"/>
              </w:rPr>
              <w:t>核心工</w:t>
            </w:r>
          </w:p>
          <w:p w:rsidR="00551C8B" w:rsidRPr="003F5BC1" w:rsidRDefault="00551C8B" w:rsidP="0026767A">
            <w:pPr>
              <w:pStyle w:val="TableParagraph"/>
              <w:spacing w:before="4" w:after="120" w:line="360" w:lineRule="auto"/>
              <w:ind w:left="109"/>
              <w:rPr>
                <w:sz w:val="22"/>
              </w:rPr>
            </w:pPr>
            <w:r w:rsidRPr="003F5BC1">
              <w:rPr>
                <w:sz w:val="22"/>
              </w:rPr>
              <w:t>作内容</w:t>
            </w:r>
          </w:p>
        </w:tc>
      </w:tr>
      <w:tr w:rsidR="00551C8B" w:rsidTr="0026767A">
        <w:trPr>
          <w:trHeight w:val="572"/>
        </w:trPr>
        <w:tc>
          <w:tcPr>
            <w:tcW w:w="408" w:type="pct"/>
          </w:tcPr>
          <w:p w:rsidR="00551C8B" w:rsidRPr="003F5BC1" w:rsidRDefault="00551C8B" w:rsidP="0026767A">
            <w:pPr>
              <w:pStyle w:val="TableParagraph"/>
              <w:spacing w:before="142" w:after="120" w:line="360" w:lineRule="auto"/>
              <w:ind w:right="203"/>
              <w:jc w:val="right"/>
              <w:rPr>
                <w:sz w:val="22"/>
              </w:rPr>
            </w:pPr>
            <w:r w:rsidRPr="003F5BC1">
              <w:rPr>
                <w:rFonts w:hint="eastAsia"/>
                <w:sz w:val="22"/>
              </w:rPr>
              <w:t>3</w:t>
            </w:r>
          </w:p>
        </w:tc>
        <w:tc>
          <w:tcPr>
            <w:tcW w:w="1121" w:type="pct"/>
          </w:tcPr>
          <w:p w:rsidR="00551C8B" w:rsidRPr="003F5BC1" w:rsidRDefault="00551C8B" w:rsidP="0026767A">
            <w:pPr>
              <w:pStyle w:val="TableParagraph"/>
              <w:spacing w:before="4" w:after="120" w:line="360" w:lineRule="auto"/>
              <w:ind w:left="107"/>
              <w:rPr>
                <w:sz w:val="22"/>
              </w:rPr>
            </w:pPr>
            <w:r w:rsidRPr="003F5BC1">
              <w:rPr>
                <w:rFonts w:hint="eastAsia"/>
                <w:sz w:val="22"/>
              </w:rPr>
              <w:t>精品录播分析系统</w:t>
            </w:r>
          </w:p>
        </w:tc>
        <w:tc>
          <w:tcPr>
            <w:tcW w:w="527" w:type="pct"/>
          </w:tcPr>
          <w:p w:rsidR="00551C8B" w:rsidRPr="003F5BC1" w:rsidRDefault="00551C8B" w:rsidP="0026767A">
            <w:pPr>
              <w:pStyle w:val="TableParagraph"/>
              <w:spacing w:before="142" w:after="120" w:line="360" w:lineRule="auto"/>
              <w:ind w:left="15"/>
              <w:jc w:val="center"/>
              <w:rPr>
                <w:sz w:val="22"/>
              </w:rPr>
            </w:pPr>
            <w:r w:rsidRPr="003F5BC1">
              <w:rPr>
                <w:rFonts w:hint="eastAsia"/>
                <w:sz w:val="22"/>
              </w:rPr>
              <w:t>1</w:t>
            </w:r>
          </w:p>
        </w:tc>
        <w:tc>
          <w:tcPr>
            <w:tcW w:w="1950" w:type="pct"/>
          </w:tcPr>
          <w:p w:rsidR="00551C8B" w:rsidRPr="003F5BC1" w:rsidRDefault="00551C8B" w:rsidP="0026767A">
            <w:pPr>
              <w:pStyle w:val="TableParagraph"/>
              <w:spacing w:before="4" w:after="120" w:line="360" w:lineRule="auto"/>
              <w:ind w:left="108"/>
              <w:rPr>
                <w:sz w:val="22"/>
              </w:rPr>
            </w:pPr>
            <w:r w:rsidRPr="003F5BC1">
              <w:rPr>
                <w:rFonts w:ascii="Times New Roman" w:hAnsi="Times New Roman" w:hint="eastAsia"/>
                <w:sz w:val="22"/>
              </w:rPr>
              <w:t>自合同签订起</w:t>
            </w:r>
            <w:r w:rsidRPr="003F5BC1">
              <w:rPr>
                <w:rFonts w:ascii="Times New Roman" w:hAnsi="Times New Roman" w:hint="eastAsia"/>
                <w:sz w:val="22"/>
              </w:rPr>
              <w:t xml:space="preserve"> 1 </w:t>
            </w:r>
            <w:r w:rsidRPr="003F5BC1">
              <w:rPr>
                <w:rFonts w:ascii="Times New Roman" w:hAnsi="Times New Roman" w:hint="eastAsia"/>
                <w:sz w:val="22"/>
              </w:rPr>
              <w:t>年，其中建设期为</w:t>
            </w:r>
            <w:r w:rsidRPr="003F5BC1">
              <w:rPr>
                <w:rFonts w:ascii="Times New Roman" w:hAnsi="Times New Roman" w:hint="eastAsia"/>
                <w:sz w:val="22"/>
              </w:rPr>
              <w:t xml:space="preserve"> 3</w:t>
            </w:r>
            <w:r w:rsidRPr="003F5BC1">
              <w:rPr>
                <w:rFonts w:ascii="Times New Roman" w:hAnsi="Times New Roman" w:hint="eastAsia"/>
                <w:sz w:val="22"/>
              </w:rPr>
              <w:t>个月，后</w:t>
            </w:r>
            <w:r w:rsidRPr="003F5BC1">
              <w:rPr>
                <w:rFonts w:ascii="Times New Roman" w:hAnsi="Times New Roman" w:hint="eastAsia"/>
                <w:sz w:val="22"/>
              </w:rPr>
              <w:t>9</w:t>
            </w:r>
            <w:r w:rsidRPr="003F5BC1">
              <w:rPr>
                <w:rFonts w:ascii="Times New Roman" w:hAnsi="Times New Roman" w:hint="eastAsia"/>
                <w:sz w:val="22"/>
              </w:rPr>
              <w:t>个月为服务与运维期。</w:t>
            </w:r>
          </w:p>
        </w:tc>
        <w:tc>
          <w:tcPr>
            <w:tcW w:w="994" w:type="pct"/>
          </w:tcPr>
          <w:p w:rsidR="00551C8B" w:rsidRPr="003F5BC1" w:rsidRDefault="00551C8B" w:rsidP="0026767A">
            <w:pPr>
              <w:pStyle w:val="TableParagraph"/>
              <w:spacing w:after="120" w:line="360" w:lineRule="auto"/>
              <w:ind w:left="109"/>
              <w:rPr>
                <w:sz w:val="22"/>
              </w:rPr>
            </w:pPr>
            <w:r w:rsidRPr="003F5BC1">
              <w:rPr>
                <w:sz w:val="22"/>
              </w:rPr>
              <w:t>●</w:t>
            </w:r>
            <w:r w:rsidRPr="003F5BC1">
              <w:rPr>
                <w:sz w:val="22"/>
              </w:rPr>
              <w:t>核心工</w:t>
            </w:r>
          </w:p>
          <w:p w:rsidR="00551C8B" w:rsidRPr="003F5BC1" w:rsidRDefault="00551C8B" w:rsidP="0026767A">
            <w:pPr>
              <w:pStyle w:val="TableParagraph"/>
              <w:spacing w:before="4" w:after="120" w:line="360" w:lineRule="auto"/>
              <w:ind w:left="109"/>
              <w:rPr>
                <w:sz w:val="22"/>
              </w:rPr>
            </w:pPr>
            <w:r w:rsidRPr="003F5BC1">
              <w:rPr>
                <w:sz w:val="22"/>
              </w:rPr>
              <w:t>作内容</w:t>
            </w:r>
          </w:p>
        </w:tc>
      </w:tr>
      <w:tr w:rsidR="00551C8B" w:rsidTr="0026767A">
        <w:trPr>
          <w:trHeight w:val="571"/>
        </w:trPr>
        <w:tc>
          <w:tcPr>
            <w:tcW w:w="408" w:type="pct"/>
          </w:tcPr>
          <w:p w:rsidR="00551C8B" w:rsidRPr="003F5BC1" w:rsidRDefault="00551C8B" w:rsidP="0026767A">
            <w:pPr>
              <w:pStyle w:val="TableParagraph"/>
              <w:spacing w:before="140" w:after="120" w:line="360" w:lineRule="auto"/>
              <w:ind w:right="203"/>
              <w:jc w:val="right"/>
              <w:rPr>
                <w:sz w:val="22"/>
              </w:rPr>
            </w:pPr>
            <w:r w:rsidRPr="003F5BC1">
              <w:rPr>
                <w:rFonts w:hint="eastAsia"/>
                <w:sz w:val="22"/>
              </w:rPr>
              <w:t>4</w:t>
            </w:r>
          </w:p>
        </w:tc>
        <w:tc>
          <w:tcPr>
            <w:tcW w:w="1121" w:type="pct"/>
          </w:tcPr>
          <w:p w:rsidR="00551C8B" w:rsidRPr="003F5BC1" w:rsidRDefault="00551C8B" w:rsidP="0026767A">
            <w:pPr>
              <w:pStyle w:val="TableParagraph"/>
              <w:spacing w:before="140" w:after="120" w:line="360" w:lineRule="auto"/>
              <w:ind w:left="107"/>
              <w:rPr>
                <w:sz w:val="22"/>
              </w:rPr>
            </w:pPr>
            <w:r w:rsidRPr="003F5BC1">
              <w:rPr>
                <w:rFonts w:hint="eastAsia"/>
                <w:sz w:val="22"/>
              </w:rPr>
              <w:t>智慧体育教学系统</w:t>
            </w:r>
          </w:p>
        </w:tc>
        <w:tc>
          <w:tcPr>
            <w:tcW w:w="527" w:type="pct"/>
          </w:tcPr>
          <w:p w:rsidR="00551C8B" w:rsidRPr="003F5BC1" w:rsidRDefault="00551C8B" w:rsidP="0026767A">
            <w:pPr>
              <w:pStyle w:val="TableParagraph"/>
              <w:spacing w:before="140" w:after="120" w:line="360" w:lineRule="auto"/>
              <w:ind w:left="15"/>
              <w:jc w:val="center"/>
              <w:rPr>
                <w:sz w:val="22"/>
              </w:rPr>
            </w:pPr>
            <w:r w:rsidRPr="003F5BC1">
              <w:rPr>
                <w:rFonts w:hint="eastAsia"/>
                <w:sz w:val="22"/>
              </w:rPr>
              <w:t>1</w:t>
            </w:r>
          </w:p>
        </w:tc>
        <w:tc>
          <w:tcPr>
            <w:tcW w:w="1950" w:type="pct"/>
          </w:tcPr>
          <w:p w:rsidR="00551C8B" w:rsidRPr="003F5BC1" w:rsidRDefault="00551C8B" w:rsidP="0026767A">
            <w:pPr>
              <w:pStyle w:val="TableParagraph"/>
              <w:spacing w:before="3" w:after="120" w:line="360" w:lineRule="auto"/>
              <w:ind w:left="108"/>
              <w:rPr>
                <w:sz w:val="22"/>
              </w:rPr>
            </w:pPr>
            <w:r w:rsidRPr="003F5BC1">
              <w:rPr>
                <w:rFonts w:ascii="Times New Roman" w:hAnsi="Times New Roman" w:hint="eastAsia"/>
                <w:sz w:val="22"/>
              </w:rPr>
              <w:t>自合同签订起</w:t>
            </w:r>
            <w:r w:rsidRPr="003F5BC1">
              <w:rPr>
                <w:rFonts w:ascii="Times New Roman" w:hAnsi="Times New Roman" w:hint="eastAsia"/>
                <w:sz w:val="22"/>
              </w:rPr>
              <w:t xml:space="preserve"> 1 </w:t>
            </w:r>
            <w:r w:rsidRPr="003F5BC1">
              <w:rPr>
                <w:rFonts w:ascii="Times New Roman" w:hAnsi="Times New Roman" w:hint="eastAsia"/>
                <w:sz w:val="22"/>
              </w:rPr>
              <w:t>年，其中建设期为</w:t>
            </w:r>
            <w:r w:rsidRPr="003F5BC1">
              <w:rPr>
                <w:rFonts w:ascii="Times New Roman" w:hAnsi="Times New Roman" w:hint="eastAsia"/>
                <w:sz w:val="22"/>
              </w:rPr>
              <w:t xml:space="preserve"> 3</w:t>
            </w:r>
            <w:r w:rsidRPr="003F5BC1">
              <w:rPr>
                <w:rFonts w:ascii="Times New Roman" w:hAnsi="Times New Roman" w:hint="eastAsia"/>
                <w:sz w:val="22"/>
              </w:rPr>
              <w:t>个月，后</w:t>
            </w:r>
            <w:r w:rsidRPr="003F5BC1">
              <w:rPr>
                <w:rFonts w:ascii="Times New Roman" w:hAnsi="Times New Roman" w:hint="eastAsia"/>
                <w:sz w:val="22"/>
              </w:rPr>
              <w:t>9</w:t>
            </w:r>
            <w:r w:rsidRPr="003F5BC1">
              <w:rPr>
                <w:rFonts w:ascii="Times New Roman" w:hAnsi="Times New Roman" w:hint="eastAsia"/>
                <w:sz w:val="22"/>
              </w:rPr>
              <w:t>个月为服务与运维期。</w:t>
            </w:r>
          </w:p>
        </w:tc>
        <w:tc>
          <w:tcPr>
            <w:tcW w:w="994" w:type="pct"/>
          </w:tcPr>
          <w:p w:rsidR="00551C8B" w:rsidRPr="003F5BC1" w:rsidRDefault="00551C8B" w:rsidP="0026767A">
            <w:pPr>
              <w:pStyle w:val="TableParagraph"/>
              <w:spacing w:after="120" w:line="360" w:lineRule="auto"/>
              <w:ind w:left="109"/>
              <w:rPr>
                <w:sz w:val="22"/>
              </w:rPr>
            </w:pPr>
            <w:r w:rsidRPr="003F5BC1">
              <w:rPr>
                <w:sz w:val="22"/>
              </w:rPr>
              <w:t>●</w:t>
            </w:r>
            <w:r w:rsidRPr="003F5BC1">
              <w:rPr>
                <w:sz w:val="22"/>
              </w:rPr>
              <w:t>核心工</w:t>
            </w:r>
          </w:p>
          <w:p w:rsidR="00551C8B" w:rsidRPr="003F5BC1" w:rsidRDefault="00551C8B" w:rsidP="0026767A">
            <w:pPr>
              <w:pStyle w:val="TableParagraph"/>
              <w:spacing w:before="3" w:after="120" w:line="360" w:lineRule="auto"/>
              <w:ind w:left="109"/>
              <w:rPr>
                <w:sz w:val="22"/>
              </w:rPr>
            </w:pPr>
            <w:r w:rsidRPr="003F5BC1">
              <w:rPr>
                <w:sz w:val="22"/>
              </w:rPr>
              <w:t>作内容</w:t>
            </w:r>
          </w:p>
        </w:tc>
      </w:tr>
      <w:tr w:rsidR="00551C8B" w:rsidTr="0026767A">
        <w:trPr>
          <w:trHeight w:val="570"/>
        </w:trPr>
        <w:tc>
          <w:tcPr>
            <w:tcW w:w="408" w:type="pct"/>
          </w:tcPr>
          <w:p w:rsidR="00551C8B" w:rsidRPr="003F5BC1" w:rsidRDefault="00551C8B" w:rsidP="0026767A">
            <w:pPr>
              <w:pStyle w:val="TableParagraph"/>
              <w:spacing w:before="139" w:after="120" w:line="360" w:lineRule="auto"/>
              <w:ind w:right="203"/>
              <w:jc w:val="right"/>
              <w:rPr>
                <w:sz w:val="22"/>
              </w:rPr>
            </w:pPr>
            <w:r w:rsidRPr="003F5BC1">
              <w:rPr>
                <w:rFonts w:hint="eastAsia"/>
                <w:sz w:val="22"/>
              </w:rPr>
              <w:t>5</w:t>
            </w:r>
          </w:p>
        </w:tc>
        <w:tc>
          <w:tcPr>
            <w:tcW w:w="1121" w:type="pct"/>
          </w:tcPr>
          <w:p w:rsidR="00551C8B" w:rsidRPr="003F5BC1" w:rsidRDefault="00551C8B" w:rsidP="0026767A">
            <w:pPr>
              <w:pStyle w:val="TableParagraph"/>
              <w:spacing w:before="139" w:after="120" w:line="360" w:lineRule="auto"/>
              <w:ind w:left="107"/>
              <w:rPr>
                <w:sz w:val="22"/>
              </w:rPr>
            </w:pPr>
            <w:r w:rsidRPr="003F5BC1">
              <w:rPr>
                <w:rFonts w:hint="eastAsia"/>
                <w:sz w:val="22"/>
              </w:rPr>
              <w:t>数据融通与治理</w:t>
            </w:r>
          </w:p>
        </w:tc>
        <w:tc>
          <w:tcPr>
            <w:tcW w:w="527" w:type="pct"/>
          </w:tcPr>
          <w:p w:rsidR="00551C8B" w:rsidRPr="003F5BC1" w:rsidRDefault="00551C8B" w:rsidP="0026767A">
            <w:pPr>
              <w:pStyle w:val="TableParagraph"/>
              <w:spacing w:before="139" w:after="120" w:line="360" w:lineRule="auto"/>
              <w:ind w:left="15"/>
              <w:jc w:val="center"/>
              <w:rPr>
                <w:sz w:val="22"/>
              </w:rPr>
            </w:pPr>
            <w:r w:rsidRPr="003F5BC1">
              <w:rPr>
                <w:rFonts w:hint="eastAsia"/>
                <w:sz w:val="22"/>
              </w:rPr>
              <w:t>1</w:t>
            </w:r>
          </w:p>
        </w:tc>
        <w:tc>
          <w:tcPr>
            <w:tcW w:w="1950" w:type="pct"/>
          </w:tcPr>
          <w:p w:rsidR="00551C8B" w:rsidRPr="003F5BC1" w:rsidRDefault="00551C8B" w:rsidP="0026767A">
            <w:pPr>
              <w:pStyle w:val="TableParagraph"/>
              <w:spacing w:before="3" w:after="120" w:line="360" w:lineRule="auto"/>
              <w:ind w:left="108"/>
              <w:rPr>
                <w:sz w:val="22"/>
              </w:rPr>
            </w:pPr>
            <w:r w:rsidRPr="003F5BC1">
              <w:rPr>
                <w:rFonts w:ascii="Times New Roman" w:hAnsi="Times New Roman" w:hint="eastAsia"/>
                <w:sz w:val="22"/>
              </w:rPr>
              <w:t>自合同签订起</w:t>
            </w:r>
            <w:r w:rsidRPr="003F5BC1">
              <w:rPr>
                <w:rFonts w:ascii="Times New Roman" w:hAnsi="Times New Roman" w:hint="eastAsia"/>
                <w:sz w:val="22"/>
              </w:rPr>
              <w:t xml:space="preserve"> 1 </w:t>
            </w:r>
            <w:r w:rsidRPr="003F5BC1">
              <w:rPr>
                <w:rFonts w:ascii="Times New Roman" w:hAnsi="Times New Roman" w:hint="eastAsia"/>
                <w:sz w:val="22"/>
              </w:rPr>
              <w:t>年，其中建设期为</w:t>
            </w:r>
            <w:r w:rsidRPr="003F5BC1">
              <w:rPr>
                <w:rFonts w:ascii="Times New Roman" w:hAnsi="Times New Roman" w:hint="eastAsia"/>
                <w:sz w:val="22"/>
              </w:rPr>
              <w:t xml:space="preserve"> 3</w:t>
            </w:r>
            <w:r w:rsidRPr="003F5BC1">
              <w:rPr>
                <w:rFonts w:ascii="Times New Roman" w:hAnsi="Times New Roman" w:hint="eastAsia"/>
                <w:sz w:val="22"/>
              </w:rPr>
              <w:t>个月，后</w:t>
            </w:r>
            <w:r w:rsidRPr="003F5BC1">
              <w:rPr>
                <w:rFonts w:ascii="Times New Roman" w:hAnsi="Times New Roman" w:hint="eastAsia"/>
                <w:sz w:val="22"/>
              </w:rPr>
              <w:t>9</w:t>
            </w:r>
            <w:r w:rsidRPr="003F5BC1">
              <w:rPr>
                <w:rFonts w:ascii="Times New Roman" w:hAnsi="Times New Roman" w:hint="eastAsia"/>
                <w:sz w:val="22"/>
              </w:rPr>
              <w:t>个月为服务与运维期。</w:t>
            </w:r>
          </w:p>
        </w:tc>
        <w:tc>
          <w:tcPr>
            <w:tcW w:w="994" w:type="pct"/>
          </w:tcPr>
          <w:p w:rsidR="00551C8B" w:rsidRPr="003F5BC1" w:rsidRDefault="00551C8B" w:rsidP="0026767A">
            <w:pPr>
              <w:pStyle w:val="TableParagraph"/>
              <w:spacing w:after="120" w:line="360" w:lineRule="auto"/>
              <w:ind w:left="109"/>
              <w:rPr>
                <w:sz w:val="22"/>
              </w:rPr>
            </w:pPr>
            <w:r w:rsidRPr="003F5BC1">
              <w:rPr>
                <w:sz w:val="22"/>
              </w:rPr>
              <w:t>●</w:t>
            </w:r>
            <w:r w:rsidRPr="003F5BC1">
              <w:rPr>
                <w:sz w:val="22"/>
              </w:rPr>
              <w:t>核心工</w:t>
            </w:r>
          </w:p>
          <w:p w:rsidR="00551C8B" w:rsidRPr="003F5BC1" w:rsidRDefault="00551C8B" w:rsidP="0026767A">
            <w:pPr>
              <w:pStyle w:val="TableParagraph"/>
              <w:spacing w:before="3" w:after="120" w:line="360" w:lineRule="auto"/>
              <w:ind w:left="109"/>
              <w:rPr>
                <w:sz w:val="22"/>
              </w:rPr>
            </w:pPr>
            <w:r w:rsidRPr="003F5BC1">
              <w:rPr>
                <w:sz w:val="22"/>
              </w:rPr>
              <w:t>作内容</w:t>
            </w:r>
          </w:p>
        </w:tc>
      </w:tr>
    </w:tbl>
    <w:p w:rsidR="00551C8B" w:rsidRDefault="00551C8B" w:rsidP="00551C8B">
      <w:pPr>
        <w:adjustRightInd w:val="0"/>
        <w:snapToGrid w:val="0"/>
        <w:spacing w:line="300" w:lineRule="auto"/>
        <w:rPr>
          <w:rFonts w:ascii="Times New Roman" w:hAnsi="Times New Roman"/>
          <w:b/>
          <w:color w:val="0000FF"/>
          <w:sz w:val="22"/>
          <w:u w:val="single"/>
        </w:rPr>
      </w:pPr>
      <w:r>
        <w:rPr>
          <w:rFonts w:ascii="Times New Roman" w:hAnsi="Times New Roman"/>
          <w:b/>
          <w:color w:val="0000FF"/>
          <w:sz w:val="22"/>
          <w:u w:val="single"/>
        </w:rPr>
        <w:t>说明：上表中所列为本次招标的主要工作内容，其中</w:t>
      </w:r>
      <w:r>
        <w:rPr>
          <w:rFonts w:ascii="Times New Roman" w:hAnsi="Times New Roman"/>
          <w:b/>
          <w:color w:val="0000FF"/>
          <w:sz w:val="22"/>
          <w:u w:val="single"/>
        </w:rPr>
        <w:t>“</w:t>
      </w:r>
      <w:r>
        <w:rPr>
          <w:rFonts w:ascii="宋体" w:hAnsi="宋体"/>
          <w:b/>
          <w:color w:val="0000FF"/>
          <w:sz w:val="22"/>
          <w:u w:val="single"/>
        </w:rPr>
        <w:t>●</w:t>
      </w:r>
      <w:r>
        <w:rPr>
          <w:rFonts w:ascii="Times New Roman" w:hAnsi="Times New Roman"/>
          <w:b/>
          <w:color w:val="0000FF"/>
          <w:sz w:val="22"/>
          <w:u w:val="single"/>
        </w:rPr>
        <w:t>”</w:t>
      </w:r>
      <w:r>
        <w:rPr>
          <w:rFonts w:ascii="Times New Roman" w:hAnsi="Times New Roman"/>
          <w:b/>
          <w:color w:val="0000FF"/>
          <w:sz w:val="22"/>
          <w:u w:val="single"/>
        </w:rPr>
        <w:t>标记的内容为本项目的核心工作内容，投标人不得减少核心工作内容数量。</w:t>
      </w:r>
    </w:p>
    <w:p w:rsidR="00551C8B" w:rsidRDefault="00551C8B" w:rsidP="00551C8B">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9.2</w:t>
      </w:r>
      <w:r>
        <w:rPr>
          <w:rFonts w:ascii="Times New Roman" w:hAnsi="Times New Roman" w:hint="eastAsia"/>
          <w:sz w:val="22"/>
        </w:rPr>
        <w:t>具体工作量清单</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15"/>
        <w:gridCol w:w="3208"/>
        <w:gridCol w:w="1069"/>
        <w:gridCol w:w="1069"/>
        <w:gridCol w:w="1455"/>
      </w:tblGrid>
      <w:tr w:rsidR="00551C8B" w:rsidTr="0026767A">
        <w:trPr>
          <w:trHeight w:val="402"/>
        </w:trPr>
        <w:tc>
          <w:tcPr>
            <w:tcW w:w="910" w:type="pct"/>
          </w:tcPr>
          <w:p w:rsidR="00551C8B" w:rsidRPr="003F5BC1" w:rsidRDefault="00551C8B" w:rsidP="0026767A">
            <w:pPr>
              <w:pStyle w:val="TableParagraph"/>
              <w:spacing w:before="58" w:after="120" w:line="360" w:lineRule="auto"/>
              <w:ind w:left="155" w:right="152" w:firstLine="422"/>
              <w:jc w:val="center"/>
              <w:rPr>
                <w:b/>
                <w:sz w:val="22"/>
              </w:rPr>
            </w:pPr>
            <w:r w:rsidRPr="003F5BC1">
              <w:rPr>
                <w:b/>
                <w:sz w:val="22"/>
              </w:rPr>
              <w:t>序号</w:t>
            </w:r>
          </w:p>
        </w:tc>
        <w:tc>
          <w:tcPr>
            <w:tcW w:w="1929" w:type="pct"/>
          </w:tcPr>
          <w:p w:rsidR="00551C8B" w:rsidRPr="003F5BC1" w:rsidRDefault="00551C8B" w:rsidP="0026767A">
            <w:pPr>
              <w:pStyle w:val="TableParagraph"/>
              <w:spacing w:before="58" w:after="120" w:line="360" w:lineRule="auto"/>
              <w:ind w:left="155" w:right="152" w:firstLine="422"/>
              <w:jc w:val="center"/>
              <w:rPr>
                <w:b/>
                <w:sz w:val="22"/>
              </w:rPr>
            </w:pPr>
            <w:r w:rsidRPr="003F5BC1">
              <w:rPr>
                <w:b/>
                <w:sz w:val="22"/>
              </w:rPr>
              <w:t>名称</w:t>
            </w:r>
          </w:p>
        </w:tc>
        <w:tc>
          <w:tcPr>
            <w:tcW w:w="643" w:type="pct"/>
          </w:tcPr>
          <w:p w:rsidR="00551C8B" w:rsidRPr="003F5BC1" w:rsidRDefault="00551C8B" w:rsidP="0026767A">
            <w:pPr>
              <w:pStyle w:val="TableParagraph"/>
              <w:spacing w:before="58" w:after="120" w:line="360" w:lineRule="auto"/>
              <w:ind w:left="252" w:right="244"/>
              <w:rPr>
                <w:b/>
                <w:sz w:val="22"/>
              </w:rPr>
            </w:pPr>
            <w:r w:rsidRPr="003F5BC1">
              <w:rPr>
                <w:b/>
                <w:sz w:val="22"/>
              </w:rPr>
              <w:t>数量</w:t>
            </w:r>
          </w:p>
        </w:tc>
        <w:tc>
          <w:tcPr>
            <w:tcW w:w="643" w:type="pct"/>
          </w:tcPr>
          <w:p w:rsidR="00551C8B" w:rsidRPr="003F5BC1" w:rsidRDefault="00551C8B" w:rsidP="0026767A">
            <w:pPr>
              <w:pStyle w:val="TableParagraph"/>
              <w:spacing w:before="58" w:after="120" w:line="360" w:lineRule="auto"/>
              <w:ind w:left="151" w:right="144"/>
              <w:rPr>
                <w:b/>
                <w:sz w:val="22"/>
              </w:rPr>
            </w:pPr>
            <w:r w:rsidRPr="003F5BC1">
              <w:rPr>
                <w:b/>
                <w:sz w:val="22"/>
              </w:rPr>
              <w:t>单位</w:t>
            </w:r>
          </w:p>
        </w:tc>
        <w:tc>
          <w:tcPr>
            <w:tcW w:w="875" w:type="pct"/>
          </w:tcPr>
          <w:p w:rsidR="00551C8B" w:rsidRPr="003F5BC1" w:rsidRDefault="00551C8B" w:rsidP="0026767A">
            <w:pPr>
              <w:pStyle w:val="TableParagraph"/>
              <w:spacing w:before="58" w:line="360" w:lineRule="auto"/>
              <w:ind w:firstLineChars="300" w:firstLine="663"/>
              <w:rPr>
                <w:b/>
                <w:sz w:val="22"/>
              </w:rPr>
            </w:pPr>
            <w:r w:rsidRPr="003F5BC1">
              <w:rPr>
                <w:b/>
                <w:sz w:val="22"/>
              </w:rPr>
              <w:t>备注</w:t>
            </w:r>
          </w:p>
        </w:tc>
      </w:tr>
      <w:tr w:rsidR="00551C8B" w:rsidTr="0026767A">
        <w:trPr>
          <w:trHeight w:val="402"/>
        </w:trPr>
        <w:tc>
          <w:tcPr>
            <w:tcW w:w="910" w:type="pct"/>
            <w:vAlign w:val="center"/>
          </w:tcPr>
          <w:p w:rsidR="00551C8B" w:rsidRPr="003F5BC1" w:rsidRDefault="00551C8B" w:rsidP="0026767A">
            <w:pPr>
              <w:pStyle w:val="TableParagraph"/>
              <w:spacing w:before="58" w:after="120" w:line="360" w:lineRule="auto"/>
              <w:ind w:left="617" w:right="609" w:firstLine="402"/>
              <w:jc w:val="center"/>
              <w:rPr>
                <w:b/>
                <w:sz w:val="22"/>
              </w:rPr>
            </w:pPr>
            <w:proofErr w:type="gramStart"/>
            <w:r w:rsidRPr="003F5BC1">
              <w:rPr>
                <w:rFonts w:hint="eastAsia"/>
                <w:b/>
                <w:bCs/>
                <w:color w:val="000000"/>
                <w:sz w:val="22"/>
              </w:rPr>
              <w:t>一</w:t>
            </w:r>
            <w:proofErr w:type="gramEnd"/>
          </w:p>
        </w:tc>
        <w:tc>
          <w:tcPr>
            <w:tcW w:w="1929" w:type="pct"/>
            <w:vAlign w:val="center"/>
          </w:tcPr>
          <w:p w:rsidR="00551C8B" w:rsidRPr="003F5BC1" w:rsidRDefault="00551C8B" w:rsidP="0026767A">
            <w:pPr>
              <w:pStyle w:val="TableParagraph"/>
              <w:spacing w:after="120" w:line="360" w:lineRule="auto"/>
              <w:ind w:firstLine="402"/>
              <w:rPr>
                <w:rFonts w:ascii="Times New Roman"/>
                <w:sz w:val="22"/>
              </w:rPr>
            </w:pPr>
            <w:r w:rsidRPr="003F5BC1">
              <w:rPr>
                <w:rFonts w:hint="eastAsia"/>
                <w:b/>
                <w:bCs/>
                <w:color w:val="000000"/>
                <w:sz w:val="22"/>
              </w:rPr>
              <w:t>终端</w:t>
            </w:r>
            <w:r w:rsidRPr="003F5BC1">
              <w:rPr>
                <w:rFonts w:hint="eastAsia"/>
                <w:b/>
                <w:bCs/>
                <w:color w:val="000000"/>
                <w:sz w:val="22"/>
              </w:rPr>
              <w:t>1</w:t>
            </w:r>
            <w:r w:rsidRPr="003F5BC1">
              <w:rPr>
                <w:rFonts w:hint="eastAsia"/>
                <w:b/>
                <w:bCs/>
                <w:color w:val="000000"/>
                <w:sz w:val="22"/>
              </w:rPr>
              <w:t>对</w:t>
            </w:r>
            <w:r w:rsidRPr="003F5BC1">
              <w:rPr>
                <w:rFonts w:hint="eastAsia"/>
                <w:b/>
                <w:bCs/>
                <w:color w:val="000000"/>
                <w:sz w:val="22"/>
              </w:rPr>
              <w:t>1</w:t>
            </w:r>
            <w:r w:rsidRPr="003F5BC1">
              <w:rPr>
                <w:rFonts w:hint="eastAsia"/>
                <w:b/>
                <w:bCs/>
                <w:color w:val="000000"/>
                <w:sz w:val="22"/>
              </w:rPr>
              <w:t>智慧课堂</w:t>
            </w:r>
          </w:p>
        </w:tc>
        <w:tc>
          <w:tcPr>
            <w:tcW w:w="643" w:type="pct"/>
            <w:vAlign w:val="center"/>
          </w:tcPr>
          <w:p w:rsidR="00551C8B" w:rsidRPr="003F5BC1" w:rsidRDefault="00551C8B" w:rsidP="0026767A">
            <w:pPr>
              <w:pStyle w:val="TableParagraph"/>
              <w:spacing w:after="120" w:line="360" w:lineRule="auto"/>
              <w:jc w:val="center"/>
              <w:rPr>
                <w:rFonts w:ascii="Times New Roman"/>
                <w:sz w:val="22"/>
              </w:rPr>
            </w:pPr>
          </w:p>
        </w:tc>
        <w:tc>
          <w:tcPr>
            <w:tcW w:w="643" w:type="pct"/>
            <w:vAlign w:val="center"/>
          </w:tcPr>
          <w:p w:rsidR="00551C8B" w:rsidRPr="003F5BC1" w:rsidRDefault="00551C8B" w:rsidP="0026767A">
            <w:pPr>
              <w:pStyle w:val="TableParagraph"/>
              <w:spacing w:after="120" w:line="360" w:lineRule="auto"/>
              <w:jc w:val="center"/>
              <w:rPr>
                <w:rFonts w:ascii="Times New Roman"/>
                <w:sz w:val="22"/>
              </w:rPr>
            </w:pPr>
          </w:p>
        </w:tc>
        <w:tc>
          <w:tcPr>
            <w:tcW w:w="875" w:type="pct"/>
            <w:vAlign w:val="center"/>
          </w:tcPr>
          <w:p w:rsidR="00551C8B" w:rsidRPr="003F5BC1" w:rsidRDefault="00551C8B" w:rsidP="0026767A">
            <w:pPr>
              <w:pStyle w:val="TableParagraph"/>
              <w:spacing w:after="120" w:line="360" w:lineRule="auto"/>
              <w:jc w:val="center"/>
              <w:rPr>
                <w:rFonts w:ascii="Times New Roman"/>
                <w:sz w:val="22"/>
              </w:rPr>
            </w:pPr>
          </w:p>
        </w:tc>
      </w:tr>
      <w:tr w:rsidR="00551C8B" w:rsidTr="0026767A">
        <w:trPr>
          <w:trHeight w:val="402"/>
        </w:trPr>
        <w:tc>
          <w:tcPr>
            <w:tcW w:w="910" w:type="pct"/>
            <w:vAlign w:val="center"/>
          </w:tcPr>
          <w:p w:rsidR="00551C8B" w:rsidRPr="003F5BC1" w:rsidRDefault="00551C8B" w:rsidP="0026767A">
            <w:pPr>
              <w:pStyle w:val="TableParagraph"/>
              <w:spacing w:before="58" w:after="120" w:line="360" w:lineRule="auto"/>
              <w:ind w:left="617" w:right="609" w:firstLine="400"/>
              <w:jc w:val="center"/>
              <w:rPr>
                <w:b/>
                <w:sz w:val="22"/>
              </w:rPr>
            </w:pPr>
            <w:r w:rsidRPr="003F5BC1">
              <w:rPr>
                <w:rFonts w:hint="eastAsia"/>
                <w:color w:val="000000"/>
                <w:sz w:val="22"/>
              </w:rPr>
              <w:t>1</w:t>
            </w:r>
          </w:p>
        </w:tc>
        <w:tc>
          <w:tcPr>
            <w:tcW w:w="1929" w:type="pct"/>
            <w:vAlign w:val="center"/>
          </w:tcPr>
          <w:p w:rsidR="00551C8B" w:rsidRPr="003F5BC1" w:rsidRDefault="00551C8B" w:rsidP="0026767A">
            <w:pPr>
              <w:pStyle w:val="TableParagraph"/>
              <w:spacing w:after="120" w:line="360" w:lineRule="auto"/>
              <w:ind w:firstLine="400"/>
              <w:rPr>
                <w:rFonts w:ascii="Times New Roman"/>
                <w:sz w:val="22"/>
              </w:rPr>
            </w:pPr>
            <w:r w:rsidRPr="003F5BC1">
              <w:rPr>
                <w:rFonts w:hint="eastAsia"/>
                <w:color w:val="000000"/>
                <w:sz w:val="22"/>
              </w:rPr>
              <w:t>师生智能终端</w:t>
            </w:r>
          </w:p>
        </w:tc>
        <w:tc>
          <w:tcPr>
            <w:tcW w:w="643"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100</w:t>
            </w:r>
          </w:p>
        </w:tc>
        <w:tc>
          <w:tcPr>
            <w:tcW w:w="643"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台</w:t>
            </w:r>
          </w:p>
        </w:tc>
        <w:tc>
          <w:tcPr>
            <w:tcW w:w="875"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硬件</w:t>
            </w:r>
          </w:p>
        </w:tc>
      </w:tr>
      <w:tr w:rsidR="00551C8B" w:rsidTr="0026767A">
        <w:trPr>
          <w:trHeight w:val="402"/>
        </w:trPr>
        <w:tc>
          <w:tcPr>
            <w:tcW w:w="910" w:type="pct"/>
            <w:vAlign w:val="center"/>
          </w:tcPr>
          <w:p w:rsidR="00551C8B" w:rsidRPr="003F5BC1" w:rsidRDefault="00551C8B" w:rsidP="0026767A">
            <w:pPr>
              <w:pStyle w:val="TableParagraph"/>
              <w:spacing w:before="58" w:after="120" w:line="360" w:lineRule="auto"/>
              <w:ind w:left="617" w:right="609" w:firstLine="400"/>
              <w:jc w:val="center"/>
              <w:rPr>
                <w:b/>
                <w:sz w:val="22"/>
              </w:rPr>
            </w:pPr>
            <w:r w:rsidRPr="003F5BC1">
              <w:rPr>
                <w:rFonts w:hint="eastAsia"/>
                <w:color w:val="000000"/>
                <w:sz w:val="22"/>
              </w:rPr>
              <w:t>2</w:t>
            </w:r>
          </w:p>
        </w:tc>
        <w:tc>
          <w:tcPr>
            <w:tcW w:w="1929" w:type="pct"/>
            <w:vAlign w:val="center"/>
          </w:tcPr>
          <w:p w:rsidR="00551C8B" w:rsidRPr="003F5BC1" w:rsidRDefault="00551C8B" w:rsidP="0026767A">
            <w:pPr>
              <w:pStyle w:val="TableParagraph"/>
              <w:spacing w:after="120" w:line="360" w:lineRule="auto"/>
              <w:ind w:firstLine="400"/>
              <w:rPr>
                <w:rFonts w:ascii="Times New Roman"/>
                <w:sz w:val="22"/>
              </w:rPr>
            </w:pPr>
            <w:r w:rsidRPr="003F5BC1">
              <w:rPr>
                <w:rFonts w:hint="eastAsia"/>
                <w:color w:val="000000"/>
                <w:sz w:val="22"/>
              </w:rPr>
              <w:t>终端</w:t>
            </w:r>
            <w:proofErr w:type="gramStart"/>
            <w:r w:rsidRPr="003F5BC1">
              <w:rPr>
                <w:rFonts w:hint="eastAsia"/>
                <w:color w:val="000000"/>
                <w:sz w:val="22"/>
              </w:rPr>
              <w:t>充电车</w:t>
            </w:r>
            <w:proofErr w:type="gramEnd"/>
          </w:p>
        </w:tc>
        <w:tc>
          <w:tcPr>
            <w:tcW w:w="643"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2</w:t>
            </w:r>
          </w:p>
        </w:tc>
        <w:tc>
          <w:tcPr>
            <w:tcW w:w="643"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台</w:t>
            </w:r>
          </w:p>
        </w:tc>
        <w:tc>
          <w:tcPr>
            <w:tcW w:w="875"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硬件</w:t>
            </w:r>
          </w:p>
        </w:tc>
      </w:tr>
      <w:tr w:rsidR="00551C8B" w:rsidTr="0026767A">
        <w:trPr>
          <w:trHeight w:val="402"/>
        </w:trPr>
        <w:tc>
          <w:tcPr>
            <w:tcW w:w="910" w:type="pct"/>
            <w:vAlign w:val="center"/>
          </w:tcPr>
          <w:p w:rsidR="00551C8B" w:rsidRPr="003F5BC1" w:rsidRDefault="00551C8B" w:rsidP="0026767A">
            <w:pPr>
              <w:pStyle w:val="TableParagraph"/>
              <w:spacing w:before="58" w:after="120" w:line="360" w:lineRule="auto"/>
              <w:ind w:left="617" w:right="609" w:firstLine="400"/>
              <w:jc w:val="center"/>
              <w:rPr>
                <w:b/>
                <w:sz w:val="22"/>
              </w:rPr>
            </w:pPr>
            <w:r w:rsidRPr="003F5BC1">
              <w:rPr>
                <w:rFonts w:hint="eastAsia"/>
                <w:color w:val="000000"/>
                <w:sz w:val="22"/>
              </w:rPr>
              <w:t>3</w:t>
            </w:r>
          </w:p>
        </w:tc>
        <w:tc>
          <w:tcPr>
            <w:tcW w:w="1929" w:type="pct"/>
            <w:vAlign w:val="center"/>
          </w:tcPr>
          <w:p w:rsidR="00551C8B" w:rsidRPr="003F5BC1" w:rsidRDefault="00551C8B" w:rsidP="0026767A">
            <w:pPr>
              <w:pStyle w:val="TableParagraph"/>
              <w:spacing w:after="120" w:line="360" w:lineRule="auto"/>
              <w:ind w:firstLine="400"/>
              <w:rPr>
                <w:rFonts w:ascii="Times New Roman"/>
                <w:sz w:val="22"/>
              </w:rPr>
            </w:pPr>
            <w:proofErr w:type="gramStart"/>
            <w:r w:rsidRPr="003F5BC1">
              <w:rPr>
                <w:rFonts w:hint="eastAsia"/>
                <w:color w:val="000000"/>
                <w:sz w:val="22"/>
              </w:rPr>
              <w:t>精准备课系统</w:t>
            </w:r>
            <w:proofErr w:type="gramEnd"/>
          </w:p>
        </w:tc>
        <w:tc>
          <w:tcPr>
            <w:tcW w:w="643"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2</w:t>
            </w:r>
          </w:p>
        </w:tc>
        <w:tc>
          <w:tcPr>
            <w:tcW w:w="643"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套</w:t>
            </w:r>
          </w:p>
        </w:tc>
        <w:tc>
          <w:tcPr>
            <w:tcW w:w="875"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软件</w:t>
            </w:r>
          </w:p>
        </w:tc>
      </w:tr>
      <w:tr w:rsidR="00551C8B" w:rsidTr="0026767A">
        <w:trPr>
          <w:trHeight w:val="402"/>
        </w:trPr>
        <w:tc>
          <w:tcPr>
            <w:tcW w:w="910" w:type="pct"/>
            <w:vAlign w:val="center"/>
          </w:tcPr>
          <w:p w:rsidR="00551C8B" w:rsidRPr="003F5BC1" w:rsidRDefault="00551C8B" w:rsidP="0026767A">
            <w:pPr>
              <w:pStyle w:val="TableParagraph"/>
              <w:spacing w:before="58" w:after="120" w:line="360" w:lineRule="auto"/>
              <w:ind w:left="617" w:right="609" w:firstLine="400"/>
              <w:jc w:val="center"/>
              <w:rPr>
                <w:b/>
                <w:sz w:val="22"/>
              </w:rPr>
            </w:pPr>
            <w:r w:rsidRPr="003F5BC1">
              <w:rPr>
                <w:rFonts w:hint="eastAsia"/>
                <w:color w:val="000000"/>
                <w:sz w:val="22"/>
              </w:rPr>
              <w:t>4</w:t>
            </w:r>
          </w:p>
        </w:tc>
        <w:tc>
          <w:tcPr>
            <w:tcW w:w="1929" w:type="pct"/>
            <w:vAlign w:val="center"/>
          </w:tcPr>
          <w:p w:rsidR="00551C8B" w:rsidRPr="003F5BC1" w:rsidRDefault="00551C8B" w:rsidP="0026767A">
            <w:pPr>
              <w:pStyle w:val="TableParagraph"/>
              <w:spacing w:after="120" w:line="360" w:lineRule="auto"/>
              <w:ind w:firstLine="400"/>
              <w:rPr>
                <w:rFonts w:ascii="Times New Roman"/>
                <w:sz w:val="22"/>
              </w:rPr>
            </w:pPr>
            <w:r w:rsidRPr="003F5BC1">
              <w:rPr>
                <w:rFonts w:hint="eastAsia"/>
                <w:color w:val="000000"/>
                <w:sz w:val="22"/>
              </w:rPr>
              <w:t>互动课堂系统</w:t>
            </w:r>
          </w:p>
        </w:tc>
        <w:tc>
          <w:tcPr>
            <w:tcW w:w="643"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2</w:t>
            </w:r>
          </w:p>
        </w:tc>
        <w:tc>
          <w:tcPr>
            <w:tcW w:w="643"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套</w:t>
            </w:r>
          </w:p>
        </w:tc>
        <w:tc>
          <w:tcPr>
            <w:tcW w:w="875"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软件</w:t>
            </w:r>
          </w:p>
        </w:tc>
      </w:tr>
      <w:tr w:rsidR="00551C8B" w:rsidTr="0026767A">
        <w:trPr>
          <w:trHeight w:val="402"/>
        </w:trPr>
        <w:tc>
          <w:tcPr>
            <w:tcW w:w="910" w:type="pct"/>
            <w:vAlign w:val="center"/>
          </w:tcPr>
          <w:p w:rsidR="00551C8B" w:rsidRPr="003F5BC1" w:rsidRDefault="00551C8B" w:rsidP="0026767A">
            <w:pPr>
              <w:pStyle w:val="TableParagraph"/>
              <w:spacing w:before="58" w:after="120" w:line="360" w:lineRule="auto"/>
              <w:ind w:left="617" w:right="609" w:firstLine="400"/>
              <w:jc w:val="center"/>
              <w:rPr>
                <w:b/>
                <w:sz w:val="22"/>
              </w:rPr>
            </w:pPr>
            <w:r w:rsidRPr="003F5BC1">
              <w:rPr>
                <w:rFonts w:hint="eastAsia"/>
                <w:color w:val="000000"/>
                <w:sz w:val="22"/>
              </w:rPr>
              <w:t>5</w:t>
            </w:r>
          </w:p>
        </w:tc>
        <w:tc>
          <w:tcPr>
            <w:tcW w:w="1929" w:type="pct"/>
            <w:vAlign w:val="center"/>
          </w:tcPr>
          <w:p w:rsidR="00551C8B" w:rsidRPr="003F5BC1" w:rsidRDefault="00551C8B" w:rsidP="0026767A">
            <w:pPr>
              <w:pStyle w:val="TableParagraph"/>
              <w:spacing w:after="120" w:line="360" w:lineRule="auto"/>
              <w:ind w:firstLine="400"/>
              <w:rPr>
                <w:rFonts w:ascii="Times New Roman"/>
                <w:sz w:val="22"/>
              </w:rPr>
            </w:pPr>
            <w:r w:rsidRPr="003F5BC1">
              <w:rPr>
                <w:rFonts w:hint="eastAsia"/>
                <w:color w:val="000000"/>
                <w:sz w:val="22"/>
              </w:rPr>
              <w:t>精准作业系统</w:t>
            </w:r>
          </w:p>
        </w:tc>
        <w:tc>
          <w:tcPr>
            <w:tcW w:w="643"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2</w:t>
            </w:r>
          </w:p>
        </w:tc>
        <w:tc>
          <w:tcPr>
            <w:tcW w:w="643"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套</w:t>
            </w:r>
          </w:p>
        </w:tc>
        <w:tc>
          <w:tcPr>
            <w:tcW w:w="875"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软件</w:t>
            </w:r>
          </w:p>
        </w:tc>
      </w:tr>
      <w:tr w:rsidR="00551C8B" w:rsidTr="0026767A">
        <w:trPr>
          <w:trHeight w:val="402"/>
        </w:trPr>
        <w:tc>
          <w:tcPr>
            <w:tcW w:w="910" w:type="pct"/>
            <w:vAlign w:val="center"/>
          </w:tcPr>
          <w:p w:rsidR="00551C8B" w:rsidRPr="003F5BC1" w:rsidRDefault="00551C8B" w:rsidP="0026767A">
            <w:pPr>
              <w:pStyle w:val="TableParagraph"/>
              <w:spacing w:before="58" w:after="120" w:line="360" w:lineRule="auto"/>
              <w:ind w:left="617" w:right="609" w:firstLine="402"/>
              <w:jc w:val="center"/>
              <w:rPr>
                <w:b/>
                <w:sz w:val="22"/>
              </w:rPr>
            </w:pPr>
            <w:r w:rsidRPr="003F5BC1">
              <w:rPr>
                <w:rFonts w:hint="eastAsia"/>
                <w:b/>
                <w:bCs/>
                <w:color w:val="000000"/>
                <w:sz w:val="22"/>
              </w:rPr>
              <w:t>二</w:t>
            </w:r>
          </w:p>
        </w:tc>
        <w:tc>
          <w:tcPr>
            <w:tcW w:w="1929" w:type="pct"/>
            <w:vAlign w:val="center"/>
          </w:tcPr>
          <w:p w:rsidR="00551C8B" w:rsidRPr="003F5BC1" w:rsidRDefault="00551C8B" w:rsidP="0026767A">
            <w:pPr>
              <w:pStyle w:val="TableParagraph"/>
              <w:spacing w:after="120" w:line="360" w:lineRule="auto"/>
              <w:ind w:firstLine="402"/>
              <w:rPr>
                <w:rFonts w:ascii="Times New Roman"/>
                <w:sz w:val="22"/>
              </w:rPr>
            </w:pPr>
            <w:r w:rsidRPr="003F5BC1">
              <w:rPr>
                <w:rFonts w:hint="eastAsia"/>
                <w:b/>
                <w:bCs/>
                <w:color w:val="000000"/>
                <w:sz w:val="22"/>
              </w:rPr>
              <w:t>精准作业教学系统</w:t>
            </w:r>
          </w:p>
        </w:tc>
        <w:tc>
          <w:tcPr>
            <w:tcW w:w="643" w:type="pct"/>
            <w:vAlign w:val="center"/>
          </w:tcPr>
          <w:p w:rsidR="00551C8B" w:rsidRPr="003F5BC1" w:rsidRDefault="00551C8B" w:rsidP="0026767A">
            <w:pPr>
              <w:pStyle w:val="TableParagraph"/>
              <w:spacing w:after="120" w:line="360" w:lineRule="auto"/>
              <w:jc w:val="center"/>
              <w:rPr>
                <w:rFonts w:ascii="Times New Roman"/>
                <w:sz w:val="22"/>
              </w:rPr>
            </w:pPr>
          </w:p>
        </w:tc>
        <w:tc>
          <w:tcPr>
            <w:tcW w:w="643" w:type="pct"/>
            <w:vAlign w:val="center"/>
          </w:tcPr>
          <w:p w:rsidR="00551C8B" w:rsidRPr="003F5BC1" w:rsidRDefault="00551C8B" w:rsidP="0026767A">
            <w:pPr>
              <w:pStyle w:val="TableParagraph"/>
              <w:spacing w:after="120" w:line="360" w:lineRule="auto"/>
              <w:jc w:val="center"/>
              <w:rPr>
                <w:rFonts w:ascii="Times New Roman"/>
                <w:sz w:val="22"/>
              </w:rPr>
            </w:pPr>
          </w:p>
        </w:tc>
        <w:tc>
          <w:tcPr>
            <w:tcW w:w="875" w:type="pct"/>
            <w:vAlign w:val="center"/>
          </w:tcPr>
          <w:p w:rsidR="00551C8B" w:rsidRPr="003F5BC1" w:rsidRDefault="00551C8B" w:rsidP="0026767A">
            <w:pPr>
              <w:pStyle w:val="TableParagraph"/>
              <w:spacing w:after="120" w:line="360" w:lineRule="auto"/>
              <w:jc w:val="center"/>
              <w:rPr>
                <w:rFonts w:ascii="Times New Roman"/>
                <w:sz w:val="22"/>
              </w:rPr>
            </w:pPr>
          </w:p>
        </w:tc>
      </w:tr>
      <w:tr w:rsidR="00551C8B" w:rsidTr="0026767A">
        <w:trPr>
          <w:trHeight w:val="402"/>
        </w:trPr>
        <w:tc>
          <w:tcPr>
            <w:tcW w:w="910" w:type="pct"/>
            <w:vAlign w:val="center"/>
          </w:tcPr>
          <w:p w:rsidR="00551C8B" w:rsidRPr="003F5BC1" w:rsidRDefault="00551C8B" w:rsidP="0026767A">
            <w:pPr>
              <w:pStyle w:val="TableParagraph"/>
              <w:spacing w:before="58" w:after="120" w:line="360" w:lineRule="auto"/>
              <w:ind w:left="617" w:right="609" w:firstLine="400"/>
              <w:jc w:val="center"/>
              <w:rPr>
                <w:b/>
                <w:sz w:val="22"/>
              </w:rPr>
            </w:pPr>
            <w:r w:rsidRPr="003F5BC1">
              <w:rPr>
                <w:rFonts w:hint="eastAsia"/>
                <w:color w:val="000000"/>
                <w:sz w:val="22"/>
              </w:rPr>
              <w:lastRenderedPageBreak/>
              <w:t>1</w:t>
            </w:r>
          </w:p>
        </w:tc>
        <w:tc>
          <w:tcPr>
            <w:tcW w:w="1929" w:type="pct"/>
            <w:vAlign w:val="center"/>
          </w:tcPr>
          <w:p w:rsidR="00551C8B" w:rsidRPr="003F5BC1" w:rsidRDefault="00551C8B" w:rsidP="0026767A">
            <w:pPr>
              <w:pStyle w:val="TableParagraph"/>
              <w:spacing w:after="120" w:line="360" w:lineRule="auto"/>
              <w:ind w:firstLine="400"/>
              <w:rPr>
                <w:rFonts w:ascii="Times New Roman"/>
                <w:sz w:val="22"/>
              </w:rPr>
            </w:pPr>
            <w:r w:rsidRPr="003F5BC1">
              <w:rPr>
                <w:rFonts w:hint="eastAsia"/>
                <w:color w:val="000000"/>
                <w:sz w:val="22"/>
              </w:rPr>
              <w:t>高速扫描仪</w:t>
            </w:r>
          </w:p>
        </w:tc>
        <w:tc>
          <w:tcPr>
            <w:tcW w:w="643"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2</w:t>
            </w:r>
          </w:p>
        </w:tc>
        <w:tc>
          <w:tcPr>
            <w:tcW w:w="643"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台</w:t>
            </w:r>
          </w:p>
        </w:tc>
        <w:tc>
          <w:tcPr>
            <w:tcW w:w="875"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硬件</w:t>
            </w:r>
          </w:p>
        </w:tc>
      </w:tr>
      <w:tr w:rsidR="00551C8B" w:rsidTr="0026767A">
        <w:trPr>
          <w:trHeight w:val="402"/>
        </w:trPr>
        <w:tc>
          <w:tcPr>
            <w:tcW w:w="910" w:type="pct"/>
            <w:vAlign w:val="center"/>
          </w:tcPr>
          <w:p w:rsidR="00551C8B" w:rsidRPr="003F5BC1" w:rsidRDefault="00551C8B" w:rsidP="0026767A">
            <w:pPr>
              <w:pStyle w:val="TableParagraph"/>
              <w:spacing w:before="58" w:after="120" w:line="360" w:lineRule="auto"/>
              <w:ind w:left="617" w:right="609" w:firstLine="400"/>
              <w:jc w:val="center"/>
              <w:rPr>
                <w:b/>
                <w:sz w:val="22"/>
              </w:rPr>
            </w:pPr>
            <w:r w:rsidRPr="003F5BC1">
              <w:rPr>
                <w:rFonts w:hint="eastAsia"/>
                <w:color w:val="000000"/>
                <w:sz w:val="22"/>
              </w:rPr>
              <w:t>2</w:t>
            </w:r>
          </w:p>
        </w:tc>
        <w:tc>
          <w:tcPr>
            <w:tcW w:w="1929" w:type="pct"/>
            <w:vAlign w:val="center"/>
          </w:tcPr>
          <w:p w:rsidR="00551C8B" w:rsidRPr="003F5BC1" w:rsidRDefault="00551C8B" w:rsidP="0026767A">
            <w:pPr>
              <w:pStyle w:val="TableParagraph"/>
              <w:spacing w:after="120" w:line="360" w:lineRule="auto"/>
              <w:ind w:firstLine="400"/>
              <w:rPr>
                <w:rFonts w:ascii="Times New Roman"/>
                <w:sz w:val="22"/>
              </w:rPr>
            </w:pPr>
            <w:r w:rsidRPr="003F5BC1">
              <w:rPr>
                <w:rFonts w:hint="eastAsia"/>
                <w:color w:val="000000"/>
                <w:sz w:val="22"/>
              </w:rPr>
              <w:t>精准作业教学系统</w:t>
            </w:r>
          </w:p>
        </w:tc>
        <w:tc>
          <w:tcPr>
            <w:tcW w:w="643"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1</w:t>
            </w:r>
          </w:p>
        </w:tc>
        <w:tc>
          <w:tcPr>
            <w:tcW w:w="643"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套</w:t>
            </w:r>
          </w:p>
        </w:tc>
        <w:tc>
          <w:tcPr>
            <w:tcW w:w="875"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软件</w:t>
            </w:r>
          </w:p>
        </w:tc>
      </w:tr>
      <w:tr w:rsidR="00551C8B" w:rsidTr="0026767A">
        <w:trPr>
          <w:trHeight w:val="402"/>
        </w:trPr>
        <w:tc>
          <w:tcPr>
            <w:tcW w:w="910" w:type="pct"/>
            <w:vAlign w:val="center"/>
          </w:tcPr>
          <w:p w:rsidR="00551C8B" w:rsidRPr="003F5BC1" w:rsidRDefault="00551C8B" w:rsidP="0026767A">
            <w:pPr>
              <w:pStyle w:val="TableParagraph"/>
              <w:spacing w:before="58" w:after="120" w:line="360" w:lineRule="auto"/>
              <w:ind w:left="617" w:right="609" w:firstLine="402"/>
              <w:jc w:val="center"/>
              <w:rPr>
                <w:b/>
                <w:sz w:val="22"/>
              </w:rPr>
            </w:pPr>
            <w:r w:rsidRPr="003F5BC1">
              <w:rPr>
                <w:rFonts w:hint="eastAsia"/>
                <w:b/>
                <w:bCs/>
                <w:color w:val="000000"/>
                <w:sz w:val="22"/>
              </w:rPr>
              <w:t>三</w:t>
            </w:r>
            <w:r w:rsidRPr="003F5BC1">
              <w:rPr>
                <w:rFonts w:hint="eastAsia"/>
                <w:b/>
                <w:bCs/>
                <w:color w:val="000000"/>
                <w:sz w:val="22"/>
              </w:rPr>
              <w:t xml:space="preserve"> </w:t>
            </w:r>
          </w:p>
        </w:tc>
        <w:tc>
          <w:tcPr>
            <w:tcW w:w="1929" w:type="pct"/>
            <w:vAlign w:val="center"/>
          </w:tcPr>
          <w:p w:rsidR="00551C8B" w:rsidRPr="003F5BC1" w:rsidRDefault="00551C8B" w:rsidP="0026767A">
            <w:pPr>
              <w:pStyle w:val="TableParagraph"/>
              <w:spacing w:after="120" w:line="360" w:lineRule="auto"/>
              <w:ind w:firstLine="402"/>
              <w:rPr>
                <w:rFonts w:ascii="Times New Roman"/>
                <w:sz w:val="22"/>
              </w:rPr>
            </w:pPr>
            <w:r w:rsidRPr="003F5BC1">
              <w:rPr>
                <w:rFonts w:hint="eastAsia"/>
                <w:b/>
                <w:bCs/>
                <w:color w:val="000000"/>
                <w:sz w:val="22"/>
              </w:rPr>
              <w:t>精品录播分析系统</w:t>
            </w:r>
          </w:p>
        </w:tc>
        <w:tc>
          <w:tcPr>
            <w:tcW w:w="643" w:type="pct"/>
            <w:vAlign w:val="center"/>
          </w:tcPr>
          <w:p w:rsidR="00551C8B" w:rsidRPr="003F5BC1" w:rsidRDefault="00551C8B" w:rsidP="0026767A">
            <w:pPr>
              <w:pStyle w:val="TableParagraph"/>
              <w:spacing w:after="120" w:line="360" w:lineRule="auto"/>
              <w:jc w:val="center"/>
              <w:rPr>
                <w:rFonts w:ascii="Times New Roman"/>
                <w:sz w:val="22"/>
              </w:rPr>
            </w:pPr>
          </w:p>
        </w:tc>
        <w:tc>
          <w:tcPr>
            <w:tcW w:w="643" w:type="pct"/>
            <w:vAlign w:val="center"/>
          </w:tcPr>
          <w:p w:rsidR="00551C8B" w:rsidRPr="003F5BC1" w:rsidRDefault="00551C8B" w:rsidP="0026767A">
            <w:pPr>
              <w:pStyle w:val="TableParagraph"/>
              <w:spacing w:after="120" w:line="360" w:lineRule="auto"/>
              <w:jc w:val="center"/>
              <w:rPr>
                <w:rFonts w:ascii="Times New Roman"/>
                <w:sz w:val="22"/>
              </w:rPr>
            </w:pPr>
          </w:p>
        </w:tc>
        <w:tc>
          <w:tcPr>
            <w:tcW w:w="875" w:type="pct"/>
            <w:vAlign w:val="center"/>
          </w:tcPr>
          <w:p w:rsidR="00551C8B" w:rsidRPr="003F5BC1" w:rsidRDefault="00551C8B" w:rsidP="0026767A">
            <w:pPr>
              <w:pStyle w:val="TableParagraph"/>
              <w:spacing w:after="120" w:line="360" w:lineRule="auto"/>
              <w:jc w:val="center"/>
              <w:rPr>
                <w:rFonts w:ascii="Times New Roman"/>
                <w:sz w:val="22"/>
              </w:rPr>
            </w:pPr>
          </w:p>
        </w:tc>
      </w:tr>
      <w:tr w:rsidR="00551C8B" w:rsidTr="0026767A">
        <w:trPr>
          <w:trHeight w:val="402"/>
        </w:trPr>
        <w:tc>
          <w:tcPr>
            <w:tcW w:w="910" w:type="pct"/>
            <w:vAlign w:val="center"/>
          </w:tcPr>
          <w:p w:rsidR="00551C8B" w:rsidRPr="003F5BC1" w:rsidRDefault="00551C8B" w:rsidP="0026767A">
            <w:pPr>
              <w:pStyle w:val="TableParagraph"/>
              <w:spacing w:before="58" w:after="120" w:line="360" w:lineRule="auto"/>
              <w:ind w:left="617" w:right="609" w:firstLine="400"/>
              <w:jc w:val="center"/>
              <w:rPr>
                <w:b/>
                <w:sz w:val="22"/>
              </w:rPr>
            </w:pPr>
            <w:r w:rsidRPr="003F5BC1">
              <w:rPr>
                <w:rFonts w:hint="eastAsia"/>
                <w:color w:val="000000"/>
                <w:sz w:val="22"/>
              </w:rPr>
              <w:t>1</w:t>
            </w:r>
          </w:p>
        </w:tc>
        <w:tc>
          <w:tcPr>
            <w:tcW w:w="1929" w:type="pct"/>
            <w:vAlign w:val="center"/>
          </w:tcPr>
          <w:p w:rsidR="00551C8B" w:rsidRPr="003F5BC1" w:rsidRDefault="00551C8B" w:rsidP="0026767A">
            <w:pPr>
              <w:pStyle w:val="TableParagraph"/>
              <w:spacing w:after="120" w:line="360" w:lineRule="auto"/>
              <w:ind w:firstLine="400"/>
              <w:rPr>
                <w:rFonts w:ascii="Times New Roman"/>
                <w:sz w:val="22"/>
              </w:rPr>
            </w:pPr>
            <w:r w:rsidRPr="003F5BC1">
              <w:rPr>
                <w:rFonts w:hint="eastAsia"/>
                <w:color w:val="000000"/>
                <w:sz w:val="22"/>
              </w:rPr>
              <w:t>吊装话筒</w:t>
            </w:r>
          </w:p>
        </w:tc>
        <w:tc>
          <w:tcPr>
            <w:tcW w:w="643"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8</w:t>
            </w:r>
          </w:p>
        </w:tc>
        <w:tc>
          <w:tcPr>
            <w:tcW w:w="643"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台</w:t>
            </w:r>
          </w:p>
        </w:tc>
        <w:tc>
          <w:tcPr>
            <w:tcW w:w="875"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硬件</w:t>
            </w:r>
          </w:p>
        </w:tc>
      </w:tr>
      <w:tr w:rsidR="00551C8B" w:rsidTr="0026767A">
        <w:trPr>
          <w:trHeight w:val="402"/>
        </w:trPr>
        <w:tc>
          <w:tcPr>
            <w:tcW w:w="910" w:type="pct"/>
            <w:vAlign w:val="center"/>
          </w:tcPr>
          <w:p w:rsidR="00551C8B" w:rsidRPr="003F5BC1" w:rsidRDefault="00551C8B" w:rsidP="0026767A">
            <w:pPr>
              <w:pStyle w:val="TableParagraph"/>
              <w:spacing w:before="58" w:after="120" w:line="360" w:lineRule="auto"/>
              <w:ind w:left="617" w:right="609" w:firstLine="400"/>
              <w:jc w:val="center"/>
              <w:rPr>
                <w:b/>
                <w:sz w:val="22"/>
              </w:rPr>
            </w:pPr>
            <w:r w:rsidRPr="003F5BC1">
              <w:rPr>
                <w:rFonts w:hint="eastAsia"/>
                <w:color w:val="000000"/>
                <w:sz w:val="22"/>
              </w:rPr>
              <w:t>2</w:t>
            </w:r>
          </w:p>
        </w:tc>
        <w:tc>
          <w:tcPr>
            <w:tcW w:w="1929" w:type="pct"/>
            <w:vAlign w:val="center"/>
          </w:tcPr>
          <w:p w:rsidR="00551C8B" w:rsidRPr="003F5BC1" w:rsidRDefault="00551C8B" w:rsidP="0026767A">
            <w:pPr>
              <w:pStyle w:val="TableParagraph"/>
              <w:spacing w:after="120" w:line="360" w:lineRule="auto"/>
              <w:ind w:firstLine="400"/>
              <w:rPr>
                <w:rFonts w:ascii="Times New Roman"/>
                <w:sz w:val="22"/>
              </w:rPr>
            </w:pPr>
            <w:r w:rsidRPr="003F5BC1">
              <w:rPr>
                <w:rFonts w:hint="eastAsia"/>
                <w:color w:val="000000"/>
                <w:sz w:val="22"/>
              </w:rPr>
              <w:t>AI</w:t>
            </w:r>
            <w:r w:rsidRPr="003F5BC1">
              <w:rPr>
                <w:rFonts w:hint="eastAsia"/>
                <w:color w:val="000000"/>
                <w:sz w:val="22"/>
              </w:rPr>
              <w:t>录播主机</w:t>
            </w:r>
          </w:p>
        </w:tc>
        <w:tc>
          <w:tcPr>
            <w:tcW w:w="643"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1</w:t>
            </w:r>
          </w:p>
        </w:tc>
        <w:tc>
          <w:tcPr>
            <w:tcW w:w="643"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台</w:t>
            </w:r>
          </w:p>
        </w:tc>
        <w:tc>
          <w:tcPr>
            <w:tcW w:w="875"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硬件</w:t>
            </w:r>
          </w:p>
        </w:tc>
      </w:tr>
      <w:tr w:rsidR="00551C8B" w:rsidTr="0026767A">
        <w:trPr>
          <w:trHeight w:val="402"/>
        </w:trPr>
        <w:tc>
          <w:tcPr>
            <w:tcW w:w="910" w:type="pct"/>
            <w:vAlign w:val="center"/>
          </w:tcPr>
          <w:p w:rsidR="00551C8B" w:rsidRPr="003F5BC1" w:rsidRDefault="00551C8B" w:rsidP="0026767A">
            <w:pPr>
              <w:pStyle w:val="TableParagraph"/>
              <w:spacing w:before="58" w:after="120" w:line="360" w:lineRule="auto"/>
              <w:ind w:left="617" w:right="609" w:firstLine="400"/>
              <w:jc w:val="center"/>
              <w:rPr>
                <w:b/>
                <w:sz w:val="22"/>
              </w:rPr>
            </w:pPr>
            <w:r w:rsidRPr="003F5BC1">
              <w:rPr>
                <w:rFonts w:hint="eastAsia"/>
                <w:color w:val="000000"/>
                <w:sz w:val="22"/>
              </w:rPr>
              <w:t>3</w:t>
            </w:r>
          </w:p>
        </w:tc>
        <w:tc>
          <w:tcPr>
            <w:tcW w:w="1929" w:type="pct"/>
            <w:vAlign w:val="center"/>
          </w:tcPr>
          <w:p w:rsidR="00551C8B" w:rsidRPr="003F5BC1" w:rsidRDefault="00551C8B" w:rsidP="0026767A">
            <w:pPr>
              <w:pStyle w:val="TableParagraph"/>
              <w:spacing w:after="120" w:line="360" w:lineRule="auto"/>
              <w:ind w:firstLine="400"/>
              <w:rPr>
                <w:rFonts w:ascii="Times New Roman"/>
                <w:sz w:val="22"/>
              </w:rPr>
            </w:pPr>
            <w:r w:rsidRPr="003F5BC1">
              <w:rPr>
                <w:rFonts w:hint="eastAsia"/>
                <w:color w:val="000000"/>
                <w:sz w:val="22"/>
              </w:rPr>
              <w:t>高清摄像机</w:t>
            </w:r>
          </w:p>
        </w:tc>
        <w:tc>
          <w:tcPr>
            <w:tcW w:w="643"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4</w:t>
            </w:r>
          </w:p>
        </w:tc>
        <w:tc>
          <w:tcPr>
            <w:tcW w:w="643"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台</w:t>
            </w:r>
          </w:p>
        </w:tc>
        <w:tc>
          <w:tcPr>
            <w:tcW w:w="875"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硬件</w:t>
            </w:r>
          </w:p>
        </w:tc>
      </w:tr>
      <w:tr w:rsidR="00551C8B" w:rsidTr="0026767A">
        <w:trPr>
          <w:trHeight w:val="402"/>
        </w:trPr>
        <w:tc>
          <w:tcPr>
            <w:tcW w:w="910" w:type="pct"/>
            <w:vAlign w:val="center"/>
          </w:tcPr>
          <w:p w:rsidR="00551C8B" w:rsidRPr="003F5BC1" w:rsidRDefault="00551C8B" w:rsidP="0026767A">
            <w:pPr>
              <w:pStyle w:val="TableParagraph"/>
              <w:spacing w:before="58" w:after="120" w:line="360" w:lineRule="auto"/>
              <w:ind w:left="617" w:right="609" w:firstLine="400"/>
              <w:jc w:val="center"/>
              <w:rPr>
                <w:b/>
                <w:sz w:val="22"/>
              </w:rPr>
            </w:pPr>
            <w:r w:rsidRPr="003F5BC1">
              <w:rPr>
                <w:rFonts w:hint="eastAsia"/>
                <w:color w:val="000000"/>
                <w:sz w:val="22"/>
              </w:rPr>
              <w:t>4</w:t>
            </w:r>
          </w:p>
        </w:tc>
        <w:tc>
          <w:tcPr>
            <w:tcW w:w="1929" w:type="pct"/>
            <w:vAlign w:val="center"/>
          </w:tcPr>
          <w:p w:rsidR="00551C8B" w:rsidRPr="003F5BC1" w:rsidRDefault="00551C8B" w:rsidP="0026767A">
            <w:pPr>
              <w:pStyle w:val="TableParagraph"/>
              <w:spacing w:after="120" w:line="360" w:lineRule="auto"/>
              <w:ind w:firstLine="400"/>
              <w:rPr>
                <w:rFonts w:ascii="Times New Roman"/>
                <w:sz w:val="22"/>
              </w:rPr>
            </w:pPr>
            <w:r w:rsidRPr="003F5BC1">
              <w:rPr>
                <w:rFonts w:hint="eastAsia"/>
                <w:color w:val="000000"/>
                <w:sz w:val="22"/>
              </w:rPr>
              <w:t>全高清录播系统</w:t>
            </w:r>
          </w:p>
        </w:tc>
        <w:tc>
          <w:tcPr>
            <w:tcW w:w="643"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1</w:t>
            </w:r>
          </w:p>
        </w:tc>
        <w:tc>
          <w:tcPr>
            <w:tcW w:w="643"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套</w:t>
            </w:r>
          </w:p>
        </w:tc>
        <w:tc>
          <w:tcPr>
            <w:tcW w:w="875"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软件</w:t>
            </w:r>
          </w:p>
        </w:tc>
      </w:tr>
      <w:tr w:rsidR="00551C8B" w:rsidTr="0026767A">
        <w:trPr>
          <w:trHeight w:val="402"/>
        </w:trPr>
        <w:tc>
          <w:tcPr>
            <w:tcW w:w="910" w:type="pct"/>
            <w:vAlign w:val="center"/>
          </w:tcPr>
          <w:p w:rsidR="00551C8B" w:rsidRPr="003F5BC1" w:rsidRDefault="00551C8B" w:rsidP="0026767A">
            <w:pPr>
              <w:pStyle w:val="TableParagraph"/>
              <w:spacing w:before="58" w:after="120" w:line="360" w:lineRule="auto"/>
              <w:ind w:left="617" w:right="609" w:firstLine="400"/>
              <w:jc w:val="center"/>
              <w:rPr>
                <w:b/>
                <w:sz w:val="22"/>
              </w:rPr>
            </w:pPr>
            <w:r w:rsidRPr="003F5BC1">
              <w:rPr>
                <w:rFonts w:hint="eastAsia"/>
                <w:color w:val="000000"/>
                <w:sz w:val="22"/>
              </w:rPr>
              <w:t>5</w:t>
            </w:r>
          </w:p>
        </w:tc>
        <w:tc>
          <w:tcPr>
            <w:tcW w:w="1929" w:type="pct"/>
            <w:vAlign w:val="center"/>
          </w:tcPr>
          <w:p w:rsidR="00551C8B" w:rsidRPr="003F5BC1" w:rsidRDefault="00551C8B" w:rsidP="0026767A">
            <w:pPr>
              <w:pStyle w:val="TableParagraph"/>
              <w:spacing w:after="120" w:line="360" w:lineRule="auto"/>
              <w:ind w:firstLine="400"/>
              <w:rPr>
                <w:rFonts w:ascii="Times New Roman"/>
                <w:sz w:val="22"/>
              </w:rPr>
            </w:pPr>
            <w:r w:rsidRPr="003F5BC1">
              <w:rPr>
                <w:rFonts w:hint="eastAsia"/>
                <w:color w:val="000000"/>
                <w:sz w:val="22"/>
              </w:rPr>
              <w:t>自动跟踪系统</w:t>
            </w:r>
          </w:p>
        </w:tc>
        <w:tc>
          <w:tcPr>
            <w:tcW w:w="643"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1</w:t>
            </w:r>
          </w:p>
        </w:tc>
        <w:tc>
          <w:tcPr>
            <w:tcW w:w="643"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套</w:t>
            </w:r>
          </w:p>
        </w:tc>
        <w:tc>
          <w:tcPr>
            <w:tcW w:w="875"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软件</w:t>
            </w:r>
          </w:p>
        </w:tc>
      </w:tr>
      <w:tr w:rsidR="00551C8B" w:rsidTr="0026767A">
        <w:trPr>
          <w:trHeight w:val="402"/>
        </w:trPr>
        <w:tc>
          <w:tcPr>
            <w:tcW w:w="910" w:type="pct"/>
            <w:vAlign w:val="center"/>
          </w:tcPr>
          <w:p w:rsidR="00551C8B" w:rsidRPr="003F5BC1" w:rsidRDefault="00551C8B" w:rsidP="0026767A">
            <w:pPr>
              <w:pStyle w:val="TableParagraph"/>
              <w:spacing w:before="58" w:after="120" w:line="360" w:lineRule="auto"/>
              <w:ind w:left="617" w:right="609" w:firstLine="400"/>
              <w:jc w:val="center"/>
              <w:rPr>
                <w:b/>
                <w:sz w:val="22"/>
              </w:rPr>
            </w:pPr>
            <w:r w:rsidRPr="003F5BC1">
              <w:rPr>
                <w:rFonts w:hint="eastAsia"/>
                <w:color w:val="000000"/>
                <w:sz w:val="22"/>
              </w:rPr>
              <w:t>6</w:t>
            </w:r>
          </w:p>
        </w:tc>
        <w:tc>
          <w:tcPr>
            <w:tcW w:w="1929" w:type="pct"/>
            <w:vAlign w:val="center"/>
          </w:tcPr>
          <w:p w:rsidR="00551C8B" w:rsidRPr="003F5BC1" w:rsidRDefault="00551C8B" w:rsidP="0026767A">
            <w:pPr>
              <w:pStyle w:val="TableParagraph"/>
              <w:spacing w:after="120" w:line="360" w:lineRule="auto"/>
              <w:ind w:firstLine="400"/>
              <w:rPr>
                <w:rFonts w:ascii="Times New Roman"/>
                <w:sz w:val="22"/>
              </w:rPr>
            </w:pPr>
            <w:r w:rsidRPr="003F5BC1">
              <w:rPr>
                <w:rFonts w:hint="eastAsia"/>
                <w:color w:val="000000"/>
                <w:sz w:val="22"/>
              </w:rPr>
              <w:t>课堂教学行为分析系统</w:t>
            </w:r>
          </w:p>
        </w:tc>
        <w:tc>
          <w:tcPr>
            <w:tcW w:w="643"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1</w:t>
            </w:r>
          </w:p>
        </w:tc>
        <w:tc>
          <w:tcPr>
            <w:tcW w:w="643"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套</w:t>
            </w:r>
          </w:p>
        </w:tc>
        <w:tc>
          <w:tcPr>
            <w:tcW w:w="875"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软件</w:t>
            </w:r>
          </w:p>
        </w:tc>
      </w:tr>
      <w:tr w:rsidR="00551C8B" w:rsidTr="0026767A">
        <w:trPr>
          <w:trHeight w:val="402"/>
        </w:trPr>
        <w:tc>
          <w:tcPr>
            <w:tcW w:w="910" w:type="pct"/>
            <w:vAlign w:val="center"/>
          </w:tcPr>
          <w:p w:rsidR="00551C8B" w:rsidRPr="003F5BC1" w:rsidRDefault="00551C8B" w:rsidP="0026767A">
            <w:pPr>
              <w:pStyle w:val="TableParagraph"/>
              <w:spacing w:before="58" w:after="120" w:line="360" w:lineRule="auto"/>
              <w:ind w:left="617" w:right="609" w:firstLine="402"/>
              <w:jc w:val="center"/>
              <w:rPr>
                <w:b/>
                <w:sz w:val="22"/>
              </w:rPr>
            </w:pPr>
            <w:r w:rsidRPr="003F5BC1">
              <w:rPr>
                <w:rFonts w:hint="eastAsia"/>
                <w:b/>
                <w:bCs/>
                <w:color w:val="000000"/>
                <w:sz w:val="22"/>
              </w:rPr>
              <w:t>四</w:t>
            </w:r>
          </w:p>
        </w:tc>
        <w:tc>
          <w:tcPr>
            <w:tcW w:w="1929" w:type="pct"/>
            <w:vAlign w:val="center"/>
          </w:tcPr>
          <w:p w:rsidR="00551C8B" w:rsidRPr="003F5BC1" w:rsidRDefault="00551C8B" w:rsidP="0026767A">
            <w:pPr>
              <w:pStyle w:val="TableParagraph"/>
              <w:spacing w:after="120" w:line="360" w:lineRule="auto"/>
              <w:ind w:firstLine="402"/>
              <w:rPr>
                <w:rFonts w:ascii="Times New Roman"/>
                <w:sz w:val="22"/>
              </w:rPr>
            </w:pPr>
            <w:r w:rsidRPr="003F5BC1">
              <w:rPr>
                <w:rFonts w:hint="eastAsia"/>
                <w:b/>
                <w:bCs/>
                <w:color w:val="000000"/>
                <w:sz w:val="22"/>
              </w:rPr>
              <w:t>智慧体育教学系统</w:t>
            </w:r>
          </w:p>
        </w:tc>
        <w:tc>
          <w:tcPr>
            <w:tcW w:w="643" w:type="pct"/>
            <w:vAlign w:val="center"/>
          </w:tcPr>
          <w:p w:rsidR="00551C8B" w:rsidRPr="003F5BC1" w:rsidRDefault="00551C8B" w:rsidP="0026767A">
            <w:pPr>
              <w:pStyle w:val="TableParagraph"/>
              <w:spacing w:after="120" w:line="360" w:lineRule="auto"/>
              <w:jc w:val="center"/>
              <w:rPr>
                <w:rFonts w:ascii="Times New Roman"/>
                <w:sz w:val="22"/>
              </w:rPr>
            </w:pPr>
          </w:p>
        </w:tc>
        <w:tc>
          <w:tcPr>
            <w:tcW w:w="643" w:type="pct"/>
            <w:vAlign w:val="center"/>
          </w:tcPr>
          <w:p w:rsidR="00551C8B" w:rsidRPr="003F5BC1" w:rsidRDefault="00551C8B" w:rsidP="0026767A">
            <w:pPr>
              <w:pStyle w:val="TableParagraph"/>
              <w:spacing w:after="120" w:line="360" w:lineRule="auto"/>
              <w:jc w:val="center"/>
              <w:rPr>
                <w:rFonts w:ascii="Times New Roman"/>
                <w:sz w:val="22"/>
              </w:rPr>
            </w:pPr>
          </w:p>
        </w:tc>
        <w:tc>
          <w:tcPr>
            <w:tcW w:w="875" w:type="pct"/>
            <w:vAlign w:val="center"/>
          </w:tcPr>
          <w:p w:rsidR="00551C8B" w:rsidRPr="003F5BC1" w:rsidRDefault="00551C8B" w:rsidP="0026767A">
            <w:pPr>
              <w:pStyle w:val="TableParagraph"/>
              <w:spacing w:after="120" w:line="360" w:lineRule="auto"/>
              <w:jc w:val="center"/>
              <w:rPr>
                <w:rFonts w:ascii="Times New Roman"/>
                <w:sz w:val="22"/>
              </w:rPr>
            </w:pPr>
          </w:p>
        </w:tc>
      </w:tr>
      <w:tr w:rsidR="00551C8B" w:rsidTr="0026767A">
        <w:trPr>
          <w:trHeight w:val="402"/>
        </w:trPr>
        <w:tc>
          <w:tcPr>
            <w:tcW w:w="910" w:type="pct"/>
            <w:vAlign w:val="center"/>
          </w:tcPr>
          <w:p w:rsidR="00551C8B" w:rsidRPr="003F5BC1" w:rsidRDefault="00551C8B" w:rsidP="0026767A">
            <w:pPr>
              <w:pStyle w:val="TableParagraph"/>
              <w:spacing w:before="58" w:after="120" w:line="360" w:lineRule="auto"/>
              <w:ind w:left="617" w:right="609" w:firstLine="400"/>
              <w:jc w:val="center"/>
              <w:rPr>
                <w:b/>
                <w:sz w:val="22"/>
              </w:rPr>
            </w:pPr>
            <w:r w:rsidRPr="003F5BC1">
              <w:rPr>
                <w:rFonts w:hint="eastAsia"/>
                <w:color w:val="000000"/>
                <w:sz w:val="22"/>
              </w:rPr>
              <w:t>1</w:t>
            </w:r>
          </w:p>
        </w:tc>
        <w:tc>
          <w:tcPr>
            <w:tcW w:w="1929" w:type="pct"/>
            <w:vAlign w:val="center"/>
          </w:tcPr>
          <w:p w:rsidR="00551C8B" w:rsidRPr="003F5BC1" w:rsidRDefault="00551C8B" w:rsidP="0026767A">
            <w:pPr>
              <w:pStyle w:val="TableParagraph"/>
              <w:spacing w:after="120" w:line="360" w:lineRule="auto"/>
              <w:ind w:firstLine="400"/>
              <w:rPr>
                <w:rFonts w:ascii="Times New Roman"/>
                <w:sz w:val="22"/>
              </w:rPr>
            </w:pPr>
            <w:r w:rsidRPr="003F5BC1">
              <w:rPr>
                <w:rFonts w:hint="eastAsia"/>
                <w:color w:val="000000"/>
                <w:sz w:val="22"/>
              </w:rPr>
              <w:t>AI</w:t>
            </w:r>
            <w:r w:rsidRPr="003F5BC1">
              <w:rPr>
                <w:rFonts w:hint="eastAsia"/>
                <w:color w:val="000000"/>
                <w:sz w:val="22"/>
              </w:rPr>
              <w:t>体育锻炼屏</w:t>
            </w:r>
          </w:p>
        </w:tc>
        <w:tc>
          <w:tcPr>
            <w:tcW w:w="643"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2</w:t>
            </w:r>
          </w:p>
        </w:tc>
        <w:tc>
          <w:tcPr>
            <w:tcW w:w="643"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台</w:t>
            </w:r>
          </w:p>
        </w:tc>
        <w:tc>
          <w:tcPr>
            <w:tcW w:w="875"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硬件</w:t>
            </w:r>
          </w:p>
        </w:tc>
      </w:tr>
      <w:tr w:rsidR="00551C8B" w:rsidTr="0026767A">
        <w:trPr>
          <w:trHeight w:val="402"/>
        </w:trPr>
        <w:tc>
          <w:tcPr>
            <w:tcW w:w="910" w:type="pct"/>
            <w:vAlign w:val="center"/>
          </w:tcPr>
          <w:p w:rsidR="00551C8B" w:rsidRPr="003F5BC1" w:rsidRDefault="00551C8B" w:rsidP="0026767A">
            <w:pPr>
              <w:pStyle w:val="TableParagraph"/>
              <w:spacing w:before="58" w:after="120" w:line="360" w:lineRule="auto"/>
              <w:ind w:left="617" w:right="609" w:firstLine="402"/>
              <w:jc w:val="center"/>
              <w:rPr>
                <w:b/>
                <w:sz w:val="22"/>
              </w:rPr>
            </w:pPr>
            <w:r w:rsidRPr="003F5BC1">
              <w:rPr>
                <w:rFonts w:hint="eastAsia"/>
                <w:b/>
                <w:bCs/>
                <w:color w:val="000000"/>
                <w:sz w:val="22"/>
              </w:rPr>
              <w:t>五</w:t>
            </w:r>
          </w:p>
        </w:tc>
        <w:tc>
          <w:tcPr>
            <w:tcW w:w="1929" w:type="pct"/>
            <w:vAlign w:val="center"/>
          </w:tcPr>
          <w:p w:rsidR="00551C8B" w:rsidRPr="003F5BC1" w:rsidRDefault="00551C8B" w:rsidP="0026767A">
            <w:pPr>
              <w:pStyle w:val="TableParagraph"/>
              <w:spacing w:after="120" w:line="360" w:lineRule="auto"/>
              <w:ind w:firstLine="402"/>
              <w:rPr>
                <w:rFonts w:ascii="Times New Roman"/>
                <w:sz w:val="22"/>
              </w:rPr>
            </w:pPr>
            <w:r w:rsidRPr="003F5BC1">
              <w:rPr>
                <w:rFonts w:hint="eastAsia"/>
                <w:b/>
                <w:bCs/>
                <w:color w:val="000000"/>
                <w:sz w:val="22"/>
              </w:rPr>
              <w:t>数据融通与治理</w:t>
            </w:r>
          </w:p>
        </w:tc>
        <w:tc>
          <w:tcPr>
            <w:tcW w:w="643" w:type="pct"/>
            <w:vAlign w:val="center"/>
          </w:tcPr>
          <w:p w:rsidR="00551C8B" w:rsidRPr="003F5BC1" w:rsidRDefault="00551C8B" w:rsidP="0026767A">
            <w:pPr>
              <w:pStyle w:val="TableParagraph"/>
              <w:spacing w:after="120" w:line="360" w:lineRule="auto"/>
              <w:jc w:val="center"/>
              <w:rPr>
                <w:rFonts w:ascii="Times New Roman"/>
                <w:sz w:val="22"/>
              </w:rPr>
            </w:pPr>
          </w:p>
        </w:tc>
        <w:tc>
          <w:tcPr>
            <w:tcW w:w="643" w:type="pct"/>
            <w:vAlign w:val="center"/>
          </w:tcPr>
          <w:p w:rsidR="00551C8B" w:rsidRPr="003F5BC1" w:rsidRDefault="00551C8B" w:rsidP="0026767A">
            <w:pPr>
              <w:pStyle w:val="TableParagraph"/>
              <w:spacing w:after="120" w:line="360" w:lineRule="auto"/>
              <w:jc w:val="center"/>
              <w:rPr>
                <w:rFonts w:ascii="Times New Roman"/>
                <w:sz w:val="22"/>
              </w:rPr>
            </w:pPr>
          </w:p>
        </w:tc>
        <w:tc>
          <w:tcPr>
            <w:tcW w:w="875" w:type="pct"/>
            <w:vAlign w:val="center"/>
          </w:tcPr>
          <w:p w:rsidR="00551C8B" w:rsidRPr="003F5BC1" w:rsidRDefault="00551C8B" w:rsidP="0026767A">
            <w:pPr>
              <w:pStyle w:val="TableParagraph"/>
              <w:spacing w:after="120" w:line="360" w:lineRule="auto"/>
              <w:jc w:val="center"/>
              <w:rPr>
                <w:rFonts w:ascii="Times New Roman"/>
                <w:sz w:val="22"/>
              </w:rPr>
            </w:pPr>
          </w:p>
        </w:tc>
      </w:tr>
      <w:tr w:rsidR="00551C8B" w:rsidTr="0026767A">
        <w:trPr>
          <w:trHeight w:val="402"/>
        </w:trPr>
        <w:tc>
          <w:tcPr>
            <w:tcW w:w="910" w:type="pct"/>
            <w:vAlign w:val="center"/>
          </w:tcPr>
          <w:p w:rsidR="00551C8B" w:rsidRPr="003F5BC1" w:rsidRDefault="00551C8B" w:rsidP="0026767A">
            <w:pPr>
              <w:pStyle w:val="TableParagraph"/>
              <w:spacing w:before="58" w:after="120" w:line="360" w:lineRule="auto"/>
              <w:ind w:left="617" w:right="609" w:firstLine="400"/>
              <w:jc w:val="center"/>
              <w:rPr>
                <w:b/>
                <w:sz w:val="22"/>
              </w:rPr>
            </w:pPr>
            <w:r w:rsidRPr="003F5BC1">
              <w:rPr>
                <w:rFonts w:hint="eastAsia"/>
                <w:color w:val="000000"/>
                <w:sz w:val="22"/>
              </w:rPr>
              <w:t>1</w:t>
            </w:r>
          </w:p>
        </w:tc>
        <w:tc>
          <w:tcPr>
            <w:tcW w:w="1929" w:type="pct"/>
            <w:vAlign w:val="center"/>
          </w:tcPr>
          <w:p w:rsidR="00551C8B" w:rsidRPr="003F5BC1" w:rsidRDefault="00551C8B" w:rsidP="0026767A">
            <w:pPr>
              <w:pStyle w:val="TableParagraph"/>
              <w:spacing w:after="120" w:line="360" w:lineRule="auto"/>
              <w:ind w:firstLine="400"/>
              <w:rPr>
                <w:rFonts w:ascii="Times New Roman"/>
                <w:sz w:val="22"/>
              </w:rPr>
            </w:pPr>
            <w:r w:rsidRPr="003F5BC1">
              <w:rPr>
                <w:rFonts w:hint="eastAsia"/>
                <w:color w:val="000000"/>
                <w:sz w:val="22"/>
              </w:rPr>
              <w:t>画像大屏服务</w:t>
            </w:r>
          </w:p>
        </w:tc>
        <w:tc>
          <w:tcPr>
            <w:tcW w:w="643"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1</w:t>
            </w:r>
          </w:p>
        </w:tc>
        <w:tc>
          <w:tcPr>
            <w:tcW w:w="643"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套</w:t>
            </w:r>
          </w:p>
        </w:tc>
        <w:tc>
          <w:tcPr>
            <w:tcW w:w="875"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软件</w:t>
            </w:r>
          </w:p>
        </w:tc>
      </w:tr>
      <w:tr w:rsidR="00551C8B" w:rsidTr="0026767A">
        <w:trPr>
          <w:trHeight w:val="402"/>
        </w:trPr>
        <w:tc>
          <w:tcPr>
            <w:tcW w:w="910" w:type="pct"/>
            <w:vAlign w:val="center"/>
          </w:tcPr>
          <w:p w:rsidR="00551C8B" w:rsidRPr="003F5BC1" w:rsidRDefault="00551C8B" w:rsidP="0026767A">
            <w:pPr>
              <w:pStyle w:val="TableParagraph"/>
              <w:spacing w:before="58" w:after="120" w:line="360" w:lineRule="auto"/>
              <w:ind w:left="617" w:right="609" w:firstLine="400"/>
              <w:jc w:val="center"/>
              <w:rPr>
                <w:b/>
                <w:sz w:val="22"/>
              </w:rPr>
            </w:pPr>
            <w:r w:rsidRPr="003F5BC1">
              <w:rPr>
                <w:rFonts w:hint="eastAsia"/>
                <w:color w:val="000000"/>
                <w:sz w:val="22"/>
              </w:rPr>
              <w:t>2</w:t>
            </w:r>
          </w:p>
        </w:tc>
        <w:tc>
          <w:tcPr>
            <w:tcW w:w="1929" w:type="pct"/>
            <w:vAlign w:val="center"/>
          </w:tcPr>
          <w:p w:rsidR="00551C8B" w:rsidRPr="003F5BC1" w:rsidRDefault="00551C8B" w:rsidP="0026767A">
            <w:pPr>
              <w:pStyle w:val="TableParagraph"/>
              <w:spacing w:after="120" w:line="360" w:lineRule="auto"/>
              <w:ind w:firstLine="400"/>
              <w:rPr>
                <w:rFonts w:ascii="Times New Roman"/>
                <w:sz w:val="22"/>
              </w:rPr>
            </w:pPr>
            <w:r w:rsidRPr="003F5BC1">
              <w:rPr>
                <w:rFonts w:hint="eastAsia"/>
                <w:color w:val="000000"/>
                <w:sz w:val="22"/>
              </w:rPr>
              <w:t>可视化数据看板应用服务</w:t>
            </w:r>
          </w:p>
        </w:tc>
        <w:tc>
          <w:tcPr>
            <w:tcW w:w="643"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1</w:t>
            </w:r>
          </w:p>
        </w:tc>
        <w:tc>
          <w:tcPr>
            <w:tcW w:w="643"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套</w:t>
            </w:r>
          </w:p>
        </w:tc>
        <w:tc>
          <w:tcPr>
            <w:tcW w:w="875"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软件</w:t>
            </w:r>
          </w:p>
        </w:tc>
      </w:tr>
      <w:tr w:rsidR="00551C8B" w:rsidTr="0026767A">
        <w:trPr>
          <w:trHeight w:val="402"/>
        </w:trPr>
        <w:tc>
          <w:tcPr>
            <w:tcW w:w="910" w:type="pct"/>
            <w:vAlign w:val="center"/>
          </w:tcPr>
          <w:p w:rsidR="00551C8B" w:rsidRPr="003F5BC1" w:rsidRDefault="00551C8B" w:rsidP="0026767A">
            <w:pPr>
              <w:pStyle w:val="TableParagraph"/>
              <w:spacing w:before="58" w:after="120" w:line="360" w:lineRule="auto"/>
              <w:ind w:left="617" w:right="609" w:firstLine="400"/>
              <w:jc w:val="center"/>
              <w:rPr>
                <w:b/>
                <w:sz w:val="22"/>
              </w:rPr>
            </w:pPr>
            <w:r w:rsidRPr="003F5BC1">
              <w:rPr>
                <w:rFonts w:hint="eastAsia"/>
                <w:color w:val="000000"/>
                <w:sz w:val="22"/>
              </w:rPr>
              <w:t>3</w:t>
            </w:r>
          </w:p>
        </w:tc>
        <w:tc>
          <w:tcPr>
            <w:tcW w:w="1929" w:type="pct"/>
            <w:vAlign w:val="center"/>
          </w:tcPr>
          <w:p w:rsidR="00551C8B" w:rsidRPr="003F5BC1" w:rsidRDefault="00551C8B" w:rsidP="0026767A">
            <w:pPr>
              <w:pStyle w:val="TableParagraph"/>
              <w:spacing w:after="120" w:line="360" w:lineRule="auto"/>
              <w:ind w:firstLine="400"/>
              <w:rPr>
                <w:rFonts w:ascii="Times New Roman"/>
                <w:sz w:val="22"/>
              </w:rPr>
            </w:pPr>
            <w:r w:rsidRPr="003F5BC1">
              <w:rPr>
                <w:rFonts w:hint="eastAsia"/>
                <w:color w:val="000000"/>
                <w:sz w:val="22"/>
              </w:rPr>
              <w:t>数据治理服务</w:t>
            </w:r>
          </w:p>
        </w:tc>
        <w:tc>
          <w:tcPr>
            <w:tcW w:w="643"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1</w:t>
            </w:r>
          </w:p>
        </w:tc>
        <w:tc>
          <w:tcPr>
            <w:tcW w:w="643"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套</w:t>
            </w:r>
          </w:p>
        </w:tc>
        <w:tc>
          <w:tcPr>
            <w:tcW w:w="875"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软件</w:t>
            </w:r>
          </w:p>
        </w:tc>
      </w:tr>
      <w:tr w:rsidR="00551C8B" w:rsidTr="0026767A">
        <w:trPr>
          <w:trHeight w:val="402"/>
        </w:trPr>
        <w:tc>
          <w:tcPr>
            <w:tcW w:w="910" w:type="pct"/>
            <w:vAlign w:val="center"/>
          </w:tcPr>
          <w:p w:rsidR="00551C8B" w:rsidRPr="003F5BC1" w:rsidRDefault="00551C8B" w:rsidP="0026767A">
            <w:pPr>
              <w:pStyle w:val="TableParagraph"/>
              <w:spacing w:before="58" w:after="120" w:line="360" w:lineRule="auto"/>
              <w:ind w:left="617" w:right="609" w:firstLine="400"/>
              <w:jc w:val="center"/>
              <w:rPr>
                <w:b/>
                <w:sz w:val="22"/>
              </w:rPr>
            </w:pPr>
            <w:r w:rsidRPr="003F5BC1">
              <w:rPr>
                <w:rFonts w:hint="eastAsia"/>
                <w:color w:val="000000"/>
                <w:sz w:val="22"/>
              </w:rPr>
              <w:t>4</w:t>
            </w:r>
          </w:p>
        </w:tc>
        <w:tc>
          <w:tcPr>
            <w:tcW w:w="1929" w:type="pct"/>
            <w:vAlign w:val="center"/>
          </w:tcPr>
          <w:p w:rsidR="00551C8B" w:rsidRPr="003F5BC1" w:rsidRDefault="00551C8B" w:rsidP="0026767A">
            <w:pPr>
              <w:pStyle w:val="TableParagraph"/>
              <w:spacing w:after="120" w:line="360" w:lineRule="auto"/>
              <w:ind w:firstLine="400"/>
              <w:rPr>
                <w:rFonts w:ascii="Times New Roman"/>
                <w:sz w:val="22"/>
              </w:rPr>
            </w:pPr>
            <w:r w:rsidRPr="003F5BC1">
              <w:rPr>
                <w:rFonts w:hint="eastAsia"/>
                <w:color w:val="000000"/>
                <w:sz w:val="22"/>
              </w:rPr>
              <w:t>数字基座对接服务</w:t>
            </w:r>
          </w:p>
        </w:tc>
        <w:tc>
          <w:tcPr>
            <w:tcW w:w="643"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1</w:t>
            </w:r>
          </w:p>
        </w:tc>
        <w:tc>
          <w:tcPr>
            <w:tcW w:w="643"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套</w:t>
            </w:r>
          </w:p>
        </w:tc>
        <w:tc>
          <w:tcPr>
            <w:tcW w:w="875" w:type="pct"/>
            <w:vAlign w:val="center"/>
          </w:tcPr>
          <w:p w:rsidR="00551C8B" w:rsidRPr="003F5BC1" w:rsidRDefault="00551C8B" w:rsidP="0026767A">
            <w:pPr>
              <w:pStyle w:val="TableParagraph"/>
              <w:spacing w:after="120" w:line="360" w:lineRule="auto"/>
              <w:ind w:firstLine="400"/>
              <w:jc w:val="center"/>
              <w:rPr>
                <w:rFonts w:ascii="Times New Roman"/>
                <w:sz w:val="22"/>
              </w:rPr>
            </w:pPr>
            <w:r w:rsidRPr="003F5BC1">
              <w:rPr>
                <w:rFonts w:hint="eastAsia"/>
                <w:color w:val="000000"/>
                <w:sz w:val="22"/>
              </w:rPr>
              <w:t>软件</w:t>
            </w:r>
          </w:p>
        </w:tc>
      </w:tr>
    </w:tbl>
    <w:p w:rsidR="00551C8B" w:rsidRDefault="00551C8B" w:rsidP="00551C8B">
      <w:pPr>
        <w:adjustRightInd w:val="0"/>
        <w:snapToGrid w:val="0"/>
        <w:spacing w:line="300" w:lineRule="auto"/>
        <w:ind w:firstLineChars="200" w:firstLine="442"/>
        <w:rPr>
          <w:rFonts w:ascii="Times New Roman" w:hAnsi="Times New Roman"/>
          <w:b/>
          <w:color w:val="0000FF"/>
          <w:sz w:val="22"/>
          <w:u w:val="single"/>
        </w:rPr>
      </w:pPr>
      <w:r>
        <w:rPr>
          <w:rFonts w:ascii="Times New Roman" w:hAnsi="Times New Roman"/>
          <w:b/>
          <w:color w:val="0000FF"/>
          <w:sz w:val="22"/>
          <w:u w:val="single"/>
        </w:rPr>
        <w:t>说明：上表中所列为本次招标的主要工作内容，投标人不得</w:t>
      </w:r>
      <w:proofErr w:type="gramStart"/>
      <w:r>
        <w:rPr>
          <w:rFonts w:ascii="Times New Roman" w:hAnsi="Times New Roman"/>
          <w:b/>
          <w:color w:val="0000FF"/>
          <w:sz w:val="22"/>
          <w:u w:val="single"/>
        </w:rPr>
        <w:t>减工作</w:t>
      </w:r>
      <w:proofErr w:type="gramEnd"/>
      <w:r>
        <w:rPr>
          <w:rFonts w:ascii="Times New Roman" w:hAnsi="Times New Roman"/>
          <w:b/>
          <w:color w:val="0000FF"/>
          <w:sz w:val="22"/>
          <w:u w:val="single"/>
        </w:rPr>
        <w:t>内容数量。</w:t>
      </w:r>
    </w:p>
    <w:p w:rsidR="00551C8B" w:rsidRPr="00353F5B" w:rsidRDefault="00551C8B" w:rsidP="00551C8B">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9.</w:t>
      </w:r>
      <w:r>
        <w:rPr>
          <w:rFonts w:ascii="Times New Roman" w:hAnsi="Times New Roman" w:hint="eastAsia"/>
          <w:sz w:val="22"/>
        </w:rPr>
        <w:t>3</w:t>
      </w:r>
      <w:r w:rsidRPr="00353F5B">
        <w:rPr>
          <w:rFonts w:ascii="Times New Roman" w:hAnsi="Times New Roman"/>
          <w:sz w:val="22"/>
        </w:rPr>
        <w:t>具体技术质量需求</w:t>
      </w:r>
    </w:p>
    <w:p w:rsidR="00551C8B" w:rsidRDefault="00551C8B" w:rsidP="00551C8B">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9.</w:t>
      </w:r>
      <w:r>
        <w:rPr>
          <w:rFonts w:ascii="Times New Roman" w:hAnsi="Times New Roman" w:hint="eastAsia"/>
          <w:sz w:val="22"/>
        </w:rPr>
        <w:t>3</w:t>
      </w:r>
      <w:r w:rsidRPr="00353F5B">
        <w:rPr>
          <w:rFonts w:ascii="Times New Roman" w:hAnsi="Times New Roman"/>
          <w:sz w:val="22"/>
        </w:rPr>
        <w:t>.1</w:t>
      </w:r>
      <w:r w:rsidRPr="00353F5B">
        <w:rPr>
          <w:rFonts w:ascii="Times New Roman" w:hAnsi="Times New Roman"/>
          <w:sz w:val="22"/>
        </w:rPr>
        <w:t>建设要求</w:t>
      </w:r>
    </w:p>
    <w:p w:rsidR="00551C8B" w:rsidRPr="00EA71B7" w:rsidRDefault="00551C8B" w:rsidP="00551C8B">
      <w:pPr>
        <w:adjustRightInd w:val="0"/>
        <w:snapToGrid w:val="0"/>
        <w:spacing w:line="300" w:lineRule="auto"/>
        <w:ind w:firstLineChars="200" w:firstLine="440"/>
        <w:rPr>
          <w:rFonts w:ascii="Times New Roman" w:hAnsi="宋体"/>
          <w:sz w:val="22"/>
        </w:rPr>
      </w:pPr>
      <w:r>
        <w:rPr>
          <w:rFonts w:ascii="Times New Roman" w:hAnsi="宋体" w:hint="eastAsia"/>
          <w:sz w:val="22"/>
        </w:rPr>
        <w:t>（</w:t>
      </w:r>
      <w:r>
        <w:rPr>
          <w:rFonts w:ascii="Times New Roman" w:hAnsi="宋体" w:hint="eastAsia"/>
          <w:sz w:val="22"/>
        </w:rPr>
        <w:t>1</w:t>
      </w:r>
      <w:r>
        <w:rPr>
          <w:rFonts w:ascii="Times New Roman" w:hAnsi="宋体" w:hint="eastAsia"/>
          <w:sz w:val="22"/>
        </w:rPr>
        <w:t>）</w:t>
      </w:r>
      <w:r w:rsidRPr="00EA71B7">
        <w:rPr>
          <w:rFonts w:ascii="Times New Roman" w:hAnsi="宋体" w:hint="eastAsia"/>
          <w:sz w:val="22"/>
        </w:rPr>
        <w:t>终端</w:t>
      </w:r>
      <w:r w:rsidRPr="00EA71B7">
        <w:rPr>
          <w:rFonts w:ascii="Times New Roman" w:hAnsi="宋体"/>
          <w:sz w:val="22"/>
        </w:rPr>
        <w:t>1</w:t>
      </w:r>
      <w:r w:rsidRPr="00EA71B7">
        <w:rPr>
          <w:rFonts w:ascii="Times New Roman" w:hAnsi="宋体"/>
          <w:sz w:val="22"/>
        </w:rPr>
        <w:t>对</w:t>
      </w:r>
      <w:r w:rsidRPr="00EA71B7">
        <w:rPr>
          <w:rFonts w:ascii="Times New Roman" w:hAnsi="宋体"/>
          <w:sz w:val="22"/>
        </w:rPr>
        <w:t>1</w:t>
      </w:r>
      <w:r w:rsidRPr="00EA71B7">
        <w:rPr>
          <w:rFonts w:ascii="Times New Roman" w:hAnsi="宋体"/>
          <w:sz w:val="22"/>
        </w:rPr>
        <w:t>智慧课</w:t>
      </w:r>
      <w:r w:rsidRPr="00EA71B7">
        <w:rPr>
          <w:rFonts w:ascii="Times New Roman" w:hAnsi="宋体" w:hint="eastAsia"/>
          <w:sz w:val="22"/>
        </w:rPr>
        <w:t>堂</w:t>
      </w:r>
    </w:p>
    <w:p w:rsidR="00551C8B" w:rsidRPr="00EA71B7" w:rsidRDefault="00551C8B" w:rsidP="00551C8B">
      <w:pPr>
        <w:adjustRightInd w:val="0"/>
        <w:snapToGrid w:val="0"/>
        <w:spacing w:line="300" w:lineRule="auto"/>
        <w:ind w:firstLineChars="200" w:firstLine="440"/>
        <w:rPr>
          <w:rFonts w:ascii="Times New Roman" w:hAnsi="宋体"/>
          <w:sz w:val="22"/>
        </w:rPr>
      </w:pPr>
      <w:r w:rsidRPr="00EA71B7">
        <w:rPr>
          <w:rFonts w:ascii="Times New Roman" w:hAnsi="宋体" w:hint="eastAsia"/>
          <w:sz w:val="22"/>
        </w:rPr>
        <w:t>终端</w:t>
      </w:r>
      <w:r w:rsidRPr="00EA71B7">
        <w:rPr>
          <w:rFonts w:ascii="Times New Roman" w:hAnsi="宋体"/>
          <w:sz w:val="22"/>
        </w:rPr>
        <w:t>1</w:t>
      </w:r>
      <w:r w:rsidRPr="00EA71B7">
        <w:rPr>
          <w:rFonts w:ascii="Times New Roman" w:hAnsi="宋体"/>
          <w:sz w:val="22"/>
        </w:rPr>
        <w:t>对</w:t>
      </w:r>
      <w:r w:rsidRPr="00EA71B7">
        <w:rPr>
          <w:rFonts w:ascii="Times New Roman" w:hAnsi="宋体"/>
          <w:sz w:val="22"/>
        </w:rPr>
        <w:t>1</w:t>
      </w:r>
      <w:r w:rsidRPr="00EA71B7">
        <w:rPr>
          <w:rFonts w:ascii="Times New Roman" w:hAnsi="宋体"/>
          <w:sz w:val="22"/>
        </w:rPr>
        <w:t>智慧课堂</w:t>
      </w:r>
      <w:r w:rsidRPr="00EA71B7">
        <w:rPr>
          <w:rFonts w:ascii="Times New Roman" w:hAnsi="宋体" w:hint="eastAsia"/>
          <w:sz w:val="22"/>
        </w:rPr>
        <w:t>需要</w:t>
      </w:r>
      <w:r w:rsidRPr="00EA71B7">
        <w:rPr>
          <w:rFonts w:ascii="Times New Roman" w:hAnsi="宋体"/>
          <w:sz w:val="22"/>
        </w:rPr>
        <w:t>通过教与学全场景的过程性数据采集分析帮助教师精准掌握班级整体情况和个体学生的学情，实现针对性、精准化教学与教研。我们</w:t>
      </w:r>
      <w:r w:rsidRPr="00EA71B7">
        <w:rPr>
          <w:rFonts w:ascii="Times New Roman" w:hAnsi="宋体" w:hint="eastAsia"/>
          <w:sz w:val="22"/>
        </w:rPr>
        <w:t>需</w:t>
      </w:r>
      <w:r w:rsidRPr="00EA71B7">
        <w:rPr>
          <w:rFonts w:ascii="Times New Roman" w:hAnsi="宋体"/>
          <w:sz w:val="22"/>
        </w:rPr>
        <w:t>通过</w:t>
      </w:r>
      <w:proofErr w:type="gramStart"/>
      <w:r w:rsidRPr="00EA71B7">
        <w:rPr>
          <w:rFonts w:ascii="Times New Roman" w:hAnsi="宋体"/>
          <w:sz w:val="22"/>
        </w:rPr>
        <w:t>精准备课</w:t>
      </w:r>
      <w:proofErr w:type="gramEnd"/>
      <w:r w:rsidRPr="00EA71B7">
        <w:rPr>
          <w:rFonts w:ascii="Times New Roman" w:hAnsi="宋体"/>
          <w:sz w:val="22"/>
        </w:rPr>
        <w:t>系统，帮助教师进行分层教学，实现因材施教的教学理念。</w:t>
      </w:r>
    </w:p>
    <w:p w:rsidR="00551C8B" w:rsidRPr="00EA71B7" w:rsidRDefault="00551C8B" w:rsidP="00551C8B">
      <w:pPr>
        <w:adjustRightInd w:val="0"/>
        <w:snapToGrid w:val="0"/>
        <w:spacing w:line="300" w:lineRule="auto"/>
        <w:ind w:firstLineChars="200" w:firstLine="440"/>
        <w:rPr>
          <w:rFonts w:ascii="Times New Roman" w:hAnsi="宋体"/>
          <w:sz w:val="22"/>
        </w:rPr>
      </w:pPr>
      <w:r>
        <w:rPr>
          <w:rFonts w:ascii="Times New Roman" w:hAnsi="宋体" w:hint="eastAsia"/>
          <w:sz w:val="22"/>
        </w:rPr>
        <w:t>（</w:t>
      </w:r>
      <w:r>
        <w:rPr>
          <w:rFonts w:ascii="Times New Roman" w:hAnsi="宋体" w:hint="eastAsia"/>
          <w:sz w:val="22"/>
        </w:rPr>
        <w:t>2</w:t>
      </w:r>
      <w:r>
        <w:rPr>
          <w:rFonts w:ascii="Times New Roman" w:hAnsi="宋体" w:hint="eastAsia"/>
          <w:sz w:val="22"/>
        </w:rPr>
        <w:t>）</w:t>
      </w:r>
      <w:r w:rsidRPr="00EA71B7">
        <w:rPr>
          <w:rFonts w:ascii="Times New Roman" w:hAnsi="宋体" w:hint="eastAsia"/>
          <w:sz w:val="22"/>
        </w:rPr>
        <w:t>精准作业教学系统</w:t>
      </w:r>
    </w:p>
    <w:p w:rsidR="00551C8B" w:rsidRPr="00EA71B7" w:rsidRDefault="00551C8B" w:rsidP="00551C8B">
      <w:pPr>
        <w:adjustRightInd w:val="0"/>
        <w:snapToGrid w:val="0"/>
        <w:spacing w:line="300" w:lineRule="auto"/>
        <w:ind w:firstLineChars="200" w:firstLine="440"/>
        <w:rPr>
          <w:rFonts w:ascii="Times New Roman" w:hAnsi="宋体"/>
          <w:sz w:val="22"/>
        </w:rPr>
      </w:pPr>
      <w:r w:rsidRPr="00EA71B7">
        <w:rPr>
          <w:rFonts w:ascii="Times New Roman" w:hAnsi="宋体" w:hint="eastAsia"/>
          <w:sz w:val="22"/>
        </w:rPr>
        <w:lastRenderedPageBreak/>
        <w:t>精准作业教学系统依托“互联网</w:t>
      </w:r>
      <w:r w:rsidRPr="00EA71B7">
        <w:rPr>
          <w:rFonts w:ascii="Times New Roman" w:hAnsi="宋体" w:hint="eastAsia"/>
          <w:sz w:val="22"/>
        </w:rPr>
        <w:t>+</w:t>
      </w:r>
      <w:r w:rsidRPr="00EA71B7">
        <w:rPr>
          <w:rFonts w:ascii="Times New Roman" w:hAnsi="宋体" w:hint="eastAsia"/>
          <w:sz w:val="22"/>
        </w:rPr>
        <w:t>教育”大平台，创新教学、评价、</w:t>
      </w:r>
      <w:proofErr w:type="gramStart"/>
      <w:r w:rsidRPr="00EA71B7">
        <w:rPr>
          <w:rFonts w:ascii="Times New Roman" w:hAnsi="宋体" w:hint="eastAsia"/>
          <w:sz w:val="22"/>
        </w:rPr>
        <w:t>研</w:t>
      </w:r>
      <w:proofErr w:type="gramEnd"/>
      <w:r w:rsidRPr="00EA71B7">
        <w:rPr>
          <w:rFonts w:ascii="Times New Roman" w:hAnsi="宋体" w:hint="eastAsia"/>
          <w:sz w:val="22"/>
        </w:rPr>
        <w:t>训和管理等应用，促进信息技术与教育教学深度融合</w:t>
      </w:r>
      <w:r w:rsidRPr="00EA71B7">
        <w:rPr>
          <w:rFonts w:ascii="Times New Roman" w:hAnsi="宋体" w:hint="eastAsia"/>
          <w:sz w:val="22"/>
        </w:rPr>
        <w:t>,</w:t>
      </w:r>
      <w:r w:rsidRPr="00EA71B7">
        <w:rPr>
          <w:rFonts w:ascii="Times New Roman" w:hAnsi="宋体" w:hint="eastAsia"/>
          <w:sz w:val="22"/>
        </w:rPr>
        <w:t>面向学校的综合教育管理平台，旨在提供教师、家长以及学校管理人员一个高效、智能、便捷的教学辅助工具。精准作业教学系统的设计目标是整合学校教育资源，实现教学数据采集、分析和应用，帮助教育工作者更好地了解学生的学情和教学进度，从而个性化教学，提高针对性和实效性，同时提高学生学习效率。</w:t>
      </w:r>
    </w:p>
    <w:p w:rsidR="00551C8B" w:rsidRPr="00EA71B7" w:rsidRDefault="00551C8B" w:rsidP="00551C8B">
      <w:pPr>
        <w:adjustRightInd w:val="0"/>
        <w:snapToGrid w:val="0"/>
        <w:spacing w:line="300" w:lineRule="auto"/>
        <w:ind w:firstLineChars="200" w:firstLine="440"/>
        <w:rPr>
          <w:rFonts w:ascii="Times New Roman" w:hAnsi="宋体"/>
          <w:sz w:val="22"/>
        </w:rPr>
      </w:pPr>
      <w:r>
        <w:rPr>
          <w:rFonts w:ascii="Times New Roman" w:hAnsi="宋体" w:hint="eastAsia"/>
          <w:sz w:val="22"/>
        </w:rPr>
        <w:t>（</w:t>
      </w:r>
      <w:r>
        <w:rPr>
          <w:rFonts w:ascii="Times New Roman" w:hAnsi="宋体" w:hint="eastAsia"/>
          <w:sz w:val="22"/>
        </w:rPr>
        <w:t>3</w:t>
      </w:r>
      <w:r>
        <w:rPr>
          <w:rFonts w:ascii="Times New Roman" w:hAnsi="宋体" w:hint="eastAsia"/>
          <w:sz w:val="22"/>
        </w:rPr>
        <w:t>）</w:t>
      </w:r>
      <w:r w:rsidRPr="00EA71B7">
        <w:rPr>
          <w:rFonts w:ascii="Times New Roman" w:hAnsi="宋体" w:hint="eastAsia"/>
          <w:sz w:val="22"/>
        </w:rPr>
        <w:t>精品录播分析系统</w:t>
      </w:r>
    </w:p>
    <w:p w:rsidR="00551C8B" w:rsidRPr="00EA71B7" w:rsidRDefault="00551C8B" w:rsidP="00551C8B">
      <w:pPr>
        <w:adjustRightInd w:val="0"/>
        <w:snapToGrid w:val="0"/>
        <w:spacing w:line="300" w:lineRule="auto"/>
        <w:ind w:firstLineChars="200" w:firstLine="440"/>
        <w:rPr>
          <w:rFonts w:ascii="Times New Roman" w:hAnsi="宋体"/>
          <w:sz w:val="22"/>
        </w:rPr>
      </w:pPr>
      <w:r w:rsidRPr="00EA71B7">
        <w:rPr>
          <w:rFonts w:ascii="Times New Roman" w:hAnsi="宋体" w:hint="eastAsia"/>
          <w:sz w:val="22"/>
        </w:rPr>
        <w:t>精品录播分析系统需要能促进课堂教学质量的提升，能为课堂教学质量的提高带来事半功倍的效果。全高清录播系统能与教务系统课表进行无缝的对接，自动为每一节课的教学过程录制</w:t>
      </w:r>
      <w:r w:rsidRPr="00EA71B7">
        <w:rPr>
          <w:rFonts w:ascii="Times New Roman" w:hAnsi="宋体" w:hint="eastAsia"/>
          <w:sz w:val="22"/>
        </w:rPr>
        <w:t>1080P</w:t>
      </w:r>
      <w:r w:rsidRPr="00EA71B7">
        <w:rPr>
          <w:rFonts w:ascii="Times New Roman" w:hAnsi="宋体" w:hint="eastAsia"/>
          <w:sz w:val="22"/>
        </w:rPr>
        <w:t>全高清的</w:t>
      </w:r>
      <w:r w:rsidRPr="00EA71B7">
        <w:rPr>
          <w:rFonts w:ascii="Times New Roman" w:hAnsi="宋体" w:hint="eastAsia"/>
          <w:sz w:val="22"/>
        </w:rPr>
        <w:t>5</w:t>
      </w:r>
      <w:r w:rsidRPr="00EA71B7">
        <w:rPr>
          <w:rFonts w:ascii="Times New Roman" w:hAnsi="宋体" w:hint="eastAsia"/>
          <w:sz w:val="22"/>
        </w:rPr>
        <w:t>场景自动切换的教学视频，录制完成后可自动上传文件到视频应用云平台进行自动发布。系统还应用大数据分析技术，实现记录音视频的同时，根据教师、学生在课堂中的行为，智能分析课堂教学行为。</w:t>
      </w:r>
    </w:p>
    <w:p w:rsidR="00551C8B" w:rsidRPr="00EA71B7" w:rsidRDefault="00551C8B" w:rsidP="00551C8B">
      <w:pPr>
        <w:adjustRightInd w:val="0"/>
        <w:snapToGrid w:val="0"/>
        <w:spacing w:line="300" w:lineRule="auto"/>
        <w:ind w:firstLineChars="200" w:firstLine="440"/>
        <w:rPr>
          <w:rFonts w:ascii="Times New Roman" w:hAnsi="宋体"/>
          <w:sz w:val="22"/>
        </w:rPr>
      </w:pPr>
      <w:r>
        <w:rPr>
          <w:rFonts w:ascii="Times New Roman" w:hAnsi="宋体" w:hint="eastAsia"/>
          <w:sz w:val="22"/>
        </w:rPr>
        <w:t>（</w:t>
      </w:r>
      <w:r>
        <w:rPr>
          <w:rFonts w:ascii="Times New Roman" w:hAnsi="宋体" w:hint="eastAsia"/>
          <w:sz w:val="22"/>
        </w:rPr>
        <w:t>4</w:t>
      </w:r>
      <w:r>
        <w:rPr>
          <w:rFonts w:ascii="Times New Roman" w:hAnsi="宋体" w:hint="eastAsia"/>
          <w:sz w:val="22"/>
        </w:rPr>
        <w:t>）</w:t>
      </w:r>
      <w:r w:rsidRPr="00EA71B7">
        <w:rPr>
          <w:rFonts w:ascii="Times New Roman" w:hAnsi="宋体" w:hint="eastAsia"/>
          <w:sz w:val="22"/>
        </w:rPr>
        <w:t>智慧体育教学系统</w:t>
      </w:r>
    </w:p>
    <w:p w:rsidR="00551C8B" w:rsidRPr="00EA71B7" w:rsidRDefault="00551C8B" w:rsidP="00551C8B">
      <w:pPr>
        <w:adjustRightInd w:val="0"/>
        <w:snapToGrid w:val="0"/>
        <w:spacing w:line="300" w:lineRule="auto"/>
        <w:ind w:firstLineChars="200" w:firstLine="440"/>
        <w:rPr>
          <w:rFonts w:ascii="Times New Roman" w:hAnsi="宋体"/>
          <w:sz w:val="22"/>
        </w:rPr>
      </w:pPr>
      <w:r w:rsidRPr="00EA71B7">
        <w:rPr>
          <w:rFonts w:ascii="Times New Roman" w:hAnsi="宋体" w:hint="eastAsia"/>
          <w:sz w:val="22"/>
        </w:rPr>
        <w:t>智慧体育教学系统需要能够提取学生的各项基本运动动作，结合</w:t>
      </w:r>
      <w:r w:rsidRPr="00EA71B7">
        <w:rPr>
          <w:rFonts w:ascii="Times New Roman" w:hAnsi="宋体"/>
          <w:sz w:val="22"/>
        </w:rPr>
        <w:t>AI</w:t>
      </w:r>
      <w:r w:rsidRPr="00EA71B7">
        <w:rPr>
          <w:rFonts w:ascii="Times New Roman" w:hAnsi="宋体"/>
          <w:sz w:val="22"/>
        </w:rPr>
        <w:t>智能识别技术，精准识别学生的运动姿势，智能纠错，并对学生进行一定的动作指导，帮助学生养成正确的运动姿势和习惯，进一步激发学生的运动兴趣。</w:t>
      </w:r>
    </w:p>
    <w:p w:rsidR="00551C8B" w:rsidRPr="00EA71B7" w:rsidRDefault="00551C8B" w:rsidP="00551C8B">
      <w:pPr>
        <w:adjustRightInd w:val="0"/>
        <w:snapToGrid w:val="0"/>
        <w:spacing w:line="300" w:lineRule="auto"/>
        <w:ind w:firstLineChars="200" w:firstLine="440"/>
        <w:rPr>
          <w:rFonts w:ascii="Times New Roman" w:hAnsi="宋体"/>
          <w:sz w:val="22"/>
        </w:rPr>
      </w:pPr>
      <w:r>
        <w:rPr>
          <w:rFonts w:ascii="Times New Roman" w:hAnsi="宋体" w:hint="eastAsia"/>
          <w:sz w:val="22"/>
        </w:rPr>
        <w:t>（</w:t>
      </w:r>
      <w:r>
        <w:rPr>
          <w:rFonts w:ascii="Times New Roman" w:hAnsi="宋体" w:hint="eastAsia"/>
          <w:sz w:val="22"/>
        </w:rPr>
        <w:t>5</w:t>
      </w:r>
      <w:r>
        <w:rPr>
          <w:rFonts w:ascii="Times New Roman" w:hAnsi="宋体" w:hint="eastAsia"/>
          <w:sz w:val="22"/>
        </w:rPr>
        <w:t>）</w:t>
      </w:r>
      <w:r w:rsidRPr="00EA71B7">
        <w:rPr>
          <w:rFonts w:ascii="Times New Roman" w:hAnsi="宋体" w:hint="eastAsia"/>
          <w:sz w:val="22"/>
        </w:rPr>
        <w:t>数据融通与治理</w:t>
      </w:r>
    </w:p>
    <w:p w:rsidR="00551C8B" w:rsidRPr="00EA71B7" w:rsidRDefault="00551C8B" w:rsidP="00551C8B">
      <w:pPr>
        <w:adjustRightInd w:val="0"/>
        <w:snapToGrid w:val="0"/>
        <w:spacing w:line="300" w:lineRule="auto"/>
        <w:ind w:firstLineChars="200" w:firstLine="440"/>
        <w:rPr>
          <w:rFonts w:ascii="Times New Roman" w:hAnsi="宋体"/>
          <w:sz w:val="22"/>
        </w:rPr>
      </w:pPr>
      <w:r w:rsidRPr="00EA71B7">
        <w:rPr>
          <w:rFonts w:ascii="Times New Roman" w:hAnsi="宋体"/>
          <w:sz w:val="22"/>
        </w:rPr>
        <w:t>完成区级数字基座数据对接、</w:t>
      </w:r>
      <w:r w:rsidRPr="00CD10CB">
        <w:rPr>
          <w:rFonts w:hint="eastAsia"/>
          <w:color w:val="000000"/>
          <w:sz w:val="20"/>
          <w:szCs w:val="20"/>
        </w:rPr>
        <w:t>画像大屏服务、</w:t>
      </w:r>
      <w:r w:rsidRPr="00921309">
        <w:rPr>
          <w:rFonts w:ascii="Times New Roman" w:hAnsi="宋体" w:hint="eastAsia"/>
          <w:sz w:val="22"/>
        </w:rPr>
        <w:t>可视化数据看板应用服务</w:t>
      </w:r>
      <w:r w:rsidRPr="00EA71B7">
        <w:rPr>
          <w:rFonts w:ascii="Times New Roman" w:hAnsi="宋体" w:hint="eastAsia"/>
          <w:sz w:val="22"/>
        </w:rPr>
        <w:t>、</w:t>
      </w:r>
      <w:r w:rsidRPr="00921309">
        <w:rPr>
          <w:rFonts w:ascii="Times New Roman" w:hAnsi="宋体" w:hint="eastAsia"/>
          <w:sz w:val="22"/>
        </w:rPr>
        <w:t>数据治理服务</w:t>
      </w:r>
      <w:r w:rsidRPr="00EA71B7">
        <w:rPr>
          <w:rFonts w:ascii="Times New Roman" w:hAnsi="宋体"/>
          <w:sz w:val="22"/>
        </w:rPr>
        <w:t>。</w:t>
      </w:r>
    </w:p>
    <w:p w:rsidR="00551C8B" w:rsidRPr="00EA71B7" w:rsidRDefault="00551C8B" w:rsidP="00551C8B">
      <w:pPr>
        <w:adjustRightInd w:val="0"/>
        <w:snapToGrid w:val="0"/>
        <w:spacing w:line="300" w:lineRule="auto"/>
        <w:ind w:firstLineChars="200" w:firstLine="440"/>
        <w:rPr>
          <w:rFonts w:ascii="Times New Roman" w:hAnsi="宋体"/>
          <w:sz w:val="22"/>
        </w:rPr>
      </w:pPr>
      <w:r>
        <w:rPr>
          <w:rFonts w:ascii="Times New Roman" w:hAnsi="宋体" w:hint="eastAsia"/>
          <w:sz w:val="22"/>
        </w:rPr>
        <w:t>（</w:t>
      </w:r>
      <w:r>
        <w:rPr>
          <w:rFonts w:ascii="Times New Roman" w:hAnsi="宋体" w:hint="eastAsia"/>
          <w:sz w:val="22"/>
        </w:rPr>
        <w:t>6</w:t>
      </w:r>
      <w:r>
        <w:rPr>
          <w:rFonts w:ascii="Times New Roman" w:hAnsi="宋体" w:hint="eastAsia"/>
          <w:sz w:val="22"/>
        </w:rPr>
        <w:t>）</w:t>
      </w:r>
      <w:r w:rsidRPr="00EA71B7">
        <w:rPr>
          <w:rFonts w:ascii="Times New Roman" w:hAnsi="宋体" w:hint="eastAsia"/>
          <w:sz w:val="22"/>
        </w:rPr>
        <w:t>与浦东教育数字基座对接要求</w:t>
      </w:r>
    </w:p>
    <w:p w:rsidR="00551C8B" w:rsidRPr="00EA71B7" w:rsidRDefault="00551C8B" w:rsidP="00551C8B">
      <w:pPr>
        <w:adjustRightInd w:val="0"/>
        <w:snapToGrid w:val="0"/>
        <w:spacing w:line="300" w:lineRule="auto"/>
        <w:ind w:firstLineChars="200" w:firstLine="440"/>
        <w:rPr>
          <w:rFonts w:ascii="Times New Roman" w:hAnsi="宋体"/>
          <w:sz w:val="22"/>
        </w:rPr>
      </w:pPr>
      <w:r>
        <w:rPr>
          <w:rFonts w:ascii="Times New Roman" w:hAnsi="宋体" w:hint="eastAsia"/>
          <w:sz w:val="22"/>
        </w:rPr>
        <w:t>五三中学智慧校园建设项目</w:t>
      </w:r>
      <w:r w:rsidRPr="00EA71B7">
        <w:rPr>
          <w:rFonts w:ascii="Times New Roman" w:hAnsi="宋体" w:hint="eastAsia"/>
          <w:sz w:val="22"/>
        </w:rPr>
        <w:t>需与浦东教育数字基座（包括区教育数字基座和学校数字基座）实现全面对接，</w:t>
      </w:r>
      <w:r>
        <w:rPr>
          <w:rFonts w:ascii="Times New Roman" w:hAnsi="宋体" w:hint="eastAsia"/>
          <w:sz w:val="22"/>
        </w:rPr>
        <w:t>五三中学智慧校园建设项目</w:t>
      </w:r>
      <w:r w:rsidRPr="00EA71B7">
        <w:rPr>
          <w:rFonts w:ascii="Times New Roman" w:hAnsi="宋体" w:hint="eastAsia"/>
          <w:sz w:val="22"/>
        </w:rPr>
        <w:t>所涉及的应用软件系统应统一部署在区域建设的学校数字基座上，以实现资源的集中管理和优化配置。具体要求如下：</w:t>
      </w:r>
    </w:p>
    <w:p w:rsidR="00551C8B" w:rsidRPr="00EA71B7" w:rsidRDefault="00551C8B" w:rsidP="00551C8B">
      <w:pPr>
        <w:adjustRightInd w:val="0"/>
        <w:snapToGrid w:val="0"/>
        <w:spacing w:line="300" w:lineRule="auto"/>
        <w:ind w:firstLineChars="200" w:firstLine="440"/>
        <w:rPr>
          <w:rFonts w:ascii="Times New Roman" w:hAnsi="宋体"/>
          <w:sz w:val="22"/>
        </w:rPr>
      </w:pPr>
      <w:r w:rsidRPr="00EA71B7">
        <w:rPr>
          <w:rFonts w:ascii="Times New Roman" w:hAnsi="宋体" w:hint="eastAsia"/>
          <w:sz w:val="22"/>
        </w:rPr>
        <w:t>统一身份认证</w:t>
      </w:r>
      <w:r w:rsidRPr="00EA71B7">
        <w:rPr>
          <w:rFonts w:ascii="Times New Roman" w:hAnsi="宋体" w:hint="eastAsia"/>
          <w:sz w:val="22"/>
        </w:rPr>
        <w:t xml:space="preserve">: </w:t>
      </w:r>
      <w:r>
        <w:rPr>
          <w:rFonts w:ascii="Times New Roman" w:hAnsi="宋体" w:hint="eastAsia"/>
          <w:sz w:val="22"/>
        </w:rPr>
        <w:t>五三中学智慧校园建设项目</w:t>
      </w:r>
      <w:r w:rsidRPr="00EA71B7">
        <w:rPr>
          <w:rFonts w:ascii="Times New Roman" w:hAnsi="宋体" w:hint="eastAsia"/>
          <w:sz w:val="22"/>
        </w:rPr>
        <w:t>的所有应用原则上应采用浦东教育数字基座提供的标准化数据如单位、教职工、学生等基础数据，应完成与浦东教育数字基座的统一身份认证与单点登录对接，提升用户体验。</w:t>
      </w:r>
    </w:p>
    <w:p w:rsidR="00551C8B" w:rsidRPr="00EA71B7" w:rsidRDefault="00551C8B" w:rsidP="00551C8B">
      <w:pPr>
        <w:adjustRightInd w:val="0"/>
        <w:snapToGrid w:val="0"/>
        <w:spacing w:line="300" w:lineRule="auto"/>
        <w:ind w:firstLineChars="200" w:firstLine="440"/>
        <w:rPr>
          <w:rFonts w:ascii="Times New Roman" w:hAnsi="宋体"/>
          <w:sz w:val="22"/>
        </w:rPr>
      </w:pPr>
      <w:r w:rsidRPr="00EA71B7">
        <w:rPr>
          <w:rFonts w:ascii="Times New Roman" w:hAnsi="宋体" w:hint="eastAsia"/>
          <w:sz w:val="22"/>
        </w:rPr>
        <w:t>统一应用管理：</w:t>
      </w:r>
      <w:r>
        <w:rPr>
          <w:rFonts w:ascii="Times New Roman" w:hAnsi="宋体" w:hint="eastAsia"/>
          <w:sz w:val="22"/>
        </w:rPr>
        <w:t>五三中学智慧校园建设项目</w:t>
      </w:r>
      <w:r w:rsidRPr="00EA71B7">
        <w:rPr>
          <w:rFonts w:ascii="Times New Roman" w:hAnsi="宋体" w:hint="eastAsia"/>
          <w:sz w:val="22"/>
        </w:rPr>
        <w:t>的所有应用原则上</w:t>
      </w:r>
      <w:r w:rsidRPr="00EA71B7">
        <w:rPr>
          <w:rFonts w:ascii="Times New Roman" w:hAnsi="宋体"/>
          <w:sz w:val="22"/>
        </w:rPr>
        <w:t>应</w:t>
      </w:r>
      <w:r w:rsidRPr="00EA71B7">
        <w:rPr>
          <w:rFonts w:ascii="Times New Roman" w:hAnsi="宋体" w:hint="eastAsia"/>
          <w:sz w:val="22"/>
        </w:rPr>
        <w:t>上架至浦东教育数字基座工作台，供区各教育组织单位和学校师生使用，促进教育资源的共享和协同。</w:t>
      </w:r>
    </w:p>
    <w:p w:rsidR="00551C8B" w:rsidRPr="00EA71B7" w:rsidRDefault="00551C8B" w:rsidP="00551C8B">
      <w:pPr>
        <w:adjustRightInd w:val="0"/>
        <w:snapToGrid w:val="0"/>
        <w:spacing w:line="300" w:lineRule="auto"/>
        <w:ind w:firstLineChars="200" w:firstLine="440"/>
        <w:rPr>
          <w:rFonts w:ascii="Times New Roman" w:hAnsi="宋体"/>
          <w:sz w:val="22"/>
        </w:rPr>
      </w:pPr>
      <w:r w:rsidRPr="00EA71B7">
        <w:rPr>
          <w:rFonts w:ascii="Times New Roman" w:hAnsi="宋体" w:hint="eastAsia"/>
          <w:sz w:val="22"/>
        </w:rPr>
        <w:t>统一数据管理：</w:t>
      </w:r>
      <w:r>
        <w:rPr>
          <w:rFonts w:ascii="Times New Roman" w:hAnsi="宋体" w:hint="eastAsia"/>
          <w:sz w:val="22"/>
        </w:rPr>
        <w:t>五三中学智慧校园建设项目</w:t>
      </w:r>
      <w:r w:rsidRPr="00EA71B7">
        <w:rPr>
          <w:rFonts w:ascii="Times New Roman" w:hAnsi="宋体" w:hint="eastAsia"/>
          <w:sz w:val="22"/>
        </w:rPr>
        <w:t>的所有应用数据原则上应遵循浦东教育数字基座的数据标准和规范，统一汇聚至浦东教育数字基座数据中心，完成智慧校园所有应用的数据融通和治理，确保数据的完整性和一致性。</w:t>
      </w:r>
    </w:p>
    <w:p w:rsidR="00551C8B" w:rsidRPr="00EA71B7" w:rsidRDefault="00551C8B" w:rsidP="00551C8B">
      <w:pPr>
        <w:adjustRightInd w:val="0"/>
        <w:snapToGrid w:val="0"/>
        <w:spacing w:line="300" w:lineRule="auto"/>
        <w:ind w:firstLineChars="200" w:firstLine="440"/>
        <w:rPr>
          <w:rFonts w:ascii="Times New Roman" w:hAnsi="宋体"/>
          <w:sz w:val="22"/>
        </w:rPr>
      </w:pPr>
      <w:r w:rsidRPr="00EA71B7">
        <w:rPr>
          <w:rFonts w:ascii="Times New Roman" w:hAnsi="宋体" w:hint="eastAsia"/>
          <w:sz w:val="22"/>
        </w:rPr>
        <w:t>统一消息管理：</w:t>
      </w:r>
      <w:r>
        <w:rPr>
          <w:rFonts w:ascii="Times New Roman" w:hAnsi="宋体" w:hint="eastAsia"/>
          <w:sz w:val="22"/>
        </w:rPr>
        <w:t>五三中学智慧校园建设项目</w:t>
      </w:r>
      <w:r w:rsidRPr="00EA71B7">
        <w:rPr>
          <w:rFonts w:ascii="Times New Roman" w:hAnsi="宋体" w:hint="eastAsia"/>
          <w:sz w:val="22"/>
        </w:rPr>
        <w:t>的所有应用原则上应</w:t>
      </w:r>
      <w:r w:rsidRPr="00EA71B7">
        <w:rPr>
          <w:rFonts w:ascii="Times New Roman" w:hAnsi="宋体"/>
          <w:sz w:val="22"/>
        </w:rPr>
        <w:t>实现</w:t>
      </w:r>
      <w:r w:rsidRPr="00EA71B7">
        <w:rPr>
          <w:rFonts w:ascii="Times New Roman" w:hAnsi="宋体" w:hint="eastAsia"/>
          <w:sz w:val="22"/>
        </w:rPr>
        <w:t>与浦东教育数字基座的</w:t>
      </w:r>
      <w:r w:rsidRPr="00EA71B7">
        <w:rPr>
          <w:rFonts w:ascii="Times New Roman" w:hAnsi="宋体"/>
          <w:sz w:val="22"/>
        </w:rPr>
        <w:t>消息中心</w:t>
      </w:r>
      <w:r w:rsidRPr="00EA71B7">
        <w:rPr>
          <w:rFonts w:ascii="Times New Roman" w:hAnsi="宋体" w:hint="eastAsia"/>
          <w:sz w:val="22"/>
        </w:rPr>
        <w:t>实现无缝对接，确保消息的及时传递和互通，提高信息交流的效率。</w:t>
      </w:r>
    </w:p>
    <w:p w:rsidR="00551C8B" w:rsidRPr="00F703DF" w:rsidRDefault="00551C8B" w:rsidP="00551C8B">
      <w:pPr>
        <w:adjustRightInd w:val="0"/>
        <w:snapToGrid w:val="0"/>
        <w:spacing w:line="300" w:lineRule="auto"/>
        <w:ind w:firstLineChars="200" w:firstLine="440"/>
        <w:rPr>
          <w:rFonts w:ascii="Times New Roman" w:hAnsi="宋体"/>
          <w:sz w:val="22"/>
        </w:rPr>
      </w:pPr>
      <w:proofErr w:type="gramStart"/>
      <w:r w:rsidRPr="00EA71B7">
        <w:rPr>
          <w:rFonts w:ascii="Times New Roman" w:hAnsi="宋体" w:hint="eastAsia"/>
          <w:sz w:val="22"/>
        </w:rPr>
        <w:t>统一物联管理</w:t>
      </w:r>
      <w:proofErr w:type="gramEnd"/>
      <w:r w:rsidRPr="00EA71B7">
        <w:rPr>
          <w:rFonts w:ascii="Times New Roman" w:hAnsi="宋体" w:hint="eastAsia"/>
          <w:sz w:val="22"/>
        </w:rPr>
        <w:t>：若</w:t>
      </w:r>
      <w:r>
        <w:rPr>
          <w:rFonts w:ascii="Times New Roman" w:hAnsi="宋体" w:hint="eastAsia"/>
          <w:sz w:val="22"/>
        </w:rPr>
        <w:t>五三中学智慧校园建设项目</w:t>
      </w:r>
      <w:proofErr w:type="gramStart"/>
      <w:r w:rsidRPr="00EA71B7">
        <w:rPr>
          <w:rFonts w:ascii="Times New Roman" w:hAnsi="宋体" w:hint="eastAsia"/>
          <w:sz w:val="22"/>
        </w:rPr>
        <w:t>包含物联应用</w:t>
      </w:r>
      <w:proofErr w:type="gramEnd"/>
      <w:r w:rsidRPr="00EA71B7">
        <w:rPr>
          <w:rFonts w:ascii="Times New Roman" w:hAnsi="宋体" w:hint="eastAsia"/>
          <w:sz w:val="22"/>
        </w:rPr>
        <w:t>，则所有物</w:t>
      </w:r>
      <w:proofErr w:type="gramStart"/>
      <w:r w:rsidRPr="00EA71B7">
        <w:rPr>
          <w:rFonts w:ascii="Times New Roman" w:hAnsi="宋体" w:hint="eastAsia"/>
          <w:sz w:val="22"/>
        </w:rPr>
        <w:t>联应用</w:t>
      </w:r>
      <w:proofErr w:type="gramEnd"/>
      <w:r w:rsidRPr="00EA71B7">
        <w:rPr>
          <w:rFonts w:ascii="Times New Roman" w:hAnsi="宋体" w:hint="eastAsia"/>
          <w:sz w:val="22"/>
        </w:rPr>
        <w:t>数据原则上应实现</w:t>
      </w:r>
      <w:r w:rsidRPr="00EA71B7">
        <w:rPr>
          <w:rFonts w:ascii="Times New Roman" w:hAnsi="宋体"/>
          <w:sz w:val="22"/>
        </w:rPr>
        <w:t>与</w:t>
      </w:r>
      <w:r w:rsidRPr="00EA71B7">
        <w:rPr>
          <w:rFonts w:ascii="Times New Roman" w:hAnsi="宋体" w:hint="eastAsia"/>
          <w:sz w:val="22"/>
        </w:rPr>
        <w:t>浦东教育数字</w:t>
      </w:r>
      <w:proofErr w:type="gramStart"/>
      <w:r w:rsidRPr="00EA71B7">
        <w:rPr>
          <w:rFonts w:ascii="Times New Roman" w:hAnsi="宋体" w:hint="eastAsia"/>
          <w:sz w:val="22"/>
        </w:rPr>
        <w:t>基座物联</w:t>
      </w:r>
      <w:proofErr w:type="gramEnd"/>
      <w:r w:rsidRPr="00EA71B7">
        <w:rPr>
          <w:rFonts w:ascii="Times New Roman" w:hAnsi="宋体" w:hint="eastAsia"/>
          <w:sz w:val="22"/>
        </w:rPr>
        <w:t>中心的</w:t>
      </w:r>
      <w:r w:rsidRPr="00EA71B7">
        <w:rPr>
          <w:rFonts w:ascii="Times New Roman" w:hAnsi="宋体"/>
          <w:sz w:val="22"/>
        </w:rPr>
        <w:t>数据对接</w:t>
      </w:r>
      <w:r w:rsidRPr="00EA71B7">
        <w:rPr>
          <w:rFonts w:ascii="Times New Roman" w:hAnsi="宋体" w:hint="eastAsia"/>
          <w:sz w:val="22"/>
        </w:rPr>
        <w:t>，以及</w:t>
      </w:r>
      <w:proofErr w:type="gramStart"/>
      <w:r w:rsidRPr="00EA71B7">
        <w:rPr>
          <w:rFonts w:ascii="Times New Roman" w:hAnsi="宋体" w:hint="eastAsia"/>
          <w:sz w:val="22"/>
        </w:rPr>
        <w:t>物联应用</w:t>
      </w:r>
      <w:proofErr w:type="gramEnd"/>
      <w:r w:rsidRPr="00EA71B7">
        <w:rPr>
          <w:rFonts w:ascii="Times New Roman" w:hAnsi="宋体" w:hint="eastAsia"/>
          <w:sz w:val="22"/>
        </w:rPr>
        <w:t>的数据融通和分析，增强对智慧校园环境的可视化和智能化管理。</w:t>
      </w:r>
    </w:p>
    <w:p w:rsidR="00551C8B" w:rsidRPr="00353F5B" w:rsidRDefault="00551C8B" w:rsidP="00551C8B">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9.</w:t>
      </w:r>
      <w:r>
        <w:rPr>
          <w:rFonts w:ascii="Times New Roman" w:hAnsi="Times New Roman" w:hint="eastAsia"/>
          <w:sz w:val="22"/>
        </w:rPr>
        <w:t>3</w:t>
      </w:r>
      <w:r w:rsidRPr="00353F5B">
        <w:rPr>
          <w:rFonts w:ascii="Times New Roman" w:hAnsi="Times New Roman"/>
          <w:sz w:val="22"/>
        </w:rPr>
        <w:t>.2</w:t>
      </w:r>
      <w:r w:rsidRPr="00353F5B">
        <w:rPr>
          <w:rFonts w:ascii="Times New Roman" w:hAnsi="Times New Roman"/>
          <w:sz w:val="22"/>
        </w:rPr>
        <w:t>整体架构概述</w:t>
      </w:r>
    </w:p>
    <w:p w:rsidR="00551C8B" w:rsidRDefault="00551C8B" w:rsidP="00551C8B">
      <w:pPr>
        <w:adjustRightInd w:val="0"/>
        <w:snapToGrid w:val="0"/>
        <w:spacing w:line="300" w:lineRule="auto"/>
        <w:ind w:firstLineChars="200" w:firstLine="420"/>
        <w:jc w:val="center"/>
        <w:rPr>
          <w:rFonts w:ascii="Times New Roman" w:hAnsi="Times New Roman"/>
          <w:color w:val="000000"/>
          <w:sz w:val="22"/>
        </w:rPr>
      </w:pPr>
      <w:r>
        <w:rPr>
          <w:noProof/>
        </w:rPr>
        <w:lastRenderedPageBreak/>
        <w:drawing>
          <wp:inline distT="0" distB="0" distL="0" distR="0">
            <wp:extent cx="4867275" cy="2847975"/>
            <wp:effectExtent l="0" t="0" r="9525" b="9525"/>
            <wp:docPr id="1" name="图片 1" descr="说明: d72141778b13c9a721f831217bde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d72141778b13c9a721f831217bde1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67275" cy="2847975"/>
                    </a:xfrm>
                    <a:prstGeom prst="rect">
                      <a:avLst/>
                    </a:prstGeom>
                    <a:noFill/>
                    <a:ln>
                      <a:noFill/>
                    </a:ln>
                  </pic:spPr>
                </pic:pic>
              </a:graphicData>
            </a:graphic>
          </wp:inline>
        </w:drawing>
      </w:r>
    </w:p>
    <w:p w:rsidR="00551C8B" w:rsidRDefault="00551C8B" w:rsidP="00551C8B">
      <w:pPr>
        <w:adjustRightInd w:val="0"/>
        <w:snapToGrid w:val="0"/>
        <w:spacing w:line="300" w:lineRule="auto"/>
        <w:ind w:firstLineChars="200" w:firstLine="440"/>
        <w:jc w:val="center"/>
        <w:rPr>
          <w:rFonts w:ascii="Times New Roman" w:hAnsi="Times New Roman"/>
          <w:color w:val="000000"/>
          <w:sz w:val="22"/>
        </w:rPr>
      </w:pPr>
      <w:r>
        <w:rPr>
          <w:rFonts w:ascii="Times New Roman" w:hAnsi="Times New Roman"/>
          <w:color w:val="000000"/>
          <w:sz w:val="22"/>
        </w:rPr>
        <w:t>图</w:t>
      </w:r>
      <w:r>
        <w:rPr>
          <w:rFonts w:ascii="Times New Roman" w:hAnsi="Times New Roman" w:hint="eastAsia"/>
          <w:color w:val="000000"/>
          <w:sz w:val="22"/>
        </w:rPr>
        <w:t>：</w:t>
      </w:r>
      <w:r>
        <w:rPr>
          <w:rFonts w:ascii="Times New Roman" w:hAnsi="Times New Roman"/>
          <w:color w:val="000000"/>
          <w:sz w:val="22"/>
        </w:rPr>
        <w:t>五三中学智慧校园建设项目整体架构示意图</w:t>
      </w:r>
    </w:p>
    <w:p w:rsidR="00551C8B" w:rsidRPr="00353F5B" w:rsidRDefault="00551C8B" w:rsidP="00551C8B">
      <w:pPr>
        <w:adjustRightInd w:val="0"/>
        <w:snapToGrid w:val="0"/>
        <w:spacing w:line="300" w:lineRule="auto"/>
        <w:ind w:firstLineChars="200" w:firstLine="442"/>
        <w:jc w:val="left"/>
        <w:outlineLvl w:val="2"/>
        <w:rPr>
          <w:rFonts w:ascii="Times New Roman" w:hAnsi="Times New Roman"/>
          <w:b/>
          <w:color w:val="000000"/>
          <w:sz w:val="22"/>
        </w:rPr>
      </w:pPr>
      <w:bookmarkStart w:id="19" w:name="_Toc174968130"/>
      <w:r w:rsidRPr="00353F5B">
        <w:rPr>
          <w:rFonts w:ascii="Times New Roman" w:hAnsi="Times New Roman"/>
          <w:b/>
          <w:color w:val="000000"/>
          <w:sz w:val="22"/>
        </w:rPr>
        <w:t xml:space="preserve">10 </w:t>
      </w:r>
      <w:r w:rsidRPr="00353F5B">
        <w:rPr>
          <w:rFonts w:ascii="Times New Roman" w:hAnsi="Times New Roman"/>
          <w:b/>
          <w:color w:val="000000"/>
          <w:sz w:val="22"/>
        </w:rPr>
        <w:t>技术指标要求</w:t>
      </w:r>
      <w:bookmarkEnd w:id="19"/>
    </w:p>
    <w:p w:rsidR="00551C8B" w:rsidRPr="003F5BC1" w:rsidRDefault="00551C8B" w:rsidP="00551C8B">
      <w:pPr>
        <w:adjustRightInd w:val="0"/>
        <w:snapToGrid w:val="0"/>
        <w:spacing w:line="300" w:lineRule="auto"/>
        <w:ind w:firstLineChars="200" w:firstLine="440"/>
        <w:rPr>
          <w:rFonts w:ascii="Times New Roman" w:hAnsi="Times New Roman"/>
          <w:sz w:val="22"/>
        </w:rPr>
      </w:pPr>
      <w:r w:rsidRPr="003F5BC1">
        <w:rPr>
          <w:rFonts w:ascii="Times New Roman" w:hAnsi="Times New Roman"/>
          <w:sz w:val="22"/>
        </w:rPr>
        <w:t>10.1</w:t>
      </w:r>
      <w:r w:rsidRPr="003F5BC1">
        <w:rPr>
          <w:rFonts w:ascii="Times New Roman" w:hAnsi="Times New Roman"/>
          <w:sz w:val="22"/>
        </w:rPr>
        <w:t>系统功能与技术指标</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0"/>
        <w:gridCol w:w="1171"/>
        <w:gridCol w:w="5194"/>
        <w:gridCol w:w="559"/>
        <w:gridCol w:w="436"/>
        <w:gridCol w:w="436"/>
      </w:tblGrid>
      <w:tr w:rsidR="00551C8B" w:rsidRPr="003F5BC1" w:rsidTr="0026767A">
        <w:trPr>
          <w:trHeight w:val="570"/>
        </w:trPr>
        <w:tc>
          <w:tcPr>
            <w:tcW w:w="313" w:type="pct"/>
          </w:tcPr>
          <w:p w:rsidR="00551C8B" w:rsidRPr="003F5BC1" w:rsidRDefault="00551C8B" w:rsidP="0026767A">
            <w:pPr>
              <w:pStyle w:val="TableParagraph"/>
              <w:spacing w:before="139" w:after="120" w:line="360" w:lineRule="auto"/>
              <w:ind w:right="77"/>
              <w:rPr>
                <w:b/>
                <w:sz w:val="22"/>
              </w:rPr>
            </w:pPr>
            <w:r w:rsidRPr="003F5BC1">
              <w:rPr>
                <w:b/>
                <w:sz w:val="22"/>
              </w:rPr>
              <w:t>序号</w:t>
            </w:r>
          </w:p>
        </w:tc>
        <w:tc>
          <w:tcPr>
            <w:tcW w:w="704" w:type="pct"/>
          </w:tcPr>
          <w:p w:rsidR="00551C8B" w:rsidRPr="003F5BC1" w:rsidRDefault="00551C8B" w:rsidP="0026767A">
            <w:pPr>
              <w:pStyle w:val="TableParagraph"/>
              <w:spacing w:before="139" w:after="120" w:line="360" w:lineRule="auto"/>
              <w:ind w:left="87" w:right="78"/>
              <w:rPr>
                <w:b/>
                <w:sz w:val="22"/>
              </w:rPr>
            </w:pPr>
            <w:r w:rsidRPr="003F5BC1">
              <w:rPr>
                <w:b/>
                <w:sz w:val="22"/>
              </w:rPr>
              <w:t>设备名称</w:t>
            </w:r>
          </w:p>
        </w:tc>
        <w:tc>
          <w:tcPr>
            <w:tcW w:w="3122" w:type="pct"/>
          </w:tcPr>
          <w:p w:rsidR="00551C8B" w:rsidRPr="003F5BC1" w:rsidRDefault="00551C8B" w:rsidP="0026767A">
            <w:pPr>
              <w:pStyle w:val="TableParagraph"/>
              <w:spacing w:before="139" w:line="360" w:lineRule="auto"/>
              <w:ind w:firstLineChars="400" w:firstLine="883"/>
              <w:rPr>
                <w:b/>
                <w:sz w:val="22"/>
              </w:rPr>
            </w:pPr>
            <w:r w:rsidRPr="003F5BC1">
              <w:rPr>
                <w:b/>
                <w:sz w:val="22"/>
              </w:rPr>
              <w:t>配置参数要求</w:t>
            </w:r>
          </w:p>
        </w:tc>
        <w:tc>
          <w:tcPr>
            <w:tcW w:w="336" w:type="pct"/>
          </w:tcPr>
          <w:p w:rsidR="00551C8B" w:rsidRPr="003F5BC1" w:rsidRDefault="00551C8B" w:rsidP="0026767A">
            <w:pPr>
              <w:pStyle w:val="TableParagraph"/>
              <w:spacing w:after="120" w:line="360" w:lineRule="auto"/>
              <w:rPr>
                <w:b/>
                <w:sz w:val="22"/>
              </w:rPr>
            </w:pPr>
            <w:r w:rsidRPr="003F5BC1">
              <w:rPr>
                <w:b/>
                <w:w w:val="99"/>
                <w:sz w:val="22"/>
              </w:rPr>
              <w:t>数量</w:t>
            </w:r>
          </w:p>
        </w:tc>
        <w:tc>
          <w:tcPr>
            <w:tcW w:w="262" w:type="pct"/>
          </w:tcPr>
          <w:p w:rsidR="00551C8B" w:rsidRPr="003F5BC1" w:rsidRDefault="00551C8B" w:rsidP="0026767A">
            <w:pPr>
              <w:pStyle w:val="TableParagraph"/>
              <w:spacing w:after="120" w:line="360" w:lineRule="auto"/>
              <w:rPr>
                <w:b/>
                <w:sz w:val="22"/>
              </w:rPr>
            </w:pPr>
            <w:r w:rsidRPr="003F5BC1">
              <w:rPr>
                <w:b/>
                <w:w w:val="99"/>
                <w:sz w:val="22"/>
              </w:rPr>
              <w:t>单位</w:t>
            </w:r>
          </w:p>
        </w:tc>
        <w:tc>
          <w:tcPr>
            <w:tcW w:w="262" w:type="pct"/>
          </w:tcPr>
          <w:p w:rsidR="00551C8B" w:rsidRPr="003F5BC1" w:rsidRDefault="00551C8B" w:rsidP="0026767A">
            <w:pPr>
              <w:pStyle w:val="TableParagraph"/>
              <w:spacing w:after="120" w:line="360" w:lineRule="auto"/>
              <w:rPr>
                <w:b/>
                <w:sz w:val="22"/>
              </w:rPr>
            </w:pPr>
            <w:r w:rsidRPr="003F5BC1">
              <w:rPr>
                <w:b/>
                <w:w w:val="99"/>
                <w:sz w:val="22"/>
              </w:rPr>
              <w:t>备注</w:t>
            </w:r>
          </w:p>
        </w:tc>
      </w:tr>
      <w:tr w:rsidR="00551C8B" w:rsidRPr="003F5BC1" w:rsidTr="0026767A">
        <w:trPr>
          <w:trHeight w:val="570"/>
        </w:trPr>
        <w:tc>
          <w:tcPr>
            <w:tcW w:w="313" w:type="pct"/>
            <w:vAlign w:val="center"/>
          </w:tcPr>
          <w:p w:rsidR="00551C8B" w:rsidRPr="003F5BC1" w:rsidRDefault="00551C8B" w:rsidP="0026767A">
            <w:pPr>
              <w:pStyle w:val="TableParagraph"/>
              <w:spacing w:before="139" w:after="120" w:line="360" w:lineRule="auto"/>
              <w:ind w:right="77"/>
              <w:jc w:val="center"/>
              <w:rPr>
                <w:b/>
                <w:sz w:val="22"/>
              </w:rPr>
            </w:pPr>
            <w:proofErr w:type="gramStart"/>
            <w:r w:rsidRPr="003F5BC1">
              <w:rPr>
                <w:rFonts w:hint="eastAsia"/>
                <w:b/>
                <w:bCs/>
                <w:color w:val="000000"/>
                <w:sz w:val="22"/>
              </w:rPr>
              <w:t>一</w:t>
            </w:r>
            <w:proofErr w:type="gramEnd"/>
          </w:p>
        </w:tc>
        <w:tc>
          <w:tcPr>
            <w:tcW w:w="704" w:type="pct"/>
            <w:vAlign w:val="center"/>
          </w:tcPr>
          <w:p w:rsidR="00551C8B" w:rsidRPr="003F5BC1" w:rsidRDefault="00551C8B" w:rsidP="0026767A">
            <w:pPr>
              <w:pStyle w:val="TableParagraph"/>
              <w:spacing w:before="139" w:after="120" w:line="360" w:lineRule="auto"/>
              <w:ind w:left="87" w:right="78"/>
              <w:rPr>
                <w:b/>
                <w:sz w:val="22"/>
              </w:rPr>
            </w:pPr>
            <w:r w:rsidRPr="003F5BC1">
              <w:rPr>
                <w:rFonts w:hint="eastAsia"/>
                <w:b/>
                <w:bCs/>
                <w:color w:val="000000"/>
                <w:sz w:val="22"/>
              </w:rPr>
              <w:t>终端</w:t>
            </w:r>
            <w:r w:rsidRPr="003F5BC1">
              <w:rPr>
                <w:rFonts w:hint="eastAsia"/>
                <w:b/>
                <w:bCs/>
                <w:color w:val="000000"/>
                <w:sz w:val="22"/>
              </w:rPr>
              <w:t>1</w:t>
            </w:r>
            <w:r w:rsidRPr="003F5BC1">
              <w:rPr>
                <w:rFonts w:hint="eastAsia"/>
                <w:b/>
                <w:bCs/>
                <w:color w:val="000000"/>
                <w:sz w:val="22"/>
              </w:rPr>
              <w:t>对</w:t>
            </w:r>
            <w:r w:rsidRPr="003F5BC1">
              <w:rPr>
                <w:rFonts w:hint="eastAsia"/>
                <w:b/>
                <w:bCs/>
                <w:color w:val="000000"/>
                <w:sz w:val="22"/>
              </w:rPr>
              <w:t>1</w:t>
            </w:r>
            <w:r w:rsidRPr="003F5BC1">
              <w:rPr>
                <w:rFonts w:hint="eastAsia"/>
                <w:b/>
                <w:bCs/>
                <w:color w:val="000000"/>
                <w:sz w:val="22"/>
              </w:rPr>
              <w:t>智慧课堂</w:t>
            </w:r>
          </w:p>
        </w:tc>
        <w:tc>
          <w:tcPr>
            <w:tcW w:w="3122" w:type="pct"/>
            <w:vAlign w:val="center"/>
          </w:tcPr>
          <w:p w:rsidR="00551C8B" w:rsidRPr="003F5BC1" w:rsidRDefault="00551C8B" w:rsidP="0026767A">
            <w:pPr>
              <w:pStyle w:val="TableParagraph"/>
              <w:spacing w:before="139" w:after="120" w:line="360" w:lineRule="auto"/>
              <w:ind w:left="793" w:firstLine="402"/>
              <w:rPr>
                <w:b/>
                <w:sz w:val="22"/>
              </w:rPr>
            </w:pPr>
            <w:r w:rsidRPr="003F5BC1">
              <w:rPr>
                <w:rFonts w:hint="eastAsia"/>
                <w:b/>
                <w:bCs/>
                <w:color w:val="000000"/>
                <w:sz w:val="22"/>
              </w:rPr>
              <w:t xml:space="preserve">　</w:t>
            </w:r>
          </w:p>
        </w:tc>
        <w:tc>
          <w:tcPr>
            <w:tcW w:w="336" w:type="pct"/>
            <w:vAlign w:val="center"/>
          </w:tcPr>
          <w:p w:rsidR="00551C8B" w:rsidRPr="003F5BC1" w:rsidRDefault="00551C8B" w:rsidP="0026767A">
            <w:pPr>
              <w:pStyle w:val="TableParagraph"/>
              <w:spacing w:after="120" w:line="360" w:lineRule="auto"/>
              <w:ind w:left="215" w:firstLine="402"/>
              <w:rPr>
                <w:b/>
                <w:w w:val="99"/>
                <w:sz w:val="22"/>
              </w:rPr>
            </w:pPr>
            <w:r w:rsidRPr="003F5BC1">
              <w:rPr>
                <w:rFonts w:hint="eastAsia"/>
                <w:b/>
                <w:bCs/>
                <w:color w:val="000000"/>
                <w:sz w:val="22"/>
              </w:rPr>
              <w:t xml:space="preserve">　</w:t>
            </w:r>
          </w:p>
        </w:tc>
        <w:tc>
          <w:tcPr>
            <w:tcW w:w="262" w:type="pct"/>
            <w:vAlign w:val="center"/>
          </w:tcPr>
          <w:p w:rsidR="00551C8B" w:rsidRPr="003F5BC1" w:rsidRDefault="00551C8B" w:rsidP="0026767A">
            <w:pPr>
              <w:pStyle w:val="TableParagraph"/>
              <w:spacing w:after="120" w:line="360" w:lineRule="auto"/>
              <w:ind w:left="112" w:firstLine="402"/>
              <w:rPr>
                <w:b/>
                <w:w w:val="99"/>
                <w:sz w:val="22"/>
              </w:rPr>
            </w:pPr>
            <w:r w:rsidRPr="003F5BC1">
              <w:rPr>
                <w:rFonts w:hint="eastAsia"/>
                <w:b/>
                <w:bCs/>
                <w:color w:val="000000"/>
                <w:sz w:val="22"/>
              </w:rPr>
              <w:t xml:space="preserve">　</w:t>
            </w:r>
          </w:p>
        </w:tc>
        <w:tc>
          <w:tcPr>
            <w:tcW w:w="262" w:type="pct"/>
            <w:vAlign w:val="center"/>
          </w:tcPr>
          <w:p w:rsidR="00551C8B" w:rsidRPr="003F5BC1" w:rsidRDefault="00551C8B" w:rsidP="0026767A">
            <w:pPr>
              <w:pStyle w:val="TableParagraph"/>
              <w:spacing w:after="120" w:line="360" w:lineRule="auto"/>
              <w:ind w:left="113" w:firstLine="402"/>
              <w:rPr>
                <w:b/>
                <w:w w:val="99"/>
                <w:sz w:val="22"/>
              </w:rPr>
            </w:pPr>
            <w:r w:rsidRPr="003F5BC1">
              <w:rPr>
                <w:rFonts w:hint="eastAsia"/>
                <w:b/>
                <w:bCs/>
                <w:color w:val="000000"/>
                <w:sz w:val="22"/>
              </w:rPr>
              <w:t xml:space="preserve">　</w:t>
            </w:r>
          </w:p>
        </w:tc>
      </w:tr>
      <w:tr w:rsidR="00551C8B" w:rsidRPr="003F5BC1" w:rsidTr="0026767A">
        <w:trPr>
          <w:trHeight w:val="570"/>
        </w:trPr>
        <w:tc>
          <w:tcPr>
            <w:tcW w:w="313" w:type="pct"/>
            <w:vAlign w:val="center"/>
          </w:tcPr>
          <w:p w:rsidR="00551C8B" w:rsidRPr="003F5BC1" w:rsidRDefault="00551C8B" w:rsidP="0026767A">
            <w:pPr>
              <w:pStyle w:val="TableParagraph"/>
              <w:spacing w:before="139" w:after="120" w:line="360" w:lineRule="auto"/>
              <w:ind w:right="77"/>
              <w:jc w:val="center"/>
              <w:rPr>
                <w:b/>
                <w:sz w:val="22"/>
              </w:rPr>
            </w:pPr>
            <w:r w:rsidRPr="003F5BC1">
              <w:rPr>
                <w:rFonts w:hint="eastAsia"/>
                <w:color w:val="000000"/>
                <w:sz w:val="22"/>
              </w:rPr>
              <w:t>1</w:t>
            </w:r>
          </w:p>
        </w:tc>
        <w:tc>
          <w:tcPr>
            <w:tcW w:w="704" w:type="pct"/>
            <w:vAlign w:val="center"/>
          </w:tcPr>
          <w:p w:rsidR="00551C8B" w:rsidRPr="003F5BC1" w:rsidRDefault="00551C8B" w:rsidP="0026767A">
            <w:pPr>
              <w:pStyle w:val="TableParagraph"/>
              <w:spacing w:before="139" w:after="120" w:line="360" w:lineRule="auto"/>
              <w:ind w:left="87" w:right="78"/>
              <w:rPr>
                <w:b/>
                <w:sz w:val="22"/>
              </w:rPr>
            </w:pPr>
            <w:r w:rsidRPr="003F5BC1">
              <w:rPr>
                <w:rFonts w:hint="eastAsia"/>
                <w:color w:val="000000"/>
                <w:sz w:val="22"/>
              </w:rPr>
              <w:t>师生智能终端</w:t>
            </w:r>
          </w:p>
        </w:tc>
        <w:tc>
          <w:tcPr>
            <w:tcW w:w="3122" w:type="pct"/>
            <w:vAlign w:val="center"/>
          </w:tcPr>
          <w:p w:rsidR="00551C8B" w:rsidRPr="003F5BC1" w:rsidRDefault="00551C8B" w:rsidP="0026767A">
            <w:pPr>
              <w:pStyle w:val="TableParagraph"/>
              <w:spacing w:before="139" w:after="120" w:line="360" w:lineRule="auto"/>
              <w:rPr>
                <w:b/>
                <w:sz w:val="22"/>
              </w:rPr>
            </w:pPr>
            <w:r w:rsidRPr="003F5BC1">
              <w:rPr>
                <w:rFonts w:hint="eastAsia"/>
                <w:color w:val="000000"/>
                <w:sz w:val="22"/>
              </w:rPr>
              <w:t>1. 10</w:t>
            </w:r>
            <w:r w:rsidRPr="003F5BC1">
              <w:rPr>
                <w:rFonts w:hint="eastAsia"/>
                <w:color w:val="000000"/>
                <w:sz w:val="22"/>
              </w:rPr>
              <w:t>寸</w:t>
            </w:r>
            <w:r w:rsidRPr="003F5BC1">
              <w:rPr>
                <w:rFonts w:hint="eastAsia"/>
                <w:color w:val="000000"/>
                <w:sz w:val="22"/>
              </w:rPr>
              <w:t xml:space="preserve"> </w:t>
            </w:r>
            <w:proofErr w:type="gramStart"/>
            <w:r w:rsidRPr="003F5BC1">
              <w:rPr>
                <w:rFonts w:hint="eastAsia"/>
                <w:color w:val="000000"/>
                <w:sz w:val="22"/>
              </w:rPr>
              <w:t>类纸护眼</w:t>
            </w:r>
            <w:proofErr w:type="gramEnd"/>
            <w:r w:rsidRPr="003F5BC1">
              <w:rPr>
                <w:rFonts w:hint="eastAsia"/>
                <w:color w:val="000000"/>
                <w:sz w:val="22"/>
              </w:rPr>
              <w:t>屏，低蓝光护眼保护，分辨率不小于</w:t>
            </w:r>
            <w:r w:rsidRPr="003F5BC1">
              <w:rPr>
                <w:rFonts w:hint="eastAsia"/>
                <w:color w:val="000000"/>
                <w:sz w:val="22"/>
              </w:rPr>
              <w:t xml:space="preserve"> 1200*2000</w:t>
            </w:r>
            <w:r w:rsidRPr="003F5BC1">
              <w:rPr>
                <w:rFonts w:hint="eastAsia"/>
                <w:color w:val="000000"/>
                <w:sz w:val="22"/>
              </w:rPr>
              <w:t>；</w:t>
            </w:r>
            <w:r w:rsidRPr="003F5BC1">
              <w:rPr>
                <w:rFonts w:hint="eastAsia"/>
                <w:color w:val="000000"/>
                <w:sz w:val="22"/>
              </w:rPr>
              <w:br/>
              <w:t>2.</w:t>
            </w:r>
            <w:r w:rsidRPr="003F5BC1">
              <w:rPr>
                <w:rFonts w:hint="eastAsia"/>
                <w:color w:val="000000"/>
                <w:sz w:val="22"/>
              </w:rPr>
              <w:t>操作系统</w:t>
            </w:r>
            <w:r w:rsidRPr="003F5BC1">
              <w:rPr>
                <w:rFonts w:hint="eastAsia"/>
                <w:color w:val="000000"/>
                <w:sz w:val="22"/>
              </w:rPr>
              <w:t xml:space="preserve"> Android 11.0</w:t>
            </w:r>
            <w:r w:rsidRPr="003F5BC1">
              <w:rPr>
                <w:rFonts w:hint="eastAsia"/>
                <w:color w:val="000000"/>
                <w:sz w:val="22"/>
              </w:rPr>
              <w:t>及以上；</w:t>
            </w:r>
            <w:r w:rsidRPr="003F5BC1">
              <w:rPr>
                <w:rFonts w:hint="eastAsia"/>
                <w:color w:val="000000"/>
                <w:sz w:val="22"/>
              </w:rPr>
              <w:br/>
              <w:t>3.</w:t>
            </w:r>
            <w:proofErr w:type="gramStart"/>
            <w:r w:rsidRPr="003F5BC1">
              <w:rPr>
                <w:rFonts w:hint="eastAsia"/>
                <w:color w:val="000000"/>
                <w:sz w:val="22"/>
              </w:rPr>
              <w:t>处理器八核及</w:t>
            </w:r>
            <w:proofErr w:type="gramEnd"/>
            <w:r w:rsidRPr="003F5BC1">
              <w:rPr>
                <w:rFonts w:hint="eastAsia"/>
                <w:color w:val="000000"/>
                <w:sz w:val="22"/>
              </w:rPr>
              <w:t>以上，主频最高达</w:t>
            </w:r>
            <w:r w:rsidRPr="003F5BC1">
              <w:rPr>
                <w:rFonts w:hint="eastAsia"/>
                <w:color w:val="000000"/>
                <w:sz w:val="22"/>
              </w:rPr>
              <w:t>2.0GHz</w:t>
            </w:r>
            <w:r w:rsidRPr="003F5BC1">
              <w:rPr>
                <w:rFonts w:hint="eastAsia"/>
                <w:color w:val="000000"/>
                <w:sz w:val="22"/>
              </w:rPr>
              <w:t>；</w:t>
            </w:r>
            <w:r w:rsidRPr="003F5BC1">
              <w:rPr>
                <w:rFonts w:hint="eastAsia"/>
                <w:color w:val="000000"/>
                <w:sz w:val="22"/>
              </w:rPr>
              <w:br/>
              <w:t>4.</w:t>
            </w:r>
            <w:r w:rsidRPr="003F5BC1">
              <w:rPr>
                <w:rFonts w:hint="eastAsia"/>
                <w:color w:val="000000"/>
                <w:sz w:val="22"/>
              </w:rPr>
              <w:t>运行内存≥</w:t>
            </w:r>
            <w:r w:rsidRPr="003F5BC1">
              <w:rPr>
                <w:rFonts w:hint="eastAsia"/>
                <w:color w:val="000000"/>
                <w:sz w:val="22"/>
              </w:rPr>
              <w:t xml:space="preserve"> 6G</w:t>
            </w:r>
            <w:r w:rsidRPr="003F5BC1">
              <w:rPr>
                <w:rFonts w:hint="eastAsia"/>
                <w:color w:val="000000"/>
                <w:sz w:val="22"/>
              </w:rPr>
              <w:t>，</w:t>
            </w:r>
            <w:r w:rsidRPr="003F5BC1">
              <w:rPr>
                <w:rFonts w:hint="eastAsia"/>
                <w:color w:val="000000"/>
                <w:sz w:val="22"/>
              </w:rPr>
              <w:t>Flash</w:t>
            </w:r>
            <w:r w:rsidRPr="003F5BC1">
              <w:rPr>
                <w:rFonts w:hint="eastAsia"/>
                <w:color w:val="000000"/>
                <w:sz w:val="22"/>
              </w:rPr>
              <w:t>存储≥</w:t>
            </w:r>
            <w:r w:rsidRPr="003F5BC1">
              <w:rPr>
                <w:rFonts w:hint="eastAsia"/>
                <w:color w:val="000000"/>
                <w:sz w:val="22"/>
              </w:rPr>
              <w:t xml:space="preserve"> 128G</w:t>
            </w:r>
            <w:r w:rsidRPr="003F5BC1">
              <w:rPr>
                <w:rFonts w:hint="eastAsia"/>
                <w:color w:val="000000"/>
                <w:sz w:val="22"/>
              </w:rPr>
              <w:t>；</w:t>
            </w:r>
            <w:r w:rsidRPr="003F5BC1">
              <w:rPr>
                <w:rFonts w:hint="eastAsia"/>
                <w:color w:val="000000"/>
                <w:sz w:val="22"/>
              </w:rPr>
              <w:br/>
              <w:t>5.</w:t>
            </w:r>
            <w:r w:rsidRPr="003F5BC1">
              <w:rPr>
                <w:rFonts w:hint="eastAsia"/>
                <w:color w:val="000000"/>
                <w:sz w:val="22"/>
              </w:rPr>
              <w:t>摄像头前置≥</w:t>
            </w:r>
            <w:r w:rsidRPr="003F5BC1">
              <w:rPr>
                <w:rFonts w:hint="eastAsia"/>
                <w:color w:val="000000"/>
                <w:sz w:val="22"/>
              </w:rPr>
              <w:t>500W,</w:t>
            </w:r>
            <w:r w:rsidRPr="003F5BC1">
              <w:rPr>
                <w:rFonts w:hint="eastAsia"/>
                <w:color w:val="000000"/>
                <w:sz w:val="22"/>
              </w:rPr>
              <w:t>后置≥</w:t>
            </w:r>
            <w:r w:rsidRPr="003F5BC1">
              <w:rPr>
                <w:rFonts w:hint="eastAsia"/>
                <w:color w:val="000000"/>
                <w:sz w:val="22"/>
              </w:rPr>
              <w:t>1300W</w:t>
            </w:r>
            <w:r w:rsidRPr="003F5BC1">
              <w:rPr>
                <w:rFonts w:hint="eastAsia"/>
                <w:color w:val="000000"/>
                <w:sz w:val="22"/>
              </w:rPr>
              <w:t>；</w:t>
            </w:r>
            <w:r w:rsidRPr="003F5BC1">
              <w:rPr>
                <w:rFonts w:hint="eastAsia"/>
                <w:color w:val="000000"/>
                <w:sz w:val="22"/>
              </w:rPr>
              <w:br/>
              <w:t>6.</w:t>
            </w:r>
            <w:proofErr w:type="gramStart"/>
            <w:r w:rsidRPr="003F5BC1">
              <w:rPr>
                <w:rFonts w:hint="eastAsia"/>
                <w:color w:val="000000"/>
                <w:sz w:val="22"/>
              </w:rPr>
              <w:t>支持双硅麦克风</w:t>
            </w:r>
            <w:proofErr w:type="gramEnd"/>
            <w:r w:rsidRPr="003F5BC1">
              <w:rPr>
                <w:rFonts w:hint="eastAsia"/>
                <w:color w:val="000000"/>
                <w:sz w:val="22"/>
              </w:rPr>
              <w:t>、</w:t>
            </w:r>
            <w:proofErr w:type="gramStart"/>
            <w:r w:rsidRPr="003F5BC1">
              <w:rPr>
                <w:rFonts w:hint="eastAsia"/>
                <w:color w:val="000000"/>
                <w:sz w:val="22"/>
              </w:rPr>
              <w:t>内置双</w:t>
            </w:r>
            <w:proofErr w:type="gramEnd"/>
            <w:r w:rsidRPr="003F5BC1">
              <w:rPr>
                <w:rFonts w:hint="eastAsia"/>
                <w:color w:val="000000"/>
                <w:sz w:val="22"/>
              </w:rPr>
              <w:t>腔体喇叭；</w:t>
            </w:r>
            <w:r w:rsidRPr="003F5BC1">
              <w:rPr>
                <w:rFonts w:hint="eastAsia"/>
                <w:color w:val="000000"/>
                <w:sz w:val="22"/>
              </w:rPr>
              <w:br/>
              <w:t>7.</w:t>
            </w:r>
            <w:r w:rsidRPr="003F5BC1">
              <w:rPr>
                <w:rFonts w:hint="eastAsia"/>
                <w:color w:val="000000"/>
                <w:sz w:val="22"/>
              </w:rPr>
              <w:t>支持无线连接方式：双频</w:t>
            </w:r>
            <w:r w:rsidRPr="003F5BC1">
              <w:rPr>
                <w:rFonts w:hint="eastAsia"/>
                <w:color w:val="000000"/>
                <w:sz w:val="22"/>
              </w:rPr>
              <w:t>WIFI</w:t>
            </w:r>
            <w:r w:rsidRPr="003F5BC1">
              <w:rPr>
                <w:rFonts w:hint="eastAsia"/>
                <w:color w:val="000000"/>
                <w:sz w:val="22"/>
              </w:rPr>
              <w:t>，支持</w:t>
            </w:r>
            <w:r w:rsidRPr="003F5BC1">
              <w:rPr>
                <w:rFonts w:hint="eastAsia"/>
                <w:color w:val="000000"/>
                <w:sz w:val="22"/>
              </w:rPr>
              <w:t>2.4G&amp;5G</w:t>
            </w:r>
            <w:r w:rsidRPr="003F5BC1">
              <w:rPr>
                <w:rFonts w:hint="eastAsia"/>
                <w:color w:val="000000"/>
                <w:sz w:val="22"/>
              </w:rPr>
              <w:t>；</w:t>
            </w:r>
            <w:r w:rsidRPr="003F5BC1">
              <w:rPr>
                <w:rFonts w:hint="eastAsia"/>
                <w:color w:val="000000"/>
                <w:sz w:val="22"/>
              </w:rPr>
              <w:br/>
              <w:t>8.</w:t>
            </w:r>
            <w:r w:rsidRPr="003F5BC1">
              <w:rPr>
                <w:rFonts w:hint="eastAsia"/>
                <w:color w:val="000000"/>
                <w:sz w:val="22"/>
              </w:rPr>
              <w:t>电池</w:t>
            </w:r>
            <w:r w:rsidRPr="003F5BC1">
              <w:rPr>
                <w:rFonts w:hint="eastAsia"/>
                <w:color w:val="000000"/>
                <w:sz w:val="22"/>
              </w:rPr>
              <w:t>3.8V,</w:t>
            </w:r>
            <w:r w:rsidRPr="003F5BC1">
              <w:rPr>
                <w:rFonts w:hint="eastAsia"/>
                <w:color w:val="000000"/>
                <w:sz w:val="22"/>
              </w:rPr>
              <w:t>容量需≥</w:t>
            </w:r>
            <w:r w:rsidRPr="003F5BC1">
              <w:rPr>
                <w:rFonts w:hint="eastAsia"/>
                <w:color w:val="000000"/>
                <w:sz w:val="22"/>
              </w:rPr>
              <w:t>7000mAh</w:t>
            </w:r>
            <w:r w:rsidRPr="003F5BC1">
              <w:rPr>
                <w:rFonts w:hint="eastAsia"/>
                <w:color w:val="000000"/>
                <w:sz w:val="22"/>
              </w:rPr>
              <w:t>；</w:t>
            </w:r>
            <w:r w:rsidRPr="003F5BC1">
              <w:rPr>
                <w:rFonts w:hint="eastAsia"/>
                <w:color w:val="000000"/>
                <w:sz w:val="22"/>
              </w:rPr>
              <w:br/>
              <w:t>9.</w:t>
            </w:r>
            <w:r w:rsidRPr="003F5BC1">
              <w:rPr>
                <w:rFonts w:hint="eastAsia"/>
                <w:color w:val="000000"/>
                <w:sz w:val="22"/>
              </w:rPr>
              <w:t>感应器：重力感应、光线感应、</w:t>
            </w:r>
            <w:r w:rsidRPr="003F5BC1">
              <w:rPr>
                <w:rFonts w:hint="eastAsia"/>
                <w:color w:val="000000"/>
                <w:sz w:val="22"/>
              </w:rPr>
              <w:t>25CM</w:t>
            </w:r>
            <w:r w:rsidRPr="003F5BC1">
              <w:rPr>
                <w:rFonts w:hint="eastAsia"/>
                <w:color w:val="000000"/>
                <w:sz w:val="22"/>
              </w:rPr>
              <w:t>距离感应、霍尔开关；</w:t>
            </w:r>
            <w:r w:rsidRPr="003F5BC1">
              <w:rPr>
                <w:rFonts w:hint="eastAsia"/>
                <w:color w:val="000000"/>
                <w:sz w:val="22"/>
              </w:rPr>
              <w:br/>
              <w:t>10.</w:t>
            </w:r>
            <w:r w:rsidRPr="003F5BC1">
              <w:rPr>
                <w:rFonts w:hint="eastAsia"/>
                <w:color w:val="000000"/>
                <w:sz w:val="22"/>
              </w:rPr>
              <w:t>支持连接端口：</w:t>
            </w:r>
            <w:r w:rsidRPr="003F5BC1">
              <w:rPr>
                <w:rFonts w:hint="eastAsia"/>
                <w:color w:val="000000"/>
                <w:sz w:val="22"/>
              </w:rPr>
              <w:t>Type-C</w:t>
            </w:r>
            <w:r w:rsidRPr="003F5BC1">
              <w:rPr>
                <w:rFonts w:hint="eastAsia"/>
                <w:color w:val="000000"/>
                <w:sz w:val="22"/>
              </w:rPr>
              <w:t>充电及支持</w:t>
            </w:r>
            <w:r w:rsidRPr="003F5BC1">
              <w:rPr>
                <w:rFonts w:hint="eastAsia"/>
                <w:color w:val="000000"/>
                <w:sz w:val="22"/>
              </w:rPr>
              <w:t>Type-C</w:t>
            </w:r>
            <w:r w:rsidRPr="003F5BC1">
              <w:rPr>
                <w:rFonts w:hint="eastAsia"/>
                <w:color w:val="000000"/>
                <w:sz w:val="22"/>
              </w:rPr>
              <w:t>耳机</w:t>
            </w:r>
            <w:r w:rsidRPr="003F5BC1">
              <w:rPr>
                <w:rFonts w:hint="eastAsia"/>
                <w:color w:val="000000"/>
                <w:sz w:val="22"/>
              </w:rPr>
              <w:t xml:space="preserve"> </w:t>
            </w:r>
            <w:r w:rsidRPr="003F5BC1">
              <w:rPr>
                <w:rFonts w:hint="eastAsia"/>
                <w:color w:val="000000"/>
                <w:sz w:val="22"/>
              </w:rPr>
              <w:t>；</w:t>
            </w:r>
            <w:r w:rsidRPr="003F5BC1">
              <w:rPr>
                <w:rFonts w:hint="eastAsia"/>
                <w:color w:val="000000"/>
                <w:sz w:val="22"/>
              </w:rPr>
              <w:lastRenderedPageBreak/>
              <w:t>11.</w:t>
            </w:r>
            <w:r w:rsidRPr="003F5BC1">
              <w:rPr>
                <w:rFonts w:hint="eastAsia"/>
                <w:color w:val="000000"/>
                <w:sz w:val="22"/>
              </w:rPr>
              <w:t>蓝牙：支持</w:t>
            </w:r>
            <w:r w:rsidRPr="003F5BC1">
              <w:rPr>
                <w:rFonts w:hint="eastAsia"/>
                <w:color w:val="000000"/>
                <w:sz w:val="22"/>
              </w:rPr>
              <w:t xml:space="preserve">BT5.0  </w:t>
            </w:r>
          </w:p>
        </w:tc>
        <w:tc>
          <w:tcPr>
            <w:tcW w:w="336" w:type="pct"/>
            <w:vAlign w:val="center"/>
          </w:tcPr>
          <w:p w:rsidR="00551C8B" w:rsidRPr="003F5BC1" w:rsidRDefault="00551C8B" w:rsidP="0026767A">
            <w:pPr>
              <w:pStyle w:val="TableParagraph"/>
              <w:spacing w:after="120" w:line="360" w:lineRule="auto"/>
              <w:rPr>
                <w:b/>
                <w:w w:val="99"/>
                <w:sz w:val="22"/>
              </w:rPr>
            </w:pPr>
            <w:r w:rsidRPr="003F5BC1">
              <w:rPr>
                <w:rFonts w:hint="eastAsia"/>
                <w:color w:val="000000"/>
                <w:sz w:val="22"/>
              </w:rPr>
              <w:lastRenderedPageBreak/>
              <w:t>100</w:t>
            </w:r>
          </w:p>
        </w:tc>
        <w:tc>
          <w:tcPr>
            <w:tcW w:w="262" w:type="pct"/>
            <w:vAlign w:val="center"/>
          </w:tcPr>
          <w:p w:rsidR="00551C8B" w:rsidRPr="003F5BC1" w:rsidRDefault="00551C8B" w:rsidP="0026767A">
            <w:pPr>
              <w:pStyle w:val="TableParagraph"/>
              <w:spacing w:after="120" w:line="360" w:lineRule="auto"/>
              <w:rPr>
                <w:b/>
                <w:w w:val="99"/>
                <w:sz w:val="22"/>
              </w:rPr>
            </w:pPr>
            <w:r w:rsidRPr="003F5BC1">
              <w:rPr>
                <w:rFonts w:hint="eastAsia"/>
                <w:color w:val="000000"/>
                <w:sz w:val="22"/>
              </w:rPr>
              <w:t>台</w:t>
            </w:r>
          </w:p>
        </w:tc>
        <w:tc>
          <w:tcPr>
            <w:tcW w:w="262" w:type="pct"/>
            <w:vAlign w:val="center"/>
          </w:tcPr>
          <w:p w:rsidR="00551C8B" w:rsidRPr="003F5BC1" w:rsidRDefault="00551C8B" w:rsidP="0026767A">
            <w:pPr>
              <w:pStyle w:val="TableParagraph"/>
              <w:spacing w:after="120" w:line="360" w:lineRule="auto"/>
              <w:ind w:left="113" w:firstLine="400"/>
              <w:rPr>
                <w:b/>
                <w:w w:val="99"/>
                <w:sz w:val="22"/>
              </w:rPr>
            </w:pPr>
            <w:r w:rsidRPr="003F5BC1">
              <w:rPr>
                <w:rFonts w:hint="eastAsia"/>
                <w:color w:val="000000"/>
                <w:sz w:val="22"/>
              </w:rPr>
              <w:t xml:space="preserve">　</w:t>
            </w:r>
          </w:p>
        </w:tc>
      </w:tr>
      <w:tr w:rsidR="00551C8B" w:rsidRPr="003F5BC1" w:rsidTr="0026767A">
        <w:trPr>
          <w:trHeight w:val="570"/>
        </w:trPr>
        <w:tc>
          <w:tcPr>
            <w:tcW w:w="313" w:type="pct"/>
            <w:vAlign w:val="center"/>
          </w:tcPr>
          <w:p w:rsidR="00551C8B" w:rsidRPr="003F5BC1" w:rsidRDefault="00551C8B" w:rsidP="0026767A">
            <w:pPr>
              <w:pStyle w:val="TableParagraph"/>
              <w:spacing w:before="139" w:after="120" w:line="360" w:lineRule="auto"/>
              <w:ind w:right="77"/>
              <w:jc w:val="center"/>
              <w:rPr>
                <w:b/>
                <w:sz w:val="22"/>
              </w:rPr>
            </w:pPr>
            <w:r w:rsidRPr="003F5BC1">
              <w:rPr>
                <w:rFonts w:hint="eastAsia"/>
                <w:color w:val="000000"/>
                <w:sz w:val="22"/>
              </w:rPr>
              <w:lastRenderedPageBreak/>
              <w:t>2</w:t>
            </w:r>
          </w:p>
        </w:tc>
        <w:tc>
          <w:tcPr>
            <w:tcW w:w="704" w:type="pct"/>
            <w:vAlign w:val="center"/>
          </w:tcPr>
          <w:p w:rsidR="00551C8B" w:rsidRPr="003F5BC1" w:rsidRDefault="00551C8B" w:rsidP="0026767A">
            <w:pPr>
              <w:pStyle w:val="TableParagraph"/>
              <w:spacing w:before="139" w:after="120" w:line="360" w:lineRule="auto"/>
              <w:ind w:left="87" w:right="78"/>
              <w:rPr>
                <w:b/>
                <w:sz w:val="22"/>
              </w:rPr>
            </w:pPr>
            <w:r w:rsidRPr="003F5BC1">
              <w:rPr>
                <w:rFonts w:hint="eastAsia"/>
                <w:color w:val="000000"/>
                <w:sz w:val="22"/>
              </w:rPr>
              <w:t>终端</w:t>
            </w:r>
            <w:proofErr w:type="gramStart"/>
            <w:r w:rsidRPr="003F5BC1">
              <w:rPr>
                <w:rFonts w:hint="eastAsia"/>
                <w:color w:val="000000"/>
                <w:sz w:val="22"/>
              </w:rPr>
              <w:t>充电车</w:t>
            </w:r>
            <w:proofErr w:type="gramEnd"/>
          </w:p>
        </w:tc>
        <w:tc>
          <w:tcPr>
            <w:tcW w:w="3122" w:type="pct"/>
            <w:vAlign w:val="center"/>
          </w:tcPr>
          <w:p w:rsidR="00551C8B" w:rsidRPr="003F5BC1" w:rsidRDefault="00551C8B" w:rsidP="0026767A">
            <w:pPr>
              <w:pStyle w:val="TableParagraph"/>
              <w:spacing w:before="139" w:after="120" w:line="360" w:lineRule="auto"/>
              <w:rPr>
                <w:b/>
                <w:sz w:val="22"/>
              </w:rPr>
            </w:pPr>
            <w:r w:rsidRPr="003F5BC1">
              <w:rPr>
                <w:rFonts w:hint="eastAsia"/>
                <w:color w:val="000000"/>
                <w:sz w:val="22"/>
              </w:rPr>
              <w:t>1.</w:t>
            </w:r>
            <w:r w:rsidRPr="003F5BC1">
              <w:rPr>
                <w:rFonts w:hint="eastAsia"/>
                <w:color w:val="000000"/>
                <w:sz w:val="22"/>
              </w:rPr>
              <w:t>全封闭防盗结构、耐酸碱腐蚀、耐磨、防静电；</w:t>
            </w:r>
            <w:r w:rsidRPr="003F5BC1">
              <w:rPr>
                <w:rFonts w:hint="eastAsia"/>
                <w:color w:val="000000"/>
                <w:sz w:val="22"/>
              </w:rPr>
              <w:br/>
              <w:t>2.</w:t>
            </w:r>
            <w:r w:rsidRPr="003F5BC1">
              <w:rPr>
                <w:rFonts w:hint="eastAsia"/>
                <w:color w:val="000000"/>
                <w:sz w:val="22"/>
              </w:rPr>
              <w:t>支持</w:t>
            </w:r>
            <w:r w:rsidRPr="003F5BC1">
              <w:rPr>
                <w:rFonts w:hint="eastAsia"/>
                <w:color w:val="000000"/>
                <w:sz w:val="22"/>
              </w:rPr>
              <w:t xml:space="preserve"> 60 </w:t>
            </w:r>
            <w:r w:rsidRPr="003F5BC1">
              <w:rPr>
                <w:rFonts w:hint="eastAsia"/>
                <w:color w:val="000000"/>
                <w:sz w:val="22"/>
              </w:rPr>
              <w:t>台及以上配套的平板电脑同时充电；</w:t>
            </w:r>
            <w:r w:rsidRPr="003F5BC1">
              <w:rPr>
                <w:rFonts w:hint="eastAsia"/>
                <w:color w:val="000000"/>
                <w:sz w:val="22"/>
              </w:rPr>
              <w:t xml:space="preserve"> </w:t>
            </w:r>
            <w:r w:rsidRPr="003F5BC1">
              <w:rPr>
                <w:rFonts w:hint="eastAsia"/>
                <w:color w:val="000000"/>
                <w:sz w:val="22"/>
              </w:rPr>
              <w:br/>
              <w:t>3.</w:t>
            </w:r>
            <w:r w:rsidRPr="003F5BC1">
              <w:rPr>
                <w:rFonts w:hint="eastAsia"/>
                <w:color w:val="000000"/>
                <w:sz w:val="22"/>
              </w:rPr>
              <w:t>需具有单机隔断，隔断板</w:t>
            </w:r>
            <w:proofErr w:type="gramStart"/>
            <w:r w:rsidRPr="003F5BC1">
              <w:rPr>
                <w:rFonts w:hint="eastAsia"/>
                <w:color w:val="000000"/>
                <w:sz w:val="22"/>
              </w:rPr>
              <w:t>具有扎线口</w:t>
            </w:r>
            <w:proofErr w:type="gramEnd"/>
            <w:r w:rsidRPr="003F5BC1">
              <w:rPr>
                <w:rFonts w:hint="eastAsia"/>
                <w:color w:val="000000"/>
                <w:sz w:val="22"/>
              </w:rPr>
              <w:t>，方便拿取电脑；</w:t>
            </w:r>
            <w:r w:rsidRPr="003F5BC1">
              <w:rPr>
                <w:rFonts w:hint="eastAsia"/>
                <w:color w:val="000000"/>
                <w:sz w:val="22"/>
              </w:rPr>
              <w:t xml:space="preserve"> </w:t>
            </w:r>
            <w:r w:rsidRPr="003F5BC1">
              <w:rPr>
                <w:rFonts w:hint="eastAsia"/>
                <w:color w:val="000000"/>
                <w:sz w:val="22"/>
              </w:rPr>
              <w:br/>
              <w:t>4.</w:t>
            </w:r>
            <w:r w:rsidRPr="003F5BC1">
              <w:rPr>
                <w:rFonts w:hint="eastAsia"/>
                <w:color w:val="000000"/>
                <w:sz w:val="22"/>
              </w:rPr>
              <w:t>机柜需具有静音脚轮，四轮万向，四轮刹车，便于移动和固定；</w:t>
            </w:r>
            <w:r w:rsidRPr="003F5BC1">
              <w:rPr>
                <w:rFonts w:hint="eastAsia"/>
                <w:color w:val="000000"/>
                <w:sz w:val="22"/>
              </w:rPr>
              <w:t xml:space="preserve"> </w:t>
            </w:r>
            <w:r w:rsidRPr="003F5BC1">
              <w:rPr>
                <w:rFonts w:hint="eastAsia"/>
                <w:color w:val="000000"/>
                <w:sz w:val="22"/>
              </w:rPr>
              <w:br/>
              <w:t>5.</w:t>
            </w:r>
            <w:proofErr w:type="gramStart"/>
            <w:r w:rsidRPr="003F5BC1">
              <w:rPr>
                <w:rFonts w:hint="eastAsia"/>
                <w:color w:val="000000"/>
                <w:sz w:val="22"/>
              </w:rPr>
              <w:t>温控双</w:t>
            </w:r>
            <w:proofErr w:type="gramEnd"/>
            <w:r w:rsidRPr="003F5BC1">
              <w:rPr>
                <w:rFonts w:hint="eastAsia"/>
                <w:color w:val="000000"/>
                <w:sz w:val="22"/>
              </w:rPr>
              <w:t>风扇或多风扇强制散热，需具有智能散热功能，充电过程中设备产生的热量由风扇强制排出，温度在安全范围内时不动；</w:t>
            </w:r>
            <w:r w:rsidRPr="003F5BC1">
              <w:rPr>
                <w:rFonts w:hint="eastAsia"/>
                <w:color w:val="000000"/>
                <w:sz w:val="22"/>
              </w:rPr>
              <w:t xml:space="preserve"> </w:t>
            </w:r>
          </w:p>
        </w:tc>
        <w:tc>
          <w:tcPr>
            <w:tcW w:w="336" w:type="pct"/>
            <w:vAlign w:val="center"/>
          </w:tcPr>
          <w:p w:rsidR="00551C8B" w:rsidRPr="003F5BC1" w:rsidRDefault="00551C8B" w:rsidP="0026767A">
            <w:pPr>
              <w:pStyle w:val="TableParagraph"/>
              <w:spacing w:after="120" w:line="360" w:lineRule="auto"/>
              <w:jc w:val="center"/>
              <w:rPr>
                <w:b/>
                <w:w w:val="99"/>
                <w:sz w:val="22"/>
              </w:rPr>
            </w:pPr>
            <w:r w:rsidRPr="003F5BC1">
              <w:rPr>
                <w:rFonts w:hint="eastAsia"/>
                <w:color w:val="000000"/>
                <w:sz w:val="22"/>
              </w:rPr>
              <w:t>2</w:t>
            </w:r>
          </w:p>
        </w:tc>
        <w:tc>
          <w:tcPr>
            <w:tcW w:w="262" w:type="pct"/>
            <w:vAlign w:val="center"/>
          </w:tcPr>
          <w:p w:rsidR="00551C8B" w:rsidRPr="003F5BC1" w:rsidRDefault="00551C8B" w:rsidP="0026767A">
            <w:pPr>
              <w:pStyle w:val="TableParagraph"/>
              <w:spacing w:after="120" w:line="360" w:lineRule="auto"/>
              <w:jc w:val="center"/>
              <w:rPr>
                <w:b/>
                <w:w w:val="99"/>
                <w:sz w:val="22"/>
              </w:rPr>
            </w:pPr>
            <w:r w:rsidRPr="003F5BC1">
              <w:rPr>
                <w:rFonts w:hint="eastAsia"/>
                <w:color w:val="000000"/>
                <w:sz w:val="22"/>
              </w:rPr>
              <w:t>台</w:t>
            </w:r>
          </w:p>
        </w:tc>
        <w:tc>
          <w:tcPr>
            <w:tcW w:w="262" w:type="pct"/>
            <w:vAlign w:val="center"/>
          </w:tcPr>
          <w:p w:rsidR="00551C8B" w:rsidRPr="003F5BC1" w:rsidRDefault="00551C8B" w:rsidP="0026767A">
            <w:pPr>
              <w:pStyle w:val="TableParagraph"/>
              <w:spacing w:after="120" w:line="360" w:lineRule="auto"/>
              <w:ind w:left="113" w:firstLine="400"/>
              <w:jc w:val="center"/>
              <w:rPr>
                <w:b/>
                <w:w w:val="99"/>
                <w:sz w:val="22"/>
              </w:rPr>
            </w:pPr>
          </w:p>
        </w:tc>
      </w:tr>
      <w:tr w:rsidR="00551C8B" w:rsidRPr="003F5BC1" w:rsidTr="0026767A">
        <w:trPr>
          <w:trHeight w:val="570"/>
        </w:trPr>
        <w:tc>
          <w:tcPr>
            <w:tcW w:w="313" w:type="pct"/>
            <w:vAlign w:val="center"/>
          </w:tcPr>
          <w:p w:rsidR="00551C8B" w:rsidRPr="003F5BC1" w:rsidRDefault="00551C8B" w:rsidP="0026767A">
            <w:pPr>
              <w:pStyle w:val="TableParagraph"/>
              <w:spacing w:before="139" w:after="120" w:line="360" w:lineRule="auto"/>
              <w:ind w:right="77"/>
              <w:jc w:val="center"/>
              <w:rPr>
                <w:b/>
                <w:sz w:val="22"/>
              </w:rPr>
            </w:pPr>
            <w:r w:rsidRPr="003F5BC1">
              <w:rPr>
                <w:rFonts w:hint="eastAsia"/>
                <w:b/>
                <w:bCs/>
                <w:color w:val="000000"/>
                <w:sz w:val="22"/>
              </w:rPr>
              <w:t>二</w:t>
            </w:r>
          </w:p>
        </w:tc>
        <w:tc>
          <w:tcPr>
            <w:tcW w:w="704" w:type="pct"/>
            <w:vAlign w:val="center"/>
          </w:tcPr>
          <w:p w:rsidR="00551C8B" w:rsidRPr="003F5BC1" w:rsidRDefault="00551C8B" w:rsidP="0026767A">
            <w:pPr>
              <w:pStyle w:val="TableParagraph"/>
              <w:spacing w:before="139" w:after="120" w:line="360" w:lineRule="auto"/>
              <w:ind w:left="87" w:right="78"/>
              <w:rPr>
                <w:b/>
                <w:sz w:val="22"/>
              </w:rPr>
            </w:pPr>
            <w:r w:rsidRPr="003F5BC1">
              <w:rPr>
                <w:rFonts w:hint="eastAsia"/>
                <w:b/>
                <w:bCs/>
                <w:color w:val="000000"/>
                <w:sz w:val="22"/>
              </w:rPr>
              <w:t>精准作业教学系统</w:t>
            </w:r>
          </w:p>
        </w:tc>
        <w:tc>
          <w:tcPr>
            <w:tcW w:w="3122" w:type="pct"/>
            <w:vAlign w:val="center"/>
          </w:tcPr>
          <w:p w:rsidR="00551C8B" w:rsidRPr="003F5BC1" w:rsidRDefault="00551C8B" w:rsidP="0026767A">
            <w:pPr>
              <w:pStyle w:val="TableParagraph"/>
              <w:spacing w:before="139" w:after="120" w:line="360" w:lineRule="auto"/>
              <w:ind w:left="793" w:firstLine="402"/>
              <w:rPr>
                <w:b/>
                <w:sz w:val="22"/>
              </w:rPr>
            </w:pPr>
            <w:r w:rsidRPr="003F5BC1">
              <w:rPr>
                <w:rFonts w:hint="eastAsia"/>
                <w:b/>
                <w:bCs/>
                <w:color w:val="000000"/>
                <w:sz w:val="22"/>
              </w:rPr>
              <w:t xml:space="preserve">　</w:t>
            </w:r>
          </w:p>
        </w:tc>
        <w:tc>
          <w:tcPr>
            <w:tcW w:w="336" w:type="pct"/>
            <w:vAlign w:val="center"/>
          </w:tcPr>
          <w:p w:rsidR="00551C8B" w:rsidRPr="003F5BC1" w:rsidRDefault="00551C8B" w:rsidP="0026767A">
            <w:pPr>
              <w:pStyle w:val="TableParagraph"/>
              <w:spacing w:after="120" w:line="360" w:lineRule="auto"/>
              <w:ind w:left="215" w:firstLine="402"/>
              <w:jc w:val="center"/>
              <w:rPr>
                <w:b/>
                <w:w w:val="99"/>
                <w:sz w:val="22"/>
              </w:rPr>
            </w:pPr>
          </w:p>
        </w:tc>
        <w:tc>
          <w:tcPr>
            <w:tcW w:w="262" w:type="pct"/>
            <w:vAlign w:val="center"/>
          </w:tcPr>
          <w:p w:rsidR="00551C8B" w:rsidRPr="003F5BC1" w:rsidRDefault="00551C8B" w:rsidP="0026767A">
            <w:pPr>
              <w:pStyle w:val="TableParagraph"/>
              <w:spacing w:after="120" w:line="360" w:lineRule="auto"/>
              <w:ind w:left="112" w:firstLine="402"/>
              <w:jc w:val="center"/>
              <w:rPr>
                <w:b/>
                <w:w w:val="99"/>
                <w:sz w:val="22"/>
              </w:rPr>
            </w:pPr>
          </w:p>
        </w:tc>
        <w:tc>
          <w:tcPr>
            <w:tcW w:w="262" w:type="pct"/>
            <w:vAlign w:val="center"/>
          </w:tcPr>
          <w:p w:rsidR="00551C8B" w:rsidRPr="003F5BC1" w:rsidRDefault="00551C8B" w:rsidP="0026767A">
            <w:pPr>
              <w:pStyle w:val="TableParagraph"/>
              <w:spacing w:after="120" w:line="360" w:lineRule="auto"/>
              <w:ind w:left="113" w:firstLine="402"/>
              <w:jc w:val="center"/>
              <w:rPr>
                <w:b/>
                <w:w w:val="99"/>
                <w:sz w:val="22"/>
              </w:rPr>
            </w:pPr>
          </w:p>
        </w:tc>
      </w:tr>
      <w:tr w:rsidR="00551C8B" w:rsidRPr="003F5BC1" w:rsidTr="0026767A">
        <w:trPr>
          <w:trHeight w:val="570"/>
        </w:trPr>
        <w:tc>
          <w:tcPr>
            <w:tcW w:w="313" w:type="pct"/>
            <w:vAlign w:val="center"/>
          </w:tcPr>
          <w:p w:rsidR="00551C8B" w:rsidRPr="003F5BC1" w:rsidRDefault="00551C8B" w:rsidP="0026767A">
            <w:pPr>
              <w:pStyle w:val="TableParagraph"/>
              <w:spacing w:before="139" w:after="120" w:line="360" w:lineRule="auto"/>
              <w:ind w:right="77"/>
              <w:jc w:val="center"/>
              <w:rPr>
                <w:b/>
                <w:sz w:val="22"/>
              </w:rPr>
            </w:pPr>
            <w:r w:rsidRPr="003F5BC1">
              <w:rPr>
                <w:rFonts w:hint="eastAsia"/>
                <w:color w:val="000000"/>
                <w:sz w:val="22"/>
              </w:rPr>
              <w:t>1</w:t>
            </w:r>
          </w:p>
        </w:tc>
        <w:tc>
          <w:tcPr>
            <w:tcW w:w="704" w:type="pct"/>
            <w:vAlign w:val="center"/>
          </w:tcPr>
          <w:p w:rsidR="00551C8B" w:rsidRPr="003F5BC1" w:rsidRDefault="00551C8B" w:rsidP="0026767A">
            <w:pPr>
              <w:pStyle w:val="TableParagraph"/>
              <w:spacing w:before="139" w:after="120" w:line="360" w:lineRule="auto"/>
              <w:ind w:left="87" w:right="78"/>
              <w:rPr>
                <w:b/>
                <w:sz w:val="22"/>
              </w:rPr>
            </w:pPr>
            <w:r w:rsidRPr="003F5BC1">
              <w:rPr>
                <w:rFonts w:hint="eastAsia"/>
                <w:color w:val="000000"/>
                <w:sz w:val="22"/>
              </w:rPr>
              <w:t>高速扫描仪</w:t>
            </w:r>
          </w:p>
        </w:tc>
        <w:tc>
          <w:tcPr>
            <w:tcW w:w="3122" w:type="pct"/>
            <w:vAlign w:val="center"/>
          </w:tcPr>
          <w:p w:rsidR="00551C8B" w:rsidRDefault="00551C8B" w:rsidP="0026767A">
            <w:pPr>
              <w:pStyle w:val="TableParagraph"/>
              <w:spacing w:before="139" w:after="120" w:line="360" w:lineRule="auto"/>
              <w:rPr>
                <w:color w:val="000000"/>
                <w:sz w:val="22"/>
              </w:rPr>
            </w:pPr>
            <w:r w:rsidRPr="003F5BC1">
              <w:rPr>
                <w:rFonts w:hint="eastAsia"/>
                <w:color w:val="000000"/>
                <w:sz w:val="22"/>
              </w:rPr>
              <w:t>1.</w:t>
            </w:r>
            <w:r w:rsidRPr="003F5BC1">
              <w:rPr>
                <w:rFonts w:hint="eastAsia"/>
                <w:color w:val="000000"/>
                <w:sz w:val="22"/>
              </w:rPr>
              <w:t>幅面：</w:t>
            </w:r>
            <w:r w:rsidRPr="003F5BC1">
              <w:rPr>
                <w:rFonts w:hint="eastAsia"/>
                <w:color w:val="000000"/>
                <w:sz w:val="22"/>
              </w:rPr>
              <w:t xml:space="preserve">A3 </w:t>
            </w:r>
            <w:r w:rsidRPr="003F5BC1">
              <w:rPr>
                <w:rFonts w:hint="eastAsia"/>
                <w:color w:val="000000"/>
                <w:sz w:val="22"/>
              </w:rPr>
              <w:br/>
              <w:t>2.</w:t>
            </w:r>
            <w:r w:rsidRPr="003F5BC1">
              <w:rPr>
                <w:rFonts w:hint="eastAsia"/>
                <w:color w:val="000000"/>
                <w:sz w:val="22"/>
              </w:rPr>
              <w:t>扫描速度：</w:t>
            </w:r>
            <w:r w:rsidRPr="003F5BC1">
              <w:rPr>
                <w:rFonts w:hint="eastAsia"/>
                <w:color w:val="000000"/>
                <w:sz w:val="22"/>
              </w:rPr>
              <w:t>80ppm/160ipm ( 200dpi</w:t>
            </w:r>
            <w:r w:rsidRPr="003F5BC1">
              <w:rPr>
                <w:rFonts w:hint="eastAsia"/>
                <w:color w:val="000000"/>
                <w:sz w:val="22"/>
              </w:rPr>
              <w:t>模式下黑白彩色同速</w:t>
            </w:r>
            <w:r w:rsidRPr="003F5BC1">
              <w:rPr>
                <w:rFonts w:hint="eastAsia"/>
                <w:color w:val="000000"/>
                <w:sz w:val="22"/>
              </w:rPr>
              <w:t xml:space="preserve">) </w:t>
            </w:r>
            <w:r w:rsidRPr="003F5BC1">
              <w:rPr>
                <w:rFonts w:hint="eastAsia"/>
                <w:color w:val="000000"/>
                <w:sz w:val="22"/>
              </w:rPr>
              <w:br/>
              <w:t>3.</w:t>
            </w:r>
            <w:r w:rsidRPr="003F5BC1">
              <w:rPr>
                <w:rFonts w:hint="eastAsia"/>
                <w:color w:val="000000"/>
                <w:sz w:val="22"/>
              </w:rPr>
              <w:t>扫描分辨率：</w:t>
            </w:r>
            <w:r w:rsidRPr="003F5BC1">
              <w:rPr>
                <w:rFonts w:hint="eastAsia"/>
                <w:color w:val="000000"/>
                <w:sz w:val="22"/>
              </w:rPr>
              <w:t>1-600dpi,1dpi</w:t>
            </w:r>
            <w:r w:rsidRPr="003F5BC1">
              <w:rPr>
                <w:rFonts w:hint="eastAsia"/>
                <w:color w:val="000000"/>
                <w:sz w:val="22"/>
              </w:rPr>
              <w:t>步进可调</w:t>
            </w:r>
            <w:r w:rsidRPr="003F5BC1">
              <w:rPr>
                <w:rFonts w:hint="eastAsia"/>
                <w:color w:val="000000"/>
                <w:sz w:val="22"/>
              </w:rPr>
              <w:t xml:space="preserve">                 </w:t>
            </w:r>
          </w:p>
          <w:p w:rsidR="00551C8B" w:rsidRPr="003F5BC1" w:rsidRDefault="00551C8B" w:rsidP="0026767A">
            <w:pPr>
              <w:pStyle w:val="TableParagraph"/>
              <w:spacing w:before="139" w:after="120" w:line="360" w:lineRule="auto"/>
              <w:rPr>
                <w:b/>
                <w:sz w:val="22"/>
              </w:rPr>
            </w:pPr>
            <w:r w:rsidRPr="003F5BC1">
              <w:rPr>
                <w:rFonts w:hint="eastAsia"/>
                <w:color w:val="000000"/>
                <w:sz w:val="22"/>
              </w:rPr>
              <w:t>4.</w:t>
            </w:r>
            <w:r w:rsidRPr="003F5BC1">
              <w:rPr>
                <w:rFonts w:hint="eastAsia"/>
                <w:color w:val="000000"/>
                <w:sz w:val="22"/>
              </w:rPr>
              <w:t>送稿</w:t>
            </w:r>
            <w:proofErr w:type="gramStart"/>
            <w:r w:rsidRPr="003F5BC1">
              <w:rPr>
                <w:rFonts w:hint="eastAsia"/>
                <w:color w:val="000000"/>
                <w:sz w:val="22"/>
              </w:rPr>
              <w:t>器容纸量</w:t>
            </w:r>
            <w:proofErr w:type="gramEnd"/>
            <w:r w:rsidRPr="003F5BC1">
              <w:rPr>
                <w:rFonts w:hint="eastAsia"/>
                <w:color w:val="000000"/>
                <w:sz w:val="22"/>
              </w:rPr>
              <w:t>：≥</w:t>
            </w:r>
            <w:r w:rsidRPr="003F5BC1">
              <w:rPr>
                <w:rFonts w:hint="eastAsia"/>
                <w:color w:val="000000"/>
                <w:sz w:val="22"/>
              </w:rPr>
              <w:t>200</w:t>
            </w:r>
            <w:r w:rsidRPr="003F5BC1">
              <w:rPr>
                <w:rFonts w:hint="eastAsia"/>
                <w:color w:val="000000"/>
                <w:sz w:val="22"/>
              </w:rPr>
              <w:t>张</w:t>
            </w:r>
            <w:r w:rsidRPr="003F5BC1">
              <w:rPr>
                <w:rFonts w:hint="eastAsia"/>
                <w:color w:val="000000"/>
                <w:sz w:val="22"/>
              </w:rPr>
              <w:t xml:space="preserve"> </w:t>
            </w:r>
            <w:r w:rsidRPr="003F5BC1">
              <w:rPr>
                <w:rFonts w:hint="eastAsia"/>
                <w:color w:val="000000"/>
                <w:sz w:val="22"/>
              </w:rPr>
              <w:br/>
              <w:t>5.</w:t>
            </w:r>
            <w:r w:rsidRPr="003F5BC1">
              <w:rPr>
                <w:rFonts w:hint="eastAsia"/>
                <w:color w:val="000000"/>
                <w:sz w:val="22"/>
              </w:rPr>
              <w:t>扫描模式：灰度，彩色，黑白，自动颜色识别</w:t>
            </w:r>
            <w:r w:rsidRPr="003F5BC1">
              <w:rPr>
                <w:rFonts w:hint="eastAsia"/>
                <w:color w:val="000000"/>
                <w:sz w:val="22"/>
              </w:rPr>
              <w:br/>
              <w:t>6.</w:t>
            </w:r>
            <w:r w:rsidRPr="003F5BC1">
              <w:rPr>
                <w:rFonts w:hint="eastAsia"/>
                <w:color w:val="000000"/>
                <w:sz w:val="22"/>
              </w:rPr>
              <w:t>支持接口：</w:t>
            </w:r>
            <w:r w:rsidRPr="003F5BC1">
              <w:rPr>
                <w:rFonts w:hint="eastAsia"/>
                <w:color w:val="000000"/>
                <w:sz w:val="22"/>
              </w:rPr>
              <w:t>USB3.0*1 Type B</w:t>
            </w:r>
            <w:r w:rsidRPr="003F5BC1">
              <w:rPr>
                <w:rFonts w:hint="eastAsia"/>
                <w:color w:val="000000"/>
                <w:sz w:val="22"/>
              </w:rPr>
              <w:br/>
              <w:t>7.</w:t>
            </w:r>
            <w:r w:rsidRPr="003F5BC1">
              <w:rPr>
                <w:rFonts w:hint="eastAsia"/>
                <w:color w:val="000000"/>
                <w:sz w:val="22"/>
              </w:rPr>
              <w:t>图像处理功能：自适应幅面，对折，跳过空白页，正反面交换，图像拆分，亮度</w:t>
            </w:r>
            <w:r w:rsidRPr="003F5BC1">
              <w:rPr>
                <w:rFonts w:hint="eastAsia"/>
                <w:color w:val="000000"/>
                <w:sz w:val="22"/>
              </w:rPr>
              <w:t>/</w:t>
            </w:r>
            <w:r w:rsidRPr="003F5BC1">
              <w:rPr>
                <w:rFonts w:hint="eastAsia"/>
                <w:color w:val="000000"/>
                <w:sz w:val="22"/>
              </w:rPr>
              <w:t>对比度</w:t>
            </w:r>
            <w:r w:rsidRPr="003F5BC1">
              <w:rPr>
                <w:rFonts w:hint="eastAsia"/>
                <w:color w:val="000000"/>
                <w:sz w:val="22"/>
              </w:rPr>
              <w:t>/</w:t>
            </w:r>
            <w:r w:rsidRPr="003F5BC1">
              <w:rPr>
                <w:rFonts w:hint="eastAsia"/>
                <w:color w:val="000000"/>
                <w:sz w:val="22"/>
              </w:rPr>
              <w:t>伽玛，锐化与模糊，多流输出，消除黑框，自动纠偏</w:t>
            </w:r>
            <w:r w:rsidRPr="003F5BC1">
              <w:rPr>
                <w:rFonts w:hint="eastAsia"/>
                <w:color w:val="000000"/>
                <w:sz w:val="22"/>
              </w:rPr>
              <w:t>,</w:t>
            </w:r>
            <w:r w:rsidRPr="003F5BC1">
              <w:rPr>
                <w:rFonts w:hint="eastAsia"/>
                <w:color w:val="000000"/>
                <w:sz w:val="22"/>
              </w:rPr>
              <w:t>多流输出除红，答题卡除红，穿孔移除，</w:t>
            </w:r>
            <w:proofErr w:type="gramStart"/>
            <w:r w:rsidRPr="003F5BC1">
              <w:rPr>
                <w:rFonts w:hint="eastAsia"/>
                <w:color w:val="000000"/>
                <w:sz w:val="22"/>
              </w:rPr>
              <w:t>噪点优化</w:t>
            </w:r>
            <w:proofErr w:type="gramEnd"/>
            <w:r w:rsidRPr="003F5BC1">
              <w:rPr>
                <w:rFonts w:hint="eastAsia"/>
                <w:color w:val="000000"/>
                <w:sz w:val="22"/>
              </w:rPr>
              <w:t>,</w:t>
            </w:r>
            <w:r w:rsidRPr="003F5BC1">
              <w:rPr>
                <w:rFonts w:hint="eastAsia"/>
                <w:color w:val="000000"/>
                <w:sz w:val="22"/>
              </w:rPr>
              <w:t>背景移除</w:t>
            </w:r>
            <w:r w:rsidRPr="003F5BC1">
              <w:rPr>
                <w:rFonts w:hint="eastAsia"/>
                <w:color w:val="000000"/>
                <w:sz w:val="22"/>
              </w:rPr>
              <w:t>,</w:t>
            </w:r>
            <w:r w:rsidRPr="003F5BC1">
              <w:rPr>
                <w:rFonts w:hint="eastAsia"/>
                <w:color w:val="000000"/>
                <w:sz w:val="22"/>
              </w:rPr>
              <w:t>尺寸检测，待纸扫描模式。自动文本方向识别，连续</w:t>
            </w:r>
            <w:r w:rsidRPr="003F5BC1">
              <w:rPr>
                <w:rFonts w:hint="eastAsia"/>
                <w:color w:val="000000"/>
                <w:sz w:val="22"/>
              </w:rPr>
              <w:t>/</w:t>
            </w:r>
            <w:r w:rsidRPr="003F5BC1">
              <w:rPr>
                <w:rFonts w:hint="eastAsia"/>
                <w:color w:val="000000"/>
                <w:sz w:val="22"/>
              </w:rPr>
              <w:t>指定页数扫描，</w:t>
            </w:r>
            <w:proofErr w:type="gramStart"/>
            <w:r w:rsidRPr="003F5BC1">
              <w:rPr>
                <w:rFonts w:hint="eastAsia"/>
                <w:color w:val="000000"/>
                <w:sz w:val="22"/>
              </w:rPr>
              <w:t>图像棱转等</w:t>
            </w:r>
            <w:proofErr w:type="gramEnd"/>
          </w:p>
        </w:tc>
        <w:tc>
          <w:tcPr>
            <w:tcW w:w="336" w:type="pct"/>
            <w:vAlign w:val="center"/>
          </w:tcPr>
          <w:p w:rsidR="00551C8B" w:rsidRPr="003F5BC1" w:rsidRDefault="00551C8B" w:rsidP="0026767A">
            <w:pPr>
              <w:pStyle w:val="TableParagraph"/>
              <w:spacing w:after="120" w:line="360" w:lineRule="auto"/>
              <w:jc w:val="center"/>
              <w:rPr>
                <w:b/>
                <w:w w:val="99"/>
                <w:sz w:val="22"/>
              </w:rPr>
            </w:pPr>
            <w:r w:rsidRPr="003F5BC1">
              <w:rPr>
                <w:rFonts w:hint="eastAsia"/>
                <w:color w:val="000000"/>
                <w:sz w:val="22"/>
              </w:rPr>
              <w:t>2</w:t>
            </w:r>
          </w:p>
        </w:tc>
        <w:tc>
          <w:tcPr>
            <w:tcW w:w="262" w:type="pct"/>
            <w:vAlign w:val="center"/>
          </w:tcPr>
          <w:p w:rsidR="00551C8B" w:rsidRPr="003F5BC1" w:rsidRDefault="00551C8B" w:rsidP="0026767A">
            <w:pPr>
              <w:pStyle w:val="TableParagraph"/>
              <w:spacing w:after="120" w:line="360" w:lineRule="auto"/>
              <w:jc w:val="center"/>
              <w:rPr>
                <w:b/>
                <w:w w:val="99"/>
                <w:sz w:val="22"/>
              </w:rPr>
            </w:pPr>
            <w:r w:rsidRPr="003F5BC1">
              <w:rPr>
                <w:rFonts w:hint="eastAsia"/>
                <w:color w:val="000000"/>
                <w:sz w:val="22"/>
              </w:rPr>
              <w:t>台</w:t>
            </w:r>
          </w:p>
        </w:tc>
        <w:tc>
          <w:tcPr>
            <w:tcW w:w="262" w:type="pct"/>
            <w:vAlign w:val="center"/>
          </w:tcPr>
          <w:p w:rsidR="00551C8B" w:rsidRPr="003F5BC1" w:rsidRDefault="00551C8B" w:rsidP="0026767A">
            <w:pPr>
              <w:pStyle w:val="TableParagraph"/>
              <w:spacing w:after="120" w:line="360" w:lineRule="auto"/>
              <w:ind w:left="113" w:firstLine="400"/>
              <w:jc w:val="center"/>
              <w:rPr>
                <w:b/>
                <w:w w:val="99"/>
                <w:sz w:val="22"/>
              </w:rPr>
            </w:pPr>
          </w:p>
        </w:tc>
      </w:tr>
      <w:tr w:rsidR="00551C8B" w:rsidRPr="003F5BC1" w:rsidTr="0026767A">
        <w:trPr>
          <w:trHeight w:val="570"/>
        </w:trPr>
        <w:tc>
          <w:tcPr>
            <w:tcW w:w="313" w:type="pct"/>
            <w:vAlign w:val="center"/>
          </w:tcPr>
          <w:p w:rsidR="00551C8B" w:rsidRPr="003F5BC1" w:rsidRDefault="00551C8B" w:rsidP="0026767A">
            <w:pPr>
              <w:pStyle w:val="TableParagraph"/>
              <w:spacing w:before="139" w:after="120" w:line="360" w:lineRule="auto"/>
              <w:ind w:left="86" w:right="77"/>
              <w:rPr>
                <w:b/>
                <w:sz w:val="22"/>
              </w:rPr>
            </w:pPr>
            <w:r w:rsidRPr="003F5BC1">
              <w:rPr>
                <w:rFonts w:hint="eastAsia"/>
                <w:b/>
                <w:bCs/>
                <w:color w:val="000000"/>
                <w:sz w:val="22"/>
              </w:rPr>
              <w:t>三</w:t>
            </w:r>
            <w:r w:rsidRPr="003F5BC1">
              <w:rPr>
                <w:rFonts w:hint="eastAsia"/>
                <w:b/>
                <w:bCs/>
                <w:color w:val="000000"/>
                <w:sz w:val="22"/>
              </w:rPr>
              <w:t xml:space="preserve"> </w:t>
            </w:r>
          </w:p>
        </w:tc>
        <w:tc>
          <w:tcPr>
            <w:tcW w:w="704" w:type="pct"/>
            <w:vAlign w:val="center"/>
          </w:tcPr>
          <w:p w:rsidR="00551C8B" w:rsidRPr="003F5BC1" w:rsidRDefault="00551C8B" w:rsidP="0026767A">
            <w:pPr>
              <w:pStyle w:val="TableParagraph"/>
              <w:spacing w:before="139" w:after="120" w:line="360" w:lineRule="auto"/>
              <w:ind w:left="87" w:right="78"/>
              <w:rPr>
                <w:b/>
                <w:sz w:val="22"/>
              </w:rPr>
            </w:pPr>
            <w:r w:rsidRPr="003F5BC1">
              <w:rPr>
                <w:rFonts w:hint="eastAsia"/>
                <w:b/>
                <w:bCs/>
                <w:color w:val="000000"/>
                <w:sz w:val="22"/>
              </w:rPr>
              <w:t>精品录播分析系统</w:t>
            </w:r>
          </w:p>
        </w:tc>
        <w:tc>
          <w:tcPr>
            <w:tcW w:w="3122" w:type="pct"/>
            <w:vAlign w:val="center"/>
          </w:tcPr>
          <w:p w:rsidR="00551C8B" w:rsidRPr="003F5BC1" w:rsidRDefault="00551C8B" w:rsidP="0026767A">
            <w:pPr>
              <w:pStyle w:val="TableParagraph"/>
              <w:spacing w:before="139" w:after="120" w:line="360" w:lineRule="auto"/>
              <w:ind w:left="793" w:firstLine="402"/>
              <w:rPr>
                <w:b/>
                <w:sz w:val="22"/>
              </w:rPr>
            </w:pPr>
            <w:r w:rsidRPr="003F5BC1">
              <w:rPr>
                <w:rFonts w:hint="eastAsia"/>
                <w:b/>
                <w:bCs/>
                <w:color w:val="000000"/>
                <w:sz w:val="22"/>
              </w:rPr>
              <w:t xml:space="preserve">　</w:t>
            </w:r>
          </w:p>
        </w:tc>
        <w:tc>
          <w:tcPr>
            <w:tcW w:w="336" w:type="pct"/>
            <w:vAlign w:val="center"/>
          </w:tcPr>
          <w:p w:rsidR="00551C8B" w:rsidRPr="003F5BC1" w:rsidRDefault="00551C8B" w:rsidP="0026767A">
            <w:pPr>
              <w:pStyle w:val="TableParagraph"/>
              <w:spacing w:after="120" w:line="360" w:lineRule="auto"/>
              <w:ind w:left="215" w:firstLine="402"/>
              <w:jc w:val="center"/>
              <w:rPr>
                <w:b/>
                <w:w w:val="99"/>
                <w:sz w:val="22"/>
              </w:rPr>
            </w:pPr>
          </w:p>
        </w:tc>
        <w:tc>
          <w:tcPr>
            <w:tcW w:w="262" w:type="pct"/>
            <w:vAlign w:val="center"/>
          </w:tcPr>
          <w:p w:rsidR="00551C8B" w:rsidRPr="003F5BC1" w:rsidRDefault="00551C8B" w:rsidP="0026767A">
            <w:pPr>
              <w:pStyle w:val="TableParagraph"/>
              <w:spacing w:after="120" w:line="360" w:lineRule="auto"/>
              <w:ind w:left="112" w:firstLine="402"/>
              <w:jc w:val="center"/>
              <w:rPr>
                <w:b/>
                <w:w w:val="99"/>
                <w:sz w:val="22"/>
              </w:rPr>
            </w:pPr>
          </w:p>
        </w:tc>
        <w:tc>
          <w:tcPr>
            <w:tcW w:w="262" w:type="pct"/>
            <w:vAlign w:val="center"/>
          </w:tcPr>
          <w:p w:rsidR="00551C8B" w:rsidRPr="003F5BC1" w:rsidRDefault="00551C8B" w:rsidP="0026767A">
            <w:pPr>
              <w:pStyle w:val="TableParagraph"/>
              <w:spacing w:after="120" w:line="360" w:lineRule="auto"/>
              <w:ind w:left="113" w:firstLine="402"/>
              <w:jc w:val="center"/>
              <w:rPr>
                <w:b/>
                <w:w w:val="99"/>
                <w:sz w:val="22"/>
              </w:rPr>
            </w:pPr>
          </w:p>
        </w:tc>
      </w:tr>
      <w:tr w:rsidR="00551C8B" w:rsidRPr="003F5BC1" w:rsidTr="0026767A">
        <w:trPr>
          <w:trHeight w:val="570"/>
        </w:trPr>
        <w:tc>
          <w:tcPr>
            <w:tcW w:w="313" w:type="pct"/>
            <w:vAlign w:val="center"/>
          </w:tcPr>
          <w:p w:rsidR="00551C8B" w:rsidRPr="003F5BC1" w:rsidRDefault="00551C8B" w:rsidP="0026767A">
            <w:pPr>
              <w:pStyle w:val="TableParagraph"/>
              <w:spacing w:before="139" w:after="120" w:line="360" w:lineRule="auto"/>
              <w:ind w:right="77"/>
              <w:rPr>
                <w:b/>
                <w:sz w:val="22"/>
              </w:rPr>
            </w:pPr>
            <w:r w:rsidRPr="003F5BC1">
              <w:rPr>
                <w:rFonts w:hint="eastAsia"/>
                <w:color w:val="000000"/>
                <w:sz w:val="22"/>
              </w:rPr>
              <w:lastRenderedPageBreak/>
              <w:t>1</w:t>
            </w:r>
          </w:p>
        </w:tc>
        <w:tc>
          <w:tcPr>
            <w:tcW w:w="704" w:type="pct"/>
            <w:vAlign w:val="center"/>
          </w:tcPr>
          <w:p w:rsidR="00551C8B" w:rsidRPr="003F5BC1" w:rsidRDefault="00551C8B" w:rsidP="0026767A">
            <w:pPr>
              <w:pStyle w:val="TableParagraph"/>
              <w:spacing w:before="139" w:after="120" w:line="360" w:lineRule="auto"/>
              <w:ind w:left="87" w:right="78"/>
              <w:rPr>
                <w:b/>
                <w:sz w:val="22"/>
              </w:rPr>
            </w:pPr>
            <w:r w:rsidRPr="003F5BC1">
              <w:rPr>
                <w:rFonts w:hint="eastAsia"/>
                <w:color w:val="000000"/>
                <w:sz w:val="22"/>
              </w:rPr>
              <w:t>吊装话筒</w:t>
            </w:r>
          </w:p>
        </w:tc>
        <w:tc>
          <w:tcPr>
            <w:tcW w:w="3122" w:type="pct"/>
            <w:vAlign w:val="center"/>
          </w:tcPr>
          <w:p w:rsidR="00551C8B" w:rsidRPr="003F5BC1" w:rsidRDefault="00551C8B" w:rsidP="0026767A">
            <w:pPr>
              <w:pStyle w:val="TableParagraph"/>
              <w:spacing w:before="139" w:after="120" w:line="360" w:lineRule="auto"/>
              <w:rPr>
                <w:b/>
                <w:sz w:val="22"/>
              </w:rPr>
            </w:pPr>
            <w:r w:rsidRPr="003F5BC1">
              <w:rPr>
                <w:rFonts w:hint="eastAsia"/>
                <w:color w:val="000000"/>
                <w:sz w:val="22"/>
              </w:rPr>
              <w:t xml:space="preserve">1. </w:t>
            </w:r>
            <w:r w:rsidRPr="003F5BC1">
              <w:rPr>
                <w:rFonts w:hint="eastAsia"/>
                <w:color w:val="000000"/>
                <w:sz w:val="22"/>
              </w:rPr>
              <w:t>单体：</w:t>
            </w:r>
            <w:proofErr w:type="gramStart"/>
            <w:r w:rsidRPr="003F5BC1">
              <w:rPr>
                <w:rFonts w:hint="eastAsia"/>
                <w:color w:val="000000"/>
                <w:sz w:val="22"/>
              </w:rPr>
              <w:t>背极式</w:t>
            </w:r>
            <w:proofErr w:type="gramEnd"/>
            <w:r w:rsidRPr="003F5BC1">
              <w:rPr>
                <w:rFonts w:hint="eastAsia"/>
                <w:color w:val="000000"/>
                <w:sz w:val="22"/>
              </w:rPr>
              <w:t>驻极体</w:t>
            </w:r>
            <w:r w:rsidRPr="003F5BC1">
              <w:rPr>
                <w:rFonts w:hint="eastAsia"/>
                <w:color w:val="000000"/>
                <w:sz w:val="22"/>
              </w:rPr>
              <w:br/>
              <w:t xml:space="preserve">2. </w:t>
            </w:r>
            <w:r w:rsidRPr="003F5BC1">
              <w:rPr>
                <w:rFonts w:hint="eastAsia"/>
                <w:color w:val="000000"/>
                <w:sz w:val="22"/>
              </w:rPr>
              <w:t>指向性：</w:t>
            </w:r>
            <w:proofErr w:type="gramStart"/>
            <w:r w:rsidRPr="003F5BC1">
              <w:rPr>
                <w:rFonts w:hint="eastAsia"/>
                <w:color w:val="000000"/>
                <w:sz w:val="22"/>
              </w:rPr>
              <w:t>超心型</w:t>
            </w:r>
            <w:proofErr w:type="gramEnd"/>
            <w:r w:rsidRPr="003F5BC1">
              <w:rPr>
                <w:rFonts w:hint="eastAsia"/>
                <w:color w:val="000000"/>
                <w:sz w:val="22"/>
              </w:rPr>
              <w:br/>
              <w:t xml:space="preserve">3. </w:t>
            </w:r>
            <w:r w:rsidRPr="003F5BC1">
              <w:rPr>
                <w:rFonts w:hint="eastAsia"/>
                <w:color w:val="000000"/>
                <w:sz w:val="22"/>
              </w:rPr>
              <w:t>频率响应：</w:t>
            </w:r>
            <w:r w:rsidRPr="003F5BC1">
              <w:rPr>
                <w:rFonts w:hint="eastAsia"/>
                <w:color w:val="000000"/>
                <w:sz w:val="22"/>
              </w:rPr>
              <w:t>40Hz</w:t>
            </w:r>
            <w:r w:rsidRPr="003F5BC1">
              <w:rPr>
                <w:rFonts w:hint="eastAsia"/>
                <w:color w:val="000000"/>
                <w:sz w:val="22"/>
              </w:rPr>
              <w:t>—</w:t>
            </w:r>
            <w:r w:rsidRPr="003F5BC1">
              <w:rPr>
                <w:rFonts w:hint="eastAsia"/>
                <w:color w:val="000000"/>
                <w:sz w:val="22"/>
              </w:rPr>
              <w:t>16kHz</w:t>
            </w:r>
            <w:r w:rsidRPr="003F5BC1">
              <w:rPr>
                <w:rFonts w:hint="eastAsia"/>
                <w:color w:val="000000"/>
                <w:sz w:val="22"/>
              </w:rPr>
              <w:br/>
              <w:t>4.</w:t>
            </w:r>
            <w:r w:rsidRPr="003F5BC1">
              <w:rPr>
                <w:rFonts w:hint="eastAsia"/>
                <w:color w:val="000000"/>
                <w:sz w:val="22"/>
              </w:rPr>
              <w:t>输出阻抗≥</w:t>
            </w:r>
            <w:r w:rsidRPr="003F5BC1">
              <w:rPr>
                <w:rFonts w:hint="eastAsia"/>
                <w:color w:val="000000"/>
                <w:sz w:val="22"/>
              </w:rPr>
              <w:t>500</w:t>
            </w:r>
            <w:r w:rsidRPr="003F5BC1">
              <w:rPr>
                <w:rFonts w:hint="eastAsia"/>
                <w:color w:val="000000"/>
                <w:sz w:val="22"/>
              </w:rPr>
              <w:t>Ω±</w:t>
            </w:r>
            <w:r w:rsidRPr="003F5BC1">
              <w:rPr>
                <w:rFonts w:hint="eastAsia"/>
                <w:color w:val="000000"/>
                <w:sz w:val="22"/>
              </w:rPr>
              <w:t>20%</w:t>
            </w:r>
            <w:r w:rsidRPr="003F5BC1">
              <w:rPr>
                <w:rFonts w:hint="eastAsia"/>
                <w:color w:val="000000"/>
                <w:sz w:val="22"/>
              </w:rPr>
              <w:br/>
              <w:t>5.</w:t>
            </w:r>
            <w:r w:rsidRPr="003F5BC1">
              <w:rPr>
                <w:rFonts w:hint="eastAsia"/>
                <w:color w:val="000000"/>
                <w:sz w:val="22"/>
              </w:rPr>
              <w:t>支持</w:t>
            </w:r>
            <w:r w:rsidRPr="003F5BC1">
              <w:rPr>
                <w:rFonts w:hint="eastAsia"/>
                <w:color w:val="000000"/>
                <w:sz w:val="22"/>
              </w:rPr>
              <w:t xml:space="preserve">48V </w:t>
            </w:r>
            <w:r w:rsidRPr="003F5BC1">
              <w:rPr>
                <w:rFonts w:hint="eastAsia"/>
                <w:color w:val="000000"/>
                <w:sz w:val="22"/>
              </w:rPr>
              <w:t>幻象电源</w:t>
            </w:r>
          </w:p>
        </w:tc>
        <w:tc>
          <w:tcPr>
            <w:tcW w:w="336" w:type="pct"/>
            <w:vAlign w:val="center"/>
          </w:tcPr>
          <w:p w:rsidR="00551C8B" w:rsidRPr="003F5BC1" w:rsidRDefault="00551C8B" w:rsidP="0026767A">
            <w:pPr>
              <w:pStyle w:val="TableParagraph"/>
              <w:spacing w:after="120" w:line="360" w:lineRule="auto"/>
              <w:jc w:val="center"/>
              <w:rPr>
                <w:b/>
                <w:w w:val="99"/>
                <w:sz w:val="22"/>
              </w:rPr>
            </w:pPr>
            <w:r w:rsidRPr="003F5BC1">
              <w:rPr>
                <w:rFonts w:hint="eastAsia"/>
                <w:color w:val="000000"/>
                <w:sz w:val="22"/>
              </w:rPr>
              <w:t>8</w:t>
            </w:r>
          </w:p>
        </w:tc>
        <w:tc>
          <w:tcPr>
            <w:tcW w:w="262" w:type="pct"/>
            <w:vAlign w:val="center"/>
          </w:tcPr>
          <w:p w:rsidR="00551C8B" w:rsidRPr="003F5BC1" w:rsidRDefault="00551C8B" w:rsidP="0026767A">
            <w:pPr>
              <w:pStyle w:val="TableParagraph"/>
              <w:spacing w:after="120" w:line="360" w:lineRule="auto"/>
              <w:jc w:val="center"/>
              <w:rPr>
                <w:b/>
                <w:w w:val="99"/>
                <w:sz w:val="22"/>
              </w:rPr>
            </w:pPr>
            <w:r w:rsidRPr="003F5BC1">
              <w:rPr>
                <w:rFonts w:hint="eastAsia"/>
                <w:color w:val="000000"/>
                <w:sz w:val="22"/>
              </w:rPr>
              <w:t>台</w:t>
            </w:r>
          </w:p>
        </w:tc>
        <w:tc>
          <w:tcPr>
            <w:tcW w:w="262" w:type="pct"/>
            <w:vAlign w:val="center"/>
          </w:tcPr>
          <w:p w:rsidR="00551C8B" w:rsidRPr="003F5BC1" w:rsidRDefault="00551C8B" w:rsidP="0026767A">
            <w:pPr>
              <w:pStyle w:val="TableParagraph"/>
              <w:spacing w:after="120" w:line="360" w:lineRule="auto"/>
              <w:ind w:left="113" w:firstLine="400"/>
              <w:jc w:val="center"/>
              <w:rPr>
                <w:b/>
                <w:w w:val="99"/>
                <w:sz w:val="22"/>
              </w:rPr>
            </w:pPr>
          </w:p>
        </w:tc>
      </w:tr>
      <w:tr w:rsidR="00551C8B" w:rsidRPr="003F5BC1" w:rsidTr="0026767A">
        <w:trPr>
          <w:trHeight w:val="570"/>
        </w:trPr>
        <w:tc>
          <w:tcPr>
            <w:tcW w:w="313" w:type="pct"/>
            <w:vAlign w:val="center"/>
          </w:tcPr>
          <w:p w:rsidR="00551C8B" w:rsidRPr="003F5BC1" w:rsidRDefault="00551C8B" w:rsidP="0026767A">
            <w:pPr>
              <w:pStyle w:val="TableParagraph"/>
              <w:spacing w:before="139" w:after="120" w:line="360" w:lineRule="auto"/>
              <w:ind w:right="77"/>
              <w:rPr>
                <w:b/>
                <w:sz w:val="22"/>
              </w:rPr>
            </w:pPr>
            <w:r w:rsidRPr="003F5BC1">
              <w:rPr>
                <w:rFonts w:hint="eastAsia"/>
                <w:color w:val="000000"/>
                <w:sz w:val="22"/>
              </w:rPr>
              <w:t>2</w:t>
            </w:r>
          </w:p>
        </w:tc>
        <w:tc>
          <w:tcPr>
            <w:tcW w:w="704" w:type="pct"/>
            <w:vAlign w:val="center"/>
          </w:tcPr>
          <w:p w:rsidR="00551C8B" w:rsidRPr="003F5BC1" w:rsidRDefault="00551C8B" w:rsidP="0026767A">
            <w:pPr>
              <w:pStyle w:val="TableParagraph"/>
              <w:spacing w:before="139" w:after="120" w:line="360" w:lineRule="auto"/>
              <w:ind w:left="87" w:right="78"/>
              <w:rPr>
                <w:b/>
                <w:sz w:val="22"/>
              </w:rPr>
            </w:pPr>
            <w:r w:rsidRPr="003F5BC1">
              <w:rPr>
                <w:rFonts w:hint="eastAsia"/>
                <w:color w:val="000000"/>
                <w:sz w:val="22"/>
              </w:rPr>
              <w:t>AI</w:t>
            </w:r>
            <w:r w:rsidRPr="003F5BC1">
              <w:rPr>
                <w:rFonts w:hint="eastAsia"/>
                <w:color w:val="000000"/>
                <w:sz w:val="22"/>
              </w:rPr>
              <w:t>录播主机</w:t>
            </w:r>
          </w:p>
        </w:tc>
        <w:tc>
          <w:tcPr>
            <w:tcW w:w="3122" w:type="pct"/>
            <w:vAlign w:val="center"/>
          </w:tcPr>
          <w:p w:rsidR="00551C8B" w:rsidRPr="003F5BC1" w:rsidRDefault="00551C8B" w:rsidP="0026767A">
            <w:pPr>
              <w:pStyle w:val="TableParagraph"/>
              <w:spacing w:before="139" w:after="120" w:line="360" w:lineRule="auto"/>
              <w:rPr>
                <w:b/>
                <w:sz w:val="22"/>
              </w:rPr>
            </w:pPr>
            <w:proofErr w:type="gramStart"/>
            <w:r w:rsidRPr="003F5BC1">
              <w:rPr>
                <w:rFonts w:hint="eastAsia"/>
                <w:color w:val="000000"/>
                <w:sz w:val="22"/>
              </w:rPr>
              <w:t>一</w:t>
            </w:r>
            <w:proofErr w:type="gramEnd"/>
            <w:r w:rsidRPr="003F5BC1">
              <w:rPr>
                <w:rFonts w:hint="eastAsia"/>
                <w:color w:val="000000"/>
                <w:sz w:val="22"/>
              </w:rPr>
              <w:t>.</w:t>
            </w:r>
            <w:r w:rsidRPr="003F5BC1">
              <w:rPr>
                <w:rFonts w:hint="eastAsia"/>
                <w:color w:val="000000"/>
                <w:sz w:val="22"/>
              </w:rPr>
              <w:t>整体设计</w:t>
            </w:r>
            <w:r w:rsidRPr="003F5BC1">
              <w:rPr>
                <w:rFonts w:hint="eastAsia"/>
                <w:color w:val="000000"/>
                <w:sz w:val="22"/>
              </w:rPr>
              <w:br/>
              <w:t>1.</w:t>
            </w:r>
            <w:r w:rsidRPr="003F5BC1">
              <w:rPr>
                <w:rFonts w:hint="eastAsia"/>
                <w:color w:val="000000"/>
                <w:sz w:val="22"/>
              </w:rPr>
              <w:t>主机架构：为保障系统运行稳定、安全，要求录播主机采用嵌入式架构设计，非</w:t>
            </w:r>
            <w:r w:rsidRPr="003F5BC1">
              <w:rPr>
                <w:rFonts w:hint="eastAsia"/>
                <w:color w:val="000000"/>
                <w:sz w:val="22"/>
              </w:rPr>
              <w:t>PC</w:t>
            </w:r>
            <w:r w:rsidRPr="003F5BC1">
              <w:rPr>
                <w:rFonts w:hint="eastAsia"/>
                <w:color w:val="000000"/>
                <w:sz w:val="22"/>
              </w:rPr>
              <w:t>、服务器架构。主机为标准</w:t>
            </w:r>
            <w:r w:rsidRPr="003F5BC1">
              <w:rPr>
                <w:rFonts w:hint="eastAsia"/>
                <w:color w:val="000000"/>
                <w:sz w:val="22"/>
              </w:rPr>
              <w:t>1U</w:t>
            </w:r>
            <w:r w:rsidRPr="003F5BC1">
              <w:rPr>
                <w:rFonts w:hint="eastAsia"/>
                <w:color w:val="000000"/>
                <w:sz w:val="22"/>
              </w:rPr>
              <w:t>机架式设备，便于安装部署，并要求录播主机为非壁挂式架构，不存在机身显示屏等产生其他视频、强光源变化从而影响学生课堂专注力。</w:t>
            </w:r>
            <w:r w:rsidRPr="003F5BC1">
              <w:rPr>
                <w:rFonts w:hint="eastAsia"/>
                <w:color w:val="000000"/>
                <w:sz w:val="22"/>
              </w:rPr>
              <w:br/>
              <w:t>2.</w:t>
            </w:r>
            <w:r w:rsidRPr="003F5BC1">
              <w:rPr>
                <w:rFonts w:hint="eastAsia"/>
                <w:color w:val="000000"/>
                <w:sz w:val="22"/>
              </w:rPr>
              <w:t>功能设计：要求主机功能高度集成化，需具备录制、导播、自动跟踪、互动等多功能功于一体，无需额外增加跟踪主机、互动主机等其他主机。</w:t>
            </w:r>
            <w:r w:rsidRPr="003F5BC1">
              <w:rPr>
                <w:rFonts w:hint="eastAsia"/>
                <w:color w:val="000000"/>
                <w:sz w:val="22"/>
              </w:rPr>
              <w:br/>
            </w:r>
            <w:r w:rsidRPr="003F5BC1">
              <w:rPr>
                <w:rFonts w:hint="eastAsia"/>
                <w:color w:val="000000"/>
                <w:sz w:val="22"/>
              </w:rPr>
              <w:t>二</w:t>
            </w:r>
            <w:r w:rsidRPr="003F5BC1">
              <w:rPr>
                <w:rFonts w:hint="eastAsia"/>
                <w:color w:val="000000"/>
                <w:sz w:val="22"/>
              </w:rPr>
              <w:t>.</w:t>
            </w:r>
            <w:r w:rsidRPr="003F5BC1">
              <w:rPr>
                <w:rFonts w:hint="eastAsia"/>
                <w:color w:val="000000"/>
                <w:sz w:val="22"/>
              </w:rPr>
              <w:t>主机性能要求</w:t>
            </w:r>
            <w:r w:rsidRPr="003F5BC1">
              <w:rPr>
                <w:rFonts w:hint="eastAsia"/>
                <w:color w:val="000000"/>
                <w:sz w:val="22"/>
              </w:rPr>
              <w:br/>
              <w:t>1.</w:t>
            </w:r>
            <w:r w:rsidRPr="003F5BC1">
              <w:rPr>
                <w:rFonts w:hint="eastAsia"/>
                <w:color w:val="000000"/>
                <w:sz w:val="22"/>
              </w:rPr>
              <w:t>视频输入输出：具备高清视频输入接口</w:t>
            </w:r>
            <w:r w:rsidRPr="003F5BC1">
              <w:rPr>
                <w:rFonts w:hint="eastAsia"/>
                <w:color w:val="000000"/>
                <w:sz w:val="22"/>
              </w:rPr>
              <w:t>3G-SDI in</w:t>
            </w:r>
            <w:r w:rsidRPr="003F5BC1">
              <w:rPr>
                <w:rFonts w:hint="eastAsia"/>
                <w:color w:val="000000"/>
                <w:sz w:val="22"/>
              </w:rPr>
              <w:t>≥</w:t>
            </w:r>
            <w:r w:rsidRPr="003F5BC1">
              <w:rPr>
                <w:rFonts w:hint="eastAsia"/>
                <w:color w:val="000000"/>
                <w:sz w:val="22"/>
              </w:rPr>
              <w:t>4</w:t>
            </w:r>
            <w:r w:rsidRPr="003F5BC1">
              <w:rPr>
                <w:rFonts w:hint="eastAsia"/>
                <w:color w:val="000000"/>
                <w:sz w:val="22"/>
              </w:rPr>
              <w:t>、</w:t>
            </w:r>
            <w:r w:rsidRPr="003F5BC1">
              <w:rPr>
                <w:rFonts w:hint="eastAsia"/>
                <w:color w:val="000000"/>
                <w:sz w:val="22"/>
              </w:rPr>
              <w:t>HDMI in</w:t>
            </w:r>
            <w:r w:rsidRPr="003F5BC1">
              <w:rPr>
                <w:rFonts w:hint="eastAsia"/>
                <w:color w:val="000000"/>
                <w:sz w:val="22"/>
              </w:rPr>
              <w:t>≥</w:t>
            </w:r>
            <w:r w:rsidRPr="003F5BC1">
              <w:rPr>
                <w:rFonts w:hint="eastAsia"/>
                <w:color w:val="000000"/>
                <w:sz w:val="22"/>
              </w:rPr>
              <w:t>2</w:t>
            </w:r>
            <w:r w:rsidRPr="003F5BC1">
              <w:rPr>
                <w:rFonts w:hint="eastAsia"/>
                <w:color w:val="000000"/>
                <w:sz w:val="22"/>
              </w:rPr>
              <w:t>；高清输出接口</w:t>
            </w:r>
            <w:r w:rsidRPr="003F5BC1">
              <w:rPr>
                <w:rFonts w:hint="eastAsia"/>
                <w:color w:val="000000"/>
                <w:sz w:val="22"/>
              </w:rPr>
              <w:t>HDMI out</w:t>
            </w:r>
            <w:r w:rsidRPr="003F5BC1">
              <w:rPr>
                <w:rFonts w:hint="eastAsia"/>
                <w:color w:val="000000"/>
                <w:sz w:val="22"/>
              </w:rPr>
              <w:t>≥</w:t>
            </w:r>
            <w:r w:rsidRPr="003F5BC1">
              <w:rPr>
                <w:rFonts w:hint="eastAsia"/>
                <w:color w:val="000000"/>
                <w:sz w:val="22"/>
              </w:rPr>
              <w:t>3</w:t>
            </w:r>
            <w:r w:rsidRPr="003F5BC1">
              <w:rPr>
                <w:rFonts w:hint="eastAsia"/>
                <w:color w:val="000000"/>
                <w:sz w:val="22"/>
              </w:rPr>
              <w:t>；且采集和输出分辨率均支持</w:t>
            </w:r>
            <w:r w:rsidRPr="003F5BC1">
              <w:rPr>
                <w:rFonts w:hint="eastAsia"/>
                <w:color w:val="000000"/>
                <w:sz w:val="22"/>
              </w:rPr>
              <w:t>1080P@30fps</w:t>
            </w:r>
            <w:r w:rsidRPr="003F5BC1">
              <w:rPr>
                <w:rFonts w:hint="eastAsia"/>
                <w:color w:val="000000"/>
                <w:sz w:val="22"/>
              </w:rPr>
              <w:t>。</w:t>
            </w:r>
            <w:r w:rsidRPr="003F5BC1">
              <w:rPr>
                <w:rFonts w:hint="eastAsia"/>
                <w:color w:val="000000"/>
                <w:sz w:val="22"/>
              </w:rPr>
              <w:br/>
              <w:t>2. POC</w:t>
            </w:r>
            <w:r w:rsidRPr="003F5BC1">
              <w:rPr>
                <w:rFonts w:hint="eastAsia"/>
                <w:color w:val="000000"/>
                <w:sz w:val="22"/>
              </w:rPr>
              <w:t>一线通：支持连接摄像机与主机之间通过一根</w:t>
            </w:r>
            <w:r w:rsidRPr="003F5BC1">
              <w:rPr>
                <w:rFonts w:hint="eastAsia"/>
                <w:color w:val="000000"/>
                <w:sz w:val="22"/>
              </w:rPr>
              <w:t>SDI</w:t>
            </w:r>
            <w:r w:rsidRPr="003F5BC1">
              <w:rPr>
                <w:rFonts w:hint="eastAsia"/>
                <w:color w:val="000000"/>
                <w:sz w:val="22"/>
              </w:rPr>
              <w:t>线进行供电、控制、视频信号同传，不接受使用转接器的方式。</w:t>
            </w:r>
            <w:r w:rsidRPr="003F5BC1">
              <w:rPr>
                <w:rFonts w:hint="eastAsia"/>
                <w:color w:val="000000"/>
                <w:sz w:val="22"/>
              </w:rPr>
              <w:br/>
              <w:t>3.</w:t>
            </w:r>
            <w:r w:rsidRPr="003F5BC1">
              <w:rPr>
                <w:rFonts w:hint="eastAsia"/>
                <w:color w:val="000000"/>
                <w:sz w:val="22"/>
              </w:rPr>
              <w:t>音频输入输出：具备数字音频输入接口</w:t>
            </w:r>
            <w:r w:rsidRPr="003F5BC1">
              <w:rPr>
                <w:rFonts w:hint="eastAsia"/>
                <w:color w:val="000000"/>
                <w:sz w:val="22"/>
              </w:rPr>
              <w:t>Digital mic</w:t>
            </w:r>
            <w:r w:rsidRPr="003F5BC1">
              <w:rPr>
                <w:rFonts w:hint="eastAsia"/>
                <w:color w:val="000000"/>
                <w:sz w:val="22"/>
              </w:rPr>
              <w:t>≥</w:t>
            </w:r>
            <w:r w:rsidRPr="003F5BC1">
              <w:rPr>
                <w:rFonts w:hint="eastAsia"/>
                <w:color w:val="000000"/>
                <w:sz w:val="22"/>
              </w:rPr>
              <w:t>6</w:t>
            </w:r>
            <w:r w:rsidRPr="003F5BC1">
              <w:rPr>
                <w:rFonts w:hint="eastAsia"/>
                <w:color w:val="000000"/>
                <w:sz w:val="22"/>
              </w:rPr>
              <w:t>、线性音频输入接口</w:t>
            </w:r>
            <w:r w:rsidRPr="003F5BC1">
              <w:rPr>
                <w:rFonts w:hint="eastAsia"/>
                <w:color w:val="000000"/>
                <w:sz w:val="22"/>
              </w:rPr>
              <w:t>Line in</w:t>
            </w:r>
            <w:r w:rsidRPr="003F5BC1">
              <w:rPr>
                <w:rFonts w:hint="eastAsia"/>
                <w:color w:val="000000"/>
                <w:sz w:val="22"/>
              </w:rPr>
              <w:t>≥</w:t>
            </w:r>
            <w:r w:rsidRPr="003F5BC1">
              <w:rPr>
                <w:rFonts w:hint="eastAsia"/>
                <w:color w:val="000000"/>
                <w:sz w:val="22"/>
              </w:rPr>
              <w:t>2</w:t>
            </w:r>
            <w:r w:rsidRPr="003F5BC1">
              <w:rPr>
                <w:rFonts w:hint="eastAsia"/>
                <w:color w:val="000000"/>
                <w:sz w:val="22"/>
              </w:rPr>
              <w:t>；线性音频输出接口</w:t>
            </w:r>
            <w:r w:rsidRPr="003F5BC1">
              <w:rPr>
                <w:rFonts w:hint="eastAsia"/>
                <w:color w:val="000000"/>
                <w:sz w:val="22"/>
              </w:rPr>
              <w:t>Line out</w:t>
            </w:r>
            <w:r w:rsidRPr="003F5BC1">
              <w:rPr>
                <w:rFonts w:hint="eastAsia"/>
                <w:color w:val="000000"/>
                <w:sz w:val="22"/>
              </w:rPr>
              <w:t>≥</w:t>
            </w:r>
            <w:r w:rsidRPr="003F5BC1">
              <w:rPr>
                <w:rFonts w:hint="eastAsia"/>
                <w:color w:val="000000"/>
                <w:sz w:val="22"/>
              </w:rPr>
              <w:t>2</w:t>
            </w:r>
            <w:r w:rsidRPr="003F5BC1">
              <w:rPr>
                <w:rFonts w:hint="eastAsia"/>
                <w:color w:val="000000"/>
                <w:sz w:val="22"/>
              </w:rPr>
              <w:t>。</w:t>
            </w:r>
            <w:r w:rsidRPr="003F5BC1">
              <w:rPr>
                <w:rFonts w:hint="eastAsia"/>
                <w:color w:val="000000"/>
                <w:sz w:val="22"/>
              </w:rPr>
              <w:br/>
              <w:t>4.</w:t>
            </w:r>
            <w:r w:rsidRPr="003F5BC1">
              <w:rPr>
                <w:rFonts w:hint="eastAsia"/>
                <w:color w:val="000000"/>
                <w:sz w:val="22"/>
              </w:rPr>
              <w:t>存储容量：内置不少于</w:t>
            </w:r>
            <w:r w:rsidRPr="003F5BC1">
              <w:rPr>
                <w:rFonts w:hint="eastAsia"/>
                <w:color w:val="000000"/>
                <w:sz w:val="22"/>
              </w:rPr>
              <w:t>2T</w:t>
            </w:r>
            <w:r w:rsidRPr="003F5BC1">
              <w:rPr>
                <w:rFonts w:hint="eastAsia"/>
                <w:color w:val="000000"/>
                <w:sz w:val="22"/>
              </w:rPr>
              <w:t>存储空间，用于录制视频文件的本地存储。</w:t>
            </w:r>
            <w:r w:rsidRPr="003F5BC1">
              <w:rPr>
                <w:rFonts w:hint="eastAsia"/>
                <w:color w:val="000000"/>
                <w:sz w:val="22"/>
              </w:rPr>
              <w:br/>
              <w:t xml:space="preserve">5. </w:t>
            </w:r>
            <w:r w:rsidRPr="003F5BC1">
              <w:rPr>
                <w:rFonts w:hint="eastAsia"/>
                <w:color w:val="000000"/>
                <w:sz w:val="22"/>
              </w:rPr>
              <w:t>学生视频分析：要求主机具备学生视频分析能力，可提供学生视频分析数据包括检测时间、人像数据、行</w:t>
            </w:r>
            <w:r w:rsidRPr="003F5BC1">
              <w:rPr>
                <w:rFonts w:hint="eastAsia"/>
                <w:color w:val="000000"/>
                <w:sz w:val="22"/>
              </w:rPr>
              <w:lastRenderedPageBreak/>
              <w:t>为数据、表情数据以及出勤情况等数据。</w:t>
            </w:r>
            <w:r w:rsidRPr="003F5BC1">
              <w:rPr>
                <w:rFonts w:hint="eastAsia"/>
                <w:color w:val="000000"/>
                <w:sz w:val="22"/>
              </w:rPr>
              <w:br/>
              <w:t xml:space="preserve">6. </w:t>
            </w:r>
            <w:r w:rsidRPr="003F5BC1">
              <w:rPr>
                <w:rFonts w:hint="eastAsia"/>
                <w:color w:val="000000"/>
                <w:sz w:val="22"/>
              </w:rPr>
              <w:t>教师视频分析：要求主机具备教师分析能力，可提供教师区域统计、教师位置坐标等维度的数据分析。</w:t>
            </w:r>
            <w:r w:rsidRPr="003F5BC1">
              <w:rPr>
                <w:rFonts w:hint="eastAsia"/>
                <w:color w:val="000000"/>
                <w:sz w:val="22"/>
              </w:rPr>
              <w:br/>
              <w:t>7.</w:t>
            </w:r>
            <w:r w:rsidRPr="003F5BC1">
              <w:rPr>
                <w:rFonts w:hint="eastAsia"/>
                <w:color w:val="000000"/>
                <w:sz w:val="22"/>
              </w:rPr>
              <w:t>数字视频传输：支持对同品牌高清摄像机实现基于</w:t>
            </w:r>
            <w:r w:rsidRPr="003F5BC1">
              <w:rPr>
                <w:rFonts w:hint="eastAsia"/>
                <w:color w:val="000000"/>
                <w:sz w:val="22"/>
              </w:rPr>
              <w:t>SDI</w:t>
            </w:r>
            <w:r w:rsidRPr="003F5BC1">
              <w:rPr>
                <w:rFonts w:hint="eastAsia"/>
                <w:color w:val="000000"/>
                <w:sz w:val="22"/>
              </w:rPr>
              <w:t>同轴电缆的视频</w:t>
            </w:r>
            <w:proofErr w:type="gramStart"/>
            <w:r w:rsidRPr="003F5BC1">
              <w:rPr>
                <w:rFonts w:hint="eastAsia"/>
                <w:color w:val="000000"/>
                <w:sz w:val="22"/>
              </w:rPr>
              <w:t>裸</w:t>
            </w:r>
            <w:proofErr w:type="gramEnd"/>
            <w:r w:rsidRPr="003F5BC1">
              <w:rPr>
                <w:rFonts w:hint="eastAsia"/>
                <w:color w:val="000000"/>
                <w:sz w:val="22"/>
              </w:rPr>
              <w:t>数据传输技术，区别于</w:t>
            </w:r>
            <w:r w:rsidRPr="003F5BC1">
              <w:rPr>
                <w:rFonts w:hint="eastAsia"/>
                <w:color w:val="000000"/>
                <w:sz w:val="22"/>
              </w:rPr>
              <w:t>IP</w:t>
            </w:r>
            <w:r w:rsidRPr="003F5BC1">
              <w:rPr>
                <w:rFonts w:hint="eastAsia"/>
                <w:color w:val="000000"/>
                <w:sz w:val="22"/>
              </w:rPr>
              <w:t>传输方式，摄像机到录播主机端的视频采集和传输过程无需经过编解码，无画质损耗。</w:t>
            </w:r>
            <w:proofErr w:type="gramStart"/>
            <w:r w:rsidRPr="003F5BC1">
              <w:rPr>
                <w:rFonts w:hint="eastAsia"/>
                <w:color w:val="000000"/>
                <w:sz w:val="22"/>
              </w:rPr>
              <w:t>具备声</w:t>
            </w:r>
            <w:proofErr w:type="gramEnd"/>
            <w:r w:rsidRPr="003F5BC1">
              <w:rPr>
                <w:rFonts w:hint="eastAsia"/>
                <w:color w:val="000000"/>
                <w:sz w:val="22"/>
              </w:rPr>
              <w:t>画同步机制，实现≤</w:t>
            </w:r>
            <w:r w:rsidRPr="003F5BC1">
              <w:rPr>
                <w:rFonts w:hint="eastAsia"/>
                <w:color w:val="000000"/>
                <w:sz w:val="22"/>
              </w:rPr>
              <w:t>100ms</w:t>
            </w:r>
            <w:r w:rsidRPr="003F5BC1">
              <w:rPr>
                <w:rFonts w:hint="eastAsia"/>
                <w:color w:val="000000"/>
                <w:sz w:val="22"/>
              </w:rPr>
              <w:t>的声画同步，保障录制视频质量。</w:t>
            </w:r>
          </w:p>
        </w:tc>
        <w:tc>
          <w:tcPr>
            <w:tcW w:w="336" w:type="pct"/>
            <w:vAlign w:val="center"/>
          </w:tcPr>
          <w:p w:rsidR="00551C8B" w:rsidRPr="003F5BC1" w:rsidRDefault="00551C8B" w:rsidP="0026767A">
            <w:pPr>
              <w:pStyle w:val="TableParagraph"/>
              <w:spacing w:after="120" w:line="360" w:lineRule="auto"/>
              <w:jc w:val="center"/>
              <w:rPr>
                <w:b/>
                <w:w w:val="99"/>
                <w:sz w:val="22"/>
              </w:rPr>
            </w:pPr>
            <w:r w:rsidRPr="003F5BC1">
              <w:rPr>
                <w:rFonts w:hint="eastAsia"/>
                <w:color w:val="000000"/>
                <w:sz w:val="22"/>
              </w:rPr>
              <w:lastRenderedPageBreak/>
              <w:t>1</w:t>
            </w:r>
          </w:p>
        </w:tc>
        <w:tc>
          <w:tcPr>
            <w:tcW w:w="262" w:type="pct"/>
            <w:vAlign w:val="center"/>
          </w:tcPr>
          <w:p w:rsidR="00551C8B" w:rsidRPr="003F5BC1" w:rsidRDefault="00551C8B" w:rsidP="0026767A">
            <w:pPr>
              <w:pStyle w:val="TableParagraph"/>
              <w:spacing w:after="120" w:line="360" w:lineRule="auto"/>
              <w:jc w:val="center"/>
              <w:rPr>
                <w:b/>
                <w:w w:val="99"/>
                <w:sz w:val="22"/>
              </w:rPr>
            </w:pPr>
            <w:r w:rsidRPr="003F5BC1">
              <w:rPr>
                <w:rFonts w:hint="eastAsia"/>
                <w:color w:val="000000"/>
                <w:sz w:val="22"/>
              </w:rPr>
              <w:t>台</w:t>
            </w:r>
          </w:p>
        </w:tc>
        <w:tc>
          <w:tcPr>
            <w:tcW w:w="262" w:type="pct"/>
            <w:vAlign w:val="center"/>
          </w:tcPr>
          <w:p w:rsidR="00551C8B" w:rsidRPr="003F5BC1" w:rsidRDefault="00551C8B" w:rsidP="0026767A">
            <w:pPr>
              <w:pStyle w:val="TableParagraph"/>
              <w:spacing w:after="120" w:line="360" w:lineRule="auto"/>
              <w:ind w:left="113" w:firstLine="400"/>
              <w:jc w:val="center"/>
              <w:rPr>
                <w:b/>
                <w:w w:val="99"/>
                <w:sz w:val="22"/>
              </w:rPr>
            </w:pPr>
          </w:p>
        </w:tc>
      </w:tr>
      <w:tr w:rsidR="00551C8B" w:rsidRPr="003F5BC1" w:rsidTr="0026767A">
        <w:trPr>
          <w:trHeight w:val="570"/>
        </w:trPr>
        <w:tc>
          <w:tcPr>
            <w:tcW w:w="313" w:type="pct"/>
            <w:vAlign w:val="center"/>
          </w:tcPr>
          <w:p w:rsidR="00551C8B" w:rsidRPr="003F5BC1" w:rsidRDefault="00551C8B" w:rsidP="0026767A">
            <w:pPr>
              <w:pStyle w:val="TableParagraph"/>
              <w:spacing w:before="139" w:after="120" w:line="360" w:lineRule="auto"/>
              <w:ind w:right="77"/>
              <w:rPr>
                <w:b/>
                <w:sz w:val="22"/>
              </w:rPr>
            </w:pPr>
            <w:r w:rsidRPr="003F5BC1">
              <w:rPr>
                <w:rFonts w:hint="eastAsia"/>
                <w:color w:val="000000"/>
                <w:sz w:val="22"/>
              </w:rPr>
              <w:lastRenderedPageBreak/>
              <w:t>3</w:t>
            </w:r>
          </w:p>
        </w:tc>
        <w:tc>
          <w:tcPr>
            <w:tcW w:w="704" w:type="pct"/>
            <w:vAlign w:val="center"/>
          </w:tcPr>
          <w:p w:rsidR="00551C8B" w:rsidRPr="003F5BC1" w:rsidRDefault="00551C8B" w:rsidP="0026767A">
            <w:pPr>
              <w:pStyle w:val="TableParagraph"/>
              <w:spacing w:before="139" w:after="120" w:line="360" w:lineRule="auto"/>
              <w:ind w:left="87" w:right="78"/>
              <w:rPr>
                <w:b/>
                <w:sz w:val="22"/>
              </w:rPr>
            </w:pPr>
            <w:r w:rsidRPr="003F5BC1">
              <w:rPr>
                <w:rFonts w:hint="eastAsia"/>
                <w:color w:val="000000"/>
                <w:sz w:val="22"/>
              </w:rPr>
              <w:t>高清摄像机</w:t>
            </w:r>
          </w:p>
        </w:tc>
        <w:tc>
          <w:tcPr>
            <w:tcW w:w="3122" w:type="pct"/>
            <w:vAlign w:val="center"/>
          </w:tcPr>
          <w:p w:rsidR="00551C8B" w:rsidRPr="003F5BC1" w:rsidRDefault="00551C8B" w:rsidP="0026767A">
            <w:pPr>
              <w:pStyle w:val="TableParagraph"/>
              <w:spacing w:before="139" w:after="120" w:line="360" w:lineRule="auto"/>
              <w:rPr>
                <w:b/>
                <w:sz w:val="22"/>
              </w:rPr>
            </w:pPr>
            <w:r w:rsidRPr="003F5BC1">
              <w:rPr>
                <w:rFonts w:hint="eastAsia"/>
                <w:color w:val="000000"/>
                <w:sz w:val="22"/>
              </w:rPr>
              <w:t>1.</w:t>
            </w:r>
            <w:r w:rsidRPr="003F5BC1">
              <w:rPr>
                <w:rFonts w:hint="eastAsia"/>
                <w:color w:val="000000"/>
                <w:sz w:val="22"/>
              </w:rPr>
              <w:t>像素：有效像素不低于</w:t>
            </w:r>
            <w:r w:rsidRPr="003F5BC1">
              <w:rPr>
                <w:rFonts w:hint="eastAsia"/>
                <w:color w:val="000000"/>
                <w:sz w:val="22"/>
              </w:rPr>
              <w:t>207</w:t>
            </w:r>
            <w:r w:rsidRPr="003F5BC1">
              <w:rPr>
                <w:rFonts w:hint="eastAsia"/>
                <w:color w:val="000000"/>
                <w:sz w:val="22"/>
              </w:rPr>
              <w:t>万变焦倍数≥</w:t>
            </w:r>
            <w:r w:rsidRPr="003F5BC1">
              <w:rPr>
                <w:rFonts w:hint="eastAsia"/>
                <w:color w:val="000000"/>
                <w:sz w:val="22"/>
              </w:rPr>
              <w:t>12</w:t>
            </w:r>
            <w:r w:rsidRPr="003F5BC1">
              <w:rPr>
                <w:rFonts w:hint="eastAsia"/>
                <w:color w:val="000000"/>
                <w:sz w:val="22"/>
              </w:rPr>
              <w:t>倍</w:t>
            </w:r>
            <w:r w:rsidRPr="003F5BC1">
              <w:rPr>
                <w:rFonts w:hint="eastAsia"/>
                <w:color w:val="000000"/>
                <w:sz w:val="22"/>
              </w:rPr>
              <w:br/>
              <w:t>2.</w:t>
            </w:r>
            <w:r w:rsidRPr="003F5BC1">
              <w:rPr>
                <w:rFonts w:hint="eastAsia"/>
                <w:color w:val="000000"/>
                <w:sz w:val="22"/>
              </w:rPr>
              <w:t>视频输出：要求具备标准</w:t>
            </w:r>
            <w:r w:rsidRPr="003F5BC1">
              <w:rPr>
                <w:rFonts w:hint="eastAsia"/>
                <w:color w:val="000000"/>
                <w:sz w:val="22"/>
              </w:rPr>
              <w:t>SDI</w:t>
            </w:r>
            <w:r w:rsidRPr="003F5BC1">
              <w:rPr>
                <w:rFonts w:hint="eastAsia"/>
                <w:color w:val="000000"/>
                <w:sz w:val="22"/>
              </w:rPr>
              <w:t>视频输出口≥</w:t>
            </w:r>
            <w:r w:rsidRPr="003F5BC1">
              <w:rPr>
                <w:rFonts w:hint="eastAsia"/>
                <w:color w:val="000000"/>
                <w:sz w:val="22"/>
              </w:rPr>
              <w:t>1</w:t>
            </w:r>
            <w:r w:rsidRPr="003F5BC1">
              <w:rPr>
                <w:rFonts w:hint="eastAsia"/>
                <w:color w:val="000000"/>
                <w:sz w:val="22"/>
              </w:rPr>
              <w:t>，</w:t>
            </w:r>
            <w:r w:rsidRPr="003F5BC1">
              <w:rPr>
                <w:rFonts w:hint="eastAsia"/>
                <w:color w:val="000000"/>
                <w:sz w:val="22"/>
              </w:rPr>
              <w:t>HDMI</w:t>
            </w:r>
            <w:r w:rsidRPr="003F5BC1">
              <w:rPr>
                <w:rFonts w:hint="eastAsia"/>
                <w:color w:val="000000"/>
                <w:sz w:val="22"/>
              </w:rPr>
              <w:t>视频输出口≥</w:t>
            </w:r>
            <w:r w:rsidRPr="003F5BC1">
              <w:rPr>
                <w:rFonts w:hint="eastAsia"/>
                <w:color w:val="000000"/>
                <w:sz w:val="22"/>
              </w:rPr>
              <w:t>1</w:t>
            </w:r>
            <w:r w:rsidRPr="003F5BC1">
              <w:rPr>
                <w:rFonts w:hint="eastAsia"/>
                <w:color w:val="000000"/>
                <w:sz w:val="22"/>
              </w:rPr>
              <w:br/>
              <w:t>3.</w:t>
            </w:r>
            <w:r w:rsidRPr="003F5BC1">
              <w:rPr>
                <w:rFonts w:hint="eastAsia"/>
                <w:color w:val="000000"/>
                <w:sz w:val="22"/>
              </w:rPr>
              <w:t>网络接入：要求具备标准</w:t>
            </w:r>
            <w:r w:rsidRPr="003F5BC1">
              <w:rPr>
                <w:rFonts w:hint="eastAsia"/>
                <w:color w:val="000000"/>
                <w:sz w:val="22"/>
              </w:rPr>
              <w:t>RJ45</w:t>
            </w:r>
            <w:r w:rsidRPr="003F5BC1">
              <w:rPr>
                <w:rFonts w:hint="eastAsia"/>
                <w:color w:val="000000"/>
                <w:sz w:val="22"/>
              </w:rPr>
              <w:t>网络接口，并支持</w:t>
            </w:r>
            <w:r w:rsidRPr="003F5BC1">
              <w:rPr>
                <w:rFonts w:hint="eastAsia"/>
                <w:color w:val="000000"/>
                <w:sz w:val="22"/>
              </w:rPr>
              <w:t>100M/1000M</w:t>
            </w:r>
            <w:r w:rsidRPr="003F5BC1">
              <w:rPr>
                <w:rFonts w:hint="eastAsia"/>
                <w:color w:val="000000"/>
                <w:sz w:val="22"/>
              </w:rPr>
              <w:t>自适应以太网接入；</w:t>
            </w:r>
            <w:r w:rsidRPr="003F5BC1">
              <w:rPr>
                <w:rFonts w:hint="eastAsia"/>
                <w:color w:val="000000"/>
                <w:sz w:val="22"/>
              </w:rPr>
              <w:br/>
              <w:t xml:space="preserve">4. </w:t>
            </w:r>
            <w:r w:rsidRPr="003F5BC1">
              <w:rPr>
                <w:rFonts w:hint="eastAsia"/>
                <w:color w:val="000000"/>
                <w:sz w:val="22"/>
              </w:rPr>
              <w:t>一线通：要求与搭配的录播主机连接，可实现摄像机供电、控制以及视频信号传输；</w:t>
            </w:r>
            <w:r w:rsidRPr="003F5BC1">
              <w:rPr>
                <w:rFonts w:hint="eastAsia"/>
                <w:color w:val="000000"/>
                <w:sz w:val="22"/>
              </w:rPr>
              <w:t xml:space="preserve"> </w:t>
            </w:r>
            <w:r w:rsidRPr="003F5BC1">
              <w:rPr>
                <w:rFonts w:hint="eastAsia"/>
                <w:color w:val="000000"/>
                <w:sz w:val="22"/>
              </w:rPr>
              <w:br/>
              <w:t>5.</w:t>
            </w:r>
            <w:r w:rsidRPr="003F5BC1">
              <w:rPr>
                <w:rFonts w:hint="eastAsia"/>
                <w:color w:val="000000"/>
                <w:sz w:val="22"/>
              </w:rPr>
              <w:t>支持划分自动跟踪区域，当锁定跟踪人物走出自动跟踪区域时即停止跟踪，直到重新回到区域出现在画面中为止。。</w:t>
            </w:r>
            <w:r w:rsidRPr="003F5BC1">
              <w:rPr>
                <w:rFonts w:hint="eastAsia"/>
                <w:color w:val="000000"/>
                <w:sz w:val="22"/>
              </w:rPr>
              <w:br/>
              <w:t>6.</w:t>
            </w:r>
            <w:r w:rsidRPr="003F5BC1">
              <w:rPr>
                <w:rFonts w:hint="eastAsia"/>
                <w:color w:val="000000"/>
                <w:sz w:val="22"/>
              </w:rPr>
              <w:t>支持设置跟踪锁定解除时间，被锁定教师人员脱离画面跟踪区域后，在跟踪锁定解除时间到达之后自动解除人员锁定，回归默认状态，等待下一位人员进入画面中开始重新锁定跟踪。</w:t>
            </w:r>
            <w:r w:rsidRPr="003F5BC1">
              <w:rPr>
                <w:rFonts w:hint="eastAsia"/>
                <w:color w:val="000000"/>
                <w:sz w:val="22"/>
              </w:rPr>
              <w:br/>
              <w:t xml:space="preserve">7. </w:t>
            </w:r>
            <w:r w:rsidRPr="003F5BC1">
              <w:rPr>
                <w:rFonts w:hint="eastAsia"/>
                <w:color w:val="000000"/>
                <w:sz w:val="22"/>
              </w:rPr>
              <w:t>支持五分像、七分像、全身像等多种教师图像跟踪画面模式，根据实际需要设置选用教师跟踪画面的大小。</w:t>
            </w:r>
          </w:p>
        </w:tc>
        <w:tc>
          <w:tcPr>
            <w:tcW w:w="336" w:type="pct"/>
            <w:vAlign w:val="center"/>
          </w:tcPr>
          <w:p w:rsidR="00551C8B" w:rsidRPr="003F5BC1" w:rsidRDefault="00551C8B" w:rsidP="0026767A">
            <w:pPr>
              <w:pStyle w:val="TableParagraph"/>
              <w:spacing w:after="120" w:line="360" w:lineRule="auto"/>
              <w:jc w:val="center"/>
              <w:rPr>
                <w:b/>
                <w:w w:val="99"/>
                <w:sz w:val="22"/>
              </w:rPr>
            </w:pPr>
            <w:r w:rsidRPr="003F5BC1">
              <w:rPr>
                <w:rFonts w:hint="eastAsia"/>
                <w:color w:val="000000"/>
                <w:sz w:val="22"/>
              </w:rPr>
              <w:t>4</w:t>
            </w:r>
          </w:p>
        </w:tc>
        <w:tc>
          <w:tcPr>
            <w:tcW w:w="262" w:type="pct"/>
            <w:vAlign w:val="center"/>
          </w:tcPr>
          <w:p w:rsidR="00551C8B" w:rsidRPr="003F5BC1" w:rsidRDefault="00551C8B" w:rsidP="0026767A">
            <w:pPr>
              <w:pStyle w:val="TableParagraph"/>
              <w:spacing w:after="120" w:line="360" w:lineRule="auto"/>
              <w:jc w:val="center"/>
              <w:rPr>
                <w:b/>
                <w:w w:val="99"/>
                <w:sz w:val="22"/>
              </w:rPr>
            </w:pPr>
            <w:r w:rsidRPr="003F5BC1">
              <w:rPr>
                <w:rFonts w:hint="eastAsia"/>
                <w:color w:val="000000"/>
                <w:sz w:val="22"/>
              </w:rPr>
              <w:t>台</w:t>
            </w:r>
          </w:p>
        </w:tc>
        <w:tc>
          <w:tcPr>
            <w:tcW w:w="262" w:type="pct"/>
            <w:vAlign w:val="center"/>
          </w:tcPr>
          <w:p w:rsidR="00551C8B" w:rsidRPr="003F5BC1" w:rsidRDefault="00551C8B" w:rsidP="0026767A">
            <w:pPr>
              <w:pStyle w:val="TableParagraph"/>
              <w:spacing w:after="120" w:line="360" w:lineRule="auto"/>
              <w:ind w:left="113" w:firstLine="400"/>
              <w:jc w:val="center"/>
              <w:rPr>
                <w:b/>
                <w:w w:val="99"/>
                <w:sz w:val="22"/>
              </w:rPr>
            </w:pPr>
          </w:p>
        </w:tc>
      </w:tr>
      <w:tr w:rsidR="00551C8B" w:rsidRPr="003F5BC1" w:rsidTr="0026767A">
        <w:trPr>
          <w:trHeight w:val="570"/>
        </w:trPr>
        <w:tc>
          <w:tcPr>
            <w:tcW w:w="313" w:type="pct"/>
            <w:vAlign w:val="center"/>
          </w:tcPr>
          <w:p w:rsidR="00551C8B" w:rsidRPr="003F5BC1" w:rsidRDefault="00551C8B" w:rsidP="0026767A">
            <w:pPr>
              <w:pStyle w:val="TableParagraph"/>
              <w:spacing w:before="139" w:after="120" w:line="360" w:lineRule="auto"/>
              <w:ind w:right="77"/>
              <w:rPr>
                <w:b/>
                <w:sz w:val="22"/>
              </w:rPr>
            </w:pPr>
            <w:r w:rsidRPr="003F5BC1">
              <w:rPr>
                <w:rFonts w:hint="eastAsia"/>
                <w:b/>
                <w:bCs/>
                <w:color w:val="000000"/>
                <w:sz w:val="22"/>
              </w:rPr>
              <w:t>四</w:t>
            </w:r>
          </w:p>
        </w:tc>
        <w:tc>
          <w:tcPr>
            <w:tcW w:w="704" w:type="pct"/>
            <w:vAlign w:val="center"/>
          </w:tcPr>
          <w:p w:rsidR="00551C8B" w:rsidRPr="003F5BC1" w:rsidRDefault="00551C8B" w:rsidP="0026767A">
            <w:pPr>
              <w:pStyle w:val="TableParagraph"/>
              <w:spacing w:before="139" w:after="120" w:line="360" w:lineRule="auto"/>
              <w:ind w:left="87" w:right="78"/>
              <w:rPr>
                <w:b/>
                <w:sz w:val="22"/>
              </w:rPr>
            </w:pPr>
            <w:r w:rsidRPr="003F5BC1">
              <w:rPr>
                <w:rFonts w:hint="eastAsia"/>
                <w:b/>
                <w:bCs/>
                <w:color w:val="000000"/>
                <w:sz w:val="22"/>
              </w:rPr>
              <w:t>智慧体育教学系统</w:t>
            </w:r>
          </w:p>
        </w:tc>
        <w:tc>
          <w:tcPr>
            <w:tcW w:w="3122" w:type="pct"/>
            <w:vAlign w:val="center"/>
          </w:tcPr>
          <w:p w:rsidR="00551C8B" w:rsidRPr="003F5BC1" w:rsidRDefault="00551C8B" w:rsidP="0026767A">
            <w:pPr>
              <w:pStyle w:val="TableParagraph"/>
              <w:spacing w:before="139" w:after="120" w:line="360" w:lineRule="auto"/>
              <w:ind w:left="793" w:firstLine="402"/>
              <w:rPr>
                <w:b/>
                <w:sz w:val="22"/>
              </w:rPr>
            </w:pPr>
            <w:r w:rsidRPr="003F5BC1">
              <w:rPr>
                <w:rFonts w:hint="eastAsia"/>
                <w:b/>
                <w:bCs/>
                <w:color w:val="000000"/>
                <w:sz w:val="22"/>
              </w:rPr>
              <w:t xml:space="preserve">　</w:t>
            </w:r>
          </w:p>
        </w:tc>
        <w:tc>
          <w:tcPr>
            <w:tcW w:w="336" w:type="pct"/>
            <w:vAlign w:val="center"/>
          </w:tcPr>
          <w:p w:rsidR="00551C8B" w:rsidRPr="003F5BC1" w:rsidRDefault="00551C8B" w:rsidP="0026767A">
            <w:pPr>
              <w:pStyle w:val="TableParagraph"/>
              <w:spacing w:after="120" w:line="360" w:lineRule="auto"/>
              <w:ind w:left="215" w:firstLine="402"/>
              <w:jc w:val="center"/>
              <w:rPr>
                <w:b/>
                <w:w w:val="99"/>
                <w:sz w:val="22"/>
              </w:rPr>
            </w:pPr>
          </w:p>
        </w:tc>
        <w:tc>
          <w:tcPr>
            <w:tcW w:w="262" w:type="pct"/>
            <w:vAlign w:val="center"/>
          </w:tcPr>
          <w:p w:rsidR="00551C8B" w:rsidRPr="003F5BC1" w:rsidRDefault="00551C8B" w:rsidP="0026767A">
            <w:pPr>
              <w:pStyle w:val="TableParagraph"/>
              <w:spacing w:after="120" w:line="360" w:lineRule="auto"/>
              <w:ind w:left="112" w:firstLine="402"/>
              <w:jc w:val="center"/>
              <w:rPr>
                <w:b/>
                <w:w w:val="99"/>
                <w:sz w:val="22"/>
              </w:rPr>
            </w:pPr>
          </w:p>
        </w:tc>
        <w:tc>
          <w:tcPr>
            <w:tcW w:w="262" w:type="pct"/>
            <w:vAlign w:val="center"/>
          </w:tcPr>
          <w:p w:rsidR="00551C8B" w:rsidRPr="003F5BC1" w:rsidRDefault="00551C8B" w:rsidP="0026767A">
            <w:pPr>
              <w:pStyle w:val="TableParagraph"/>
              <w:spacing w:after="120" w:line="360" w:lineRule="auto"/>
              <w:ind w:left="113" w:firstLine="402"/>
              <w:jc w:val="center"/>
              <w:rPr>
                <w:b/>
                <w:w w:val="99"/>
                <w:sz w:val="22"/>
              </w:rPr>
            </w:pPr>
          </w:p>
        </w:tc>
      </w:tr>
      <w:tr w:rsidR="00551C8B" w:rsidRPr="003F5BC1" w:rsidTr="0026767A">
        <w:trPr>
          <w:trHeight w:val="570"/>
        </w:trPr>
        <w:tc>
          <w:tcPr>
            <w:tcW w:w="313" w:type="pct"/>
            <w:vAlign w:val="center"/>
          </w:tcPr>
          <w:p w:rsidR="00551C8B" w:rsidRPr="003F5BC1" w:rsidRDefault="00551C8B" w:rsidP="0026767A">
            <w:pPr>
              <w:pStyle w:val="TableParagraph"/>
              <w:spacing w:before="139" w:after="120" w:line="360" w:lineRule="auto"/>
              <w:ind w:right="77"/>
              <w:rPr>
                <w:b/>
                <w:sz w:val="22"/>
              </w:rPr>
            </w:pPr>
            <w:r w:rsidRPr="003F5BC1">
              <w:rPr>
                <w:rFonts w:hint="eastAsia"/>
                <w:color w:val="000000"/>
                <w:sz w:val="22"/>
              </w:rPr>
              <w:lastRenderedPageBreak/>
              <w:t>1</w:t>
            </w:r>
          </w:p>
        </w:tc>
        <w:tc>
          <w:tcPr>
            <w:tcW w:w="704" w:type="pct"/>
            <w:vAlign w:val="center"/>
          </w:tcPr>
          <w:p w:rsidR="00551C8B" w:rsidRPr="003F5BC1" w:rsidRDefault="00551C8B" w:rsidP="0026767A">
            <w:pPr>
              <w:pStyle w:val="TableParagraph"/>
              <w:spacing w:before="139" w:after="120" w:line="360" w:lineRule="auto"/>
              <w:ind w:left="87" w:right="78"/>
              <w:rPr>
                <w:b/>
                <w:sz w:val="22"/>
              </w:rPr>
            </w:pPr>
            <w:r w:rsidRPr="003F5BC1">
              <w:rPr>
                <w:rFonts w:hint="eastAsia"/>
                <w:color w:val="000000"/>
                <w:sz w:val="22"/>
              </w:rPr>
              <w:t>AI</w:t>
            </w:r>
            <w:r w:rsidRPr="003F5BC1">
              <w:rPr>
                <w:rFonts w:hint="eastAsia"/>
                <w:color w:val="000000"/>
                <w:sz w:val="22"/>
              </w:rPr>
              <w:t>体育锻炼屏</w:t>
            </w:r>
          </w:p>
        </w:tc>
        <w:tc>
          <w:tcPr>
            <w:tcW w:w="3122" w:type="pct"/>
            <w:vAlign w:val="center"/>
          </w:tcPr>
          <w:p w:rsidR="00551C8B" w:rsidRPr="003F5BC1" w:rsidRDefault="00551C8B" w:rsidP="0026767A">
            <w:pPr>
              <w:pStyle w:val="TableParagraph"/>
              <w:spacing w:before="139" w:after="120" w:line="360" w:lineRule="auto"/>
              <w:ind w:firstLine="400"/>
              <w:rPr>
                <w:b/>
                <w:sz w:val="22"/>
              </w:rPr>
            </w:pPr>
            <w:r w:rsidRPr="003F5BC1">
              <w:rPr>
                <w:rFonts w:hint="eastAsia"/>
                <w:color w:val="000000"/>
                <w:sz w:val="22"/>
              </w:rPr>
              <w:t>一、硬件指标</w:t>
            </w:r>
            <w:r w:rsidRPr="003F5BC1">
              <w:rPr>
                <w:rFonts w:hint="eastAsia"/>
                <w:color w:val="000000"/>
                <w:sz w:val="22"/>
              </w:rPr>
              <w:br/>
              <w:t>1</w:t>
            </w:r>
            <w:r w:rsidRPr="003F5BC1">
              <w:rPr>
                <w:rFonts w:hint="eastAsia"/>
                <w:color w:val="000000"/>
                <w:sz w:val="22"/>
              </w:rPr>
              <w:t>、外观：</w:t>
            </w:r>
            <w:r w:rsidRPr="003F5BC1">
              <w:rPr>
                <w:rFonts w:hint="eastAsia"/>
                <w:sz w:val="22"/>
              </w:rPr>
              <w:t>横竖式</w:t>
            </w:r>
            <w:r w:rsidRPr="003F5BC1">
              <w:rPr>
                <w:rFonts w:hint="eastAsia"/>
                <w:sz w:val="22"/>
              </w:rPr>
              <w:t>16:9</w:t>
            </w:r>
            <w:r w:rsidRPr="003F5BC1">
              <w:rPr>
                <w:rFonts w:hint="eastAsia"/>
                <w:sz w:val="22"/>
              </w:rPr>
              <w:t>液晶屏；</w:t>
            </w:r>
            <w:r w:rsidRPr="003F5BC1">
              <w:rPr>
                <w:rFonts w:hint="eastAsia"/>
                <w:color w:val="000000"/>
                <w:sz w:val="22"/>
              </w:rPr>
              <w:br/>
              <w:t>2</w:t>
            </w:r>
            <w:r w:rsidRPr="003F5BC1">
              <w:rPr>
                <w:rFonts w:hint="eastAsia"/>
                <w:color w:val="000000"/>
                <w:sz w:val="22"/>
              </w:rPr>
              <w:t>、显示器：屏幕尺寸≥</w:t>
            </w:r>
            <w:r w:rsidRPr="003F5BC1">
              <w:rPr>
                <w:rFonts w:hint="eastAsia"/>
                <w:color w:val="000000"/>
                <w:sz w:val="22"/>
              </w:rPr>
              <w:t>43</w:t>
            </w:r>
            <w:r w:rsidRPr="003F5BC1">
              <w:rPr>
                <w:rFonts w:hint="eastAsia"/>
                <w:color w:val="000000"/>
                <w:sz w:val="22"/>
              </w:rPr>
              <w:t>寸；分辨率</w:t>
            </w:r>
            <w:r w:rsidRPr="003F5BC1">
              <w:rPr>
                <w:rFonts w:hint="eastAsia"/>
                <w:color w:val="000000"/>
                <w:sz w:val="22"/>
              </w:rPr>
              <w:t>1980</w:t>
            </w:r>
            <w:r w:rsidRPr="003F5BC1">
              <w:rPr>
                <w:rFonts w:hint="eastAsia"/>
                <w:color w:val="000000"/>
                <w:sz w:val="22"/>
              </w:rPr>
              <w:t>×</w:t>
            </w:r>
            <w:r w:rsidRPr="003F5BC1">
              <w:rPr>
                <w:rFonts w:hint="eastAsia"/>
                <w:color w:val="000000"/>
                <w:sz w:val="22"/>
              </w:rPr>
              <w:t>1080</w:t>
            </w:r>
            <w:r w:rsidRPr="003F5BC1">
              <w:rPr>
                <w:rFonts w:hint="eastAsia"/>
                <w:color w:val="000000"/>
                <w:sz w:val="22"/>
              </w:rPr>
              <w:t>；</w:t>
            </w:r>
            <w:r w:rsidRPr="003F5BC1">
              <w:rPr>
                <w:rFonts w:hint="eastAsia"/>
                <w:color w:val="000000"/>
                <w:sz w:val="22"/>
              </w:rPr>
              <w:br/>
              <w:t>3</w:t>
            </w:r>
            <w:r w:rsidRPr="003F5BC1">
              <w:rPr>
                <w:rFonts w:hint="eastAsia"/>
                <w:color w:val="000000"/>
                <w:sz w:val="22"/>
              </w:rPr>
              <w:t>、摄像头参数：内置</w:t>
            </w:r>
            <w:r w:rsidRPr="003F5BC1">
              <w:rPr>
                <w:rFonts w:hint="eastAsia"/>
                <w:color w:val="000000"/>
                <w:sz w:val="22"/>
              </w:rPr>
              <w:t>60</w:t>
            </w:r>
            <w:r w:rsidRPr="003F5BC1">
              <w:rPr>
                <w:rFonts w:hint="eastAsia"/>
                <w:color w:val="000000"/>
                <w:sz w:val="22"/>
              </w:rPr>
              <w:t>帧宽</w:t>
            </w:r>
            <w:proofErr w:type="gramStart"/>
            <w:r w:rsidRPr="003F5BC1">
              <w:rPr>
                <w:rFonts w:hint="eastAsia"/>
                <w:color w:val="000000"/>
                <w:sz w:val="22"/>
              </w:rPr>
              <w:t>动态超清</w:t>
            </w:r>
            <w:proofErr w:type="gramEnd"/>
            <w:r w:rsidRPr="003F5BC1">
              <w:rPr>
                <w:rFonts w:hint="eastAsia"/>
                <w:color w:val="000000"/>
                <w:sz w:val="22"/>
              </w:rPr>
              <w:t>摄像头，支持亮度、白平衡、曝光等调节；</w:t>
            </w:r>
            <w:r w:rsidRPr="003F5BC1">
              <w:rPr>
                <w:rFonts w:hint="eastAsia"/>
                <w:color w:val="000000"/>
                <w:sz w:val="22"/>
              </w:rPr>
              <w:br/>
              <w:t>4</w:t>
            </w:r>
            <w:r w:rsidRPr="003F5BC1">
              <w:rPr>
                <w:rFonts w:hint="eastAsia"/>
                <w:color w:val="000000"/>
                <w:sz w:val="22"/>
              </w:rPr>
              <w:t>、触摸参数：电容触控，十点触摸，响应时间小于</w:t>
            </w:r>
            <w:r w:rsidRPr="003F5BC1">
              <w:rPr>
                <w:rFonts w:hint="eastAsia"/>
                <w:color w:val="000000"/>
                <w:sz w:val="22"/>
              </w:rPr>
              <w:t>15ms</w:t>
            </w:r>
            <w:r w:rsidRPr="003F5BC1">
              <w:rPr>
                <w:rFonts w:hint="eastAsia"/>
                <w:color w:val="000000"/>
                <w:sz w:val="22"/>
              </w:rPr>
              <w:t>；</w:t>
            </w:r>
            <w:r w:rsidRPr="003F5BC1">
              <w:rPr>
                <w:rFonts w:hint="eastAsia"/>
                <w:color w:val="000000"/>
                <w:sz w:val="22"/>
              </w:rPr>
              <w:br/>
              <w:t>5</w:t>
            </w:r>
            <w:r w:rsidRPr="003F5BC1">
              <w:rPr>
                <w:rFonts w:hint="eastAsia"/>
                <w:color w:val="000000"/>
                <w:sz w:val="22"/>
              </w:rPr>
              <w:t>、系统参数：内置</w:t>
            </w:r>
            <w:r w:rsidRPr="003F5BC1">
              <w:rPr>
                <w:rFonts w:hint="eastAsia"/>
                <w:color w:val="000000"/>
                <w:sz w:val="22"/>
              </w:rPr>
              <w:t>8</w:t>
            </w:r>
            <w:r w:rsidRPr="003F5BC1">
              <w:rPr>
                <w:rFonts w:hint="eastAsia"/>
                <w:color w:val="000000"/>
                <w:sz w:val="22"/>
              </w:rPr>
              <w:t>核</w:t>
            </w:r>
            <w:r w:rsidRPr="003F5BC1">
              <w:rPr>
                <w:rFonts w:hint="eastAsia"/>
                <w:color w:val="000000"/>
                <w:sz w:val="22"/>
              </w:rPr>
              <w:t>CPU</w:t>
            </w:r>
            <w:r w:rsidRPr="003F5BC1">
              <w:rPr>
                <w:rFonts w:hint="eastAsia"/>
                <w:color w:val="000000"/>
                <w:sz w:val="22"/>
              </w:rPr>
              <w:t>：</w:t>
            </w:r>
            <w:r w:rsidRPr="003F5BC1">
              <w:rPr>
                <w:rFonts w:hint="eastAsia"/>
                <w:color w:val="000000"/>
                <w:sz w:val="22"/>
              </w:rPr>
              <w:t>4</w:t>
            </w:r>
            <w:r w:rsidRPr="003F5BC1">
              <w:rPr>
                <w:rFonts w:hint="eastAsia"/>
                <w:color w:val="000000"/>
                <w:sz w:val="22"/>
              </w:rPr>
              <w:t>个</w:t>
            </w:r>
            <w:r w:rsidRPr="003F5BC1">
              <w:rPr>
                <w:rFonts w:hint="eastAsia"/>
                <w:color w:val="000000"/>
                <w:sz w:val="22"/>
              </w:rPr>
              <w:t>CPU</w:t>
            </w:r>
            <w:r w:rsidRPr="003F5BC1">
              <w:rPr>
                <w:rFonts w:hint="eastAsia"/>
                <w:color w:val="000000"/>
                <w:sz w:val="22"/>
              </w:rPr>
              <w:t>主频</w:t>
            </w:r>
            <w:r w:rsidRPr="003F5BC1">
              <w:rPr>
                <w:rFonts w:hint="eastAsia"/>
                <w:color w:val="000000"/>
                <w:sz w:val="22"/>
              </w:rPr>
              <w:t>2.4 GHz</w:t>
            </w:r>
            <w:r w:rsidRPr="003F5BC1">
              <w:rPr>
                <w:rFonts w:hint="eastAsia"/>
                <w:color w:val="000000"/>
                <w:sz w:val="22"/>
              </w:rPr>
              <w:t>及以上，</w:t>
            </w:r>
            <w:r w:rsidRPr="003F5BC1">
              <w:rPr>
                <w:rFonts w:hint="eastAsia"/>
                <w:color w:val="000000"/>
                <w:sz w:val="22"/>
              </w:rPr>
              <w:t>4</w:t>
            </w:r>
            <w:r w:rsidRPr="003F5BC1">
              <w:rPr>
                <w:rFonts w:hint="eastAsia"/>
                <w:color w:val="000000"/>
                <w:sz w:val="22"/>
              </w:rPr>
              <w:t>个</w:t>
            </w:r>
            <w:r w:rsidRPr="003F5BC1">
              <w:rPr>
                <w:rFonts w:hint="eastAsia"/>
                <w:color w:val="000000"/>
                <w:sz w:val="22"/>
              </w:rPr>
              <w:t>CPU</w:t>
            </w:r>
            <w:r w:rsidRPr="003F5BC1">
              <w:rPr>
                <w:rFonts w:hint="eastAsia"/>
                <w:color w:val="000000"/>
                <w:sz w:val="22"/>
              </w:rPr>
              <w:t>主频</w:t>
            </w:r>
            <w:r w:rsidRPr="003F5BC1">
              <w:rPr>
                <w:rFonts w:hint="eastAsia"/>
                <w:color w:val="000000"/>
                <w:sz w:val="22"/>
              </w:rPr>
              <w:t>1.8GHz</w:t>
            </w:r>
            <w:r w:rsidRPr="003F5BC1">
              <w:rPr>
                <w:rFonts w:hint="eastAsia"/>
                <w:color w:val="000000"/>
                <w:sz w:val="22"/>
              </w:rPr>
              <w:t>及以上，内存：</w:t>
            </w:r>
            <w:r w:rsidRPr="003F5BC1">
              <w:rPr>
                <w:rFonts w:hint="eastAsia"/>
                <w:color w:val="000000"/>
                <w:sz w:val="22"/>
              </w:rPr>
              <w:t>8G</w:t>
            </w:r>
            <w:r w:rsidRPr="003F5BC1">
              <w:rPr>
                <w:rFonts w:hint="eastAsia"/>
                <w:color w:val="000000"/>
                <w:sz w:val="22"/>
              </w:rPr>
              <w:t>，内置存储：</w:t>
            </w:r>
            <w:r w:rsidRPr="003F5BC1">
              <w:rPr>
                <w:rFonts w:hint="eastAsia"/>
                <w:color w:val="000000"/>
                <w:sz w:val="22"/>
              </w:rPr>
              <w:t>128G</w:t>
            </w:r>
            <w:r w:rsidRPr="003F5BC1">
              <w:rPr>
                <w:rFonts w:hint="eastAsia"/>
                <w:color w:val="000000"/>
                <w:sz w:val="22"/>
              </w:rPr>
              <w:t>，系统</w:t>
            </w:r>
            <w:r w:rsidRPr="003F5BC1">
              <w:rPr>
                <w:rFonts w:hint="eastAsia"/>
                <w:color w:val="000000"/>
                <w:sz w:val="22"/>
              </w:rPr>
              <w:t>:</w:t>
            </w:r>
            <w:proofErr w:type="gramStart"/>
            <w:r w:rsidRPr="003F5BC1">
              <w:rPr>
                <w:rFonts w:hint="eastAsia"/>
                <w:color w:val="000000"/>
                <w:sz w:val="22"/>
              </w:rPr>
              <w:t>安卓</w:t>
            </w:r>
            <w:proofErr w:type="gramEnd"/>
            <w:r w:rsidRPr="003F5BC1">
              <w:rPr>
                <w:rFonts w:hint="eastAsia"/>
                <w:color w:val="000000"/>
                <w:sz w:val="22"/>
              </w:rPr>
              <w:t>Android10.0</w:t>
            </w:r>
            <w:r w:rsidRPr="003F5BC1">
              <w:rPr>
                <w:rFonts w:hint="eastAsia"/>
                <w:color w:val="000000"/>
                <w:sz w:val="22"/>
              </w:rPr>
              <w:t>及以上；</w:t>
            </w:r>
            <w:r w:rsidRPr="003F5BC1">
              <w:rPr>
                <w:rFonts w:hint="eastAsia"/>
                <w:color w:val="000000"/>
                <w:sz w:val="22"/>
              </w:rPr>
              <w:br/>
            </w:r>
            <w:r w:rsidRPr="003F5BC1">
              <w:rPr>
                <w:rFonts w:hint="eastAsia"/>
                <w:color w:val="000000"/>
                <w:sz w:val="22"/>
              </w:rPr>
              <w:t>二、功能指标</w:t>
            </w:r>
            <w:r w:rsidRPr="003F5BC1">
              <w:rPr>
                <w:rFonts w:hint="eastAsia"/>
                <w:color w:val="000000"/>
                <w:sz w:val="22"/>
              </w:rPr>
              <w:br/>
              <w:t>1</w:t>
            </w:r>
            <w:r w:rsidRPr="003F5BC1">
              <w:rPr>
                <w:rFonts w:hint="eastAsia"/>
                <w:color w:val="000000"/>
                <w:sz w:val="22"/>
              </w:rPr>
              <w:t>、身份认证：人脸身份识别与认证；</w:t>
            </w:r>
            <w:r w:rsidRPr="003F5BC1">
              <w:rPr>
                <w:rFonts w:hint="eastAsia"/>
                <w:color w:val="000000"/>
                <w:sz w:val="22"/>
              </w:rPr>
              <w:t xml:space="preserve"> </w:t>
            </w:r>
            <w:r w:rsidRPr="003F5BC1">
              <w:rPr>
                <w:rFonts w:hint="eastAsia"/>
                <w:color w:val="000000"/>
                <w:sz w:val="22"/>
              </w:rPr>
              <w:br/>
              <w:t>2</w:t>
            </w:r>
            <w:r w:rsidRPr="003F5BC1">
              <w:rPr>
                <w:rFonts w:hint="eastAsia"/>
                <w:color w:val="000000"/>
                <w:sz w:val="22"/>
              </w:rPr>
              <w:t>、锻炼项目：支持自助锻炼项目，包含：深蹲、蹲跳、开合跳、前后跳、高抬腿、双脚跳绳、合掌跳、提膝击掌等多个以上锻炼项目或组合锻炼项目；</w:t>
            </w:r>
            <w:r w:rsidRPr="003F5BC1">
              <w:rPr>
                <w:rFonts w:hint="eastAsia"/>
                <w:color w:val="000000"/>
                <w:sz w:val="22"/>
              </w:rPr>
              <w:t xml:space="preserve"> </w:t>
            </w:r>
            <w:r w:rsidRPr="003F5BC1">
              <w:rPr>
                <w:rFonts w:hint="eastAsia"/>
                <w:color w:val="000000"/>
                <w:sz w:val="22"/>
              </w:rPr>
              <w:br/>
              <w:t>3</w:t>
            </w:r>
            <w:r w:rsidRPr="003F5BC1">
              <w:rPr>
                <w:rFonts w:hint="eastAsia"/>
                <w:color w:val="000000"/>
                <w:sz w:val="22"/>
              </w:rPr>
              <w:t>、展示效果：运动过程中可实时展示运动者的人体关节点等</w:t>
            </w:r>
            <w:r w:rsidRPr="003F5BC1">
              <w:rPr>
                <w:rFonts w:hint="eastAsia"/>
                <w:color w:val="000000"/>
                <w:sz w:val="22"/>
              </w:rPr>
              <w:t>AI</w:t>
            </w:r>
            <w:r w:rsidRPr="003F5BC1">
              <w:rPr>
                <w:rFonts w:hint="eastAsia"/>
                <w:color w:val="000000"/>
                <w:sz w:val="22"/>
              </w:rPr>
              <w:t>识别内容，以及实时的计数结果；</w:t>
            </w:r>
            <w:r w:rsidRPr="003F5BC1">
              <w:rPr>
                <w:rFonts w:hint="eastAsia"/>
                <w:color w:val="000000"/>
                <w:sz w:val="22"/>
              </w:rPr>
              <w:br/>
              <w:t>4</w:t>
            </w:r>
            <w:r w:rsidRPr="003F5BC1">
              <w:rPr>
                <w:rFonts w:hint="eastAsia"/>
                <w:color w:val="000000"/>
                <w:sz w:val="22"/>
              </w:rPr>
              <w:t>、运动排名：实时统计月、周、</w:t>
            </w:r>
            <w:proofErr w:type="gramStart"/>
            <w:r w:rsidRPr="003F5BC1">
              <w:rPr>
                <w:rFonts w:hint="eastAsia"/>
                <w:color w:val="000000"/>
                <w:sz w:val="22"/>
              </w:rPr>
              <w:t>日各个</w:t>
            </w:r>
            <w:proofErr w:type="gramEnd"/>
            <w:r w:rsidRPr="003F5BC1">
              <w:rPr>
                <w:rFonts w:hint="eastAsia"/>
                <w:color w:val="000000"/>
                <w:sz w:val="22"/>
              </w:rPr>
              <w:t>运动项目不同性别学生在学校、年级的运动排名。</w:t>
            </w:r>
            <w:r w:rsidRPr="003F5BC1">
              <w:rPr>
                <w:rFonts w:hint="eastAsia"/>
                <w:color w:val="000000"/>
                <w:sz w:val="22"/>
              </w:rPr>
              <w:br/>
            </w:r>
            <w:r w:rsidRPr="003F5BC1">
              <w:rPr>
                <w:rFonts w:hint="eastAsia"/>
                <w:color w:val="000000"/>
                <w:sz w:val="22"/>
              </w:rPr>
              <w:t>三、技术指标</w:t>
            </w:r>
            <w:r w:rsidRPr="003F5BC1">
              <w:rPr>
                <w:rFonts w:hint="eastAsia"/>
                <w:color w:val="000000"/>
                <w:sz w:val="22"/>
              </w:rPr>
              <w:br/>
              <w:t>1</w:t>
            </w:r>
            <w:r w:rsidRPr="003F5BC1">
              <w:rPr>
                <w:rFonts w:hint="eastAsia"/>
                <w:color w:val="000000"/>
                <w:sz w:val="22"/>
              </w:rPr>
              <w:t>、算法要求：运动项目全部采用基于视觉的</w:t>
            </w:r>
            <w:r w:rsidRPr="003F5BC1">
              <w:rPr>
                <w:rFonts w:hint="eastAsia"/>
                <w:color w:val="000000"/>
                <w:sz w:val="22"/>
              </w:rPr>
              <w:t>AI</w:t>
            </w:r>
            <w:r w:rsidRPr="003F5BC1">
              <w:rPr>
                <w:rFonts w:hint="eastAsia"/>
                <w:color w:val="000000"/>
                <w:sz w:val="22"/>
              </w:rPr>
              <w:t>算法模型实现身份认证、运动过程分析和实时计时计数，无其他辅助设备或人工参与；</w:t>
            </w:r>
            <w:r w:rsidRPr="003F5BC1">
              <w:rPr>
                <w:rFonts w:hint="eastAsia"/>
                <w:color w:val="000000"/>
                <w:sz w:val="22"/>
              </w:rPr>
              <w:br/>
              <w:t>2</w:t>
            </w:r>
            <w:r w:rsidRPr="003F5BC1">
              <w:rPr>
                <w:rFonts w:hint="eastAsia"/>
                <w:color w:val="000000"/>
                <w:sz w:val="22"/>
              </w:rPr>
              <w:t>、</w:t>
            </w:r>
            <w:proofErr w:type="gramStart"/>
            <w:r w:rsidRPr="003F5BC1">
              <w:rPr>
                <w:rFonts w:hint="eastAsia"/>
                <w:color w:val="000000"/>
                <w:sz w:val="22"/>
              </w:rPr>
              <w:t>算力要求</w:t>
            </w:r>
            <w:proofErr w:type="gramEnd"/>
            <w:r w:rsidRPr="003F5BC1">
              <w:rPr>
                <w:rFonts w:hint="eastAsia"/>
                <w:color w:val="000000"/>
                <w:sz w:val="22"/>
              </w:rPr>
              <w:t>：产品设备内置</w:t>
            </w:r>
            <w:r w:rsidRPr="003F5BC1">
              <w:rPr>
                <w:rFonts w:hint="eastAsia"/>
                <w:color w:val="000000"/>
                <w:sz w:val="22"/>
              </w:rPr>
              <w:t>AI</w:t>
            </w:r>
            <w:r w:rsidRPr="003F5BC1">
              <w:rPr>
                <w:rFonts w:hint="eastAsia"/>
                <w:color w:val="000000"/>
                <w:sz w:val="22"/>
              </w:rPr>
              <w:t>计算芯片，</w:t>
            </w:r>
            <w:proofErr w:type="gramStart"/>
            <w:r w:rsidRPr="003F5BC1">
              <w:rPr>
                <w:rFonts w:hint="eastAsia"/>
                <w:color w:val="000000"/>
                <w:sz w:val="22"/>
              </w:rPr>
              <w:t>算力</w:t>
            </w:r>
            <w:proofErr w:type="gramEnd"/>
            <w:r w:rsidRPr="003F5BC1">
              <w:rPr>
                <w:rFonts w:hint="eastAsia"/>
                <w:color w:val="000000"/>
                <w:sz w:val="22"/>
              </w:rPr>
              <w:t>15TOPS</w:t>
            </w:r>
            <w:r w:rsidRPr="003F5BC1">
              <w:rPr>
                <w:rFonts w:hint="eastAsia"/>
                <w:color w:val="000000"/>
                <w:sz w:val="22"/>
              </w:rPr>
              <w:t>及以上，支持所有算法和模型运行，无需依赖配置或采购额外的</w:t>
            </w:r>
            <w:r w:rsidRPr="003F5BC1">
              <w:rPr>
                <w:rFonts w:hint="eastAsia"/>
                <w:color w:val="000000"/>
                <w:sz w:val="22"/>
              </w:rPr>
              <w:t>GPU</w:t>
            </w:r>
            <w:r w:rsidRPr="003F5BC1">
              <w:rPr>
                <w:rFonts w:hint="eastAsia"/>
                <w:color w:val="000000"/>
                <w:sz w:val="22"/>
              </w:rPr>
              <w:t>服务器。</w:t>
            </w:r>
          </w:p>
        </w:tc>
        <w:tc>
          <w:tcPr>
            <w:tcW w:w="336" w:type="pct"/>
            <w:vAlign w:val="center"/>
          </w:tcPr>
          <w:p w:rsidR="00551C8B" w:rsidRPr="003F5BC1" w:rsidRDefault="00551C8B" w:rsidP="0026767A">
            <w:pPr>
              <w:pStyle w:val="TableParagraph"/>
              <w:spacing w:after="120" w:line="360" w:lineRule="auto"/>
              <w:jc w:val="center"/>
              <w:rPr>
                <w:b/>
                <w:w w:val="99"/>
                <w:sz w:val="22"/>
              </w:rPr>
            </w:pPr>
            <w:r w:rsidRPr="003F5BC1">
              <w:rPr>
                <w:rFonts w:hint="eastAsia"/>
                <w:color w:val="000000"/>
                <w:sz w:val="22"/>
              </w:rPr>
              <w:t>2</w:t>
            </w:r>
          </w:p>
        </w:tc>
        <w:tc>
          <w:tcPr>
            <w:tcW w:w="262" w:type="pct"/>
            <w:vAlign w:val="center"/>
          </w:tcPr>
          <w:p w:rsidR="00551C8B" w:rsidRPr="003F5BC1" w:rsidRDefault="00551C8B" w:rsidP="0026767A">
            <w:pPr>
              <w:pStyle w:val="TableParagraph"/>
              <w:spacing w:after="120" w:line="360" w:lineRule="auto"/>
              <w:jc w:val="center"/>
              <w:rPr>
                <w:b/>
                <w:w w:val="99"/>
                <w:sz w:val="22"/>
              </w:rPr>
            </w:pPr>
            <w:r w:rsidRPr="003F5BC1">
              <w:rPr>
                <w:rFonts w:hint="eastAsia"/>
                <w:color w:val="000000"/>
                <w:sz w:val="22"/>
              </w:rPr>
              <w:t>台</w:t>
            </w:r>
          </w:p>
        </w:tc>
        <w:tc>
          <w:tcPr>
            <w:tcW w:w="262" w:type="pct"/>
            <w:vAlign w:val="center"/>
          </w:tcPr>
          <w:p w:rsidR="00551C8B" w:rsidRPr="003F5BC1" w:rsidRDefault="00551C8B" w:rsidP="0026767A">
            <w:pPr>
              <w:pStyle w:val="TableParagraph"/>
              <w:spacing w:after="120" w:line="360" w:lineRule="auto"/>
              <w:ind w:left="113" w:firstLine="400"/>
              <w:jc w:val="center"/>
              <w:rPr>
                <w:b/>
                <w:w w:val="99"/>
                <w:sz w:val="22"/>
              </w:rPr>
            </w:pPr>
          </w:p>
        </w:tc>
      </w:tr>
    </w:tbl>
    <w:p w:rsidR="00551C8B" w:rsidRDefault="00551C8B" w:rsidP="00551C8B">
      <w:pPr>
        <w:adjustRightInd w:val="0"/>
        <w:snapToGrid w:val="0"/>
        <w:spacing w:line="300" w:lineRule="auto"/>
        <w:ind w:firstLineChars="200" w:firstLine="442"/>
        <w:jc w:val="left"/>
        <w:rPr>
          <w:rFonts w:ascii="Times New Roman" w:hAnsi="Times New Roman"/>
          <w:b/>
          <w:color w:val="0000FF"/>
          <w:sz w:val="22"/>
          <w:u w:val="single"/>
        </w:rPr>
      </w:pPr>
      <w:r w:rsidRPr="003F5BC1">
        <w:rPr>
          <w:rFonts w:ascii="Times New Roman" w:hAnsi="Times New Roman"/>
          <w:b/>
          <w:color w:val="0000FF"/>
          <w:sz w:val="22"/>
          <w:u w:val="single"/>
        </w:rPr>
        <w:t>说明：上表中</w:t>
      </w:r>
      <w:r w:rsidRPr="003F5BC1">
        <w:rPr>
          <w:rFonts w:ascii="Times New Roman" w:hAnsi="Times New Roman"/>
          <w:b/>
          <w:color w:val="0000FF"/>
          <w:sz w:val="22"/>
          <w:u w:val="single"/>
        </w:rPr>
        <w:t>“</w:t>
      </w:r>
      <w:r w:rsidRPr="003F5BC1">
        <w:rPr>
          <w:rFonts w:ascii="宋体" w:hAnsi="宋体"/>
          <w:b/>
          <w:color w:val="0000FF"/>
          <w:sz w:val="22"/>
          <w:u w:val="single"/>
        </w:rPr>
        <w:t>●</w:t>
      </w:r>
      <w:r w:rsidRPr="003F5BC1">
        <w:rPr>
          <w:rFonts w:ascii="Times New Roman" w:hAnsi="Times New Roman"/>
          <w:b/>
          <w:color w:val="0000FF"/>
          <w:sz w:val="22"/>
          <w:u w:val="single"/>
        </w:rPr>
        <w:t>”</w:t>
      </w:r>
      <w:r w:rsidRPr="003F5BC1">
        <w:rPr>
          <w:rFonts w:ascii="Times New Roman" w:hAnsi="Times New Roman"/>
          <w:b/>
          <w:color w:val="0000FF"/>
          <w:sz w:val="22"/>
          <w:u w:val="single"/>
        </w:rPr>
        <w:t>标记的内容为本项目拟采购的核心设备，投标人在做投标方案时对该部分设备的数量不得进行缩减，并在分项报价明细表中详细列出。</w:t>
      </w:r>
    </w:p>
    <w:p w:rsidR="00551C8B" w:rsidRPr="003F5BC1" w:rsidRDefault="00551C8B" w:rsidP="00551C8B">
      <w:pPr>
        <w:adjustRightInd w:val="0"/>
        <w:snapToGrid w:val="0"/>
        <w:spacing w:line="300" w:lineRule="auto"/>
        <w:ind w:firstLineChars="200" w:firstLine="440"/>
        <w:jc w:val="left"/>
        <w:rPr>
          <w:rFonts w:ascii="Times New Roman" w:hAnsi="Times New Roman"/>
          <w:b/>
          <w:color w:val="0000FF"/>
          <w:sz w:val="22"/>
          <w:u w:val="single"/>
        </w:rPr>
      </w:pPr>
      <w:r>
        <w:rPr>
          <w:rFonts w:hint="eastAsia"/>
          <w:color w:val="000000"/>
          <w:sz w:val="22"/>
          <w:highlight w:val="yellow"/>
        </w:rPr>
        <w:t>以上</w:t>
      </w:r>
      <w:r w:rsidRPr="003F5BC1">
        <w:rPr>
          <w:rFonts w:hint="eastAsia"/>
          <w:color w:val="000000"/>
          <w:sz w:val="22"/>
          <w:highlight w:val="yellow"/>
        </w:rPr>
        <w:t>若有请提供国家权威检测机构出具的检测报告</w:t>
      </w:r>
      <w:r>
        <w:rPr>
          <w:rFonts w:hint="eastAsia"/>
          <w:color w:val="000000"/>
          <w:sz w:val="22"/>
        </w:rPr>
        <w:t>。</w:t>
      </w:r>
    </w:p>
    <w:p w:rsidR="00551C8B" w:rsidRPr="003F5BC1" w:rsidRDefault="00551C8B" w:rsidP="00551C8B">
      <w:pPr>
        <w:adjustRightInd w:val="0"/>
        <w:snapToGrid w:val="0"/>
        <w:spacing w:line="300" w:lineRule="auto"/>
        <w:ind w:firstLineChars="200" w:firstLine="440"/>
        <w:rPr>
          <w:rFonts w:ascii="Times New Roman" w:hAnsi="Times New Roman"/>
          <w:color w:val="000000"/>
          <w:sz w:val="22"/>
        </w:rPr>
      </w:pPr>
      <w:r w:rsidRPr="003F5BC1">
        <w:rPr>
          <w:rFonts w:ascii="Times New Roman" w:hAnsi="Times New Roman"/>
          <w:color w:val="000000"/>
          <w:sz w:val="22"/>
        </w:rPr>
        <w:t>10.3</w:t>
      </w:r>
      <w:r w:rsidRPr="003F5BC1">
        <w:rPr>
          <w:rFonts w:ascii="Times New Roman" w:hAnsi="Times New Roman"/>
          <w:color w:val="000000"/>
          <w:sz w:val="22"/>
        </w:rPr>
        <w:t>软件技术方案</w:t>
      </w:r>
    </w:p>
    <w:tbl>
      <w:tblPr>
        <w:tblStyle w:val="TableNormal"/>
        <w:tblW w:w="5149"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0"/>
        <w:gridCol w:w="1298"/>
        <w:gridCol w:w="5012"/>
        <w:gridCol w:w="456"/>
        <w:gridCol w:w="639"/>
        <w:gridCol w:w="519"/>
      </w:tblGrid>
      <w:tr w:rsidR="00551C8B" w:rsidRPr="003F5BC1" w:rsidTr="0026767A">
        <w:trPr>
          <w:trHeight w:val="571"/>
        </w:trPr>
        <w:tc>
          <w:tcPr>
            <w:tcW w:w="374" w:type="pct"/>
          </w:tcPr>
          <w:p w:rsidR="00551C8B" w:rsidRPr="003F5BC1" w:rsidRDefault="00551C8B" w:rsidP="0026767A">
            <w:pPr>
              <w:pStyle w:val="TableParagraph"/>
              <w:spacing w:before="143" w:after="120" w:line="360" w:lineRule="auto"/>
              <w:ind w:left="88" w:right="76"/>
              <w:rPr>
                <w:sz w:val="22"/>
              </w:rPr>
            </w:pPr>
            <w:r w:rsidRPr="003F5BC1">
              <w:rPr>
                <w:sz w:val="22"/>
              </w:rPr>
              <w:lastRenderedPageBreak/>
              <w:t>序号</w:t>
            </w:r>
          </w:p>
        </w:tc>
        <w:tc>
          <w:tcPr>
            <w:tcW w:w="758" w:type="pct"/>
          </w:tcPr>
          <w:p w:rsidR="00551C8B" w:rsidRPr="003F5BC1" w:rsidRDefault="00551C8B" w:rsidP="0026767A">
            <w:pPr>
              <w:pStyle w:val="TableParagraph"/>
              <w:spacing w:before="143" w:after="120" w:line="360" w:lineRule="auto"/>
              <w:ind w:left="216" w:right="207"/>
              <w:rPr>
                <w:b/>
                <w:sz w:val="22"/>
              </w:rPr>
            </w:pPr>
            <w:r w:rsidRPr="003F5BC1">
              <w:rPr>
                <w:b/>
                <w:sz w:val="22"/>
              </w:rPr>
              <w:t>模块名称</w:t>
            </w:r>
          </w:p>
        </w:tc>
        <w:tc>
          <w:tcPr>
            <w:tcW w:w="2926" w:type="pct"/>
          </w:tcPr>
          <w:p w:rsidR="00551C8B" w:rsidRPr="003F5BC1" w:rsidRDefault="00551C8B" w:rsidP="0026767A">
            <w:pPr>
              <w:pStyle w:val="TableParagraph"/>
              <w:spacing w:before="143" w:after="120" w:line="360" w:lineRule="auto"/>
              <w:ind w:left="1301" w:firstLine="422"/>
              <w:rPr>
                <w:b/>
                <w:sz w:val="22"/>
              </w:rPr>
            </w:pPr>
            <w:r w:rsidRPr="003F5BC1">
              <w:rPr>
                <w:b/>
                <w:sz w:val="22"/>
              </w:rPr>
              <w:t>主要功能要求</w:t>
            </w:r>
          </w:p>
        </w:tc>
        <w:tc>
          <w:tcPr>
            <w:tcW w:w="266" w:type="pct"/>
          </w:tcPr>
          <w:p w:rsidR="00551C8B" w:rsidRPr="003F5BC1" w:rsidRDefault="00551C8B" w:rsidP="0026767A">
            <w:pPr>
              <w:rPr>
                <w:sz w:val="22"/>
              </w:rPr>
            </w:pPr>
            <w:r w:rsidRPr="003F5BC1">
              <w:rPr>
                <w:b/>
                <w:sz w:val="22"/>
              </w:rPr>
              <w:t>数量</w:t>
            </w:r>
          </w:p>
        </w:tc>
        <w:tc>
          <w:tcPr>
            <w:tcW w:w="373" w:type="pct"/>
          </w:tcPr>
          <w:p w:rsidR="00551C8B" w:rsidRPr="003F5BC1" w:rsidRDefault="00551C8B" w:rsidP="0026767A">
            <w:pPr>
              <w:pStyle w:val="TableParagraph"/>
              <w:spacing w:before="1" w:after="120" w:line="360" w:lineRule="auto"/>
              <w:ind w:right="105"/>
              <w:jc w:val="center"/>
              <w:rPr>
                <w:b/>
                <w:sz w:val="22"/>
              </w:rPr>
            </w:pPr>
            <w:r w:rsidRPr="003F5BC1">
              <w:rPr>
                <w:b/>
                <w:sz w:val="22"/>
              </w:rPr>
              <w:t>单位</w:t>
            </w:r>
          </w:p>
        </w:tc>
        <w:tc>
          <w:tcPr>
            <w:tcW w:w="304" w:type="pct"/>
          </w:tcPr>
          <w:p w:rsidR="00551C8B" w:rsidRPr="003F5BC1" w:rsidRDefault="00551C8B" w:rsidP="0026767A">
            <w:pPr>
              <w:pStyle w:val="TableParagraph"/>
              <w:spacing w:before="1" w:after="120" w:line="360" w:lineRule="auto"/>
              <w:ind w:right="105"/>
              <w:rPr>
                <w:b/>
                <w:sz w:val="22"/>
              </w:rPr>
            </w:pPr>
            <w:r w:rsidRPr="003F5BC1">
              <w:rPr>
                <w:b/>
                <w:sz w:val="22"/>
              </w:rPr>
              <w:t>备注</w:t>
            </w:r>
          </w:p>
        </w:tc>
      </w:tr>
      <w:tr w:rsidR="00551C8B" w:rsidRPr="003F5BC1" w:rsidTr="0026767A">
        <w:trPr>
          <w:trHeight w:val="571"/>
        </w:trPr>
        <w:tc>
          <w:tcPr>
            <w:tcW w:w="374" w:type="pct"/>
            <w:vAlign w:val="center"/>
          </w:tcPr>
          <w:p w:rsidR="00551C8B" w:rsidRPr="003F5BC1" w:rsidRDefault="00551C8B" w:rsidP="0026767A">
            <w:pPr>
              <w:pStyle w:val="TableParagraph"/>
              <w:spacing w:before="143" w:after="120" w:line="360" w:lineRule="auto"/>
              <w:ind w:right="76"/>
              <w:rPr>
                <w:sz w:val="22"/>
              </w:rPr>
            </w:pPr>
            <w:proofErr w:type="gramStart"/>
            <w:r w:rsidRPr="003F5BC1">
              <w:rPr>
                <w:rFonts w:hint="eastAsia"/>
                <w:b/>
                <w:bCs/>
                <w:color w:val="000000"/>
                <w:sz w:val="22"/>
              </w:rPr>
              <w:t>一</w:t>
            </w:r>
            <w:proofErr w:type="gramEnd"/>
          </w:p>
        </w:tc>
        <w:tc>
          <w:tcPr>
            <w:tcW w:w="758" w:type="pct"/>
            <w:vAlign w:val="center"/>
          </w:tcPr>
          <w:p w:rsidR="00551C8B" w:rsidRPr="003F5BC1" w:rsidRDefault="00551C8B" w:rsidP="0026767A">
            <w:pPr>
              <w:pStyle w:val="TableParagraph"/>
              <w:spacing w:before="143" w:after="120" w:line="360" w:lineRule="auto"/>
              <w:ind w:left="216" w:right="207"/>
              <w:rPr>
                <w:b/>
                <w:sz w:val="22"/>
              </w:rPr>
            </w:pPr>
            <w:r w:rsidRPr="003F5BC1">
              <w:rPr>
                <w:rFonts w:hint="eastAsia"/>
                <w:b/>
                <w:bCs/>
                <w:color w:val="000000"/>
                <w:sz w:val="22"/>
              </w:rPr>
              <w:t>终端</w:t>
            </w:r>
            <w:r w:rsidRPr="003F5BC1">
              <w:rPr>
                <w:rFonts w:hint="eastAsia"/>
                <w:b/>
                <w:bCs/>
                <w:color w:val="000000"/>
                <w:sz w:val="22"/>
              </w:rPr>
              <w:t>1</w:t>
            </w:r>
            <w:r w:rsidRPr="003F5BC1">
              <w:rPr>
                <w:rFonts w:hint="eastAsia"/>
                <w:b/>
                <w:bCs/>
                <w:color w:val="000000"/>
                <w:sz w:val="22"/>
              </w:rPr>
              <w:t>对</w:t>
            </w:r>
            <w:r w:rsidRPr="003F5BC1">
              <w:rPr>
                <w:rFonts w:hint="eastAsia"/>
                <w:b/>
                <w:bCs/>
                <w:color w:val="000000"/>
                <w:sz w:val="22"/>
              </w:rPr>
              <w:t>1</w:t>
            </w:r>
            <w:r w:rsidRPr="003F5BC1">
              <w:rPr>
                <w:rFonts w:hint="eastAsia"/>
                <w:b/>
                <w:bCs/>
                <w:color w:val="000000"/>
                <w:sz w:val="22"/>
              </w:rPr>
              <w:t>智慧课堂</w:t>
            </w:r>
          </w:p>
        </w:tc>
        <w:tc>
          <w:tcPr>
            <w:tcW w:w="2926" w:type="pct"/>
            <w:vAlign w:val="center"/>
          </w:tcPr>
          <w:p w:rsidR="00551C8B" w:rsidRPr="003F5BC1" w:rsidRDefault="00551C8B" w:rsidP="0026767A">
            <w:pPr>
              <w:pStyle w:val="TableParagraph"/>
              <w:spacing w:before="143" w:after="120" w:line="360" w:lineRule="auto"/>
              <w:ind w:left="1301" w:firstLine="402"/>
              <w:rPr>
                <w:b/>
                <w:sz w:val="22"/>
              </w:rPr>
            </w:pPr>
            <w:r w:rsidRPr="003F5BC1">
              <w:rPr>
                <w:rFonts w:hint="eastAsia"/>
                <w:b/>
                <w:bCs/>
                <w:color w:val="000000"/>
                <w:sz w:val="22"/>
              </w:rPr>
              <w:t xml:space="preserve">　</w:t>
            </w:r>
          </w:p>
        </w:tc>
        <w:tc>
          <w:tcPr>
            <w:tcW w:w="266" w:type="pct"/>
            <w:vAlign w:val="center"/>
          </w:tcPr>
          <w:p w:rsidR="00551C8B" w:rsidRPr="003F5BC1" w:rsidRDefault="00551C8B" w:rsidP="0026767A">
            <w:pPr>
              <w:pStyle w:val="TableParagraph"/>
              <w:spacing w:before="1" w:after="120" w:line="360" w:lineRule="auto"/>
              <w:ind w:left="121" w:right="107" w:firstLine="402"/>
              <w:jc w:val="center"/>
              <w:rPr>
                <w:b/>
                <w:sz w:val="22"/>
              </w:rPr>
            </w:pPr>
          </w:p>
        </w:tc>
        <w:tc>
          <w:tcPr>
            <w:tcW w:w="373" w:type="pct"/>
            <w:vAlign w:val="center"/>
          </w:tcPr>
          <w:p w:rsidR="00551C8B" w:rsidRPr="003F5BC1" w:rsidRDefault="00551C8B" w:rsidP="0026767A">
            <w:pPr>
              <w:pStyle w:val="TableParagraph"/>
              <w:spacing w:before="1" w:after="120" w:line="360" w:lineRule="auto"/>
              <w:ind w:left="121" w:right="105" w:firstLine="402"/>
              <w:jc w:val="center"/>
              <w:rPr>
                <w:b/>
                <w:sz w:val="22"/>
              </w:rPr>
            </w:pPr>
          </w:p>
        </w:tc>
        <w:tc>
          <w:tcPr>
            <w:tcW w:w="304" w:type="pct"/>
            <w:vAlign w:val="center"/>
          </w:tcPr>
          <w:p w:rsidR="00551C8B" w:rsidRPr="003F5BC1" w:rsidRDefault="00551C8B" w:rsidP="0026767A">
            <w:pPr>
              <w:pStyle w:val="TableParagraph"/>
              <w:spacing w:before="1" w:after="120" w:line="360" w:lineRule="auto"/>
              <w:ind w:left="119" w:right="105" w:firstLine="402"/>
              <w:rPr>
                <w:b/>
                <w:sz w:val="22"/>
              </w:rPr>
            </w:pPr>
            <w:r w:rsidRPr="003F5BC1">
              <w:rPr>
                <w:rFonts w:hint="eastAsia"/>
                <w:b/>
                <w:bCs/>
                <w:color w:val="000000"/>
                <w:sz w:val="22"/>
              </w:rPr>
              <w:t xml:space="preserve">　</w:t>
            </w:r>
          </w:p>
        </w:tc>
      </w:tr>
      <w:tr w:rsidR="00551C8B" w:rsidRPr="003F5BC1" w:rsidTr="0026767A">
        <w:trPr>
          <w:trHeight w:val="571"/>
        </w:trPr>
        <w:tc>
          <w:tcPr>
            <w:tcW w:w="374" w:type="pct"/>
            <w:vAlign w:val="center"/>
          </w:tcPr>
          <w:p w:rsidR="00551C8B" w:rsidRPr="003F5BC1" w:rsidRDefault="00551C8B" w:rsidP="0026767A">
            <w:pPr>
              <w:pStyle w:val="TableParagraph"/>
              <w:spacing w:before="143" w:after="120" w:line="360" w:lineRule="auto"/>
              <w:ind w:left="88" w:right="76" w:firstLine="400"/>
              <w:jc w:val="center"/>
              <w:rPr>
                <w:sz w:val="22"/>
              </w:rPr>
            </w:pPr>
            <w:r w:rsidRPr="003F5BC1">
              <w:rPr>
                <w:rFonts w:hint="eastAsia"/>
                <w:color w:val="000000"/>
                <w:sz w:val="22"/>
              </w:rPr>
              <w:t>1</w:t>
            </w:r>
          </w:p>
        </w:tc>
        <w:tc>
          <w:tcPr>
            <w:tcW w:w="758" w:type="pct"/>
            <w:vAlign w:val="center"/>
          </w:tcPr>
          <w:p w:rsidR="00551C8B" w:rsidRPr="003F5BC1" w:rsidRDefault="00551C8B" w:rsidP="0026767A">
            <w:pPr>
              <w:pStyle w:val="TableParagraph"/>
              <w:spacing w:before="143" w:after="120" w:line="360" w:lineRule="auto"/>
              <w:ind w:left="216" w:right="207"/>
              <w:rPr>
                <w:b/>
                <w:sz w:val="22"/>
              </w:rPr>
            </w:pPr>
            <w:proofErr w:type="gramStart"/>
            <w:r w:rsidRPr="003F5BC1">
              <w:rPr>
                <w:rFonts w:hint="eastAsia"/>
                <w:color w:val="000000"/>
                <w:sz w:val="22"/>
              </w:rPr>
              <w:t>精准备课系统</w:t>
            </w:r>
            <w:proofErr w:type="gramEnd"/>
          </w:p>
        </w:tc>
        <w:tc>
          <w:tcPr>
            <w:tcW w:w="2926" w:type="pct"/>
            <w:vAlign w:val="center"/>
          </w:tcPr>
          <w:p w:rsidR="00551C8B" w:rsidRPr="003F5BC1" w:rsidRDefault="00551C8B" w:rsidP="0026767A">
            <w:pPr>
              <w:pStyle w:val="TableParagraph"/>
              <w:spacing w:before="143" w:after="120" w:line="360" w:lineRule="auto"/>
              <w:rPr>
                <w:b/>
                <w:sz w:val="22"/>
              </w:rPr>
            </w:pPr>
            <w:r w:rsidRPr="003F5BC1">
              <w:rPr>
                <w:rFonts w:hint="eastAsia"/>
                <w:color w:val="000000"/>
                <w:sz w:val="22"/>
              </w:rPr>
              <w:t>1.</w:t>
            </w:r>
            <w:r w:rsidRPr="003F5BC1">
              <w:rPr>
                <w:rFonts w:hint="eastAsia"/>
                <w:color w:val="000000"/>
                <w:sz w:val="22"/>
              </w:rPr>
              <w:t>备课工具：同时提供基于原生</w:t>
            </w:r>
            <w:r w:rsidRPr="003F5BC1">
              <w:rPr>
                <w:rFonts w:hint="eastAsia"/>
                <w:color w:val="000000"/>
                <w:sz w:val="22"/>
              </w:rPr>
              <w:t>PPT</w:t>
            </w:r>
            <w:r w:rsidRPr="003F5BC1">
              <w:rPr>
                <w:rFonts w:hint="eastAsia"/>
                <w:color w:val="000000"/>
                <w:sz w:val="22"/>
              </w:rPr>
              <w:t>与</w:t>
            </w:r>
            <w:r w:rsidRPr="003F5BC1">
              <w:rPr>
                <w:rFonts w:hint="eastAsia"/>
                <w:color w:val="000000"/>
                <w:sz w:val="22"/>
              </w:rPr>
              <w:t>WPS</w:t>
            </w:r>
            <w:r w:rsidRPr="003F5BC1">
              <w:rPr>
                <w:rFonts w:hint="eastAsia"/>
                <w:color w:val="000000"/>
                <w:sz w:val="22"/>
              </w:rPr>
              <w:t>的备课插件，而非自有格式的备课工具，不改变教师传统备课习惯，课件编辑后，输出格式为</w:t>
            </w:r>
            <w:r w:rsidRPr="003F5BC1">
              <w:rPr>
                <w:rFonts w:hint="eastAsia"/>
                <w:color w:val="000000"/>
                <w:sz w:val="22"/>
              </w:rPr>
              <w:t>PPT</w:t>
            </w:r>
            <w:r w:rsidRPr="003F5BC1">
              <w:rPr>
                <w:rFonts w:hint="eastAsia"/>
                <w:color w:val="000000"/>
                <w:sz w:val="22"/>
              </w:rPr>
              <w:t>或</w:t>
            </w:r>
            <w:r w:rsidRPr="003F5BC1">
              <w:rPr>
                <w:rFonts w:hint="eastAsia"/>
                <w:color w:val="000000"/>
                <w:sz w:val="22"/>
              </w:rPr>
              <w:t>WPS</w:t>
            </w:r>
            <w:r w:rsidRPr="003F5BC1">
              <w:rPr>
                <w:rFonts w:hint="eastAsia"/>
                <w:color w:val="000000"/>
                <w:sz w:val="22"/>
              </w:rPr>
              <w:t>的默认格式，非专有格式；</w:t>
            </w:r>
            <w:r w:rsidRPr="003F5BC1">
              <w:rPr>
                <w:rFonts w:hint="eastAsia"/>
                <w:color w:val="000000"/>
                <w:sz w:val="22"/>
              </w:rPr>
              <w:br/>
              <w:t>2.</w:t>
            </w:r>
            <w:r w:rsidRPr="003F5BC1">
              <w:rPr>
                <w:rFonts w:hint="eastAsia"/>
                <w:color w:val="000000"/>
                <w:sz w:val="22"/>
              </w:rPr>
              <w:t>资源导入：支持备课资源与备课插件的无缝结合，实现</w:t>
            </w:r>
            <w:r w:rsidRPr="003F5BC1">
              <w:rPr>
                <w:rFonts w:hint="eastAsia"/>
                <w:color w:val="000000"/>
                <w:sz w:val="22"/>
              </w:rPr>
              <w:t>AR</w:t>
            </w:r>
            <w:r w:rsidRPr="003F5BC1">
              <w:rPr>
                <w:rFonts w:hint="eastAsia"/>
                <w:color w:val="000000"/>
                <w:sz w:val="22"/>
              </w:rPr>
              <w:t>、</w:t>
            </w:r>
            <w:r w:rsidRPr="003F5BC1">
              <w:rPr>
                <w:rFonts w:hint="eastAsia"/>
                <w:color w:val="000000"/>
                <w:sz w:val="22"/>
              </w:rPr>
              <w:t>H5</w:t>
            </w:r>
            <w:r w:rsidRPr="003F5BC1">
              <w:rPr>
                <w:rFonts w:hint="eastAsia"/>
                <w:color w:val="000000"/>
                <w:sz w:val="22"/>
              </w:rPr>
              <w:t>、互动微件、三维动画、视频等新媒体资源一键插入到原生</w:t>
            </w:r>
            <w:r w:rsidRPr="003F5BC1">
              <w:rPr>
                <w:rFonts w:hint="eastAsia"/>
                <w:color w:val="000000"/>
                <w:sz w:val="22"/>
              </w:rPr>
              <w:t>PPT/WPS</w:t>
            </w:r>
            <w:r w:rsidRPr="003F5BC1">
              <w:rPr>
                <w:rFonts w:hint="eastAsia"/>
                <w:color w:val="000000"/>
                <w:sz w:val="22"/>
              </w:rPr>
              <w:t>内并即时预览与播放；支持按关键字、学段、学科、知识点多等形式搜索相关新媒体资源；</w:t>
            </w:r>
            <w:r w:rsidRPr="003F5BC1">
              <w:rPr>
                <w:rFonts w:hint="eastAsia"/>
                <w:color w:val="000000"/>
                <w:sz w:val="22"/>
              </w:rPr>
              <w:br/>
              <w:t>3.</w:t>
            </w:r>
            <w:r w:rsidRPr="003F5BC1">
              <w:rPr>
                <w:rFonts w:hint="eastAsia"/>
                <w:color w:val="000000"/>
                <w:sz w:val="22"/>
              </w:rPr>
              <w:t>互联网资源导入：支持一键引入互联网链接资源，搜索链接后可一键插入页面至</w:t>
            </w:r>
            <w:r w:rsidRPr="003F5BC1">
              <w:rPr>
                <w:rFonts w:hint="eastAsia"/>
                <w:color w:val="000000"/>
                <w:sz w:val="22"/>
              </w:rPr>
              <w:t>PPT</w:t>
            </w:r>
            <w:r w:rsidRPr="003F5BC1">
              <w:rPr>
                <w:rFonts w:hint="eastAsia"/>
                <w:color w:val="000000"/>
                <w:sz w:val="22"/>
              </w:rPr>
              <w:t>内，支持</w:t>
            </w:r>
            <w:r w:rsidRPr="003F5BC1">
              <w:rPr>
                <w:rFonts w:hint="eastAsia"/>
                <w:color w:val="000000"/>
                <w:sz w:val="22"/>
              </w:rPr>
              <w:t>PPT</w:t>
            </w:r>
            <w:r w:rsidRPr="003F5BC1">
              <w:rPr>
                <w:rFonts w:hint="eastAsia"/>
                <w:color w:val="000000"/>
                <w:sz w:val="22"/>
              </w:rPr>
              <w:t>播放界面下的二次跳转功能；</w:t>
            </w:r>
            <w:r w:rsidRPr="003F5BC1">
              <w:rPr>
                <w:rFonts w:hint="eastAsia"/>
                <w:color w:val="000000"/>
                <w:sz w:val="22"/>
              </w:rPr>
              <w:br/>
              <w:t xml:space="preserve">4. </w:t>
            </w:r>
            <w:r w:rsidRPr="003F5BC1">
              <w:rPr>
                <w:rFonts w:hint="eastAsia"/>
                <w:color w:val="000000"/>
                <w:sz w:val="22"/>
              </w:rPr>
              <w:t>教学设计模板：提供多种教学设计模板，如趣味分类、趣味素材、猜词游戏、连线题、翻翻卡、思维导图、超级分类、选词填空、闯关答题等；</w:t>
            </w:r>
            <w:r w:rsidRPr="003F5BC1">
              <w:rPr>
                <w:rFonts w:hint="eastAsia"/>
                <w:color w:val="000000"/>
                <w:sz w:val="22"/>
              </w:rPr>
              <w:br/>
              <w:t>5.</w:t>
            </w:r>
            <w:r w:rsidRPr="003F5BC1">
              <w:rPr>
                <w:rFonts w:hint="eastAsia"/>
                <w:color w:val="000000"/>
                <w:sz w:val="22"/>
              </w:rPr>
              <w:t>学科工具：支持一键插入多类型学科工具，如动态数学画板</w:t>
            </w:r>
            <w:r w:rsidRPr="003F5BC1">
              <w:rPr>
                <w:rFonts w:hint="eastAsia"/>
                <w:color w:val="000000"/>
                <w:sz w:val="22"/>
              </w:rPr>
              <w:t>GeoGebra</w:t>
            </w:r>
            <w:r w:rsidRPr="003F5BC1">
              <w:rPr>
                <w:rFonts w:hint="eastAsia"/>
                <w:color w:val="000000"/>
                <w:sz w:val="22"/>
              </w:rPr>
              <w:t>、物理实验线图（电学、力学、电磁学、热学、光学、声学）、化学实验线图（仪器、效果、组合）、诗词卡片、函数工具（一次函数、二次函数、幂函数、指数函数、对数函数、三角函数）等。</w:t>
            </w:r>
            <w:r w:rsidRPr="003F5BC1">
              <w:rPr>
                <w:rFonts w:hint="eastAsia"/>
                <w:color w:val="000000"/>
                <w:sz w:val="22"/>
              </w:rPr>
              <w:br/>
              <w:t xml:space="preserve">6. </w:t>
            </w:r>
            <w:r w:rsidRPr="003F5BC1">
              <w:rPr>
                <w:rFonts w:hint="eastAsia"/>
                <w:color w:val="000000"/>
                <w:sz w:val="22"/>
              </w:rPr>
              <w:t>共享中心：支持教师将备课内容（课件、微课、板书等）一键分享至校本资源库、其他教师与学生，</w:t>
            </w:r>
            <w:r w:rsidRPr="003F5BC1">
              <w:rPr>
                <w:rFonts w:hint="eastAsia"/>
                <w:color w:val="000000"/>
                <w:sz w:val="22"/>
              </w:rPr>
              <w:lastRenderedPageBreak/>
              <w:t>并即时查看学生预习情况，包括已学习人数与名单、</w:t>
            </w:r>
            <w:proofErr w:type="gramStart"/>
            <w:r w:rsidRPr="003F5BC1">
              <w:rPr>
                <w:rFonts w:hint="eastAsia"/>
                <w:color w:val="000000"/>
                <w:sz w:val="22"/>
              </w:rPr>
              <w:t>未学习</w:t>
            </w:r>
            <w:proofErr w:type="gramEnd"/>
            <w:r w:rsidRPr="003F5BC1">
              <w:rPr>
                <w:rFonts w:hint="eastAsia"/>
                <w:color w:val="000000"/>
                <w:sz w:val="22"/>
              </w:rPr>
              <w:t>人数与名单、平均学习率、平均看懂率、平均学习次数、平均学习时长、看懂人数、</w:t>
            </w:r>
            <w:proofErr w:type="gramStart"/>
            <w:r w:rsidRPr="003F5BC1">
              <w:rPr>
                <w:rFonts w:hint="eastAsia"/>
                <w:color w:val="000000"/>
                <w:sz w:val="22"/>
              </w:rPr>
              <w:t>未懂人数</w:t>
            </w:r>
            <w:proofErr w:type="gramEnd"/>
            <w:r w:rsidRPr="003F5BC1">
              <w:rPr>
                <w:rFonts w:hint="eastAsia"/>
                <w:color w:val="000000"/>
                <w:sz w:val="22"/>
              </w:rPr>
              <w:t>、未反馈人数等；</w:t>
            </w:r>
            <w:r w:rsidRPr="003F5BC1">
              <w:rPr>
                <w:rFonts w:hint="eastAsia"/>
                <w:color w:val="000000"/>
                <w:sz w:val="22"/>
              </w:rPr>
              <w:t xml:space="preserve"> </w:t>
            </w:r>
            <w:r w:rsidRPr="003F5BC1">
              <w:rPr>
                <w:rFonts w:hint="eastAsia"/>
                <w:color w:val="000000"/>
                <w:sz w:val="22"/>
              </w:rPr>
              <w:br/>
              <w:t>7.</w:t>
            </w:r>
            <w:r w:rsidRPr="003F5BC1">
              <w:rPr>
                <w:rFonts w:hint="eastAsia"/>
                <w:color w:val="000000"/>
                <w:sz w:val="22"/>
              </w:rPr>
              <w:t>协同备课：提供在线协同备课软件，可实现教研组在线多人协同备课，备课记录与修改轨迹实时保存与共享，并可在线查看相关协同记录。</w:t>
            </w:r>
            <w:r w:rsidRPr="003F5BC1">
              <w:rPr>
                <w:rFonts w:hint="eastAsia"/>
                <w:color w:val="000000"/>
                <w:sz w:val="22"/>
              </w:rPr>
              <w:br/>
              <w:t>8.</w:t>
            </w:r>
            <w:proofErr w:type="gramStart"/>
            <w:r w:rsidRPr="003F5BC1">
              <w:rPr>
                <w:rFonts w:hint="eastAsia"/>
                <w:color w:val="000000"/>
                <w:sz w:val="22"/>
              </w:rPr>
              <w:t>微课录制</w:t>
            </w:r>
            <w:proofErr w:type="gramEnd"/>
            <w:r w:rsidRPr="003F5BC1">
              <w:rPr>
                <w:rFonts w:hint="eastAsia"/>
                <w:color w:val="000000"/>
                <w:sz w:val="22"/>
              </w:rPr>
              <w:t>：支持任意备课场景</w:t>
            </w:r>
            <w:r w:rsidRPr="003F5BC1">
              <w:rPr>
                <w:rFonts w:hint="eastAsia"/>
                <w:color w:val="000000"/>
                <w:sz w:val="22"/>
              </w:rPr>
              <w:t>/</w:t>
            </w:r>
            <w:r w:rsidRPr="003F5BC1">
              <w:rPr>
                <w:rFonts w:hint="eastAsia"/>
                <w:color w:val="000000"/>
                <w:sz w:val="22"/>
              </w:rPr>
              <w:t>界面下</w:t>
            </w:r>
            <w:proofErr w:type="gramStart"/>
            <w:r w:rsidRPr="003F5BC1">
              <w:rPr>
                <w:rFonts w:hint="eastAsia"/>
                <w:color w:val="000000"/>
                <w:sz w:val="22"/>
              </w:rPr>
              <w:t>进行微课录制</w:t>
            </w:r>
            <w:proofErr w:type="gramEnd"/>
            <w:r w:rsidRPr="003F5BC1">
              <w:rPr>
                <w:rFonts w:hint="eastAsia"/>
                <w:color w:val="000000"/>
                <w:sz w:val="22"/>
              </w:rPr>
              <w:t>，录制区域全屏或自定义区域，电脑麦克风与扬声器双重录制声音，并可对画质选择、视频水印、时间提示、鼠标显示等信息进行调节，录制结束后自动生成</w:t>
            </w:r>
            <w:r w:rsidRPr="003F5BC1">
              <w:rPr>
                <w:rFonts w:hint="eastAsia"/>
                <w:color w:val="000000"/>
                <w:sz w:val="22"/>
              </w:rPr>
              <w:t xml:space="preserve"> MP4 </w:t>
            </w:r>
            <w:r w:rsidRPr="003F5BC1">
              <w:rPr>
                <w:rFonts w:hint="eastAsia"/>
                <w:color w:val="000000"/>
                <w:sz w:val="22"/>
              </w:rPr>
              <w:t>格式的文件，可一键分享</w:t>
            </w:r>
            <w:proofErr w:type="gramStart"/>
            <w:r w:rsidRPr="003F5BC1">
              <w:rPr>
                <w:rFonts w:hint="eastAsia"/>
                <w:color w:val="000000"/>
                <w:sz w:val="22"/>
              </w:rPr>
              <w:t>至学生</w:t>
            </w:r>
            <w:proofErr w:type="gramEnd"/>
            <w:r w:rsidRPr="003F5BC1">
              <w:rPr>
                <w:rFonts w:hint="eastAsia"/>
                <w:color w:val="000000"/>
                <w:sz w:val="22"/>
              </w:rPr>
              <w:t>终端、</w:t>
            </w:r>
            <w:proofErr w:type="gramStart"/>
            <w:r w:rsidRPr="003F5BC1">
              <w:rPr>
                <w:rFonts w:hint="eastAsia"/>
                <w:color w:val="000000"/>
                <w:sz w:val="22"/>
              </w:rPr>
              <w:t>微信</w:t>
            </w:r>
            <w:proofErr w:type="gramEnd"/>
            <w:r w:rsidRPr="003F5BC1">
              <w:rPr>
                <w:rFonts w:hint="eastAsia"/>
                <w:color w:val="000000"/>
                <w:sz w:val="22"/>
              </w:rPr>
              <w:t>/QQ</w:t>
            </w:r>
            <w:r w:rsidRPr="003F5BC1">
              <w:rPr>
                <w:rFonts w:hint="eastAsia"/>
                <w:color w:val="000000"/>
                <w:sz w:val="22"/>
              </w:rPr>
              <w:t>、校本资源库，并选择立即播放或定时播放等；</w:t>
            </w:r>
          </w:p>
        </w:tc>
        <w:tc>
          <w:tcPr>
            <w:tcW w:w="266" w:type="pct"/>
            <w:vAlign w:val="center"/>
          </w:tcPr>
          <w:p w:rsidR="00551C8B" w:rsidRPr="003F5BC1" w:rsidRDefault="00551C8B" w:rsidP="0026767A">
            <w:pPr>
              <w:pStyle w:val="TableParagraph"/>
              <w:spacing w:before="1" w:after="120" w:line="360" w:lineRule="auto"/>
              <w:ind w:right="107"/>
              <w:jc w:val="center"/>
              <w:rPr>
                <w:b/>
                <w:sz w:val="22"/>
              </w:rPr>
            </w:pPr>
            <w:r w:rsidRPr="003F5BC1">
              <w:rPr>
                <w:rFonts w:hint="eastAsia"/>
                <w:color w:val="000000"/>
                <w:sz w:val="22"/>
              </w:rPr>
              <w:lastRenderedPageBreak/>
              <w:t>2</w:t>
            </w:r>
          </w:p>
        </w:tc>
        <w:tc>
          <w:tcPr>
            <w:tcW w:w="373" w:type="pct"/>
            <w:vAlign w:val="center"/>
          </w:tcPr>
          <w:p w:rsidR="00551C8B" w:rsidRPr="003F5BC1" w:rsidRDefault="00551C8B" w:rsidP="0026767A">
            <w:pPr>
              <w:pStyle w:val="TableParagraph"/>
              <w:spacing w:before="1" w:after="120" w:line="360" w:lineRule="auto"/>
              <w:ind w:right="105"/>
              <w:jc w:val="center"/>
              <w:rPr>
                <w:b/>
                <w:sz w:val="22"/>
              </w:rPr>
            </w:pPr>
            <w:r w:rsidRPr="003F5BC1">
              <w:rPr>
                <w:rFonts w:hint="eastAsia"/>
                <w:color w:val="000000"/>
                <w:sz w:val="22"/>
              </w:rPr>
              <w:t>套</w:t>
            </w:r>
          </w:p>
        </w:tc>
        <w:tc>
          <w:tcPr>
            <w:tcW w:w="304" w:type="pct"/>
            <w:vAlign w:val="center"/>
          </w:tcPr>
          <w:p w:rsidR="00551C8B" w:rsidRPr="003F5BC1" w:rsidRDefault="00551C8B" w:rsidP="0026767A">
            <w:pPr>
              <w:pStyle w:val="TableParagraph"/>
              <w:spacing w:before="1" w:after="120" w:line="360" w:lineRule="auto"/>
              <w:ind w:left="119" w:right="105" w:firstLine="400"/>
              <w:rPr>
                <w:b/>
                <w:sz w:val="22"/>
              </w:rPr>
            </w:pPr>
            <w:r w:rsidRPr="003F5BC1">
              <w:rPr>
                <w:rFonts w:hint="eastAsia"/>
                <w:color w:val="000000"/>
                <w:sz w:val="22"/>
              </w:rPr>
              <w:t xml:space="preserve">　</w:t>
            </w:r>
          </w:p>
        </w:tc>
      </w:tr>
      <w:tr w:rsidR="00551C8B" w:rsidRPr="003F5BC1" w:rsidTr="0026767A">
        <w:trPr>
          <w:trHeight w:val="571"/>
        </w:trPr>
        <w:tc>
          <w:tcPr>
            <w:tcW w:w="374" w:type="pct"/>
            <w:vAlign w:val="center"/>
          </w:tcPr>
          <w:p w:rsidR="00551C8B" w:rsidRPr="003F5BC1" w:rsidRDefault="00551C8B" w:rsidP="0026767A">
            <w:pPr>
              <w:pStyle w:val="TableParagraph"/>
              <w:spacing w:before="143" w:after="120" w:line="360" w:lineRule="auto"/>
              <w:ind w:left="88" w:right="76" w:firstLine="400"/>
              <w:jc w:val="center"/>
              <w:rPr>
                <w:sz w:val="22"/>
              </w:rPr>
            </w:pPr>
            <w:r w:rsidRPr="003F5BC1">
              <w:rPr>
                <w:rFonts w:hint="eastAsia"/>
                <w:color w:val="000000"/>
                <w:sz w:val="22"/>
              </w:rPr>
              <w:lastRenderedPageBreak/>
              <w:t>2</w:t>
            </w:r>
          </w:p>
        </w:tc>
        <w:tc>
          <w:tcPr>
            <w:tcW w:w="758" w:type="pct"/>
            <w:vAlign w:val="center"/>
          </w:tcPr>
          <w:p w:rsidR="00551C8B" w:rsidRPr="003F5BC1" w:rsidRDefault="00551C8B" w:rsidP="0026767A">
            <w:pPr>
              <w:pStyle w:val="TableParagraph"/>
              <w:spacing w:before="143" w:after="120" w:line="360" w:lineRule="auto"/>
              <w:ind w:left="216" w:right="207"/>
              <w:rPr>
                <w:b/>
                <w:sz w:val="22"/>
              </w:rPr>
            </w:pPr>
            <w:r w:rsidRPr="003F5BC1">
              <w:rPr>
                <w:rFonts w:hint="eastAsia"/>
                <w:color w:val="000000"/>
                <w:sz w:val="22"/>
              </w:rPr>
              <w:t>互动课堂系统</w:t>
            </w:r>
          </w:p>
        </w:tc>
        <w:tc>
          <w:tcPr>
            <w:tcW w:w="2926" w:type="pct"/>
            <w:vAlign w:val="center"/>
          </w:tcPr>
          <w:p w:rsidR="00551C8B" w:rsidRPr="003F5BC1" w:rsidRDefault="00551C8B" w:rsidP="0026767A">
            <w:pPr>
              <w:pStyle w:val="TableParagraph"/>
              <w:spacing w:before="143" w:after="120" w:line="360" w:lineRule="auto"/>
              <w:rPr>
                <w:b/>
                <w:sz w:val="22"/>
              </w:rPr>
            </w:pPr>
            <w:r w:rsidRPr="003F5BC1">
              <w:rPr>
                <w:rFonts w:hint="eastAsia"/>
                <w:color w:val="000000"/>
                <w:sz w:val="22"/>
              </w:rPr>
              <w:t>1.</w:t>
            </w:r>
            <w:r w:rsidRPr="003F5BC1">
              <w:rPr>
                <w:rFonts w:hint="eastAsia"/>
                <w:color w:val="000000"/>
                <w:sz w:val="22"/>
              </w:rPr>
              <w:t>课堂互动：支持学生端一键加入班级，进行课堂互动，同步接收教师端发送的互动习题</w:t>
            </w:r>
            <w:r w:rsidRPr="003F5BC1">
              <w:rPr>
                <w:rFonts w:hint="eastAsia"/>
                <w:color w:val="000000"/>
                <w:sz w:val="22"/>
              </w:rPr>
              <w:t>,</w:t>
            </w:r>
            <w:r w:rsidRPr="003F5BC1">
              <w:rPr>
                <w:rFonts w:hint="eastAsia"/>
                <w:color w:val="000000"/>
                <w:sz w:val="22"/>
              </w:rPr>
              <w:t>包括选择题、判断题、填空题和主观题等，答题后可实时呈现答题报告；</w:t>
            </w:r>
            <w:r w:rsidRPr="003F5BC1">
              <w:rPr>
                <w:rFonts w:hint="eastAsia"/>
                <w:color w:val="000000"/>
                <w:sz w:val="22"/>
              </w:rPr>
              <w:br/>
              <w:t>2.</w:t>
            </w:r>
            <w:r w:rsidRPr="003F5BC1">
              <w:rPr>
                <w:rFonts w:hint="eastAsia"/>
                <w:color w:val="000000"/>
                <w:sz w:val="22"/>
              </w:rPr>
              <w:t>智能交互：支持学生端同步接收教师一键推送的互动微件、三维动画、</w:t>
            </w:r>
            <w:proofErr w:type="gramStart"/>
            <w:r w:rsidRPr="003F5BC1">
              <w:rPr>
                <w:rFonts w:hint="eastAsia"/>
                <w:color w:val="000000"/>
                <w:sz w:val="22"/>
              </w:rPr>
              <w:t>电子绘本等</w:t>
            </w:r>
            <w:proofErr w:type="gramEnd"/>
            <w:r w:rsidRPr="003F5BC1">
              <w:rPr>
                <w:rFonts w:hint="eastAsia"/>
                <w:color w:val="000000"/>
                <w:sz w:val="22"/>
              </w:rPr>
              <w:t>资源（非静态图片、</w:t>
            </w:r>
            <w:r w:rsidRPr="003F5BC1">
              <w:rPr>
                <w:rFonts w:hint="eastAsia"/>
                <w:color w:val="000000"/>
                <w:sz w:val="22"/>
              </w:rPr>
              <w:t xml:space="preserve">FLASH </w:t>
            </w:r>
            <w:r w:rsidRPr="003F5BC1">
              <w:rPr>
                <w:rFonts w:hint="eastAsia"/>
                <w:color w:val="000000"/>
                <w:sz w:val="22"/>
              </w:rPr>
              <w:t>或视频），并实现自由旋转、缩放显示、截屏保存，方便对知识点的快速掌握；</w:t>
            </w:r>
            <w:r w:rsidRPr="003F5BC1">
              <w:rPr>
                <w:rFonts w:hint="eastAsia"/>
                <w:color w:val="000000"/>
                <w:sz w:val="22"/>
              </w:rPr>
              <w:br/>
              <w:t>3.</w:t>
            </w:r>
            <w:r w:rsidRPr="003F5BC1">
              <w:rPr>
                <w:rFonts w:hint="eastAsia"/>
                <w:color w:val="000000"/>
                <w:sz w:val="22"/>
              </w:rPr>
              <w:t>学生投屏：教师可通过系统随机点名选择一位同学进行学生</w:t>
            </w:r>
            <w:proofErr w:type="gramStart"/>
            <w:r w:rsidRPr="003F5BC1">
              <w:rPr>
                <w:rFonts w:hint="eastAsia"/>
                <w:color w:val="000000"/>
                <w:sz w:val="22"/>
              </w:rPr>
              <w:t>端投屏</w:t>
            </w:r>
            <w:proofErr w:type="gramEnd"/>
            <w:r w:rsidRPr="003F5BC1">
              <w:rPr>
                <w:rFonts w:hint="eastAsia"/>
                <w:color w:val="000000"/>
                <w:sz w:val="22"/>
              </w:rPr>
              <w:t>，实现学生上大屏的功能，该学生可边</w:t>
            </w:r>
            <w:proofErr w:type="gramStart"/>
            <w:r w:rsidRPr="003F5BC1">
              <w:rPr>
                <w:rFonts w:hint="eastAsia"/>
                <w:color w:val="000000"/>
                <w:sz w:val="22"/>
              </w:rPr>
              <w:t>书写边</w:t>
            </w:r>
            <w:proofErr w:type="gramEnd"/>
            <w:r w:rsidRPr="003F5BC1">
              <w:rPr>
                <w:rFonts w:hint="eastAsia"/>
                <w:color w:val="000000"/>
                <w:sz w:val="22"/>
              </w:rPr>
              <w:t>讲解，也可进行批注，完成解题思路的呈现。</w:t>
            </w:r>
            <w:r w:rsidRPr="003F5BC1">
              <w:rPr>
                <w:rFonts w:hint="eastAsia"/>
                <w:color w:val="000000"/>
                <w:sz w:val="22"/>
              </w:rPr>
              <w:br/>
              <w:t>4.</w:t>
            </w:r>
            <w:r w:rsidRPr="003F5BC1">
              <w:rPr>
                <w:rFonts w:hint="eastAsia"/>
                <w:color w:val="000000"/>
                <w:sz w:val="22"/>
              </w:rPr>
              <w:t>屏幕广播：</w:t>
            </w:r>
            <w:proofErr w:type="gramStart"/>
            <w:r w:rsidRPr="003F5BC1">
              <w:rPr>
                <w:rFonts w:hint="eastAsia"/>
                <w:color w:val="000000"/>
                <w:sz w:val="22"/>
              </w:rPr>
              <w:t>学生端可接收</w:t>
            </w:r>
            <w:proofErr w:type="gramEnd"/>
            <w:r w:rsidRPr="003F5BC1">
              <w:rPr>
                <w:rFonts w:hint="eastAsia"/>
                <w:color w:val="000000"/>
                <w:sz w:val="22"/>
              </w:rPr>
              <w:t>教师发送的广播内容，实现大屏与学生</w:t>
            </w:r>
            <w:proofErr w:type="gramStart"/>
            <w:r w:rsidRPr="003F5BC1">
              <w:rPr>
                <w:rFonts w:hint="eastAsia"/>
                <w:color w:val="000000"/>
                <w:sz w:val="22"/>
              </w:rPr>
              <w:t>端内容</w:t>
            </w:r>
            <w:proofErr w:type="gramEnd"/>
            <w:r w:rsidRPr="003F5BC1">
              <w:rPr>
                <w:rFonts w:hint="eastAsia"/>
                <w:color w:val="000000"/>
                <w:sz w:val="22"/>
              </w:rPr>
              <w:t>实时同步，支持学生对同屏内容进行标注及截图保存至课堂云笔记，便于课后复习。</w:t>
            </w:r>
            <w:r w:rsidRPr="003F5BC1">
              <w:rPr>
                <w:rFonts w:hint="eastAsia"/>
                <w:color w:val="000000"/>
                <w:sz w:val="22"/>
              </w:rPr>
              <w:br/>
              <w:t>5.</w:t>
            </w:r>
            <w:r w:rsidRPr="003F5BC1">
              <w:rPr>
                <w:rFonts w:hint="eastAsia"/>
                <w:color w:val="000000"/>
                <w:sz w:val="22"/>
              </w:rPr>
              <w:t>课堂笔记：支持学生收藏教师推送或分享的课件形成课堂笔记，课堂笔记可按时间轴、学科、学段进行</w:t>
            </w:r>
            <w:r w:rsidRPr="003F5BC1">
              <w:rPr>
                <w:rFonts w:hint="eastAsia"/>
                <w:color w:val="000000"/>
                <w:sz w:val="22"/>
              </w:rPr>
              <w:lastRenderedPageBreak/>
              <w:t>排序，学生可自由添加或删除个人课堂笔记；</w:t>
            </w:r>
            <w:r w:rsidRPr="003F5BC1">
              <w:rPr>
                <w:rFonts w:hint="eastAsia"/>
                <w:color w:val="000000"/>
                <w:sz w:val="22"/>
              </w:rPr>
              <w:br/>
              <w:t>6.</w:t>
            </w:r>
            <w:r w:rsidRPr="003F5BC1">
              <w:rPr>
                <w:rFonts w:hint="eastAsia"/>
                <w:color w:val="000000"/>
                <w:sz w:val="22"/>
              </w:rPr>
              <w:t>在线练习：支持在线练习功能，学生可查看教师下发的在线作业，并支持勾选、拍照、输入文本的方式提交答案；答题后，支持保留答题记录，方便继续答题；</w:t>
            </w:r>
            <w:r w:rsidRPr="003F5BC1">
              <w:rPr>
                <w:rFonts w:hint="eastAsia"/>
                <w:color w:val="000000"/>
                <w:sz w:val="22"/>
              </w:rPr>
              <w:br/>
              <w:t>7.</w:t>
            </w:r>
            <w:r w:rsidRPr="003F5BC1">
              <w:rPr>
                <w:rFonts w:hint="eastAsia"/>
                <w:color w:val="000000"/>
                <w:sz w:val="22"/>
              </w:rPr>
              <w:t>作业报告：支持查看作业报告功能，学生可查看作业完成的整体情况以及答案和正确答案对比、题目解析，并支持查看教师对学生答案的批注；支持在线查看优秀学生的答题详情；</w:t>
            </w:r>
            <w:r w:rsidRPr="003F5BC1">
              <w:rPr>
                <w:rFonts w:hint="eastAsia"/>
                <w:color w:val="000000"/>
                <w:sz w:val="22"/>
              </w:rPr>
              <w:br/>
              <w:t>8.</w:t>
            </w:r>
            <w:r w:rsidRPr="003F5BC1">
              <w:rPr>
                <w:rFonts w:hint="eastAsia"/>
                <w:color w:val="000000"/>
                <w:sz w:val="22"/>
              </w:rPr>
              <w:t>学习评价：支持通过学生端查看个人的学习评价信息，包括课堂评价实录、评价维度分析（受表扬</w:t>
            </w:r>
            <w:r w:rsidRPr="003F5BC1">
              <w:rPr>
                <w:rFonts w:hint="eastAsia"/>
                <w:color w:val="000000"/>
                <w:sz w:val="22"/>
              </w:rPr>
              <w:t>/</w:t>
            </w:r>
            <w:r w:rsidRPr="003F5BC1">
              <w:rPr>
                <w:rFonts w:hint="eastAsia"/>
                <w:color w:val="000000"/>
                <w:sz w:val="22"/>
              </w:rPr>
              <w:t>待改进）、学科评价分析等信息；</w:t>
            </w:r>
            <w:r w:rsidRPr="003F5BC1">
              <w:rPr>
                <w:rFonts w:hint="eastAsia"/>
                <w:color w:val="000000"/>
                <w:sz w:val="22"/>
              </w:rPr>
              <w:br/>
              <w:t>9.</w:t>
            </w:r>
            <w:r w:rsidRPr="003F5BC1">
              <w:rPr>
                <w:rFonts w:hint="eastAsia"/>
                <w:color w:val="000000"/>
                <w:sz w:val="22"/>
              </w:rPr>
              <w:t>错题集录：支持错题自动汇聚，对于答错的题目，自动分学科</w:t>
            </w:r>
            <w:proofErr w:type="gramStart"/>
            <w:r w:rsidRPr="003F5BC1">
              <w:rPr>
                <w:rFonts w:hint="eastAsia"/>
                <w:color w:val="000000"/>
                <w:sz w:val="22"/>
              </w:rPr>
              <w:t>归纳至错题本</w:t>
            </w:r>
            <w:proofErr w:type="gramEnd"/>
            <w:r w:rsidRPr="003F5BC1">
              <w:rPr>
                <w:rFonts w:hint="eastAsia"/>
                <w:color w:val="000000"/>
                <w:sz w:val="22"/>
              </w:rPr>
              <w:t>，可查看错题题面、我的答案和正确答案对比、知识、难度和题目解析等；支持智能推送错题对应知识和难度的试题，对应学习资源，以及其它同学的优秀答题结果；提供错题导出功能；</w:t>
            </w:r>
            <w:r w:rsidRPr="003F5BC1">
              <w:rPr>
                <w:rFonts w:hint="eastAsia"/>
                <w:color w:val="000000"/>
                <w:sz w:val="22"/>
              </w:rPr>
              <w:br/>
              <w:t>10.</w:t>
            </w:r>
            <w:r w:rsidRPr="003F5BC1">
              <w:rPr>
                <w:rFonts w:hint="eastAsia"/>
                <w:color w:val="000000"/>
                <w:sz w:val="22"/>
              </w:rPr>
              <w:t>移动学习：支持教师发布的网络课程，学生按需选择课程，学生可随时查看进行预习和复习，实现学生在线查看和离线查看教师发布的教案、学案、课件、音视频学习资料；</w:t>
            </w:r>
          </w:p>
        </w:tc>
        <w:tc>
          <w:tcPr>
            <w:tcW w:w="266" w:type="pct"/>
            <w:vAlign w:val="center"/>
          </w:tcPr>
          <w:p w:rsidR="00551C8B" w:rsidRPr="003F5BC1" w:rsidRDefault="00551C8B" w:rsidP="0026767A">
            <w:pPr>
              <w:pStyle w:val="TableParagraph"/>
              <w:spacing w:before="1" w:after="120" w:line="360" w:lineRule="auto"/>
              <w:ind w:right="107"/>
              <w:jc w:val="center"/>
              <w:rPr>
                <w:b/>
                <w:sz w:val="22"/>
              </w:rPr>
            </w:pPr>
            <w:r w:rsidRPr="003F5BC1">
              <w:rPr>
                <w:rFonts w:hint="eastAsia"/>
                <w:color w:val="000000"/>
                <w:sz w:val="22"/>
              </w:rPr>
              <w:lastRenderedPageBreak/>
              <w:t>2</w:t>
            </w:r>
          </w:p>
        </w:tc>
        <w:tc>
          <w:tcPr>
            <w:tcW w:w="373" w:type="pct"/>
            <w:vAlign w:val="center"/>
          </w:tcPr>
          <w:p w:rsidR="00551C8B" w:rsidRPr="003F5BC1" w:rsidRDefault="00551C8B" w:rsidP="0026767A">
            <w:pPr>
              <w:pStyle w:val="TableParagraph"/>
              <w:spacing w:before="1" w:after="120" w:line="360" w:lineRule="auto"/>
              <w:ind w:right="105"/>
              <w:jc w:val="center"/>
              <w:rPr>
                <w:b/>
                <w:sz w:val="22"/>
              </w:rPr>
            </w:pPr>
            <w:r w:rsidRPr="003F5BC1">
              <w:rPr>
                <w:rFonts w:hint="eastAsia"/>
                <w:color w:val="000000"/>
                <w:sz w:val="22"/>
              </w:rPr>
              <w:t>套</w:t>
            </w:r>
          </w:p>
        </w:tc>
        <w:tc>
          <w:tcPr>
            <w:tcW w:w="304" w:type="pct"/>
            <w:vAlign w:val="center"/>
          </w:tcPr>
          <w:p w:rsidR="00551C8B" w:rsidRPr="003F5BC1" w:rsidRDefault="00551C8B" w:rsidP="0026767A">
            <w:pPr>
              <w:pStyle w:val="TableParagraph"/>
              <w:spacing w:before="1" w:after="120" w:line="360" w:lineRule="auto"/>
              <w:ind w:left="119" w:right="105" w:firstLine="400"/>
              <w:rPr>
                <w:b/>
                <w:sz w:val="22"/>
              </w:rPr>
            </w:pPr>
            <w:r w:rsidRPr="003F5BC1">
              <w:rPr>
                <w:rFonts w:hint="eastAsia"/>
                <w:color w:val="000000"/>
                <w:sz w:val="22"/>
              </w:rPr>
              <w:t xml:space="preserve">　</w:t>
            </w:r>
          </w:p>
        </w:tc>
      </w:tr>
      <w:tr w:rsidR="00551C8B" w:rsidRPr="003F5BC1" w:rsidTr="0026767A">
        <w:trPr>
          <w:trHeight w:val="571"/>
        </w:trPr>
        <w:tc>
          <w:tcPr>
            <w:tcW w:w="374" w:type="pct"/>
            <w:vAlign w:val="center"/>
          </w:tcPr>
          <w:p w:rsidR="00551C8B" w:rsidRPr="003F5BC1" w:rsidRDefault="00551C8B" w:rsidP="0026767A">
            <w:pPr>
              <w:pStyle w:val="TableParagraph"/>
              <w:spacing w:before="143" w:after="120" w:line="360" w:lineRule="auto"/>
              <w:ind w:left="88" w:right="76" w:firstLine="400"/>
              <w:jc w:val="center"/>
              <w:rPr>
                <w:sz w:val="22"/>
              </w:rPr>
            </w:pPr>
            <w:r w:rsidRPr="003F5BC1">
              <w:rPr>
                <w:rFonts w:hint="eastAsia"/>
                <w:color w:val="000000"/>
                <w:sz w:val="22"/>
              </w:rPr>
              <w:lastRenderedPageBreak/>
              <w:t>3</w:t>
            </w:r>
          </w:p>
        </w:tc>
        <w:tc>
          <w:tcPr>
            <w:tcW w:w="758" w:type="pct"/>
            <w:vAlign w:val="center"/>
          </w:tcPr>
          <w:p w:rsidR="00551C8B" w:rsidRPr="003F5BC1" w:rsidRDefault="00551C8B" w:rsidP="0026767A">
            <w:pPr>
              <w:pStyle w:val="TableParagraph"/>
              <w:spacing w:before="143" w:after="120" w:line="360" w:lineRule="auto"/>
              <w:ind w:left="216" w:right="207"/>
              <w:rPr>
                <w:b/>
                <w:sz w:val="22"/>
              </w:rPr>
            </w:pPr>
            <w:r w:rsidRPr="003F5BC1">
              <w:rPr>
                <w:rFonts w:hint="eastAsia"/>
                <w:color w:val="000000"/>
                <w:sz w:val="22"/>
              </w:rPr>
              <w:t>精准作业系统</w:t>
            </w:r>
          </w:p>
        </w:tc>
        <w:tc>
          <w:tcPr>
            <w:tcW w:w="2926" w:type="pct"/>
            <w:vAlign w:val="center"/>
          </w:tcPr>
          <w:p w:rsidR="00551C8B" w:rsidRPr="003F5BC1" w:rsidRDefault="00551C8B" w:rsidP="0026767A">
            <w:pPr>
              <w:pStyle w:val="TableParagraph"/>
              <w:spacing w:before="143" w:after="120" w:line="360" w:lineRule="auto"/>
              <w:rPr>
                <w:b/>
                <w:sz w:val="22"/>
              </w:rPr>
            </w:pPr>
            <w:r w:rsidRPr="003F5BC1">
              <w:rPr>
                <w:rFonts w:hint="eastAsia"/>
                <w:color w:val="000000"/>
                <w:sz w:val="22"/>
              </w:rPr>
              <w:t>1.</w:t>
            </w:r>
            <w:r w:rsidRPr="003F5BC1">
              <w:rPr>
                <w:rFonts w:hint="eastAsia"/>
                <w:color w:val="000000"/>
                <w:sz w:val="22"/>
              </w:rPr>
              <w:t>课本授课：支持电子化教材授课，将校本教材、教辅资料、校本教材、经典阅读等资源按学科、年级、册别、出版社进行归类</w:t>
            </w:r>
            <w:r w:rsidRPr="003F5BC1">
              <w:rPr>
                <w:rFonts w:hint="eastAsia"/>
                <w:color w:val="000000"/>
                <w:sz w:val="22"/>
              </w:rPr>
              <w:t>,</w:t>
            </w:r>
            <w:r w:rsidRPr="003F5BC1">
              <w:rPr>
                <w:rFonts w:hint="eastAsia"/>
                <w:color w:val="000000"/>
                <w:sz w:val="22"/>
              </w:rPr>
              <w:t>供教师根据教学需求筛选使用；语文、英语、音乐学科课本支持全文和单句点读，并支持自定义调节播放进度条，营造标准语言环境；</w:t>
            </w:r>
            <w:r w:rsidRPr="003F5BC1">
              <w:rPr>
                <w:rFonts w:hint="eastAsia"/>
                <w:color w:val="000000"/>
                <w:sz w:val="22"/>
              </w:rPr>
              <w:br/>
              <w:t>2.</w:t>
            </w:r>
            <w:r w:rsidRPr="003F5BC1">
              <w:rPr>
                <w:rFonts w:hint="eastAsia"/>
                <w:color w:val="000000"/>
                <w:sz w:val="22"/>
              </w:rPr>
              <w:t>白板授课：提供多学科主题模板（拼音田字格、田字格、米字格、四线格、坐标系、小方格、数学本、</w:t>
            </w:r>
            <w:r w:rsidRPr="003F5BC1">
              <w:rPr>
                <w:rFonts w:hint="eastAsia"/>
                <w:color w:val="000000"/>
                <w:sz w:val="22"/>
              </w:rPr>
              <w:lastRenderedPageBreak/>
              <w:t>练习簿、日字格、五线谱、篮球场、足球场、白板等）</w:t>
            </w:r>
            <w:r w:rsidRPr="003F5BC1">
              <w:rPr>
                <w:rFonts w:hint="eastAsia"/>
                <w:color w:val="000000"/>
                <w:sz w:val="22"/>
              </w:rPr>
              <w:t>,</w:t>
            </w:r>
            <w:r w:rsidRPr="003F5BC1">
              <w:rPr>
                <w:rFonts w:hint="eastAsia"/>
                <w:color w:val="000000"/>
                <w:sz w:val="22"/>
              </w:rPr>
              <w:t>并可在白板任意位置进行原笔迹书写、批注、擦除、拖动等；笔迹支持选中移动、中英文识别、修改颜色、置顶、复制与删除；支持将文档（</w:t>
            </w:r>
            <w:r w:rsidRPr="003F5BC1">
              <w:rPr>
                <w:rFonts w:hint="eastAsia"/>
                <w:color w:val="000000"/>
                <w:sz w:val="22"/>
              </w:rPr>
              <w:t>PPT</w:t>
            </w:r>
            <w:r w:rsidRPr="003F5BC1">
              <w:rPr>
                <w:rFonts w:hint="eastAsia"/>
                <w:color w:val="000000"/>
                <w:sz w:val="22"/>
              </w:rPr>
              <w:t>、</w:t>
            </w:r>
            <w:r w:rsidRPr="003F5BC1">
              <w:rPr>
                <w:rFonts w:hint="eastAsia"/>
                <w:color w:val="000000"/>
                <w:sz w:val="22"/>
              </w:rPr>
              <w:t>word</w:t>
            </w:r>
            <w:r w:rsidRPr="003F5BC1">
              <w:rPr>
                <w:rFonts w:hint="eastAsia"/>
                <w:color w:val="000000"/>
                <w:sz w:val="22"/>
              </w:rPr>
              <w:t>、</w:t>
            </w:r>
            <w:r w:rsidRPr="003F5BC1">
              <w:rPr>
                <w:rFonts w:hint="eastAsia"/>
                <w:color w:val="000000"/>
                <w:sz w:val="22"/>
              </w:rPr>
              <w:t>Pdf</w:t>
            </w:r>
            <w:r w:rsidRPr="003F5BC1">
              <w:rPr>
                <w:rFonts w:hint="eastAsia"/>
                <w:color w:val="000000"/>
                <w:sz w:val="22"/>
              </w:rPr>
              <w:t>）插入白板授课，插入白板后的文档类资源支持拖动、翻页、缩放，书写笔迹跟随移动，且支持保存，再次打开，笔迹仍然保留；支持将视频插入白板授课；白板内容均支持保存，跨终端调取云板书；</w:t>
            </w:r>
            <w:r w:rsidRPr="003F5BC1">
              <w:rPr>
                <w:rFonts w:hint="eastAsia"/>
                <w:color w:val="000000"/>
                <w:sz w:val="22"/>
              </w:rPr>
              <w:t xml:space="preserve"> </w:t>
            </w:r>
            <w:r w:rsidRPr="003F5BC1">
              <w:rPr>
                <w:rFonts w:hint="eastAsia"/>
                <w:color w:val="000000"/>
                <w:sz w:val="22"/>
              </w:rPr>
              <w:br/>
              <w:t>3.</w:t>
            </w:r>
            <w:r w:rsidRPr="003F5BC1">
              <w:rPr>
                <w:rFonts w:hint="eastAsia"/>
                <w:color w:val="000000"/>
                <w:sz w:val="22"/>
              </w:rPr>
              <w:t>课件授课：支持一键调取本机、</w:t>
            </w:r>
            <w:proofErr w:type="gramStart"/>
            <w:r w:rsidRPr="003F5BC1">
              <w:rPr>
                <w:rFonts w:hint="eastAsia"/>
                <w:color w:val="000000"/>
                <w:sz w:val="22"/>
              </w:rPr>
              <w:t>个人网盘与</w:t>
            </w:r>
            <w:proofErr w:type="gramEnd"/>
            <w:r w:rsidRPr="003F5BC1">
              <w:rPr>
                <w:rFonts w:hint="eastAsia"/>
                <w:color w:val="000000"/>
                <w:sz w:val="22"/>
              </w:rPr>
              <w:t>学校网盘内的教学课件，并实现教学课件文档的手势识别（多级放大、滑动翻页等），支持查看课件</w:t>
            </w:r>
            <w:proofErr w:type="gramStart"/>
            <w:r w:rsidRPr="003F5BC1">
              <w:rPr>
                <w:rFonts w:hint="eastAsia"/>
                <w:color w:val="000000"/>
                <w:sz w:val="22"/>
              </w:rPr>
              <w:t>缩略图</w:t>
            </w:r>
            <w:proofErr w:type="gramEnd"/>
            <w:r w:rsidRPr="003F5BC1">
              <w:rPr>
                <w:rFonts w:hint="eastAsia"/>
                <w:color w:val="000000"/>
                <w:sz w:val="22"/>
              </w:rPr>
              <w:t>进行快速定位，播放过程中可实现自由批注，笔迹内容与课件内容同步跟随；</w:t>
            </w:r>
            <w:r w:rsidRPr="003F5BC1">
              <w:rPr>
                <w:rFonts w:hint="eastAsia"/>
                <w:color w:val="000000"/>
                <w:sz w:val="22"/>
              </w:rPr>
              <w:t xml:space="preserve">  </w:t>
            </w:r>
            <w:r w:rsidRPr="003F5BC1">
              <w:rPr>
                <w:rFonts w:hint="eastAsia"/>
                <w:color w:val="000000"/>
                <w:sz w:val="22"/>
              </w:rPr>
              <w:br/>
              <w:t>4.</w:t>
            </w:r>
            <w:r w:rsidRPr="003F5BC1">
              <w:rPr>
                <w:rFonts w:hint="eastAsia"/>
                <w:color w:val="000000"/>
                <w:sz w:val="22"/>
              </w:rPr>
              <w:t>讲解助手：需提供画笔、板书图章、板擦（区域擦除、撤销、恢复、清空等，板擦大小可自由调整）、聚焦、放大镜、计时、录制视频、幕布等基础教学工具，其中聚焦功能实现图像增强、文字识别、高亮显示等，支持插入白板进行完整讲演或聚焦多个进行对比讲评；计时功能支持设置倒计时、正计时、时钟，多种场景满足老师授课需求，同时可设置全屏显示；幕布功能实现拖动黑色幕布遮盖的部分，可以在板书内容固定不动的情况下调整幕布遮盖的位置，也可以拖动幕布擦除后展露出的板书，在幕布位置固定不动的情况下，调整展露出的板书内容；</w:t>
            </w:r>
            <w:r w:rsidRPr="003F5BC1">
              <w:rPr>
                <w:rFonts w:hint="eastAsia"/>
                <w:color w:val="000000"/>
                <w:sz w:val="22"/>
              </w:rPr>
              <w:br/>
              <w:t>5.</w:t>
            </w:r>
            <w:r w:rsidRPr="003F5BC1">
              <w:rPr>
                <w:rFonts w:hint="eastAsia"/>
                <w:color w:val="000000"/>
                <w:sz w:val="22"/>
              </w:rPr>
              <w:t>基础</w:t>
            </w:r>
            <w:proofErr w:type="gramStart"/>
            <w:r w:rsidRPr="003F5BC1">
              <w:rPr>
                <w:rFonts w:hint="eastAsia"/>
                <w:color w:val="000000"/>
                <w:sz w:val="22"/>
              </w:rPr>
              <w:t>扫码传</w:t>
            </w:r>
            <w:proofErr w:type="gramEnd"/>
            <w:r w:rsidRPr="003F5BC1">
              <w:rPr>
                <w:rFonts w:hint="eastAsia"/>
                <w:color w:val="000000"/>
                <w:sz w:val="22"/>
              </w:rPr>
              <w:t>图工具：支持</w:t>
            </w:r>
            <w:proofErr w:type="gramStart"/>
            <w:r w:rsidRPr="003F5BC1">
              <w:rPr>
                <w:rFonts w:hint="eastAsia"/>
                <w:color w:val="000000"/>
                <w:sz w:val="22"/>
              </w:rPr>
              <w:t>使用微信扫描二维码传输</w:t>
            </w:r>
            <w:proofErr w:type="gramEnd"/>
            <w:r w:rsidRPr="003F5BC1">
              <w:rPr>
                <w:rFonts w:hint="eastAsia"/>
                <w:color w:val="000000"/>
                <w:sz w:val="22"/>
              </w:rPr>
              <w:t>图片至大屏，支持对图片进行批注，支持将图片插入白板，支持上传多张图片对比讲解，上</w:t>
            </w:r>
            <w:proofErr w:type="gramStart"/>
            <w:r w:rsidRPr="003F5BC1">
              <w:rPr>
                <w:rFonts w:hint="eastAsia"/>
                <w:color w:val="000000"/>
                <w:sz w:val="22"/>
              </w:rPr>
              <w:t>传图片</w:t>
            </w:r>
            <w:proofErr w:type="gramEnd"/>
            <w:r w:rsidRPr="003F5BC1">
              <w:rPr>
                <w:rFonts w:hint="eastAsia"/>
                <w:color w:val="000000"/>
                <w:sz w:val="22"/>
              </w:rPr>
              <w:t>永久保存至个人云盘；</w:t>
            </w:r>
            <w:r w:rsidRPr="003F5BC1">
              <w:rPr>
                <w:rFonts w:hint="eastAsia"/>
                <w:color w:val="000000"/>
                <w:sz w:val="22"/>
              </w:rPr>
              <w:br/>
              <w:t>6.</w:t>
            </w:r>
            <w:r w:rsidRPr="003F5BC1">
              <w:rPr>
                <w:rFonts w:hint="eastAsia"/>
                <w:color w:val="000000"/>
                <w:sz w:val="22"/>
              </w:rPr>
              <w:t>提供学科资源应用：支持一键调取科学可视化资</w:t>
            </w:r>
            <w:r w:rsidRPr="003F5BC1">
              <w:rPr>
                <w:rFonts w:hint="eastAsia"/>
                <w:color w:val="000000"/>
                <w:sz w:val="22"/>
              </w:rPr>
              <w:lastRenderedPageBreak/>
              <w:t>源，方便教师日常授课，需包含如下知识点：小学数学（图形与几何、数与代数、统计与规律）、小学科学（生命科学、物质科学、地球与宇宙科学、技术与工程）；</w:t>
            </w:r>
            <w:r w:rsidRPr="003F5BC1">
              <w:rPr>
                <w:rFonts w:hint="eastAsia"/>
                <w:color w:val="000000"/>
                <w:sz w:val="22"/>
              </w:rPr>
              <w:br/>
              <w:t>7.</w:t>
            </w:r>
            <w:r w:rsidRPr="003F5BC1">
              <w:rPr>
                <w:rFonts w:hint="eastAsia"/>
                <w:color w:val="000000"/>
                <w:sz w:val="22"/>
              </w:rPr>
              <w:t>智能工具：基于即时手写智能识别的智能工具板，可实现中英文智能转写、智能搜索、图形识别与函数识别等功能，所有板书记录可同步保存至智能云白板；</w:t>
            </w:r>
            <w:r w:rsidRPr="003F5BC1">
              <w:rPr>
                <w:rFonts w:hint="eastAsia"/>
                <w:color w:val="000000"/>
                <w:sz w:val="22"/>
              </w:rPr>
              <w:t xml:space="preserve"> </w:t>
            </w:r>
            <w:r w:rsidRPr="003F5BC1">
              <w:rPr>
                <w:rFonts w:hint="eastAsia"/>
                <w:color w:val="000000"/>
                <w:sz w:val="22"/>
              </w:rPr>
              <w:br/>
            </w:r>
            <w:r w:rsidRPr="003F5BC1">
              <w:rPr>
                <w:rFonts w:hint="eastAsia"/>
                <w:color w:val="000000"/>
                <w:sz w:val="22"/>
              </w:rPr>
              <w:t>（</w:t>
            </w:r>
            <w:r w:rsidRPr="003F5BC1">
              <w:rPr>
                <w:rFonts w:hint="eastAsia"/>
                <w:color w:val="000000"/>
                <w:sz w:val="22"/>
              </w:rPr>
              <w:t>1</w:t>
            </w:r>
            <w:r w:rsidRPr="003F5BC1">
              <w:rPr>
                <w:rFonts w:hint="eastAsia"/>
                <w:color w:val="000000"/>
                <w:sz w:val="22"/>
              </w:rPr>
              <w:t>）中英文智能转写：支持将手写的中英文字词自动识别并转写为标准印刷体，字体大小可无级放大，并支持在线直接搜索和删除的功能；支持对中文生字的手写识别并可实现读音、笔顺、描红、笔画、偏旁部首、组词，支持米字格显示，</w:t>
            </w:r>
            <w:proofErr w:type="gramStart"/>
            <w:r w:rsidRPr="003F5BC1">
              <w:rPr>
                <w:rFonts w:hint="eastAsia"/>
                <w:color w:val="000000"/>
                <w:sz w:val="22"/>
              </w:rPr>
              <w:t>通过字卡实现</w:t>
            </w:r>
            <w:proofErr w:type="gramEnd"/>
            <w:r w:rsidRPr="003F5BC1">
              <w:rPr>
                <w:rFonts w:hint="eastAsia"/>
                <w:color w:val="000000"/>
                <w:sz w:val="22"/>
              </w:rPr>
              <w:t>标准化教学；支持对英文单词的手写识别，并可更换字体显示，支持四线格显示，便捷教学；</w:t>
            </w:r>
            <w:r w:rsidRPr="003F5BC1">
              <w:rPr>
                <w:rFonts w:hint="eastAsia"/>
                <w:color w:val="000000"/>
                <w:sz w:val="22"/>
              </w:rPr>
              <w:br/>
            </w:r>
            <w:r w:rsidRPr="003F5BC1">
              <w:rPr>
                <w:rFonts w:hint="eastAsia"/>
                <w:color w:val="000000"/>
                <w:sz w:val="22"/>
              </w:rPr>
              <w:t>（</w:t>
            </w:r>
            <w:r w:rsidRPr="003F5BC1">
              <w:rPr>
                <w:rFonts w:hint="eastAsia"/>
                <w:color w:val="000000"/>
                <w:sz w:val="22"/>
              </w:rPr>
              <w:t>2</w:t>
            </w:r>
            <w:r w:rsidRPr="003F5BC1">
              <w:rPr>
                <w:rFonts w:hint="eastAsia"/>
                <w:color w:val="000000"/>
                <w:sz w:val="22"/>
              </w:rPr>
              <w:t>）智能搜索：支持画圈搜索手写的中英文字词，可</w:t>
            </w:r>
            <w:proofErr w:type="gramStart"/>
            <w:r w:rsidRPr="003F5BC1">
              <w:rPr>
                <w:rFonts w:hint="eastAsia"/>
                <w:color w:val="000000"/>
                <w:sz w:val="22"/>
              </w:rPr>
              <w:t>实时触达互联网</w:t>
            </w:r>
            <w:proofErr w:type="gramEnd"/>
            <w:r w:rsidRPr="003F5BC1">
              <w:rPr>
                <w:rFonts w:hint="eastAsia"/>
                <w:color w:val="000000"/>
                <w:sz w:val="22"/>
              </w:rPr>
              <w:t>资源，快速实现课堂拓展讲解；</w:t>
            </w:r>
            <w:r w:rsidRPr="003F5BC1">
              <w:rPr>
                <w:rFonts w:hint="eastAsia"/>
                <w:color w:val="000000"/>
                <w:sz w:val="22"/>
              </w:rPr>
              <w:br/>
            </w:r>
            <w:r w:rsidRPr="003F5BC1">
              <w:rPr>
                <w:rFonts w:hint="eastAsia"/>
                <w:color w:val="000000"/>
                <w:sz w:val="22"/>
              </w:rPr>
              <w:t>（</w:t>
            </w:r>
            <w:r w:rsidRPr="003F5BC1">
              <w:rPr>
                <w:rFonts w:hint="eastAsia"/>
                <w:color w:val="000000"/>
                <w:sz w:val="22"/>
              </w:rPr>
              <w:t>3</w:t>
            </w:r>
            <w:r w:rsidRPr="003F5BC1">
              <w:rPr>
                <w:rFonts w:hint="eastAsia"/>
                <w:color w:val="000000"/>
                <w:sz w:val="22"/>
              </w:rPr>
              <w:t>）图形识别：支持将教师手写的图形自动识别为标准规范图形，并自由缩放、调整图形的比例大小，支持查看图形标注，设置边框线条和颜色，设置图形填充颜色，支持对图形的任意拖动、复制等功能，方便教师“以形助数”、直观讲解；</w:t>
            </w:r>
            <w:r w:rsidRPr="003F5BC1">
              <w:rPr>
                <w:rFonts w:hint="eastAsia"/>
                <w:color w:val="000000"/>
                <w:sz w:val="22"/>
              </w:rPr>
              <w:br/>
            </w:r>
            <w:r w:rsidRPr="003F5BC1">
              <w:rPr>
                <w:rFonts w:hint="eastAsia"/>
                <w:color w:val="000000"/>
                <w:sz w:val="22"/>
              </w:rPr>
              <w:t>（</w:t>
            </w:r>
            <w:r w:rsidRPr="003F5BC1">
              <w:rPr>
                <w:rFonts w:hint="eastAsia"/>
                <w:color w:val="000000"/>
                <w:sz w:val="22"/>
              </w:rPr>
              <w:t>4</w:t>
            </w:r>
            <w:r w:rsidRPr="003F5BC1">
              <w:rPr>
                <w:rFonts w:hint="eastAsia"/>
                <w:color w:val="000000"/>
                <w:sz w:val="22"/>
              </w:rPr>
              <w:t>）函数识别：支持手动输入表达式或手写自动识别表达式，并自动绘制出对应的函数图像，支持隐藏目标函数</w:t>
            </w:r>
            <w:proofErr w:type="gramStart"/>
            <w:r w:rsidRPr="003F5BC1">
              <w:rPr>
                <w:rFonts w:hint="eastAsia"/>
                <w:color w:val="000000"/>
                <w:sz w:val="22"/>
              </w:rPr>
              <w:t>图象</w:t>
            </w:r>
            <w:proofErr w:type="gramEnd"/>
            <w:r w:rsidRPr="003F5BC1">
              <w:rPr>
                <w:rFonts w:hint="eastAsia"/>
                <w:color w:val="000000"/>
                <w:sz w:val="22"/>
              </w:rPr>
              <w:t>，支持将相应的函数图形直接插入白板内，并且插入白板后支持直接在白板内对函数表达式进行二次编辑、拖动、缩放函数图像，方便教师进行二次讲解</w:t>
            </w:r>
            <w:r w:rsidRPr="003F5BC1">
              <w:rPr>
                <w:rFonts w:hint="eastAsia"/>
                <w:color w:val="000000"/>
                <w:sz w:val="22"/>
              </w:rPr>
              <w:t xml:space="preserve">; </w:t>
            </w:r>
          </w:p>
        </w:tc>
        <w:tc>
          <w:tcPr>
            <w:tcW w:w="266" w:type="pct"/>
            <w:vAlign w:val="center"/>
          </w:tcPr>
          <w:p w:rsidR="00551C8B" w:rsidRPr="003F5BC1" w:rsidRDefault="00551C8B" w:rsidP="0026767A">
            <w:pPr>
              <w:pStyle w:val="TableParagraph"/>
              <w:spacing w:before="1" w:after="120" w:line="360" w:lineRule="auto"/>
              <w:ind w:right="107"/>
              <w:jc w:val="center"/>
              <w:rPr>
                <w:b/>
                <w:sz w:val="22"/>
              </w:rPr>
            </w:pPr>
            <w:r w:rsidRPr="003F5BC1">
              <w:rPr>
                <w:rFonts w:hint="eastAsia"/>
                <w:color w:val="000000"/>
                <w:sz w:val="22"/>
              </w:rPr>
              <w:lastRenderedPageBreak/>
              <w:t>2</w:t>
            </w:r>
          </w:p>
        </w:tc>
        <w:tc>
          <w:tcPr>
            <w:tcW w:w="373" w:type="pct"/>
            <w:vAlign w:val="center"/>
          </w:tcPr>
          <w:p w:rsidR="00551C8B" w:rsidRPr="003F5BC1" w:rsidRDefault="00551C8B" w:rsidP="0026767A">
            <w:pPr>
              <w:pStyle w:val="TableParagraph"/>
              <w:spacing w:before="1" w:after="120" w:line="360" w:lineRule="auto"/>
              <w:ind w:right="105"/>
              <w:jc w:val="center"/>
              <w:rPr>
                <w:b/>
                <w:sz w:val="22"/>
              </w:rPr>
            </w:pPr>
            <w:r w:rsidRPr="003F5BC1">
              <w:rPr>
                <w:rFonts w:hint="eastAsia"/>
                <w:color w:val="000000"/>
                <w:sz w:val="22"/>
              </w:rPr>
              <w:t>套</w:t>
            </w:r>
          </w:p>
        </w:tc>
        <w:tc>
          <w:tcPr>
            <w:tcW w:w="304" w:type="pct"/>
            <w:vAlign w:val="center"/>
          </w:tcPr>
          <w:p w:rsidR="00551C8B" w:rsidRPr="003F5BC1" w:rsidRDefault="00551C8B" w:rsidP="0026767A">
            <w:pPr>
              <w:pStyle w:val="TableParagraph"/>
              <w:spacing w:before="1" w:after="120" w:line="360" w:lineRule="auto"/>
              <w:ind w:left="119" w:right="105" w:firstLine="400"/>
              <w:rPr>
                <w:b/>
                <w:sz w:val="22"/>
              </w:rPr>
            </w:pPr>
            <w:r w:rsidRPr="003F5BC1">
              <w:rPr>
                <w:rFonts w:hint="eastAsia"/>
                <w:color w:val="000000"/>
                <w:sz w:val="22"/>
              </w:rPr>
              <w:t xml:space="preserve">　</w:t>
            </w:r>
          </w:p>
        </w:tc>
      </w:tr>
      <w:tr w:rsidR="00551C8B" w:rsidRPr="003F5BC1" w:rsidTr="0026767A">
        <w:trPr>
          <w:trHeight w:val="571"/>
        </w:trPr>
        <w:tc>
          <w:tcPr>
            <w:tcW w:w="374" w:type="pct"/>
            <w:vAlign w:val="center"/>
          </w:tcPr>
          <w:p w:rsidR="00551C8B" w:rsidRPr="003F5BC1" w:rsidRDefault="00551C8B" w:rsidP="0026767A">
            <w:pPr>
              <w:pStyle w:val="TableParagraph"/>
              <w:spacing w:before="143" w:after="120" w:line="360" w:lineRule="auto"/>
              <w:ind w:left="88" w:right="76" w:firstLine="402"/>
              <w:jc w:val="center"/>
              <w:rPr>
                <w:sz w:val="22"/>
              </w:rPr>
            </w:pPr>
            <w:r w:rsidRPr="003F5BC1">
              <w:rPr>
                <w:rFonts w:hint="eastAsia"/>
                <w:b/>
                <w:bCs/>
                <w:color w:val="000000"/>
                <w:sz w:val="22"/>
              </w:rPr>
              <w:lastRenderedPageBreak/>
              <w:t>二</w:t>
            </w:r>
          </w:p>
        </w:tc>
        <w:tc>
          <w:tcPr>
            <w:tcW w:w="758" w:type="pct"/>
            <w:vAlign w:val="center"/>
          </w:tcPr>
          <w:p w:rsidR="00551C8B" w:rsidRPr="003F5BC1" w:rsidRDefault="00551C8B" w:rsidP="0026767A">
            <w:pPr>
              <w:pStyle w:val="TableParagraph"/>
              <w:spacing w:before="143" w:after="120" w:line="360" w:lineRule="auto"/>
              <w:ind w:left="216" w:right="207"/>
              <w:rPr>
                <w:b/>
                <w:sz w:val="22"/>
              </w:rPr>
            </w:pPr>
            <w:r w:rsidRPr="003F5BC1">
              <w:rPr>
                <w:rFonts w:hint="eastAsia"/>
                <w:b/>
                <w:bCs/>
                <w:color w:val="000000"/>
                <w:sz w:val="22"/>
              </w:rPr>
              <w:t>精准作业教学系统</w:t>
            </w:r>
          </w:p>
        </w:tc>
        <w:tc>
          <w:tcPr>
            <w:tcW w:w="2926" w:type="pct"/>
            <w:vAlign w:val="center"/>
          </w:tcPr>
          <w:p w:rsidR="00551C8B" w:rsidRPr="003F5BC1" w:rsidRDefault="00551C8B" w:rsidP="0026767A">
            <w:pPr>
              <w:pStyle w:val="TableParagraph"/>
              <w:spacing w:before="143" w:after="120" w:line="360" w:lineRule="auto"/>
              <w:ind w:left="1301" w:firstLine="402"/>
              <w:rPr>
                <w:b/>
                <w:sz w:val="22"/>
              </w:rPr>
            </w:pPr>
            <w:r w:rsidRPr="003F5BC1">
              <w:rPr>
                <w:rFonts w:hint="eastAsia"/>
                <w:b/>
                <w:bCs/>
                <w:color w:val="000000"/>
                <w:sz w:val="22"/>
              </w:rPr>
              <w:t xml:space="preserve">　</w:t>
            </w:r>
          </w:p>
        </w:tc>
        <w:tc>
          <w:tcPr>
            <w:tcW w:w="266" w:type="pct"/>
            <w:vAlign w:val="center"/>
          </w:tcPr>
          <w:p w:rsidR="00551C8B" w:rsidRPr="003F5BC1" w:rsidRDefault="00551C8B" w:rsidP="0026767A">
            <w:pPr>
              <w:pStyle w:val="TableParagraph"/>
              <w:spacing w:before="1" w:after="120" w:line="360" w:lineRule="auto"/>
              <w:ind w:left="121" w:right="107" w:firstLine="402"/>
              <w:jc w:val="center"/>
              <w:rPr>
                <w:b/>
                <w:sz w:val="22"/>
              </w:rPr>
            </w:pPr>
          </w:p>
        </w:tc>
        <w:tc>
          <w:tcPr>
            <w:tcW w:w="373" w:type="pct"/>
            <w:vAlign w:val="center"/>
          </w:tcPr>
          <w:p w:rsidR="00551C8B" w:rsidRPr="003F5BC1" w:rsidRDefault="00551C8B" w:rsidP="0026767A">
            <w:pPr>
              <w:pStyle w:val="TableParagraph"/>
              <w:spacing w:before="1" w:after="120" w:line="360" w:lineRule="auto"/>
              <w:ind w:left="121" w:right="105" w:firstLine="402"/>
              <w:jc w:val="center"/>
              <w:rPr>
                <w:b/>
                <w:sz w:val="22"/>
              </w:rPr>
            </w:pPr>
          </w:p>
        </w:tc>
        <w:tc>
          <w:tcPr>
            <w:tcW w:w="304" w:type="pct"/>
            <w:vAlign w:val="center"/>
          </w:tcPr>
          <w:p w:rsidR="00551C8B" w:rsidRPr="003F5BC1" w:rsidRDefault="00551C8B" w:rsidP="0026767A">
            <w:pPr>
              <w:pStyle w:val="TableParagraph"/>
              <w:spacing w:before="1" w:after="120" w:line="360" w:lineRule="auto"/>
              <w:ind w:left="119" w:right="105" w:firstLine="402"/>
              <w:rPr>
                <w:b/>
                <w:sz w:val="22"/>
              </w:rPr>
            </w:pPr>
            <w:r w:rsidRPr="003F5BC1">
              <w:rPr>
                <w:rFonts w:hint="eastAsia"/>
                <w:b/>
                <w:bCs/>
                <w:color w:val="000000"/>
                <w:sz w:val="22"/>
              </w:rPr>
              <w:t xml:space="preserve">　</w:t>
            </w:r>
          </w:p>
        </w:tc>
      </w:tr>
      <w:tr w:rsidR="00551C8B" w:rsidRPr="003F5BC1" w:rsidTr="0026767A">
        <w:trPr>
          <w:trHeight w:val="571"/>
        </w:trPr>
        <w:tc>
          <w:tcPr>
            <w:tcW w:w="374" w:type="pct"/>
            <w:vAlign w:val="center"/>
          </w:tcPr>
          <w:p w:rsidR="00551C8B" w:rsidRPr="003F5BC1" w:rsidRDefault="00551C8B" w:rsidP="0026767A">
            <w:pPr>
              <w:pStyle w:val="TableParagraph"/>
              <w:spacing w:before="143" w:after="120" w:line="360" w:lineRule="auto"/>
              <w:ind w:left="88" w:right="76" w:firstLine="400"/>
              <w:jc w:val="center"/>
              <w:rPr>
                <w:sz w:val="22"/>
              </w:rPr>
            </w:pPr>
            <w:r w:rsidRPr="003F5BC1">
              <w:rPr>
                <w:rFonts w:hint="eastAsia"/>
                <w:color w:val="000000"/>
                <w:sz w:val="22"/>
              </w:rPr>
              <w:t>1</w:t>
            </w:r>
          </w:p>
        </w:tc>
        <w:tc>
          <w:tcPr>
            <w:tcW w:w="758" w:type="pct"/>
            <w:vAlign w:val="center"/>
          </w:tcPr>
          <w:p w:rsidR="00551C8B" w:rsidRPr="003F5BC1" w:rsidRDefault="00551C8B" w:rsidP="0026767A">
            <w:pPr>
              <w:pStyle w:val="TableParagraph"/>
              <w:spacing w:before="143" w:after="120" w:line="360" w:lineRule="auto"/>
              <w:ind w:left="216" w:right="207"/>
              <w:rPr>
                <w:b/>
                <w:sz w:val="22"/>
              </w:rPr>
            </w:pPr>
            <w:r w:rsidRPr="003F5BC1">
              <w:rPr>
                <w:rFonts w:hint="eastAsia"/>
                <w:color w:val="000000"/>
                <w:sz w:val="22"/>
              </w:rPr>
              <w:t>精准作业教学系统</w:t>
            </w:r>
          </w:p>
        </w:tc>
        <w:tc>
          <w:tcPr>
            <w:tcW w:w="2926" w:type="pct"/>
            <w:vAlign w:val="center"/>
          </w:tcPr>
          <w:p w:rsidR="00551C8B" w:rsidRPr="003F5BC1" w:rsidRDefault="00551C8B" w:rsidP="0026767A">
            <w:pPr>
              <w:pStyle w:val="TableParagraph"/>
              <w:spacing w:before="143" w:after="120" w:line="360" w:lineRule="auto"/>
              <w:rPr>
                <w:color w:val="000000"/>
                <w:sz w:val="22"/>
              </w:rPr>
            </w:pPr>
            <w:proofErr w:type="gramStart"/>
            <w:r w:rsidRPr="003F5BC1">
              <w:rPr>
                <w:rFonts w:hint="eastAsia"/>
                <w:color w:val="000000"/>
                <w:sz w:val="22"/>
              </w:rPr>
              <w:t>一</w:t>
            </w:r>
            <w:proofErr w:type="gramEnd"/>
            <w:r w:rsidRPr="003F5BC1">
              <w:rPr>
                <w:rFonts w:hint="eastAsia"/>
                <w:color w:val="000000"/>
                <w:sz w:val="22"/>
              </w:rPr>
              <w:t>．大数据采集管理系统：</w:t>
            </w:r>
            <w:r w:rsidRPr="003F5BC1">
              <w:rPr>
                <w:rFonts w:hint="eastAsia"/>
                <w:color w:val="000000"/>
                <w:sz w:val="22"/>
              </w:rPr>
              <w:br/>
              <w:t>1.</w:t>
            </w:r>
            <w:r w:rsidRPr="003F5BC1">
              <w:rPr>
                <w:rFonts w:hint="eastAsia"/>
                <w:color w:val="000000"/>
                <w:sz w:val="22"/>
              </w:rPr>
              <w:t>学校管理员账号可以管理全校师生用户信息；</w:t>
            </w:r>
            <w:r w:rsidRPr="003F5BC1">
              <w:rPr>
                <w:rFonts w:hint="eastAsia"/>
                <w:color w:val="000000"/>
                <w:sz w:val="22"/>
              </w:rPr>
              <w:br/>
              <w:t>2.</w:t>
            </w:r>
            <w:r w:rsidRPr="003F5BC1">
              <w:rPr>
                <w:rFonts w:hint="eastAsia"/>
                <w:color w:val="000000"/>
                <w:sz w:val="22"/>
              </w:rPr>
              <w:t>可以增加删除班级信息；</w:t>
            </w:r>
            <w:r w:rsidRPr="003F5BC1">
              <w:rPr>
                <w:rFonts w:hint="eastAsia"/>
                <w:color w:val="000000"/>
                <w:sz w:val="22"/>
              </w:rPr>
              <w:br/>
              <w:t>3.</w:t>
            </w:r>
            <w:r w:rsidRPr="003F5BC1">
              <w:rPr>
                <w:rFonts w:hint="eastAsia"/>
                <w:color w:val="000000"/>
                <w:sz w:val="22"/>
              </w:rPr>
              <w:t>可以单个或批量增加老师账号信息；</w:t>
            </w:r>
            <w:r w:rsidRPr="003F5BC1">
              <w:rPr>
                <w:rFonts w:hint="eastAsia"/>
                <w:color w:val="000000"/>
                <w:sz w:val="22"/>
              </w:rPr>
              <w:br/>
              <w:t>4.</w:t>
            </w:r>
            <w:r w:rsidRPr="003F5BC1">
              <w:rPr>
                <w:rFonts w:hint="eastAsia"/>
                <w:color w:val="000000"/>
                <w:sz w:val="22"/>
              </w:rPr>
              <w:t>删除、修改老师信息以及给不同老师设定不同的管理权限；</w:t>
            </w:r>
            <w:r w:rsidRPr="003F5BC1">
              <w:rPr>
                <w:rFonts w:hint="eastAsia"/>
                <w:color w:val="000000"/>
                <w:sz w:val="22"/>
              </w:rPr>
              <w:br/>
              <w:t xml:space="preserve">5. </w:t>
            </w:r>
            <w:r w:rsidRPr="003F5BC1">
              <w:rPr>
                <w:rFonts w:hint="eastAsia"/>
                <w:color w:val="000000"/>
                <w:sz w:val="22"/>
              </w:rPr>
              <w:t>支持单个或批量增加学生账号信息，给学生添加学科、自定义标签。</w:t>
            </w:r>
            <w:r w:rsidRPr="003F5BC1">
              <w:rPr>
                <w:rFonts w:hint="eastAsia"/>
                <w:color w:val="000000"/>
                <w:sz w:val="22"/>
              </w:rPr>
              <w:br/>
              <w:t xml:space="preserve">6. </w:t>
            </w:r>
            <w:r w:rsidRPr="003F5BC1">
              <w:rPr>
                <w:rFonts w:hint="eastAsia"/>
                <w:color w:val="000000"/>
                <w:sz w:val="22"/>
              </w:rPr>
              <w:t>支持删除、修改学生的账号信息；</w:t>
            </w:r>
            <w:r w:rsidRPr="003F5BC1">
              <w:rPr>
                <w:rFonts w:hint="eastAsia"/>
                <w:color w:val="000000"/>
                <w:sz w:val="22"/>
              </w:rPr>
              <w:br/>
              <w:t>7.</w:t>
            </w:r>
            <w:r w:rsidRPr="003F5BC1">
              <w:rPr>
                <w:rFonts w:hint="eastAsia"/>
                <w:color w:val="000000"/>
                <w:sz w:val="22"/>
              </w:rPr>
              <w:t>可以增加家长手机信息以便于家长查询学生信息；</w:t>
            </w:r>
            <w:r w:rsidRPr="003F5BC1">
              <w:rPr>
                <w:rFonts w:hint="eastAsia"/>
                <w:color w:val="000000"/>
                <w:sz w:val="22"/>
              </w:rPr>
              <w:br/>
              <w:t xml:space="preserve">8. </w:t>
            </w:r>
            <w:r w:rsidRPr="003F5BC1">
              <w:rPr>
                <w:rFonts w:hint="eastAsia"/>
                <w:color w:val="000000"/>
                <w:sz w:val="22"/>
              </w:rPr>
              <w:t>支持为每个学生生成学号二维码，用于日常作业和考试答题卷；</w:t>
            </w:r>
            <w:r w:rsidRPr="003F5BC1">
              <w:rPr>
                <w:rFonts w:hint="eastAsia"/>
                <w:color w:val="000000"/>
                <w:sz w:val="22"/>
              </w:rPr>
              <w:br/>
              <w:t xml:space="preserve">9. </w:t>
            </w:r>
            <w:r w:rsidRPr="003F5BC1">
              <w:rPr>
                <w:rFonts w:hint="eastAsia"/>
                <w:color w:val="000000"/>
                <w:sz w:val="22"/>
              </w:rPr>
              <w:t>支持</w:t>
            </w:r>
            <w:proofErr w:type="gramStart"/>
            <w:r w:rsidRPr="003F5BC1">
              <w:rPr>
                <w:rFonts w:hint="eastAsia"/>
                <w:color w:val="000000"/>
                <w:sz w:val="22"/>
              </w:rPr>
              <w:t>学校走班教学</w:t>
            </w:r>
            <w:proofErr w:type="gramEnd"/>
            <w:r w:rsidRPr="003F5BC1">
              <w:rPr>
                <w:rFonts w:hint="eastAsia"/>
                <w:color w:val="000000"/>
                <w:sz w:val="22"/>
              </w:rPr>
              <w:t>模式的要求。</w:t>
            </w:r>
          </w:p>
          <w:p w:rsidR="00551C8B" w:rsidRPr="003F5BC1" w:rsidRDefault="00551C8B" w:rsidP="0026767A">
            <w:pPr>
              <w:pStyle w:val="TableParagraph"/>
              <w:spacing w:before="143" w:after="120" w:line="360" w:lineRule="auto"/>
              <w:rPr>
                <w:color w:val="000000"/>
                <w:sz w:val="22"/>
              </w:rPr>
            </w:pPr>
            <w:r w:rsidRPr="003F5BC1">
              <w:rPr>
                <w:rFonts w:hint="eastAsia"/>
                <w:color w:val="000000"/>
                <w:sz w:val="22"/>
              </w:rPr>
              <w:t>二．大数据采集制作系统：</w:t>
            </w:r>
            <w:r w:rsidRPr="003F5BC1">
              <w:rPr>
                <w:rFonts w:hint="eastAsia"/>
                <w:color w:val="000000"/>
                <w:sz w:val="22"/>
              </w:rPr>
              <w:br/>
              <w:t>1.</w:t>
            </w:r>
            <w:r w:rsidRPr="003F5BC1">
              <w:rPr>
                <w:rFonts w:hint="eastAsia"/>
                <w:color w:val="000000"/>
                <w:sz w:val="22"/>
              </w:rPr>
              <w:t>各学科独立答题卷：通过简单的添加方式生成独立答题卷；</w:t>
            </w:r>
            <w:r w:rsidRPr="003F5BC1">
              <w:rPr>
                <w:rFonts w:hint="eastAsia"/>
                <w:color w:val="000000"/>
                <w:sz w:val="22"/>
              </w:rPr>
              <w:br/>
              <w:t>2.</w:t>
            </w:r>
            <w:r w:rsidRPr="003F5BC1">
              <w:rPr>
                <w:rFonts w:hint="eastAsia"/>
                <w:color w:val="000000"/>
                <w:sz w:val="22"/>
              </w:rPr>
              <w:t>系统支持同时支持题卡分离、题卡合一、独立答题卡、第三方试卷制卡四种出卷模式；</w:t>
            </w:r>
            <w:r w:rsidRPr="003F5BC1">
              <w:rPr>
                <w:rFonts w:hint="eastAsia"/>
                <w:color w:val="000000"/>
                <w:sz w:val="22"/>
              </w:rPr>
              <w:br/>
              <w:t xml:space="preserve">3. </w:t>
            </w:r>
            <w:r w:rsidRPr="003F5BC1">
              <w:rPr>
                <w:rFonts w:hint="eastAsia"/>
                <w:color w:val="000000"/>
                <w:sz w:val="22"/>
              </w:rPr>
              <w:t>支持单选题、判断题、多选题、填空题、解答题、作文类型；</w:t>
            </w:r>
            <w:r w:rsidRPr="003F5BC1">
              <w:rPr>
                <w:rFonts w:hint="eastAsia"/>
                <w:color w:val="000000"/>
                <w:sz w:val="22"/>
              </w:rPr>
              <w:br/>
              <w:t>4.</w:t>
            </w:r>
            <w:r w:rsidRPr="003F5BC1">
              <w:rPr>
                <w:rFonts w:hint="eastAsia"/>
                <w:color w:val="000000"/>
                <w:sz w:val="22"/>
              </w:rPr>
              <w:t>可以对大题进行增删、更改题型、增减小题数量、修改小题序号、批量修改小题分值、对小题单独修改分值、修改题型，修改小题的判分步进分值、修改客观题的答案、添加小题的知识点；</w:t>
            </w:r>
            <w:r w:rsidRPr="003F5BC1">
              <w:rPr>
                <w:rFonts w:hint="eastAsia"/>
                <w:color w:val="000000"/>
                <w:sz w:val="22"/>
              </w:rPr>
              <w:br/>
              <w:t xml:space="preserve">5. </w:t>
            </w:r>
            <w:r w:rsidRPr="003F5BC1">
              <w:rPr>
                <w:rFonts w:hint="eastAsia"/>
                <w:color w:val="000000"/>
                <w:sz w:val="22"/>
              </w:rPr>
              <w:t>支持一级小题、二级小题给分模式；</w:t>
            </w:r>
            <w:r w:rsidRPr="003F5BC1">
              <w:rPr>
                <w:rFonts w:hint="eastAsia"/>
                <w:color w:val="000000"/>
                <w:sz w:val="22"/>
              </w:rPr>
              <w:br/>
            </w:r>
            <w:r w:rsidRPr="003F5BC1">
              <w:rPr>
                <w:rFonts w:hint="eastAsia"/>
                <w:color w:val="000000"/>
                <w:sz w:val="22"/>
              </w:rPr>
              <w:lastRenderedPageBreak/>
              <w:t xml:space="preserve">6. </w:t>
            </w:r>
            <w:r w:rsidRPr="003F5BC1">
              <w:rPr>
                <w:rFonts w:hint="eastAsia"/>
                <w:color w:val="000000"/>
                <w:sz w:val="22"/>
              </w:rPr>
              <w:t>支持客观题答题的横向、纵向、混和排列等及答案的直接输入；</w:t>
            </w:r>
            <w:r w:rsidRPr="003F5BC1">
              <w:rPr>
                <w:rFonts w:hint="eastAsia"/>
                <w:color w:val="000000"/>
                <w:sz w:val="22"/>
              </w:rPr>
              <w:br/>
              <w:t xml:space="preserve">7. </w:t>
            </w:r>
            <w:r w:rsidRPr="003F5BC1">
              <w:rPr>
                <w:rFonts w:hint="eastAsia"/>
                <w:color w:val="000000"/>
                <w:sz w:val="22"/>
              </w:rPr>
              <w:t>支持修改试卷名称；</w:t>
            </w:r>
            <w:r w:rsidRPr="003F5BC1">
              <w:rPr>
                <w:rFonts w:hint="eastAsia"/>
                <w:color w:val="000000"/>
                <w:sz w:val="22"/>
              </w:rPr>
              <w:br/>
              <w:t xml:space="preserve">8. </w:t>
            </w:r>
            <w:r w:rsidRPr="003F5BC1">
              <w:rPr>
                <w:rFonts w:hint="eastAsia"/>
                <w:color w:val="000000"/>
                <w:sz w:val="22"/>
              </w:rPr>
              <w:t>支持试卷红卡、黑卡，添加保密线、加非作答区域及作答范围框；</w:t>
            </w:r>
            <w:r w:rsidRPr="003F5BC1">
              <w:rPr>
                <w:rFonts w:hint="eastAsia"/>
                <w:color w:val="000000"/>
                <w:sz w:val="22"/>
              </w:rPr>
              <w:br/>
              <w:t>9.</w:t>
            </w:r>
            <w:r w:rsidRPr="003F5BC1">
              <w:rPr>
                <w:rFonts w:hint="eastAsia"/>
                <w:color w:val="000000"/>
                <w:sz w:val="22"/>
              </w:rPr>
              <w:t>满足一栏、两栏和三栏，正三栏后两栏，正</w:t>
            </w:r>
            <w:proofErr w:type="gramStart"/>
            <w:r w:rsidRPr="003F5BC1">
              <w:rPr>
                <w:rFonts w:hint="eastAsia"/>
                <w:color w:val="000000"/>
                <w:sz w:val="22"/>
              </w:rPr>
              <w:t>两栏反三</w:t>
            </w:r>
            <w:proofErr w:type="gramEnd"/>
            <w:r w:rsidRPr="003F5BC1">
              <w:rPr>
                <w:rFonts w:hint="eastAsia"/>
                <w:color w:val="000000"/>
                <w:sz w:val="22"/>
              </w:rPr>
              <w:t>栏的出卷版面要求</w:t>
            </w:r>
            <w:r w:rsidRPr="003F5BC1">
              <w:rPr>
                <w:rFonts w:hint="eastAsia"/>
                <w:color w:val="000000"/>
                <w:sz w:val="22"/>
              </w:rPr>
              <w:t xml:space="preserve"> </w:t>
            </w:r>
            <w:r w:rsidRPr="003F5BC1">
              <w:rPr>
                <w:rFonts w:hint="eastAsia"/>
                <w:color w:val="000000"/>
                <w:sz w:val="22"/>
              </w:rPr>
              <w:t>，且卷面、答题卡上最多一个识别标志，</w:t>
            </w:r>
            <w:proofErr w:type="gramStart"/>
            <w:r w:rsidRPr="003F5BC1">
              <w:rPr>
                <w:rFonts w:hint="eastAsia"/>
                <w:color w:val="000000"/>
                <w:sz w:val="22"/>
              </w:rPr>
              <w:t>无需黑</w:t>
            </w:r>
            <w:proofErr w:type="gramEnd"/>
            <w:r w:rsidRPr="003F5BC1">
              <w:rPr>
                <w:rFonts w:hint="eastAsia"/>
                <w:color w:val="000000"/>
                <w:sz w:val="22"/>
              </w:rPr>
              <w:t>格定位，保持卷面简洁明晰；</w:t>
            </w:r>
            <w:r w:rsidRPr="003F5BC1">
              <w:rPr>
                <w:rFonts w:hint="eastAsia"/>
                <w:color w:val="000000"/>
                <w:sz w:val="22"/>
              </w:rPr>
              <w:br/>
              <w:t>10.</w:t>
            </w:r>
            <w:r w:rsidRPr="003F5BC1">
              <w:rPr>
                <w:rFonts w:hint="eastAsia"/>
                <w:color w:val="000000"/>
                <w:sz w:val="22"/>
              </w:rPr>
              <w:t>为了满足不同科目老师出</w:t>
            </w:r>
            <w:proofErr w:type="gramStart"/>
            <w:r w:rsidRPr="003F5BC1">
              <w:rPr>
                <w:rFonts w:hint="eastAsia"/>
                <w:color w:val="000000"/>
                <w:sz w:val="22"/>
              </w:rPr>
              <w:t>卷方式</w:t>
            </w:r>
            <w:proofErr w:type="gramEnd"/>
            <w:r w:rsidRPr="003F5BC1">
              <w:rPr>
                <w:rFonts w:hint="eastAsia"/>
                <w:color w:val="000000"/>
                <w:sz w:val="22"/>
              </w:rPr>
              <w:t>多样化的需求，系统需同时支持基于</w:t>
            </w:r>
            <w:r w:rsidRPr="003F5BC1">
              <w:rPr>
                <w:rFonts w:hint="eastAsia"/>
                <w:color w:val="000000"/>
                <w:sz w:val="22"/>
              </w:rPr>
              <w:t>Microsoft word</w:t>
            </w:r>
            <w:r w:rsidRPr="003F5BC1">
              <w:rPr>
                <w:rFonts w:hint="eastAsia"/>
                <w:color w:val="000000"/>
                <w:sz w:val="22"/>
              </w:rPr>
              <w:t>插件和</w:t>
            </w:r>
            <w:r w:rsidRPr="003F5BC1">
              <w:rPr>
                <w:rFonts w:hint="eastAsia"/>
                <w:color w:val="000000"/>
                <w:sz w:val="22"/>
              </w:rPr>
              <w:t>web</w:t>
            </w:r>
            <w:r w:rsidRPr="003F5BC1">
              <w:rPr>
                <w:rFonts w:hint="eastAsia"/>
                <w:color w:val="000000"/>
                <w:sz w:val="22"/>
              </w:rPr>
              <w:t>出卷方式；</w:t>
            </w:r>
            <w:r w:rsidRPr="003F5BC1">
              <w:rPr>
                <w:rFonts w:hint="eastAsia"/>
                <w:color w:val="000000"/>
                <w:sz w:val="22"/>
              </w:rPr>
              <w:br/>
              <w:t>11.</w:t>
            </w:r>
            <w:r w:rsidRPr="003F5BC1">
              <w:rPr>
                <w:rFonts w:hint="eastAsia"/>
                <w:color w:val="000000"/>
                <w:sz w:val="22"/>
              </w:rPr>
              <w:t>制作的试卷可以生成</w:t>
            </w:r>
            <w:r w:rsidRPr="003F5BC1">
              <w:rPr>
                <w:rFonts w:hint="eastAsia"/>
                <w:color w:val="000000"/>
                <w:sz w:val="22"/>
              </w:rPr>
              <w:t>A3/A4/8K/16K</w:t>
            </w:r>
            <w:r w:rsidRPr="003F5BC1">
              <w:rPr>
                <w:rFonts w:hint="eastAsia"/>
                <w:color w:val="000000"/>
                <w:sz w:val="22"/>
              </w:rPr>
              <w:t>的版面，出卷模式下支持人工智能自动挂载知识点；</w:t>
            </w:r>
            <w:r w:rsidRPr="003F5BC1">
              <w:rPr>
                <w:rFonts w:hint="eastAsia"/>
                <w:color w:val="000000"/>
                <w:sz w:val="22"/>
              </w:rPr>
              <w:br/>
              <w:t>12.</w:t>
            </w:r>
            <w:r w:rsidRPr="003F5BC1">
              <w:rPr>
                <w:rFonts w:hint="eastAsia"/>
                <w:color w:val="000000"/>
                <w:sz w:val="22"/>
              </w:rPr>
              <w:t>制作过程中试卷可以暂存或者直接导出，已出答题卷可以方便地下载、删除、修改客观题答案、修改题目分数、绑定题干、修改知识点等；</w:t>
            </w:r>
            <w:r w:rsidRPr="003F5BC1">
              <w:rPr>
                <w:rFonts w:hint="eastAsia"/>
                <w:color w:val="000000"/>
                <w:sz w:val="22"/>
              </w:rPr>
              <w:br/>
              <w:t>13.</w:t>
            </w:r>
            <w:r w:rsidRPr="003F5BC1">
              <w:rPr>
                <w:rFonts w:hint="eastAsia"/>
                <w:color w:val="000000"/>
                <w:sz w:val="22"/>
              </w:rPr>
              <w:t>基于该系统的使用可以帮助区</w:t>
            </w:r>
            <w:r w:rsidRPr="003F5BC1">
              <w:rPr>
                <w:rFonts w:hint="eastAsia"/>
                <w:color w:val="000000"/>
                <w:sz w:val="22"/>
              </w:rPr>
              <w:t>/</w:t>
            </w:r>
            <w:r w:rsidRPr="003F5BC1">
              <w:rPr>
                <w:rFonts w:hint="eastAsia"/>
                <w:color w:val="000000"/>
                <w:sz w:val="22"/>
              </w:rPr>
              <w:t>校构建本地资源库，所有出过的卷子自动保存，并且基于已经出过的试卷模板可以重新出卷，提高出卷效率，降低出卷老师的工作量；</w:t>
            </w:r>
            <w:r w:rsidRPr="003F5BC1">
              <w:rPr>
                <w:rFonts w:hint="eastAsia"/>
                <w:color w:val="000000"/>
                <w:sz w:val="22"/>
              </w:rPr>
              <w:br/>
              <w:t>14.</w:t>
            </w:r>
            <w:r w:rsidRPr="003F5BC1">
              <w:rPr>
                <w:rFonts w:hint="eastAsia"/>
                <w:color w:val="000000"/>
                <w:sz w:val="22"/>
              </w:rPr>
              <w:t>制作生成的答题卷可以导出为</w:t>
            </w:r>
            <w:r w:rsidRPr="003F5BC1">
              <w:rPr>
                <w:rFonts w:hint="eastAsia"/>
                <w:color w:val="000000"/>
                <w:sz w:val="22"/>
              </w:rPr>
              <w:t>pdf</w:t>
            </w:r>
            <w:r w:rsidRPr="003F5BC1">
              <w:rPr>
                <w:rFonts w:hint="eastAsia"/>
                <w:color w:val="000000"/>
                <w:sz w:val="22"/>
              </w:rPr>
              <w:t>文件；</w:t>
            </w:r>
            <w:r w:rsidRPr="003F5BC1">
              <w:rPr>
                <w:rFonts w:hint="eastAsia"/>
                <w:color w:val="000000"/>
                <w:sz w:val="22"/>
              </w:rPr>
              <w:br/>
              <w:t>15.</w:t>
            </w:r>
            <w:r w:rsidRPr="003F5BC1">
              <w:rPr>
                <w:rFonts w:hint="eastAsia"/>
                <w:color w:val="000000"/>
                <w:sz w:val="22"/>
              </w:rPr>
              <w:t>同一份试卷学生可以用填涂方式或粘贴</w:t>
            </w:r>
            <w:proofErr w:type="gramStart"/>
            <w:r w:rsidRPr="003F5BC1">
              <w:rPr>
                <w:rFonts w:hint="eastAsia"/>
                <w:color w:val="000000"/>
                <w:sz w:val="22"/>
              </w:rPr>
              <w:t>二维码的</w:t>
            </w:r>
            <w:proofErr w:type="gramEnd"/>
            <w:r w:rsidRPr="003F5BC1">
              <w:rPr>
                <w:rFonts w:hint="eastAsia"/>
                <w:color w:val="000000"/>
                <w:sz w:val="22"/>
              </w:rPr>
              <w:t>方式来区别不同个体；</w:t>
            </w:r>
            <w:r w:rsidRPr="003F5BC1">
              <w:rPr>
                <w:rFonts w:hint="eastAsia"/>
                <w:color w:val="000000"/>
                <w:sz w:val="22"/>
              </w:rPr>
              <w:br/>
              <w:t>16.</w:t>
            </w:r>
            <w:r w:rsidRPr="003F5BC1">
              <w:rPr>
                <w:rFonts w:hint="eastAsia"/>
                <w:color w:val="000000"/>
                <w:sz w:val="22"/>
              </w:rPr>
              <w:t>第三方制作支持从其他系统制作完成的试卷，支持选做题，多个答题区域的添加。</w:t>
            </w:r>
            <w:r w:rsidRPr="003F5BC1">
              <w:rPr>
                <w:rFonts w:hint="eastAsia"/>
                <w:color w:val="000000"/>
                <w:sz w:val="22"/>
              </w:rPr>
              <w:br/>
              <w:t>17.</w:t>
            </w:r>
            <w:r w:rsidRPr="003F5BC1">
              <w:rPr>
                <w:rFonts w:hint="eastAsia"/>
                <w:color w:val="000000"/>
                <w:sz w:val="22"/>
              </w:rPr>
              <w:t>支持校本级、教师自有题目导入出卷。</w:t>
            </w:r>
            <w:r w:rsidRPr="003F5BC1">
              <w:rPr>
                <w:rFonts w:hint="eastAsia"/>
                <w:color w:val="000000"/>
                <w:sz w:val="22"/>
              </w:rPr>
              <w:t xml:space="preserve"> </w:t>
            </w:r>
            <w:r w:rsidRPr="003F5BC1">
              <w:rPr>
                <w:rFonts w:hint="eastAsia"/>
                <w:color w:val="000000"/>
                <w:sz w:val="22"/>
              </w:rPr>
              <w:br/>
              <w:t>18.</w:t>
            </w:r>
            <w:proofErr w:type="gramStart"/>
            <w:r w:rsidRPr="003F5BC1">
              <w:rPr>
                <w:rFonts w:hint="eastAsia"/>
                <w:color w:val="000000"/>
                <w:sz w:val="22"/>
              </w:rPr>
              <w:t>支持多校</w:t>
            </w:r>
            <w:proofErr w:type="gramEnd"/>
            <w:r w:rsidRPr="003F5BC1">
              <w:rPr>
                <w:rFonts w:hint="eastAsia"/>
                <w:color w:val="000000"/>
                <w:sz w:val="22"/>
              </w:rPr>
              <w:t>/</w:t>
            </w:r>
            <w:r w:rsidRPr="003F5BC1">
              <w:rPr>
                <w:rFonts w:hint="eastAsia"/>
                <w:color w:val="000000"/>
                <w:sz w:val="22"/>
              </w:rPr>
              <w:t>区域统考出卷。</w:t>
            </w:r>
            <w:r w:rsidRPr="003F5BC1">
              <w:rPr>
                <w:rFonts w:hint="eastAsia"/>
                <w:color w:val="000000"/>
                <w:sz w:val="22"/>
              </w:rPr>
              <w:br/>
            </w:r>
            <w:r w:rsidRPr="003F5BC1">
              <w:rPr>
                <w:rFonts w:hint="eastAsia"/>
                <w:color w:val="000000"/>
                <w:sz w:val="22"/>
              </w:rPr>
              <w:t>三．大数据采集扫描系统：</w:t>
            </w:r>
            <w:r w:rsidRPr="003F5BC1">
              <w:rPr>
                <w:rFonts w:hint="eastAsia"/>
                <w:color w:val="000000"/>
                <w:sz w:val="22"/>
              </w:rPr>
              <w:br/>
              <w:t>1.</w:t>
            </w:r>
            <w:r w:rsidRPr="003F5BC1">
              <w:rPr>
                <w:rFonts w:hint="eastAsia"/>
                <w:color w:val="000000"/>
                <w:sz w:val="22"/>
              </w:rPr>
              <w:t>一键扫描：不需要选择科目和班级，不需要整理试</w:t>
            </w:r>
            <w:r w:rsidRPr="003F5BC1">
              <w:rPr>
                <w:rFonts w:hint="eastAsia"/>
                <w:color w:val="000000"/>
                <w:sz w:val="22"/>
              </w:rPr>
              <w:lastRenderedPageBreak/>
              <w:t>卷，试卷正着放、反着放、倒着放都不影响识别；支持试卷纸张部分折角或者缺损的情况下的扫描识别；</w:t>
            </w:r>
            <w:r w:rsidRPr="003F5BC1">
              <w:rPr>
                <w:rFonts w:hint="eastAsia"/>
                <w:color w:val="000000"/>
                <w:sz w:val="22"/>
              </w:rPr>
              <w:br/>
              <w:t xml:space="preserve">2. </w:t>
            </w:r>
            <w:r w:rsidRPr="003F5BC1">
              <w:rPr>
                <w:rFonts w:hint="eastAsia"/>
                <w:color w:val="000000"/>
                <w:sz w:val="22"/>
              </w:rPr>
              <w:t>支持</w:t>
            </w:r>
            <w:r w:rsidRPr="003F5BC1">
              <w:rPr>
                <w:rFonts w:hint="eastAsia"/>
                <w:color w:val="000000"/>
                <w:sz w:val="22"/>
              </w:rPr>
              <w:t>56g</w:t>
            </w:r>
            <w:r w:rsidRPr="003F5BC1">
              <w:rPr>
                <w:rFonts w:hint="eastAsia"/>
                <w:color w:val="000000"/>
                <w:sz w:val="22"/>
              </w:rPr>
              <w:t>及以上的纸张识别，包括有色新闻纸和白纸；</w:t>
            </w:r>
            <w:r w:rsidRPr="003F5BC1">
              <w:rPr>
                <w:rFonts w:hint="eastAsia"/>
                <w:color w:val="000000"/>
                <w:sz w:val="22"/>
              </w:rPr>
              <w:br/>
              <w:t xml:space="preserve">3. </w:t>
            </w:r>
            <w:r w:rsidRPr="003F5BC1">
              <w:rPr>
                <w:rFonts w:hint="eastAsia"/>
                <w:color w:val="000000"/>
                <w:sz w:val="22"/>
              </w:rPr>
              <w:t>支持不同科目的试卷混和扫描，系统自动分科目、分班级归集；</w:t>
            </w:r>
            <w:r w:rsidRPr="003F5BC1">
              <w:rPr>
                <w:rFonts w:hint="eastAsia"/>
                <w:color w:val="000000"/>
                <w:sz w:val="22"/>
              </w:rPr>
              <w:br/>
              <w:t>4.</w:t>
            </w:r>
            <w:r w:rsidRPr="003F5BC1">
              <w:rPr>
                <w:rFonts w:hint="eastAsia"/>
                <w:color w:val="000000"/>
                <w:sz w:val="22"/>
              </w:rPr>
              <w:t>学校任一老师均可扫描，答题卷可以扫描给全校任一老师；</w:t>
            </w:r>
            <w:r w:rsidRPr="003F5BC1">
              <w:rPr>
                <w:rFonts w:hint="eastAsia"/>
                <w:color w:val="000000"/>
                <w:sz w:val="22"/>
              </w:rPr>
              <w:br/>
              <w:t>5.</w:t>
            </w:r>
            <w:r w:rsidRPr="003F5BC1">
              <w:rPr>
                <w:rFonts w:hint="eastAsia"/>
                <w:color w:val="000000"/>
                <w:sz w:val="22"/>
              </w:rPr>
              <w:t>高速扫描仪扫一个班级一分钟左右，扫描数据同步传输到云服务器；</w:t>
            </w:r>
            <w:r w:rsidRPr="003F5BC1">
              <w:rPr>
                <w:rFonts w:hint="eastAsia"/>
                <w:color w:val="000000"/>
                <w:sz w:val="22"/>
              </w:rPr>
              <w:br/>
              <w:t>6.</w:t>
            </w:r>
            <w:r w:rsidRPr="003F5BC1">
              <w:rPr>
                <w:rFonts w:hint="eastAsia"/>
                <w:color w:val="000000"/>
                <w:sz w:val="22"/>
              </w:rPr>
              <w:t>扫描过程中系统可自动切题；</w:t>
            </w:r>
            <w:r w:rsidRPr="003F5BC1">
              <w:rPr>
                <w:rFonts w:hint="eastAsia"/>
                <w:color w:val="000000"/>
                <w:sz w:val="22"/>
              </w:rPr>
              <w:br/>
              <w:t xml:space="preserve">7. </w:t>
            </w:r>
            <w:r w:rsidRPr="003F5BC1">
              <w:rPr>
                <w:rFonts w:hint="eastAsia"/>
                <w:color w:val="000000"/>
                <w:sz w:val="22"/>
              </w:rPr>
              <w:t>支持同一份答题</w:t>
            </w:r>
            <w:proofErr w:type="gramStart"/>
            <w:r w:rsidRPr="003F5BC1">
              <w:rPr>
                <w:rFonts w:hint="eastAsia"/>
                <w:color w:val="000000"/>
                <w:sz w:val="22"/>
              </w:rPr>
              <w:t>卷不同</w:t>
            </w:r>
            <w:proofErr w:type="gramEnd"/>
            <w:r w:rsidRPr="003F5BC1">
              <w:rPr>
                <w:rFonts w:hint="eastAsia"/>
                <w:color w:val="000000"/>
                <w:sz w:val="22"/>
              </w:rPr>
              <w:t>批次扫描；</w:t>
            </w:r>
            <w:r w:rsidRPr="003F5BC1">
              <w:rPr>
                <w:rFonts w:hint="eastAsia"/>
                <w:color w:val="000000"/>
                <w:sz w:val="22"/>
              </w:rPr>
              <w:br/>
              <w:t xml:space="preserve">8. </w:t>
            </w:r>
            <w:r w:rsidRPr="003F5BC1">
              <w:rPr>
                <w:rFonts w:hint="eastAsia"/>
                <w:color w:val="000000"/>
                <w:sz w:val="22"/>
              </w:rPr>
              <w:t>支持多台扫描设备使用同一个账号同时扫描；</w:t>
            </w:r>
            <w:r w:rsidRPr="003F5BC1">
              <w:rPr>
                <w:rFonts w:hint="eastAsia"/>
                <w:color w:val="000000"/>
                <w:sz w:val="22"/>
              </w:rPr>
              <w:br/>
              <w:t xml:space="preserve">9. </w:t>
            </w:r>
            <w:r w:rsidRPr="003F5BC1">
              <w:rPr>
                <w:rFonts w:hint="eastAsia"/>
                <w:color w:val="000000"/>
                <w:sz w:val="22"/>
              </w:rPr>
              <w:t>支持边扫描边批改，提高教师阅卷的时效性；</w:t>
            </w:r>
            <w:r w:rsidRPr="003F5BC1">
              <w:rPr>
                <w:rFonts w:hint="eastAsia"/>
                <w:color w:val="000000"/>
                <w:sz w:val="22"/>
              </w:rPr>
              <w:br/>
              <w:t xml:space="preserve">10. </w:t>
            </w:r>
            <w:proofErr w:type="gramStart"/>
            <w:r w:rsidRPr="003F5BC1">
              <w:rPr>
                <w:rFonts w:hint="eastAsia"/>
                <w:color w:val="000000"/>
                <w:sz w:val="22"/>
              </w:rPr>
              <w:t>支持多校</w:t>
            </w:r>
            <w:proofErr w:type="gramEnd"/>
            <w:r w:rsidRPr="003F5BC1">
              <w:rPr>
                <w:rFonts w:hint="eastAsia"/>
                <w:color w:val="000000"/>
                <w:sz w:val="22"/>
              </w:rPr>
              <w:t>/</w:t>
            </w:r>
            <w:r w:rsidRPr="003F5BC1">
              <w:rPr>
                <w:rFonts w:hint="eastAsia"/>
                <w:color w:val="000000"/>
                <w:sz w:val="22"/>
              </w:rPr>
              <w:t>区域集中</w:t>
            </w:r>
            <w:r w:rsidRPr="003F5BC1">
              <w:rPr>
                <w:rFonts w:hint="eastAsia"/>
                <w:color w:val="000000"/>
                <w:sz w:val="22"/>
              </w:rPr>
              <w:t>/</w:t>
            </w:r>
            <w:r w:rsidRPr="003F5BC1">
              <w:rPr>
                <w:rFonts w:hint="eastAsia"/>
                <w:color w:val="000000"/>
                <w:sz w:val="22"/>
              </w:rPr>
              <w:t>分布式扫描。</w:t>
            </w:r>
            <w:r w:rsidRPr="003F5BC1">
              <w:rPr>
                <w:rFonts w:hint="eastAsia"/>
                <w:color w:val="000000"/>
                <w:sz w:val="22"/>
              </w:rPr>
              <w:t xml:space="preserve">         </w:t>
            </w:r>
            <w:r w:rsidRPr="003F5BC1">
              <w:rPr>
                <w:rFonts w:hint="eastAsia"/>
                <w:color w:val="000000"/>
                <w:sz w:val="22"/>
              </w:rPr>
              <w:br/>
              <w:t>11.</w:t>
            </w:r>
            <w:r w:rsidRPr="003F5BC1">
              <w:rPr>
                <w:rFonts w:hint="eastAsia"/>
                <w:color w:val="000000"/>
                <w:sz w:val="22"/>
              </w:rPr>
              <w:t>使用系统出卷的试卷，不需要手动再次制作模板，系统能够自动识别切题；</w:t>
            </w:r>
            <w:r w:rsidRPr="003F5BC1">
              <w:rPr>
                <w:rFonts w:hint="eastAsia"/>
                <w:color w:val="000000"/>
                <w:sz w:val="22"/>
              </w:rPr>
              <w:br/>
              <w:t xml:space="preserve">12. </w:t>
            </w:r>
            <w:r w:rsidRPr="003F5BC1">
              <w:rPr>
                <w:rFonts w:hint="eastAsia"/>
                <w:color w:val="000000"/>
                <w:sz w:val="22"/>
              </w:rPr>
              <w:t>支持第三方试卷的扫描；</w:t>
            </w:r>
            <w:r w:rsidRPr="003F5BC1">
              <w:rPr>
                <w:rFonts w:hint="eastAsia"/>
                <w:color w:val="000000"/>
                <w:sz w:val="22"/>
              </w:rPr>
              <w:br/>
              <w:t xml:space="preserve">13. </w:t>
            </w:r>
            <w:r w:rsidRPr="003F5BC1">
              <w:rPr>
                <w:rFonts w:hint="eastAsia"/>
                <w:color w:val="000000"/>
                <w:sz w:val="22"/>
              </w:rPr>
              <w:t>支持对已经扫描的试卷进行重识别；</w:t>
            </w:r>
            <w:r w:rsidRPr="003F5BC1">
              <w:rPr>
                <w:rFonts w:hint="eastAsia"/>
                <w:color w:val="000000"/>
                <w:sz w:val="22"/>
              </w:rPr>
              <w:br/>
              <w:t xml:space="preserve">14. </w:t>
            </w:r>
            <w:r w:rsidRPr="003F5BC1">
              <w:rPr>
                <w:rFonts w:hint="eastAsia"/>
                <w:color w:val="000000"/>
                <w:sz w:val="22"/>
              </w:rPr>
              <w:t>支持学号使用二维码、条形码及学号填涂方式的自动识别</w:t>
            </w:r>
            <w:r w:rsidRPr="003F5BC1">
              <w:rPr>
                <w:rFonts w:hint="eastAsia"/>
                <w:color w:val="000000"/>
                <w:sz w:val="22"/>
              </w:rPr>
              <w:br/>
              <w:t xml:space="preserve">15. </w:t>
            </w:r>
            <w:r w:rsidRPr="003F5BC1">
              <w:rPr>
                <w:rFonts w:hint="eastAsia"/>
                <w:color w:val="000000"/>
                <w:sz w:val="22"/>
              </w:rPr>
              <w:t>支持</w:t>
            </w:r>
            <w:proofErr w:type="gramStart"/>
            <w:r w:rsidRPr="003F5BC1">
              <w:rPr>
                <w:rFonts w:hint="eastAsia"/>
                <w:color w:val="000000"/>
                <w:sz w:val="22"/>
              </w:rPr>
              <w:t>本地对</w:t>
            </w:r>
            <w:proofErr w:type="gramEnd"/>
            <w:r w:rsidRPr="003F5BC1">
              <w:rPr>
                <w:rFonts w:hint="eastAsia"/>
                <w:color w:val="000000"/>
                <w:sz w:val="22"/>
              </w:rPr>
              <w:t>每个小题的切图；</w:t>
            </w:r>
            <w:r w:rsidRPr="003F5BC1">
              <w:rPr>
                <w:rFonts w:hint="eastAsia"/>
                <w:color w:val="000000"/>
                <w:sz w:val="22"/>
              </w:rPr>
              <w:br/>
              <w:t xml:space="preserve">16. </w:t>
            </w:r>
            <w:r w:rsidRPr="003F5BC1">
              <w:rPr>
                <w:rFonts w:hint="eastAsia"/>
                <w:color w:val="000000"/>
                <w:sz w:val="22"/>
              </w:rPr>
              <w:t>支持不同科目的试卷混和扫描，系统自动分科目、分班级归集；支持试卷书写过淡、批改过淡、反面痕迹过深的试卷识别。</w:t>
            </w:r>
            <w:r w:rsidRPr="003F5BC1">
              <w:rPr>
                <w:rFonts w:hint="eastAsia"/>
                <w:color w:val="000000"/>
                <w:sz w:val="22"/>
              </w:rPr>
              <w:br/>
              <w:t xml:space="preserve">17. </w:t>
            </w:r>
            <w:r w:rsidRPr="003F5BC1">
              <w:rPr>
                <w:rFonts w:hint="eastAsia"/>
                <w:color w:val="000000"/>
                <w:sz w:val="22"/>
              </w:rPr>
              <w:t>支持系统卷、三</w:t>
            </w:r>
            <w:proofErr w:type="gramStart"/>
            <w:r w:rsidRPr="003F5BC1">
              <w:rPr>
                <w:rFonts w:hint="eastAsia"/>
                <w:color w:val="000000"/>
                <w:sz w:val="22"/>
              </w:rPr>
              <w:t>方卷教师端</w:t>
            </w:r>
            <w:proofErr w:type="gramEnd"/>
            <w:r w:rsidRPr="003F5BC1">
              <w:rPr>
                <w:rFonts w:hint="eastAsia"/>
                <w:color w:val="000000"/>
                <w:sz w:val="22"/>
              </w:rPr>
              <w:t>手机拍摄整张试卷，系统自动识别并切出小题，选择题自动批改，主观题支持网上阅卷。</w:t>
            </w:r>
            <w:r w:rsidRPr="003F5BC1">
              <w:rPr>
                <w:rFonts w:hint="eastAsia"/>
                <w:color w:val="000000"/>
                <w:sz w:val="22"/>
              </w:rPr>
              <w:br/>
              <w:t xml:space="preserve">18. </w:t>
            </w:r>
            <w:r w:rsidRPr="003F5BC1">
              <w:rPr>
                <w:rFonts w:hint="eastAsia"/>
                <w:color w:val="000000"/>
                <w:sz w:val="22"/>
              </w:rPr>
              <w:t>支持系统卷、三</w:t>
            </w:r>
            <w:proofErr w:type="gramStart"/>
            <w:r w:rsidRPr="003F5BC1">
              <w:rPr>
                <w:rFonts w:hint="eastAsia"/>
                <w:color w:val="000000"/>
                <w:sz w:val="22"/>
              </w:rPr>
              <w:t>方卷学生端</w:t>
            </w:r>
            <w:proofErr w:type="gramEnd"/>
            <w:r w:rsidRPr="003F5BC1">
              <w:rPr>
                <w:rFonts w:hint="eastAsia"/>
                <w:color w:val="000000"/>
                <w:sz w:val="22"/>
              </w:rPr>
              <w:t>手机拍摄整张试卷，</w:t>
            </w:r>
            <w:r w:rsidRPr="003F5BC1">
              <w:rPr>
                <w:rFonts w:hint="eastAsia"/>
                <w:color w:val="000000"/>
                <w:sz w:val="22"/>
              </w:rPr>
              <w:lastRenderedPageBreak/>
              <w:t>系统自动识别并切出小题，选择题自动批改，主观题支持网上阅卷。</w:t>
            </w:r>
            <w:r w:rsidRPr="003F5BC1">
              <w:rPr>
                <w:rFonts w:hint="eastAsia"/>
                <w:color w:val="000000"/>
                <w:sz w:val="22"/>
              </w:rPr>
              <w:br/>
              <w:t>19.</w:t>
            </w:r>
            <w:r w:rsidRPr="003F5BC1">
              <w:rPr>
                <w:rFonts w:hint="eastAsia"/>
                <w:color w:val="000000"/>
                <w:sz w:val="22"/>
              </w:rPr>
              <w:t>学生端手机拍摄可以随时查看定位，并对客观题进行校准。</w:t>
            </w:r>
            <w:r w:rsidRPr="003F5BC1">
              <w:rPr>
                <w:rFonts w:hint="eastAsia"/>
                <w:color w:val="000000"/>
                <w:sz w:val="22"/>
              </w:rPr>
              <w:br/>
              <w:t>20.</w:t>
            </w:r>
            <w:r w:rsidRPr="003F5BC1">
              <w:rPr>
                <w:rFonts w:hint="eastAsia"/>
                <w:color w:val="000000"/>
                <w:sz w:val="22"/>
              </w:rPr>
              <w:t>手机拍摄试卷，支持矫正、锐化、去除试卷阴影功能。</w:t>
            </w:r>
            <w:r w:rsidRPr="003F5BC1">
              <w:rPr>
                <w:rFonts w:hint="eastAsia"/>
                <w:color w:val="000000"/>
                <w:sz w:val="22"/>
              </w:rPr>
              <w:br/>
              <w:t>21.</w:t>
            </w:r>
            <w:r w:rsidRPr="003F5BC1">
              <w:rPr>
                <w:rFonts w:hint="eastAsia"/>
                <w:color w:val="000000"/>
                <w:sz w:val="22"/>
              </w:rPr>
              <w:t>教师</w:t>
            </w:r>
            <w:proofErr w:type="gramStart"/>
            <w:r w:rsidRPr="003F5BC1">
              <w:rPr>
                <w:rFonts w:hint="eastAsia"/>
                <w:color w:val="000000"/>
                <w:sz w:val="22"/>
              </w:rPr>
              <w:t>端以及学生端支持</w:t>
            </w:r>
            <w:proofErr w:type="gramEnd"/>
            <w:r w:rsidRPr="003F5BC1">
              <w:rPr>
                <w:rFonts w:hint="eastAsia"/>
                <w:color w:val="000000"/>
                <w:sz w:val="22"/>
              </w:rPr>
              <w:t>直接手机拍照上</w:t>
            </w:r>
            <w:proofErr w:type="gramStart"/>
            <w:r w:rsidRPr="003F5BC1">
              <w:rPr>
                <w:rFonts w:hint="eastAsia"/>
                <w:color w:val="000000"/>
                <w:sz w:val="22"/>
              </w:rPr>
              <w:t>传以及</w:t>
            </w:r>
            <w:proofErr w:type="gramEnd"/>
            <w:r w:rsidRPr="003F5BC1">
              <w:rPr>
                <w:rFonts w:hint="eastAsia"/>
                <w:color w:val="000000"/>
                <w:sz w:val="22"/>
              </w:rPr>
              <w:t>从本地相册中选择试卷上传。</w:t>
            </w:r>
            <w:r w:rsidRPr="003F5BC1">
              <w:rPr>
                <w:rFonts w:hint="eastAsia"/>
                <w:color w:val="000000"/>
                <w:sz w:val="22"/>
              </w:rPr>
              <w:br/>
              <w:t xml:space="preserve">22. </w:t>
            </w:r>
            <w:r w:rsidRPr="003F5BC1">
              <w:rPr>
                <w:rFonts w:hint="eastAsia"/>
                <w:color w:val="000000"/>
                <w:sz w:val="22"/>
              </w:rPr>
              <w:t>教师端手机拍照上</w:t>
            </w:r>
            <w:proofErr w:type="gramStart"/>
            <w:r w:rsidRPr="003F5BC1">
              <w:rPr>
                <w:rFonts w:hint="eastAsia"/>
                <w:color w:val="000000"/>
                <w:sz w:val="22"/>
              </w:rPr>
              <w:t>传支持</w:t>
            </w:r>
            <w:proofErr w:type="gramEnd"/>
            <w:r w:rsidRPr="003F5BC1">
              <w:rPr>
                <w:rFonts w:hint="eastAsia"/>
                <w:color w:val="000000"/>
                <w:sz w:val="22"/>
              </w:rPr>
              <w:t>对已识别试卷进行二次重拾别。</w:t>
            </w:r>
          </w:p>
          <w:p w:rsidR="00551C8B" w:rsidRPr="003F5BC1" w:rsidRDefault="00551C8B" w:rsidP="0026767A">
            <w:pPr>
              <w:pStyle w:val="TableParagraph"/>
              <w:spacing w:before="143" w:after="120" w:line="360" w:lineRule="auto"/>
              <w:rPr>
                <w:color w:val="000000"/>
                <w:sz w:val="22"/>
              </w:rPr>
            </w:pPr>
            <w:r w:rsidRPr="003F5BC1">
              <w:rPr>
                <w:rFonts w:hint="eastAsia"/>
                <w:color w:val="000000"/>
                <w:sz w:val="22"/>
              </w:rPr>
              <w:t>四．大数据采集批阅系统</w:t>
            </w:r>
            <w:r w:rsidRPr="003F5BC1">
              <w:rPr>
                <w:rFonts w:hint="eastAsia"/>
                <w:color w:val="000000"/>
                <w:sz w:val="22"/>
              </w:rPr>
              <w:br/>
              <w:t>1.</w:t>
            </w:r>
            <w:r w:rsidRPr="003F5BC1">
              <w:rPr>
                <w:rFonts w:hint="eastAsia"/>
                <w:color w:val="000000"/>
                <w:sz w:val="22"/>
              </w:rPr>
              <w:t>纸上批阅：不改变老师批改作业</w:t>
            </w:r>
            <w:r w:rsidRPr="003F5BC1">
              <w:rPr>
                <w:rFonts w:hint="eastAsia"/>
                <w:color w:val="000000"/>
                <w:sz w:val="22"/>
              </w:rPr>
              <w:t>/</w:t>
            </w:r>
            <w:r w:rsidRPr="003F5BC1">
              <w:rPr>
                <w:rFonts w:hint="eastAsia"/>
                <w:color w:val="000000"/>
                <w:sz w:val="22"/>
              </w:rPr>
              <w:t>考试的习惯，同时老师的批阅痕迹（包括</w:t>
            </w:r>
            <w:proofErr w:type="gramStart"/>
            <w:r w:rsidRPr="003F5BC1">
              <w:rPr>
                <w:rFonts w:hint="eastAsia"/>
                <w:color w:val="000000"/>
                <w:sz w:val="22"/>
              </w:rPr>
              <w:t>勾叉等</w:t>
            </w:r>
            <w:proofErr w:type="gramEnd"/>
            <w:r w:rsidRPr="003F5BC1">
              <w:rPr>
                <w:rFonts w:hint="eastAsia"/>
                <w:color w:val="000000"/>
                <w:sz w:val="22"/>
              </w:rPr>
              <w:t>）可以全部留存；</w:t>
            </w:r>
            <w:r w:rsidRPr="003F5BC1">
              <w:rPr>
                <w:rFonts w:hint="eastAsia"/>
                <w:color w:val="000000"/>
                <w:sz w:val="22"/>
              </w:rPr>
              <w:br/>
              <w:t>2.</w:t>
            </w:r>
            <w:r w:rsidRPr="003F5BC1">
              <w:rPr>
                <w:rFonts w:hint="eastAsia"/>
                <w:color w:val="000000"/>
                <w:sz w:val="22"/>
              </w:rPr>
              <w:t>网上批阅：老师可以通过电脑客户端软件</w:t>
            </w:r>
            <w:r w:rsidRPr="003F5BC1">
              <w:rPr>
                <w:rFonts w:hint="eastAsia"/>
                <w:color w:val="000000"/>
                <w:sz w:val="22"/>
              </w:rPr>
              <w:t>/</w:t>
            </w:r>
            <w:r w:rsidRPr="003F5BC1">
              <w:rPr>
                <w:rFonts w:hint="eastAsia"/>
                <w:color w:val="000000"/>
                <w:sz w:val="22"/>
              </w:rPr>
              <w:t>浏览器</w:t>
            </w:r>
            <w:proofErr w:type="gramStart"/>
            <w:r w:rsidRPr="003F5BC1">
              <w:rPr>
                <w:rFonts w:hint="eastAsia"/>
                <w:color w:val="000000"/>
                <w:sz w:val="22"/>
              </w:rPr>
              <w:t>批改网阅分配</w:t>
            </w:r>
            <w:proofErr w:type="gramEnd"/>
            <w:r w:rsidRPr="003F5BC1">
              <w:rPr>
                <w:rFonts w:hint="eastAsia"/>
                <w:color w:val="000000"/>
                <w:sz w:val="22"/>
              </w:rPr>
              <w:t>的题目，也可以使用</w:t>
            </w:r>
            <w:r w:rsidRPr="003F5BC1">
              <w:rPr>
                <w:rFonts w:hint="eastAsia"/>
                <w:color w:val="000000"/>
                <w:sz w:val="22"/>
              </w:rPr>
              <w:t>Pad</w:t>
            </w:r>
            <w:r w:rsidRPr="003F5BC1">
              <w:rPr>
                <w:rFonts w:hint="eastAsia"/>
                <w:color w:val="000000"/>
                <w:sz w:val="22"/>
              </w:rPr>
              <w:t>、手机等移动端批改；</w:t>
            </w:r>
            <w:r w:rsidRPr="003F5BC1">
              <w:rPr>
                <w:rFonts w:hint="eastAsia"/>
                <w:color w:val="000000"/>
                <w:sz w:val="22"/>
              </w:rPr>
              <w:br/>
              <w:t xml:space="preserve">3. </w:t>
            </w:r>
            <w:r w:rsidRPr="003F5BC1">
              <w:rPr>
                <w:rFonts w:hint="eastAsia"/>
                <w:color w:val="000000"/>
                <w:sz w:val="22"/>
              </w:rPr>
              <w:t>支持老师制作作文纸，多次用于古诗词默写，并且可以进行人工智能自动批改</w:t>
            </w:r>
            <w:r w:rsidRPr="003F5BC1">
              <w:rPr>
                <w:rFonts w:hint="eastAsia"/>
                <w:color w:val="000000"/>
                <w:sz w:val="22"/>
              </w:rPr>
              <w:t>;</w:t>
            </w:r>
            <w:r w:rsidRPr="003F5BC1">
              <w:rPr>
                <w:rFonts w:hint="eastAsia"/>
                <w:color w:val="000000"/>
                <w:sz w:val="22"/>
              </w:rPr>
              <w:t>批改痕迹可以精准地打印在错字上；</w:t>
            </w:r>
            <w:r w:rsidRPr="003F5BC1">
              <w:rPr>
                <w:rFonts w:hint="eastAsia"/>
                <w:color w:val="000000"/>
                <w:sz w:val="22"/>
              </w:rPr>
              <w:t xml:space="preserve"> </w:t>
            </w:r>
            <w:r w:rsidRPr="003F5BC1">
              <w:rPr>
                <w:rFonts w:hint="eastAsia"/>
                <w:color w:val="000000"/>
                <w:sz w:val="22"/>
              </w:rPr>
              <w:br/>
              <w:t>4.</w:t>
            </w:r>
            <w:r w:rsidRPr="003F5BC1">
              <w:rPr>
                <w:rFonts w:hint="eastAsia"/>
                <w:color w:val="000000"/>
                <w:sz w:val="22"/>
              </w:rPr>
              <w:t>批阅完毕后，对于学生漏答、老师漏批、学生缺考、试卷重复等信息进行提醒；</w:t>
            </w:r>
            <w:r w:rsidRPr="003F5BC1">
              <w:rPr>
                <w:rFonts w:hint="eastAsia"/>
                <w:color w:val="000000"/>
                <w:sz w:val="22"/>
              </w:rPr>
              <w:br/>
              <w:t>5.</w:t>
            </w:r>
            <w:r w:rsidRPr="003F5BC1">
              <w:rPr>
                <w:rFonts w:hint="eastAsia"/>
                <w:color w:val="000000"/>
                <w:sz w:val="22"/>
              </w:rPr>
              <w:t>学生学号填涂错误可以直接输入正确学号进行修改或者通过模糊查询学生姓名进行修改；</w:t>
            </w:r>
            <w:r w:rsidRPr="003F5BC1">
              <w:rPr>
                <w:rFonts w:hint="eastAsia"/>
                <w:color w:val="000000"/>
                <w:sz w:val="22"/>
              </w:rPr>
              <w:br/>
              <w:t>6.</w:t>
            </w:r>
            <w:r w:rsidRPr="003F5BC1">
              <w:rPr>
                <w:rFonts w:hint="eastAsia"/>
                <w:color w:val="000000"/>
                <w:sz w:val="22"/>
              </w:rPr>
              <w:t>老师</w:t>
            </w:r>
            <w:proofErr w:type="gramStart"/>
            <w:r w:rsidRPr="003F5BC1">
              <w:rPr>
                <w:rFonts w:hint="eastAsia"/>
                <w:color w:val="000000"/>
                <w:sz w:val="22"/>
              </w:rPr>
              <w:t>漏批或</w:t>
            </w:r>
            <w:proofErr w:type="gramEnd"/>
            <w:r w:rsidRPr="003F5BC1">
              <w:rPr>
                <w:rFonts w:hint="eastAsia"/>
                <w:color w:val="000000"/>
                <w:sz w:val="22"/>
              </w:rPr>
              <w:t>批错可以方便地用鼠标点击</w:t>
            </w:r>
            <w:proofErr w:type="gramStart"/>
            <w:r w:rsidRPr="003F5BC1">
              <w:rPr>
                <w:rFonts w:hint="eastAsia"/>
                <w:color w:val="000000"/>
                <w:sz w:val="22"/>
              </w:rPr>
              <w:t>修改单题分数</w:t>
            </w:r>
            <w:proofErr w:type="gramEnd"/>
            <w:r w:rsidRPr="003F5BC1">
              <w:rPr>
                <w:rFonts w:hint="eastAsia"/>
                <w:color w:val="000000"/>
                <w:sz w:val="22"/>
              </w:rPr>
              <w:t>；</w:t>
            </w:r>
            <w:r w:rsidRPr="003F5BC1">
              <w:rPr>
                <w:rFonts w:hint="eastAsia"/>
                <w:color w:val="000000"/>
                <w:sz w:val="22"/>
              </w:rPr>
              <w:br/>
              <w:t>7.</w:t>
            </w:r>
            <w:r w:rsidRPr="003F5BC1">
              <w:rPr>
                <w:rFonts w:hint="eastAsia"/>
                <w:color w:val="000000"/>
                <w:sz w:val="22"/>
              </w:rPr>
              <w:t>同一份试卷可进行多种方式的批阅，不同老师可以自由设置是纸上批阅还是网上批阅，同时支持纸上和网上混和批阅；支持逐</w:t>
            </w:r>
            <w:proofErr w:type="gramStart"/>
            <w:r w:rsidRPr="003F5BC1">
              <w:rPr>
                <w:rFonts w:hint="eastAsia"/>
                <w:color w:val="000000"/>
                <w:sz w:val="22"/>
              </w:rPr>
              <w:t>题设置单评</w:t>
            </w:r>
            <w:proofErr w:type="gramEnd"/>
            <w:r w:rsidRPr="003F5BC1">
              <w:rPr>
                <w:rFonts w:hint="eastAsia"/>
                <w:color w:val="000000"/>
                <w:sz w:val="22"/>
              </w:rPr>
              <w:t>和双评。</w:t>
            </w:r>
            <w:r w:rsidRPr="003F5BC1">
              <w:rPr>
                <w:rFonts w:hint="eastAsia"/>
                <w:color w:val="000000"/>
                <w:sz w:val="22"/>
              </w:rPr>
              <w:br/>
            </w:r>
            <w:r w:rsidRPr="003F5BC1">
              <w:rPr>
                <w:rFonts w:hint="eastAsia"/>
                <w:color w:val="000000"/>
                <w:sz w:val="22"/>
              </w:rPr>
              <w:t>支持一题设置多个阅卷老师账号，多个仲裁老师账</w:t>
            </w:r>
            <w:r w:rsidRPr="003F5BC1">
              <w:rPr>
                <w:rFonts w:hint="eastAsia"/>
                <w:color w:val="000000"/>
                <w:sz w:val="22"/>
              </w:rPr>
              <w:lastRenderedPageBreak/>
              <w:t>号；支持临时添加阅卷老师账号，仲裁老师账号；支持</w:t>
            </w:r>
            <w:proofErr w:type="gramStart"/>
            <w:r w:rsidRPr="003F5BC1">
              <w:rPr>
                <w:rFonts w:hint="eastAsia"/>
                <w:color w:val="000000"/>
                <w:sz w:val="22"/>
              </w:rPr>
              <w:t>仲裁分</w:t>
            </w:r>
            <w:proofErr w:type="gramEnd"/>
            <w:r w:rsidRPr="003F5BC1">
              <w:rPr>
                <w:rFonts w:hint="eastAsia"/>
                <w:color w:val="000000"/>
                <w:sz w:val="22"/>
              </w:rPr>
              <w:t>差值的设置；</w:t>
            </w:r>
            <w:proofErr w:type="gramStart"/>
            <w:r w:rsidRPr="003F5BC1">
              <w:rPr>
                <w:rFonts w:hint="eastAsia"/>
                <w:color w:val="000000"/>
                <w:sz w:val="22"/>
              </w:rPr>
              <w:t>支持网阅进度</w:t>
            </w:r>
            <w:proofErr w:type="gramEnd"/>
            <w:r w:rsidRPr="003F5BC1">
              <w:rPr>
                <w:rFonts w:hint="eastAsia"/>
                <w:color w:val="000000"/>
                <w:sz w:val="22"/>
              </w:rPr>
              <w:t>信息查看。</w:t>
            </w:r>
            <w:r w:rsidRPr="003F5BC1">
              <w:rPr>
                <w:rFonts w:hint="eastAsia"/>
                <w:color w:val="000000"/>
                <w:sz w:val="22"/>
              </w:rPr>
              <w:br/>
              <w:t xml:space="preserve">8. </w:t>
            </w:r>
            <w:r w:rsidRPr="003F5BC1">
              <w:rPr>
                <w:rFonts w:hint="eastAsia"/>
                <w:color w:val="000000"/>
                <w:sz w:val="22"/>
              </w:rPr>
              <w:t>支持设置阅卷巡检员，并且可以对阅卷进行打回重评。</w:t>
            </w:r>
            <w:r w:rsidRPr="003F5BC1">
              <w:rPr>
                <w:rFonts w:hint="eastAsia"/>
                <w:color w:val="000000"/>
                <w:sz w:val="22"/>
              </w:rPr>
              <w:br/>
              <w:t xml:space="preserve">9. </w:t>
            </w:r>
            <w:r w:rsidRPr="003F5BC1">
              <w:rPr>
                <w:rFonts w:hint="eastAsia"/>
                <w:color w:val="000000"/>
                <w:sz w:val="22"/>
              </w:rPr>
              <w:t>支持阅卷时网页图片的缩放。</w:t>
            </w:r>
            <w:r w:rsidRPr="003F5BC1">
              <w:rPr>
                <w:rFonts w:hint="eastAsia"/>
                <w:color w:val="000000"/>
                <w:sz w:val="22"/>
              </w:rPr>
              <w:br/>
              <w:t>10.</w:t>
            </w:r>
            <w:r w:rsidRPr="003F5BC1">
              <w:rPr>
                <w:rFonts w:hint="eastAsia"/>
                <w:color w:val="000000"/>
                <w:sz w:val="22"/>
              </w:rPr>
              <w:t>支持异常卷的处理，并标记出异常的原因。</w:t>
            </w:r>
            <w:r w:rsidRPr="003F5BC1">
              <w:rPr>
                <w:rFonts w:hint="eastAsia"/>
                <w:color w:val="000000"/>
                <w:sz w:val="22"/>
              </w:rPr>
              <w:br/>
              <w:t>11.</w:t>
            </w:r>
            <w:r w:rsidRPr="003F5BC1">
              <w:rPr>
                <w:rFonts w:hint="eastAsia"/>
                <w:color w:val="000000"/>
                <w:sz w:val="22"/>
              </w:rPr>
              <w:t>支持对小题进行合并批改，支持选做题批改。</w:t>
            </w:r>
            <w:r w:rsidRPr="003F5BC1">
              <w:rPr>
                <w:rFonts w:hint="eastAsia"/>
                <w:color w:val="000000"/>
                <w:sz w:val="22"/>
              </w:rPr>
              <w:br/>
              <w:t>12.</w:t>
            </w:r>
            <w:r w:rsidRPr="003F5BC1">
              <w:rPr>
                <w:rFonts w:hint="eastAsia"/>
                <w:color w:val="000000"/>
                <w:sz w:val="22"/>
              </w:rPr>
              <w:t>支持试评，并可以选择保留</w:t>
            </w:r>
            <w:r w:rsidRPr="003F5BC1">
              <w:rPr>
                <w:rFonts w:hint="eastAsia"/>
                <w:color w:val="000000"/>
                <w:sz w:val="22"/>
              </w:rPr>
              <w:t>/</w:t>
            </w:r>
            <w:r w:rsidRPr="003F5BC1">
              <w:rPr>
                <w:rFonts w:hint="eastAsia"/>
                <w:color w:val="000000"/>
                <w:sz w:val="22"/>
              </w:rPr>
              <w:t>删除试评数据。</w:t>
            </w:r>
            <w:r w:rsidRPr="003F5BC1">
              <w:rPr>
                <w:rFonts w:hint="eastAsia"/>
                <w:color w:val="000000"/>
                <w:sz w:val="22"/>
              </w:rPr>
              <w:br/>
              <w:t>13.</w:t>
            </w:r>
            <w:r w:rsidRPr="003F5BC1">
              <w:rPr>
                <w:rFonts w:hint="eastAsia"/>
                <w:color w:val="000000"/>
                <w:sz w:val="22"/>
              </w:rPr>
              <w:t>支持在阅卷过程中增减教师，修改阅卷比例。</w:t>
            </w:r>
            <w:r w:rsidRPr="003F5BC1">
              <w:rPr>
                <w:rFonts w:hint="eastAsia"/>
                <w:color w:val="000000"/>
                <w:sz w:val="22"/>
              </w:rPr>
              <w:br/>
              <w:t>14.</w:t>
            </w:r>
            <w:r w:rsidRPr="003F5BC1">
              <w:rPr>
                <w:rFonts w:hint="eastAsia"/>
                <w:color w:val="000000"/>
                <w:sz w:val="22"/>
              </w:rPr>
              <w:t>支持重置阅卷任务，并恢复阅卷任务。</w:t>
            </w:r>
            <w:r w:rsidRPr="003F5BC1">
              <w:rPr>
                <w:rFonts w:hint="eastAsia"/>
                <w:color w:val="000000"/>
                <w:sz w:val="22"/>
              </w:rPr>
              <w:br/>
              <w:t>15.</w:t>
            </w:r>
            <w:r w:rsidRPr="003F5BC1">
              <w:rPr>
                <w:rFonts w:hint="eastAsia"/>
                <w:color w:val="000000"/>
                <w:sz w:val="22"/>
              </w:rPr>
              <w:t>支持电脑、</w:t>
            </w:r>
            <w:r w:rsidRPr="003F5BC1">
              <w:rPr>
                <w:rFonts w:hint="eastAsia"/>
                <w:color w:val="000000"/>
                <w:sz w:val="22"/>
              </w:rPr>
              <w:t>PAD</w:t>
            </w:r>
            <w:r w:rsidRPr="003F5BC1">
              <w:rPr>
                <w:rFonts w:hint="eastAsia"/>
                <w:color w:val="000000"/>
                <w:sz w:val="22"/>
              </w:rPr>
              <w:t>、手机批改；</w:t>
            </w:r>
            <w:r w:rsidRPr="003F5BC1">
              <w:rPr>
                <w:rFonts w:hint="eastAsia"/>
                <w:color w:val="000000"/>
                <w:sz w:val="22"/>
              </w:rPr>
              <w:br/>
              <w:t>16.</w:t>
            </w:r>
            <w:r w:rsidRPr="003F5BC1">
              <w:rPr>
                <w:rFonts w:hint="eastAsia"/>
                <w:color w:val="000000"/>
                <w:sz w:val="22"/>
              </w:rPr>
              <w:t>通过人工智能技术可以进行文言文断句的自动批改；可以根据断句规则“该断</w:t>
            </w:r>
            <w:r w:rsidRPr="003F5BC1">
              <w:rPr>
                <w:rFonts w:hint="eastAsia"/>
                <w:color w:val="000000"/>
                <w:sz w:val="22"/>
              </w:rPr>
              <w:t>/</w:t>
            </w:r>
            <w:r w:rsidRPr="003F5BC1">
              <w:rPr>
                <w:rFonts w:hint="eastAsia"/>
                <w:color w:val="000000"/>
                <w:sz w:val="22"/>
              </w:rPr>
              <w:t>可断</w:t>
            </w:r>
            <w:r w:rsidRPr="003F5BC1">
              <w:rPr>
                <w:rFonts w:hint="eastAsia"/>
                <w:color w:val="000000"/>
                <w:sz w:val="22"/>
              </w:rPr>
              <w:t>/</w:t>
            </w:r>
            <w:r w:rsidRPr="003F5BC1">
              <w:rPr>
                <w:rFonts w:hint="eastAsia"/>
                <w:color w:val="000000"/>
                <w:sz w:val="22"/>
              </w:rPr>
              <w:t>不可断”及分值设定，自动统计分数；支持将文言文断句的批改痕迹打印到学生原卷上，精准定位到断点位置上；</w:t>
            </w:r>
            <w:r w:rsidRPr="003F5BC1">
              <w:rPr>
                <w:rFonts w:hint="eastAsia"/>
                <w:color w:val="000000"/>
                <w:sz w:val="22"/>
              </w:rPr>
              <w:br/>
              <w:t>17.</w:t>
            </w:r>
            <w:r w:rsidRPr="003F5BC1">
              <w:rPr>
                <w:rFonts w:hint="eastAsia"/>
                <w:color w:val="000000"/>
                <w:sz w:val="22"/>
              </w:rPr>
              <w:t>系统可实现语文英语作文智能批改。</w:t>
            </w:r>
            <w:r w:rsidRPr="003F5BC1">
              <w:rPr>
                <w:rFonts w:hint="eastAsia"/>
                <w:color w:val="000000"/>
                <w:sz w:val="22"/>
              </w:rPr>
              <w:t xml:space="preserve"> </w:t>
            </w:r>
            <w:r w:rsidRPr="003F5BC1">
              <w:rPr>
                <w:rFonts w:hint="eastAsia"/>
                <w:color w:val="000000"/>
                <w:sz w:val="22"/>
              </w:rPr>
              <w:br/>
              <w:t>18.</w:t>
            </w:r>
            <w:r w:rsidRPr="003F5BC1">
              <w:rPr>
                <w:rFonts w:hint="eastAsia"/>
                <w:color w:val="000000"/>
                <w:sz w:val="22"/>
              </w:rPr>
              <w:t>针对数学填空题及英语填空题，系统可实现人工智能预批改，对所有学生答案进行分类，自动批改及给分，切实帮助教师减轻批改负担。</w:t>
            </w:r>
            <w:r w:rsidRPr="003F5BC1">
              <w:rPr>
                <w:rFonts w:hint="eastAsia"/>
                <w:color w:val="000000"/>
                <w:sz w:val="22"/>
              </w:rPr>
              <w:br/>
              <w:t>19.</w:t>
            </w:r>
            <w:r w:rsidRPr="003F5BC1">
              <w:rPr>
                <w:rFonts w:hint="eastAsia"/>
                <w:color w:val="000000"/>
                <w:sz w:val="22"/>
              </w:rPr>
              <w:t>在漏涂、错题、</w:t>
            </w:r>
            <w:proofErr w:type="gramStart"/>
            <w:r w:rsidRPr="003F5BC1">
              <w:rPr>
                <w:rFonts w:hint="eastAsia"/>
                <w:color w:val="000000"/>
                <w:sz w:val="22"/>
              </w:rPr>
              <w:t>二维码或</w:t>
            </w:r>
            <w:proofErr w:type="gramEnd"/>
            <w:r w:rsidRPr="003F5BC1">
              <w:rPr>
                <w:rFonts w:hint="eastAsia"/>
                <w:color w:val="000000"/>
                <w:sz w:val="22"/>
              </w:rPr>
              <w:t>条形码无法识别的情况下，系统可以根据考生手写或条码上的姓名、准考号等信息，准确地识别考生信息。</w:t>
            </w:r>
          </w:p>
          <w:p w:rsidR="00551C8B" w:rsidRPr="003F5BC1" w:rsidRDefault="00551C8B" w:rsidP="0026767A">
            <w:pPr>
              <w:pStyle w:val="TableParagraph"/>
              <w:spacing w:before="143" w:after="120" w:line="360" w:lineRule="auto"/>
              <w:rPr>
                <w:b/>
                <w:sz w:val="22"/>
              </w:rPr>
            </w:pPr>
            <w:r w:rsidRPr="003F5BC1">
              <w:rPr>
                <w:rFonts w:hint="eastAsia"/>
                <w:color w:val="000000"/>
                <w:sz w:val="22"/>
              </w:rPr>
              <w:t>五．大数据采集分析系统：</w:t>
            </w:r>
            <w:r w:rsidRPr="003F5BC1">
              <w:rPr>
                <w:rFonts w:hint="eastAsia"/>
                <w:color w:val="000000"/>
                <w:sz w:val="22"/>
              </w:rPr>
              <w:br/>
              <w:t>1.</w:t>
            </w:r>
            <w:r w:rsidRPr="003F5BC1">
              <w:rPr>
                <w:rFonts w:hint="eastAsia"/>
                <w:color w:val="000000"/>
                <w:sz w:val="22"/>
              </w:rPr>
              <w:t>电脑客户端软件提供老师网页数据查询的入口链接，老师点击后即可进入登陆界面，快速查询试卷的各类分析报告；</w:t>
            </w:r>
            <w:r w:rsidRPr="003F5BC1">
              <w:rPr>
                <w:rFonts w:hint="eastAsia"/>
                <w:color w:val="000000"/>
                <w:sz w:val="22"/>
              </w:rPr>
              <w:br/>
              <w:t>2.</w:t>
            </w:r>
            <w:r w:rsidRPr="003F5BC1">
              <w:rPr>
                <w:rFonts w:hint="eastAsia"/>
                <w:color w:val="000000"/>
                <w:sz w:val="22"/>
              </w:rPr>
              <w:t>学校管理者通过出卷情况、扫描情况将本校不同教师不同班级，相同教师不同班级进行比较，更好地评估教师的教学水平。</w:t>
            </w:r>
            <w:r w:rsidRPr="003F5BC1">
              <w:rPr>
                <w:rFonts w:hint="eastAsia"/>
                <w:color w:val="000000"/>
                <w:sz w:val="22"/>
              </w:rPr>
              <w:br/>
            </w:r>
            <w:r w:rsidRPr="003F5BC1">
              <w:rPr>
                <w:rFonts w:hint="eastAsia"/>
                <w:color w:val="000000"/>
                <w:sz w:val="22"/>
              </w:rPr>
              <w:lastRenderedPageBreak/>
              <w:t>3.</w:t>
            </w:r>
            <w:r w:rsidRPr="003F5BC1">
              <w:rPr>
                <w:rFonts w:hint="eastAsia"/>
                <w:color w:val="000000"/>
                <w:sz w:val="22"/>
              </w:rPr>
              <w:t>学校管理者可以查阅同一学科，不同班级的成绩趋势以及知识点情况。</w:t>
            </w:r>
            <w:r w:rsidRPr="003F5BC1">
              <w:rPr>
                <w:rFonts w:hint="eastAsia"/>
                <w:color w:val="000000"/>
                <w:sz w:val="22"/>
              </w:rPr>
              <w:br/>
              <w:t>4.</w:t>
            </w:r>
            <w:r w:rsidRPr="003F5BC1">
              <w:rPr>
                <w:rFonts w:hint="eastAsia"/>
                <w:color w:val="000000"/>
                <w:sz w:val="22"/>
              </w:rPr>
              <w:t>学科的考试对比，通过组合不同学科进行分析，通过长时间的跟踪，可以发现不同学生的发展潜力，在指导</w:t>
            </w:r>
            <w:proofErr w:type="gramStart"/>
            <w:r w:rsidRPr="003F5BC1">
              <w:rPr>
                <w:rFonts w:hint="eastAsia"/>
                <w:color w:val="000000"/>
                <w:sz w:val="22"/>
              </w:rPr>
              <w:t>学生走班选科</w:t>
            </w:r>
            <w:proofErr w:type="gramEnd"/>
            <w:r w:rsidRPr="003F5BC1">
              <w:rPr>
                <w:rFonts w:hint="eastAsia"/>
                <w:color w:val="000000"/>
                <w:sz w:val="22"/>
              </w:rPr>
              <w:t>方面有很高的指导意义。</w:t>
            </w:r>
            <w:r w:rsidRPr="003F5BC1">
              <w:rPr>
                <w:rFonts w:hint="eastAsia"/>
                <w:color w:val="000000"/>
                <w:sz w:val="22"/>
              </w:rPr>
              <w:br/>
              <w:t>5.</w:t>
            </w:r>
            <w:r w:rsidRPr="003F5BC1">
              <w:rPr>
                <w:rFonts w:hint="eastAsia"/>
                <w:color w:val="000000"/>
                <w:sz w:val="22"/>
              </w:rPr>
              <w:t>教师可以查阅每次作业</w:t>
            </w:r>
            <w:r w:rsidRPr="003F5BC1">
              <w:rPr>
                <w:rFonts w:hint="eastAsia"/>
                <w:color w:val="000000"/>
                <w:sz w:val="22"/>
              </w:rPr>
              <w:t>/</w:t>
            </w:r>
            <w:r w:rsidRPr="003F5BC1">
              <w:rPr>
                <w:rFonts w:hint="eastAsia"/>
                <w:color w:val="000000"/>
                <w:sz w:val="22"/>
              </w:rPr>
              <w:t>考试每个学生</w:t>
            </w:r>
            <w:r w:rsidRPr="003F5BC1">
              <w:rPr>
                <w:rFonts w:hint="eastAsia"/>
                <w:color w:val="000000"/>
                <w:sz w:val="22"/>
              </w:rPr>
              <w:t>/</w:t>
            </w:r>
            <w:r w:rsidRPr="003F5BC1">
              <w:rPr>
                <w:rFonts w:hint="eastAsia"/>
                <w:color w:val="000000"/>
                <w:sz w:val="22"/>
              </w:rPr>
              <w:t>班级</w:t>
            </w:r>
            <w:r w:rsidRPr="003F5BC1">
              <w:rPr>
                <w:rFonts w:hint="eastAsia"/>
                <w:color w:val="000000"/>
                <w:sz w:val="22"/>
              </w:rPr>
              <w:t>/</w:t>
            </w:r>
            <w:r w:rsidRPr="003F5BC1">
              <w:rPr>
                <w:rFonts w:hint="eastAsia"/>
                <w:color w:val="000000"/>
                <w:sz w:val="22"/>
              </w:rPr>
              <w:t>年级的作答情况，包括每个学生分数、年级均分、班级均分、各题正确率、进步</w:t>
            </w:r>
            <w:r w:rsidRPr="003F5BC1">
              <w:rPr>
                <w:rFonts w:hint="eastAsia"/>
                <w:color w:val="000000"/>
                <w:sz w:val="22"/>
              </w:rPr>
              <w:t>/</w:t>
            </w:r>
            <w:r w:rsidRPr="003F5BC1">
              <w:rPr>
                <w:rFonts w:hint="eastAsia"/>
                <w:color w:val="000000"/>
                <w:sz w:val="22"/>
              </w:rPr>
              <w:t>退步、缺考、学生个人</w:t>
            </w:r>
            <w:r w:rsidRPr="003F5BC1">
              <w:rPr>
                <w:rFonts w:hint="eastAsia"/>
                <w:color w:val="000000"/>
                <w:sz w:val="22"/>
              </w:rPr>
              <w:t>/</w:t>
            </w:r>
            <w:r w:rsidRPr="003F5BC1">
              <w:rPr>
                <w:rFonts w:hint="eastAsia"/>
                <w:color w:val="000000"/>
                <w:sz w:val="22"/>
              </w:rPr>
              <w:t>班级知识点掌握分析，可以下载原始数据列表，供详细教学分析；</w:t>
            </w:r>
            <w:r w:rsidRPr="003F5BC1">
              <w:rPr>
                <w:rFonts w:hint="eastAsia"/>
                <w:color w:val="000000"/>
                <w:sz w:val="22"/>
              </w:rPr>
              <w:br/>
              <w:t>6.</w:t>
            </w:r>
            <w:r w:rsidRPr="003F5BC1">
              <w:rPr>
                <w:rFonts w:hint="eastAsia"/>
                <w:color w:val="000000"/>
                <w:sz w:val="22"/>
              </w:rPr>
              <w:t>教师可以查阅班级与年级的对比信息；可以自定义试卷四度分析。</w:t>
            </w:r>
            <w:r w:rsidRPr="003F5BC1">
              <w:rPr>
                <w:rFonts w:hint="eastAsia"/>
                <w:color w:val="000000"/>
                <w:sz w:val="22"/>
              </w:rPr>
              <w:br/>
              <w:t>7.</w:t>
            </w:r>
            <w:r w:rsidRPr="003F5BC1">
              <w:rPr>
                <w:rFonts w:hint="eastAsia"/>
                <w:color w:val="000000"/>
                <w:sz w:val="22"/>
              </w:rPr>
              <w:t>教师可以逐题分析学生作答情况，学生所有作答结果可以直接调阅；</w:t>
            </w:r>
            <w:r w:rsidRPr="003F5BC1">
              <w:rPr>
                <w:rFonts w:hint="eastAsia"/>
                <w:color w:val="000000"/>
                <w:sz w:val="22"/>
              </w:rPr>
              <w:br/>
              <w:t>8.</w:t>
            </w:r>
            <w:r w:rsidRPr="003F5BC1">
              <w:rPr>
                <w:rFonts w:hint="eastAsia"/>
                <w:color w:val="000000"/>
                <w:sz w:val="22"/>
              </w:rPr>
              <w:t>教师可以分析试卷的难度与区分度等信息；</w:t>
            </w:r>
            <w:r w:rsidRPr="003F5BC1">
              <w:rPr>
                <w:rFonts w:hint="eastAsia"/>
                <w:color w:val="000000"/>
                <w:sz w:val="22"/>
              </w:rPr>
              <w:br/>
              <w:t>9.</w:t>
            </w:r>
            <w:r w:rsidRPr="003F5BC1">
              <w:rPr>
                <w:rFonts w:hint="eastAsia"/>
                <w:color w:val="000000"/>
                <w:sz w:val="22"/>
              </w:rPr>
              <w:t>可以提供每次作业</w:t>
            </w:r>
            <w:r w:rsidRPr="003F5BC1">
              <w:rPr>
                <w:rFonts w:hint="eastAsia"/>
                <w:color w:val="000000"/>
                <w:sz w:val="22"/>
              </w:rPr>
              <w:t>/</w:t>
            </w:r>
            <w:r w:rsidRPr="003F5BC1">
              <w:rPr>
                <w:rFonts w:hint="eastAsia"/>
                <w:color w:val="000000"/>
                <w:sz w:val="22"/>
              </w:rPr>
              <w:t>考试的成绩排名名单。</w:t>
            </w:r>
            <w:r w:rsidRPr="003F5BC1">
              <w:rPr>
                <w:rFonts w:hint="eastAsia"/>
                <w:color w:val="000000"/>
                <w:sz w:val="22"/>
              </w:rPr>
              <w:br/>
              <w:t>10.</w:t>
            </w:r>
            <w:r w:rsidRPr="003F5BC1">
              <w:rPr>
                <w:rFonts w:hint="eastAsia"/>
                <w:color w:val="000000"/>
                <w:sz w:val="22"/>
              </w:rPr>
              <w:t>教师可以查阅每个学生的学习变动情况及趋势，可以按照科目、时间、得分率导出班级错题集；</w:t>
            </w:r>
            <w:r w:rsidRPr="003F5BC1">
              <w:rPr>
                <w:rFonts w:hint="eastAsia"/>
                <w:color w:val="000000"/>
                <w:sz w:val="22"/>
              </w:rPr>
              <w:br/>
              <w:t xml:space="preserve">11. </w:t>
            </w:r>
            <w:r w:rsidRPr="003F5BC1">
              <w:rPr>
                <w:rFonts w:hint="eastAsia"/>
                <w:color w:val="000000"/>
                <w:sz w:val="22"/>
              </w:rPr>
              <w:t>支持学校自定义创建多学科综合分析报表；支持各学科学生成绩按一定比例核算；支持新高考模式下等级赋分之后的学情分析。</w:t>
            </w:r>
            <w:r w:rsidRPr="003F5BC1">
              <w:rPr>
                <w:rFonts w:hint="eastAsia"/>
                <w:color w:val="000000"/>
                <w:sz w:val="22"/>
              </w:rPr>
              <w:br/>
              <w:t>12.</w:t>
            </w:r>
            <w:r w:rsidRPr="003F5BC1">
              <w:rPr>
                <w:rFonts w:hint="eastAsia"/>
                <w:color w:val="000000"/>
                <w:sz w:val="22"/>
              </w:rPr>
              <w:t>校级报告分析可以自定义多学科联合报表，进行考试质量分析、</w:t>
            </w:r>
            <w:proofErr w:type="gramStart"/>
            <w:r w:rsidRPr="003F5BC1">
              <w:rPr>
                <w:rFonts w:hint="eastAsia"/>
                <w:color w:val="000000"/>
                <w:sz w:val="22"/>
              </w:rPr>
              <w:t>确定四率分析</w:t>
            </w:r>
            <w:proofErr w:type="gramEnd"/>
            <w:r w:rsidRPr="003F5BC1">
              <w:rPr>
                <w:rFonts w:hint="eastAsia"/>
                <w:color w:val="000000"/>
                <w:sz w:val="22"/>
              </w:rPr>
              <w:t>临界值、目标分数达成、临界生名单、成绩排名等。</w:t>
            </w:r>
            <w:r w:rsidRPr="003F5BC1">
              <w:rPr>
                <w:rFonts w:hint="eastAsia"/>
                <w:color w:val="000000"/>
                <w:sz w:val="22"/>
              </w:rPr>
              <w:br/>
              <w:t>13.</w:t>
            </w:r>
            <w:r w:rsidRPr="003F5BC1">
              <w:rPr>
                <w:rFonts w:hint="eastAsia"/>
                <w:color w:val="000000"/>
                <w:sz w:val="22"/>
              </w:rPr>
              <w:t>家长</w:t>
            </w:r>
            <w:r w:rsidRPr="003F5BC1">
              <w:rPr>
                <w:rFonts w:hint="eastAsia"/>
                <w:color w:val="000000"/>
                <w:sz w:val="22"/>
              </w:rPr>
              <w:t>/</w:t>
            </w:r>
            <w:r w:rsidRPr="003F5BC1">
              <w:rPr>
                <w:rFonts w:hint="eastAsia"/>
                <w:color w:val="000000"/>
                <w:sz w:val="22"/>
              </w:rPr>
              <w:t>学生可以查阅相关的信息，可以下载个性化错题集；可以包含错题的知识点，错题题干，学生作答截图，该题的学霸解题思路；</w:t>
            </w:r>
            <w:r w:rsidRPr="003F5BC1">
              <w:rPr>
                <w:rFonts w:hint="eastAsia"/>
                <w:color w:val="000000"/>
                <w:sz w:val="22"/>
              </w:rPr>
              <w:br/>
              <w:t>14.</w:t>
            </w:r>
            <w:r w:rsidRPr="003F5BC1">
              <w:rPr>
                <w:rFonts w:hint="eastAsia"/>
                <w:color w:val="000000"/>
                <w:sz w:val="22"/>
              </w:rPr>
              <w:t>日常作业</w:t>
            </w:r>
            <w:r w:rsidRPr="003F5BC1">
              <w:rPr>
                <w:rFonts w:hint="eastAsia"/>
                <w:color w:val="000000"/>
                <w:sz w:val="22"/>
              </w:rPr>
              <w:t>/</w:t>
            </w:r>
            <w:r w:rsidRPr="003F5BC1">
              <w:rPr>
                <w:rFonts w:hint="eastAsia"/>
                <w:color w:val="000000"/>
                <w:sz w:val="22"/>
              </w:rPr>
              <w:t>考试题目</w:t>
            </w:r>
            <w:r w:rsidRPr="003F5BC1">
              <w:rPr>
                <w:rFonts w:hint="eastAsia"/>
                <w:color w:val="000000"/>
                <w:sz w:val="22"/>
              </w:rPr>
              <w:t>/</w:t>
            </w:r>
            <w:r w:rsidRPr="003F5BC1">
              <w:rPr>
                <w:rFonts w:hint="eastAsia"/>
                <w:color w:val="000000"/>
                <w:sz w:val="22"/>
              </w:rPr>
              <w:t>试卷进入到校本题库系统中，可重复使用。</w:t>
            </w:r>
            <w:r w:rsidRPr="003F5BC1">
              <w:rPr>
                <w:rFonts w:hint="eastAsia"/>
                <w:color w:val="000000"/>
                <w:sz w:val="22"/>
              </w:rPr>
              <w:br/>
            </w:r>
            <w:r w:rsidRPr="003F5BC1">
              <w:rPr>
                <w:rFonts w:hint="eastAsia"/>
                <w:color w:val="000000"/>
                <w:sz w:val="22"/>
              </w:rPr>
              <w:lastRenderedPageBreak/>
              <w:t>15.</w:t>
            </w:r>
            <w:r w:rsidRPr="003F5BC1">
              <w:rPr>
                <w:rFonts w:hint="eastAsia"/>
                <w:color w:val="000000"/>
                <w:sz w:val="22"/>
              </w:rPr>
              <w:t>历史数据可以自动归档，并可查询。</w:t>
            </w:r>
            <w:r w:rsidRPr="003F5BC1">
              <w:rPr>
                <w:rFonts w:hint="eastAsia"/>
                <w:color w:val="000000"/>
                <w:sz w:val="22"/>
              </w:rPr>
              <w:br/>
              <w:t xml:space="preserve">16. </w:t>
            </w:r>
            <w:r w:rsidRPr="003F5BC1">
              <w:rPr>
                <w:rFonts w:hint="eastAsia"/>
                <w:color w:val="000000"/>
                <w:sz w:val="22"/>
              </w:rPr>
              <w:t>支持从其他系统成绩等数据的导入，直接在系统中生成分析报告。</w:t>
            </w:r>
            <w:r w:rsidRPr="003F5BC1">
              <w:rPr>
                <w:rFonts w:hint="eastAsia"/>
                <w:color w:val="000000"/>
                <w:sz w:val="22"/>
              </w:rPr>
              <w:br/>
              <w:t xml:space="preserve">17. </w:t>
            </w:r>
            <w:r w:rsidRPr="003F5BC1">
              <w:rPr>
                <w:rFonts w:hint="eastAsia"/>
                <w:color w:val="000000"/>
                <w:sz w:val="22"/>
              </w:rPr>
              <w:t>支持对历史数据进行保存，教师随时查看历史学年数据。</w:t>
            </w:r>
            <w:r w:rsidRPr="003F5BC1">
              <w:rPr>
                <w:rFonts w:hint="eastAsia"/>
                <w:color w:val="000000"/>
                <w:sz w:val="22"/>
              </w:rPr>
              <w:br/>
              <w:t xml:space="preserve">18. </w:t>
            </w:r>
            <w:r w:rsidRPr="003F5BC1">
              <w:rPr>
                <w:rFonts w:hint="eastAsia"/>
                <w:color w:val="000000"/>
                <w:sz w:val="22"/>
              </w:rPr>
              <w:t>提供数据主屏看板功能，可支持查看学校扫描数量、阅卷数量、最新学情分析、阶段学情概览、月度试卷数、年度试卷</w:t>
            </w:r>
            <w:proofErr w:type="gramStart"/>
            <w:r w:rsidRPr="003F5BC1">
              <w:rPr>
                <w:rFonts w:hint="eastAsia"/>
                <w:color w:val="000000"/>
                <w:sz w:val="22"/>
              </w:rPr>
              <w:t>数展示</w:t>
            </w:r>
            <w:proofErr w:type="gramEnd"/>
            <w:r w:rsidRPr="003F5BC1">
              <w:rPr>
                <w:rFonts w:hint="eastAsia"/>
                <w:color w:val="000000"/>
                <w:sz w:val="22"/>
              </w:rPr>
              <w:t>具体信息等。</w:t>
            </w:r>
          </w:p>
        </w:tc>
        <w:tc>
          <w:tcPr>
            <w:tcW w:w="266" w:type="pct"/>
            <w:vAlign w:val="center"/>
          </w:tcPr>
          <w:p w:rsidR="00551C8B" w:rsidRPr="003F5BC1" w:rsidRDefault="00551C8B" w:rsidP="0026767A">
            <w:pPr>
              <w:pStyle w:val="TableParagraph"/>
              <w:spacing w:before="1" w:after="120" w:line="360" w:lineRule="auto"/>
              <w:ind w:right="107"/>
              <w:jc w:val="center"/>
              <w:rPr>
                <w:b/>
                <w:sz w:val="22"/>
              </w:rPr>
            </w:pPr>
            <w:r w:rsidRPr="003F5BC1">
              <w:rPr>
                <w:rFonts w:hint="eastAsia"/>
                <w:color w:val="000000"/>
                <w:sz w:val="22"/>
              </w:rPr>
              <w:lastRenderedPageBreak/>
              <w:t>1</w:t>
            </w:r>
          </w:p>
        </w:tc>
        <w:tc>
          <w:tcPr>
            <w:tcW w:w="373" w:type="pct"/>
            <w:vAlign w:val="center"/>
          </w:tcPr>
          <w:p w:rsidR="00551C8B" w:rsidRPr="003F5BC1" w:rsidRDefault="00551C8B" w:rsidP="0026767A">
            <w:pPr>
              <w:pStyle w:val="TableParagraph"/>
              <w:spacing w:before="1" w:after="120" w:line="360" w:lineRule="auto"/>
              <w:ind w:right="105"/>
              <w:jc w:val="center"/>
              <w:rPr>
                <w:b/>
                <w:sz w:val="22"/>
              </w:rPr>
            </w:pPr>
            <w:r w:rsidRPr="003F5BC1">
              <w:rPr>
                <w:rFonts w:hint="eastAsia"/>
                <w:color w:val="000000"/>
                <w:sz w:val="22"/>
              </w:rPr>
              <w:t>套</w:t>
            </w:r>
          </w:p>
        </w:tc>
        <w:tc>
          <w:tcPr>
            <w:tcW w:w="304" w:type="pct"/>
            <w:vAlign w:val="center"/>
          </w:tcPr>
          <w:p w:rsidR="00551C8B" w:rsidRPr="003F5BC1" w:rsidRDefault="00551C8B" w:rsidP="0026767A">
            <w:pPr>
              <w:pStyle w:val="TableParagraph"/>
              <w:spacing w:before="1" w:after="120" w:line="360" w:lineRule="auto"/>
              <w:ind w:left="119" w:right="105" w:firstLine="400"/>
              <w:rPr>
                <w:b/>
                <w:sz w:val="22"/>
              </w:rPr>
            </w:pPr>
            <w:r w:rsidRPr="003F5BC1">
              <w:rPr>
                <w:rFonts w:hint="eastAsia"/>
                <w:color w:val="000000"/>
                <w:sz w:val="22"/>
              </w:rPr>
              <w:t xml:space="preserve">　</w:t>
            </w:r>
          </w:p>
        </w:tc>
      </w:tr>
      <w:tr w:rsidR="00551C8B" w:rsidRPr="003F5BC1" w:rsidTr="0026767A">
        <w:trPr>
          <w:trHeight w:val="571"/>
        </w:trPr>
        <w:tc>
          <w:tcPr>
            <w:tcW w:w="374" w:type="pct"/>
            <w:vAlign w:val="center"/>
          </w:tcPr>
          <w:p w:rsidR="00551C8B" w:rsidRPr="003F5BC1" w:rsidRDefault="00551C8B" w:rsidP="0026767A">
            <w:pPr>
              <w:pStyle w:val="TableParagraph"/>
              <w:spacing w:before="143" w:after="120" w:line="360" w:lineRule="auto"/>
              <w:ind w:left="88" w:right="76"/>
              <w:rPr>
                <w:sz w:val="22"/>
              </w:rPr>
            </w:pPr>
            <w:r w:rsidRPr="003F5BC1">
              <w:rPr>
                <w:rFonts w:hint="eastAsia"/>
                <w:b/>
                <w:bCs/>
                <w:color w:val="000000"/>
                <w:sz w:val="22"/>
              </w:rPr>
              <w:lastRenderedPageBreak/>
              <w:t>三</w:t>
            </w:r>
            <w:r w:rsidRPr="003F5BC1">
              <w:rPr>
                <w:rFonts w:hint="eastAsia"/>
                <w:b/>
                <w:bCs/>
                <w:color w:val="000000"/>
                <w:sz w:val="22"/>
              </w:rPr>
              <w:t xml:space="preserve"> </w:t>
            </w:r>
          </w:p>
        </w:tc>
        <w:tc>
          <w:tcPr>
            <w:tcW w:w="758" w:type="pct"/>
            <w:vAlign w:val="center"/>
          </w:tcPr>
          <w:p w:rsidR="00551C8B" w:rsidRPr="003F5BC1" w:rsidRDefault="00551C8B" w:rsidP="0026767A">
            <w:pPr>
              <w:pStyle w:val="TableParagraph"/>
              <w:spacing w:before="143" w:after="120" w:line="360" w:lineRule="auto"/>
              <w:ind w:left="216" w:right="207"/>
              <w:rPr>
                <w:b/>
                <w:sz w:val="22"/>
              </w:rPr>
            </w:pPr>
            <w:r w:rsidRPr="003F5BC1">
              <w:rPr>
                <w:rFonts w:hint="eastAsia"/>
                <w:b/>
                <w:bCs/>
                <w:color w:val="000000"/>
                <w:sz w:val="22"/>
              </w:rPr>
              <w:t>精品录播分析系统</w:t>
            </w:r>
          </w:p>
        </w:tc>
        <w:tc>
          <w:tcPr>
            <w:tcW w:w="2926" w:type="pct"/>
            <w:vAlign w:val="center"/>
          </w:tcPr>
          <w:p w:rsidR="00551C8B" w:rsidRPr="003F5BC1" w:rsidRDefault="00551C8B" w:rsidP="0026767A">
            <w:pPr>
              <w:pStyle w:val="TableParagraph"/>
              <w:spacing w:before="143" w:after="120" w:line="360" w:lineRule="auto"/>
              <w:ind w:left="1301" w:firstLine="402"/>
              <w:rPr>
                <w:b/>
                <w:sz w:val="22"/>
              </w:rPr>
            </w:pPr>
            <w:r w:rsidRPr="003F5BC1">
              <w:rPr>
                <w:rFonts w:hint="eastAsia"/>
                <w:b/>
                <w:bCs/>
                <w:color w:val="000000"/>
                <w:sz w:val="22"/>
              </w:rPr>
              <w:t xml:space="preserve">　</w:t>
            </w:r>
          </w:p>
        </w:tc>
        <w:tc>
          <w:tcPr>
            <w:tcW w:w="266" w:type="pct"/>
            <w:vAlign w:val="center"/>
          </w:tcPr>
          <w:p w:rsidR="00551C8B" w:rsidRPr="003F5BC1" w:rsidRDefault="00551C8B" w:rsidP="0026767A">
            <w:pPr>
              <w:pStyle w:val="TableParagraph"/>
              <w:spacing w:before="1" w:after="120" w:line="360" w:lineRule="auto"/>
              <w:ind w:left="121" w:right="107" w:firstLine="402"/>
              <w:jc w:val="center"/>
              <w:rPr>
                <w:b/>
                <w:sz w:val="22"/>
              </w:rPr>
            </w:pPr>
          </w:p>
        </w:tc>
        <w:tc>
          <w:tcPr>
            <w:tcW w:w="373" w:type="pct"/>
            <w:vAlign w:val="center"/>
          </w:tcPr>
          <w:p w:rsidR="00551C8B" w:rsidRPr="003F5BC1" w:rsidRDefault="00551C8B" w:rsidP="0026767A">
            <w:pPr>
              <w:pStyle w:val="TableParagraph"/>
              <w:spacing w:before="1" w:after="120" w:line="360" w:lineRule="auto"/>
              <w:ind w:left="121" w:right="105" w:firstLine="402"/>
              <w:jc w:val="center"/>
              <w:rPr>
                <w:b/>
                <w:sz w:val="22"/>
              </w:rPr>
            </w:pPr>
          </w:p>
        </w:tc>
        <w:tc>
          <w:tcPr>
            <w:tcW w:w="304" w:type="pct"/>
            <w:vAlign w:val="center"/>
          </w:tcPr>
          <w:p w:rsidR="00551C8B" w:rsidRPr="003F5BC1" w:rsidRDefault="00551C8B" w:rsidP="0026767A">
            <w:pPr>
              <w:pStyle w:val="TableParagraph"/>
              <w:spacing w:before="1" w:after="120" w:line="360" w:lineRule="auto"/>
              <w:ind w:left="119" w:right="105" w:firstLine="402"/>
              <w:rPr>
                <w:b/>
                <w:sz w:val="22"/>
              </w:rPr>
            </w:pPr>
            <w:r w:rsidRPr="003F5BC1">
              <w:rPr>
                <w:rFonts w:hint="eastAsia"/>
                <w:b/>
                <w:bCs/>
                <w:color w:val="000000"/>
                <w:sz w:val="22"/>
              </w:rPr>
              <w:t xml:space="preserve">　</w:t>
            </w:r>
          </w:p>
        </w:tc>
      </w:tr>
      <w:tr w:rsidR="00551C8B" w:rsidRPr="003F5BC1" w:rsidTr="0026767A">
        <w:trPr>
          <w:trHeight w:val="571"/>
        </w:trPr>
        <w:tc>
          <w:tcPr>
            <w:tcW w:w="374" w:type="pct"/>
            <w:vAlign w:val="center"/>
          </w:tcPr>
          <w:p w:rsidR="00551C8B" w:rsidRPr="003F5BC1" w:rsidRDefault="00551C8B" w:rsidP="0026767A">
            <w:pPr>
              <w:pStyle w:val="TableParagraph"/>
              <w:spacing w:before="143" w:after="120" w:line="360" w:lineRule="auto"/>
              <w:ind w:left="88" w:right="76" w:firstLine="400"/>
              <w:jc w:val="center"/>
              <w:rPr>
                <w:sz w:val="22"/>
              </w:rPr>
            </w:pPr>
            <w:r w:rsidRPr="003F5BC1">
              <w:rPr>
                <w:rFonts w:hint="eastAsia"/>
                <w:color w:val="000000"/>
                <w:sz w:val="22"/>
              </w:rPr>
              <w:t>1</w:t>
            </w:r>
          </w:p>
        </w:tc>
        <w:tc>
          <w:tcPr>
            <w:tcW w:w="758" w:type="pct"/>
            <w:vAlign w:val="center"/>
          </w:tcPr>
          <w:p w:rsidR="00551C8B" w:rsidRPr="003F5BC1" w:rsidRDefault="00551C8B" w:rsidP="0026767A">
            <w:pPr>
              <w:pStyle w:val="TableParagraph"/>
              <w:spacing w:before="143" w:after="120" w:line="360" w:lineRule="auto"/>
              <w:ind w:left="216" w:right="207"/>
              <w:rPr>
                <w:b/>
                <w:sz w:val="22"/>
              </w:rPr>
            </w:pPr>
            <w:r w:rsidRPr="003F5BC1">
              <w:rPr>
                <w:rFonts w:hint="eastAsia"/>
                <w:color w:val="000000"/>
                <w:sz w:val="22"/>
              </w:rPr>
              <w:t>全高清录播系统</w:t>
            </w:r>
          </w:p>
        </w:tc>
        <w:tc>
          <w:tcPr>
            <w:tcW w:w="2926" w:type="pct"/>
            <w:vAlign w:val="center"/>
          </w:tcPr>
          <w:p w:rsidR="00551C8B" w:rsidRPr="003F5BC1" w:rsidRDefault="00551C8B" w:rsidP="0026767A">
            <w:pPr>
              <w:pStyle w:val="TableParagraph"/>
              <w:spacing w:before="143" w:after="120" w:line="360" w:lineRule="auto"/>
              <w:rPr>
                <w:color w:val="000000"/>
                <w:sz w:val="22"/>
              </w:rPr>
            </w:pPr>
            <w:proofErr w:type="gramStart"/>
            <w:r w:rsidRPr="003F5BC1">
              <w:rPr>
                <w:rFonts w:hint="eastAsia"/>
                <w:color w:val="000000"/>
                <w:sz w:val="22"/>
              </w:rPr>
              <w:t>一</w:t>
            </w:r>
            <w:proofErr w:type="gramEnd"/>
            <w:r w:rsidRPr="003F5BC1">
              <w:rPr>
                <w:rFonts w:hint="eastAsia"/>
                <w:color w:val="000000"/>
                <w:sz w:val="22"/>
              </w:rPr>
              <w:t>.</w:t>
            </w:r>
            <w:r w:rsidRPr="003F5BC1">
              <w:rPr>
                <w:rFonts w:hint="eastAsia"/>
                <w:color w:val="000000"/>
                <w:sz w:val="22"/>
              </w:rPr>
              <w:t>录播模块</w:t>
            </w:r>
            <w:r w:rsidRPr="003F5BC1">
              <w:rPr>
                <w:rFonts w:hint="eastAsia"/>
                <w:color w:val="000000"/>
                <w:sz w:val="22"/>
              </w:rPr>
              <w:br/>
              <w:t>1.</w:t>
            </w:r>
            <w:r w:rsidRPr="003F5BC1">
              <w:rPr>
                <w:rFonts w:hint="eastAsia"/>
                <w:color w:val="000000"/>
                <w:sz w:val="22"/>
              </w:rPr>
              <w:t>要求录播主机支持码流</w:t>
            </w:r>
            <w:r w:rsidRPr="003F5BC1">
              <w:rPr>
                <w:rFonts w:hint="eastAsia"/>
                <w:color w:val="000000"/>
                <w:sz w:val="22"/>
              </w:rPr>
              <w:t>64Kbps</w:t>
            </w:r>
            <w:r w:rsidRPr="003F5BC1">
              <w:rPr>
                <w:rFonts w:hint="eastAsia"/>
                <w:color w:val="000000"/>
                <w:sz w:val="22"/>
              </w:rPr>
              <w:t>～</w:t>
            </w:r>
            <w:r w:rsidRPr="003F5BC1">
              <w:rPr>
                <w:rFonts w:hint="eastAsia"/>
                <w:color w:val="000000"/>
                <w:sz w:val="22"/>
              </w:rPr>
              <w:t>10Mbps</w:t>
            </w:r>
            <w:r w:rsidRPr="003F5BC1">
              <w:rPr>
                <w:rFonts w:hint="eastAsia"/>
                <w:color w:val="000000"/>
                <w:sz w:val="22"/>
              </w:rPr>
              <w:t>自定义可设，并支持动态比特率或静态比特率两种模式，可主子码流同步录制。</w:t>
            </w:r>
            <w:r w:rsidRPr="003F5BC1">
              <w:rPr>
                <w:rFonts w:hint="eastAsia"/>
                <w:color w:val="000000"/>
                <w:sz w:val="22"/>
              </w:rPr>
              <w:br/>
              <w:t>2.</w:t>
            </w:r>
            <w:r w:rsidRPr="003F5BC1">
              <w:rPr>
                <w:rFonts w:hint="eastAsia"/>
                <w:color w:val="000000"/>
                <w:sz w:val="22"/>
              </w:rPr>
              <w:t>要求录播主机支持分段录制的功能以应对长时间的视频录制情况，提供不分段、</w:t>
            </w:r>
            <w:r w:rsidRPr="003F5BC1">
              <w:rPr>
                <w:rFonts w:hint="eastAsia"/>
                <w:color w:val="000000"/>
                <w:sz w:val="22"/>
              </w:rPr>
              <w:t>30</w:t>
            </w:r>
            <w:r w:rsidRPr="003F5BC1">
              <w:rPr>
                <w:rFonts w:hint="eastAsia"/>
                <w:color w:val="000000"/>
                <w:sz w:val="22"/>
              </w:rPr>
              <w:t>分钟分段、</w:t>
            </w:r>
            <w:r w:rsidRPr="003F5BC1">
              <w:rPr>
                <w:rFonts w:hint="eastAsia"/>
                <w:color w:val="000000"/>
                <w:sz w:val="22"/>
              </w:rPr>
              <w:t>60</w:t>
            </w:r>
            <w:r w:rsidRPr="003F5BC1">
              <w:rPr>
                <w:rFonts w:hint="eastAsia"/>
                <w:color w:val="000000"/>
                <w:sz w:val="22"/>
              </w:rPr>
              <w:t>分钟分段三种方式选择。实现在不结束录制的条件下自动按选择时长将视频文件分割成多个视频归档保存。</w:t>
            </w:r>
            <w:r w:rsidRPr="003F5BC1">
              <w:rPr>
                <w:rFonts w:hint="eastAsia"/>
                <w:color w:val="000000"/>
                <w:sz w:val="22"/>
              </w:rPr>
              <w:br/>
              <w:t>3.</w:t>
            </w:r>
            <w:r w:rsidRPr="003F5BC1">
              <w:rPr>
                <w:rFonts w:hint="eastAsia"/>
                <w:color w:val="000000"/>
                <w:sz w:val="22"/>
              </w:rPr>
              <w:t>要求录播主机支持插入</w:t>
            </w:r>
            <w:r w:rsidRPr="003F5BC1">
              <w:rPr>
                <w:rFonts w:hint="eastAsia"/>
                <w:color w:val="000000"/>
                <w:sz w:val="22"/>
              </w:rPr>
              <w:t>U</w:t>
            </w:r>
            <w:r w:rsidRPr="003F5BC1">
              <w:rPr>
                <w:rFonts w:hint="eastAsia"/>
                <w:color w:val="000000"/>
                <w:sz w:val="22"/>
              </w:rPr>
              <w:t>盘后，主机正常进行录制可以</w:t>
            </w:r>
            <w:proofErr w:type="gramStart"/>
            <w:r w:rsidRPr="003F5BC1">
              <w:rPr>
                <w:rFonts w:hint="eastAsia"/>
                <w:color w:val="000000"/>
                <w:sz w:val="22"/>
              </w:rPr>
              <w:t>同步另存一份</w:t>
            </w:r>
            <w:proofErr w:type="gramEnd"/>
            <w:r w:rsidRPr="003F5BC1">
              <w:rPr>
                <w:rFonts w:hint="eastAsia"/>
                <w:color w:val="000000"/>
                <w:sz w:val="22"/>
              </w:rPr>
              <w:t>视频文件到</w:t>
            </w:r>
            <w:r w:rsidRPr="003F5BC1">
              <w:rPr>
                <w:rFonts w:hint="eastAsia"/>
                <w:color w:val="000000"/>
                <w:sz w:val="22"/>
              </w:rPr>
              <w:t>U</w:t>
            </w:r>
            <w:r w:rsidRPr="003F5BC1">
              <w:rPr>
                <w:rFonts w:hint="eastAsia"/>
                <w:color w:val="000000"/>
                <w:sz w:val="22"/>
              </w:rPr>
              <w:t>盘中。</w:t>
            </w:r>
            <w:r w:rsidRPr="003F5BC1">
              <w:rPr>
                <w:rFonts w:hint="eastAsia"/>
                <w:color w:val="000000"/>
                <w:sz w:val="22"/>
              </w:rPr>
              <w:br/>
              <w:t>4.</w:t>
            </w:r>
            <w:r w:rsidRPr="003F5BC1">
              <w:rPr>
                <w:rFonts w:hint="eastAsia"/>
                <w:color w:val="000000"/>
                <w:sz w:val="22"/>
              </w:rPr>
              <w:t>录播主机支持摄像机云台控制技术，实现对接入摄像机的画面进行云台控制，包括画面上下左右移动、放大缩小变焦等操作。云台控制功能应具有鼠标快速定位功能，通过鼠标点击快速居中画面区域。</w:t>
            </w:r>
            <w:r w:rsidRPr="003F5BC1">
              <w:rPr>
                <w:rFonts w:hint="eastAsia"/>
                <w:color w:val="000000"/>
                <w:sz w:val="22"/>
              </w:rPr>
              <w:br/>
              <w:t>5.</w:t>
            </w:r>
            <w:r w:rsidRPr="003F5BC1">
              <w:rPr>
                <w:rFonts w:hint="eastAsia"/>
                <w:color w:val="000000"/>
                <w:sz w:val="22"/>
              </w:rPr>
              <w:t>自动跟踪拍摄和跟踪逻辑：为保障系统使用便捷与工作稳定，要求录播主机支持基于计算机视觉</w:t>
            </w:r>
            <w:r w:rsidRPr="003F5BC1">
              <w:rPr>
                <w:rFonts w:hint="eastAsia"/>
                <w:color w:val="000000"/>
                <w:sz w:val="22"/>
              </w:rPr>
              <w:t>CV</w:t>
            </w:r>
            <w:r w:rsidRPr="003F5BC1">
              <w:rPr>
                <w:rFonts w:hint="eastAsia"/>
                <w:color w:val="000000"/>
                <w:sz w:val="22"/>
              </w:rPr>
              <w:t>技术的</w:t>
            </w:r>
            <w:r w:rsidRPr="003F5BC1">
              <w:rPr>
                <w:rFonts w:hint="eastAsia"/>
                <w:color w:val="000000"/>
                <w:sz w:val="22"/>
              </w:rPr>
              <w:t>AI</w:t>
            </w:r>
            <w:r w:rsidRPr="003F5BC1">
              <w:rPr>
                <w:rFonts w:hint="eastAsia"/>
                <w:color w:val="000000"/>
                <w:sz w:val="22"/>
              </w:rPr>
              <w:t>人工智能跟踪算法，无需额外配置跟踪辅助</w:t>
            </w:r>
            <w:r w:rsidRPr="003F5BC1">
              <w:rPr>
                <w:rFonts w:hint="eastAsia"/>
                <w:color w:val="000000"/>
                <w:sz w:val="22"/>
              </w:rPr>
              <w:lastRenderedPageBreak/>
              <w:t>拍摄装置，实现画面自动跟踪切换以及全自动跟踪录制。完成教师走动全景、教师授课特写、学生起立特写与学生听课全景、教师课件等多画面的自动跟踪与切换。</w:t>
            </w:r>
            <w:r w:rsidRPr="003F5BC1">
              <w:rPr>
                <w:rFonts w:hint="eastAsia"/>
                <w:color w:val="000000"/>
                <w:sz w:val="22"/>
              </w:rPr>
              <w:br/>
              <w:t>6.</w:t>
            </w:r>
            <w:r w:rsidRPr="003F5BC1">
              <w:rPr>
                <w:rFonts w:hint="eastAsia"/>
                <w:color w:val="000000"/>
                <w:sz w:val="22"/>
              </w:rPr>
              <w:t>录播主机支持自定义设置跟踪检测区域，避免如教室门窗窗帘、风扇空调、教学大屏等易产生额外干扰导致跟踪效果不佳的区域，自定义选择检测区域则该区域系统将在指定区域进行图像识别分析，保障课堂正常跟踪拍摄效果</w:t>
            </w:r>
            <w:r w:rsidRPr="003F5BC1">
              <w:rPr>
                <w:rFonts w:hint="eastAsia"/>
                <w:color w:val="000000"/>
                <w:sz w:val="22"/>
              </w:rPr>
              <w:br/>
              <w:t>7.</w:t>
            </w:r>
            <w:r w:rsidRPr="003F5BC1">
              <w:rPr>
                <w:rFonts w:hint="eastAsia"/>
                <w:color w:val="000000"/>
                <w:sz w:val="22"/>
              </w:rPr>
              <w:t>要求录播主机内置音频处理模块，支持</w:t>
            </w:r>
            <w:r w:rsidRPr="003F5BC1">
              <w:rPr>
                <w:rFonts w:hint="eastAsia"/>
                <w:color w:val="000000"/>
                <w:sz w:val="22"/>
              </w:rPr>
              <w:t>EQ</w:t>
            </w:r>
            <w:r w:rsidRPr="003F5BC1">
              <w:rPr>
                <w:rFonts w:hint="eastAsia"/>
                <w:color w:val="000000"/>
                <w:sz w:val="22"/>
              </w:rPr>
              <w:t>均衡、</w:t>
            </w:r>
            <w:r w:rsidRPr="003F5BC1">
              <w:rPr>
                <w:rFonts w:hint="eastAsia"/>
                <w:color w:val="000000"/>
                <w:sz w:val="22"/>
              </w:rPr>
              <w:t>AEC</w:t>
            </w:r>
            <w:r w:rsidRPr="003F5BC1">
              <w:rPr>
                <w:rFonts w:hint="eastAsia"/>
                <w:color w:val="000000"/>
                <w:sz w:val="22"/>
              </w:rPr>
              <w:t>回声抑制、</w:t>
            </w:r>
            <w:r w:rsidRPr="003F5BC1">
              <w:rPr>
                <w:rFonts w:hint="eastAsia"/>
                <w:color w:val="000000"/>
                <w:sz w:val="22"/>
              </w:rPr>
              <w:t>AGC</w:t>
            </w:r>
            <w:r w:rsidRPr="003F5BC1">
              <w:rPr>
                <w:rFonts w:hint="eastAsia"/>
                <w:color w:val="000000"/>
                <w:sz w:val="22"/>
              </w:rPr>
              <w:t>自动增益、</w:t>
            </w:r>
            <w:r w:rsidRPr="003F5BC1">
              <w:rPr>
                <w:rFonts w:hint="eastAsia"/>
                <w:color w:val="000000"/>
                <w:sz w:val="22"/>
              </w:rPr>
              <w:t>ANS</w:t>
            </w:r>
            <w:r w:rsidRPr="003F5BC1">
              <w:rPr>
                <w:rFonts w:hint="eastAsia"/>
                <w:color w:val="000000"/>
                <w:sz w:val="22"/>
              </w:rPr>
              <w:t>噪声抑制等音频处理功能。</w:t>
            </w:r>
          </w:p>
          <w:p w:rsidR="00551C8B" w:rsidRPr="003F5BC1" w:rsidRDefault="00551C8B" w:rsidP="0026767A">
            <w:pPr>
              <w:pStyle w:val="TableParagraph"/>
              <w:spacing w:before="143" w:after="120" w:line="360" w:lineRule="auto"/>
              <w:rPr>
                <w:color w:val="000000"/>
                <w:sz w:val="22"/>
              </w:rPr>
            </w:pPr>
            <w:r w:rsidRPr="003F5BC1">
              <w:rPr>
                <w:rFonts w:hint="eastAsia"/>
                <w:color w:val="000000"/>
                <w:sz w:val="22"/>
              </w:rPr>
              <w:t>二</w:t>
            </w:r>
            <w:r w:rsidRPr="003F5BC1">
              <w:rPr>
                <w:rFonts w:hint="eastAsia"/>
                <w:color w:val="000000"/>
                <w:sz w:val="22"/>
              </w:rPr>
              <w:t>.</w:t>
            </w:r>
            <w:r w:rsidRPr="003F5BC1">
              <w:rPr>
                <w:rFonts w:hint="eastAsia"/>
                <w:color w:val="000000"/>
                <w:sz w:val="22"/>
              </w:rPr>
              <w:t>导播模块</w:t>
            </w:r>
            <w:r w:rsidRPr="003F5BC1">
              <w:rPr>
                <w:rFonts w:hint="eastAsia"/>
                <w:color w:val="000000"/>
                <w:sz w:val="22"/>
              </w:rPr>
              <w:br/>
              <w:t>1.</w:t>
            </w:r>
            <w:r w:rsidRPr="003F5BC1">
              <w:rPr>
                <w:rFonts w:hint="eastAsia"/>
                <w:color w:val="000000"/>
                <w:sz w:val="22"/>
              </w:rPr>
              <w:t>为保证录制效果与质量，录播主机音频设置支持多场景设置配置，支持对录制、互动两个使用场景分别配置音频设置参数。并可在对应使用场景自动生效。</w:t>
            </w:r>
            <w:r w:rsidRPr="003F5BC1">
              <w:rPr>
                <w:rFonts w:hint="eastAsia"/>
                <w:color w:val="000000"/>
                <w:sz w:val="22"/>
              </w:rPr>
              <w:br/>
              <w:t xml:space="preserve">2. </w:t>
            </w:r>
            <w:r w:rsidRPr="003F5BC1">
              <w:rPr>
                <w:rFonts w:hint="eastAsia"/>
                <w:color w:val="000000"/>
                <w:sz w:val="22"/>
              </w:rPr>
              <w:t>支持对录播主机任意线性音频输入通道做单独配置，提供无线</w:t>
            </w:r>
            <w:r w:rsidRPr="003F5BC1">
              <w:rPr>
                <w:rFonts w:hint="eastAsia"/>
                <w:color w:val="000000"/>
                <w:sz w:val="22"/>
              </w:rPr>
              <w:t>MIC</w:t>
            </w:r>
            <w:r w:rsidRPr="003F5BC1">
              <w:rPr>
                <w:rFonts w:hint="eastAsia"/>
                <w:color w:val="000000"/>
                <w:sz w:val="22"/>
              </w:rPr>
              <w:t>或多媒体设备等多种类型选择，支持对音频比特率与采样率进行配置，保障音频效果。</w:t>
            </w:r>
            <w:r w:rsidRPr="003F5BC1">
              <w:rPr>
                <w:rFonts w:hint="eastAsia"/>
                <w:color w:val="000000"/>
                <w:sz w:val="22"/>
              </w:rPr>
              <w:br/>
              <w:t>3.</w:t>
            </w:r>
            <w:r w:rsidRPr="003F5BC1">
              <w:rPr>
                <w:rFonts w:hint="eastAsia"/>
                <w:color w:val="000000"/>
                <w:sz w:val="22"/>
              </w:rPr>
              <w:t>录播主机支持视频信号源标签设置，对摄像机实时拍摄信号或</w:t>
            </w:r>
            <w:r w:rsidRPr="003F5BC1">
              <w:rPr>
                <w:rFonts w:hint="eastAsia"/>
                <w:color w:val="000000"/>
                <w:sz w:val="22"/>
              </w:rPr>
              <w:t>HDMI</w:t>
            </w:r>
            <w:r w:rsidRPr="003F5BC1">
              <w:rPr>
                <w:rFonts w:hint="eastAsia"/>
                <w:color w:val="000000"/>
                <w:sz w:val="22"/>
              </w:rPr>
              <w:t>高清输入信号均可自定义名称标签，为导播控制与编辑灵活性提供便利。</w:t>
            </w:r>
            <w:r w:rsidRPr="003F5BC1">
              <w:rPr>
                <w:rFonts w:hint="eastAsia"/>
                <w:color w:val="000000"/>
                <w:sz w:val="22"/>
              </w:rPr>
              <w:br/>
            </w:r>
            <w:r w:rsidRPr="003F5BC1">
              <w:rPr>
                <w:rFonts w:hint="eastAsia"/>
                <w:color w:val="000000"/>
                <w:sz w:val="22"/>
              </w:rPr>
              <w:t>三</w:t>
            </w:r>
            <w:r w:rsidRPr="003F5BC1">
              <w:rPr>
                <w:rFonts w:hint="eastAsia"/>
                <w:color w:val="000000"/>
                <w:sz w:val="22"/>
              </w:rPr>
              <w:t>.</w:t>
            </w:r>
            <w:r w:rsidRPr="003F5BC1">
              <w:rPr>
                <w:rFonts w:hint="eastAsia"/>
                <w:color w:val="000000"/>
                <w:sz w:val="22"/>
              </w:rPr>
              <w:t>互动模块</w:t>
            </w:r>
            <w:r w:rsidRPr="003F5BC1">
              <w:rPr>
                <w:rFonts w:hint="eastAsia"/>
                <w:color w:val="000000"/>
                <w:sz w:val="22"/>
              </w:rPr>
              <w:br/>
              <w:t>1.</w:t>
            </w:r>
            <w:r w:rsidRPr="003F5BC1">
              <w:rPr>
                <w:rFonts w:hint="eastAsia"/>
                <w:color w:val="000000"/>
                <w:sz w:val="22"/>
              </w:rPr>
              <w:t>要求内置互动模块，无需额外部署</w:t>
            </w:r>
            <w:r w:rsidRPr="003F5BC1">
              <w:rPr>
                <w:rFonts w:hint="eastAsia"/>
                <w:color w:val="000000"/>
                <w:sz w:val="22"/>
              </w:rPr>
              <w:t>MCU</w:t>
            </w:r>
            <w:r w:rsidRPr="003F5BC1">
              <w:rPr>
                <w:rFonts w:hint="eastAsia"/>
                <w:color w:val="000000"/>
                <w:sz w:val="22"/>
              </w:rPr>
              <w:t>类设备即可支持“</w:t>
            </w:r>
            <w:r w:rsidRPr="003F5BC1">
              <w:rPr>
                <w:rFonts w:hint="eastAsia"/>
                <w:color w:val="000000"/>
                <w:sz w:val="22"/>
              </w:rPr>
              <w:t>1+3</w:t>
            </w:r>
            <w:r w:rsidRPr="003F5BC1">
              <w:rPr>
                <w:rFonts w:hint="eastAsia"/>
                <w:color w:val="000000"/>
                <w:sz w:val="22"/>
              </w:rPr>
              <w:t>”的互动授课模式，实现专递课堂教学应用。同时也支持会议互动模式，创建或加入大规模视音频实时互动。</w:t>
            </w:r>
            <w:r w:rsidRPr="003F5BC1">
              <w:rPr>
                <w:rFonts w:hint="eastAsia"/>
                <w:color w:val="000000"/>
                <w:sz w:val="22"/>
              </w:rPr>
              <w:br/>
              <w:t xml:space="preserve">2. </w:t>
            </w:r>
            <w:r w:rsidRPr="003F5BC1">
              <w:rPr>
                <w:rFonts w:hint="eastAsia"/>
                <w:color w:val="000000"/>
                <w:sz w:val="22"/>
              </w:rPr>
              <w:t>双流互动：要求支持双流互动功能，在互动通讯过程中，支持教学场景信号与电脑课件信号以互相独</w:t>
            </w:r>
            <w:r w:rsidRPr="003F5BC1">
              <w:rPr>
                <w:rFonts w:hint="eastAsia"/>
                <w:color w:val="000000"/>
                <w:sz w:val="22"/>
              </w:rPr>
              <w:lastRenderedPageBreak/>
              <w:t>立的信号进行传输，并最终接收端设备可通过两路</w:t>
            </w:r>
            <w:r w:rsidRPr="003F5BC1">
              <w:rPr>
                <w:rFonts w:hint="eastAsia"/>
                <w:color w:val="000000"/>
                <w:sz w:val="22"/>
              </w:rPr>
              <w:t>HDMI</w:t>
            </w:r>
            <w:r w:rsidRPr="003F5BC1">
              <w:rPr>
                <w:rFonts w:hint="eastAsia"/>
                <w:color w:val="000000"/>
                <w:sz w:val="22"/>
              </w:rPr>
              <w:t>接口将接收到的教学场景画面与电脑课件画面同时分别环出到两个显示设备上。</w:t>
            </w:r>
          </w:p>
          <w:p w:rsidR="00551C8B" w:rsidRPr="003F5BC1" w:rsidRDefault="00551C8B" w:rsidP="0026767A">
            <w:pPr>
              <w:pStyle w:val="TableParagraph"/>
              <w:spacing w:before="143" w:after="120" w:line="360" w:lineRule="auto"/>
              <w:rPr>
                <w:color w:val="000000"/>
                <w:sz w:val="22"/>
              </w:rPr>
            </w:pPr>
            <w:r w:rsidRPr="003F5BC1">
              <w:rPr>
                <w:rFonts w:hint="eastAsia"/>
                <w:color w:val="000000"/>
                <w:sz w:val="22"/>
              </w:rPr>
              <w:t>四</w:t>
            </w:r>
            <w:r w:rsidRPr="003F5BC1">
              <w:rPr>
                <w:rFonts w:hint="eastAsia"/>
                <w:color w:val="000000"/>
                <w:sz w:val="22"/>
              </w:rPr>
              <w:t>.</w:t>
            </w:r>
            <w:r w:rsidRPr="003F5BC1">
              <w:rPr>
                <w:rFonts w:hint="eastAsia"/>
                <w:color w:val="000000"/>
                <w:sz w:val="22"/>
              </w:rPr>
              <w:t>管理模块</w:t>
            </w:r>
            <w:r w:rsidRPr="003F5BC1">
              <w:rPr>
                <w:rFonts w:hint="eastAsia"/>
                <w:color w:val="000000"/>
                <w:sz w:val="22"/>
              </w:rPr>
              <w:br/>
              <w:t>1.</w:t>
            </w:r>
            <w:r w:rsidRPr="003F5BC1">
              <w:rPr>
                <w:rFonts w:hint="eastAsia"/>
                <w:color w:val="000000"/>
                <w:sz w:val="22"/>
              </w:rPr>
              <w:t>权限管理：支持对主机后台设置管理员用户与普通用户两种使用权限，普通用户账号无法进行相关参数与配置修改。</w:t>
            </w:r>
            <w:r w:rsidRPr="003F5BC1">
              <w:rPr>
                <w:rFonts w:hint="eastAsia"/>
                <w:color w:val="000000"/>
                <w:sz w:val="22"/>
              </w:rPr>
              <w:br/>
              <w:t>2.</w:t>
            </w:r>
            <w:r w:rsidRPr="003F5BC1">
              <w:rPr>
                <w:rFonts w:hint="eastAsia"/>
                <w:color w:val="000000"/>
                <w:sz w:val="22"/>
              </w:rPr>
              <w:t>录播主机支持上电模式选择，提供通电后自动开机或通电后主机开机但出于睡眠状态以及通电后需手动开机三种模式选择。</w:t>
            </w:r>
            <w:r w:rsidRPr="003F5BC1">
              <w:rPr>
                <w:rFonts w:hint="eastAsia"/>
                <w:color w:val="000000"/>
                <w:sz w:val="22"/>
              </w:rPr>
              <w:br/>
              <w:t>3.</w:t>
            </w:r>
            <w:r w:rsidRPr="003F5BC1">
              <w:rPr>
                <w:rFonts w:hint="eastAsia"/>
                <w:color w:val="000000"/>
                <w:sz w:val="22"/>
              </w:rPr>
              <w:t>录播主机支持定时休眠唤醒功能，提供精确到秒的自定义时间设置，可以单独设置是否定时休眠或者定时唤醒。</w:t>
            </w:r>
          </w:p>
        </w:tc>
        <w:tc>
          <w:tcPr>
            <w:tcW w:w="266" w:type="pct"/>
            <w:vAlign w:val="center"/>
          </w:tcPr>
          <w:p w:rsidR="00551C8B" w:rsidRPr="003F5BC1" w:rsidRDefault="00551C8B" w:rsidP="0026767A">
            <w:pPr>
              <w:pStyle w:val="TableParagraph"/>
              <w:spacing w:before="1" w:after="120" w:line="360" w:lineRule="auto"/>
              <w:ind w:right="107"/>
              <w:jc w:val="center"/>
              <w:rPr>
                <w:b/>
                <w:sz w:val="22"/>
              </w:rPr>
            </w:pPr>
            <w:r w:rsidRPr="003F5BC1">
              <w:rPr>
                <w:color w:val="000000"/>
                <w:sz w:val="22"/>
              </w:rPr>
              <w:lastRenderedPageBreak/>
              <w:t>1</w:t>
            </w:r>
          </w:p>
        </w:tc>
        <w:tc>
          <w:tcPr>
            <w:tcW w:w="373" w:type="pct"/>
            <w:vAlign w:val="center"/>
          </w:tcPr>
          <w:p w:rsidR="00551C8B" w:rsidRPr="003F5BC1" w:rsidRDefault="00551C8B" w:rsidP="0026767A">
            <w:pPr>
              <w:pStyle w:val="TableParagraph"/>
              <w:spacing w:before="1" w:after="120" w:line="360" w:lineRule="auto"/>
              <w:ind w:right="105"/>
              <w:jc w:val="center"/>
              <w:rPr>
                <w:b/>
                <w:sz w:val="22"/>
              </w:rPr>
            </w:pPr>
            <w:r w:rsidRPr="003F5BC1">
              <w:rPr>
                <w:rFonts w:hint="eastAsia"/>
                <w:color w:val="000000"/>
                <w:sz w:val="22"/>
              </w:rPr>
              <w:t>套</w:t>
            </w:r>
          </w:p>
        </w:tc>
        <w:tc>
          <w:tcPr>
            <w:tcW w:w="304" w:type="pct"/>
            <w:vAlign w:val="center"/>
          </w:tcPr>
          <w:p w:rsidR="00551C8B" w:rsidRPr="003F5BC1" w:rsidRDefault="00551C8B" w:rsidP="0026767A">
            <w:pPr>
              <w:pStyle w:val="TableParagraph"/>
              <w:spacing w:before="1" w:after="120" w:line="360" w:lineRule="auto"/>
              <w:ind w:left="119" w:right="105" w:firstLine="400"/>
              <w:rPr>
                <w:b/>
                <w:sz w:val="22"/>
              </w:rPr>
            </w:pPr>
            <w:r w:rsidRPr="003F5BC1">
              <w:rPr>
                <w:rFonts w:hint="eastAsia"/>
                <w:color w:val="000000"/>
                <w:sz w:val="22"/>
              </w:rPr>
              <w:t xml:space="preserve">　</w:t>
            </w:r>
          </w:p>
        </w:tc>
      </w:tr>
      <w:tr w:rsidR="00551C8B" w:rsidRPr="003F5BC1" w:rsidTr="0026767A">
        <w:trPr>
          <w:trHeight w:val="571"/>
        </w:trPr>
        <w:tc>
          <w:tcPr>
            <w:tcW w:w="374" w:type="pct"/>
            <w:vAlign w:val="center"/>
          </w:tcPr>
          <w:p w:rsidR="00551C8B" w:rsidRPr="003F5BC1" w:rsidRDefault="00551C8B" w:rsidP="0026767A">
            <w:pPr>
              <w:pStyle w:val="TableParagraph"/>
              <w:spacing w:before="143" w:after="120" w:line="360" w:lineRule="auto"/>
              <w:ind w:right="76"/>
              <w:rPr>
                <w:sz w:val="22"/>
              </w:rPr>
            </w:pPr>
            <w:r w:rsidRPr="003F5BC1">
              <w:rPr>
                <w:rFonts w:hint="eastAsia"/>
                <w:color w:val="000000"/>
                <w:sz w:val="22"/>
              </w:rPr>
              <w:lastRenderedPageBreak/>
              <w:t>2</w:t>
            </w:r>
          </w:p>
        </w:tc>
        <w:tc>
          <w:tcPr>
            <w:tcW w:w="758" w:type="pct"/>
            <w:vAlign w:val="center"/>
          </w:tcPr>
          <w:p w:rsidR="00551C8B" w:rsidRPr="003F5BC1" w:rsidRDefault="00551C8B" w:rsidP="0026767A">
            <w:pPr>
              <w:pStyle w:val="TableParagraph"/>
              <w:spacing w:before="143" w:after="120" w:line="360" w:lineRule="auto"/>
              <w:ind w:right="207"/>
              <w:rPr>
                <w:b/>
                <w:sz w:val="22"/>
              </w:rPr>
            </w:pPr>
            <w:r w:rsidRPr="003F5BC1">
              <w:rPr>
                <w:rFonts w:hint="eastAsia"/>
                <w:color w:val="000000"/>
                <w:sz w:val="22"/>
              </w:rPr>
              <w:t>自动跟踪系统</w:t>
            </w:r>
          </w:p>
        </w:tc>
        <w:tc>
          <w:tcPr>
            <w:tcW w:w="2926" w:type="pct"/>
            <w:vAlign w:val="center"/>
          </w:tcPr>
          <w:p w:rsidR="00551C8B" w:rsidRPr="003F5BC1" w:rsidRDefault="00551C8B" w:rsidP="0026767A">
            <w:pPr>
              <w:pStyle w:val="TableParagraph"/>
              <w:spacing w:before="143" w:after="120" w:line="360" w:lineRule="auto"/>
              <w:rPr>
                <w:b/>
                <w:sz w:val="22"/>
              </w:rPr>
            </w:pPr>
            <w:r w:rsidRPr="003F5BC1">
              <w:rPr>
                <w:rFonts w:hint="eastAsia"/>
                <w:color w:val="000000"/>
                <w:sz w:val="22"/>
              </w:rPr>
              <w:t>1.</w:t>
            </w:r>
            <w:r w:rsidRPr="003F5BC1">
              <w:rPr>
                <w:rFonts w:hint="eastAsia"/>
                <w:color w:val="000000"/>
                <w:sz w:val="22"/>
              </w:rPr>
              <w:t>摄像机跟踪逻辑分配：支持智能识别接入摄像机的使用定位，并联动摄像机选用对应的跟踪逻辑，如教师跟踪、学生跟踪等。</w:t>
            </w:r>
            <w:r w:rsidRPr="003F5BC1">
              <w:rPr>
                <w:rFonts w:hint="eastAsia"/>
                <w:color w:val="000000"/>
                <w:sz w:val="22"/>
              </w:rPr>
              <w:br/>
              <w:t>2.</w:t>
            </w:r>
            <w:r w:rsidRPr="003F5BC1">
              <w:rPr>
                <w:rFonts w:hint="eastAsia"/>
                <w:color w:val="000000"/>
                <w:sz w:val="22"/>
              </w:rPr>
              <w:t>云台控制：支持对接入摄像机进行云台控制技术，实现画面的上下左右移动、放大缩小变焦等操作。</w:t>
            </w:r>
            <w:r w:rsidRPr="003F5BC1">
              <w:rPr>
                <w:rFonts w:hint="eastAsia"/>
                <w:color w:val="000000"/>
                <w:sz w:val="22"/>
              </w:rPr>
              <w:br/>
              <w:t>3.</w:t>
            </w:r>
            <w:r w:rsidRPr="003F5BC1">
              <w:rPr>
                <w:rFonts w:hint="eastAsia"/>
                <w:color w:val="000000"/>
                <w:sz w:val="22"/>
              </w:rPr>
              <w:t>检测区域设置：支持对接入摄像机的</w:t>
            </w:r>
            <w:r w:rsidRPr="003F5BC1">
              <w:rPr>
                <w:rFonts w:hint="eastAsia"/>
                <w:color w:val="000000"/>
                <w:sz w:val="22"/>
              </w:rPr>
              <w:t>AI</w:t>
            </w:r>
            <w:r w:rsidRPr="003F5BC1">
              <w:rPr>
                <w:rFonts w:hint="eastAsia"/>
                <w:color w:val="000000"/>
                <w:sz w:val="22"/>
              </w:rPr>
              <w:t>跟踪检测区域设置，可根据实景拍摄画面</w:t>
            </w:r>
            <w:proofErr w:type="gramStart"/>
            <w:r w:rsidRPr="003F5BC1">
              <w:rPr>
                <w:rFonts w:hint="eastAsia"/>
                <w:color w:val="000000"/>
                <w:sz w:val="22"/>
              </w:rPr>
              <w:t>中框选跟踪</w:t>
            </w:r>
            <w:proofErr w:type="gramEnd"/>
            <w:r w:rsidRPr="003F5BC1">
              <w:rPr>
                <w:rFonts w:hint="eastAsia"/>
                <w:color w:val="000000"/>
                <w:sz w:val="22"/>
              </w:rPr>
              <w:t>区域，框选后只在区域中方能触发跟踪，所见所得方便操作。</w:t>
            </w:r>
            <w:r w:rsidRPr="003F5BC1">
              <w:rPr>
                <w:rFonts w:hint="eastAsia"/>
                <w:color w:val="000000"/>
                <w:sz w:val="22"/>
              </w:rPr>
              <w:br/>
              <w:t>4.</w:t>
            </w:r>
            <w:r w:rsidRPr="003F5BC1">
              <w:rPr>
                <w:rFonts w:hint="eastAsia"/>
                <w:color w:val="000000"/>
                <w:sz w:val="22"/>
              </w:rPr>
              <w:t>录制跟踪切换：根据设定的跟踪策略形成跟踪指令，实现多路接入摄像机的全自动</w:t>
            </w:r>
            <w:r w:rsidRPr="003F5BC1">
              <w:rPr>
                <w:rFonts w:hint="eastAsia"/>
                <w:color w:val="000000"/>
                <w:sz w:val="22"/>
              </w:rPr>
              <w:t>AI</w:t>
            </w:r>
            <w:r w:rsidRPr="003F5BC1">
              <w:rPr>
                <w:rFonts w:hint="eastAsia"/>
                <w:color w:val="000000"/>
                <w:sz w:val="22"/>
              </w:rPr>
              <w:t>跟踪画面切换。</w:t>
            </w:r>
            <w:r w:rsidRPr="003F5BC1">
              <w:rPr>
                <w:rFonts w:hint="eastAsia"/>
                <w:color w:val="000000"/>
                <w:sz w:val="22"/>
              </w:rPr>
              <w:br/>
              <w:t>5.AI</w:t>
            </w:r>
            <w:r w:rsidRPr="003F5BC1">
              <w:rPr>
                <w:rFonts w:hint="eastAsia"/>
                <w:color w:val="000000"/>
                <w:sz w:val="22"/>
              </w:rPr>
              <w:t>跟踪目标丢失处理机制：支持对接入摄像机自定义设置</w:t>
            </w:r>
            <w:r w:rsidRPr="003F5BC1">
              <w:rPr>
                <w:rFonts w:hint="eastAsia"/>
                <w:color w:val="000000"/>
                <w:sz w:val="22"/>
              </w:rPr>
              <w:t>AI</w:t>
            </w:r>
            <w:r w:rsidRPr="003F5BC1">
              <w:rPr>
                <w:rFonts w:hint="eastAsia"/>
                <w:color w:val="000000"/>
                <w:sz w:val="22"/>
              </w:rPr>
              <w:t>跟踪目标更新周期时间，在跟踪对象处于检测区域外达到更新时间后，对应摄像机回到</w:t>
            </w:r>
            <w:proofErr w:type="gramStart"/>
            <w:r w:rsidRPr="003F5BC1">
              <w:rPr>
                <w:rFonts w:hint="eastAsia"/>
                <w:color w:val="000000"/>
                <w:sz w:val="22"/>
              </w:rPr>
              <w:t>预置位</w:t>
            </w:r>
            <w:proofErr w:type="gramEnd"/>
            <w:r w:rsidRPr="003F5BC1">
              <w:rPr>
                <w:rFonts w:hint="eastAsia"/>
                <w:color w:val="000000"/>
                <w:sz w:val="22"/>
              </w:rPr>
              <w:t>0</w:t>
            </w:r>
            <w:r w:rsidRPr="003F5BC1">
              <w:rPr>
                <w:rFonts w:hint="eastAsia"/>
                <w:color w:val="000000"/>
                <w:sz w:val="22"/>
              </w:rPr>
              <w:t>并重新进行新目标的识别跟踪；跟踪对象处于检测区域外的时间小于更新时间并重新进入检测区域时，</w:t>
            </w:r>
            <w:r w:rsidRPr="003F5BC1">
              <w:rPr>
                <w:rFonts w:hint="eastAsia"/>
                <w:color w:val="000000"/>
                <w:sz w:val="22"/>
              </w:rPr>
              <w:lastRenderedPageBreak/>
              <w:t>继续对该跟踪对象进行锁定跟踪。</w:t>
            </w:r>
            <w:r w:rsidRPr="003F5BC1">
              <w:rPr>
                <w:rFonts w:hint="eastAsia"/>
                <w:color w:val="000000"/>
                <w:sz w:val="22"/>
              </w:rPr>
              <w:br/>
              <w:t>6.</w:t>
            </w:r>
            <w:r w:rsidRPr="003F5BC1">
              <w:rPr>
                <w:rFonts w:hint="eastAsia"/>
                <w:color w:val="000000"/>
                <w:sz w:val="22"/>
              </w:rPr>
              <w:t>自定义画面：支持自定义</w:t>
            </w:r>
            <w:r w:rsidRPr="003F5BC1">
              <w:rPr>
                <w:rFonts w:hint="eastAsia"/>
                <w:color w:val="000000"/>
                <w:sz w:val="22"/>
              </w:rPr>
              <w:t>AI</w:t>
            </w:r>
            <w:r w:rsidRPr="003F5BC1">
              <w:rPr>
                <w:rFonts w:hint="eastAsia"/>
                <w:color w:val="000000"/>
                <w:sz w:val="22"/>
              </w:rPr>
              <w:t>跟踪切换画面，可以按照实际需求自定义跟踪切换逻辑的画面信号，画面支持双分屏、画中画与自定义布局等。</w:t>
            </w:r>
            <w:r w:rsidRPr="003F5BC1">
              <w:rPr>
                <w:rFonts w:hint="eastAsia"/>
                <w:color w:val="000000"/>
                <w:sz w:val="22"/>
              </w:rPr>
              <w:br/>
              <w:t xml:space="preserve">7. </w:t>
            </w:r>
            <w:r w:rsidRPr="003F5BC1">
              <w:rPr>
                <w:rFonts w:hint="eastAsia"/>
                <w:color w:val="000000"/>
                <w:sz w:val="22"/>
              </w:rPr>
              <w:t>交叉校验锁定：支持基于</w:t>
            </w:r>
            <w:r w:rsidRPr="003F5BC1">
              <w:rPr>
                <w:rFonts w:hint="eastAsia"/>
                <w:color w:val="000000"/>
                <w:sz w:val="22"/>
              </w:rPr>
              <w:t>AI</w:t>
            </w:r>
            <w:r w:rsidRPr="003F5BC1">
              <w:rPr>
                <w:rFonts w:hint="eastAsia"/>
                <w:color w:val="000000"/>
                <w:sz w:val="22"/>
              </w:rPr>
              <w:t>人脸与肢体识别跟踪技术，当有多个人物进入拍摄画面，会经过人脸与肢体交叉校验后锁定正确的跟拍对象，不跟丢不跟错。</w:t>
            </w:r>
          </w:p>
        </w:tc>
        <w:tc>
          <w:tcPr>
            <w:tcW w:w="266" w:type="pct"/>
            <w:vAlign w:val="center"/>
          </w:tcPr>
          <w:p w:rsidR="00551C8B" w:rsidRPr="003F5BC1" w:rsidRDefault="00551C8B" w:rsidP="0026767A">
            <w:pPr>
              <w:pStyle w:val="TableParagraph"/>
              <w:spacing w:before="1" w:after="120" w:line="360" w:lineRule="auto"/>
              <w:ind w:right="107"/>
              <w:jc w:val="center"/>
              <w:rPr>
                <w:b/>
                <w:sz w:val="22"/>
              </w:rPr>
            </w:pPr>
            <w:r w:rsidRPr="003F5BC1">
              <w:rPr>
                <w:rFonts w:hint="eastAsia"/>
                <w:color w:val="000000"/>
                <w:sz w:val="22"/>
              </w:rPr>
              <w:lastRenderedPageBreak/>
              <w:t>1</w:t>
            </w:r>
          </w:p>
        </w:tc>
        <w:tc>
          <w:tcPr>
            <w:tcW w:w="373" w:type="pct"/>
            <w:vAlign w:val="center"/>
          </w:tcPr>
          <w:p w:rsidR="00551C8B" w:rsidRPr="003F5BC1" w:rsidRDefault="00551C8B" w:rsidP="0026767A">
            <w:pPr>
              <w:pStyle w:val="TableParagraph"/>
              <w:spacing w:before="1" w:after="120" w:line="360" w:lineRule="auto"/>
              <w:ind w:right="105"/>
              <w:jc w:val="center"/>
              <w:rPr>
                <w:b/>
                <w:sz w:val="22"/>
              </w:rPr>
            </w:pPr>
            <w:r w:rsidRPr="003F5BC1">
              <w:rPr>
                <w:rFonts w:hint="eastAsia"/>
                <w:color w:val="000000"/>
                <w:sz w:val="22"/>
              </w:rPr>
              <w:t>套</w:t>
            </w:r>
          </w:p>
        </w:tc>
        <w:tc>
          <w:tcPr>
            <w:tcW w:w="304" w:type="pct"/>
            <w:vAlign w:val="center"/>
          </w:tcPr>
          <w:p w:rsidR="00551C8B" w:rsidRPr="003F5BC1" w:rsidRDefault="00551C8B" w:rsidP="0026767A">
            <w:pPr>
              <w:pStyle w:val="TableParagraph"/>
              <w:spacing w:before="1" w:after="120" w:line="360" w:lineRule="auto"/>
              <w:ind w:left="119" w:right="105" w:firstLine="400"/>
              <w:rPr>
                <w:b/>
                <w:sz w:val="22"/>
              </w:rPr>
            </w:pPr>
            <w:r w:rsidRPr="003F5BC1">
              <w:rPr>
                <w:rFonts w:hint="eastAsia"/>
                <w:color w:val="000000"/>
                <w:sz w:val="22"/>
              </w:rPr>
              <w:t xml:space="preserve">　</w:t>
            </w:r>
          </w:p>
        </w:tc>
      </w:tr>
      <w:tr w:rsidR="00551C8B" w:rsidRPr="003F5BC1" w:rsidTr="0026767A">
        <w:trPr>
          <w:trHeight w:val="571"/>
        </w:trPr>
        <w:tc>
          <w:tcPr>
            <w:tcW w:w="374" w:type="pct"/>
            <w:vAlign w:val="center"/>
          </w:tcPr>
          <w:p w:rsidR="00551C8B" w:rsidRPr="003F5BC1" w:rsidRDefault="00551C8B" w:rsidP="0026767A">
            <w:pPr>
              <w:pStyle w:val="TableParagraph"/>
              <w:spacing w:before="143" w:after="120" w:line="360" w:lineRule="auto"/>
              <w:ind w:left="88" w:right="76" w:firstLine="400"/>
              <w:jc w:val="center"/>
              <w:rPr>
                <w:sz w:val="22"/>
              </w:rPr>
            </w:pPr>
            <w:r w:rsidRPr="003F5BC1">
              <w:rPr>
                <w:rFonts w:hint="eastAsia"/>
                <w:color w:val="000000"/>
                <w:sz w:val="22"/>
              </w:rPr>
              <w:lastRenderedPageBreak/>
              <w:t>3</w:t>
            </w:r>
          </w:p>
        </w:tc>
        <w:tc>
          <w:tcPr>
            <w:tcW w:w="758" w:type="pct"/>
            <w:vAlign w:val="center"/>
          </w:tcPr>
          <w:p w:rsidR="00551C8B" w:rsidRPr="003F5BC1" w:rsidRDefault="00551C8B" w:rsidP="0026767A">
            <w:pPr>
              <w:pStyle w:val="TableParagraph"/>
              <w:spacing w:before="143" w:after="120" w:line="360" w:lineRule="auto"/>
              <w:ind w:right="207"/>
              <w:rPr>
                <w:b/>
                <w:sz w:val="22"/>
              </w:rPr>
            </w:pPr>
            <w:r w:rsidRPr="003F5BC1">
              <w:rPr>
                <w:rFonts w:hint="eastAsia"/>
                <w:color w:val="000000"/>
                <w:sz w:val="22"/>
              </w:rPr>
              <w:t>课堂教学行为分析系统</w:t>
            </w:r>
          </w:p>
        </w:tc>
        <w:tc>
          <w:tcPr>
            <w:tcW w:w="2926" w:type="pct"/>
            <w:vAlign w:val="center"/>
          </w:tcPr>
          <w:p w:rsidR="00551C8B" w:rsidRPr="003F5BC1" w:rsidRDefault="00551C8B" w:rsidP="0026767A">
            <w:pPr>
              <w:pStyle w:val="TableParagraph"/>
              <w:spacing w:before="143" w:after="120" w:line="360" w:lineRule="auto"/>
              <w:rPr>
                <w:color w:val="000000"/>
                <w:sz w:val="22"/>
              </w:rPr>
            </w:pPr>
            <w:r w:rsidRPr="003F5BC1">
              <w:rPr>
                <w:rFonts w:hint="eastAsia"/>
                <w:color w:val="000000"/>
                <w:sz w:val="22"/>
              </w:rPr>
              <w:t>一、整体要求</w:t>
            </w:r>
            <w:r w:rsidRPr="003F5BC1">
              <w:rPr>
                <w:rFonts w:hint="eastAsia"/>
                <w:color w:val="000000"/>
                <w:sz w:val="22"/>
              </w:rPr>
              <w:br/>
              <w:t>1.</w:t>
            </w:r>
            <w:r w:rsidRPr="003F5BC1">
              <w:rPr>
                <w:rFonts w:hint="eastAsia"/>
                <w:color w:val="000000"/>
                <w:sz w:val="22"/>
              </w:rPr>
              <w:t>兼容对接：配套</w:t>
            </w:r>
            <w:r w:rsidRPr="003F5BC1">
              <w:rPr>
                <w:rFonts w:hint="eastAsia"/>
                <w:color w:val="000000"/>
                <w:sz w:val="22"/>
              </w:rPr>
              <w:t>AI</w:t>
            </w:r>
            <w:r w:rsidRPr="003F5BC1">
              <w:rPr>
                <w:rFonts w:hint="eastAsia"/>
                <w:color w:val="000000"/>
                <w:sz w:val="22"/>
              </w:rPr>
              <w:t>视频分析终端，需实现视频数据分析；同时支持与视频资源管理平台无缝对接，可将数据通过平台进行分析结果数据展示。</w:t>
            </w:r>
            <w:r w:rsidRPr="003F5BC1">
              <w:rPr>
                <w:rFonts w:hint="eastAsia"/>
                <w:color w:val="000000"/>
                <w:sz w:val="22"/>
              </w:rPr>
              <w:br/>
              <w:t>2.</w:t>
            </w:r>
            <w:r w:rsidRPr="003F5BC1">
              <w:rPr>
                <w:rFonts w:hint="eastAsia"/>
                <w:color w:val="000000"/>
                <w:sz w:val="22"/>
              </w:rPr>
              <w:t>多维分析：支持多维度课堂分析数据，包括“课堂类型”、“学生专注度数”、“</w:t>
            </w:r>
            <w:r w:rsidRPr="003F5BC1">
              <w:rPr>
                <w:rFonts w:hint="eastAsia"/>
                <w:color w:val="000000"/>
                <w:sz w:val="22"/>
              </w:rPr>
              <w:t>RT-CH</w:t>
            </w:r>
            <w:r w:rsidRPr="003F5BC1">
              <w:rPr>
                <w:rFonts w:hint="eastAsia"/>
                <w:color w:val="000000"/>
                <w:sz w:val="22"/>
              </w:rPr>
              <w:t>互动指数”、“出勤人数”、“教师轨迹”、“课堂关词”等维度数据。</w:t>
            </w:r>
            <w:r w:rsidRPr="003F5BC1">
              <w:rPr>
                <w:rFonts w:hint="eastAsia"/>
                <w:color w:val="000000"/>
                <w:sz w:val="22"/>
              </w:rPr>
              <w:br/>
              <w:t>3.</w:t>
            </w:r>
            <w:r w:rsidRPr="003F5BC1">
              <w:rPr>
                <w:rFonts w:hint="eastAsia"/>
                <w:color w:val="000000"/>
                <w:sz w:val="22"/>
              </w:rPr>
              <w:t>课堂质量报告：通过分析结果对每个课堂视频自动形成“课堂质量报告”，包含对课堂教情数据（包括教师提问、语速、关键词、轨迹、</w:t>
            </w:r>
            <w:r w:rsidRPr="003F5BC1">
              <w:rPr>
                <w:rFonts w:hint="eastAsia"/>
                <w:color w:val="000000"/>
                <w:sz w:val="22"/>
              </w:rPr>
              <w:t>S-T</w:t>
            </w:r>
            <w:r w:rsidRPr="003F5BC1">
              <w:rPr>
                <w:rFonts w:hint="eastAsia"/>
                <w:color w:val="000000"/>
                <w:sz w:val="22"/>
              </w:rPr>
              <w:t>分析、互动指数、</w:t>
            </w:r>
            <w:r w:rsidRPr="003F5BC1">
              <w:rPr>
                <w:rFonts w:hint="eastAsia"/>
                <w:color w:val="000000"/>
                <w:sz w:val="22"/>
              </w:rPr>
              <w:t>RT-CH</w:t>
            </w:r>
            <w:r w:rsidRPr="003F5BC1">
              <w:rPr>
                <w:rFonts w:hint="eastAsia"/>
                <w:color w:val="000000"/>
                <w:sz w:val="22"/>
              </w:rPr>
              <w:t>等）、课堂学情数据（包括学生出勤、课堂专注曲线、学生动作表情）等数据的多维</w:t>
            </w:r>
            <w:proofErr w:type="gramStart"/>
            <w:r w:rsidRPr="003F5BC1">
              <w:rPr>
                <w:rFonts w:hint="eastAsia"/>
                <w:color w:val="000000"/>
                <w:sz w:val="22"/>
              </w:rPr>
              <w:t>度分析</w:t>
            </w:r>
            <w:proofErr w:type="gramEnd"/>
            <w:r w:rsidRPr="003F5BC1">
              <w:rPr>
                <w:rFonts w:hint="eastAsia"/>
                <w:color w:val="000000"/>
                <w:sz w:val="22"/>
              </w:rPr>
              <w:t>结果。</w:t>
            </w:r>
            <w:r w:rsidRPr="003F5BC1">
              <w:rPr>
                <w:rFonts w:hint="eastAsia"/>
                <w:color w:val="000000"/>
                <w:sz w:val="22"/>
              </w:rPr>
              <w:br/>
            </w:r>
            <w:r w:rsidRPr="003F5BC1">
              <w:rPr>
                <w:rFonts w:hint="eastAsia"/>
                <w:color w:val="000000"/>
                <w:sz w:val="22"/>
              </w:rPr>
              <w:t>二、课堂教情分</w:t>
            </w:r>
            <w:proofErr w:type="gramStart"/>
            <w:r w:rsidRPr="003F5BC1">
              <w:rPr>
                <w:rFonts w:hint="eastAsia"/>
                <w:color w:val="000000"/>
                <w:sz w:val="22"/>
              </w:rPr>
              <w:t>析要求</w:t>
            </w:r>
            <w:proofErr w:type="gramEnd"/>
            <w:r w:rsidRPr="003F5BC1">
              <w:rPr>
                <w:rFonts w:hint="eastAsia"/>
                <w:color w:val="000000"/>
                <w:sz w:val="22"/>
              </w:rPr>
              <w:br/>
              <w:t>1.</w:t>
            </w:r>
            <w:r w:rsidRPr="003F5BC1">
              <w:rPr>
                <w:rFonts w:hint="eastAsia"/>
                <w:color w:val="000000"/>
                <w:sz w:val="22"/>
              </w:rPr>
              <w:t>教学行为分析：支持“教师讲授”、“指导学生”、“学生展示汇报”、“教师板书”、“师生互动”、“学生讨论”、“生生互动”、“课件展示”和“教学资源展示”多种维度的教学行为识别。</w:t>
            </w:r>
            <w:r w:rsidRPr="003F5BC1">
              <w:rPr>
                <w:rFonts w:hint="eastAsia"/>
                <w:color w:val="000000"/>
                <w:sz w:val="22"/>
              </w:rPr>
              <w:br/>
              <w:t>2.</w:t>
            </w:r>
            <w:r w:rsidRPr="003F5BC1">
              <w:rPr>
                <w:rFonts w:hint="eastAsia"/>
                <w:color w:val="000000"/>
                <w:sz w:val="22"/>
              </w:rPr>
              <w:t>展示模型：支持以秒为颗粒度对各种类型的教学行为进行基于</w:t>
            </w:r>
            <w:r w:rsidRPr="003F5BC1">
              <w:rPr>
                <w:rFonts w:hint="eastAsia"/>
                <w:color w:val="000000"/>
                <w:sz w:val="22"/>
              </w:rPr>
              <w:t>AI</w:t>
            </w:r>
            <w:r w:rsidRPr="003F5BC1">
              <w:rPr>
                <w:rFonts w:hint="eastAsia"/>
                <w:color w:val="000000"/>
                <w:sz w:val="22"/>
              </w:rPr>
              <w:t>功能的全自动伴随式分析，以课堂时间为轴线形成课堂教学评估数据，并以图表形式直观</w:t>
            </w:r>
            <w:r w:rsidRPr="003F5BC1">
              <w:rPr>
                <w:rFonts w:hint="eastAsia"/>
                <w:color w:val="000000"/>
                <w:sz w:val="22"/>
              </w:rPr>
              <w:lastRenderedPageBreak/>
              <w:t>展示课堂每个时刻的行为类型和持续时长。</w:t>
            </w:r>
            <w:r w:rsidRPr="003F5BC1">
              <w:rPr>
                <w:rFonts w:hint="eastAsia"/>
                <w:color w:val="000000"/>
                <w:sz w:val="22"/>
              </w:rPr>
              <w:br/>
              <w:t>3.</w:t>
            </w:r>
            <w:r w:rsidRPr="003F5BC1">
              <w:rPr>
                <w:rFonts w:hint="eastAsia"/>
                <w:color w:val="000000"/>
                <w:sz w:val="22"/>
              </w:rPr>
              <w:t>互动指数：支持生成师生</w:t>
            </w:r>
            <w:proofErr w:type="gramStart"/>
            <w:r w:rsidRPr="003F5BC1">
              <w:rPr>
                <w:rFonts w:hint="eastAsia"/>
                <w:color w:val="000000"/>
                <w:sz w:val="22"/>
              </w:rPr>
              <w:t>互动指数</w:t>
            </w:r>
            <w:proofErr w:type="gramEnd"/>
            <w:r w:rsidRPr="003F5BC1">
              <w:rPr>
                <w:rFonts w:hint="eastAsia"/>
                <w:color w:val="000000"/>
                <w:sz w:val="22"/>
              </w:rPr>
              <w:t>热力图，通过</w:t>
            </w:r>
            <w:proofErr w:type="gramStart"/>
            <w:r w:rsidRPr="003F5BC1">
              <w:rPr>
                <w:rFonts w:hint="eastAsia"/>
                <w:color w:val="000000"/>
                <w:sz w:val="22"/>
              </w:rPr>
              <w:t>互动指数</w:t>
            </w:r>
            <w:proofErr w:type="gramEnd"/>
            <w:r w:rsidRPr="003F5BC1">
              <w:rPr>
                <w:rFonts w:hint="eastAsia"/>
                <w:color w:val="000000"/>
                <w:sz w:val="22"/>
              </w:rPr>
              <w:t>展示一节课堂种师生互动情况。</w:t>
            </w:r>
            <w:r w:rsidRPr="003F5BC1">
              <w:rPr>
                <w:rFonts w:hint="eastAsia"/>
                <w:color w:val="000000"/>
                <w:sz w:val="22"/>
              </w:rPr>
              <w:br/>
              <w:t>4.</w:t>
            </w:r>
            <w:r w:rsidRPr="003F5BC1">
              <w:rPr>
                <w:rFonts w:hint="eastAsia"/>
                <w:color w:val="000000"/>
                <w:sz w:val="22"/>
              </w:rPr>
              <w:t>支持弗兰德斯教学行为分析法（</w:t>
            </w:r>
            <w:r w:rsidRPr="003F5BC1">
              <w:rPr>
                <w:rFonts w:hint="eastAsia"/>
                <w:color w:val="000000"/>
                <w:sz w:val="22"/>
              </w:rPr>
              <w:t>S-T</w:t>
            </w:r>
            <w:r w:rsidRPr="003F5BC1">
              <w:rPr>
                <w:rFonts w:hint="eastAsia"/>
                <w:color w:val="000000"/>
                <w:sz w:val="22"/>
              </w:rPr>
              <w:t>）：要求支持根据图像识别全自动跟踪数据生成</w:t>
            </w:r>
            <w:r w:rsidRPr="003F5BC1">
              <w:rPr>
                <w:rFonts w:hint="eastAsia"/>
                <w:color w:val="000000"/>
                <w:sz w:val="22"/>
              </w:rPr>
              <w:t>S-T</w:t>
            </w:r>
            <w:r w:rsidRPr="003F5BC1">
              <w:rPr>
                <w:rFonts w:hint="eastAsia"/>
                <w:color w:val="000000"/>
                <w:sz w:val="22"/>
              </w:rPr>
              <w:t>曲线图，帮助用户进行教学技能提升和评估。</w:t>
            </w:r>
            <w:r w:rsidRPr="003F5BC1">
              <w:rPr>
                <w:rFonts w:hint="eastAsia"/>
                <w:color w:val="000000"/>
                <w:sz w:val="22"/>
              </w:rPr>
              <w:br/>
              <w:t>5.RT-CH</w:t>
            </w:r>
            <w:r w:rsidRPr="003F5BC1">
              <w:rPr>
                <w:rFonts w:hint="eastAsia"/>
                <w:color w:val="000000"/>
                <w:sz w:val="22"/>
              </w:rPr>
              <w:t>教学模型：引入</w:t>
            </w:r>
            <w:r w:rsidRPr="003F5BC1">
              <w:rPr>
                <w:rFonts w:hint="eastAsia"/>
                <w:color w:val="000000"/>
                <w:sz w:val="22"/>
              </w:rPr>
              <w:t>RT-CH</w:t>
            </w:r>
            <w:r w:rsidRPr="003F5BC1">
              <w:rPr>
                <w:rFonts w:hint="eastAsia"/>
                <w:color w:val="000000"/>
                <w:sz w:val="22"/>
              </w:rPr>
              <w:t>教学分析模型，系统自动生成矩阵图，并判定授课类型属于对话型、练习型、混合型、讲授型。</w:t>
            </w:r>
            <w:r w:rsidRPr="003F5BC1">
              <w:rPr>
                <w:rFonts w:hint="eastAsia"/>
                <w:color w:val="000000"/>
                <w:sz w:val="22"/>
              </w:rPr>
              <w:br/>
              <w:t>6.</w:t>
            </w:r>
            <w:r w:rsidRPr="003F5BC1">
              <w:rPr>
                <w:rFonts w:hint="eastAsia"/>
                <w:color w:val="000000"/>
                <w:sz w:val="22"/>
              </w:rPr>
              <w:t>教师轨迹分析：支持统计整个课节时间内授课教师的授课行动轨迹并形成教师轨迹热力分布图，要求轨迹图以教室横纵坐标形式直观呈现教师授课过程中的授课位置数据。</w:t>
            </w:r>
            <w:r w:rsidRPr="003F5BC1">
              <w:rPr>
                <w:rFonts w:hint="eastAsia"/>
                <w:color w:val="000000"/>
                <w:sz w:val="22"/>
              </w:rPr>
              <w:br/>
              <w:t>7.</w:t>
            </w:r>
            <w:r w:rsidRPr="003F5BC1">
              <w:rPr>
                <w:rFonts w:hint="eastAsia"/>
                <w:color w:val="000000"/>
                <w:sz w:val="22"/>
              </w:rPr>
              <w:t>教师巡视分析：要求支持教师巡视情况统计并形成教师巡视分析图，分析数据应包括教师课堂巡视次数、时长、巡视区域时长占比等数据。</w:t>
            </w:r>
            <w:r w:rsidRPr="003F5BC1">
              <w:rPr>
                <w:rFonts w:hint="eastAsia"/>
                <w:color w:val="000000"/>
                <w:sz w:val="22"/>
              </w:rPr>
              <w:br/>
              <w:t>8.</w:t>
            </w:r>
            <w:r w:rsidRPr="003F5BC1">
              <w:rPr>
                <w:rFonts w:hint="eastAsia"/>
                <w:color w:val="000000"/>
                <w:sz w:val="22"/>
              </w:rPr>
              <w:t>课堂时间分配分析：要求支持对课堂教学行为占比时长进行智能识别与拆分，判断课堂教师讲授时间占比与学生活动时间占比。</w:t>
            </w:r>
            <w:r w:rsidRPr="003F5BC1">
              <w:rPr>
                <w:rFonts w:hint="eastAsia"/>
                <w:color w:val="000000"/>
                <w:sz w:val="22"/>
              </w:rPr>
              <w:br/>
              <w:t>9.</w:t>
            </w:r>
            <w:proofErr w:type="gramStart"/>
            <w:r w:rsidRPr="003F5BC1">
              <w:rPr>
                <w:rFonts w:hint="eastAsia"/>
                <w:color w:val="000000"/>
                <w:sz w:val="22"/>
              </w:rPr>
              <w:t>师生理答分析</w:t>
            </w:r>
            <w:proofErr w:type="gramEnd"/>
            <w:r w:rsidRPr="003F5BC1">
              <w:rPr>
                <w:rFonts w:hint="eastAsia"/>
                <w:color w:val="000000"/>
                <w:sz w:val="22"/>
              </w:rPr>
              <w:t>：支持对师生课堂过程当中的总提问数以及应答次数进行智能分析与呈现。</w:t>
            </w:r>
            <w:r w:rsidRPr="003F5BC1">
              <w:rPr>
                <w:rFonts w:hint="eastAsia"/>
                <w:color w:val="000000"/>
                <w:sz w:val="22"/>
              </w:rPr>
              <w:br/>
              <w:t>10.</w:t>
            </w:r>
            <w:r w:rsidRPr="003F5BC1">
              <w:rPr>
                <w:rFonts w:hint="eastAsia"/>
                <w:color w:val="000000"/>
                <w:sz w:val="22"/>
              </w:rPr>
              <w:t>教师可查看每节课的课堂实录，可根据不同的教学行为时序进行智能打点切片，形成行为时序图，可自动定位到课堂实录的特定时刻，方便进行快速回顾教学环节。</w:t>
            </w:r>
            <w:r w:rsidRPr="003F5BC1">
              <w:rPr>
                <w:rFonts w:hint="eastAsia"/>
                <w:color w:val="000000"/>
                <w:sz w:val="22"/>
              </w:rPr>
              <w:br/>
            </w:r>
            <w:r w:rsidRPr="003F5BC1">
              <w:rPr>
                <w:rFonts w:hint="eastAsia"/>
                <w:color w:val="000000"/>
                <w:sz w:val="22"/>
              </w:rPr>
              <w:t>三、课堂学生分析要求</w:t>
            </w:r>
            <w:r w:rsidRPr="003F5BC1">
              <w:rPr>
                <w:rFonts w:hint="eastAsia"/>
                <w:color w:val="000000"/>
                <w:sz w:val="22"/>
              </w:rPr>
              <w:br/>
              <w:t>1.</w:t>
            </w:r>
            <w:r w:rsidRPr="003F5BC1">
              <w:rPr>
                <w:rFonts w:hint="eastAsia"/>
                <w:color w:val="000000"/>
                <w:sz w:val="22"/>
              </w:rPr>
              <w:t>班级出勤率统计：以班级维度进行班级出勤人数统计，包括应出席人数、实际出席人数、迟到人数、早退人数等。</w:t>
            </w:r>
            <w:r w:rsidRPr="003F5BC1">
              <w:rPr>
                <w:rFonts w:hint="eastAsia"/>
                <w:color w:val="000000"/>
                <w:sz w:val="22"/>
              </w:rPr>
              <w:br/>
            </w:r>
            <w:r w:rsidRPr="003F5BC1">
              <w:rPr>
                <w:rFonts w:hint="eastAsia"/>
                <w:color w:val="000000"/>
                <w:sz w:val="22"/>
              </w:rPr>
              <w:lastRenderedPageBreak/>
              <w:t>2.</w:t>
            </w:r>
            <w:r w:rsidRPr="003F5BC1">
              <w:rPr>
                <w:rFonts w:hint="eastAsia"/>
                <w:color w:val="000000"/>
                <w:sz w:val="22"/>
              </w:rPr>
              <w:t>学生专注度分析：支持以课堂时间为轴线，对各个时刻学生的抬头率进行分析统计，形成</w:t>
            </w:r>
            <w:proofErr w:type="gramStart"/>
            <w:r w:rsidRPr="003F5BC1">
              <w:rPr>
                <w:rFonts w:hint="eastAsia"/>
                <w:color w:val="000000"/>
                <w:sz w:val="22"/>
              </w:rPr>
              <w:t>学生观课专注</w:t>
            </w:r>
            <w:proofErr w:type="gramEnd"/>
            <w:r w:rsidRPr="003F5BC1">
              <w:rPr>
                <w:rFonts w:hint="eastAsia"/>
                <w:color w:val="000000"/>
                <w:sz w:val="22"/>
              </w:rPr>
              <w:t>度曲线变化数据统计。</w:t>
            </w:r>
            <w:r w:rsidRPr="003F5BC1">
              <w:rPr>
                <w:rFonts w:hint="eastAsia"/>
                <w:color w:val="000000"/>
                <w:sz w:val="22"/>
              </w:rPr>
              <w:br/>
              <w:t xml:space="preserve">3. </w:t>
            </w:r>
            <w:r w:rsidRPr="003F5BC1">
              <w:rPr>
                <w:rFonts w:hint="eastAsia"/>
                <w:color w:val="000000"/>
                <w:sz w:val="22"/>
              </w:rPr>
              <w:t>支持学生课堂动作分析，包括</w:t>
            </w:r>
            <w:proofErr w:type="gramStart"/>
            <w:r w:rsidRPr="003F5BC1">
              <w:rPr>
                <w:rFonts w:hint="eastAsia"/>
                <w:color w:val="000000"/>
                <w:sz w:val="22"/>
              </w:rPr>
              <w:t>趴</w:t>
            </w:r>
            <w:proofErr w:type="gramEnd"/>
            <w:r w:rsidRPr="003F5BC1">
              <w:rPr>
                <w:rFonts w:hint="eastAsia"/>
                <w:color w:val="000000"/>
                <w:sz w:val="22"/>
              </w:rPr>
              <w:t>桌子、举手、站立等肢体语言，可对各</w:t>
            </w:r>
            <w:proofErr w:type="gramStart"/>
            <w:r w:rsidRPr="003F5BC1">
              <w:rPr>
                <w:rFonts w:hint="eastAsia"/>
                <w:color w:val="000000"/>
                <w:sz w:val="22"/>
              </w:rPr>
              <w:t>类动作</w:t>
            </w:r>
            <w:proofErr w:type="gramEnd"/>
            <w:r w:rsidRPr="003F5BC1">
              <w:rPr>
                <w:rFonts w:hint="eastAsia"/>
                <w:color w:val="000000"/>
                <w:sz w:val="22"/>
              </w:rPr>
              <w:t>进行实时检测。以课堂时间为轴线通过图表形象展示课堂中每个时刻各</w:t>
            </w:r>
            <w:proofErr w:type="gramStart"/>
            <w:r w:rsidRPr="003F5BC1">
              <w:rPr>
                <w:rFonts w:hint="eastAsia"/>
                <w:color w:val="000000"/>
                <w:sz w:val="22"/>
              </w:rPr>
              <w:t>类动作</w:t>
            </w:r>
            <w:proofErr w:type="gramEnd"/>
            <w:r w:rsidRPr="003F5BC1">
              <w:rPr>
                <w:rFonts w:hint="eastAsia"/>
                <w:color w:val="000000"/>
                <w:sz w:val="22"/>
              </w:rPr>
              <w:t>的学生人数。</w:t>
            </w:r>
            <w:r w:rsidRPr="003F5BC1">
              <w:rPr>
                <w:rFonts w:hint="eastAsia"/>
                <w:color w:val="000000"/>
                <w:sz w:val="22"/>
              </w:rPr>
              <w:br/>
              <w:t xml:space="preserve">4. </w:t>
            </w:r>
            <w:r w:rsidRPr="003F5BC1">
              <w:rPr>
                <w:rFonts w:hint="eastAsia"/>
                <w:color w:val="000000"/>
                <w:sz w:val="22"/>
              </w:rPr>
              <w:t>支持对整节课堂实现学生动作的统计分析，通过图表展示整节课堂每种学生动作的峰值时刻、峰值占比和峰值人数，点击该峰值时刻即跳转到当前时刻查看详细数据。</w:t>
            </w:r>
          </w:p>
        </w:tc>
        <w:tc>
          <w:tcPr>
            <w:tcW w:w="266" w:type="pct"/>
            <w:vAlign w:val="center"/>
          </w:tcPr>
          <w:p w:rsidR="00551C8B" w:rsidRPr="003F5BC1" w:rsidRDefault="00551C8B" w:rsidP="0026767A">
            <w:pPr>
              <w:pStyle w:val="TableParagraph"/>
              <w:spacing w:before="1" w:after="120" w:line="360" w:lineRule="auto"/>
              <w:ind w:right="107"/>
              <w:jc w:val="center"/>
              <w:rPr>
                <w:b/>
                <w:sz w:val="22"/>
              </w:rPr>
            </w:pPr>
            <w:r w:rsidRPr="003F5BC1">
              <w:rPr>
                <w:rFonts w:hint="eastAsia"/>
                <w:color w:val="000000"/>
                <w:sz w:val="22"/>
              </w:rPr>
              <w:lastRenderedPageBreak/>
              <w:t>1</w:t>
            </w:r>
          </w:p>
        </w:tc>
        <w:tc>
          <w:tcPr>
            <w:tcW w:w="373" w:type="pct"/>
            <w:vAlign w:val="center"/>
          </w:tcPr>
          <w:p w:rsidR="00551C8B" w:rsidRPr="003F5BC1" w:rsidRDefault="00551C8B" w:rsidP="0026767A">
            <w:pPr>
              <w:pStyle w:val="TableParagraph"/>
              <w:spacing w:before="1" w:after="120" w:line="360" w:lineRule="auto"/>
              <w:ind w:right="105"/>
              <w:jc w:val="center"/>
              <w:rPr>
                <w:b/>
                <w:sz w:val="22"/>
              </w:rPr>
            </w:pPr>
            <w:r w:rsidRPr="003F5BC1">
              <w:rPr>
                <w:rFonts w:hint="eastAsia"/>
                <w:color w:val="000000"/>
                <w:sz w:val="22"/>
              </w:rPr>
              <w:t>套</w:t>
            </w:r>
          </w:p>
        </w:tc>
        <w:tc>
          <w:tcPr>
            <w:tcW w:w="304" w:type="pct"/>
            <w:vAlign w:val="center"/>
          </w:tcPr>
          <w:p w:rsidR="00551C8B" w:rsidRPr="003F5BC1" w:rsidRDefault="00551C8B" w:rsidP="0026767A">
            <w:pPr>
              <w:pStyle w:val="TableParagraph"/>
              <w:spacing w:before="1" w:after="120" w:line="360" w:lineRule="auto"/>
              <w:ind w:left="119" w:right="105" w:firstLine="400"/>
              <w:rPr>
                <w:b/>
                <w:sz w:val="22"/>
              </w:rPr>
            </w:pPr>
            <w:r w:rsidRPr="003F5BC1">
              <w:rPr>
                <w:rFonts w:hint="eastAsia"/>
                <w:color w:val="000000"/>
                <w:sz w:val="22"/>
              </w:rPr>
              <w:t xml:space="preserve">　</w:t>
            </w:r>
          </w:p>
        </w:tc>
      </w:tr>
      <w:tr w:rsidR="00551C8B" w:rsidRPr="003F5BC1" w:rsidTr="0026767A">
        <w:trPr>
          <w:trHeight w:val="571"/>
        </w:trPr>
        <w:tc>
          <w:tcPr>
            <w:tcW w:w="374" w:type="pct"/>
            <w:vAlign w:val="center"/>
          </w:tcPr>
          <w:p w:rsidR="00551C8B" w:rsidRPr="003F5BC1" w:rsidRDefault="00551C8B" w:rsidP="0026767A">
            <w:pPr>
              <w:pStyle w:val="TableParagraph"/>
              <w:spacing w:before="143" w:after="120" w:line="360" w:lineRule="auto"/>
              <w:ind w:right="76"/>
              <w:rPr>
                <w:sz w:val="22"/>
              </w:rPr>
            </w:pPr>
            <w:r w:rsidRPr="003F5BC1">
              <w:rPr>
                <w:rFonts w:hint="eastAsia"/>
                <w:b/>
                <w:bCs/>
                <w:color w:val="000000"/>
                <w:sz w:val="22"/>
              </w:rPr>
              <w:lastRenderedPageBreak/>
              <w:t>五</w:t>
            </w:r>
          </w:p>
        </w:tc>
        <w:tc>
          <w:tcPr>
            <w:tcW w:w="758" w:type="pct"/>
            <w:vAlign w:val="center"/>
          </w:tcPr>
          <w:p w:rsidR="00551C8B" w:rsidRPr="003F5BC1" w:rsidRDefault="00551C8B" w:rsidP="0026767A">
            <w:pPr>
              <w:pStyle w:val="TableParagraph"/>
              <w:spacing w:before="143" w:after="120" w:line="360" w:lineRule="auto"/>
              <w:ind w:right="207"/>
              <w:rPr>
                <w:b/>
                <w:sz w:val="22"/>
              </w:rPr>
            </w:pPr>
            <w:r w:rsidRPr="003F5BC1">
              <w:rPr>
                <w:rFonts w:hint="eastAsia"/>
                <w:b/>
                <w:bCs/>
                <w:color w:val="000000"/>
                <w:sz w:val="22"/>
              </w:rPr>
              <w:t>数据融通与治理</w:t>
            </w:r>
          </w:p>
        </w:tc>
        <w:tc>
          <w:tcPr>
            <w:tcW w:w="2926" w:type="pct"/>
            <w:vAlign w:val="center"/>
          </w:tcPr>
          <w:p w:rsidR="00551C8B" w:rsidRPr="003F5BC1" w:rsidRDefault="00551C8B" w:rsidP="0026767A">
            <w:pPr>
              <w:pStyle w:val="TableParagraph"/>
              <w:spacing w:before="143" w:after="120" w:line="360" w:lineRule="auto"/>
              <w:ind w:firstLine="400"/>
              <w:rPr>
                <w:color w:val="000000"/>
                <w:sz w:val="22"/>
              </w:rPr>
            </w:pPr>
            <w:r w:rsidRPr="003F5BC1">
              <w:rPr>
                <w:rFonts w:hint="eastAsia"/>
                <w:color w:val="000000"/>
                <w:sz w:val="22"/>
              </w:rPr>
              <w:t xml:space="preserve">　</w:t>
            </w:r>
          </w:p>
        </w:tc>
        <w:tc>
          <w:tcPr>
            <w:tcW w:w="266" w:type="pct"/>
            <w:vAlign w:val="center"/>
          </w:tcPr>
          <w:p w:rsidR="00551C8B" w:rsidRPr="003F5BC1" w:rsidRDefault="00551C8B" w:rsidP="0026767A">
            <w:pPr>
              <w:pStyle w:val="TableParagraph"/>
              <w:spacing w:before="1" w:after="120" w:line="360" w:lineRule="auto"/>
              <w:ind w:left="121" w:right="107" w:firstLine="402"/>
              <w:jc w:val="center"/>
              <w:rPr>
                <w:b/>
                <w:sz w:val="22"/>
              </w:rPr>
            </w:pPr>
          </w:p>
        </w:tc>
        <w:tc>
          <w:tcPr>
            <w:tcW w:w="373" w:type="pct"/>
            <w:vAlign w:val="center"/>
          </w:tcPr>
          <w:p w:rsidR="00551C8B" w:rsidRPr="003F5BC1" w:rsidRDefault="00551C8B" w:rsidP="0026767A">
            <w:pPr>
              <w:pStyle w:val="TableParagraph"/>
              <w:spacing w:before="1" w:after="120" w:line="360" w:lineRule="auto"/>
              <w:ind w:left="121" w:right="105" w:firstLine="402"/>
              <w:jc w:val="center"/>
              <w:rPr>
                <w:b/>
                <w:sz w:val="22"/>
              </w:rPr>
            </w:pPr>
          </w:p>
        </w:tc>
        <w:tc>
          <w:tcPr>
            <w:tcW w:w="304" w:type="pct"/>
            <w:vAlign w:val="center"/>
          </w:tcPr>
          <w:p w:rsidR="00551C8B" w:rsidRPr="003F5BC1" w:rsidRDefault="00551C8B" w:rsidP="0026767A">
            <w:pPr>
              <w:pStyle w:val="TableParagraph"/>
              <w:spacing w:before="1" w:after="120" w:line="360" w:lineRule="auto"/>
              <w:ind w:left="119" w:right="105" w:firstLine="402"/>
              <w:rPr>
                <w:b/>
                <w:sz w:val="22"/>
              </w:rPr>
            </w:pPr>
            <w:r w:rsidRPr="003F5BC1">
              <w:rPr>
                <w:rFonts w:hint="eastAsia"/>
                <w:b/>
                <w:bCs/>
                <w:color w:val="000000"/>
                <w:sz w:val="22"/>
              </w:rPr>
              <w:t xml:space="preserve">　</w:t>
            </w:r>
          </w:p>
        </w:tc>
      </w:tr>
      <w:tr w:rsidR="00551C8B" w:rsidRPr="003F5BC1" w:rsidTr="0026767A">
        <w:trPr>
          <w:trHeight w:val="571"/>
        </w:trPr>
        <w:tc>
          <w:tcPr>
            <w:tcW w:w="374" w:type="pct"/>
            <w:vAlign w:val="center"/>
          </w:tcPr>
          <w:p w:rsidR="00551C8B" w:rsidRPr="003F5BC1" w:rsidRDefault="00551C8B" w:rsidP="0026767A">
            <w:pPr>
              <w:pStyle w:val="TableParagraph"/>
              <w:spacing w:before="143" w:after="120" w:line="360" w:lineRule="auto"/>
              <w:ind w:right="76"/>
              <w:rPr>
                <w:bCs/>
                <w:color w:val="000000"/>
                <w:sz w:val="22"/>
              </w:rPr>
            </w:pPr>
            <w:r w:rsidRPr="003F5BC1">
              <w:rPr>
                <w:rFonts w:hint="eastAsia"/>
                <w:bCs/>
                <w:color w:val="000000"/>
                <w:sz w:val="22"/>
              </w:rPr>
              <w:t>1</w:t>
            </w:r>
          </w:p>
        </w:tc>
        <w:tc>
          <w:tcPr>
            <w:tcW w:w="758" w:type="pct"/>
            <w:vAlign w:val="center"/>
          </w:tcPr>
          <w:p w:rsidR="00551C8B" w:rsidRPr="003F5BC1" w:rsidRDefault="00551C8B" w:rsidP="0026767A">
            <w:pPr>
              <w:pStyle w:val="TableParagraph"/>
              <w:spacing w:before="143" w:after="120" w:line="360" w:lineRule="auto"/>
              <w:ind w:left="216" w:right="207"/>
              <w:rPr>
                <w:b/>
                <w:bCs/>
                <w:color w:val="000000"/>
                <w:sz w:val="22"/>
              </w:rPr>
            </w:pPr>
            <w:r w:rsidRPr="003F5BC1">
              <w:rPr>
                <w:rFonts w:hint="eastAsia"/>
                <w:color w:val="000000"/>
                <w:sz w:val="22"/>
              </w:rPr>
              <w:t>画像大屏服务</w:t>
            </w:r>
          </w:p>
        </w:tc>
        <w:tc>
          <w:tcPr>
            <w:tcW w:w="2926" w:type="pct"/>
          </w:tcPr>
          <w:p w:rsidR="00551C8B" w:rsidRPr="003F5BC1" w:rsidRDefault="00551C8B" w:rsidP="0026767A">
            <w:pPr>
              <w:pStyle w:val="TableParagraph"/>
              <w:spacing w:before="143" w:after="120" w:line="360" w:lineRule="auto"/>
              <w:rPr>
                <w:color w:val="000000"/>
                <w:sz w:val="22"/>
              </w:rPr>
            </w:pPr>
            <w:r w:rsidRPr="003F5BC1">
              <w:rPr>
                <w:color w:val="000000"/>
                <w:sz w:val="22"/>
              </w:rPr>
              <w:t>1</w:t>
            </w:r>
            <w:r w:rsidRPr="003F5BC1">
              <w:rPr>
                <w:rFonts w:hint="eastAsia"/>
                <w:color w:val="000000"/>
                <w:sz w:val="22"/>
              </w:rPr>
              <w:t>、提供包含智能会议系统的软硬件一体信息化解决方案。</w:t>
            </w:r>
          </w:p>
          <w:p w:rsidR="00551C8B" w:rsidRPr="003F5BC1" w:rsidRDefault="00551C8B" w:rsidP="0026767A">
            <w:pPr>
              <w:pStyle w:val="TableParagraph"/>
              <w:spacing w:before="143" w:after="120" w:line="360" w:lineRule="auto"/>
              <w:rPr>
                <w:color w:val="000000"/>
                <w:sz w:val="22"/>
              </w:rPr>
            </w:pPr>
            <w:r w:rsidRPr="003F5BC1">
              <w:rPr>
                <w:color w:val="000000"/>
                <w:sz w:val="22"/>
              </w:rPr>
              <w:t>2</w:t>
            </w:r>
            <w:r w:rsidRPr="003F5BC1">
              <w:rPr>
                <w:rFonts w:hint="eastAsia"/>
                <w:color w:val="000000"/>
                <w:sz w:val="22"/>
              </w:rPr>
              <w:t>、提供</w:t>
            </w:r>
            <w:r w:rsidRPr="003F5BC1">
              <w:rPr>
                <w:color w:val="000000"/>
                <w:sz w:val="22"/>
              </w:rPr>
              <w:t>1</w:t>
            </w:r>
            <w:r w:rsidRPr="003F5BC1">
              <w:rPr>
                <w:rFonts w:hint="eastAsia"/>
                <w:color w:val="000000"/>
                <w:sz w:val="22"/>
              </w:rPr>
              <w:t>台触摸一体机硬件服务（触摸一体机硬件要求：屏幕尺寸</w:t>
            </w:r>
            <w:r w:rsidRPr="003F5BC1">
              <w:rPr>
                <w:color w:val="000000"/>
                <w:sz w:val="22"/>
              </w:rPr>
              <w:t>:86</w:t>
            </w:r>
            <w:r w:rsidRPr="003F5BC1">
              <w:rPr>
                <w:rFonts w:hint="eastAsia"/>
                <w:color w:val="000000"/>
                <w:sz w:val="22"/>
              </w:rPr>
              <w:t>英寸或以上</w:t>
            </w:r>
            <w:r w:rsidRPr="003F5BC1">
              <w:rPr>
                <w:color w:val="000000"/>
                <w:sz w:val="22"/>
              </w:rPr>
              <w:t xml:space="preserve">; </w:t>
            </w:r>
            <w:r w:rsidRPr="003F5BC1">
              <w:rPr>
                <w:rFonts w:hint="eastAsia"/>
                <w:color w:val="000000"/>
                <w:sz w:val="22"/>
              </w:rPr>
              <w:t>分辨率</w:t>
            </w:r>
            <w:r w:rsidRPr="003F5BC1">
              <w:rPr>
                <w:color w:val="000000"/>
                <w:sz w:val="22"/>
              </w:rPr>
              <w:t>:≥3200*2000(4K); -</w:t>
            </w:r>
            <w:r w:rsidRPr="003F5BC1">
              <w:rPr>
                <w:rFonts w:hint="eastAsia"/>
                <w:color w:val="000000"/>
                <w:sz w:val="22"/>
              </w:rPr>
              <w:t>屏幕比例</w:t>
            </w:r>
            <w:r w:rsidRPr="003F5BC1">
              <w:rPr>
                <w:color w:val="000000"/>
                <w:sz w:val="22"/>
              </w:rPr>
              <w:t>:16:9; -</w:t>
            </w:r>
            <w:r w:rsidRPr="003F5BC1">
              <w:rPr>
                <w:rFonts w:hint="eastAsia"/>
                <w:color w:val="000000"/>
                <w:sz w:val="22"/>
              </w:rPr>
              <w:t>摄像头</w:t>
            </w:r>
            <w:r w:rsidRPr="003F5BC1">
              <w:rPr>
                <w:color w:val="000000"/>
                <w:sz w:val="22"/>
              </w:rPr>
              <w:t>: 2400</w:t>
            </w:r>
            <w:proofErr w:type="gramStart"/>
            <w:r w:rsidRPr="003F5BC1">
              <w:rPr>
                <w:rFonts w:hint="eastAsia"/>
                <w:color w:val="000000"/>
                <w:sz w:val="22"/>
              </w:rPr>
              <w:t>万像</w:t>
            </w:r>
            <w:proofErr w:type="gramEnd"/>
            <w:r w:rsidRPr="003F5BC1">
              <w:rPr>
                <w:rFonts w:hint="eastAsia"/>
                <w:color w:val="000000"/>
                <w:sz w:val="22"/>
              </w:rPr>
              <w:t>素</w:t>
            </w:r>
            <w:r w:rsidRPr="003F5BC1">
              <w:rPr>
                <w:color w:val="000000"/>
                <w:sz w:val="22"/>
              </w:rPr>
              <w:t xml:space="preserve">; </w:t>
            </w:r>
            <w:r w:rsidRPr="003F5BC1">
              <w:rPr>
                <w:rFonts w:hint="eastAsia"/>
                <w:color w:val="000000"/>
                <w:sz w:val="22"/>
              </w:rPr>
              <w:t>操作系统</w:t>
            </w:r>
            <w:r w:rsidRPr="003F5BC1">
              <w:rPr>
                <w:color w:val="000000"/>
                <w:sz w:val="22"/>
              </w:rPr>
              <w:t>:</w:t>
            </w:r>
            <w:proofErr w:type="gramStart"/>
            <w:r w:rsidRPr="003F5BC1">
              <w:rPr>
                <w:rFonts w:hint="eastAsia"/>
                <w:color w:val="000000"/>
                <w:sz w:val="22"/>
              </w:rPr>
              <w:t>安卓</w:t>
            </w:r>
            <w:proofErr w:type="gramEnd"/>
            <w:r w:rsidRPr="003F5BC1">
              <w:rPr>
                <w:color w:val="000000"/>
                <w:sz w:val="22"/>
              </w:rPr>
              <w:t>10</w:t>
            </w:r>
            <w:r w:rsidRPr="003F5BC1">
              <w:rPr>
                <w:rFonts w:hint="eastAsia"/>
                <w:color w:val="000000"/>
                <w:sz w:val="22"/>
              </w:rPr>
              <w:t>以上版本操作系统</w:t>
            </w:r>
            <w:r w:rsidRPr="003F5BC1">
              <w:rPr>
                <w:color w:val="000000"/>
                <w:sz w:val="22"/>
              </w:rPr>
              <w:t>; CPU: ≥</w:t>
            </w:r>
            <w:r w:rsidRPr="003F5BC1">
              <w:rPr>
                <w:rFonts w:hint="eastAsia"/>
                <w:color w:val="000000"/>
                <w:sz w:val="22"/>
              </w:rPr>
              <w:t>八核，</w:t>
            </w:r>
            <w:r w:rsidRPr="003F5BC1">
              <w:rPr>
                <w:color w:val="000000"/>
                <w:sz w:val="22"/>
              </w:rPr>
              <w:t>-</w:t>
            </w:r>
            <w:r w:rsidRPr="003F5BC1">
              <w:rPr>
                <w:rFonts w:hint="eastAsia"/>
                <w:color w:val="000000"/>
                <w:sz w:val="22"/>
              </w:rPr>
              <w:t>内存</w:t>
            </w:r>
            <w:r w:rsidRPr="003F5BC1">
              <w:rPr>
                <w:color w:val="000000"/>
                <w:sz w:val="22"/>
              </w:rPr>
              <w:t>RAM:≥4GB; -</w:t>
            </w:r>
            <w:r w:rsidRPr="003F5BC1">
              <w:rPr>
                <w:rFonts w:hint="eastAsia"/>
                <w:color w:val="000000"/>
                <w:sz w:val="22"/>
              </w:rPr>
              <w:t>存储容量</w:t>
            </w:r>
            <w:r w:rsidRPr="003F5BC1">
              <w:rPr>
                <w:color w:val="000000"/>
                <w:sz w:val="22"/>
              </w:rPr>
              <w:t>:≥64GB; -</w:t>
            </w:r>
            <w:r w:rsidRPr="003F5BC1">
              <w:rPr>
                <w:rFonts w:hint="eastAsia"/>
                <w:color w:val="000000"/>
                <w:sz w:val="22"/>
              </w:rPr>
              <w:t>内置麦克风</w:t>
            </w:r>
            <w:r w:rsidRPr="003F5BC1">
              <w:rPr>
                <w:color w:val="000000"/>
                <w:sz w:val="22"/>
              </w:rPr>
              <w:t>:-</w:t>
            </w:r>
            <w:r w:rsidRPr="003F5BC1">
              <w:rPr>
                <w:rFonts w:hint="eastAsia"/>
                <w:color w:val="000000"/>
                <w:sz w:val="22"/>
              </w:rPr>
              <w:t>内置扬声器，支持无线投屏及无线传</w:t>
            </w:r>
            <w:proofErr w:type="gramStart"/>
            <w:r w:rsidRPr="003F5BC1">
              <w:rPr>
                <w:rFonts w:hint="eastAsia"/>
                <w:color w:val="000000"/>
                <w:sz w:val="22"/>
              </w:rPr>
              <w:t>屏器投屏</w:t>
            </w:r>
            <w:proofErr w:type="gramEnd"/>
            <w:r w:rsidRPr="003F5BC1">
              <w:rPr>
                <w:color w:val="000000"/>
                <w:sz w:val="22"/>
              </w:rPr>
              <w:t>; -</w:t>
            </w:r>
            <w:r w:rsidRPr="003F5BC1">
              <w:rPr>
                <w:rFonts w:hint="eastAsia"/>
                <w:color w:val="000000"/>
                <w:sz w:val="22"/>
              </w:rPr>
              <w:t>提供</w:t>
            </w:r>
            <w:r w:rsidRPr="003F5BC1">
              <w:rPr>
                <w:color w:val="000000"/>
                <w:sz w:val="22"/>
              </w:rPr>
              <w:t>-USB</w:t>
            </w:r>
            <w:r w:rsidRPr="003F5BC1">
              <w:rPr>
                <w:rFonts w:hint="eastAsia"/>
                <w:color w:val="000000"/>
                <w:sz w:val="22"/>
              </w:rPr>
              <w:t>接口</w:t>
            </w:r>
            <w:r w:rsidRPr="003F5BC1">
              <w:rPr>
                <w:color w:val="000000"/>
                <w:sz w:val="22"/>
              </w:rPr>
              <w:t>HDMI</w:t>
            </w:r>
            <w:r w:rsidRPr="003F5BC1">
              <w:rPr>
                <w:rFonts w:hint="eastAsia"/>
                <w:color w:val="000000"/>
                <w:sz w:val="22"/>
              </w:rPr>
              <w:t>输入接口）</w:t>
            </w:r>
          </w:p>
          <w:p w:rsidR="00551C8B" w:rsidRPr="003F5BC1" w:rsidRDefault="00551C8B" w:rsidP="0026767A">
            <w:pPr>
              <w:pStyle w:val="TableParagraph"/>
              <w:spacing w:before="143" w:after="120" w:line="360" w:lineRule="auto"/>
              <w:rPr>
                <w:color w:val="000000"/>
                <w:sz w:val="22"/>
              </w:rPr>
            </w:pPr>
            <w:r w:rsidRPr="003F5BC1">
              <w:rPr>
                <w:color w:val="000000"/>
                <w:sz w:val="22"/>
              </w:rPr>
              <w:t>3</w:t>
            </w:r>
            <w:r w:rsidRPr="003F5BC1">
              <w:rPr>
                <w:rFonts w:hint="eastAsia"/>
                <w:color w:val="000000"/>
                <w:sz w:val="22"/>
              </w:rPr>
              <w:t>、提供办公软件集成能力：企业云盘服务、文件批注、文件快传、应用小窗、小工具等能力。</w:t>
            </w:r>
            <w:r w:rsidRPr="003F5BC1">
              <w:rPr>
                <w:color w:val="000000"/>
                <w:sz w:val="22"/>
              </w:rPr>
              <w:t>如有请提供相关功能证明材料。</w:t>
            </w:r>
          </w:p>
          <w:p w:rsidR="00551C8B" w:rsidRPr="003F5BC1" w:rsidRDefault="00551C8B" w:rsidP="0026767A">
            <w:pPr>
              <w:pStyle w:val="TableParagraph"/>
              <w:spacing w:before="143" w:after="120" w:line="360" w:lineRule="auto"/>
              <w:rPr>
                <w:color w:val="000000"/>
                <w:sz w:val="22"/>
              </w:rPr>
            </w:pPr>
            <w:r w:rsidRPr="003F5BC1">
              <w:rPr>
                <w:color w:val="000000"/>
                <w:sz w:val="22"/>
              </w:rPr>
              <w:t>4</w:t>
            </w:r>
            <w:r w:rsidRPr="003F5BC1">
              <w:rPr>
                <w:rFonts w:hint="eastAsia"/>
                <w:color w:val="000000"/>
                <w:sz w:val="22"/>
              </w:rPr>
              <w:t>、提供智能会议功能：基础书写功能，插入工具、多媒体及多人协作分享功能，</w:t>
            </w:r>
            <w:proofErr w:type="gramStart"/>
            <w:r w:rsidRPr="003F5BC1">
              <w:rPr>
                <w:rFonts w:hint="eastAsia"/>
                <w:color w:val="000000"/>
                <w:sz w:val="22"/>
              </w:rPr>
              <w:t>投票器</w:t>
            </w:r>
            <w:proofErr w:type="gramEnd"/>
            <w:r w:rsidRPr="003F5BC1">
              <w:rPr>
                <w:rFonts w:hint="eastAsia"/>
                <w:color w:val="000000"/>
                <w:sz w:val="22"/>
              </w:rPr>
              <w:t>功能，计时器功</w:t>
            </w:r>
            <w:r w:rsidRPr="003F5BC1">
              <w:rPr>
                <w:rFonts w:hint="eastAsia"/>
                <w:color w:val="000000"/>
                <w:sz w:val="22"/>
              </w:rPr>
              <w:lastRenderedPageBreak/>
              <w:t>能等</w:t>
            </w:r>
          </w:p>
        </w:tc>
        <w:tc>
          <w:tcPr>
            <w:tcW w:w="266" w:type="pct"/>
            <w:vAlign w:val="center"/>
          </w:tcPr>
          <w:p w:rsidR="00551C8B" w:rsidRPr="003F5BC1" w:rsidRDefault="00551C8B" w:rsidP="0026767A">
            <w:pPr>
              <w:pStyle w:val="TableParagraph"/>
              <w:spacing w:before="1" w:after="120" w:line="360" w:lineRule="auto"/>
              <w:ind w:right="107"/>
              <w:jc w:val="center"/>
              <w:rPr>
                <w:bCs/>
                <w:color w:val="000000"/>
                <w:sz w:val="22"/>
              </w:rPr>
            </w:pPr>
            <w:r w:rsidRPr="003F5BC1">
              <w:rPr>
                <w:rFonts w:hint="eastAsia"/>
                <w:bCs/>
                <w:color w:val="000000"/>
                <w:sz w:val="22"/>
              </w:rPr>
              <w:lastRenderedPageBreak/>
              <w:t>1</w:t>
            </w:r>
          </w:p>
        </w:tc>
        <w:tc>
          <w:tcPr>
            <w:tcW w:w="373" w:type="pct"/>
            <w:vAlign w:val="center"/>
          </w:tcPr>
          <w:p w:rsidR="00551C8B" w:rsidRPr="003F5BC1" w:rsidRDefault="00551C8B" w:rsidP="0026767A">
            <w:pPr>
              <w:pStyle w:val="TableParagraph"/>
              <w:spacing w:before="1" w:after="120" w:line="360" w:lineRule="auto"/>
              <w:ind w:right="105"/>
              <w:jc w:val="center"/>
              <w:rPr>
                <w:bCs/>
                <w:color w:val="000000"/>
                <w:sz w:val="22"/>
              </w:rPr>
            </w:pPr>
            <w:r w:rsidRPr="003F5BC1">
              <w:rPr>
                <w:bCs/>
                <w:color w:val="000000"/>
                <w:sz w:val="22"/>
              </w:rPr>
              <w:t>套</w:t>
            </w:r>
          </w:p>
        </w:tc>
        <w:tc>
          <w:tcPr>
            <w:tcW w:w="304" w:type="pct"/>
            <w:vAlign w:val="center"/>
          </w:tcPr>
          <w:p w:rsidR="00551C8B" w:rsidRPr="003F5BC1" w:rsidRDefault="00551C8B" w:rsidP="0026767A">
            <w:pPr>
              <w:pStyle w:val="TableParagraph"/>
              <w:spacing w:before="1" w:after="120" w:line="360" w:lineRule="auto"/>
              <w:ind w:left="119" w:right="105" w:firstLine="402"/>
              <w:rPr>
                <w:b/>
                <w:bCs/>
                <w:color w:val="000000"/>
                <w:sz w:val="22"/>
              </w:rPr>
            </w:pPr>
          </w:p>
        </w:tc>
      </w:tr>
      <w:tr w:rsidR="00551C8B" w:rsidRPr="003F5BC1" w:rsidTr="0026767A">
        <w:trPr>
          <w:trHeight w:val="571"/>
        </w:trPr>
        <w:tc>
          <w:tcPr>
            <w:tcW w:w="374" w:type="pct"/>
            <w:vAlign w:val="center"/>
          </w:tcPr>
          <w:p w:rsidR="00551C8B" w:rsidRPr="003F5BC1" w:rsidRDefault="00551C8B" w:rsidP="0026767A">
            <w:pPr>
              <w:pStyle w:val="TableParagraph"/>
              <w:spacing w:before="143" w:after="120" w:line="360" w:lineRule="auto"/>
              <w:ind w:left="88" w:right="76" w:firstLine="400"/>
              <w:jc w:val="center"/>
              <w:rPr>
                <w:sz w:val="22"/>
              </w:rPr>
            </w:pPr>
            <w:r w:rsidRPr="003F5BC1">
              <w:rPr>
                <w:color w:val="000000"/>
                <w:sz w:val="22"/>
              </w:rPr>
              <w:lastRenderedPageBreak/>
              <w:t>2</w:t>
            </w:r>
          </w:p>
        </w:tc>
        <w:tc>
          <w:tcPr>
            <w:tcW w:w="758" w:type="pct"/>
            <w:vAlign w:val="center"/>
          </w:tcPr>
          <w:p w:rsidR="00551C8B" w:rsidRPr="003F5BC1" w:rsidRDefault="00551C8B" w:rsidP="0026767A">
            <w:pPr>
              <w:pStyle w:val="TableParagraph"/>
              <w:spacing w:before="143" w:after="120" w:line="360" w:lineRule="auto"/>
              <w:ind w:left="216" w:right="207"/>
              <w:rPr>
                <w:b/>
                <w:sz w:val="22"/>
              </w:rPr>
            </w:pPr>
            <w:r w:rsidRPr="003F5BC1">
              <w:rPr>
                <w:rFonts w:hint="eastAsia"/>
                <w:color w:val="000000"/>
                <w:sz w:val="22"/>
              </w:rPr>
              <w:t>可视化数据看板应用服务</w:t>
            </w:r>
          </w:p>
        </w:tc>
        <w:tc>
          <w:tcPr>
            <w:tcW w:w="2926" w:type="pct"/>
            <w:vAlign w:val="center"/>
          </w:tcPr>
          <w:p w:rsidR="00551C8B" w:rsidRPr="003F5BC1" w:rsidRDefault="00551C8B" w:rsidP="0026767A">
            <w:pPr>
              <w:pStyle w:val="TableParagraph"/>
              <w:spacing w:before="143" w:after="120" w:line="360" w:lineRule="auto"/>
              <w:rPr>
                <w:color w:val="000000"/>
                <w:sz w:val="22"/>
              </w:rPr>
            </w:pPr>
            <w:r w:rsidRPr="003F5BC1">
              <w:rPr>
                <w:rFonts w:hint="eastAsia"/>
                <w:color w:val="000000"/>
                <w:sz w:val="22"/>
              </w:rPr>
              <w:t>1</w:t>
            </w:r>
            <w:r w:rsidRPr="003F5BC1">
              <w:rPr>
                <w:rFonts w:hint="eastAsia"/>
                <w:color w:val="000000"/>
                <w:sz w:val="22"/>
              </w:rPr>
              <w:t>、通过指数化研究，全面测量全校教育综合治理水平，有效反映全校教育治理和教育改革的现代化进程，为学校及各年级进一步完善教育治理体系，提升教育治理能力提供标准化评价支持。</w:t>
            </w:r>
            <w:r w:rsidRPr="003F5BC1">
              <w:rPr>
                <w:rFonts w:hint="eastAsia"/>
                <w:color w:val="000000"/>
                <w:sz w:val="22"/>
              </w:rPr>
              <w:t xml:space="preserve"> </w:t>
            </w:r>
            <w:r w:rsidRPr="003F5BC1">
              <w:rPr>
                <w:color w:val="000000"/>
                <w:sz w:val="22"/>
              </w:rPr>
              <w:t xml:space="preserve">   </w:t>
            </w:r>
            <w:r w:rsidRPr="003F5BC1">
              <w:rPr>
                <w:rFonts w:hint="eastAsia"/>
                <w:color w:val="000000"/>
                <w:sz w:val="22"/>
              </w:rPr>
              <w:t>2</w:t>
            </w:r>
            <w:r w:rsidRPr="003F5BC1">
              <w:rPr>
                <w:rFonts w:hint="eastAsia"/>
                <w:color w:val="000000"/>
                <w:sz w:val="22"/>
              </w:rPr>
              <w:t>、提供办学条件、学生成长、教师发展、教学质量、教育管理、家校协同六大指数分析功能</w:t>
            </w:r>
          </w:p>
          <w:p w:rsidR="00551C8B" w:rsidRPr="003F5BC1" w:rsidRDefault="00551C8B" w:rsidP="0026767A">
            <w:pPr>
              <w:pStyle w:val="TableParagraph"/>
              <w:spacing w:before="143" w:after="120" w:line="360" w:lineRule="auto"/>
              <w:rPr>
                <w:color w:val="000000"/>
                <w:sz w:val="22"/>
              </w:rPr>
            </w:pPr>
            <w:r w:rsidRPr="003F5BC1">
              <w:rPr>
                <w:rFonts w:hint="eastAsia"/>
                <w:color w:val="000000"/>
                <w:sz w:val="22"/>
              </w:rPr>
              <w:t>（</w:t>
            </w:r>
            <w:r w:rsidRPr="003F5BC1">
              <w:rPr>
                <w:rFonts w:hint="eastAsia"/>
                <w:color w:val="000000"/>
                <w:sz w:val="22"/>
              </w:rPr>
              <w:t>1</w:t>
            </w:r>
            <w:r w:rsidRPr="003F5BC1">
              <w:rPr>
                <w:rFonts w:hint="eastAsia"/>
                <w:color w:val="000000"/>
                <w:sz w:val="22"/>
              </w:rPr>
              <w:t>）办学条件指数通过校园基础设施情况、实验室情况、图书情况、运动场馆面积情况反映校园办学条件。</w:t>
            </w:r>
          </w:p>
          <w:p w:rsidR="00551C8B" w:rsidRPr="003F5BC1" w:rsidRDefault="00551C8B" w:rsidP="0026767A">
            <w:pPr>
              <w:pStyle w:val="TableParagraph"/>
              <w:spacing w:before="143" w:after="120" w:line="360" w:lineRule="auto"/>
              <w:rPr>
                <w:color w:val="000000"/>
                <w:sz w:val="22"/>
              </w:rPr>
            </w:pPr>
            <w:r w:rsidRPr="003F5BC1">
              <w:rPr>
                <w:rFonts w:hint="eastAsia"/>
                <w:color w:val="000000"/>
                <w:sz w:val="22"/>
              </w:rPr>
              <w:t>（</w:t>
            </w:r>
            <w:r w:rsidRPr="003F5BC1">
              <w:rPr>
                <w:rFonts w:hint="eastAsia"/>
                <w:color w:val="000000"/>
                <w:sz w:val="22"/>
              </w:rPr>
              <w:t>2</w:t>
            </w:r>
            <w:r w:rsidRPr="003F5BC1">
              <w:rPr>
                <w:rFonts w:hint="eastAsia"/>
                <w:color w:val="000000"/>
                <w:sz w:val="22"/>
              </w:rPr>
              <w:t>）学生成长指数通过学生概况，从“向善的品格”“向上的学力”“向阳的身心”“向美的底蕴”“向勤的行动”“向博的志趣”六个维度反映学生成长。</w:t>
            </w:r>
          </w:p>
          <w:p w:rsidR="00551C8B" w:rsidRPr="003F5BC1" w:rsidRDefault="00551C8B" w:rsidP="0026767A">
            <w:pPr>
              <w:pStyle w:val="TableParagraph"/>
              <w:spacing w:before="143" w:after="120" w:line="360" w:lineRule="auto"/>
              <w:rPr>
                <w:color w:val="000000"/>
                <w:sz w:val="22"/>
              </w:rPr>
            </w:pPr>
            <w:r w:rsidRPr="003F5BC1">
              <w:rPr>
                <w:rFonts w:hint="eastAsia"/>
                <w:color w:val="000000"/>
                <w:sz w:val="22"/>
              </w:rPr>
              <w:t>（</w:t>
            </w:r>
            <w:r w:rsidRPr="003F5BC1">
              <w:rPr>
                <w:rFonts w:hint="eastAsia"/>
                <w:color w:val="000000"/>
                <w:sz w:val="22"/>
              </w:rPr>
              <w:t>3</w:t>
            </w:r>
            <w:r w:rsidRPr="003F5BC1">
              <w:rPr>
                <w:rFonts w:hint="eastAsia"/>
                <w:color w:val="000000"/>
                <w:sz w:val="22"/>
              </w:rPr>
              <w:t>）教师发展指数通过师</w:t>
            </w:r>
            <w:proofErr w:type="gramStart"/>
            <w:r w:rsidRPr="003F5BC1">
              <w:rPr>
                <w:rFonts w:hint="eastAsia"/>
                <w:color w:val="000000"/>
                <w:sz w:val="22"/>
              </w:rPr>
              <w:t>徳</w:t>
            </w:r>
            <w:proofErr w:type="gramEnd"/>
            <w:r w:rsidRPr="003F5BC1">
              <w:rPr>
                <w:rFonts w:hint="eastAsia"/>
                <w:color w:val="000000"/>
                <w:sz w:val="22"/>
              </w:rPr>
              <w:t>师能、教学情况、教研科研、育人成果、职业发展、工作绩效反映学校教师发展。</w:t>
            </w:r>
          </w:p>
          <w:p w:rsidR="00551C8B" w:rsidRPr="003F5BC1" w:rsidRDefault="00551C8B" w:rsidP="0026767A">
            <w:pPr>
              <w:pStyle w:val="TableParagraph"/>
              <w:spacing w:before="143" w:after="120" w:line="360" w:lineRule="auto"/>
              <w:rPr>
                <w:color w:val="000000"/>
                <w:sz w:val="22"/>
              </w:rPr>
            </w:pPr>
            <w:r w:rsidRPr="003F5BC1">
              <w:rPr>
                <w:rFonts w:hint="eastAsia"/>
                <w:color w:val="000000"/>
                <w:sz w:val="22"/>
              </w:rPr>
              <w:t>（</w:t>
            </w:r>
            <w:r w:rsidRPr="003F5BC1">
              <w:rPr>
                <w:rFonts w:hint="eastAsia"/>
                <w:color w:val="000000"/>
                <w:sz w:val="22"/>
              </w:rPr>
              <w:t>4</w:t>
            </w:r>
            <w:r w:rsidRPr="003F5BC1">
              <w:rPr>
                <w:rFonts w:hint="eastAsia"/>
                <w:color w:val="000000"/>
                <w:sz w:val="22"/>
              </w:rPr>
              <w:t>）教学质量指数通过教学情况、智慧课堂情况、学业水平情况、教科研情况来反映学校教学质量发展。</w:t>
            </w:r>
          </w:p>
          <w:p w:rsidR="00551C8B" w:rsidRPr="003F5BC1" w:rsidRDefault="00551C8B" w:rsidP="0026767A">
            <w:pPr>
              <w:pStyle w:val="TableParagraph"/>
              <w:spacing w:before="143" w:after="120" w:line="360" w:lineRule="auto"/>
              <w:rPr>
                <w:color w:val="000000"/>
                <w:sz w:val="22"/>
              </w:rPr>
            </w:pPr>
            <w:r w:rsidRPr="003F5BC1">
              <w:rPr>
                <w:rFonts w:hint="eastAsia"/>
                <w:color w:val="000000"/>
                <w:sz w:val="22"/>
              </w:rPr>
              <w:t>（</w:t>
            </w:r>
            <w:r w:rsidRPr="003F5BC1">
              <w:rPr>
                <w:rFonts w:hint="eastAsia"/>
                <w:color w:val="000000"/>
                <w:sz w:val="22"/>
              </w:rPr>
              <w:t>5</w:t>
            </w:r>
            <w:r w:rsidRPr="003F5BC1">
              <w:rPr>
                <w:rFonts w:hint="eastAsia"/>
                <w:color w:val="000000"/>
                <w:sz w:val="22"/>
              </w:rPr>
              <w:t>）教育管理指数通过校园安全、教学管理、后勤管理、学生纪律来反映校园管理及服务发展。</w:t>
            </w:r>
          </w:p>
          <w:p w:rsidR="00551C8B" w:rsidRPr="003F5BC1" w:rsidRDefault="00551C8B" w:rsidP="0026767A">
            <w:pPr>
              <w:pStyle w:val="TableParagraph"/>
              <w:spacing w:before="143" w:after="120" w:line="360" w:lineRule="auto"/>
              <w:rPr>
                <w:color w:val="000000"/>
                <w:sz w:val="22"/>
              </w:rPr>
            </w:pPr>
            <w:r w:rsidRPr="003F5BC1">
              <w:rPr>
                <w:rFonts w:hint="eastAsia"/>
                <w:color w:val="000000"/>
                <w:sz w:val="22"/>
              </w:rPr>
              <w:t>（</w:t>
            </w:r>
            <w:r w:rsidRPr="003F5BC1">
              <w:rPr>
                <w:rFonts w:hint="eastAsia"/>
                <w:color w:val="000000"/>
                <w:sz w:val="22"/>
              </w:rPr>
              <w:t>6</w:t>
            </w:r>
            <w:r w:rsidRPr="003F5BC1">
              <w:rPr>
                <w:rFonts w:hint="eastAsia"/>
                <w:color w:val="000000"/>
                <w:sz w:val="22"/>
              </w:rPr>
              <w:t>）家校协同指数通过家校沟通情况、</w:t>
            </w:r>
            <w:proofErr w:type="gramStart"/>
            <w:r w:rsidRPr="003F5BC1">
              <w:rPr>
                <w:rFonts w:hint="eastAsia"/>
                <w:color w:val="000000"/>
                <w:sz w:val="22"/>
              </w:rPr>
              <w:t>融媒体</w:t>
            </w:r>
            <w:proofErr w:type="gramEnd"/>
            <w:r w:rsidRPr="003F5BC1">
              <w:rPr>
                <w:rFonts w:hint="eastAsia"/>
                <w:color w:val="000000"/>
                <w:sz w:val="22"/>
              </w:rPr>
              <w:t>访问、家长开放日情况</w:t>
            </w:r>
            <w:proofErr w:type="gramStart"/>
            <w:r w:rsidRPr="003F5BC1">
              <w:rPr>
                <w:rFonts w:hint="eastAsia"/>
                <w:color w:val="000000"/>
                <w:sz w:val="22"/>
              </w:rPr>
              <w:t>反映家</w:t>
            </w:r>
            <w:proofErr w:type="gramEnd"/>
            <w:r w:rsidRPr="003F5BC1">
              <w:rPr>
                <w:rFonts w:hint="eastAsia"/>
                <w:color w:val="000000"/>
                <w:sz w:val="22"/>
              </w:rPr>
              <w:t>校协同情况。</w:t>
            </w:r>
          </w:p>
          <w:p w:rsidR="00551C8B" w:rsidRPr="003F5BC1" w:rsidRDefault="00551C8B" w:rsidP="0026767A">
            <w:pPr>
              <w:pStyle w:val="TableParagraph"/>
              <w:spacing w:before="143" w:after="120" w:line="360" w:lineRule="auto"/>
              <w:rPr>
                <w:b/>
                <w:sz w:val="22"/>
              </w:rPr>
            </w:pPr>
            <w:r w:rsidRPr="003F5BC1">
              <w:rPr>
                <w:rFonts w:hint="eastAsia"/>
                <w:color w:val="000000"/>
                <w:sz w:val="22"/>
              </w:rPr>
              <w:t>3</w:t>
            </w:r>
            <w:r w:rsidRPr="003F5BC1">
              <w:rPr>
                <w:rFonts w:hint="eastAsia"/>
                <w:color w:val="000000"/>
                <w:sz w:val="22"/>
              </w:rPr>
              <w:t>、系统功能完善服务：每年一次定期开展需求调研，收集分析学校师生用户对可视化数据看板的使用需求，并对需求进行分析评估后完成相应功能的定制开</w:t>
            </w:r>
            <w:r w:rsidRPr="003F5BC1">
              <w:rPr>
                <w:rFonts w:hint="eastAsia"/>
                <w:color w:val="000000"/>
                <w:sz w:val="22"/>
              </w:rPr>
              <w:lastRenderedPageBreak/>
              <w:t>发，并且部署至浦东新区教育云。</w:t>
            </w:r>
          </w:p>
        </w:tc>
        <w:tc>
          <w:tcPr>
            <w:tcW w:w="266" w:type="pct"/>
            <w:vAlign w:val="center"/>
          </w:tcPr>
          <w:p w:rsidR="00551C8B" w:rsidRPr="003F5BC1" w:rsidRDefault="00551C8B" w:rsidP="0026767A">
            <w:pPr>
              <w:pStyle w:val="TableParagraph"/>
              <w:spacing w:before="1" w:after="120" w:line="360" w:lineRule="auto"/>
              <w:ind w:right="107"/>
              <w:jc w:val="center"/>
              <w:rPr>
                <w:b/>
                <w:sz w:val="22"/>
              </w:rPr>
            </w:pPr>
            <w:r w:rsidRPr="003F5BC1">
              <w:rPr>
                <w:rFonts w:hint="eastAsia"/>
                <w:color w:val="000000"/>
                <w:sz w:val="22"/>
              </w:rPr>
              <w:lastRenderedPageBreak/>
              <w:t>1</w:t>
            </w:r>
          </w:p>
        </w:tc>
        <w:tc>
          <w:tcPr>
            <w:tcW w:w="373" w:type="pct"/>
            <w:vAlign w:val="center"/>
          </w:tcPr>
          <w:p w:rsidR="00551C8B" w:rsidRPr="003F5BC1" w:rsidRDefault="00551C8B" w:rsidP="0026767A">
            <w:pPr>
              <w:pStyle w:val="TableParagraph"/>
              <w:spacing w:before="1" w:after="120" w:line="360" w:lineRule="auto"/>
              <w:ind w:right="105"/>
              <w:jc w:val="center"/>
              <w:rPr>
                <w:b/>
                <w:sz w:val="22"/>
              </w:rPr>
            </w:pPr>
            <w:r w:rsidRPr="003F5BC1">
              <w:rPr>
                <w:rFonts w:hint="eastAsia"/>
                <w:color w:val="000000"/>
                <w:sz w:val="22"/>
              </w:rPr>
              <w:t>套</w:t>
            </w:r>
          </w:p>
        </w:tc>
        <w:tc>
          <w:tcPr>
            <w:tcW w:w="304" w:type="pct"/>
            <w:vAlign w:val="center"/>
          </w:tcPr>
          <w:p w:rsidR="00551C8B" w:rsidRPr="003F5BC1" w:rsidRDefault="00551C8B" w:rsidP="0026767A">
            <w:pPr>
              <w:pStyle w:val="TableParagraph"/>
              <w:spacing w:before="1" w:after="120" w:line="360" w:lineRule="auto"/>
              <w:ind w:left="119" w:right="105" w:firstLine="400"/>
              <w:rPr>
                <w:b/>
                <w:sz w:val="22"/>
              </w:rPr>
            </w:pPr>
            <w:r w:rsidRPr="003F5BC1">
              <w:rPr>
                <w:rFonts w:hint="eastAsia"/>
                <w:color w:val="000000"/>
                <w:sz w:val="22"/>
              </w:rPr>
              <w:t xml:space="preserve">　</w:t>
            </w:r>
          </w:p>
        </w:tc>
      </w:tr>
      <w:tr w:rsidR="00551C8B" w:rsidRPr="003F5BC1" w:rsidTr="0026767A">
        <w:trPr>
          <w:trHeight w:val="571"/>
        </w:trPr>
        <w:tc>
          <w:tcPr>
            <w:tcW w:w="374" w:type="pct"/>
            <w:vAlign w:val="center"/>
          </w:tcPr>
          <w:p w:rsidR="00551C8B" w:rsidRPr="003F5BC1" w:rsidRDefault="00551C8B" w:rsidP="0026767A">
            <w:pPr>
              <w:pStyle w:val="TableParagraph"/>
              <w:spacing w:before="143" w:after="120" w:line="360" w:lineRule="auto"/>
              <w:ind w:left="88" w:right="76" w:firstLine="400"/>
              <w:jc w:val="center"/>
              <w:rPr>
                <w:sz w:val="22"/>
              </w:rPr>
            </w:pPr>
            <w:r w:rsidRPr="003F5BC1">
              <w:rPr>
                <w:color w:val="000000"/>
                <w:sz w:val="22"/>
              </w:rPr>
              <w:lastRenderedPageBreak/>
              <w:t>3</w:t>
            </w:r>
          </w:p>
        </w:tc>
        <w:tc>
          <w:tcPr>
            <w:tcW w:w="758" w:type="pct"/>
            <w:vAlign w:val="center"/>
          </w:tcPr>
          <w:p w:rsidR="00551C8B" w:rsidRPr="003F5BC1" w:rsidRDefault="00551C8B" w:rsidP="0026767A">
            <w:pPr>
              <w:pStyle w:val="TableParagraph"/>
              <w:spacing w:before="143" w:after="120" w:line="360" w:lineRule="auto"/>
              <w:ind w:left="216" w:right="207"/>
              <w:rPr>
                <w:b/>
                <w:sz w:val="22"/>
              </w:rPr>
            </w:pPr>
            <w:r w:rsidRPr="003F5BC1">
              <w:rPr>
                <w:rFonts w:hint="eastAsia"/>
                <w:color w:val="000000"/>
                <w:sz w:val="22"/>
              </w:rPr>
              <w:t>数据治理服务</w:t>
            </w:r>
          </w:p>
        </w:tc>
        <w:tc>
          <w:tcPr>
            <w:tcW w:w="2926" w:type="pct"/>
            <w:vAlign w:val="center"/>
          </w:tcPr>
          <w:p w:rsidR="00551C8B" w:rsidRPr="003F5BC1" w:rsidRDefault="00551C8B" w:rsidP="0026767A">
            <w:pPr>
              <w:pStyle w:val="TableParagraph"/>
              <w:spacing w:before="143" w:after="120" w:line="360" w:lineRule="auto"/>
              <w:rPr>
                <w:color w:val="000000"/>
                <w:sz w:val="22"/>
              </w:rPr>
            </w:pPr>
            <w:r w:rsidRPr="003F5BC1">
              <w:rPr>
                <w:rFonts w:hint="eastAsia"/>
                <w:color w:val="000000"/>
                <w:sz w:val="22"/>
              </w:rPr>
              <w:t>1</w:t>
            </w:r>
            <w:r w:rsidRPr="003F5BC1">
              <w:rPr>
                <w:rFonts w:hint="eastAsia"/>
                <w:color w:val="000000"/>
                <w:sz w:val="22"/>
              </w:rPr>
              <w:t>参照区统一的《上海市浦东新区智慧校园数据规范》的基础层数据标准完成数据梳理。</w:t>
            </w:r>
          </w:p>
          <w:p w:rsidR="00551C8B" w:rsidRPr="003F5BC1" w:rsidRDefault="00551C8B" w:rsidP="0026767A">
            <w:pPr>
              <w:pStyle w:val="TableParagraph"/>
              <w:spacing w:before="143" w:after="120" w:line="360" w:lineRule="auto"/>
              <w:rPr>
                <w:color w:val="000000"/>
                <w:sz w:val="22"/>
              </w:rPr>
            </w:pPr>
            <w:r w:rsidRPr="003F5BC1">
              <w:rPr>
                <w:rFonts w:hint="eastAsia"/>
                <w:color w:val="000000"/>
                <w:sz w:val="22"/>
              </w:rPr>
              <w:t>2.</w:t>
            </w:r>
            <w:r w:rsidRPr="003F5BC1">
              <w:rPr>
                <w:rFonts w:hint="eastAsia"/>
                <w:color w:val="000000"/>
                <w:sz w:val="22"/>
              </w:rPr>
              <w:t>在对接前按区规范要求递交</w:t>
            </w:r>
            <w:proofErr w:type="gramStart"/>
            <w:r w:rsidRPr="003F5BC1">
              <w:rPr>
                <w:rFonts w:hint="eastAsia"/>
                <w:color w:val="000000"/>
                <w:sz w:val="22"/>
              </w:rPr>
              <w:t>校数字</w:t>
            </w:r>
            <w:proofErr w:type="gramEnd"/>
            <w:r w:rsidRPr="003F5BC1">
              <w:rPr>
                <w:rFonts w:hint="eastAsia"/>
                <w:color w:val="000000"/>
                <w:sz w:val="22"/>
              </w:rPr>
              <w:t>基座各应用系统的数据结构说明书。</w:t>
            </w:r>
          </w:p>
          <w:p w:rsidR="00551C8B" w:rsidRPr="003F5BC1" w:rsidRDefault="00551C8B" w:rsidP="0026767A">
            <w:pPr>
              <w:pStyle w:val="TableParagraph"/>
              <w:spacing w:before="143" w:after="120" w:line="360" w:lineRule="auto"/>
              <w:rPr>
                <w:color w:val="000000"/>
                <w:sz w:val="22"/>
              </w:rPr>
            </w:pPr>
            <w:r w:rsidRPr="003F5BC1">
              <w:rPr>
                <w:rFonts w:hint="eastAsia"/>
                <w:color w:val="000000"/>
                <w:sz w:val="22"/>
              </w:rPr>
              <w:t>3.</w:t>
            </w:r>
            <w:r w:rsidRPr="003F5BC1">
              <w:rPr>
                <w:rFonts w:hint="eastAsia"/>
                <w:color w:val="000000"/>
                <w:sz w:val="22"/>
              </w:rPr>
              <w:t>根据区统一数据对接规范（包括不限于支持数据增量更新）全面配合完成数据对接服务。</w:t>
            </w:r>
          </w:p>
          <w:p w:rsidR="00551C8B" w:rsidRPr="003F5BC1" w:rsidRDefault="00551C8B" w:rsidP="0026767A">
            <w:pPr>
              <w:pStyle w:val="TableParagraph"/>
              <w:spacing w:before="143" w:after="120" w:line="360" w:lineRule="auto"/>
              <w:rPr>
                <w:b/>
                <w:sz w:val="22"/>
              </w:rPr>
            </w:pPr>
            <w:r w:rsidRPr="003F5BC1">
              <w:rPr>
                <w:rFonts w:hint="eastAsia"/>
                <w:color w:val="000000"/>
                <w:sz w:val="22"/>
              </w:rPr>
              <w:t>4.</w:t>
            </w:r>
            <w:r w:rsidRPr="003F5BC1">
              <w:rPr>
                <w:rFonts w:hint="eastAsia"/>
                <w:color w:val="000000"/>
                <w:sz w:val="22"/>
              </w:rPr>
              <w:t>提供完善的数据治理服务，在全过程数据采集汇聚的基础上，针对各类应用数据进行清洗、转换、脱敏并构建主题数仓。</w:t>
            </w:r>
          </w:p>
        </w:tc>
        <w:tc>
          <w:tcPr>
            <w:tcW w:w="266" w:type="pct"/>
            <w:vAlign w:val="center"/>
          </w:tcPr>
          <w:p w:rsidR="00551C8B" w:rsidRPr="003F5BC1" w:rsidRDefault="00551C8B" w:rsidP="0026767A">
            <w:pPr>
              <w:pStyle w:val="TableParagraph"/>
              <w:spacing w:before="1" w:after="120" w:line="360" w:lineRule="auto"/>
              <w:ind w:right="107"/>
              <w:jc w:val="center"/>
              <w:rPr>
                <w:b/>
                <w:sz w:val="22"/>
              </w:rPr>
            </w:pPr>
            <w:r w:rsidRPr="003F5BC1">
              <w:rPr>
                <w:rFonts w:hint="eastAsia"/>
                <w:color w:val="000000"/>
                <w:sz w:val="22"/>
              </w:rPr>
              <w:t>1</w:t>
            </w:r>
          </w:p>
        </w:tc>
        <w:tc>
          <w:tcPr>
            <w:tcW w:w="373" w:type="pct"/>
            <w:vAlign w:val="center"/>
          </w:tcPr>
          <w:p w:rsidR="00551C8B" w:rsidRPr="003F5BC1" w:rsidRDefault="00551C8B" w:rsidP="0026767A">
            <w:pPr>
              <w:pStyle w:val="TableParagraph"/>
              <w:spacing w:before="1" w:after="120" w:line="360" w:lineRule="auto"/>
              <w:ind w:right="105"/>
              <w:jc w:val="center"/>
              <w:rPr>
                <w:b/>
                <w:sz w:val="22"/>
              </w:rPr>
            </w:pPr>
            <w:r w:rsidRPr="003F5BC1">
              <w:rPr>
                <w:rFonts w:hint="eastAsia"/>
                <w:color w:val="000000"/>
                <w:sz w:val="22"/>
              </w:rPr>
              <w:t>套</w:t>
            </w:r>
          </w:p>
        </w:tc>
        <w:tc>
          <w:tcPr>
            <w:tcW w:w="304" w:type="pct"/>
            <w:vAlign w:val="center"/>
          </w:tcPr>
          <w:p w:rsidR="00551C8B" w:rsidRPr="003F5BC1" w:rsidRDefault="00551C8B" w:rsidP="0026767A">
            <w:pPr>
              <w:pStyle w:val="TableParagraph"/>
              <w:spacing w:before="1" w:after="120" w:line="360" w:lineRule="auto"/>
              <w:ind w:left="119" w:right="105" w:firstLine="400"/>
              <w:rPr>
                <w:b/>
                <w:sz w:val="22"/>
              </w:rPr>
            </w:pPr>
            <w:r w:rsidRPr="003F5BC1">
              <w:rPr>
                <w:rFonts w:hint="eastAsia"/>
                <w:color w:val="000000"/>
                <w:sz w:val="22"/>
              </w:rPr>
              <w:t xml:space="preserve">　</w:t>
            </w:r>
          </w:p>
        </w:tc>
      </w:tr>
      <w:tr w:rsidR="00551C8B" w:rsidRPr="003F5BC1" w:rsidTr="0026767A">
        <w:trPr>
          <w:trHeight w:val="571"/>
        </w:trPr>
        <w:tc>
          <w:tcPr>
            <w:tcW w:w="374" w:type="pct"/>
            <w:vAlign w:val="center"/>
          </w:tcPr>
          <w:p w:rsidR="00551C8B" w:rsidRPr="003F5BC1" w:rsidRDefault="00551C8B" w:rsidP="0026767A">
            <w:pPr>
              <w:pStyle w:val="TableParagraph"/>
              <w:spacing w:before="143" w:after="120" w:line="360" w:lineRule="auto"/>
              <w:ind w:left="88" w:right="76" w:firstLine="400"/>
              <w:jc w:val="center"/>
              <w:rPr>
                <w:sz w:val="22"/>
              </w:rPr>
            </w:pPr>
            <w:r w:rsidRPr="003F5BC1">
              <w:rPr>
                <w:color w:val="000000"/>
                <w:sz w:val="22"/>
              </w:rPr>
              <w:t>4</w:t>
            </w:r>
          </w:p>
        </w:tc>
        <w:tc>
          <w:tcPr>
            <w:tcW w:w="758" w:type="pct"/>
            <w:vAlign w:val="center"/>
          </w:tcPr>
          <w:p w:rsidR="00551C8B" w:rsidRPr="003F5BC1" w:rsidRDefault="00551C8B" w:rsidP="0026767A">
            <w:pPr>
              <w:pStyle w:val="TableParagraph"/>
              <w:spacing w:before="143" w:after="120" w:line="360" w:lineRule="auto"/>
              <w:ind w:left="216" w:right="207"/>
              <w:rPr>
                <w:b/>
                <w:sz w:val="22"/>
              </w:rPr>
            </w:pPr>
            <w:r w:rsidRPr="003F5BC1">
              <w:rPr>
                <w:rFonts w:hint="eastAsia"/>
                <w:color w:val="000000"/>
                <w:sz w:val="22"/>
              </w:rPr>
              <w:t>数字基座对接服务</w:t>
            </w:r>
          </w:p>
        </w:tc>
        <w:tc>
          <w:tcPr>
            <w:tcW w:w="2926" w:type="pct"/>
            <w:vAlign w:val="center"/>
          </w:tcPr>
          <w:p w:rsidR="00551C8B" w:rsidRPr="003F5BC1" w:rsidRDefault="00551C8B" w:rsidP="0026767A">
            <w:pPr>
              <w:widowControl/>
              <w:jc w:val="left"/>
              <w:rPr>
                <w:rFonts w:ascii="宋体" w:hAnsi="宋体" w:cs="宋体"/>
                <w:color w:val="000000"/>
                <w:sz w:val="22"/>
              </w:rPr>
            </w:pPr>
            <w:proofErr w:type="gramStart"/>
            <w:r w:rsidRPr="003F5BC1">
              <w:rPr>
                <w:rFonts w:ascii="宋体" w:hAnsi="宋体" w:cs="宋体" w:hint="eastAsia"/>
                <w:color w:val="000000"/>
                <w:sz w:val="22"/>
              </w:rPr>
              <w:t>现学校</w:t>
            </w:r>
            <w:proofErr w:type="gramEnd"/>
            <w:r w:rsidRPr="003F5BC1">
              <w:rPr>
                <w:rFonts w:ascii="宋体" w:hAnsi="宋体" w:cs="宋体" w:hint="eastAsia"/>
                <w:color w:val="000000"/>
                <w:sz w:val="22"/>
              </w:rPr>
              <w:t>现有系统及本项目所涉及的应用软件系统与数字基座的对接集成。包括：</w:t>
            </w:r>
            <w:r w:rsidRPr="003F5BC1">
              <w:rPr>
                <w:rFonts w:ascii="宋体" w:hAnsi="宋体" w:cs="宋体" w:hint="eastAsia"/>
                <w:color w:val="000000"/>
                <w:sz w:val="22"/>
              </w:rPr>
              <w:br/>
              <w:t>1.基础数据获取接口:实现智慧校园门户与区教育数字基座的基础数据对接，通过接口的方式自动获取区教育数字基座标准化的单位、教师、学生等基础数据，作为智慧校园各类应用的用户信息基础。</w:t>
            </w:r>
            <w:r w:rsidRPr="003F5BC1">
              <w:rPr>
                <w:rFonts w:ascii="宋体" w:hAnsi="宋体" w:cs="宋体" w:hint="eastAsia"/>
                <w:color w:val="000000"/>
                <w:sz w:val="22"/>
              </w:rPr>
              <w:br/>
              <w:t>2.应用上架接口：支持智慧校园各类应用在完成统一认证与单点登录后以统一门户形式与区教育数字基座应用中心对接，按照区教育数字基座应用接入标准实现应用上架。</w:t>
            </w:r>
            <w:r w:rsidRPr="003F5BC1">
              <w:rPr>
                <w:rFonts w:ascii="宋体" w:hAnsi="宋体" w:cs="宋体" w:hint="eastAsia"/>
                <w:color w:val="000000"/>
                <w:sz w:val="22"/>
              </w:rPr>
              <w:br/>
              <w:t>3.应用数据集成接口：支持智慧校园的应用数据根据区教育数字基座发布的回流任务配合将数据按照区教育数字基座的数据要求和规范统一汇聚至区教育数字基座数据中心。</w:t>
            </w:r>
            <w:r w:rsidRPr="003F5BC1">
              <w:rPr>
                <w:rFonts w:ascii="宋体" w:hAnsi="宋体" w:cs="宋体" w:hint="eastAsia"/>
                <w:color w:val="000000"/>
                <w:sz w:val="22"/>
              </w:rPr>
              <w:br/>
              <w:t>4.消息集成接口：支持基于区教育数字基座消息中心提供的能力接口，实现学校已有应用及本次项目新增应用与校园消息中心的统一消息集成，实现智慧校园各业务应用系统消息</w:t>
            </w:r>
            <w:proofErr w:type="gramStart"/>
            <w:r w:rsidRPr="003F5BC1">
              <w:rPr>
                <w:rFonts w:ascii="宋体" w:hAnsi="宋体" w:cs="宋体" w:hint="eastAsia"/>
                <w:color w:val="000000"/>
                <w:sz w:val="22"/>
              </w:rPr>
              <w:t>以及区校教育</w:t>
            </w:r>
            <w:proofErr w:type="gramEnd"/>
            <w:r w:rsidRPr="003F5BC1">
              <w:rPr>
                <w:rFonts w:ascii="宋体" w:hAnsi="宋体" w:cs="宋体" w:hint="eastAsia"/>
                <w:color w:val="000000"/>
                <w:sz w:val="22"/>
              </w:rPr>
              <w:t>应用消息互通。</w:t>
            </w:r>
            <w:r w:rsidRPr="003F5BC1">
              <w:rPr>
                <w:rFonts w:ascii="宋体" w:hAnsi="宋体" w:cs="宋体" w:hint="eastAsia"/>
                <w:color w:val="000000"/>
                <w:sz w:val="22"/>
              </w:rPr>
              <w:br/>
              <w:t>5.</w:t>
            </w:r>
            <w:proofErr w:type="gramStart"/>
            <w:r w:rsidRPr="003F5BC1">
              <w:rPr>
                <w:rFonts w:ascii="宋体" w:hAnsi="宋体" w:cs="宋体" w:hint="eastAsia"/>
                <w:color w:val="000000"/>
                <w:sz w:val="22"/>
              </w:rPr>
              <w:t>物联设备</w:t>
            </w:r>
            <w:proofErr w:type="gramEnd"/>
            <w:r w:rsidRPr="003F5BC1">
              <w:rPr>
                <w:rFonts w:ascii="宋体" w:hAnsi="宋体" w:cs="宋体" w:hint="eastAsia"/>
                <w:color w:val="000000"/>
                <w:sz w:val="22"/>
              </w:rPr>
              <w:t>集成接口：支持基于区教育数字</w:t>
            </w:r>
            <w:proofErr w:type="gramStart"/>
            <w:r w:rsidRPr="003F5BC1">
              <w:rPr>
                <w:rFonts w:ascii="宋体" w:hAnsi="宋体" w:cs="宋体" w:hint="eastAsia"/>
                <w:color w:val="000000"/>
                <w:sz w:val="22"/>
              </w:rPr>
              <w:t>基座物联</w:t>
            </w:r>
            <w:proofErr w:type="gramEnd"/>
            <w:r w:rsidRPr="003F5BC1">
              <w:rPr>
                <w:rFonts w:ascii="宋体" w:hAnsi="宋体" w:cs="宋体" w:hint="eastAsia"/>
                <w:color w:val="000000"/>
                <w:sz w:val="22"/>
              </w:rPr>
              <w:t>中心提供的能力接口，实现对校内智能</w:t>
            </w:r>
            <w:proofErr w:type="gramStart"/>
            <w:r w:rsidRPr="003F5BC1">
              <w:rPr>
                <w:rFonts w:ascii="宋体" w:hAnsi="宋体" w:cs="宋体" w:hint="eastAsia"/>
                <w:color w:val="000000"/>
                <w:sz w:val="22"/>
              </w:rPr>
              <w:t>物联设备</w:t>
            </w:r>
            <w:proofErr w:type="gramEnd"/>
            <w:r w:rsidRPr="003F5BC1">
              <w:rPr>
                <w:rFonts w:ascii="宋体" w:hAnsi="宋体" w:cs="宋体" w:hint="eastAsia"/>
                <w:color w:val="000000"/>
                <w:sz w:val="22"/>
              </w:rPr>
              <w:t>的互联互通，实现</w:t>
            </w:r>
            <w:proofErr w:type="gramStart"/>
            <w:r w:rsidRPr="003F5BC1">
              <w:rPr>
                <w:rFonts w:ascii="宋体" w:hAnsi="宋体" w:cs="宋体" w:hint="eastAsia"/>
                <w:color w:val="000000"/>
                <w:sz w:val="22"/>
              </w:rPr>
              <w:t>物联设备</w:t>
            </w:r>
            <w:proofErr w:type="gramEnd"/>
            <w:r w:rsidRPr="003F5BC1">
              <w:rPr>
                <w:rFonts w:ascii="宋体" w:hAnsi="宋体" w:cs="宋体" w:hint="eastAsia"/>
                <w:color w:val="000000"/>
                <w:sz w:val="22"/>
              </w:rPr>
              <w:t>数据的汇聚与分析，进一步推动校园业务数字化转型。</w:t>
            </w:r>
          </w:p>
        </w:tc>
        <w:tc>
          <w:tcPr>
            <w:tcW w:w="266" w:type="pct"/>
            <w:vAlign w:val="center"/>
          </w:tcPr>
          <w:p w:rsidR="00551C8B" w:rsidRPr="003F5BC1" w:rsidRDefault="00551C8B" w:rsidP="0026767A">
            <w:pPr>
              <w:pStyle w:val="TableParagraph"/>
              <w:spacing w:before="1" w:after="120" w:line="360" w:lineRule="auto"/>
              <w:ind w:right="107"/>
              <w:jc w:val="center"/>
              <w:rPr>
                <w:b/>
                <w:sz w:val="22"/>
              </w:rPr>
            </w:pPr>
            <w:r w:rsidRPr="003F5BC1">
              <w:rPr>
                <w:rFonts w:hint="eastAsia"/>
                <w:color w:val="000000"/>
                <w:sz w:val="22"/>
              </w:rPr>
              <w:t>1</w:t>
            </w:r>
          </w:p>
        </w:tc>
        <w:tc>
          <w:tcPr>
            <w:tcW w:w="373" w:type="pct"/>
            <w:vAlign w:val="center"/>
          </w:tcPr>
          <w:p w:rsidR="00551C8B" w:rsidRPr="003F5BC1" w:rsidRDefault="00551C8B" w:rsidP="0026767A">
            <w:pPr>
              <w:pStyle w:val="TableParagraph"/>
              <w:spacing w:before="1" w:after="120" w:line="360" w:lineRule="auto"/>
              <w:ind w:right="105"/>
              <w:jc w:val="center"/>
              <w:rPr>
                <w:b/>
                <w:sz w:val="22"/>
              </w:rPr>
            </w:pPr>
            <w:r w:rsidRPr="003F5BC1">
              <w:rPr>
                <w:rFonts w:hint="eastAsia"/>
                <w:color w:val="000000"/>
                <w:sz w:val="22"/>
              </w:rPr>
              <w:t>套</w:t>
            </w:r>
          </w:p>
        </w:tc>
        <w:tc>
          <w:tcPr>
            <w:tcW w:w="304" w:type="pct"/>
            <w:vAlign w:val="center"/>
          </w:tcPr>
          <w:p w:rsidR="00551C8B" w:rsidRPr="003F5BC1" w:rsidRDefault="00551C8B" w:rsidP="0026767A">
            <w:pPr>
              <w:pStyle w:val="TableParagraph"/>
              <w:spacing w:before="1" w:after="120" w:line="360" w:lineRule="auto"/>
              <w:ind w:left="119" w:right="105" w:firstLine="400"/>
              <w:rPr>
                <w:b/>
                <w:sz w:val="22"/>
              </w:rPr>
            </w:pPr>
            <w:r w:rsidRPr="003F5BC1">
              <w:rPr>
                <w:rFonts w:hint="eastAsia"/>
                <w:color w:val="000000"/>
                <w:sz w:val="22"/>
              </w:rPr>
              <w:t xml:space="preserve">　</w:t>
            </w:r>
          </w:p>
        </w:tc>
      </w:tr>
    </w:tbl>
    <w:p w:rsidR="00551C8B" w:rsidRDefault="00551C8B" w:rsidP="00551C8B">
      <w:pPr>
        <w:adjustRightInd w:val="0"/>
        <w:snapToGrid w:val="0"/>
        <w:spacing w:line="300" w:lineRule="auto"/>
        <w:ind w:firstLineChars="200" w:firstLine="442"/>
        <w:rPr>
          <w:rFonts w:ascii="Times New Roman" w:hAnsi="Times New Roman"/>
          <w:b/>
          <w:color w:val="0000FF"/>
          <w:sz w:val="22"/>
          <w:u w:val="single"/>
        </w:rPr>
      </w:pPr>
      <w:r w:rsidRPr="00353F5B">
        <w:rPr>
          <w:rFonts w:ascii="Times New Roman" w:hAnsi="Times New Roman"/>
          <w:b/>
          <w:color w:val="0000FF"/>
          <w:sz w:val="22"/>
          <w:u w:val="single"/>
        </w:rPr>
        <w:t>说明：上表中</w:t>
      </w:r>
      <w:r w:rsidRPr="00353F5B">
        <w:rPr>
          <w:rFonts w:ascii="Times New Roman" w:hAnsi="Times New Roman"/>
          <w:b/>
          <w:color w:val="0000FF"/>
          <w:sz w:val="22"/>
          <w:u w:val="single"/>
        </w:rPr>
        <w:t>“</w:t>
      </w:r>
      <w:r w:rsidRPr="00353F5B">
        <w:rPr>
          <w:rFonts w:ascii="宋体" w:hAnsi="宋体"/>
          <w:b/>
          <w:color w:val="0000FF"/>
          <w:sz w:val="22"/>
          <w:u w:val="single"/>
        </w:rPr>
        <w:t>●</w:t>
      </w:r>
      <w:r w:rsidRPr="00353F5B">
        <w:rPr>
          <w:rFonts w:ascii="Times New Roman" w:hAnsi="Times New Roman"/>
          <w:b/>
          <w:color w:val="0000FF"/>
          <w:sz w:val="22"/>
          <w:u w:val="single"/>
        </w:rPr>
        <w:t>”</w:t>
      </w:r>
      <w:r w:rsidRPr="00353F5B">
        <w:rPr>
          <w:rFonts w:ascii="Times New Roman" w:hAnsi="Times New Roman"/>
          <w:b/>
          <w:color w:val="0000FF"/>
          <w:sz w:val="22"/>
          <w:u w:val="single"/>
        </w:rPr>
        <w:t>标记的内容为本项目拟采购的核心软件模块，投标人在做投标方案时该部分内容的数量不得进行缩减，并在分项报价明细表中详细列出。</w:t>
      </w:r>
    </w:p>
    <w:p w:rsidR="00551C8B" w:rsidRDefault="00551C8B" w:rsidP="00551C8B">
      <w:pPr>
        <w:adjustRightInd w:val="0"/>
        <w:snapToGrid w:val="0"/>
        <w:spacing w:line="300" w:lineRule="auto"/>
        <w:ind w:firstLineChars="200" w:firstLine="422"/>
        <w:rPr>
          <w:rFonts w:ascii="Times New Roman" w:hAnsi="Times New Roman"/>
          <w:sz w:val="22"/>
        </w:rPr>
      </w:pPr>
      <w:r w:rsidRPr="00CD10CB">
        <w:rPr>
          <w:rFonts w:ascii="宋体" w:hAnsi="宋体" w:hint="eastAsia"/>
          <w:b/>
          <w:bCs/>
          <w:szCs w:val="21"/>
          <w:highlight w:val="yellow"/>
        </w:rPr>
        <w:t>如有相关功能的证明材料，请在投标文件中提供。</w:t>
      </w:r>
    </w:p>
    <w:p w:rsidR="00551C8B" w:rsidRDefault="00551C8B" w:rsidP="00551C8B">
      <w:pPr>
        <w:adjustRightInd w:val="0"/>
        <w:snapToGrid w:val="0"/>
        <w:spacing w:line="300" w:lineRule="auto"/>
        <w:ind w:firstLineChars="200" w:firstLine="442"/>
        <w:jc w:val="left"/>
        <w:outlineLvl w:val="2"/>
        <w:rPr>
          <w:rFonts w:ascii="Times New Roman" w:hAnsi="Times New Roman"/>
          <w:b/>
          <w:color w:val="000000"/>
          <w:sz w:val="22"/>
        </w:rPr>
      </w:pPr>
      <w:bookmarkStart w:id="20" w:name="_Toc162530575"/>
      <w:r>
        <w:rPr>
          <w:rFonts w:ascii="Times New Roman" w:hAnsi="Times New Roman"/>
          <w:b/>
          <w:color w:val="000000"/>
          <w:sz w:val="22"/>
        </w:rPr>
        <w:t>11</w:t>
      </w:r>
      <w:r>
        <w:rPr>
          <w:rFonts w:ascii="Times New Roman" w:hAnsi="Times New Roman"/>
          <w:b/>
          <w:color w:val="000000"/>
          <w:sz w:val="22"/>
        </w:rPr>
        <w:t>质量标准和验收方案</w:t>
      </w:r>
      <w:bookmarkEnd w:id="20"/>
    </w:p>
    <w:p w:rsidR="00551C8B" w:rsidRDefault="00551C8B" w:rsidP="00551C8B">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lastRenderedPageBreak/>
        <w:t>11.1</w:t>
      </w:r>
      <w:r>
        <w:rPr>
          <w:rFonts w:ascii="Times New Roman" w:hAnsi="Times New Roman"/>
          <w:color w:val="000000"/>
          <w:sz w:val="22"/>
        </w:rPr>
        <w:t>质量标准</w:t>
      </w:r>
    </w:p>
    <w:p w:rsidR="00551C8B" w:rsidRDefault="00551C8B" w:rsidP="00551C8B">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11.1.1 </w:t>
      </w:r>
      <w:r>
        <w:rPr>
          <w:rFonts w:ascii="Times New Roman" w:hAnsi="Times New Roman"/>
          <w:color w:val="000000"/>
          <w:sz w:val="22"/>
        </w:rPr>
        <w:t>中标人所交付的信息系统应满足本项目合同文件明确的功能性、使用性要求。信息系统的质量标准按照国家标准和招标需求确定，上述标准不一致的，以严格的标准为准。没有国家标准、行业标准和企业标准的，按照通常标准或者符合招标目的的特定标准确定。</w:t>
      </w:r>
    </w:p>
    <w:p w:rsidR="00551C8B" w:rsidRDefault="00551C8B" w:rsidP="00551C8B">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11.1.2 </w:t>
      </w:r>
      <w:r>
        <w:rPr>
          <w:rFonts w:ascii="Times New Roman" w:hAnsi="Times New Roman"/>
          <w:color w:val="000000"/>
          <w:sz w:val="22"/>
        </w:rPr>
        <w:t>中标人所交付的信息系统还应符合国家和上海市有关系统运行安全之规定。</w:t>
      </w:r>
    </w:p>
    <w:p w:rsidR="00551C8B" w:rsidRDefault="00551C8B" w:rsidP="00551C8B">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w:t>
      </w:r>
      <w:r>
        <w:rPr>
          <w:rFonts w:ascii="Times New Roman" w:hAnsi="Times New Roman"/>
          <w:color w:val="000000"/>
          <w:sz w:val="22"/>
        </w:rPr>
        <w:t>系统测试及验收方案</w:t>
      </w:r>
    </w:p>
    <w:p w:rsidR="00551C8B" w:rsidRDefault="00551C8B" w:rsidP="00551C8B">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 </w:t>
      </w:r>
      <w:r>
        <w:rPr>
          <w:rFonts w:ascii="Times New Roman" w:hAnsi="Times New Roman"/>
          <w:color w:val="000000"/>
          <w:sz w:val="22"/>
        </w:rPr>
        <w:t>采购人应依据信息系统项目工程的条件和性质，按照招标文件明确的要求向中标人提供信息系统的施工、安装和集成环境。如采购人未能在该时间内提供该施工和安装环境，中标人可相应顺延交付日期。如对中标人造成经济损失，采购人还应依本合同规定承担违约责任。</w:t>
      </w:r>
    </w:p>
    <w:p w:rsidR="00551C8B" w:rsidRDefault="00551C8B" w:rsidP="00551C8B">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11.2.2</w:t>
      </w:r>
      <w:r>
        <w:rPr>
          <w:rFonts w:ascii="Times New Roman" w:hAnsi="Times New Roman"/>
          <w:color w:val="000000"/>
          <w:sz w:val="22"/>
        </w:rPr>
        <w:t>中标人应负责系统及系统设备在实施现场就位安装和调试、操作培训等的全部工作，按照合同文件工作与管理要求负责对项目进度的安排、现场的安全文明施工统一管理和协调，严格遵守国家、本市安全生产有关管理规定，严格按安全标准组织项目实施，采取必要的安全防护措施，消除安全事故隐患。由于中标人管理与安全措施不力造成事故的责任和因此发生的费用，由中标人承担。</w:t>
      </w:r>
    </w:p>
    <w:p w:rsidR="00551C8B" w:rsidRDefault="00551C8B" w:rsidP="00551C8B">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11.2.3</w:t>
      </w:r>
      <w:r>
        <w:rPr>
          <w:rFonts w:ascii="Times New Roman" w:hAnsi="Times New Roman"/>
          <w:color w:val="000000"/>
          <w:sz w:val="22"/>
        </w:rPr>
        <w:t>系统具备隐蔽条件或达到中间验收部位，中标人进行自检，并在隐蔽或中间验收前</w:t>
      </w:r>
      <w:r>
        <w:rPr>
          <w:rFonts w:ascii="Times New Roman" w:hAnsi="Times New Roman"/>
          <w:color w:val="000000"/>
          <w:sz w:val="22"/>
        </w:rPr>
        <w:t>48</w:t>
      </w:r>
      <w:r>
        <w:rPr>
          <w:rFonts w:ascii="Times New Roman" w:hAnsi="Times New Roman"/>
          <w:color w:val="000000"/>
          <w:sz w:val="22"/>
        </w:rPr>
        <w:t>小时以书面形式通知采购人、监理验收。通知包括隐蔽和中间验收的内容、验收时间和地点。中标人准备验收记录，验收合格，监理工程师在验收记录上签字后，中标人可进行隐蔽和继续施工。验收不合格，中标人在工程师限定的时间内修改后重新验收。</w:t>
      </w:r>
    </w:p>
    <w:p w:rsidR="00551C8B" w:rsidRDefault="00551C8B" w:rsidP="00551C8B">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11.2.4 </w:t>
      </w:r>
      <w:r>
        <w:rPr>
          <w:rFonts w:ascii="Times New Roman" w:hAnsi="Times New Roman"/>
          <w:color w:val="000000"/>
          <w:sz w:val="22"/>
        </w:rPr>
        <w:t>中标人应在进行系统交付前</w:t>
      </w:r>
      <w:r>
        <w:rPr>
          <w:rFonts w:ascii="Times New Roman" w:hAnsi="Times New Roman"/>
          <w:color w:val="000000"/>
          <w:sz w:val="22"/>
        </w:rPr>
        <w:t>5</w:t>
      </w:r>
      <w:r>
        <w:rPr>
          <w:rFonts w:ascii="Times New Roman" w:hAnsi="Times New Roman"/>
          <w:color w:val="000000"/>
          <w:sz w:val="22"/>
        </w:rPr>
        <w:t>个工作日内，以书面方式通知采购人并向采购人提供完整的竣工资料、竣工验收报告及竣工图。采购人应当在接到通知与资料的</w:t>
      </w:r>
      <w:r>
        <w:rPr>
          <w:rFonts w:ascii="Times New Roman" w:hAnsi="Times New Roman"/>
          <w:color w:val="000000"/>
          <w:sz w:val="22"/>
        </w:rPr>
        <w:t>5</w:t>
      </w:r>
      <w:r>
        <w:rPr>
          <w:rFonts w:ascii="Times New Roman" w:hAnsi="Times New Roman"/>
          <w:color w:val="000000"/>
          <w:sz w:val="22"/>
        </w:rPr>
        <w:t>个工作日内安排交付验收。中标人在交付前应当根据合同文件中的检测标准对本项目进行功能和运行检测，以确认本项目初步达到符合本合同交付的规定。</w:t>
      </w:r>
    </w:p>
    <w:p w:rsidR="00551C8B" w:rsidRDefault="00551C8B" w:rsidP="00551C8B">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11.2.5</w:t>
      </w:r>
      <w:r>
        <w:rPr>
          <w:rFonts w:ascii="Times New Roman" w:hAnsi="Times New Roman"/>
          <w:color w:val="000000"/>
          <w:sz w:val="22"/>
        </w:rPr>
        <w:t>中标人应按照合同及其附件所约定的内容进行交付，如果约定采购人可以使用或拥有某软件源代码的，中标人应同时交付软件的源代码并不做任何的权利保留。所交付的文档与文件应当是可供人阅读的书面和电子文档。</w:t>
      </w:r>
    </w:p>
    <w:p w:rsidR="00551C8B" w:rsidRDefault="00551C8B" w:rsidP="00551C8B">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11.2.6 </w:t>
      </w:r>
      <w:r>
        <w:rPr>
          <w:rFonts w:ascii="Times New Roman" w:hAnsi="Times New Roman"/>
          <w:color w:val="000000"/>
          <w:sz w:val="22"/>
        </w:rPr>
        <w:t>采购人在本项目交付后，应当在</w:t>
      </w:r>
      <w:r>
        <w:rPr>
          <w:rFonts w:ascii="Times New Roman" w:hAnsi="Times New Roman"/>
          <w:color w:val="000000"/>
          <w:sz w:val="22"/>
        </w:rPr>
        <w:t>5</w:t>
      </w:r>
      <w:r>
        <w:rPr>
          <w:rFonts w:ascii="Times New Roman" w:hAnsi="Times New Roman"/>
          <w:color w:val="000000"/>
          <w:sz w:val="22"/>
        </w:rPr>
        <w:t>个工作日内向中标人出具书面文件，以确认其初步达到符合本合同所约定的任务、需求和功能。如有缺陷，应向中标人陈述需要改进的缺陷。中标人应立即改进此项缺陷，并再次进行检测和评估。期间中标人需承担由自身原因造成修改的费用。</w:t>
      </w:r>
    </w:p>
    <w:p w:rsidR="00551C8B" w:rsidRDefault="00551C8B" w:rsidP="00551C8B">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11.2.7</w:t>
      </w:r>
      <w:r>
        <w:rPr>
          <w:rFonts w:ascii="Times New Roman" w:hAnsi="Times New Roman"/>
          <w:color w:val="000000"/>
          <w:sz w:val="22"/>
        </w:rPr>
        <w:t>自系统功能检测通过之日起，采购人拥有（</w:t>
      </w:r>
      <w:r>
        <w:rPr>
          <w:rFonts w:ascii="Times New Roman" w:hAnsi="Times New Roman"/>
          <w:color w:val="000000"/>
          <w:sz w:val="22"/>
        </w:rPr>
        <w:t>30</w:t>
      </w:r>
      <w:r>
        <w:rPr>
          <w:rFonts w:ascii="Times New Roman" w:hAnsi="Times New Roman"/>
          <w:color w:val="000000"/>
          <w:sz w:val="22"/>
        </w:rPr>
        <w:t>）天的系统试运行权利。系统验收通过的日期为实际竣工日期。</w:t>
      </w:r>
    </w:p>
    <w:p w:rsidR="00551C8B" w:rsidRDefault="00551C8B" w:rsidP="00551C8B">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11.2.8</w:t>
      </w:r>
      <w:r>
        <w:rPr>
          <w:rFonts w:ascii="Times New Roman" w:hAnsi="Times New Roman"/>
          <w:color w:val="000000"/>
          <w:sz w:val="22"/>
        </w:rPr>
        <w:t>如果由于中标人原因，导致系统在试运行期间出现故障或问题，中标人应及时排除该故障或问题。以上行为产生的费用均由中标人承担。</w:t>
      </w:r>
    </w:p>
    <w:p w:rsidR="00551C8B" w:rsidRDefault="00551C8B" w:rsidP="00551C8B">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11.2.9</w:t>
      </w:r>
      <w:r>
        <w:rPr>
          <w:rFonts w:ascii="Times New Roman" w:hAnsi="Times New Roman"/>
          <w:color w:val="000000"/>
          <w:sz w:val="22"/>
        </w:rPr>
        <w:t>如果由于采购人原因，导致系统在试运行期间出现故障或问题，中标人应及时配合排除该方面的故障或问题。以上行为产生的相关费用均由采购人承担。</w:t>
      </w:r>
    </w:p>
    <w:p w:rsidR="00551C8B" w:rsidRDefault="00551C8B" w:rsidP="00551C8B">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11.2.10</w:t>
      </w:r>
      <w:r>
        <w:rPr>
          <w:rFonts w:ascii="Times New Roman" w:hAnsi="Times New Roman"/>
          <w:color w:val="000000"/>
          <w:sz w:val="22"/>
        </w:rPr>
        <w:t>系统试运行完成后，采购人应及时进行系统验收。中标人应当以书面形式向</w:t>
      </w:r>
      <w:r>
        <w:rPr>
          <w:rFonts w:ascii="Times New Roman" w:hAnsi="Times New Roman"/>
          <w:color w:val="000000"/>
          <w:sz w:val="22"/>
        </w:rPr>
        <w:lastRenderedPageBreak/>
        <w:t>采购人递交验收通知书，采购人在收到验收通知书后的</w:t>
      </w:r>
      <w:r>
        <w:rPr>
          <w:rFonts w:ascii="Times New Roman" w:hAnsi="Times New Roman"/>
          <w:color w:val="000000"/>
          <w:sz w:val="22"/>
        </w:rPr>
        <w:t>5</w:t>
      </w:r>
      <w:r>
        <w:rPr>
          <w:rFonts w:ascii="Times New Roman" w:hAnsi="Times New Roman"/>
          <w:color w:val="000000"/>
          <w:sz w:val="22"/>
        </w:rPr>
        <w:t>个工作日内，确定具体日期，由双方按照本合同的规定完成系统验收。采购人有权委托第三方检测机构进行验收，对此中标人应当配合。</w:t>
      </w:r>
    </w:p>
    <w:p w:rsidR="00551C8B" w:rsidRDefault="00551C8B" w:rsidP="00551C8B">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11.2.11 </w:t>
      </w:r>
      <w:r>
        <w:rPr>
          <w:rFonts w:ascii="Times New Roman" w:hAnsi="Times New Roman"/>
          <w:color w:val="000000"/>
          <w:sz w:val="22"/>
        </w:rPr>
        <w:t>如果属于中标</w:t>
      </w:r>
      <w:proofErr w:type="gramStart"/>
      <w:r>
        <w:rPr>
          <w:rFonts w:ascii="Times New Roman" w:hAnsi="Times New Roman"/>
          <w:color w:val="000000"/>
          <w:sz w:val="22"/>
        </w:rPr>
        <w:t>人原因</w:t>
      </w:r>
      <w:proofErr w:type="gramEnd"/>
      <w:r>
        <w:rPr>
          <w:rFonts w:ascii="Times New Roman" w:hAnsi="Times New Roman"/>
          <w:color w:val="000000"/>
          <w:sz w:val="22"/>
        </w:rPr>
        <w:t>致使系统未能通过验收，中标人应当排除故障，并自行承担相关费用，同时延长试运行期</w:t>
      </w:r>
      <w:r>
        <w:rPr>
          <w:rFonts w:ascii="Times New Roman" w:hAnsi="Times New Roman"/>
          <w:color w:val="FF0000"/>
          <w:sz w:val="22"/>
        </w:rPr>
        <w:t>30</w:t>
      </w:r>
      <w:r>
        <w:rPr>
          <w:rFonts w:ascii="Times New Roman" w:hAnsi="Times New Roman"/>
          <w:color w:val="000000"/>
          <w:sz w:val="22"/>
        </w:rPr>
        <w:t>个工作日，直至系统完全符合验收标准。</w:t>
      </w:r>
    </w:p>
    <w:p w:rsidR="00551C8B" w:rsidRDefault="00551C8B" w:rsidP="00551C8B">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11.2.12 </w:t>
      </w:r>
      <w:r>
        <w:rPr>
          <w:rFonts w:ascii="Times New Roman" w:hAnsi="Times New Roman"/>
          <w:color w:val="000000"/>
          <w:sz w:val="22"/>
        </w:rPr>
        <w:t>如果属于采购</w:t>
      </w:r>
      <w:proofErr w:type="gramStart"/>
      <w:r>
        <w:rPr>
          <w:rFonts w:ascii="Times New Roman" w:hAnsi="Times New Roman"/>
          <w:color w:val="000000"/>
          <w:sz w:val="22"/>
        </w:rPr>
        <w:t>人原因</w:t>
      </w:r>
      <w:proofErr w:type="gramEnd"/>
      <w:r>
        <w:rPr>
          <w:rFonts w:ascii="Times New Roman" w:hAnsi="Times New Roman"/>
          <w:color w:val="000000"/>
          <w:sz w:val="22"/>
        </w:rPr>
        <w:t>致使系统未能通过验收，采购人应在合理时间内排除故障，再次进行验收。</w:t>
      </w:r>
    </w:p>
    <w:p w:rsidR="00551C8B" w:rsidRDefault="00551C8B" w:rsidP="00551C8B">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11.2.13 </w:t>
      </w:r>
      <w:r>
        <w:rPr>
          <w:rFonts w:ascii="Times New Roman" w:hAnsi="Times New Roman"/>
          <w:color w:val="000000"/>
          <w:sz w:val="22"/>
        </w:rPr>
        <w:t>采购人根据信息系统的技术规格要求和质量标准，对信息系统验收合格，签署验收意见。</w:t>
      </w:r>
    </w:p>
    <w:p w:rsidR="00551C8B" w:rsidRDefault="00551C8B" w:rsidP="00551C8B">
      <w:pPr>
        <w:adjustRightInd w:val="0"/>
        <w:snapToGrid w:val="0"/>
        <w:spacing w:line="300" w:lineRule="auto"/>
        <w:ind w:firstLineChars="200" w:firstLine="442"/>
        <w:jc w:val="left"/>
        <w:outlineLvl w:val="2"/>
        <w:rPr>
          <w:rFonts w:ascii="Times New Roman" w:hAnsi="Times New Roman"/>
          <w:b/>
          <w:color w:val="000000"/>
          <w:sz w:val="22"/>
        </w:rPr>
      </w:pPr>
      <w:bookmarkStart w:id="21" w:name="_Toc162530576"/>
      <w:r>
        <w:rPr>
          <w:rFonts w:ascii="Times New Roman" w:hAnsi="Times New Roman"/>
          <w:b/>
          <w:color w:val="000000"/>
          <w:sz w:val="22"/>
        </w:rPr>
        <w:t>12</w:t>
      </w:r>
      <w:r>
        <w:rPr>
          <w:rFonts w:ascii="Times New Roman" w:hAnsi="Times New Roman"/>
          <w:b/>
          <w:color w:val="000000"/>
          <w:sz w:val="22"/>
        </w:rPr>
        <w:t>人员及设备配备要求</w:t>
      </w:r>
      <w:bookmarkEnd w:id="21"/>
    </w:p>
    <w:p w:rsidR="00551C8B" w:rsidRPr="005E522A" w:rsidRDefault="00551C8B" w:rsidP="00551C8B">
      <w:pPr>
        <w:adjustRightInd w:val="0"/>
        <w:snapToGrid w:val="0"/>
        <w:ind w:firstLineChars="200" w:firstLine="440"/>
        <w:rPr>
          <w:rFonts w:ascii="宋体" w:hAnsi="宋体"/>
          <w:color w:val="000000"/>
          <w:sz w:val="22"/>
        </w:rPr>
      </w:pPr>
      <w:r w:rsidRPr="005E522A">
        <w:rPr>
          <w:rFonts w:ascii="宋体" w:hAnsi="宋体" w:hint="eastAsia"/>
          <w:color w:val="000000"/>
          <w:sz w:val="22"/>
        </w:rPr>
        <w:t>为</w:t>
      </w:r>
      <w:r w:rsidRPr="005E522A">
        <w:rPr>
          <w:rFonts w:ascii="宋体" w:hAnsi="宋体"/>
          <w:color w:val="000000"/>
          <w:sz w:val="22"/>
        </w:rPr>
        <w:t>使服务按质、按量、按时及有序推进，</w:t>
      </w:r>
      <w:r>
        <w:rPr>
          <w:rFonts w:ascii="宋体" w:hAnsi="宋体" w:hint="eastAsia"/>
          <w:color w:val="000000"/>
          <w:sz w:val="22"/>
        </w:rPr>
        <w:t>投标人</w:t>
      </w:r>
      <w:r w:rsidRPr="005E522A">
        <w:rPr>
          <w:rFonts w:ascii="宋体" w:hAnsi="宋体"/>
          <w:color w:val="000000"/>
          <w:sz w:val="22"/>
        </w:rPr>
        <w:t>对本项目必须具备完善和稳定的管理组织</w:t>
      </w:r>
      <w:r w:rsidRPr="005E522A">
        <w:rPr>
          <w:rFonts w:ascii="宋体" w:hAnsi="宋体" w:hint="eastAsia"/>
          <w:color w:val="000000"/>
          <w:sz w:val="22"/>
        </w:rPr>
        <w:t>机构。</w:t>
      </w:r>
      <w:r>
        <w:rPr>
          <w:rFonts w:ascii="宋体" w:hAnsi="宋体" w:hint="eastAsia"/>
          <w:color w:val="000000"/>
          <w:sz w:val="22"/>
        </w:rPr>
        <w:t>投标人</w:t>
      </w:r>
      <w:r w:rsidRPr="005E522A">
        <w:rPr>
          <w:rFonts w:ascii="宋体" w:hAnsi="宋体" w:hint="eastAsia"/>
          <w:color w:val="000000"/>
          <w:sz w:val="22"/>
        </w:rPr>
        <w:t>按照服务内容所需的岗位，组建服务团队，指派具备服务支撑经验的人员担任项目负责人和相关专业技术人员，具备良好的沟通协作能力和专业技能。</w:t>
      </w:r>
      <w:r>
        <w:rPr>
          <w:rFonts w:ascii="宋体" w:hAnsi="宋体" w:hint="eastAsia"/>
          <w:color w:val="000000"/>
          <w:sz w:val="22"/>
        </w:rPr>
        <w:t>中标人</w:t>
      </w:r>
      <w:r w:rsidRPr="005E522A">
        <w:rPr>
          <w:rFonts w:ascii="宋体" w:hAnsi="宋体" w:hint="eastAsia"/>
          <w:color w:val="000000"/>
          <w:sz w:val="22"/>
        </w:rPr>
        <w:t>在项目部署过程中出现资源、进度、质量协调控制不力的情况，采购人有权要求更换相关项目人员，</w:t>
      </w:r>
      <w:r>
        <w:rPr>
          <w:rFonts w:ascii="宋体" w:hAnsi="宋体" w:hint="eastAsia"/>
          <w:color w:val="000000"/>
          <w:sz w:val="22"/>
        </w:rPr>
        <w:t>中标人</w:t>
      </w:r>
      <w:r w:rsidRPr="005E522A">
        <w:rPr>
          <w:rFonts w:ascii="宋体" w:hAnsi="宋体" w:hint="eastAsia"/>
          <w:color w:val="000000"/>
          <w:sz w:val="22"/>
        </w:rPr>
        <w:t>必须予以配合，并确保不影响项目建设的进度和质量。</w:t>
      </w:r>
    </w:p>
    <w:p w:rsidR="00551C8B" w:rsidRPr="005E522A" w:rsidRDefault="00551C8B" w:rsidP="00551C8B">
      <w:pPr>
        <w:pStyle w:val="a5"/>
        <w:spacing w:line="300" w:lineRule="auto"/>
        <w:ind w:firstLineChars="192" w:firstLine="422"/>
        <w:rPr>
          <w:rFonts w:ascii="宋体" w:hAnsi="宋体"/>
          <w:sz w:val="22"/>
        </w:rPr>
      </w:pPr>
      <w:r>
        <w:rPr>
          <w:rFonts w:ascii="宋体" w:hAnsi="宋体"/>
          <w:sz w:val="22"/>
        </w:rPr>
        <w:t>12.</w:t>
      </w:r>
      <w:r w:rsidRPr="005E522A">
        <w:rPr>
          <w:rFonts w:ascii="宋体" w:hAnsi="宋体"/>
          <w:sz w:val="22"/>
        </w:rPr>
        <w:t>1本项目中人员岗位要求（但不仅限于）详见下表。</w:t>
      </w:r>
    </w:p>
    <w:p w:rsidR="00551C8B" w:rsidRDefault="00551C8B" w:rsidP="00551C8B">
      <w:pPr>
        <w:spacing w:before="93"/>
        <w:ind w:left="3505"/>
        <w:rPr>
          <w:rFonts w:ascii="宋体" w:hAnsi="宋体"/>
          <w:b/>
          <w:bCs/>
          <w:spacing w:val="-3"/>
          <w:sz w:val="22"/>
        </w:rPr>
      </w:pPr>
      <w:r w:rsidRPr="005E522A">
        <w:rPr>
          <w:rFonts w:ascii="宋体" w:hAnsi="宋体"/>
          <w:b/>
          <w:sz w:val="22"/>
        </w:rPr>
        <w:t>人员配备一览表</w:t>
      </w:r>
      <w:r>
        <w:rPr>
          <w:rFonts w:ascii="宋体" w:hAnsi="宋体" w:hint="eastAsia"/>
          <w:b/>
          <w:bCs/>
          <w:spacing w:val="-3"/>
          <w:sz w:val="22"/>
        </w:rPr>
        <w:t>人员配备一览表</w:t>
      </w:r>
    </w:p>
    <w:tbl>
      <w:tblPr>
        <w:tblW w:w="8682" w:type="dxa"/>
        <w:tblInd w:w="135" w:type="dxa"/>
        <w:tblLook w:val="04A0" w:firstRow="1" w:lastRow="0" w:firstColumn="1" w:lastColumn="0" w:noHBand="0" w:noVBand="1"/>
      </w:tblPr>
      <w:tblGrid>
        <w:gridCol w:w="1212"/>
        <w:gridCol w:w="1679"/>
        <w:gridCol w:w="2294"/>
        <w:gridCol w:w="1212"/>
        <w:gridCol w:w="2285"/>
      </w:tblGrid>
      <w:tr w:rsidR="00551C8B" w:rsidRPr="00AB46BB" w:rsidTr="0026767A">
        <w:trPr>
          <w:trHeight w:val="360"/>
        </w:trPr>
        <w:tc>
          <w:tcPr>
            <w:tcW w:w="1212" w:type="dxa"/>
            <w:tcBorders>
              <w:top w:val="single" w:sz="4" w:space="0" w:color="000000"/>
              <w:left w:val="single" w:sz="4" w:space="0" w:color="000000"/>
              <w:bottom w:val="single" w:sz="4" w:space="0" w:color="000000"/>
              <w:right w:val="single" w:sz="4" w:space="0" w:color="000000"/>
            </w:tcBorders>
            <w:vAlign w:val="center"/>
            <w:hideMark/>
          </w:tcPr>
          <w:p w:rsidR="00551C8B" w:rsidRPr="00AB46BB" w:rsidRDefault="00551C8B" w:rsidP="0026767A">
            <w:pPr>
              <w:jc w:val="center"/>
              <w:textAlignment w:val="center"/>
              <w:rPr>
                <w:rFonts w:ascii="宋体" w:hAnsi="宋体"/>
                <w:b/>
                <w:bCs/>
                <w:sz w:val="22"/>
              </w:rPr>
            </w:pPr>
            <w:r w:rsidRPr="00AB46BB">
              <w:rPr>
                <w:rFonts w:ascii="宋体" w:hAnsi="宋体" w:hint="eastAsia"/>
                <w:b/>
                <w:bCs/>
                <w:sz w:val="22"/>
              </w:rPr>
              <w:t>序号</w:t>
            </w:r>
          </w:p>
        </w:tc>
        <w:tc>
          <w:tcPr>
            <w:tcW w:w="1679" w:type="dxa"/>
            <w:tcBorders>
              <w:top w:val="single" w:sz="4" w:space="0" w:color="000000"/>
              <w:left w:val="nil"/>
              <w:bottom w:val="single" w:sz="4" w:space="0" w:color="000000"/>
              <w:right w:val="single" w:sz="4" w:space="0" w:color="000000"/>
            </w:tcBorders>
            <w:vAlign w:val="center"/>
            <w:hideMark/>
          </w:tcPr>
          <w:p w:rsidR="00551C8B" w:rsidRPr="00AB46BB" w:rsidRDefault="00551C8B" w:rsidP="0026767A">
            <w:pPr>
              <w:jc w:val="center"/>
              <w:textAlignment w:val="center"/>
              <w:rPr>
                <w:rFonts w:ascii="宋体" w:hAnsi="宋体"/>
                <w:b/>
                <w:bCs/>
                <w:sz w:val="22"/>
              </w:rPr>
            </w:pPr>
            <w:r w:rsidRPr="00AB46BB">
              <w:rPr>
                <w:rFonts w:ascii="宋体" w:hAnsi="宋体" w:hint="eastAsia"/>
                <w:b/>
                <w:bCs/>
                <w:sz w:val="22"/>
              </w:rPr>
              <w:t>岗位名称</w:t>
            </w:r>
          </w:p>
        </w:tc>
        <w:tc>
          <w:tcPr>
            <w:tcW w:w="2294" w:type="dxa"/>
            <w:tcBorders>
              <w:top w:val="single" w:sz="4" w:space="0" w:color="000000"/>
              <w:left w:val="nil"/>
              <w:bottom w:val="single" w:sz="4" w:space="0" w:color="000000"/>
              <w:right w:val="single" w:sz="4" w:space="0" w:color="000000"/>
            </w:tcBorders>
            <w:vAlign w:val="center"/>
            <w:hideMark/>
          </w:tcPr>
          <w:p w:rsidR="00551C8B" w:rsidRPr="00AB46BB" w:rsidRDefault="00551C8B" w:rsidP="0026767A">
            <w:pPr>
              <w:jc w:val="center"/>
              <w:textAlignment w:val="center"/>
              <w:rPr>
                <w:rFonts w:ascii="宋体" w:hAnsi="宋体"/>
                <w:b/>
                <w:bCs/>
                <w:sz w:val="22"/>
              </w:rPr>
            </w:pPr>
            <w:r w:rsidRPr="00AB46BB">
              <w:rPr>
                <w:rFonts w:ascii="宋体" w:hAnsi="宋体" w:hint="eastAsia"/>
                <w:b/>
                <w:bCs/>
                <w:sz w:val="22"/>
              </w:rPr>
              <w:t>负责事项</w:t>
            </w:r>
          </w:p>
        </w:tc>
        <w:tc>
          <w:tcPr>
            <w:tcW w:w="1212" w:type="dxa"/>
            <w:tcBorders>
              <w:top w:val="single" w:sz="4" w:space="0" w:color="000000"/>
              <w:left w:val="nil"/>
              <w:bottom w:val="single" w:sz="4" w:space="0" w:color="000000"/>
              <w:right w:val="single" w:sz="4" w:space="0" w:color="000000"/>
            </w:tcBorders>
            <w:vAlign w:val="center"/>
            <w:hideMark/>
          </w:tcPr>
          <w:p w:rsidR="00551C8B" w:rsidRPr="00AB46BB" w:rsidRDefault="00551C8B" w:rsidP="0026767A">
            <w:pPr>
              <w:jc w:val="center"/>
              <w:textAlignment w:val="center"/>
              <w:rPr>
                <w:rFonts w:ascii="宋体" w:hAnsi="宋体"/>
                <w:b/>
                <w:bCs/>
                <w:sz w:val="22"/>
              </w:rPr>
            </w:pPr>
            <w:r w:rsidRPr="00AB46BB">
              <w:rPr>
                <w:rFonts w:ascii="宋体" w:hAnsi="宋体" w:hint="eastAsia"/>
                <w:b/>
                <w:bCs/>
                <w:sz w:val="22"/>
              </w:rPr>
              <w:t>数量要求</w:t>
            </w:r>
          </w:p>
        </w:tc>
        <w:tc>
          <w:tcPr>
            <w:tcW w:w="2285" w:type="dxa"/>
            <w:tcBorders>
              <w:top w:val="single" w:sz="4" w:space="0" w:color="000000"/>
              <w:left w:val="nil"/>
              <w:bottom w:val="single" w:sz="4" w:space="0" w:color="000000"/>
              <w:right w:val="single" w:sz="4" w:space="0" w:color="000000"/>
            </w:tcBorders>
            <w:vAlign w:val="center"/>
            <w:hideMark/>
          </w:tcPr>
          <w:p w:rsidR="00551C8B" w:rsidRPr="00AB46BB" w:rsidRDefault="00551C8B" w:rsidP="0026767A">
            <w:pPr>
              <w:jc w:val="center"/>
              <w:textAlignment w:val="center"/>
              <w:rPr>
                <w:rFonts w:ascii="宋体" w:hAnsi="宋体"/>
                <w:b/>
                <w:bCs/>
                <w:sz w:val="22"/>
              </w:rPr>
            </w:pPr>
            <w:r w:rsidRPr="00AB46BB">
              <w:rPr>
                <w:rFonts w:ascii="宋体" w:hAnsi="宋体" w:hint="eastAsia"/>
                <w:b/>
                <w:bCs/>
                <w:sz w:val="22"/>
              </w:rPr>
              <w:t>技能要求</w:t>
            </w:r>
          </w:p>
        </w:tc>
      </w:tr>
      <w:tr w:rsidR="00551C8B" w:rsidRPr="00AB46BB" w:rsidTr="0026767A">
        <w:trPr>
          <w:trHeight w:val="720"/>
        </w:trPr>
        <w:tc>
          <w:tcPr>
            <w:tcW w:w="1212" w:type="dxa"/>
            <w:tcBorders>
              <w:top w:val="single" w:sz="4" w:space="0" w:color="000000"/>
              <w:left w:val="single" w:sz="4" w:space="0" w:color="000000"/>
              <w:bottom w:val="single" w:sz="4" w:space="0" w:color="000000"/>
              <w:right w:val="single" w:sz="4" w:space="0" w:color="000000"/>
            </w:tcBorders>
            <w:vAlign w:val="center"/>
            <w:hideMark/>
          </w:tcPr>
          <w:p w:rsidR="00551C8B" w:rsidRPr="00AB46BB" w:rsidRDefault="00551C8B" w:rsidP="0026767A">
            <w:pPr>
              <w:jc w:val="center"/>
              <w:rPr>
                <w:rFonts w:ascii="Arial" w:hAnsi="Arial"/>
                <w:sz w:val="22"/>
              </w:rPr>
            </w:pPr>
            <w:r w:rsidRPr="00AB46BB">
              <w:rPr>
                <w:sz w:val="22"/>
              </w:rPr>
              <w:t>1</w:t>
            </w:r>
          </w:p>
        </w:tc>
        <w:tc>
          <w:tcPr>
            <w:tcW w:w="1679" w:type="dxa"/>
            <w:tcBorders>
              <w:top w:val="single" w:sz="4" w:space="0" w:color="000000"/>
              <w:left w:val="nil"/>
              <w:bottom w:val="single" w:sz="4" w:space="0" w:color="000000"/>
              <w:right w:val="single" w:sz="4" w:space="0" w:color="000000"/>
            </w:tcBorders>
            <w:vAlign w:val="center"/>
            <w:hideMark/>
          </w:tcPr>
          <w:p w:rsidR="00551C8B" w:rsidRPr="00AB46BB" w:rsidRDefault="00551C8B" w:rsidP="0026767A">
            <w:pPr>
              <w:jc w:val="center"/>
              <w:rPr>
                <w:sz w:val="22"/>
              </w:rPr>
            </w:pPr>
            <w:r w:rsidRPr="00AB46BB">
              <w:rPr>
                <w:sz w:val="22"/>
              </w:rPr>
              <w:t>项目经理</w:t>
            </w:r>
          </w:p>
        </w:tc>
        <w:tc>
          <w:tcPr>
            <w:tcW w:w="2294" w:type="dxa"/>
            <w:tcBorders>
              <w:top w:val="single" w:sz="4" w:space="0" w:color="000000"/>
              <w:left w:val="nil"/>
              <w:bottom w:val="single" w:sz="4" w:space="0" w:color="000000"/>
              <w:right w:val="single" w:sz="4" w:space="0" w:color="000000"/>
            </w:tcBorders>
            <w:vAlign w:val="center"/>
            <w:hideMark/>
          </w:tcPr>
          <w:p w:rsidR="00551C8B" w:rsidRPr="00AB46BB" w:rsidRDefault="00551C8B" w:rsidP="0026767A">
            <w:pPr>
              <w:rPr>
                <w:sz w:val="22"/>
              </w:rPr>
            </w:pPr>
            <w:r w:rsidRPr="00AB46BB">
              <w:rPr>
                <w:sz w:val="22"/>
              </w:rPr>
              <w:t>负责项目管理</w:t>
            </w:r>
          </w:p>
        </w:tc>
        <w:tc>
          <w:tcPr>
            <w:tcW w:w="1212" w:type="dxa"/>
            <w:tcBorders>
              <w:top w:val="single" w:sz="4" w:space="0" w:color="000000"/>
              <w:left w:val="nil"/>
              <w:bottom w:val="single" w:sz="4" w:space="0" w:color="000000"/>
              <w:right w:val="single" w:sz="4" w:space="0" w:color="000000"/>
            </w:tcBorders>
            <w:vAlign w:val="center"/>
            <w:hideMark/>
          </w:tcPr>
          <w:p w:rsidR="00551C8B" w:rsidRPr="00AB46BB" w:rsidRDefault="00551C8B" w:rsidP="0026767A">
            <w:pPr>
              <w:jc w:val="center"/>
              <w:rPr>
                <w:sz w:val="22"/>
              </w:rPr>
            </w:pPr>
            <w:r w:rsidRPr="00AB46BB">
              <w:rPr>
                <w:sz w:val="22"/>
              </w:rPr>
              <w:t>1</w:t>
            </w:r>
          </w:p>
        </w:tc>
        <w:tc>
          <w:tcPr>
            <w:tcW w:w="2285" w:type="dxa"/>
            <w:tcBorders>
              <w:top w:val="single" w:sz="4" w:space="0" w:color="000000"/>
              <w:left w:val="nil"/>
              <w:bottom w:val="single" w:sz="4" w:space="0" w:color="000000"/>
              <w:right w:val="single" w:sz="4" w:space="0" w:color="000000"/>
            </w:tcBorders>
            <w:vAlign w:val="center"/>
            <w:hideMark/>
          </w:tcPr>
          <w:p w:rsidR="00551C8B" w:rsidRPr="00AB46BB" w:rsidRDefault="00551C8B" w:rsidP="0026767A">
            <w:pPr>
              <w:rPr>
                <w:sz w:val="22"/>
              </w:rPr>
            </w:pPr>
            <w:r w:rsidRPr="00AB46BB">
              <w:rPr>
                <w:sz w:val="22"/>
              </w:rPr>
              <w:t>具备同类项目管理经验，具有相关行业高级以上职称</w:t>
            </w:r>
          </w:p>
        </w:tc>
      </w:tr>
      <w:tr w:rsidR="00551C8B" w:rsidRPr="00AB46BB" w:rsidTr="0026767A">
        <w:trPr>
          <w:trHeight w:val="1060"/>
        </w:trPr>
        <w:tc>
          <w:tcPr>
            <w:tcW w:w="1212" w:type="dxa"/>
            <w:tcBorders>
              <w:top w:val="single" w:sz="4" w:space="0" w:color="000000"/>
              <w:left w:val="single" w:sz="4" w:space="0" w:color="000000"/>
              <w:bottom w:val="single" w:sz="4" w:space="0" w:color="000000"/>
              <w:right w:val="single" w:sz="4" w:space="0" w:color="000000"/>
            </w:tcBorders>
            <w:vAlign w:val="center"/>
            <w:hideMark/>
          </w:tcPr>
          <w:p w:rsidR="00551C8B" w:rsidRPr="00AB46BB" w:rsidRDefault="00551C8B" w:rsidP="0026767A">
            <w:pPr>
              <w:jc w:val="center"/>
              <w:rPr>
                <w:sz w:val="22"/>
              </w:rPr>
            </w:pPr>
            <w:r w:rsidRPr="00AB46BB">
              <w:rPr>
                <w:sz w:val="22"/>
              </w:rPr>
              <w:t>2</w:t>
            </w:r>
          </w:p>
        </w:tc>
        <w:tc>
          <w:tcPr>
            <w:tcW w:w="1679" w:type="dxa"/>
            <w:tcBorders>
              <w:top w:val="single" w:sz="4" w:space="0" w:color="000000"/>
              <w:left w:val="nil"/>
              <w:bottom w:val="single" w:sz="4" w:space="0" w:color="000000"/>
              <w:right w:val="single" w:sz="4" w:space="0" w:color="000000"/>
            </w:tcBorders>
            <w:vAlign w:val="center"/>
            <w:hideMark/>
          </w:tcPr>
          <w:p w:rsidR="00551C8B" w:rsidRPr="00AB46BB" w:rsidRDefault="00551C8B" w:rsidP="0026767A">
            <w:pPr>
              <w:jc w:val="center"/>
              <w:rPr>
                <w:sz w:val="22"/>
              </w:rPr>
            </w:pPr>
            <w:r w:rsidRPr="00AB46BB">
              <w:rPr>
                <w:sz w:val="22"/>
              </w:rPr>
              <w:t>技术实施负责人</w:t>
            </w:r>
          </w:p>
        </w:tc>
        <w:tc>
          <w:tcPr>
            <w:tcW w:w="2294" w:type="dxa"/>
            <w:tcBorders>
              <w:top w:val="single" w:sz="4" w:space="0" w:color="000000"/>
              <w:left w:val="nil"/>
              <w:bottom w:val="single" w:sz="4" w:space="0" w:color="000000"/>
              <w:right w:val="single" w:sz="4" w:space="0" w:color="000000"/>
            </w:tcBorders>
            <w:vAlign w:val="center"/>
            <w:hideMark/>
          </w:tcPr>
          <w:p w:rsidR="00551C8B" w:rsidRPr="00AB46BB" w:rsidRDefault="00551C8B" w:rsidP="0026767A">
            <w:pPr>
              <w:rPr>
                <w:sz w:val="22"/>
              </w:rPr>
            </w:pPr>
            <w:r w:rsidRPr="00AB46BB">
              <w:rPr>
                <w:sz w:val="22"/>
              </w:rPr>
              <w:t>负责硬软件系统建设及其他</w:t>
            </w:r>
            <w:r w:rsidRPr="00AB46BB">
              <w:rPr>
                <w:sz w:val="22"/>
              </w:rPr>
              <w:t xml:space="preserve"> </w:t>
            </w:r>
            <w:r w:rsidRPr="00AB46BB">
              <w:rPr>
                <w:sz w:val="22"/>
              </w:rPr>
              <w:t>配套系统的指导和实施</w:t>
            </w:r>
          </w:p>
        </w:tc>
        <w:tc>
          <w:tcPr>
            <w:tcW w:w="1212" w:type="dxa"/>
            <w:tcBorders>
              <w:top w:val="single" w:sz="4" w:space="0" w:color="000000"/>
              <w:left w:val="nil"/>
              <w:bottom w:val="single" w:sz="4" w:space="0" w:color="000000"/>
              <w:right w:val="single" w:sz="4" w:space="0" w:color="000000"/>
            </w:tcBorders>
            <w:vAlign w:val="center"/>
            <w:hideMark/>
          </w:tcPr>
          <w:p w:rsidR="00551C8B" w:rsidRPr="00AB46BB" w:rsidRDefault="00551C8B" w:rsidP="0026767A">
            <w:pPr>
              <w:jc w:val="center"/>
              <w:rPr>
                <w:sz w:val="22"/>
              </w:rPr>
            </w:pPr>
            <w:r w:rsidRPr="00AB46BB">
              <w:rPr>
                <w:sz w:val="22"/>
              </w:rPr>
              <w:t>1</w:t>
            </w:r>
          </w:p>
        </w:tc>
        <w:tc>
          <w:tcPr>
            <w:tcW w:w="2285" w:type="dxa"/>
            <w:tcBorders>
              <w:top w:val="single" w:sz="4" w:space="0" w:color="000000"/>
              <w:left w:val="nil"/>
              <w:bottom w:val="single" w:sz="4" w:space="0" w:color="000000"/>
              <w:right w:val="single" w:sz="4" w:space="0" w:color="000000"/>
            </w:tcBorders>
            <w:vAlign w:val="center"/>
            <w:hideMark/>
          </w:tcPr>
          <w:p w:rsidR="00551C8B" w:rsidRPr="00AB46BB" w:rsidRDefault="00551C8B" w:rsidP="0026767A">
            <w:pPr>
              <w:rPr>
                <w:sz w:val="22"/>
              </w:rPr>
            </w:pPr>
            <w:r w:rsidRPr="00AB46BB">
              <w:rPr>
                <w:sz w:val="22"/>
              </w:rPr>
              <w:t>具备同类项目服务经验，具有相关行业中级工程师</w:t>
            </w:r>
            <w:r w:rsidRPr="00AB46BB">
              <w:rPr>
                <w:sz w:val="22"/>
              </w:rPr>
              <w:t xml:space="preserve"> </w:t>
            </w:r>
            <w:r w:rsidRPr="00AB46BB">
              <w:rPr>
                <w:sz w:val="22"/>
              </w:rPr>
              <w:t>以上职称。</w:t>
            </w:r>
          </w:p>
        </w:tc>
      </w:tr>
      <w:tr w:rsidR="00551C8B" w:rsidRPr="00AB46BB" w:rsidTr="0026767A">
        <w:trPr>
          <w:trHeight w:val="1014"/>
        </w:trPr>
        <w:tc>
          <w:tcPr>
            <w:tcW w:w="1212" w:type="dxa"/>
            <w:tcBorders>
              <w:top w:val="single" w:sz="4" w:space="0" w:color="000000"/>
              <w:left w:val="single" w:sz="4" w:space="0" w:color="000000"/>
              <w:bottom w:val="single" w:sz="4" w:space="0" w:color="000000"/>
              <w:right w:val="single" w:sz="4" w:space="0" w:color="000000"/>
            </w:tcBorders>
            <w:vAlign w:val="center"/>
            <w:hideMark/>
          </w:tcPr>
          <w:p w:rsidR="00551C8B" w:rsidRPr="00AB46BB" w:rsidRDefault="00551C8B" w:rsidP="0026767A">
            <w:pPr>
              <w:jc w:val="center"/>
              <w:rPr>
                <w:sz w:val="22"/>
              </w:rPr>
            </w:pPr>
            <w:r w:rsidRPr="00AB46BB">
              <w:rPr>
                <w:sz w:val="22"/>
              </w:rPr>
              <w:t>3</w:t>
            </w:r>
          </w:p>
        </w:tc>
        <w:tc>
          <w:tcPr>
            <w:tcW w:w="1679" w:type="dxa"/>
            <w:tcBorders>
              <w:top w:val="single" w:sz="4" w:space="0" w:color="000000"/>
              <w:left w:val="nil"/>
              <w:bottom w:val="single" w:sz="4" w:space="0" w:color="000000"/>
              <w:right w:val="single" w:sz="4" w:space="0" w:color="000000"/>
            </w:tcBorders>
            <w:vAlign w:val="center"/>
            <w:hideMark/>
          </w:tcPr>
          <w:p w:rsidR="00551C8B" w:rsidRPr="00AB46BB" w:rsidRDefault="00551C8B" w:rsidP="0026767A">
            <w:pPr>
              <w:jc w:val="center"/>
              <w:rPr>
                <w:sz w:val="22"/>
              </w:rPr>
            </w:pPr>
            <w:r w:rsidRPr="00AB46BB">
              <w:rPr>
                <w:sz w:val="22"/>
              </w:rPr>
              <w:t>技术实施人员</w:t>
            </w:r>
          </w:p>
        </w:tc>
        <w:tc>
          <w:tcPr>
            <w:tcW w:w="2294" w:type="dxa"/>
            <w:tcBorders>
              <w:top w:val="single" w:sz="4" w:space="0" w:color="000000"/>
              <w:left w:val="nil"/>
              <w:bottom w:val="single" w:sz="4" w:space="0" w:color="000000"/>
              <w:right w:val="single" w:sz="4" w:space="0" w:color="000000"/>
            </w:tcBorders>
            <w:vAlign w:val="center"/>
            <w:hideMark/>
          </w:tcPr>
          <w:p w:rsidR="00551C8B" w:rsidRPr="00AB46BB" w:rsidRDefault="00551C8B" w:rsidP="0026767A">
            <w:pPr>
              <w:rPr>
                <w:sz w:val="22"/>
              </w:rPr>
            </w:pPr>
            <w:r w:rsidRPr="00AB46BB">
              <w:rPr>
                <w:sz w:val="22"/>
              </w:rPr>
              <w:t>负责现场设备安装、软件开发、软硬件配置、软硬件调试</w:t>
            </w:r>
            <w:r w:rsidRPr="00AB46BB">
              <w:rPr>
                <w:sz w:val="22"/>
              </w:rPr>
              <w:t xml:space="preserve"> </w:t>
            </w:r>
            <w:r w:rsidRPr="00AB46BB">
              <w:rPr>
                <w:sz w:val="22"/>
              </w:rPr>
              <w:t>等具体技术开发工作</w:t>
            </w:r>
          </w:p>
        </w:tc>
        <w:tc>
          <w:tcPr>
            <w:tcW w:w="1212" w:type="dxa"/>
            <w:tcBorders>
              <w:top w:val="single" w:sz="4" w:space="0" w:color="000000"/>
              <w:left w:val="nil"/>
              <w:bottom w:val="single" w:sz="4" w:space="0" w:color="000000"/>
              <w:right w:val="single" w:sz="4" w:space="0" w:color="000000"/>
            </w:tcBorders>
            <w:vAlign w:val="center"/>
            <w:hideMark/>
          </w:tcPr>
          <w:p w:rsidR="00551C8B" w:rsidRPr="00AB46BB" w:rsidRDefault="00551C8B" w:rsidP="0026767A">
            <w:pPr>
              <w:jc w:val="center"/>
              <w:rPr>
                <w:sz w:val="22"/>
              </w:rPr>
            </w:pPr>
            <w:r w:rsidRPr="00AB46BB">
              <w:rPr>
                <w:sz w:val="22"/>
              </w:rPr>
              <w:t>10</w:t>
            </w:r>
          </w:p>
        </w:tc>
        <w:tc>
          <w:tcPr>
            <w:tcW w:w="2285" w:type="dxa"/>
            <w:tcBorders>
              <w:top w:val="single" w:sz="4" w:space="0" w:color="000000"/>
              <w:left w:val="nil"/>
              <w:bottom w:val="single" w:sz="4" w:space="0" w:color="000000"/>
              <w:right w:val="single" w:sz="4" w:space="0" w:color="000000"/>
            </w:tcBorders>
            <w:vAlign w:val="center"/>
            <w:hideMark/>
          </w:tcPr>
          <w:p w:rsidR="00551C8B" w:rsidRPr="00AB46BB" w:rsidRDefault="00551C8B" w:rsidP="0026767A">
            <w:pPr>
              <w:rPr>
                <w:sz w:val="22"/>
              </w:rPr>
            </w:pPr>
            <w:r w:rsidRPr="00AB46BB">
              <w:rPr>
                <w:sz w:val="22"/>
              </w:rPr>
              <w:t>具备同类项目服务经验，</w:t>
            </w:r>
            <w:r w:rsidRPr="00AB46BB">
              <w:rPr>
                <w:sz w:val="22"/>
              </w:rPr>
              <w:t xml:space="preserve"> 5 </w:t>
            </w:r>
            <w:r w:rsidRPr="00AB46BB">
              <w:rPr>
                <w:sz w:val="22"/>
              </w:rPr>
              <w:t>人具备相关行业中级工程师以上职称。</w:t>
            </w:r>
          </w:p>
        </w:tc>
      </w:tr>
      <w:tr w:rsidR="00551C8B" w:rsidRPr="00AB46BB" w:rsidTr="0026767A">
        <w:trPr>
          <w:trHeight w:val="1288"/>
        </w:trPr>
        <w:tc>
          <w:tcPr>
            <w:tcW w:w="1212" w:type="dxa"/>
            <w:tcBorders>
              <w:top w:val="single" w:sz="4" w:space="0" w:color="000000"/>
              <w:left w:val="single" w:sz="4" w:space="0" w:color="000000"/>
              <w:bottom w:val="single" w:sz="4" w:space="0" w:color="000000"/>
              <w:right w:val="single" w:sz="4" w:space="0" w:color="000000"/>
            </w:tcBorders>
            <w:vAlign w:val="center"/>
            <w:hideMark/>
          </w:tcPr>
          <w:p w:rsidR="00551C8B" w:rsidRPr="00AB46BB" w:rsidRDefault="00551C8B" w:rsidP="0026767A">
            <w:pPr>
              <w:jc w:val="center"/>
              <w:rPr>
                <w:sz w:val="22"/>
              </w:rPr>
            </w:pPr>
            <w:r w:rsidRPr="00AB46BB">
              <w:rPr>
                <w:sz w:val="22"/>
              </w:rPr>
              <w:t>4</w:t>
            </w:r>
          </w:p>
        </w:tc>
        <w:tc>
          <w:tcPr>
            <w:tcW w:w="1679" w:type="dxa"/>
            <w:tcBorders>
              <w:top w:val="single" w:sz="4" w:space="0" w:color="000000"/>
              <w:left w:val="nil"/>
              <w:bottom w:val="single" w:sz="4" w:space="0" w:color="000000"/>
              <w:right w:val="single" w:sz="4" w:space="0" w:color="000000"/>
            </w:tcBorders>
            <w:vAlign w:val="center"/>
            <w:hideMark/>
          </w:tcPr>
          <w:p w:rsidR="00551C8B" w:rsidRPr="00AB46BB" w:rsidRDefault="00551C8B" w:rsidP="0026767A">
            <w:pPr>
              <w:jc w:val="center"/>
              <w:rPr>
                <w:sz w:val="22"/>
              </w:rPr>
            </w:pPr>
            <w:r w:rsidRPr="00AB46BB">
              <w:rPr>
                <w:sz w:val="22"/>
              </w:rPr>
              <w:t>运</w:t>
            </w:r>
            <w:proofErr w:type="gramStart"/>
            <w:r w:rsidRPr="00AB46BB">
              <w:rPr>
                <w:sz w:val="22"/>
              </w:rPr>
              <w:t>维保障</w:t>
            </w:r>
            <w:proofErr w:type="gramEnd"/>
            <w:r w:rsidRPr="00AB46BB">
              <w:rPr>
                <w:sz w:val="22"/>
              </w:rPr>
              <w:t>服务人员</w:t>
            </w:r>
          </w:p>
        </w:tc>
        <w:tc>
          <w:tcPr>
            <w:tcW w:w="2294" w:type="dxa"/>
            <w:tcBorders>
              <w:top w:val="single" w:sz="4" w:space="0" w:color="000000"/>
              <w:left w:val="nil"/>
              <w:bottom w:val="single" w:sz="4" w:space="0" w:color="000000"/>
              <w:right w:val="single" w:sz="4" w:space="0" w:color="000000"/>
            </w:tcBorders>
            <w:vAlign w:val="center"/>
            <w:hideMark/>
          </w:tcPr>
          <w:p w:rsidR="00551C8B" w:rsidRPr="00AB46BB" w:rsidRDefault="00551C8B" w:rsidP="0026767A">
            <w:pPr>
              <w:rPr>
                <w:sz w:val="22"/>
              </w:rPr>
            </w:pPr>
            <w:r w:rsidRPr="00AB46BB">
              <w:rPr>
                <w:sz w:val="22"/>
              </w:rPr>
              <w:t>负责设备配置、系统日常运维工作，常规技术问题解答，用</w:t>
            </w:r>
            <w:r w:rsidRPr="00AB46BB">
              <w:rPr>
                <w:sz w:val="22"/>
              </w:rPr>
              <w:t xml:space="preserve"> </w:t>
            </w:r>
            <w:r w:rsidRPr="00AB46BB">
              <w:rPr>
                <w:sz w:val="22"/>
              </w:rPr>
              <w:t>户使用指导，保障平台系统的正常运行。</w:t>
            </w:r>
          </w:p>
        </w:tc>
        <w:tc>
          <w:tcPr>
            <w:tcW w:w="1212" w:type="dxa"/>
            <w:tcBorders>
              <w:top w:val="single" w:sz="4" w:space="0" w:color="000000"/>
              <w:left w:val="nil"/>
              <w:bottom w:val="single" w:sz="4" w:space="0" w:color="000000"/>
              <w:right w:val="single" w:sz="4" w:space="0" w:color="000000"/>
            </w:tcBorders>
            <w:vAlign w:val="center"/>
            <w:hideMark/>
          </w:tcPr>
          <w:p w:rsidR="00551C8B" w:rsidRPr="00AB46BB" w:rsidRDefault="00551C8B" w:rsidP="0026767A">
            <w:pPr>
              <w:jc w:val="center"/>
              <w:rPr>
                <w:sz w:val="22"/>
              </w:rPr>
            </w:pPr>
            <w:r w:rsidRPr="00AB46BB">
              <w:rPr>
                <w:sz w:val="22"/>
              </w:rPr>
              <w:t>3</w:t>
            </w:r>
          </w:p>
        </w:tc>
        <w:tc>
          <w:tcPr>
            <w:tcW w:w="2285" w:type="dxa"/>
            <w:tcBorders>
              <w:top w:val="single" w:sz="4" w:space="0" w:color="000000"/>
              <w:left w:val="nil"/>
              <w:bottom w:val="single" w:sz="4" w:space="0" w:color="000000"/>
              <w:right w:val="single" w:sz="4" w:space="0" w:color="000000"/>
            </w:tcBorders>
            <w:vAlign w:val="center"/>
            <w:hideMark/>
          </w:tcPr>
          <w:p w:rsidR="00551C8B" w:rsidRPr="00AB46BB" w:rsidRDefault="00551C8B" w:rsidP="0026767A">
            <w:pPr>
              <w:rPr>
                <w:sz w:val="22"/>
              </w:rPr>
            </w:pPr>
            <w:r w:rsidRPr="00AB46BB">
              <w:rPr>
                <w:sz w:val="22"/>
              </w:rPr>
              <w:t>具备同类项目服务经验，</w:t>
            </w:r>
            <w:r w:rsidRPr="00AB46BB">
              <w:rPr>
                <w:sz w:val="22"/>
              </w:rPr>
              <w:t xml:space="preserve"> 1</w:t>
            </w:r>
            <w:r w:rsidRPr="00AB46BB">
              <w:rPr>
                <w:sz w:val="22"/>
              </w:rPr>
              <w:t>人具备中级以上职称。</w:t>
            </w:r>
          </w:p>
        </w:tc>
      </w:tr>
      <w:tr w:rsidR="00551C8B" w:rsidRPr="00AB46BB" w:rsidTr="0026767A">
        <w:trPr>
          <w:trHeight w:val="720"/>
        </w:trPr>
        <w:tc>
          <w:tcPr>
            <w:tcW w:w="1212" w:type="dxa"/>
            <w:tcBorders>
              <w:top w:val="single" w:sz="4" w:space="0" w:color="000000"/>
              <w:left w:val="single" w:sz="4" w:space="0" w:color="000000"/>
              <w:bottom w:val="single" w:sz="4" w:space="0" w:color="000000"/>
              <w:right w:val="single" w:sz="4" w:space="0" w:color="000000"/>
            </w:tcBorders>
            <w:vAlign w:val="center"/>
          </w:tcPr>
          <w:p w:rsidR="00551C8B" w:rsidRPr="00AB46BB" w:rsidRDefault="00551C8B" w:rsidP="0026767A">
            <w:pPr>
              <w:jc w:val="center"/>
              <w:rPr>
                <w:sz w:val="22"/>
              </w:rPr>
            </w:pPr>
          </w:p>
        </w:tc>
        <w:tc>
          <w:tcPr>
            <w:tcW w:w="1679" w:type="dxa"/>
            <w:tcBorders>
              <w:top w:val="single" w:sz="4" w:space="0" w:color="000000"/>
              <w:left w:val="nil"/>
              <w:bottom w:val="single" w:sz="4" w:space="0" w:color="000000"/>
              <w:right w:val="single" w:sz="4" w:space="0" w:color="000000"/>
            </w:tcBorders>
            <w:vAlign w:val="center"/>
            <w:hideMark/>
          </w:tcPr>
          <w:p w:rsidR="00551C8B" w:rsidRPr="00AB46BB" w:rsidRDefault="00551C8B" w:rsidP="0026767A">
            <w:pPr>
              <w:jc w:val="center"/>
              <w:rPr>
                <w:sz w:val="22"/>
              </w:rPr>
            </w:pPr>
            <w:r w:rsidRPr="00AB46BB">
              <w:rPr>
                <w:sz w:val="22"/>
              </w:rPr>
              <w:t>合计</w:t>
            </w:r>
          </w:p>
        </w:tc>
        <w:tc>
          <w:tcPr>
            <w:tcW w:w="2294" w:type="dxa"/>
            <w:tcBorders>
              <w:top w:val="single" w:sz="4" w:space="0" w:color="000000"/>
              <w:left w:val="nil"/>
              <w:bottom w:val="single" w:sz="4" w:space="0" w:color="000000"/>
              <w:right w:val="single" w:sz="4" w:space="0" w:color="000000"/>
            </w:tcBorders>
            <w:vAlign w:val="center"/>
          </w:tcPr>
          <w:p w:rsidR="00551C8B" w:rsidRPr="00AB46BB" w:rsidRDefault="00551C8B" w:rsidP="0026767A">
            <w:pPr>
              <w:jc w:val="center"/>
              <w:rPr>
                <w:sz w:val="22"/>
              </w:rPr>
            </w:pPr>
          </w:p>
        </w:tc>
        <w:tc>
          <w:tcPr>
            <w:tcW w:w="1212" w:type="dxa"/>
            <w:tcBorders>
              <w:top w:val="single" w:sz="4" w:space="0" w:color="000000"/>
              <w:left w:val="nil"/>
              <w:bottom w:val="single" w:sz="4" w:space="0" w:color="000000"/>
              <w:right w:val="single" w:sz="4" w:space="0" w:color="000000"/>
            </w:tcBorders>
            <w:vAlign w:val="center"/>
            <w:hideMark/>
          </w:tcPr>
          <w:p w:rsidR="00551C8B" w:rsidRPr="00AB46BB" w:rsidRDefault="00551C8B" w:rsidP="0026767A">
            <w:pPr>
              <w:jc w:val="center"/>
              <w:rPr>
                <w:sz w:val="22"/>
              </w:rPr>
            </w:pPr>
            <w:r w:rsidRPr="00AB46BB">
              <w:rPr>
                <w:sz w:val="22"/>
              </w:rPr>
              <w:t>15</w:t>
            </w:r>
          </w:p>
        </w:tc>
        <w:tc>
          <w:tcPr>
            <w:tcW w:w="2285" w:type="dxa"/>
            <w:tcBorders>
              <w:top w:val="single" w:sz="4" w:space="0" w:color="000000"/>
              <w:left w:val="nil"/>
              <w:bottom w:val="single" w:sz="4" w:space="0" w:color="000000"/>
              <w:right w:val="single" w:sz="4" w:space="0" w:color="000000"/>
            </w:tcBorders>
            <w:vAlign w:val="center"/>
            <w:hideMark/>
          </w:tcPr>
          <w:p w:rsidR="00551C8B" w:rsidRPr="00AB46BB" w:rsidRDefault="00551C8B" w:rsidP="0026767A">
            <w:pPr>
              <w:rPr>
                <w:sz w:val="22"/>
              </w:rPr>
            </w:pPr>
          </w:p>
        </w:tc>
      </w:tr>
    </w:tbl>
    <w:p w:rsidR="00551C8B" w:rsidRPr="005E522A" w:rsidRDefault="00551C8B" w:rsidP="00551C8B">
      <w:pPr>
        <w:adjustRightInd w:val="0"/>
        <w:snapToGrid w:val="0"/>
        <w:spacing w:line="300" w:lineRule="auto"/>
        <w:ind w:firstLineChars="200" w:firstLine="440"/>
        <w:rPr>
          <w:rFonts w:ascii="宋体" w:hAnsi="宋体"/>
          <w:sz w:val="22"/>
        </w:rPr>
      </w:pPr>
      <w:r>
        <w:rPr>
          <w:rFonts w:ascii="宋体" w:hAnsi="宋体"/>
          <w:sz w:val="22"/>
        </w:rPr>
        <w:t>12</w:t>
      </w:r>
      <w:r w:rsidRPr="005E522A">
        <w:rPr>
          <w:rFonts w:ascii="宋体" w:hAnsi="宋体"/>
          <w:sz w:val="22"/>
        </w:rPr>
        <w:t>.2</w:t>
      </w:r>
      <w:r w:rsidRPr="005E522A">
        <w:rPr>
          <w:rFonts w:ascii="宋体" w:hAnsi="宋体" w:hint="eastAsia"/>
          <w:sz w:val="22"/>
        </w:rPr>
        <w:t>其他要求</w:t>
      </w:r>
    </w:p>
    <w:p w:rsidR="00551C8B" w:rsidRPr="005E522A" w:rsidRDefault="00551C8B" w:rsidP="00551C8B">
      <w:pPr>
        <w:adjustRightInd w:val="0"/>
        <w:snapToGrid w:val="0"/>
        <w:ind w:firstLineChars="200" w:firstLine="440"/>
        <w:rPr>
          <w:rFonts w:ascii="宋体" w:hAnsi="宋体"/>
          <w:color w:val="000000"/>
          <w:sz w:val="22"/>
        </w:rPr>
      </w:pPr>
      <w:r w:rsidRPr="005E522A">
        <w:rPr>
          <w:rFonts w:ascii="宋体" w:hAnsi="宋体" w:hint="eastAsia"/>
          <w:color w:val="000000"/>
          <w:sz w:val="22"/>
        </w:rPr>
        <w:t>（</w:t>
      </w:r>
      <w:r w:rsidRPr="005E522A">
        <w:rPr>
          <w:rFonts w:ascii="宋体" w:hAnsi="宋体"/>
          <w:color w:val="000000"/>
          <w:sz w:val="22"/>
        </w:rPr>
        <w:t>1</w:t>
      </w:r>
      <w:r w:rsidRPr="005E522A">
        <w:rPr>
          <w:rFonts w:ascii="宋体" w:hAnsi="宋体" w:hint="eastAsia"/>
          <w:color w:val="000000"/>
          <w:sz w:val="22"/>
        </w:rPr>
        <w:t>）</w:t>
      </w:r>
      <w:r>
        <w:rPr>
          <w:rFonts w:ascii="宋体" w:hAnsi="宋体" w:hint="eastAsia"/>
          <w:color w:val="000000"/>
          <w:sz w:val="22"/>
        </w:rPr>
        <w:t>投标人</w:t>
      </w:r>
      <w:r w:rsidRPr="005E522A">
        <w:rPr>
          <w:rFonts w:ascii="宋体" w:hAnsi="宋体" w:hint="eastAsia"/>
          <w:color w:val="000000"/>
          <w:sz w:val="22"/>
        </w:rPr>
        <w:t>应保证项目组成员稳定，减少核心人员流失，项目经理或指定联络人在项目实施期间不得退出或更换，若因特殊原因需调整，需经采购人同意。</w:t>
      </w:r>
    </w:p>
    <w:p w:rsidR="00551C8B" w:rsidRDefault="00551C8B" w:rsidP="00551C8B">
      <w:pPr>
        <w:adjustRightInd w:val="0"/>
        <w:snapToGrid w:val="0"/>
        <w:ind w:firstLineChars="200" w:firstLine="440"/>
        <w:rPr>
          <w:rFonts w:ascii="宋体" w:hAnsi="宋体"/>
          <w:color w:val="000000"/>
          <w:sz w:val="22"/>
        </w:rPr>
      </w:pPr>
      <w:r w:rsidRPr="005E522A">
        <w:rPr>
          <w:rFonts w:ascii="宋体" w:hAnsi="宋体" w:hint="eastAsia"/>
          <w:color w:val="000000"/>
          <w:sz w:val="22"/>
        </w:rPr>
        <w:t>（</w:t>
      </w:r>
      <w:r w:rsidRPr="005E522A">
        <w:rPr>
          <w:rFonts w:ascii="宋体" w:hAnsi="宋体"/>
          <w:color w:val="000000"/>
          <w:sz w:val="22"/>
        </w:rPr>
        <w:t>2</w:t>
      </w:r>
      <w:r w:rsidRPr="005E522A">
        <w:rPr>
          <w:rFonts w:ascii="宋体" w:hAnsi="宋体" w:hint="eastAsia"/>
          <w:color w:val="000000"/>
          <w:sz w:val="22"/>
        </w:rPr>
        <w:t>）提供完整的项目人员配置成员名单与项目各实施阶段进行对应，团队成员提供从事相关工作年限、职称、职业资格，</w:t>
      </w:r>
      <w:proofErr w:type="gramStart"/>
      <w:r w:rsidRPr="005E522A">
        <w:rPr>
          <w:rFonts w:ascii="宋体" w:hAnsi="宋体" w:hint="eastAsia"/>
          <w:color w:val="000000"/>
          <w:sz w:val="22"/>
        </w:rPr>
        <w:t>在职证</w:t>
      </w:r>
      <w:proofErr w:type="gramEnd"/>
      <w:r w:rsidRPr="005E522A">
        <w:rPr>
          <w:rFonts w:ascii="宋体" w:hAnsi="宋体" w:hint="eastAsia"/>
          <w:color w:val="000000"/>
          <w:sz w:val="22"/>
        </w:rPr>
        <w:t>承诺书等信息。</w:t>
      </w:r>
    </w:p>
    <w:p w:rsidR="00551C8B" w:rsidRDefault="00551C8B" w:rsidP="00551C8B">
      <w:pPr>
        <w:adjustRightInd w:val="0"/>
        <w:snapToGrid w:val="0"/>
        <w:spacing w:line="300" w:lineRule="auto"/>
        <w:ind w:firstLineChars="200" w:firstLine="442"/>
        <w:jc w:val="left"/>
        <w:outlineLvl w:val="2"/>
        <w:rPr>
          <w:rFonts w:ascii="Times New Roman" w:hAnsi="Times New Roman"/>
          <w:b/>
          <w:color w:val="000000"/>
          <w:sz w:val="22"/>
        </w:rPr>
      </w:pPr>
      <w:bookmarkStart w:id="22" w:name="_Toc162530577"/>
      <w:r>
        <w:rPr>
          <w:rFonts w:ascii="Times New Roman" w:hAnsi="Times New Roman"/>
          <w:b/>
          <w:color w:val="000000"/>
          <w:sz w:val="22"/>
        </w:rPr>
        <w:t>13</w:t>
      </w:r>
      <w:r>
        <w:rPr>
          <w:rFonts w:ascii="Times New Roman" w:hAnsi="Times New Roman"/>
          <w:b/>
          <w:color w:val="000000"/>
          <w:sz w:val="22"/>
        </w:rPr>
        <w:t>安全生产、文明施工（安装）与环境保护要求</w:t>
      </w:r>
      <w:bookmarkEnd w:id="22"/>
    </w:p>
    <w:p w:rsidR="00551C8B" w:rsidRDefault="00551C8B" w:rsidP="00551C8B">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投标人应具备上海市或有关行业管理部门规定的在本市进行相关安装、调试服</w:t>
      </w:r>
      <w:r>
        <w:rPr>
          <w:rFonts w:ascii="Times New Roman" w:hAnsi="Times New Roman"/>
          <w:color w:val="000000"/>
          <w:sz w:val="22"/>
        </w:rPr>
        <w:lastRenderedPageBreak/>
        <w:t>务所需的资质（包括国家和本市各类专业工种持证上岗要求）、资格和一切手续（如有的话），由此引起的所有有关事宜及费用由投标人自行负责。</w:t>
      </w:r>
    </w:p>
    <w:p w:rsidR="00551C8B" w:rsidRDefault="00551C8B" w:rsidP="00551C8B">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13.2</w:t>
      </w:r>
      <w:r>
        <w:rPr>
          <w:rFonts w:ascii="Times New Roman" w:hAnsi="Times New Roman"/>
          <w:color w:val="000000"/>
          <w:sz w:val="22"/>
        </w:rPr>
        <w:t>在项目安装、调试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rsidR="00551C8B" w:rsidRDefault="00551C8B" w:rsidP="00551C8B">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中标人在项目供货、安装实施期间，必须遵守国家与上海市各项有关安全作业规章、规范与制度，建立动用明火申请批准制度，安全用电等制度，确保杜绝各类事故的发生。</w:t>
      </w:r>
    </w:p>
    <w:p w:rsidR="00551C8B" w:rsidRDefault="00551C8B" w:rsidP="00551C8B">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13.4</w:t>
      </w:r>
      <w:r>
        <w:rPr>
          <w:rFonts w:ascii="Times New Roman" w:hAnsi="Times New Roman"/>
          <w:color w:val="000000"/>
          <w:sz w:val="22"/>
        </w:rPr>
        <w:t>中标人现场设备安装负责人应具有专业证书，安装人员必须持证上岗。中标人应对设备安装、调试期间自身和第三方安全与财产负责。</w:t>
      </w:r>
    </w:p>
    <w:p w:rsidR="00551C8B" w:rsidRDefault="00551C8B" w:rsidP="00551C8B">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13.5</w:t>
      </w:r>
      <w:r>
        <w:rPr>
          <w:rFonts w:ascii="Times New Roman" w:hAnsi="Times New Roman"/>
          <w:color w:val="000000"/>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rsidR="00551C8B" w:rsidRDefault="00551C8B" w:rsidP="00551C8B">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13.6</w:t>
      </w:r>
      <w:proofErr w:type="gramStart"/>
      <w:r>
        <w:rPr>
          <w:rFonts w:ascii="Times New Roman" w:hAnsi="Times New Roman"/>
          <w:color w:val="000000"/>
          <w:sz w:val="22"/>
        </w:rPr>
        <w:t>各</w:t>
      </w:r>
      <w:proofErr w:type="gramEnd"/>
      <w:r>
        <w:rPr>
          <w:rFonts w:ascii="Times New Roman" w:hAnsi="Times New Roman"/>
          <w:color w:val="000000"/>
          <w:sz w:val="22"/>
        </w:rPr>
        <w:t>投标人在投标文件中要结合本项目的特点和采购</w:t>
      </w:r>
      <w:proofErr w:type="gramStart"/>
      <w:r>
        <w:rPr>
          <w:rFonts w:ascii="Times New Roman" w:hAnsi="Times New Roman"/>
          <w:color w:val="000000"/>
          <w:sz w:val="22"/>
        </w:rPr>
        <w:t>人上述</w:t>
      </w:r>
      <w:proofErr w:type="gramEnd"/>
      <w:r>
        <w:rPr>
          <w:rFonts w:ascii="Times New Roman" w:hAnsi="Times New Roman"/>
          <w:color w:val="000000"/>
          <w:sz w:val="22"/>
        </w:rPr>
        <w:t>的具体要求制定相应的安全文明施工（安装）和安全生产管理措施，同时应适当考虑购买自己员工和第三方责任保险，并在报价措施费中列支必须的费用清单。</w:t>
      </w:r>
    </w:p>
    <w:p w:rsidR="00551C8B" w:rsidRDefault="00551C8B" w:rsidP="00551C8B">
      <w:pPr>
        <w:adjustRightInd w:val="0"/>
        <w:snapToGrid w:val="0"/>
        <w:spacing w:line="300" w:lineRule="auto"/>
        <w:ind w:firstLineChars="200" w:firstLine="442"/>
        <w:jc w:val="left"/>
        <w:outlineLvl w:val="2"/>
        <w:rPr>
          <w:rFonts w:ascii="Times New Roman" w:hAnsi="Times New Roman"/>
          <w:b/>
          <w:color w:val="000000"/>
          <w:sz w:val="22"/>
        </w:rPr>
      </w:pPr>
      <w:bookmarkStart w:id="23" w:name="_Toc162530578"/>
      <w:r>
        <w:rPr>
          <w:rFonts w:ascii="Times New Roman" w:hAnsi="Times New Roman"/>
          <w:b/>
          <w:color w:val="000000"/>
          <w:sz w:val="22"/>
        </w:rPr>
        <w:t>14</w:t>
      </w:r>
      <w:r>
        <w:rPr>
          <w:rFonts w:ascii="Times New Roman" w:hAnsi="Times New Roman"/>
          <w:b/>
          <w:color w:val="000000"/>
          <w:sz w:val="22"/>
        </w:rPr>
        <w:t>售后服务要求（包括延伸服务要求）</w:t>
      </w:r>
      <w:bookmarkEnd w:id="23"/>
    </w:p>
    <w:p w:rsidR="00551C8B" w:rsidRPr="00D656B2" w:rsidRDefault="00551C8B" w:rsidP="00551C8B">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14</w:t>
      </w:r>
      <w:r w:rsidRPr="00D656B2">
        <w:rPr>
          <w:rFonts w:ascii="Times New Roman" w:hAnsi="Times New Roman"/>
          <w:color w:val="000000"/>
          <w:sz w:val="22"/>
        </w:rPr>
        <w:t xml:space="preserve">.1 </w:t>
      </w:r>
      <w:r w:rsidRPr="00D656B2">
        <w:rPr>
          <w:rFonts w:ascii="Times New Roman" w:hAnsi="Times New Roman"/>
          <w:color w:val="000000"/>
          <w:sz w:val="22"/>
        </w:rPr>
        <w:t>供应商</w:t>
      </w:r>
      <w:r w:rsidRPr="00D656B2">
        <w:rPr>
          <w:rFonts w:ascii="Times New Roman" w:hAnsi="Times New Roman" w:hint="eastAsia"/>
          <w:color w:val="000000"/>
          <w:sz w:val="22"/>
        </w:rPr>
        <w:t>需提供本地服务团队，具有良好的服务管理机制、流程等。</w:t>
      </w:r>
    </w:p>
    <w:p w:rsidR="00551C8B" w:rsidRPr="00D656B2" w:rsidRDefault="00551C8B" w:rsidP="00551C8B">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14</w:t>
      </w:r>
      <w:r w:rsidRPr="00D656B2">
        <w:rPr>
          <w:rFonts w:ascii="Times New Roman" w:hAnsi="Times New Roman"/>
          <w:color w:val="000000"/>
          <w:sz w:val="22"/>
        </w:rPr>
        <w:t xml:space="preserve">.2 </w:t>
      </w:r>
      <w:r w:rsidRPr="00D656B2">
        <w:rPr>
          <w:rFonts w:ascii="Times New Roman" w:hAnsi="Times New Roman"/>
          <w:color w:val="000000"/>
          <w:sz w:val="22"/>
        </w:rPr>
        <w:t>具体服务</w:t>
      </w:r>
      <w:r w:rsidRPr="00D656B2">
        <w:rPr>
          <w:rFonts w:ascii="Times New Roman" w:hAnsi="Times New Roman" w:hint="eastAsia"/>
          <w:color w:val="000000"/>
          <w:sz w:val="22"/>
        </w:rPr>
        <w:t>要求</w:t>
      </w:r>
    </w:p>
    <w:p w:rsidR="00551C8B" w:rsidRPr="00D656B2" w:rsidRDefault="00551C8B" w:rsidP="00551C8B">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中标人</w:t>
      </w:r>
      <w:r w:rsidRPr="00D656B2">
        <w:rPr>
          <w:rFonts w:ascii="Times New Roman" w:hAnsi="Times New Roman"/>
          <w:color w:val="000000"/>
          <w:sz w:val="22"/>
        </w:rPr>
        <w:t>提供全部</w:t>
      </w:r>
      <w:r>
        <w:rPr>
          <w:rFonts w:ascii="Times New Roman" w:hAnsi="Times New Roman" w:hint="eastAsia"/>
          <w:color w:val="000000"/>
          <w:sz w:val="22"/>
        </w:rPr>
        <w:t>软件</w:t>
      </w:r>
      <w:r w:rsidRPr="00D656B2">
        <w:rPr>
          <w:rFonts w:ascii="Times New Roman" w:hAnsi="Times New Roman"/>
          <w:color w:val="000000"/>
          <w:sz w:val="22"/>
        </w:rPr>
        <w:t>的运维服务</w:t>
      </w:r>
      <w:r w:rsidRPr="00D01C71">
        <w:rPr>
          <w:rFonts w:ascii="Times New Roman" w:hAnsi="Times New Roman" w:hint="eastAsia"/>
          <w:color w:val="000000"/>
          <w:sz w:val="22"/>
          <w:highlight w:val="yellow"/>
        </w:rPr>
        <w:t>（不得</w:t>
      </w:r>
      <w:r w:rsidRPr="00D01C71">
        <w:rPr>
          <w:rFonts w:ascii="Times New Roman" w:hAnsi="Times New Roman"/>
          <w:color w:val="000000"/>
          <w:sz w:val="22"/>
          <w:highlight w:val="yellow"/>
        </w:rPr>
        <w:t>低于</w:t>
      </w:r>
      <w:r>
        <w:rPr>
          <w:rFonts w:ascii="Times New Roman" w:hAnsi="Times New Roman" w:hint="eastAsia"/>
          <w:color w:val="000000"/>
          <w:sz w:val="22"/>
          <w:highlight w:val="yellow"/>
        </w:rPr>
        <w:t>1</w:t>
      </w:r>
      <w:r w:rsidRPr="00D01C71">
        <w:rPr>
          <w:rFonts w:ascii="Times New Roman" w:hAnsi="Times New Roman" w:hint="eastAsia"/>
          <w:color w:val="000000"/>
          <w:sz w:val="22"/>
          <w:highlight w:val="yellow"/>
        </w:rPr>
        <w:t>年）</w:t>
      </w:r>
      <w:r w:rsidRPr="00D656B2">
        <w:rPr>
          <w:rFonts w:ascii="Times New Roman" w:hAnsi="Times New Roman"/>
          <w:color w:val="000000"/>
          <w:sz w:val="22"/>
        </w:rPr>
        <w:t>，按照服务质量保证的服务标准提供各种售后服务。</w:t>
      </w:r>
    </w:p>
    <w:p w:rsidR="00551C8B" w:rsidRPr="00D656B2" w:rsidRDefault="00551C8B" w:rsidP="00551C8B">
      <w:pPr>
        <w:adjustRightInd w:val="0"/>
        <w:snapToGrid w:val="0"/>
        <w:spacing w:line="300" w:lineRule="auto"/>
        <w:ind w:firstLineChars="200" w:firstLine="440"/>
        <w:rPr>
          <w:rFonts w:ascii="Times New Roman" w:hAnsi="Times New Roman"/>
          <w:color w:val="000000"/>
          <w:sz w:val="22"/>
        </w:rPr>
      </w:pPr>
      <w:r w:rsidRPr="00D656B2">
        <w:rPr>
          <w:rFonts w:ascii="Times New Roman" w:hAnsi="Times New Roman" w:hint="eastAsia"/>
          <w:color w:val="000000"/>
          <w:sz w:val="22"/>
        </w:rPr>
        <w:t>在</w:t>
      </w:r>
      <w:r>
        <w:rPr>
          <w:rFonts w:ascii="Times New Roman" w:hAnsi="Times New Roman" w:hint="eastAsia"/>
          <w:color w:val="000000"/>
          <w:sz w:val="22"/>
        </w:rPr>
        <w:t>中标人</w:t>
      </w:r>
      <w:r w:rsidRPr="00D656B2">
        <w:rPr>
          <w:rFonts w:ascii="Times New Roman" w:hAnsi="Times New Roman" w:hint="eastAsia"/>
          <w:color w:val="000000"/>
          <w:sz w:val="22"/>
        </w:rPr>
        <w:t>服务期内，负责本项目的维护工作，确保系统安全、稳定、正常地运行并对由于设计、</w:t>
      </w:r>
      <w:r w:rsidRPr="00D656B2">
        <w:rPr>
          <w:rFonts w:ascii="Times New Roman" w:hAnsi="Times New Roman"/>
          <w:color w:val="000000"/>
          <w:sz w:val="22"/>
        </w:rPr>
        <w:t xml:space="preserve"> </w:t>
      </w:r>
      <w:r w:rsidRPr="00D656B2">
        <w:rPr>
          <w:rFonts w:ascii="Times New Roman" w:hAnsi="Times New Roman" w:hint="eastAsia"/>
          <w:color w:val="000000"/>
          <w:sz w:val="22"/>
        </w:rPr>
        <w:t>功能的缺陷而产生的故障负责。</w:t>
      </w:r>
      <w:r>
        <w:rPr>
          <w:rFonts w:ascii="Times New Roman" w:hAnsi="Times New Roman" w:hint="eastAsia"/>
          <w:color w:val="000000"/>
          <w:sz w:val="22"/>
        </w:rPr>
        <w:t>中标人</w:t>
      </w:r>
      <w:r w:rsidRPr="00D656B2">
        <w:rPr>
          <w:rFonts w:ascii="Times New Roman" w:hAnsi="Times New Roman" w:hint="eastAsia"/>
          <w:color w:val="000000"/>
          <w:sz w:val="22"/>
        </w:rPr>
        <w:t>提供面向相关学校的每周</w:t>
      </w:r>
      <w:r w:rsidRPr="00D656B2">
        <w:rPr>
          <w:rFonts w:ascii="Times New Roman" w:hAnsi="Times New Roman"/>
          <w:color w:val="000000"/>
          <w:sz w:val="22"/>
        </w:rPr>
        <w:t>7</w:t>
      </w:r>
      <w:r w:rsidRPr="00D656B2">
        <w:rPr>
          <w:rFonts w:ascii="Times New Roman" w:hAnsi="Times New Roman" w:hint="eastAsia"/>
          <w:color w:val="000000"/>
          <w:sz w:val="22"/>
        </w:rPr>
        <w:t>天</w:t>
      </w:r>
      <w:r w:rsidRPr="00D656B2">
        <w:rPr>
          <w:rFonts w:ascii="Times New Roman" w:hAnsi="Times New Roman"/>
          <w:color w:val="000000"/>
          <w:sz w:val="22"/>
        </w:rPr>
        <w:t>×24</w:t>
      </w:r>
      <w:r w:rsidRPr="00D656B2">
        <w:rPr>
          <w:rFonts w:ascii="Times New Roman" w:hAnsi="Times New Roman" w:hint="eastAsia"/>
          <w:color w:val="000000"/>
          <w:sz w:val="22"/>
        </w:rPr>
        <w:t>小时的运维服务保障。在此期间如发生系统运作故障，或出现瑕疵，</w:t>
      </w:r>
      <w:r>
        <w:rPr>
          <w:rFonts w:ascii="Times New Roman" w:hAnsi="Times New Roman" w:hint="eastAsia"/>
          <w:color w:val="000000"/>
          <w:sz w:val="22"/>
        </w:rPr>
        <w:t>中标人</w:t>
      </w:r>
      <w:r w:rsidRPr="00D656B2">
        <w:rPr>
          <w:rFonts w:ascii="Times New Roman" w:hAnsi="Times New Roman" w:hint="eastAsia"/>
          <w:color w:val="000000"/>
          <w:sz w:val="22"/>
        </w:rPr>
        <w:t>将按照售后服务的承诺提供保修和维护服务。</w:t>
      </w:r>
      <w:r>
        <w:rPr>
          <w:rFonts w:ascii="Times New Roman" w:hAnsi="Times New Roman" w:hint="eastAsia"/>
          <w:color w:val="000000"/>
          <w:sz w:val="22"/>
        </w:rPr>
        <w:t>中标人</w:t>
      </w:r>
      <w:r w:rsidRPr="00D656B2">
        <w:rPr>
          <w:rFonts w:ascii="Times New Roman" w:hAnsi="Times New Roman" w:hint="eastAsia"/>
          <w:color w:val="000000"/>
          <w:sz w:val="22"/>
        </w:rPr>
        <w:t>提供运维热线电话、电子邮件和在线网站等技术支持方式：</w:t>
      </w:r>
    </w:p>
    <w:p w:rsidR="00551C8B" w:rsidRPr="00D656B2" w:rsidRDefault="00551C8B" w:rsidP="00551C8B">
      <w:pPr>
        <w:adjustRightInd w:val="0"/>
        <w:snapToGrid w:val="0"/>
        <w:spacing w:line="300" w:lineRule="auto"/>
        <w:ind w:firstLineChars="200" w:firstLine="440"/>
        <w:rPr>
          <w:rFonts w:ascii="Times New Roman" w:hAnsi="Times New Roman"/>
          <w:color w:val="000000"/>
          <w:sz w:val="22"/>
        </w:rPr>
      </w:pPr>
      <w:r w:rsidRPr="00D656B2">
        <w:rPr>
          <w:rFonts w:ascii="Times New Roman" w:hAnsi="Times New Roman" w:hint="eastAsia"/>
          <w:color w:val="000000"/>
          <w:sz w:val="22"/>
        </w:rPr>
        <w:t>（</w:t>
      </w:r>
      <w:r w:rsidRPr="00D656B2">
        <w:rPr>
          <w:rFonts w:ascii="Times New Roman" w:hAnsi="Times New Roman"/>
          <w:color w:val="000000"/>
          <w:sz w:val="22"/>
        </w:rPr>
        <w:t>1</w:t>
      </w:r>
      <w:r w:rsidRPr="00D656B2">
        <w:rPr>
          <w:rFonts w:ascii="Times New Roman" w:hAnsi="Times New Roman" w:hint="eastAsia"/>
          <w:color w:val="000000"/>
          <w:sz w:val="22"/>
        </w:rPr>
        <w:t>）电话支持：客户通过拨打</w:t>
      </w:r>
      <w:r>
        <w:rPr>
          <w:rFonts w:ascii="Times New Roman" w:hAnsi="Times New Roman" w:hint="eastAsia"/>
          <w:color w:val="000000"/>
          <w:sz w:val="22"/>
        </w:rPr>
        <w:t>中标人</w:t>
      </w:r>
      <w:r w:rsidRPr="00D656B2">
        <w:rPr>
          <w:rFonts w:ascii="Times New Roman" w:hAnsi="Times New Roman" w:hint="eastAsia"/>
          <w:color w:val="000000"/>
          <w:sz w:val="22"/>
        </w:rPr>
        <w:t>指定的运维热线电话，提供每周</w:t>
      </w:r>
      <w:r w:rsidRPr="00D656B2">
        <w:rPr>
          <w:rFonts w:ascii="Times New Roman" w:hAnsi="Times New Roman"/>
          <w:color w:val="000000"/>
          <w:sz w:val="22"/>
        </w:rPr>
        <w:t xml:space="preserve"> 7</w:t>
      </w:r>
      <w:r w:rsidRPr="00D656B2">
        <w:rPr>
          <w:rFonts w:ascii="Times New Roman" w:hAnsi="Times New Roman" w:hint="eastAsia"/>
          <w:color w:val="000000"/>
          <w:sz w:val="22"/>
        </w:rPr>
        <w:t>天</w:t>
      </w:r>
      <w:r w:rsidRPr="00D656B2">
        <w:rPr>
          <w:rFonts w:ascii="Times New Roman" w:hAnsi="Times New Roman"/>
          <w:color w:val="000000"/>
          <w:sz w:val="22"/>
        </w:rPr>
        <w:t xml:space="preserve">×24 </w:t>
      </w:r>
      <w:r w:rsidRPr="00D656B2">
        <w:rPr>
          <w:rFonts w:ascii="Times New Roman" w:hAnsi="Times New Roman" w:hint="eastAsia"/>
          <w:color w:val="000000"/>
          <w:sz w:val="22"/>
        </w:rPr>
        <w:t>小时电话响应服务。由</w:t>
      </w:r>
      <w:r>
        <w:rPr>
          <w:rFonts w:ascii="Times New Roman" w:hAnsi="Times New Roman" w:hint="eastAsia"/>
          <w:color w:val="000000"/>
          <w:sz w:val="22"/>
        </w:rPr>
        <w:t>中标人</w:t>
      </w:r>
      <w:r w:rsidRPr="00D656B2">
        <w:rPr>
          <w:rFonts w:ascii="Times New Roman" w:hAnsi="Times New Roman" w:hint="eastAsia"/>
          <w:color w:val="000000"/>
          <w:sz w:val="22"/>
        </w:rPr>
        <w:t>工程师进行电话支持。</w:t>
      </w:r>
    </w:p>
    <w:p w:rsidR="00551C8B" w:rsidRPr="00D656B2" w:rsidRDefault="00551C8B" w:rsidP="00551C8B">
      <w:pPr>
        <w:adjustRightInd w:val="0"/>
        <w:snapToGrid w:val="0"/>
        <w:spacing w:line="300" w:lineRule="auto"/>
        <w:ind w:firstLineChars="200" w:firstLine="440"/>
        <w:rPr>
          <w:rFonts w:ascii="Times New Roman" w:hAnsi="Times New Roman"/>
          <w:color w:val="000000"/>
          <w:sz w:val="22"/>
        </w:rPr>
      </w:pPr>
      <w:r w:rsidRPr="00D656B2">
        <w:rPr>
          <w:rFonts w:ascii="Times New Roman" w:hAnsi="Times New Roman" w:hint="eastAsia"/>
          <w:color w:val="000000"/>
          <w:sz w:val="22"/>
        </w:rPr>
        <w:t>（</w:t>
      </w:r>
      <w:r w:rsidRPr="00D656B2">
        <w:rPr>
          <w:rFonts w:ascii="Times New Roman" w:hAnsi="Times New Roman"/>
          <w:color w:val="000000"/>
          <w:sz w:val="22"/>
        </w:rPr>
        <w:t>2</w:t>
      </w:r>
      <w:r w:rsidRPr="00D656B2">
        <w:rPr>
          <w:rFonts w:ascii="Times New Roman" w:hAnsi="Times New Roman" w:hint="eastAsia"/>
          <w:color w:val="000000"/>
          <w:sz w:val="22"/>
        </w:rPr>
        <w:t>）远程技术支持：在采购人保证服务器网络联通的情况下，通过远程诊断、电话支持、电子邮件等方式进行技术支持。</w:t>
      </w:r>
    </w:p>
    <w:p w:rsidR="00551C8B" w:rsidRPr="00D656B2" w:rsidRDefault="00551C8B" w:rsidP="00551C8B">
      <w:pPr>
        <w:adjustRightInd w:val="0"/>
        <w:snapToGrid w:val="0"/>
        <w:spacing w:line="300" w:lineRule="auto"/>
        <w:ind w:firstLineChars="200" w:firstLine="440"/>
        <w:rPr>
          <w:rFonts w:ascii="Times New Roman" w:hAnsi="Times New Roman"/>
          <w:color w:val="000000"/>
          <w:sz w:val="22"/>
        </w:rPr>
      </w:pPr>
      <w:r w:rsidRPr="00D656B2">
        <w:rPr>
          <w:rFonts w:ascii="Times New Roman" w:hAnsi="Times New Roman" w:hint="eastAsia"/>
          <w:color w:val="000000"/>
          <w:sz w:val="22"/>
        </w:rPr>
        <w:t>（</w:t>
      </w:r>
      <w:r w:rsidRPr="00D656B2">
        <w:rPr>
          <w:rFonts w:ascii="Times New Roman" w:hAnsi="Times New Roman"/>
          <w:color w:val="000000"/>
          <w:sz w:val="22"/>
        </w:rPr>
        <w:t>3</w:t>
      </w:r>
      <w:r w:rsidRPr="00D656B2">
        <w:rPr>
          <w:rFonts w:ascii="Times New Roman" w:hAnsi="Times New Roman" w:hint="eastAsia"/>
          <w:color w:val="000000"/>
          <w:sz w:val="22"/>
        </w:rPr>
        <w:t>）现场支持：如果不能通过远程技术支持方式解决系统的技术故障，在用户提出现场支持要求后的</w:t>
      </w:r>
      <w:r w:rsidRPr="00D656B2">
        <w:rPr>
          <w:rFonts w:ascii="Times New Roman" w:hAnsi="Times New Roman"/>
          <w:color w:val="000000"/>
          <w:sz w:val="22"/>
        </w:rPr>
        <w:t xml:space="preserve"> 24</w:t>
      </w:r>
      <w:r w:rsidRPr="00D656B2">
        <w:rPr>
          <w:rFonts w:ascii="Times New Roman" w:hAnsi="Times New Roman" w:hint="eastAsia"/>
          <w:color w:val="000000"/>
          <w:sz w:val="22"/>
        </w:rPr>
        <w:t>小时内，</w:t>
      </w:r>
      <w:r>
        <w:rPr>
          <w:rFonts w:ascii="Times New Roman" w:hAnsi="Times New Roman" w:hint="eastAsia"/>
          <w:color w:val="000000"/>
          <w:sz w:val="22"/>
        </w:rPr>
        <w:t>中标人</w:t>
      </w:r>
      <w:r w:rsidRPr="00D656B2">
        <w:rPr>
          <w:rFonts w:ascii="Times New Roman" w:hAnsi="Times New Roman" w:hint="eastAsia"/>
          <w:color w:val="000000"/>
          <w:sz w:val="22"/>
        </w:rPr>
        <w:t>将派遣工程师赶赴现场分析故障原因，制定故障排除方案，提供故障排除服务。接到用户报修维护信息后</w:t>
      </w:r>
      <w:r w:rsidRPr="00D656B2">
        <w:rPr>
          <w:rFonts w:ascii="Times New Roman" w:hAnsi="Times New Roman"/>
          <w:color w:val="000000"/>
          <w:sz w:val="22"/>
        </w:rPr>
        <w:t>3</w:t>
      </w:r>
      <w:r w:rsidRPr="00D656B2">
        <w:rPr>
          <w:rFonts w:ascii="Times New Roman" w:hAnsi="Times New Roman" w:hint="eastAsia"/>
          <w:color w:val="000000"/>
          <w:sz w:val="22"/>
        </w:rPr>
        <w:t>个工作日内如不能修复则提供备用设备。</w:t>
      </w:r>
    </w:p>
    <w:p w:rsidR="00551C8B" w:rsidRDefault="00551C8B" w:rsidP="00551C8B">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14.3 </w:t>
      </w:r>
      <w:r>
        <w:rPr>
          <w:rFonts w:ascii="Times New Roman" w:hAnsi="Times New Roman"/>
          <w:color w:val="000000"/>
          <w:sz w:val="22"/>
        </w:rPr>
        <w:t>具体服务承诺</w:t>
      </w:r>
    </w:p>
    <w:p w:rsidR="00551C8B" w:rsidRDefault="00551C8B" w:rsidP="00551C8B">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14.3.1 </w:t>
      </w:r>
      <w:r>
        <w:rPr>
          <w:rFonts w:ascii="Times New Roman" w:hAnsi="Times New Roman"/>
          <w:color w:val="000000"/>
          <w:sz w:val="22"/>
        </w:rPr>
        <w:t>免费</w:t>
      </w:r>
      <w:r>
        <w:rPr>
          <w:rFonts w:ascii="Times New Roman" w:hAnsi="Times New Roman"/>
          <w:sz w:val="22"/>
        </w:rPr>
        <w:t>质</w:t>
      </w:r>
      <w:proofErr w:type="gramStart"/>
      <w:r>
        <w:rPr>
          <w:rFonts w:ascii="Times New Roman" w:hAnsi="Times New Roman"/>
          <w:sz w:val="22"/>
        </w:rPr>
        <w:t>保</w:t>
      </w:r>
      <w:r>
        <w:rPr>
          <w:rFonts w:ascii="Times New Roman" w:hAnsi="Times New Roman"/>
          <w:color w:val="000000"/>
          <w:sz w:val="22"/>
        </w:rPr>
        <w:t>期间</w:t>
      </w:r>
      <w:proofErr w:type="gramEnd"/>
      <w:r>
        <w:rPr>
          <w:rFonts w:ascii="Times New Roman" w:hAnsi="Times New Roman"/>
          <w:color w:val="000000"/>
          <w:sz w:val="22"/>
        </w:rPr>
        <w:t>的服务承诺</w:t>
      </w:r>
    </w:p>
    <w:p w:rsidR="00551C8B" w:rsidRDefault="00551C8B" w:rsidP="00551C8B">
      <w:pPr>
        <w:adjustRightInd w:val="0"/>
        <w:snapToGrid w:val="0"/>
        <w:spacing w:line="300" w:lineRule="auto"/>
        <w:ind w:firstLineChars="200" w:firstLine="440"/>
        <w:rPr>
          <w:rFonts w:ascii="Times New Roman" w:hAnsi="Times New Roman"/>
          <w:color w:val="000000"/>
          <w:sz w:val="22"/>
        </w:rPr>
      </w:pPr>
      <w:r w:rsidRPr="00D01C71">
        <w:rPr>
          <w:rFonts w:ascii="Times New Roman" w:hAnsi="Times New Roman" w:hint="eastAsia"/>
          <w:color w:val="000000"/>
          <w:sz w:val="22"/>
          <w:highlight w:val="yellow"/>
        </w:rPr>
        <w:t>本项目涉及</w:t>
      </w:r>
      <w:r w:rsidRPr="00D01C71">
        <w:rPr>
          <w:rFonts w:ascii="Times New Roman" w:hAnsi="Times New Roman"/>
          <w:color w:val="000000"/>
          <w:sz w:val="22"/>
          <w:highlight w:val="yellow"/>
        </w:rPr>
        <w:t>的硬件</w:t>
      </w:r>
      <w:r w:rsidRPr="00D01C71">
        <w:rPr>
          <w:rFonts w:ascii="Times New Roman" w:hAnsi="Times New Roman" w:hint="eastAsia"/>
          <w:color w:val="000000"/>
          <w:sz w:val="22"/>
          <w:highlight w:val="yellow"/>
        </w:rPr>
        <w:t>质保期</w:t>
      </w:r>
      <w:r>
        <w:rPr>
          <w:rFonts w:ascii="Times New Roman" w:hAnsi="Times New Roman" w:hint="eastAsia"/>
          <w:color w:val="000000"/>
          <w:sz w:val="22"/>
          <w:highlight w:val="yellow"/>
        </w:rPr>
        <w:t>不得低于</w:t>
      </w:r>
      <w:r>
        <w:rPr>
          <w:rFonts w:ascii="Times New Roman" w:hAnsi="Times New Roman" w:hint="eastAsia"/>
          <w:color w:val="000000"/>
          <w:sz w:val="22"/>
          <w:highlight w:val="yellow"/>
        </w:rPr>
        <w:t>3</w:t>
      </w:r>
      <w:r w:rsidRPr="00D01C71">
        <w:rPr>
          <w:rFonts w:ascii="Times New Roman" w:hAnsi="Times New Roman" w:hint="eastAsia"/>
          <w:color w:val="000000"/>
          <w:sz w:val="22"/>
          <w:highlight w:val="yellow"/>
        </w:rPr>
        <w:t>年</w:t>
      </w:r>
      <w:r w:rsidRPr="00D01C71">
        <w:rPr>
          <w:rFonts w:ascii="Times New Roman" w:hAnsi="Times New Roman"/>
          <w:color w:val="000000"/>
          <w:sz w:val="22"/>
          <w:highlight w:val="yellow"/>
        </w:rPr>
        <w:t>。</w:t>
      </w:r>
    </w:p>
    <w:p w:rsidR="00551C8B" w:rsidRPr="00D01C71" w:rsidRDefault="00551C8B" w:rsidP="00551C8B">
      <w:pPr>
        <w:adjustRightInd w:val="0"/>
        <w:snapToGrid w:val="0"/>
        <w:spacing w:line="300" w:lineRule="auto"/>
        <w:ind w:firstLineChars="200" w:firstLine="440"/>
        <w:rPr>
          <w:rFonts w:ascii="Times New Roman" w:hAnsi="Times New Roman"/>
          <w:color w:val="000000"/>
          <w:sz w:val="22"/>
        </w:rPr>
      </w:pPr>
      <w:r w:rsidRPr="00D01C71">
        <w:rPr>
          <w:rFonts w:ascii="Times New Roman" w:hAnsi="Times New Roman"/>
          <w:color w:val="000000"/>
          <w:sz w:val="22"/>
        </w:rPr>
        <w:lastRenderedPageBreak/>
        <w:t>（</w:t>
      </w:r>
      <w:r w:rsidRPr="00D01C71">
        <w:rPr>
          <w:rFonts w:ascii="Times New Roman" w:hAnsi="Times New Roman"/>
          <w:color w:val="000000"/>
          <w:sz w:val="22"/>
        </w:rPr>
        <w:t>1</w:t>
      </w:r>
      <w:r w:rsidRPr="00D01C71">
        <w:rPr>
          <w:rFonts w:ascii="Times New Roman" w:hAnsi="Times New Roman"/>
          <w:color w:val="000000"/>
          <w:sz w:val="22"/>
        </w:rPr>
        <w:t>）日常维护方案</w:t>
      </w:r>
    </w:p>
    <w:p w:rsidR="00551C8B" w:rsidRPr="00D01C71" w:rsidRDefault="00551C8B" w:rsidP="00551C8B">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投标人</w:t>
      </w:r>
      <w:r w:rsidRPr="00D01C71">
        <w:rPr>
          <w:rFonts w:ascii="Times New Roman" w:hAnsi="Times New Roman" w:hint="eastAsia"/>
          <w:color w:val="000000"/>
          <w:sz w:val="22"/>
        </w:rPr>
        <w:t>提供的</w:t>
      </w:r>
      <w:proofErr w:type="gramStart"/>
      <w:r w:rsidRPr="00D01C71">
        <w:rPr>
          <w:rFonts w:ascii="Times New Roman" w:hAnsi="Times New Roman" w:hint="eastAsia"/>
          <w:color w:val="000000"/>
          <w:sz w:val="22"/>
        </w:rPr>
        <w:t>方案里需包含</w:t>
      </w:r>
      <w:proofErr w:type="gramEnd"/>
      <w:r w:rsidRPr="00D01C71">
        <w:rPr>
          <w:rFonts w:ascii="Times New Roman" w:hAnsi="Times New Roman" w:hint="eastAsia"/>
          <w:color w:val="000000"/>
          <w:sz w:val="22"/>
        </w:rPr>
        <w:t>售后服务体系、售后服务内容、故障响应时间、售后技术支持内容、风险分析及处理方法。</w:t>
      </w:r>
    </w:p>
    <w:p w:rsidR="00551C8B" w:rsidRPr="00D01C71" w:rsidRDefault="00551C8B" w:rsidP="00551C8B">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投标人</w:t>
      </w:r>
      <w:r w:rsidRPr="00D01C71">
        <w:rPr>
          <w:rFonts w:ascii="Times New Roman" w:hAnsi="Times New Roman" w:hint="eastAsia"/>
          <w:color w:val="000000"/>
          <w:sz w:val="22"/>
        </w:rPr>
        <w:t>每年应提供不少于</w:t>
      </w:r>
      <w:r w:rsidRPr="00D01C71">
        <w:rPr>
          <w:rFonts w:ascii="Times New Roman" w:hAnsi="Times New Roman"/>
          <w:color w:val="000000"/>
          <w:sz w:val="22"/>
        </w:rPr>
        <w:t>4</w:t>
      </w:r>
      <w:r w:rsidRPr="00D01C71">
        <w:rPr>
          <w:rFonts w:ascii="Times New Roman" w:hAnsi="Times New Roman" w:hint="eastAsia"/>
          <w:color w:val="000000"/>
          <w:sz w:val="22"/>
        </w:rPr>
        <w:t>次的入校服</w:t>
      </w:r>
      <w:proofErr w:type="gramStart"/>
      <w:r w:rsidRPr="00D01C71">
        <w:rPr>
          <w:rFonts w:ascii="Times New Roman" w:hAnsi="Times New Roman" w:hint="eastAsia"/>
          <w:color w:val="000000"/>
          <w:sz w:val="22"/>
        </w:rPr>
        <w:t>务</w:t>
      </w:r>
      <w:proofErr w:type="gramEnd"/>
      <w:r w:rsidRPr="00D01C71">
        <w:rPr>
          <w:rFonts w:ascii="Times New Roman" w:hAnsi="Times New Roman" w:hint="eastAsia"/>
          <w:color w:val="000000"/>
          <w:sz w:val="22"/>
        </w:rPr>
        <w:t>，提供建设内容的周期性巡检等。</w:t>
      </w:r>
    </w:p>
    <w:p w:rsidR="00551C8B" w:rsidRPr="00D01C71" w:rsidRDefault="00551C8B" w:rsidP="00551C8B">
      <w:pPr>
        <w:adjustRightInd w:val="0"/>
        <w:snapToGrid w:val="0"/>
        <w:spacing w:line="300" w:lineRule="auto"/>
        <w:ind w:firstLineChars="200" w:firstLine="440"/>
        <w:rPr>
          <w:rFonts w:ascii="Times New Roman" w:hAnsi="Times New Roman"/>
          <w:color w:val="000000"/>
          <w:sz w:val="22"/>
        </w:rPr>
      </w:pPr>
      <w:r w:rsidRPr="00D01C71">
        <w:rPr>
          <w:rFonts w:ascii="Times New Roman" w:hAnsi="Times New Roman"/>
          <w:color w:val="000000"/>
          <w:sz w:val="22"/>
        </w:rPr>
        <w:t>（</w:t>
      </w:r>
      <w:r w:rsidRPr="00D01C71">
        <w:rPr>
          <w:rFonts w:ascii="Times New Roman" w:hAnsi="Times New Roman"/>
          <w:color w:val="000000"/>
          <w:sz w:val="22"/>
        </w:rPr>
        <w:t>2</w:t>
      </w:r>
      <w:r w:rsidRPr="00D01C71">
        <w:rPr>
          <w:rFonts w:ascii="Times New Roman" w:hAnsi="Times New Roman"/>
          <w:color w:val="000000"/>
          <w:sz w:val="22"/>
        </w:rPr>
        <w:t>）系统发生故障后的应急响应方案</w:t>
      </w:r>
    </w:p>
    <w:p w:rsidR="00551C8B" w:rsidRPr="00D01C71" w:rsidRDefault="00551C8B" w:rsidP="00551C8B">
      <w:pPr>
        <w:adjustRightInd w:val="0"/>
        <w:snapToGrid w:val="0"/>
        <w:spacing w:line="300" w:lineRule="auto"/>
        <w:ind w:firstLineChars="200" w:firstLine="440"/>
        <w:rPr>
          <w:rFonts w:ascii="Times New Roman" w:hAnsi="Times New Roman"/>
          <w:color w:val="000000"/>
          <w:sz w:val="22"/>
        </w:rPr>
      </w:pPr>
      <w:r w:rsidRPr="00D01C71">
        <w:rPr>
          <w:rFonts w:ascii="Times New Roman" w:hAnsi="Times New Roman" w:hint="eastAsia"/>
          <w:color w:val="000000"/>
          <w:sz w:val="22"/>
        </w:rPr>
        <w:t>项目建设期和服</w:t>
      </w:r>
      <w:proofErr w:type="gramStart"/>
      <w:r w:rsidRPr="00D01C71">
        <w:rPr>
          <w:rFonts w:ascii="Times New Roman" w:hAnsi="Times New Roman" w:hint="eastAsia"/>
          <w:color w:val="000000"/>
          <w:sz w:val="22"/>
        </w:rPr>
        <w:t>务期内</w:t>
      </w:r>
      <w:proofErr w:type="gramEnd"/>
      <w:r>
        <w:rPr>
          <w:rFonts w:ascii="Times New Roman" w:hAnsi="Times New Roman" w:hint="eastAsia"/>
          <w:color w:val="000000"/>
          <w:sz w:val="22"/>
        </w:rPr>
        <w:t>中标人</w:t>
      </w:r>
      <w:r w:rsidRPr="00D01C71">
        <w:rPr>
          <w:rFonts w:ascii="Times New Roman" w:hAnsi="Times New Roman" w:hint="eastAsia"/>
          <w:color w:val="000000"/>
          <w:sz w:val="22"/>
        </w:rPr>
        <w:t>提供</w:t>
      </w:r>
      <w:r w:rsidRPr="00D01C71">
        <w:rPr>
          <w:rFonts w:ascii="Times New Roman" w:hAnsi="Times New Roman"/>
          <w:color w:val="000000"/>
          <w:sz w:val="22"/>
        </w:rPr>
        <w:t>7</w:t>
      </w:r>
      <w:r w:rsidRPr="00D01C71">
        <w:rPr>
          <w:rFonts w:ascii="Times New Roman" w:hAnsi="Times New Roman" w:hint="eastAsia"/>
          <w:color w:val="000000"/>
          <w:sz w:val="22"/>
        </w:rPr>
        <w:t>天</w:t>
      </w:r>
      <w:r w:rsidRPr="00D01C71">
        <w:rPr>
          <w:rFonts w:ascii="Times New Roman" w:hAnsi="Times New Roman"/>
          <w:color w:val="000000"/>
          <w:sz w:val="22"/>
        </w:rPr>
        <w:t xml:space="preserve">×24 </w:t>
      </w:r>
      <w:r w:rsidRPr="00D01C71">
        <w:rPr>
          <w:rFonts w:ascii="Times New Roman" w:hAnsi="Times New Roman" w:hint="eastAsia"/>
          <w:color w:val="000000"/>
          <w:sz w:val="22"/>
        </w:rPr>
        <w:t>小时的保障，按需提供技术咨询服务。</w:t>
      </w:r>
      <w:r>
        <w:rPr>
          <w:rFonts w:ascii="Times New Roman" w:hAnsi="Times New Roman" w:hint="eastAsia"/>
          <w:color w:val="000000"/>
          <w:sz w:val="22"/>
        </w:rPr>
        <w:t>中标人</w:t>
      </w:r>
      <w:r w:rsidRPr="00D01C71">
        <w:rPr>
          <w:rFonts w:ascii="Times New Roman" w:hAnsi="Times New Roman" w:hint="eastAsia"/>
          <w:color w:val="000000"/>
          <w:sz w:val="22"/>
        </w:rPr>
        <w:t>在接到故障报修要求时，</w:t>
      </w:r>
      <w:r w:rsidRPr="00D01C71">
        <w:rPr>
          <w:rFonts w:ascii="Times New Roman" w:hAnsi="Times New Roman"/>
          <w:color w:val="000000"/>
          <w:sz w:val="22"/>
        </w:rPr>
        <w:t xml:space="preserve">2 </w:t>
      </w:r>
      <w:r w:rsidRPr="00D01C71">
        <w:rPr>
          <w:rFonts w:ascii="Times New Roman" w:hAnsi="Times New Roman" w:hint="eastAsia"/>
          <w:color w:val="000000"/>
          <w:sz w:val="22"/>
        </w:rPr>
        <w:t>小时内做出明确响应和安排，在</w:t>
      </w:r>
      <w:r w:rsidRPr="00D01C71">
        <w:rPr>
          <w:rFonts w:ascii="Times New Roman" w:hAnsi="Times New Roman"/>
          <w:color w:val="000000"/>
          <w:sz w:val="22"/>
        </w:rPr>
        <w:t xml:space="preserve"> 24 </w:t>
      </w:r>
      <w:r w:rsidRPr="00D01C71">
        <w:rPr>
          <w:rFonts w:ascii="Times New Roman" w:hAnsi="Times New Roman" w:hint="eastAsia"/>
          <w:color w:val="000000"/>
          <w:sz w:val="22"/>
        </w:rPr>
        <w:t>小时内为采购人提供维修服务，并做出故障诊断报告。</w:t>
      </w:r>
    </w:p>
    <w:p w:rsidR="00551C8B" w:rsidRDefault="00551C8B" w:rsidP="00551C8B">
      <w:pPr>
        <w:adjustRightInd w:val="0"/>
        <w:snapToGrid w:val="0"/>
        <w:spacing w:line="300" w:lineRule="auto"/>
        <w:ind w:firstLineChars="200" w:firstLine="440"/>
        <w:rPr>
          <w:rFonts w:ascii="Times New Roman" w:hAnsi="Times New Roman"/>
          <w:color w:val="000000"/>
          <w:sz w:val="22"/>
        </w:rPr>
      </w:pPr>
      <w:r w:rsidRPr="00D01C71">
        <w:rPr>
          <w:rFonts w:ascii="Times New Roman" w:hAnsi="Times New Roman" w:hint="eastAsia"/>
          <w:color w:val="000000"/>
          <w:sz w:val="22"/>
        </w:rPr>
        <w:t>在遇到重大故障，现场维护人员</w:t>
      </w:r>
      <w:r w:rsidRPr="00D01C71">
        <w:rPr>
          <w:rFonts w:ascii="Times New Roman" w:hAnsi="Times New Roman"/>
          <w:color w:val="000000"/>
          <w:sz w:val="22"/>
        </w:rPr>
        <w:t xml:space="preserve"> 12 </w:t>
      </w:r>
      <w:r w:rsidRPr="00D01C71">
        <w:rPr>
          <w:rFonts w:ascii="Times New Roman" w:hAnsi="Times New Roman" w:hint="eastAsia"/>
          <w:color w:val="000000"/>
          <w:sz w:val="22"/>
        </w:rPr>
        <w:t>小时内无法解决的应在</w:t>
      </w:r>
      <w:r w:rsidRPr="00D01C71">
        <w:rPr>
          <w:rFonts w:ascii="Times New Roman" w:hAnsi="Times New Roman"/>
          <w:color w:val="000000"/>
          <w:sz w:val="22"/>
        </w:rPr>
        <w:t xml:space="preserve"> 24 </w:t>
      </w:r>
      <w:r w:rsidRPr="00D01C71">
        <w:rPr>
          <w:rFonts w:ascii="Times New Roman" w:hAnsi="Times New Roman" w:hint="eastAsia"/>
          <w:color w:val="000000"/>
          <w:sz w:val="22"/>
        </w:rPr>
        <w:t>小时内提供不低于故障设备或软件档次及性能的备件。产品由于非不可抗力导致设备故障、系统软件无法运行的、设备更换及软件更换费用由</w:t>
      </w:r>
      <w:r>
        <w:rPr>
          <w:rFonts w:ascii="Times New Roman" w:hAnsi="Times New Roman" w:hint="eastAsia"/>
          <w:color w:val="000000"/>
          <w:sz w:val="22"/>
        </w:rPr>
        <w:t>中标人</w:t>
      </w:r>
      <w:r w:rsidRPr="00D01C71">
        <w:rPr>
          <w:rFonts w:ascii="Times New Roman" w:hAnsi="Times New Roman" w:hint="eastAsia"/>
          <w:color w:val="000000"/>
          <w:sz w:val="22"/>
        </w:rPr>
        <w:t>支付</w:t>
      </w:r>
      <w:r>
        <w:rPr>
          <w:rFonts w:ascii="Times New Roman" w:hAnsi="Times New Roman" w:hint="eastAsia"/>
          <w:color w:val="000000"/>
          <w:sz w:val="22"/>
        </w:rPr>
        <w:t>。</w:t>
      </w:r>
    </w:p>
    <w:p w:rsidR="00551C8B" w:rsidRDefault="00551C8B" w:rsidP="00551C8B">
      <w:pPr>
        <w:adjustRightInd w:val="0"/>
        <w:snapToGrid w:val="0"/>
        <w:spacing w:line="300" w:lineRule="auto"/>
        <w:ind w:firstLineChars="200" w:firstLine="442"/>
        <w:jc w:val="left"/>
        <w:outlineLvl w:val="2"/>
        <w:rPr>
          <w:rFonts w:ascii="Times New Roman" w:hAnsi="Times New Roman"/>
          <w:b/>
          <w:color w:val="000000"/>
          <w:sz w:val="22"/>
        </w:rPr>
      </w:pPr>
      <w:bookmarkStart w:id="24" w:name="_Toc162530579"/>
      <w:r>
        <w:rPr>
          <w:rFonts w:ascii="Times New Roman" w:hAnsi="Times New Roman"/>
          <w:b/>
          <w:color w:val="000000"/>
          <w:sz w:val="22"/>
        </w:rPr>
        <w:t xml:space="preserve">15 </w:t>
      </w:r>
      <w:r>
        <w:rPr>
          <w:rFonts w:ascii="Times New Roman" w:hAnsi="Times New Roman"/>
          <w:b/>
          <w:color w:val="000000"/>
          <w:sz w:val="22"/>
        </w:rPr>
        <w:t>项目的保密和知识产权</w:t>
      </w:r>
      <w:bookmarkEnd w:id="24"/>
    </w:p>
    <w:p w:rsidR="00551C8B" w:rsidRPr="00D01C71" w:rsidRDefault="00551C8B" w:rsidP="00551C8B">
      <w:pPr>
        <w:adjustRightInd w:val="0"/>
        <w:snapToGrid w:val="0"/>
        <w:spacing w:line="300" w:lineRule="auto"/>
        <w:ind w:firstLineChars="200" w:firstLine="440"/>
        <w:jc w:val="left"/>
        <w:rPr>
          <w:rFonts w:ascii="Times New Roman" w:hAnsi="Times New Roman"/>
          <w:color w:val="000000"/>
          <w:sz w:val="22"/>
        </w:rPr>
      </w:pPr>
      <w:bookmarkStart w:id="25" w:name="_Toc162530580"/>
      <w:r w:rsidRPr="00D01C71">
        <w:rPr>
          <w:rFonts w:ascii="Times New Roman" w:hAnsi="Times New Roman"/>
          <w:color w:val="000000"/>
          <w:sz w:val="22"/>
        </w:rPr>
        <w:t>1</w:t>
      </w:r>
      <w:r>
        <w:rPr>
          <w:rFonts w:ascii="Times New Roman" w:hAnsi="Times New Roman"/>
          <w:color w:val="000000"/>
          <w:sz w:val="22"/>
        </w:rPr>
        <w:t>5</w:t>
      </w:r>
      <w:r w:rsidRPr="00D01C71">
        <w:rPr>
          <w:rFonts w:ascii="Times New Roman" w:hAnsi="Times New Roman"/>
          <w:color w:val="000000"/>
          <w:sz w:val="22"/>
        </w:rPr>
        <w:t xml:space="preserve">.1 </w:t>
      </w:r>
      <w:r>
        <w:rPr>
          <w:rFonts w:ascii="Times New Roman" w:hAnsi="Times New Roman" w:hint="eastAsia"/>
          <w:color w:val="000000"/>
          <w:sz w:val="22"/>
        </w:rPr>
        <w:t>中标人</w:t>
      </w:r>
      <w:r w:rsidRPr="00D01C71">
        <w:rPr>
          <w:rFonts w:ascii="Times New Roman" w:hAnsi="Times New Roman"/>
          <w:color w:val="000000"/>
          <w:sz w:val="22"/>
        </w:rPr>
        <w:t>应遵守合同文件约定内容的保密要求。如果采购人提供的内容属于保密的，应签订保密协议，且双方均有保密义务。</w:t>
      </w:r>
      <w:r>
        <w:rPr>
          <w:rFonts w:ascii="Times New Roman" w:hAnsi="Times New Roman" w:hint="eastAsia"/>
          <w:color w:val="000000"/>
          <w:sz w:val="22"/>
        </w:rPr>
        <w:t>中标人</w:t>
      </w:r>
      <w:r w:rsidRPr="00D01C71">
        <w:rPr>
          <w:rFonts w:ascii="Times New Roman" w:hAnsi="Times New Roman"/>
          <w:color w:val="000000"/>
          <w:sz w:val="22"/>
        </w:rPr>
        <w:t>不得利用工作之便外泄资料或做其他用途，否则</w:t>
      </w:r>
      <w:r>
        <w:rPr>
          <w:rFonts w:ascii="Times New Roman" w:hAnsi="Times New Roman" w:hint="eastAsia"/>
          <w:color w:val="000000"/>
          <w:sz w:val="22"/>
        </w:rPr>
        <w:t>中标人</w:t>
      </w:r>
      <w:r w:rsidRPr="00D01C71">
        <w:rPr>
          <w:rFonts w:ascii="Times New Roman" w:hAnsi="Times New Roman"/>
          <w:color w:val="000000"/>
          <w:sz w:val="22"/>
        </w:rPr>
        <w:t>需承担由此引起的法律责任和赔偿采购人的经济损失。本款规定的效力及于</w:t>
      </w:r>
      <w:r>
        <w:rPr>
          <w:rFonts w:ascii="Times New Roman" w:hAnsi="Times New Roman" w:hint="eastAsia"/>
          <w:color w:val="000000"/>
          <w:sz w:val="22"/>
        </w:rPr>
        <w:t>中标人</w:t>
      </w:r>
      <w:r w:rsidRPr="00D01C71">
        <w:rPr>
          <w:rFonts w:ascii="Times New Roman" w:hAnsi="Times New Roman"/>
          <w:color w:val="000000"/>
          <w:sz w:val="22"/>
        </w:rPr>
        <w:t>及</w:t>
      </w:r>
      <w:r>
        <w:rPr>
          <w:rFonts w:ascii="Times New Roman" w:hAnsi="Times New Roman" w:hint="eastAsia"/>
          <w:color w:val="000000"/>
          <w:sz w:val="22"/>
        </w:rPr>
        <w:t>中标人</w:t>
      </w:r>
      <w:r w:rsidRPr="00D01C71">
        <w:rPr>
          <w:rFonts w:ascii="Times New Roman" w:hAnsi="Times New Roman"/>
          <w:color w:val="000000"/>
          <w:sz w:val="22"/>
        </w:rPr>
        <w:t>的所有雇用人员。</w:t>
      </w:r>
    </w:p>
    <w:p w:rsidR="00551C8B" w:rsidRPr="00D01C71" w:rsidRDefault="00551C8B" w:rsidP="00551C8B">
      <w:pPr>
        <w:adjustRightInd w:val="0"/>
        <w:snapToGrid w:val="0"/>
        <w:spacing w:line="300" w:lineRule="auto"/>
        <w:ind w:firstLineChars="200" w:firstLine="440"/>
        <w:jc w:val="left"/>
        <w:rPr>
          <w:rFonts w:ascii="Times New Roman" w:hAnsi="Times New Roman"/>
          <w:color w:val="000000"/>
          <w:sz w:val="22"/>
        </w:rPr>
      </w:pPr>
      <w:bookmarkStart w:id="26" w:name="_Hlk491545887"/>
      <w:r w:rsidRPr="00D01C71">
        <w:rPr>
          <w:rFonts w:ascii="Times New Roman" w:hAnsi="Times New Roman"/>
          <w:color w:val="000000"/>
          <w:sz w:val="22"/>
        </w:rPr>
        <w:t>1</w:t>
      </w:r>
      <w:r>
        <w:rPr>
          <w:rFonts w:ascii="Times New Roman" w:hAnsi="Times New Roman"/>
          <w:color w:val="000000"/>
          <w:sz w:val="22"/>
        </w:rPr>
        <w:t>5</w:t>
      </w:r>
      <w:r w:rsidRPr="00D01C71">
        <w:rPr>
          <w:rFonts w:ascii="Times New Roman" w:hAnsi="Times New Roman"/>
          <w:color w:val="000000"/>
          <w:sz w:val="22"/>
        </w:rPr>
        <w:t>.2</w:t>
      </w:r>
      <w:r>
        <w:rPr>
          <w:rFonts w:ascii="Times New Roman" w:hAnsi="Times New Roman"/>
          <w:color w:val="000000"/>
          <w:sz w:val="22"/>
        </w:rPr>
        <w:t>中标人</w:t>
      </w:r>
      <w:r w:rsidRPr="00D01C71">
        <w:rPr>
          <w:rFonts w:ascii="Times New Roman" w:hAnsi="Times New Roman"/>
          <w:color w:val="000000"/>
          <w:sz w:val="22"/>
        </w:rPr>
        <w:t>保证对其提供的服务及出售的标的物享有合法的权利，应保证在其出售的标的物上不存在任何未曾向采购人透露的担保物权，如抵押权、质押权、留置权等。</w:t>
      </w:r>
    </w:p>
    <w:p w:rsidR="00551C8B" w:rsidRPr="00D01C71" w:rsidRDefault="00551C8B" w:rsidP="00551C8B">
      <w:pPr>
        <w:adjustRightInd w:val="0"/>
        <w:snapToGrid w:val="0"/>
        <w:spacing w:line="300" w:lineRule="auto"/>
        <w:ind w:firstLineChars="200" w:firstLine="440"/>
        <w:jc w:val="left"/>
        <w:rPr>
          <w:rFonts w:ascii="Times New Roman" w:hAnsi="Times New Roman"/>
          <w:color w:val="000000"/>
          <w:sz w:val="22"/>
        </w:rPr>
      </w:pPr>
      <w:r w:rsidRPr="00D01C71">
        <w:rPr>
          <w:rFonts w:ascii="Times New Roman" w:hAnsi="Times New Roman"/>
          <w:color w:val="000000"/>
          <w:sz w:val="22"/>
        </w:rPr>
        <w:t>1</w:t>
      </w:r>
      <w:r>
        <w:rPr>
          <w:rFonts w:ascii="Times New Roman" w:hAnsi="Times New Roman"/>
          <w:color w:val="000000"/>
          <w:sz w:val="22"/>
        </w:rPr>
        <w:t>5</w:t>
      </w:r>
      <w:r w:rsidRPr="00D01C71">
        <w:rPr>
          <w:rFonts w:ascii="Times New Roman" w:hAnsi="Times New Roman"/>
          <w:color w:val="000000"/>
          <w:sz w:val="22"/>
        </w:rPr>
        <w:t>.3</w:t>
      </w:r>
      <w:r w:rsidRPr="00D01C71">
        <w:rPr>
          <w:rFonts w:ascii="Times New Roman" w:hAnsi="Times New Roman"/>
          <w:color w:val="000000"/>
          <w:sz w:val="22"/>
        </w:rPr>
        <w:t>采购人委托开发软件的知识产权归采购人所有。</w:t>
      </w:r>
      <w:r>
        <w:rPr>
          <w:rFonts w:ascii="Times New Roman" w:hAnsi="Times New Roman"/>
          <w:color w:val="000000"/>
          <w:sz w:val="22"/>
        </w:rPr>
        <w:t>中标人</w:t>
      </w:r>
      <w:r w:rsidRPr="00D01C71">
        <w:rPr>
          <w:rFonts w:ascii="Times New Roman" w:hAnsi="Times New Roman"/>
          <w:color w:val="000000"/>
          <w:sz w:val="22"/>
        </w:rPr>
        <w:t>向采购人交付使用的信息系统已享有知识产权的，采购人可在合同文件明确的范围内自主使用。</w:t>
      </w:r>
    </w:p>
    <w:p w:rsidR="00551C8B" w:rsidRPr="00D01C71" w:rsidRDefault="00551C8B" w:rsidP="00551C8B">
      <w:pPr>
        <w:adjustRightInd w:val="0"/>
        <w:snapToGrid w:val="0"/>
        <w:spacing w:line="300" w:lineRule="auto"/>
        <w:ind w:firstLineChars="200" w:firstLine="440"/>
        <w:jc w:val="left"/>
        <w:rPr>
          <w:rFonts w:ascii="Times New Roman" w:hAnsi="Times New Roman"/>
          <w:color w:val="000000"/>
          <w:sz w:val="22"/>
        </w:rPr>
      </w:pPr>
      <w:r w:rsidRPr="00D01C71">
        <w:rPr>
          <w:rFonts w:ascii="Times New Roman" w:hAnsi="Times New Roman"/>
          <w:color w:val="000000"/>
          <w:sz w:val="22"/>
        </w:rPr>
        <w:t>1</w:t>
      </w:r>
      <w:r>
        <w:rPr>
          <w:rFonts w:ascii="Times New Roman" w:hAnsi="Times New Roman"/>
          <w:color w:val="000000"/>
          <w:sz w:val="22"/>
        </w:rPr>
        <w:t>5</w:t>
      </w:r>
      <w:r w:rsidRPr="00D01C71">
        <w:rPr>
          <w:rFonts w:ascii="Times New Roman" w:hAnsi="Times New Roman"/>
          <w:color w:val="000000"/>
          <w:sz w:val="22"/>
        </w:rPr>
        <w:t>.4</w:t>
      </w:r>
      <w:r w:rsidRPr="00D01C71">
        <w:rPr>
          <w:rFonts w:ascii="Times New Roman" w:hAnsi="Times New Roman"/>
          <w:color w:val="000000"/>
          <w:sz w:val="22"/>
        </w:rPr>
        <w:t>在本合同项下的任何权利和义务不因</w:t>
      </w:r>
      <w:r>
        <w:rPr>
          <w:rFonts w:ascii="Times New Roman" w:hAnsi="Times New Roman"/>
          <w:color w:val="000000"/>
          <w:sz w:val="22"/>
        </w:rPr>
        <w:t>中标人</w:t>
      </w:r>
      <w:r w:rsidRPr="00D01C71">
        <w:rPr>
          <w:rFonts w:ascii="Times New Roman" w:hAnsi="Times New Roman"/>
          <w:color w:val="000000"/>
          <w:sz w:val="22"/>
        </w:rPr>
        <w:t>发生收购、兼并、重组、分立而发生变化。如果发生上述情形，则</w:t>
      </w:r>
      <w:r>
        <w:rPr>
          <w:rFonts w:ascii="Times New Roman" w:hAnsi="Times New Roman"/>
          <w:color w:val="000000"/>
          <w:sz w:val="22"/>
        </w:rPr>
        <w:t>中标人</w:t>
      </w:r>
      <w:r w:rsidRPr="00D01C71">
        <w:rPr>
          <w:rFonts w:ascii="Times New Roman" w:hAnsi="Times New Roman"/>
          <w:color w:val="000000"/>
          <w:sz w:val="22"/>
        </w:rPr>
        <w:t>的权利随之转移至收购、兼并、重组后的企业继续履行合同，分立后成立的企业共同对采购人承担连带责任。</w:t>
      </w:r>
    </w:p>
    <w:p w:rsidR="00551C8B" w:rsidRPr="00D01C71" w:rsidRDefault="00551C8B" w:rsidP="00551C8B">
      <w:pPr>
        <w:adjustRightInd w:val="0"/>
        <w:snapToGrid w:val="0"/>
        <w:spacing w:line="300" w:lineRule="auto"/>
        <w:ind w:firstLineChars="200" w:firstLine="440"/>
        <w:jc w:val="left"/>
        <w:rPr>
          <w:rFonts w:ascii="Times New Roman" w:hAnsi="Times New Roman"/>
          <w:color w:val="000000"/>
          <w:sz w:val="22"/>
        </w:rPr>
      </w:pPr>
      <w:r w:rsidRPr="00D01C71">
        <w:rPr>
          <w:rFonts w:ascii="Times New Roman" w:hAnsi="Times New Roman"/>
          <w:color w:val="000000"/>
          <w:sz w:val="22"/>
        </w:rPr>
        <w:t>1</w:t>
      </w:r>
      <w:r>
        <w:rPr>
          <w:rFonts w:ascii="Times New Roman" w:hAnsi="Times New Roman"/>
          <w:color w:val="000000"/>
          <w:sz w:val="22"/>
        </w:rPr>
        <w:t>5</w:t>
      </w:r>
      <w:r w:rsidRPr="00D01C71">
        <w:rPr>
          <w:rFonts w:ascii="Times New Roman" w:hAnsi="Times New Roman"/>
          <w:color w:val="000000"/>
          <w:sz w:val="22"/>
        </w:rPr>
        <w:t xml:space="preserve">.5 </w:t>
      </w:r>
      <w:r>
        <w:rPr>
          <w:rFonts w:ascii="Times New Roman" w:hAnsi="Times New Roman"/>
          <w:color w:val="000000"/>
          <w:sz w:val="22"/>
        </w:rPr>
        <w:t>中标人</w:t>
      </w:r>
      <w:r w:rsidRPr="00D01C71">
        <w:rPr>
          <w:rFonts w:ascii="Times New Roman" w:hAnsi="Times New Roman"/>
          <w:color w:val="000000"/>
          <w:sz w:val="22"/>
        </w:rPr>
        <w:t>应遵守合同文件约定内容的保密要求。如果采购人提供的内容属于保密的，应签订保密协议，且双方均有保密义务。</w:t>
      </w:r>
    </w:p>
    <w:p w:rsidR="00551C8B" w:rsidRDefault="00551C8B" w:rsidP="00551C8B">
      <w:pPr>
        <w:adjustRightInd w:val="0"/>
        <w:snapToGrid w:val="0"/>
        <w:spacing w:line="300" w:lineRule="auto"/>
        <w:ind w:firstLineChars="200" w:firstLine="440"/>
        <w:jc w:val="left"/>
        <w:rPr>
          <w:rFonts w:ascii="Times New Roman" w:hAnsi="Times New Roman"/>
          <w:color w:val="000000"/>
          <w:sz w:val="22"/>
        </w:rPr>
      </w:pPr>
      <w:r w:rsidRPr="00D01C71">
        <w:rPr>
          <w:rFonts w:ascii="Times New Roman" w:hAnsi="Times New Roman"/>
          <w:color w:val="000000"/>
          <w:sz w:val="22"/>
        </w:rPr>
        <w:t>1</w:t>
      </w:r>
      <w:r>
        <w:rPr>
          <w:rFonts w:ascii="Times New Roman" w:hAnsi="Times New Roman"/>
          <w:color w:val="000000"/>
          <w:sz w:val="22"/>
        </w:rPr>
        <w:t>5</w:t>
      </w:r>
      <w:r w:rsidRPr="00D01C71">
        <w:rPr>
          <w:rFonts w:ascii="Times New Roman" w:hAnsi="Times New Roman"/>
          <w:color w:val="000000"/>
          <w:sz w:val="22"/>
        </w:rPr>
        <w:t>.6</w:t>
      </w:r>
      <w:r w:rsidRPr="00D01C71">
        <w:rPr>
          <w:rFonts w:ascii="Times New Roman" w:hAnsi="Times New Roman"/>
          <w:color w:val="000000"/>
          <w:sz w:val="22"/>
        </w:rPr>
        <w:t>如采购人使用该标的物构成上述侵权的，则</w:t>
      </w:r>
      <w:r>
        <w:rPr>
          <w:rFonts w:ascii="Times New Roman" w:hAnsi="Times New Roman"/>
          <w:color w:val="000000"/>
          <w:sz w:val="22"/>
        </w:rPr>
        <w:t>中标人</w:t>
      </w:r>
      <w:r w:rsidRPr="00D01C71">
        <w:rPr>
          <w:rFonts w:ascii="Times New Roman" w:hAnsi="Times New Roman"/>
          <w:color w:val="000000"/>
          <w:sz w:val="22"/>
        </w:rPr>
        <w:t>承担全部责任。</w:t>
      </w:r>
      <w:bookmarkEnd w:id="26"/>
    </w:p>
    <w:p w:rsidR="00551C8B" w:rsidRDefault="00551C8B" w:rsidP="00551C8B">
      <w:pPr>
        <w:adjustRightInd w:val="0"/>
        <w:snapToGrid w:val="0"/>
        <w:spacing w:line="300" w:lineRule="auto"/>
        <w:ind w:firstLineChars="200" w:firstLine="442"/>
        <w:jc w:val="left"/>
        <w:outlineLvl w:val="2"/>
        <w:rPr>
          <w:rFonts w:ascii="Times New Roman" w:hAnsi="Times New Roman"/>
          <w:b/>
          <w:color w:val="000000"/>
          <w:sz w:val="22"/>
        </w:rPr>
      </w:pPr>
      <w:r>
        <w:rPr>
          <w:rFonts w:ascii="Times New Roman" w:hAnsi="Times New Roman"/>
          <w:b/>
          <w:color w:val="000000"/>
          <w:sz w:val="22"/>
        </w:rPr>
        <w:t xml:space="preserve">16 </w:t>
      </w:r>
      <w:r>
        <w:rPr>
          <w:rFonts w:ascii="Times New Roman" w:hAnsi="Times New Roman"/>
          <w:b/>
          <w:color w:val="000000"/>
          <w:sz w:val="22"/>
        </w:rPr>
        <w:t>技术培训</w:t>
      </w:r>
      <w:bookmarkEnd w:id="25"/>
    </w:p>
    <w:p w:rsidR="00551C8B" w:rsidRPr="00D01C71" w:rsidRDefault="00551C8B" w:rsidP="00551C8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中标人</w:t>
      </w:r>
      <w:r w:rsidRPr="00D01C71">
        <w:rPr>
          <w:rFonts w:ascii="Times New Roman" w:hAnsi="Times New Roman" w:hint="eastAsia"/>
          <w:color w:val="000000"/>
          <w:sz w:val="22"/>
        </w:rPr>
        <w:t>应为所有被培训人员提供培训用文字资料及本系统的详细技术文件。</w:t>
      </w:r>
    </w:p>
    <w:p w:rsidR="00551C8B" w:rsidRPr="00D01C71" w:rsidRDefault="00551C8B" w:rsidP="00551C8B">
      <w:pPr>
        <w:adjustRightInd w:val="0"/>
        <w:snapToGrid w:val="0"/>
        <w:spacing w:line="300" w:lineRule="auto"/>
        <w:ind w:firstLineChars="200" w:firstLine="440"/>
        <w:jc w:val="left"/>
        <w:rPr>
          <w:rFonts w:ascii="Times New Roman" w:hAnsi="Times New Roman"/>
          <w:color w:val="000000"/>
          <w:sz w:val="22"/>
        </w:rPr>
      </w:pPr>
      <w:r w:rsidRPr="00D01C71">
        <w:rPr>
          <w:rFonts w:ascii="Times New Roman" w:hAnsi="Times New Roman" w:hint="eastAsia"/>
          <w:color w:val="000000"/>
          <w:sz w:val="22"/>
        </w:rPr>
        <w:t>培训结束后</w:t>
      </w:r>
      <w:r w:rsidRPr="00D01C71">
        <w:rPr>
          <w:rFonts w:ascii="Times New Roman" w:hAnsi="Times New Roman"/>
          <w:color w:val="000000"/>
          <w:sz w:val="22"/>
        </w:rPr>
        <w:t xml:space="preserve"> 10 </w:t>
      </w:r>
      <w:proofErr w:type="gramStart"/>
      <w:r w:rsidRPr="00D01C71">
        <w:rPr>
          <w:rFonts w:ascii="Times New Roman" w:hAnsi="Times New Roman" w:hint="eastAsia"/>
          <w:color w:val="000000"/>
          <w:sz w:val="22"/>
        </w:rPr>
        <w:t>个</w:t>
      </w:r>
      <w:proofErr w:type="gramEnd"/>
      <w:r w:rsidRPr="00D01C71">
        <w:rPr>
          <w:rFonts w:ascii="Times New Roman" w:hAnsi="Times New Roman" w:hint="eastAsia"/>
          <w:color w:val="000000"/>
          <w:sz w:val="22"/>
        </w:rPr>
        <w:t>工作日内向采购人提交完整的培训过程材料。包括：培训总结报告、培训方案、学员须知、学员签到记录表、参训学员名单信息和考核结果、培训课程安排表、培训专家授课课件、学员培训满意度测评问卷及问卷分析报告等。</w:t>
      </w:r>
    </w:p>
    <w:p w:rsidR="00551C8B" w:rsidRPr="00D01C71" w:rsidRDefault="00551C8B" w:rsidP="00551C8B">
      <w:pPr>
        <w:adjustRightInd w:val="0"/>
        <w:snapToGrid w:val="0"/>
        <w:spacing w:line="300" w:lineRule="auto"/>
        <w:ind w:firstLineChars="200" w:firstLine="440"/>
        <w:jc w:val="left"/>
        <w:rPr>
          <w:rFonts w:ascii="Times New Roman" w:hAnsi="Times New Roman"/>
          <w:color w:val="000000"/>
          <w:sz w:val="22"/>
        </w:rPr>
      </w:pPr>
      <w:r w:rsidRPr="00D01C71">
        <w:rPr>
          <w:rFonts w:ascii="Times New Roman" w:hAnsi="Times New Roman" w:hint="eastAsia"/>
          <w:color w:val="000000"/>
          <w:sz w:val="22"/>
        </w:rPr>
        <w:t>供应商应具有健全的培训管理制度和管理流程、培训计划。</w:t>
      </w:r>
    </w:p>
    <w:p w:rsidR="00551C8B" w:rsidRDefault="00551C8B" w:rsidP="00551C8B">
      <w:pPr>
        <w:adjustRightInd w:val="0"/>
        <w:snapToGrid w:val="0"/>
        <w:spacing w:line="300" w:lineRule="auto"/>
        <w:ind w:firstLineChars="200" w:firstLine="440"/>
        <w:jc w:val="left"/>
        <w:rPr>
          <w:rFonts w:ascii="Times New Roman" w:hAnsi="Times New Roman"/>
          <w:color w:val="000000"/>
          <w:sz w:val="22"/>
        </w:rPr>
      </w:pPr>
      <w:r w:rsidRPr="00D01C71">
        <w:rPr>
          <w:rFonts w:ascii="Times New Roman" w:hAnsi="Times New Roman" w:hint="eastAsia"/>
          <w:color w:val="000000"/>
          <w:sz w:val="22"/>
        </w:rPr>
        <w:t>培训时间与日期应在软件开发完毕后由采购人和</w:t>
      </w:r>
      <w:r>
        <w:rPr>
          <w:rFonts w:ascii="Times New Roman" w:hAnsi="Times New Roman" w:hint="eastAsia"/>
          <w:color w:val="000000"/>
          <w:sz w:val="22"/>
        </w:rPr>
        <w:t>中标人</w:t>
      </w:r>
      <w:r w:rsidRPr="00D01C71">
        <w:rPr>
          <w:rFonts w:ascii="Times New Roman" w:hAnsi="Times New Roman" w:hint="eastAsia"/>
          <w:color w:val="000000"/>
          <w:sz w:val="22"/>
        </w:rPr>
        <w:t>共同商定，并提供具体的培训方案。</w:t>
      </w:r>
    </w:p>
    <w:p w:rsidR="00551C8B" w:rsidRDefault="00551C8B" w:rsidP="00551C8B">
      <w:pPr>
        <w:adjustRightInd w:val="0"/>
        <w:snapToGrid w:val="0"/>
        <w:spacing w:line="300" w:lineRule="auto"/>
        <w:ind w:firstLineChars="200" w:firstLine="400"/>
        <w:jc w:val="left"/>
        <w:rPr>
          <w:rFonts w:ascii="Times New Roman" w:hAnsi="Times New Roman"/>
          <w:color w:val="000000"/>
          <w:sz w:val="20"/>
          <w:szCs w:val="20"/>
        </w:rPr>
      </w:pPr>
    </w:p>
    <w:p w:rsidR="00551C8B" w:rsidRDefault="00551C8B" w:rsidP="00551C8B">
      <w:pPr>
        <w:adjustRightInd w:val="0"/>
        <w:snapToGrid w:val="0"/>
        <w:spacing w:line="300" w:lineRule="auto"/>
        <w:jc w:val="center"/>
        <w:outlineLvl w:val="1"/>
        <w:rPr>
          <w:rFonts w:ascii="Times New Roman" w:hAnsi="Times New Roman"/>
          <w:color w:val="000000"/>
          <w:sz w:val="30"/>
          <w:szCs w:val="30"/>
        </w:rPr>
      </w:pPr>
      <w:bookmarkStart w:id="27" w:name="_Toc162530581"/>
      <w:bookmarkStart w:id="28" w:name="_Toc506191154"/>
      <w:bookmarkStart w:id="29" w:name="_Toc475631915"/>
      <w:r>
        <w:rPr>
          <w:rFonts w:ascii="Times New Roman" w:hAnsi="Times New Roman"/>
          <w:color w:val="000000"/>
          <w:sz w:val="30"/>
          <w:szCs w:val="30"/>
        </w:rPr>
        <w:t>四、投标报价须知</w:t>
      </w:r>
      <w:bookmarkEnd w:id="27"/>
      <w:bookmarkEnd w:id="28"/>
      <w:bookmarkEnd w:id="29"/>
    </w:p>
    <w:p w:rsidR="00551C8B" w:rsidRDefault="00551C8B" w:rsidP="00551C8B">
      <w:pPr>
        <w:adjustRightInd w:val="0"/>
        <w:snapToGrid w:val="0"/>
        <w:spacing w:line="300" w:lineRule="auto"/>
        <w:ind w:firstLineChars="200" w:firstLine="442"/>
        <w:jc w:val="left"/>
        <w:outlineLvl w:val="2"/>
        <w:rPr>
          <w:rFonts w:ascii="Times New Roman" w:hAnsi="Times New Roman"/>
          <w:b/>
          <w:color w:val="000000"/>
          <w:sz w:val="22"/>
        </w:rPr>
      </w:pPr>
      <w:bookmarkStart w:id="30" w:name="_Toc506191155"/>
      <w:bookmarkStart w:id="31" w:name="_Toc490037251"/>
      <w:bookmarkStart w:id="32" w:name="_Toc162530582"/>
      <w:r>
        <w:rPr>
          <w:rFonts w:ascii="Times New Roman" w:hAnsi="Times New Roman"/>
          <w:b/>
          <w:color w:val="000000"/>
          <w:sz w:val="22"/>
        </w:rPr>
        <w:t xml:space="preserve">17 </w:t>
      </w:r>
      <w:r>
        <w:rPr>
          <w:rFonts w:ascii="Times New Roman" w:hAnsi="Times New Roman"/>
          <w:b/>
          <w:color w:val="000000"/>
          <w:sz w:val="22"/>
        </w:rPr>
        <w:t>投标报价依据</w:t>
      </w:r>
      <w:bookmarkEnd w:id="30"/>
      <w:bookmarkEnd w:id="31"/>
      <w:bookmarkEnd w:id="32"/>
    </w:p>
    <w:p w:rsidR="00551C8B" w:rsidRDefault="00551C8B" w:rsidP="00551C8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17.1 </w:t>
      </w:r>
      <w:r>
        <w:rPr>
          <w:rFonts w:ascii="Times New Roman" w:hAnsi="Times New Roman"/>
          <w:color w:val="000000"/>
          <w:sz w:val="22"/>
        </w:rPr>
        <w:t>投标报价计算依据包括本项目的招标文件（包括提供的附件）、招标文件答疑或修改的补充文书、工作量清单、项目现场条件等。</w:t>
      </w:r>
    </w:p>
    <w:p w:rsidR="00551C8B" w:rsidRDefault="00551C8B" w:rsidP="00551C8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lastRenderedPageBreak/>
        <w:t>17.2</w:t>
      </w:r>
      <w:r>
        <w:rPr>
          <w:rFonts w:ascii="Times New Roman" w:hAnsi="Times New Roman"/>
          <w:color w:val="000000"/>
          <w:sz w:val="22"/>
        </w:rPr>
        <w:t>招标文件明确的</w:t>
      </w:r>
      <w:r>
        <w:rPr>
          <w:rFonts w:ascii="Times New Roman" w:hAnsi="Times New Roman" w:hint="eastAsia"/>
          <w:color w:val="000000"/>
          <w:sz w:val="22"/>
        </w:rPr>
        <w:t>项目</w:t>
      </w:r>
      <w:r>
        <w:rPr>
          <w:rFonts w:ascii="Times New Roman" w:hAnsi="Times New Roman"/>
          <w:color w:val="000000"/>
          <w:sz w:val="22"/>
        </w:rPr>
        <w:t>范围、</w:t>
      </w:r>
      <w:r>
        <w:rPr>
          <w:rFonts w:ascii="Times New Roman" w:hAnsi="Times New Roman" w:hint="eastAsia"/>
          <w:color w:val="000000"/>
          <w:sz w:val="22"/>
        </w:rPr>
        <w:t>实施</w:t>
      </w:r>
      <w:r>
        <w:rPr>
          <w:rFonts w:ascii="Times New Roman" w:hAnsi="Times New Roman"/>
          <w:color w:val="000000"/>
          <w:sz w:val="22"/>
        </w:rPr>
        <w:t>内容、</w:t>
      </w:r>
      <w:r>
        <w:rPr>
          <w:rFonts w:ascii="Times New Roman" w:hAnsi="Times New Roman" w:hint="eastAsia"/>
          <w:color w:val="000000"/>
          <w:sz w:val="22"/>
        </w:rPr>
        <w:t>实施</w:t>
      </w:r>
      <w:r>
        <w:rPr>
          <w:rFonts w:ascii="Times New Roman" w:hAnsi="Times New Roman"/>
          <w:color w:val="000000"/>
          <w:sz w:val="22"/>
        </w:rPr>
        <w:t>期限、质量要求、</w:t>
      </w:r>
      <w:r>
        <w:rPr>
          <w:rFonts w:ascii="Times New Roman" w:hAnsi="Times New Roman" w:hint="eastAsia"/>
          <w:color w:val="000000"/>
          <w:sz w:val="22"/>
        </w:rPr>
        <w:t>售后服务、</w:t>
      </w:r>
      <w:r>
        <w:rPr>
          <w:rFonts w:ascii="Times New Roman" w:hAnsi="Times New Roman"/>
          <w:color w:val="000000"/>
          <w:sz w:val="22"/>
        </w:rPr>
        <w:t>管理要求与标准及考核要求等。</w:t>
      </w:r>
    </w:p>
    <w:p w:rsidR="00551C8B" w:rsidRDefault="00551C8B" w:rsidP="00551C8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17.3</w:t>
      </w:r>
      <w:r>
        <w:rPr>
          <w:rFonts w:ascii="Times New Roman" w:hAnsi="Times New Roman"/>
          <w:color w:val="000000"/>
          <w:sz w:val="22"/>
        </w:rPr>
        <w:t>工作量清单说明</w:t>
      </w:r>
    </w:p>
    <w:p w:rsidR="00551C8B" w:rsidRDefault="00551C8B" w:rsidP="00551C8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17.3.1 </w:t>
      </w:r>
      <w:r>
        <w:rPr>
          <w:rFonts w:ascii="Times New Roman" w:hAnsi="Times New Roman"/>
          <w:color w:val="000000"/>
          <w:sz w:val="22"/>
        </w:rPr>
        <w:t>工作量清单应与投标人须知、合同条件、项目质量标准和要求等文件结合起来理解或解释。</w:t>
      </w:r>
    </w:p>
    <w:p w:rsidR="00551C8B" w:rsidRDefault="00551C8B" w:rsidP="00551C8B">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17.3.2</w:t>
      </w:r>
      <w:r>
        <w:rPr>
          <w:rFonts w:ascii="Times New Roman" w:hAnsi="Times New Roman"/>
          <w:sz w:val="22"/>
        </w:rPr>
        <w:t>采购人提供的工作量清单是依照采购需求测算出的主要工作内容，允许投标人对工作量清单内非核心工作内容进行优化设计，并依照优化后的方案进行报价。各投标人应认真了解招标需求，如发现核心工作内容和实际采购需求不一致时，应立即以书面形式通知采购人核查，除非采购人以答疑文件或补充文件予以更正，否则，应以工作量清单为准。</w:t>
      </w:r>
    </w:p>
    <w:p w:rsidR="00551C8B" w:rsidRDefault="00551C8B" w:rsidP="00551C8B">
      <w:pPr>
        <w:adjustRightInd w:val="0"/>
        <w:snapToGrid w:val="0"/>
        <w:spacing w:line="300" w:lineRule="auto"/>
        <w:ind w:firstLineChars="200" w:firstLine="442"/>
        <w:jc w:val="left"/>
        <w:outlineLvl w:val="2"/>
        <w:rPr>
          <w:rFonts w:ascii="Times New Roman" w:hAnsi="Times New Roman"/>
          <w:b/>
          <w:color w:val="000000"/>
          <w:sz w:val="22"/>
        </w:rPr>
      </w:pPr>
      <w:bookmarkStart w:id="33" w:name="_Toc490037252"/>
      <w:bookmarkStart w:id="34" w:name="_Toc506191156"/>
      <w:bookmarkStart w:id="35" w:name="_Toc162530583"/>
      <w:r>
        <w:rPr>
          <w:rFonts w:ascii="Times New Roman" w:hAnsi="Times New Roman"/>
          <w:b/>
          <w:color w:val="000000"/>
          <w:sz w:val="22"/>
        </w:rPr>
        <w:t>18</w:t>
      </w:r>
      <w:bookmarkStart w:id="36" w:name="_Toc490037253"/>
      <w:bookmarkEnd w:id="33"/>
      <w:r>
        <w:rPr>
          <w:rFonts w:ascii="Times New Roman" w:hAnsi="Times New Roman"/>
          <w:b/>
          <w:color w:val="000000"/>
          <w:sz w:val="22"/>
        </w:rPr>
        <w:t>投标报价</w:t>
      </w:r>
      <w:bookmarkEnd w:id="36"/>
      <w:r>
        <w:rPr>
          <w:rFonts w:ascii="Times New Roman" w:hAnsi="Times New Roman"/>
          <w:b/>
          <w:color w:val="000000"/>
          <w:sz w:val="22"/>
        </w:rPr>
        <w:t>内容</w:t>
      </w:r>
      <w:bookmarkEnd w:id="34"/>
      <w:bookmarkEnd w:id="35"/>
    </w:p>
    <w:p w:rsidR="00551C8B" w:rsidRDefault="00551C8B" w:rsidP="00551C8B">
      <w:pPr>
        <w:adjustRightInd w:val="0"/>
        <w:snapToGrid w:val="0"/>
        <w:spacing w:line="300" w:lineRule="auto"/>
        <w:ind w:firstLineChars="200" w:firstLine="440"/>
        <w:jc w:val="left"/>
        <w:rPr>
          <w:rFonts w:ascii="Times New Roman" w:hAnsi="Times New Roman"/>
          <w:b/>
          <w:bCs/>
          <w:color w:val="FF0000"/>
          <w:sz w:val="22"/>
          <w:u w:val="wavyHeavy"/>
        </w:rPr>
      </w:pPr>
      <w:r>
        <w:rPr>
          <w:rFonts w:ascii="Times New Roman" w:hAnsi="Times New Roman"/>
          <w:color w:val="000000"/>
          <w:sz w:val="22"/>
        </w:rPr>
        <w:t xml:space="preserve">18.1 </w:t>
      </w:r>
      <w:r>
        <w:rPr>
          <w:rFonts w:ascii="Times New Roman" w:hAnsi="Times New Roman"/>
          <w:color w:val="000000"/>
          <w:sz w:val="22"/>
        </w:rPr>
        <w:t>本项</w:t>
      </w:r>
      <w:r>
        <w:rPr>
          <w:rFonts w:ascii="Times New Roman" w:hAnsi="Times New Roman"/>
          <w:sz w:val="22"/>
        </w:rPr>
        <w:t>目报价为</w:t>
      </w:r>
      <w:proofErr w:type="gramStart"/>
      <w:r>
        <w:rPr>
          <w:rFonts w:ascii="Times New Roman" w:hAnsi="Times New Roman"/>
          <w:sz w:val="22"/>
        </w:rPr>
        <w:t>全费用</w:t>
      </w:r>
      <w:proofErr w:type="gramEnd"/>
      <w:r>
        <w:rPr>
          <w:rFonts w:ascii="Times New Roman" w:hAnsi="Times New Roman"/>
          <w:sz w:val="22"/>
        </w:rPr>
        <w:t>报价，是履行合同的最终价格，除投标需求中另有说明外，投标报价（即投标总价）应包括</w:t>
      </w:r>
      <w:r>
        <w:rPr>
          <w:rFonts w:ascii="Times New Roman" w:hAnsi="Times New Roman"/>
          <w:color w:val="0000FF"/>
          <w:sz w:val="22"/>
        </w:rPr>
        <w:t>项目前期调研、数据收集和分析、方案设计、项目研发、</w:t>
      </w:r>
      <w:r>
        <w:rPr>
          <w:rFonts w:ascii="Times New Roman" w:hAnsi="Times New Roman" w:hint="eastAsia"/>
          <w:color w:val="0000FF"/>
          <w:sz w:val="22"/>
        </w:rPr>
        <w:t>硬件集成实施、软件开发和集成实施、安全集成实施、系统调试及</w:t>
      </w:r>
      <w:r>
        <w:rPr>
          <w:rFonts w:ascii="Times New Roman" w:hAnsi="Times New Roman"/>
          <w:color w:val="0000FF"/>
          <w:sz w:val="22"/>
        </w:rPr>
        <w:t>试运行、验收和评估、操作培训、</w:t>
      </w:r>
      <w:r>
        <w:rPr>
          <w:rFonts w:ascii="Times New Roman" w:hAnsi="Times New Roman" w:hint="eastAsia"/>
          <w:color w:val="0000FF"/>
          <w:sz w:val="22"/>
        </w:rPr>
        <w:t>售后服务、</w:t>
      </w:r>
      <w:r>
        <w:rPr>
          <w:rFonts w:ascii="Times New Roman" w:hAnsi="Times New Roman"/>
          <w:color w:val="0000FF"/>
          <w:sz w:val="22"/>
        </w:rPr>
        <w:t>投入使用这一系列过程中所包含的所有费用。</w:t>
      </w:r>
    </w:p>
    <w:p w:rsidR="00551C8B" w:rsidRDefault="00551C8B" w:rsidP="00551C8B">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18.2 </w:t>
      </w:r>
      <w:r>
        <w:rPr>
          <w:rFonts w:ascii="Times New Roman" w:hAnsi="Times New Roman"/>
          <w:sz w:val="22"/>
        </w:rPr>
        <w:t>投标报价中投标人应考虑本项目可能存在的风险因素。投标报价应将所有工作内容考虑在内，如有漏项或缺项，均属于投标人的风险</w:t>
      </w:r>
      <w:r>
        <w:rPr>
          <w:rFonts w:ascii="Times New Roman" w:hAnsi="Times New Roman" w:hint="eastAsia"/>
          <w:sz w:val="22"/>
        </w:rPr>
        <w:t>，其费用视作已分配在报价明细表内单价或总价之中</w:t>
      </w:r>
      <w:r>
        <w:rPr>
          <w:rFonts w:ascii="Times New Roman" w:hAnsi="Times New Roman"/>
          <w:sz w:val="22"/>
        </w:rPr>
        <w:t>。投标人应逐项计算并填写单价、合计价和总价。</w:t>
      </w:r>
    </w:p>
    <w:p w:rsidR="00551C8B" w:rsidRDefault="00551C8B" w:rsidP="00551C8B">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18.3</w:t>
      </w:r>
      <w:r>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551C8B" w:rsidRDefault="00551C8B" w:rsidP="00551C8B">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18.4 </w:t>
      </w:r>
      <w:r>
        <w:rPr>
          <w:rFonts w:ascii="Times New Roman" w:hAnsi="Times New Roman"/>
          <w:sz w:val="22"/>
        </w:rPr>
        <w:t>投标人按照投标文件格式中所附的表式完整地填写《开标一览表》及各类投标报价明细表，说明其拟提供服务的内容、数量、价格、时间、价格构成等。</w:t>
      </w:r>
    </w:p>
    <w:p w:rsidR="00551C8B" w:rsidRDefault="00551C8B" w:rsidP="00551C8B">
      <w:pPr>
        <w:adjustRightInd w:val="0"/>
        <w:snapToGrid w:val="0"/>
        <w:spacing w:line="300" w:lineRule="auto"/>
        <w:ind w:firstLineChars="200" w:firstLine="442"/>
        <w:jc w:val="left"/>
        <w:outlineLvl w:val="2"/>
        <w:rPr>
          <w:rFonts w:ascii="Times New Roman" w:hAnsi="Times New Roman"/>
          <w:b/>
          <w:color w:val="000000"/>
          <w:sz w:val="22"/>
        </w:rPr>
      </w:pPr>
      <w:bookmarkStart w:id="37" w:name="_Toc490037254"/>
      <w:bookmarkStart w:id="38" w:name="_Toc162530584"/>
      <w:bookmarkStart w:id="39" w:name="_Toc506191157"/>
      <w:r>
        <w:rPr>
          <w:rFonts w:ascii="Times New Roman" w:hAnsi="Times New Roman"/>
          <w:b/>
          <w:color w:val="000000"/>
          <w:sz w:val="22"/>
        </w:rPr>
        <w:t>19</w:t>
      </w:r>
      <w:r>
        <w:rPr>
          <w:rFonts w:ascii="Times New Roman" w:hAnsi="Times New Roman"/>
          <w:b/>
          <w:color w:val="000000"/>
          <w:sz w:val="22"/>
        </w:rPr>
        <w:t>投标报价控制性条款</w:t>
      </w:r>
      <w:bookmarkEnd w:id="37"/>
      <w:bookmarkEnd w:id="38"/>
      <w:bookmarkEnd w:id="39"/>
    </w:p>
    <w:p w:rsidR="00551C8B" w:rsidRDefault="00551C8B" w:rsidP="00551C8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19.1 </w:t>
      </w:r>
      <w:r>
        <w:rPr>
          <w:rFonts w:ascii="Times New Roman" w:hAnsi="Times New Roman"/>
          <w:color w:val="000000"/>
          <w:sz w:val="22"/>
        </w:rPr>
        <w:t>投标报价不得超过公布的预算金额，其中各分项报价（如有要求）均不得超过对应的预算金额。</w:t>
      </w:r>
    </w:p>
    <w:p w:rsidR="00551C8B" w:rsidRDefault="00551C8B" w:rsidP="00551C8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19.2 </w:t>
      </w:r>
      <w:r>
        <w:rPr>
          <w:rFonts w:ascii="Times New Roman" w:hAnsi="Times New Roman"/>
          <w:color w:val="000000"/>
          <w:sz w:val="22"/>
        </w:rPr>
        <w:t>本项目只允许有一个报价，任何有选择的报价将不予接受。</w:t>
      </w:r>
    </w:p>
    <w:p w:rsidR="00551C8B" w:rsidRDefault="00551C8B" w:rsidP="00551C8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551C8B" w:rsidRDefault="00551C8B" w:rsidP="00551C8B">
      <w:pPr>
        <w:adjustRightInd w:val="0"/>
        <w:snapToGrid w:val="0"/>
        <w:spacing w:line="300" w:lineRule="auto"/>
        <w:ind w:firstLineChars="200" w:firstLine="440"/>
        <w:jc w:val="left"/>
        <w:rPr>
          <w:rFonts w:ascii="Times New Roman" w:hAnsi="Times New Roman"/>
          <w:color w:val="000000"/>
          <w:sz w:val="22"/>
        </w:rPr>
      </w:pPr>
      <w:r>
        <w:rPr>
          <w:rFonts w:ascii="宋体" w:hAnsi="宋体"/>
          <w:sz w:val="22"/>
        </w:rPr>
        <w:t>★</w:t>
      </w:r>
      <w:r>
        <w:rPr>
          <w:rFonts w:ascii="Times New Roman" w:hAnsi="Times New Roman"/>
          <w:color w:val="000000"/>
          <w:sz w:val="22"/>
        </w:rPr>
        <w:t>19.4</w:t>
      </w:r>
      <w:r>
        <w:rPr>
          <w:rFonts w:ascii="Times New Roman" w:hAnsi="Times New Roman"/>
          <w:color w:val="000000"/>
          <w:sz w:val="22"/>
        </w:rPr>
        <w:t>经评标委员会审定，投标报价存在下列情形之一的，该投标文件作无效标处理：</w:t>
      </w:r>
    </w:p>
    <w:p w:rsidR="00551C8B" w:rsidRPr="00CD10CB" w:rsidRDefault="00551C8B" w:rsidP="00551C8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19.4.1</w:t>
      </w:r>
      <w:r w:rsidRPr="00CD10CB">
        <w:rPr>
          <w:rFonts w:ascii="Times New Roman" w:hAnsi="Times New Roman"/>
          <w:color w:val="000000"/>
          <w:sz w:val="22"/>
        </w:rPr>
        <w:t>减少工作量清单中核心工作内容数量，或设备</w:t>
      </w:r>
      <w:r w:rsidRPr="00CD10CB">
        <w:rPr>
          <w:rFonts w:ascii="Times New Roman" w:hAnsi="Times New Roman" w:hint="eastAsia"/>
          <w:color w:val="000000"/>
          <w:sz w:val="22"/>
        </w:rPr>
        <w:t>材料</w:t>
      </w:r>
      <w:r w:rsidRPr="00CD10CB">
        <w:rPr>
          <w:rFonts w:ascii="Times New Roman" w:hAnsi="Times New Roman"/>
          <w:color w:val="000000"/>
          <w:sz w:val="22"/>
        </w:rPr>
        <w:t>参数指标中核心设备数量；</w:t>
      </w:r>
      <w:r w:rsidRPr="00CD10CB">
        <w:rPr>
          <w:rFonts w:ascii="Times New Roman" w:hAnsi="Times New Roman"/>
          <w:color w:val="000000"/>
          <w:sz w:val="22"/>
        </w:rPr>
        <w:t xml:space="preserve"> </w:t>
      </w:r>
    </w:p>
    <w:p w:rsidR="00551C8B" w:rsidRDefault="00551C8B" w:rsidP="00551C8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19.4.2 </w:t>
      </w:r>
      <w:r>
        <w:rPr>
          <w:rFonts w:ascii="Times New Roman" w:hAnsi="Times New Roman"/>
          <w:color w:val="000000"/>
          <w:sz w:val="22"/>
        </w:rPr>
        <w:t>投标报价和技术方案明显不相符的。</w:t>
      </w:r>
    </w:p>
    <w:p w:rsidR="00551C8B" w:rsidRDefault="00551C8B" w:rsidP="00551C8B">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19.4.</w:t>
      </w:r>
      <w:r>
        <w:rPr>
          <w:rFonts w:ascii="Times New Roman" w:hAnsi="Times New Roman" w:hint="eastAsia"/>
          <w:color w:val="000000"/>
          <w:sz w:val="22"/>
        </w:rPr>
        <w:t>3</w:t>
      </w:r>
      <w:r>
        <w:rPr>
          <w:rFonts w:hint="eastAsia"/>
          <w:sz w:val="22"/>
        </w:rPr>
        <w:t>投标</w:t>
      </w:r>
      <w:r>
        <w:rPr>
          <w:sz w:val="22"/>
        </w:rPr>
        <w:t>报价中员工的基本工资低于本市职工</w:t>
      </w:r>
      <w:r>
        <w:rPr>
          <w:rFonts w:hint="eastAsia"/>
          <w:sz w:val="22"/>
        </w:rPr>
        <w:t>最新的</w:t>
      </w:r>
      <w:r>
        <w:rPr>
          <w:sz w:val="22"/>
        </w:rPr>
        <w:t>最低工资标准的。</w:t>
      </w:r>
    </w:p>
    <w:p w:rsidR="00551C8B" w:rsidRDefault="00551C8B" w:rsidP="00551C8B">
      <w:pPr>
        <w:adjustRightInd w:val="0"/>
        <w:snapToGrid w:val="0"/>
        <w:spacing w:line="300" w:lineRule="auto"/>
        <w:ind w:firstLineChars="200" w:firstLine="602"/>
        <w:jc w:val="left"/>
        <w:rPr>
          <w:rFonts w:ascii="Times New Roman" w:hAnsi="Times New Roman"/>
          <w:b/>
          <w:kern w:val="0"/>
          <w:sz w:val="30"/>
          <w:szCs w:val="30"/>
        </w:rPr>
      </w:pPr>
    </w:p>
    <w:p w:rsidR="00551C8B" w:rsidRDefault="00551C8B" w:rsidP="00551C8B">
      <w:pPr>
        <w:adjustRightInd w:val="0"/>
        <w:snapToGrid w:val="0"/>
        <w:jc w:val="center"/>
        <w:outlineLvl w:val="1"/>
        <w:rPr>
          <w:rFonts w:ascii="Times New Roman" w:hAnsi="Times New Roman"/>
          <w:sz w:val="30"/>
          <w:szCs w:val="30"/>
        </w:rPr>
      </w:pPr>
      <w:bookmarkStart w:id="40" w:name="_Toc506191158"/>
      <w:bookmarkStart w:id="41" w:name="_Toc162530585"/>
      <w:bookmarkStart w:id="42" w:name="_Toc495411563"/>
      <w:r>
        <w:rPr>
          <w:rFonts w:ascii="Times New Roman" w:hAnsi="Times New Roman"/>
          <w:sz w:val="30"/>
          <w:szCs w:val="30"/>
        </w:rPr>
        <w:t>五、政府采购政策</w:t>
      </w:r>
      <w:bookmarkEnd w:id="40"/>
      <w:bookmarkEnd w:id="41"/>
      <w:bookmarkEnd w:id="42"/>
    </w:p>
    <w:p w:rsidR="00551C8B" w:rsidRDefault="00551C8B" w:rsidP="00551C8B">
      <w:pPr>
        <w:adjustRightInd w:val="0"/>
        <w:snapToGrid w:val="0"/>
        <w:spacing w:line="300" w:lineRule="auto"/>
        <w:ind w:firstLineChars="200" w:firstLine="442"/>
        <w:jc w:val="left"/>
        <w:outlineLvl w:val="2"/>
        <w:rPr>
          <w:rFonts w:ascii="Times New Roman" w:hAnsi="Times New Roman"/>
          <w:b/>
          <w:color w:val="000000"/>
          <w:sz w:val="22"/>
        </w:rPr>
      </w:pPr>
      <w:bookmarkStart w:id="43" w:name="_Toc495411564"/>
      <w:bookmarkStart w:id="44" w:name="_Toc506191159"/>
      <w:bookmarkStart w:id="45" w:name="_Toc162530586"/>
      <w:r>
        <w:rPr>
          <w:rFonts w:ascii="Times New Roman" w:hAnsi="Times New Roman"/>
          <w:b/>
          <w:color w:val="000000"/>
          <w:sz w:val="22"/>
        </w:rPr>
        <w:t xml:space="preserve">20 </w:t>
      </w:r>
      <w:r>
        <w:rPr>
          <w:rFonts w:ascii="Times New Roman" w:hAnsi="Times New Roman" w:hint="eastAsia"/>
          <w:b/>
          <w:color w:val="000000"/>
          <w:sz w:val="22"/>
        </w:rPr>
        <w:t>节能产品政府采购</w:t>
      </w:r>
      <w:bookmarkEnd w:id="43"/>
      <w:bookmarkEnd w:id="44"/>
      <w:bookmarkEnd w:id="45"/>
    </w:p>
    <w:p w:rsidR="00551C8B" w:rsidRDefault="00551C8B" w:rsidP="00551C8B">
      <w:pPr>
        <w:adjustRightInd w:val="0"/>
        <w:snapToGrid w:val="0"/>
        <w:spacing w:line="300" w:lineRule="auto"/>
        <w:ind w:firstLineChars="200" w:firstLine="440"/>
        <w:rPr>
          <w:rFonts w:ascii="Times New Roman" w:hAnsi="Times New Roman"/>
          <w:sz w:val="22"/>
        </w:rPr>
      </w:pPr>
      <w:bookmarkStart w:id="46" w:name="_Toc486604821"/>
      <w:bookmarkStart w:id="47" w:name="_Toc495411566"/>
      <w:bookmarkStart w:id="48" w:name="_Toc481849905"/>
      <w:bookmarkStart w:id="49" w:name="_Toc506191161"/>
      <w:r>
        <w:rPr>
          <w:rFonts w:ascii="Times New Roman" w:hAnsi="Times New Roman" w:hint="eastAsia"/>
          <w:sz w:val="22"/>
        </w:rPr>
        <w:t>20</w:t>
      </w:r>
      <w:r>
        <w:rPr>
          <w:rFonts w:ascii="Times New Roman" w:hAnsi="Times New Roman"/>
          <w:sz w:val="22"/>
        </w:rPr>
        <w:t xml:space="preserve">.1 </w:t>
      </w:r>
      <w:r>
        <w:rPr>
          <w:rFonts w:ascii="Times New Roman" w:hAnsi="Times New Roman"/>
          <w:sz w:val="22"/>
        </w:rPr>
        <w:t>按照财政部、</w:t>
      </w:r>
      <w:proofErr w:type="gramStart"/>
      <w:r>
        <w:rPr>
          <w:rFonts w:ascii="Times New Roman" w:hAnsi="Times New Roman"/>
          <w:sz w:val="22"/>
        </w:rPr>
        <w:t>发改委</w:t>
      </w:r>
      <w:proofErr w:type="gramEnd"/>
      <w:r>
        <w:rPr>
          <w:rFonts w:ascii="Times New Roman" w:hAnsi="Times New Roman"/>
          <w:sz w:val="22"/>
        </w:rPr>
        <w:t>发布的《关于印发〈节能产品政府采购实施意见〉的通知》（财库</w:t>
      </w:r>
      <w:r>
        <w:rPr>
          <w:rFonts w:ascii="Times New Roman" w:hAnsi="Times New Roman"/>
          <w:sz w:val="22"/>
        </w:rPr>
        <w:t>[2004]185</w:t>
      </w:r>
      <w:r>
        <w:rPr>
          <w:rFonts w:ascii="Times New Roman" w:hAnsi="Times New Roman"/>
          <w:sz w:val="22"/>
        </w:rPr>
        <w:t>号）和《财政部发展改革委生态环境部市场监管总局关于调整优化节</w:t>
      </w:r>
      <w:r>
        <w:rPr>
          <w:rFonts w:ascii="Times New Roman" w:hAnsi="Times New Roman"/>
          <w:sz w:val="22"/>
        </w:rPr>
        <w:lastRenderedPageBreak/>
        <w:t>能产品、环境标志产品政府采购执行机制的通知》（财库〔</w:t>
      </w:r>
      <w:r>
        <w:rPr>
          <w:rFonts w:ascii="Times New Roman" w:hAnsi="Times New Roman"/>
          <w:sz w:val="22"/>
        </w:rPr>
        <w:t>2019</w:t>
      </w:r>
      <w:r>
        <w:rPr>
          <w:rFonts w:ascii="Times New Roman" w:hAnsi="Times New Roman"/>
          <w:sz w:val="22"/>
        </w:rPr>
        <w:t>〕</w:t>
      </w:r>
      <w:r>
        <w:rPr>
          <w:rFonts w:ascii="Times New Roman" w:hAnsi="Times New Roman"/>
          <w:sz w:val="22"/>
        </w:rPr>
        <w:t>9</w:t>
      </w:r>
      <w:r>
        <w:rPr>
          <w:rFonts w:ascii="Times New Roman" w:hAnsi="Times New Roman"/>
          <w:sz w:val="22"/>
        </w:rPr>
        <w:t>号）的要求，采购人采购的产品属于</w:t>
      </w:r>
      <w:r>
        <w:rPr>
          <w:rFonts w:ascii="Times New Roman" w:hAnsi="Times New Roman"/>
          <w:sz w:val="22"/>
        </w:rPr>
        <w:t>“</w:t>
      </w:r>
      <w:r>
        <w:rPr>
          <w:rFonts w:ascii="Times New Roman" w:hAnsi="Times New Roman"/>
          <w:sz w:val="22"/>
        </w:rPr>
        <w:t>节能产品品目清单</w:t>
      </w:r>
      <w:r>
        <w:rPr>
          <w:rFonts w:ascii="Times New Roman" w:hAnsi="Times New Roman"/>
          <w:sz w:val="22"/>
        </w:rPr>
        <w:t>”</w:t>
      </w:r>
      <w:r>
        <w:rPr>
          <w:rFonts w:ascii="Times New Roman" w:hAnsi="Times New Roman"/>
          <w:sz w:val="22"/>
        </w:rPr>
        <w:t>中的，在技术、服务等指标同等条件下，应当优先采购节能产品。采购人需购买的材料产品属于政府强制采购节能产品品目的，</w:t>
      </w:r>
      <w:r>
        <w:rPr>
          <w:rFonts w:ascii="Times New Roman" w:hAnsi="Times New Roman" w:hint="eastAsia"/>
          <w:sz w:val="22"/>
        </w:rPr>
        <w:t>投标人</w:t>
      </w:r>
      <w:r>
        <w:rPr>
          <w:rFonts w:ascii="Times New Roman" w:hAnsi="Times New Roman"/>
          <w:sz w:val="22"/>
        </w:rPr>
        <w:t>必须选用节能产品。</w:t>
      </w:r>
    </w:p>
    <w:p w:rsidR="00551C8B" w:rsidRDefault="00551C8B" w:rsidP="00551C8B">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20</w:t>
      </w:r>
      <w:r>
        <w:rPr>
          <w:rFonts w:ascii="Times New Roman" w:hAnsi="Times New Roman"/>
          <w:sz w:val="22"/>
        </w:rPr>
        <w:t>.2</w:t>
      </w:r>
      <w:r>
        <w:rPr>
          <w:rFonts w:ascii="Times New Roman" w:hAnsi="Times New Roman" w:hint="eastAsia"/>
          <w:sz w:val="22"/>
        </w:rPr>
        <w:t>投标人如选用节能产品的，则应在投标文件中提供国家确定的认证机构出具的、处于有效期之内的节能产品的认证证书；反之，该产品在评标时不被认定为节能产品。</w:t>
      </w:r>
    </w:p>
    <w:p w:rsidR="00551C8B" w:rsidRDefault="00551C8B" w:rsidP="00551C8B">
      <w:pPr>
        <w:adjustRightInd w:val="0"/>
        <w:snapToGrid w:val="0"/>
        <w:spacing w:line="300" w:lineRule="auto"/>
        <w:ind w:firstLineChars="200" w:firstLine="442"/>
        <w:jc w:val="left"/>
        <w:outlineLvl w:val="2"/>
        <w:rPr>
          <w:rFonts w:ascii="Times New Roman" w:hAnsi="Times New Roman"/>
          <w:b/>
          <w:color w:val="000000"/>
          <w:sz w:val="22"/>
        </w:rPr>
      </w:pPr>
      <w:bookmarkStart w:id="50" w:name="_Toc535412970"/>
      <w:bookmarkStart w:id="51" w:name="_Toc4671589"/>
      <w:bookmarkStart w:id="52" w:name="_Toc162530587"/>
      <w:r>
        <w:rPr>
          <w:rFonts w:ascii="Times New Roman" w:hAnsi="Times New Roman" w:hint="eastAsia"/>
          <w:b/>
          <w:color w:val="000000"/>
          <w:sz w:val="22"/>
        </w:rPr>
        <w:t>21</w:t>
      </w:r>
      <w:r>
        <w:rPr>
          <w:rFonts w:ascii="Times New Roman" w:hAnsi="Times New Roman"/>
          <w:b/>
          <w:color w:val="000000"/>
          <w:sz w:val="22"/>
        </w:rPr>
        <w:t>环境标志产品政府采购</w:t>
      </w:r>
      <w:bookmarkEnd w:id="50"/>
      <w:bookmarkEnd w:id="51"/>
      <w:bookmarkEnd w:id="52"/>
    </w:p>
    <w:p w:rsidR="00551C8B" w:rsidRDefault="00551C8B" w:rsidP="00551C8B">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21</w:t>
      </w:r>
      <w:r>
        <w:rPr>
          <w:rFonts w:ascii="Times New Roman" w:hAnsi="Times New Roman"/>
          <w:sz w:val="22"/>
        </w:rPr>
        <w:t xml:space="preserve">.1 </w:t>
      </w:r>
      <w:r>
        <w:rPr>
          <w:rFonts w:ascii="Times New Roman" w:hAnsi="Times New Roman"/>
          <w:sz w:val="22"/>
        </w:rPr>
        <w:t>按照财政部、环保总局联合印发的《关于环境标志产品政府采购实施的意见》（财库</w:t>
      </w:r>
      <w:r>
        <w:rPr>
          <w:rFonts w:ascii="Times New Roman" w:hAnsi="Times New Roman"/>
          <w:sz w:val="22"/>
        </w:rPr>
        <w:t>[2006]90</w:t>
      </w:r>
      <w:r>
        <w:rPr>
          <w:rFonts w:ascii="Times New Roman" w:hAnsi="Times New Roman"/>
          <w:sz w:val="22"/>
        </w:rPr>
        <w:t>号）和《财政部发展改革委生态环境部市场监管总局关于调整优化节能产品、环境标志产品政府采购执行机制的通知》（财库〔</w:t>
      </w:r>
      <w:r>
        <w:rPr>
          <w:rFonts w:ascii="Times New Roman" w:hAnsi="Times New Roman"/>
          <w:sz w:val="22"/>
        </w:rPr>
        <w:t>2019</w:t>
      </w:r>
      <w:r>
        <w:rPr>
          <w:rFonts w:ascii="Times New Roman" w:hAnsi="Times New Roman"/>
          <w:sz w:val="22"/>
        </w:rPr>
        <w:t>〕</w:t>
      </w:r>
      <w:r>
        <w:rPr>
          <w:rFonts w:ascii="Times New Roman" w:hAnsi="Times New Roman"/>
          <w:sz w:val="22"/>
        </w:rPr>
        <w:t>9</w:t>
      </w:r>
      <w:r>
        <w:rPr>
          <w:rFonts w:ascii="Times New Roman" w:hAnsi="Times New Roman"/>
          <w:sz w:val="22"/>
        </w:rPr>
        <w:t>号）的要求，采购人采购的产品属于</w:t>
      </w:r>
      <w:r>
        <w:rPr>
          <w:rFonts w:ascii="Times New Roman" w:hAnsi="Times New Roman"/>
          <w:sz w:val="22"/>
        </w:rPr>
        <w:t>“</w:t>
      </w:r>
      <w:r>
        <w:rPr>
          <w:rFonts w:ascii="Times New Roman" w:hAnsi="Times New Roman"/>
          <w:sz w:val="22"/>
        </w:rPr>
        <w:t>环境标志产品品目清单</w:t>
      </w:r>
      <w:r>
        <w:rPr>
          <w:rFonts w:ascii="Times New Roman" w:hAnsi="Times New Roman"/>
          <w:sz w:val="22"/>
        </w:rPr>
        <w:t>”</w:t>
      </w:r>
      <w:r>
        <w:rPr>
          <w:rFonts w:ascii="Times New Roman" w:hAnsi="Times New Roman"/>
          <w:sz w:val="22"/>
        </w:rPr>
        <w:t>中的，在性能、技术、服务等指标同等条件下，应当优先采购环境标志产品。</w:t>
      </w:r>
    </w:p>
    <w:p w:rsidR="00551C8B" w:rsidRDefault="00551C8B" w:rsidP="00551C8B">
      <w:pPr>
        <w:adjustRightInd w:val="0"/>
        <w:snapToGrid w:val="0"/>
        <w:spacing w:line="300" w:lineRule="auto"/>
        <w:ind w:firstLineChars="200" w:firstLine="440"/>
        <w:rPr>
          <w:rFonts w:ascii="Times New Roman" w:hAnsi="Times New Roman"/>
          <w:b/>
          <w:sz w:val="22"/>
        </w:rPr>
      </w:pPr>
      <w:r>
        <w:rPr>
          <w:rFonts w:ascii="Times New Roman" w:hAnsi="Times New Roman" w:hint="eastAsia"/>
          <w:sz w:val="22"/>
        </w:rPr>
        <w:t>21</w:t>
      </w:r>
      <w:r>
        <w:rPr>
          <w:rFonts w:ascii="Times New Roman" w:hAnsi="Times New Roman"/>
          <w:sz w:val="22"/>
        </w:rPr>
        <w:t>.2</w:t>
      </w:r>
      <w:r>
        <w:rPr>
          <w:rFonts w:ascii="Times New Roman" w:hAnsi="Times New Roman" w:hint="eastAsia"/>
          <w:sz w:val="22"/>
        </w:rPr>
        <w:t>投标人如选用环境标志产品的，则应在投标文件中提供国家确定的认证机构出具的、处于有效期之内的环境标志产品的认证证书；反之，该产品在评标时不被认定为环境标志产品。</w:t>
      </w:r>
    </w:p>
    <w:p w:rsidR="00551C8B" w:rsidRDefault="00551C8B" w:rsidP="00551C8B">
      <w:pPr>
        <w:adjustRightInd w:val="0"/>
        <w:snapToGrid w:val="0"/>
        <w:spacing w:line="300" w:lineRule="auto"/>
        <w:ind w:firstLineChars="200" w:firstLine="442"/>
        <w:jc w:val="left"/>
        <w:outlineLvl w:val="2"/>
        <w:rPr>
          <w:rFonts w:ascii="Times New Roman" w:hAnsi="Times New Roman"/>
          <w:b/>
          <w:color w:val="000000"/>
          <w:sz w:val="22"/>
        </w:rPr>
      </w:pPr>
      <w:bookmarkStart w:id="53" w:name="_Toc162530588"/>
      <w:r>
        <w:rPr>
          <w:rFonts w:ascii="Times New Roman" w:hAnsi="Times New Roman"/>
          <w:b/>
          <w:color w:val="000000"/>
          <w:sz w:val="22"/>
        </w:rPr>
        <w:t xml:space="preserve">22 </w:t>
      </w:r>
      <w:r>
        <w:rPr>
          <w:rFonts w:ascii="Times New Roman" w:hAnsi="Times New Roman" w:hint="eastAsia"/>
          <w:b/>
          <w:color w:val="000000"/>
          <w:sz w:val="22"/>
        </w:rPr>
        <w:t>促进中小企业发展</w:t>
      </w:r>
      <w:bookmarkEnd w:id="46"/>
      <w:bookmarkEnd w:id="47"/>
      <w:bookmarkEnd w:id="48"/>
      <w:bookmarkEnd w:id="49"/>
      <w:bookmarkEnd w:id="53"/>
    </w:p>
    <w:p w:rsidR="00551C8B" w:rsidRDefault="00551C8B" w:rsidP="00551C8B">
      <w:pPr>
        <w:tabs>
          <w:tab w:val="left" w:pos="3060"/>
        </w:tabs>
        <w:adjustRightInd w:val="0"/>
        <w:snapToGrid w:val="0"/>
        <w:spacing w:line="300" w:lineRule="auto"/>
        <w:ind w:firstLineChars="200" w:firstLine="440"/>
        <w:rPr>
          <w:rFonts w:ascii="Times New Roman" w:hAnsi="Times New Roman"/>
          <w:sz w:val="22"/>
        </w:rPr>
      </w:pPr>
      <w:bookmarkStart w:id="54" w:name="_Toc481849906"/>
      <w:bookmarkStart w:id="55" w:name="_Toc506191162"/>
      <w:bookmarkStart w:id="56" w:name="_Toc486604822"/>
      <w:bookmarkStart w:id="57" w:name="_Toc495411567"/>
      <w:r>
        <w:rPr>
          <w:rFonts w:ascii="Times New Roman" w:hAnsi="Times New Roman" w:hint="eastAsia"/>
          <w:sz w:val="22"/>
        </w:rPr>
        <w:t>22</w:t>
      </w:r>
      <w:r>
        <w:rPr>
          <w:rFonts w:ascii="Times New Roman" w:hAnsi="Times New Roman"/>
          <w:bCs/>
          <w:sz w:val="22"/>
        </w:rPr>
        <w:t xml:space="preserve">.1 </w:t>
      </w:r>
      <w:r>
        <w:rPr>
          <w:rFonts w:ascii="Times New Roman" w:hAnsi="Times New Roman"/>
          <w:sz w:val="22"/>
        </w:rPr>
        <w:t>中小企业（含中型、小型、微型企业，下同）的划定按照《中小企业划型标准规定》（工信部联企业【</w:t>
      </w:r>
      <w:r>
        <w:rPr>
          <w:rFonts w:ascii="Times New Roman" w:hAnsi="Times New Roman"/>
          <w:sz w:val="22"/>
        </w:rPr>
        <w:t>2011</w:t>
      </w:r>
      <w:r>
        <w:rPr>
          <w:rFonts w:ascii="Times New Roman" w:hAnsi="Times New Roman"/>
          <w:sz w:val="22"/>
        </w:rPr>
        <w:t>】</w:t>
      </w:r>
      <w:r>
        <w:rPr>
          <w:rFonts w:ascii="Times New Roman" w:hAnsi="Times New Roman"/>
          <w:sz w:val="22"/>
        </w:rPr>
        <w:t>300</w:t>
      </w:r>
      <w:r>
        <w:rPr>
          <w:rFonts w:ascii="Times New Roman" w:hAnsi="Times New Roman"/>
          <w:sz w:val="22"/>
        </w:rPr>
        <w:t>号）执行，参加</w:t>
      </w:r>
      <w:r>
        <w:rPr>
          <w:rFonts w:ascii="Times New Roman" w:hAnsi="Times New Roman" w:hint="eastAsia"/>
          <w:sz w:val="22"/>
        </w:rPr>
        <w:t>投标</w:t>
      </w:r>
      <w:r>
        <w:rPr>
          <w:rFonts w:ascii="Times New Roman" w:hAnsi="Times New Roman"/>
          <w:sz w:val="22"/>
        </w:rPr>
        <w:t>的中小企业应当提供《中小企业声明函》（具体格式见</w:t>
      </w:r>
      <w:r>
        <w:rPr>
          <w:rFonts w:ascii="Times New Roman" w:hAnsi="Times New Roman"/>
          <w:sz w:val="22"/>
        </w:rPr>
        <w:t>“</w:t>
      </w:r>
      <w:r>
        <w:rPr>
          <w:rFonts w:ascii="Times New Roman" w:hAnsi="Times New Roman" w:hint="eastAsia"/>
          <w:sz w:val="22"/>
        </w:rPr>
        <w:t>投标</w:t>
      </w:r>
      <w:r>
        <w:rPr>
          <w:rFonts w:ascii="Times New Roman" w:hAnsi="Times New Roman"/>
          <w:sz w:val="22"/>
        </w:rPr>
        <w:t>文件格式</w:t>
      </w:r>
      <w:r>
        <w:rPr>
          <w:rFonts w:ascii="Times New Roman" w:hAnsi="Times New Roman"/>
          <w:sz w:val="22"/>
        </w:rPr>
        <w:t>”</w:t>
      </w:r>
      <w:r>
        <w:rPr>
          <w:rFonts w:ascii="Times New Roman" w:hAnsi="Times New Roman"/>
          <w:sz w:val="22"/>
        </w:rPr>
        <w:t>），反之，视作非中小企业，不享受相应的扶持政策。如项目允许联合体参与竞争的，则联合体中的中小企业均应按本款要求提供《中小企业声明函》。</w:t>
      </w:r>
    </w:p>
    <w:p w:rsidR="00551C8B" w:rsidRDefault="00551C8B" w:rsidP="00551C8B">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22</w:t>
      </w:r>
      <w:r>
        <w:rPr>
          <w:rFonts w:ascii="Times New Roman" w:hAnsi="Times New Roman"/>
          <w:sz w:val="22"/>
        </w:rPr>
        <w:t xml:space="preserve">.2 </w:t>
      </w:r>
      <w:r>
        <w:rPr>
          <w:rFonts w:ascii="Times New Roman" w:hAnsi="Times New Roman"/>
          <w:sz w:val="22"/>
        </w:rPr>
        <w:t>依据市财政局</w:t>
      </w:r>
      <w:r>
        <w:rPr>
          <w:rFonts w:ascii="Times New Roman" w:hAnsi="Times New Roman"/>
          <w:sz w:val="22"/>
        </w:rPr>
        <w:t>2015</w:t>
      </w:r>
      <w:r>
        <w:rPr>
          <w:rFonts w:ascii="Times New Roman" w:hAnsi="Times New Roman"/>
          <w:sz w:val="22"/>
        </w:rPr>
        <w:t>年</w:t>
      </w:r>
      <w:r>
        <w:rPr>
          <w:rFonts w:ascii="Times New Roman" w:hAnsi="Times New Roman"/>
          <w:sz w:val="22"/>
        </w:rPr>
        <w:t>9</w:t>
      </w:r>
      <w:r>
        <w:rPr>
          <w:rFonts w:ascii="Times New Roman" w:hAnsi="Times New Roman"/>
          <w:sz w:val="22"/>
        </w:rPr>
        <w:t>月发布的《</w:t>
      </w:r>
      <w:r>
        <w:rPr>
          <w:rFonts w:ascii="Times New Roman" w:hAnsi="Times New Roman"/>
        </w:rPr>
        <w:t>关于执行促进中小企业发展政策相关事宜的通知</w:t>
      </w:r>
      <w:r>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hAnsi="Times New Roman" w:hint="eastAsia"/>
          <w:sz w:val="22"/>
        </w:rPr>
        <w:t>管理</w:t>
      </w:r>
      <w:r>
        <w:rPr>
          <w:rFonts w:ascii="Times New Roman" w:hAnsi="Times New Roman"/>
          <w:sz w:val="22"/>
        </w:rPr>
        <w:t>办法》。</w:t>
      </w:r>
    </w:p>
    <w:p w:rsidR="00551C8B" w:rsidRDefault="00551C8B" w:rsidP="00551C8B">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22</w:t>
      </w:r>
      <w:r>
        <w:rPr>
          <w:rFonts w:ascii="Times New Roman" w:hAnsi="Times New Roman"/>
          <w:sz w:val="22"/>
        </w:rPr>
        <w:t xml:space="preserve">.3 </w:t>
      </w:r>
      <w:r>
        <w:rPr>
          <w:rFonts w:ascii="Times New Roman" w:hAnsi="Times New Roman"/>
          <w:sz w:val="22"/>
        </w:rPr>
        <w:t>如项目允许联合体参与竞争的，组成联合体的大中型企业和其他自然人、法人或者其他组织，与小型、微型企业之间不得存在投资关系。</w:t>
      </w:r>
    </w:p>
    <w:p w:rsidR="00551C8B" w:rsidRDefault="00551C8B" w:rsidP="00551C8B">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22</w:t>
      </w:r>
      <w:r>
        <w:rPr>
          <w:rFonts w:ascii="Times New Roman" w:hAnsi="Times New Roman"/>
          <w:sz w:val="22"/>
        </w:rPr>
        <w:t>.4</w:t>
      </w:r>
      <w:r>
        <w:rPr>
          <w:rFonts w:ascii="Times New Roman" w:hAnsi="Times New Roman"/>
          <w:sz w:val="22"/>
        </w:rPr>
        <w:t>对于小型、微型企业，按照《政府采购促进中小企业发展</w:t>
      </w:r>
      <w:r>
        <w:rPr>
          <w:rFonts w:ascii="Times New Roman" w:hAnsi="Times New Roman" w:hint="eastAsia"/>
          <w:sz w:val="22"/>
        </w:rPr>
        <w:t>管理</w:t>
      </w:r>
      <w:r>
        <w:rPr>
          <w:rFonts w:ascii="Times New Roman" w:hAnsi="Times New Roman"/>
          <w:sz w:val="22"/>
        </w:rPr>
        <w:t>办法》（财库【</w:t>
      </w:r>
      <w:r>
        <w:rPr>
          <w:rFonts w:ascii="Times New Roman" w:hAnsi="Times New Roman"/>
          <w:sz w:val="22"/>
        </w:rPr>
        <w:t>20</w:t>
      </w:r>
      <w:r>
        <w:rPr>
          <w:rFonts w:ascii="Times New Roman" w:hAnsi="Times New Roman" w:hint="eastAsia"/>
          <w:sz w:val="22"/>
        </w:rPr>
        <w:t>20</w:t>
      </w:r>
      <w:r>
        <w:rPr>
          <w:rFonts w:ascii="Times New Roman" w:hAnsi="Times New Roman"/>
          <w:sz w:val="22"/>
        </w:rPr>
        <w:t>】</w:t>
      </w:r>
      <w:r>
        <w:rPr>
          <w:rFonts w:ascii="Times New Roman" w:hAnsi="Times New Roman" w:hint="eastAsia"/>
          <w:sz w:val="22"/>
        </w:rPr>
        <w:t>46</w:t>
      </w:r>
      <w:r>
        <w:rPr>
          <w:rFonts w:ascii="Times New Roman" w:hAnsi="Times New Roman"/>
          <w:sz w:val="22"/>
        </w:rPr>
        <w:t>号）</w:t>
      </w:r>
      <w:r>
        <w:rPr>
          <w:rFonts w:hint="eastAsia"/>
          <w:sz w:val="22"/>
          <w:highlight w:val="green"/>
        </w:rPr>
        <w:t>和《关于进一步加大政府采购支持中小企业力度的通知》</w:t>
      </w:r>
      <w:r>
        <w:rPr>
          <w:sz w:val="22"/>
          <w:highlight w:val="green"/>
        </w:rPr>
        <w:t>（财库【</w:t>
      </w:r>
      <w:r>
        <w:rPr>
          <w:rFonts w:hint="eastAsia"/>
          <w:sz w:val="22"/>
          <w:highlight w:val="green"/>
        </w:rPr>
        <w:t>2022</w:t>
      </w:r>
      <w:r>
        <w:rPr>
          <w:sz w:val="22"/>
          <w:highlight w:val="green"/>
        </w:rPr>
        <w:t>】</w:t>
      </w:r>
      <w:r>
        <w:rPr>
          <w:rFonts w:hint="eastAsia"/>
          <w:sz w:val="22"/>
          <w:highlight w:val="green"/>
        </w:rPr>
        <w:t>19</w:t>
      </w:r>
      <w:r>
        <w:rPr>
          <w:sz w:val="22"/>
          <w:highlight w:val="green"/>
        </w:rPr>
        <w:t>号）</w:t>
      </w:r>
      <w:r>
        <w:rPr>
          <w:rFonts w:ascii="Times New Roman" w:hAnsi="Times New Roman"/>
          <w:sz w:val="22"/>
        </w:rPr>
        <w:t>规定，其报价给予</w:t>
      </w:r>
      <w:r>
        <w:rPr>
          <w:rFonts w:hint="eastAsia"/>
          <w:b/>
          <w:color w:val="FF0000"/>
          <w:sz w:val="22"/>
          <w:highlight w:val="green"/>
          <w:u w:val="single"/>
        </w:rPr>
        <w:t>10</w:t>
      </w:r>
      <w:r>
        <w:rPr>
          <w:b/>
          <w:color w:val="FF0000"/>
          <w:sz w:val="22"/>
          <w:highlight w:val="green"/>
          <w:u w:val="single"/>
        </w:rPr>
        <w:t>%</w:t>
      </w:r>
      <w:r>
        <w:rPr>
          <w:rFonts w:ascii="Times New Roman" w:hAnsi="Times New Roman"/>
          <w:sz w:val="22"/>
        </w:rPr>
        <w:t>的扣除，用扣除后的价格参与评审。</w:t>
      </w:r>
    </w:p>
    <w:p w:rsidR="00551C8B" w:rsidRDefault="00551C8B" w:rsidP="00551C8B">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22</w:t>
      </w:r>
      <w:r>
        <w:rPr>
          <w:rFonts w:ascii="Times New Roman" w:hAnsi="Times New Roman"/>
          <w:sz w:val="22"/>
        </w:rPr>
        <w:t>.5</w:t>
      </w:r>
      <w:r>
        <w:rPr>
          <w:rFonts w:ascii="Times New Roman" w:hAnsi="Times New Roman"/>
          <w:sz w:val="22"/>
        </w:rPr>
        <w:t>如项目允许联合体参与竞争的，且联合体各方均为小型、微型企业的，联合体视同为小型、微型企业，其报价给予</w:t>
      </w:r>
      <w:r>
        <w:rPr>
          <w:rFonts w:hint="eastAsia"/>
          <w:b/>
          <w:color w:val="FF0000"/>
          <w:sz w:val="22"/>
          <w:highlight w:val="green"/>
          <w:u w:val="single"/>
        </w:rPr>
        <w:t>10</w:t>
      </w:r>
      <w:r>
        <w:rPr>
          <w:b/>
          <w:color w:val="FF0000"/>
          <w:sz w:val="22"/>
          <w:highlight w:val="green"/>
          <w:u w:val="single"/>
        </w:rPr>
        <w:t>%</w:t>
      </w:r>
      <w:r>
        <w:rPr>
          <w:rFonts w:ascii="Times New Roman" w:hAnsi="Times New Roman"/>
          <w:sz w:val="22"/>
        </w:rPr>
        <w:t>的扣除，用扣除后的价格参与评审。反之，依照联合体协议约定，小型、微型企业的协议合同金额占到联合体协议合同总金额</w:t>
      </w:r>
      <w:r>
        <w:rPr>
          <w:rFonts w:ascii="Times New Roman" w:hAnsi="Times New Roman"/>
          <w:sz w:val="22"/>
        </w:rPr>
        <w:t>30%</w:t>
      </w:r>
      <w:r>
        <w:rPr>
          <w:rFonts w:ascii="Times New Roman" w:hAnsi="Times New Roman"/>
          <w:sz w:val="22"/>
        </w:rPr>
        <w:t>以上的，给予联合体</w:t>
      </w:r>
      <w:r>
        <w:rPr>
          <w:rFonts w:hint="eastAsia"/>
          <w:b/>
          <w:color w:val="FF0000"/>
          <w:sz w:val="22"/>
          <w:highlight w:val="green"/>
          <w:u w:val="single"/>
        </w:rPr>
        <w:t>4</w:t>
      </w:r>
      <w:r>
        <w:rPr>
          <w:b/>
          <w:color w:val="FF0000"/>
          <w:sz w:val="22"/>
          <w:highlight w:val="green"/>
          <w:u w:val="single"/>
        </w:rPr>
        <w:t>%</w:t>
      </w:r>
      <w:r>
        <w:rPr>
          <w:rFonts w:ascii="Times New Roman" w:hAnsi="Times New Roman"/>
          <w:sz w:val="22"/>
        </w:rPr>
        <w:t>的价格扣除，用扣除后的价格参与评审。</w:t>
      </w:r>
    </w:p>
    <w:p w:rsidR="00551C8B" w:rsidRDefault="00551C8B" w:rsidP="00551C8B">
      <w:pPr>
        <w:adjustRightInd w:val="0"/>
        <w:snapToGrid w:val="0"/>
        <w:spacing w:line="300" w:lineRule="auto"/>
        <w:ind w:firstLineChars="200" w:firstLine="440"/>
        <w:rPr>
          <w:rFonts w:ascii="Times New Roman" w:hAnsi="Times New Roman"/>
          <w:kern w:val="0"/>
          <w:sz w:val="22"/>
        </w:rPr>
      </w:pPr>
      <w:r>
        <w:rPr>
          <w:rFonts w:ascii="Times New Roman" w:hAnsi="Times New Roman" w:hint="eastAsia"/>
          <w:sz w:val="22"/>
        </w:rPr>
        <w:t>22</w:t>
      </w:r>
      <w:r>
        <w:rPr>
          <w:rFonts w:ascii="Times New Roman" w:hAnsi="Times New Roman"/>
          <w:sz w:val="22"/>
        </w:rPr>
        <w:t>.6</w:t>
      </w:r>
      <w:r>
        <w:rPr>
          <w:rFonts w:ascii="Times New Roman" w:hAnsi="Times New Roman"/>
          <w:sz w:val="22"/>
        </w:rPr>
        <w:t>供应商如提供虚假材料以谋取成交的，按照《政府采购法》有关条款处理，并记入供应商诚信档案。</w:t>
      </w:r>
    </w:p>
    <w:p w:rsidR="00551C8B" w:rsidRDefault="00551C8B" w:rsidP="00551C8B">
      <w:pPr>
        <w:adjustRightInd w:val="0"/>
        <w:snapToGrid w:val="0"/>
        <w:spacing w:line="300" w:lineRule="auto"/>
        <w:ind w:firstLineChars="200" w:firstLine="442"/>
        <w:jc w:val="left"/>
        <w:outlineLvl w:val="2"/>
        <w:rPr>
          <w:rFonts w:ascii="Times New Roman" w:hAnsi="Times New Roman"/>
          <w:b/>
          <w:color w:val="000000"/>
          <w:sz w:val="22"/>
        </w:rPr>
      </w:pPr>
      <w:bookmarkStart w:id="58" w:name="_Toc477267172"/>
      <w:bookmarkStart w:id="59" w:name="_Toc495411568"/>
      <w:bookmarkStart w:id="60" w:name="_Toc486604823"/>
      <w:bookmarkStart w:id="61" w:name="_Toc162530590"/>
      <w:bookmarkEnd w:id="54"/>
      <w:bookmarkEnd w:id="55"/>
      <w:bookmarkEnd w:id="56"/>
      <w:bookmarkEnd w:id="57"/>
      <w:r>
        <w:rPr>
          <w:rFonts w:ascii="Times New Roman" w:hAnsi="Times New Roman"/>
          <w:b/>
          <w:color w:val="000000"/>
          <w:sz w:val="22"/>
        </w:rPr>
        <w:t>2</w:t>
      </w:r>
      <w:r>
        <w:rPr>
          <w:rFonts w:ascii="Times New Roman" w:hAnsi="Times New Roman" w:hint="eastAsia"/>
          <w:b/>
          <w:color w:val="000000"/>
          <w:sz w:val="22"/>
        </w:rPr>
        <w:t>3</w:t>
      </w:r>
      <w:r>
        <w:rPr>
          <w:rFonts w:ascii="Times New Roman" w:hAnsi="Times New Roman"/>
          <w:b/>
          <w:color w:val="000000"/>
          <w:sz w:val="22"/>
        </w:rPr>
        <w:t xml:space="preserve"> </w:t>
      </w:r>
      <w:bookmarkStart w:id="62" w:name="_Toc495411569"/>
      <w:bookmarkEnd w:id="58"/>
      <w:bookmarkEnd w:id="59"/>
      <w:bookmarkEnd w:id="60"/>
      <w:r>
        <w:rPr>
          <w:rFonts w:ascii="Times New Roman" w:hAnsi="Times New Roman" w:hint="eastAsia"/>
          <w:b/>
          <w:color w:val="000000"/>
          <w:sz w:val="22"/>
        </w:rPr>
        <w:t>促进残疾人就业</w:t>
      </w:r>
      <w:bookmarkEnd w:id="62"/>
      <w:r>
        <w:rPr>
          <w:rFonts w:ascii="Times New Roman" w:hAnsi="Times New Roman" w:hint="eastAsia"/>
          <w:b/>
          <w:color w:val="000000"/>
          <w:sz w:val="22"/>
        </w:rPr>
        <w:t>（注：仅残疾人福利单位适用）</w:t>
      </w:r>
      <w:bookmarkEnd w:id="61"/>
    </w:p>
    <w:p w:rsidR="00551C8B" w:rsidRDefault="00551C8B" w:rsidP="00551C8B">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hint="eastAsia"/>
          <w:sz w:val="22"/>
        </w:rPr>
        <w:t>3</w:t>
      </w:r>
      <w:r>
        <w:rPr>
          <w:rFonts w:ascii="Times New Roman" w:hAnsi="Times New Roman"/>
          <w:sz w:val="22"/>
        </w:rPr>
        <w:t xml:space="preserve">.1 </w:t>
      </w:r>
      <w:bookmarkStart w:id="63" w:name="sendNo"/>
      <w:r>
        <w:rPr>
          <w:rFonts w:ascii="Times New Roman" w:hAnsi="Times New Roman"/>
          <w:sz w:val="22"/>
        </w:rPr>
        <w:t>符合财库</w:t>
      </w:r>
      <w:bookmarkEnd w:id="63"/>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w:t>
      </w:r>
      <w:r>
        <w:rPr>
          <w:rFonts w:ascii="Times New Roman" w:hAnsi="Times New Roman"/>
          <w:sz w:val="22"/>
        </w:rPr>
        <w:lastRenderedPageBreak/>
        <w:t>不重复享受政策。</w:t>
      </w:r>
    </w:p>
    <w:p w:rsidR="00290C00" w:rsidRDefault="00551C8B" w:rsidP="00551C8B">
      <w:r>
        <w:rPr>
          <w:rFonts w:ascii="Times New Roman" w:hAnsi="Times New Roman" w:hint="eastAsia"/>
          <w:sz w:val="22"/>
        </w:rPr>
        <w:t>23.</w:t>
      </w:r>
      <w:r>
        <w:rPr>
          <w:rFonts w:ascii="Times New Roman" w:hAnsi="Times New Roman"/>
          <w:sz w:val="22"/>
        </w:rPr>
        <w:t xml:space="preserve">2 </w:t>
      </w:r>
      <w:r>
        <w:rPr>
          <w:rFonts w:ascii="Times New Roman" w:hAnsi="Times New Roman"/>
          <w:sz w:val="22"/>
        </w:rPr>
        <w:t>残疾人福利性单位在参加政府采购活动时，</w:t>
      </w:r>
      <w:proofErr w:type="gramStart"/>
      <w:r>
        <w:rPr>
          <w:rFonts w:ascii="Times New Roman" w:hAnsi="Times New Roman"/>
          <w:sz w:val="22"/>
        </w:rPr>
        <w:t>应当按财库</w:t>
      </w:r>
      <w:proofErr w:type="gramEnd"/>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sectPr w:rsidR="00290C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41F" w:rsidRDefault="00A8641F" w:rsidP="00551C8B">
      <w:r>
        <w:separator/>
      </w:r>
    </w:p>
  </w:endnote>
  <w:endnote w:type="continuationSeparator" w:id="0">
    <w:p w:rsidR="00A8641F" w:rsidRDefault="00A8641F" w:rsidP="00551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41F" w:rsidRDefault="00A8641F" w:rsidP="00551C8B">
      <w:r>
        <w:separator/>
      </w:r>
    </w:p>
  </w:footnote>
  <w:footnote w:type="continuationSeparator" w:id="0">
    <w:p w:rsidR="00A8641F" w:rsidRDefault="00A8641F" w:rsidP="00551C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F61"/>
    <w:rsid w:val="00290C00"/>
    <w:rsid w:val="00551C8B"/>
    <w:rsid w:val="00A8641F"/>
    <w:rsid w:val="00CB0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C8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1C8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51C8B"/>
    <w:rPr>
      <w:sz w:val="18"/>
      <w:szCs w:val="18"/>
    </w:rPr>
  </w:style>
  <w:style w:type="paragraph" w:styleId="a4">
    <w:name w:val="footer"/>
    <w:basedOn w:val="a"/>
    <w:link w:val="Char0"/>
    <w:uiPriority w:val="99"/>
    <w:unhideWhenUsed/>
    <w:rsid w:val="00551C8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51C8B"/>
    <w:rPr>
      <w:sz w:val="18"/>
      <w:szCs w:val="18"/>
    </w:rPr>
  </w:style>
  <w:style w:type="character" w:customStyle="1" w:styleId="Char1">
    <w:name w:val="列出段落 Char"/>
    <w:link w:val="a5"/>
    <w:rsid w:val="00551C8B"/>
  </w:style>
  <w:style w:type="paragraph" w:styleId="a5">
    <w:name w:val="List Paragraph"/>
    <w:basedOn w:val="a"/>
    <w:link w:val="Char1"/>
    <w:qFormat/>
    <w:rsid w:val="00551C8B"/>
    <w:pPr>
      <w:ind w:firstLineChars="200" w:firstLine="420"/>
    </w:pPr>
    <w:rPr>
      <w:rFonts w:asciiTheme="minorHAnsi" w:eastAsiaTheme="minorEastAsia" w:hAnsiTheme="minorHAnsi" w:cstheme="minorBidi"/>
    </w:rPr>
  </w:style>
  <w:style w:type="character" w:customStyle="1" w:styleId="CharChar">
    <w:name w:val="+正文 Char Char"/>
    <w:link w:val="CharCharChar"/>
    <w:qFormat/>
    <w:locked/>
    <w:rsid w:val="00551C8B"/>
    <w:rPr>
      <w:rFonts w:ascii="楷体_GB2312" w:eastAsia="楷体_GB2312"/>
      <w:sz w:val="24"/>
    </w:rPr>
  </w:style>
  <w:style w:type="paragraph" w:customStyle="1" w:styleId="CharCharChar">
    <w:name w:val="+正文 Char Char Char"/>
    <w:basedOn w:val="a"/>
    <w:link w:val="CharChar"/>
    <w:qFormat/>
    <w:rsid w:val="00551C8B"/>
    <w:pPr>
      <w:spacing w:line="360" w:lineRule="auto"/>
      <w:ind w:firstLineChars="200" w:firstLine="200"/>
    </w:pPr>
    <w:rPr>
      <w:rFonts w:ascii="楷体_GB2312" w:eastAsia="楷体_GB2312" w:hAnsiTheme="minorHAnsi" w:cstheme="minorBidi"/>
      <w:sz w:val="24"/>
    </w:rPr>
  </w:style>
  <w:style w:type="paragraph" w:customStyle="1" w:styleId="TableParagraph">
    <w:name w:val="Table Paragraph"/>
    <w:basedOn w:val="a"/>
    <w:uiPriority w:val="1"/>
    <w:qFormat/>
    <w:rsid w:val="00551C8B"/>
  </w:style>
  <w:style w:type="table" w:customStyle="1" w:styleId="TableNormal">
    <w:name w:val="Table Normal"/>
    <w:uiPriority w:val="2"/>
    <w:unhideWhenUsed/>
    <w:qFormat/>
    <w:rsid w:val="00551C8B"/>
    <w:rPr>
      <w:rFonts w:ascii="Calibri" w:eastAsia="宋体" w:hAnsi="Calibri" w:cs="Times New Roman"/>
      <w:kern w:val="0"/>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C8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1C8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51C8B"/>
    <w:rPr>
      <w:sz w:val="18"/>
      <w:szCs w:val="18"/>
    </w:rPr>
  </w:style>
  <w:style w:type="paragraph" w:styleId="a4">
    <w:name w:val="footer"/>
    <w:basedOn w:val="a"/>
    <w:link w:val="Char0"/>
    <w:uiPriority w:val="99"/>
    <w:unhideWhenUsed/>
    <w:rsid w:val="00551C8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51C8B"/>
    <w:rPr>
      <w:sz w:val="18"/>
      <w:szCs w:val="18"/>
    </w:rPr>
  </w:style>
  <w:style w:type="character" w:customStyle="1" w:styleId="Char1">
    <w:name w:val="列出段落 Char"/>
    <w:link w:val="a5"/>
    <w:rsid w:val="00551C8B"/>
  </w:style>
  <w:style w:type="paragraph" w:styleId="a5">
    <w:name w:val="List Paragraph"/>
    <w:basedOn w:val="a"/>
    <w:link w:val="Char1"/>
    <w:qFormat/>
    <w:rsid w:val="00551C8B"/>
    <w:pPr>
      <w:ind w:firstLineChars="200" w:firstLine="420"/>
    </w:pPr>
    <w:rPr>
      <w:rFonts w:asciiTheme="minorHAnsi" w:eastAsiaTheme="minorEastAsia" w:hAnsiTheme="minorHAnsi" w:cstheme="minorBidi"/>
    </w:rPr>
  </w:style>
  <w:style w:type="character" w:customStyle="1" w:styleId="CharChar">
    <w:name w:val="+正文 Char Char"/>
    <w:link w:val="CharCharChar"/>
    <w:qFormat/>
    <w:locked/>
    <w:rsid w:val="00551C8B"/>
    <w:rPr>
      <w:rFonts w:ascii="楷体_GB2312" w:eastAsia="楷体_GB2312"/>
      <w:sz w:val="24"/>
    </w:rPr>
  </w:style>
  <w:style w:type="paragraph" w:customStyle="1" w:styleId="CharCharChar">
    <w:name w:val="+正文 Char Char Char"/>
    <w:basedOn w:val="a"/>
    <w:link w:val="CharChar"/>
    <w:qFormat/>
    <w:rsid w:val="00551C8B"/>
    <w:pPr>
      <w:spacing w:line="360" w:lineRule="auto"/>
      <w:ind w:firstLineChars="200" w:firstLine="200"/>
    </w:pPr>
    <w:rPr>
      <w:rFonts w:ascii="楷体_GB2312" w:eastAsia="楷体_GB2312" w:hAnsiTheme="minorHAnsi" w:cstheme="minorBidi"/>
      <w:sz w:val="24"/>
    </w:rPr>
  </w:style>
  <w:style w:type="paragraph" w:customStyle="1" w:styleId="TableParagraph">
    <w:name w:val="Table Paragraph"/>
    <w:basedOn w:val="a"/>
    <w:uiPriority w:val="1"/>
    <w:qFormat/>
    <w:rsid w:val="00551C8B"/>
  </w:style>
  <w:style w:type="table" w:customStyle="1" w:styleId="TableNormal">
    <w:name w:val="Table Normal"/>
    <w:uiPriority w:val="2"/>
    <w:unhideWhenUsed/>
    <w:qFormat/>
    <w:rsid w:val="00551C8B"/>
    <w:rPr>
      <w:rFonts w:ascii="Calibri" w:eastAsia="宋体" w:hAnsi="Calibri"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13025</Words>
  <Characters>13287</Characters>
  <Application>Microsoft Office Word</Application>
  <DocSecurity>0</DocSecurity>
  <Lines>1022</Lines>
  <Paragraphs>877</Paragraphs>
  <ScaleCrop>false</ScaleCrop>
  <Company/>
  <LinksUpToDate>false</LinksUpToDate>
  <CharactersWithSpaces>25435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2024-08-29T04:04:00Z</dcterms:created>
  <dcterms:modified xsi:type="dcterms:W3CDTF">2024-08-29T04:04:00Z</dcterms:modified>
</cp:coreProperties>
</file>